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17304" w14:textId="77777777" w:rsidR="002E250A" w:rsidRPr="00332669" w:rsidRDefault="002E250A" w:rsidP="002E250A">
      <w:pPr>
        <w:jc w:val="center"/>
        <w:rPr>
          <w:rFonts w:ascii="Arial" w:hAnsi="Arial" w:cs="Arial"/>
          <w:sz w:val="24"/>
          <w:szCs w:val="24"/>
        </w:rPr>
      </w:pPr>
    </w:p>
    <w:p w14:paraId="48A647C7" w14:textId="77777777" w:rsidR="002E250A" w:rsidRPr="00332669" w:rsidRDefault="002E250A" w:rsidP="002E250A">
      <w:pPr>
        <w:jc w:val="center"/>
        <w:rPr>
          <w:rFonts w:ascii="Arial" w:hAnsi="Arial" w:cs="Arial"/>
          <w:sz w:val="24"/>
          <w:szCs w:val="24"/>
        </w:rPr>
      </w:pPr>
    </w:p>
    <w:p w14:paraId="2E1C89B7" w14:textId="77777777" w:rsidR="002E250A" w:rsidRPr="00332669" w:rsidRDefault="002E250A" w:rsidP="002E250A">
      <w:pPr>
        <w:jc w:val="center"/>
        <w:rPr>
          <w:rFonts w:ascii="Arial" w:hAnsi="Arial" w:cs="Arial"/>
          <w:b/>
          <w:bCs/>
          <w:sz w:val="24"/>
          <w:szCs w:val="24"/>
        </w:rPr>
      </w:pPr>
      <w:r w:rsidRPr="00332669">
        <w:rPr>
          <w:rFonts w:ascii="Arial" w:hAnsi="Arial" w:cs="Arial"/>
          <w:b/>
          <w:bCs/>
          <w:sz w:val="24"/>
          <w:szCs w:val="24"/>
        </w:rPr>
        <w:t>Business Plan for</w:t>
      </w:r>
    </w:p>
    <w:p w14:paraId="17DC04F4" w14:textId="77777777" w:rsidR="002E250A" w:rsidRPr="00332669" w:rsidRDefault="002E250A" w:rsidP="002E250A">
      <w:pPr>
        <w:jc w:val="center"/>
        <w:rPr>
          <w:rFonts w:ascii="Arial" w:hAnsi="Arial" w:cs="Arial"/>
          <w:b/>
          <w:bCs/>
          <w:sz w:val="24"/>
          <w:szCs w:val="24"/>
        </w:rPr>
      </w:pPr>
    </w:p>
    <w:p w14:paraId="6EB6C573" w14:textId="77777777" w:rsidR="002E250A" w:rsidRPr="00332669" w:rsidRDefault="002E250A" w:rsidP="002E250A">
      <w:pPr>
        <w:jc w:val="center"/>
        <w:rPr>
          <w:rFonts w:ascii="Arial" w:hAnsi="Arial" w:cs="Arial"/>
          <w:sz w:val="24"/>
          <w:szCs w:val="24"/>
        </w:rPr>
      </w:pPr>
    </w:p>
    <w:p w14:paraId="74C1D18C" w14:textId="77777777" w:rsidR="002E250A" w:rsidRPr="00332669" w:rsidRDefault="005E71C8" w:rsidP="00326907">
      <w:pPr>
        <w:pBdr>
          <w:top w:val="single" w:sz="4" w:space="1" w:color="auto"/>
          <w:left w:val="single" w:sz="4" w:space="4" w:color="auto"/>
          <w:bottom w:val="single" w:sz="4" w:space="17" w:color="auto"/>
          <w:right w:val="single" w:sz="4" w:space="4" w:color="auto"/>
        </w:pBdr>
        <w:jc w:val="center"/>
        <w:rPr>
          <w:rFonts w:ascii="Arial" w:hAnsi="Arial" w:cs="Arial"/>
          <w:sz w:val="24"/>
          <w:szCs w:val="24"/>
        </w:rPr>
      </w:pPr>
      <w:r w:rsidRPr="00332669">
        <w:rPr>
          <w:rFonts w:ascii="Arial" w:hAnsi="Arial" w:cs="Arial"/>
          <w:sz w:val="24"/>
          <w:szCs w:val="24"/>
        </w:rPr>
        <w:t>Health-O-Drinks</w:t>
      </w:r>
    </w:p>
    <w:p w14:paraId="4A90E2F7" w14:textId="77777777" w:rsidR="002E250A" w:rsidRPr="00332669" w:rsidRDefault="002E250A" w:rsidP="0022302D">
      <w:pPr>
        <w:jc w:val="both"/>
        <w:rPr>
          <w:rFonts w:ascii="Arial" w:hAnsi="Arial" w:cs="Arial"/>
          <w:color w:val="000000" w:themeColor="text1"/>
          <w:sz w:val="24"/>
          <w:szCs w:val="24"/>
        </w:rPr>
      </w:pPr>
    </w:p>
    <w:p w14:paraId="3360085B" w14:textId="77777777" w:rsidR="002E250A" w:rsidRPr="00332669" w:rsidRDefault="002E250A" w:rsidP="002E250A">
      <w:pPr>
        <w:jc w:val="center"/>
        <w:rPr>
          <w:rFonts w:ascii="Arial" w:hAnsi="Arial" w:cs="Arial"/>
          <w:sz w:val="24"/>
          <w:szCs w:val="24"/>
        </w:rPr>
      </w:pPr>
    </w:p>
    <w:p w14:paraId="062D50BF" w14:textId="77777777" w:rsidR="002E250A" w:rsidRPr="00332669" w:rsidRDefault="002E250A" w:rsidP="002E250A">
      <w:pPr>
        <w:jc w:val="center"/>
        <w:rPr>
          <w:rFonts w:ascii="Arial" w:hAnsi="Arial" w:cs="Arial"/>
          <w:sz w:val="24"/>
          <w:szCs w:val="24"/>
        </w:rPr>
      </w:pPr>
    </w:p>
    <w:p w14:paraId="137F6005" w14:textId="77777777" w:rsidR="002E250A" w:rsidRPr="00332669" w:rsidRDefault="002E250A" w:rsidP="002E250A">
      <w:pPr>
        <w:jc w:val="center"/>
        <w:rPr>
          <w:rFonts w:ascii="Arial" w:hAnsi="Arial" w:cs="Arial"/>
          <w:sz w:val="24"/>
          <w:szCs w:val="24"/>
        </w:rPr>
      </w:pPr>
    </w:p>
    <w:p w14:paraId="18934EE0" w14:textId="77777777" w:rsidR="002E250A" w:rsidRPr="00332669" w:rsidRDefault="002E250A" w:rsidP="002E250A">
      <w:pPr>
        <w:jc w:val="center"/>
        <w:rPr>
          <w:rFonts w:ascii="Arial" w:hAnsi="Arial" w:cs="Arial"/>
          <w:sz w:val="24"/>
          <w:szCs w:val="24"/>
        </w:rPr>
      </w:pPr>
      <w:r w:rsidRPr="00332669">
        <w:rPr>
          <w:rFonts w:ascii="Arial" w:hAnsi="Arial" w:cs="Arial"/>
          <w:sz w:val="24"/>
          <w:szCs w:val="24"/>
        </w:rPr>
        <w:t>Produced By</w:t>
      </w:r>
      <w:r w:rsidR="00D6026F" w:rsidRPr="00332669">
        <w:rPr>
          <w:rFonts w:ascii="Arial" w:hAnsi="Arial" w:cs="Arial"/>
          <w:sz w:val="24"/>
          <w:szCs w:val="24"/>
        </w:rPr>
        <w:t>:</w:t>
      </w:r>
    </w:p>
    <w:p w14:paraId="66459D8C" w14:textId="77777777" w:rsidR="002E250A" w:rsidRPr="00332669" w:rsidRDefault="002E250A" w:rsidP="002E250A">
      <w:pPr>
        <w:jc w:val="center"/>
        <w:rPr>
          <w:rFonts w:ascii="Arial" w:hAnsi="Arial" w:cs="Arial"/>
          <w:sz w:val="24"/>
          <w:szCs w:val="24"/>
        </w:rPr>
      </w:pPr>
    </w:p>
    <w:p w14:paraId="17B9EA37" w14:textId="77777777" w:rsidR="002E250A" w:rsidRPr="00332669" w:rsidRDefault="002E250A" w:rsidP="002E250A">
      <w:pPr>
        <w:jc w:val="center"/>
        <w:rPr>
          <w:rFonts w:ascii="Arial" w:hAnsi="Arial" w:cs="Arial"/>
          <w:sz w:val="24"/>
          <w:szCs w:val="24"/>
        </w:rPr>
      </w:pPr>
    </w:p>
    <w:p w14:paraId="525AF81A" w14:textId="77777777" w:rsidR="00326907" w:rsidRPr="00332669" w:rsidRDefault="00326907" w:rsidP="00326907">
      <w:pPr>
        <w:pBdr>
          <w:top w:val="single" w:sz="4" w:space="1" w:color="auto"/>
          <w:left w:val="single" w:sz="4" w:space="4" w:color="auto"/>
          <w:bottom w:val="single" w:sz="4" w:space="1" w:color="auto"/>
          <w:right w:val="single" w:sz="4" w:space="4" w:color="auto"/>
        </w:pBdr>
        <w:rPr>
          <w:rFonts w:ascii="Arial" w:hAnsi="Arial" w:cs="Arial"/>
          <w:sz w:val="24"/>
          <w:szCs w:val="24"/>
        </w:rPr>
      </w:pPr>
    </w:p>
    <w:p w14:paraId="06ECD929" w14:textId="789C15F3" w:rsidR="002E250A" w:rsidRPr="00332669" w:rsidRDefault="00326907" w:rsidP="00326907">
      <w:pPr>
        <w:pBdr>
          <w:top w:val="single" w:sz="4" w:space="1" w:color="auto"/>
          <w:left w:val="single" w:sz="4" w:space="4" w:color="auto"/>
          <w:bottom w:val="single" w:sz="4" w:space="1" w:color="auto"/>
          <w:right w:val="single" w:sz="4" w:space="4" w:color="auto"/>
        </w:pBdr>
        <w:rPr>
          <w:rFonts w:ascii="Arial" w:hAnsi="Arial" w:cs="Arial"/>
          <w:sz w:val="24"/>
          <w:szCs w:val="24"/>
        </w:rPr>
      </w:pPr>
      <w:r w:rsidRPr="00332669">
        <w:rPr>
          <w:rFonts w:ascii="Arial" w:hAnsi="Arial" w:cs="Arial"/>
          <w:sz w:val="24"/>
          <w:szCs w:val="24"/>
        </w:rPr>
        <w:t>Student Name:</w:t>
      </w:r>
      <w:r w:rsidR="0097271B">
        <w:rPr>
          <w:rFonts w:ascii="Arial" w:hAnsi="Arial" w:cs="Arial"/>
          <w:sz w:val="24"/>
          <w:szCs w:val="24"/>
        </w:rPr>
        <w:t xml:space="preserve"> </w:t>
      </w:r>
      <w:r w:rsidR="005E71C8" w:rsidRPr="00332669">
        <w:rPr>
          <w:rFonts w:ascii="Arial" w:hAnsi="Arial" w:cs="Arial"/>
          <w:sz w:val="24"/>
          <w:szCs w:val="24"/>
        </w:rPr>
        <w:t>Naima Ahmed</w:t>
      </w:r>
      <w:r w:rsidRPr="00332669">
        <w:rPr>
          <w:rFonts w:ascii="Arial" w:hAnsi="Arial" w:cs="Arial"/>
          <w:sz w:val="24"/>
          <w:szCs w:val="24"/>
        </w:rPr>
        <w:br/>
      </w:r>
      <w:r w:rsidRPr="00332669">
        <w:rPr>
          <w:rFonts w:ascii="Arial" w:hAnsi="Arial" w:cs="Arial"/>
          <w:sz w:val="24"/>
          <w:szCs w:val="24"/>
        </w:rPr>
        <w:br/>
        <w:t>Student No:</w:t>
      </w:r>
      <w:r w:rsidR="005E71C8" w:rsidRPr="00332669">
        <w:rPr>
          <w:rFonts w:ascii="Arial" w:hAnsi="Arial" w:cs="Arial"/>
          <w:sz w:val="24"/>
          <w:szCs w:val="24"/>
        </w:rPr>
        <w:t>2114473</w:t>
      </w:r>
    </w:p>
    <w:p w14:paraId="4753B9F5" w14:textId="77777777" w:rsidR="002E250A" w:rsidRPr="00332669" w:rsidRDefault="002E250A" w:rsidP="002E250A">
      <w:pPr>
        <w:pBdr>
          <w:top w:val="single" w:sz="4" w:space="1" w:color="auto"/>
          <w:left w:val="single" w:sz="4" w:space="4" w:color="auto"/>
          <w:bottom w:val="single" w:sz="4" w:space="1" w:color="auto"/>
          <w:right w:val="single" w:sz="4" w:space="4" w:color="auto"/>
        </w:pBdr>
        <w:jc w:val="center"/>
        <w:rPr>
          <w:rFonts w:ascii="Arial" w:hAnsi="Arial" w:cs="Arial"/>
          <w:sz w:val="24"/>
          <w:szCs w:val="24"/>
        </w:rPr>
      </w:pPr>
    </w:p>
    <w:p w14:paraId="7211D174" w14:textId="77777777" w:rsidR="002E250A" w:rsidRPr="00332669" w:rsidRDefault="002E250A" w:rsidP="002E250A">
      <w:pPr>
        <w:jc w:val="center"/>
        <w:rPr>
          <w:rFonts w:ascii="Arial" w:hAnsi="Arial" w:cs="Arial"/>
          <w:sz w:val="24"/>
          <w:szCs w:val="24"/>
        </w:rPr>
      </w:pPr>
    </w:p>
    <w:p w14:paraId="309D4D19" w14:textId="77777777" w:rsidR="002E250A" w:rsidRPr="00332669" w:rsidRDefault="002E250A" w:rsidP="002E250A">
      <w:pPr>
        <w:jc w:val="center"/>
        <w:rPr>
          <w:rFonts w:ascii="Arial" w:hAnsi="Arial" w:cs="Arial"/>
          <w:sz w:val="24"/>
          <w:szCs w:val="24"/>
        </w:rPr>
      </w:pPr>
    </w:p>
    <w:p w14:paraId="1DA37899" w14:textId="77777777" w:rsidR="002E250A" w:rsidRPr="00332669" w:rsidRDefault="002E250A" w:rsidP="002E250A">
      <w:pPr>
        <w:jc w:val="center"/>
        <w:rPr>
          <w:rFonts w:ascii="Arial" w:hAnsi="Arial" w:cs="Arial"/>
          <w:sz w:val="24"/>
          <w:szCs w:val="24"/>
        </w:rPr>
      </w:pPr>
      <w:r w:rsidRPr="00332669">
        <w:rPr>
          <w:rFonts w:ascii="Arial" w:hAnsi="Arial" w:cs="Arial"/>
          <w:b/>
          <w:bCs/>
          <w:sz w:val="24"/>
          <w:szCs w:val="24"/>
        </w:rPr>
        <w:t>Dated</w:t>
      </w:r>
      <w:r w:rsidRPr="00332669">
        <w:rPr>
          <w:rFonts w:ascii="Arial" w:hAnsi="Arial" w:cs="Arial"/>
          <w:sz w:val="24"/>
          <w:szCs w:val="24"/>
        </w:rPr>
        <w:t>:</w:t>
      </w:r>
      <w:r w:rsidR="00326907" w:rsidRPr="00332669">
        <w:rPr>
          <w:rFonts w:ascii="Arial" w:hAnsi="Arial" w:cs="Arial"/>
          <w:sz w:val="24"/>
          <w:szCs w:val="24"/>
        </w:rPr>
        <w:t xml:space="preserve">  </w:t>
      </w:r>
      <w:r w:rsidR="005E71C8" w:rsidRPr="00332669">
        <w:rPr>
          <w:rFonts w:ascii="Arial" w:hAnsi="Arial" w:cs="Arial"/>
          <w:sz w:val="24"/>
          <w:szCs w:val="24"/>
        </w:rPr>
        <w:t>12/06/23</w:t>
      </w:r>
    </w:p>
    <w:p w14:paraId="2356481F" w14:textId="77777777" w:rsidR="002E250A" w:rsidRPr="00332669" w:rsidRDefault="002E250A" w:rsidP="002E250A">
      <w:pPr>
        <w:jc w:val="center"/>
        <w:rPr>
          <w:rFonts w:ascii="Arial" w:hAnsi="Arial" w:cs="Arial"/>
          <w:sz w:val="24"/>
          <w:szCs w:val="24"/>
        </w:rPr>
      </w:pPr>
    </w:p>
    <w:p w14:paraId="40198C20" w14:textId="77777777" w:rsidR="002E250A" w:rsidRPr="00332669" w:rsidRDefault="002E250A" w:rsidP="002E250A">
      <w:pPr>
        <w:jc w:val="center"/>
        <w:rPr>
          <w:rFonts w:ascii="Arial" w:hAnsi="Arial" w:cs="Arial"/>
          <w:sz w:val="24"/>
          <w:szCs w:val="24"/>
        </w:rPr>
      </w:pPr>
    </w:p>
    <w:p w14:paraId="2F2190AD" w14:textId="77777777" w:rsidR="002E250A" w:rsidRPr="00332669" w:rsidRDefault="002E250A" w:rsidP="002E250A">
      <w:pPr>
        <w:jc w:val="center"/>
        <w:rPr>
          <w:rFonts w:ascii="Arial" w:hAnsi="Arial" w:cs="Arial"/>
          <w:sz w:val="24"/>
          <w:szCs w:val="24"/>
        </w:rPr>
      </w:pPr>
    </w:p>
    <w:p w14:paraId="35B809A6" w14:textId="77777777" w:rsidR="002E250A" w:rsidRPr="00332669" w:rsidRDefault="00326907" w:rsidP="00326907">
      <w:pPr>
        <w:rPr>
          <w:rFonts w:ascii="Arial" w:hAnsi="Arial" w:cs="Arial"/>
          <w:sz w:val="24"/>
          <w:szCs w:val="24"/>
        </w:rPr>
      </w:pPr>
      <w:r w:rsidRPr="00332669">
        <w:rPr>
          <w:rFonts w:ascii="Arial" w:hAnsi="Arial" w:cs="Arial"/>
          <w:b/>
          <w:bCs/>
          <w:sz w:val="24"/>
          <w:szCs w:val="24"/>
        </w:rPr>
        <w:t>Module Name</w:t>
      </w:r>
      <w:r w:rsidRPr="00332669">
        <w:rPr>
          <w:rFonts w:ascii="Arial" w:hAnsi="Arial" w:cs="Arial"/>
          <w:sz w:val="24"/>
          <w:szCs w:val="24"/>
        </w:rPr>
        <w:t>: Entrepreneurship</w:t>
      </w:r>
    </w:p>
    <w:p w14:paraId="7057061C" w14:textId="77777777" w:rsidR="00326907" w:rsidRPr="00332669" w:rsidRDefault="00326907" w:rsidP="00326907">
      <w:pPr>
        <w:rPr>
          <w:rFonts w:ascii="Arial" w:hAnsi="Arial" w:cs="Arial"/>
          <w:sz w:val="24"/>
          <w:szCs w:val="24"/>
        </w:rPr>
      </w:pPr>
      <w:r w:rsidRPr="00332669">
        <w:rPr>
          <w:rFonts w:ascii="Arial" w:hAnsi="Arial" w:cs="Arial"/>
          <w:b/>
          <w:bCs/>
          <w:sz w:val="24"/>
          <w:szCs w:val="24"/>
        </w:rPr>
        <w:t>Module Code</w:t>
      </w:r>
      <w:r w:rsidRPr="00332669">
        <w:rPr>
          <w:rFonts w:ascii="Arial" w:hAnsi="Arial" w:cs="Arial"/>
          <w:sz w:val="24"/>
          <w:szCs w:val="24"/>
        </w:rPr>
        <w:t>: BMIH5001</w:t>
      </w:r>
    </w:p>
    <w:p w14:paraId="55925416" w14:textId="77777777" w:rsidR="002E250A" w:rsidRPr="00332669" w:rsidRDefault="00326907" w:rsidP="00326907">
      <w:pPr>
        <w:rPr>
          <w:rFonts w:ascii="Arial" w:hAnsi="Arial" w:cs="Arial"/>
          <w:sz w:val="24"/>
          <w:szCs w:val="24"/>
        </w:rPr>
      </w:pPr>
      <w:r w:rsidRPr="00332669">
        <w:rPr>
          <w:rFonts w:ascii="Arial" w:hAnsi="Arial" w:cs="Arial"/>
          <w:b/>
          <w:bCs/>
          <w:sz w:val="24"/>
          <w:szCs w:val="24"/>
        </w:rPr>
        <w:t>Lecturers Name</w:t>
      </w:r>
      <w:r w:rsidRPr="00332669">
        <w:rPr>
          <w:rFonts w:ascii="Arial" w:hAnsi="Arial" w:cs="Arial"/>
          <w:sz w:val="24"/>
          <w:szCs w:val="24"/>
        </w:rPr>
        <w:t>: Neil Dyer</w:t>
      </w:r>
    </w:p>
    <w:p w14:paraId="69B0A9D4" w14:textId="77777777" w:rsidR="002E250A" w:rsidRPr="00332669" w:rsidRDefault="002E250A" w:rsidP="002E250A">
      <w:pPr>
        <w:jc w:val="center"/>
        <w:rPr>
          <w:rFonts w:ascii="Arial" w:hAnsi="Arial" w:cs="Arial"/>
          <w:sz w:val="24"/>
          <w:szCs w:val="24"/>
        </w:rPr>
      </w:pPr>
    </w:p>
    <w:p w14:paraId="3970220D" w14:textId="77777777" w:rsidR="002E250A" w:rsidRPr="00332669" w:rsidRDefault="002E250A" w:rsidP="002E250A">
      <w:pPr>
        <w:jc w:val="center"/>
        <w:rPr>
          <w:rFonts w:ascii="Arial" w:hAnsi="Arial" w:cs="Arial"/>
          <w:sz w:val="24"/>
          <w:szCs w:val="24"/>
        </w:rPr>
      </w:pPr>
    </w:p>
    <w:p w14:paraId="1DD7261D" w14:textId="77777777" w:rsidR="002E250A" w:rsidRPr="00332669" w:rsidRDefault="002E250A" w:rsidP="002E250A">
      <w:pPr>
        <w:pStyle w:val="Heading4"/>
        <w:rPr>
          <w:sz w:val="24"/>
          <w:szCs w:val="24"/>
        </w:rPr>
      </w:pPr>
      <w:r w:rsidRPr="00332669">
        <w:rPr>
          <w:sz w:val="24"/>
          <w:szCs w:val="24"/>
        </w:rPr>
        <w:t>CONTENTS</w:t>
      </w:r>
    </w:p>
    <w:p w14:paraId="61DDF4C2" w14:textId="77777777" w:rsidR="00326907" w:rsidRPr="00332669" w:rsidRDefault="00326907" w:rsidP="00326907">
      <w:pPr>
        <w:rPr>
          <w:rFonts w:ascii="Arial" w:hAnsi="Arial" w:cs="Arial"/>
          <w:sz w:val="24"/>
          <w:szCs w:val="24"/>
        </w:rPr>
      </w:pPr>
    </w:p>
    <w:p w14:paraId="1B03A898" w14:textId="77777777" w:rsidR="002E250A" w:rsidRPr="00332669" w:rsidRDefault="002E250A" w:rsidP="002E250A">
      <w:pPr>
        <w:rPr>
          <w:rFonts w:ascii="Arial" w:hAnsi="Arial" w:cs="Arial"/>
          <w:sz w:val="24"/>
          <w:szCs w:val="24"/>
        </w:rPr>
      </w:pPr>
    </w:p>
    <w:p w14:paraId="76679B31" w14:textId="77777777" w:rsidR="002E250A" w:rsidRPr="00332669" w:rsidRDefault="002E250A" w:rsidP="002E250A">
      <w:pPr>
        <w:rPr>
          <w:rFonts w:ascii="Arial" w:hAnsi="Arial" w:cs="Arial"/>
          <w:sz w:val="24"/>
          <w:szCs w:val="24"/>
        </w:rPr>
      </w:pPr>
    </w:p>
    <w:tbl>
      <w:tblPr>
        <w:tblW w:w="0" w:type="auto"/>
        <w:tblLook w:val="01E0" w:firstRow="1" w:lastRow="1" w:firstColumn="1" w:lastColumn="1" w:noHBand="0" w:noVBand="0"/>
      </w:tblPr>
      <w:tblGrid>
        <w:gridCol w:w="817"/>
        <w:gridCol w:w="349"/>
        <w:gridCol w:w="1185"/>
        <w:gridCol w:w="3287"/>
        <w:gridCol w:w="2017"/>
        <w:gridCol w:w="250"/>
        <w:gridCol w:w="1166"/>
      </w:tblGrid>
      <w:tr w:rsidR="002E250A" w:rsidRPr="00332669" w14:paraId="7258DC4A" w14:textId="77777777" w:rsidTr="008A13C4">
        <w:tc>
          <w:tcPr>
            <w:tcW w:w="817" w:type="dxa"/>
            <w:shd w:val="clear" w:color="auto" w:fill="auto"/>
          </w:tcPr>
          <w:p w14:paraId="7FB9AE0B" w14:textId="77777777" w:rsidR="002E250A" w:rsidRPr="00332669" w:rsidRDefault="002E250A" w:rsidP="00573D40">
            <w:pPr>
              <w:spacing w:before="120" w:after="120"/>
              <w:rPr>
                <w:rFonts w:ascii="Arial" w:hAnsi="Arial" w:cs="Arial"/>
                <w:sz w:val="24"/>
                <w:szCs w:val="24"/>
              </w:rPr>
            </w:pPr>
          </w:p>
        </w:tc>
        <w:tc>
          <w:tcPr>
            <w:tcW w:w="4821" w:type="dxa"/>
            <w:gridSpan w:val="3"/>
            <w:shd w:val="clear" w:color="auto" w:fill="auto"/>
          </w:tcPr>
          <w:p w14:paraId="1156D6F5" w14:textId="77777777" w:rsidR="002E250A" w:rsidRPr="00332669" w:rsidRDefault="002E250A" w:rsidP="00573D40">
            <w:pPr>
              <w:spacing w:before="120" w:after="120"/>
              <w:rPr>
                <w:rFonts w:ascii="Arial" w:hAnsi="Arial" w:cs="Arial"/>
                <w:sz w:val="24"/>
                <w:szCs w:val="24"/>
              </w:rPr>
            </w:pPr>
          </w:p>
        </w:tc>
        <w:tc>
          <w:tcPr>
            <w:tcW w:w="2267" w:type="dxa"/>
            <w:gridSpan w:val="2"/>
            <w:shd w:val="clear" w:color="auto" w:fill="auto"/>
          </w:tcPr>
          <w:p w14:paraId="4B812B54" w14:textId="77777777" w:rsidR="002E250A" w:rsidRPr="00332669" w:rsidRDefault="00A15340" w:rsidP="00573D40">
            <w:pPr>
              <w:spacing w:before="120" w:after="120"/>
              <w:rPr>
                <w:rFonts w:ascii="Arial" w:hAnsi="Arial" w:cs="Arial"/>
                <w:sz w:val="24"/>
                <w:szCs w:val="24"/>
              </w:rPr>
            </w:pPr>
            <w:r w:rsidRPr="00332669">
              <w:rPr>
                <w:rFonts w:ascii="Arial" w:hAnsi="Arial" w:cs="Arial"/>
                <w:sz w:val="24"/>
                <w:szCs w:val="24"/>
              </w:rPr>
              <w:t>PAGE</w:t>
            </w:r>
          </w:p>
        </w:tc>
        <w:tc>
          <w:tcPr>
            <w:tcW w:w="1166" w:type="dxa"/>
            <w:shd w:val="clear" w:color="auto" w:fill="auto"/>
          </w:tcPr>
          <w:p w14:paraId="35680371" w14:textId="77777777" w:rsidR="002E250A" w:rsidRPr="00332669" w:rsidRDefault="002E250A" w:rsidP="00573D40">
            <w:pPr>
              <w:spacing w:before="120" w:after="120"/>
              <w:rPr>
                <w:rFonts w:ascii="Arial" w:hAnsi="Arial" w:cs="Arial"/>
                <w:sz w:val="24"/>
                <w:szCs w:val="24"/>
              </w:rPr>
            </w:pPr>
          </w:p>
        </w:tc>
      </w:tr>
      <w:tr w:rsidR="002E250A" w:rsidRPr="00332669" w14:paraId="0272BFFC" w14:textId="77777777" w:rsidTr="008A13C4">
        <w:tc>
          <w:tcPr>
            <w:tcW w:w="817" w:type="dxa"/>
            <w:shd w:val="clear" w:color="auto" w:fill="auto"/>
          </w:tcPr>
          <w:p w14:paraId="560805B5" w14:textId="77777777" w:rsidR="002E250A" w:rsidRPr="00332669" w:rsidRDefault="008A13C4" w:rsidP="00573D40">
            <w:pPr>
              <w:spacing w:before="120" w:after="120"/>
              <w:rPr>
                <w:rFonts w:ascii="Arial" w:hAnsi="Arial" w:cs="Arial"/>
                <w:b/>
                <w:sz w:val="24"/>
                <w:szCs w:val="24"/>
              </w:rPr>
            </w:pPr>
            <w:r w:rsidRPr="00332669">
              <w:rPr>
                <w:rFonts w:ascii="Arial" w:hAnsi="Arial" w:cs="Arial"/>
                <w:b/>
                <w:sz w:val="24"/>
                <w:szCs w:val="24"/>
              </w:rPr>
              <w:t>1</w:t>
            </w:r>
            <w:r w:rsidR="002E250A" w:rsidRPr="00332669">
              <w:rPr>
                <w:rFonts w:ascii="Arial" w:hAnsi="Arial" w:cs="Arial"/>
                <w:b/>
                <w:sz w:val="24"/>
                <w:szCs w:val="24"/>
              </w:rPr>
              <w:t xml:space="preserve">. </w:t>
            </w:r>
          </w:p>
        </w:tc>
        <w:tc>
          <w:tcPr>
            <w:tcW w:w="4821" w:type="dxa"/>
            <w:gridSpan w:val="3"/>
            <w:shd w:val="clear" w:color="auto" w:fill="auto"/>
          </w:tcPr>
          <w:p w14:paraId="0CCFD04A" w14:textId="77777777" w:rsidR="002E250A" w:rsidRPr="00332669" w:rsidRDefault="002E250A" w:rsidP="00573D40">
            <w:pPr>
              <w:spacing w:before="120" w:after="120"/>
              <w:rPr>
                <w:rFonts w:ascii="Arial" w:hAnsi="Arial" w:cs="Arial"/>
                <w:sz w:val="24"/>
                <w:szCs w:val="24"/>
              </w:rPr>
            </w:pPr>
            <w:r w:rsidRPr="00332669">
              <w:rPr>
                <w:rFonts w:ascii="Arial" w:hAnsi="Arial" w:cs="Arial"/>
                <w:sz w:val="24"/>
                <w:szCs w:val="24"/>
              </w:rPr>
              <w:t>Mission Statement</w:t>
            </w:r>
          </w:p>
        </w:tc>
        <w:tc>
          <w:tcPr>
            <w:tcW w:w="2267" w:type="dxa"/>
            <w:gridSpan w:val="2"/>
            <w:shd w:val="clear" w:color="auto" w:fill="auto"/>
          </w:tcPr>
          <w:p w14:paraId="1B767110" w14:textId="309DBDAC" w:rsidR="002E250A" w:rsidRPr="00332669" w:rsidRDefault="002E250A" w:rsidP="00573D40">
            <w:pPr>
              <w:spacing w:before="120" w:after="120"/>
              <w:rPr>
                <w:rFonts w:ascii="Arial" w:hAnsi="Arial" w:cs="Arial"/>
                <w:sz w:val="24"/>
                <w:szCs w:val="24"/>
              </w:rPr>
            </w:pPr>
            <w:r w:rsidRPr="00332669">
              <w:rPr>
                <w:rFonts w:ascii="Arial" w:hAnsi="Arial" w:cs="Arial"/>
                <w:sz w:val="24"/>
                <w:szCs w:val="24"/>
              </w:rPr>
              <w:t>………………….</w:t>
            </w:r>
            <w:r w:rsidR="0097271B">
              <w:rPr>
                <w:rFonts w:ascii="Arial" w:hAnsi="Arial" w:cs="Arial"/>
                <w:sz w:val="24"/>
                <w:szCs w:val="24"/>
              </w:rPr>
              <w:t>2</w:t>
            </w:r>
          </w:p>
        </w:tc>
        <w:tc>
          <w:tcPr>
            <w:tcW w:w="1166" w:type="dxa"/>
            <w:shd w:val="clear" w:color="auto" w:fill="auto"/>
          </w:tcPr>
          <w:p w14:paraId="29DC45E9" w14:textId="77777777" w:rsidR="002E250A" w:rsidRPr="00332669" w:rsidRDefault="002E250A" w:rsidP="00573D40">
            <w:pPr>
              <w:spacing w:before="120" w:after="120"/>
              <w:rPr>
                <w:rFonts w:ascii="Arial" w:hAnsi="Arial" w:cs="Arial"/>
                <w:sz w:val="24"/>
                <w:szCs w:val="24"/>
              </w:rPr>
            </w:pPr>
          </w:p>
        </w:tc>
      </w:tr>
      <w:tr w:rsidR="002E250A" w:rsidRPr="00332669" w14:paraId="12BE31D6" w14:textId="77777777" w:rsidTr="008A13C4">
        <w:tc>
          <w:tcPr>
            <w:tcW w:w="817" w:type="dxa"/>
            <w:shd w:val="clear" w:color="auto" w:fill="auto"/>
          </w:tcPr>
          <w:p w14:paraId="073BCCD7" w14:textId="77777777" w:rsidR="002E250A" w:rsidRPr="00332669" w:rsidRDefault="00326907" w:rsidP="00573D40">
            <w:pPr>
              <w:spacing w:before="120" w:after="120"/>
              <w:rPr>
                <w:rFonts w:ascii="Arial" w:hAnsi="Arial" w:cs="Arial"/>
                <w:b/>
                <w:sz w:val="24"/>
                <w:szCs w:val="24"/>
              </w:rPr>
            </w:pPr>
            <w:r w:rsidRPr="00332669">
              <w:rPr>
                <w:rFonts w:ascii="Arial" w:hAnsi="Arial" w:cs="Arial"/>
                <w:b/>
                <w:sz w:val="24"/>
                <w:szCs w:val="24"/>
              </w:rPr>
              <w:t>2</w:t>
            </w:r>
            <w:r w:rsidR="002E250A" w:rsidRPr="00332669">
              <w:rPr>
                <w:rFonts w:ascii="Arial" w:hAnsi="Arial" w:cs="Arial"/>
                <w:b/>
                <w:sz w:val="24"/>
                <w:szCs w:val="24"/>
              </w:rPr>
              <w:t>.</w:t>
            </w:r>
          </w:p>
        </w:tc>
        <w:tc>
          <w:tcPr>
            <w:tcW w:w="4821" w:type="dxa"/>
            <w:gridSpan w:val="3"/>
            <w:shd w:val="clear" w:color="auto" w:fill="auto"/>
          </w:tcPr>
          <w:p w14:paraId="1C2E009E" w14:textId="77777777" w:rsidR="002E250A" w:rsidRPr="00332669" w:rsidRDefault="008A13C4" w:rsidP="00573D40">
            <w:pPr>
              <w:spacing w:before="120" w:after="120"/>
              <w:rPr>
                <w:rFonts w:ascii="Arial" w:hAnsi="Arial" w:cs="Arial"/>
                <w:sz w:val="24"/>
                <w:szCs w:val="24"/>
              </w:rPr>
            </w:pPr>
            <w:r w:rsidRPr="00332669">
              <w:rPr>
                <w:rFonts w:ascii="Arial" w:hAnsi="Arial" w:cs="Arial"/>
                <w:sz w:val="24"/>
                <w:szCs w:val="24"/>
              </w:rPr>
              <w:t>The Concept</w:t>
            </w:r>
          </w:p>
        </w:tc>
        <w:tc>
          <w:tcPr>
            <w:tcW w:w="2267" w:type="dxa"/>
            <w:gridSpan w:val="2"/>
            <w:shd w:val="clear" w:color="auto" w:fill="auto"/>
          </w:tcPr>
          <w:p w14:paraId="2BDA73D3" w14:textId="2E82432E" w:rsidR="002E250A" w:rsidRPr="00332669" w:rsidRDefault="002E250A" w:rsidP="00573D40">
            <w:pPr>
              <w:spacing w:before="120" w:after="120"/>
              <w:rPr>
                <w:rFonts w:ascii="Arial" w:hAnsi="Arial" w:cs="Arial"/>
                <w:sz w:val="24"/>
                <w:szCs w:val="24"/>
              </w:rPr>
            </w:pPr>
            <w:r w:rsidRPr="00332669">
              <w:rPr>
                <w:rFonts w:ascii="Arial" w:hAnsi="Arial" w:cs="Arial"/>
                <w:sz w:val="24"/>
                <w:szCs w:val="24"/>
              </w:rPr>
              <w:t>………………….</w:t>
            </w:r>
            <w:r w:rsidR="0097271B">
              <w:rPr>
                <w:rFonts w:ascii="Arial" w:hAnsi="Arial" w:cs="Arial"/>
                <w:sz w:val="24"/>
                <w:szCs w:val="24"/>
              </w:rPr>
              <w:t>2</w:t>
            </w:r>
          </w:p>
        </w:tc>
        <w:tc>
          <w:tcPr>
            <w:tcW w:w="1166" w:type="dxa"/>
            <w:shd w:val="clear" w:color="auto" w:fill="auto"/>
          </w:tcPr>
          <w:p w14:paraId="769A265A" w14:textId="77777777" w:rsidR="002E250A" w:rsidRPr="00332669" w:rsidRDefault="002E250A" w:rsidP="00573D40">
            <w:pPr>
              <w:spacing w:before="120" w:after="120"/>
              <w:rPr>
                <w:rFonts w:ascii="Arial" w:hAnsi="Arial" w:cs="Arial"/>
                <w:sz w:val="24"/>
                <w:szCs w:val="24"/>
              </w:rPr>
            </w:pPr>
          </w:p>
        </w:tc>
      </w:tr>
      <w:tr w:rsidR="002E250A" w:rsidRPr="00332669" w14:paraId="352F0AC9" w14:textId="77777777" w:rsidTr="008A13C4">
        <w:tc>
          <w:tcPr>
            <w:tcW w:w="817" w:type="dxa"/>
            <w:shd w:val="clear" w:color="auto" w:fill="auto"/>
          </w:tcPr>
          <w:p w14:paraId="258AA69A" w14:textId="77777777" w:rsidR="002E250A" w:rsidRPr="00332669" w:rsidRDefault="00326907" w:rsidP="00573D40">
            <w:pPr>
              <w:spacing w:before="120" w:after="120"/>
              <w:rPr>
                <w:rFonts w:ascii="Arial" w:hAnsi="Arial" w:cs="Arial"/>
                <w:b/>
                <w:sz w:val="24"/>
                <w:szCs w:val="24"/>
              </w:rPr>
            </w:pPr>
            <w:r w:rsidRPr="00332669">
              <w:rPr>
                <w:rFonts w:ascii="Arial" w:hAnsi="Arial" w:cs="Arial"/>
                <w:b/>
                <w:sz w:val="24"/>
                <w:szCs w:val="24"/>
              </w:rPr>
              <w:t>3</w:t>
            </w:r>
            <w:r w:rsidR="002E250A" w:rsidRPr="00332669">
              <w:rPr>
                <w:rFonts w:ascii="Arial" w:hAnsi="Arial" w:cs="Arial"/>
                <w:b/>
                <w:sz w:val="24"/>
                <w:szCs w:val="24"/>
              </w:rPr>
              <w:t>.</w:t>
            </w:r>
          </w:p>
        </w:tc>
        <w:tc>
          <w:tcPr>
            <w:tcW w:w="4821" w:type="dxa"/>
            <w:gridSpan w:val="3"/>
            <w:shd w:val="clear" w:color="auto" w:fill="auto"/>
          </w:tcPr>
          <w:p w14:paraId="53261CD7" w14:textId="77777777" w:rsidR="002E250A" w:rsidRPr="00332669" w:rsidRDefault="008A13C4" w:rsidP="00573D40">
            <w:pPr>
              <w:spacing w:before="120" w:after="120"/>
              <w:rPr>
                <w:rFonts w:ascii="Arial" w:hAnsi="Arial" w:cs="Arial"/>
                <w:sz w:val="24"/>
                <w:szCs w:val="24"/>
              </w:rPr>
            </w:pPr>
            <w:r w:rsidRPr="00332669">
              <w:rPr>
                <w:rFonts w:ascii="Arial" w:hAnsi="Arial" w:cs="Arial"/>
                <w:sz w:val="24"/>
                <w:szCs w:val="24"/>
              </w:rPr>
              <w:t>The Team</w:t>
            </w:r>
          </w:p>
        </w:tc>
        <w:tc>
          <w:tcPr>
            <w:tcW w:w="2267" w:type="dxa"/>
            <w:gridSpan w:val="2"/>
            <w:shd w:val="clear" w:color="auto" w:fill="auto"/>
          </w:tcPr>
          <w:p w14:paraId="782D351A" w14:textId="5658116E" w:rsidR="002E250A" w:rsidRPr="00332669" w:rsidRDefault="002E250A" w:rsidP="00573D40">
            <w:pPr>
              <w:spacing w:before="120" w:after="120"/>
              <w:rPr>
                <w:rFonts w:ascii="Arial" w:hAnsi="Arial" w:cs="Arial"/>
                <w:sz w:val="24"/>
                <w:szCs w:val="24"/>
              </w:rPr>
            </w:pPr>
            <w:r w:rsidRPr="00332669">
              <w:rPr>
                <w:rFonts w:ascii="Arial" w:hAnsi="Arial" w:cs="Arial"/>
                <w:sz w:val="24"/>
                <w:szCs w:val="24"/>
              </w:rPr>
              <w:t>………………….</w:t>
            </w:r>
            <w:r w:rsidR="0097271B">
              <w:rPr>
                <w:rFonts w:ascii="Arial" w:hAnsi="Arial" w:cs="Arial"/>
                <w:sz w:val="24"/>
                <w:szCs w:val="24"/>
              </w:rPr>
              <w:t>2</w:t>
            </w:r>
          </w:p>
        </w:tc>
        <w:tc>
          <w:tcPr>
            <w:tcW w:w="1166" w:type="dxa"/>
            <w:shd w:val="clear" w:color="auto" w:fill="auto"/>
          </w:tcPr>
          <w:p w14:paraId="795B0DD8" w14:textId="77777777" w:rsidR="002E250A" w:rsidRPr="00332669" w:rsidRDefault="002E250A" w:rsidP="00573D40">
            <w:pPr>
              <w:spacing w:before="120" w:after="120"/>
              <w:rPr>
                <w:rFonts w:ascii="Arial" w:hAnsi="Arial" w:cs="Arial"/>
                <w:sz w:val="24"/>
                <w:szCs w:val="24"/>
              </w:rPr>
            </w:pPr>
          </w:p>
        </w:tc>
      </w:tr>
      <w:tr w:rsidR="002E250A" w:rsidRPr="00332669" w14:paraId="542B12B3" w14:textId="77777777" w:rsidTr="008A13C4">
        <w:tc>
          <w:tcPr>
            <w:tcW w:w="817" w:type="dxa"/>
            <w:shd w:val="clear" w:color="auto" w:fill="auto"/>
          </w:tcPr>
          <w:p w14:paraId="68BD8979" w14:textId="77777777" w:rsidR="002E250A" w:rsidRPr="00332669" w:rsidRDefault="00326907" w:rsidP="00573D40">
            <w:pPr>
              <w:spacing w:before="120" w:after="120"/>
              <w:rPr>
                <w:rFonts w:ascii="Arial" w:hAnsi="Arial" w:cs="Arial"/>
                <w:b/>
                <w:sz w:val="24"/>
                <w:szCs w:val="24"/>
              </w:rPr>
            </w:pPr>
            <w:r w:rsidRPr="00332669">
              <w:rPr>
                <w:rFonts w:ascii="Arial" w:hAnsi="Arial" w:cs="Arial"/>
                <w:b/>
                <w:sz w:val="24"/>
                <w:szCs w:val="24"/>
              </w:rPr>
              <w:t>4</w:t>
            </w:r>
            <w:r w:rsidR="002E250A" w:rsidRPr="00332669">
              <w:rPr>
                <w:rFonts w:ascii="Arial" w:hAnsi="Arial" w:cs="Arial"/>
                <w:b/>
                <w:sz w:val="24"/>
                <w:szCs w:val="24"/>
              </w:rPr>
              <w:t>.</w:t>
            </w:r>
          </w:p>
        </w:tc>
        <w:tc>
          <w:tcPr>
            <w:tcW w:w="4821" w:type="dxa"/>
            <w:gridSpan w:val="3"/>
            <w:shd w:val="clear" w:color="auto" w:fill="auto"/>
          </w:tcPr>
          <w:p w14:paraId="4A4FD999" w14:textId="77777777" w:rsidR="002E250A" w:rsidRPr="00332669" w:rsidRDefault="002E250A" w:rsidP="00573D40">
            <w:pPr>
              <w:spacing w:before="120" w:after="120"/>
              <w:rPr>
                <w:rFonts w:ascii="Arial" w:hAnsi="Arial" w:cs="Arial"/>
                <w:sz w:val="24"/>
                <w:szCs w:val="24"/>
              </w:rPr>
            </w:pPr>
            <w:r w:rsidRPr="00332669">
              <w:rPr>
                <w:rFonts w:ascii="Arial" w:hAnsi="Arial" w:cs="Arial"/>
                <w:sz w:val="24"/>
                <w:szCs w:val="24"/>
              </w:rPr>
              <w:t>The Market</w:t>
            </w:r>
          </w:p>
        </w:tc>
        <w:tc>
          <w:tcPr>
            <w:tcW w:w="2267" w:type="dxa"/>
            <w:gridSpan w:val="2"/>
            <w:shd w:val="clear" w:color="auto" w:fill="auto"/>
          </w:tcPr>
          <w:p w14:paraId="745B98F9" w14:textId="008D9435" w:rsidR="002E250A" w:rsidRPr="00332669" w:rsidRDefault="002E250A" w:rsidP="00573D40">
            <w:pPr>
              <w:spacing w:before="120" w:after="120"/>
              <w:rPr>
                <w:rFonts w:ascii="Arial" w:hAnsi="Arial" w:cs="Arial"/>
                <w:sz w:val="24"/>
                <w:szCs w:val="24"/>
              </w:rPr>
            </w:pPr>
            <w:r w:rsidRPr="00332669">
              <w:rPr>
                <w:rFonts w:ascii="Arial" w:hAnsi="Arial" w:cs="Arial"/>
                <w:sz w:val="24"/>
                <w:szCs w:val="24"/>
              </w:rPr>
              <w:t>………………….</w:t>
            </w:r>
            <w:r w:rsidR="0097271B">
              <w:rPr>
                <w:rFonts w:ascii="Arial" w:hAnsi="Arial" w:cs="Arial"/>
                <w:sz w:val="24"/>
                <w:szCs w:val="24"/>
              </w:rPr>
              <w:t>4</w:t>
            </w:r>
          </w:p>
        </w:tc>
        <w:tc>
          <w:tcPr>
            <w:tcW w:w="1166" w:type="dxa"/>
            <w:shd w:val="clear" w:color="auto" w:fill="auto"/>
          </w:tcPr>
          <w:p w14:paraId="790872DA" w14:textId="77777777" w:rsidR="002E250A" w:rsidRPr="00332669" w:rsidRDefault="002E250A" w:rsidP="00573D40">
            <w:pPr>
              <w:spacing w:before="120" w:after="120"/>
              <w:rPr>
                <w:rFonts w:ascii="Arial" w:hAnsi="Arial" w:cs="Arial"/>
                <w:sz w:val="24"/>
                <w:szCs w:val="24"/>
              </w:rPr>
            </w:pPr>
          </w:p>
        </w:tc>
      </w:tr>
      <w:tr w:rsidR="002E250A" w:rsidRPr="00332669" w14:paraId="36891B2C" w14:textId="77777777" w:rsidTr="008A13C4">
        <w:tc>
          <w:tcPr>
            <w:tcW w:w="817" w:type="dxa"/>
            <w:shd w:val="clear" w:color="auto" w:fill="auto"/>
          </w:tcPr>
          <w:p w14:paraId="13794076" w14:textId="77777777" w:rsidR="002E250A" w:rsidRPr="00332669" w:rsidRDefault="00326907" w:rsidP="00573D40">
            <w:pPr>
              <w:spacing w:before="120" w:after="120"/>
              <w:rPr>
                <w:rFonts w:ascii="Arial" w:hAnsi="Arial" w:cs="Arial"/>
                <w:b/>
                <w:sz w:val="24"/>
                <w:szCs w:val="24"/>
              </w:rPr>
            </w:pPr>
            <w:r w:rsidRPr="00332669">
              <w:rPr>
                <w:rFonts w:ascii="Arial" w:hAnsi="Arial" w:cs="Arial"/>
                <w:b/>
                <w:sz w:val="24"/>
                <w:szCs w:val="24"/>
              </w:rPr>
              <w:t>5</w:t>
            </w:r>
            <w:r w:rsidR="002E250A" w:rsidRPr="00332669">
              <w:rPr>
                <w:rFonts w:ascii="Arial" w:hAnsi="Arial" w:cs="Arial"/>
                <w:b/>
                <w:sz w:val="24"/>
                <w:szCs w:val="24"/>
              </w:rPr>
              <w:t>.</w:t>
            </w:r>
          </w:p>
        </w:tc>
        <w:tc>
          <w:tcPr>
            <w:tcW w:w="4821" w:type="dxa"/>
            <w:gridSpan w:val="3"/>
            <w:shd w:val="clear" w:color="auto" w:fill="auto"/>
          </w:tcPr>
          <w:p w14:paraId="2DAAA3C5" w14:textId="77777777" w:rsidR="002E250A" w:rsidRPr="00332669" w:rsidRDefault="002E250A" w:rsidP="00573D40">
            <w:pPr>
              <w:spacing w:before="120" w:after="120"/>
              <w:rPr>
                <w:rFonts w:ascii="Arial" w:hAnsi="Arial" w:cs="Arial"/>
                <w:sz w:val="24"/>
                <w:szCs w:val="24"/>
              </w:rPr>
            </w:pPr>
            <w:r w:rsidRPr="00332669">
              <w:rPr>
                <w:rFonts w:ascii="Arial" w:hAnsi="Arial" w:cs="Arial"/>
                <w:sz w:val="24"/>
                <w:szCs w:val="24"/>
              </w:rPr>
              <w:t>Marketing</w:t>
            </w:r>
            <w:r w:rsidR="00D6026F" w:rsidRPr="00332669">
              <w:rPr>
                <w:rFonts w:ascii="Arial" w:hAnsi="Arial" w:cs="Arial"/>
                <w:sz w:val="24"/>
                <w:szCs w:val="24"/>
              </w:rPr>
              <w:t xml:space="preserve"> Plan</w:t>
            </w:r>
          </w:p>
        </w:tc>
        <w:tc>
          <w:tcPr>
            <w:tcW w:w="2267" w:type="dxa"/>
            <w:gridSpan w:val="2"/>
            <w:shd w:val="clear" w:color="auto" w:fill="auto"/>
          </w:tcPr>
          <w:p w14:paraId="06597930" w14:textId="0848F09F" w:rsidR="002E250A" w:rsidRPr="00332669" w:rsidRDefault="002E250A" w:rsidP="00573D40">
            <w:pPr>
              <w:spacing w:before="120" w:after="120"/>
              <w:rPr>
                <w:rFonts w:ascii="Arial" w:hAnsi="Arial" w:cs="Arial"/>
                <w:sz w:val="24"/>
                <w:szCs w:val="24"/>
              </w:rPr>
            </w:pPr>
            <w:r w:rsidRPr="00332669">
              <w:rPr>
                <w:rFonts w:ascii="Arial" w:hAnsi="Arial" w:cs="Arial"/>
                <w:sz w:val="24"/>
                <w:szCs w:val="24"/>
              </w:rPr>
              <w:t>………………….</w:t>
            </w:r>
            <w:r w:rsidR="0097271B">
              <w:rPr>
                <w:rFonts w:ascii="Arial" w:hAnsi="Arial" w:cs="Arial"/>
                <w:sz w:val="24"/>
                <w:szCs w:val="24"/>
              </w:rPr>
              <w:t>8</w:t>
            </w:r>
          </w:p>
        </w:tc>
        <w:tc>
          <w:tcPr>
            <w:tcW w:w="1166" w:type="dxa"/>
            <w:shd w:val="clear" w:color="auto" w:fill="auto"/>
          </w:tcPr>
          <w:p w14:paraId="318AD7E4" w14:textId="77777777" w:rsidR="002E250A" w:rsidRPr="00332669" w:rsidRDefault="002E250A" w:rsidP="00573D40">
            <w:pPr>
              <w:spacing w:before="120" w:after="120"/>
              <w:rPr>
                <w:rFonts w:ascii="Arial" w:hAnsi="Arial" w:cs="Arial"/>
                <w:sz w:val="24"/>
                <w:szCs w:val="24"/>
              </w:rPr>
            </w:pPr>
          </w:p>
        </w:tc>
      </w:tr>
      <w:tr w:rsidR="002E250A" w:rsidRPr="00332669" w14:paraId="06D242EF" w14:textId="77777777" w:rsidTr="008A13C4">
        <w:tc>
          <w:tcPr>
            <w:tcW w:w="817" w:type="dxa"/>
            <w:shd w:val="clear" w:color="auto" w:fill="auto"/>
          </w:tcPr>
          <w:p w14:paraId="44E43C8D" w14:textId="77777777" w:rsidR="002E250A" w:rsidRPr="00332669" w:rsidRDefault="00A161F3" w:rsidP="00573D40">
            <w:pPr>
              <w:spacing w:before="120" w:after="120"/>
              <w:rPr>
                <w:rFonts w:ascii="Arial" w:hAnsi="Arial" w:cs="Arial"/>
                <w:b/>
                <w:sz w:val="24"/>
                <w:szCs w:val="24"/>
              </w:rPr>
            </w:pPr>
            <w:r w:rsidRPr="00332669">
              <w:rPr>
                <w:rFonts w:ascii="Arial" w:hAnsi="Arial" w:cs="Arial"/>
                <w:b/>
                <w:sz w:val="24"/>
                <w:szCs w:val="24"/>
              </w:rPr>
              <w:t>6</w:t>
            </w:r>
            <w:r w:rsidR="002E250A" w:rsidRPr="00332669">
              <w:rPr>
                <w:rFonts w:ascii="Arial" w:hAnsi="Arial" w:cs="Arial"/>
                <w:b/>
                <w:sz w:val="24"/>
                <w:szCs w:val="24"/>
              </w:rPr>
              <w:t>.</w:t>
            </w:r>
          </w:p>
        </w:tc>
        <w:tc>
          <w:tcPr>
            <w:tcW w:w="4821" w:type="dxa"/>
            <w:gridSpan w:val="3"/>
            <w:shd w:val="clear" w:color="auto" w:fill="auto"/>
          </w:tcPr>
          <w:p w14:paraId="02F3D7B3" w14:textId="77777777" w:rsidR="002E250A" w:rsidRPr="00332669" w:rsidRDefault="002E250A" w:rsidP="00573D40">
            <w:pPr>
              <w:spacing w:before="120" w:after="120"/>
              <w:rPr>
                <w:rFonts w:ascii="Arial" w:hAnsi="Arial" w:cs="Arial"/>
                <w:sz w:val="24"/>
                <w:szCs w:val="24"/>
              </w:rPr>
            </w:pPr>
            <w:r w:rsidRPr="00332669">
              <w:rPr>
                <w:rFonts w:ascii="Arial" w:hAnsi="Arial" w:cs="Arial"/>
                <w:sz w:val="24"/>
                <w:szCs w:val="24"/>
              </w:rPr>
              <w:t>SWOT Analysi</w:t>
            </w:r>
            <w:r w:rsidR="00A161F3" w:rsidRPr="00332669">
              <w:rPr>
                <w:rFonts w:ascii="Arial" w:hAnsi="Arial" w:cs="Arial"/>
                <w:sz w:val="24"/>
                <w:szCs w:val="24"/>
              </w:rPr>
              <w:t>s</w:t>
            </w:r>
            <w:r w:rsidRPr="00332669">
              <w:rPr>
                <w:rFonts w:ascii="Arial" w:hAnsi="Arial" w:cs="Arial"/>
                <w:sz w:val="24"/>
                <w:szCs w:val="24"/>
              </w:rPr>
              <w:t xml:space="preserve"> </w:t>
            </w:r>
          </w:p>
        </w:tc>
        <w:tc>
          <w:tcPr>
            <w:tcW w:w="2267" w:type="dxa"/>
            <w:gridSpan w:val="2"/>
            <w:shd w:val="clear" w:color="auto" w:fill="auto"/>
          </w:tcPr>
          <w:p w14:paraId="5FA6A5C6" w14:textId="55F23E2C" w:rsidR="002E250A" w:rsidRPr="00332669" w:rsidRDefault="002E250A" w:rsidP="00573D40">
            <w:pPr>
              <w:spacing w:before="120" w:after="120"/>
              <w:rPr>
                <w:rFonts w:ascii="Arial" w:hAnsi="Arial" w:cs="Arial"/>
                <w:sz w:val="24"/>
                <w:szCs w:val="24"/>
              </w:rPr>
            </w:pPr>
            <w:r w:rsidRPr="00332669">
              <w:rPr>
                <w:rFonts w:ascii="Arial" w:hAnsi="Arial" w:cs="Arial"/>
                <w:sz w:val="24"/>
                <w:szCs w:val="24"/>
              </w:rPr>
              <w:t>………………….</w:t>
            </w:r>
            <w:r w:rsidR="0097271B">
              <w:rPr>
                <w:rFonts w:ascii="Arial" w:hAnsi="Arial" w:cs="Arial"/>
                <w:sz w:val="24"/>
                <w:szCs w:val="24"/>
              </w:rPr>
              <w:t>9</w:t>
            </w:r>
          </w:p>
        </w:tc>
        <w:tc>
          <w:tcPr>
            <w:tcW w:w="1166" w:type="dxa"/>
            <w:shd w:val="clear" w:color="auto" w:fill="auto"/>
          </w:tcPr>
          <w:p w14:paraId="17327C2B" w14:textId="77777777" w:rsidR="002E250A" w:rsidRPr="00332669" w:rsidRDefault="002E250A" w:rsidP="00573D40">
            <w:pPr>
              <w:spacing w:before="120" w:after="120"/>
              <w:rPr>
                <w:rFonts w:ascii="Arial" w:hAnsi="Arial" w:cs="Arial"/>
                <w:sz w:val="24"/>
                <w:szCs w:val="24"/>
              </w:rPr>
            </w:pPr>
          </w:p>
        </w:tc>
      </w:tr>
      <w:tr w:rsidR="002E250A" w:rsidRPr="00332669" w14:paraId="11120FE3" w14:textId="77777777" w:rsidTr="008A13C4">
        <w:tc>
          <w:tcPr>
            <w:tcW w:w="817" w:type="dxa"/>
            <w:shd w:val="clear" w:color="auto" w:fill="auto"/>
          </w:tcPr>
          <w:p w14:paraId="4B5E7EF9" w14:textId="77777777" w:rsidR="002E250A" w:rsidRPr="00332669" w:rsidRDefault="005708C2" w:rsidP="00573D40">
            <w:pPr>
              <w:spacing w:before="120" w:after="120"/>
              <w:rPr>
                <w:rFonts w:ascii="Arial" w:hAnsi="Arial" w:cs="Arial"/>
                <w:b/>
                <w:sz w:val="24"/>
                <w:szCs w:val="24"/>
              </w:rPr>
            </w:pPr>
            <w:r w:rsidRPr="00332669">
              <w:rPr>
                <w:rFonts w:ascii="Arial" w:hAnsi="Arial" w:cs="Arial"/>
                <w:b/>
                <w:sz w:val="24"/>
                <w:szCs w:val="24"/>
              </w:rPr>
              <w:t>7</w:t>
            </w:r>
            <w:r w:rsidR="002E250A" w:rsidRPr="00332669">
              <w:rPr>
                <w:rFonts w:ascii="Arial" w:hAnsi="Arial" w:cs="Arial"/>
                <w:b/>
                <w:sz w:val="24"/>
                <w:szCs w:val="24"/>
              </w:rPr>
              <w:t>.</w:t>
            </w:r>
          </w:p>
        </w:tc>
        <w:tc>
          <w:tcPr>
            <w:tcW w:w="4821" w:type="dxa"/>
            <w:gridSpan w:val="3"/>
            <w:shd w:val="clear" w:color="auto" w:fill="auto"/>
          </w:tcPr>
          <w:p w14:paraId="033A007C" w14:textId="77777777" w:rsidR="002E250A" w:rsidRPr="00332669" w:rsidRDefault="00A15340" w:rsidP="00573D40">
            <w:pPr>
              <w:spacing w:before="120" w:after="120"/>
              <w:rPr>
                <w:rFonts w:ascii="Arial" w:hAnsi="Arial" w:cs="Arial"/>
                <w:sz w:val="24"/>
                <w:szCs w:val="24"/>
              </w:rPr>
            </w:pPr>
            <w:r w:rsidRPr="00332669">
              <w:rPr>
                <w:rFonts w:ascii="Arial" w:hAnsi="Arial" w:cs="Arial"/>
                <w:sz w:val="24"/>
                <w:szCs w:val="24"/>
              </w:rPr>
              <w:t>Financ</w:t>
            </w:r>
            <w:r w:rsidR="00A161F3" w:rsidRPr="00332669">
              <w:rPr>
                <w:rFonts w:ascii="Arial" w:hAnsi="Arial" w:cs="Arial"/>
                <w:sz w:val="24"/>
                <w:szCs w:val="24"/>
              </w:rPr>
              <w:t>es and Start-Up Support</w:t>
            </w:r>
          </w:p>
        </w:tc>
        <w:tc>
          <w:tcPr>
            <w:tcW w:w="2267" w:type="dxa"/>
            <w:gridSpan w:val="2"/>
            <w:shd w:val="clear" w:color="auto" w:fill="auto"/>
          </w:tcPr>
          <w:p w14:paraId="63314958" w14:textId="6A683AE6" w:rsidR="002E250A" w:rsidRPr="00332669" w:rsidRDefault="002E250A" w:rsidP="00573D40">
            <w:pPr>
              <w:spacing w:before="120" w:after="120"/>
              <w:rPr>
                <w:rFonts w:ascii="Arial" w:hAnsi="Arial" w:cs="Arial"/>
                <w:sz w:val="24"/>
                <w:szCs w:val="24"/>
              </w:rPr>
            </w:pPr>
            <w:r w:rsidRPr="00332669">
              <w:rPr>
                <w:rFonts w:ascii="Arial" w:hAnsi="Arial" w:cs="Arial"/>
                <w:sz w:val="24"/>
                <w:szCs w:val="24"/>
              </w:rPr>
              <w:t>………………….</w:t>
            </w:r>
            <w:r w:rsidR="0097271B">
              <w:rPr>
                <w:rFonts w:ascii="Arial" w:hAnsi="Arial" w:cs="Arial"/>
                <w:sz w:val="24"/>
                <w:szCs w:val="24"/>
              </w:rPr>
              <w:t>13</w:t>
            </w:r>
          </w:p>
        </w:tc>
        <w:tc>
          <w:tcPr>
            <w:tcW w:w="1166" w:type="dxa"/>
            <w:shd w:val="clear" w:color="auto" w:fill="auto"/>
          </w:tcPr>
          <w:p w14:paraId="74D7ACEE" w14:textId="77777777" w:rsidR="002E250A" w:rsidRPr="00332669" w:rsidRDefault="002E250A" w:rsidP="00573D40">
            <w:pPr>
              <w:spacing w:before="120" w:after="120"/>
              <w:rPr>
                <w:rFonts w:ascii="Arial" w:hAnsi="Arial" w:cs="Arial"/>
                <w:sz w:val="24"/>
                <w:szCs w:val="24"/>
              </w:rPr>
            </w:pPr>
          </w:p>
        </w:tc>
      </w:tr>
      <w:tr w:rsidR="002E250A" w:rsidRPr="00332669" w14:paraId="5AD8CFFA" w14:textId="77777777" w:rsidTr="008A13C4">
        <w:tc>
          <w:tcPr>
            <w:tcW w:w="817" w:type="dxa"/>
            <w:shd w:val="clear" w:color="auto" w:fill="auto"/>
          </w:tcPr>
          <w:p w14:paraId="7CF840D1" w14:textId="77777777" w:rsidR="002E250A" w:rsidRPr="00332669" w:rsidRDefault="002E250A" w:rsidP="00573D40">
            <w:pPr>
              <w:spacing w:before="120" w:after="120"/>
              <w:rPr>
                <w:rFonts w:ascii="Arial" w:hAnsi="Arial" w:cs="Arial"/>
                <w:sz w:val="24"/>
                <w:szCs w:val="24"/>
              </w:rPr>
            </w:pPr>
          </w:p>
        </w:tc>
        <w:tc>
          <w:tcPr>
            <w:tcW w:w="4821" w:type="dxa"/>
            <w:gridSpan w:val="3"/>
            <w:shd w:val="clear" w:color="auto" w:fill="auto"/>
          </w:tcPr>
          <w:p w14:paraId="5ADB8B75" w14:textId="77777777" w:rsidR="002E250A" w:rsidRPr="00332669" w:rsidRDefault="002E250A" w:rsidP="00573D40">
            <w:pPr>
              <w:spacing w:before="120" w:after="120"/>
              <w:rPr>
                <w:rFonts w:ascii="Arial" w:hAnsi="Arial" w:cs="Arial"/>
                <w:sz w:val="24"/>
                <w:szCs w:val="24"/>
              </w:rPr>
            </w:pPr>
          </w:p>
        </w:tc>
        <w:tc>
          <w:tcPr>
            <w:tcW w:w="2267" w:type="dxa"/>
            <w:gridSpan w:val="2"/>
            <w:shd w:val="clear" w:color="auto" w:fill="auto"/>
          </w:tcPr>
          <w:p w14:paraId="3381F952" w14:textId="77777777" w:rsidR="002E250A" w:rsidRPr="00332669" w:rsidRDefault="002E250A" w:rsidP="00573D40">
            <w:pPr>
              <w:spacing w:before="120" w:after="120"/>
              <w:rPr>
                <w:rFonts w:ascii="Arial" w:hAnsi="Arial" w:cs="Arial"/>
                <w:sz w:val="24"/>
                <w:szCs w:val="24"/>
              </w:rPr>
            </w:pPr>
          </w:p>
        </w:tc>
        <w:tc>
          <w:tcPr>
            <w:tcW w:w="1166" w:type="dxa"/>
            <w:shd w:val="clear" w:color="auto" w:fill="auto"/>
          </w:tcPr>
          <w:p w14:paraId="1C469542" w14:textId="77777777" w:rsidR="002E250A" w:rsidRPr="00332669" w:rsidRDefault="002E250A" w:rsidP="00573D40">
            <w:pPr>
              <w:spacing w:before="120" w:after="120"/>
              <w:rPr>
                <w:rFonts w:ascii="Arial" w:hAnsi="Arial" w:cs="Arial"/>
                <w:sz w:val="24"/>
                <w:szCs w:val="24"/>
              </w:rPr>
            </w:pPr>
          </w:p>
        </w:tc>
      </w:tr>
      <w:tr w:rsidR="002E250A" w:rsidRPr="00332669" w14:paraId="3FB9F918" w14:textId="77777777" w:rsidTr="00D6026F">
        <w:tc>
          <w:tcPr>
            <w:tcW w:w="2351" w:type="dxa"/>
            <w:gridSpan w:val="3"/>
            <w:shd w:val="clear" w:color="auto" w:fill="auto"/>
          </w:tcPr>
          <w:p w14:paraId="4AAFA334" w14:textId="77777777" w:rsidR="002E250A" w:rsidRPr="00332669" w:rsidRDefault="002E250A" w:rsidP="00573D40">
            <w:pPr>
              <w:spacing w:before="120" w:after="120"/>
              <w:rPr>
                <w:rFonts w:ascii="Arial" w:hAnsi="Arial" w:cs="Arial"/>
                <w:b/>
                <w:sz w:val="24"/>
                <w:szCs w:val="24"/>
              </w:rPr>
            </w:pPr>
            <w:r w:rsidRPr="00332669">
              <w:rPr>
                <w:rFonts w:ascii="Arial" w:hAnsi="Arial" w:cs="Arial"/>
                <w:b/>
                <w:sz w:val="24"/>
                <w:szCs w:val="24"/>
              </w:rPr>
              <w:t>APPENDICES</w:t>
            </w:r>
            <w:r w:rsidR="00A161F3" w:rsidRPr="00332669">
              <w:rPr>
                <w:rFonts w:ascii="Arial" w:hAnsi="Arial" w:cs="Arial"/>
                <w:b/>
                <w:sz w:val="24"/>
                <w:szCs w:val="24"/>
              </w:rPr>
              <w:t>:</w:t>
            </w:r>
          </w:p>
        </w:tc>
        <w:tc>
          <w:tcPr>
            <w:tcW w:w="5304" w:type="dxa"/>
            <w:gridSpan w:val="2"/>
            <w:shd w:val="clear" w:color="auto" w:fill="auto"/>
          </w:tcPr>
          <w:p w14:paraId="4F14E59F" w14:textId="77777777" w:rsidR="002E250A" w:rsidRPr="00332669" w:rsidRDefault="002E250A" w:rsidP="00FF468F">
            <w:pPr>
              <w:jc w:val="both"/>
              <w:rPr>
                <w:rFonts w:ascii="Arial" w:hAnsi="Arial" w:cs="Arial"/>
                <w:sz w:val="24"/>
                <w:szCs w:val="24"/>
              </w:rPr>
            </w:pPr>
          </w:p>
        </w:tc>
        <w:tc>
          <w:tcPr>
            <w:tcW w:w="250" w:type="dxa"/>
            <w:shd w:val="clear" w:color="auto" w:fill="auto"/>
          </w:tcPr>
          <w:p w14:paraId="6FB9D588" w14:textId="77777777" w:rsidR="002E250A" w:rsidRPr="00332669" w:rsidRDefault="002E250A" w:rsidP="00573D40">
            <w:pPr>
              <w:spacing w:before="120" w:after="120"/>
              <w:rPr>
                <w:rFonts w:ascii="Arial" w:hAnsi="Arial" w:cs="Arial"/>
                <w:sz w:val="24"/>
                <w:szCs w:val="24"/>
              </w:rPr>
            </w:pPr>
          </w:p>
        </w:tc>
        <w:tc>
          <w:tcPr>
            <w:tcW w:w="1166" w:type="dxa"/>
            <w:shd w:val="clear" w:color="auto" w:fill="auto"/>
          </w:tcPr>
          <w:p w14:paraId="4741BB44" w14:textId="77777777" w:rsidR="002E250A" w:rsidRPr="00332669" w:rsidRDefault="002E250A" w:rsidP="00573D40">
            <w:pPr>
              <w:spacing w:before="120" w:after="120"/>
              <w:rPr>
                <w:rFonts w:ascii="Arial" w:hAnsi="Arial" w:cs="Arial"/>
                <w:sz w:val="24"/>
                <w:szCs w:val="24"/>
              </w:rPr>
            </w:pPr>
          </w:p>
        </w:tc>
      </w:tr>
      <w:tr w:rsidR="002E250A" w:rsidRPr="00332669" w14:paraId="24E43D11" w14:textId="77777777" w:rsidTr="008A13C4">
        <w:tc>
          <w:tcPr>
            <w:tcW w:w="2351" w:type="dxa"/>
            <w:gridSpan w:val="3"/>
            <w:shd w:val="clear" w:color="auto" w:fill="auto"/>
          </w:tcPr>
          <w:p w14:paraId="5C95DBF1" w14:textId="77777777" w:rsidR="002E250A" w:rsidRPr="00332669" w:rsidRDefault="002E250A" w:rsidP="00573D40">
            <w:pPr>
              <w:spacing w:before="120" w:after="120"/>
              <w:rPr>
                <w:rFonts w:ascii="Arial" w:hAnsi="Arial" w:cs="Arial"/>
                <w:b/>
                <w:sz w:val="24"/>
                <w:szCs w:val="24"/>
              </w:rPr>
            </w:pPr>
            <w:r w:rsidRPr="00332669">
              <w:rPr>
                <w:rFonts w:ascii="Arial" w:hAnsi="Arial" w:cs="Arial"/>
                <w:b/>
                <w:sz w:val="24"/>
                <w:szCs w:val="24"/>
              </w:rPr>
              <w:t>Appendix A</w:t>
            </w:r>
          </w:p>
        </w:tc>
        <w:tc>
          <w:tcPr>
            <w:tcW w:w="3287" w:type="dxa"/>
            <w:shd w:val="clear" w:color="auto" w:fill="auto"/>
          </w:tcPr>
          <w:p w14:paraId="7C239EAA" w14:textId="77777777" w:rsidR="002E250A" w:rsidRPr="00332669" w:rsidRDefault="002E250A" w:rsidP="00573D40">
            <w:pPr>
              <w:spacing w:before="120" w:after="120"/>
              <w:rPr>
                <w:rFonts w:ascii="Arial" w:hAnsi="Arial" w:cs="Arial"/>
                <w:sz w:val="24"/>
                <w:szCs w:val="24"/>
              </w:rPr>
            </w:pPr>
          </w:p>
        </w:tc>
        <w:tc>
          <w:tcPr>
            <w:tcW w:w="2267" w:type="dxa"/>
            <w:gridSpan w:val="2"/>
            <w:shd w:val="clear" w:color="auto" w:fill="auto"/>
          </w:tcPr>
          <w:p w14:paraId="7D8AD218" w14:textId="77777777" w:rsidR="002E250A" w:rsidRPr="00332669" w:rsidRDefault="002E250A" w:rsidP="00573D40">
            <w:pPr>
              <w:spacing w:before="120" w:after="120"/>
              <w:rPr>
                <w:rFonts w:ascii="Arial" w:hAnsi="Arial" w:cs="Arial"/>
                <w:sz w:val="24"/>
                <w:szCs w:val="24"/>
              </w:rPr>
            </w:pPr>
            <w:r w:rsidRPr="00332669">
              <w:rPr>
                <w:rFonts w:ascii="Arial" w:hAnsi="Arial" w:cs="Arial"/>
                <w:sz w:val="24"/>
                <w:szCs w:val="24"/>
              </w:rPr>
              <w:t>………………….</w:t>
            </w:r>
          </w:p>
        </w:tc>
        <w:tc>
          <w:tcPr>
            <w:tcW w:w="1166" w:type="dxa"/>
            <w:shd w:val="clear" w:color="auto" w:fill="auto"/>
          </w:tcPr>
          <w:p w14:paraId="51AAEA1D" w14:textId="77777777" w:rsidR="002E250A" w:rsidRPr="00332669" w:rsidRDefault="002E250A" w:rsidP="00573D40">
            <w:pPr>
              <w:spacing w:before="120" w:after="120"/>
              <w:rPr>
                <w:rFonts w:ascii="Arial" w:hAnsi="Arial" w:cs="Arial"/>
                <w:sz w:val="24"/>
                <w:szCs w:val="24"/>
              </w:rPr>
            </w:pPr>
          </w:p>
        </w:tc>
      </w:tr>
      <w:tr w:rsidR="002E250A" w:rsidRPr="00332669" w14:paraId="62AD4307" w14:textId="77777777" w:rsidTr="008A13C4">
        <w:tc>
          <w:tcPr>
            <w:tcW w:w="2351" w:type="dxa"/>
            <w:gridSpan w:val="3"/>
            <w:shd w:val="clear" w:color="auto" w:fill="auto"/>
          </w:tcPr>
          <w:p w14:paraId="6307898B" w14:textId="77777777" w:rsidR="002E250A" w:rsidRPr="00332669" w:rsidRDefault="002E250A" w:rsidP="00573D40">
            <w:pPr>
              <w:spacing w:before="120" w:after="120"/>
              <w:rPr>
                <w:rFonts w:ascii="Arial" w:hAnsi="Arial" w:cs="Arial"/>
                <w:b/>
                <w:sz w:val="24"/>
                <w:szCs w:val="24"/>
              </w:rPr>
            </w:pPr>
            <w:r w:rsidRPr="00332669">
              <w:rPr>
                <w:rFonts w:ascii="Arial" w:hAnsi="Arial" w:cs="Arial"/>
                <w:b/>
                <w:sz w:val="24"/>
                <w:szCs w:val="24"/>
              </w:rPr>
              <w:t>Appendix B</w:t>
            </w:r>
          </w:p>
        </w:tc>
        <w:tc>
          <w:tcPr>
            <w:tcW w:w="3287" w:type="dxa"/>
            <w:shd w:val="clear" w:color="auto" w:fill="auto"/>
          </w:tcPr>
          <w:p w14:paraId="33348791" w14:textId="77777777" w:rsidR="002E250A" w:rsidRPr="00332669" w:rsidRDefault="002E250A" w:rsidP="00573D40">
            <w:pPr>
              <w:spacing w:before="120" w:after="120"/>
              <w:rPr>
                <w:rFonts w:ascii="Arial" w:hAnsi="Arial" w:cs="Arial"/>
                <w:sz w:val="24"/>
                <w:szCs w:val="24"/>
              </w:rPr>
            </w:pPr>
          </w:p>
        </w:tc>
        <w:tc>
          <w:tcPr>
            <w:tcW w:w="2267" w:type="dxa"/>
            <w:gridSpan w:val="2"/>
            <w:shd w:val="clear" w:color="auto" w:fill="auto"/>
          </w:tcPr>
          <w:p w14:paraId="01419900" w14:textId="77777777" w:rsidR="002E250A" w:rsidRPr="00332669" w:rsidRDefault="002E250A" w:rsidP="00573D40">
            <w:pPr>
              <w:spacing w:before="120" w:after="120"/>
              <w:rPr>
                <w:rFonts w:ascii="Arial" w:hAnsi="Arial" w:cs="Arial"/>
                <w:sz w:val="24"/>
                <w:szCs w:val="24"/>
              </w:rPr>
            </w:pPr>
            <w:r w:rsidRPr="00332669">
              <w:rPr>
                <w:rFonts w:ascii="Arial" w:hAnsi="Arial" w:cs="Arial"/>
                <w:sz w:val="24"/>
                <w:szCs w:val="24"/>
              </w:rPr>
              <w:t>………………….</w:t>
            </w:r>
          </w:p>
        </w:tc>
        <w:tc>
          <w:tcPr>
            <w:tcW w:w="1166" w:type="dxa"/>
            <w:shd w:val="clear" w:color="auto" w:fill="auto"/>
          </w:tcPr>
          <w:p w14:paraId="4C9747E0" w14:textId="77777777" w:rsidR="002E250A" w:rsidRPr="00332669" w:rsidRDefault="002E250A" w:rsidP="00573D40">
            <w:pPr>
              <w:spacing w:before="120" w:after="120"/>
              <w:rPr>
                <w:rFonts w:ascii="Arial" w:hAnsi="Arial" w:cs="Arial"/>
                <w:sz w:val="24"/>
                <w:szCs w:val="24"/>
              </w:rPr>
            </w:pPr>
          </w:p>
        </w:tc>
      </w:tr>
      <w:tr w:rsidR="002E250A" w:rsidRPr="00332669" w14:paraId="0E58F275" w14:textId="77777777" w:rsidTr="008A13C4">
        <w:tc>
          <w:tcPr>
            <w:tcW w:w="2351" w:type="dxa"/>
            <w:gridSpan w:val="3"/>
            <w:shd w:val="clear" w:color="auto" w:fill="auto"/>
          </w:tcPr>
          <w:p w14:paraId="2BF14301" w14:textId="77777777" w:rsidR="002E250A" w:rsidRPr="00332669" w:rsidRDefault="002E250A" w:rsidP="00573D40">
            <w:pPr>
              <w:spacing w:before="120" w:after="120"/>
              <w:rPr>
                <w:rFonts w:ascii="Arial" w:hAnsi="Arial" w:cs="Arial"/>
                <w:b/>
                <w:sz w:val="24"/>
                <w:szCs w:val="24"/>
              </w:rPr>
            </w:pPr>
            <w:r w:rsidRPr="00332669">
              <w:rPr>
                <w:rFonts w:ascii="Arial" w:hAnsi="Arial" w:cs="Arial"/>
                <w:b/>
                <w:sz w:val="24"/>
                <w:szCs w:val="24"/>
              </w:rPr>
              <w:t>Appendix C</w:t>
            </w:r>
          </w:p>
        </w:tc>
        <w:tc>
          <w:tcPr>
            <w:tcW w:w="3287" w:type="dxa"/>
            <w:shd w:val="clear" w:color="auto" w:fill="auto"/>
          </w:tcPr>
          <w:p w14:paraId="61A44092" w14:textId="77777777" w:rsidR="002E250A" w:rsidRPr="00332669" w:rsidRDefault="002E250A" w:rsidP="00573D40">
            <w:pPr>
              <w:spacing w:before="120" w:after="120"/>
              <w:rPr>
                <w:rFonts w:ascii="Arial" w:hAnsi="Arial" w:cs="Arial"/>
                <w:sz w:val="24"/>
                <w:szCs w:val="24"/>
              </w:rPr>
            </w:pPr>
          </w:p>
        </w:tc>
        <w:tc>
          <w:tcPr>
            <w:tcW w:w="2267" w:type="dxa"/>
            <w:gridSpan w:val="2"/>
            <w:shd w:val="clear" w:color="auto" w:fill="auto"/>
          </w:tcPr>
          <w:p w14:paraId="754E1E9E" w14:textId="77777777" w:rsidR="002E250A" w:rsidRPr="00332669" w:rsidRDefault="002E250A" w:rsidP="00573D40">
            <w:pPr>
              <w:spacing w:before="120" w:after="120"/>
              <w:rPr>
                <w:rFonts w:ascii="Arial" w:hAnsi="Arial" w:cs="Arial"/>
                <w:sz w:val="24"/>
                <w:szCs w:val="24"/>
              </w:rPr>
            </w:pPr>
            <w:r w:rsidRPr="00332669">
              <w:rPr>
                <w:rFonts w:ascii="Arial" w:hAnsi="Arial" w:cs="Arial"/>
                <w:sz w:val="24"/>
                <w:szCs w:val="24"/>
              </w:rPr>
              <w:t>………………….</w:t>
            </w:r>
          </w:p>
        </w:tc>
        <w:tc>
          <w:tcPr>
            <w:tcW w:w="1166" w:type="dxa"/>
            <w:shd w:val="clear" w:color="auto" w:fill="auto"/>
          </w:tcPr>
          <w:p w14:paraId="50F97DB9" w14:textId="77777777" w:rsidR="002E250A" w:rsidRPr="00332669" w:rsidRDefault="002E250A" w:rsidP="00573D40">
            <w:pPr>
              <w:spacing w:before="120" w:after="120"/>
              <w:rPr>
                <w:rFonts w:ascii="Arial" w:hAnsi="Arial" w:cs="Arial"/>
                <w:sz w:val="24"/>
                <w:szCs w:val="24"/>
              </w:rPr>
            </w:pPr>
          </w:p>
        </w:tc>
      </w:tr>
      <w:tr w:rsidR="00A161F3" w:rsidRPr="00332669" w14:paraId="71865C4A" w14:textId="77777777" w:rsidTr="008A13C4">
        <w:trPr>
          <w:gridAfter w:val="5"/>
          <w:wAfter w:w="7905" w:type="dxa"/>
        </w:trPr>
        <w:tc>
          <w:tcPr>
            <w:tcW w:w="1166" w:type="dxa"/>
            <w:gridSpan w:val="2"/>
            <w:shd w:val="clear" w:color="auto" w:fill="auto"/>
          </w:tcPr>
          <w:p w14:paraId="055A3A97" w14:textId="77777777" w:rsidR="00A161F3" w:rsidRPr="00332669" w:rsidRDefault="00A161F3" w:rsidP="00573D40">
            <w:pPr>
              <w:spacing w:before="120" w:after="120"/>
              <w:rPr>
                <w:rFonts w:ascii="Arial" w:hAnsi="Arial" w:cs="Arial"/>
                <w:sz w:val="24"/>
                <w:szCs w:val="24"/>
              </w:rPr>
            </w:pPr>
          </w:p>
        </w:tc>
      </w:tr>
      <w:tr w:rsidR="00D6026F" w:rsidRPr="00332669" w14:paraId="7B773943" w14:textId="77777777" w:rsidTr="008A13C4">
        <w:trPr>
          <w:gridAfter w:val="5"/>
          <w:wAfter w:w="7905" w:type="dxa"/>
        </w:trPr>
        <w:tc>
          <w:tcPr>
            <w:tcW w:w="1166" w:type="dxa"/>
            <w:gridSpan w:val="2"/>
            <w:shd w:val="clear" w:color="auto" w:fill="auto"/>
          </w:tcPr>
          <w:p w14:paraId="4A8F6DE1" w14:textId="77777777" w:rsidR="00D6026F" w:rsidRPr="00332669" w:rsidRDefault="00D6026F" w:rsidP="00573D40">
            <w:pPr>
              <w:spacing w:before="120" w:after="120"/>
              <w:rPr>
                <w:rFonts w:ascii="Arial" w:hAnsi="Arial" w:cs="Arial"/>
                <w:sz w:val="24"/>
                <w:szCs w:val="24"/>
              </w:rPr>
            </w:pPr>
          </w:p>
        </w:tc>
      </w:tr>
      <w:tr w:rsidR="00A161F3" w:rsidRPr="00332669" w14:paraId="572951CC" w14:textId="77777777" w:rsidTr="008A13C4">
        <w:trPr>
          <w:gridAfter w:val="5"/>
          <w:wAfter w:w="7905" w:type="dxa"/>
        </w:trPr>
        <w:tc>
          <w:tcPr>
            <w:tcW w:w="1166" w:type="dxa"/>
            <w:gridSpan w:val="2"/>
            <w:shd w:val="clear" w:color="auto" w:fill="auto"/>
          </w:tcPr>
          <w:p w14:paraId="27DCA817" w14:textId="77777777" w:rsidR="00A161F3" w:rsidRPr="00332669" w:rsidRDefault="00A161F3" w:rsidP="00573D40">
            <w:pPr>
              <w:spacing w:before="120" w:after="120"/>
              <w:rPr>
                <w:rFonts w:ascii="Arial" w:hAnsi="Arial" w:cs="Arial"/>
                <w:sz w:val="24"/>
                <w:szCs w:val="24"/>
              </w:rPr>
            </w:pPr>
          </w:p>
        </w:tc>
      </w:tr>
    </w:tbl>
    <w:p w14:paraId="6733D7F9" w14:textId="77777777" w:rsidR="00BE3814" w:rsidRPr="00332669" w:rsidRDefault="00BE3814" w:rsidP="002E250A">
      <w:pPr>
        <w:jc w:val="both"/>
        <w:rPr>
          <w:rFonts w:ascii="Arial" w:hAnsi="Arial" w:cs="Arial"/>
          <w:bCs/>
          <w:sz w:val="24"/>
          <w:szCs w:val="24"/>
        </w:rPr>
      </w:pPr>
    </w:p>
    <w:p w14:paraId="4AF155A1" w14:textId="77777777" w:rsidR="002E250A" w:rsidRPr="00332669" w:rsidRDefault="002E250A" w:rsidP="002E250A">
      <w:pPr>
        <w:jc w:val="both"/>
        <w:rPr>
          <w:rFonts w:ascii="Arial" w:hAnsi="Arial" w:cs="Arial"/>
          <w:bCs/>
          <w:sz w:val="24"/>
          <w:szCs w:val="24"/>
        </w:rPr>
      </w:pPr>
    </w:p>
    <w:p w14:paraId="276EEA17" w14:textId="77777777" w:rsidR="002E250A" w:rsidRPr="00332669" w:rsidRDefault="002E250A" w:rsidP="002E250A">
      <w:pPr>
        <w:jc w:val="both"/>
        <w:rPr>
          <w:rFonts w:ascii="Arial" w:hAnsi="Arial" w:cs="Arial"/>
          <w:bCs/>
          <w:sz w:val="24"/>
          <w:szCs w:val="24"/>
        </w:rPr>
      </w:pPr>
    </w:p>
    <w:p w14:paraId="65173DB5" w14:textId="77777777" w:rsidR="002E250A" w:rsidRPr="00332669" w:rsidRDefault="002E250A" w:rsidP="002E250A">
      <w:pPr>
        <w:jc w:val="both"/>
        <w:rPr>
          <w:rFonts w:ascii="Arial" w:hAnsi="Arial" w:cs="Arial"/>
          <w:bCs/>
          <w:sz w:val="24"/>
          <w:szCs w:val="24"/>
        </w:rPr>
      </w:pPr>
    </w:p>
    <w:p w14:paraId="47A7424A" w14:textId="77777777" w:rsidR="002E250A" w:rsidRPr="00332669" w:rsidRDefault="002E250A" w:rsidP="002E250A">
      <w:pPr>
        <w:jc w:val="both"/>
        <w:rPr>
          <w:rFonts w:ascii="Arial" w:hAnsi="Arial" w:cs="Arial"/>
          <w:bCs/>
          <w:sz w:val="24"/>
          <w:szCs w:val="24"/>
        </w:rPr>
      </w:pPr>
    </w:p>
    <w:p w14:paraId="76A6DC2F" w14:textId="77777777" w:rsidR="002E250A" w:rsidRPr="00332669" w:rsidRDefault="002E250A" w:rsidP="002E250A">
      <w:pPr>
        <w:jc w:val="both"/>
        <w:rPr>
          <w:rFonts w:ascii="Arial" w:hAnsi="Arial" w:cs="Arial"/>
          <w:b/>
          <w:sz w:val="24"/>
          <w:szCs w:val="24"/>
          <w:u w:val="single"/>
        </w:rPr>
      </w:pPr>
      <w:r w:rsidRPr="00332669">
        <w:rPr>
          <w:rFonts w:ascii="Arial" w:hAnsi="Arial" w:cs="Arial"/>
          <w:b/>
          <w:sz w:val="24"/>
          <w:szCs w:val="24"/>
        </w:rPr>
        <w:br w:type="page"/>
      </w:r>
      <w:r w:rsidR="008A13C4" w:rsidRPr="00332669">
        <w:rPr>
          <w:rFonts w:ascii="Arial" w:hAnsi="Arial" w:cs="Arial"/>
          <w:b/>
          <w:sz w:val="24"/>
          <w:szCs w:val="24"/>
          <w:u w:val="single"/>
        </w:rPr>
        <w:lastRenderedPageBreak/>
        <w:t>1</w:t>
      </w:r>
      <w:r w:rsidRPr="00332669">
        <w:rPr>
          <w:rFonts w:ascii="Arial" w:hAnsi="Arial" w:cs="Arial"/>
          <w:b/>
          <w:sz w:val="24"/>
          <w:szCs w:val="24"/>
          <w:u w:val="single"/>
        </w:rPr>
        <w:t xml:space="preserve">. </w:t>
      </w:r>
      <w:r w:rsidRPr="00332669">
        <w:rPr>
          <w:rFonts w:ascii="Arial" w:hAnsi="Arial" w:cs="Arial"/>
          <w:b/>
          <w:sz w:val="24"/>
          <w:szCs w:val="24"/>
          <w:u w:val="single"/>
        </w:rPr>
        <w:tab/>
        <w:t>Mission Statement</w:t>
      </w:r>
    </w:p>
    <w:p w14:paraId="7A59E5F7" w14:textId="77777777" w:rsidR="002E250A" w:rsidRPr="00332669" w:rsidRDefault="002E250A" w:rsidP="002E250A">
      <w:pPr>
        <w:jc w:val="both"/>
        <w:rPr>
          <w:rFonts w:ascii="Arial" w:hAnsi="Arial" w:cs="Arial"/>
          <w:bCs/>
          <w:sz w:val="24"/>
          <w:szCs w:val="24"/>
        </w:rPr>
      </w:pPr>
    </w:p>
    <w:p w14:paraId="65D82E56" w14:textId="06CFEC86" w:rsidR="00D6026F" w:rsidRPr="00332669" w:rsidRDefault="000D68F8" w:rsidP="00200F7C">
      <w:pPr>
        <w:spacing w:line="360" w:lineRule="auto"/>
        <w:jc w:val="both"/>
        <w:rPr>
          <w:rFonts w:ascii="Arial" w:hAnsi="Arial" w:cs="Arial"/>
          <w:sz w:val="24"/>
          <w:szCs w:val="24"/>
        </w:rPr>
      </w:pPr>
      <w:r w:rsidRPr="00332669">
        <w:rPr>
          <w:rFonts w:ascii="Arial" w:hAnsi="Arial" w:cs="Arial"/>
          <w:sz w:val="24"/>
          <w:szCs w:val="24"/>
        </w:rPr>
        <w:t xml:space="preserve">Our goal at Health-o-Drinks is to spread </w:t>
      </w:r>
      <w:r w:rsidR="00332669" w:rsidRPr="00332669">
        <w:rPr>
          <w:rFonts w:ascii="Arial" w:hAnsi="Arial" w:cs="Arial"/>
          <w:sz w:val="24"/>
          <w:szCs w:val="24"/>
        </w:rPr>
        <w:t>confidence in</w:t>
      </w:r>
      <w:r w:rsidR="00332669">
        <w:rPr>
          <w:rFonts w:ascii="Arial" w:hAnsi="Arial" w:cs="Arial"/>
          <w:sz w:val="24"/>
          <w:szCs w:val="24"/>
        </w:rPr>
        <w:t xml:space="preserve"> </w:t>
      </w:r>
      <w:r w:rsidRPr="00332669">
        <w:rPr>
          <w:rFonts w:ascii="Arial" w:hAnsi="Arial" w:cs="Arial"/>
          <w:sz w:val="24"/>
          <w:szCs w:val="24"/>
        </w:rPr>
        <w:t xml:space="preserve">health and by offering organic and nourishing drinks. We are committed to creating energising drinks, </w:t>
      </w:r>
      <w:r w:rsidR="00332669">
        <w:rPr>
          <w:rFonts w:ascii="Arial" w:hAnsi="Arial" w:cs="Arial"/>
          <w:sz w:val="24"/>
          <w:szCs w:val="24"/>
        </w:rPr>
        <w:t>starting with</w:t>
      </w:r>
      <w:r w:rsidRPr="00332669">
        <w:rPr>
          <w:rFonts w:ascii="Arial" w:hAnsi="Arial" w:cs="Arial"/>
          <w:sz w:val="24"/>
          <w:szCs w:val="24"/>
        </w:rPr>
        <w:t xml:space="preserve"> our basil-based concoctions, that strengthen the immune system and improve our clients' general health. With every drink, embrace health!</w:t>
      </w:r>
    </w:p>
    <w:p w14:paraId="317691F4" w14:textId="77777777" w:rsidR="003A6B56" w:rsidRPr="00332669" w:rsidRDefault="003A6B56" w:rsidP="002E250A">
      <w:pPr>
        <w:jc w:val="both"/>
        <w:rPr>
          <w:rFonts w:ascii="Arial" w:hAnsi="Arial" w:cs="Arial"/>
          <w:bCs/>
          <w:sz w:val="24"/>
          <w:szCs w:val="24"/>
        </w:rPr>
      </w:pPr>
    </w:p>
    <w:p w14:paraId="2CCA0905" w14:textId="77777777" w:rsidR="008A13C4" w:rsidRPr="00332669" w:rsidRDefault="00326907" w:rsidP="008A13C4">
      <w:pPr>
        <w:rPr>
          <w:rFonts w:ascii="Arial" w:hAnsi="Arial" w:cs="Arial"/>
          <w:b/>
          <w:sz w:val="24"/>
          <w:szCs w:val="24"/>
          <w:u w:val="single"/>
        </w:rPr>
      </w:pPr>
      <w:r w:rsidRPr="00332669">
        <w:rPr>
          <w:rFonts w:ascii="Arial" w:hAnsi="Arial" w:cs="Arial"/>
          <w:b/>
          <w:sz w:val="24"/>
          <w:szCs w:val="24"/>
          <w:u w:val="single"/>
        </w:rPr>
        <w:t xml:space="preserve">2. </w:t>
      </w:r>
      <w:r w:rsidR="008A13C4" w:rsidRPr="00332669">
        <w:rPr>
          <w:rFonts w:ascii="Arial" w:hAnsi="Arial" w:cs="Arial"/>
          <w:b/>
          <w:sz w:val="24"/>
          <w:szCs w:val="24"/>
          <w:u w:val="single"/>
        </w:rPr>
        <w:t>The Concept</w:t>
      </w:r>
    </w:p>
    <w:p w14:paraId="5DC8D450" w14:textId="77777777" w:rsidR="008A13C4" w:rsidRPr="00332669" w:rsidRDefault="008A13C4" w:rsidP="008A13C4">
      <w:pPr>
        <w:jc w:val="both"/>
        <w:rPr>
          <w:rFonts w:ascii="Arial" w:hAnsi="Arial" w:cs="Arial"/>
          <w:bCs/>
          <w:sz w:val="24"/>
          <w:szCs w:val="24"/>
        </w:rPr>
      </w:pPr>
    </w:p>
    <w:p w14:paraId="7C85F68C" w14:textId="56FE3325" w:rsidR="00200F7C" w:rsidRPr="00B33FFE" w:rsidRDefault="00200F7C" w:rsidP="003B53BC">
      <w:pPr>
        <w:spacing w:line="360" w:lineRule="auto"/>
        <w:jc w:val="both"/>
        <w:rPr>
          <w:rFonts w:ascii="Arial" w:hAnsi="Arial" w:cs="Arial"/>
          <w:bCs/>
          <w:sz w:val="24"/>
          <w:szCs w:val="24"/>
        </w:rPr>
      </w:pPr>
      <w:r w:rsidRPr="00B33FFE">
        <w:rPr>
          <w:rFonts w:ascii="Arial" w:hAnsi="Arial" w:cs="Arial"/>
          <w:bCs/>
          <w:sz w:val="24"/>
          <w:szCs w:val="24"/>
        </w:rPr>
        <w:t xml:space="preserve">A variety of delectable and healthful beverage available from Health-o-Drinks that are created to improve your wellbeing. </w:t>
      </w:r>
      <w:r w:rsidR="00332669" w:rsidRPr="00B33FFE">
        <w:rPr>
          <w:rFonts w:ascii="Arial" w:hAnsi="Arial" w:cs="Arial"/>
          <w:bCs/>
          <w:sz w:val="24"/>
          <w:szCs w:val="24"/>
        </w:rPr>
        <w:t>Starting with</w:t>
      </w:r>
      <w:r w:rsidRPr="00B33FFE">
        <w:rPr>
          <w:rFonts w:ascii="Arial" w:hAnsi="Arial" w:cs="Arial"/>
          <w:bCs/>
          <w:sz w:val="24"/>
          <w:szCs w:val="24"/>
        </w:rPr>
        <w:t xml:space="preserve">, basil </w:t>
      </w:r>
      <w:r w:rsidR="0097271B" w:rsidRPr="00B33FFE">
        <w:rPr>
          <w:rFonts w:ascii="Arial" w:hAnsi="Arial" w:cs="Arial"/>
          <w:bCs/>
          <w:sz w:val="24"/>
          <w:szCs w:val="24"/>
        </w:rPr>
        <w:t>beverages, which</w:t>
      </w:r>
      <w:r w:rsidRPr="00B33FFE">
        <w:rPr>
          <w:rFonts w:ascii="Arial" w:hAnsi="Arial" w:cs="Arial"/>
          <w:bCs/>
          <w:sz w:val="24"/>
          <w:szCs w:val="24"/>
        </w:rPr>
        <w:t xml:space="preserve"> uses the immune-boosting and general health-improving properties of basil </w:t>
      </w:r>
      <w:r w:rsidR="00BD00C2" w:rsidRPr="00B33FFE">
        <w:rPr>
          <w:rFonts w:ascii="Arial" w:hAnsi="Arial" w:cs="Arial"/>
          <w:bCs/>
          <w:sz w:val="24"/>
          <w:szCs w:val="24"/>
        </w:rPr>
        <w:t>seeds. (</w:t>
      </w:r>
      <w:r w:rsidR="00954341" w:rsidRPr="00B33FFE">
        <w:rPr>
          <w:rFonts w:ascii="Arial" w:hAnsi="Arial" w:cs="Arial"/>
          <w:bCs/>
          <w:sz w:val="24"/>
          <w:szCs w:val="24"/>
        </w:rPr>
        <w:t>Mani 2021)</w:t>
      </w:r>
      <w:r w:rsidRPr="00B33FFE">
        <w:rPr>
          <w:rFonts w:ascii="Arial" w:hAnsi="Arial" w:cs="Arial"/>
          <w:bCs/>
          <w:sz w:val="24"/>
          <w:szCs w:val="24"/>
        </w:rPr>
        <w:t xml:space="preserve"> These beverages come in compact packaging with sizes ranging from 200 ml to </w:t>
      </w:r>
      <w:r w:rsidR="00332669" w:rsidRPr="00B33FFE">
        <w:rPr>
          <w:rFonts w:ascii="Arial" w:hAnsi="Arial" w:cs="Arial"/>
          <w:bCs/>
          <w:sz w:val="24"/>
          <w:szCs w:val="24"/>
        </w:rPr>
        <w:t>750ml</w:t>
      </w:r>
      <w:r w:rsidRPr="00B33FFE">
        <w:rPr>
          <w:rFonts w:ascii="Arial" w:hAnsi="Arial" w:cs="Arial"/>
          <w:bCs/>
          <w:sz w:val="24"/>
          <w:szCs w:val="24"/>
        </w:rPr>
        <w:t xml:space="preserve"> and come in a variety of flavours.</w:t>
      </w:r>
    </w:p>
    <w:p w14:paraId="3A5051DF" w14:textId="364E464C" w:rsidR="00200F7C" w:rsidRPr="00B33FFE" w:rsidRDefault="00332669" w:rsidP="003B53BC">
      <w:pPr>
        <w:spacing w:line="360" w:lineRule="auto"/>
        <w:jc w:val="both"/>
        <w:rPr>
          <w:rFonts w:ascii="Arial" w:hAnsi="Arial" w:cs="Arial"/>
          <w:bCs/>
          <w:sz w:val="24"/>
          <w:szCs w:val="24"/>
        </w:rPr>
      </w:pPr>
      <w:r w:rsidRPr="00B33FFE">
        <w:rPr>
          <w:rFonts w:ascii="Arial" w:hAnsi="Arial" w:cs="Arial"/>
          <w:bCs/>
          <w:sz w:val="24"/>
          <w:szCs w:val="24"/>
        </w:rPr>
        <w:t>D</w:t>
      </w:r>
      <w:r w:rsidR="00200F7C" w:rsidRPr="00B33FFE">
        <w:rPr>
          <w:rFonts w:ascii="Arial" w:hAnsi="Arial" w:cs="Arial"/>
          <w:bCs/>
          <w:sz w:val="24"/>
          <w:szCs w:val="24"/>
        </w:rPr>
        <w:t>edication to using organic ingredients devoid of hazardous chemicals and additives sets Health-o-Drinks different.</w:t>
      </w:r>
      <w:r w:rsidRPr="00B33FFE">
        <w:rPr>
          <w:rFonts w:ascii="Arial" w:hAnsi="Arial" w:cs="Arial"/>
          <w:bCs/>
          <w:sz w:val="24"/>
          <w:szCs w:val="24"/>
        </w:rPr>
        <w:t xml:space="preserve"> </w:t>
      </w:r>
      <w:r w:rsidR="00711B7F" w:rsidRPr="00B33FFE">
        <w:rPr>
          <w:rFonts w:ascii="Arial" w:hAnsi="Arial" w:cs="Arial"/>
          <w:bCs/>
          <w:sz w:val="24"/>
          <w:szCs w:val="24"/>
        </w:rPr>
        <w:t>Organic food and beverage industry is continuously growing (</w:t>
      </w:r>
      <w:r w:rsidR="00BD00C2" w:rsidRPr="00B33FFE">
        <w:rPr>
          <w:rFonts w:ascii="Arial" w:hAnsi="Arial" w:cs="Arial"/>
          <w:bCs/>
          <w:sz w:val="24"/>
          <w:szCs w:val="24"/>
        </w:rPr>
        <w:t>Wojciechowski</w:t>
      </w:r>
      <w:r w:rsidR="00711B7F" w:rsidRPr="00B33FFE">
        <w:rPr>
          <w:rFonts w:ascii="Arial" w:hAnsi="Arial" w:cs="Arial"/>
          <w:bCs/>
          <w:sz w:val="24"/>
          <w:szCs w:val="24"/>
        </w:rPr>
        <w:t xml:space="preserve">-Solis and et. al., 2022). </w:t>
      </w:r>
      <w:r w:rsidRPr="00B33FFE">
        <w:rPr>
          <w:rFonts w:ascii="Arial" w:hAnsi="Arial" w:cs="Arial"/>
          <w:bCs/>
          <w:sz w:val="24"/>
          <w:szCs w:val="24"/>
        </w:rPr>
        <w:t>H</w:t>
      </w:r>
      <w:r w:rsidR="00200F7C" w:rsidRPr="00B33FFE">
        <w:rPr>
          <w:rFonts w:ascii="Arial" w:hAnsi="Arial" w:cs="Arial"/>
          <w:bCs/>
          <w:sz w:val="24"/>
          <w:szCs w:val="24"/>
        </w:rPr>
        <w:t>igh priority</w:t>
      </w:r>
      <w:r w:rsidRPr="00B33FFE">
        <w:rPr>
          <w:rFonts w:ascii="Arial" w:hAnsi="Arial" w:cs="Arial"/>
          <w:bCs/>
          <w:sz w:val="24"/>
          <w:szCs w:val="24"/>
        </w:rPr>
        <w:t xml:space="preserve"> is placed</w:t>
      </w:r>
      <w:r w:rsidR="00200F7C" w:rsidRPr="00B33FFE">
        <w:rPr>
          <w:rFonts w:ascii="Arial" w:hAnsi="Arial" w:cs="Arial"/>
          <w:bCs/>
          <w:sz w:val="24"/>
          <w:szCs w:val="24"/>
        </w:rPr>
        <w:t xml:space="preserve"> on </w:t>
      </w:r>
      <w:r w:rsidRPr="00B33FFE">
        <w:rPr>
          <w:rFonts w:ascii="Arial" w:hAnsi="Arial" w:cs="Arial"/>
          <w:bCs/>
          <w:sz w:val="24"/>
          <w:szCs w:val="24"/>
        </w:rPr>
        <w:t>the</w:t>
      </w:r>
      <w:r w:rsidR="00200F7C" w:rsidRPr="00B33FFE">
        <w:rPr>
          <w:rFonts w:ascii="Arial" w:hAnsi="Arial" w:cs="Arial"/>
          <w:bCs/>
          <w:sz w:val="24"/>
          <w:szCs w:val="24"/>
        </w:rPr>
        <w:t xml:space="preserve"> clients' health and fitness by offering them a healthy substitute for artificially sweetened and sugary beverages. </w:t>
      </w:r>
      <w:r w:rsidRPr="00B33FFE">
        <w:rPr>
          <w:rFonts w:ascii="Arial" w:hAnsi="Arial" w:cs="Arial"/>
          <w:bCs/>
          <w:sz w:val="24"/>
          <w:szCs w:val="24"/>
        </w:rPr>
        <w:t xml:space="preserve">The </w:t>
      </w:r>
      <w:r w:rsidR="00200F7C" w:rsidRPr="00B33FFE">
        <w:rPr>
          <w:rFonts w:ascii="Arial" w:hAnsi="Arial" w:cs="Arial"/>
          <w:bCs/>
          <w:sz w:val="24"/>
          <w:szCs w:val="24"/>
        </w:rPr>
        <w:t>basil beverages are the ideal option for anyone looking for a natural and nutritious beverage since they are expertly prepared to give a distinctive blend of taste and health benefits.</w:t>
      </w:r>
    </w:p>
    <w:p w14:paraId="593674CD" w14:textId="0F957393" w:rsidR="003B53BC" w:rsidRPr="00B33FFE" w:rsidRDefault="003B53BC" w:rsidP="003B53BC">
      <w:pPr>
        <w:spacing w:line="360" w:lineRule="auto"/>
        <w:jc w:val="both"/>
        <w:rPr>
          <w:rFonts w:ascii="Arial" w:hAnsi="Arial" w:cs="Arial"/>
          <w:bCs/>
          <w:sz w:val="24"/>
          <w:szCs w:val="24"/>
        </w:rPr>
      </w:pPr>
      <w:r w:rsidRPr="00B33FFE">
        <w:rPr>
          <w:rFonts w:ascii="Arial" w:hAnsi="Arial" w:cs="Arial"/>
          <w:bCs/>
          <w:sz w:val="24"/>
          <w:szCs w:val="24"/>
        </w:rPr>
        <w:t>Customers may benefit from a stronger immune system, better digestion, more energy, and improved overall wellbeing by consuming Health-o-beverages' basil beverages.</w:t>
      </w:r>
      <w:r w:rsidR="00954341" w:rsidRPr="00B33FFE">
        <w:rPr>
          <w:rFonts w:ascii="Arial" w:hAnsi="Arial" w:cs="Arial"/>
          <w:bCs/>
          <w:sz w:val="24"/>
          <w:szCs w:val="24"/>
        </w:rPr>
        <w:t xml:space="preserve"> The</w:t>
      </w:r>
      <w:r w:rsidRPr="00B33FFE">
        <w:rPr>
          <w:rFonts w:ascii="Arial" w:hAnsi="Arial" w:cs="Arial"/>
          <w:bCs/>
          <w:sz w:val="24"/>
          <w:szCs w:val="24"/>
        </w:rPr>
        <w:t xml:space="preserve"> beverages are stocked with healthy nutrients and antioxidants that support an active lifestyle.</w:t>
      </w:r>
    </w:p>
    <w:p w14:paraId="192BCF57" w14:textId="77777777" w:rsidR="00A161F3" w:rsidRPr="00B33FFE" w:rsidRDefault="003B53BC" w:rsidP="005D2622">
      <w:pPr>
        <w:spacing w:line="360" w:lineRule="auto"/>
        <w:jc w:val="both"/>
        <w:rPr>
          <w:rFonts w:ascii="Arial" w:hAnsi="Arial" w:cs="Arial"/>
          <w:bCs/>
          <w:sz w:val="24"/>
          <w:szCs w:val="24"/>
        </w:rPr>
      </w:pPr>
      <w:r w:rsidRPr="00B33FFE">
        <w:rPr>
          <w:rFonts w:ascii="Arial" w:hAnsi="Arial" w:cs="Arial"/>
          <w:bCs/>
          <w:sz w:val="24"/>
          <w:szCs w:val="24"/>
        </w:rPr>
        <w:t>Health-o-Drinks has you covered whether you're searching for a tasty beverage to enjoy on the move or a nutritious choice to include in your daily routine. With our basil drinks, you may harness the power of nature and see a change in your wellbeing. A healthier and tastier hydration choice is Health-o-Drink</w:t>
      </w:r>
      <w:r w:rsidR="005D2622" w:rsidRPr="00B33FFE">
        <w:rPr>
          <w:rFonts w:ascii="Arial" w:hAnsi="Arial" w:cs="Arial"/>
          <w:bCs/>
          <w:sz w:val="24"/>
          <w:szCs w:val="24"/>
        </w:rPr>
        <w:t>.</w:t>
      </w:r>
    </w:p>
    <w:p w14:paraId="40BE018A" w14:textId="77777777" w:rsidR="00A161F3" w:rsidRPr="00332669" w:rsidRDefault="00A161F3" w:rsidP="008A13C4">
      <w:pPr>
        <w:rPr>
          <w:rFonts w:ascii="Arial" w:hAnsi="Arial" w:cs="Arial"/>
          <w:color w:val="A6A6A6" w:themeColor="background1" w:themeShade="A6"/>
          <w:sz w:val="24"/>
          <w:szCs w:val="24"/>
        </w:rPr>
      </w:pPr>
    </w:p>
    <w:p w14:paraId="544DE92B" w14:textId="77777777" w:rsidR="002E250A" w:rsidRPr="00332669" w:rsidRDefault="00326907" w:rsidP="002E250A">
      <w:pPr>
        <w:jc w:val="both"/>
        <w:rPr>
          <w:rFonts w:ascii="Arial" w:hAnsi="Arial" w:cs="Arial"/>
          <w:b/>
          <w:sz w:val="24"/>
          <w:szCs w:val="24"/>
          <w:u w:val="single"/>
        </w:rPr>
      </w:pPr>
      <w:r w:rsidRPr="00332669">
        <w:rPr>
          <w:rFonts w:ascii="Arial" w:hAnsi="Arial" w:cs="Arial"/>
          <w:b/>
          <w:sz w:val="24"/>
          <w:szCs w:val="24"/>
          <w:u w:val="single"/>
        </w:rPr>
        <w:t>3</w:t>
      </w:r>
      <w:r w:rsidR="002E250A" w:rsidRPr="00332669">
        <w:rPr>
          <w:rFonts w:ascii="Arial" w:hAnsi="Arial" w:cs="Arial"/>
          <w:b/>
          <w:sz w:val="24"/>
          <w:szCs w:val="24"/>
          <w:u w:val="single"/>
        </w:rPr>
        <w:t xml:space="preserve">. </w:t>
      </w:r>
      <w:r w:rsidR="002E250A" w:rsidRPr="00332669">
        <w:rPr>
          <w:rFonts w:ascii="Arial" w:hAnsi="Arial" w:cs="Arial"/>
          <w:b/>
          <w:sz w:val="24"/>
          <w:szCs w:val="24"/>
          <w:u w:val="single"/>
        </w:rPr>
        <w:tab/>
        <w:t>The Team</w:t>
      </w:r>
    </w:p>
    <w:p w14:paraId="4BF6EEE3" w14:textId="77777777" w:rsidR="002E250A" w:rsidRPr="00332669" w:rsidRDefault="002E250A" w:rsidP="002E250A">
      <w:pPr>
        <w:rPr>
          <w:rFonts w:ascii="Arial" w:hAnsi="Arial" w:cs="Arial"/>
          <w:sz w:val="24"/>
          <w:szCs w:val="24"/>
        </w:rPr>
      </w:pPr>
    </w:p>
    <w:p w14:paraId="5B375341" w14:textId="5FB7AF25" w:rsidR="00D6026F" w:rsidRPr="00332669" w:rsidRDefault="00720865" w:rsidP="002E250A">
      <w:pPr>
        <w:pStyle w:val="ListParagraph"/>
        <w:numPr>
          <w:ilvl w:val="1"/>
          <w:numId w:val="5"/>
        </w:numPr>
        <w:jc w:val="both"/>
        <w:rPr>
          <w:rFonts w:ascii="Arial" w:hAnsi="Arial" w:cs="Arial"/>
          <w:b/>
          <w:bCs/>
          <w:sz w:val="24"/>
          <w:szCs w:val="24"/>
        </w:rPr>
      </w:pPr>
      <w:r w:rsidRPr="00332669">
        <w:rPr>
          <w:rFonts w:ascii="Arial" w:hAnsi="Arial" w:cs="Arial"/>
          <w:b/>
          <w:bCs/>
          <w:sz w:val="24"/>
          <w:szCs w:val="24"/>
        </w:rPr>
        <w:t>Business Owner</w:t>
      </w:r>
      <w:r w:rsidR="004F439C">
        <w:rPr>
          <w:rFonts w:ascii="Arial" w:hAnsi="Arial" w:cs="Arial"/>
          <w:b/>
          <w:bCs/>
          <w:sz w:val="24"/>
          <w:szCs w:val="24"/>
        </w:rPr>
        <w:t xml:space="preserve"> Naima Ahmed</w:t>
      </w:r>
    </w:p>
    <w:p w14:paraId="7481C7D1" w14:textId="77777777" w:rsidR="00A161F3" w:rsidRPr="00332669" w:rsidRDefault="00A161F3" w:rsidP="002A6D41">
      <w:pPr>
        <w:rPr>
          <w:rFonts w:ascii="Arial" w:hAnsi="Arial" w:cs="Arial"/>
          <w:color w:val="A6A6A6" w:themeColor="background1" w:themeShade="A6"/>
          <w:sz w:val="24"/>
          <w:szCs w:val="24"/>
        </w:rPr>
      </w:pPr>
    </w:p>
    <w:p w14:paraId="4E3C6E5C" w14:textId="398DD96F" w:rsidR="00A161F3" w:rsidRDefault="001D2297" w:rsidP="007C5F3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Naima Ahmed, Business owner </w:t>
      </w:r>
    </w:p>
    <w:p w14:paraId="24D6F4AA" w14:textId="67CACDB1" w:rsidR="001D2297" w:rsidRDefault="001D2297" w:rsidP="007C5F3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Educated in team </w:t>
      </w:r>
      <w:r w:rsidR="00BD00C2">
        <w:rPr>
          <w:rFonts w:ascii="Arial" w:hAnsi="Arial" w:cs="Arial"/>
          <w:color w:val="000000" w:themeColor="text1"/>
          <w:sz w:val="24"/>
          <w:szCs w:val="24"/>
        </w:rPr>
        <w:t>management.</w:t>
      </w:r>
    </w:p>
    <w:p w14:paraId="2F7B0FE7" w14:textId="1D2D99AD" w:rsidR="001D2297" w:rsidRDefault="001D2297" w:rsidP="007C5F3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Passionate about health </w:t>
      </w:r>
      <w:r w:rsidR="00EE5B91">
        <w:rPr>
          <w:rFonts w:ascii="Arial" w:hAnsi="Arial" w:cs="Arial"/>
          <w:color w:val="000000" w:themeColor="text1"/>
          <w:sz w:val="24"/>
          <w:szCs w:val="24"/>
        </w:rPr>
        <w:t>(Naima’s own</w:t>
      </w:r>
      <w:r w:rsidR="003F514D">
        <w:rPr>
          <w:rFonts w:ascii="Arial" w:hAnsi="Arial" w:cs="Arial"/>
          <w:color w:val="000000" w:themeColor="text1"/>
          <w:sz w:val="24"/>
          <w:szCs w:val="24"/>
        </w:rPr>
        <w:t xml:space="preserve"> </w:t>
      </w:r>
      <w:r w:rsidR="00BD00C2">
        <w:rPr>
          <w:rFonts w:ascii="Arial" w:hAnsi="Arial" w:cs="Arial"/>
          <w:color w:val="000000" w:themeColor="text1"/>
          <w:sz w:val="24"/>
          <w:szCs w:val="24"/>
        </w:rPr>
        <w:t>journey</w:t>
      </w:r>
      <w:r w:rsidR="003F514D">
        <w:rPr>
          <w:rFonts w:ascii="Arial" w:hAnsi="Arial" w:cs="Arial"/>
          <w:color w:val="000000" w:themeColor="text1"/>
          <w:sz w:val="24"/>
          <w:szCs w:val="24"/>
        </w:rPr>
        <w:t xml:space="preserve"> or reversing </w:t>
      </w:r>
      <w:r w:rsidR="00BD00C2">
        <w:rPr>
          <w:rFonts w:ascii="Arial" w:hAnsi="Arial" w:cs="Arial"/>
          <w:color w:val="000000" w:themeColor="text1"/>
          <w:sz w:val="24"/>
          <w:szCs w:val="24"/>
        </w:rPr>
        <w:t>prediabetes</w:t>
      </w:r>
      <w:r w:rsidR="003F514D">
        <w:rPr>
          <w:rFonts w:ascii="Arial" w:hAnsi="Arial" w:cs="Arial"/>
          <w:color w:val="000000" w:themeColor="text1"/>
          <w:sz w:val="24"/>
          <w:szCs w:val="24"/>
        </w:rPr>
        <w:t xml:space="preserve"> by changing eating habits </w:t>
      </w:r>
      <w:r w:rsidR="00BD00C2">
        <w:rPr>
          <w:rFonts w:ascii="Arial" w:hAnsi="Arial" w:cs="Arial"/>
          <w:color w:val="000000" w:themeColor="text1"/>
          <w:sz w:val="24"/>
          <w:szCs w:val="24"/>
        </w:rPr>
        <w:t>as well</w:t>
      </w:r>
      <w:r w:rsidR="00EE5B91">
        <w:rPr>
          <w:rFonts w:ascii="Arial" w:hAnsi="Arial" w:cs="Arial"/>
          <w:color w:val="000000" w:themeColor="text1"/>
          <w:sz w:val="24"/>
          <w:szCs w:val="24"/>
        </w:rPr>
        <w:t xml:space="preserve"> as having</w:t>
      </w:r>
      <w:r w:rsidR="003F514D">
        <w:rPr>
          <w:rFonts w:ascii="Arial" w:hAnsi="Arial" w:cs="Arial"/>
          <w:color w:val="000000" w:themeColor="text1"/>
          <w:sz w:val="24"/>
          <w:szCs w:val="24"/>
        </w:rPr>
        <w:t xml:space="preserve"> </w:t>
      </w:r>
      <w:r w:rsidR="00EE5B91">
        <w:rPr>
          <w:rFonts w:ascii="Arial" w:hAnsi="Arial" w:cs="Arial"/>
          <w:color w:val="000000" w:themeColor="text1"/>
          <w:sz w:val="24"/>
          <w:szCs w:val="24"/>
        </w:rPr>
        <w:t xml:space="preserve">made </w:t>
      </w:r>
      <w:r w:rsidR="003F514D">
        <w:rPr>
          <w:rFonts w:ascii="Arial" w:hAnsi="Arial" w:cs="Arial"/>
          <w:color w:val="000000" w:themeColor="text1"/>
          <w:sz w:val="24"/>
          <w:szCs w:val="24"/>
        </w:rPr>
        <w:t>major change</w:t>
      </w:r>
      <w:r w:rsidR="00EE5B91">
        <w:rPr>
          <w:rFonts w:ascii="Arial" w:hAnsi="Arial" w:cs="Arial"/>
          <w:color w:val="000000" w:themeColor="text1"/>
          <w:sz w:val="24"/>
          <w:szCs w:val="24"/>
        </w:rPr>
        <w:t>s</w:t>
      </w:r>
      <w:r w:rsidR="003F514D">
        <w:rPr>
          <w:rFonts w:ascii="Arial" w:hAnsi="Arial" w:cs="Arial"/>
          <w:color w:val="000000" w:themeColor="text1"/>
          <w:sz w:val="24"/>
          <w:szCs w:val="24"/>
        </w:rPr>
        <w:t xml:space="preserve"> on types of fluid intake.)</w:t>
      </w:r>
    </w:p>
    <w:p w14:paraId="249AB378" w14:textId="4B963F77" w:rsidR="001D2297" w:rsidRDefault="001D2297" w:rsidP="007C5F3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Told to have natural creativity.</w:t>
      </w:r>
    </w:p>
    <w:p w14:paraId="489B5A5E" w14:textId="33D7571B" w:rsidR="003F514D" w:rsidRDefault="003F514D" w:rsidP="007C5F30">
      <w:pPr>
        <w:spacing w:line="360" w:lineRule="auto"/>
        <w:jc w:val="both"/>
        <w:rPr>
          <w:rFonts w:ascii="Arial" w:hAnsi="Arial" w:cs="Arial"/>
          <w:color w:val="000000" w:themeColor="text1"/>
          <w:sz w:val="24"/>
          <w:szCs w:val="24"/>
          <w:u w:val="single"/>
        </w:rPr>
      </w:pPr>
      <w:r w:rsidRPr="003F514D">
        <w:rPr>
          <w:rFonts w:ascii="Arial" w:hAnsi="Arial" w:cs="Arial"/>
          <w:color w:val="000000" w:themeColor="text1"/>
          <w:sz w:val="24"/>
          <w:szCs w:val="24"/>
          <w:u w:val="single"/>
        </w:rPr>
        <w:t>Roles and responsibilities</w:t>
      </w:r>
    </w:p>
    <w:p w14:paraId="2204B9B6" w14:textId="226C6217" w:rsidR="003F514D" w:rsidRDefault="003F514D" w:rsidP="007C5F3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Owner, overall management, marketing designer.</w:t>
      </w:r>
    </w:p>
    <w:p w14:paraId="7F1ABEA0" w14:textId="6D8C83DB" w:rsidR="003F514D" w:rsidRDefault="003F514D" w:rsidP="007C5F3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Responsible for </w:t>
      </w:r>
      <w:r w:rsidR="00BD00C2">
        <w:rPr>
          <w:rFonts w:ascii="Arial" w:hAnsi="Arial" w:cs="Arial"/>
          <w:color w:val="000000" w:themeColor="text1"/>
          <w:sz w:val="24"/>
          <w:szCs w:val="24"/>
        </w:rPr>
        <w:t>day-to-day</w:t>
      </w:r>
      <w:r>
        <w:rPr>
          <w:rFonts w:ascii="Arial" w:hAnsi="Arial" w:cs="Arial"/>
          <w:color w:val="000000" w:themeColor="text1"/>
          <w:sz w:val="24"/>
          <w:szCs w:val="24"/>
        </w:rPr>
        <w:t xml:space="preserve"> orders, billings taking payments and advertising.</w:t>
      </w:r>
    </w:p>
    <w:p w14:paraId="4897BC0A" w14:textId="2AE236F5" w:rsidR="003F514D" w:rsidRDefault="003F514D" w:rsidP="007C5F3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Using years knowledge from designing gifts idea then outsourcing them and making posters for other businesses, posters and </w:t>
      </w:r>
      <w:r w:rsidR="00BD00C2">
        <w:rPr>
          <w:rFonts w:ascii="Arial" w:hAnsi="Arial" w:cs="Arial"/>
          <w:color w:val="000000" w:themeColor="text1"/>
          <w:sz w:val="24"/>
          <w:szCs w:val="24"/>
        </w:rPr>
        <w:t>advertisements</w:t>
      </w:r>
      <w:r>
        <w:rPr>
          <w:rFonts w:ascii="Arial" w:hAnsi="Arial" w:cs="Arial"/>
          <w:color w:val="000000" w:themeColor="text1"/>
          <w:sz w:val="24"/>
          <w:szCs w:val="24"/>
        </w:rPr>
        <w:t xml:space="preserve"> will all be done by Naima.</w:t>
      </w:r>
    </w:p>
    <w:p w14:paraId="0D56F84F" w14:textId="77777777" w:rsidR="003F514D" w:rsidRDefault="003F514D" w:rsidP="007C5F30">
      <w:pPr>
        <w:spacing w:line="360" w:lineRule="auto"/>
        <w:jc w:val="both"/>
        <w:rPr>
          <w:rFonts w:ascii="Arial" w:hAnsi="Arial" w:cs="Arial"/>
          <w:color w:val="000000" w:themeColor="text1"/>
          <w:sz w:val="24"/>
          <w:szCs w:val="24"/>
        </w:rPr>
      </w:pPr>
    </w:p>
    <w:p w14:paraId="5D35BB67" w14:textId="77777777" w:rsidR="003F514D" w:rsidRPr="003F514D" w:rsidRDefault="003F514D" w:rsidP="007C5F30">
      <w:pPr>
        <w:spacing w:line="360" w:lineRule="auto"/>
        <w:jc w:val="both"/>
        <w:rPr>
          <w:rFonts w:ascii="Arial" w:hAnsi="Arial" w:cs="Arial"/>
          <w:color w:val="000000" w:themeColor="text1"/>
          <w:sz w:val="24"/>
          <w:szCs w:val="24"/>
        </w:rPr>
      </w:pPr>
    </w:p>
    <w:p w14:paraId="7F629D14" w14:textId="77777777" w:rsidR="00C76315" w:rsidRPr="00332669" w:rsidRDefault="00C76315" w:rsidP="002A6D41">
      <w:pPr>
        <w:rPr>
          <w:rFonts w:ascii="Arial" w:hAnsi="Arial" w:cs="Arial"/>
          <w:color w:val="A6A6A6" w:themeColor="background1" w:themeShade="A6"/>
          <w:sz w:val="24"/>
          <w:szCs w:val="24"/>
        </w:rPr>
      </w:pPr>
    </w:p>
    <w:p w14:paraId="05310A6C" w14:textId="77777777" w:rsidR="002A6D41" w:rsidRPr="00332669" w:rsidRDefault="002A6D41" w:rsidP="002E250A">
      <w:pPr>
        <w:jc w:val="both"/>
        <w:rPr>
          <w:rFonts w:ascii="Arial" w:hAnsi="Arial" w:cs="Arial"/>
          <w:bCs/>
          <w:sz w:val="24"/>
          <w:szCs w:val="24"/>
        </w:rPr>
      </w:pPr>
    </w:p>
    <w:p w14:paraId="456971FA" w14:textId="77777777" w:rsidR="002E250A" w:rsidRPr="00332669" w:rsidRDefault="00326907" w:rsidP="002E250A">
      <w:pPr>
        <w:jc w:val="both"/>
        <w:rPr>
          <w:rFonts w:ascii="Arial" w:hAnsi="Arial" w:cs="Arial"/>
          <w:b/>
          <w:bCs/>
          <w:sz w:val="24"/>
          <w:szCs w:val="24"/>
        </w:rPr>
      </w:pPr>
      <w:r w:rsidRPr="00332669">
        <w:rPr>
          <w:rFonts w:ascii="Arial" w:hAnsi="Arial" w:cs="Arial"/>
          <w:b/>
          <w:bCs/>
          <w:sz w:val="24"/>
          <w:szCs w:val="24"/>
        </w:rPr>
        <w:t>3</w:t>
      </w:r>
      <w:r w:rsidR="002A6D41" w:rsidRPr="00332669">
        <w:rPr>
          <w:rFonts w:ascii="Arial" w:hAnsi="Arial" w:cs="Arial"/>
          <w:b/>
          <w:bCs/>
          <w:sz w:val="24"/>
          <w:szCs w:val="24"/>
        </w:rPr>
        <w:t xml:space="preserve">.2 </w:t>
      </w:r>
      <w:r w:rsidR="002A6D41" w:rsidRPr="00332669">
        <w:rPr>
          <w:rFonts w:ascii="Arial" w:hAnsi="Arial" w:cs="Arial"/>
          <w:b/>
          <w:bCs/>
          <w:sz w:val="24"/>
          <w:szCs w:val="24"/>
        </w:rPr>
        <w:tab/>
      </w:r>
      <w:r w:rsidR="00922C28" w:rsidRPr="00332669">
        <w:rPr>
          <w:rFonts w:ascii="Arial" w:hAnsi="Arial" w:cs="Arial"/>
          <w:b/>
          <w:bCs/>
          <w:sz w:val="24"/>
          <w:szCs w:val="24"/>
        </w:rPr>
        <w:t>Skills Gap</w:t>
      </w:r>
      <w:r w:rsidR="00C036B6" w:rsidRPr="00332669">
        <w:rPr>
          <w:rFonts w:ascii="Arial" w:hAnsi="Arial" w:cs="Arial"/>
          <w:b/>
          <w:bCs/>
          <w:sz w:val="24"/>
          <w:szCs w:val="24"/>
        </w:rPr>
        <w:t xml:space="preserve"> &amp; Strategic Alliances</w:t>
      </w:r>
    </w:p>
    <w:p w14:paraId="79466C1E" w14:textId="77777777" w:rsidR="00891C24" w:rsidRPr="00332669" w:rsidRDefault="00891C24" w:rsidP="00891C24">
      <w:pPr>
        <w:rPr>
          <w:rFonts w:ascii="Arial" w:hAnsi="Arial" w:cs="Arial"/>
          <w:color w:val="A6A6A6" w:themeColor="background1" w:themeShade="A6"/>
          <w:sz w:val="24"/>
          <w:szCs w:val="24"/>
        </w:rPr>
      </w:pPr>
    </w:p>
    <w:p w14:paraId="465E28B7" w14:textId="0A7D4DA5" w:rsidR="00711B7F" w:rsidRPr="00B33FFE" w:rsidRDefault="007C5F30" w:rsidP="00B33FFE">
      <w:pPr>
        <w:spacing w:line="360" w:lineRule="auto"/>
        <w:jc w:val="both"/>
        <w:rPr>
          <w:rFonts w:ascii="Arial" w:hAnsi="Arial" w:cs="Arial"/>
          <w:sz w:val="24"/>
          <w:szCs w:val="24"/>
        </w:rPr>
      </w:pPr>
      <w:r w:rsidRPr="00B33FFE">
        <w:rPr>
          <w:rFonts w:ascii="Arial" w:hAnsi="Arial" w:cs="Arial"/>
          <w:sz w:val="24"/>
          <w:szCs w:val="24"/>
        </w:rPr>
        <w:t xml:space="preserve">While </w:t>
      </w:r>
      <w:r w:rsidR="00EE5B91" w:rsidRPr="00B33FFE">
        <w:rPr>
          <w:rFonts w:ascii="Arial" w:hAnsi="Arial" w:cs="Arial"/>
          <w:sz w:val="24"/>
          <w:szCs w:val="24"/>
        </w:rPr>
        <w:t>Naima Ahmed</w:t>
      </w:r>
      <w:r w:rsidRPr="00B33FFE">
        <w:rPr>
          <w:rFonts w:ascii="Arial" w:hAnsi="Arial" w:cs="Arial"/>
          <w:sz w:val="24"/>
          <w:szCs w:val="24"/>
        </w:rPr>
        <w:t xml:space="preserve">, the </w:t>
      </w:r>
      <w:r w:rsidR="00EE5B91" w:rsidRPr="00B33FFE">
        <w:rPr>
          <w:rFonts w:ascii="Arial" w:hAnsi="Arial" w:cs="Arial"/>
          <w:sz w:val="24"/>
          <w:szCs w:val="24"/>
        </w:rPr>
        <w:t>owner</w:t>
      </w:r>
      <w:r w:rsidRPr="00B33FFE">
        <w:rPr>
          <w:rFonts w:ascii="Arial" w:hAnsi="Arial" w:cs="Arial"/>
          <w:sz w:val="24"/>
          <w:szCs w:val="24"/>
        </w:rPr>
        <w:t xml:space="preserve"> of Health-o-Drinks, brings a wealth of knowledge to the company, there might be a possible scarcity of specific skills.</w:t>
      </w:r>
      <w:r w:rsidR="00711B7F" w:rsidRPr="00B33FFE">
        <w:rPr>
          <w:rFonts w:ascii="Arial" w:hAnsi="Arial" w:cs="Arial"/>
          <w:sz w:val="24"/>
          <w:szCs w:val="24"/>
        </w:rPr>
        <w:t xml:space="preserve"> She understands b</w:t>
      </w:r>
      <w:r w:rsidR="00711B7F" w:rsidRPr="00B33FFE">
        <w:rPr>
          <w:rFonts w:ascii="Arial" w:hAnsi="Arial" w:cs="Arial"/>
          <w:sz w:val="24"/>
          <w:szCs w:val="24"/>
        </w:rPr>
        <w:t xml:space="preserve">usiness consultants provide </w:t>
      </w:r>
      <w:r w:rsidR="00711B7F" w:rsidRPr="00B33FFE">
        <w:rPr>
          <w:rFonts w:ascii="Arial" w:hAnsi="Arial" w:cs="Arial"/>
          <w:sz w:val="24"/>
          <w:szCs w:val="24"/>
        </w:rPr>
        <w:t>appropriate</w:t>
      </w:r>
      <w:r w:rsidR="00711B7F" w:rsidRPr="00B33FFE">
        <w:rPr>
          <w:rFonts w:ascii="Arial" w:hAnsi="Arial" w:cs="Arial"/>
          <w:sz w:val="24"/>
          <w:szCs w:val="24"/>
        </w:rPr>
        <w:t xml:space="preserve"> guidance and insight to solve problems (Hofmann, 2019). </w:t>
      </w:r>
    </w:p>
    <w:p w14:paraId="1DAEB51C" w14:textId="765A3528" w:rsidR="007C5F30" w:rsidRPr="00B33FFE" w:rsidRDefault="007C5F30" w:rsidP="00B33FFE">
      <w:pPr>
        <w:spacing w:line="360" w:lineRule="auto"/>
        <w:jc w:val="both"/>
        <w:rPr>
          <w:rFonts w:ascii="Arial" w:hAnsi="Arial" w:cs="Arial"/>
          <w:sz w:val="24"/>
          <w:szCs w:val="24"/>
        </w:rPr>
      </w:pPr>
      <w:r w:rsidRPr="00B33FFE">
        <w:rPr>
          <w:rFonts w:ascii="Arial" w:hAnsi="Arial" w:cs="Arial"/>
          <w:sz w:val="24"/>
          <w:szCs w:val="24"/>
        </w:rPr>
        <w:t xml:space="preserve"> </w:t>
      </w:r>
      <w:r w:rsidR="00BD00C2" w:rsidRPr="00B33FFE">
        <w:rPr>
          <w:rFonts w:ascii="Arial" w:hAnsi="Arial" w:cs="Arial"/>
          <w:sz w:val="24"/>
          <w:szCs w:val="24"/>
        </w:rPr>
        <w:t>Thus,</w:t>
      </w:r>
      <w:r w:rsidR="00711B7F" w:rsidRPr="00B33FFE">
        <w:rPr>
          <w:rFonts w:ascii="Arial" w:hAnsi="Arial" w:cs="Arial"/>
          <w:sz w:val="24"/>
          <w:szCs w:val="24"/>
        </w:rPr>
        <w:t xml:space="preserve"> </w:t>
      </w:r>
      <w:r w:rsidR="00EE5B91" w:rsidRPr="00B33FFE">
        <w:rPr>
          <w:rFonts w:ascii="Arial" w:hAnsi="Arial" w:cs="Arial"/>
          <w:sz w:val="24"/>
          <w:szCs w:val="24"/>
        </w:rPr>
        <w:t>Naima</w:t>
      </w:r>
      <w:r w:rsidRPr="00B33FFE">
        <w:rPr>
          <w:rFonts w:ascii="Arial" w:hAnsi="Arial" w:cs="Arial"/>
          <w:sz w:val="24"/>
          <w:szCs w:val="24"/>
        </w:rPr>
        <w:t xml:space="preserve"> intends to use external consultants and help to improve the business's overall capabilities since </w:t>
      </w:r>
      <w:r w:rsidR="00EE5B91" w:rsidRPr="00B33FFE">
        <w:rPr>
          <w:rFonts w:ascii="Arial" w:hAnsi="Arial" w:cs="Arial"/>
          <w:sz w:val="24"/>
          <w:szCs w:val="24"/>
        </w:rPr>
        <w:t>she</w:t>
      </w:r>
      <w:r w:rsidRPr="00B33FFE">
        <w:rPr>
          <w:rFonts w:ascii="Arial" w:hAnsi="Arial" w:cs="Arial"/>
          <w:sz w:val="24"/>
          <w:szCs w:val="24"/>
        </w:rPr>
        <w:t xml:space="preserve"> recognises the need to fill these gaps.</w:t>
      </w:r>
    </w:p>
    <w:p w14:paraId="5266B08A" w14:textId="0DCC8697" w:rsidR="007C5F30" w:rsidRPr="00B33FFE" w:rsidRDefault="007C5F30" w:rsidP="00B33FFE">
      <w:pPr>
        <w:spacing w:line="360" w:lineRule="auto"/>
        <w:jc w:val="both"/>
        <w:rPr>
          <w:rFonts w:ascii="Arial" w:hAnsi="Arial" w:cs="Arial"/>
          <w:sz w:val="24"/>
          <w:szCs w:val="24"/>
        </w:rPr>
      </w:pPr>
      <w:r w:rsidRPr="00B33FFE">
        <w:rPr>
          <w:rFonts w:ascii="Arial" w:hAnsi="Arial" w:cs="Arial"/>
          <w:sz w:val="24"/>
          <w:szCs w:val="24"/>
        </w:rPr>
        <w:t>Marketing is one area that can need specialised help.</w:t>
      </w:r>
      <w:r w:rsidR="00711B7F" w:rsidRPr="00B33FFE">
        <w:rPr>
          <w:rFonts w:ascii="Arial" w:hAnsi="Arial" w:cs="Arial"/>
          <w:sz w:val="24"/>
          <w:szCs w:val="24"/>
        </w:rPr>
        <w:t xml:space="preserve"> </w:t>
      </w:r>
      <w:r w:rsidR="00711B7F" w:rsidRPr="00B33FFE">
        <w:rPr>
          <w:rFonts w:ascii="Arial" w:hAnsi="Arial" w:cs="Arial"/>
          <w:sz w:val="24"/>
          <w:szCs w:val="24"/>
        </w:rPr>
        <w:t xml:space="preserve">Marketing plays critical role in influencing consumer decision making towards the product (Mason, Narcum and Mason, 2020). </w:t>
      </w:r>
      <w:r w:rsidRPr="00B33FFE">
        <w:rPr>
          <w:rFonts w:ascii="Arial" w:hAnsi="Arial" w:cs="Arial"/>
          <w:sz w:val="24"/>
          <w:szCs w:val="24"/>
        </w:rPr>
        <w:t xml:space="preserve"> </w:t>
      </w:r>
      <w:r w:rsidR="00EE5B91" w:rsidRPr="00B33FFE">
        <w:rPr>
          <w:rFonts w:ascii="Arial" w:hAnsi="Arial" w:cs="Arial"/>
          <w:sz w:val="24"/>
          <w:szCs w:val="24"/>
        </w:rPr>
        <w:t xml:space="preserve">Naima although she has a </w:t>
      </w:r>
      <w:r w:rsidR="00BD00C2" w:rsidRPr="00B33FFE">
        <w:rPr>
          <w:rFonts w:ascii="Arial" w:hAnsi="Arial" w:cs="Arial"/>
          <w:sz w:val="24"/>
          <w:szCs w:val="24"/>
        </w:rPr>
        <w:t>natural skill</w:t>
      </w:r>
      <w:r w:rsidR="00EE5B91" w:rsidRPr="00B33FFE">
        <w:rPr>
          <w:rFonts w:ascii="Arial" w:hAnsi="Arial" w:cs="Arial"/>
          <w:sz w:val="24"/>
          <w:szCs w:val="24"/>
        </w:rPr>
        <w:t xml:space="preserve"> in </w:t>
      </w:r>
      <w:r w:rsidR="00BD00C2" w:rsidRPr="00B33FFE">
        <w:rPr>
          <w:rFonts w:ascii="Arial" w:hAnsi="Arial" w:cs="Arial"/>
          <w:sz w:val="24"/>
          <w:szCs w:val="24"/>
        </w:rPr>
        <w:t>creativity,</w:t>
      </w:r>
      <w:r w:rsidR="00EE5B91" w:rsidRPr="00B33FFE">
        <w:rPr>
          <w:rFonts w:ascii="Arial" w:hAnsi="Arial" w:cs="Arial"/>
          <w:sz w:val="24"/>
          <w:szCs w:val="24"/>
        </w:rPr>
        <w:t xml:space="preserve"> </w:t>
      </w:r>
      <w:r w:rsidR="00BD00C2" w:rsidRPr="00B33FFE">
        <w:rPr>
          <w:rFonts w:ascii="Arial" w:hAnsi="Arial" w:cs="Arial"/>
          <w:sz w:val="24"/>
          <w:szCs w:val="24"/>
        </w:rPr>
        <w:t>she plans</w:t>
      </w:r>
      <w:r w:rsidRPr="00B33FFE">
        <w:rPr>
          <w:rFonts w:ascii="Arial" w:hAnsi="Arial" w:cs="Arial"/>
          <w:sz w:val="24"/>
          <w:szCs w:val="24"/>
        </w:rPr>
        <w:t xml:space="preserve"> to </w:t>
      </w:r>
      <w:r w:rsidR="00EE5B91" w:rsidRPr="00B33FFE">
        <w:rPr>
          <w:rFonts w:ascii="Arial" w:hAnsi="Arial" w:cs="Arial"/>
          <w:sz w:val="24"/>
          <w:szCs w:val="24"/>
        </w:rPr>
        <w:t>get advice</w:t>
      </w:r>
      <w:r w:rsidRPr="00B33FFE">
        <w:rPr>
          <w:rFonts w:ascii="Arial" w:hAnsi="Arial" w:cs="Arial"/>
          <w:sz w:val="24"/>
          <w:szCs w:val="24"/>
        </w:rPr>
        <w:t xml:space="preserve"> with a marketing firm or consultant that is knowledgeable in the health and wellness secto</w:t>
      </w:r>
      <w:r w:rsidR="00EE5B91" w:rsidRPr="00B33FFE">
        <w:rPr>
          <w:rFonts w:ascii="Arial" w:hAnsi="Arial" w:cs="Arial"/>
          <w:sz w:val="24"/>
          <w:szCs w:val="24"/>
        </w:rPr>
        <w:t>r</w:t>
      </w:r>
      <w:r w:rsidRPr="00B33FFE">
        <w:rPr>
          <w:rFonts w:ascii="Arial" w:hAnsi="Arial" w:cs="Arial"/>
          <w:sz w:val="24"/>
          <w:szCs w:val="24"/>
        </w:rPr>
        <w:t>.</w:t>
      </w:r>
      <w:r w:rsidR="00711B7F" w:rsidRPr="00B33FFE">
        <w:rPr>
          <w:rFonts w:ascii="Arial" w:hAnsi="Arial" w:cs="Arial"/>
          <w:sz w:val="24"/>
          <w:szCs w:val="24"/>
        </w:rPr>
        <w:t xml:space="preserve"> </w:t>
      </w:r>
      <w:r w:rsidR="00711B7F" w:rsidRPr="00B33FFE">
        <w:rPr>
          <w:rFonts w:ascii="Arial" w:hAnsi="Arial" w:cs="Arial"/>
          <w:sz w:val="24"/>
          <w:szCs w:val="24"/>
        </w:rPr>
        <w:t>Networking events provide number of opportunities to seek out experts in the industry (Thompson, 2019).</w:t>
      </w:r>
      <w:r w:rsidRPr="00B33FFE">
        <w:rPr>
          <w:rFonts w:ascii="Arial" w:hAnsi="Arial" w:cs="Arial"/>
          <w:sz w:val="24"/>
          <w:szCs w:val="24"/>
        </w:rPr>
        <w:t xml:space="preserve"> </w:t>
      </w:r>
      <w:r w:rsidR="00EE5B91" w:rsidRPr="00B33FFE">
        <w:rPr>
          <w:rFonts w:ascii="Arial" w:hAnsi="Arial" w:cs="Arial"/>
          <w:sz w:val="24"/>
          <w:szCs w:val="24"/>
        </w:rPr>
        <w:t xml:space="preserve">Naima has also come across </w:t>
      </w:r>
      <w:r w:rsidR="00BD00C2" w:rsidRPr="00B33FFE">
        <w:rPr>
          <w:rFonts w:ascii="Arial" w:hAnsi="Arial" w:cs="Arial"/>
          <w:sz w:val="24"/>
          <w:szCs w:val="24"/>
        </w:rPr>
        <w:t>an</w:t>
      </w:r>
      <w:r w:rsidR="00EE5B91" w:rsidRPr="00B33FFE">
        <w:rPr>
          <w:rFonts w:ascii="Arial" w:hAnsi="Arial" w:cs="Arial"/>
          <w:sz w:val="24"/>
          <w:szCs w:val="24"/>
        </w:rPr>
        <w:t xml:space="preserve"> </w:t>
      </w:r>
      <w:r w:rsidR="000F0275" w:rsidRPr="00B33FFE">
        <w:rPr>
          <w:rFonts w:ascii="Arial" w:hAnsi="Arial" w:cs="Arial"/>
          <w:sz w:val="24"/>
          <w:szCs w:val="24"/>
        </w:rPr>
        <w:t>instagrammer</w:t>
      </w:r>
      <w:r w:rsidR="00EE5B91" w:rsidRPr="00B33FFE">
        <w:rPr>
          <w:rFonts w:ascii="Arial" w:hAnsi="Arial" w:cs="Arial"/>
          <w:sz w:val="24"/>
          <w:szCs w:val="24"/>
        </w:rPr>
        <w:t xml:space="preserve"> </w:t>
      </w:r>
      <w:r w:rsidR="000F0275" w:rsidRPr="00B33FFE">
        <w:rPr>
          <w:rFonts w:ascii="Arial" w:hAnsi="Arial" w:cs="Arial"/>
          <w:sz w:val="24"/>
          <w:szCs w:val="24"/>
        </w:rPr>
        <w:t xml:space="preserve">by the name of johnny kyunghwo who makes </w:t>
      </w:r>
      <w:r w:rsidR="00711B7F" w:rsidRPr="00B33FFE">
        <w:rPr>
          <w:rFonts w:ascii="Arial" w:hAnsi="Arial" w:cs="Arial"/>
          <w:sz w:val="24"/>
          <w:szCs w:val="24"/>
        </w:rPr>
        <w:t>h</w:t>
      </w:r>
      <w:r w:rsidR="000F0275" w:rsidRPr="00B33FFE">
        <w:rPr>
          <w:rFonts w:ascii="Arial" w:hAnsi="Arial" w:cs="Arial"/>
          <w:sz w:val="24"/>
          <w:szCs w:val="24"/>
        </w:rPr>
        <w:t xml:space="preserve">is own drinks and uses resources to sterilize and store the drinks. Naima has had discussions with him to </w:t>
      </w:r>
      <w:r w:rsidR="00BD00C2" w:rsidRPr="00B33FFE">
        <w:rPr>
          <w:rFonts w:ascii="Arial" w:hAnsi="Arial" w:cs="Arial"/>
          <w:sz w:val="24"/>
          <w:szCs w:val="24"/>
        </w:rPr>
        <w:t>understand</w:t>
      </w:r>
      <w:r w:rsidR="000F0275" w:rsidRPr="00B33FFE">
        <w:rPr>
          <w:rFonts w:ascii="Arial" w:hAnsi="Arial" w:cs="Arial"/>
          <w:sz w:val="24"/>
          <w:szCs w:val="24"/>
        </w:rPr>
        <w:t xml:space="preserve"> the process as well as extensive research. </w:t>
      </w:r>
    </w:p>
    <w:p w14:paraId="488F6EE8" w14:textId="401D9104" w:rsidR="007C5F30" w:rsidRPr="00332669" w:rsidRDefault="007C5F30" w:rsidP="00B33FFE">
      <w:pPr>
        <w:spacing w:line="360" w:lineRule="auto"/>
        <w:jc w:val="both"/>
        <w:rPr>
          <w:rFonts w:ascii="Arial" w:hAnsi="Arial" w:cs="Arial"/>
          <w:color w:val="000000" w:themeColor="text1"/>
          <w:sz w:val="24"/>
          <w:szCs w:val="24"/>
        </w:rPr>
      </w:pPr>
      <w:r w:rsidRPr="00B33FFE">
        <w:rPr>
          <w:rFonts w:ascii="Arial" w:hAnsi="Arial" w:cs="Arial"/>
          <w:sz w:val="24"/>
          <w:szCs w:val="24"/>
        </w:rPr>
        <w:t>Financial management</w:t>
      </w:r>
      <w:r w:rsidR="00EA0C88" w:rsidRPr="00B33FFE">
        <w:rPr>
          <w:rFonts w:ascii="Arial" w:hAnsi="Arial" w:cs="Arial"/>
          <w:sz w:val="24"/>
          <w:szCs w:val="24"/>
        </w:rPr>
        <w:t xml:space="preserve"> and storage are</w:t>
      </w:r>
      <w:r w:rsidRPr="00B33FFE">
        <w:rPr>
          <w:rFonts w:ascii="Arial" w:hAnsi="Arial" w:cs="Arial"/>
          <w:sz w:val="24"/>
          <w:szCs w:val="24"/>
        </w:rPr>
        <w:t xml:space="preserve"> critical area</w:t>
      </w:r>
      <w:r w:rsidR="00EA0C88" w:rsidRPr="00B33FFE">
        <w:rPr>
          <w:rFonts w:ascii="Arial" w:hAnsi="Arial" w:cs="Arial"/>
          <w:sz w:val="24"/>
          <w:szCs w:val="24"/>
        </w:rPr>
        <w:t>s</w:t>
      </w:r>
      <w:r w:rsidRPr="00B33FFE">
        <w:rPr>
          <w:rFonts w:ascii="Arial" w:hAnsi="Arial" w:cs="Arial"/>
          <w:sz w:val="24"/>
          <w:szCs w:val="24"/>
        </w:rPr>
        <w:t xml:space="preserve"> that may gain from outsourcing </w:t>
      </w:r>
      <w:r w:rsidR="00BD00C2" w:rsidRPr="00B33FFE">
        <w:rPr>
          <w:rFonts w:ascii="Arial" w:hAnsi="Arial" w:cs="Arial"/>
          <w:sz w:val="24"/>
          <w:szCs w:val="24"/>
        </w:rPr>
        <w:t>assistance</w:t>
      </w:r>
      <w:r w:rsidR="00EA0C88" w:rsidRPr="00B33FFE">
        <w:rPr>
          <w:rFonts w:ascii="Arial" w:hAnsi="Arial" w:cs="Arial"/>
          <w:sz w:val="24"/>
          <w:szCs w:val="24"/>
        </w:rPr>
        <w:t xml:space="preserve"> however</w:t>
      </w:r>
      <w:r w:rsidRPr="00B33FFE">
        <w:rPr>
          <w:rFonts w:ascii="Arial" w:hAnsi="Arial" w:cs="Arial"/>
          <w:sz w:val="24"/>
          <w:szCs w:val="24"/>
        </w:rPr>
        <w:t xml:space="preserve"> </w:t>
      </w:r>
      <w:r w:rsidR="000F0275" w:rsidRPr="00B33FFE">
        <w:rPr>
          <w:rFonts w:ascii="Arial" w:hAnsi="Arial" w:cs="Arial"/>
          <w:sz w:val="24"/>
          <w:szCs w:val="24"/>
        </w:rPr>
        <w:t>Naima</w:t>
      </w:r>
      <w:r w:rsidRPr="00B33FFE">
        <w:rPr>
          <w:rFonts w:ascii="Arial" w:hAnsi="Arial" w:cs="Arial"/>
          <w:sz w:val="24"/>
          <w:szCs w:val="24"/>
        </w:rPr>
        <w:t xml:space="preserve"> will </w:t>
      </w:r>
      <w:r w:rsidR="000F0275" w:rsidRPr="00B33FFE">
        <w:rPr>
          <w:rFonts w:ascii="Arial" w:hAnsi="Arial" w:cs="Arial"/>
          <w:sz w:val="24"/>
          <w:szCs w:val="24"/>
        </w:rPr>
        <w:t>at first use the</w:t>
      </w:r>
      <w:r w:rsidR="00EA0C88" w:rsidRPr="00B33FFE">
        <w:rPr>
          <w:rFonts w:ascii="Arial" w:hAnsi="Arial" w:cs="Arial"/>
          <w:sz w:val="24"/>
          <w:szCs w:val="24"/>
        </w:rPr>
        <w:t xml:space="preserve"> help </w:t>
      </w:r>
      <w:r w:rsidR="000F0275" w:rsidRPr="00B33FFE">
        <w:rPr>
          <w:rFonts w:ascii="Arial" w:hAnsi="Arial" w:cs="Arial"/>
          <w:sz w:val="24"/>
          <w:szCs w:val="24"/>
        </w:rPr>
        <w:t>of her support system who have kind</w:t>
      </w:r>
      <w:r w:rsidR="00EA0C88" w:rsidRPr="00B33FFE">
        <w:rPr>
          <w:rFonts w:ascii="Arial" w:hAnsi="Arial" w:cs="Arial"/>
          <w:sz w:val="24"/>
          <w:szCs w:val="24"/>
        </w:rPr>
        <w:t>l</w:t>
      </w:r>
      <w:r w:rsidR="000F0275" w:rsidRPr="00B33FFE">
        <w:rPr>
          <w:rFonts w:ascii="Arial" w:hAnsi="Arial" w:cs="Arial"/>
          <w:sz w:val="24"/>
          <w:szCs w:val="24"/>
        </w:rPr>
        <w:t xml:space="preserve">y offered to help in year 1 with finances and operations. Her brother is an accountant and uncle </w:t>
      </w:r>
      <w:r w:rsidR="00BD00C2" w:rsidRPr="00B33FFE">
        <w:rPr>
          <w:rFonts w:ascii="Arial" w:hAnsi="Arial" w:cs="Arial"/>
          <w:sz w:val="24"/>
          <w:szCs w:val="24"/>
        </w:rPr>
        <w:t>have</w:t>
      </w:r>
      <w:r w:rsidR="000F0275" w:rsidRPr="00B33FFE">
        <w:rPr>
          <w:rFonts w:ascii="Arial" w:hAnsi="Arial" w:cs="Arial"/>
          <w:sz w:val="24"/>
          <w:szCs w:val="24"/>
        </w:rPr>
        <w:t xml:space="preserve"> a large</w:t>
      </w:r>
      <w:r w:rsidR="00EA0C88" w:rsidRPr="00B33FFE">
        <w:rPr>
          <w:rFonts w:ascii="Arial" w:hAnsi="Arial" w:cs="Arial"/>
          <w:sz w:val="24"/>
          <w:szCs w:val="24"/>
        </w:rPr>
        <w:t xml:space="preserve"> already </w:t>
      </w:r>
      <w:r w:rsidR="00BD00C2" w:rsidRPr="00B33FFE">
        <w:rPr>
          <w:rFonts w:ascii="Arial" w:hAnsi="Arial" w:cs="Arial"/>
          <w:sz w:val="24"/>
          <w:szCs w:val="24"/>
        </w:rPr>
        <w:t>licensed</w:t>
      </w:r>
      <w:r w:rsidR="00EA0C88" w:rsidRPr="00B33FFE">
        <w:rPr>
          <w:rFonts w:ascii="Arial" w:hAnsi="Arial" w:cs="Arial"/>
          <w:sz w:val="24"/>
          <w:szCs w:val="24"/>
        </w:rPr>
        <w:t xml:space="preserve"> </w:t>
      </w:r>
      <w:r w:rsidR="000F0275" w:rsidRPr="00B33FFE">
        <w:rPr>
          <w:rFonts w:ascii="Arial" w:hAnsi="Arial" w:cs="Arial"/>
          <w:sz w:val="24"/>
          <w:szCs w:val="24"/>
        </w:rPr>
        <w:t xml:space="preserve">kitchen space </w:t>
      </w:r>
      <w:r w:rsidR="00EA0C88" w:rsidRPr="00B33FFE">
        <w:rPr>
          <w:rFonts w:ascii="Arial" w:hAnsi="Arial" w:cs="Arial"/>
          <w:sz w:val="24"/>
          <w:szCs w:val="24"/>
        </w:rPr>
        <w:t xml:space="preserve">with unused fridge </w:t>
      </w:r>
      <w:r w:rsidR="00EA0C88">
        <w:rPr>
          <w:rFonts w:ascii="Arial" w:hAnsi="Arial" w:cs="Arial"/>
          <w:color w:val="000000" w:themeColor="text1"/>
          <w:sz w:val="24"/>
          <w:szCs w:val="24"/>
        </w:rPr>
        <w:t xml:space="preserve">space. </w:t>
      </w:r>
      <w:r w:rsidRPr="00332669">
        <w:rPr>
          <w:rFonts w:ascii="Arial" w:hAnsi="Arial" w:cs="Arial"/>
          <w:color w:val="000000" w:themeColor="text1"/>
          <w:sz w:val="24"/>
          <w:szCs w:val="24"/>
        </w:rPr>
        <w:t xml:space="preserve"> </w:t>
      </w:r>
      <w:r w:rsidR="00BD00C2">
        <w:rPr>
          <w:rFonts w:ascii="Arial" w:hAnsi="Arial" w:cs="Arial"/>
          <w:color w:val="000000" w:themeColor="text1"/>
          <w:sz w:val="24"/>
          <w:szCs w:val="24"/>
        </w:rPr>
        <w:t>Bookkeeping</w:t>
      </w:r>
      <w:r w:rsidR="00EA0C88">
        <w:rPr>
          <w:rFonts w:ascii="Arial" w:hAnsi="Arial" w:cs="Arial"/>
          <w:color w:val="000000" w:themeColor="text1"/>
          <w:sz w:val="24"/>
          <w:szCs w:val="24"/>
        </w:rPr>
        <w:t xml:space="preserve">, money in and out and </w:t>
      </w:r>
      <w:r w:rsidR="00BD00C2">
        <w:rPr>
          <w:rFonts w:ascii="Arial" w:hAnsi="Arial" w:cs="Arial"/>
          <w:color w:val="000000" w:themeColor="text1"/>
          <w:sz w:val="24"/>
          <w:szCs w:val="24"/>
        </w:rPr>
        <w:t>budgeting</w:t>
      </w:r>
      <w:r w:rsidR="00EA0C88">
        <w:rPr>
          <w:rFonts w:ascii="Arial" w:hAnsi="Arial" w:cs="Arial"/>
          <w:color w:val="000000" w:themeColor="text1"/>
          <w:sz w:val="24"/>
          <w:szCs w:val="24"/>
        </w:rPr>
        <w:t xml:space="preserve"> will all be handled by the </w:t>
      </w:r>
      <w:r w:rsidRPr="00332669">
        <w:rPr>
          <w:rFonts w:ascii="Arial" w:hAnsi="Arial" w:cs="Arial"/>
          <w:color w:val="000000" w:themeColor="text1"/>
          <w:sz w:val="24"/>
          <w:szCs w:val="24"/>
        </w:rPr>
        <w:t>accountant. This will give important information for financial performance, budgeting,</w:t>
      </w:r>
    </w:p>
    <w:p w14:paraId="419E8CC7" w14:textId="069F0963" w:rsidR="007C5F30" w:rsidRPr="00332669" w:rsidRDefault="00EA0C88" w:rsidP="007C5F3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Naima</w:t>
      </w:r>
      <w:r w:rsidR="007C5F30" w:rsidRPr="00332669">
        <w:rPr>
          <w:rFonts w:ascii="Arial" w:hAnsi="Arial" w:cs="Arial"/>
          <w:color w:val="000000" w:themeColor="text1"/>
          <w:sz w:val="24"/>
          <w:szCs w:val="24"/>
        </w:rPr>
        <w:t xml:space="preserve"> is aware of the significance of ongoing learning and growth in </w:t>
      </w:r>
      <w:r>
        <w:rPr>
          <w:rFonts w:ascii="Arial" w:hAnsi="Arial" w:cs="Arial"/>
          <w:color w:val="000000" w:themeColor="text1"/>
          <w:sz w:val="24"/>
          <w:szCs w:val="24"/>
        </w:rPr>
        <w:t>this field</w:t>
      </w:r>
      <w:r w:rsidR="007C5F30" w:rsidRPr="00332669">
        <w:rPr>
          <w:rFonts w:ascii="Arial" w:hAnsi="Arial" w:cs="Arial"/>
          <w:color w:val="000000" w:themeColor="text1"/>
          <w:sz w:val="24"/>
          <w:szCs w:val="24"/>
        </w:rPr>
        <w:t xml:space="preserve"> in addition to these </w:t>
      </w:r>
      <w:r w:rsidR="00BD00C2" w:rsidRPr="00332669">
        <w:rPr>
          <w:rFonts w:ascii="Arial" w:hAnsi="Arial" w:cs="Arial"/>
          <w:color w:val="000000" w:themeColor="text1"/>
          <w:sz w:val="24"/>
          <w:szCs w:val="24"/>
        </w:rPr>
        <w:t>areas</w:t>
      </w:r>
      <w:r w:rsidR="007C5F30" w:rsidRPr="00332669">
        <w:rPr>
          <w:rFonts w:ascii="Arial" w:hAnsi="Arial" w:cs="Arial"/>
          <w:color w:val="000000" w:themeColor="text1"/>
          <w:sz w:val="24"/>
          <w:szCs w:val="24"/>
        </w:rPr>
        <w:t xml:space="preserve">. </w:t>
      </w:r>
      <w:r>
        <w:rPr>
          <w:rFonts w:ascii="Arial" w:hAnsi="Arial" w:cs="Arial"/>
          <w:color w:val="000000" w:themeColor="text1"/>
          <w:sz w:val="24"/>
          <w:szCs w:val="24"/>
        </w:rPr>
        <w:t>She</w:t>
      </w:r>
      <w:r w:rsidR="007C5F30" w:rsidRPr="00332669">
        <w:rPr>
          <w:rFonts w:ascii="Arial" w:hAnsi="Arial" w:cs="Arial"/>
          <w:color w:val="000000" w:themeColor="text1"/>
          <w:sz w:val="24"/>
          <w:szCs w:val="24"/>
        </w:rPr>
        <w:t xml:space="preserve"> wants to further h</w:t>
      </w:r>
      <w:r>
        <w:rPr>
          <w:rFonts w:ascii="Arial" w:hAnsi="Arial" w:cs="Arial"/>
          <w:color w:val="000000" w:themeColor="text1"/>
          <w:sz w:val="24"/>
          <w:szCs w:val="24"/>
        </w:rPr>
        <w:t>er</w:t>
      </w:r>
      <w:r w:rsidR="007C5F30" w:rsidRPr="00332669">
        <w:rPr>
          <w:rFonts w:ascii="Arial" w:hAnsi="Arial" w:cs="Arial"/>
          <w:color w:val="000000" w:themeColor="text1"/>
          <w:sz w:val="24"/>
          <w:szCs w:val="24"/>
        </w:rPr>
        <w:t xml:space="preserve"> expertise and network with other industry </w:t>
      </w:r>
      <w:r w:rsidR="00BD00C2" w:rsidRPr="00332669">
        <w:rPr>
          <w:rFonts w:ascii="Arial" w:hAnsi="Arial" w:cs="Arial"/>
          <w:color w:val="000000" w:themeColor="text1"/>
          <w:sz w:val="24"/>
          <w:szCs w:val="24"/>
        </w:rPr>
        <w:t>professionals;</w:t>
      </w:r>
      <w:r w:rsidR="007C5F30" w:rsidRPr="00332669">
        <w:rPr>
          <w:rFonts w:ascii="Arial" w:hAnsi="Arial" w:cs="Arial"/>
          <w:color w:val="000000" w:themeColor="text1"/>
          <w:sz w:val="24"/>
          <w:szCs w:val="24"/>
        </w:rPr>
        <w:t xml:space="preserve"> </w:t>
      </w:r>
      <w:r w:rsidR="00BD00C2" w:rsidRPr="00332669">
        <w:rPr>
          <w:rFonts w:ascii="Arial" w:hAnsi="Arial" w:cs="Arial"/>
          <w:color w:val="000000" w:themeColor="text1"/>
          <w:sz w:val="24"/>
          <w:szCs w:val="24"/>
        </w:rPr>
        <w:t>therefore,</w:t>
      </w:r>
      <w:r w:rsidR="007C5F30" w:rsidRPr="00332669">
        <w:rPr>
          <w:rFonts w:ascii="Arial" w:hAnsi="Arial" w:cs="Arial"/>
          <w:color w:val="000000" w:themeColor="text1"/>
          <w:sz w:val="24"/>
          <w:szCs w:val="24"/>
        </w:rPr>
        <w:t xml:space="preserve"> </w:t>
      </w:r>
      <w:r>
        <w:rPr>
          <w:rFonts w:ascii="Arial" w:hAnsi="Arial" w:cs="Arial"/>
          <w:color w:val="000000" w:themeColor="text1"/>
          <w:sz w:val="24"/>
          <w:szCs w:val="24"/>
        </w:rPr>
        <w:t>she</w:t>
      </w:r>
      <w:r w:rsidR="007C5F30" w:rsidRPr="00332669">
        <w:rPr>
          <w:rFonts w:ascii="Arial" w:hAnsi="Arial" w:cs="Arial"/>
          <w:color w:val="000000" w:themeColor="text1"/>
          <w:sz w:val="24"/>
          <w:szCs w:val="24"/>
        </w:rPr>
        <w:t xml:space="preserve"> intends to go to conferences, workshops, and networking events. </w:t>
      </w:r>
      <w:r>
        <w:rPr>
          <w:rFonts w:ascii="Arial" w:hAnsi="Arial" w:cs="Arial"/>
          <w:color w:val="000000" w:themeColor="text1"/>
          <w:sz w:val="24"/>
          <w:szCs w:val="24"/>
        </w:rPr>
        <w:t>Sh</w:t>
      </w:r>
      <w:r w:rsidR="007C5F30" w:rsidRPr="00332669">
        <w:rPr>
          <w:rFonts w:ascii="Arial" w:hAnsi="Arial" w:cs="Arial"/>
          <w:color w:val="000000" w:themeColor="text1"/>
          <w:sz w:val="24"/>
          <w:szCs w:val="24"/>
        </w:rPr>
        <w:t>e will be able to keep current on the newest trends, laws, and best practises thanks to this.</w:t>
      </w:r>
    </w:p>
    <w:p w14:paraId="68332B65" w14:textId="0042E923" w:rsidR="005E4EE4" w:rsidRDefault="00EA0C88" w:rsidP="00F41D2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Naima</w:t>
      </w:r>
      <w:r w:rsidR="007C5F30" w:rsidRPr="00332669">
        <w:rPr>
          <w:rFonts w:ascii="Arial" w:hAnsi="Arial" w:cs="Arial"/>
          <w:color w:val="000000" w:themeColor="text1"/>
          <w:sz w:val="24"/>
          <w:szCs w:val="24"/>
        </w:rPr>
        <w:t xml:space="preserve"> also wants to establish a strong network of mentors and advisers within the health and wellness sector</w:t>
      </w:r>
      <w:r>
        <w:rPr>
          <w:rFonts w:ascii="Arial" w:hAnsi="Arial" w:cs="Arial"/>
          <w:color w:val="000000" w:themeColor="text1"/>
          <w:sz w:val="24"/>
          <w:szCs w:val="24"/>
        </w:rPr>
        <w:t xml:space="preserve"> she has started with her martial arts instructor who is also a </w:t>
      </w:r>
      <w:r w:rsidR="00BD00C2">
        <w:rPr>
          <w:rFonts w:ascii="Arial" w:hAnsi="Arial" w:cs="Arial"/>
          <w:color w:val="000000" w:themeColor="text1"/>
          <w:sz w:val="24"/>
          <w:szCs w:val="24"/>
        </w:rPr>
        <w:t>nutritionist</w:t>
      </w:r>
      <w:r w:rsidR="007C5F30" w:rsidRPr="00332669">
        <w:rPr>
          <w:rFonts w:ascii="Arial" w:hAnsi="Arial" w:cs="Arial"/>
          <w:color w:val="000000" w:themeColor="text1"/>
          <w:sz w:val="24"/>
          <w:szCs w:val="24"/>
        </w:rPr>
        <w:t>.</w:t>
      </w:r>
      <w:r w:rsidR="005E4EE4">
        <w:rPr>
          <w:rFonts w:ascii="Arial" w:hAnsi="Arial" w:cs="Arial"/>
          <w:color w:val="000000" w:themeColor="text1"/>
          <w:sz w:val="24"/>
          <w:szCs w:val="24"/>
        </w:rPr>
        <w:t xml:space="preserve"> Hydration and a healthy diet </w:t>
      </w:r>
      <w:r w:rsidR="00BD00C2">
        <w:rPr>
          <w:rFonts w:ascii="Arial" w:hAnsi="Arial" w:cs="Arial"/>
          <w:color w:val="000000" w:themeColor="text1"/>
          <w:sz w:val="24"/>
          <w:szCs w:val="24"/>
        </w:rPr>
        <w:t>are</w:t>
      </w:r>
      <w:r w:rsidR="005E4EE4">
        <w:rPr>
          <w:rFonts w:ascii="Arial" w:hAnsi="Arial" w:cs="Arial"/>
          <w:color w:val="000000" w:themeColor="text1"/>
          <w:sz w:val="24"/>
          <w:szCs w:val="24"/>
        </w:rPr>
        <w:t xml:space="preserve"> key to good health and mindset (Rahman 2019)</w:t>
      </w:r>
      <w:r w:rsidR="007C5F30" w:rsidRPr="00332669">
        <w:rPr>
          <w:rFonts w:ascii="Arial" w:hAnsi="Arial" w:cs="Arial"/>
          <w:color w:val="000000" w:themeColor="text1"/>
          <w:sz w:val="24"/>
          <w:szCs w:val="24"/>
        </w:rPr>
        <w:t xml:space="preserve"> Based on their own business paths, these seasoned individuals may give assistance, advice, and insights. </w:t>
      </w:r>
      <w:r w:rsidR="005E4EE4">
        <w:rPr>
          <w:rFonts w:ascii="Arial" w:hAnsi="Arial" w:cs="Arial"/>
          <w:color w:val="000000" w:themeColor="text1"/>
          <w:sz w:val="24"/>
          <w:szCs w:val="24"/>
        </w:rPr>
        <w:t xml:space="preserve">Naima </w:t>
      </w:r>
      <w:r w:rsidR="007C5F30" w:rsidRPr="00332669">
        <w:rPr>
          <w:rFonts w:ascii="Arial" w:hAnsi="Arial" w:cs="Arial"/>
          <w:color w:val="000000" w:themeColor="text1"/>
          <w:sz w:val="24"/>
          <w:szCs w:val="24"/>
        </w:rPr>
        <w:t>may access a plethora of information and experience to assist h</w:t>
      </w:r>
      <w:r w:rsidR="005E4EE4">
        <w:rPr>
          <w:rFonts w:ascii="Arial" w:hAnsi="Arial" w:cs="Arial"/>
          <w:color w:val="000000" w:themeColor="text1"/>
          <w:sz w:val="24"/>
          <w:szCs w:val="24"/>
        </w:rPr>
        <w:t>er</w:t>
      </w:r>
      <w:r w:rsidR="007C5F30" w:rsidRPr="00332669">
        <w:rPr>
          <w:rFonts w:ascii="Arial" w:hAnsi="Arial" w:cs="Arial"/>
          <w:color w:val="000000" w:themeColor="text1"/>
          <w:sz w:val="24"/>
          <w:szCs w:val="24"/>
        </w:rPr>
        <w:t xml:space="preserve"> manage any business issues by utilising this network.</w:t>
      </w:r>
    </w:p>
    <w:p w14:paraId="7A87E005" w14:textId="77777777" w:rsidR="005E4EE4" w:rsidRDefault="005E4EE4" w:rsidP="00F41D28">
      <w:pPr>
        <w:spacing w:line="360" w:lineRule="auto"/>
        <w:jc w:val="both"/>
        <w:rPr>
          <w:rFonts w:ascii="Arial" w:hAnsi="Arial" w:cs="Arial"/>
          <w:color w:val="000000" w:themeColor="text1"/>
          <w:sz w:val="24"/>
          <w:szCs w:val="24"/>
        </w:rPr>
      </w:pPr>
    </w:p>
    <w:p w14:paraId="504F3F8B" w14:textId="58F23923" w:rsidR="005E4EE4" w:rsidRDefault="009838C2" w:rsidP="00F41D2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Other </w:t>
      </w:r>
      <w:r w:rsidR="005E4EE4">
        <w:rPr>
          <w:rFonts w:ascii="Arial" w:hAnsi="Arial" w:cs="Arial"/>
          <w:color w:val="000000" w:themeColor="text1"/>
          <w:sz w:val="24"/>
          <w:szCs w:val="24"/>
        </w:rPr>
        <w:t>Support network:</w:t>
      </w:r>
    </w:p>
    <w:p w14:paraId="0846F203" w14:textId="077EC4EB" w:rsidR="005E4EE4" w:rsidRDefault="009838C2" w:rsidP="00F41D2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Local council (Luton) have resources advice and support for startup businesses. They offer many other links of support too. (LBC, 2023) </w:t>
      </w:r>
    </w:p>
    <w:p w14:paraId="10F74D0E" w14:textId="5706AA1F" w:rsidR="009838C2" w:rsidRDefault="009838C2" w:rsidP="00F41D2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British business</w:t>
      </w:r>
      <w:r w:rsidR="00711B7F">
        <w:rPr>
          <w:rFonts w:ascii="Arial" w:hAnsi="Arial" w:cs="Arial"/>
          <w:color w:val="000000" w:themeColor="text1"/>
          <w:sz w:val="24"/>
          <w:szCs w:val="24"/>
        </w:rPr>
        <w:t xml:space="preserve"> bank (2023) also </w:t>
      </w:r>
      <w:r w:rsidR="00BD00C2">
        <w:rPr>
          <w:rFonts w:ascii="Arial" w:hAnsi="Arial" w:cs="Arial"/>
          <w:color w:val="000000" w:themeColor="text1"/>
          <w:sz w:val="24"/>
          <w:szCs w:val="24"/>
        </w:rPr>
        <w:t>offers</w:t>
      </w:r>
      <w:r w:rsidR="00711B7F">
        <w:rPr>
          <w:rFonts w:ascii="Arial" w:hAnsi="Arial" w:cs="Arial"/>
          <w:color w:val="000000" w:themeColor="text1"/>
          <w:sz w:val="24"/>
          <w:szCs w:val="24"/>
        </w:rPr>
        <w:t xml:space="preserve"> </w:t>
      </w:r>
      <w:r w:rsidR="00BD00C2">
        <w:rPr>
          <w:rFonts w:ascii="Arial" w:hAnsi="Arial" w:cs="Arial"/>
          <w:color w:val="000000" w:themeColor="text1"/>
          <w:sz w:val="24"/>
          <w:szCs w:val="24"/>
        </w:rPr>
        <w:t>startup</w:t>
      </w:r>
      <w:r w:rsidR="00711B7F">
        <w:rPr>
          <w:rFonts w:ascii="Arial" w:hAnsi="Arial" w:cs="Arial"/>
          <w:color w:val="000000" w:themeColor="text1"/>
          <w:sz w:val="24"/>
          <w:szCs w:val="24"/>
        </w:rPr>
        <w:t xml:space="preserve"> funds as well as 12 months free mentoring and much more.</w:t>
      </w:r>
    </w:p>
    <w:p w14:paraId="4FA0CB38" w14:textId="77777777" w:rsidR="005E4EE4" w:rsidRDefault="005E4EE4" w:rsidP="00F41D28">
      <w:pPr>
        <w:spacing w:line="360" w:lineRule="auto"/>
        <w:jc w:val="both"/>
        <w:rPr>
          <w:rFonts w:ascii="Arial" w:hAnsi="Arial" w:cs="Arial"/>
          <w:color w:val="000000" w:themeColor="text1"/>
          <w:sz w:val="24"/>
          <w:szCs w:val="24"/>
        </w:rPr>
      </w:pPr>
    </w:p>
    <w:p w14:paraId="7A8B879B" w14:textId="24BF07F3" w:rsidR="002E250A" w:rsidRPr="00332669" w:rsidRDefault="00326907" w:rsidP="00F41D28">
      <w:pPr>
        <w:spacing w:line="360" w:lineRule="auto"/>
        <w:jc w:val="both"/>
        <w:rPr>
          <w:rFonts w:ascii="Arial" w:hAnsi="Arial" w:cs="Arial"/>
          <w:color w:val="000000" w:themeColor="text1"/>
          <w:sz w:val="24"/>
          <w:szCs w:val="24"/>
        </w:rPr>
      </w:pPr>
      <w:r w:rsidRPr="00332669">
        <w:rPr>
          <w:rFonts w:ascii="Arial" w:hAnsi="Arial" w:cs="Arial"/>
          <w:b/>
          <w:sz w:val="24"/>
          <w:szCs w:val="24"/>
          <w:u w:val="single"/>
        </w:rPr>
        <w:t>4.</w:t>
      </w:r>
      <w:r w:rsidRPr="00332669">
        <w:rPr>
          <w:rFonts w:ascii="Arial" w:hAnsi="Arial" w:cs="Arial"/>
          <w:b/>
          <w:sz w:val="24"/>
          <w:szCs w:val="24"/>
          <w:u w:val="single"/>
        </w:rPr>
        <w:tab/>
      </w:r>
      <w:r w:rsidR="002E250A" w:rsidRPr="00332669">
        <w:rPr>
          <w:rFonts w:ascii="Arial" w:hAnsi="Arial" w:cs="Arial"/>
          <w:b/>
          <w:sz w:val="24"/>
          <w:szCs w:val="24"/>
          <w:u w:val="single"/>
        </w:rPr>
        <w:t>The Market</w:t>
      </w:r>
    </w:p>
    <w:p w14:paraId="55DE32ED" w14:textId="77777777" w:rsidR="002E250A" w:rsidRPr="00332669" w:rsidRDefault="002E250A" w:rsidP="002E250A">
      <w:pPr>
        <w:jc w:val="both"/>
        <w:rPr>
          <w:rFonts w:ascii="Arial" w:hAnsi="Arial" w:cs="Arial"/>
          <w:bCs/>
          <w:sz w:val="24"/>
          <w:szCs w:val="24"/>
        </w:rPr>
      </w:pPr>
    </w:p>
    <w:p w14:paraId="4854A469" w14:textId="77777777" w:rsidR="00F41D28" w:rsidRPr="00B33FFE" w:rsidRDefault="00F41D28" w:rsidP="00B33FFE">
      <w:pPr>
        <w:spacing w:line="360" w:lineRule="auto"/>
        <w:jc w:val="both"/>
        <w:rPr>
          <w:rFonts w:ascii="Arial" w:hAnsi="Arial" w:cs="Arial"/>
          <w:bCs/>
          <w:sz w:val="24"/>
          <w:szCs w:val="24"/>
        </w:rPr>
      </w:pPr>
      <w:r w:rsidRPr="00B33FFE">
        <w:rPr>
          <w:rFonts w:ascii="Arial" w:hAnsi="Arial" w:cs="Arial"/>
          <w:bCs/>
          <w:sz w:val="24"/>
          <w:szCs w:val="24"/>
        </w:rPr>
        <w:t>Health-o-Drinks has received useful insights into the market environment, its target market, rivals, and new trends via thorough market research. The results give a thorough grasp of the market and direct the company's strategic choices.</w:t>
      </w:r>
    </w:p>
    <w:p w14:paraId="723422B6" w14:textId="6E254813" w:rsidR="00C76315" w:rsidRPr="00B33FFE" w:rsidRDefault="00F41D28" w:rsidP="00B33FFE">
      <w:pPr>
        <w:spacing w:line="360" w:lineRule="auto"/>
        <w:jc w:val="both"/>
        <w:rPr>
          <w:rFonts w:ascii="Arial" w:hAnsi="Arial" w:cs="Arial"/>
          <w:bCs/>
          <w:sz w:val="24"/>
          <w:szCs w:val="24"/>
        </w:rPr>
      </w:pPr>
      <w:r w:rsidRPr="00B33FFE">
        <w:rPr>
          <w:rFonts w:ascii="Arial" w:hAnsi="Arial" w:cs="Arial"/>
          <w:bCs/>
          <w:sz w:val="24"/>
          <w:szCs w:val="24"/>
        </w:rPr>
        <w:t xml:space="preserve">The market study shows that there is an increasing demand for healthy, organic beverages due to rising customer interest in their overall wellness. Customers are looking for alternatives to sugary and artificial beverages as they become more aware of the substances in them. </w:t>
      </w:r>
      <w:r w:rsidR="006A5794" w:rsidRPr="00B33FFE">
        <w:rPr>
          <w:rFonts w:ascii="Arial" w:hAnsi="Arial" w:cs="Arial"/>
          <w:bCs/>
          <w:sz w:val="24"/>
          <w:szCs w:val="24"/>
        </w:rPr>
        <w:t xml:space="preserve">(Tselengidis and Östergren, 2019). </w:t>
      </w:r>
      <w:r w:rsidRPr="00B33FFE">
        <w:rPr>
          <w:rFonts w:ascii="Arial" w:hAnsi="Arial" w:cs="Arial"/>
          <w:bCs/>
          <w:sz w:val="24"/>
          <w:szCs w:val="24"/>
        </w:rPr>
        <w:t>This offers a fantastic potential for Health-o-Drinks to serve this expanding market of health-conscious consumers.</w:t>
      </w:r>
    </w:p>
    <w:p w14:paraId="5AC4D591" w14:textId="7736F48B" w:rsidR="006A5794" w:rsidRPr="00B33FFE" w:rsidRDefault="00F41D28" w:rsidP="00B33FFE">
      <w:pPr>
        <w:spacing w:line="360" w:lineRule="auto"/>
        <w:jc w:val="both"/>
        <w:rPr>
          <w:rFonts w:ascii="Arial" w:hAnsi="Arial" w:cs="Arial"/>
          <w:bCs/>
          <w:sz w:val="24"/>
          <w:szCs w:val="24"/>
        </w:rPr>
      </w:pPr>
      <w:r w:rsidRPr="00B33FFE">
        <w:rPr>
          <w:rFonts w:ascii="Arial" w:hAnsi="Arial" w:cs="Arial"/>
          <w:bCs/>
          <w:sz w:val="24"/>
          <w:szCs w:val="24"/>
        </w:rPr>
        <w:t>According to industry data, there is a sizable market for organic beverages, and demand is steadily rising. The market's financial potential is encouraging, and good growth trends are predicted for the foreseeable future.</w:t>
      </w:r>
      <w:r w:rsidR="006A5794" w:rsidRPr="00B33FFE">
        <w:rPr>
          <w:rFonts w:ascii="Arial" w:hAnsi="Arial" w:cs="Arial"/>
          <w:bCs/>
          <w:sz w:val="24"/>
          <w:szCs w:val="24"/>
        </w:rPr>
        <w:t xml:space="preserve"> </w:t>
      </w:r>
      <w:r w:rsidR="006A5794" w:rsidRPr="00B33FFE">
        <w:rPr>
          <w:rFonts w:ascii="Arial" w:hAnsi="Arial" w:cs="Arial"/>
          <w:bCs/>
          <w:sz w:val="24"/>
          <w:szCs w:val="24"/>
        </w:rPr>
        <w:t xml:space="preserve">(Chang, </w:t>
      </w:r>
      <w:r w:rsidR="00BD00C2" w:rsidRPr="00B33FFE">
        <w:rPr>
          <w:rFonts w:ascii="Arial" w:hAnsi="Arial" w:cs="Arial"/>
          <w:bCs/>
          <w:sz w:val="24"/>
          <w:szCs w:val="24"/>
        </w:rPr>
        <w:t>Ma,</w:t>
      </w:r>
      <w:r w:rsidR="006A5794" w:rsidRPr="00B33FFE">
        <w:rPr>
          <w:rFonts w:ascii="Arial" w:hAnsi="Arial" w:cs="Arial"/>
          <w:bCs/>
          <w:sz w:val="24"/>
          <w:szCs w:val="24"/>
        </w:rPr>
        <w:t xml:space="preserve"> and Chen, 2020).</w:t>
      </w:r>
    </w:p>
    <w:p w14:paraId="5524A6C3" w14:textId="4C42004E" w:rsidR="00F41D28" w:rsidRPr="00B33FFE" w:rsidRDefault="00F41D28" w:rsidP="00B33FFE">
      <w:pPr>
        <w:spacing w:line="360" w:lineRule="auto"/>
        <w:jc w:val="both"/>
        <w:rPr>
          <w:rFonts w:ascii="Arial" w:hAnsi="Arial" w:cs="Arial"/>
          <w:bCs/>
          <w:sz w:val="24"/>
          <w:szCs w:val="24"/>
        </w:rPr>
      </w:pPr>
    </w:p>
    <w:p w14:paraId="7A1E7069" w14:textId="5E8D0FFF" w:rsidR="00F41D28" w:rsidRPr="00B33FFE" w:rsidRDefault="00F41D28" w:rsidP="00B33FFE">
      <w:pPr>
        <w:spacing w:line="360" w:lineRule="auto"/>
        <w:jc w:val="both"/>
        <w:rPr>
          <w:rFonts w:ascii="Arial" w:hAnsi="Arial" w:cs="Arial"/>
          <w:bCs/>
          <w:sz w:val="24"/>
          <w:szCs w:val="24"/>
        </w:rPr>
      </w:pPr>
      <w:r w:rsidRPr="00B33FFE">
        <w:rPr>
          <w:rFonts w:ascii="Arial" w:hAnsi="Arial" w:cs="Arial"/>
          <w:bCs/>
          <w:sz w:val="24"/>
          <w:szCs w:val="24"/>
        </w:rPr>
        <w:lastRenderedPageBreak/>
        <w:t xml:space="preserve">Target customers for Health-o-Drinks include those who prioritise their health across a range of age groups. These clients are searching for quick-to-drink, delectable, and wholesome beverage solutions that complement their active lifestyles. The study also emphasises the opportunity to target niche client groups including fitness fanatics, those with </w:t>
      </w:r>
      <w:r w:rsidR="00BD00C2" w:rsidRPr="00B33FFE">
        <w:rPr>
          <w:rFonts w:ascii="Arial" w:hAnsi="Arial" w:cs="Arial"/>
          <w:bCs/>
          <w:sz w:val="24"/>
          <w:szCs w:val="24"/>
        </w:rPr>
        <w:t>dietary</w:t>
      </w:r>
      <w:r w:rsidRPr="00B33FFE">
        <w:rPr>
          <w:rFonts w:ascii="Arial" w:hAnsi="Arial" w:cs="Arial"/>
          <w:bCs/>
          <w:sz w:val="24"/>
          <w:szCs w:val="24"/>
        </w:rPr>
        <w:t xml:space="preserve"> preferences, and people looking for all-natural </w:t>
      </w:r>
      <w:r w:rsidR="00BD00C2" w:rsidRPr="00B33FFE">
        <w:rPr>
          <w:rFonts w:ascii="Arial" w:hAnsi="Arial" w:cs="Arial"/>
          <w:bCs/>
          <w:sz w:val="24"/>
          <w:szCs w:val="24"/>
        </w:rPr>
        <w:t>immune boosters</w:t>
      </w:r>
      <w:r w:rsidRPr="00B33FFE">
        <w:rPr>
          <w:rFonts w:ascii="Arial" w:hAnsi="Arial" w:cs="Arial"/>
          <w:bCs/>
          <w:sz w:val="24"/>
          <w:szCs w:val="24"/>
        </w:rPr>
        <w:t>.</w:t>
      </w:r>
    </w:p>
    <w:p w14:paraId="7CCB69B9" w14:textId="3925B6ED" w:rsidR="00F41D28" w:rsidRPr="00B33FFE" w:rsidRDefault="00F41D28" w:rsidP="00B33FFE">
      <w:pPr>
        <w:spacing w:line="360" w:lineRule="auto"/>
        <w:jc w:val="both"/>
        <w:rPr>
          <w:rFonts w:ascii="Arial" w:hAnsi="Arial" w:cs="Arial"/>
          <w:bCs/>
          <w:sz w:val="24"/>
          <w:szCs w:val="24"/>
        </w:rPr>
      </w:pPr>
      <w:r w:rsidRPr="00B33FFE">
        <w:rPr>
          <w:rFonts w:ascii="Arial" w:hAnsi="Arial" w:cs="Arial"/>
          <w:bCs/>
          <w:sz w:val="24"/>
          <w:szCs w:val="24"/>
        </w:rPr>
        <w:t>The organic beverage industry has both well-established and up-and-coming firms, according to a competitive study.</w:t>
      </w:r>
      <w:r w:rsidR="00AB055C" w:rsidRPr="00B33FFE">
        <w:rPr>
          <w:rFonts w:ascii="Arial" w:hAnsi="Arial" w:cs="Arial"/>
          <w:bCs/>
          <w:sz w:val="24"/>
          <w:szCs w:val="24"/>
        </w:rPr>
        <w:t xml:space="preserve"> </w:t>
      </w:r>
      <w:r w:rsidR="00AB055C" w:rsidRPr="00B33FFE">
        <w:rPr>
          <w:rFonts w:ascii="Arial" w:hAnsi="Arial" w:cs="Arial"/>
          <w:bCs/>
          <w:sz w:val="24"/>
          <w:szCs w:val="24"/>
        </w:rPr>
        <w:t xml:space="preserve">(Hecht and et. al., 2020). </w:t>
      </w:r>
      <w:r w:rsidRPr="00B33FFE">
        <w:rPr>
          <w:rFonts w:ascii="Arial" w:hAnsi="Arial" w:cs="Arial"/>
          <w:bCs/>
          <w:sz w:val="24"/>
          <w:szCs w:val="24"/>
        </w:rPr>
        <w:t xml:space="preserve"> The usage of basil seeds and the emphasis on immune-boosting characteristics are described as Health-o-Drinks' Unique Selling Point (USP), which distinguishes it from competing products.</w:t>
      </w:r>
      <w:r w:rsidR="00AB055C" w:rsidRPr="00B33FFE">
        <w:rPr>
          <w:rFonts w:ascii="Arial" w:hAnsi="Arial" w:cs="Arial"/>
          <w:bCs/>
          <w:sz w:val="24"/>
          <w:szCs w:val="24"/>
        </w:rPr>
        <w:t xml:space="preserve"> </w:t>
      </w:r>
      <w:r w:rsidR="00BD00C2" w:rsidRPr="00B33FFE">
        <w:rPr>
          <w:rFonts w:ascii="Arial" w:hAnsi="Arial" w:cs="Arial"/>
          <w:bCs/>
          <w:sz w:val="24"/>
          <w:szCs w:val="24"/>
        </w:rPr>
        <w:t>Also,</w:t>
      </w:r>
      <w:r w:rsidR="00AB055C" w:rsidRPr="00B33FFE">
        <w:rPr>
          <w:rFonts w:ascii="Arial" w:hAnsi="Arial" w:cs="Arial"/>
          <w:bCs/>
          <w:sz w:val="24"/>
          <w:szCs w:val="24"/>
        </w:rPr>
        <w:t xml:space="preserve"> the factor of minimal and natural sweeteners.</w:t>
      </w:r>
      <w:r w:rsidRPr="00B33FFE">
        <w:rPr>
          <w:rFonts w:ascii="Arial" w:hAnsi="Arial" w:cs="Arial"/>
          <w:bCs/>
          <w:sz w:val="24"/>
          <w:szCs w:val="24"/>
        </w:rPr>
        <w:t xml:space="preserve"> To differentiate and obtain a competitive advantage, the market research emphasises the significance of ongoing innovation, branding, and efficient marketing methods.</w:t>
      </w:r>
    </w:p>
    <w:p w14:paraId="22A3C888" w14:textId="300955F9" w:rsidR="00F41D28" w:rsidRPr="00B33FFE" w:rsidRDefault="00F41D28" w:rsidP="00B33FFE">
      <w:pPr>
        <w:spacing w:line="360" w:lineRule="auto"/>
        <w:jc w:val="both"/>
        <w:rPr>
          <w:rFonts w:ascii="Arial" w:hAnsi="Arial" w:cs="Arial"/>
          <w:bCs/>
          <w:sz w:val="24"/>
          <w:szCs w:val="24"/>
        </w:rPr>
      </w:pPr>
      <w:r w:rsidRPr="00B33FFE">
        <w:rPr>
          <w:rFonts w:ascii="Arial" w:hAnsi="Arial" w:cs="Arial"/>
          <w:bCs/>
          <w:sz w:val="24"/>
          <w:szCs w:val="24"/>
        </w:rPr>
        <w:t>Personalised drink options, transparent ingredient sourcing, and need for sustainable packaging are some of the new market trends.</w:t>
      </w:r>
      <w:r w:rsidR="00AB055C" w:rsidRPr="00B33FFE">
        <w:rPr>
          <w:rFonts w:ascii="Arial" w:hAnsi="Arial" w:cs="Arial"/>
          <w:bCs/>
          <w:sz w:val="24"/>
          <w:szCs w:val="24"/>
        </w:rPr>
        <w:t xml:space="preserve"> </w:t>
      </w:r>
      <w:r w:rsidR="00AB055C" w:rsidRPr="00B33FFE">
        <w:rPr>
          <w:rFonts w:ascii="Arial" w:hAnsi="Arial" w:cs="Arial"/>
          <w:bCs/>
          <w:sz w:val="24"/>
          <w:szCs w:val="24"/>
        </w:rPr>
        <w:t xml:space="preserve">(Bresciani, 2017). </w:t>
      </w:r>
      <w:r w:rsidRPr="00B33FFE">
        <w:rPr>
          <w:rFonts w:ascii="Arial" w:hAnsi="Arial" w:cs="Arial"/>
          <w:bCs/>
          <w:sz w:val="24"/>
          <w:szCs w:val="24"/>
        </w:rPr>
        <w:t xml:space="preserve"> By putting an emphasis on environmentally friendly packaging options, openness about where its ingredients come from, and looking at ways to let consumers</w:t>
      </w:r>
      <w:r w:rsidR="00AB055C" w:rsidRPr="00B33FFE">
        <w:rPr>
          <w:rFonts w:ascii="Arial" w:hAnsi="Arial" w:cs="Arial"/>
          <w:bCs/>
          <w:sz w:val="24"/>
          <w:szCs w:val="24"/>
        </w:rPr>
        <w:t xml:space="preserve"> eventually</w:t>
      </w:r>
      <w:r w:rsidRPr="00B33FFE">
        <w:rPr>
          <w:rFonts w:ascii="Arial" w:hAnsi="Arial" w:cs="Arial"/>
          <w:bCs/>
          <w:sz w:val="24"/>
          <w:szCs w:val="24"/>
        </w:rPr>
        <w:t xml:space="preserve"> customise their orders, Health-o-Drinks hopes to follow these trends.</w:t>
      </w:r>
    </w:p>
    <w:p w14:paraId="0050D9A9" w14:textId="77777777" w:rsidR="004A2D28" w:rsidRPr="00B33FFE" w:rsidRDefault="004A2D28" w:rsidP="00B33FFE">
      <w:pPr>
        <w:spacing w:line="360" w:lineRule="auto"/>
        <w:jc w:val="both"/>
        <w:rPr>
          <w:rFonts w:ascii="Arial" w:hAnsi="Arial" w:cs="Arial"/>
          <w:b/>
          <w:sz w:val="24"/>
          <w:szCs w:val="24"/>
        </w:rPr>
      </w:pPr>
    </w:p>
    <w:p w14:paraId="38BACA1D" w14:textId="77777777" w:rsidR="00BE3814" w:rsidRPr="00B33FFE" w:rsidRDefault="00326907" w:rsidP="00B33FFE">
      <w:pPr>
        <w:spacing w:line="360" w:lineRule="auto"/>
        <w:jc w:val="both"/>
        <w:rPr>
          <w:rFonts w:ascii="Arial" w:hAnsi="Arial" w:cs="Arial"/>
          <w:b/>
          <w:bCs/>
          <w:sz w:val="24"/>
          <w:szCs w:val="24"/>
        </w:rPr>
      </w:pPr>
      <w:r w:rsidRPr="00B33FFE">
        <w:rPr>
          <w:rFonts w:ascii="Arial" w:hAnsi="Arial" w:cs="Arial"/>
          <w:b/>
          <w:bCs/>
          <w:sz w:val="24"/>
          <w:szCs w:val="24"/>
        </w:rPr>
        <w:t>4.1</w:t>
      </w:r>
      <w:r w:rsidR="00BE3814" w:rsidRPr="00B33FFE">
        <w:rPr>
          <w:rFonts w:ascii="Arial" w:hAnsi="Arial" w:cs="Arial"/>
          <w:b/>
          <w:bCs/>
          <w:sz w:val="24"/>
          <w:szCs w:val="24"/>
        </w:rPr>
        <w:tab/>
        <w:t>Market Environment Considerations</w:t>
      </w:r>
    </w:p>
    <w:p w14:paraId="70E88A55" w14:textId="77777777" w:rsidR="00A747E5" w:rsidRPr="00B33FFE" w:rsidRDefault="00A747E5" w:rsidP="00B33FFE">
      <w:pPr>
        <w:spacing w:line="360" w:lineRule="auto"/>
        <w:jc w:val="both"/>
        <w:rPr>
          <w:rFonts w:ascii="Arial" w:hAnsi="Arial" w:cs="Arial"/>
          <w:sz w:val="24"/>
          <w:szCs w:val="24"/>
        </w:rPr>
      </w:pPr>
      <w:r w:rsidRPr="00B33FFE">
        <w:rPr>
          <w:rFonts w:ascii="Arial" w:hAnsi="Arial" w:cs="Arial"/>
          <w:b/>
          <w:bCs/>
          <w:sz w:val="24"/>
          <w:szCs w:val="24"/>
        </w:rPr>
        <w:t>Political Aspects</w:t>
      </w:r>
      <w:r w:rsidRPr="00B33FFE">
        <w:rPr>
          <w:rFonts w:ascii="Arial" w:hAnsi="Arial" w:cs="Arial"/>
          <w:sz w:val="24"/>
          <w:szCs w:val="24"/>
        </w:rPr>
        <w:t>: Operations at Health-o-Drinks may be impacted by changes to government legislation governing the labelling of food and beverages, organic certifications, and health claims. To retain openness and integrity, the company will continuously follow regulatory revisions and assure compliance.</w:t>
      </w:r>
    </w:p>
    <w:p w14:paraId="240FD844" w14:textId="18B0EAEF" w:rsidR="001B41A3" w:rsidRPr="00B33FFE" w:rsidRDefault="00A747E5" w:rsidP="00B33FFE">
      <w:pPr>
        <w:spacing w:line="360" w:lineRule="auto"/>
        <w:jc w:val="both"/>
        <w:rPr>
          <w:rFonts w:ascii="Arial" w:hAnsi="Arial" w:cs="Arial"/>
          <w:sz w:val="24"/>
          <w:szCs w:val="24"/>
        </w:rPr>
      </w:pPr>
      <w:r w:rsidRPr="00B33FFE">
        <w:rPr>
          <w:rFonts w:ascii="Arial" w:hAnsi="Arial" w:cs="Arial"/>
          <w:b/>
          <w:bCs/>
          <w:sz w:val="24"/>
          <w:szCs w:val="24"/>
        </w:rPr>
        <w:t>Economic variables</w:t>
      </w:r>
      <w:r w:rsidRPr="00B33FFE">
        <w:rPr>
          <w:rFonts w:ascii="Arial" w:hAnsi="Arial" w:cs="Arial"/>
          <w:sz w:val="24"/>
          <w:szCs w:val="24"/>
        </w:rPr>
        <w:t>:</w:t>
      </w:r>
      <w:r w:rsidR="00AB055C" w:rsidRPr="00B33FFE">
        <w:rPr>
          <w:rFonts w:ascii="Arial" w:hAnsi="Arial" w:cs="Arial"/>
          <w:sz w:val="24"/>
          <w:szCs w:val="24"/>
        </w:rPr>
        <w:t xml:space="preserve"> </w:t>
      </w:r>
      <w:r w:rsidR="00AB055C" w:rsidRPr="00B33FFE">
        <w:rPr>
          <w:rFonts w:ascii="Arial" w:hAnsi="Arial" w:cs="Arial"/>
          <w:sz w:val="24"/>
          <w:szCs w:val="24"/>
        </w:rPr>
        <w:t>Costing and pricing are important factors in food and beverage industry (Dopson and Hayes, 2019).</w:t>
      </w:r>
      <w:r w:rsidRPr="00B33FFE">
        <w:rPr>
          <w:rFonts w:ascii="Arial" w:hAnsi="Arial" w:cs="Arial"/>
          <w:sz w:val="24"/>
          <w:szCs w:val="24"/>
        </w:rPr>
        <w:t xml:space="preserve"> The affordability and demand for Health-o-Drinks' goods can be impacted by economic variables including inflation, exchange rates, and consumer spending trends. The company will regularly examine pricing to provide competitive but long-term pricing that adapts to changing economic situations.</w:t>
      </w:r>
    </w:p>
    <w:p w14:paraId="0EE86613" w14:textId="77777777" w:rsidR="00A747E5" w:rsidRPr="00B33FFE" w:rsidRDefault="00A747E5" w:rsidP="00B33FFE">
      <w:pPr>
        <w:spacing w:line="360" w:lineRule="auto"/>
        <w:jc w:val="both"/>
        <w:rPr>
          <w:rFonts w:ascii="Arial" w:hAnsi="Arial" w:cs="Arial"/>
          <w:sz w:val="24"/>
          <w:szCs w:val="24"/>
        </w:rPr>
      </w:pPr>
      <w:r w:rsidRPr="00B33FFE">
        <w:rPr>
          <w:rFonts w:ascii="Arial" w:hAnsi="Arial" w:cs="Arial"/>
          <w:b/>
          <w:bCs/>
          <w:sz w:val="24"/>
          <w:szCs w:val="24"/>
        </w:rPr>
        <w:t>Sociocultural Factors</w:t>
      </w:r>
      <w:r w:rsidRPr="00B33FFE">
        <w:rPr>
          <w:rFonts w:ascii="Arial" w:hAnsi="Arial" w:cs="Arial"/>
          <w:sz w:val="24"/>
          <w:szCs w:val="24"/>
        </w:rPr>
        <w:t>: The demand for organic, wholesome foods and the rising trend of health consciousness create a favourable climate for Health-o-Drinks. The company will take advantage of these elements by enhancing its reputation as a supplier of natural and healthy beverages that are in line with shifting society trends.</w:t>
      </w:r>
    </w:p>
    <w:p w14:paraId="04A09151" w14:textId="252FD65A" w:rsidR="00A747E5" w:rsidRPr="00B33FFE" w:rsidRDefault="00A747E5" w:rsidP="00B33FFE">
      <w:pPr>
        <w:spacing w:line="360" w:lineRule="auto"/>
        <w:jc w:val="both"/>
        <w:rPr>
          <w:rFonts w:ascii="Arial" w:hAnsi="Arial" w:cs="Arial"/>
          <w:sz w:val="24"/>
          <w:szCs w:val="24"/>
        </w:rPr>
      </w:pPr>
      <w:r w:rsidRPr="00B33FFE">
        <w:rPr>
          <w:rFonts w:ascii="Arial" w:hAnsi="Arial" w:cs="Arial"/>
          <w:b/>
          <w:bCs/>
          <w:sz w:val="24"/>
          <w:szCs w:val="24"/>
        </w:rPr>
        <w:t>Technology-related factors</w:t>
      </w:r>
      <w:r w:rsidRPr="00B33FFE">
        <w:rPr>
          <w:rFonts w:ascii="Arial" w:hAnsi="Arial" w:cs="Arial"/>
          <w:sz w:val="24"/>
          <w:szCs w:val="24"/>
        </w:rPr>
        <w:t xml:space="preserve">: </w:t>
      </w:r>
      <w:r w:rsidR="00BD00C2" w:rsidRPr="00B33FFE">
        <w:rPr>
          <w:rFonts w:ascii="Arial" w:hAnsi="Arial" w:cs="Arial"/>
          <w:sz w:val="24"/>
          <w:szCs w:val="24"/>
        </w:rPr>
        <w:t>new</w:t>
      </w:r>
      <w:r w:rsidRPr="00B33FFE">
        <w:rPr>
          <w:rFonts w:ascii="Arial" w:hAnsi="Arial" w:cs="Arial"/>
          <w:sz w:val="24"/>
          <w:szCs w:val="24"/>
        </w:rPr>
        <w:t xml:space="preserve"> package designs, production methods, and internet marketing tactics can all be impacted by technological advancements.</w:t>
      </w:r>
      <w:r w:rsidR="00AB055C" w:rsidRPr="00B33FFE">
        <w:rPr>
          <w:rFonts w:ascii="Arial" w:hAnsi="Arial" w:cs="Arial"/>
          <w:sz w:val="24"/>
          <w:szCs w:val="24"/>
        </w:rPr>
        <w:t xml:space="preserve"> </w:t>
      </w:r>
      <w:r w:rsidR="00AB055C" w:rsidRPr="00B33FFE">
        <w:rPr>
          <w:rFonts w:ascii="Arial" w:hAnsi="Arial" w:cs="Arial"/>
          <w:sz w:val="24"/>
          <w:szCs w:val="24"/>
        </w:rPr>
        <w:t xml:space="preserve">(Triguero, </w:t>
      </w:r>
      <w:r w:rsidR="00AB055C" w:rsidRPr="00B33FFE">
        <w:rPr>
          <w:rFonts w:ascii="Arial" w:hAnsi="Arial" w:cs="Arial"/>
          <w:sz w:val="24"/>
          <w:szCs w:val="24"/>
        </w:rPr>
        <w:lastRenderedPageBreak/>
        <w:t xml:space="preserve">Fernández and Sáez-Martinez, 2018). </w:t>
      </w:r>
      <w:r w:rsidRPr="00B33FFE">
        <w:rPr>
          <w:rFonts w:ascii="Arial" w:hAnsi="Arial" w:cs="Arial"/>
          <w:sz w:val="24"/>
          <w:szCs w:val="24"/>
        </w:rPr>
        <w:t xml:space="preserve"> Health-o-Drinks will keep abreast of technology innovations and adopt </w:t>
      </w:r>
      <w:r w:rsidR="00AB055C" w:rsidRPr="00B33FFE">
        <w:rPr>
          <w:rFonts w:ascii="Arial" w:hAnsi="Arial" w:cs="Arial"/>
          <w:sz w:val="24"/>
          <w:szCs w:val="24"/>
        </w:rPr>
        <w:t>relevant</w:t>
      </w:r>
      <w:r w:rsidRPr="00B33FFE">
        <w:rPr>
          <w:rFonts w:ascii="Arial" w:hAnsi="Arial" w:cs="Arial"/>
          <w:sz w:val="24"/>
          <w:szCs w:val="24"/>
        </w:rPr>
        <w:t xml:space="preserve"> ones </w:t>
      </w:r>
      <w:r w:rsidR="00BD00C2" w:rsidRPr="00B33FFE">
        <w:rPr>
          <w:rFonts w:ascii="Arial" w:hAnsi="Arial" w:cs="Arial"/>
          <w:sz w:val="24"/>
          <w:szCs w:val="24"/>
        </w:rPr>
        <w:t>to</w:t>
      </w:r>
      <w:r w:rsidRPr="00B33FFE">
        <w:rPr>
          <w:rFonts w:ascii="Arial" w:hAnsi="Arial" w:cs="Arial"/>
          <w:sz w:val="24"/>
          <w:szCs w:val="24"/>
        </w:rPr>
        <w:t xml:space="preserve"> boost productivity, sustainability, and consumer engagement.</w:t>
      </w:r>
    </w:p>
    <w:p w14:paraId="1EF37C90" w14:textId="233BF476" w:rsidR="00A747E5" w:rsidRPr="00B33FFE" w:rsidRDefault="00A747E5" w:rsidP="00B33FFE">
      <w:pPr>
        <w:spacing w:line="360" w:lineRule="auto"/>
        <w:jc w:val="both"/>
        <w:rPr>
          <w:rFonts w:ascii="Arial" w:hAnsi="Arial" w:cs="Arial"/>
          <w:sz w:val="24"/>
          <w:szCs w:val="24"/>
        </w:rPr>
      </w:pPr>
      <w:r w:rsidRPr="00B33FFE">
        <w:rPr>
          <w:rFonts w:ascii="Arial" w:hAnsi="Arial" w:cs="Arial"/>
          <w:b/>
          <w:bCs/>
          <w:sz w:val="24"/>
          <w:szCs w:val="24"/>
        </w:rPr>
        <w:t>Environmental Aspects</w:t>
      </w:r>
      <w:r w:rsidRPr="00B33FFE">
        <w:rPr>
          <w:rFonts w:ascii="Arial" w:hAnsi="Arial" w:cs="Arial"/>
          <w:sz w:val="24"/>
          <w:szCs w:val="24"/>
        </w:rPr>
        <w:t xml:space="preserve">: As environmental sustainability and eco-friendly practises become more widely recognised, Health-o-Drinks has more opportunity to emphasise its dedication to using organic ingredients, sustainable packaging, and ethical sourcing. To reduce its ecological footprint, the company will regularly review and enhance its environmental </w:t>
      </w:r>
      <w:r w:rsidR="00BD00C2" w:rsidRPr="00B33FFE">
        <w:rPr>
          <w:rFonts w:ascii="Arial" w:hAnsi="Arial" w:cs="Arial"/>
          <w:sz w:val="24"/>
          <w:szCs w:val="24"/>
        </w:rPr>
        <w:t>practises,</w:t>
      </w:r>
      <w:r w:rsidR="000F4D44" w:rsidRPr="00B33FFE">
        <w:rPr>
          <w:rFonts w:ascii="Arial" w:hAnsi="Arial" w:cs="Arial"/>
          <w:sz w:val="24"/>
          <w:szCs w:val="24"/>
        </w:rPr>
        <w:t xml:space="preserve"> but this can show to be quite expensive especially as small </w:t>
      </w:r>
      <w:r w:rsidR="00BD00C2" w:rsidRPr="00B33FFE">
        <w:rPr>
          <w:rFonts w:ascii="Arial" w:hAnsi="Arial" w:cs="Arial"/>
          <w:sz w:val="24"/>
          <w:szCs w:val="24"/>
        </w:rPr>
        <w:t>startup.</w:t>
      </w:r>
    </w:p>
    <w:p w14:paraId="7DFE5343" w14:textId="77777777" w:rsidR="00A747E5" w:rsidRPr="00B33FFE" w:rsidRDefault="00A747E5" w:rsidP="00B33FFE">
      <w:pPr>
        <w:spacing w:line="360" w:lineRule="auto"/>
        <w:jc w:val="both"/>
        <w:rPr>
          <w:rFonts w:ascii="Arial" w:hAnsi="Arial" w:cs="Arial"/>
          <w:sz w:val="24"/>
          <w:szCs w:val="24"/>
        </w:rPr>
      </w:pPr>
      <w:r w:rsidRPr="00B33FFE">
        <w:rPr>
          <w:rFonts w:ascii="Arial" w:hAnsi="Arial" w:cs="Arial"/>
          <w:b/>
          <w:bCs/>
          <w:sz w:val="24"/>
          <w:szCs w:val="24"/>
        </w:rPr>
        <w:t>Legal Considerations</w:t>
      </w:r>
      <w:r w:rsidRPr="00B33FFE">
        <w:rPr>
          <w:rFonts w:ascii="Arial" w:hAnsi="Arial" w:cs="Arial"/>
          <w:sz w:val="24"/>
          <w:szCs w:val="24"/>
        </w:rPr>
        <w:t>: Health-o-Drinks must adhere to laws governing food safety, intellectual property rights, and advertising requirements. To guarantee compliance with pertinent regulations and safeguard its brand and goods, the company will work closely with legal consultants.</w:t>
      </w:r>
    </w:p>
    <w:p w14:paraId="20CD1EF6" w14:textId="77777777" w:rsidR="002E250A" w:rsidRPr="00B33FFE" w:rsidRDefault="002E250A" w:rsidP="00B33FFE">
      <w:pPr>
        <w:spacing w:line="360" w:lineRule="auto"/>
        <w:jc w:val="both"/>
        <w:rPr>
          <w:rFonts w:ascii="Arial" w:hAnsi="Arial" w:cs="Arial"/>
          <w:b/>
          <w:sz w:val="24"/>
          <w:szCs w:val="24"/>
        </w:rPr>
      </w:pPr>
    </w:p>
    <w:p w14:paraId="78299350" w14:textId="77777777" w:rsidR="002E250A" w:rsidRPr="00B33FFE" w:rsidRDefault="00326907" w:rsidP="00B33FFE">
      <w:pPr>
        <w:spacing w:line="360" w:lineRule="auto"/>
        <w:rPr>
          <w:rFonts w:ascii="Arial" w:hAnsi="Arial" w:cs="Arial"/>
          <w:b/>
          <w:bCs/>
          <w:sz w:val="24"/>
          <w:szCs w:val="24"/>
        </w:rPr>
      </w:pPr>
      <w:r w:rsidRPr="00B33FFE">
        <w:rPr>
          <w:rFonts w:ascii="Arial" w:hAnsi="Arial" w:cs="Arial"/>
          <w:b/>
          <w:bCs/>
          <w:sz w:val="24"/>
          <w:szCs w:val="24"/>
        </w:rPr>
        <w:t>4.2</w:t>
      </w:r>
      <w:r w:rsidR="00BE3814" w:rsidRPr="00B33FFE">
        <w:rPr>
          <w:rFonts w:ascii="Arial" w:hAnsi="Arial" w:cs="Arial"/>
          <w:b/>
          <w:bCs/>
          <w:sz w:val="24"/>
          <w:szCs w:val="24"/>
        </w:rPr>
        <w:tab/>
        <w:t>Competition</w:t>
      </w:r>
    </w:p>
    <w:p w14:paraId="6E055CFF" w14:textId="77777777" w:rsidR="001B41A3" w:rsidRPr="00B33FFE" w:rsidRDefault="001B41A3" w:rsidP="00B33FFE">
      <w:pPr>
        <w:spacing w:line="360" w:lineRule="auto"/>
        <w:rPr>
          <w:rFonts w:ascii="Arial" w:hAnsi="Arial" w:cs="Arial"/>
          <w:sz w:val="24"/>
          <w:szCs w:val="24"/>
        </w:rPr>
      </w:pPr>
    </w:p>
    <w:p w14:paraId="3A025CF9" w14:textId="77777777" w:rsidR="00EE4DDB" w:rsidRPr="00B33FFE" w:rsidRDefault="00EE4DDB" w:rsidP="00B33FFE">
      <w:pPr>
        <w:spacing w:line="360" w:lineRule="auto"/>
        <w:rPr>
          <w:rFonts w:ascii="Arial" w:hAnsi="Arial" w:cs="Arial"/>
          <w:sz w:val="24"/>
          <w:szCs w:val="24"/>
        </w:rPr>
      </w:pPr>
    </w:p>
    <w:p w14:paraId="598EB0A7" w14:textId="7FDFF63B" w:rsidR="00EC4939" w:rsidRPr="00B33FFE" w:rsidRDefault="00EC4939" w:rsidP="00B33FFE">
      <w:pPr>
        <w:spacing w:line="360" w:lineRule="auto"/>
        <w:rPr>
          <w:rFonts w:ascii="Arial" w:hAnsi="Arial" w:cs="Arial"/>
          <w:spacing w:val="2"/>
          <w:sz w:val="24"/>
          <w:szCs w:val="24"/>
          <w:shd w:val="clear" w:color="auto" w:fill="FFFFFF"/>
        </w:rPr>
      </w:pPr>
      <w:r w:rsidRPr="00B33FFE">
        <w:rPr>
          <w:rFonts w:ascii="Arial" w:hAnsi="Arial" w:cs="Arial"/>
          <w:sz w:val="24"/>
          <w:szCs w:val="24"/>
        </w:rPr>
        <w:t>Unicity- This is a company who on a large scale are trying to change the eating habits of people one which Naima herself has used. “</w:t>
      </w:r>
      <w:r w:rsidRPr="00B33FFE">
        <w:rPr>
          <w:rFonts w:ascii="Arial" w:hAnsi="Arial" w:cs="Arial"/>
          <w:spacing w:val="2"/>
          <w:sz w:val="24"/>
          <w:szCs w:val="24"/>
          <w:shd w:val="clear" w:color="auto" w:fill="FFFFFF"/>
        </w:rPr>
        <w:t>Feel Great is designed to bridge the gap between where you are and where you want to be. The Feel Great approach is simple</w:t>
      </w:r>
      <w:r w:rsidRPr="00B33FFE">
        <w:rPr>
          <w:rFonts w:ascii="Arial" w:hAnsi="Arial" w:cs="Arial"/>
          <w:spacing w:val="2"/>
          <w:sz w:val="24"/>
          <w:szCs w:val="24"/>
          <w:shd w:val="clear" w:color="auto" w:fill="FFFFFF"/>
        </w:rPr>
        <w:t>”</w:t>
      </w:r>
      <w:r w:rsidRPr="00B33FFE">
        <w:rPr>
          <w:rFonts w:ascii="Arial" w:hAnsi="Arial" w:cs="Arial"/>
          <w:spacing w:val="2"/>
          <w:sz w:val="24"/>
          <w:szCs w:val="24"/>
          <w:shd w:val="clear" w:color="auto" w:fill="FFFFFF"/>
        </w:rPr>
        <w:t>.</w:t>
      </w:r>
      <w:r w:rsidRPr="00B33FFE">
        <w:rPr>
          <w:rFonts w:ascii="Arial" w:hAnsi="Arial" w:cs="Arial"/>
          <w:spacing w:val="2"/>
          <w:sz w:val="24"/>
          <w:szCs w:val="24"/>
          <w:shd w:val="clear" w:color="auto" w:fill="FFFFFF"/>
        </w:rPr>
        <w:t xml:space="preserve"> (</w:t>
      </w:r>
      <w:r w:rsidR="00BD00C2" w:rsidRPr="00B33FFE">
        <w:rPr>
          <w:rFonts w:ascii="Arial" w:hAnsi="Arial" w:cs="Arial"/>
          <w:spacing w:val="2"/>
          <w:sz w:val="24"/>
          <w:szCs w:val="24"/>
          <w:shd w:val="clear" w:color="auto" w:fill="FFFFFF"/>
        </w:rPr>
        <w:t>Unicity</w:t>
      </w:r>
      <w:r w:rsidRPr="00B33FFE">
        <w:rPr>
          <w:rFonts w:ascii="Arial" w:hAnsi="Arial" w:cs="Arial"/>
          <w:spacing w:val="2"/>
          <w:sz w:val="24"/>
          <w:szCs w:val="24"/>
          <w:shd w:val="clear" w:color="auto" w:fill="FFFFFF"/>
        </w:rPr>
        <w:t xml:space="preserve"> 2023) they target major health issues and have/developing a variety of drinks related to health benefits. Health o drinks holds the same motivation but want to provide customer something to have all the time or anytime to support their health and be accessible rather than a </w:t>
      </w:r>
      <w:r w:rsidR="00BD00C2" w:rsidRPr="00B33FFE">
        <w:rPr>
          <w:rFonts w:ascii="Arial" w:hAnsi="Arial" w:cs="Arial"/>
          <w:spacing w:val="2"/>
          <w:sz w:val="24"/>
          <w:szCs w:val="24"/>
          <w:shd w:val="clear" w:color="auto" w:fill="FFFFFF"/>
        </w:rPr>
        <w:t>time-to-time</w:t>
      </w:r>
      <w:r w:rsidRPr="00B33FFE">
        <w:rPr>
          <w:rFonts w:ascii="Arial" w:hAnsi="Arial" w:cs="Arial"/>
          <w:spacing w:val="2"/>
          <w:sz w:val="24"/>
          <w:szCs w:val="24"/>
          <w:shd w:val="clear" w:color="auto" w:fill="FFFFFF"/>
        </w:rPr>
        <w:t xml:space="preserve"> method. </w:t>
      </w:r>
    </w:p>
    <w:p w14:paraId="3AA66616" w14:textId="77777777" w:rsidR="00EC4939" w:rsidRPr="00B33FFE" w:rsidRDefault="00EC4939" w:rsidP="00B33FFE">
      <w:pPr>
        <w:spacing w:line="360" w:lineRule="auto"/>
        <w:rPr>
          <w:rFonts w:ascii="Arial" w:hAnsi="Arial" w:cs="Arial"/>
          <w:spacing w:val="2"/>
          <w:sz w:val="24"/>
          <w:szCs w:val="24"/>
          <w:shd w:val="clear" w:color="auto" w:fill="FFFFFF"/>
        </w:rPr>
      </w:pPr>
    </w:p>
    <w:p w14:paraId="511ABDB9" w14:textId="77777777" w:rsidR="00EC4939" w:rsidRPr="00B33FFE" w:rsidRDefault="00EC4939" w:rsidP="00B33FFE">
      <w:pPr>
        <w:spacing w:line="360" w:lineRule="auto"/>
        <w:rPr>
          <w:rFonts w:ascii="Arial" w:hAnsi="Arial" w:cs="Arial"/>
          <w:spacing w:val="2"/>
          <w:sz w:val="24"/>
          <w:szCs w:val="24"/>
          <w:shd w:val="clear" w:color="auto" w:fill="FFFFFF"/>
        </w:rPr>
      </w:pPr>
    </w:p>
    <w:p w14:paraId="0391A051" w14:textId="04C000A5" w:rsidR="00432A0F" w:rsidRPr="00B33FFE" w:rsidRDefault="00EC4939" w:rsidP="00B33FFE">
      <w:pPr>
        <w:pStyle w:val="Heading3"/>
        <w:spacing w:before="600" w:after="600" w:line="360" w:lineRule="auto"/>
        <w:rPr>
          <w:rFonts w:ascii="Arial" w:hAnsi="Arial" w:cs="Arial"/>
          <w:b w:val="0"/>
          <w:bCs/>
          <w:szCs w:val="24"/>
        </w:rPr>
      </w:pPr>
      <w:r w:rsidRPr="00B33FFE">
        <w:rPr>
          <w:rFonts w:ascii="Arial" w:hAnsi="Arial" w:cs="Arial"/>
          <w:b w:val="0"/>
          <w:bCs/>
          <w:spacing w:val="2"/>
          <w:szCs w:val="24"/>
          <w:shd w:val="clear" w:color="auto" w:fill="FFFFFF"/>
        </w:rPr>
        <w:t>Drink Hint- This company is currently an America based company as of now the</w:t>
      </w:r>
      <w:r w:rsidR="00432A0F" w:rsidRPr="00B33FFE">
        <w:rPr>
          <w:rFonts w:ascii="Arial" w:hAnsi="Arial" w:cs="Arial"/>
          <w:b w:val="0"/>
          <w:bCs/>
          <w:spacing w:val="2"/>
          <w:szCs w:val="24"/>
          <w:shd w:val="clear" w:color="auto" w:fill="FFFFFF"/>
        </w:rPr>
        <w:t>y</w:t>
      </w:r>
      <w:r w:rsidRPr="00B33FFE">
        <w:rPr>
          <w:rFonts w:ascii="Arial" w:hAnsi="Arial" w:cs="Arial"/>
          <w:b w:val="0"/>
          <w:bCs/>
          <w:spacing w:val="2"/>
          <w:szCs w:val="24"/>
          <w:shd w:val="clear" w:color="auto" w:fill="FFFFFF"/>
        </w:rPr>
        <w:t xml:space="preserve"> want their customers to</w:t>
      </w:r>
      <w:r w:rsidR="00432A0F" w:rsidRPr="00B33FFE">
        <w:rPr>
          <w:rFonts w:ascii="Arial" w:hAnsi="Arial" w:cs="Arial"/>
          <w:b w:val="0"/>
          <w:bCs/>
          <w:spacing w:val="2"/>
          <w:szCs w:val="24"/>
          <w:shd w:val="clear" w:color="auto" w:fill="FFFFFF"/>
        </w:rPr>
        <w:t xml:space="preserve"> love water again.</w:t>
      </w:r>
      <w:r w:rsidRPr="00B33FFE">
        <w:rPr>
          <w:rFonts w:ascii="Arial" w:hAnsi="Arial" w:cs="Arial"/>
          <w:b w:val="0"/>
          <w:bCs/>
          <w:spacing w:val="2"/>
          <w:szCs w:val="24"/>
          <w:shd w:val="clear" w:color="auto" w:fill="FFFFFF"/>
        </w:rPr>
        <w:t xml:space="preserve"> “</w:t>
      </w:r>
      <w:r w:rsidRPr="00B33FFE">
        <w:rPr>
          <w:rFonts w:ascii="Arial" w:hAnsi="Arial" w:cs="Arial"/>
          <w:b w:val="0"/>
          <w:bCs/>
          <w:szCs w:val="24"/>
        </w:rPr>
        <w:t>We’re on a mission to make you fall in love with water</w:t>
      </w:r>
      <w:r w:rsidR="00432A0F" w:rsidRPr="00B33FFE">
        <w:rPr>
          <w:rFonts w:ascii="Arial" w:hAnsi="Arial" w:cs="Arial"/>
          <w:b w:val="0"/>
          <w:bCs/>
          <w:szCs w:val="24"/>
        </w:rPr>
        <w:t xml:space="preserve">” (Hint, 2023) As they are popular and constantly growing there is no doubt that in no time they will also start to supply outside of the country. They are one of the inspirations to Health o drinks but what makes the company different is not only having </w:t>
      </w:r>
      <w:r w:rsidR="00432A0F" w:rsidRPr="00B33FFE">
        <w:rPr>
          <w:rFonts w:ascii="Arial" w:hAnsi="Arial" w:cs="Arial"/>
          <w:b w:val="0"/>
          <w:bCs/>
          <w:szCs w:val="24"/>
        </w:rPr>
        <w:lastRenderedPageBreak/>
        <w:t xml:space="preserve">infused flavours of natural fruits but to also draw in the health benefits of basil seeds and in the future many other ingredients that mother nature has bestowed upon us. </w:t>
      </w:r>
    </w:p>
    <w:p w14:paraId="6D9864DB" w14:textId="084531F7" w:rsidR="00EC4939" w:rsidRPr="00B33FFE" w:rsidRDefault="00EC4939" w:rsidP="00B33FFE">
      <w:pPr>
        <w:spacing w:line="360" w:lineRule="auto"/>
        <w:rPr>
          <w:rFonts w:ascii="Arial" w:hAnsi="Arial" w:cs="Arial"/>
          <w:spacing w:val="2"/>
          <w:sz w:val="24"/>
          <w:szCs w:val="24"/>
          <w:shd w:val="clear" w:color="auto" w:fill="FFFFFF"/>
        </w:rPr>
      </w:pPr>
    </w:p>
    <w:p w14:paraId="51EA2D2D" w14:textId="77777777" w:rsidR="00EC4939" w:rsidRPr="00B33FFE" w:rsidRDefault="00EC4939" w:rsidP="00B33FFE">
      <w:pPr>
        <w:spacing w:line="360" w:lineRule="auto"/>
        <w:rPr>
          <w:rFonts w:ascii="Arial" w:hAnsi="Arial" w:cs="Arial"/>
          <w:sz w:val="24"/>
          <w:szCs w:val="24"/>
        </w:rPr>
      </w:pPr>
    </w:p>
    <w:p w14:paraId="07B5A117" w14:textId="77777777" w:rsidR="00BE3814" w:rsidRPr="00B33FFE" w:rsidRDefault="00BE3814" w:rsidP="00B33FFE">
      <w:pPr>
        <w:spacing w:line="360" w:lineRule="auto"/>
        <w:rPr>
          <w:rFonts w:ascii="Arial" w:hAnsi="Arial" w:cs="Arial"/>
          <w:b/>
          <w:sz w:val="24"/>
          <w:szCs w:val="24"/>
        </w:rPr>
      </w:pPr>
    </w:p>
    <w:p w14:paraId="5DF1A0A8" w14:textId="77777777" w:rsidR="002E250A" w:rsidRPr="00B33FFE" w:rsidRDefault="002E250A" w:rsidP="00B33FFE">
      <w:pPr>
        <w:spacing w:line="360" w:lineRule="auto"/>
        <w:rPr>
          <w:rFonts w:ascii="Arial" w:hAnsi="Arial" w:cs="Arial"/>
          <w:b/>
          <w:sz w:val="24"/>
          <w:szCs w:val="24"/>
          <w:u w:val="single"/>
        </w:rPr>
      </w:pPr>
      <w:r w:rsidRPr="00B33FFE">
        <w:rPr>
          <w:rFonts w:ascii="Arial" w:hAnsi="Arial" w:cs="Arial"/>
          <w:b/>
          <w:bCs/>
          <w:sz w:val="24"/>
          <w:szCs w:val="24"/>
        </w:rPr>
        <w:br w:type="page"/>
      </w:r>
      <w:r w:rsidR="00326907" w:rsidRPr="00B33FFE">
        <w:rPr>
          <w:rFonts w:ascii="Arial" w:hAnsi="Arial" w:cs="Arial"/>
          <w:b/>
          <w:sz w:val="24"/>
          <w:szCs w:val="24"/>
          <w:u w:val="single"/>
        </w:rPr>
        <w:lastRenderedPageBreak/>
        <w:t>5</w:t>
      </w:r>
      <w:r w:rsidRPr="00B33FFE">
        <w:rPr>
          <w:rFonts w:ascii="Arial" w:hAnsi="Arial" w:cs="Arial"/>
          <w:b/>
          <w:sz w:val="24"/>
          <w:szCs w:val="24"/>
          <w:u w:val="single"/>
        </w:rPr>
        <w:t xml:space="preserve">. </w:t>
      </w:r>
      <w:r w:rsidRPr="00B33FFE">
        <w:rPr>
          <w:rFonts w:ascii="Arial" w:hAnsi="Arial" w:cs="Arial"/>
          <w:b/>
          <w:sz w:val="24"/>
          <w:szCs w:val="24"/>
          <w:u w:val="single"/>
        </w:rPr>
        <w:tab/>
        <w:t xml:space="preserve">Marketing </w:t>
      </w:r>
      <w:r w:rsidR="00D6026F" w:rsidRPr="00B33FFE">
        <w:rPr>
          <w:rFonts w:ascii="Arial" w:hAnsi="Arial" w:cs="Arial"/>
          <w:b/>
          <w:sz w:val="24"/>
          <w:szCs w:val="24"/>
          <w:u w:val="single"/>
        </w:rPr>
        <w:t>Plan</w:t>
      </w:r>
    </w:p>
    <w:p w14:paraId="19AD3ACE" w14:textId="77777777" w:rsidR="002E250A" w:rsidRPr="00B33FFE" w:rsidRDefault="002E250A" w:rsidP="00B33FFE">
      <w:pPr>
        <w:spacing w:line="360" w:lineRule="auto"/>
        <w:jc w:val="both"/>
        <w:rPr>
          <w:rFonts w:ascii="Arial" w:hAnsi="Arial" w:cs="Arial"/>
          <w:sz w:val="24"/>
          <w:szCs w:val="24"/>
        </w:rPr>
      </w:pPr>
    </w:p>
    <w:p w14:paraId="25B5A849" w14:textId="77777777" w:rsidR="0050312D" w:rsidRPr="00B33FFE" w:rsidRDefault="00326907" w:rsidP="00B33FFE">
      <w:pPr>
        <w:spacing w:line="360" w:lineRule="auto"/>
        <w:rPr>
          <w:rFonts w:ascii="Arial" w:hAnsi="Arial" w:cs="Arial"/>
          <w:b/>
          <w:bCs/>
          <w:sz w:val="24"/>
          <w:szCs w:val="24"/>
        </w:rPr>
      </w:pPr>
      <w:r w:rsidRPr="00B33FFE">
        <w:rPr>
          <w:rFonts w:ascii="Arial" w:hAnsi="Arial" w:cs="Arial"/>
          <w:b/>
          <w:bCs/>
          <w:sz w:val="24"/>
          <w:szCs w:val="24"/>
        </w:rPr>
        <w:t>5</w:t>
      </w:r>
      <w:r w:rsidR="0050312D" w:rsidRPr="00B33FFE">
        <w:rPr>
          <w:rFonts w:ascii="Arial" w:hAnsi="Arial" w:cs="Arial"/>
          <w:b/>
          <w:bCs/>
          <w:sz w:val="24"/>
          <w:szCs w:val="24"/>
        </w:rPr>
        <w:t xml:space="preserve">.1 </w:t>
      </w:r>
      <w:r w:rsidR="0050312D" w:rsidRPr="00B33FFE">
        <w:rPr>
          <w:rFonts w:ascii="Arial" w:hAnsi="Arial" w:cs="Arial"/>
          <w:b/>
          <w:bCs/>
          <w:sz w:val="24"/>
          <w:szCs w:val="24"/>
        </w:rPr>
        <w:tab/>
      </w:r>
      <w:r w:rsidR="00D42CF0" w:rsidRPr="00B33FFE">
        <w:rPr>
          <w:rFonts w:ascii="Arial" w:hAnsi="Arial" w:cs="Arial"/>
          <w:b/>
          <w:bCs/>
          <w:sz w:val="24"/>
          <w:szCs w:val="24"/>
        </w:rPr>
        <w:t>Customer</w:t>
      </w:r>
      <w:r w:rsidR="004A2D28" w:rsidRPr="00B33FFE">
        <w:rPr>
          <w:rFonts w:ascii="Arial" w:hAnsi="Arial" w:cs="Arial"/>
          <w:b/>
          <w:bCs/>
          <w:sz w:val="24"/>
          <w:szCs w:val="24"/>
        </w:rPr>
        <w:t xml:space="preserve"> Profile</w:t>
      </w:r>
    </w:p>
    <w:p w14:paraId="4505BBE1" w14:textId="77777777" w:rsidR="0050312D" w:rsidRPr="00B33FFE" w:rsidRDefault="0050312D" w:rsidP="00B33FFE">
      <w:pPr>
        <w:spacing w:line="360" w:lineRule="auto"/>
        <w:jc w:val="both"/>
        <w:rPr>
          <w:rFonts w:ascii="Arial" w:hAnsi="Arial" w:cs="Arial"/>
          <w:b/>
          <w:sz w:val="24"/>
          <w:szCs w:val="24"/>
        </w:rPr>
      </w:pPr>
    </w:p>
    <w:p w14:paraId="08058BE5" w14:textId="77777777" w:rsidR="00832BFD" w:rsidRPr="00B33FFE" w:rsidRDefault="00832BFD" w:rsidP="00B33FFE">
      <w:pPr>
        <w:spacing w:line="360" w:lineRule="auto"/>
        <w:jc w:val="both"/>
        <w:rPr>
          <w:rFonts w:ascii="Arial" w:hAnsi="Arial" w:cs="Arial"/>
          <w:sz w:val="24"/>
          <w:szCs w:val="24"/>
        </w:rPr>
      </w:pPr>
      <w:r w:rsidRPr="00B33FFE">
        <w:rPr>
          <w:rFonts w:ascii="Arial" w:hAnsi="Arial" w:cs="Arial"/>
          <w:sz w:val="24"/>
          <w:szCs w:val="24"/>
        </w:rPr>
        <w:t>Those that prioritise their health and look for organic and wholesome beverage alternatives are the target market for Health-o-Drinks. These are the top three client types:</w:t>
      </w:r>
    </w:p>
    <w:p w14:paraId="57D48BE8" w14:textId="77777777" w:rsidR="00832BFD" w:rsidRPr="00B33FFE" w:rsidRDefault="00832BFD" w:rsidP="00B33FFE">
      <w:pPr>
        <w:spacing w:line="360" w:lineRule="auto"/>
        <w:jc w:val="both"/>
        <w:rPr>
          <w:rFonts w:ascii="Arial" w:hAnsi="Arial" w:cs="Arial"/>
          <w:sz w:val="24"/>
          <w:szCs w:val="24"/>
        </w:rPr>
      </w:pPr>
      <w:r w:rsidRPr="00B33FFE">
        <w:rPr>
          <w:rFonts w:ascii="Arial" w:hAnsi="Arial" w:cs="Arial"/>
          <w:sz w:val="24"/>
          <w:szCs w:val="24"/>
        </w:rPr>
        <w:t>Fitness enthusiasts are physically active people between the ages of 18 and 45. Health-o-Drinks would help them maintain their active lives, promote post-workout recuperation, and provide them natural energy without the need of artificial ingredients.</w:t>
      </w:r>
    </w:p>
    <w:p w14:paraId="10083A92" w14:textId="77777777" w:rsidR="00832BFD" w:rsidRPr="00B33FFE" w:rsidRDefault="00832BFD" w:rsidP="00B33FFE">
      <w:pPr>
        <w:spacing w:line="360" w:lineRule="auto"/>
        <w:jc w:val="both"/>
        <w:rPr>
          <w:rFonts w:ascii="Arial" w:hAnsi="Arial" w:cs="Arial"/>
          <w:sz w:val="24"/>
          <w:szCs w:val="24"/>
        </w:rPr>
      </w:pPr>
      <w:r w:rsidRPr="00B33FFE">
        <w:rPr>
          <w:rFonts w:ascii="Arial" w:hAnsi="Arial" w:cs="Arial"/>
          <w:sz w:val="24"/>
          <w:szCs w:val="24"/>
        </w:rPr>
        <w:t>Men and women between the ages of 25 and 55 who embrace holistic wellness practises like yoga and healthy diet are known as wellness seekers. When choosing a beverage to support their overall health and to support their wellness objectives, they would opt for Health-o-Drinks.</w:t>
      </w:r>
    </w:p>
    <w:p w14:paraId="26BBAD1C" w14:textId="77777777" w:rsidR="00D6026F" w:rsidRPr="00B33FFE" w:rsidRDefault="00832BFD" w:rsidP="00B33FFE">
      <w:pPr>
        <w:spacing w:line="360" w:lineRule="auto"/>
        <w:jc w:val="both"/>
        <w:rPr>
          <w:rFonts w:ascii="Arial" w:hAnsi="Arial" w:cs="Arial"/>
          <w:sz w:val="24"/>
          <w:szCs w:val="24"/>
        </w:rPr>
      </w:pPr>
      <w:r w:rsidRPr="00B33FFE">
        <w:rPr>
          <w:rFonts w:ascii="Arial" w:hAnsi="Arial" w:cs="Arial"/>
          <w:sz w:val="24"/>
          <w:szCs w:val="24"/>
        </w:rPr>
        <w:t>Professionals with hectic schedules, between the ages of 25 and 45, who have little time to prepare meals. They would choose Health-o-Drinks as a quick and wholesome alternative that would give them vital nutrients on the run.</w:t>
      </w:r>
    </w:p>
    <w:p w14:paraId="08ECDC3F" w14:textId="77777777" w:rsidR="00EE5898" w:rsidRPr="00B33FFE" w:rsidRDefault="00EE5898" w:rsidP="00B33FFE">
      <w:pPr>
        <w:spacing w:line="360" w:lineRule="auto"/>
        <w:jc w:val="both"/>
        <w:rPr>
          <w:rFonts w:ascii="Arial" w:hAnsi="Arial" w:cs="Arial"/>
          <w:b/>
          <w:sz w:val="24"/>
          <w:szCs w:val="24"/>
        </w:rPr>
      </w:pPr>
    </w:p>
    <w:p w14:paraId="01CA24E6" w14:textId="77777777" w:rsidR="00EE5898" w:rsidRPr="00B33FFE" w:rsidRDefault="00326907" w:rsidP="00B33FFE">
      <w:pPr>
        <w:spacing w:line="360" w:lineRule="auto"/>
        <w:rPr>
          <w:rFonts w:ascii="Arial" w:hAnsi="Arial" w:cs="Arial"/>
          <w:b/>
          <w:bCs/>
          <w:sz w:val="24"/>
          <w:szCs w:val="24"/>
        </w:rPr>
      </w:pPr>
      <w:r w:rsidRPr="00B33FFE">
        <w:rPr>
          <w:rFonts w:ascii="Arial" w:hAnsi="Arial" w:cs="Arial"/>
          <w:b/>
          <w:bCs/>
          <w:sz w:val="24"/>
          <w:szCs w:val="24"/>
        </w:rPr>
        <w:t>5</w:t>
      </w:r>
      <w:r w:rsidR="00EE5898" w:rsidRPr="00B33FFE">
        <w:rPr>
          <w:rFonts w:ascii="Arial" w:hAnsi="Arial" w:cs="Arial"/>
          <w:b/>
          <w:bCs/>
          <w:sz w:val="24"/>
          <w:szCs w:val="24"/>
        </w:rPr>
        <w:t xml:space="preserve">.2 </w:t>
      </w:r>
      <w:r w:rsidR="00EE5898" w:rsidRPr="00B33FFE">
        <w:rPr>
          <w:rFonts w:ascii="Arial" w:hAnsi="Arial" w:cs="Arial"/>
          <w:b/>
          <w:bCs/>
          <w:sz w:val="24"/>
          <w:szCs w:val="24"/>
        </w:rPr>
        <w:tab/>
        <w:t xml:space="preserve">The Marketing </w:t>
      </w:r>
      <w:r w:rsidR="00C76315" w:rsidRPr="00B33FFE">
        <w:rPr>
          <w:rFonts w:ascii="Arial" w:hAnsi="Arial" w:cs="Arial"/>
          <w:b/>
          <w:bCs/>
          <w:sz w:val="24"/>
          <w:szCs w:val="24"/>
        </w:rPr>
        <w:t>Mix</w:t>
      </w:r>
    </w:p>
    <w:p w14:paraId="42F62E06" w14:textId="77777777" w:rsidR="00EE5898" w:rsidRPr="00B33FFE" w:rsidRDefault="00EE5898" w:rsidP="00B33FFE">
      <w:pPr>
        <w:spacing w:line="360" w:lineRule="auto"/>
        <w:rPr>
          <w:rFonts w:ascii="Arial" w:hAnsi="Arial" w:cs="Arial"/>
          <w:b/>
          <w:i/>
          <w:sz w:val="24"/>
          <w:szCs w:val="24"/>
        </w:rPr>
      </w:pPr>
    </w:p>
    <w:p w14:paraId="795064EF" w14:textId="77777777" w:rsidR="00EE5898" w:rsidRPr="00B33FFE" w:rsidRDefault="00326907" w:rsidP="00B33FFE">
      <w:pPr>
        <w:spacing w:line="360" w:lineRule="auto"/>
        <w:ind w:firstLine="720"/>
        <w:rPr>
          <w:rFonts w:ascii="Arial" w:hAnsi="Arial" w:cs="Arial"/>
          <w:b/>
          <w:bCs/>
          <w:sz w:val="24"/>
          <w:szCs w:val="24"/>
        </w:rPr>
      </w:pPr>
      <w:r w:rsidRPr="00B33FFE">
        <w:rPr>
          <w:rFonts w:ascii="Arial" w:hAnsi="Arial" w:cs="Arial"/>
          <w:b/>
          <w:bCs/>
          <w:sz w:val="24"/>
          <w:szCs w:val="24"/>
        </w:rPr>
        <w:t>5</w:t>
      </w:r>
      <w:r w:rsidR="00EE5898" w:rsidRPr="00B33FFE">
        <w:rPr>
          <w:rFonts w:ascii="Arial" w:hAnsi="Arial" w:cs="Arial"/>
          <w:b/>
          <w:bCs/>
          <w:sz w:val="24"/>
          <w:szCs w:val="24"/>
        </w:rPr>
        <w:t>.2.1</w:t>
      </w:r>
      <w:r w:rsidR="00EE5898" w:rsidRPr="00B33FFE">
        <w:rPr>
          <w:rFonts w:ascii="Arial" w:hAnsi="Arial" w:cs="Arial"/>
          <w:b/>
          <w:bCs/>
          <w:sz w:val="24"/>
          <w:szCs w:val="24"/>
        </w:rPr>
        <w:tab/>
      </w:r>
      <w:r w:rsidR="00EE5898" w:rsidRPr="00B33FFE">
        <w:rPr>
          <w:rFonts w:ascii="Arial" w:hAnsi="Arial" w:cs="Arial"/>
          <w:b/>
          <w:bCs/>
          <w:sz w:val="24"/>
          <w:szCs w:val="24"/>
        </w:rPr>
        <w:tab/>
        <w:t>Price</w:t>
      </w:r>
    </w:p>
    <w:p w14:paraId="1C3D23FB" w14:textId="22011732" w:rsidR="00EE5898" w:rsidRPr="00B33FFE" w:rsidRDefault="005829F5" w:rsidP="00B33FFE">
      <w:pPr>
        <w:spacing w:line="360" w:lineRule="auto"/>
        <w:jc w:val="both"/>
        <w:rPr>
          <w:rFonts w:ascii="Arial" w:hAnsi="Arial" w:cs="Arial"/>
          <w:sz w:val="24"/>
          <w:szCs w:val="24"/>
        </w:rPr>
      </w:pPr>
      <w:r w:rsidRPr="00B33FFE">
        <w:rPr>
          <w:rFonts w:ascii="Arial" w:hAnsi="Arial" w:cs="Arial"/>
          <w:sz w:val="24"/>
          <w:szCs w:val="24"/>
        </w:rPr>
        <w:t>The price plan that Health-o-Drinks will use attempts to win over customers while preserving profitability</w:t>
      </w:r>
      <w:r w:rsidR="00446F41" w:rsidRPr="00B33FFE">
        <w:rPr>
          <w:rFonts w:ascii="Arial" w:hAnsi="Arial" w:cs="Arial"/>
          <w:sz w:val="24"/>
          <w:szCs w:val="24"/>
        </w:rPr>
        <w:t>.</w:t>
      </w:r>
      <w:r w:rsidRPr="00B33FFE">
        <w:rPr>
          <w:rFonts w:ascii="Arial" w:hAnsi="Arial" w:cs="Arial"/>
          <w:sz w:val="24"/>
          <w:szCs w:val="24"/>
        </w:rPr>
        <w:t xml:space="preserve"> When compared to the market prices for organic and healthful beverages, the pricing will be reasonable. Health-o-Drinks will achieve a balance between affordability and the value offered by its high-quality goods by regularly performing pricing analysis and observing the pricing practises of rivals. The firm will determine realistic prices based on the expenses of materials, production, packaging, and distribution to maintain profitability while providing customers with a tempting price point</w:t>
      </w:r>
      <w:r w:rsidR="003D66ED" w:rsidRPr="00B33FFE">
        <w:rPr>
          <w:rFonts w:ascii="Arial" w:hAnsi="Arial" w:cs="Arial"/>
          <w:sz w:val="24"/>
          <w:szCs w:val="24"/>
        </w:rPr>
        <w:t xml:space="preserve">. </w:t>
      </w:r>
      <w:r w:rsidR="00BD00C2" w:rsidRPr="00B33FFE">
        <w:rPr>
          <w:rFonts w:ascii="Arial" w:hAnsi="Arial" w:cs="Arial"/>
          <w:sz w:val="24"/>
          <w:szCs w:val="24"/>
        </w:rPr>
        <w:t>i.e.,</w:t>
      </w:r>
      <w:r w:rsidR="003D66ED" w:rsidRPr="00B33FFE">
        <w:rPr>
          <w:rFonts w:ascii="Arial" w:hAnsi="Arial" w:cs="Arial"/>
          <w:sz w:val="24"/>
          <w:szCs w:val="24"/>
        </w:rPr>
        <w:t xml:space="preserve"> £2.50 for a 500ml glass bottle and offers for multi </w:t>
      </w:r>
      <w:r w:rsidR="00BD00C2" w:rsidRPr="00B33FFE">
        <w:rPr>
          <w:rFonts w:ascii="Arial" w:hAnsi="Arial" w:cs="Arial"/>
          <w:sz w:val="24"/>
          <w:szCs w:val="24"/>
        </w:rPr>
        <w:t>buys.</w:t>
      </w:r>
      <w:r w:rsidR="003D66ED" w:rsidRPr="00B33FFE">
        <w:rPr>
          <w:rFonts w:ascii="Arial" w:hAnsi="Arial" w:cs="Arial"/>
          <w:sz w:val="24"/>
          <w:szCs w:val="24"/>
        </w:rPr>
        <w:t xml:space="preserve"> </w:t>
      </w:r>
    </w:p>
    <w:p w14:paraId="709A1119" w14:textId="77777777" w:rsidR="005829F5" w:rsidRPr="00B33FFE" w:rsidRDefault="005829F5" w:rsidP="00B33FFE">
      <w:pPr>
        <w:spacing w:line="360" w:lineRule="auto"/>
        <w:jc w:val="both"/>
        <w:rPr>
          <w:rFonts w:ascii="Arial" w:hAnsi="Arial" w:cs="Arial"/>
          <w:sz w:val="24"/>
          <w:szCs w:val="24"/>
        </w:rPr>
      </w:pPr>
    </w:p>
    <w:p w14:paraId="618EDFC5" w14:textId="76DA7702" w:rsidR="001B41A3" w:rsidRPr="00B33FFE" w:rsidRDefault="00326907" w:rsidP="00B33FFE">
      <w:pPr>
        <w:spacing w:line="360" w:lineRule="auto"/>
        <w:ind w:left="720"/>
        <w:jc w:val="both"/>
        <w:rPr>
          <w:rFonts w:ascii="Arial" w:hAnsi="Arial" w:cs="Arial"/>
          <w:sz w:val="24"/>
          <w:szCs w:val="24"/>
        </w:rPr>
      </w:pPr>
      <w:r w:rsidRPr="00B33FFE">
        <w:rPr>
          <w:rFonts w:ascii="Arial" w:hAnsi="Arial" w:cs="Arial"/>
          <w:b/>
          <w:bCs/>
          <w:sz w:val="24"/>
          <w:szCs w:val="24"/>
        </w:rPr>
        <w:t>5</w:t>
      </w:r>
      <w:r w:rsidR="00EE5898" w:rsidRPr="00B33FFE">
        <w:rPr>
          <w:rFonts w:ascii="Arial" w:hAnsi="Arial" w:cs="Arial"/>
          <w:b/>
          <w:bCs/>
          <w:sz w:val="24"/>
          <w:szCs w:val="24"/>
        </w:rPr>
        <w:t>.2.</w:t>
      </w:r>
      <w:r w:rsidRPr="00B33FFE">
        <w:rPr>
          <w:rFonts w:ascii="Arial" w:hAnsi="Arial" w:cs="Arial"/>
          <w:b/>
          <w:bCs/>
          <w:sz w:val="24"/>
          <w:szCs w:val="24"/>
        </w:rPr>
        <w:t>2</w:t>
      </w:r>
      <w:r w:rsidR="00EE5898" w:rsidRPr="00B33FFE">
        <w:rPr>
          <w:rFonts w:ascii="Arial" w:hAnsi="Arial" w:cs="Arial"/>
          <w:b/>
          <w:bCs/>
          <w:sz w:val="24"/>
          <w:szCs w:val="24"/>
        </w:rPr>
        <w:tab/>
      </w:r>
      <w:r w:rsidR="00EE5898" w:rsidRPr="00B33FFE">
        <w:rPr>
          <w:rFonts w:ascii="Arial" w:hAnsi="Arial" w:cs="Arial"/>
          <w:b/>
          <w:bCs/>
          <w:sz w:val="24"/>
          <w:szCs w:val="24"/>
        </w:rPr>
        <w:tab/>
        <w:t>Product</w:t>
      </w:r>
      <w:r w:rsidR="00F30748" w:rsidRPr="00B33FFE">
        <w:rPr>
          <w:rFonts w:ascii="Arial" w:hAnsi="Arial" w:cs="Arial"/>
          <w:b/>
          <w:i/>
          <w:sz w:val="24"/>
          <w:szCs w:val="24"/>
        </w:rPr>
        <w:t xml:space="preserve"> </w:t>
      </w:r>
      <w:r w:rsidR="00F30748" w:rsidRPr="00B33FFE">
        <w:rPr>
          <w:rFonts w:ascii="Arial" w:hAnsi="Arial" w:cs="Arial"/>
          <w:b/>
          <w:i/>
          <w:sz w:val="24"/>
          <w:szCs w:val="24"/>
        </w:rPr>
        <w:br/>
      </w:r>
      <w:r w:rsidR="00446988" w:rsidRPr="00B33FFE">
        <w:rPr>
          <w:rFonts w:ascii="Arial" w:hAnsi="Arial" w:cs="Arial"/>
          <w:sz w:val="24"/>
          <w:szCs w:val="24"/>
        </w:rPr>
        <w:t xml:space="preserve">Health-o-Drinks will put special effort into creating a sleek, contemporary product that embodies its dedication to health and wellness. With a simple and eye-catching design that appeals to the target market, the branding and </w:t>
      </w:r>
      <w:r w:rsidR="00446988" w:rsidRPr="00B33FFE">
        <w:rPr>
          <w:rFonts w:ascii="Arial" w:hAnsi="Arial" w:cs="Arial"/>
          <w:sz w:val="24"/>
          <w:szCs w:val="24"/>
        </w:rPr>
        <w:lastRenderedPageBreak/>
        <w:t xml:space="preserve">packaging will express the organic and nutritive qualities of the beverages. The </w:t>
      </w:r>
      <w:r w:rsidR="00BD00C2" w:rsidRPr="00B33FFE">
        <w:rPr>
          <w:rFonts w:ascii="Arial" w:hAnsi="Arial" w:cs="Arial"/>
          <w:sz w:val="24"/>
          <w:szCs w:val="24"/>
        </w:rPr>
        <w:t>flavours</w:t>
      </w:r>
      <w:r w:rsidR="00446988" w:rsidRPr="00B33FFE">
        <w:rPr>
          <w:rFonts w:ascii="Arial" w:hAnsi="Arial" w:cs="Arial"/>
          <w:sz w:val="24"/>
          <w:szCs w:val="24"/>
        </w:rPr>
        <w:t xml:space="preserve"> and immune-boosting qualities of the basil drinks will be highlighted in the product names and labelling. To emphasise the brand message and draw in customers, catchy slogans and taglines will be created, such as "Nourish Your Body, </w:t>
      </w:r>
      <w:r w:rsidR="00BD00C2" w:rsidRPr="00B33FFE">
        <w:rPr>
          <w:rFonts w:ascii="Arial" w:hAnsi="Arial" w:cs="Arial"/>
          <w:sz w:val="24"/>
          <w:szCs w:val="24"/>
        </w:rPr>
        <w:t>naturally</w:t>
      </w:r>
      <w:r w:rsidR="00446988" w:rsidRPr="00B33FFE">
        <w:rPr>
          <w:rFonts w:ascii="Arial" w:hAnsi="Arial" w:cs="Arial"/>
          <w:sz w:val="24"/>
          <w:szCs w:val="24"/>
        </w:rPr>
        <w:t>" or "Revitalise with Basil Power."</w:t>
      </w:r>
    </w:p>
    <w:p w14:paraId="412B73CA" w14:textId="77777777" w:rsidR="00EE5898" w:rsidRPr="00B33FFE" w:rsidRDefault="00EE5898" w:rsidP="00B33FFE">
      <w:pPr>
        <w:spacing w:line="360" w:lineRule="auto"/>
        <w:rPr>
          <w:rFonts w:ascii="Arial" w:hAnsi="Arial" w:cs="Arial"/>
          <w:b/>
          <w:bCs/>
          <w:sz w:val="24"/>
          <w:szCs w:val="24"/>
        </w:rPr>
      </w:pPr>
    </w:p>
    <w:p w14:paraId="3B05E373" w14:textId="5D85AB07" w:rsidR="001B41A3" w:rsidRPr="00B33FFE" w:rsidRDefault="00326907" w:rsidP="00B33FFE">
      <w:pPr>
        <w:spacing w:line="360" w:lineRule="auto"/>
        <w:ind w:left="720"/>
        <w:jc w:val="both"/>
        <w:rPr>
          <w:rFonts w:ascii="Arial" w:hAnsi="Arial" w:cs="Arial"/>
          <w:sz w:val="24"/>
          <w:szCs w:val="24"/>
        </w:rPr>
      </w:pPr>
      <w:r w:rsidRPr="00B33FFE">
        <w:rPr>
          <w:rFonts w:ascii="Arial" w:hAnsi="Arial" w:cs="Arial"/>
          <w:b/>
          <w:bCs/>
          <w:sz w:val="24"/>
          <w:szCs w:val="24"/>
        </w:rPr>
        <w:t>5</w:t>
      </w:r>
      <w:r w:rsidR="00EE5898" w:rsidRPr="00B33FFE">
        <w:rPr>
          <w:rFonts w:ascii="Arial" w:hAnsi="Arial" w:cs="Arial"/>
          <w:b/>
          <w:bCs/>
          <w:sz w:val="24"/>
          <w:szCs w:val="24"/>
        </w:rPr>
        <w:t>.2.</w:t>
      </w:r>
      <w:r w:rsidRPr="00B33FFE">
        <w:rPr>
          <w:rFonts w:ascii="Arial" w:hAnsi="Arial" w:cs="Arial"/>
          <w:b/>
          <w:bCs/>
          <w:sz w:val="24"/>
          <w:szCs w:val="24"/>
        </w:rPr>
        <w:t>3</w:t>
      </w:r>
      <w:r w:rsidR="00EE5898" w:rsidRPr="00B33FFE">
        <w:rPr>
          <w:rFonts w:ascii="Arial" w:hAnsi="Arial" w:cs="Arial"/>
          <w:b/>
          <w:bCs/>
          <w:sz w:val="24"/>
          <w:szCs w:val="24"/>
        </w:rPr>
        <w:tab/>
      </w:r>
      <w:r w:rsidR="00EE5898" w:rsidRPr="00B33FFE">
        <w:rPr>
          <w:rFonts w:ascii="Arial" w:hAnsi="Arial" w:cs="Arial"/>
          <w:b/>
          <w:bCs/>
          <w:sz w:val="24"/>
          <w:szCs w:val="24"/>
        </w:rPr>
        <w:tab/>
        <w:t>Place</w:t>
      </w:r>
      <w:r w:rsidR="00EA3119" w:rsidRPr="00B33FFE">
        <w:rPr>
          <w:rFonts w:ascii="Arial" w:hAnsi="Arial" w:cs="Arial"/>
          <w:b/>
          <w:bCs/>
          <w:sz w:val="24"/>
          <w:szCs w:val="24"/>
        </w:rPr>
        <w:br/>
      </w:r>
      <w:r w:rsidR="00E10622" w:rsidRPr="00B33FFE">
        <w:rPr>
          <w:rFonts w:ascii="Arial" w:hAnsi="Arial" w:cs="Arial"/>
          <w:sz w:val="24"/>
          <w:szCs w:val="24"/>
        </w:rPr>
        <w:t>In order to efficiently reach clients, Health-o-Drinks will sell its goods through a variety of channels</w:t>
      </w:r>
      <w:r w:rsidR="003D66ED" w:rsidRPr="00B33FFE">
        <w:rPr>
          <w:rFonts w:ascii="Arial" w:hAnsi="Arial" w:cs="Arial"/>
          <w:sz w:val="24"/>
          <w:szCs w:val="24"/>
        </w:rPr>
        <w:t xml:space="preserve"> eventually</w:t>
      </w:r>
      <w:r w:rsidR="00E10622" w:rsidRPr="00B33FFE">
        <w:rPr>
          <w:rFonts w:ascii="Arial" w:hAnsi="Arial" w:cs="Arial"/>
          <w:sz w:val="24"/>
          <w:szCs w:val="24"/>
        </w:rPr>
        <w:t>. Through its own website and partnerships with well-known e-commerce platforms, the company will first concentrate on online sales</w:t>
      </w:r>
      <w:r w:rsidR="003D66ED" w:rsidRPr="00B33FFE">
        <w:rPr>
          <w:rFonts w:ascii="Arial" w:hAnsi="Arial" w:cs="Arial"/>
          <w:sz w:val="24"/>
          <w:szCs w:val="24"/>
        </w:rPr>
        <w:t xml:space="preserve"> via tik </w:t>
      </w:r>
      <w:r w:rsidR="00BD00C2" w:rsidRPr="00B33FFE">
        <w:rPr>
          <w:rFonts w:ascii="Arial" w:hAnsi="Arial" w:cs="Arial"/>
          <w:sz w:val="24"/>
          <w:szCs w:val="24"/>
        </w:rPr>
        <w:t>Tok</w:t>
      </w:r>
      <w:r w:rsidR="003D66ED" w:rsidRPr="00B33FFE">
        <w:rPr>
          <w:rFonts w:ascii="Arial" w:hAnsi="Arial" w:cs="Arial"/>
          <w:sz w:val="24"/>
          <w:szCs w:val="24"/>
        </w:rPr>
        <w:t xml:space="preserve"> and Instagram</w:t>
      </w:r>
      <w:r w:rsidR="00E10622" w:rsidRPr="00B33FFE">
        <w:rPr>
          <w:rFonts w:ascii="Arial" w:hAnsi="Arial" w:cs="Arial"/>
          <w:sz w:val="24"/>
          <w:szCs w:val="24"/>
        </w:rPr>
        <w:t>.</w:t>
      </w:r>
      <w:r w:rsidR="003D66ED" w:rsidRPr="00B33FFE">
        <w:rPr>
          <w:rFonts w:ascii="Arial" w:hAnsi="Arial" w:cs="Arial"/>
          <w:sz w:val="24"/>
          <w:szCs w:val="24"/>
        </w:rPr>
        <w:t xml:space="preserve"> As in recent times business have flourished using these social media platforms. As this </w:t>
      </w:r>
      <w:r w:rsidR="00BD00C2" w:rsidRPr="00B33FFE">
        <w:rPr>
          <w:rFonts w:ascii="Arial" w:hAnsi="Arial" w:cs="Arial"/>
          <w:sz w:val="24"/>
          <w:szCs w:val="24"/>
        </w:rPr>
        <w:t>com [</w:t>
      </w:r>
      <w:r w:rsidR="003D66ED" w:rsidRPr="00B33FFE">
        <w:rPr>
          <w:rFonts w:ascii="Arial" w:hAnsi="Arial" w:cs="Arial"/>
          <w:sz w:val="24"/>
          <w:szCs w:val="24"/>
        </w:rPr>
        <w:t xml:space="preserve">any will be starting up from home locally being able to use platforms that do not incur extra costs is always a benefit. </w:t>
      </w:r>
      <w:r w:rsidR="00E10622" w:rsidRPr="00B33FFE">
        <w:rPr>
          <w:rFonts w:ascii="Arial" w:hAnsi="Arial" w:cs="Arial"/>
          <w:sz w:val="24"/>
          <w:szCs w:val="24"/>
        </w:rPr>
        <w:t xml:space="preserve"> To increase its physical presence, Health-o-Drinks will </w:t>
      </w:r>
      <w:r w:rsidR="00BD00C2" w:rsidRPr="00B33FFE">
        <w:rPr>
          <w:rFonts w:ascii="Arial" w:hAnsi="Arial" w:cs="Arial"/>
          <w:sz w:val="24"/>
          <w:szCs w:val="24"/>
        </w:rPr>
        <w:t>investigate</w:t>
      </w:r>
      <w:r w:rsidR="00E10622" w:rsidRPr="00B33FFE">
        <w:rPr>
          <w:rFonts w:ascii="Arial" w:hAnsi="Arial" w:cs="Arial"/>
          <w:sz w:val="24"/>
          <w:szCs w:val="24"/>
        </w:rPr>
        <w:t xml:space="preserve"> joint ventures with nearby health food shops, gyms, and wellness facilities. The company will set up effective logistics and shipping procedures to ensure fast and dependable delivery to clients while keeping the quality and freshness of the goods.</w:t>
      </w:r>
    </w:p>
    <w:p w14:paraId="6BF38F29" w14:textId="77777777" w:rsidR="00EA3119" w:rsidRPr="00B33FFE" w:rsidRDefault="00EA3119" w:rsidP="00B33FFE">
      <w:pPr>
        <w:spacing w:line="360" w:lineRule="auto"/>
        <w:rPr>
          <w:rFonts w:ascii="Arial" w:hAnsi="Arial" w:cs="Arial"/>
          <w:b/>
          <w:bCs/>
          <w:sz w:val="24"/>
          <w:szCs w:val="24"/>
        </w:rPr>
      </w:pPr>
    </w:p>
    <w:p w14:paraId="0C1AAB37" w14:textId="0954123F" w:rsidR="00D6026F" w:rsidRPr="00B33FFE" w:rsidRDefault="00326907" w:rsidP="00B33FFE">
      <w:pPr>
        <w:spacing w:line="360" w:lineRule="auto"/>
        <w:ind w:left="720"/>
        <w:jc w:val="both"/>
        <w:rPr>
          <w:rFonts w:ascii="Arial" w:hAnsi="Arial" w:cs="Arial"/>
          <w:sz w:val="24"/>
          <w:szCs w:val="24"/>
        </w:rPr>
      </w:pPr>
      <w:r w:rsidRPr="00B33FFE">
        <w:rPr>
          <w:rFonts w:ascii="Arial" w:hAnsi="Arial" w:cs="Arial"/>
          <w:b/>
          <w:bCs/>
          <w:sz w:val="24"/>
          <w:szCs w:val="24"/>
        </w:rPr>
        <w:t>5</w:t>
      </w:r>
      <w:r w:rsidR="00D42CF0" w:rsidRPr="00B33FFE">
        <w:rPr>
          <w:rFonts w:ascii="Arial" w:hAnsi="Arial" w:cs="Arial"/>
          <w:b/>
          <w:bCs/>
          <w:sz w:val="24"/>
          <w:szCs w:val="24"/>
        </w:rPr>
        <w:t>.2.</w:t>
      </w:r>
      <w:r w:rsidRPr="00B33FFE">
        <w:rPr>
          <w:rFonts w:ascii="Arial" w:hAnsi="Arial" w:cs="Arial"/>
          <w:b/>
          <w:bCs/>
          <w:sz w:val="24"/>
          <w:szCs w:val="24"/>
        </w:rPr>
        <w:t>4</w:t>
      </w:r>
      <w:r w:rsidR="00D42CF0" w:rsidRPr="00B33FFE">
        <w:rPr>
          <w:rFonts w:ascii="Arial" w:hAnsi="Arial" w:cs="Arial"/>
          <w:b/>
          <w:bCs/>
          <w:sz w:val="24"/>
          <w:szCs w:val="24"/>
        </w:rPr>
        <w:tab/>
      </w:r>
      <w:r w:rsidR="00D42CF0" w:rsidRPr="00B33FFE">
        <w:rPr>
          <w:rFonts w:ascii="Arial" w:hAnsi="Arial" w:cs="Arial"/>
          <w:b/>
          <w:bCs/>
          <w:sz w:val="24"/>
          <w:szCs w:val="24"/>
        </w:rPr>
        <w:tab/>
        <w:t>Promotion</w:t>
      </w:r>
      <w:r w:rsidR="00D42CF0" w:rsidRPr="00B33FFE">
        <w:rPr>
          <w:rFonts w:ascii="Arial" w:hAnsi="Arial" w:cs="Arial"/>
          <w:b/>
          <w:bCs/>
          <w:sz w:val="24"/>
          <w:szCs w:val="24"/>
        </w:rPr>
        <w:br/>
      </w:r>
      <w:r w:rsidR="00464D30" w:rsidRPr="00B33FFE">
        <w:rPr>
          <w:rFonts w:ascii="Arial" w:hAnsi="Arial" w:cs="Arial"/>
          <w:bCs/>
          <w:iCs/>
          <w:sz w:val="24"/>
          <w:szCs w:val="24"/>
        </w:rPr>
        <w:t>To increase awareness and encourage customer interaction, Health-o-Drinks will use a thorough and focused promotional approach. To reach a large audience and interact with health-conscious people, the company will employ online platforms, such as a user-friendly website, social media channels, and digital advertising. To benefit the target audience, engaging material will be offered, such as educational blog pieces, menu suggestions, and health advice. To expand its audience and establish reputation, Health-o-Drinks will also work with nutritionists, fitness gurus, and health bloggers</w:t>
      </w:r>
      <w:r w:rsidR="003D66ED" w:rsidRPr="00B33FFE">
        <w:rPr>
          <w:rFonts w:ascii="Arial" w:hAnsi="Arial" w:cs="Arial"/>
          <w:bCs/>
          <w:iCs/>
          <w:sz w:val="24"/>
          <w:szCs w:val="24"/>
        </w:rPr>
        <w:t xml:space="preserve"> who can promote and offer discounts codes to entice their fan </w:t>
      </w:r>
      <w:r w:rsidR="00BD00C2" w:rsidRPr="00B33FFE">
        <w:rPr>
          <w:rFonts w:ascii="Arial" w:hAnsi="Arial" w:cs="Arial"/>
          <w:bCs/>
          <w:iCs/>
          <w:sz w:val="24"/>
          <w:szCs w:val="24"/>
        </w:rPr>
        <w:t>base.</w:t>
      </w:r>
      <w:r w:rsidR="00464D30" w:rsidRPr="00B33FFE">
        <w:rPr>
          <w:rFonts w:ascii="Arial" w:hAnsi="Arial" w:cs="Arial"/>
          <w:bCs/>
          <w:iCs/>
          <w:sz w:val="24"/>
          <w:szCs w:val="24"/>
        </w:rPr>
        <w:t xml:space="preserve"> To encourage repeat purchases, targeted promotional efforts with discounts, time-limited deals, and loyalty programmes will be launched. To provide potential clients a hands-on experience, live events, tastings, and collaborations with wellness conferences or sporting contests will be investigate</w:t>
      </w:r>
    </w:p>
    <w:p w14:paraId="6B05B8DE" w14:textId="6D213F4A" w:rsidR="008A6BAA" w:rsidRPr="00B33FFE" w:rsidRDefault="00A161F3" w:rsidP="00B33FFE">
      <w:pPr>
        <w:spacing w:line="360" w:lineRule="auto"/>
        <w:jc w:val="both"/>
        <w:rPr>
          <w:rFonts w:ascii="Arial" w:hAnsi="Arial" w:cs="Arial"/>
          <w:b/>
          <w:sz w:val="24"/>
          <w:szCs w:val="24"/>
        </w:rPr>
      </w:pPr>
      <w:r w:rsidRPr="00B33FFE">
        <w:rPr>
          <w:rFonts w:ascii="Arial" w:hAnsi="Arial" w:cs="Arial"/>
          <w:b/>
          <w:sz w:val="24"/>
          <w:szCs w:val="24"/>
        </w:rPr>
        <w:t>6</w:t>
      </w:r>
      <w:r w:rsidR="002E250A" w:rsidRPr="00B33FFE">
        <w:rPr>
          <w:rFonts w:ascii="Arial" w:hAnsi="Arial" w:cs="Arial"/>
          <w:b/>
          <w:sz w:val="24"/>
          <w:szCs w:val="24"/>
        </w:rPr>
        <w:t xml:space="preserve">. </w:t>
      </w:r>
      <w:r w:rsidR="002E250A" w:rsidRPr="00B33FFE">
        <w:rPr>
          <w:rFonts w:ascii="Arial" w:hAnsi="Arial" w:cs="Arial"/>
          <w:b/>
          <w:sz w:val="24"/>
          <w:szCs w:val="24"/>
        </w:rPr>
        <w:tab/>
        <w:t xml:space="preserve">SWOT </w:t>
      </w:r>
      <w:r w:rsidR="00A86586" w:rsidRPr="00B33FFE">
        <w:rPr>
          <w:rFonts w:ascii="Arial" w:hAnsi="Arial" w:cs="Arial"/>
          <w:b/>
          <w:sz w:val="24"/>
          <w:szCs w:val="24"/>
        </w:rPr>
        <w:t>A</w:t>
      </w:r>
      <w:r w:rsidR="002E250A" w:rsidRPr="00B33FFE">
        <w:rPr>
          <w:rFonts w:ascii="Arial" w:hAnsi="Arial" w:cs="Arial"/>
          <w:b/>
          <w:sz w:val="24"/>
          <w:szCs w:val="24"/>
        </w:rPr>
        <w:t>nalysis</w:t>
      </w:r>
    </w:p>
    <w:tbl>
      <w:tblPr>
        <w:tblStyle w:val="TableGrid"/>
        <w:tblpPr w:leftFromText="180" w:rightFromText="180" w:vertAnchor="text" w:horzAnchor="margin" w:tblpY="-21"/>
        <w:tblW w:w="0" w:type="auto"/>
        <w:tblLook w:val="04A0" w:firstRow="1" w:lastRow="0" w:firstColumn="1" w:lastColumn="0" w:noHBand="0" w:noVBand="1"/>
      </w:tblPr>
      <w:tblGrid>
        <w:gridCol w:w="4530"/>
        <w:gridCol w:w="4531"/>
      </w:tblGrid>
      <w:tr w:rsidR="00B33FFE" w:rsidRPr="00B33FFE" w14:paraId="421D90B9" w14:textId="77777777" w:rsidTr="008A13C4">
        <w:tc>
          <w:tcPr>
            <w:tcW w:w="4530" w:type="dxa"/>
          </w:tcPr>
          <w:p w14:paraId="55921AE7" w14:textId="77777777" w:rsidR="008A13C4" w:rsidRPr="00B33FFE" w:rsidRDefault="008A13C4" w:rsidP="00B33FFE">
            <w:pPr>
              <w:pStyle w:val="BodyText"/>
              <w:spacing w:line="360" w:lineRule="auto"/>
              <w:jc w:val="center"/>
              <w:rPr>
                <w:rFonts w:ascii="Arial" w:hAnsi="Arial" w:cs="Arial"/>
                <w:b w:val="0"/>
                <w:szCs w:val="24"/>
                <w:u w:val="single"/>
              </w:rPr>
            </w:pPr>
            <w:r w:rsidRPr="00B33FFE">
              <w:rPr>
                <w:rFonts w:ascii="Arial" w:hAnsi="Arial" w:cs="Arial"/>
                <w:bCs/>
                <w:szCs w:val="24"/>
                <w:u w:val="single"/>
              </w:rPr>
              <w:lastRenderedPageBreak/>
              <w:t>Strengths</w:t>
            </w:r>
          </w:p>
          <w:p w14:paraId="611EEC4E" w14:textId="77777777" w:rsidR="008A13C4" w:rsidRPr="00B33FFE" w:rsidRDefault="008A13C4" w:rsidP="00B33FFE">
            <w:pPr>
              <w:pStyle w:val="BodyText"/>
              <w:spacing w:line="360" w:lineRule="auto"/>
              <w:jc w:val="center"/>
              <w:rPr>
                <w:rFonts w:ascii="Arial" w:hAnsi="Arial" w:cs="Arial"/>
                <w:b w:val="0"/>
                <w:szCs w:val="24"/>
              </w:rPr>
            </w:pPr>
          </w:p>
          <w:p w14:paraId="7A5C44C0" w14:textId="77777777" w:rsidR="00464D30" w:rsidRPr="00B33FFE" w:rsidRDefault="00464D30" w:rsidP="00B33FFE">
            <w:pPr>
              <w:pStyle w:val="BodyText"/>
              <w:spacing w:line="360" w:lineRule="auto"/>
              <w:jc w:val="both"/>
              <w:rPr>
                <w:rFonts w:ascii="Arial" w:hAnsi="Arial" w:cs="Arial"/>
                <w:b w:val="0"/>
                <w:szCs w:val="24"/>
              </w:rPr>
            </w:pPr>
            <w:r w:rsidRPr="00B33FFE">
              <w:rPr>
                <w:rFonts w:ascii="Arial" w:hAnsi="Arial" w:cs="Arial"/>
                <w:b w:val="0"/>
                <w:szCs w:val="24"/>
              </w:rPr>
              <w:t>Offering a unique product, basil drinks from Health-O-Drinks are organic, healthy beverages with immune-stimulating qualities.</w:t>
            </w:r>
          </w:p>
          <w:p w14:paraId="40C6607A" w14:textId="77777777" w:rsidR="00464D30" w:rsidRPr="00B33FFE" w:rsidRDefault="00464D30" w:rsidP="00B33FFE">
            <w:pPr>
              <w:pStyle w:val="BodyText"/>
              <w:spacing w:line="360" w:lineRule="auto"/>
              <w:jc w:val="both"/>
              <w:rPr>
                <w:rFonts w:ascii="Arial" w:hAnsi="Arial" w:cs="Arial"/>
                <w:b w:val="0"/>
                <w:szCs w:val="24"/>
              </w:rPr>
            </w:pPr>
            <w:r w:rsidRPr="00B33FFE">
              <w:rPr>
                <w:rFonts w:ascii="Arial" w:hAnsi="Arial" w:cs="Arial"/>
                <w:b w:val="0"/>
                <w:szCs w:val="24"/>
              </w:rPr>
              <w:t>High-quality foods: To appeal to customers who are health-conscious, the company takes pleasure in employing high-quality organic foods.</w:t>
            </w:r>
          </w:p>
          <w:p w14:paraId="1570035C" w14:textId="77777777" w:rsidR="008A13C4" w:rsidRPr="00B33FFE" w:rsidRDefault="00464D30" w:rsidP="00B33FFE">
            <w:pPr>
              <w:spacing w:line="360" w:lineRule="auto"/>
              <w:jc w:val="both"/>
              <w:rPr>
                <w:rFonts w:ascii="Arial" w:hAnsi="Arial" w:cs="Arial"/>
                <w:i/>
                <w:iCs/>
                <w:sz w:val="24"/>
                <w:szCs w:val="24"/>
              </w:rPr>
            </w:pPr>
            <w:r w:rsidRPr="00B33FFE">
              <w:rPr>
                <w:rFonts w:ascii="Arial" w:hAnsi="Arial" w:cs="Arial"/>
                <w:sz w:val="24"/>
                <w:szCs w:val="24"/>
              </w:rPr>
              <w:t>Health-O-Drinks has made an investment in aesthetically attractive branding and packaging that emphasises its dedication to health and wellness.</w:t>
            </w:r>
          </w:p>
        </w:tc>
        <w:tc>
          <w:tcPr>
            <w:tcW w:w="4531" w:type="dxa"/>
          </w:tcPr>
          <w:p w14:paraId="053DAE80" w14:textId="77777777" w:rsidR="008A13C4" w:rsidRPr="00B33FFE" w:rsidRDefault="008A13C4" w:rsidP="00B33FFE">
            <w:pPr>
              <w:pStyle w:val="Heading3"/>
              <w:spacing w:line="360" w:lineRule="auto"/>
              <w:jc w:val="center"/>
              <w:rPr>
                <w:rFonts w:ascii="Arial" w:hAnsi="Arial" w:cs="Arial"/>
                <w:b w:val="0"/>
                <w:szCs w:val="24"/>
                <w:u w:val="single"/>
              </w:rPr>
            </w:pPr>
            <w:r w:rsidRPr="00B33FFE">
              <w:rPr>
                <w:rFonts w:ascii="Arial" w:hAnsi="Arial" w:cs="Arial"/>
                <w:bCs/>
                <w:szCs w:val="24"/>
                <w:u w:val="single"/>
              </w:rPr>
              <w:t>Weaknesses</w:t>
            </w:r>
          </w:p>
          <w:p w14:paraId="2A5C2251" w14:textId="77777777" w:rsidR="008A13C4" w:rsidRPr="00B33FFE" w:rsidRDefault="008A13C4" w:rsidP="00B33FFE">
            <w:pPr>
              <w:spacing w:line="360" w:lineRule="auto"/>
              <w:jc w:val="center"/>
              <w:rPr>
                <w:rFonts w:ascii="Arial" w:hAnsi="Arial" w:cs="Arial"/>
                <w:i/>
                <w:iCs/>
                <w:sz w:val="24"/>
                <w:szCs w:val="24"/>
              </w:rPr>
            </w:pPr>
          </w:p>
          <w:p w14:paraId="2B9D51A6" w14:textId="0B024EA8" w:rsidR="00464D30" w:rsidRPr="00B33FFE" w:rsidRDefault="00464D30" w:rsidP="00B33FFE">
            <w:pPr>
              <w:pStyle w:val="BodyText"/>
              <w:spacing w:line="360" w:lineRule="auto"/>
              <w:jc w:val="both"/>
              <w:rPr>
                <w:rFonts w:ascii="Arial" w:hAnsi="Arial" w:cs="Arial"/>
                <w:b w:val="0"/>
                <w:bCs/>
                <w:szCs w:val="24"/>
              </w:rPr>
            </w:pPr>
            <w:r w:rsidRPr="00B33FFE">
              <w:rPr>
                <w:rFonts w:ascii="Arial" w:hAnsi="Arial" w:cs="Arial"/>
                <w:b w:val="0"/>
                <w:bCs/>
                <w:szCs w:val="24"/>
              </w:rPr>
              <w:t xml:space="preserve">Limited Product Selection: Health-O-Drinks presently only sells basil drinks, which can restrict their clientele to people who are looking for one </w:t>
            </w:r>
            <w:r w:rsidR="00BD00C2" w:rsidRPr="00B33FFE">
              <w:rPr>
                <w:rFonts w:ascii="Arial" w:hAnsi="Arial" w:cs="Arial"/>
                <w:b w:val="0"/>
                <w:bCs/>
                <w:szCs w:val="24"/>
              </w:rPr>
              <w:t>product</w:t>
            </w:r>
            <w:r w:rsidRPr="00B33FFE">
              <w:rPr>
                <w:rFonts w:ascii="Arial" w:hAnsi="Arial" w:cs="Arial"/>
                <w:b w:val="0"/>
                <w:bCs/>
                <w:szCs w:val="24"/>
              </w:rPr>
              <w:t>.</w:t>
            </w:r>
          </w:p>
          <w:p w14:paraId="4D520713" w14:textId="77777777" w:rsidR="00464D30" w:rsidRPr="00B33FFE" w:rsidRDefault="00464D30" w:rsidP="00B33FFE">
            <w:pPr>
              <w:pStyle w:val="BodyText"/>
              <w:spacing w:line="360" w:lineRule="auto"/>
              <w:jc w:val="both"/>
              <w:rPr>
                <w:rFonts w:ascii="Arial" w:hAnsi="Arial" w:cs="Arial"/>
                <w:b w:val="0"/>
                <w:bCs/>
                <w:szCs w:val="24"/>
              </w:rPr>
            </w:pPr>
            <w:r w:rsidRPr="00B33FFE">
              <w:rPr>
                <w:rFonts w:ascii="Arial" w:hAnsi="Arial" w:cs="Arial"/>
                <w:b w:val="0"/>
                <w:bCs/>
                <w:szCs w:val="24"/>
              </w:rPr>
              <w:t>Limited Market Awareness: Building brand recognition and market awareness may be difficult for Health-O-Drinks as a new company, especially in the cutthroat beverage sector.</w:t>
            </w:r>
          </w:p>
          <w:p w14:paraId="5EE63F77" w14:textId="77777777" w:rsidR="008A13C4" w:rsidRPr="00B33FFE" w:rsidRDefault="00464D30" w:rsidP="00B33FFE">
            <w:pPr>
              <w:pStyle w:val="BodyText"/>
              <w:spacing w:line="360" w:lineRule="auto"/>
              <w:jc w:val="both"/>
              <w:rPr>
                <w:rFonts w:ascii="Arial" w:hAnsi="Arial" w:cs="Arial"/>
                <w:i/>
                <w:iCs/>
                <w:szCs w:val="24"/>
              </w:rPr>
            </w:pPr>
            <w:r w:rsidRPr="00B33FFE">
              <w:rPr>
                <w:rFonts w:ascii="Arial" w:hAnsi="Arial" w:cs="Arial"/>
                <w:b w:val="0"/>
                <w:bCs/>
                <w:szCs w:val="24"/>
              </w:rPr>
              <w:t>Production Capacity: If demand rises quickly, the company may have trouble ramping up production to satisfy demand.</w:t>
            </w:r>
          </w:p>
        </w:tc>
      </w:tr>
      <w:tr w:rsidR="00B33FFE" w:rsidRPr="00B33FFE" w14:paraId="1D7FB0BF" w14:textId="77777777" w:rsidTr="008A13C4">
        <w:tc>
          <w:tcPr>
            <w:tcW w:w="4530" w:type="dxa"/>
          </w:tcPr>
          <w:p w14:paraId="0345D08B" w14:textId="77777777" w:rsidR="008A13C4" w:rsidRPr="00B33FFE" w:rsidRDefault="008A13C4" w:rsidP="00B33FFE">
            <w:pPr>
              <w:pStyle w:val="Heading3"/>
              <w:spacing w:line="360" w:lineRule="auto"/>
              <w:jc w:val="center"/>
              <w:rPr>
                <w:rFonts w:ascii="Arial" w:hAnsi="Arial" w:cs="Arial"/>
                <w:b w:val="0"/>
                <w:szCs w:val="24"/>
                <w:u w:val="single"/>
              </w:rPr>
            </w:pPr>
            <w:r w:rsidRPr="00B33FFE">
              <w:rPr>
                <w:rFonts w:ascii="Arial" w:hAnsi="Arial" w:cs="Arial"/>
                <w:bCs/>
                <w:szCs w:val="24"/>
                <w:u w:val="single"/>
              </w:rPr>
              <w:t>Opportunities</w:t>
            </w:r>
          </w:p>
          <w:p w14:paraId="285E14FA" w14:textId="77777777" w:rsidR="008A13C4" w:rsidRPr="00B33FFE" w:rsidRDefault="008A13C4" w:rsidP="00B33FFE">
            <w:pPr>
              <w:spacing w:line="360" w:lineRule="auto"/>
              <w:rPr>
                <w:rFonts w:ascii="Arial" w:hAnsi="Arial" w:cs="Arial"/>
                <w:sz w:val="24"/>
                <w:szCs w:val="24"/>
              </w:rPr>
            </w:pPr>
          </w:p>
          <w:p w14:paraId="3C57824E" w14:textId="77777777" w:rsidR="00464D30" w:rsidRPr="00B33FFE" w:rsidRDefault="00464D30" w:rsidP="00B33FFE">
            <w:pPr>
              <w:pStyle w:val="BodyText"/>
              <w:spacing w:line="360" w:lineRule="auto"/>
              <w:jc w:val="both"/>
              <w:rPr>
                <w:rFonts w:ascii="Arial" w:hAnsi="Arial" w:cs="Arial"/>
                <w:b w:val="0"/>
                <w:szCs w:val="24"/>
              </w:rPr>
            </w:pPr>
            <w:r w:rsidRPr="00B33FFE">
              <w:rPr>
                <w:rFonts w:ascii="Arial" w:hAnsi="Arial" w:cs="Arial"/>
                <w:b w:val="0"/>
                <w:szCs w:val="24"/>
              </w:rPr>
              <w:t>Growing Interest in Health and wellbeing: Health-O-Drinks has the chance to take advantage of the demand for organic and healthful beverages due to the growing consumer interest in health and wellbeing.</w:t>
            </w:r>
          </w:p>
          <w:p w14:paraId="042EBFC2" w14:textId="5686D1D2" w:rsidR="00464D30" w:rsidRPr="00B33FFE" w:rsidRDefault="00464D30" w:rsidP="00B33FFE">
            <w:pPr>
              <w:pStyle w:val="BodyText"/>
              <w:spacing w:line="360" w:lineRule="auto"/>
              <w:jc w:val="both"/>
              <w:rPr>
                <w:rFonts w:ascii="Arial" w:hAnsi="Arial" w:cs="Arial"/>
                <w:b w:val="0"/>
                <w:szCs w:val="24"/>
              </w:rPr>
            </w:pPr>
            <w:r w:rsidRPr="00B33FFE">
              <w:rPr>
                <w:rFonts w:ascii="Arial" w:hAnsi="Arial" w:cs="Arial"/>
                <w:b w:val="0"/>
                <w:szCs w:val="24"/>
              </w:rPr>
              <w:t xml:space="preserve">Collaborations and Partnerships: Health-O-Drinks can </w:t>
            </w:r>
            <w:r w:rsidR="00BD00C2" w:rsidRPr="00B33FFE">
              <w:rPr>
                <w:rFonts w:ascii="Arial" w:hAnsi="Arial" w:cs="Arial"/>
                <w:b w:val="0"/>
                <w:szCs w:val="24"/>
              </w:rPr>
              <w:t>investigate</w:t>
            </w:r>
            <w:r w:rsidRPr="00B33FFE">
              <w:rPr>
                <w:rFonts w:ascii="Arial" w:hAnsi="Arial" w:cs="Arial"/>
                <w:b w:val="0"/>
                <w:szCs w:val="24"/>
              </w:rPr>
              <w:t xml:space="preserve"> collaborations with health food shops, exercise facilities, and wellness influencers to increase its clientele.</w:t>
            </w:r>
          </w:p>
          <w:p w14:paraId="107F2BA7" w14:textId="77777777" w:rsidR="008A13C4" w:rsidRPr="00B33FFE" w:rsidRDefault="00464D30" w:rsidP="00B33FFE">
            <w:pPr>
              <w:spacing w:line="360" w:lineRule="auto"/>
              <w:jc w:val="both"/>
              <w:rPr>
                <w:rFonts w:ascii="Arial" w:hAnsi="Arial" w:cs="Arial"/>
                <w:sz w:val="24"/>
                <w:szCs w:val="24"/>
              </w:rPr>
            </w:pPr>
            <w:r w:rsidRPr="00B33FFE">
              <w:rPr>
                <w:rFonts w:ascii="Arial" w:hAnsi="Arial" w:cs="Arial"/>
                <w:sz w:val="24"/>
                <w:szCs w:val="24"/>
              </w:rPr>
              <w:t>Product diversification: Health-O-Drinks has the chance to broaden its selection of drinks by offering new flavours or investigating more organic beverage choices.</w:t>
            </w:r>
          </w:p>
          <w:p w14:paraId="79BA65A7" w14:textId="77777777" w:rsidR="008A13C4" w:rsidRPr="00B33FFE" w:rsidRDefault="008A13C4" w:rsidP="00B33FFE">
            <w:pPr>
              <w:spacing w:line="360" w:lineRule="auto"/>
              <w:jc w:val="center"/>
              <w:rPr>
                <w:rFonts w:ascii="Arial" w:hAnsi="Arial" w:cs="Arial"/>
                <w:i/>
                <w:iCs/>
                <w:sz w:val="24"/>
                <w:szCs w:val="24"/>
              </w:rPr>
            </w:pPr>
          </w:p>
        </w:tc>
        <w:tc>
          <w:tcPr>
            <w:tcW w:w="4531" w:type="dxa"/>
          </w:tcPr>
          <w:p w14:paraId="7EDABC83" w14:textId="77777777" w:rsidR="008A13C4" w:rsidRPr="00B33FFE" w:rsidRDefault="008A13C4" w:rsidP="00B33FFE">
            <w:pPr>
              <w:pStyle w:val="Heading3"/>
              <w:spacing w:line="360" w:lineRule="auto"/>
              <w:jc w:val="center"/>
              <w:rPr>
                <w:rFonts w:ascii="Arial" w:hAnsi="Arial" w:cs="Arial"/>
                <w:b w:val="0"/>
                <w:szCs w:val="24"/>
                <w:u w:val="single"/>
              </w:rPr>
            </w:pPr>
            <w:r w:rsidRPr="00B33FFE">
              <w:rPr>
                <w:rFonts w:ascii="Arial" w:hAnsi="Arial" w:cs="Arial"/>
                <w:bCs/>
                <w:szCs w:val="24"/>
                <w:u w:val="single"/>
              </w:rPr>
              <w:lastRenderedPageBreak/>
              <w:t>Threats</w:t>
            </w:r>
          </w:p>
          <w:p w14:paraId="287EEFBE" w14:textId="77777777" w:rsidR="008A13C4" w:rsidRPr="00B33FFE" w:rsidRDefault="008A13C4" w:rsidP="00B33FFE">
            <w:pPr>
              <w:spacing w:line="360" w:lineRule="auto"/>
              <w:rPr>
                <w:rFonts w:ascii="Arial" w:hAnsi="Arial" w:cs="Arial"/>
                <w:sz w:val="24"/>
                <w:szCs w:val="24"/>
              </w:rPr>
            </w:pPr>
          </w:p>
          <w:p w14:paraId="28C01322" w14:textId="77777777" w:rsidR="00AF0FBB" w:rsidRPr="00B33FFE" w:rsidRDefault="00AF0FBB" w:rsidP="00B33FFE">
            <w:pPr>
              <w:spacing w:line="360" w:lineRule="auto"/>
              <w:jc w:val="both"/>
              <w:rPr>
                <w:rFonts w:ascii="Arial" w:hAnsi="Arial" w:cs="Arial"/>
                <w:sz w:val="24"/>
                <w:szCs w:val="24"/>
              </w:rPr>
            </w:pPr>
            <w:r w:rsidRPr="00B33FFE">
              <w:rPr>
                <w:rFonts w:ascii="Arial" w:hAnsi="Arial" w:cs="Arial"/>
                <w:sz w:val="24"/>
                <w:szCs w:val="24"/>
              </w:rPr>
              <w:t>Market competition: Both established brands and recent newcomers are battling for market share in the health beverage industry. It can be difficult for Health-O-Drinks to stand out from the competition and win a sizable market share.</w:t>
            </w:r>
          </w:p>
          <w:p w14:paraId="6BAAC149" w14:textId="77777777" w:rsidR="00AF0FBB" w:rsidRPr="00B33FFE" w:rsidRDefault="00AF0FBB" w:rsidP="00B33FFE">
            <w:pPr>
              <w:spacing w:line="360" w:lineRule="auto"/>
              <w:jc w:val="both"/>
              <w:rPr>
                <w:rFonts w:ascii="Arial" w:hAnsi="Arial" w:cs="Arial"/>
                <w:sz w:val="24"/>
                <w:szCs w:val="24"/>
              </w:rPr>
            </w:pPr>
            <w:r w:rsidRPr="00B33FFE">
              <w:rPr>
                <w:rFonts w:ascii="Arial" w:hAnsi="Arial" w:cs="Arial"/>
                <w:sz w:val="24"/>
                <w:szCs w:val="24"/>
              </w:rPr>
              <w:t>Regulation Changes: The operations and compliance activities of the firm may be impacted by changes to the laws governing food labelling, organic certifications, and health claims.</w:t>
            </w:r>
          </w:p>
          <w:p w14:paraId="10C607BB" w14:textId="77777777" w:rsidR="008A13C4" w:rsidRPr="00B33FFE" w:rsidRDefault="00AF0FBB" w:rsidP="00B33FFE">
            <w:pPr>
              <w:spacing w:line="360" w:lineRule="auto"/>
              <w:jc w:val="both"/>
              <w:rPr>
                <w:rFonts w:ascii="Arial" w:hAnsi="Arial" w:cs="Arial"/>
                <w:sz w:val="24"/>
                <w:szCs w:val="24"/>
              </w:rPr>
            </w:pPr>
            <w:r w:rsidRPr="00B33FFE">
              <w:rPr>
                <w:rFonts w:ascii="Arial" w:hAnsi="Arial" w:cs="Arial"/>
                <w:sz w:val="24"/>
                <w:szCs w:val="24"/>
              </w:rPr>
              <w:t xml:space="preserve">Economic factors: The demand for and affordability of high-end organic drinks may be impacted by economic </w:t>
            </w:r>
            <w:r w:rsidRPr="00B33FFE">
              <w:rPr>
                <w:rFonts w:ascii="Arial" w:hAnsi="Arial" w:cs="Arial"/>
                <w:sz w:val="24"/>
                <w:szCs w:val="24"/>
              </w:rPr>
              <w:lastRenderedPageBreak/>
              <w:t>downturns or shifts in consumer purchasing habits.</w:t>
            </w:r>
          </w:p>
          <w:p w14:paraId="18234E4D" w14:textId="77777777" w:rsidR="008A13C4" w:rsidRPr="00B33FFE" w:rsidRDefault="008A13C4" w:rsidP="00B33FFE">
            <w:pPr>
              <w:spacing w:line="360" w:lineRule="auto"/>
              <w:jc w:val="center"/>
              <w:rPr>
                <w:rFonts w:ascii="Arial" w:hAnsi="Arial" w:cs="Arial"/>
                <w:i/>
                <w:iCs/>
                <w:sz w:val="24"/>
                <w:szCs w:val="24"/>
              </w:rPr>
            </w:pPr>
          </w:p>
        </w:tc>
      </w:tr>
    </w:tbl>
    <w:p w14:paraId="46AC61E2" w14:textId="77777777" w:rsidR="00573D40" w:rsidRPr="00B33FFE" w:rsidRDefault="00573D40" w:rsidP="00B33FFE">
      <w:pPr>
        <w:spacing w:line="360" w:lineRule="auto"/>
        <w:jc w:val="both"/>
        <w:rPr>
          <w:rFonts w:ascii="Arial" w:hAnsi="Arial" w:cs="Arial"/>
          <w:i/>
          <w:iCs/>
          <w:sz w:val="24"/>
          <w:szCs w:val="24"/>
        </w:rPr>
      </w:pPr>
    </w:p>
    <w:p w14:paraId="5E33F46A" w14:textId="77777777" w:rsidR="008A6BAA" w:rsidRPr="00B33FFE" w:rsidRDefault="008A6BAA" w:rsidP="00B33FFE">
      <w:pPr>
        <w:spacing w:line="360" w:lineRule="auto"/>
        <w:jc w:val="both"/>
        <w:rPr>
          <w:rFonts w:ascii="Arial" w:hAnsi="Arial" w:cs="Arial"/>
          <w:i/>
          <w:iCs/>
          <w:sz w:val="24"/>
          <w:szCs w:val="24"/>
        </w:rPr>
      </w:pPr>
    </w:p>
    <w:p w14:paraId="0A347422" w14:textId="77777777" w:rsidR="00A86586" w:rsidRPr="00B33FFE" w:rsidRDefault="00A161F3" w:rsidP="00B33FFE">
      <w:pPr>
        <w:spacing w:line="360" w:lineRule="auto"/>
        <w:rPr>
          <w:rFonts w:ascii="Arial" w:hAnsi="Arial" w:cs="Arial"/>
          <w:b/>
          <w:bCs/>
          <w:sz w:val="24"/>
          <w:szCs w:val="24"/>
        </w:rPr>
      </w:pPr>
      <w:r w:rsidRPr="00B33FFE">
        <w:rPr>
          <w:rFonts w:ascii="Arial" w:hAnsi="Arial" w:cs="Arial"/>
          <w:b/>
          <w:bCs/>
          <w:sz w:val="24"/>
          <w:szCs w:val="24"/>
        </w:rPr>
        <w:t>6</w:t>
      </w:r>
      <w:r w:rsidR="00573D40" w:rsidRPr="00B33FFE">
        <w:rPr>
          <w:rFonts w:ascii="Arial" w:hAnsi="Arial" w:cs="Arial"/>
          <w:b/>
          <w:bCs/>
          <w:sz w:val="24"/>
          <w:szCs w:val="24"/>
        </w:rPr>
        <w:t xml:space="preserve">.1 </w:t>
      </w:r>
      <w:r w:rsidR="00573D40" w:rsidRPr="00B33FFE">
        <w:rPr>
          <w:rFonts w:ascii="Arial" w:hAnsi="Arial" w:cs="Arial"/>
          <w:b/>
          <w:bCs/>
          <w:sz w:val="24"/>
          <w:szCs w:val="24"/>
        </w:rPr>
        <w:tab/>
        <w:t xml:space="preserve">SWOT </w:t>
      </w:r>
      <w:r w:rsidR="00A86586" w:rsidRPr="00B33FFE">
        <w:rPr>
          <w:rFonts w:ascii="Arial" w:hAnsi="Arial" w:cs="Arial"/>
          <w:b/>
          <w:bCs/>
          <w:sz w:val="24"/>
          <w:szCs w:val="24"/>
        </w:rPr>
        <w:t>Summary</w:t>
      </w:r>
    </w:p>
    <w:p w14:paraId="1957E5DD" w14:textId="77777777" w:rsidR="00A86586" w:rsidRPr="00B33FFE" w:rsidRDefault="00A86586" w:rsidP="00B33FFE">
      <w:pPr>
        <w:spacing w:line="360" w:lineRule="auto"/>
        <w:rPr>
          <w:rFonts w:ascii="Arial" w:hAnsi="Arial" w:cs="Arial"/>
          <w:sz w:val="24"/>
          <w:szCs w:val="24"/>
        </w:rPr>
      </w:pPr>
    </w:p>
    <w:p w14:paraId="5C1A1AE3" w14:textId="77777777" w:rsidR="00A86586" w:rsidRPr="00B33FFE" w:rsidRDefault="00B32CBA" w:rsidP="00B33FFE">
      <w:pPr>
        <w:spacing w:line="360" w:lineRule="auto"/>
        <w:jc w:val="both"/>
        <w:rPr>
          <w:rFonts w:ascii="Arial" w:hAnsi="Arial" w:cs="Arial"/>
          <w:sz w:val="24"/>
          <w:szCs w:val="24"/>
        </w:rPr>
      </w:pPr>
      <w:r w:rsidRPr="00B33FFE">
        <w:rPr>
          <w:rFonts w:ascii="Arial" w:hAnsi="Arial" w:cs="Arial"/>
          <w:sz w:val="24"/>
          <w:szCs w:val="24"/>
        </w:rPr>
        <w:t>Health-O-Drinks' distinctive product line, premium ingredients, branding, focused marketing, and internet presence are its strong points. Its constrained product offering, lack of market knowledge, and production capability are nevertheless drawbacks. The expanding health and wellness trend, prospective alliances, and product diversification present prospects. On the other hand, the company is put in danger by fierce rivalry, legislative changes, and external economic forces. Health-O-Drinks needs to make the most of market possibilities, capitalise on its strengths, correct its weaknesses through product development and brand promotion, and successfully handle possible threats if it is to prosper.</w:t>
      </w:r>
    </w:p>
    <w:p w14:paraId="20DEC9A9" w14:textId="2C1EFCB9" w:rsidR="005839A5" w:rsidRPr="00B33FFE" w:rsidRDefault="002E250A" w:rsidP="00B33FFE">
      <w:pPr>
        <w:spacing w:line="360" w:lineRule="auto"/>
        <w:jc w:val="both"/>
        <w:rPr>
          <w:rFonts w:ascii="Arial" w:hAnsi="Arial" w:cs="Arial"/>
          <w:b/>
          <w:sz w:val="24"/>
          <w:szCs w:val="24"/>
        </w:rPr>
      </w:pPr>
      <w:r w:rsidRPr="00B33FFE">
        <w:rPr>
          <w:rFonts w:ascii="Arial" w:hAnsi="Arial" w:cs="Arial"/>
          <w:bCs/>
          <w:sz w:val="24"/>
          <w:szCs w:val="24"/>
        </w:rPr>
        <w:br w:type="page"/>
      </w:r>
      <w:r w:rsidR="00A161F3" w:rsidRPr="00B33FFE">
        <w:rPr>
          <w:rFonts w:ascii="Arial" w:hAnsi="Arial" w:cs="Arial"/>
          <w:b/>
          <w:sz w:val="24"/>
          <w:szCs w:val="24"/>
        </w:rPr>
        <w:lastRenderedPageBreak/>
        <w:t>7</w:t>
      </w:r>
      <w:r w:rsidRPr="00B33FFE">
        <w:rPr>
          <w:rFonts w:ascii="Arial" w:hAnsi="Arial" w:cs="Arial"/>
          <w:b/>
          <w:sz w:val="24"/>
          <w:szCs w:val="24"/>
        </w:rPr>
        <w:t xml:space="preserve">. </w:t>
      </w:r>
      <w:r w:rsidR="00DE5D91" w:rsidRPr="00B33FFE">
        <w:rPr>
          <w:rFonts w:ascii="Arial" w:hAnsi="Arial" w:cs="Arial"/>
          <w:b/>
          <w:sz w:val="24"/>
          <w:szCs w:val="24"/>
        </w:rPr>
        <w:t xml:space="preserve"> </w:t>
      </w:r>
      <w:r w:rsidR="00D42CF0" w:rsidRPr="00B33FFE">
        <w:rPr>
          <w:rFonts w:ascii="Arial" w:hAnsi="Arial" w:cs="Arial"/>
          <w:b/>
          <w:sz w:val="24"/>
          <w:szCs w:val="24"/>
        </w:rPr>
        <w:t xml:space="preserve">Finances and </w:t>
      </w:r>
      <w:r w:rsidR="00DE5D91" w:rsidRPr="00B33FFE">
        <w:rPr>
          <w:rFonts w:ascii="Arial" w:hAnsi="Arial" w:cs="Arial"/>
          <w:b/>
          <w:sz w:val="24"/>
          <w:szCs w:val="24"/>
        </w:rPr>
        <w:t>Start-Up Support</w:t>
      </w:r>
    </w:p>
    <w:p w14:paraId="1DEB292B" w14:textId="77777777" w:rsidR="005839A5" w:rsidRPr="00B33FFE" w:rsidRDefault="005839A5" w:rsidP="00B33FFE">
      <w:pPr>
        <w:spacing w:line="360" w:lineRule="auto"/>
        <w:jc w:val="both"/>
        <w:rPr>
          <w:rFonts w:ascii="Arial" w:hAnsi="Arial" w:cs="Arial"/>
          <w:i/>
          <w:iCs/>
          <w:sz w:val="24"/>
          <w:szCs w:val="24"/>
        </w:rPr>
        <w:sectPr w:rsidR="005839A5" w:rsidRPr="00B33FFE" w:rsidSect="00B6070F">
          <w:footerReference w:type="even" r:id="rId10"/>
          <w:footerReference w:type="default" r:id="rId11"/>
          <w:footerReference w:type="first" r:id="rId12"/>
          <w:pgSz w:w="11907" w:h="16840" w:code="9"/>
          <w:pgMar w:top="1418" w:right="1418" w:bottom="1418" w:left="1418" w:header="720" w:footer="720" w:gutter="0"/>
          <w:pgNumType w:start="0"/>
          <w:cols w:space="720"/>
          <w:titlePg/>
        </w:sectPr>
      </w:pPr>
    </w:p>
    <w:p w14:paraId="6197291E" w14:textId="77777777" w:rsidR="005839A5" w:rsidRPr="00B33FFE" w:rsidRDefault="005839A5" w:rsidP="00B33FFE">
      <w:pPr>
        <w:spacing w:line="360" w:lineRule="auto"/>
        <w:jc w:val="both"/>
        <w:rPr>
          <w:rFonts w:ascii="Arial" w:hAnsi="Arial" w:cs="Arial"/>
          <w:i/>
          <w:iCs/>
          <w:sz w:val="24"/>
          <w:szCs w:val="24"/>
        </w:rPr>
      </w:pPr>
    </w:p>
    <w:tbl>
      <w:tblPr>
        <w:tblW w:w="4487" w:type="dxa"/>
        <w:tblLayout w:type="fixed"/>
        <w:tblLook w:val="0600" w:firstRow="0" w:lastRow="0" w:firstColumn="0" w:lastColumn="0" w:noHBand="1" w:noVBand="1"/>
      </w:tblPr>
      <w:tblGrid>
        <w:gridCol w:w="2039"/>
        <w:gridCol w:w="1075"/>
        <w:gridCol w:w="1373"/>
      </w:tblGrid>
      <w:tr w:rsidR="00B33FFE" w:rsidRPr="00B33FFE" w14:paraId="7172C6BD" w14:textId="77777777" w:rsidTr="00BA689C">
        <w:trPr>
          <w:trHeight w:val="237"/>
        </w:trPr>
        <w:tc>
          <w:tcPr>
            <w:tcW w:w="2039" w:type="dxa"/>
            <w:vMerge w:val="restart"/>
            <w:tcBorders>
              <w:top w:val="single" w:sz="4" w:space="0" w:color="auto"/>
              <w:left w:val="single" w:sz="4" w:space="0" w:color="auto"/>
              <w:bottom w:val="single" w:sz="4" w:space="0" w:color="auto"/>
              <w:right w:val="single" w:sz="4" w:space="0" w:color="auto"/>
            </w:tcBorders>
            <w:shd w:val="clear" w:color="000000" w:fill="E9EBF5"/>
            <w:vAlign w:val="center"/>
            <w:hideMark/>
          </w:tcPr>
          <w:p w14:paraId="7F113D36" w14:textId="77777777" w:rsidR="00E91E72" w:rsidRPr="00B33FFE" w:rsidRDefault="00E91E72" w:rsidP="00B33FFE">
            <w:pPr>
              <w:overflowPunct/>
              <w:autoSpaceDE/>
              <w:autoSpaceDN/>
              <w:adjustRightInd/>
              <w:spacing w:line="360" w:lineRule="auto"/>
              <w:jc w:val="center"/>
              <w:textAlignment w:val="auto"/>
              <w:rPr>
                <w:rFonts w:ascii="Arial" w:hAnsi="Arial" w:cs="Arial"/>
                <w:b/>
                <w:bCs/>
                <w:i/>
                <w:iCs/>
                <w:sz w:val="24"/>
                <w:szCs w:val="24"/>
                <w:lang w:val="en-IN" w:eastAsia="en-IN"/>
              </w:rPr>
            </w:pPr>
            <w:r w:rsidRPr="00B33FFE">
              <w:rPr>
                <w:rFonts w:ascii="Arial" w:hAnsi="Arial" w:cs="Arial"/>
                <w:b/>
                <w:bCs/>
                <w:i/>
                <w:iCs/>
                <w:sz w:val="24"/>
                <w:szCs w:val="24"/>
                <w:lang w:eastAsia="en-IN"/>
              </w:rPr>
              <w:t>EXPENDITURE</w:t>
            </w:r>
          </w:p>
        </w:tc>
        <w:tc>
          <w:tcPr>
            <w:tcW w:w="1075" w:type="dxa"/>
            <w:tcBorders>
              <w:top w:val="single" w:sz="4" w:space="0" w:color="auto"/>
              <w:left w:val="nil"/>
              <w:bottom w:val="single" w:sz="4" w:space="0" w:color="auto"/>
              <w:right w:val="single" w:sz="4" w:space="0" w:color="auto"/>
            </w:tcBorders>
            <w:shd w:val="clear" w:color="000000" w:fill="E9EBF5"/>
            <w:vAlign w:val="center"/>
            <w:hideMark/>
          </w:tcPr>
          <w:p w14:paraId="53662E3D" w14:textId="77777777" w:rsidR="00E91E72" w:rsidRPr="00B33FFE" w:rsidRDefault="00E91E72" w:rsidP="00B33FFE">
            <w:pPr>
              <w:overflowPunct/>
              <w:autoSpaceDE/>
              <w:autoSpaceDN/>
              <w:adjustRightInd/>
              <w:spacing w:line="360" w:lineRule="auto"/>
              <w:jc w:val="center"/>
              <w:textAlignment w:val="auto"/>
              <w:rPr>
                <w:rFonts w:ascii="Arial" w:hAnsi="Arial" w:cs="Arial"/>
                <w:b/>
                <w:bCs/>
                <w:i/>
                <w:iCs/>
                <w:sz w:val="24"/>
                <w:szCs w:val="24"/>
                <w:lang w:val="en-IN" w:eastAsia="en-IN"/>
              </w:rPr>
            </w:pPr>
            <w:r w:rsidRPr="00B33FFE">
              <w:rPr>
                <w:rFonts w:ascii="Arial" w:hAnsi="Arial" w:cs="Arial"/>
                <w:b/>
                <w:bCs/>
                <w:i/>
                <w:iCs/>
                <w:sz w:val="24"/>
                <w:szCs w:val="24"/>
                <w:lang w:eastAsia="en-IN"/>
              </w:rPr>
              <w:t>Year 1</w:t>
            </w:r>
          </w:p>
        </w:tc>
        <w:tc>
          <w:tcPr>
            <w:tcW w:w="1373" w:type="dxa"/>
            <w:tcBorders>
              <w:top w:val="single" w:sz="4" w:space="0" w:color="auto"/>
              <w:left w:val="nil"/>
              <w:bottom w:val="single" w:sz="4" w:space="0" w:color="auto"/>
              <w:right w:val="single" w:sz="4" w:space="0" w:color="auto"/>
            </w:tcBorders>
            <w:shd w:val="clear" w:color="auto" w:fill="auto"/>
            <w:noWrap/>
            <w:vAlign w:val="bottom"/>
            <w:hideMark/>
          </w:tcPr>
          <w:p w14:paraId="1208AA1D" w14:textId="77777777" w:rsidR="00E91E72" w:rsidRPr="00B33FFE" w:rsidRDefault="00E91E72" w:rsidP="00B33FFE">
            <w:pPr>
              <w:overflowPunct/>
              <w:autoSpaceDE/>
              <w:autoSpaceDN/>
              <w:adjustRightInd/>
              <w:spacing w:line="360" w:lineRule="auto"/>
              <w:textAlignment w:val="auto"/>
              <w:rPr>
                <w:rFonts w:ascii="Arial" w:hAnsi="Arial" w:cs="Arial"/>
                <w:sz w:val="24"/>
                <w:szCs w:val="24"/>
                <w:lang w:val="en-IN" w:eastAsia="en-IN"/>
              </w:rPr>
            </w:pPr>
            <w:r w:rsidRPr="00B33FFE">
              <w:rPr>
                <w:rFonts w:ascii="Arial" w:hAnsi="Arial" w:cs="Arial"/>
                <w:sz w:val="24"/>
                <w:szCs w:val="24"/>
                <w:lang w:val="en-IN" w:eastAsia="en-IN"/>
              </w:rPr>
              <w:t> </w:t>
            </w:r>
          </w:p>
        </w:tc>
      </w:tr>
      <w:tr w:rsidR="00B33FFE" w:rsidRPr="00B33FFE" w14:paraId="6526833E" w14:textId="77777777" w:rsidTr="00BA689C">
        <w:trPr>
          <w:trHeight w:val="237"/>
        </w:trPr>
        <w:tc>
          <w:tcPr>
            <w:tcW w:w="2039" w:type="dxa"/>
            <w:vMerge/>
            <w:tcBorders>
              <w:top w:val="single" w:sz="4" w:space="0" w:color="auto"/>
              <w:left w:val="single" w:sz="4" w:space="0" w:color="auto"/>
              <w:bottom w:val="single" w:sz="4" w:space="0" w:color="auto"/>
              <w:right w:val="single" w:sz="4" w:space="0" w:color="auto"/>
            </w:tcBorders>
            <w:vAlign w:val="center"/>
            <w:hideMark/>
          </w:tcPr>
          <w:p w14:paraId="5B3F474E" w14:textId="77777777" w:rsidR="00E91E72" w:rsidRPr="00B33FFE" w:rsidRDefault="00E91E72" w:rsidP="00B33FFE">
            <w:pPr>
              <w:overflowPunct/>
              <w:autoSpaceDE/>
              <w:autoSpaceDN/>
              <w:adjustRightInd/>
              <w:spacing w:line="360" w:lineRule="auto"/>
              <w:textAlignment w:val="auto"/>
              <w:rPr>
                <w:rFonts w:ascii="Arial" w:hAnsi="Arial" w:cs="Arial"/>
                <w:b/>
                <w:bCs/>
                <w:i/>
                <w:iCs/>
                <w:sz w:val="24"/>
                <w:szCs w:val="24"/>
                <w:lang w:val="en-IN" w:eastAsia="en-IN"/>
              </w:rPr>
            </w:pPr>
          </w:p>
        </w:tc>
        <w:tc>
          <w:tcPr>
            <w:tcW w:w="1075" w:type="dxa"/>
            <w:tcBorders>
              <w:top w:val="nil"/>
              <w:left w:val="nil"/>
              <w:bottom w:val="single" w:sz="4" w:space="0" w:color="auto"/>
              <w:right w:val="single" w:sz="4" w:space="0" w:color="auto"/>
            </w:tcBorders>
            <w:shd w:val="clear" w:color="000000" w:fill="E9EBF5"/>
            <w:vAlign w:val="center"/>
            <w:hideMark/>
          </w:tcPr>
          <w:p w14:paraId="259F64E9" w14:textId="2AB5DE77" w:rsidR="00E91E72" w:rsidRPr="00B33FFE" w:rsidRDefault="00E91E72" w:rsidP="00B33FFE">
            <w:pPr>
              <w:overflowPunct/>
              <w:autoSpaceDE/>
              <w:autoSpaceDN/>
              <w:adjustRightInd/>
              <w:spacing w:line="360" w:lineRule="auto"/>
              <w:jc w:val="center"/>
              <w:textAlignment w:val="auto"/>
              <w:rPr>
                <w:rFonts w:ascii="Arial" w:hAnsi="Arial" w:cs="Arial"/>
                <w:b/>
                <w:bCs/>
                <w:i/>
                <w:iCs/>
                <w:sz w:val="24"/>
                <w:szCs w:val="24"/>
                <w:lang w:val="en-IN" w:eastAsia="en-IN"/>
              </w:rPr>
            </w:pPr>
            <w:r w:rsidRPr="00B33FFE">
              <w:rPr>
                <w:rFonts w:ascii="Arial" w:hAnsi="Arial" w:cs="Arial"/>
                <w:b/>
                <w:bCs/>
                <w:i/>
                <w:iCs/>
                <w:sz w:val="24"/>
                <w:szCs w:val="24"/>
                <w:lang w:val="en-IN" w:eastAsia="en-IN"/>
              </w:rPr>
              <w:t>£</w:t>
            </w:r>
            <w:r w:rsidR="00BA689C" w:rsidRPr="00B33FFE">
              <w:rPr>
                <w:rFonts w:ascii="Arial" w:hAnsi="Arial" w:cs="Arial"/>
                <w:b/>
                <w:bCs/>
                <w:i/>
                <w:iCs/>
                <w:sz w:val="24"/>
                <w:szCs w:val="24"/>
                <w:lang w:val="en-IN" w:eastAsia="en-IN"/>
              </w:rPr>
              <w:t xml:space="preserve"> per month</w:t>
            </w:r>
          </w:p>
        </w:tc>
        <w:tc>
          <w:tcPr>
            <w:tcW w:w="1373" w:type="dxa"/>
            <w:tcBorders>
              <w:top w:val="nil"/>
              <w:left w:val="nil"/>
              <w:bottom w:val="single" w:sz="4" w:space="0" w:color="auto"/>
              <w:right w:val="single" w:sz="4" w:space="0" w:color="auto"/>
            </w:tcBorders>
            <w:shd w:val="clear" w:color="auto" w:fill="auto"/>
            <w:noWrap/>
            <w:vAlign w:val="bottom"/>
            <w:hideMark/>
          </w:tcPr>
          <w:p w14:paraId="6EEF15DC" w14:textId="77777777" w:rsidR="00E91E72" w:rsidRPr="00B33FFE" w:rsidRDefault="00E91E72" w:rsidP="00B33FFE">
            <w:pPr>
              <w:overflowPunct/>
              <w:autoSpaceDE/>
              <w:autoSpaceDN/>
              <w:adjustRightInd/>
              <w:spacing w:line="360" w:lineRule="auto"/>
              <w:textAlignment w:val="auto"/>
              <w:rPr>
                <w:rFonts w:ascii="Arial" w:hAnsi="Arial" w:cs="Arial"/>
                <w:sz w:val="24"/>
                <w:szCs w:val="24"/>
                <w:lang w:val="en-IN" w:eastAsia="en-IN"/>
              </w:rPr>
            </w:pPr>
            <w:r w:rsidRPr="00B33FFE">
              <w:rPr>
                <w:rFonts w:ascii="Arial" w:hAnsi="Arial" w:cs="Arial"/>
                <w:sz w:val="24"/>
                <w:szCs w:val="24"/>
                <w:lang w:val="en-IN" w:eastAsia="en-IN"/>
              </w:rPr>
              <w:t>calculation</w:t>
            </w:r>
          </w:p>
        </w:tc>
      </w:tr>
      <w:tr w:rsidR="00B33FFE" w:rsidRPr="00B33FFE" w14:paraId="6449DA47" w14:textId="77777777" w:rsidTr="00BA689C">
        <w:trPr>
          <w:trHeight w:val="237"/>
        </w:trPr>
        <w:tc>
          <w:tcPr>
            <w:tcW w:w="2039" w:type="dxa"/>
            <w:tcBorders>
              <w:top w:val="nil"/>
              <w:left w:val="single" w:sz="4" w:space="0" w:color="auto"/>
              <w:bottom w:val="single" w:sz="4" w:space="0" w:color="auto"/>
              <w:right w:val="single" w:sz="4" w:space="0" w:color="auto"/>
            </w:tcBorders>
            <w:shd w:val="clear" w:color="000000" w:fill="E9EBF5"/>
            <w:vAlign w:val="center"/>
            <w:hideMark/>
          </w:tcPr>
          <w:p w14:paraId="1185D823" w14:textId="77777777" w:rsidR="00E91E72" w:rsidRPr="00B33FFE" w:rsidRDefault="00E91E72" w:rsidP="00B33FFE">
            <w:pPr>
              <w:overflowPunct/>
              <w:autoSpaceDE/>
              <w:autoSpaceDN/>
              <w:adjustRightInd/>
              <w:spacing w:line="360" w:lineRule="auto"/>
              <w:jc w:val="both"/>
              <w:textAlignment w:val="auto"/>
              <w:rPr>
                <w:rFonts w:ascii="Arial" w:hAnsi="Arial" w:cs="Arial"/>
                <w:i/>
                <w:iCs/>
                <w:sz w:val="24"/>
                <w:szCs w:val="24"/>
                <w:lang w:val="en-IN" w:eastAsia="en-IN"/>
              </w:rPr>
            </w:pPr>
            <w:r w:rsidRPr="00B33FFE">
              <w:rPr>
                <w:rFonts w:ascii="Arial" w:hAnsi="Arial" w:cs="Arial"/>
                <w:i/>
                <w:iCs/>
                <w:sz w:val="24"/>
                <w:szCs w:val="24"/>
                <w:lang w:eastAsia="en-IN"/>
              </w:rPr>
              <w:t>Company Registration</w:t>
            </w:r>
          </w:p>
        </w:tc>
        <w:tc>
          <w:tcPr>
            <w:tcW w:w="1075" w:type="dxa"/>
            <w:tcBorders>
              <w:top w:val="nil"/>
              <w:left w:val="nil"/>
              <w:bottom w:val="single" w:sz="4" w:space="0" w:color="auto"/>
              <w:right w:val="single" w:sz="4" w:space="0" w:color="auto"/>
            </w:tcBorders>
            <w:shd w:val="clear" w:color="000000" w:fill="E9EBF5"/>
            <w:vAlign w:val="center"/>
            <w:hideMark/>
          </w:tcPr>
          <w:p w14:paraId="56C17ECB" w14:textId="05BD48F8" w:rsidR="00E91E72" w:rsidRPr="00B33FFE" w:rsidRDefault="001F5CB0" w:rsidP="00B33FFE">
            <w:pPr>
              <w:overflowPunct/>
              <w:autoSpaceDE/>
              <w:autoSpaceDN/>
              <w:adjustRightInd/>
              <w:spacing w:line="360" w:lineRule="auto"/>
              <w:jc w:val="right"/>
              <w:textAlignment w:val="auto"/>
              <w:rPr>
                <w:rFonts w:ascii="Arial" w:hAnsi="Arial" w:cs="Arial"/>
                <w:i/>
                <w:iCs/>
                <w:sz w:val="24"/>
                <w:szCs w:val="24"/>
                <w:lang w:val="en-IN" w:eastAsia="en-IN"/>
              </w:rPr>
            </w:pPr>
            <w:r w:rsidRPr="00B33FFE">
              <w:rPr>
                <w:rFonts w:ascii="Arial" w:hAnsi="Arial" w:cs="Arial"/>
                <w:i/>
                <w:iCs/>
                <w:sz w:val="24"/>
                <w:szCs w:val="24"/>
                <w:lang w:eastAsia="en-IN"/>
              </w:rPr>
              <w:t>1</w:t>
            </w:r>
            <w:r w:rsidR="00E91E72" w:rsidRPr="00B33FFE">
              <w:rPr>
                <w:rFonts w:ascii="Arial" w:hAnsi="Arial" w:cs="Arial"/>
                <w:i/>
                <w:iCs/>
                <w:sz w:val="24"/>
                <w:szCs w:val="24"/>
                <w:lang w:eastAsia="en-IN"/>
              </w:rPr>
              <w:t>00</w:t>
            </w:r>
          </w:p>
        </w:tc>
        <w:tc>
          <w:tcPr>
            <w:tcW w:w="1373" w:type="dxa"/>
            <w:tcBorders>
              <w:top w:val="nil"/>
              <w:left w:val="nil"/>
              <w:bottom w:val="single" w:sz="4" w:space="0" w:color="auto"/>
              <w:right w:val="single" w:sz="4" w:space="0" w:color="auto"/>
            </w:tcBorders>
            <w:shd w:val="clear" w:color="auto" w:fill="auto"/>
            <w:noWrap/>
            <w:vAlign w:val="bottom"/>
            <w:hideMark/>
          </w:tcPr>
          <w:p w14:paraId="582A27E8" w14:textId="77777777" w:rsidR="00E91E72" w:rsidRPr="00B33FFE" w:rsidRDefault="00E91E72" w:rsidP="00B33FFE">
            <w:pPr>
              <w:overflowPunct/>
              <w:autoSpaceDE/>
              <w:autoSpaceDN/>
              <w:adjustRightInd/>
              <w:spacing w:line="360" w:lineRule="auto"/>
              <w:textAlignment w:val="auto"/>
              <w:rPr>
                <w:rFonts w:ascii="Arial" w:hAnsi="Arial" w:cs="Arial"/>
                <w:sz w:val="24"/>
                <w:szCs w:val="24"/>
                <w:lang w:val="en-IN" w:eastAsia="en-IN"/>
              </w:rPr>
            </w:pPr>
            <w:r w:rsidRPr="00B33FFE">
              <w:rPr>
                <w:rFonts w:ascii="Arial" w:hAnsi="Arial" w:cs="Arial"/>
                <w:sz w:val="24"/>
                <w:szCs w:val="24"/>
                <w:lang w:val="en-IN" w:eastAsia="en-IN"/>
              </w:rPr>
              <w:t> </w:t>
            </w:r>
          </w:p>
        </w:tc>
      </w:tr>
      <w:tr w:rsidR="00B33FFE" w:rsidRPr="00B33FFE" w14:paraId="39BDAFE5" w14:textId="77777777" w:rsidTr="00BA689C">
        <w:trPr>
          <w:trHeight w:val="237"/>
        </w:trPr>
        <w:tc>
          <w:tcPr>
            <w:tcW w:w="2039" w:type="dxa"/>
            <w:tcBorders>
              <w:top w:val="nil"/>
              <w:left w:val="single" w:sz="4" w:space="0" w:color="auto"/>
              <w:bottom w:val="single" w:sz="4" w:space="0" w:color="auto"/>
              <w:right w:val="single" w:sz="4" w:space="0" w:color="auto"/>
            </w:tcBorders>
            <w:shd w:val="clear" w:color="000000" w:fill="E9EBF5"/>
            <w:vAlign w:val="center"/>
            <w:hideMark/>
          </w:tcPr>
          <w:p w14:paraId="0047BE52" w14:textId="77777777" w:rsidR="00E91E72" w:rsidRPr="00B33FFE" w:rsidRDefault="00E91E72" w:rsidP="00B33FFE">
            <w:pPr>
              <w:overflowPunct/>
              <w:autoSpaceDE/>
              <w:autoSpaceDN/>
              <w:adjustRightInd/>
              <w:spacing w:line="360" w:lineRule="auto"/>
              <w:jc w:val="both"/>
              <w:textAlignment w:val="auto"/>
              <w:rPr>
                <w:rFonts w:ascii="Arial" w:hAnsi="Arial" w:cs="Arial"/>
                <w:i/>
                <w:iCs/>
                <w:sz w:val="24"/>
                <w:szCs w:val="24"/>
                <w:lang w:val="en-IN" w:eastAsia="en-IN"/>
              </w:rPr>
            </w:pPr>
            <w:r w:rsidRPr="00B33FFE">
              <w:rPr>
                <w:rFonts w:ascii="Arial" w:hAnsi="Arial" w:cs="Arial"/>
                <w:i/>
                <w:iCs/>
                <w:sz w:val="24"/>
                <w:szCs w:val="24"/>
                <w:lang w:eastAsia="en-IN"/>
              </w:rPr>
              <w:t>Rent/Rates</w:t>
            </w:r>
          </w:p>
        </w:tc>
        <w:tc>
          <w:tcPr>
            <w:tcW w:w="1075" w:type="dxa"/>
            <w:tcBorders>
              <w:top w:val="nil"/>
              <w:left w:val="nil"/>
              <w:bottom w:val="single" w:sz="4" w:space="0" w:color="auto"/>
              <w:right w:val="single" w:sz="4" w:space="0" w:color="auto"/>
            </w:tcBorders>
            <w:shd w:val="clear" w:color="000000" w:fill="E9EBF5"/>
            <w:vAlign w:val="center"/>
            <w:hideMark/>
          </w:tcPr>
          <w:p w14:paraId="5B5D122D" w14:textId="08BE60B5" w:rsidR="00E91E72" w:rsidRPr="00B33FFE" w:rsidRDefault="00BA689C" w:rsidP="00B33FFE">
            <w:pPr>
              <w:overflowPunct/>
              <w:autoSpaceDE/>
              <w:autoSpaceDN/>
              <w:adjustRightInd/>
              <w:spacing w:line="360" w:lineRule="auto"/>
              <w:jc w:val="right"/>
              <w:textAlignment w:val="auto"/>
              <w:rPr>
                <w:rFonts w:ascii="Arial" w:hAnsi="Arial" w:cs="Arial"/>
                <w:i/>
                <w:iCs/>
                <w:sz w:val="24"/>
                <w:szCs w:val="24"/>
                <w:lang w:val="en-IN" w:eastAsia="en-IN"/>
              </w:rPr>
            </w:pPr>
            <w:r w:rsidRPr="00B33FFE">
              <w:rPr>
                <w:rFonts w:ascii="Arial" w:hAnsi="Arial" w:cs="Arial"/>
                <w:i/>
                <w:iCs/>
                <w:sz w:val="24"/>
                <w:szCs w:val="24"/>
                <w:lang w:eastAsia="en-IN"/>
              </w:rPr>
              <w:t>0</w:t>
            </w:r>
          </w:p>
        </w:tc>
        <w:tc>
          <w:tcPr>
            <w:tcW w:w="1373" w:type="dxa"/>
            <w:tcBorders>
              <w:top w:val="nil"/>
              <w:left w:val="nil"/>
              <w:bottom w:val="single" w:sz="4" w:space="0" w:color="auto"/>
              <w:right w:val="single" w:sz="4" w:space="0" w:color="auto"/>
            </w:tcBorders>
            <w:shd w:val="clear" w:color="auto" w:fill="auto"/>
            <w:noWrap/>
            <w:vAlign w:val="bottom"/>
            <w:hideMark/>
          </w:tcPr>
          <w:p w14:paraId="1C8F1FA5" w14:textId="0C5E4777" w:rsidR="00E91E72" w:rsidRPr="00B33FFE" w:rsidRDefault="00BA689C" w:rsidP="00B33FFE">
            <w:pPr>
              <w:overflowPunct/>
              <w:autoSpaceDE/>
              <w:autoSpaceDN/>
              <w:adjustRightInd/>
              <w:spacing w:line="360" w:lineRule="auto"/>
              <w:textAlignment w:val="auto"/>
              <w:rPr>
                <w:rFonts w:ascii="Arial" w:hAnsi="Arial" w:cs="Arial"/>
                <w:sz w:val="24"/>
                <w:szCs w:val="24"/>
                <w:lang w:val="en-IN" w:eastAsia="en-IN"/>
              </w:rPr>
            </w:pPr>
            <w:r w:rsidRPr="00B33FFE">
              <w:rPr>
                <w:rFonts w:ascii="Arial" w:hAnsi="Arial" w:cs="Arial"/>
                <w:sz w:val="24"/>
                <w:szCs w:val="24"/>
                <w:lang w:val="en-IN" w:eastAsia="en-IN"/>
              </w:rPr>
              <w:t>0</w:t>
            </w:r>
          </w:p>
        </w:tc>
      </w:tr>
      <w:tr w:rsidR="00B33FFE" w:rsidRPr="00B33FFE" w14:paraId="32A67F79" w14:textId="77777777" w:rsidTr="00BA689C">
        <w:trPr>
          <w:trHeight w:val="237"/>
        </w:trPr>
        <w:tc>
          <w:tcPr>
            <w:tcW w:w="2039" w:type="dxa"/>
            <w:tcBorders>
              <w:top w:val="nil"/>
              <w:left w:val="single" w:sz="4" w:space="0" w:color="auto"/>
              <w:bottom w:val="single" w:sz="4" w:space="0" w:color="auto"/>
              <w:right w:val="single" w:sz="4" w:space="0" w:color="auto"/>
            </w:tcBorders>
            <w:shd w:val="clear" w:color="000000" w:fill="E9EBF5"/>
            <w:vAlign w:val="center"/>
            <w:hideMark/>
          </w:tcPr>
          <w:p w14:paraId="3D11AB73" w14:textId="77777777" w:rsidR="00E91E72" w:rsidRPr="00B33FFE" w:rsidRDefault="00E91E72" w:rsidP="00B33FFE">
            <w:pPr>
              <w:overflowPunct/>
              <w:autoSpaceDE/>
              <w:autoSpaceDN/>
              <w:adjustRightInd/>
              <w:spacing w:line="360" w:lineRule="auto"/>
              <w:jc w:val="both"/>
              <w:textAlignment w:val="auto"/>
              <w:rPr>
                <w:rFonts w:ascii="Arial" w:hAnsi="Arial" w:cs="Arial"/>
                <w:i/>
                <w:iCs/>
                <w:sz w:val="24"/>
                <w:szCs w:val="24"/>
                <w:lang w:val="en-IN" w:eastAsia="en-IN"/>
              </w:rPr>
            </w:pPr>
            <w:r w:rsidRPr="00B33FFE">
              <w:rPr>
                <w:rFonts w:ascii="Arial" w:hAnsi="Arial" w:cs="Arial"/>
                <w:i/>
                <w:iCs/>
                <w:sz w:val="24"/>
                <w:szCs w:val="24"/>
                <w:lang w:eastAsia="en-IN"/>
              </w:rPr>
              <w:t>Staff Wages</w:t>
            </w:r>
          </w:p>
        </w:tc>
        <w:tc>
          <w:tcPr>
            <w:tcW w:w="1075" w:type="dxa"/>
            <w:tcBorders>
              <w:top w:val="nil"/>
              <w:left w:val="nil"/>
              <w:bottom w:val="single" w:sz="4" w:space="0" w:color="auto"/>
              <w:right w:val="single" w:sz="4" w:space="0" w:color="auto"/>
            </w:tcBorders>
            <w:shd w:val="clear" w:color="000000" w:fill="E9EBF5"/>
            <w:vAlign w:val="center"/>
            <w:hideMark/>
          </w:tcPr>
          <w:p w14:paraId="69EB2AA6" w14:textId="6B580569" w:rsidR="00E91E72" w:rsidRPr="00B33FFE" w:rsidRDefault="00E91E72" w:rsidP="00B33FFE">
            <w:pPr>
              <w:overflowPunct/>
              <w:autoSpaceDE/>
              <w:autoSpaceDN/>
              <w:adjustRightInd/>
              <w:spacing w:line="360" w:lineRule="auto"/>
              <w:jc w:val="right"/>
              <w:textAlignment w:val="auto"/>
              <w:rPr>
                <w:rFonts w:ascii="Arial" w:hAnsi="Arial" w:cs="Arial"/>
                <w:i/>
                <w:iCs/>
                <w:sz w:val="24"/>
                <w:szCs w:val="24"/>
                <w:lang w:val="en-IN" w:eastAsia="en-IN"/>
              </w:rPr>
            </w:pPr>
          </w:p>
        </w:tc>
        <w:tc>
          <w:tcPr>
            <w:tcW w:w="1373" w:type="dxa"/>
            <w:tcBorders>
              <w:top w:val="nil"/>
              <w:left w:val="nil"/>
              <w:bottom w:val="single" w:sz="4" w:space="0" w:color="auto"/>
              <w:right w:val="single" w:sz="4" w:space="0" w:color="auto"/>
            </w:tcBorders>
            <w:shd w:val="clear" w:color="auto" w:fill="auto"/>
            <w:noWrap/>
            <w:vAlign w:val="bottom"/>
            <w:hideMark/>
          </w:tcPr>
          <w:p w14:paraId="7DD01444" w14:textId="0E98BE68" w:rsidR="00E91E72" w:rsidRPr="00B33FFE" w:rsidRDefault="00E91E72" w:rsidP="00B33FFE">
            <w:pPr>
              <w:overflowPunct/>
              <w:autoSpaceDE/>
              <w:autoSpaceDN/>
              <w:adjustRightInd/>
              <w:spacing w:line="360" w:lineRule="auto"/>
              <w:textAlignment w:val="auto"/>
              <w:rPr>
                <w:rFonts w:ascii="Arial" w:hAnsi="Arial" w:cs="Arial"/>
                <w:sz w:val="24"/>
                <w:szCs w:val="24"/>
                <w:lang w:val="en-IN" w:eastAsia="en-IN"/>
              </w:rPr>
            </w:pPr>
          </w:p>
        </w:tc>
      </w:tr>
      <w:tr w:rsidR="00B33FFE" w:rsidRPr="00B33FFE" w14:paraId="6AD9B735" w14:textId="77777777" w:rsidTr="00BA689C">
        <w:trPr>
          <w:trHeight w:val="237"/>
        </w:trPr>
        <w:tc>
          <w:tcPr>
            <w:tcW w:w="2039" w:type="dxa"/>
            <w:tcBorders>
              <w:top w:val="nil"/>
              <w:left w:val="single" w:sz="4" w:space="0" w:color="auto"/>
              <w:bottom w:val="single" w:sz="4" w:space="0" w:color="auto"/>
              <w:right w:val="single" w:sz="4" w:space="0" w:color="auto"/>
            </w:tcBorders>
            <w:shd w:val="clear" w:color="000000" w:fill="E9EBF5"/>
            <w:vAlign w:val="center"/>
            <w:hideMark/>
          </w:tcPr>
          <w:p w14:paraId="387507B8" w14:textId="4562C0C7" w:rsidR="00E91E72" w:rsidRPr="00B33FFE" w:rsidRDefault="00E91E72" w:rsidP="00B33FFE">
            <w:pPr>
              <w:overflowPunct/>
              <w:autoSpaceDE/>
              <w:autoSpaceDN/>
              <w:adjustRightInd/>
              <w:spacing w:line="360" w:lineRule="auto"/>
              <w:jc w:val="both"/>
              <w:textAlignment w:val="auto"/>
              <w:rPr>
                <w:rFonts w:ascii="Arial" w:hAnsi="Arial" w:cs="Arial"/>
                <w:i/>
                <w:iCs/>
                <w:sz w:val="24"/>
                <w:szCs w:val="24"/>
                <w:lang w:val="en-IN" w:eastAsia="en-IN"/>
              </w:rPr>
            </w:pPr>
            <w:r w:rsidRPr="00B33FFE">
              <w:rPr>
                <w:rFonts w:ascii="Arial" w:hAnsi="Arial" w:cs="Arial"/>
                <w:i/>
                <w:iCs/>
                <w:sz w:val="24"/>
                <w:szCs w:val="24"/>
                <w:lang w:eastAsia="en-IN"/>
              </w:rPr>
              <w:t>Travel/</w:t>
            </w:r>
            <w:r w:rsidR="00BD00C2" w:rsidRPr="00B33FFE">
              <w:rPr>
                <w:rFonts w:ascii="Arial" w:hAnsi="Arial" w:cs="Arial"/>
                <w:i/>
                <w:iCs/>
                <w:sz w:val="24"/>
                <w:szCs w:val="24"/>
                <w:lang w:eastAsia="en-IN"/>
              </w:rPr>
              <w:t>Accommodation</w:t>
            </w:r>
          </w:p>
        </w:tc>
        <w:tc>
          <w:tcPr>
            <w:tcW w:w="1075" w:type="dxa"/>
            <w:tcBorders>
              <w:top w:val="nil"/>
              <w:left w:val="nil"/>
              <w:bottom w:val="single" w:sz="4" w:space="0" w:color="auto"/>
              <w:right w:val="single" w:sz="4" w:space="0" w:color="auto"/>
            </w:tcBorders>
            <w:shd w:val="clear" w:color="000000" w:fill="E9EBF5"/>
            <w:vAlign w:val="center"/>
            <w:hideMark/>
          </w:tcPr>
          <w:p w14:paraId="7CB5F19C" w14:textId="73FF575A" w:rsidR="00E91E72" w:rsidRPr="00B33FFE" w:rsidRDefault="00E91E72" w:rsidP="00B33FFE">
            <w:pPr>
              <w:overflowPunct/>
              <w:autoSpaceDE/>
              <w:autoSpaceDN/>
              <w:adjustRightInd/>
              <w:spacing w:line="360" w:lineRule="auto"/>
              <w:jc w:val="center"/>
              <w:textAlignment w:val="auto"/>
              <w:rPr>
                <w:rFonts w:ascii="Arial" w:hAnsi="Arial" w:cs="Arial"/>
                <w:i/>
                <w:iCs/>
                <w:sz w:val="24"/>
                <w:szCs w:val="24"/>
                <w:lang w:val="en-IN" w:eastAsia="en-IN"/>
              </w:rPr>
            </w:pPr>
          </w:p>
        </w:tc>
        <w:tc>
          <w:tcPr>
            <w:tcW w:w="1373" w:type="dxa"/>
            <w:tcBorders>
              <w:top w:val="nil"/>
              <w:left w:val="nil"/>
              <w:bottom w:val="single" w:sz="4" w:space="0" w:color="auto"/>
              <w:right w:val="single" w:sz="4" w:space="0" w:color="auto"/>
            </w:tcBorders>
            <w:shd w:val="clear" w:color="auto" w:fill="auto"/>
            <w:noWrap/>
            <w:vAlign w:val="bottom"/>
            <w:hideMark/>
          </w:tcPr>
          <w:p w14:paraId="6B02F0B8" w14:textId="55ED0ACE" w:rsidR="00E91E72" w:rsidRPr="00B33FFE" w:rsidRDefault="00E91E72" w:rsidP="00B33FFE">
            <w:pPr>
              <w:overflowPunct/>
              <w:autoSpaceDE/>
              <w:autoSpaceDN/>
              <w:adjustRightInd/>
              <w:spacing w:line="360" w:lineRule="auto"/>
              <w:textAlignment w:val="auto"/>
              <w:rPr>
                <w:rFonts w:ascii="Arial" w:hAnsi="Arial" w:cs="Arial"/>
                <w:sz w:val="24"/>
                <w:szCs w:val="24"/>
                <w:lang w:val="en-IN" w:eastAsia="en-IN"/>
              </w:rPr>
            </w:pPr>
          </w:p>
        </w:tc>
      </w:tr>
      <w:tr w:rsidR="00B33FFE" w:rsidRPr="00B33FFE" w14:paraId="5B642D49" w14:textId="77777777" w:rsidTr="00BA689C">
        <w:trPr>
          <w:trHeight w:val="237"/>
        </w:trPr>
        <w:tc>
          <w:tcPr>
            <w:tcW w:w="2039" w:type="dxa"/>
            <w:tcBorders>
              <w:top w:val="nil"/>
              <w:left w:val="single" w:sz="4" w:space="0" w:color="auto"/>
              <w:bottom w:val="single" w:sz="4" w:space="0" w:color="auto"/>
              <w:right w:val="single" w:sz="4" w:space="0" w:color="auto"/>
            </w:tcBorders>
            <w:shd w:val="clear" w:color="000000" w:fill="E9EBF5"/>
            <w:vAlign w:val="center"/>
            <w:hideMark/>
          </w:tcPr>
          <w:p w14:paraId="3D56498A" w14:textId="77777777" w:rsidR="00E91E72" w:rsidRPr="00B33FFE" w:rsidRDefault="00E91E72" w:rsidP="00B33FFE">
            <w:pPr>
              <w:overflowPunct/>
              <w:autoSpaceDE/>
              <w:autoSpaceDN/>
              <w:adjustRightInd/>
              <w:spacing w:line="360" w:lineRule="auto"/>
              <w:jc w:val="both"/>
              <w:textAlignment w:val="auto"/>
              <w:rPr>
                <w:rFonts w:ascii="Arial" w:hAnsi="Arial" w:cs="Arial"/>
                <w:i/>
                <w:iCs/>
                <w:sz w:val="24"/>
                <w:szCs w:val="24"/>
                <w:lang w:val="en-IN" w:eastAsia="en-IN"/>
              </w:rPr>
            </w:pPr>
            <w:r w:rsidRPr="00B33FFE">
              <w:rPr>
                <w:rFonts w:ascii="Arial" w:hAnsi="Arial" w:cs="Arial"/>
                <w:i/>
                <w:iCs/>
                <w:sz w:val="24"/>
                <w:szCs w:val="24"/>
                <w:lang w:eastAsia="en-IN"/>
              </w:rPr>
              <w:t>Telephone (mobile)</w:t>
            </w:r>
          </w:p>
        </w:tc>
        <w:tc>
          <w:tcPr>
            <w:tcW w:w="1075" w:type="dxa"/>
            <w:tcBorders>
              <w:top w:val="nil"/>
              <w:left w:val="nil"/>
              <w:bottom w:val="single" w:sz="4" w:space="0" w:color="auto"/>
              <w:right w:val="single" w:sz="4" w:space="0" w:color="auto"/>
            </w:tcBorders>
            <w:shd w:val="clear" w:color="000000" w:fill="E9EBF5"/>
            <w:vAlign w:val="center"/>
            <w:hideMark/>
          </w:tcPr>
          <w:p w14:paraId="32501285" w14:textId="5DFC8608" w:rsidR="00E91E72" w:rsidRPr="00B33FFE" w:rsidRDefault="00BA689C" w:rsidP="00B33FFE">
            <w:pPr>
              <w:overflowPunct/>
              <w:autoSpaceDE/>
              <w:autoSpaceDN/>
              <w:adjustRightInd/>
              <w:spacing w:line="360" w:lineRule="auto"/>
              <w:jc w:val="right"/>
              <w:textAlignment w:val="auto"/>
              <w:rPr>
                <w:rFonts w:ascii="Arial" w:hAnsi="Arial" w:cs="Arial"/>
                <w:i/>
                <w:iCs/>
                <w:sz w:val="24"/>
                <w:szCs w:val="24"/>
                <w:lang w:val="en-IN" w:eastAsia="en-IN"/>
              </w:rPr>
            </w:pPr>
            <w:r w:rsidRPr="00B33FFE">
              <w:rPr>
                <w:rFonts w:ascii="Arial" w:hAnsi="Arial" w:cs="Arial"/>
                <w:i/>
                <w:iCs/>
                <w:sz w:val="24"/>
                <w:szCs w:val="24"/>
                <w:lang w:eastAsia="en-IN"/>
              </w:rPr>
              <w:t>26</w:t>
            </w:r>
          </w:p>
        </w:tc>
        <w:tc>
          <w:tcPr>
            <w:tcW w:w="1373" w:type="dxa"/>
            <w:tcBorders>
              <w:top w:val="nil"/>
              <w:left w:val="nil"/>
              <w:bottom w:val="single" w:sz="4" w:space="0" w:color="auto"/>
              <w:right w:val="single" w:sz="4" w:space="0" w:color="auto"/>
            </w:tcBorders>
            <w:shd w:val="clear" w:color="auto" w:fill="auto"/>
            <w:noWrap/>
            <w:vAlign w:val="bottom"/>
            <w:hideMark/>
          </w:tcPr>
          <w:p w14:paraId="44E3348F" w14:textId="3B7B5544" w:rsidR="00E91E72" w:rsidRPr="00B33FFE" w:rsidRDefault="00E91E72" w:rsidP="00B33FFE">
            <w:pPr>
              <w:overflowPunct/>
              <w:autoSpaceDE/>
              <w:autoSpaceDN/>
              <w:adjustRightInd/>
              <w:spacing w:line="360" w:lineRule="auto"/>
              <w:textAlignment w:val="auto"/>
              <w:rPr>
                <w:rFonts w:ascii="Arial" w:hAnsi="Arial" w:cs="Arial"/>
                <w:sz w:val="24"/>
                <w:szCs w:val="24"/>
                <w:lang w:val="en-IN" w:eastAsia="en-IN"/>
              </w:rPr>
            </w:pPr>
            <w:r w:rsidRPr="00B33FFE">
              <w:rPr>
                <w:rFonts w:ascii="Arial" w:hAnsi="Arial" w:cs="Arial"/>
                <w:sz w:val="24"/>
                <w:szCs w:val="24"/>
                <w:lang w:val="en-IN" w:eastAsia="en-IN"/>
              </w:rPr>
              <w:t> </w:t>
            </w:r>
            <w:r w:rsidR="00BA689C" w:rsidRPr="00B33FFE">
              <w:rPr>
                <w:rFonts w:ascii="Arial" w:hAnsi="Arial" w:cs="Arial"/>
                <w:sz w:val="24"/>
                <w:szCs w:val="24"/>
                <w:lang w:val="en-IN" w:eastAsia="en-IN"/>
              </w:rPr>
              <w:t>26*12</w:t>
            </w:r>
          </w:p>
        </w:tc>
      </w:tr>
      <w:tr w:rsidR="00B33FFE" w:rsidRPr="00B33FFE" w14:paraId="5D8B27FE" w14:textId="77777777" w:rsidTr="00BA689C">
        <w:trPr>
          <w:trHeight w:val="237"/>
        </w:trPr>
        <w:tc>
          <w:tcPr>
            <w:tcW w:w="2039" w:type="dxa"/>
            <w:tcBorders>
              <w:top w:val="nil"/>
              <w:left w:val="single" w:sz="4" w:space="0" w:color="auto"/>
              <w:bottom w:val="single" w:sz="4" w:space="0" w:color="auto"/>
              <w:right w:val="single" w:sz="4" w:space="0" w:color="auto"/>
            </w:tcBorders>
            <w:shd w:val="clear" w:color="000000" w:fill="E9EBF5"/>
            <w:vAlign w:val="center"/>
            <w:hideMark/>
          </w:tcPr>
          <w:p w14:paraId="2D2A3378" w14:textId="77777777" w:rsidR="00E91E72" w:rsidRPr="00B33FFE" w:rsidRDefault="00E91E72" w:rsidP="00B33FFE">
            <w:pPr>
              <w:overflowPunct/>
              <w:autoSpaceDE/>
              <w:autoSpaceDN/>
              <w:adjustRightInd/>
              <w:spacing w:line="360" w:lineRule="auto"/>
              <w:jc w:val="both"/>
              <w:textAlignment w:val="auto"/>
              <w:rPr>
                <w:rFonts w:ascii="Arial" w:hAnsi="Arial" w:cs="Arial"/>
                <w:i/>
                <w:iCs/>
                <w:sz w:val="24"/>
                <w:szCs w:val="24"/>
                <w:lang w:val="en-IN" w:eastAsia="en-IN"/>
              </w:rPr>
            </w:pPr>
            <w:r w:rsidRPr="00B33FFE">
              <w:rPr>
                <w:rFonts w:ascii="Arial" w:hAnsi="Arial" w:cs="Arial"/>
                <w:i/>
                <w:iCs/>
                <w:sz w:val="24"/>
                <w:szCs w:val="24"/>
                <w:lang w:eastAsia="en-IN"/>
              </w:rPr>
              <w:t>Broadband</w:t>
            </w:r>
          </w:p>
        </w:tc>
        <w:tc>
          <w:tcPr>
            <w:tcW w:w="1075" w:type="dxa"/>
            <w:tcBorders>
              <w:top w:val="nil"/>
              <w:left w:val="nil"/>
              <w:bottom w:val="single" w:sz="4" w:space="0" w:color="auto"/>
              <w:right w:val="single" w:sz="4" w:space="0" w:color="auto"/>
            </w:tcBorders>
            <w:shd w:val="clear" w:color="000000" w:fill="E9EBF5"/>
            <w:vAlign w:val="center"/>
            <w:hideMark/>
          </w:tcPr>
          <w:p w14:paraId="4705564A" w14:textId="06684732" w:rsidR="00E91E72" w:rsidRPr="00B33FFE" w:rsidRDefault="00BA689C" w:rsidP="00B33FFE">
            <w:pPr>
              <w:overflowPunct/>
              <w:autoSpaceDE/>
              <w:autoSpaceDN/>
              <w:adjustRightInd/>
              <w:spacing w:line="360" w:lineRule="auto"/>
              <w:jc w:val="right"/>
              <w:textAlignment w:val="auto"/>
              <w:rPr>
                <w:rFonts w:ascii="Arial" w:hAnsi="Arial" w:cs="Arial"/>
                <w:i/>
                <w:iCs/>
                <w:sz w:val="24"/>
                <w:szCs w:val="24"/>
                <w:lang w:val="en-IN" w:eastAsia="en-IN"/>
              </w:rPr>
            </w:pPr>
            <w:r w:rsidRPr="00B33FFE">
              <w:rPr>
                <w:rFonts w:ascii="Arial" w:hAnsi="Arial" w:cs="Arial"/>
                <w:i/>
                <w:iCs/>
                <w:sz w:val="24"/>
                <w:szCs w:val="24"/>
                <w:lang w:val="en-IN" w:eastAsia="en-IN"/>
              </w:rPr>
              <w:t>20</w:t>
            </w:r>
          </w:p>
        </w:tc>
        <w:tc>
          <w:tcPr>
            <w:tcW w:w="1373" w:type="dxa"/>
            <w:tcBorders>
              <w:top w:val="nil"/>
              <w:left w:val="nil"/>
              <w:bottom w:val="single" w:sz="4" w:space="0" w:color="auto"/>
              <w:right w:val="single" w:sz="4" w:space="0" w:color="auto"/>
            </w:tcBorders>
            <w:shd w:val="clear" w:color="auto" w:fill="auto"/>
            <w:noWrap/>
            <w:vAlign w:val="bottom"/>
            <w:hideMark/>
          </w:tcPr>
          <w:p w14:paraId="32CC2A9A" w14:textId="2812ABE3" w:rsidR="00E91E72" w:rsidRPr="00B33FFE" w:rsidRDefault="00E91E72" w:rsidP="00B33FFE">
            <w:pPr>
              <w:overflowPunct/>
              <w:autoSpaceDE/>
              <w:autoSpaceDN/>
              <w:adjustRightInd/>
              <w:spacing w:line="360" w:lineRule="auto"/>
              <w:textAlignment w:val="auto"/>
              <w:rPr>
                <w:rFonts w:ascii="Arial" w:hAnsi="Arial" w:cs="Arial"/>
                <w:sz w:val="24"/>
                <w:szCs w:val="24"/>
                <w:lang w:val="en-IN" w:eastAsia="en-IN"/>
              </w:rPr>
            </w:pPr>
            <w:r w:rsidRPr="00B33FFE">
              <w:rPr>
                <w:rFonts w:ascii="Arial" w:hAnsi="Arial" w:cs="Arial"/>
                <w:sz w:val="24"/>
                <w:szCs w:val="24"/>
                <w:lang w:val="en-IN" w:eastAsia="en-IN"/>
              </w:rPr>
              <w:t> </w:t>
            </w:r>
            <w:r w:rsidR="00BA689C" w:rsidRPr="00B33FFE">
              <w:rPr>
                <w:rFonts w:ascii="Arial" w:hAnsi="Arial" w:cs="Arial"/>
                <w:sz w:val="24"/>
                <w:szCs w:val="24"/>
                <w:lang w:val="en-IN" w:eastAsia="en-IN"/>
              </w:rPr>
              <w:t>20*12</w:t>
            </w:r>
          </w:p>
        </w:tc>
      </w:tr>
      <w:tr w:rsidR="00B33FFE" w:rsidRPr="00B33FFE" w14:paraId="0378B26D" w14:textId="77777777" w:rsidTr="00BA689C">
        <w:trPr>
          <w:trHeight w:val="237"/>
        </w:trPr>
        <w:tc>
          <w:tcPr>
            <w:tcW w:w="2039" w:type="dxa"/>
            <w:tcBorders>
              <w:top w:val="nil"/>
              <w:left w:val="single" w:sz="4" w:space="0" w:color="auto"/>
              <w:bottom w:val="single" w:sz="4" w:space="0" w:color="auto"/>
              <w:right w:val="single" w:sz="4" w:space="0" w:color="auto"/>
            </w:tcBorders>
            <w:shd w:val="clear" w:color="000000" w:fill="E9EBF5"/>
            <w:vAlign w:val="center"/>
            <w:hideMark/>
          </w:tcPr>
          <w:p w14:paraId="3E8A1124" w14:textId="77777777" w:rsidR="00E91E72" w:rsidRPr="00B33FFE" w:rsidRDefault="00E91E72" w:rsidP="00B33FFE">
            <w:pPr>
              <w:overflowPunct/>
              <w:autoSpaceDE/>
              <w:autoSpaceDN/>
              <w:adjustRightInd/>
              <w:spacing w:line="360" w:lineRule="auto"/>
              <w:jc w:val="both"/>
              <w:textAlignment w:val="auto"/>
              <w:rPr>
                <w:rFonts w:ascii="Arial" w:hAnsi="Arial" w:cs="Arial"/>
                <w:i/>
                <w:iCs/>
                <w:sz w:val="24"/>
                <w:szCs w:val="24"/>
                <w:lang w:val="en-IN" w:eastAsia="en-IN"/>
              </w:rPr>
            </w:pPr>
            <w:r w:rsidRPr="00B33FFE">
              <w:rPr>
                <w:rFonts w:ascii="Arial" w:hAnsi="Arial" w:cs="Arial"/>
                <w:i/>
                <w:iCs/>
                <w:sz w:val="24"/>
                <w:szCs w:val="24"/>
                <w:lang w:eastAsia="en-IN"/>
              </w:rPr>
              <w:t>Utilities</w:t>
            </w:r>
          </w:p>
        </w:tc>
        <w:tc>
          <w:tcPr>
            <w:tcW w:w="1075" w:type="dxa"/>
            <w:tcBorders>
              <w:top w:val="nil"/>
              <w:left w:val="nil"/>
              <w:bottom w:val="single" w:sz="4" w:space="0" w:color="auto"/>
              <w:right w:val="single" w:sz="4" w:space="0" w:color="auto"/>
            </w:tcBorders>
            <w:shd w:val="clear" w:color="000000" w:fill="E9EBF5"/>
            <w:vAlign w:val="center"/>
            <w:hideMark/>
          </w:tcPr>
          <w:p w14:paraId="51C0720F" w14:textId="1B1E9C5A" w:rsidR="00E91E72" w:rsidRPr="00B33FFE" w:rsidRDefault="00BA689C" w:rsidP="00B33FFE">
            <w:pPr>
              <w:overflowPunct/>
              <w:autoSpaceDE/>
              <w:autoSpaceDN/>
              <w:adjustRightInd/>
              <w:spacing w:line="360" w:lineRule="auto"/>
              <w:jc w:val="right"/>
              <w:textAlignment w:val="auto"/>
              <w:rPr>
                <w:rFonts w:ascii="Arial" w:hAnsi="Arial" w:cs="Arial"/>
                <w:i/>
                <w:iCs/>
                <w:sz w:val="24"/>
                <w:szCs w:val="24"/>
                <w:lang w:val="en-IN" w:eastAsia="en-IN"/>
              </w:rPr>
            </w:pPr>
            <w:r w:rsidRPr="00B33FFE">
              <w:rPr>
                <w:rFonts w:ascii="Arial" w:hAnsi="Arial" w:cs="Arial"/>
                <w:i/>
                <w:iCs/>
                <w:sz w:val="24"/>
                <w:szCs w:val="24"/>
                <w:lang w:val="en-IN" w:eastAsia="en-IN"/>
              </w:rPr>
              <w:t>0</w:t>
            </w:r>
          </w:p>
        </w:tc>
        <w:tc>
          <w:tcPr>
            <w:tcW w:w="1373" w:type="dxa"/>
            <w:tcBorders>
              <w:top w:val="nil"/>
              <w:left w:val="nil"/>
              <w:bottom w:val="single" w:sz="4" w:space="0" w:color="auto"/>
              <w:right w:val="single" w:sz="4" w:space="0" w:color="auto"/>
            </w:tcBorders>
            <w:shd w:val="clear" w:color="auto" w:fill="auto"/>
            <w:noWrap/>
            <w:vAlign w:val="bottom"/>
            <w:hideMark/>
          </w:tcPr>
          <w:p w14:paraId="5EE49D70" w14:textId="26621078" w:rsidR="00E91E72" w:rsidRPr="00B33FFE" w:rsidRDefault="00BA689C" w:rsidP="00B33FFE">
            <w:pPr>
              <w:overflowPunct/>
              <w:autoSpaceDE/>
              <w:autoSpaceDN/>
              <w:adjustRightInd/>
              <w:spacing w:line="360" w:lineRule="auto"/>
              <w:textAlignment w:val="auto"/>
              <w:rPr>
                <w:rFonts w:ascii="Arial" w:hAnsi="Arial" w:cs="Arial"/>
                <w:sz w:val="24"/>
                <w:szCs w:val="24"/>
                <w:lang w:val="en-IN" w:eastAsia="en-IN"/>
              </w:rPr>
            </w:pPr>
            <w:r w:rsidRPr="00B33FFE">
              <w:rPr>
                <w:rFonts w:ascii="Arial" w:hAnsi="Arial" w:cs="Arial"/>
                <w:sz w:val="24"/>
                <w:szCs w:val="24"/>
                <w:lang w:val="en-IN" w:eastAsia="en-IN"/>
              </w:rPr>
              <w:t>0</w:t>
            </w:r>
          </w:p>
        </w:tc>
      </w:tr>
      <w:tr w:rsidR="00B33FFE" w:rsidRPr="00B33FFE" w14:paraId="41090EDC" w14:textId="77777777" w:rsidTr="00BA689C">
        <w:trPr>
          <w:trHeight w:val="237"/>
        </w:trPr>
        <w:tc>
          <w:tcPr>
            <w:tcW w:w="2039" w:type="dxa"/>
            <w:tcBorders>
              <w:top w:val="nil"/>
              <w:left w:val="single" w:sz="4" w:space="0" w:color="auto"/>
              <w:bottom w:val="single" w:sz="4" w:space="0" w:color="auto"/>
              <w:right w:val="single" w:sz="4" w:space="0" w:color="auto"/>
            </w:tcBorders>
            <w:shd w:val="clear" w:color="000000" w:fill="E9EBF5"/>
            <w:vAlign w:val="center"/>
            <w:hideMark/>
          </w:tcPr>
          <w:p w14:paraId="48619FD1" w14:textId="77777777" w:rsidR="00E91E72" w:rsidRPr="00B33FFE" w:rsidRDefault="00E91E72" w:rsidP="00B33FFE">
            <w:pPr>
              <w:overflowPunct/>
              <w:autoSpaceDE/>
              <w:autoSpaceDN/>
              <w:adjustRightInd/>
              <w:spacing w:line="360" w:lineRule="auto"/>
              <w:jc w:val="both"/>
              <w:textAlignment w:val="auto"/>
              <w:rPr>
                <w:rFonts w:ascii="Arial" w:hAnsi="Arial" w:cs="Arial"/>
                <w:i/>
                <w:iCs/>
                <w:sz w:val="24"/>
                <w:szCs w:val="24"/>
                <w:lang w:val="en-IN" w:eastAsia="en-IN"/>
              </w:rPr>
            </w:pPr>
            <w:r w:rsidRPr="00B33FFE">
              <w:rPr>
                <w:rFonts w:ascii="Arial" w:hAnsi="Arial" w:cs="Arial"/>
                <w:i/>
                <w:iCs/>
                <w:sz w:val="24"/>
                <w:szCs w:val="24"/>
                <w:lang w:eastAsia="en-IN"/>
              </w:rPr>
              <w:t xml:space="preserve">Marketing and materials </w:t>
            </w:r>
          </w:p>
        </w:tc>
        <w:tc>
          <w:tcPr>
            <w:tcW w:w="1075" w:type="dxa"/>
            <w:tcBorders>
              <w:top w:val="nil"/>
              <w:left w:val="nil"/>
              <w:bottom w:val="single" w:sz="4" w:space="0" w:color="auto"/>
              <w:right w:val="single" w:sz="4" w:space="0" w:color="auto"/>
            </w:tcBorders>
            <w:shd w:val="clear" w:color="000000" w:fill="E9EBF5"/>
            <w:vAlign w:val="center"/>
            <w:hideMark/>
          </w:tcPr>
          <w:p w14:paraId="643CF2CF" w14:textId="69836445" w:rsidR="00E91E72" w:rsidRPr="00B33FFE" w:rsidRDefault="00BA689C" w:rsidP="00B33FFE">
            <w:pPr>
              <w:overflowPunct/>
              <w:autoSpaceDE/>
              <w:autoSpaceDN/>
              <w:adjustRightInd/>
              <w:spacing w:line="360" w:lineRule="auto"/>
              <w:jc w:val="right"/>
              <w:textAlignment w:val="auto"/>
              <w:rPr>
                <w:rFonts w:ascii="Arial" w:hAnsi="Arial" w:cs="Arial"/>
                <w:i/>
                <w:iCs/>
                <w:sz w:val="24"/>
                <w:szCs w:val="24"/>
                <w:lang w:val="en-IN" w:eastAsia="en-IN"/>
              </w:rPr>
            </w:pPr>
            <w:r w:rsidRPr="00B33FFE">
              <w:rPr>
                <w:rFonts w:ascii="Arial" w:hAnsi="Arial" w:cs="Arial"/>
                <w:i/>
                <w:iCs/>
                <w:sz w:val="24"/>
                <w:szCs w:val="24"/>
                <w:lang w:val="en-IN" w:eastAsia="en-IN"/>
              </w:rPr>
              <w:t>1000</w:t>
            </w:r>
          </w:p>
        </w:tc>
        <w:tc>
          <w:tcPr>
            <w:tcW w:w="1373" w:type="dxa"/>
            <w:tcBorders>
              <w:top w:val="nil"/>
              <w:left w:val="nil"/>
              <w:bottom w:val="single" w:sz="4" w:space="0" w:color="auto"/>
              <w:right w:val="single" w:sz="4" w:space="0" w:color="auto"/>
            </w:tcBorders>
            <w:shd w:val="clear" w:color="auto" w:fill="auto"/>
            <w:noWrap/>
            <w:vAlign w:val="bottom"/>
            <w:hideMark/>
          </w:tcPr>
          <w:p w14:paraId="113BDFE5" w14:textId="77777777" w:rsidR="00E91E72" w:rsidRPr="00B33FFE" w:rsidRDefault="00E91E72" w:rsidP="00B33FFE">
            <w:pPr>
              <w:overflowPunct/>
              <w:autoSpaceDE/>
              <w:autoSpaceDN/>
              <w:adjustRightInd/>
              <w:spacing w:line="360" w:lineRule="auto"/>
              <w:textAlignment w:val="auto"/>
              <w:rPr>
                <w:rFonts w:ascii="Arial" w:hAnsi="Arial" w:cs="Arial"/>
                <w:sz w:val="24"/>
                <w:szCs w:val="24"/>
                <w:lang w:val="en-IN" w:eastAsia="en-IN"/>
              </w:rPr>
            </w:pPr>
            <w:r w:rsidRPr="00B33FFE">
              <w:rPr>
                <w:rFonts w:ascii="Arial" w:hAnsi="Arial" w:cs="Arial"/>
                <w:sz w:val="24"/>
                <w:szCs w:val="24"/>
                <w:lang w:val="en-IN" w:eastAsia="en-IN"/>
              </w:rPr>
              <w:t> </w:t>
            </w:r>
          </w:p>
        </w:tc>
      </w:tr>
      <w:tr w:rsidR="00B33FFE" w:rsidRPr="00B33FFE" w14:paraId="29FA21BB" w14:textId="77777777" w:rsidTr="00BA689C">
        <w:trPr>
          <w:trHeight w:val="237"/>
        </w:trPr>
        <w:tc>
          <w:tcPr>
            <w:tcW w:w="2039" w:type="dxa"/>
            <w:tcBorders>
              <w:top w:val="nil"/>
              <w:left w:val="single" w:sz="4" w:space="0" w:color="auto"/>
              <w:bottom w:val="single" w:sz="4" w:space="0" w:color="auto"/>
              <w:right w:val="single" w:sz="4" w:space="0" w:color="auto"/>
            </w:tcBorders>
            <w:shd w:val="clear" w:color="000000" w:fill="E9EBF5"/>
            <w:vAlign w:val="center"/>
            <w:hideMark/>
          </w:tcPr>
          <w:p w14:paraId="138BF061" w14:textId="77777777" w:rsidR="00E91E72" w:rsidRPr="00B33FFE" w:rsidRDefault="00E91E72" w:rsidP="00B33FFE">
            <w:pPr>
              <w:overflowPunct/>
              <w:autoSpaceDE/>
              <w:autoSpaceDN/>
              <w:adjustRightInd/>
              <w:spacing w:line="360" w:lineRule="auto"/>
              <w:jc w:val="both"/>
              <w:textAlignment w:val="auto"/>
              <w:rPr>
                <w:rFonts w:ascii="Arial" w:hAnsi="Arial" w:cs="Arial"/>
                <w:i/>
                <w:iCs/>
                <w:sz w:val="24"/>
                <w:szCs w:val="24"/>
                <w:lang w:val="en-IN" w:eastAsia="en-IN"/>
              </w:rPr>
            </w:pPr>
            <w:r w:rsidRPr="00B33FFE">
              <w:rPr>
                <w:rFonts w:ascii="Arial" w:hAnsi="Arial" w:cs="Arial"/>
                <w:i/>
                <w:iCs/>
                <w:sz w:val="24"/>
                <w:szCs w:val="24"/>
                <w:lang w:eastAsia="en-IN"/>
              </w:rPr>
              <w:t>Insurance</w:t>
            </w:r>
          </w:p>
        </w:tc>
        <w:tc>
          <w:tcPr>
            <w:tcW w:w="1075" w:type="dxa"/>
            <w:tcBorders>
              <w:top w:val="nil"/>
              <w:left w:val="nil"/>
              <w:bottom w:val="single" w:sz="4" w:space="0" w:color="auto"/>
              <w:right w:val="single" w:sz="4" w:space="0" w:color="auto"/>
            </w:tcBorders>
            <w:shd w:val="clear" w:color="000000" w:fill="E9EBF5"/>
            <w:vAlign w:val="center"/>
            <w:hideMark/>
          </w:tcPr>
          <w:p w14:paraId="7A9186A3" w14:textId="31D5B08E" w:rsidR="00E91E72" w:rsidRPr="00B33FFE" w:rsidRDefault="00BA689C" w:rsidP="00B33FFE">
            <w:pPr>
              <w:overflowPunct/>
              <w:autoSpaceDE/>
              <w:autoSpaceDN/>
              <w:adjustRightInd/>
              <w:spacing w:line="360" w:lineRule="auto"/>
              <w:jc w:val="right"/>
              <w:textAlignment w:val="auto"/>
              <w:rPr>
                <w:rFonts w:ascii="Arial" w:hAnsi="Arial" w:cs="Arial"/>
                <w:i/>
                <w:iCs/>
                <w:sz w:val="24"/>
                <w:szCs w:val="24"/>
                <w:lang w:val="en-IN" w:eastAsia="en-IN"/>
              </w:rPr>
            </w:pPr>
            <w:r w:rsidRPr="00B33FFE">
              <w:rPr>
                <w:rFonts w:ascii="Arial" w:hAnsi="Arial" w:cs="Arial"/>
                <w:i/>
                <w:iCs/>
                <w:sz w:val="24"/>
                <w:szCs w:val="24"/>
                <w:lang w:eastAsia="en-IN"/>
              </w:rPr>
              <w:t>150</w:t>
            </w:r>
          </w:p>
        </w:tc>
        <w:tc>
          <w:tcPr>
            <w:tcW w:w="1373" w:type="dxa"/>
            <w:tcBorders>
              <w:top w:val="nil"/>
              <w:left w:val="nil"/>
              <w:bottom w:val="single" w:sz="4" w:space="0" w:color="auto"/>
              <w:right w:val="single" w:sz="4" w:space="0" w:color="auto"/>
            </w:tcBorders>
            <w:shd w:val="clear" w:color="auto" w:fill="auto"/>
            <w:noWrap/>
            <w:vAlign w:val="bottom"/>
            <w:hideMark/>
          </w:tcPr>
          <w:p w14:paraId="3BE70D68" w14:textId="77777777" w:rsidR="00E91E72" w:rsidRPr="00B33FFE" w:rsidRDefault="00E91E72" w:rsidP="00B33FFE">
            <w:pPr>
              <w:overflowPunct/>
              <w:autoSpaceDE/>
              <w:autoSpaceDN/>
              <w:adjustRightInd/>
              <w:spacing w:line="360" w:lineRule="auto"/>
              <w:textAlignment w:val="auto"/>
              <w:rPr>
                <w:rFonts w:ascii="Arial" w:hAnsi="Arial" w:cs="Arial"/>
                <w:sz w:val="24"/>
                <w:szCs w:val="24"/>
                <w:lang w:val="en-IN" w:eastAsia="en-IN"/>
              </w:rPr>
            </w:pPr>
            <w:r w:rsidRPr="00B33FFE">
              <w:rPr>
                <w:rFonts w:ascii="Arial" w:hAnsi="Arial" w:cs="Arial"/>
                <w:sz w:val="24"/>
                <w:szCs w:val="24"/>
                <w:lang w:val="en-IN" w:eastAsia="en-IN"/>
              </w:rPr>
              <w:t> </w:t>
            </w:r>
          </w:p>
        </w:tc>
      </w:tr>
      <w:tr w:rsidR="00B33FFE" w:rsidRPr="00B33FFE" w14:paraId="757CEB6D" w14:textId="77777777" w:rsidTr="00BA689C">
        <w:trPr>
          <w:trHeight w:val="440"/>
        </w:trPr>
        <w:tc>
          <w:tcPr>
            <w:tcW w:w="2039" w:type="dxa"/>
            <w:tcBorders>
              <w:top w:val="nil"/>
              <w:left w:val="single" w:sz="4" w:space="0" w:color="auto"/>
              <w:bottom w:val="single" w:sz="4" w:space="0" w:color="auto"/>
              <w:right w:val="single" w:sz="4" w:space="0" w:color="auto"/>
            </w:tcBorders>
            <w:shd w:val="clear" w:color="000000" w:fill="E9EBF5"/>
            <w:vAlign w:val="center"/>
            <w:hideMark/>
          </w:tcPr>
          <w:p w14:paraId="7BECB954" w14:textId="77777777" w:rsidR="00E91E72" w:rsidRPr="00B33FFE" w:rsidRDefault="00E91E72" w:rsidP="00B33FFE">
            <w:pPr>
              <w:overflowPunct/>
              <w:autoSpaceDE/>
              <w:autoSpaceDN/>
              <w:adjustRightInd/>
              <w:spacing w:line="360" w:lineRule="auto"/>
              <w:jc w:val="both"/>
              <w:textAlignment w:val="auto"/>
              <w:rPr>
                <w:rFonts w:ascii="Arial" w:hAnsi="Arial" w:cs="Arial"/>
                <w:i/>
                <w:iCs/>
                <w:sz w:val="24"/>
                <w:szCs w:val="24"/>
                <w:lang w:val="en-IN" w:eastAsia="en-IN"/>
              </w:rPr>
            </w:pPr>
            <w:r w:rsidRPr="00B33FFE">
              <w:rPr>
                <w:rFonts w:ascii="Arial" w:hAnsi="Arial" w:cs="Arial"/>
                <w:i/>
                <w:iCs/>
                <w:sz w:val="24"/>
                <w:szCs w:val="24"/>
                <w:lang w:eastAsia="en-IN"/>
              </w:rPr>
              <w:t>Capital Expenditure/Equipment</w:t>
            </w:r>
          </w:p>
        </w:tc>
        <w:tc>
          <w:tcPr>
            <w:tcW w:w="1075" w:type="dxa"/>
            <w:tcBorders>
              <w:top w:val="nil"/>
              <w:left w:val="nil"/>
              <w:bottom w:val="single" w:sz="4" w:space="0" w:color="auto"/>
              <w:right w:val="single" w:sz="4" w:space="0" w:color="auto"/>
            </w:tcBorders>
            <w:shd w:val="clear" w:color="000000" w:fill="E9EBF5"/>
            <w:vAlign w:val="center"/>
            <w:hideMark/>
          </w:tcPr>
          <w:p w14:paraId="438EC6C6" w14:textId="0F88A58F" w:rsidR="00E91E72" w:rsidRPr="00B33FFE" w:rsidRDefault="001F5CB0" w:rsidP="00B33FFE">
            <w:pPr>
              <w:overflowPunct/>
              <w:autoSpaceDE/>
              <w:autoSpaceDN/>
              <w:adjustRightInd/>
              <w:spacing w:line="360" w:lineRule="auto"/>
              <w:jc w:val="right"/>
              <w:textAlignment w:val="auto"/>
              <w:rPr>
                <w:rFonts w:ascii="Arial" w:hAnsi="Arial" w:cs="Arial"/>
                <w:i/>
                <w:iCs/>
                <w:sz w:val="24"/>
                <w:szCs w:val="24"/>
                <w:lang w:val="en-IN" w:eastAsia="en-IN"/>
              </w:rPr>
            </w:pPr>
            <w:r w:rsidRPr="00B33FFE">
              <w:rPr>
                <w:rFonts w:ascii="Arial" w:hAnsi="Arial" w:cs="Arial"/>
                <w:i/>
                <w:iCs/>
                <w:sz w:val="24"/>
                <w:szCs w:val="24"/>
                <w:lang w:eastAsia="en-IN"/>
              </w:rPr>
              <w:t>10</w:t>
            </w:r>
            <w:r w:rsidR="00BA689C" w:rsidRPr="00B33FFE">
              <w:rPr>
                <w:rFonts w:ascii="Arial" w:hAnsi="Arial" w:cs="Arial"/>
                <w:i/>
                <w:iCs/>
                <w:sz w:val="24"/>
                <w:szCs w:val="24"/>
                <w:lang w:eastAsia="en-IN"/>
              </w:rPr>
              <w:t>0</w:t>
            </w:r>
          </w:p>
        </w:tc>
        <w:tc>
          <w:tcPr>
            <w:tcW w:w="1373" w:type="dxa"/>
            <w:tcBorders>
              <w:top w:val="nil"/>
              <w:left w:val="nil"/>
              <w:bottom w:val="single" w:sz="4" w:space="0" w:color="auto"/>
              <w:right w:val="single" w:sz="4" w:space="0" w:color="auto"/>
            </w:tcBorders>
            <w:shd w:val="clear" w:color="auto" w:fill="auto"/>
            <w:noWrap/>
            <w:vAlign w:val="bottom"/>
            <w:hideMark/>
          </w:tcPr>
          <w:p w14:paraId="576C6C20" w14:textId="5737C337" w:rsidR="00E91E72" w:rsidRPr="00B33FFE" w:rsidRDefault="00E91E72" w:rsidP="00B33FFE">
            <w:pPr>
              <w:overflowPunct/>
              <w:autoSpaceDE/>
              <w:autoSpaceDN/>
              <w:adjustRightInd/>
              <w:spacing w:line="360" w:lineRule="auto"/>
              <w:textAlignment w:val="auto"/>
              <w:rPr>
                <w:rFonts w:ascii="Arial" w:hAnsi="Arial" w:cs="Arial"/>
                <w:sz w:val="24"/>
                <w:szCs w:val="24"/>
                <w:lang w:val="en-IN" w:eastAsia="en-IN"/>
              </w:rPr>
            </w:pPr>
            <w:r w:rsidRPr="00B33FFE">
              <w:rPr>
                <w:rFonts w:ascii="Arial" w:hAnsi="Arial" w:cs="Arial"/>
                <w:sz w:val="24"/>
                <w:szCs w:val="24"/>
                <w:lang w:val="en-IN" w:eastAsia="en-IN"/>
              </w:rPr>
              <w:t> </w:t>
            </w:r>
            <w:r w:rsidR="001F5CB0" w:rsidRPr="00B33FFE">
              <w:rPr>
                <w:rFonts w:ascii="Arial" w:hAnsi="Arial" w:cs="Arial"/>
                <w:sz w:val="24"/>
                <w:szCs w:val="24"/>
                <w:lang w:val="en-IN" w:eastAsia="en-IN"/>
              </w:rPr>
              <w:t>1</w:t>
            </w:r>
            <w:r w:rsidR="00BA689C" w:rsidRPr="00B33FFE">
              <w:rPr>
                <w:rFonts w:ascii="Arial" w:hAnsi="Arial" w:cs="Arial"/>
                <w:sz w:val="24"/>
                <w:szCs w:val="24"/>
                <w:lang w:val="en-IN" w:eastAsia="en-IN"/>
              </w:rPr>
              <w:t>00*12</w:t>
            </w:r>
          </w:p>
        </w:tc>
      </w:tr>
      <w:tr w:rsidR="00B33FFE" w:rsidRPr="00B33FFE" w14:paraId="3C358FD1" w14:textId="77777777" w:rsidTr="00BA689C">
        <w:trPr>
          <w:trHeight w:val="237"/>
        </w:trPr>
        <w:tc>
          <w:tcPr>
            <w:tcW w:w="2039" w:type="dxa"/>
            <w:tcBorders>
              <w:top w:val="nil"/>
              <w:left w:val="single" w:sz="4" w:space="0" w:color="auto"/>
              <w:bottom w:val="single" w:sz="4" w:space="0" w:color="auto"/>
              <w:right w:val="single" w:sz="4" w:space="0" w:color="auto"/>
            </w:tcBorders>
            <w:shd w:val="clear" w:color="000000" w:fill="E9EBF5"/>
            <w:vAlign w:val="center"/>
            <w:hideMark/>
          </w:tcPr>
          <w:p w14:paraId="5460B2B3" w14:textId="77777777" w:rsidR="00E91E72" w:rsidRPr="00B33FFE" w:rsidRDefault="00E91E72" w:rsidP="00B33FFE">
            <w:pPr>
              <w:overflowPunct/>
              <w:autoSpaceDE/>
              <w:autoSpaceDN/>
              <w:adjustRightInd/>
              <w:spacing w:line="360" w:lineRule="auto"/>
              <w:jc w:val="both"/>
              <w:textAlignment w:val="auto"/>
              <w:rPr>
                <w:rFonts w:ascii="Arial" w:hAnsi="Arial" w:cs="Arial"/>
                <w:i/>
                <w:iCs/>
                <w:sz w:val="24"/>
                <w:szCs w:val="24"/>
                <w:lang w:val="en-IN" w:eastAsia="en-IN"/>
              </w:rPr>
            </w:pPr>
            <w:r w:rsidRPr="00B33FFE">
              <w:rPr>
                <w:rFonts w:ascii="Arial" w:hAnsi="Arial" w:cs="Arial"/>
                <w:i/>
                <w:iCs/>
                <w:sz w:val="24"/>
                <w:szCs w:val="24"/>
                <w:lang w:eastAsia="en-IN"/>
              </w:rPr>
              <w:t>Training &amp; Development</w:t>
            </w:r>
          </w:p>
        </w:tc>
        <w:tc>
          <w:tcPr>
            <w:tcW w:w="1075" w:type="dxa"/>
            <w:tcBorders>
              <w:top w:val="nil"/>
              <w:left w:val="nil"/>
              <w:bottom w:val="single" w:sz="4" w:space="0" w:color="auto"/>
              <w:right w:val="single" w:sz="4" w:space="0" w:color="auto"/>
            </w:tcBorders>
            <w:shd w:val="clear" w:color="000000" w:fill="E9EBF5"/>
            <w:vAlign w:val="center"/>
            <w:hideMark/>
          </w:tcPr>
          <w:p w14:paraId="1CB471D8" w14:textId="27783BB6" w:rsidR="00E91E72" w:rsidRPr="00B33FFE" w:rsidRDefault="00BA689C" w:rsidP="00B33FFE">
            <w:pPr>
              <w:overflowPunct/>
              <w:autoSpaceDE/>
              <w:autoSpaceDN/>
              <w:adjustRightInd/>
              <w:spacing w:line="360" w:lineRule="auto"/>
              <w:jc w:val="right"/>
              <w:textAlignment w:val="auto"/>
              <w:rPr>
                <w:rFonts w:ascii="Arial" w:hAnsi="Arial" w:cs="Arial"/>
                <w:i/>
                <w:iCs/>
                <w:sz w:val="24"/>
                <w:szCs w:val="24"/>
                <w:lang w:val="en-IN" w:eastAsia="en-IN"/>
              </w:rPr>
            </w:pPr>
            <w:r w:rsidRPr="00B33FFE">
              <w:rPr>
                <w:rFonts w:ascii="Arial" w:hAnsi="Arial" w:cs="Arial"/>
                <w:i/>
                <w:iCs/>
                <w:sz w:val="24"/>
                <w:szCs w:val="24"/>
                <w:lang w:val="en-IN" w:eastAsia="en-IN"/>
              </w:rPr>
              <w:t>50</w:t>
            </w:r>
          </w:p>
        </w:tc>
        <w:tc>
          <w:tcPr>
            <w:tcW w:w="1373" w:type="dxa"/>
            <w:tcBorders>
              <w:top w:val="nil"/>
              <w:left w:val="nil"/>
              <w:bottom w:val="single" w:sz="4" w:space="0" w:color="auto"/>
              <w:right w:val="single" w:sz="4" w:space="0" w:color="auto"/>
            </w:tcBorders>
            <w:shd w:val="clear" w:color="auto" w:fill="auto"/>
            <w:noWrap/>
            <w:vAlign w:val="bottom"/>
            <w:hideMark/>
          </w:tcPr>
          <w:p w14:paraId="518025C3" w14:textId="1AB52F75" w:rsidR="00E91E72" w:rsidRPr="00B33FFE" w:rsidRDefault="00BA689C" w:rsidP="00B33FFE">
            <w:pPr>
              <w:overflowPunct/>
              <w:autoSpaceDE/>
              <w:autoSpaceDN/>
              <w:adjustRightInd/>
              <w:spacing w:line="360" w:lineRule="auto"/>
              <w:textAlignment w:val="auto"/>
              <w:rPr>
                <w:rFonts w:ascii="Arial" w:hAnsi="Arial" w:cs="Arial"/>
                <w:sz w:val="24"/>
                <w:szCs w:val="24"/>
                <w:lang w:val="en-IN" w:eastAsia="en-IN"/>
              </w:rPr>
            </w:pPr>
            <w:r w:rsidRPr="00B33FFE">
              <w:rPr>
                <w:rFonts w:ascii="Arial" w:hAnsi="Arial" w:cs="Arial"/>
                <w:sz w:val="24"/>
                <w:szCs w:val="24"/>
                <w:lang w:val="en-IN" w:eastAsia="en-IN"/>
              </w:rPr>
              <w:t>50*12</w:t>
            </w:r>
          </w:p>
        </w:tc>
      </w:tr>
      <w:tr w:rsidR="00B33FFE" w:rsidRPr="00B33FFE" w14:paraId="1E8AFB67" w14:textId="77777777" w:rsidTr="00BA689C">
        <w:trPr>
          <w:trHeight w:val="237"/>
        </w:trPr>
        <w:tc>
          <w:tcPr>
            <w:tcW w:w="2039" w:type="dxa"/>
            <w:tcBorders>
              <w:top w:val="nil"/>
              <w:left w:val="single" w:sz="4" w:space="0" w:color="auto"/>
              <w:bottom w:val="single" w:sz="4" w:space="0" w:color="auto"/>
              <w:right w:val="single" w:sz="4" w:space="0" w:color="auto"/>
            </w:tcBorders>
            <w:shd w:val="clear" w:color="000000" w:fill="E9EBF5"/>
            <w:vAlign w:val="center"/>
            <w:hideMark/>
          </w:tcPr>
          <w:p w14:paraId="6DDB26EE" w14:textId="77777777" w:rsidR="00E91E72" w:rsidRPr="00B33FFE" w:rsidRDefault="00E91E72" w:rsidP="00B33FFE">
            <w:pPr>
              <w:overflowPunct/>
              <w:autoSpaceDE/>
              <w:autoSpaceDN/>
              <w:adjustRightInd/>
              <w:spacing w:line="360" w:lineRule="auto"/>
              <w:jc w:val="both"/>
              <w:textAlignment w:val="auto"/>
              <w:rPr>
                <w:rFonts w:ascii="Arial" w:hAnsi="Arial" w:cs="Arial"/>
                <w:i/>
                <w:iCs/>
                <w:sz w:val="24"/>
                <w:szCs w:val="24"/>
                <w:lang w:val="en-IN" w:eastAsia="en-IN"/>
              </w:rPr>
            </w:pPr>
            <w:r w:rsidRPr="00B33FFE">
              <w:rPr>
                <w:rFonts w:ascii="Arial" w:hAnsi="Arial" w:cs="Arial"/>
                <w:i/>
                <w:iCs/>
                <w:sz w:val="24"/>
                <w:szCs w:val="24"/>
                <w:lang w:eastAsia="en-IN"/>
              </w:rPr>
              <w:t>Accounting/Legal</w:t>
            </w:r>
          </w:p>
        </w:tc>
        <w:tc>
          <w:tcPr>
            <w:tcW w:w="1075" w:type="dxa"/>
            <w:tcBorders>
              <w:top w:val="nil"/>
              <w:left w:val="nil"/>
              <w:bottom w:val="single" w:sz="4" w:space="0" w:color="auto"/>
              <w:right w:val="single" w:sz="4" w:space="0" w:color="auto"/>
            </w:tcBorders>
            <w:shd w:val="clear" w:color="000000" w:fill="E9EBF5"/>
            <w:vAlign w:val="center"/>
            <w:hideMark/>
          </w:tcPr>
          <w:p w14:paraId="0B7168C8" w14:textId="33A7AFFB" w:rsidR="00E91E72" w:rsidRPr="00B33FFE" w:rsidRDefault="00BA689C" w:rsidP="00B33FFE">
            <w:pPr>
              <w:overflowPunct/>
              <w:autoSpaceDE/>
              <w:autoSpaceDN/>
              <w:adjustRightInd/>
              <w:spacing w:line="360" w:lineRule="auto"/>
              <w:jc w:val="right"/>
              <w:textAlignment w:val="auto"/>
              <w:rPr>
                <w:rFonts w:ascii="Arial" w:hAnsi="Arial" w:cs="Arial"/>
                <w:i/>
                <w:iCs/>
                <w:sz w:val="24"/>
                <w:szCs w:val="24"/>
                <w:lang w:val="en-IN" w:eastAsia="en-IN"/>
              </w:rPr>
            </w:pPr>
            <w:r w:rsidRPr="00B33FFE">
              <w:rPr>
                <w:rFonts w:ascii="Arial" w:hAnsi="Arial" w:cs="Arial"/>
                <w:i/>
                <w:iCs/>
                <w:sz w:val="24"/>
                <w:szCs w:val="24"/>
                <w:lang w:eastAsia="en-IN"/>
              </w:rPr>
              <w:t>0</w:t>
            </w:r>
          </w:p>
        </w:tc>
        <w:tc>
          <w:tcPr>
            <w:tcW w:w="1373" w:type="dxa"/>
            <w:tcBorders>
              <w:top w:val="nil"/>
              <w:left w:val="nil"/>
              <w:bottom w:val="single" w:sz="4" w:space="0" w:color="auto"/>
              <w:right w:val="single" w:sz="4" w:space="0" w:color="auto"/>
            </w:tcBorders>
            <w:shd w:val="clear" w:color="auto" w:fill="auto"/>
            <w:noWrap/>
            <w:vAlign w:val="bottom"/>
            <w:hideMark/>
          </w:tcPr>
          <w:p w14:paraId="18CD7EED" w14:textId="26927F6E" w:rsidR="00E91E72" w:rsidRPr="00B33FFE" w:rsidRDefault="00BA689C" w:rsidP="00B33FFE">
            <w:pPr>
              <w:overflowPunct/>
              <w:autoSpaceDE/>
              <w:autoSpaceDN/>
              <w:adjustRightInd/>
              <w:spacing w:line="360" w:lineRule="auto"/>
              <w:textAlignment w:val="auto"/>
              <w:rPr>
                <w:rFonts w:ascii="Arial" w:hAnsi="Arial" w:cs="Arial"/>
                <w:sz w:val="24"/>
                <w:szCs w:val="24"/>
                <w:lang w:val="en-IN" w:eastAsia="en-IN"/>
              </w:rPr>
            </w:pPr>
            <w:r w:rsidRPr="00B33FFE">
              <w:rPr>
                <w:rFonts w:ascii="Arial" w:hAnsi="Arial" w:cs="Arial"/>
                <w:sz w:val="24"/>
                <w:szCs w:val="24"/>
                <w:lang w:val="en-IN" w:eastAsia="en-IN"/>
              </w:rPr>
              <w:t>0</w:t>
            </w:r>
          </w:p>
        </w:tc>
      </w:tr>
      <w:tr w:rsidR="00B33FFE" w:rsidRPr="00B33FFE" w14:paraId="7F7B1314" w14:textId="77777777" w:rsidTr="00BA689C">
        <w:trPr>
          <w:trHeight w:val="237"/>
        </w:trPr>
        <w:tc>
          <w:tcPr>
            <w:tcW w:w="2039" w:type="dxa"/>
            <w:tcBorders>
              <w:top w:val="nil"/>
              <w:left w:val="single" w:sz="4" w:space="0" w:color="auto"/>
              <w:bottom w:val="single" w:sz="4" w:space="0" w:color="auto"/>
              <w:right w:val="single" w:sz="4" w:space="0" w:color="auto"/>
            </w:tcBorders>
            <w:shd w:val="clear" w:color="000000" w:fill="E9EBF5"/>
            <w:vAlign w:val="center"/>
            <w:hideMark/>
          </w:tcPr>
          <w:p w14:paraId="54DB65D3" w14:textId="77777777" w:rsidR="00E91E72" w:rsidRPr="00B33FFE" w:rsidRDefault="00E91E72" w:rsidP="00B33FFE">
            <w:pPr>
              <w:overflowPunct/>
              <w:autoSpaceDE/>
              <w:autoSpaceDN/>
              <w:adjustRightInd/>
              <w:spacing w:line="360" w:lineRule="auto"/>
              <w:jc w:val="both"/>
              <w:textAlignment w:val="auto"/>
              <w:rPr>
                <w:rFonts w:ascii="Arial" w:hAnsi="Arial" w:cs="Arial"/>
                <w:i/>
                <w:iCs/>
                <w:sz w:val="24"/>
                <w:szCs w:val="24"/>
                <w:lang w:val="en-IN" w:eastAsia="en-IN"/>
              </w:rPr>
            </w:pPr>
            <w:r w:rsidRPr="00B33FFE">
              <w:rPr>
                <w:rFonts w:ascii="Arial" w:hAnsi="Arial" w:cs="Arial"/>
                <w:i/>
                <w:iCs/>
                <w:sz w:val="24"/>
                <w:szCs w:val="24"/>
                <w:lang w:eastAsia="en-IN"/>
              </w:rPr>
              <w:t>Outside Services</w:t>
            </w:r>
          </w:p>
        </w:tc>
        <w:tc>
          <w:tcPr>
            <w:tcW w:w="1075" w:type="dxa"/>
            <w:tcBorders>
              <w:top w:val="nil"/>
              <w:left w:val="nil"/>
              <w:bottom w:val="single" w:sz="4" w:space="0" w:color="auto"/>
              <w:right w:val="single" w:sz="4" w:space="0" w:color="auto"/>
            </w:tcBorders>
            <w:shd w:val="clear" w:color="000000" w:fill="E9EBF5"/>
            <w:vAlign w:val="center"/>
            <w:hideMark/>
          </w:tcPr>
          <w:p w14:paraId="7FDE2D76" w14:textId="43196D40" w:rsidR="00E91E72" w:rsidRPr="00B33FFE" w:rsidRDefault="00BA689C" w:rsidP="00B33FFE">
            <w:pPr>
              <w:overflowPunct/>
              <w:autoSpaceDE/>
              <w:autoSpaceDN/>
              <w:adjustRightInd/>
              <w:spacing w:line="360" w:lineRule="auto"/>
              <w:jc w:val="right"/>
              <w:textAlignment w:val="auto"/>
              <w:rPr>
                <w:rFonts w:ascii="Arial" w:hAnsi="Arial" w:cs="Arial"/>
                <w:i/>
                <w:iCs/>
                <w:sz w:val="24"/>
                <w:szCs w:val="24"/>
                <w:lang w:val="en-IN" w:eastAsia="en-IN"/>
              </w:rPr>
            </w:pPr>
            <w:r w:rsidRPr="00B33FFE">
              <w:rPr>
                <w:rFonts w:ascii="Arial" w:hAnsi="Arial" w:cs="Arial"/>
                <w:i/>
                <w:iCs/>
                <w:sz w:val="24"/>
                <w:szCs w:val="24"/>
                <w:lang w:eastAsia="en-IN"/>
              </w:rPr>
              <w:t>50</w:t>
            </w:r>
          </w:p>
        </w:tc>
        <w:tc>
          <w:tcPr>
            <w:tcW w:w="1373" w:type="dxa"/>
            <w:tcBorders>
              <w:top w:val="nil"/>
              <w:left w:val="nil"/>
              <w:bottom w:val="single" w:sz="4" w:space="0" w:color="auto"/>
              <w:right w:val="single" w:sz="4" w:space="0" w:color="auto"/>
            </w:tcBorders>
            <w:shd w:val="clear" w:color="auto" w:fill="auto"/>
            <w:noWrap/>
            <w:vAlign w:val="bottom"/>
            <w:hideMark/>
          </w:tcPr>
          <w:p w14:paraId="0982F198" w14:textId="7E9D9BDD" w:rsidR="00E91E72" w:rsidRPr="00B33FFE" w:rsidRDefault="00BA689C" w:rsidP="00B33FFE">
            <w:pPr>
              <w:overflowPunct/>
              <w:autoSpaceDE/>
              <w:autoSpaceDN/>
              <w:adjustRightInd/>
              <w:spacing w:line="360" w:lineRule="auto"/>
              <w:textAlignment w:val="auto"/>
              <w:rPr>
                <w:rFonts w:ascii="Arial" w:hAnsi="Arial" w:cs="Arial"/>
                <w:sz w:val="24"/>
                <w:szCs w:val="24"/>
                <w:lang w:val="en-IN" w:eastAsia="en-IN"/>
              </w:rPr>
            </w:pPr>
            <w:r w:rsidRPr="00B33FFE">
              <w:rPr>
                <w:rFonts w:ascii="Arial" w:hAnsi="Arial" w:cs="Arial"/>
                <w:sz w:val="24"/>
                <w:szCs w:val="24"/>
                <w:lang w:val="en-IN" w:eastAsia="en-IN"/>
              </w:rPr>
              <w:t>50</w:t>
            </w:r>
            <w:r w:rsidR="00E91E72" w:rsidRPr="00B33FFE">
              <w:rPr>
                <w:rFonts w:ascii="Arial" w:hAnsi="Arial" w:cs="Arial"/>
                <w:sz w:val="24"/>
                <w:szCs w:val="24"/>
                <w:lang w:val="en-IN" w:eastAsia="en-IN"/>
              </w:rPr>
              <w:t>*12</w:t>
            </w:r>
          </w:p>
        </w:tc>
      </w:tr>
      <w:tr w:rsidR="00B33FFE" w:rsidRPr="00B33FFE" w14:paraId="7F2AE908" w14:textId="77777777" w:rsidTr="00BA689C">
        <w:trPr>
          <w:trHeight w:val="237"/>
        </w:trPr>
        <w:tc>
          <w:tcPr>
            <w:tcW w:w="2039" w:type="dxa"/>
            <w:tcBorders>
              <w:top w:val="nil"/>
              <w:left w:val="single" w:sz="4" w:space="0" w:color="auto"/>
              <w:bottom w:val="single" w:sz="4" w:space="0" w:color="auto"/>
              <w:right w:val="single" w:sz="4" w:space="0" w:color="auto"/>
            </w:tcBorders>
            <w:shd w:val="clear" w:color="000000" w:fill="E9EBF5"/>
            <w:vAlign w:val="center"/>
            <w:hideMark/>
          </w:tcPr>
          <w:p w14:paraId="2F97F5AE" w14:textId="77777777" w:rsidR="00E91E72" w:rsidRPr="00B33FFE" w:rsidRDefault="00E91E72" w:rsidP="00B33FFE">
            <w:pPr>
              <w:overflowPunct/>
              <w:autoSpaceDE/>
              <w:autoSpaceDN/>
              <w:adjustRightInd/>
              <w:spacing w:line="360" w:lineRule="auto"/>
              <w:jc w:val="both"/>
              <w:textAlignment w:val="auto"/>
              <w:rPr>
                <w:rFonts w:ascii="Arial" w:hAnsi="Arial" w:cs="Arial"/>
                <w:i/>
                <w:iCs/>
                <w:sz w:val="24"/>
                <w:szCs w:val="24"/>
                <w:lang w:val="en-IN" w:eastAsia="en-IN"/>
              </w:rPr>
            </w:pPr>
            <w:r w:rsidRPr="00B33FFE">
              <w:rPr>
                <w:rFonts w:ascii="Arial" w:hAnsi="Arial" w:cs="Arial"/>
                <w:i/>
                <w:iCs/>
                <w:sz w:val="24"/>
                <w:szCs w:val="24"/>
                <w:lang w:eastAsia="en-IN"/>
              </w:rPr>
              <w:t>Stock/Materials Purchases</w:t>
            </w:r>
          </w:p>
        </w:tc>
        <w:tc>
          <w:tcPr>
            <w:tcW w:w="1075" w:type="dxa"/>
            <w:tcBorders>
              <w:top w:val="nil"/>
              <w:left w:val="nil"/>
              <w:bottom w:val="single" w:sz="4" w:space="0" w:color="auto"/>
              <w:right w:val="single" w:sz="4" w:space="0" w:color="auto"/>
            </w:tcBorders>
            <w:shd w:val="clear" w:color="000000" w:fill="E9EBF5"/>
            <w:vAlign w:val="center"/>
            <w:hideMark/>
          </w:tcPr>
          <w:p w14:paraId="73B8E129" w14:textId="7D3CE050" w:rsidR="00E91E72" w:rsidRPr="00B33FFE" w:rsidRDefault="00BA689C" w:rsidP="00B33FFE">
            <w:pPr>
              <w:overflowPunct/>
              <w:autoSpaceDE/>
              <w:autoSpaceDN/>
              <w:adjustRightInd/>
              <w:spacing w:line="360" w:lineRule="auto"/>
              <w:jc w:val="center"/>
              <w:textAlignment w:val="auto"/>
              <w:rPr>
                <w:rFonts w:ascii="Arial" w:hAnsi="Arial" w:cs="Arial"/>
                <w:i/>
                <w:iCs/>
                <w:sz w:val="24"/>
                <w:szCs w:val="24"/>
                <w:lang w:val="en-IN" w:eastAsia="en-IN"/>
              </w:rPr>
            </w:pPr>
            <w:r w:rsidRPr="00B33FFE">
              <w:rPr>
                <w:rFonts w:ascii="Arial" w:hAnsi="Arial" w:cs="Arial"/>
                <w:i/>
                <w:iCs/>
                <w:sz w:val="24"/>
                <w:szCs w:val="24"/>
                <w:lang w:eastAsia="en-IN"/>
              </w:rPr>
              <w:t>1000</w:t>
            </w:r>
          </w:p>
        </w:tc>
        <w:tc>
          <w:tcPr>
            <w:tcW w:w="1373" w:type="dxa"/>
            <w:tcBorders>
              <w:top w:val="nil"/>
              <w:left w:val="nil"/>
              <w:bottom w:val="single" w:sz="4" w:space="0" w:color="auto"/>
              <w:right w:val="single" w:sz="4" w:space="0" w:color="auto"/>
            </w:tcBorders>
            <w:shd w:val="clear" w:color="auto" w:fill="auto"/>
            <w:noWrap/>
            <w:vAlign w:val="bottom"/>
            <w:hideMark/>
          </w:tcPr>
          <w:p w14:paraId="16A2D0A4" w14:textId="6BCC9903" w:rsidR="00E91E72" w:rsidRPr="00B33FFE" w:rsidRDefault="00BA689C" w:rsidP="00B33FFE">
            <w:pPr>
              <w:overflowPunct/>
              <w:autoSpaceDE/>
              <w:autoSpaceDN/>
              <w:adjustRightInd/>
              <w:spacing w:line="360" w:lineRule="auto"/>
              <w:textAlignment w:val="auto"/>
              <w:rPr>
                <w:rFonts w:ascii="Arial" w:hAnsi="Arial" w:cs="Arial"/>
                <w:sz w:val="24"/>
                <w:szCs w:val="24"/>
                <w:lang w:val="en-IN" w:eastAsia="en-IN"/>
              </w:rPr>
            </w:pPr>
            <w:r w:rsidRPr="00B33FFE">
              <w:rPr>
                <w:rFonts w:ascii="Arial" w:hAnsi="Arial" w:cs="Arial"/>
                <w:sz w:val="24"/>
                <w:szCs w:val="24"/>
                <w:lang w:val="en-IN" w:eastAsia="en-IN"/>
              </w:rPr>
              <w:t>1000</w:t>
            </w:r>
            <w:r w:rsidR="00E91E72" w:rsidRPr="00B33FFE">
              <w:rPr>
                <w:rFonts w:ascii="Arial" w:hAnsi="Arial" w:cs="Arial"/>
                <w:sz w:val="24"/>
                <w:szCs w:val="24"/>
                <w:lang w:val="en-IN" w:eastAsia="en-IN"/>
              </w:rPr>
              <w:t>*12</w:t>
            </w:r>
          </w:p>
        </w:tc>
      </w:tr>
      <w:tr w:rsidR="00B33FFE" w:rsidRPr="00B33FFE" w14:paraId="7AEB3F77" w14:textId="77777777" w:rsidTr="00BA689C">
        <w:trPr>
          <w:trHeight w:val="237"/>
        </w:trPr>
        <w:tc>
          <w:tcPr>
            <w:tcW w:w="2039" w:type="dxa"/>
            <w:tcBorders>
              <w:top w:val="nil"/>
              <w:left w:val="single" w:sz="4" w:space="0" w:color="auto"/>
              <w:bottom w:val="single" w:sz="4" w:space="0" w:color="auto"/>
              <w:right w:val="single" w:sz="4" w:space="0" w:color="auto"/>
            </w:tcBorders>
            <w:shd w:val="clear" w:color="000000" w:fill="E9EBF5"/>
            <w:vAlign w:val="center"/>
            <w:hideMark/>
          </w:tcPr>
          <w:p w14:paraId="2C3AE6B9" w14:textId="77777777" w:rsidR="00E91E72" w:rsidRPr="00B33FFE" w:rsidRDefault="00E91E72" w:rsidP="00B33FFE">
            <w:pPr>
              <w:overflowPunct/>
              <w:autoSpaceDE/>
              <w:autoSpaceDN/>
              <w:adjustRightInd/>
              <w:spacing w:line="360" w:lineRule="auto"/>
              <w:jc w:val="both"/>
              <w:textAlignment w:val="auto"/>
              <w:rPr>
                <w:rFonts w:ascii="Arial" w:hAnsi="Arial" w:cs="Arial"/>
                <w:i/>
                <w:iCs/>
                <w:sz w:val="24"/>
                <w:szCs w:val="24"/>
                <w:lang w:val="en-IN" w:eastAsia="en-IN"/>
              </w:rPr>
            </w:pPr>
            <w:r w:rsidRPr="00B33FFE">
              <w:rPr>
                <w:rFonts w:ascii="Arial" w:hAnsi="Arial" w:cs="Arial"/>
                <w:i/>
                <w:iCs/>
                <w:sz w:val="24"/>
                <w:szCs w:val="24"/>
                <w:lang w:eastAsia="en-IN"/>
              </w:rPr>
              <w:t>Bank Charges</w:t>
            </w:r>
          </w:p>
        </w:tc>
        <w:tc>
          <w:tcPr>
            <w:tcW w:w="1075" w:type="dxa"/>
            <w:tcBorders>
              <w:top w:val="nil"/>
              <w:left w:val="nil"/>
              <w:bottom w:val="single" w:sz="4" w:space="0" w:color="auto"/>
              <w:right w:val="single" w:sz="4" w:space="0" w:color="auto"/>
            </w:tcBorders>
            <w:shd w:val="clear" w:color="000000" w:fill="E9EBF5"/>
            <w:vAlign w:val="center"/>
            <w:hideMark/>
          </w:tcPr>
          <w:p w14:paraId="6AB202C6" w14:textId="5CA4B269" w:rsidR="00E91E72" w:rsidRPr="00B33FFE" w:rsidRDefault="001F5CB0" w:rsidP="00B33FFE">
            <w:pPr>
              <w:overflowPunct/>
              <w:autoSpaceDE/>
              <w:autoSpaceDN/>
              <w:adjustRightInd/>
              <w:spacing w:line="360" w:lineRule="auto"/>
              <w:jc w:val="right"/>
              <w:textAlignment w:val="auto"/>
              <w:rPr>
                <w:rFonts w:ascii="Arial" w:hAnsi="Arial" w:cs="Arial"/>
                <w:i/>
                <w:iCs/>
                <w:sz w:val="24"/>
                <w:szCs w:val="24"/>
                <w:lang w:val="en-IN" w:eastAsia="en-IN"/>
              </w:rPr>
            </w:pPr>
            <w:r w:rsidRPr="00B33FFE">
              <w:rPr>
                <w:rFonts w:ascii="Arial" w:hAnsi="Arial" w:cs="Arial"/>
                <w:i/>
                <w:iCs/>
                <w:sz w:val="24"/>
                <w:szCs w:val="24"/>
                <w:lang w:val="en-IN" w:eastAsia="en-IN"/>
              </w:rPr>
              <w:t>20</w:t>
            </w:r>
          </w:p>
        </w:tc>
        <w:tc>
          <w:tcPr>
            <w:tcW w:w="1373" w:type="dxa"/>
            <w:tcBorders>
              <w:top w:val="nil"/>
              <w:left w:val="nil"/>
              <w:bottom w:val="single" w:sz="4" w:space="0" w:color="auto"/>
              <w:right w:val="single" w:sz="4" w:space="0" w:color="auto"/>
            </w:tcBorders>
            <w:shd w:val="clear" w:color="auto" w:fill="auto"/>
            <w:noWrap/>
            <w:vAlign w:val="bottom"/>
            <w:hideMark/>
          </w:tcPr>
          <w:p w14:paraId="4A214F47" w14:textId="03DD00A0" w:rsidR="00E91E72" w:rsidRPr="00B33FFE" w:rsidRDefault="001F5CB0" w:rsidP="00B33FFE">
            <w:pPr>
              <w:overflowPunct/>
              <w:autoSpaceDE/>
              <w:autoSpaceDN/>
              <w:adjustRightInd/>
              <w:spacing w:line="360" w:lineRule="auto"/>
              <w:textAlignment w:val="auto"/>
              <w:rPr>
                <w:rFonts w:ascii="Arial" w:hAnsi="Arial" w:cs="Arial"/>
                <w:sz w:val="24"/>
                <w:szCs w:val="24"/>
                <w:lang w:val="en-IN" w:eastAsia="en-IN"/>
              </w:rPr>
            </w:pPr>
            <w:r w:rsidRPr="00B33FFE">
              <w:rPr>
                <w:rFonts w:ascii="Arial" w:hAnsi="Arial" w:cs="Arial"/>
                <w:sz w:val="24"/>
                <w:szCs w:val="24"/>
                <w:lang w:val="en-IN" w:eastAsia="en-IN"/>
              </w:rPr>
              <w:t>20</w:t>
            </w:r>
            <w:r w:rsidR="00E91E72" w:rsidRPr="00B33FFE">
              <w:rPr>
                <w:rFonts w:ascii="Arial" w:hAnsi="Arial" w:cs="Arial"/>
                <w:sz w:val="24"/>
                <w:szCs w:val="24"/>
                <w:lang w:val="en-IN" w:eastAsia="en-IN"/>
              </w:rPr>
              <w:t>*12</w:t>
            </w:r>
          </w:p>
        </w:tc>
      </w:tr>
      <w:tr w:rsidR="00B33FFE" w:rsidRPr="00B33FFE" w14:paraId="508EC404" w14:textId="77777777" w:rsidTr="00BA689C">
        <w:trPr>
          <w:trHeight w:val="237"/>
        </w:trPr>
        <w:tc>
          <w:tcPr>
            <w:tcW w:w="2039" w:type="dxa"/>
            <w:tcBorders>
              <w:top w:val="nil"/>
              <w:left w:val="single" w:sz="4" w:space="0" w:color="auto"/>
              <w:bottom w:val="single" w:sz="4" w:space="0" w:color="auto"/>
              <w:right w:val="single" w:sz="4" w:space="0" w:color="auto"/>
            </w:tcBorders>
            <w:shd w:val="clear" w:color="000000" w:fill="E9EBF5"/>
            <w:vAlign w:val="center"/>
            <w:hideMark/>
          </w:tcPr>
          <w:p w14:paraId="2DEEAEEB" w14:textId="77777777" w:rsidR="00E91E72" w:rsidRPr="00B33FFE" w:rsidRDefault="00E91E72" w:rsidP="00B33FFE">
            <w:pPr>
              <w:overflowPunct/>
              <w:autoSpaceDE/>
              <w:autoSpaceDN/>
              <w:adjustRightInd/>
              <w:spacing w:line="360" w:lineRule="auto"/>
              <w:jc w:val="both"/>
              <w:textAlignment w:val="auto"/>
              <w:rPr>
                <w:rFonts w:ascii="Arial" w:hAnsi="Arial" w:cs="Arial"/>
                <w:i/>
                <w:iCs/>
                <w:sz w:val="24"/>
                <w:szCs w:val="24"/>
                <w:lang w:val="en-IN" w:eastAsia="en-IN"/>
              </w:rPr>
            </w:pPr>
            <w:r w:rsidRPr="00B33FFE">
              <w:rPr>
                <w:rFonts w:ascii="Arial" w:hAnsi="Arial" w:cs="Arial"/>
                <w:i/>
                <w:iCs/>
                <w:sz w:val="24"/>
                <w:szCs w:val="24"/>
                <w:lang w:eastAsia="en-IN"/>
              </w:rPr>
              <w:t xml:space="preserve">Office Consumables </w:t>
            </w:r>
          </w:p>
        </w:tc>
        <w:tc>
          <w:tcPr>
            <w:tcW w:w="1075" w:type="dxa"/>
            <w:tcBorders>
              <w:top w:val="nil"/>
              <w:left w:val="nil"/>
              <w:bottom w:val="single" w:sz="4" w:space="0" w:color="auto"/>
              <w:right w:val="single" w:sz="4" w:space="0" w:color="auto"/>
            </w:tcBorders>
            <w:shd w:val="clear" w:color="000000" w:fill="E9EBF5"/>
            <w:vAlign w:val="center"/>
            <w:hideMark/>
          </w:tcPr>
          <w:p w14:paraId="38B93C6C" w14:textId="60055296" w:rsidR="00E91E72" w:rsidRPr="00B33FFE" w:rsidRDefault="001F5CB0" w:rsidP="00B33FFE">
            <w:pPr>
              <w:overflowPunct/>
              <w:autoSpaceDE/>
              <w:autoSpaceDN/>
              <w:adjustRightInd/>
              <w:spacing w:line="360" w:lineRule="auto"/>
              <w:jc w:val="right"/>
              <w:textAlignment w:val="auto"/>
              <w:rPr>
                <w:rFonts w:ascii="Arial" w:hAnsi="Arial" w:cs="Arial"/>
                <w:i/>
                <w:iCs/>
                <w:sz w:val="24"/>
                <w:szCs w:val="24"/>
                <w:lang w:val="en-IN" w:eastAsia="en-IN"/>
              </w:rPr>
            </w:pPr>
            <w:r w:rsidRPr="00B33FFE">
              <w:rPr>
                <w:rFonts w:ascii="Arial" w:hAnsi="Arial" w:cs="Arial"/>
                <w:i/>
                <w:iCs/>
                <w:sz w:val="24"/>
                <w:szCs w:val="24"/>
                <w:lang w:eastAsia="en-IN"/>
              </w:rPr>
              <w:t>200</w:t>
            </w:r>
          </w:p>
        </w:tc>
        <w:tc>
          <w:tcPr>
            <w:tcW w:w="1373" w:type="dxa"/>
            <w:tcBorders>
              <w:top w:val="nil"/>
              <w:left w:val="nil"/>
              <w:bottom w:val="single" w:sz="4" w:space="0" w:color="auto"/>
              <w:right w:val="single" w:sz="4" w:space="0" w:color="auto"/>
            </w:tcBorders>
            <w:shd w:val="clear" w:color="auto" w:fill="auto"/>
            <w:noWrap/>
            <w:vAlign w:val="bottom"/>
            <w:hideMark/>
          </w:tcPr>
          <w:p w14:paraId="354FC6EA" w14:textId="473E2719" w:rsidR="00E91E72" w:rsidRPr="00B33FFE" w:rsidRDefault="00E91E72" w:rsidP="00B33FFE">
            <w:pPr>
              <w:overflowPunct/>
              <w:autoSpaceDE/>
              <w:autoSpaceDN/>
              <w:adjustRightInd/>
              <w:spacing w:line="360" w:lineRule="auto"/>
              <w:textAlignment w:val="auto"/>
              <w:rPr>
                <w:rFonts w:ascii="Arial" w:hAnsi="Arial" w:cs="Arial"/>
                <w:sz w:val="24"/>
                <w:szCs w:val="24"/>
                <w:lang w:val="en-IN" w:eastAsia="en-IN"/>
              </w:rPr>
            </w:pPr>
          </w:p>
        </w:tc>
      </w:tr>
      <w:tr w:rsidR="00B33FFE" w:rsidRPr="00B33FFE" w14:paraId="0B28C648" w14:textId="77777777" w:rsidTr="00BA689C">
        <w:trPr>
          <w:trHeight w:val="674"/>
        </w:trPr>
        <w:tc>
          <w:tcPr>
            <w:tcW w:w="2039" w:type="dxa"/>
            <w:tcBorders>
              <w:top w:val="nil"/>
              <w:left w:val="single" w:sz="4" w:space="0" w:color="auto"/>
              <w:bottom w:val="single" w:sz="4" w:space="0" w:color="auto"/>
              <w:right w:val="single" w:sz="4" w:space="0" w:color="auto"/>
            </w:tcBorders>
            <w:shd w:val="clear" w:color="000000" w:fill="E9EBF5"/>
            <w:vAlign w:val="center"/>
            <w:hideMark/>
          </w:tcPr>
          <w:p w14:paraId="1002B276" w14:textId="77777777" w:rsidR="00E91E72" w:rsidRPr="00B33FFE" w:rsidRDefault="00E91E72" w:rsidP="00B33FFE">
            <w:pPr>
              <w:overflowPunct/>
              <w:autoSpaceDE/>
              <w:autoSpaceDN/>
              <w:adjustRightInd/>
              <w:spacing w:line="360" w:lineRule="auto"/>
              <w:jc w:val="both"/>
              <w:textAlignment w:val="auto"/>
              <w:rPr>
                <w:rFonts w:ascii="Arial" w:hAnsi="Arial" w:cs="Arial"/>
                <w:i/>
                <w:iCs/>
                <w:sz w:val="24"/>
                <w:szCs w:val="24"/>
                <w:lang w:val="en-IN" w:eastAsia="en-IN"/>
              </w:rPr>
            </w:pPr>
            <w:r w:rsidRPr="00B33FFE">
              <w:rPr>
                <w:rFonts w:ascii="Arial" w:hAnsi="Arial" w:cs="Arial"/>
                <w:i/>
                <w:iCs/>
                <w:sz w:val="24"/>
                <w:szCs w:val="24"/>
                <w:lang w:eastAsia="en-IN"/>
              </w:rPr>
              <w:t>Loans Repayments</w:t>
            </w:r>
          </w:p>
        </w:tc>
        <w:tc>
          <w:tcPr>
            <w:tcW w:w="1075" w:type="dxa"/>
            <w:tcBorders>
              <w:top w:val="nil"/>
              <w:left w:val="nil"/>
              <w:bottom w:val="single" w:sz="4" w:space="0" w:color="auto"/>
              <w:right w:val="single" w:sz="4" w:space="0" w:color="auto"/>
            </w:tcBorders>
            <w:shd w:val="clear" w:color="000000" w:fill="E9EBF5"/>
            <w:vAlign w:val="center"/>
            <w:hideMark/>
          </w:tcPr>
          <w:p w14:paraId="528506A6" w14:textId="682119F7" w:rsidR="00E91E72" w:rsidRPr="00B33FFE" w:rsidRDefault="001F5CB0" w:rsidP="00B33FFE">
            <w:pPr>
              <w:overflowPunct/>
              <w:autoSpaceDE/>
              <w:autoSpaceDN/>
              <w:adjustRightInd/>
              <w:spacing w:line="360" w:lineRule="auto"/>
              <w:jc w:val="center"/>
              <w:textAlignment w:val="auto"/>
              <w:rPr>
                <w:rFonts w:ascii="Arial" w:hAnsi="Arial" w:cs="Arial"/>
                <w:i/>
                <w:iCs/>
                <w:sz w:val="24"/>
                <w:szCs w:val="24"/>
                <w:lang w:val="en-IN" w:eastAsia="en-IN"/>
              </w:rPr>
            </w:pPr>
            <w:r w:rsidRPr="00B33FFE">
              <w:rPr>
                <w:rFonts w:ascii="Arial" w:hAnsi="Arial" w:cs="Arial"/>
                <w:i/>
                <w:iCs/>
                <w:sz w:val="24"/>
                <w:szCs w:val="24"/>
                <w:lang w:val="en-IN" w:eastAsia="en-IN"/>
              </w:rPr>
              <w:t>0</w:t>
            </w:r>
          </w:p>
        </w:tc>
        <w:tc>
          <w:tcPr>
            <w:tcW w:w="1373" w:type="dxa"/>
            <w:tcBorders>
              <w:top w:val="nil"/>
              <w:left w:val="nil"/>
              <w:bottom w:val="single" w:sz="4" w:space="0" w:color="auto"/>
              <w:right w:val="single" w:sz="4" w:space="0" w:color="auto"/>
            </w:tcBorders>
            <w:shd w:val="clear" w:color="auto" w:fill="auto"/>
            <w:noWrap/>
            <w:vAlign w:val="bottom"/>
            <w:hideMark/>
          </w:tcPr>
          <w:p w14:paraId="545CE778" w14:textId="58EE1137" w:rsidR="00E91E72" w:rsidRPr="00B33FFE" w:rsidRDefault="00E91E72" w:rsidP="00B33FFE">
            <w:pPr>
              <w:overflowPunct/>
              <w:autoSpaceDE/>
              <w:autoSpaceDN/>
              <w:adjustRightInd/>
              <w:spacing w:line="360" w:lineRule="auto"/>
              <w:textAlignment w:val="auto"/>
              <w:rPr>
                <w:rFonts w:ascii="Arial" w:hAnsi="Arial" w:cs="Arial"/>
                <w:sz w:val="24"/>
                <w:szCs w:val="24"/>
                <w:lang w:val="en-IN" w:eastAsia="en-IN"/>
              </w:rPr>
            </w:pPr>
          </w:p>
        </w:tc>
      </w:tr>
      <w:tr w:rsidR="00B33FFE" w:rsidRPr="00B33FFE" w14:paraId="5467B11A" w14:textId="77777777" w:rsidTr="00BA689C">
        <w:trPr>
          <w:trHeight w:val="237"/>
        </w:trPr>
        <w:tc>
          <w:tcPr>
            <w:tcW w:w="2039" w:type="dxa"/>
            <w:tcBorders>
              <w:top w:val="nil"/>
              <w:left w:val="single" w:sz="4" w:space="0" w:color="auto"/>
              <w:bottom w:val="single" w:sz="4" w:space="0" w:color="auto"/>
              <w:right w:val="single" w:sz="4" w:space="0" w:color="auto"/>
            </w:tcBorders>
            <w:shd w:val="clear" w:color="000000" w:fill="D9D9D9"/>
            <w:vAlign w:val="center"/>
            <w:hideMark/>
          </w:tcPr>
          <w:p w14:paraId="364B69E9" w14:textId="77777777" w:rsidR="00E91E72" w:rsidRPr="00B33FFE" w:rsidRDefault="00E91E72" w:rsidP="00B33FFE">
            <w:pPr>
              <w:overflowPunct/>
              <w:autoSpaceDE/>
              <w:autoSpaceDN/>
              <w:adjustRightInd/>
              <w:spacing w:line="360" w:lineRule="auto"/>
              <w:jc w:val="both"/>
              <w:textAlignment w:val="auto"/>
              <w:rPr>
                <w:rFonts w:ascii="Arial" w:hAnsi="Arial" w:cs="Arial"/>
                <w:b/>
                <w:bCs/>
                <w:i/>
                <w:iCs/>
                <w:sz w:val="24"/>
                <w:szCs w:val="24"/>
                <w:lang w:val="en-IN" w:eastAsia="en-IN"/>
              </w:rPr>
            </w:pPr>
            <w:r w:rsidRPr="00B33FFE">
              <w:rPr>
                <w:rFonts w:ascii="Arial" w:hAnsi="Arial" w:cs="Arial"/>
                <w:b/>
                <w:bCs/>
                <w:i/>
                <w:iCs/>
                <w:sz w:val="24"/>
                <w:szCs w:val="24"/>
                <w:lang w:eastAsia="en-IN"/>
              </w:rPr>
              <w:t>Total Expenditure</w:t>
            </w:r>
          </w:p>
        </w:tc>
        <w:tc>
          <w:tcPr>
            <w:tcW w:w="1075" w:type="dxa"/>
            <w:tcBorders>
              <w:top w:val="nil"/>
              <w:left w:val="nil"/>
              <w:bottom w:val="single" w:sz="4" w:space="0" w:color="auto"/>
              <w:right w:val="single" w:sz="4" w:space="0" w:color="auto"/>
            </w:tcBorders>
            <w:shd w:val="clear" w:color="000000" w:fill="D9D9D9"/>
            <w:vAlign w:val="center"/>
            <w:hideMark/>
          </w:tcPr>
          <w:p w14:paraId="062ADA80" w14:textId="1B8689F6" w:rsidR="00E91E72" w:rsidRPr="00B33FFE" w:rsidRDefault="001F5CB0" w:rsidP="00B33FFE">
            <w:pPr>
              <w:overflowPunct/>
              <w:autoSpaceDE/>
              <w:autoSpaceDN/>
              <w:adjustRightInd/>
              <w:spacing w:line="360" w:lineRule="auto"/>
              <w:jc w:val="right"/>
              <w:textAlignment w:val="auto"/>
              <w:rPr>
                <w:rFonts w:ascii="Arial" w:hAnsi="Arial" w:cs="Arial"/>
                <w:b/>
                <w:bCs/>
                <w:i/>
                <w:iCs/>
                <w:sz w:val="24"/>
                <w:szCs w:val="24"/>
                <w:lang w:val="en-IN" w:eastAsia="en-IN"/>
              </w:rPr>
            </w:pPr>
            <w:r w:rsidRPr="00B33FFE">
              <w:rPr>
                <w:rFonts w:ascii="Arial" w:hAnsi="Arial" w:cs="Arial"/>
                <w:b/>
                <w:bCs/>
                <w:i/>
                <w:iCs/>
                <w:sz w:val="24"/>
                <w:szCs w:val="24"/>
                <w:lang w:val="en-IN" w:eastAsia="en-IN"/>
              </w:rPr>
              <w:t>2666</w:t>
            </w:r>
          </w:p>
        </w:tc>
        <w:tc>
          <w:tcPr>
            <w:tcW w:w="1373" w:type="dxa"/>
            <w:tcBorders>
              <w:top w:val="nil"/>
              <w:left w:val="nil"/>
              <w:bottom w:val="single" w:sz="4" w:space="0" w:color="auto"/>
              <w:right w:val="single" w:sz="4" w:space="0" w:color="auto"/>
            </w:tcBorders>
            <w:shd w:val="clear" w:color="auto" w:fill="auto"/>
            <w:noWrap/>
            <w:vAlign w:val="bottom"/>
            <w:hideMark/>
          </w:tcPr>
          <w:p w14:paraId="350D2596" w14:textId="5759B968" w:rsidR="00E91E72" w:rsidRPr="00B33FFE" w:rsidRDefault="00E91E72" w:rsidP="00B33FFE">
            <w:pPr>
              <w:overflowPunct/>
              <w:autoSpaceDE/>
              <w:autoSpaceDN/>
              <w:adjustRightInd/>
              <w:spacing w:line="360" w:lineRule="auto"/>
              <w:textAlignment w:val="auto"/>
              <w:rPr>
                <w:rFonts w:ascii="Arial" w:hAnsi="Arial" w:cs="Arial"/>
                <w:sz w:val="24"/>
                <w:szCs w:val="24"/>
                <w:lang w:val="en-IN" w:eastAsia="en-IN"/>
              </w:rPr>
            </w:pPr>
            <w:r w:rsidRPr="00B33FFE">
              <w:rPr>
                <w:rFonts w:ascii="Arial" w:hAnsi="Arial" w:cs="Arial"/>
                <w:sz w:val="24"/>
                <w:szCs w:val="24"/>
                <w:lang w:val="en-IN" w:eastAsia="en-IN"/>
              </w:rPr>
              <w:t> </w:t>
            </w:r>
            <w:r w:rsidR="001F5CB0" w:rsidRPr="00B33FFE">
              <w:rPr>
                <w:rFonts w:ascii="Arial" w:hAnsi="Arial" w:cs="Arial"/>
                <w:sz w:val="24"/>
                <w:szCs w:val="24"/>
                <w:lang w:val="en-IN" w:eastAsia="en-IN"/>
              </w:rPr>
              <w:t>14,592</w:t>
            </w:r>
          </w:p>
        </w:tc>
      </w:tr>
    </w:tbl>
    <w:p w14:paraId="29020278" w14:textId="77777777" w:rsidR="00D6026F" w:rsidRPr="00B33FFE" w:rsidRDefault="00D6026F" w:rsidP="00B33FFE">
      <w:pPr>
        <w:spacing w:line="360" w:lineRule="auto"/>
        <w:jc w:val="both"/>
        <w:rPr>
          <w:rFonts w:ascii="Arial" w:hAnsi="Arial" w:cs="Arial"/>
          <w:bCs/>
          <w:i/>
          <w:iCs/>
          <w:sz w:val="24"/>
          <w:szCs w:val="24"/>
        </w:rPr>
      </w:pPr>
    </w:p>
    <w:p w14:paraId="4D258F22" w14:textId="77777777" w:rsidR="005839A5" w:rsidRPr="00B33FFE" w:rsidRDefault="005839A5" w:rsidP="00B33FFE">
      <w:pPr>
        <w:spacing w:line="360" w:lineRule="auto"/>
        <w:jc w:val="both"/>
        <w:rPr>
          <w:rFonts w:ascii="Arial" w:hAnsi="Arial" w:cs="Arial"/>
          <w:bCs/>
          <w:i/>
          <w:iCs/>
          <w:sz w:val="24"/>
          <w:szCs w:val="24"/>
        </w:rPr>
      </w:pPr>
    </w:p>
    <w:p w14:paraId="34F0E784" w14:textId="77777777" w:rsidR="005839A5" w:rsidRPr="00B33FFE" w:rsidRDefault="005839A5" w:rsidP="00B33FFE">
      <w:pPr>
        <w:spacing w:line="360" w:lineRule="auto"/>
        <w:jc w:val="both"/>
        <w:rPr>
          <w:rFonts w:ascii="Arial" w:hAnsi="Arial" w:cs="Arial"/>
          <w:bCs/>
          <w:i/>
          <w:iCs/>
          <w:sz w:val="24"/>
          <w:szCs w:val="24"/>
        </w:rPr>
      </w:pPr>
    </w:p>
    <w:p w14:paraId="18EE7677" w14:textId="77777777" w:rsidR="00A86586" w:rsidRPr="00B33FFE" w:rsidRDefault="00A86586" w:rsidP="00B33FFE">
      <w:pPr>
        <w:spacing w:line="360" w:lineRule="auto"/>
        <w:rPr>
          <w:rFonts w:ascii="Arial" w:hAnsi="Arial" w:cs="Arial"/>
          <w:sz w:val="24"/>
          <w:szCs w:val="24"/>
        </w:rPr>
      </w:pPr>
    </w:p>
    <w:p w14:paraId="0F437FF6" w14:textId="77777777" w:rsidR="005839A5" w:rsidRPr="00B33FFE" w:rsidRDefault="005839A5" w:rsidP="00B33FFE">
      <w:pPr>
        <w:spacing w:line="360" w:lineRule="auto"/>
        <w:rPr>
          <w:rFonts w:ascii="Arial" w:hAnsi="Arial" w:cs="Arial"/>
          <w:sz w:val="24"/>
          <w:szCs w:val="24"/>
        </w:rPr>
      </w:pPr>
    </w:p>
    <w:p w14:paraId="2B90B3D8" w14:textId="77777777" w:rsidR="005839A5" w:rsidRPr="00B33FFE" w:rsidRDefault="005839A5" w:rsidP="00B33FFE">
      <w:pPr>
        <w:spacing w:line="360" w:lineRule="auto"/>
        <w:rPr>
          <w:rFonts w:ascii="Arial" w:hAnsi="Arial" w:cs="Arial"/>
          <w:sz w:val="24"/>
          <w:szCs w:val="24"/>
        </w:rPr>
      </w:pPr>
    </w:p>
    <w:p w14:paraId="69503723" w14:textId="77777777" w:rsidR="00E91E72" w:rsidRPr="00B33FFE" w:rsidRDefault="00E91E72" w:rsidP="00B33FFE">
      <w:pPr>
        <w:spacing w:line="360" w:lineRule="auto"/>
        <w:rPr>
          <w:rFonts w:ascii="Arial" w:hAnsi="Arial" w:cs="Arial"/>
          <w:sz w:val="24"/>
          <w:szCs w:val="24"/>
        </w:rPr>
      </w:pPr>
    </w:p>
    <w:p w14:paraId="45603978" w14:textId="77777777" w:rsidR="00E91E72" w:rsidRPr="00B33FFE" w:rsidRDefault="00E91E72" w:rsidP="00B33FFE">
      <w:pPr>
        <w:spacing w:line="360" w:lineRule="auto"/>
        <w:rPr>
          <w:rFonts w:ascii="Arial" w:hAnsi="Arial" w:cs="Arial"/>
          <w:sz w:val="24"/>
          <w:szCs w:val="24"/>
        </w:rPr>
      </w:pPr>
    </w:p>
    <w:tbl>
      <w:tblPr>
        <w:tblpPr w:leftFromText="180" w:rightFromText="180" w:vertAnchor="text" w:horzAnchor="margin" w:tblpXSpec="right" w:tblpY="372"/>
        <w:tblW w:w="4546" w:type="dxa"/>
        <w:tblLook w:val="0600" w:firstRow="0" w:lastRow="0" w:firstColumn="0" w:lastColumn="0" w:noHBand="1" w:noVBand="1"/>
      </w:tblPr>
      <w:tblGrid>
        <w:gridCol w:w="2018"/>
        <w:gridCol w:w="1284"/>
        <w:gridCol w:w="1244"/>
      </w:tblGrid>
      <w:tr w:rsidR="00B33FFE" w:rsidRPr="00B33FFE" w14:paraId="0E4C1858" w14:textId="77777777" w:rsidTr="001F5CB0">
        <w:trPr>
          <w:trHeight w:val="344"/>
        </w:trPr>
        <w:tc>
          <w:tcPr>
            <w:tcW w:w="2018" w:type="dxa"/>
            <w:vMerge w:val="restart"/>
            <w:tcBorders>
              <w:top w:val="single" w:sz="4" w:space="0" w:color="auto"/>
              <w:left w:val="single" w:sz="4" w:space="0" w:color="auto"/>
              <w:bottom w:val="single" w:sz="4" w:space="0" w:color="auto"/>
              <w:right w:val="single" w:sz="4" w:space="0" w:color="auto"/>
            </w:tcBorders>
            <w:shd w:val="clear" w:color="000000" w:fill="E9EBF5"/>
            <w:vAlign w:val="center"/>
            <w:hideMark/>
          </w:tcPr>
          <w:p w14:paraId="17897ED2" w14:textId="77777777" w:rsidR="00E91E72" w:rsidRPr="00B33FFE" w:rsidRDefault="00E91E72" w:rsidP="00B33FFE">
            <w:pPr>
              <w:overflowPunct/>
              <w:autoSpaceDE/>
              <w:autoSpaceDN/>
              <w:adjustRightInd/>
              <w:spacing w:line="360" w:lineRule="auto"/>
              <w:textAlignment w:val="auto"/>
              <w:rPr>
                <w:rFonts w:ascii="Arial" w:hAnsi="Arial" w:cs="Arial"/>
                <w:b/>
                <w:bCs/>
                <w:i/>
                <w:iCs/>
                <w:sz w:val="24"/>
                <w:szCs w:val="24"/>
                <w:lang w:val="en-IN" w:eastAsia="en-IN"/>
              </w:rPr>
            </w:pPr>
            <w:r w:rsidRPr="00B33FFE">
              <w:rPr>
                <w:rFonts w:ascii="Arial" w:hAnsi="Arial" w:cs="Arial"/>
                <w:b/>
                <w:bCs/>
                <w:i/>
                <w:iCs/>
                <w:sz w:val="24"/>
                <w:szCs w:val="24"/>
                <w:lang w:eastAsia="en-IN"/>
              </w:rPr>
              <w:t>INCOME</w:t>
            </w:r>
          </w:p>
        </w:tc>
        <w:tc>
          <w:tcPr>
            <w:tcW w:w="1284" w:type="dxa"/>
            <w:tcBorders>
              <w:top w:val="single" w:sz="4" w:space="0" w:color="auto"/>
              <w:left w:val="nil"/>
              <w:bottom w:val="single" w:sz="4" w:space="0" w:color="auto"/>
              <w:right w:val="single" w:sz="4" w:space="0" w:color="auto"/>
            </w:tcBorders>
            <w:shd w:val="clear" w:color="000000" w:fill="E9EBF5"/>
            <w:vAlign w:val="center"/>
            <w:hideMark/>
          </w:tcPr>
          <w:p w14:paraId="10D30A0B" w14:textId="77777777" w:rsidR="00E91E72" w:rsidRPr="00B33FFE" w:rsidRDefault="00E91E72" w:rsidP="00B33FFE">
            <w:pPr>
              <w:overflowPunct/>
              <w:autoSpaceDE/>
              <w:autoSpaceDN/>
              <w:adjustRightInd/>
              <w:spacing w:line="360" w:lineRule="auto"/>
              <w:textAlignment w:val="auto"/>
              <w:rPr>
                <w:rFonts w:ascii="Arial" w:hAnsi="Arial" w:cs="Arial"/>
                <w:b/>
                <w:bCs/>
                <w:i/>
                <w:iCs/>
                <w:sz w:val="24"/>
                <w:szCs w:val="24"/>
                <w:lang w:val="en-IN" w:eastAsia="en-IN"/>
              </w:rPr>
            </w:pPr>
            <w:r w:rsidRPr="00B33FFE">
              <w:rPr>
                <w:rFonts w:ascii="Arial" w:hAnsi="Arial" w:cs="Arial"/>
                <w:b/>
                <w:bCs/>
                <w:i/>
                <w:iCs/>
                <w:sz w:val="24"/>
                <w:szCs w:val="24"/>
                <w:lang w:eastAsia="en-IN"/>
              </w:rPr>
              <w:t>Year 1</w:t>
            </w:r>
          </w:p>
        </w:tc>
        <w:tc>
          <w:tcPr>
            <w:tcW w:w="1244" w:type="dxa"/>
            <w:tcBorders>
              <w:top w:val="single" w:sz="4" w:space="0" w:color="auto"/>
              <w:left w:val="nil"/>
              <w:bottom w:val="single" w:sz="4" w:space="0" w:color="auto"/>
              <w:right w:val="single" w:sz="4" w:space="0" w:color="auto"/>
            </w:tcBorders>
            <w:shd w:val="clear" w:color="auto" w:fill="auto"/>
            <w:noWrap/>
            <w:vAlign w:val="bottom"/>
            <w:hideMark/>
          </w:tcPr>
          <w:p w14:paraId="0B3513FA" w14:textId="77777777" w:rsidR="00E91E72" w:rsidRPr="00B33FFE" w:rsidRDefault="00E91E72" w:rsidP="00B33FFE">
            <w:pPr>
              <w:overflowPunct/>
              <w:autoSpaceDE/>
              <w:autoSpaceDN/>
              <w:adjustRightInd/>
              <w:spacing w:line="360" w:lineRule="auto"/>
              <w:jc w:val="right"/>
              <w:textAlignment w:val="auto"/>
              <w:rPr>
                <w:rFonts w:ascii="Arial" w:hAnsi="Arial" w:cs="Arial"/>
                <w:sz w:val="24"/>
                <w:szCs w:val="24"/>
                <w:lang w:val="en-IN" w:eastAsia="en-IN"/>
              </w:rPr>
            </w:pPr>
            <w:r w:rsidRPr="00B33FFE">
              <w:rPr>
                <w:rFonts w:ascii="Arial" w:hAnsi="Arial" w:cs="Arial"/>
                <w:sz w:val="24"/>
                <w:szCs w:val="24"/>
                <w:lang w:val="en-IN" w:eastAsia="en-IN"/>
              </w:rPr>
              <w:t> </w:t>
            </w:r>
          </w:p>
        </w:tc>
      </w:tr>
      <w:tr w:rsidR="00B33FFE" w:rsidRPr="00B33FFE" w14:paraId="45F3166E" w14:textId="77777777" w:rsidTr="001F5CB0">
        <w:trPr>
          <w:trHeight w:val="344"/>
        </w:trPr>
        <w:tc>
          <w:tcPr>
            <w:tcW w:w="2018" w:type="dxa"/>
            <w:vMerge/>
            <w:tcBorders>
              <w:top w:val="single" w:sz="4" w:space="0" w:color="auto"/>
              <w:left w:val="single" w:sz="4" w:space="0" w:color="auto"/>
              <w:bottom w:val="single" w:sz="4" w:space="0" w:color="auto"/>
              <w:right w:val="single" w:sz="4" w:space="0" w:color="auto"/>
            </w:tcBorders>
            <w:vAlign w:val="center"/>
            <w:hideMark/>
          </w:tcPr>
          <w:p w14:paraId="184E9621" w14:textId="77777777" w:rsidR="00E91E72" w:rsidRPr="00B33FFE" w:rsidRDefault="00E91E72" w:rsidP="00B33FFE">
            <w:pPr>
              <w:overflowPunct/>
              <w:autoSpaceDE/>
              <w:autoSpaceDN/>
              <w:adjustRightInd/>
              <w:spacing w:line="360" w:lineRule="auto"/>
              <w:textAlignment w:val="auto"/>
              <w:rPr>
                <w:rFonts w:ascii="Arial" w:hAnsi="Arial" w:cs="Arial"/>
                <w:b/>
                <w:bCs/>
                <w:i/>
                <w:iCs/>
                <w:sz w:val="24"/>
                <w:szCs w:val="24"/>
                <w:lang w:val="en-IN" w:eastAsia="en-IN"/>
              </w:rPr>
            </w:pPr>
          </w:p>
        </w:tc>
        <w:tc>
          <w:tcPr>
            <w:tcW w:w="1284" w:type="dxa"/>
            <w:tcBorders>
              <w:top w:val="nil"/>
              <w:left w:val="nil"/>
              <w:bottom w:val="single" w:sz="4" w:space="0" w:color="auto"/>
              <w:right w:val="single" w:sz="4" w:space="0" w:color="auto"/>
            </w:tcBorders>
            <w:shd w:val="clear" w:color="000000" w:fill="E9EBF5"/>
            <w:vAlign w:val="center"/>
            <w:hideMark/>
          </w:tcPr>
          <w:p w14:paraId="19E21F45" w14:textId="77777777" w:rsidR="00E91E72" w:rsidRPr="00B33FFE" w:rsidRDefault="00E91E72" w:rsidP="00B33FFE">
            <w:pPr>
              <w:overflowPunct/>
              <w:autoSpaceDE/>
              <w:autoSpaceDN/>
              <w:adjustRightInd/>
              <w:spacing w:line="360" w:lineRule="auto"/>
              <w:textAlignment w:val="auto"/>
              <w:rPr>
                <w:rFonts w:ascii="Arial" w:hAnsi="Arial" w:cs="Arial"/>
                <w:b/>
                <w:bCs/>
                <w:i/>
                <w:iCs/>
                <w:sz w:val="24"/>
                <w:szCs w:val="24"/>
                <w:lang w:val="en-IN" w:eastAsia="en-IN"/>
              </w:rPr>
            </w:pPr>
            <w:r w:rsidRPr="00B33FFE">
              <w:rPr>
                <w:rFonts w:ascii="Arial" w:hAnsi="Arial" w:cs="Arial"/>
                <w:b/>
                <w:bCs/>
                <w:i/>
                <w:iCs/>
                <w:sz w:val="24"/>
                <w:szCs w:val="24"/>
                <w:lang w:val="en-IN" w:eastAsia="en-IN"/>
              </w:rPr>
              <w:t>£</w:t>
            </w:r>
          </w:p>
        </w:tc>
        <w:tc>
          <w:tcPr>
            <w:tcW w:w="1244" w:type="dxa"/>
            <w:tcBorders>
              <w:top w:val="nil"/>
              <w:left w:val="nil"/>
              <w:bottom w:val="single" w:sz="4" w:space="0" w:color="auto"/>
              <w:right w:val="single" w:sz="4" w:space="0" w:color="auto"/>
            </w:tcBorders>
            <w:shd w:val="clear" w:color="auto" w:fill="auto"/>
            <w:noWrap/>
            <w:vAlign w:val="bottom"/>
            <w:hideMark/>
          </w:tcPr>
          <w:p w14:paraId="12D66526" w14:textId="77777777" w:rsidR="00E91E72" w:rsidRPr="00B33FFE" w:rsidRDefault="00E91E72" w:rsidP="00B33FFE">
            <w:pPr>
              <w:overflowPunct/>
              <w:autoSpaceDE/>
              <w:autoSpaceDN/>
              <w:adjustRightInd/>
              <w:spacing w:line="360" w:lineRule="auto"/>
              <w:jc w:val="right"/>
              <w:textAlignment w:val="auto"/>
              <w:rPr>
                <w:rFonts w:ascii="Arial" w:hAnsi="Arial" w:cs="Arial"/>
                <w:sz w:val="24"/>
                <w:szCs w:val="24"/>
                <w:lang w:val="en-IN" w:eastAsia="en-IN"/>
              </w:rPr>
            </w:pPr>
            <w:r w:rsidRPr="00B33FFE">
              <w:rPr>
                <w:rFonts w:ascii="Arial" w:hAnsi="Arial" w:cs="Arial"/>
                <w:sz w:val="24"/>
                <w:szCs w:val="24"/>
                <w:lang w:val="en-IN" w:eastAsia="en-IN"/>
              </w:rPr>
              <w:t> </w:t>
            </w:r>
          </w:p>
        </w:tc>
      </w:tr>
      <w:tr w:rsidR="00B33FFE" w:rsidRPr="00B33FFE" w14:paraId="44022638" w14:textId="77777777" w:rsidTr="001F5CB0">
        <w:trPr>
          <w:trHeight w:val="344"/>
        </w:trPr>
        <w:tc>
          <w:tcPr>
            <w:tcW w:w="2018" w:type="dxa"/>
            <w:tcBorders>
              <w:top w:val="nil"/>
              <w:left w:val="single" w:sz="4" w:space="0" w:color="auto"/>
              <w:bottom w:val="single" w:sz="4" w:space="0" w:color="auto"/>
              <w:right w:val="single" w:sz="4" w:space="0" w:color="auto"/>
            </w:tcBorders>
            <w:shd w:val="clear" w:color="000000" w:fill="E9EBF5"/>
            <w:vAlign w:val="center"/>
            <w:hideMark/>
          </w:tcPr>
          <w:p w14:paraId="19B05992" w14:textId="77777777" w:rsidR="00E91E72" w:rsidRPr="00B33FFE" w:rsidRDefault="00E91E72" w:rsidP="00B33FFE">
            <w:pPr>
              <w:overflowPunct/>
              <w:autoSpaceDE/>
              <w:autoSpaceDN/>
              <w:adjustRightInd/>
              <w:spacing w:line="360" w:lineRule="auto"/>
              <w:textAlignment w:val="auto"/>
              <w:rPr>
                <w:rFonts w:ascii="Arial" w:hAnsi="Arial" w:cs="Arial"/>
                <w:i/>
                <w:iCs/>
                <w:sz w:val="24"/>
                <w:szCs w:val="24"/>
                <w:lang w:val="en-IN" w:eastAsia="en-IN"/>
              </w:rPr>
            </w:pPr>
            <w:r w:rsidRPr="00B33FFE">
              <w:rPr>
                <w:rFonts w:ascii="Arial" w:hAnsi="Arial" w:cs="Arial"/>
                <w:i/>
                <w:iCs/>
                <w:sz w:val="24"/>
                <w:szCs w:val="24"/>
                <w:lang w:eastAsia="en-IN"/>
              </w:rPr>
              <w:t>Sales</w:t>
            </w:r>
          </w:p>
        </w:tc>
        <w:tc>
          <w:tcPr>
            <w:tcW w:w="1284" w:type="dxa"/>
            <w:tcBorders>
              <w:top w:val="nil"/>
              <w:left w:val="nil"/>
              <w:bottom w:val="single" w:sz="4" w:space="0" w:color="auto"/>
              <w:right w:val="single" w:sz="4" w:space="0" w:color="auto"/>
            </w:tcBorders>
            <w:shd w:val="clear" w:color="000000" w:fill="E9EBF5"/>
            <w:vAlign w:val="center"/>
            <w:hideMark/>
          </w:tcPr>
          <w:p w14:paraId="1D690730" w14:textId="7A6A944B" w:rsidR="00E91E72" w:rsidRPr="00B33FFE" w:rsidRDefault="001F5CB0" w:rsidP="00B33FFE">
            <w:pPr>
              <w:overflowPunct/>
              <w:autoSpaceDE/>
              <w:autoSpaceDN/>
              <w:adjustRightInd/>
              <w:spacing w:line="360" w:lineRule="auto"/>
              <w:jc w:val="right"/>
              <w:textAlignment w:val="auto"/>
              <w:rPr>
                <w:rFonts w:ascii="Arial" w:hAnsi="Arial" w:cs="Arial"/>
                <w:i/>
                <w:iCs/>
                <w:sz w:val="24"/>
                <w:szCs w:val="24"/>
                <w:lang w:val="en-IN" w:eastAsia="en-IN"/>
              </w:rPr>
            </w:pPr>
            <w:r w:rsidRPr="00B33FFE">
              <w:rPr>
                <w:rFonts w:ascii="Arial" w:hAnsi="Arial" w:cs="Arial"/>
                <w:i/>
                <w:iCs/>
                <w:sz w:val="24"/>
                <w:szCs w:val="24"/>
                <w:lang w:val="en-IN" w:eastAsia="en-IN"/>
              </w:rPr>
              <w:t>24,800</w:t>
            </w:r>
          </w:p>
        </w:tc>
        <w:tc>
          <w:tcPr>
            <w:tcW w:w="1244" w:type="dxa"/>
            <w:tcBorders>
              <w:top w:val="nil"/>
              <w:left w:val="nil"/>
              <w:bottom w:val="single" w:sz="4" w:space="0" w:color="auto"/>
              <w:right w:val="single" w:sz="4" w:space="0" w:color="auto"/>
            </w:tcBorders>
            <w:shd w:val="clear" w:color="auto" w:fill="auto"/>
            <w:noWrap/>
            <w:vAlign w:val="bottom"/>
            <w:hideMark/>
          </w:tcPr>
          <w:p w14:paraId="61458B69" w14:textId="61F15E79" w:rsidR="00E91E72" w:rsidRPr="00B33FFE" w:rsidRDefault="00E91E72" w:rsidP="00B33FFE">
            <w:pPr>
              <w:overflowPunct/>
              <w:autoSpaceDE/>
              <w:autoSpaceDN/>
              <w:adjustRightInd/>
              <w:spacing w:line="360" w:lineRule="auto"/>
              <w:textAlignment w:val="auto"/>
              <w:rPr>
                <w:rFonts w:ascii="Arial" w:hAnsi="Arial" w:cs="Arial"/>
                <w:sz w:val="24"/>
                <w:szCs w:val="24"/>
                <w:lang w:val="en-IN" w:eastAsia="en-IN"/>
              </w:rPr>
            </w:pPr>
          </w:p>
        </w:tc>
      </w:tr>
      <w:tr w:rsidR="00B33FFE" w:rsidRPr="00B33FFE" w14:paraId="2E7A5374" w14:textId="77777777" w:rsidTr="001F5CB0">
        <w:trPr>
          <w:trHeight w:val="344"/>
        </w:trPr>
        <w:tc>
          <w:tcPr>
            <w:tcW w:w="2018" w:type="dxa"/>
            <w:tcBorders>
              <w:top w:val="nil"/>
              <w:left w:val="single" w:sz="4" w:space="0" w:color="auto"/>
              <w:bottom w:val="single" w:sz="4" w:space="0" w:color="auto"/>
              <w:right w:val="single" w:sz="4" w:space="0" w:color="auto"/>
            </w:tcBorders>
            <w:shd w:val="clear" w:color="000000" w:fill="E9EBF5"/>
            <w:vAlign w:val="center"/>
            <w:hideMark/>
          </w:tcPr>
          <w:p w14:paraId="2180FB7A" w14:textId="77777777" w:rsidR="00E91E72" w:rsidRPr="00B33FFE" w:rsidRDefault="00E91E72" w:rsidP="00B33FFE">
            <w:pPr>
              <w:overflowPunct/>
              <w:autoSpaceDE/>
              <w:autoSpaceDN/>
              <w:adjustRightInd/>
              <w:spacing w:line="360" w:lineRule="auto"/>
              <w:textAlignment w:val="auto"/>
              <w:rPr>
                <w:rFonts w:ascii="Arial" w:hAnsi="Arial" w:cs="Arial"/>
                <w:i/>
                <w:iCs/>
                <w:sz w:val="24"/>
                <w:szCs w:val="24"/>
                <w:lang w:val="en-IN" w:eastAsia="en-IN"/>
              </w:rPr>
            </w:pPr>
            <w:r w:rsidRPr="00B33FFE">
              <w:rPr>
                <w:rFonts w:ascii="Arial" w:hAnsi="Arial" w:cs="Arial"/>
                <w:i/>
                <w:iCs/>
                <w:sz w:val="24"/>
                <w:szCs w:val="24"/>
                <w:lang w:eastAsia="en-IN"/>
              </w:rPr>
              <w:t>Capital Introduced</w:t>
            </w:r>
          </w:p>
        </w:tc>
        <w:tc>
          <w:tcPr>
            <w:tcW w:w="1284" w:type="dxa"/>
            <w:tcBorders>
              <w:top w:val="nil"/>
              <w:left w:val="nil"/>
              <w:bottom w:val="single" w:sz="4" w:space="0" w:color="auto"/>
              <w:right w:val="single" w:sz="4" w:space="0" w:color="auto"/>
            </w:tcBorders>
            <w:shd w:val="clear" w:color="auto" w:fill="auto"/>
            <w:noWrap/>
            <w:vAlign w:val="bottom"/>
            <w:hideMark/>
          </w:tcPr>
          <w:p w14:paraId="6C3C3595" w14:textId="5762A0E6" w:rsidR="00E91E72" w:rsidRPr="00B33FFE" w:rsidRDefault="001F5CB0" w:rsidP="00B33FFE">
            <w:pPr>
              <w:overflowPunct/>
              <w:autoSpaceDE/>
              <w:autoSpaceDN/>
              <w:adjustRightInd/>
              <w:spacing w:line="360" w:lineRule="auto"/>
              <w:jc w:val="right"/>
              <w:textAlignment w:val="auto"/>
              <w:rPr>
                <w:rFonts w:ascii="Arial" w:hAnsi="Arial" w:cs="Arial"/>
                <w:sz w:val="24"/>
                <w:szCs w:val="24"/>
                <w:lang w:val="en-IN" w:eastAsia="en-IN"/>
              </w:rPr>
            </w:pPr>
            <w:r w:rsidRPr="00B33FFE">
              <w:rPr>
                <w:rFonts w:ascii="Arial" w:hAnsi="Arial" w:cs="Arial"/>
                <w:sz w:val="24"/>
                <w:szCs w:val="24"/>
                <w:lang w:val="en-IN" w:eastAsia="en-IN"/>
              </w:rPr>
              <w:t>1000</w:t>
            </w:r>
          </w:p>
        </w:tc>
        <w:tc>
          <w:tcPr>
            <w:tcW w:w="1244" w:type="dxa"/>
            <w:tcBorders>
              <w:top w:val="nil"/>
              <w:left w:val="nil"/>
              <w:bottom w:val="single" w:sz="4" w:space="0" w:color="auto"/>
              <w:right w:val="single" w:sz="4" w:space="0" w:color="auto"/>
            </w:tcBorders>
            <w:shd w:val="clear" w:color="auto" w:fill="auto"/>
            <w:noWrap/>
            <w:vAlign w:val="bottom"/>
            <w:hideMark/>
          </w:tcPr>
          <w:p w14:paraId="5CE09328" w14:textId="77777777" w:rsidR="00E91E72" w:rsidRPr="00B33FFE" w:rsidRDefault="00E91E72" w:rsidP="00B33FFE">
            <w:pPr>
              <w:overflowPunct/>
              <w:autoSpaceDE/>
              <w:autoSpaceDN/>
              <w:adjustRightInd/>
              <w:spacing w:line="360" w:lineRule="auto"/>
              <w:jc w:val="right"/>
              <w:textAlignment w:val="auto"/>
              <w:rPr>
                <w:rFonts w:ascii="Arial" w:hAnsi="Arial" w:cs="Arial"/>
                <w:sz w:val="24"/>
                <w:szCs w:val="24"/>
                <w:lang w:val="en-IN" w:eastAsia="en-IN"/>
              </w:rPr>
            </w:pPr>
          </w:p>
        </w:tc>
      </w:tr>
      <w:tr w:rsidR="00B33FFE" w:rsidRPr="00B33FFE" w14:paraId="3562BB26" w14:textId="77777777" w:rsidTr="001F5CB0">
        <w:trPr>
          <w:trHeight w:val="344"/>
        </w:trPr>
        <w:tc>
          <w:tcPr>
            <w:tcW w:w="2018" w:type="dxa"/>
            <w:tcBorders>
              <w:top w:val="nil"/>
              <w:left w:val="single" w:sz="4" w:space="0" w:color="auto"/>
              <w:bottom w:val="single" w:sz="4" w:space="0" w:color="auto"/>
              <w:right w:val="single" w:sz="4" w:space="0" w:color="auto"/>
            </w:tcBorders>
            <w:shd w:val="clear" w:color="000000" w:fill="E9EBF5"/>
            <w:vAlign w:val="center"/>
            <w:hideMark/>
          </w:tcPr>
          <w:p w14:paraId="25E04E87" w14:textId="77777777" w:rsidR="00E91E72" w:rsidRPr="00B33FFE" w:rsidRDefault="00E91E72" w:rsidP="00B33FFE">
            <w:pPr>
              <w:overflowPunct/>
              <w:autoSpaceDE/>
              <w:autoSpaceDN/>
              <w:adjustRightInd/>
              <w:spacing w:line="360" w:lineRule="auto"/>
              <w:textAlignment w:val="auto"/>
              <w:rPr>
                <w:rFonts w:ascii="Arial" w:hAnsi="Arial" w:cs="Arial"/>
                <w:i/>
                <w:iCs/>
                <w:sz w:val="24"/>
                <w:szCs w:val="24"/>
                <w:lang w:val="en-IN" w:eastAsia="en-IN"/>
              </w:rPr>
            </w:pPr>
            <w:r w:rsidRPr="00B33FFE">
              <w:rPr>
                <w:rFonts w:ascii="Arial" w:hAnsi="Arial" w:cs="Arial"/>
                <w:i/>
                <w:iCs/>
                <w:sz w:val="24"/>
                <w:szCs w:val="24"/>
                <w:lang w:eastAsia="en-IN"/>
              </w:rPr>
              <w:t>Funding venture capital</w:t>
            </w:r>
          </w:p>
        </w:tc>
        <w:tc>
          <w:tcPr>
            <w:tcW w:w="1284" w:type="dxa"/>
            <w:tcBorders>
              <w:top w:val="nil"/>
              <w:left w:val="nil"/>
              <w:bottom w:val="single" w:sz="4" w:space="0" w:color="auto"/>
              <w:right w:val="single" w:sz="4" w:space="0" w:color="auto"/>
            </w:tcBorders>
            <w:shd w:val="clear" w:color="000000" w:fill="E9EBF5"/>
            <w:vAlign w:val="center"/>
            <w:hideMark/>
          </w:tcPr>
          <w:p w14:paraId="29314C2A" w14:textId="3B9DA465" w:rsidR="00E91E72" w:rsidRPr="00B33FFE" w:rsidRDefault="001F5CB0" w:rsidP="00B33FFE">
            <w:pPr>
              <w:overflowPunct/>
              <w:autoSpaceDE/>
              <w:autoSpaceDN/>
              <w:adjustRightInd/>
              <w:spacing w:line="360" w:lineRule="auto"/>
              <w:jc w:val="right"/>
              <w:textAlignment w:val="auto"/>
              <w:rPr>
                <w:rFonts w:ascii="Arial" w:hAnsi="Arial" w:cs="Arial"/>
                <w:i/>
                <w:iCs/>
                <w:sz w:val="24"/>
                <w:szCs w:val="24"/>
                <w:lang w:val="en-IN" w:eastAsia="en-IN"/>
              </w:rPr>
            </w:pPr>
            <w:r w:rsidRPr="00B33FFE">
              <w:rPr>
                <w:rFonts w:ascii="Arial" w:hAnsi="Arial" w:cs="Arial"/>
                <w:i/>
                <w:iCs/>
                <w:sz w:val="24"/>
                <w:szCs w:val="24"/>
                <w:lang w:eastAsia="en-IN"/>
              </w:rPr>
              <w:t>1200</w:t>
            </w:r>
          </w:p>
        </w:tc>
        <w:tc>
          <w:tcPr>
            <w:tcW w:w="1244" w:type="dxa"/>
            <w:tcBorders>
              <w:top w:val="nil"/>
              <w:left w:val="nil"/>
              <w:bottom w:val="single" w:sz="4" w:space="0" w:color="auto"/>
              <w:right w:val="single" w:sz="4" w:space="0" w:color="auto"/>
            </w:tcBorders>
            <w:shd w:val="clear" w:color="auto" w:fill="auto"/>
            <w:noWrap/>
            <w:vAlign w:val="bottom"/>
            <w:hideMark/>
          </w:tcPr>
          <w:p w14:paraId="6343A6CC" w14:textId="77777777" w:rsidR="00E91E72" w:rsidRPr="00B33FFE" w:rsidRDefault="00E91E72" w:rsidP="00B33FFE">
            <w:pPr>
              <w:overflowPunct/>
              <w:autoSpaceDE/>
              <w:autoSpaceDN/>
              <w:adjustRightInd/>
              <w:spacing w:line="360" w:lineRule="auto"/>
              <w:jc w:val="right"/>
              <w:textAlignment w:val="auto"/>
              <w:rPr>
                <w:rFonts w:ascii="Arial" w:hAnsi="Arial" w:cs="Arial"/>
                <w:sz w:val="24"/>
                <w:szCs w:val="24"/>
                <w:lang w:val="en-IN" w:eastAsia="en-IN"/>
              </w:rPr>
            </w:pPr>
            <w:r w:rsidRPr="00B33FFE">
              <w:rPr>
                <w:rFonts w:ascii="Arial" w:hAnsi="Arial" w:cs="Arial"/>
                <w:sz w:val="24"/>
                <w:szCs w:val="24"/>
                <w:lang w:val="en-IN" w:eastAsia="en-IN"/>
              </w:rPr>
              <w:t> </w:t>
            </w:r>
          </w:p>
        </w:tc>
      </w:tr>
      <w:tr w:rsidR="00B33FFE" w:rsidRPr="00B33FFE" w14:paraId="58AC58FD" w14:textId="77777777" w:rsidTr="001F5CB0">
        <w:trPr>
          <w:trHeight w:val="344"/>
        </w:trPr>
        <w:tc>
          <w:tcPr>
            <w:tcW w:w="2018" w:type="dxa"/>
            <w:tcBorders>
              <w:top w:val="nil"/>
              <w:left w:val="single" w:sz="4" w:space="0" w:color="auto"/>
              <w:bottom w:val="single" w:sz="4" w:space="0" w:color="auto"/>
              <w:right w:val="single" w:sz="4" w:space="0" w:color="auto"/>
            </w:tcBorders>
            <w:shd w:val="clear" w:color="000000" w:fill="E9EBF5"/>
            <w:vAlign w:val="center"/>
            <w:hideMark/>
          </w:tcPr>
          <w:p w14:paraId="27B26EE2" w14:textId="77777777" w:rsidR="00E91E72" w:rsidRPr="00B33FFE" w:rsidRDefault="00E91E72" w:rsidP="00B33FFE">
            <w:pPr>
              <w:overflowPunct/>
              <w:autoSpaceDE/>
              <w:autoSpaceDN/>
              <w:adjustRightInd/>
              <w:spacing w:line="360" w:lineRule="auto"/>
              <w:textAlignment w:val="auto"/>
              <w:rPr>
                <w:rFonts w:ascii="Arial" w:hAnsi="Arial" w:cs="Arial"/>
                <w:i/>
                <w:iCs/>
                <w:sz w:val="24"/>
                <w:szCs w:val="24"/>
                <w:lang w:val="en-IN" w:eastAsia="en-IN"/>
              </w:rPr>
            </w:pPr>
            <w:r w:rsidRPr="00B33FFE">
              <w:rPr>
                <w:rFonts w:ascii="Arial" w:hAnsi="Arial" w:cs="Arial"/>
                <w:i/>
                <w:iCs/>
                <w:sz w:val="24"/>
                <w:szCs w:val="24"/>
                <w:lang w:eastAsia="en-IN"/>
              </w:rPr>
              <w:t>Loans/Borrowing</w:t>
            </w:r>
          </w:p>
        </w:tc>
        <w:tc>
          <w:tcPr>
            <w:tcW w:w="1284" w:type="dxa"/>
            <w:tcBorders>
              <w:top w:val="nil"/>
              <w:left w:val="nil"/>
              <w:bottom w:val="single" w:sz="4" w:space="0" w:color="auto"/>
              <w:right w:val="single" w:sz="4" w:space="0" w:color="auto"/>
            </w:tcBorders>
            <w:shd w:val="clear" w:color="000000" w:fill="E9EBF5"/>
            <w:vAlign w:val="center"/>
            <w:hideMark/>
          </w:tcPr>
          <w:p w14:paraId="035491EC" w14:textId="45A4DC4D" w:rsidR="00E91E72" w:rsidRPr="00B33FFE" w:rsidRDefault="001F5CB0" w:rsidP="00B33FFE">
            <w:pPr>
              <w:overflowPunct/>
              <w:autoSpaceDE/>
              <w:autoSpaceDN/>
              <w:adjustRightInd/>
              <w:spacing w:line="360" w:lineRule="auto"/>
              <w:jc w:val="right"/>
              <w:textAlignment w:val="auto"/>
              <w:rPr>
                <w:rFonts w:ascii="Arial" w:hAnsi="Arial" w:cs="Arial"/>
                <w:i/>
                <w:iCs/>
                <w:sz w:val="24"/>
                <w:szCs w:val="24"/>
                <w:lang w:val="en-IN" w:eastAsia="en-IN"/>
              </w:rPr>
            </w:pPr>
            <w:r w:rsidRPr="00B33FFE">
              <w:rPr>
                <w:rFonts w:ascii="Arial" w:hAnsi="Arial" w:cs="Arial"/>
                <w:i/>
                <w:iCs/>
                <w:sz w:val="24"/>
                <w:szCs w:val="24"/>
                <w:lang w:eastAsia="en-IN"/>
              </w:rPr>
              <w:t>0</w:t>
            </w:r>
          </w:p>
        </w:tc>
        <w:tc>
          <w:tcPr>
            <w:tcW w:w="1244" w:type="dxa"/>
            <w:tcBorders>
              <w:top w:val="nil"/>
              <w:left w:val="nil"/>
              <w:bottom w:val="single" w:sz="4" w:space="0" w:color="auto"/>
              <w:right w:val="single" w:sz="4" w:space="0" w:color="auto"/>
            </w:tcBorders>
            <w:shd w:val="clear" w:color="auto" w:fill="auto"/>
            <w:noWrap/>
            <w:vAlign w:val="bottom"/>
            <w:hideMark/>
          </w:tcPr>
          <w:p w14:paraId="5E6EB897" w14:textId="5158E99F" w:rsidR="00E91E72" w:rsidRPr="00B33FFE" w:rsidRDefault="001F5CB0" w:rsidP="00B33FFE">
            <w:pPr>
              <w:overflowPunct/>
              <w:autoSpaceDE/>
              <w:autoSpaceDN/>
              <w:adjustRightInd/>
              <w:spacing w:line="360" w:lineRule="auto"/>
              <w:jc w:val="right"/>
              <w:textAlignment w:val="auto"/>
              <w:rPr>
                <w:rFonts w:ascii="Arial" w:hAnsi="Arial" w:cs="Arial"/>
                <w:sz w:val="24"/>
                <w:szCs w:val="24"/>
                <w:lang w:val="en-IN" w:eastAsia="en-IN"/>
              </w:rPr>
            </w:pPr>
            <w:r w:rsidRPr="00B33FFE">
              <w:rPr>
                <w:rFonts w:ascii="Arial" w:hAnsi="Arial" w:cs="Arial"/>
                <w:sz w:val="24"/>
                <w:szCs w:val="24"/>
                <w:lang w:val="en-IN" w:eastAsia="en-IN"/>
              </w:rPr>
              <w:t>0</w:t>
            </w:r>
            <w:r w:rsidR="00E91E72" w:rsidRPr="00B33FFE">
              <w:rPr>
                <w:rFonts w:ascii="Arial" w:hAnsi="Arial" w:cs="Arial"/>
                <w:sz w:val="24"/>
                <w:szCs w:val="24"/>
                <w:lang w:val="en-IN" w:eastAsia="en-IN"/>
              </w:rPr>
              <w:t> </w:t>
            </w:r>
          </w:p>
        </w:tc>
      </w:tr>
      <w:tr w:rsidR="00B33FFE" w:rsidRPr="00B33FFE" w14:paraId="5AD44943" w14:textId="77777777" w:rsidTr="001F5CB0">
        <w:trPr>
          <w:trHeight w:val="344"/>
        </w:trPr>
        <w:tc>
          <w:tcPr>
            <w:tcW w:w="2018" w:type="dxa"/>
            <w:tcBorders>
              <w:top w:val="nil"/>
              <w:left w:val="single" w:sz="4" w:space="0" w:color="auto"/>
              <w:bottom w:val="single" w:sz="4" w:space="0" w:color="auto"/>
              <w:right w:val="single" w:sz="4" w:space="0" w:color="auto"/>
            </w:tcBorders>
            <w:shd w:val="clear" w:color="000000" w:fill="D9D9D9"/>
            <w:vAlign w:val="center"/>
            <w:hideMark/>
          </w:tcPr>
          <w:p w14:paraId="66DED479" w14:textId="77777777" w:rsidR="00E91E72" w:rsidRPr="00B33FFE" w:rsidRDefault="00E91E72" w:rsidP="00B33FFE">
            <w:pPr>
              <w:overflowPunct/>
              <w:autoSpaceDE/>
              <w:autoSpaceDN/>
              <w:adjustRightInd/>
              <w:spacing w:line="360" w:lineRule="auto"/>
              <w:textAlignment w:val="auto"/>
              <w:rPr>
                <w:rFonts w:ascii="Arial" w:hAnsi="Arial" w:cs="Arial"/>
                <w:b/>
                <w:bCs/>
                <w:i/>
                <w:iCs/>
                <w:sz w:val="24"/>
                <w:szCs w:val="24"/>
                <w:lang w:val="en-IN" w:eastAsia="en-IN"/>
              </w:rPr>
            </w:pPr>
            <w:r w:rsidRPr="00B33FFE">
              <w:rPr>
                <w:rFonts w:ascii="Arial" w:hAnsi="Arial" w:cs="Arial"/>
                <w:b/>
                <w:bCs/>
                <w:i/>
                <w:iCs/>
                <w:sz w:val="24"/>
                <w:szCs w:val="24"/>
                <w:lang w:eastAsia="en-IN"/>
              </w:rPr>
              <w:t>Total Income</w:t>
            </w:r>
          </w:p>
        </w:tc>
        <w:tc>
          <w:tcPr>
            <w:tcW w:w="1284" w:type="dxa"/>
            <w:tcBorders>
              <w:top w:val="nil"/>
              <w:left w:val="nil"/>
              <w:bottom w:val="single" w:sz="4" w:space="0" w:color="auto"/>
              <w:right w:val="single" w:sz="4" w:space="0" w:color="auto"/>
            </w:tcBorders>
            <w:shd w:val="clear" w:color="000000" w:fill="D9D9D9"/>
            <w:vAlign w:val="center"/>
            <w:hideMark/>
          </w:tcPr>
          <w:p w14:paraId="0D8A1BBF" w14:textId="7B8DCACA" w:rsidR="00E91E72" w:rsidRPr="00B33FFE" w:rsidRDefault="001F5CB0" w:rsidP="00B33FFE">
            <w:pPr>
              <w:overflowPunct/>
              <w:autoSpaceDE/>
              <w:autoSpaceDN/>
              <w:adjustRightInd/>
              <w:spacing w:line="360" w:lineRule="auto"/>
              <w:jc w:val="right"/>
              <w:textAlignment w:val="auto"/>
              <w:rPr>
                <w:rFonts w:ascii="Arial" w:hAnsi="Arial" w:cs="Arial"/>
                <w:b/>
                <w:bCs/>
                <w:i/>
                <w:iCs/>
                <w:sz w:val="24"/>
                <w:szCs w:val="24"/>
                <w:lang w:val="en-IN" w:eastAsia="en-IN"/>
              </w:rPr>
            </w:pPr>
            <w:r w:rsidRPr="00B33FFE">
              <w:rPr>
                <w:rFonts w:ascii="Arial" w:hAnsi="Arial" w:cs="Arial"/>
                <w:sz w:val="24"/>
                <w:szCs w:val="24"/>
                <w:lang w:val="en-IN" w:eastAsia="en-IN"/>
              </w:rPr>
              <w:t>27000</w:t>
            </w:r>
          </w:p>
        </w:tc>
        <w:tc>
          <w:tcPr>
            <w:tcW w:w="1244" w:type="dxa"/>
            <w:tcBorders>
              <w:top w:val="nil"/>
              <w:left w:val="nil"/>
              <w:bottom w:val="single" w:sz="4" w:space="0" w:color="auto"/>
              <w:right w:val="single" w:sz="4" w:space="0" w:color="auto"/>
            </w:tcBorders>
            <w:shd w:val="clear" w:color="auto" w:fill="auto"/>
            <w:noWrap/>
            <w:vAlign w:val="bottom"/>
            <w:hideMark/>
          </w:tcPr>
          <w:p w14:paraId="0657368C" w14:textId="77777777" w:rsidR="00E91E72" w:rsidRPr="00B33FFE" w:rsidRDefault="00E91E72" w:rsidP="00B33FFE">
            <w:pPr>
              <w:overflowPunct/>
              <w:autoSpaceDE/>
              <w:autoSpaceDN/>
              <w:adjustRightInd/>
              <w:spacing w:line="360" w:lineRule="auto"/>
              <w:jc w:val="right"/>
              <w:textAlignment w:val="auto"/>
              <w:rPr>
                <w:rFonts w:ascii="Arial" w:hAnsi="Arial" w:cs="Arial"/>
                <w:sz w:val="24"/>
                <w:szCs w:val="24"/>
                <w:lang w:val="en-IN" w:eastAsia="en-IN"/>
              </w:rPr>
            </w:pPr>
            <w:r w:rsidRPr="00B33FFE">
              <w:rPr>
                <w:rFonts w:ascii="Arial" w:hAnsi="Arial" w:cs="Arial"/>
                <w:sz w:val="24"/>
                <w:szCs w:val="24"/>
                <w:lang w:val="en-IN" w:eastAsia="en-IN"/>
              </w:rPr>
              <w:t> </w:t>
            </w:r>
          </w:p>
        </w:tc>
      </w:tr>
    </w:tbl>
    <w:p w14:paraId="1D0B7638" w14:textId="77777777" w:rsidR="00E91E72" w:rsidRPr="00B33FFE" w:rsidRDefault="00E91E72" w:rsidP="00B33FFE">
      <w:pPr>
        <w:spacing w:line="360" w:lineRule="auto"/>
        <w:rPr>
          <w:rFonts w:ascii="Arial" w:hAnsi="Arial" w:cs="Arial"/>
          <w:sz w:val="24"/>
          <w:szCs w:val="24"/>
        </w:rPr>
      </w:pPr>
    </w:p>
    <w:p w14:paraId="5BC304E1" w14:textId="77777777" w:rsidR="00E91E72" w:rsidRPr="00B33FFE" w:rsidRDefault="00E91E72" w:rsidP="00B33FFE">
      <w:pPr>
        <w:spacing w:line="360" w:lineRule="auto"/>
        <w:rPr>
          <w:rFonts w:ascii="Arial" w:hAnsi="Arial" w:cs="Arial"/>
          <w:sz w:val="24"/>
          <w:szCs w:val="24"/>
        </w:rPr>
      </w:pPr>
    </w:p>
    <w:p w14:paraId="639F10F7" w14:textId="77777777" w:rsidR="00E91E72" w:rsidRPr="00B33FFE" w:rsidRDefault="00E91E72" w:rsidP="00B33FFE">
      <w:pPr>
        <w:spacing w:line="360" w:lineRule="auto"/>
        <w:rPr>
          <w:rFonts w:ascii="Arial" w:hAnsi="Arial" w:cs="Arial"/>
          <w:sz w:val="24"/>
          <w:szCs w:val="24"/>
        </w:rPr>
      </w:pPr>
    </w:p>
    <w:p w14:paraId="685ABCC7" w14:textId="77777777" w:rsidR="00E91E72" w:rsidRPr="00B33FFE" w:rsidRDefault="00E91E72" w:rsidP="00B33FFE">
      <w:pPr>
        <w:spacing w:line="360" w:lineRule="auto"/>
        <w:rPr>
          <w:rFonts w:ascii="Arial" w:hAnsi="Arial" w:cs="Arial"/>
          <w:sz w:val="24"/>
          <w:szCs w:val="24"/>
        </w:rPr>
      </w:pPr>
    </w:p>
    <w:tbl>
      <w:tblPr>
        <w:tblpPr w:leftFromText="180" w:rightFromText="180" w:vertAnchor="text" w:horzAnchor="margin" w:tblpXSpec="right" w:tblpY="196"/>
        <w:tblW w:w="4243" w:type="dxa"/>
        <w:tblLook w:val="0600" w:firstRow="0" w:lastRow="0" w:firstColumn="0" w:lastColumn="0" w:noHBand="1" w:noVBand="1"/>
      </w:tblPr>
      <w:tblGrid>
        <w:gridCol w:w="2689"/>
        <w:gridCol w:w="1554"/>
      </w:tblGrid>
      <w:tr w:rsidR="00B33FFE" w:rsidRPr="00B33FFE" w14:paraId="3C66489D" w14:textId="77777777" w:rsidTr="00E91E72">
        <w:trPr>
          <w:trHeight w:val="612"/>
        </w:trPr>
        <w:tc>
          <w:tcPr>
            <w:tcW w:w="2689" w:type="dxa"/>
            <w:tcBorders>
              <w:top w:val="single" w:sz="4" w:space="0" w:color="auto"/>
              <w:left w:val="single" w:sz="4" w:space="0" w:color="auto"/>
              <w:bottom w:val="single" w:sz="4" w:space="0" w:color="auto"/>
              <w:right w:val="single" w:sz="4" w:space="0" w:color="auto"/>
            </w:tcBorders>
            <w:shd w:val="clear" w:color="000000" w:fill="E9EBF5"/>
            <w:vAlign w:val="center"/>
            <w:hideMark/>
          </w:tcPr>
          <w:p w14:paraId="7C091174" w14:textId="77777777" w:rsidR="00E91E72" w:rsidRPr="00B33FFE" w:rsidRDefault="00E91E72" w:rsidP="00B33FFE">
            <w:pPr>
              <w:overflowPunct/>
              <w:autoSpaceDE/>
              <w:autoSpaceDN/>
              <w:adjustRightInd/>
              <w:spacing w:line="360" w:lineRule="auto"/>
              <w:jc w:val="center"/>
              <w:textAlignment w:val="auto"/>
              <w:rPr>
                <w:rFonts w:ascii="Arial" w:hAnsi="Arial" w:cs="Arial"/>
                <w:b/>
                <w:bCs/>
                <w:sz w:val="24"/>
                <w:szCs w:val="24"/>
                <w:lang w:val="en-IN" w:eastAsia="en-IN"/>
              </w:rPr>
            </w:pPr>
            <w:r w:rsidRPr="00B33FFE">
              <w:rPr>
                <w:rFonts w:ascii="Arial" w:hAnsi="Arial" w:cs="Arial"/>
                <w:b/>
                <w:bCs/>
                <w:sz w:val="24"/>
                <w:szCs w:val="24"/>
                <w:lang w:eastAsia="en-IN"/>
              </w:rPr>
              <w:t>YEAR ONE PROFIT/LOSS</w:t>
            </w:r>
          </w:p>
        </w:tc>
        <w:tc>
          <w:tcPr>
            <w:tcW w:w="1554" w:type="dxa"/>
            <w:tcBorders>
              <w:top w:val="single" w:sz="4" w:space="0" w:color="auto"/>
              <w:left w:val="single" w:sz="4" w:space="0" w:color="auto"/>
              <w:bottom w:val="single" w:sz="4" w:space="0" w:color="auto"/>
              <w:right w:val="single" w:sz="4" w:space="0" w:color="auto"/>
            </w:tcBorders>
            <w:shd w:val="clear" w:color="000000" w:fill="E9EBF5"/>
            <w:vAlign w:val="center"/>
            <w:hideMark/>
          </w:tcPr>
          <w:p w14:paraId="02EF9651" w14:textId="77777777" w:rsidR="00E91E72" w:rsidRPr="00B33FFE" w:rsidRDefault="00E91E72" w:rsidP="00B33FFE">
            <w:pPr>
              <w:overflowPunct/>
              <w:autoSpaceDE/>
              <w:autoSpaceDN/>
              <w:adjustRightInd/>
              <w:spacing w:line="360" w:lineRule="auto"/>
              <w:jc w:val="center"/>
              <w:textAlignment w:val="auto"/>
              <w:rPr>
                <w:rFonts w:ascii="Arial" w:hAnsi="Arial" w:cs="Arial"/>
                <w:b/>
                <w:bCs/>
                <w:sz w:val="24"/>
                <w:szCs w:val="24"/>
                <w:lang w:val="en-IN" w:eastAsia="en-IN"/>
              </w:rPr>
            </w:pPr>
            <w:r w:rsidRPr="00B33FFE">
              <w:rPr>
                <w:rFonts w:ascii="Arial" w:hAnsi="Arial" w:cs="Arial"/>
                <w:b/>
                <w:bCs/>
                <w:sz w:val="24"/>
                <w:szCs w:val="24"/>
                <w:lang w:eastAsia="en-IN"/>
              </w:rPr>
              <w:t>£</w:t>
            </w:r>
          </w:p>
        </w:tc>
      </w:tr>
      <w:tr w:rsidR="00B33FFE" w:rsidRPr="00B33FFE" w14:paraId="2B757328" w14:textId="77777777" w:rsidTr="00E91E72">
        <w:trPr>
          <w:trHeight w:val="612"/>
        </w:trPr>
        <w:tc>
          <w:tcPr>
            <w:tcW w:w="2689" w:type="dxa"/>
            <w:tcBorders>
              <w:top w:val="single" w:sz="4" w:space="0" w:color="auto"/>
              <w:left w:val="single" w:sz="4" w:space="0" w:color="auto"/>
              <w:bottom w:val="single" w:sz="4" w:space="0" w:color="auto"/>
              <w:right w:val="single" w:sz="4" w:space="0" w:color="auto"/>
            </w:tcBorders>
            <w:shd w:val="clear" w:color="000000" w:fill="E9EBF5"/>
            <w:vAlign w:val="center"/>
            <w:hideMark/>
          </w:tcPr>
          <w:p w14:paraId="3AFC88CD" w14:textId="77777777" w:rsidR="00E91E72" w:rsidRPr="00B33FFE" w:rsidRDefault="00E91E72" w:rsidP="00B33FFE">
            <w:pPr>
              <w:overflowPunct/>
              <w:autoSpaceDE/>
              <w:autoSpaceDN/>
              <w:adjustRightInd/>
              <w:spacing w:line="360" w:lineRule="auto"/>
              <w:textAlignment w:val="auto"/>
              <w:rPr>
                <w:rFonts w:ascii="Arial" w:hAnsi="Arial" w:cs="Arial"/>
                <w:sz w:val="24"/>
                <w:szCs w:val="24"/>
                <w:lang w:val="en-IN" w:eastAsia="en-IN"/>
              </w:rPr>
            </w:pPr>
            <w:r w:rsidRPr="00B33FFE">
              <w:rPr>
                <w:rFonts w:ascii="Arial" w:hAnsi="Arial" w:cs="Arial"/>
                <w:sz w:val="24"/>
                <w:szCs w:val="24"/>
                <w:lang w:eastAsia="en-IN"/>
              </w:rPr>
              <w:t>Total Income</w:t>
            </w:r>
          </w:p>
        </w:tc>
        <w:tc>
          <w:tcPr>
            <w:tcW w:w="1554" w:type="dxa"/>
            <w:tcBorders>
              <w:top w:val="single" w:sz="4" w:space="0" w:color="auto"/>
              <w:left w:val="single" w:sz="4" w:space="0" w:color="auto"/>
              <w:bottom w:val="single" w:sz="4" w:space="0" w:color="auto"/>
              <w:right w:val="single" w:sz="4" w:space="0" w:color="auto"/>
            </w:tcBorders>
            <w:shd w:val="clear" w:color="000000" w:fill="E9EBF5"/>
            <w:vAlign w:val="center"/>
            <w:hideMark/>
          </w:tcPr>
          <w:p w14:paraId="0519022F" w14:textId="010C5657" w:rsidR="00E91E72" w:rsidRPr="00B33FFE" w:rsidRDefault="001F5CB0" w:rsidP="00B33FFE">
            <w:pPr>
              <w:overflowPunct/>
              <w:autoSpaceDE/>
              <w:autoSpaceDN/>
              <w:adjustRightInd/>
              <w:spacing w:line="360" w:lineRule="auto"/>
              <w:jc w:val="right"/>
              <w:textAlignment w:val="auto"/>
              <w:rPr>
                <w:rFonts w:ascii="Arial" w:hAnsi="Arial" w:cs="Arial"/>
                <w:sz w:val="24"/>
                <w:szCs w:val="24"/>
                <w:lang w:val="en-IN" w:eastAsia="en-IN"/>
              </w:rPr>
            </w:pPr>
            <w:r w:rsidRPr="00B33FFE">
              <w:rPr>
                <w:rFonts w:ascii="Arial" w:hAnsi="Arial" w:cs="Arial"/>
                <w:sz w:val="24"/>
                <w:szCs w:val="24"/>
                <w:lang w:val="en-IN" w:eastAsia="en-IN"/>
              </w:rPr>
              <w:t>27000</w:t>
            </w:r>
          </w:p>
        </w:tc>
      </w:tr>
      <w:tr w:rsidR="00B33FFE" w:rsidRPr="00B33FFE" w14:paraId="00672FC2" w14:textId="77777777" w:rsidTr="00E91E72">
        <w:trPr>
          <w:trHeight w:val="612"/>
        </w:trPr>
        <w:tc>
          <w:tcPr>
            <w:tcW w:w="2689" w:type="dxa"/>
            <w:tcBorders>
              <w:top w:val="single" w:sz="4" w:space="0" w:color="auto"/>
              <w:left w:val="single" w:sz="4" w:space="0" w:color="auto"/>
              <w:bottom w:val="single" w:sz="4" w:space="0" w:color="auto"/>
              <w:right w:val="single" w:sz="4" w:space="0" w:color="auto"/>
            </w:tcBorders>
            <w:shd w:val="clear" w:color="000000" w:fill="E9EBF5"/>
            <w:vAlign w:val="center"/>
            <w:hideMark/>
          </w:tcPr>
          <w:p w14:paraId="53CF9434" w14:textId="77777777" w:rsidR="00E91E72" w:rsidRPr="00B33FFE" w:rsidRDefault="00E91E72" w:rsidP="00B33FFE">
            <w:pPr>
              <w:overflowPunct/>
              <w:autoSpaceDE/>
              <w:autoSpaceDN/>
              <w:adjustRightInd/>
              <w:spacing w:line="360" w:lineRule="auto"/>
              <w:textAlignment w:val="auto"/>
              <w:rPr>
                <w:rFonts w:ascii="Arial" w:hAnsi="Arial" w:cs="Arial"/>
                <w:sz w:val="24"/>
                <w:szCs w:val="24"/>
                <w:lang w:val="en-IN" w:eastAsia="en-IN"/>
              </w:rPr>
            </w:pPr>
            <w:r w:rsidRPr="00B33FFE">
              <w:rPr>
                <w:rFonts w:ascii="Arial" w:hAnsi="Arial" w:cs="Arial"/>
                <w:sz w:val="24"/>
                <w:szCs w:val="24"/>
                <w:lang w:eastAsia="en-IN"/>
              </w:rPr>
              <w:t>Total Expenditure</w:t>
            </w:r>
          </w:p>
        </w:tc>
        <w:tc>
          <w:tcPr>
            <w:tcW w:w="1554" w:type="dxa"/>
            <w:tcBorders>
              <w:top w:val="single" w:sz="4" w:space="0" w:color="auto"/>
              <w:left w:val="single" w:sz="4" w:space="0" w:color="auto"/>
              <w:bottom w:val="single" w:sz="4" w:space="0" w:color="auto"/>
              <w:right w:val="single" w:sz="4" w:space="0" w:color="auto"/>
            </w:tcBorders>
            <w:shd w:val="clear" w:color="000000" w:fill="E9EBF5"/>
            <w:vAlign w:val="center"/>
            <w:hideMark/>
          </w:tcPr>
          <w:p w14:paraId="5D758474" w14:textId="42200023" w:rsidR="00E91E72" w:rsidRPr="00B33FFE" w:rsidRDefault="001F5CB0" w:rsidP="00B33FFE">
            <w:pPr>
              <w:overflowPunct/>
              <w:autoSpaceDE/>
              <w:autoSpaceDN/>
              <w:adjustRightInd/>
              <w:spacing w:line="360" w:lineRule="auto"/>
              <w:jc w:val="right"/>
              <w:textAlignment w:val="auto"/>
              <w:rPr>
                <w:rFonts w:ascii="Arial" w:hAnsi="Arial" w:cs="Arial"/>
                <w:sz w:val="24"/>
                <w:szCs w:val="24"/>
                <w:lang w:val="en-IN" w:eastAsia="en-IN"/>
              </w:rPr>
            </w:pPr>
            <w:r w:rsidRPr="00B33FFE">
              <w:rPr>
                <w:rFonts w:ascii="Arial" w:hAnsi="Arial" w:cs="Arial"/>
                <w:sz w:val="24"/>
                <w:szCs w:val="24"/>
                <w:lang w:val="en-IN" w:eastAsia="en-IN"/>
              </w:rPr>
              <w:t>14,592</w:t>
            </w:r>
          </w:p>
        </w:tc>
      </w:tr>
      <w:tr w:rsidR="00B33FFE" w:rsidRPr="00B33FFE" w14:paraId="3BA96143" w14:textId="77777777" w:rsidTr="00E91E72">
        <w:trPr>
          <w:trHeight w:val="612"/>
        </w:trPr>
        <w:tc>
          <w:tcPr>
            <w:tcW w:w="2689" w:type="dxa"/>
            <w:tcBorders>
              <w:top w:val="single" w:sz="4" w:space="0" w:color="auto"/>
              <w:left w:val="single" w:sz="4" w:space="0" w:color="auto"/>
              <w:bottom w:val="single" w:sz="4" w:space="0" w:color="auto"/>
              <w:right w:val="single" w:sz="4" w:space="0" w:color="auto"/>
            </w:tcBorders>
            <w:shd w:val="clear" w:color="000000" w:fill="E9EBF5"/>
            <w:vAlign w:val="bottom"/>
            <w:hideMark/>
          </w:tcPr>
          <w:p w14:paraId="119FE23F" w14:textId="77777777" w:rsidR="00E91E72" w:rsidRPr="00B33FFE" w:rsidRDefault="00E91E72" w:rsidP="00B33FFE">
            <w:pPr>
              <w:overflowPunct/>
              <w:autoSpaceDE/>
              <w:autoSpaceDN/>
              <w:adjustRightInd/>
              <w:spacing w:line="360" w:lineRule="auto"/>
              <w:textAlignment w:val="auto"/>
              <w:rPr>
                <w:rFonts w:ascii="Arial" w:hAnsi="Arial" w:cs="Arial"/>
                <w:sz w:val="24"/>
                <w:szCs w:val="24"/>
                <w:lang w:val="en-IN" w:eastAsia="en-IN"/>
              </w:rPr>
            </w:pPr>
            <w:r w:rsidRPr="00B33FFE">
              <w:rPr>
                <w:rFonts w:ascii="Arial" w:hAnsi="Arial" w:cs="Arial"/>
                <w:sz w:val="24"/>
                <w:szCs w:val="24"/>
                <w:lang w:val="en-IN" w:eastAsia="en-IN"/>
              </w:rPr>
              <w:t> </w:t>
            </w:r>
          </w:p>
        </w:tc>
        <w:tc>
          <w:tcPr>
            <w:tcW w:w="1554" w:type="dxa"/>
            <w:tcBorders>
              <w:top w:val="single" w:sz="4" w:space="0" w:color="auto"/>
              <w:left w:val="single" w:sz="4" w:space="0" w:color="auto"/>
              <w:bottom w:val="single" w:sz="4" w:space="0" w:color="auto"/>
              <w:right w:val="single" w:sz="4" w:space="0" w:color="auto"/>
            </w:tcBorders>
            <w:shd w:val="clear" w:color="000000" w:fill="E9EBF5"/>
            <w:vAlign w:val="center"/>
            <w:hideMark/>
          </w:tcPr>
          <w:p w14:paraId="3DB74A47" w14:textId="77777777" w:rsidR="00E91E72" w:rsidRPr="00B33FFE" w:rsidRDefault="00E91E72" w:rsidP="00B33FFE">
            <w:pPr>
              <w:overflowPunct/>
              <w:autoSpaceDE/>
              <w:autoSpaceDN/>
              <w:adjustRightInd/>
              <w:spacing w:line="360" w:lineRule="auto"/>
              <w:textAlignment w:val="auto"/>
              <w:rPr>
                <w:rFonts w:ascii="Arial" w:hAnsi="Arial" w:cs="Arial"/>
                <w:sz w:val="24"/>
                <w:szCs w:val="24"/>
                <w:lang w:val="en-IN" w:eastAsia="en-IN"/>
              </w:rPr>
            </w:pPr>
            <w:r w:rsidRPr="00B33FFE">
              <w:rPr>
                <w:rFonts w:ascii="Arial" w:hAnsi="Arial" w:cs="Arial"/>
                <w:sz w:val="24"/>
                <w:szCs w:val="24"/>
                <w:lang w:eastAsia="en-IN"/>
              </w:rPr>
              <w:t> </w:t>
            </w:r>
          </w:p>
        </w:tc>
      </w:tr>
      <w:tr w:rsidR="00B33FFE" w:rsidRPr="00B33FFE" w14:paraId="010614A7" w14:textId="77777777" w:rsidTr="00E91E72">
        <w:trPr>
          <w:trHeight w:val="612"/>
        </w:trPr>
        <w:tc>
          <w:tcPr>
            <w:tcW w:w="2689" w:type="dxa"/>
            <w:tcBorders>
              <w:top w:val="single" w:sz="4" w:space="0" w:color="auto"/>
              <w:left w:val="single" w:sz="8" w:space="0" w:color="000000"/>
              <w:bottom w:val="single" w:sz="8" w:space="0" w:color="FFFFFF"/>
              <w:right w:val="single" w:sz="8" w:space="0" w:color="FFFFFF"/>
            </w:tcBorders>
            <w:shd w:val="clear" w:color="000000" w:fill="BFBFBF"/>
            <w:vAlign w:val="center"/>
            <w:hideMark/>
          </w:tcPr>
          <w:p w14:paraId="6C0520BA" w14:textId="77777777" w:rsidR="00E91E72" w:rsidRPr="00B33FFE" w:rsidRDefault="00E91E72" w:rsidP="00B33FFE">
            <w:pPr>
              <w:overflowPunct/>
              <w:autoSpaceDE/>
              <w:autoSpaceDN/>
              <w:adjustRightInd/>
              <w:spacing w:line="360" w:lineRule="auto"/>
              <w:textAlignment w:val="auto"/>
              <w:rPr>
                <w:rFonts w:ascii="Arial" w:hAnsi="Arial" w:cs="Arial"/>
                <w:b/>
                <w:bCs/>
                <w:sz w:val="24"/>
                <w:szCs w:val="24"/>
                <w:lang w:val="en-IN" w:eastAsia="en-IN"/>
              </w:rPr>
            </w:pPr>
            <w:r w:rsidRPr="00B33FFE">
              <w:rPr>
                <w:rFonts w:ascii="Arial" w:hAnsi="Arial" w:cs="Arial"/>
                <w:b/>
                <w:bCs/>
                <w:sz w:val="24"/>
                <w:szCs w:val="24"/>
                <w:lang w:eastAsia="en-IN"/>
              </w:rPr>
              <w:t>Profit/Loss</w:t>
            </w:r>
          </w:p>
        </w:tc>
        <w:tc>
          <w:tcPr>
            <w:tcW w:w="1554" w:type="dxa"/>
            <w:tcBorders>
              <w:top w:val="single" w:sz="4" w:space="0" w:color="auto"/>
              <w:left w:val="nil"/>
              <w:bottom w:val="single" w:sz="8" w:space="0" w:color="FFFFFF"/>
              <w:right w:val="single" w:sz="8" w:space="0" w:color="000000"/>
            </w:tcBorders>
            <w:shd w:val="clear" w:color="000000" w:fill="BFBFBF"/>
            <w:vAlign w:val="center"/>
            <w:hideMark/>
          </w:tcPr>
          <w:p w14:paraId="1BC57429" w14:textId="730FDCE6" w:rsidR="00E91E72" w:rsidRPr="00B33FFE" w:rsidRDefault="0097271B" w:rsidP="00B33FFE">
            <w:pPr>
              <w:overflowPunct/>
              <w:autoSpaceDE/>
              <w:autoSpaceDN/>
              <w:adjustRightInd/>
              <w:spacing w:line="360" w:lineRule="auto"/>
              <w:textAlignment w:val="auto"/>
              <w:rPr>
                <w:rFonts w:ascii="Arial" w:hAnsi="Arial" w:cs="Arial"/>
                <w:b/>
                <w:bCs/>
                <w:sz w:val="24"/>
                <w:szCs w:val="24"/>
                <w:lang w:val="en-IN" w:eastAsia="en-IN"/>
              </w:rPr>
            </w:pPr>
            <w:r w:rsidRPr="00B33FFE">
              <w:rPr>
                <w:rFonts w:ascii="Arial" w:hAnsi="Arial" w:cs="Arial"/>
                <w:b/>
                <w:bCs/>
                <w:sz w:val="24"/>
                <w:szCs w:val="24"/>
                <w:lang w:val="en-IN" w:eastAsia="en-IN"/>
              </w:rPr>
              <w:t>12,408</w:t>
            </w:r>
          </w:p>
        </w:tc>
      </w:tr>
      <w:tr w:rsidR="00B33FFE" w:rsidRPr="00B33FFE" w14:paraId="2B57EE9E" w14:textId="77777777" w:rsidTr="00E91E72">
        <w:trPr>
          <w:trHeight w:val="612"/>
        </w:trPr>
        <w:tc>
          <w:tcPr>
            <w:tcW w:w="2689" w:type="dxa"/>
            <w:tcBorders>
              <w:top w:val="nil"/>
              <w:left w:val="single" w:sz="8" w:space="0" w:color="000000"/>
              <w:bottom w:val="single" w:sz="8" w:space="0" w:color="000000"/>
              <w:right w:val="single" w:sz="8" w:space="0" w:color="FFFFFF"/>
            </w:tcBorders>
            <w:shd w:val="clear" w:color="000000" w:fill="E9EBF5"/>
            <w:vAlign w:val="bottom"/>
            <w:hideMark/>
          </w:tcPr>
          <w:p w14:paraId="6152F048" w14:textId="77777777" w:rsidR="00E91E72" w:rsidRPr="00B33FFE" w:rsidRDefault="00E91E72" w:rsidP="00B33FFE">
            <w:pPr>
              <w:overflowPunct/>
              <w:autoSpaceDE/>
              <w:autoSpaceDN/>
              <w:adjustRightInd/>
              <w:spacing w:line="360" w:lineRule="auto"/>
              <w:textAlignment w:val="auto"/>
              <w:rPr>
                <w:rFonts w:ascii="Arial" w:hAnsi="Arial" w:cs="Arial"/>
                <w:sz w:val="24"/>
                <w:szCs w:val="24"/>
                <w:lang w:val="en-IN" w:eastAsia="en-IN"/>
              </w:rPr>
            </w:pPr>
            <w:r w:rsidRPr="00B33FFE">
              <w:rPr>
                <w:rFonts w:ascii="Arial" w:hAnsi="Arial" w:cs="Arial"/>
                <w:sz w:val="24"/>
                <w:szCs w:val="24"/>
                <w:lang w:val="en-IN" w:eastAsia="en-IN"/>
              </w:rPr>
              <w:t> </w:t>
            </w:r>
          </w:p>
        </w:tc>
        <w:tc>
          <w:tcPr>
            <w:tcW w:w="1554" w:type="dxa"/>
            <w:tcBorders>
              <w:top w:val="nil"/>
              <w:left w:val="nil"/>
              <w:bottom w:val="single" w:sz="8" w:space="0" w:color="000000"/>
              <w:right w:val="single" w:sz="8" w:space="0" w:color="000000"/>
            </w:tcBorders>
            <w:shd w:val="clear" w:color="000000" w:fill="E9EBF5"/>
            <w:vAlign w:val="bottom"/>
            <w:hideMark/>
          </w:tcPr>
          <w:p w14:paraId="45D8DB0A" w14:textId="77777777" w:rsidR="00E91E72" w:rsidRPr="00B33FFE" w:rsidRDefault="00E91E72" w:rsidP="00B33FFE">
            <w:pPr>
              <w:overflowPunct/>
              <w:autoSpaceDE/>
              <w:autoSpaceDN/>
              <w:adjustRightInd/>
              <w:spacing w:line="360" w:lineRule="auto"/>
              <w:textAlignment w:val="auto"/>
              <w:rPr>
                <w:rFonts w:ascii="Arial" w:hAnsi="Arial" w:cs="Arial"/>
                <w:sz w:val="24"/>
                <w:szCs w:val="24"/>
                <w:lang w:val="en-IN" w:eastAsia="en-IN"/>
              </w:rPr>
            </w:pPr>
            <w:r w:rsidRPr="00B33FFE">
              <w:rPr>
                <w:rFonts w:ascii="Arial" w:hAnsi="Arial" w:cs="Arial"/>
                <w:sz w:val="24"/>
                <w:szCs w:val="24"/>
                <w:lang w:val="en-IN" w:eastAsia="en-IN"/>
              </w:rPr>
              <w:t> </w:t>
            </w:r>
          </w:p>
        </w:tc>
      </w:tr>
    </w:tbl>
    <w:p w14:paraId="6769F106" w14:textId="77777777" w:rsidR="00E91E72" w:rsidRPr="00B33FFE" w:rsidRDefault="00E91E72" w:rsidP="00B33FFE">
      <w:pPr>
        <w:spacing w:line="360" w:lineRule="auto"/>
        <w:rPr>
          <w:rFonts w:ascii="Arial" w:hAnsi="Arial" w:cs="Arial"/>
          <w:sz w:val="24"/>
          <w:szCs w:val="24"/>
        </w:rPr>
      </w:pPr>
    </w:p>
    <w:p w14:paraId="665053E9" w14:textId="77777777" w:rsidR="00E91E72" w:rsidRPr="00B33FFE" w:rsidRDefault="00E91E72" w:rsidP="00B33FFE">
      <w:pPr>
        <w:spacing w:line="360" w:lineRule="auto"/>
        <w:rPr>
          <w:rFonts w:ascii="Arial" w:hAnsi="Arial" w:cs="Arial"/>
          <w:sz w:val="24"/>
          <w:szCs w:val="24"/>
        </w:rPr>
      </w:pPr>
    </w:p>
    <w:p w14:paraId="32AFFE97" w14:textId="77777777" w:rsidR="00E91E72" w:rsidRPr="00B33FFE" w:rsidRDefault="00E91E72" w:rsidP="00B33FFE">
      <w:pPr>
        <w:spacing w:line="360" w:lineRule="auto"/>
        <w:rPr>
          <w:rFonts w:ascii="Arial" w:hAnsi="Arial" w:cs="Arial"/>
          <w:sz w:val="24"/>
          <w:szCs w:val="24"/>
        </w:rPr>
      </w:pPr>
    </w:p>
    <w:p w14:paraId="74AA66D2" w14:textId="77777777" w:rsidR="00E91E72" w:rsidRPr="00B33FFE" w:rsidRDefault="00E91E72" w:rsidP="00B33FFE">
      <w:pPr>
        <w:spacing w:line="360" w:lineRule="auto"/>
        <w:rPr>
          <w:rFonts w:ascii="Arial" w:hAnsi="Arial" w:cs="Arial"/>
          <w:sz w:val="24"/>
          <w:szCs w:val="24"/>
        </w:rPr>
        <w:sectPr w:rsidR="00E91E72" w:rsidRPr="00B33FFE" w:rsidSect="005839A5">
          <w:type w:val="continuous"/>
          <w:pgSz w:w="11907" w:h="16840" w:code="9"/>
          <w:pgMar w:top="1418" w:right="1418" w:bottom="1418" w:left="1418" w:header="720" w:footer="720" w:gutter="0"/>
          <w:pgNumType w:start="0"/>
          <w:cols w:num="2" w:space="720"/>
          <w:titlePg/>
        </w:sectPr>
      </w:pPr>
    </w:p>
    <w:p w14:paraId="48376A18" w14:textId="77777777" w:rsidR="008A6BAA" w:rsidRPr="00B33FFE" w:rsidRDefault="008A6BAA" w:rsidP="00B33FFE">
      <w:pPr>
        <w:spacing w:line="360" w:lineRule="auto"/>
        <w:rPr>
          <w:rFonts w:ascii="Arial" w:hAnsi="Arial" w:cs="Arial"/>
          <w:sz w:val="24"/>
          <w:szCs w:val="24"/>
        </w:rPr>
      </w:pPr>
    </w:p>
    <w:p w14:paraId="10EDF277" w14:textId="77777777" w:rsidR="00FB4065" w:rsidRPr="00B33FFE" w:rsidRDefault="00FB4065" w:rsidP="00B33FFE">
      <w:pPr>
        <w:spacing w:line="360" w:lineRule="auto"/>
        <w:rPr>
          <w:rFonts w:ascii="Arial" w:hAnsi="Arial" w:cs="Arial"/>
          <w:sz w:val="24"/>
          <w:szCs w:val="24"/>
        </w:rPr>
      </w:pPr>
    </w:p>
    <w:p w14:paraId="137B673F" w14:textId="77777777" w:rsidR="008A6BAA" w:rsidRPr="00B33FFE" w:rsidRDefault="008A6BAA" w:rsidP="00B33FFE">
      <w:pPr>
        <w:spacing w:line="360" w:lineRule="auto"/>
        <w:rPr>
          <w:rFonts w:ascii="Arial" w:hAnsi="Arial" w:cs="Arial"/>
          <w:b/>
          <w:bCs/>
          <w:sz w:val="24"/>
          <w:szCs w:val="24"/>
        </w:rPr>
      </w:pPr>
      <w:r w:rsidRPr="00B33FFE">
        <w:rPr>
          <w:rFonts w:ascii="Arial" w:hAnsi="Arial" w:cs="Arial"/>
          <w:b/>
          <w:bCs/>
          <w:sz w:val="24"/>
          <w:szCs w:val="24"/>
        </w:rPr>
        <w:t xml:space="preserve">7.1 </w:t>
      </w:r>
      <w:r w:rsidRPr="00B33FFE">
        <w:rPr>
          <w:rFonts w:ascii="Arial" w:hAnsi="Arial" w:cs="Arial"/>
          <w:b/>
          <w:bCs/>
          <w:sz w:val="24"/>
          <w:szCs w:val="24"/>
        </w:rPr>
        <w:tab/>
        <w:t>Finance Summary</w:t>
      </w:r>
    </w:p>
    <w:p w14:paraId="66431E78" w14:textId="77777777" w:rsidR="003A62F6" w:rsidRPr="00B33FFE" w:rsidRDefault="003A62F6" w:rsidP="00B33FFE">
      <w:pPr>
        <w:spacing w:line="360" w:lineRule="auto"/>
        <w:jc w:val="both"/>
        <w:rPr>
          <w:rFonts w:ascii="Arial" w:hAnsi="Arial" w:cs="Arial"/>
          <w:sz w:val="24"/>
          <w:szCs w:val="24"/>
        </w:rPr>
      </w:pPr>
    </w:p>
    <w:p w14:paraId="37F4DCED" w14:textId="73CDB728" w:rsidR="00D6026F" w:rsidRPr="00B33FFE" w:rsidRDefault="00BD00C2" w:rsidP="00B33FFE">
      <w:pPr>
        <w:spacing w:line="360" w:lineRule="auto"/>
        <w:jc w:val="both"/>
        <w:rPr>
          <w:rFonts w:ascii="Arial" w:hAnsi="Arial" w:cs="Arial"/>
          <w:sz w:val="24"/>
          <w:szCs w:val="24"/>
        </w:rPr>
      </w:pPr>
      <w:r w:rsidRPr="00B33FFE">
        <w:rPr>
          <w:rFonts w:ascii="Arial" w:hAnsi="Arial" w:cs="Arial"/>
          <w:sz w:val="24"/>
          <w:szCs w:val="24"/>
        </w:rPr>
        <w:t>. The</w:t>
      </w:r>
      <w:r w:rsidR="0097271B" w:rsidRPr="00B33FFE">
        <w:rPr>
          <w:rFonts w:ascii="Arial" w:hAnsi="Arial" w:cs="Arial"/>
          <w:sz w:val="24"/>
          <w:szCs w:val="24"/>
        </w:rPr>
        <w:t xml:space="preserve"> business intends to make a profit of around £12,408 during the first year. </w:t>
      </w:r>
    </w:p>
    <w:p w14:paraId="7844D30B" w14:textId="0514C83B" w:rsidR="0097271B" w:rsidRPr="00B33FFE" w:rsidRDefault="0097271B" w:rsidP="00B33FFE">
      <w:pPr>
        <w:spacing w:line="360" w:lineRule="auto"/>
        <w:jc w:val="both"/>
        <w:rPr>
          <w:rFonts w:ascii="Arial" w:hAnsi="Arial" w:cs="Arial"/>
          <w:sz w:val="24"/>
          <w:szCs w:val="24"/>
        </w:rPr>
      </w:pPr>
      <w:r w:rsidRPr="00B33FFE">
        <w:rPr>
          <w:rFonts w:ascii="Arial" w:hAnsi="Arial" w:cs="Arial"/>
          <w:sz w:val="24"/>
          <w:szCs w:val="24"/>
        </w:rPr>
        <w:t xml:space="preserve">Funding will include local council </w:t>
      </w:r>
      <w:r w:rsidR="00BD00C2" w:rsidRPr="00B33FFE">
        <w:rPr>
          <w:rFonts w:ascii="Arial" w:hAnsi="Arial" w:cs="Arial"/>
          <w:sz w:val="24"/>
          <w:szCs w:val="24"/>
        </w:rPr>
        <w:t>startup</w:t>
      </w:r>
      <w:r w:rsidRPr="00B33FFE">
        <w:rPr>
          <w:rFonts w:ascii="Arial" w:hAnsi="Arial" w:cs="Arial"/>
          <w:sz w:val="24"/>
          <w:szCs w:val="24"/>
        </w:rPr>
        <w:t xml:space="preserve"> funds which are </w:t>
      </w:r>
      <w:r w:rsidR="00BD00C2" w:rsidRPr="00B33FFE">
        <w:rPr>
          <w:rFonts w:ascii="Arial" w:hAnsi="Arial" w:cs="Arial"/>
          <w:sz w:val="24"/>
          <w:szCs w:val="24"/>
        </w:rPr>
        <w:t>non-repayable</w:t>
      </w:r>
      <w:r w:rsidRPr="00B33FFE">
        <w:rPr>
          <w:rFonts w:ascii="Arial" w:hAnsi="Arial" w:cs="Arial"/>
          <w:sz w:val="24"/>
          <w:szCs w:val="24"/>
        </w:rPr>
        <w:t xml:space="preserve"> if terms and conditions are followed. </w:t>
      </w:r>
    </w:p>
    <w:p w14:paraId="55053DA2" w14:textId="32C55751" w:rsidR="0097271B" w:rsidRPr="00B33FFE" w:rsidRDefault="0097271B" w:rsidP="00B33FFE">
      <w:pPr>
        <w:spacing w:line="360" w:lineRule="auto"/>
        <w:jc w:val="both"/>
        <w:rPr>
          <w:rFonts w:ascii="Arial" w:hAnsi="Arial" w:cs="Arial"/>
          <w:sz w:val="24"/>
          <w:szCs w:val="24"/>
        </w:rPr>
      </w:pPr>
      <w:r w:rsidRPr="00B33FFE">
        <w:rPr>
          <w:rFonts w:ascii="Arial" w:hAnsi="Arial" w:cs="Arial"/>
          <w:sz w:val="24"/>
          <w:szCs w:val="24"/>
        </w:rPr>
        <w:t xml:space="preserve">The premises and certain aspects of the accounting </w:t>
      </w:r>
      <w:r w:rsidR="00BD00C2" w:rsidRPr="00B33FFE">
        <w:rPr>
          <w:rFonts w:ascii="Arial" w:hAnsi="Arial" w:cs="Arial"/>
          <w:sz w:val="24"/>
          <w:szCs w:val="24"/>
        </w:rPr>
        <w:t>etc.</w:t>
      </w:r>
      <w:r w:rsidRPr="00B33FFE">
        <w:rPr>
          <w:rFonts w:ascii="Arial" w:hAnsi="Arial" w:cs="Arial"/>
          <w:sz w:val="24"/>
          <w:szCs w:val="24"/>
        </w:rPr>
        <w:t xml:space="preserve"> have be insourced using the support system of the company. </w:t>
      </w:r>
    </w:p>
    <w:p w14:paraId="2EA68FF4" w14:textId="3A9170AB" w:rsidR="0097271B" w:rsidRPr="00B33FFE" w:rsidRDefault="0097271B" w:rsidP="00B33FFE">
      <w:pPr>
        <w:spacing w:line="360" w:lineRule="auto"/>
        <w:jc w:val="both"/>
        <w:rPr>
          <w:rFonts w:ascii="Arial" w:hAnsi="Arial" w:cs="Arial"/>
          <w:sz w:val="24"/>
          <w:szCs w:val="24"/>
        </w:rPr>
      </w:pPr>
      <w:r w:rsidRPr="00B33FFE">
        <w:rPr>
          <w:rFonts w:ascii="Arial" w:hAnsi="Arial" w:cs="Arial"/>
          <w:sz w:val="24"/>
          <w:szCs w:val="24"/>
        </w:rPr>
        <w:t>Biggest expenditure includes purchases of equipment such as glass bottles, sterilizes etc…</w:t>
      </w:r>
    </w:p>
    <w:p w14:paraId="47CC4930" w14:textId="77777777" w:rsidR="008A6BAA" w:rsidRPr="00B33FFE" w:rsidRDefault="008A6BAA" w:rsidP="00B33FFE">
      <w:pPr>
        <w:spacing w:line="360" w:lineRule="auto"/>
        <w:jc w:val="both"/>
        <w:rPr>
          <w:rFonts w:ascii="Arial" w:hAnsi="Arial" w:cs="Arial"/>
          <w:sz w:val="24"/>
          <w:szCs w:val="24"/>
        </w:rPr>
      </w:pPr>
    </w:p>
    <w:p w14:paraId="03208F28" w14:textId="77777777" w:rsidR="00A86586" w:rsidRDefault="00A86586" w:rsidP="00B33FFE">
      <w:pPr>
        <w:spacing w:line="360" w:lineRule="auto"/>
        <w:rPr>
          <w:rFonts w:ascii="Arial" w:hAnsi="Arial" w:cs="Arial"/>
          <w:sz w:val="24"/>
          <w:szCs w:val="24"/>
        </w:rPr>
      </w:pPr>
    </w:p>
    <w:p w14:paraId="2425E65A" w14:textId="77777777" w:rsidR="00D36CFE" w:rsidRDefault="00D36CFE" w:rsidP="00B33FFE">
      <w:pPr>
        <w:spacing w:line="360" w:lineRule="auto"/>
        <w:rPr>
          <w:rFonts w:ascii="Arial" w:hAnsi="Arial" w:cs="Arial"/>
          <w:sz w:val="24"/>
          <w:szCs w:val="24"/>
        </w:rPr>
      </w:pPr>
    </w:p>
    <w:p w14:paraId="4DFB8782" w14:textId="77777777" w:rsidR="00D36CFE" w:rsidRDefault="00D36CFE" w:rsidP="00B33FFE">
      <w:pPr>
        <w:spacing w:line="360" w:lineRule="auto"/>
        <w:rPr>
          <w:rFonts w:ascii="Arial" w:hAnsi="Arial" w:cs="Arial"/>
          <w:sz w:val="24"/>
          <w:szCs w:val="24"/>
        </w:rPr>
      </w:pPr>
    </w:p>
    <w:p w14:paraId="69D90F3B" w14:textId="77777777" w:rsidR="00D36CFE" w:rsidRDefault="00D36CFE" w:rsidP="00B33FFE">
      <w:pPr>
        <w:spacing w:line="360" w:lineRule="auto"/>
        <w:rPr>
          <w:rFonts w:ascii="Arial" w:hAnsi="Arial" w:cs="Arial"/>
          <w:sz w:val="24"/>
          <w:szCs w:val="24"/>
        </w:rPr>
      </w:pPr>
    </w:p>
    <w:p w14:paraId="3BA0CAD8" w14:textId="77777777" w:rsidR="00D36CFE" w:rsidRDefault="00D36CFE" w:rsidP="00B33FFE">
      <w:pPr>
        <w:spacing w:line="360" w:lineRule="auto"/>
        <w:rPr>
          <w:rFonts w:ascii="Arial" w:hAnsi="Arial" w:cs="Arial"/>
          <w:sz w:val="24"/>
          <w:szCs w:val="24"/>
        </w:rPr>
      </w:pPr>
    </w:p>
    <w:p w14:paraId="6EB4E92B" w14:textId="77777777" w:rsidR="00D36CFE" w:rsidRDefault="00D36CFE" w:rsidP="00B33FFE">
      <w:pPr>
        <w:spacing w:line="360" w:lineRule="auto"/>
        <w:rPr>
          <w:rFonts w:ascii="Arial" w:hAnsi="Arial" w:cs="Arial"/>
          <w:sz w:val="24"/>
          <w:szCs w:val="24"/>
        </w:rPr>
      </w:pPr>
    </w:p>
    <w:p w14:paraId="255AA243" w14:textId="77777777" w:rsidR="00D36CFE" w:rsidRDefault="00D36CFE" w:rsidP="00B33FFE">
      <w:pPr>
        <w:spacing w:line="360" w:lineRule="auto"/>
        <w:rPr>
          <w:rFonts w:ascii="Arial" w:hAnsi="Arial" w:cs="Arial"/>
          <w:sz w:val="24"/>
          <w:szCs w:val="24"/>
        </w:rPr>
      </w:pPr>
    </w:p>
    <w:p w14:paraId="72C66A7A" w14:textId="77777777" w:rsidR="00D36CFE" w:rsidRDefault="00D36CFE" w:rsidP="00B33FFE">
      <w:pPr>
        <w:spacing w:line="360" w:lineRule="auto"/>
        <w:rPr>
          <w:rFonts w:ascii="Arial" w:hAnsi="Arial" w:cs="Arial"/>
          <w:sz w:val="24"/>
          <w:szCs w:val="24"/>
        </w:rPr>
      </w:pPr>
    </w:p>
    <w:p w14:paraId="487BBC66" w14:textId="77777777" w:rsidR="00D36CFE" w:rsidRDefault="00D36CFE" w:rsidP="00B33FFE">
      <w:pPr>
        <w:spacing w:line="360" w:lineRule="auto"/>
        <w:rPr>
          <w:rFonts w:ascii="Arial" w:hAnsi="Arial" w:cs="Arial"/>
          <w:sz w:val="24"/>
          <w:szCs w:val="24"/>
        </w:rPr>
      </w:pPr>
    </w:p>
    <w:p w14:paraId="265250CA" w14:textId="77777777" w:rsidR="00D36CFE" w:rsidRDefault="00D36CFE" w:rsidP="00B33FFE">
      <w:pPr>
        <w:spacing w:line="360" w:lineRule="auto"/>
        <w:rPr>
          <w:rFonts w:ascii="Arial" w:hAnsi="Arial" w:cs="Arial"/>
          <w:sz w:val="24"/>
          <w:szCs w:val="24"/>
        </w:rPr>
      </w:pPr>
    </w:p>
    <w:p w14:paraId="6B3E588F" w14:textId="77777777" w:rsidR="00D36CFE" w:rsidRDefault="00D36CFE" w:rsidP="00B33FFE">
      <w:pPr>
        <w:spacing w:line="360" w:lineRule="auto"/>
        <w:rPr>
          <w:rFonts w:ascii="Arial" w:hAnsi="Arial" w:cs="Arial"/>
          <w:sz w:val="24"/>
          <w:szCs w:val="24"/>
        </w:rPr>
      </w:pPr>
    </w:p>
    <w:p w14:paraId="739D7177" w14:textId="77777777" w:rsidR="00D36CFE" w:rsidRDefault="00D36CFE" w:rsidP="00B33FFE">
      <w:pPr>
        <w:spacing w:line="360" w:lineRule="auto"/>
        <w:rPr>
          <w:rFonts w:ascii="Arial" w:hAnsi="Arial" w:cs="Arial"/>
          <w:sz w:val="24"/>
          <w:szCs w:val="24"/>
        </w:rPr>
      </w:pPr>
    </w:p>
    <w:p w14:paraId="582DCE59" w14:textId="77777777" w:rsidR="00D36CFE" w:rsidRDefault="00D36CFE" w:rsidP="00B33FFE">
      <w:pPr>
        <w:spacing w:line="360" w:lineRule="auto"/>
        <w:rPr>
          <w:rFonts w:ascii="Arial" w:hAnsi="Arial" w:cs="Arial"/>
          <w:sz w:val="24"/>
          <w:szCs w:val="24"/>
        </w:rPr>
      </w:pPr>
    </w:p>
    <w:p w14:paraId="165910EF" w14:textId="77777777" w:rsidR="00D36CFE" w:rsidRDefault="00D36CFE" w:rsidP="00B33FFE">
      <w:pPr>
        <w:spacing w:line="360" w:lineRule="auto"/>
        <w:rPr>
          <w:rFonts w:ascii="Arial" w:hAnsi="Arial" w:cs="Arial"/>
          <w:sz w:val="24"/>
          <w:szCs w:val="24"/>
        </w:rPr>
      </w:pPr>
    </w:p>
    <w:p w14:paraId="6E63C4BE" w14:textId="77777777" w:rsidR="00D36CFE" w:rsidRDefault="00D36CFE" w:rsidP="00B33FFE">
      <w:pPr>
        <w:spacing w:line="360" w:lineRule="auto"/>
        <w:rPr>
          <w:rFonts w:ascii="Arial" w:hAnsi="Arial" w:cs="Arial"/>
          <w:sz w:val="24"/>
          <w:szCs w:val="24"/>
        </w:rPr>
      </w:pPr>
    </w:p>
    <w:p w14:paraId="2F1FF319" w14:textId="77777777" w:rsidR="00D36CFE" w:rsidRDefault="00D36CFE" w:rsidP="00B33FFE">
      <w:pPr>
        <w:spacing w:line="360" w:lineRule="auto"/>
        <w:rPr>
          <w:rFonts w:ascii="Arial" w:hAnsi="Arial" w:cs="Arial"/>
          <w:sz w:val="24"/>
          <w:szCs w:val="24"/>
        </w:rPr>
      </w:pPr>
    </w:p>
    <w:p w14:paraId="476CF320" w14:textId="77777777" w:rsidR="00D36CFE" w:rsidRDefault="00D36CFE" w:rsidP="00B33FFE">
      <w:pPr>
        <w:spacing w:line="360" w:lineRule="auto"/>
        <w:rPr>
          <w:rFonts w:ascii="Arial" w:hAnsi="Arial" w:cs="Arial"/>
          <w:sz w:val="24"/>
          <w:szCs w:val="24"/>
        </w:rPr>
      </w:pPr>
    </w:p>
    <w:p w14:paraId="60EE97C7" w14:textId="77777777" w:rsidR="00D36CFE" w:rsidRDefault="00D36CFE" w:rsidP="00B33FFE">
      <w:pPr>
        <w:spacing w:line="360" w:lineRule="auto"/>
        <w:rPr>
          <w:rFonts w:ascii="Arial" w:hAnsi="Arial" w:cs="Arial"/>
          <w:sz w:val="24"/>
          <w:szCs w:val="24"/>
        </w:rPr>
      </w:pPr>
    </w:p>
    <w:p w14:paraId="3D39C35D" w14:textId="77777777" w:rsidR="00D36CFE" w:rsidRDefault="00D36CFE" w:rsidP="00B33FFE">
      <w:pPr>
        <w:spacing w:line="360" w:lineRule="auto"/>
        <w:rPr>
          <w:rFonts w:ascii="Arial" w:hAnsi="Arial" w:cs="Arial"/>
          <w:sz w:val="24"/>
          <w:szCs w:val="24"/>
        </w:rPr>
      </w:pPr>
    </w:p>
    <w:p w14:paraId="2085BD21" w14:textId="77777777" w:rsidR="00D36CFE" w:rsidRDefault="00D36CFE" w:rsidP="00B33FFE">
      <w:pPr>
        <w:spacing w:line="360" w:lineRule="auto"/>
        <w:rPr>
          <w:rFonts w:ascii="Arial" w:hAnsi="Arial" w:cs="Arial"/>
          <w:sz w:val="24"/>
          <w:szCs w:val="24"/>
        </w:rPr>
      </w:pPr>
    </w:p>
    <w:p w14:paraId="59C3638E" w14:textId="201173FA" w:rsidR="00D36CFE" w:rsidRPr="007803D1" w:rsidRDefault="00D36CFE" w:rsidP="007803D1">
      <w:pPr>
        <w:spacing w:line="360" w:lineRule="auto"/>
        <w:jc w:val="both"/>
        <w:rPr>
          <w:rFonts w:ascii="Arial" w:hAnsi="Arial" w:cs="Arial"/>
          <w:sz w:val="24"/>
          <w:szCs w:val="24"/>
        </w:rPr>
      </w:pPr>
      <w:r>
        <w:rPr>
          <w:rFonts w:ascii="Arial" w:hAnsi="Arial" w:cs="Arial"/>
          <w:sz w:val="24"/>
          <w:szCs w:val="24"/>
        </w:rPr>
        <w:lastRenderedPageBreak/>
        <w:t>References</w:t>
      </w:r>
      <w:r w:rsidRPr="007803D1">
        <w:rPr>
          <w:rFonts w:ascii="Arial" w:hAnsi="Arial" w:cs="Arial"/>
          <w:sz w:val="24"/>
          <w:szCs w:val="24"/>
        </w:rPr>
        <w:t>:</w:t>
      </w:r>
    </w:p>
    <w:p w14:paraId="4C21D708" w14:textId="77777777" w:rsidR="00D36CFE" w:rsidRPr="007803D1" w:rsidRDefault="00D36CFE" w:rsidP="007803D1">
      <w:pPr>
        <w:spacing w:line="360" w:lineRule="auto"/>
        <w:jc w:val="both"/>
        <w:rPr>
          <w:rFonts w:ascii="Arial" w:hAnsi="Arial" w:cs="Arial"/>
          <w:sz w:val="24"/>
          <w:szCs w:val="24"/>
        </w:rPr>
      </w:pPr>
    </w:p>
    <w:p w14:paraId="674E1459" w14:textId="77777777" w:rsidR="00D36CFE" w:rsidRPr="007803D1" w:rsidRDefault="00D36CFE" w:rsidP="007803D1">
      <w:pPr>
        <w:spacing w:line="360" w:lineRule="auto"/>
        <w:ind w:left="851" w:hanging="851"/>
        <w:jc w:val="both"/>
        <w:rPr>
          <w:rFonts w:ascii="Arial" w:hAnsi="Arial" w:cs="Arial"/>
          <w:sz w:val="24"/>
          <w:szCs w:val="24"/>
          <w:shd w:val="clear" w:color="auto" w:fill="FFFFFF"/>
        </w:rPr>
      </w:pPr>
      <w:r w:rsidRPr="007803D1">
        <w:rPr>
          <w:rFonts w:ascii="Arial" w:hAnsi="Arial" w:cs="Arial"/>
          <w:sz w:val="24"/>
          <w:szCs w:val="24"/>
          <w:shd w:val="clear" w:color="auto" w:fill="FFFFFF"/>
        </w:rPr>
        <w:t>Bresciani, S., 2017. Open, networked and dynamic innovation in the food and beverage industry. </w:t>
      </w:r>
      <w:r w:rsidRPr="007803D1">
        <w:rPr>
          <w:rFonts w:ascii="Arial" w:hAnsi="Arial" w:cs="Arial"/>
          <w:i/>
          <w:iCs/>
          <w:sz w:val="24"/>
          <w:szCs w:val="24"/>
          <w:shd w:val="clear" w:color="auto" w:fill="FFFFFF"/>
        </w:rPr>
        <w:t>British Food Journal</w:t>
      </w:r>
      <w:r w:rsidRPr="007803D1">
        <w:rPr>
          <w:rFonts w:ascii="Arial" w:hAnsi="Arial" w:cs="Arial"/>
          <w:sz w:val="24"/>
          <w:szCs w:val="24"/>
          <w:shd w:val="clear" w:color="auto" w:fill="FFFFFF"/>
        </w:rPr>
        <w:t>.</w:t>
      </w:r>
    </w:p>
    <w:p w14:paraId="30592786" w14:textId="77777777" w:rsidR="00D36CFE" w:rsidRPr="007803D1" w:rsidRDefault="00D36CFE" w:rsidP="007803D1">
      <w:pPr>
        <w:spacing w:line="360" w:lineRule="auto"/>
        <w:jc w:val="both"/>
        <w:rPr>
          <w:rFonts w:ascii="Arial" w:hAnsi="Arial" w:cs="Arial"/>
          <w:sz w:val="24"/>
          <w:szCs w:val="24"/>
        </w:rPr>
      </w:pPr>
    </w:p>
    <w:p w14:paraId="395B5A97" w14:textId="77777777" w:rsidR="00D36CFE" w:rsidRPr="007803D1" w:rsidRDefault="00D36CFE" w:rsidP="007803D1">
      <w:pPr>
        <w:spacing w:line="360" w:lineRule="auto"/>
        <w:ind w:left="851" w:hanging="851"/>
        <w:jc w:val="both"/>
        <w:rPr>
          <w:rFonts w:ascii="Arial" w:hAnsi="Arial" w:cs="Arial"/>
          <w:iCs/>
          <w:sz w:val="24"/>
          <w:szCs w:val="24"/>
          <w:shd w:val="clear" w:color="auto" w:fill="FFFFFF"/>
        </w:rPr>
      </w:pPr>
      <w:r w:rsidRPr="007803D1">
        <w:rPr>
          <w:rFonts w:ascii="Arial" w:hAnsi="Arial" w:cs="Arial"/>
          <w:sz w:val="24"/>
          <w:szCs w:val="24"/>
          <w:shd w:val="clear" w:color="auto" w:fill="FFFFFF"/>
        </w:rPr>
        <w:t>Chang, H.P., Ma, C.C. and Chen, H.S., 2020. The impacts of young consumers’ health values on functional beverages purchase intentions. </w:t>
      </w:r>
      <w:r w:rsidRPr="007803D1">
        <w:rPr>
          <w:rFonts w:ascii="Arial" w:hAnsi="Arial" w:cs="Arial"/>
          <w:i/>
          <w:iCs/>
          <w:sz w:val="24"/>
          <w:szCs w:val="24"/>
          <w:shd w:val="clear" w:color="auto" w:fill="FFFFFF"/>
        </w:rPr>
        <w:t>International journal of environmental research and public health</w:t>
      </w:r>
      <w:r w:rsidRPr="007803D1">
        <w:rPr>
          <w:rFonts w:ascii="Arial" w:hAnsi="Arial" w:cs="Arial"/>
          <w:sz w:val="24"/>
          <w:szCs w:val="24"/>
          <w:shd w:val="clear" w:color="auto" w:fill="FFFFFF"/>
        </w:rPr>
        <w:t>, </w:t>
      </w:r>
    </w:p>
    <w:p w14:paraId="7D943251" w14:textId="77777777" w:rsidR="00D36CFE" w:rsidRPr="007803D1" w:rsidRDefault="00D36CFE" w:rsidP="007803D1">
      <w:pPr>
        <w:spacing w:line="360" w:lineRule="auto"/>
        <w:jc w:val="both"/>
        <w:rPr>
          <w:rFonts w:ascii="Arial" w:hAnsi="Arial" w:cs="Arial"/>
          <w:sz w:val="24"/>
          <w:szCs w:val="24"/>
        </w:rPr>
      </w:pPr>
    </w:p>
    <w:p w14:paraId="7AC73667" w14:textId="77777777" w:rsidR="00D36CFE" w:rsidRPr="007803D1" w:rsidRDefault="00D36CFE" w:rsidP="007803D1">
      <w:pPr>
        <w:spacing w:line="360" w:lineRule="auto"/>
        <w:ind w:left="851" w:hanging="851"/>
        <w:jc w:val="both"/>
        <w:rPr>
          <w:rFonts w:ascii="Arial" w:hAnsi="Arial" w:cs="Arial"/>
          <w:sz w:val="24"/>
          <w:szCs w:val="24"/>
          <w:shd w:val="clear" w:color="auto" w:fill="FFFFFF"/>
        </w:rPr>
      </w:pPr>
    </w:p>
    <w:p w14:paraId="477EFB43" w14:textId="77777777" w:rsidR="00D36CFE" w:rsidRPr="007803D1" w:rsidRDefault="00D36CFE" w:rsidP="007803D1">
      <w:pPr>
        <w:spacing w:line="360" w:lineRule="auto"/>
        <w:ind w:left="851" w:hanging="851"/>
        <w:jc w:val="both"/>
        <w:rPr>
          <w:rFonts w:ascii="Arial" w:hAnsi="Arial" w:cs="Arial"/>
          <w:sz w:val="24"/>
          <w:szCs w:val="24"/>
          <w:shd w:val="clear" w:color="auto" w:fill="FFFFFF"/>
        </w:rPr>
      </w:pPr>
      <w:r w:rsidRPr="007803D1">
        <w:rPr>
          <w:rFonts w:ascii="Arial" w:hAnsi="Arial" w:cs="Arial"/>
          <w:sz w:val="24"/>
          <w:szCs w:val="24"/>
          <w:shd w:val="clear" w:color="auto" w:fill="FFFFFF"/>
        </w:rPr>
        <w:t>Dopson, L.R. and Hayes, D.K., 2019. </w:t>
      </w:r>
      <w:r w:rsidRPr="007803D1">
        <w:rPr>
          <w:rFonts w:ascii="Arial" w:hAnsi="Arial" w:cs="Arial"/>
          <w:i/>
          <w:iCs/>
          <w:sz w:val="24"/>
          <w:szCs w:val="24"/>
          <w:shd w:val="clear" w:color="auto" w:fill="FFFFFF"/>
        </w:rPr>
        <w:t>Food and beverage cost control</w:t>
      </w:r>
      <w:r w:rsidRPr="007803D1">
        <w:rPr>
          <w:rFonts w:ascii="Arial" w:hAnsi="Arial" w:cs="Arial"/>
          <w:sz w:val="24"/>
          <w:szCs w:val="24"/>
          <w:shd w:val="clear" w:color="auto" w:fill="FFFFFF"/>
        </w:rPr>
        <w:t>. John Wiley &amp; Sons.</w:t>
      </w:r>
    </w:p>
    <w:p w14:paraId="2F6CC4D0" w14:textId="77777777" w:rsidR="00D36CFE" w:rsidRPr="007803D1" w:rsidRDefault="00D36CFE" w:rsidP="007803D1">
      <w:pPr>
        <w:spacing w:line="360" w:lineRule="auto"/>
        <w:jc w:val="both"/>
        <w:rPr>
          <w:rFonts w:ascii="Arial" w:hAnsi="Arial" w:cs="Arial"/>
          <w:sz w:val="24"/>
          <w:szCs w:val="24"/>
        </w:rPr>
      </w:pPr>
    </w:p>
    <w:p w14:paraId="4D1F369B" w14:textId="77777777" w:rsidR="00D36CFE" w:rsidRPr="007803D1" w:rsidRDefault="00D36CFE" w:rsidP="007803D1">
      <w:pPr>
        <w:spacing w:line="360" w:lineRule="auto"/>
        <w:ind w:left="851" w:hanging="851"/>
        <w:jc w:val="both"/>
        <w:rPr>
          <w:rFonts w:ascii="Arial" w:hAnsi="Arial" w:cs="Arial"/>
          <w:sz w:val="24"/>
          <w:szCs w:val="24"/>
          <w:shd w:val="clear" w:color="auto" w:fill="FFFFFF"/>
        </w:rPr>
      </w:pPr>
      <w:r w:rsidRPr="007803D1">
        <w:rPr>
          <w:rFonts w:ascii="Arial" w:hAnsi="Arial" w:cs="Arial"/>
          <w:sz w:val="24"/>
          <w:szCs w:val="24"/>
          <w:shd w:val="clear" w:color="auto" w:fill="FFFFFF"/>
        </w:rPr>
        <w:t>Hecht and et. al., 2020. Influence of food and beverage companies on retailer marketing strategies and consumer behaviour. </w:t>
      </w:r>
      <w:r w:rsidRPr="007803D1">
        <w:rPr>
          <w:rFonts w:ascii="Arial" w:hAnsi="Arial" w:cs="Arial"/>
          <w:i/>
          <w:iCs/>
          <w:sz w:val="24"/>
          <w:szCs w:val="24"/>
          <w:shd w:val="clear" w:color="auto" w:fill="FFFFFF"/>
        </w:rPr>
        <w:t>International journal of environmental research and public health</w:t>
      </w:r>
      <w:r w:rsidRPr="007803D1">
        <w:rPr>
          <w:rFonts w:ascii="Arial" w:hAnsi="Arial" w:cs="Arial"/>
          <w:sz w:val="24"/>
          <w:szCs w:val="24"/>
          <w:shd w:val="clear" w:color="auto" w:fill="FFFFFF"/>
        </w:rPr>
        <w:t>, </w:t>
      </w:r>
    </w:p>
    <w:p w14:paraId="7620385D" w14:textId="77777777" w:rsidR="00D36CFE" w:rsidRPr="007803D1" w:rsidRDefault="00D36CFE" w:rsidP="007803D1">
      <w:pPr>
        <w:spacing w:line="360" w:lineRule="auto"/>
        <w:jc w:val="both"/>
        <w:rPr>
          <w:rFonts w:ascii="Arial" w:hAnsi="Arial" w:cs="Arial"/>
          <w:sz w:val="24"/>
          <w:szCs w:val="24"/>
        </w:rPr>
      </w:pPr>
    </w:p>
    <w:p w14:paraId="45C601AC" w14:textId="77777777" w:rsidR="00D36CFE" w:rsidRPr="007803D1" w:rsidRDefault="00D36CFE" w:rsidP="007803D1">
      <w:pPr>
        <w:spacing w:line="360" w:lineRule="auto"/>
        <w:ind w:left="851" w:hanging="851"/>
        <w:jc w:val="both"/>
        <w:rPr>
          <w:rFonts w:ascii="Arial" w:hAnsi="Arial" w:cs="Arial"/>
          <w:i/>
          <w:iCs/>
          <w:sz w:val="24"/>
          <w:szCs w:val="24"/>
          <w:shd w:val="clear" w:color="auto" w:fill="FFFFFF"/>
        </w:rPr>
      </w:pPr>
      <w:r w:rsidRPr="007803D1">
        <w:rPr>
          <w:rFonts w:ascii="Arial" w:hAnsi="Arial" w:cs="Arial"/>
          <w:sz w:val="24"/>
          <w:szCs w:val="24"/>
          <w:shd w:val="clear" w:color="auto" w:fill="FFFFFF"/>
        </w:rPr>
        <w:t>Hofmann, F., 2019. Circular business models: business approach as driver or obstructer of sustainability transitions?. </w:t>
      </w:r>
      <w:r w:rsidRPr="007803D1">
        <w:rPr>
          <w:rFonts w:ascii="Arial" w:hAnsi="Arial" w:cs="Arial"/>
          <w:i/>
          <w:iCs/>
          <w:sz w:val="24"/>
          <w:szCs w:val="24"/>
          <w:shd w:val="clear" w:color="auto" w:fill="FFFFFF"/>
        </w:rPr>
        <w:t>Journal of Cleaner Production</w:t>
      </w:r>
    </w:p>
    <w:p w14:paraId="683DC008" w14:textId="77777777" w:rsidR="00D36CFE" w:rsidRPr="007803D1" w:rsidRDefault="00D36CFE" w:rsidP="007803D1">
      <w:pPr>
        <w:spacing w:line="360" w:lineRule="auto"/>
        <w:ind w:left="851" w:hanging="851"/>
        <w:jc w:val="both"/>
        <w:rPr>
          <w:rFonts w:ascii="Arial" w:hAnsi="Arial" w:cs="Arial"/>
          <w:sz w:val="24"/>
          <w:szCs w:val="24"/>
          <w:shd w:val="clear" w:color="auto" w:fill="FFFFFF"/>
        </w:rPr>
      </w:pPr>
    </w:p>
    <w:p w14:paraId="25B3EEE8" w14:textId="583AF109" w:rsidR="00D36CFE" w:rsidRPr="007803D1" w:rsidRDefault="00D36CFE" w:rsidP="007803D1">
      <w:pPr>
        <w:spacing w:line="360" w:lineRule="auto"/>
        <w:ind w:left="851" w:hanging="851"/>
        <w:jc w:val="both"/>
        <w:rPr>
          <w:rFonts w:ascii="Arial" w:hAnsi="Arial" w:cs="Arial"/>
          <w:sz w:val="24"/>
          <w:szCs w:val="24"/>
          <w:shd w:val="clear" w:color="auto" w:fill="FFFFFF"/>
        </w:rPr>
      </w:pPr>
      <w:r w:rsidRPr="007803D1">
        <w:rPr>
          <w:rFonts w:ascii="Arial" w:hAnsi="Arial" w:cs="Arial"/>
          <w:sz w:val="24"/>
          <w:szCs w:val="24"/>
          <w:shd w:val="clear" w:color="auto" w:fill="FFFFFF"/>
        </w:rPr>
        <w:t>Thompson, B.Y., 2019. The digital nomad lifestyle:(remote) work/leisure balance, privilege, and constructed community. </w:t>
      </w:r>
      <w:r w:rsidRPr="007803D1">
        <w:rPr>
          <w:rFonts w:ascii="Arial" w:hAnsi="Arial" w:cs="Arial"/>
          <w:i/>
          <w:iCs/>
          <w:sz w:val="24"/>
          <w:szCs w:val="24"/>
          <w:shd w:val="clear" w:color="auto" w:fill="FFFFFF"/>
        </w:rPr>
        <w:t>International Journal of the Sociology of Leisure</w:t>
      </w:r>
      <w:r w:rsidRPr="007803D1">
        <w:rPr>
          <w:rFonts w:ascii="Arial" w:hAnsi="Arial" w:cs="Arial"/>
          <w:sz w:val="24"/>
          <w:szCs w:val="24"/>
          <w:shd w:val="clear" w:color="auto" w:fill="FFFFFF"/>
        </w:rPr>
        <w:t>, </w:t>
      </w:r>
      <w:r w:rsidRPr="007803D1">
        <w:rPr>
          <w:rFonts w:ascii="Arial" w:hAnsi="Arial" w:cs="Arial"/>
          <w:iCs/>
          <w:sz w:val="24"/>
          <w:szCs w:val="24"/>
          <w:shd w:val="clear" w:color="auto" w:fill="FFFFFF"/>
        </w:rPr>
        <w:t>2</w:t>
      </w:r>
      <w:r w:rsidRPr="007803D1">
        <w:rPr>
          <w:rFonts w:ascii="Arial" w:hAnsi="Arial" w:cs="Arial"/>
          <w:sz w:val="24"/>
          <w:szCs w:val="24"/>
          <w:shd w:val="clear" w:color="auto" w:fill="FFFFFF"/>
        </w:rPr>
        <w:t>(1-2). pp.27-42</w:t>
      </w:r>
    </w:p>
    <w:p w14:paraId="1D88D72F" w14:textId="77777777" w:rsidR="00D36CFE" w:rsidRPr="007803D1" w:rsidRDefault="00D36CFE" w:rsidP="007803D1">
      <w:pPr>
        <w:spacing w:line="360" w:lineRule="auto"/>
        <w:ind w:left="851" w:hanging="851"/>
        <w:jc w:val="both"/>
        <w:rPr>
          <w:rFonts w:ascii="Arial" w:hAnsi="Arial" w:cs="Arial"/>
          <w:i/>
          <w:iCs/>
          <w:sz w:val="24"/>
          <w:szCs w:val="24"/>
          <w:shd w:val="clear" w:color="auto" w:fill="FFFFFF"/>
        </w:rPr>
      </w:pPr>
    </w:p>
    <w:p w14:paraId="413F8BF2" w14:textId="77777777" w:rsidR="00D36CFE" w:rsidRPr="007803D1" w:rsidRDefault="00D36CFE" w:rsidP="007803D1">
      <w:pPr>
        <w:spacing w:line="360" w:lineRule="auto"/>
        <w:ind w:left="851" w:hanging="851"/>
        <w:jc w:val="both"/>
        <w:rPr>
          <w:rFonts w:ascii="Arial" w:hAnsi="Arial" w:cs="Arial"/>
          <w:sz w:val="24"/>
          <w:szCs w:val="24"/>
          <w:shd w:val="clear" w:color="auto" w:fill="FFFFFF"/>
        </w:rPr>
      </w:pPr>
      <w:r w:rsidRPr="007803D1">
        <w:rPr>
          <w:rFonts w:ascii="Arial" w:hAnsi="Arial" w:cs="Arial"/>
          <w:sz w:val="24"/>
          <w:szCs w:val="24"/>
          <w:shd w:val="clear" w:color="auto" w:fill="FFFFFF"/>
        </w:rPr>
        <w:t>Triguero, A., Fernández, S. and Sáez-Martinez, F.J., 2018. Inbound open innovative strategies and eco-innovation in the Spanish food and beverage industry. </w:t>
      </w:r>
      <w:r w:rsidRPr="007803D1">
        <w:rPr>
          <w:rFonts w:ascii="Arial" w:hAnsi="Arial" w:cs="Arial"/>
          <w:i/>
          <w:iCs/>
          <w:sz w:val="24"/>
          <w:szCs w:val="24"/>
          <w:shd w:val="clear" w:color="auto" w:fill="FFFFFF"/>
        </w:rPr>
        <w:t>Sustainable Production and consumption</w:t>
      </w:r>
      <w:r w:rsidRPr="007803D1">
        <w:rPr>
          <w:rFonts w:ascii="Arial" w:hAnsi="Arial" w:cs="Arial"/>
          <w:sz w:val="24"/>
          <w:szCs w:val="24"/>
          <w:shd w:val="clear" w:color="auto" w:fill="FFFFFF"/>
        </w:rPr>
        <w:t>, </w:t>
      </w:r>
      <w:r w:rsidRPr="007803D1">
        <w:rPr>
          <w:rFonts w:ascii="Arial" w:hAnsi="Arial" w:cs="Arial"/>
          <w:iCs/>
          <w:sz w:val="24"/>
          <w:szCs w:val="24"/>
          <w:shd w:val="clear" w:color="auto" w:fill="FFFFFF"/>
        </w:rPr>
        <w:t>15</w:t>
      </w:r>
      <w:r w:rsidRPr="007803D1">
        <w:rPr>
          <w:rFonts w:ascii="Arial" w:hAnsi="Arial" w:cs="Arial"/>
          <w:sz w:val="24"/>
          <w:szCs w:val="24"/>
          <w:shd w:val="clear" w:color="auto" w:fill="FFFFFF"/>
        </w:rPr>
        <w:t>. pp.49-64.</w:t>
      </w:r>
    </w:p>
    <w:p w14:paraId="37C2A4F8" w14:textId="77777777" w:rsidR="00D36CFE" w:rsidRPr="007803D1" w:rsidRDefault="00D36CFE" w:rsidP="007803D1">
      <w:pPr>
        <w:spacing w:line="360" w:lineRule="auto"/>
        <w:ind w:left="851" w:hanging="851"/>
        <w:jc w:val="both"/>
        <w:rPr>
          <w:rFonts w:ascii="Arial" w:hAnsi="Arial" w:cs="Arial"/>
          <w:i/>
          <w:iCs/>
          <w:sz w:val="24"/>
          <w:szCs w:val="24"/>
          <w:shd w:val="clear" w:color="auto" w:fill="FFFFFF"/>
        </w:rPr>
      </w:pPr>
    </w:p>
    <w:p w14:paraId="7B9EBF32" w14:textId="77777777" w:rsidR="00D36CFE" w:rsidRPr="007803D1" w:rsidRDefault="00D36CFE" w:rsidP="007803D1">
      <w:pPr>
        <w:spacing w:line="360" w:lineRule="auto"/>
        <w:ind w:left="851" w:hanging="851"/>
        <w:jc w:val="both"/>
        <w:rPr>
          <w:rFonts w:ascii="Arial" w:hAnsi="Arial" w:cs="Arial"/>
          <w:sz w:val="24"/>
          <w:szCs w:val="24"/>
          <w:shd w:val="clear" w:color="auto" w:fill="FFFFFF"/>
        </w:rPr>
      </w:pPr>
      <w:r w:rsidRPr="007803D1">
        <w:rPr>
          <w:rFonts w:ascii="Arial" w:hAnsi="Arial" w:cs="Arial"/>
          <w:sz w:val="24"/>
          <w:szCs w:val="24"/>
          <w:shd w:val="clear" w:color="auto" w:fill="FFFFFF"/>
        </w:rPr>
        <w:t xml:space="preserve">Tselengidis, A. and </w:t>
      </w:r>
      <w:proofErr w:type="spellStart"/>
      <w:r w:rsidRPr="007803D1">
        <w:rPr>
          <w:rFonts w:ascii="Arial" w:hAnsi="Arial" w:cs="Arial"/>
          <w:sz w:val="24"/>
          <w:szCs w:val="24"/>
          <w:shd w:val="clear" w:color="auto" w:fill="FFFFFF"/>
        </w:rPr>
        <w:t>Östergren</w:t>
      </w:r>
      <w:proofErr w:type="spellEnd"/>
      <w:r w:rsidRPr="007803D1">
        <w:rPr>
          <w:rFonts w:ascii="Arial" w:hAnsi="Arial" w:cs="Arial"/>
          <w:sz w:val="24"/>
          <w:szCs w:val="24"/>
          <w:shd w:val="clear" w:color="auto" w:fill="FFFFFF"/>
        </w:rPr>
        <w:t>, P.O., 2019. Lobbying against sugar taxation in the European Union: analysing the lobbying arguments and tactics of stakeholders in the food and drink industries. </w:t>
      </w:r>
      <w:r w:rsidRPr="007803D1">
        <w:rPr>
          <w:rFonts w:ascii="Arial" w:hAnsi="Arial" w:cs="Arial"/>
          <w:i/>
          <w:iCs/>
          <w:sz w:val="24"/>
          <w:szCs w:val="24"/>
          <w:shd w:val="clear" w:color="auto" w:fill="FFFFFF"/>
        </w:rPr>
        <w:t>Scandinavian Journal of Public Health</w:t>
      </w:r>
      <w:r w:rsidRPr="007803D1">
        <w:rPr>
          <w:rFonts w:ascii="Arial" w:hAnsi="Arial" w:cs="Arial"/>
          <w:sz w:val="24"/>
          <w:szCs w:val="24"/>
          <w:shd w:val="clear" w:color="auto" w:fill="FFFFFF"/>
        </w:rPr>
        <w:t>, </w:t>
      </w:r>
      <w:r w:rsidRPr="007803D1">
        <w:rPr>
          <w:rFonts w:ascii="Arial" w:hAnsi="Arial" w:cs="Arial"/>
          <w:iCs/>
          <w:sz w:val="24"/>
          <w:szCs w:val="24"/>
          <w:shd w:val="clear" w:color="auto" w:fill="FFFFFF"/>
        </w:rPr>
        <w:t>47</w:t>
      </w:r>
      <w:r w:rsidRPr="007803D1">
        <w:rPr>
          <w:rFonts w:ascii="Arial" w:hAnsi="Arial" w:cs="Arial"/>
          <w:sz w:val="24"/>
          <w:szCs w:val="24"/>
          <w:shd w:val="clear" w:color="auto" w:fill="FFFFFF"/>
        </w:rPr>
        <w:t>(5). pp.565-575.</w:t>
      </w:r>
    </w:p>
    <w:p w14:paraId="205F525D" w14:textId="77777777" w:rsidR="00D36CFE" w:rsidRPr="007803D1" w:rsidRDefault="00D36CFE" w:rsidP="007803D1">
      <w:pPr>
        <w:spacing w:line="360" w:lineRule="auto"/>
        <w:ind w:left="851" w:hanging="851"/>
        <w:jc w:val="both"/>
        <w:rPr>
          <w:rFonts w:ascii="Arial" w:hAnsi="Arial" w:cs="Arial"/>
          <w:sz w:val="24"/>
          <w:szCs w:val="24"/>
          <w:shd w:val="clear" w:color="auto" w:fill="FFFFFF"/>
        </w:rPr>
      </w:pPr>
    </w:p>
    <w:p w14:paraId="19C05B65" w14:textId="77777777" w:rsidR="00D36CFE" w:rsidRPr="007803D1" w:rsidRDefault="00D36CFE" w:rsidP="007803D1">
      <w:pPr>
        <w:spacing w:line="360" w:lineRule="auto"/>
        <w:ind w:left="851" w:hanging="851"/>
        <w:jc w:val="both"/>
        <w:rPr>
          <w:rFonts w:ascii="Arial" w:hAnsi="Arial" w:cs="Arial"/>
          <w:sz w:val="24"/>
          <w:szCs w:val="24"/>
          <w:shd w:val="clear" w:color="auto" w:fill="FFFFFF"/>
        </w:rPr>
      </w:pPr>
      <w:proofErr w:type="spellStart"/>
      <w:r w:rsidRPr="007803D1">
        <w:rPr>
          <w:rFonts w:ascii="Arial" w:hAnsi="Arial" w:cs="Arial"/>
          <w:sz w:val="24"/>
          <w:szCs w:val="24"/>
          <w:shd w:val="clear" w:color="auto" w:fill="FFFFFF"/>
        </w:rPr>
        <w:lastRenderedPageBreak/>
        <w:t>Wojciechowska</w:t>
      </w:r>
      <w:proofErr w:type="spellEnd"/>
      <w:r w:rsidRPr="007803D1">
        <w:rPr>
          <w:rFonts w:ascii="Arial" w:hAnsi="Arial" w:cs="Arial"/>
          <w:sz w:val="24"/>
          <w:szCs w:val="24"/>
          <w:shd w:val="clear" w:color="auto" w:fill="FFFFFF"/>
        </w:rPr>
        <w:t>-Solis and et. al., 2022. Comparison of the purchasing behaviour of Polish and United Kingdom consumers in the organic food market during the COVID-19 pandemic. </w:t>
      </w:r>
      <w:r w:rsidRPr="007803D1">
        <w:rPr>
          <w:rFonts w:ascii="Arial" w:hAnsi="Arial" w:cs="Arial"/>
          <w:i/>
          <w:iCs/>
          <w:sz w:val="24"/>
          <w:szCs w:val="24"/>
          <w:shd w:val="clear" w:color="auto" w:fill="FFFFFF"/>
        </w:rPr>
        <w:t>International Journal of Environmental Research and Public Health</w:t>
      </w:r>
      <w:r w:rsidRPr="007803D1">
        <w:rPr>
          <w:rFonts w:ascii="Arial" w:hAnsi="Arial" w:cs="Arial"/>
          <w:sz w:val="24"/>
          <w:szCs w:val="24"/>
          <w:shd w:val="clear" w:color="auto" w:fill="FFFFFF"/>
        </w:rPr>
        <w:t>, </w:t>
      </w:r>
      <w:r w:rsidRPr="007803D1">
        <w:rPr>
          <w:rFonts w:ascii="Arial" w:hAnsi="Arial" w:cs="Arial"/>
          <w:iCs/>
          <w:sz w:val="24"/>
          <w:szCs w:val="24"/>
          <w:shd w:val="clear" w:color="auto" w:fill="FFFFFF"/>
        </w:rPr>
        <w:t>19</w:t>
      </w:r>
      <w:r w:rsidRPr="007803D1">
        <w:rPr>
          <w:rFonts w:ascii="Arial" w:hAnsi="Arial" w:cs="Arial"/>
          <w:sz w:val="24"/>
          <w:szCs w:val="24"/>
          <w:shd w:val="clear" w:color="auto" w:fill="FFFFFF"/>
        </w:rPr>
        <w:t>(3). p.1137.</w:t>
      </w:r>
    </w:p>
    <w:p w14:paraId="629C1AE3" w14:textId="77777777" w:rsidR="00D36CFE" w:rsidRPr="007803D1" w:rsidRDefault="00D36CFE" w:rsidP="007803D1">
      <w:pPr>
        <w:spacing w:line="360" w:lineRule="auto"/>
        <w:ind w:left="851" w:hanging="851"/>
        <w:jc w:val="both"/>
        <w:rPr>
          <w:rFonts w:ascii="Arial" w:hAnsi="Arial" w:cs="Arial"/>
          <w:sz w:val="24"/>
          <w:szCs w:val="24"/>
          <w:shd w:val="clear" w:color="auto" w:fill="FFFFFF"/>
        </w:rPr>
      </w:pPr>
    </w:p>
    <w:p w14:paraId="0901BB93" w14:textId="77777777" w:rsidR="00722B44" w:rsidRPr="007803D1" w:rsidRDefault="00722B44" w:rsidP="007803D1">
      <w:pPr>
        <w:spacing w:line="360" w:lineRule="auto"/>
        <w:ind w:left="851" w:hanging="851"/>
        <w:jc w:val="both"/>
        <w:rPr>
          <w:rFonts w:ascii="Arial" w:hAnsi="Arial" w:cs="Arial"/>
          <w:sz w:val="24"/>
          <w:szCs w:val="24"/>
          <w:shd w:val="clear" w:color="auto" w:fill="FFFFFF"/>
        </w:rPr>
      </w:pPr>
    </w:p>
    <w:p w14:paraId="0A54BB4C" w14:textId="77777777" w:rsidR="00722B44" w:rsidRPr="007803D1" w:rsidRDefault="00722B44" w:rsidP="007803D1">
      <w:pPr>
        <w:spacing w:line="360" w:lineRule="auto"/>
        <w:jc w:val="both"/>
        <w:rPr>
          <w:rFonts w:ascii="Arial" w:hAnsi="Arial" w:cs="Arial"/>
          <w:sz w:val="24"/>
          <w:szCs w:val="24"/>
        </w:rPr>
      </w:pPr>
      <w:r w:rsidRPr="007803D1">
        <w:rPr>
          <w:rFonts w:ascii="Arial" w:hAnsi="Arial" w:cs="Arial"/>
          <w:sz w:val="24"/>
          <w:szCs w:val="24"/>
        </w:rPr>
        <w:t xml:space="preserve">Mani U (2021) </w:t>
      </w:r>
      <w:r w:rsidRPr="007803D1">
        <w:rPr>
          <w:rFonts w:ascii="Arial" w:hAnsi="Arial" w:cs="Arial"/>
          <w:i/>
          <w:iCs/>
          <w:sz w:val="24"/>
          <w:szCs w:val="24"/>
        </w:rPr>
        <w:t xml:space="preserve">15 Surprising Benefits of </w:t>
      </w:r>
      <w:proofErr w:type="spellStart"/>
      <w:r w:rsidRPr="007803D1">
        <w:rPr>
          <w:rFonts w:ascii="Arial" w:hAnsi="Arial" w:cs="Arial"/>
          <w:i/>
          <w:iCs/>
          <w:sz w:val="24"/>
          <w:szCs w:val="24"/>
        </w:rPr>
        <w:t>Sabja</w:t>
      </w:r>
      <w:proofErr w:type="spellEnd"/>
      <w:r w:rsidRPr="007803D1">
        <w:rPr>
          <w:rFonts w:ascii="Arial" w:hAnsi="Arial" w:cs="Arial"/>
          <w:i/>
          <w:iCs/>
          <w:sz w:val="24"/>
          <w:szCs w:val="24"/>
        </w:rPr>
        <w:t xml:space="preserve"> Seeds (Basil Seeds) </w:t>
      </w:r>
      <w:r w:rsidRPr="007803D1">
        <w:rPr>
          <w:rFonts w:ascii="Arial" w:hAnsi="Arial" w:cs="Arial"/>
          <w:sz w:val="24"/>
          <w:szCs w:val="24"/>
        </w:rPr>
        <w:t xml:space="preserve">available at  </w:t>
      </w:r>
      <w:hyperlink r:id="rId13" w:history="1">
        <w:r w:rsidRPr="007803D1">
          <w:rPr>
            <w:rStyle w:val="Hyperlink"/>
            <w:rFonts w:ascii="Arial" w:hAnsi="Arial" w:cs="Arial"/>
            <w:color w:val="auto"/>
            <w:sz w:val="24"/>
            <w:szCs w:val="24"/>
          </w:rPr>
          <w:t>https://bebodywise.com/blog/sabja-seeds-benefits/</w:t>
        </w:r>
      </w:hyperlink>
      <w:r w:rsidRPr="007803D1">
        <w:rPr>
          <w:rFonts w:ascii="Arial" w:hAnsi="Arial" w:cs="Arial"/>
          <w:sz w:val="24"/>
          <w:szCs w:val="24"/>
        </w:rPr>
        <w:t xml:space="preserve"> (Accessed 2 June 2023)</w:t>
      </w:r>
    </w:p>
    <w:p w14:paraId="7A96E825" w14:textId="77777777" w:rsidR="00722B44" w:rsidRPr="007803D1" w:rsidRDefault="00722B44" w:rsidP="007803D1">
      <w:pPr>
        <w:spacing w:line="360" w:lineRule="auto"/>
        <w:ind w:left="851" w:hanging="851"/>
        <w:jc w:val="both"/>
        <w:rPr>
          <w:rFonts w:ascii="Arial" w:hAnsi="Arial" w:cs="Arial"/>
          <w:sz w:val="24"/>
          <w:szCs w:val="24"/>
          <w:shd w:val="clear" w:color="auto" w:fill="FFFFFF"/>
        </w:rPr>
      </w:pPr>
    </w:p>
    <w:p w14:paraId="7739235D" w14:textId="77777777" w:rsidR="00722B44" w:rsidRPr="007803D1" w:rsidRDefault="00722B44" w:rsidP="007803D1">
      <w:pPr>
        <w:spacing w:line="360" w:lineRule="auto"/>
        <w:ind w:left="851" w:hanging="851"/>
        <w:jc w:val="both"/>
        <w:rPr>
          <w:rFonts w:ascii="Arial" w:hAnsi="Arial" w:cs="Arial"/>
          <w:sz w:val="24"/>
          <w:szCs w:val="24"/>
          <w:shd w:val="clear" w:color="auto" w:fill="FFFFFF"/>
        </w:rPr>
      </w:pPr>
    </w:p>
    <w:p w14:paraId="30FD2883" w14:textId="1B318EA9" w:rsidR="00722B44" w:rsidRPr="007803D1" w:rsidRDefault="00722B44" w:rsidP="007803D1">
      <w:pPr>
        <w:tabs>
          <w:tab w:val="left" w:pos="7380"/>
        </w:tabs>
        <w:spacing w:line="360" w:lineRule="auto"/>
        <w:jc w:val="both"/>
        <w:rPr>
          <w:rFonts w:ascii="Arial" w:hAnsi="Arial" w:cs="Arial"/>
          <w:sz w:val="24"/>
          <w:szCs w:val="24"/>
        </w:rPr>
      </w:pPr>
      <w:r w:rsidRPr="007803D1">
        <w:rPr>
          <w:rFonts w:ascii="Arial" w:hAnsi="Arial" w:cs="Arial"/>
          <w:sz w:val="24"/>
          <w:szCs w:val="24"/>
        </w:rPr>
        <w:t xml:space="preserve">Luton Borough Council (2023) </w:t>
      </w:r>
      <w:r w:rsidRPr="007803D1">
        <w:rPr>
          <w:rFonts w:ascii="Arial" w:hAnsi="Arial" w:cs="Arial"/>
          <w:i/>
          <w:iCs/>
          <w:sz w:val="24"/>
          <w:szCs w:val="24"/>
        </w:rPr>
        <w:t>Start up Support</w:t>
      </w:r>
      <w:r w:rsidRPr="007803D1">
        <w:rPr>
          <w:rFonts w:ascii="Arial" w:hAnsi="Arial" w:cs="Arial"/>
          <w:sz w:val="24"/>
          <w:szCs w:val="24"/>
        </w:rPr>
        <w:t xml:space="preserve"> Available at </w:t>
      </w:r>
      <w:hyperlink r:id="rId14" w:history="1">
        <w:r w:rsidRPr="007803D1">
          <w:rPr>
            <w:rStyle w:val="Hyperlink"/>
            <w:rFonts w:ascii="Arial" w:hAnsi="Arial" w:cs="Arial"/>
            <w:color w:val="auto"/>
            <w:sz w:val="24"/>
            <w:szCs w:val="24"/>
          </w:rPr>
          <w:t>https://m.luton.gov.uk/Page/Show/Business/Bstarting-your-business/start-up-support/Pages/default.</w:t>
        </w:r>
        <w:r w:rsidRPr="007803D1">
          <w:rPr>
            <w:rStyle w:val="Hyperlink"/>
            <w:rFonts w:ascii="Arial" w:hAnsi="Arial" w:cs="Arial"/>
            <w:color w:val="auto"/>
            <w:sz w:val="24"/>
            <w:szCs w:val="24"/>
          </w:rPr>
          <w:t>a</w:t>
        </w:r>
        <w:r w:rsidRPr="007803D1">
          <w:rPr>
            <w:rStyle w:val="Hyperlink"/>
            <w:rFonts w:ascii="Arial" w:hAnsi="Arial" w:cs="Arial"/>
            <w:color w:val="auto"/>
            <w:sz w:val="24"/>
            <w:szCs w:val="24"/>
          </w:rPr>
          <w:t>spx Accessed on 6/6/23</w:t>
        </w:r>
      </w:hyperlink>
    </w:p>
    <w:p w14:paraId="7B1C4358" w14:textId="77777777" w:rsidR="00722B44" w:rsidRPr="007803D1" w:rsidRDefault="00722B44" w:rsidP="007803D1">
      <w:pPr>
        <w:tabs>
          <w:tab w:val="left" w:pos="7380"/>
        </w:tabs>
        <w:spacing w:line="360" w:lineRule="auto"/>
        <w:jc w:val="both"/>
        <w:rPr>
          <w:rFonts w:ascii="Arial" w:hAnsi="Arial" w:cs="Arial"/>
          <w:sz w:val="24"/>
          <w:szCs w:val="24"/>
        </w:rPr>
      </w:pPr>
    </w:p>
    <w:p w14:paraId="58AC682F" w14:textId="77777777" w:rsidR="00722B44" w:rsidRPr="007803D1" w:rsidRDefault="00722B44" w:rsidP="007803D1">
      <w:pPr>
        <w:tabs>
          <w:tab w:val="left" w:pos="7380"/>
        </w:tabs>
        <w:spacing w:line="360" w:lineRule="auto"/>
        <w:jc w:val="both"/>
        <w:rPr>
          <w:rFonts w:ascii="Arial" w:hAnsi="Arial" w:cs="Arial"/>
          <w:sz w:val="24"/>
          <w:szCs w:val="24"/>
        </w:rPr>
      </w:pPr>
    </w:p>
    <w:p w14:paraId="669AF0D7" w14:textId="185C354D" w:rsidR="00722B44" w:rsidRPr="007803D1" w:rsidRDefault="00722B44" w:rsidP="007803D1">
      <w:pPr>
        <w:tabs>
          <w:tab w:val="left" w:pos="7380"/>
        </w:tabs>
        <w:spacing w:line="360" w:lineRule="auto"/>
        <w:jc w:val="both"/>
        <w:rPr>
          <w:rFonts w:ascii="Arial" w:hAnsi="Arial" w:cs="Arial"/>
          <w:sz w:val="24"/>
          <w:szCs w:val="24"/>
        </w:rPr>
      </w:pPr>
      <w:r w:rsidRPr="007803D1">
        <w:rPr>
          <w:rFonts w:ascii="Arial" w:hAnsi="Arial" w:cs="Arial"/>
          <w:sz w:val="24"/>
          <w:szCs w:val="24"/>
          <w:shd w:val="clear" w:color="auto" w:fill="FFFFFF"/>
        </w:rPr>
        <w:t xml:space="preserve">British business bank (2023) </w:t>
      </w:r>
      <w:r w:rsidRPr="007803D1">
        <w:rPr>
          <w:rFonts w:ascii="Arial" w:hAnsi="Arial" w:cs="Arial"/>
          <w:i/>
          <w:iCs/>
          <w:sz w:val="24"/>
          <w:szCs w:val="24"/>
          <w:shd w:val="clear" w:color="auto" w:fill="FFFFFF"/>
        </w:rPr>
        <w:t>start or grow your own business</w:t>
      </w:r>
      <w:r w:rsidRPr="007803D1">
        <w:rPr>
          <w:rFonts w:ascii="Arial" w:hAnsi="Arial" w:cs="Arial"/>
          <w:sz w:val="24"/>
          <w:szCs w:val="24"/>
          <w:shd w:val="clear" w:color="auto" w:fill="FFFFFF"/>
        </w:rPr>
        <w:t xml:space="preserve"> available at </w:t>
      </w:r>
      <w:hyperlink r:id="rId15" w:history="1">
        <w:r w:rsidRPr="007803D1">
          <w:rPr>
            <w:rStyle w:val="Hyperlink"/>
            <w:rFonts w:ascii="Arial" w:hAnsi="Arial" w:cs="Arial"/>
            <w:color w:val="auto"/>
            <w:sz w:val="24"/>
            <w:szCs w:val="24"/>
          </w:rPr>
          <w:t>https://www.startuploans.co.uk/</w:t>
        </w:r>
      </w:hyperlink>
      <w:r w:rsidRPr="007803D1">
        <w:rPr>
          <w:rFonts w:ascii="Arial" w:hAnsi="Arial" w:cs="Arial"/>
          <w:sz w:val="24"/>
          <w:szCs w:val="24"/>
        </w:rPr>
        <w:t xml:space="preserve"> Accessed on 6/6/23</w:t>
      </w:r>
    </w:p>
    <w:p w14:paraId="4CDF5829" w14:textId="77777777" w:rsidR="00722B44" w:rsidRPr="007803D1" w:rsidRDefault="00722B44" w:rsidP="007803D1">
      <w:pPr>
        <w:tabs>
          <w:tab w:val="left" w:pos="7380"/>
        </w:tabs>
        <w:spacing w:line="360" w:lineRule="auto"/>
        <w:jc w:val="both"/>
        <w:rPr>
          <w:rFonts w:ascii="Arial" w:hAnsi="Arial" w:cs="Arial"/>
          <w:sz w:val="24"/>
          <w:szCs w:val="24"/>
        </w:rPr>
      </w:pPr>
    </w:p>
    <w:p w14:paraId="2BF1A6A2" w14:textId="77777777" w:rsidR="00722B44" w:rsidRPr="007803D1" w:rsidRDefault="00722B44" w:rsidP="007803D1">
      <w:pPr>
        <w:tabs>
          <w:tab w:val="left" w:pos="7380"/>
        </w:tabs>
        <w:spacing w:line="360" w:lineRule="auto"/>
        <w:jc w:val="both"/>
        <w:rPr>
          <w:rFonts w:ascii="Arial" w:hAnsi="Arial" w:cs="Arial"/>
          <w:sz w:val="24"/>
          <w:szCs w:val="24"/>
        </w:rPr>
      </w:pPr>
    </w:p>
    <w:p w14:paraId="38719EBB" w14:textId="77777777" w:rsidR="00722B44" w:rsidRPr="007803D1" w:rsidRDefault="00722B44" w:rsidP="007803D1">
      <w:pPr>
        <w:tabs>
          <w:tab w:val="left" w:pos="7380"/>
        </w:tabs>
        <w:spacing w:line="360" w:lineRule="auto"/>
        <w:jc w:val="both"/>
        <w:rPr>
          <w:rFonts w:ascii="Arial" w:hAnsi="Arial" w:cs="Arial"/>
          <w:sz w:val="24"/>
          <w:szCs w:val="24"/>
        </w:rPr>
      </w:pPr>
    </w:p>
    <w:p w14:paraId="647323FB" w14:textId="77777777" w:rsidR="00722B44" w:rsidRPr="007803D1" w:rsidRDefault="00722B44" w:rsidP="007803D1">
      <w:pPr>
        <w:spacing w:line="360" w:lineRule="auto"/>
        <w:ind w:left="851" w:hanging="851"/>
        <w:jc w:val="both"/>
        <w:rPr>
          <w:rFonts w:ascii="Arial" w:hAnsi="Arial" w:cs="Arial"/>
          <w:sz w:val="24"/>
          <w:szCs w:val="24"/>
          <w:shd w:val="clear" w:color="auto" w:fill="FFFFFF"/>
        </w:rPr>
      </w:pPr>
      <w:r w:rsidRPr="007803D1">
        <w:rPr>
          <w:rFonts w:ascii="Arial" w:hAnsi="Arial" w:cs="Arial"/>
          <w:sz w:val="24"/>
          <w:szCs w:val="24"/>
          <w:shd w:val="clear" w:color="auto" w:fill="FFFFFF"/>
        </w:rPr>
        <w:t xml:space="preserve">Juices in the UK available at </w:t>
      </w:r>
      <w:hyperlink r:id="rId16" w:history="1">
        <w:r w:rsidRPr="007803D1">
          <w:rPr>
            <w:rStyle w:val="Hyperlink"/>
            <w:rFonts w:ascii="Arial" w:hAnsi="Arial" w:cs="Arial"/>
            <w:color w:val="auto"/>
            <w:sz w:val="24"/>
            <w:szCs w:val="24"/>
            <w:shd w:val="clear" w:color="auto" w:fill="FFFFFF"/>
          </w:rPr>
          <w:t>https://store.marketline.com/report/juices-in-the-united-kingdom/</w:t>
        </w:r>
      </w:hyperlink>
      <w:r w:rsidRPr="007803D1">
        <w:rPr>
          <w:rFonts w:ascii="Arial" w:hAnsi="Arial" w:cs="Arial"/>
          <w:sz w:val="24"/>
          <w:szCs w:val="24"/>
          <w:shd w:val="clear" w:color="auto" w:fill="FFFFFF"/>
        </w:rPr>
        <w:t xml:space="preserve">  Accessed 9/6/2023</w:t>
      </w:r>
    </w:p>
    <w:p w14:paraId="1C07707D" w14:textId="77777777" w:rsidR="00722B44" w:rsidRPr="007803D1" w:rsidRDefault="00722B44" w:rsidP="007803D1">
      <w:pPr>
        <w:tabs>
          <w:tab w:val="left" w:pos="7380"/>
        </w:tabs>
        <w:spacing w:line="360" w:lineRule="auto"/>
        <w:jc w:val="both"/>
        <w:rPr>
          <w:rFonts w:ascii="Arial" w:hAnsi="Arial" w:cs="Arial"/>
          <w:sz w:val="24"/>
          <w:szCs w:val="24"/>
        </w:rPr>
      </w:pPr>
    </w:p>
    <w:p w14:paraId="699072C3" w14:textId="77777777" w:rsidR="00722B44" w:rsidRPr="007803D1" w:rsidRDefault="00722B44" w:rsidP="007803D1">
      <w:pPr>
        <w:tabs>
          <w:tab w:val="left" w:pos="7380"/>
        </w:tabs>
        <w:spacing w:line="360" w:lineRule="auto"/>
        <w:jc w:val="both"/>
        <w:rPr>
          <w:rFonts w:ascii="Arial" w:hAnsi="Arial" w:cs="Arial"/>
          <w:sz w:val="24"/>
          <w:szCs w:val="24"/>
        </w:rPr>
      </w:pPr>
    </w:p>
    <w:p w14:paraId="0160D022" w14:textId="77777777" w:rsidR="00722B44" w:rsidRPr="007803D1" w:rsidRDefault="00722B44" w:rsidP="007803D1">
      <w:pPr>
        <w:spacing w:line="360" w:lineRule="auto"/>
        <w:ind w:left="851" w:hanging="851"/>
        <w:jc w:val="both"/>
        <w:rPr>
          <w:rFonts w:ascii="Arial" w:hAnsi="Arial" w:cs="Arial"/>
          <w:sz w:val="24"/>
          <w:szCs w:val="24"/>
          <w:shd w:val="clear" w:color="auto" w:fill="FFFFFF"/>
        </w:rPr>
      </w:pPr>
      <w:hyperlink r:id="rId17" w:history="1">
        <w:r w:rsidRPr="007803D1">
          <w:rPr>
            <w:rStyle w:val="Hyperlink"/>
            <w:rFonts w:ascii="Arial" w:hAnsi="Arial" w:cs="Arial"/>
            <w:color w:val="auto"/>
            <w:sz w:val="24"/>
            <w:szCs w:val="24"/>
            <w:u w:val="none"/>
            <w:shd w:val="clear" w:color="auto" w:fill="FFFFFF"/>
          </w:rPr>
          <w:t xml:space="preserve">Unicity (2023) </w:t>
        </w:r>
        <w:r w:rsidRPr="007803D1">
          <w:rPr>
            <w:rStyle w:val="Hyperlink"/>
            <w:rFonts w:ascii="Arial" w:hAnsi="Arial" w:cs="Arial"/>
            <w:i/>
            <w:iCs/>
            <w:color w:val="auto"/>
            <w:sz w:val="24"/>
            <w:szCs w:val="24"/>
            <w:u w:val="none"/>
            <w:shd w:val="clear" w:color="auto" w:fill="FFFFFF"/>
          </w:rPr>
          <w:t xml:space="preserve">Feel great system </w:t>
        </w:r>
        <w:r w:rsidRPr="007803D1">
          <w:rPr>
            <w:rStyle w:val="Hyperlink"/>
            <w:rFonts w:ascii="Arial" w:hAnsi="Arial" w:cs="Arial"/>
            <w:color w:val="auto"/>
            <w:sz w:val="24"/>
            <w:szCs w:val="24"/>
            <w:u w:val="none"/>
            <w:shd w:val="clear" w:color="auto" w:fill="FFFFFF"/>
          </w:rPr>
          <w:t xml:space="preserve">available </w:t>
        </w:r>
        <w:r w:rsidRPr="007803D1">
          <w:rPr>
            <w:rStyle w:val="Hyperlink"/>
            <w:rFonts w:ascii="Arial" w:hAnsi="Arial" w:cs="Arial"/>
            <w:color w:val="auto"/>
            <w:sz w:val="24"/>
            <w:szCs w:val="24"/>
            <w:u w:val="none"/>
            <w:shd w:val="clear" w:color="auto" w:fill="FFFFFF"/>
          </w:rPr>
          <w:t>a</w:t>
        </w:r>
        <w:r w:rsidRPr="007803D1">
          <w:rPr>
            <w:rStyle w:val="Hyperlink"/>
            <w:rFonts w:ascii="Arial" w:hAnsi="Arial" w:cs="Arial"/>
            <w:color w:val="auto"/>
            <w:sz w:val="24"/>
            <w:szCs w:val="24"/>
            <w:u w:val="none"/>
            <w:shd w:val="clear" w:color="auto" w:fill="FFFFFF"/>
          </w:rPr>
          <w:t>t</w:t>
        </w:r>
        <w:r w:rsidRPr="007803D1">
          <w:rPr>
            <w:rStyle w:val="Hyperlink"/>
            <w:rFonts w:ascii="Arial" w:hAnsi="Arial" w:cs="Arial"/>
            <w:color w:val="auto"/>
            <w:sz w:val="24"/>
            <w:szCs w:val="24"/>
            <w:u w:val="none"/>
            <w:shd w:val="clear" w:color="auto" w:fill="FFFFFF"/>
          </w:rPr>
          <w:t xml:space="preserve"> </w:t>
        </w:r>
      </w:hyperlink>
      <w:r w:rsidRPr="007803D1">
        <w:rPr>
          <w:rFonts w:ascii="Arial" w:hAnsi="Arial" w:cs="Arial"/>
          <w:sz w:val="24"/>
          <w:szCs w:val="24"/>
          <w:shd w:val="clear" w:color="auto" w:fill="FFFFFF"/>
        </w:rPr>
        <w:t xml:space="preserve">  </w:t>
      </w:r>
      <w:hyperlink r:id="rId18" w:history="1">
        <w:r w:rsidRPr="007803D1">
          <w:rPr>
            <w:rStyle w:val="Hyperlink"/>
            <w:rFonts w:ascii="Arial" w:hAnsi="Arial" w:cs="Arial"/>
            <w:color w:val="auto"/>
            <w:sz w:val="24"/>
            <w:szCs w:val="24"/>
            <w:shd w:val="clear" w:color="auto" w:fill="FFFFFF"/>
          </w:rPr>
          <w:t>https://ufeelgreat.com/gbr/en/home</w:t>
        </w:r>
      </w:hyperlink>
    </w:p>
    <w:p w14:paraId="7A1D63FE" w14:textId="77777777" w:rsidR="00722B44" w:rsidRPr="007803D1" w:rsidRDefault="00722B44" w:rsidP="007803D1">
      <w:pPr>
        <w:spacing w:line="360" w:lineRule="auto"/>
        <w:ind w:left="851" w:hanging="851"/>
        <w:jc w:val="both"/>
        <w:rPr>
          <w:rFonts w:ascii="Arial" w:hAnsi="Arial" w:cs="Arial"/>
          <w:sz w:val="24"/>
          <w:szCs w:val="24"/>
          <w:shd w:val="clear" w:color="auto" w:fill="FFFFFF"/>
        </w:rPr>
      </w:pPr>
      <w:r w:rsidRPr="007803D1">
        <w:rPr>
          <w:rFonts w:ascii="Arial" w:hAnsi="Arial" w:cs="Arial"/>
          <w:sz w:val="24"/>
          <w:szCs w:val="24"/>
          <w:shd w:val="clear" w:color="auto" w:fill="FFFFFF"/>
        </w:rPr>
        <w:t>Accessed 9/6/2023</w:t>
      </w:r>
    </w:p>
    <w:p w14:paraId="1B71E414" w14:textId="77777777" w:rsidR="007803D1" w:rsidRPr="007803D1" w:rsidRDefault="007803D1" w:rsidP="007803D1">
      <w:pPr>
        <w:spacing w:line="360" w:lineRule="auto"/>
        <w:ind w:left="851" w:hanging="851"/>
        <w:jc w:val="both"/>
        <w:rPr>
          <w:rFonts w:ascii="Arial" w:hAnsi="Arial" w:cs="Arial"/>
          <w:sz w:val="24"/>
          <w:szCs w:val="24"/>
          <w:shd w:val="clear" w:color="auto" w:fill="FFFFFF"/>
        </w:rPr>
      </w:pPr>
    </w:p>
    <w:p w14:paraId="0242761D" w14:textId="77777777" w:rsidR="007803D1" w:rsidRPr="007803D1" w:rsidRDefault="007803D1" w:rsidP="007803D1">
      <w:pPr>
        <w:spacing w:line="360" w:lineRule="auto"/>
        <w:ind w:left="851" w:hanging="851"/>
        <w:jc w:val="both"/>
        <w:rPr>
          <w:rFonts w:ascii="Arial" w:hAnsi="Arial" w:cs="Arial"/>
          <w:sz w:val="24"/>
          <w:szCs w:val="24"/>
          <w:shd w:val="clear" w:color="auto" w:fill="FFFFFF"/>
        </w:rPr>
      </w:pPr>
    </w:p>
    <w:p w14:paraId="74CD7FFA" w14:textId="77777777" w:rsidR="007803D1" w:rsidRPr="007803D1" w:rsidRDefault="007803D1" w:rsidP="007803D1">
      <w:pPr>
        <w:spacing w:line="360" w:lineRule="auto"/>
        <w:ind w:left="851" w:hanging="851"/>
        <w:jc w:val="both"/>
        <w:rPr>
          <w:rFonts w:ascii="Arial" w:hAnsi="Arial" w:cs="Arial"/>
          <w:sz w:val="24"/>
          <w:szCs w:val="24"/>
          <w:shd w:val="clear" w:color="auto" w:fill="FFFFFF"/>
        </w:rPr>
      </w:pPr>
      <w:r w:rsidRPr="007803D1">
        <w:rPr>
          <w:rFonts w:ascii="Arial" w:hAnsi="Arial" w:cs="Arial"/>
          <w:sz w:val="24"/>
          <w:szCs w:val="24"/>
          <w:shd w:val="clear" w:color="auto" w:fill="FFFFFF"/>
        </w:rPr>
        <w:t xml:space="preserve">Hint (2023) </w:t>
      </w:r>
      <w:r w:rsidRPr="007803D1">
        <w:rPr>
          <w:rFonts w:ascii="Arial" w:hAnsi="Arial" w:cs="Arial"/>
          <w:i/>
          <w:iCs/>
          <w:sz w:val="24"/>
          <w:szCs w:val="24"/>
          <w:shd w:val="clear" w:color="auto" w:fill="FFFFFF"/>
        </w:rPr>
        <w:t xml:space="preserve">Find your new obsession </w:t>
      </w:r>
      <w:r w:rsidRPr="007803D1">
        <w:rPr>
          <w:rFonts w:ascii="Arial" w:hAnsi="Arial" w:cs="Arial"/>
          <w:sz w:val="24"/>
          <w:szCs w:val="24"/>
          <w:shd w:val="clear" w:color="auto" w:fill="FFFFFF"/>
        </w:rPr>
        <w:t xml:space="preserve">Available at </w:t>
      </w:r>
      <w:hyperlink r:id="rId19" w:history="1">
        <w:r w:rsidRPr="007803D1">
          <w:rPr>
            <w:rStyle w:val="Hyperlink"/>
            <w:rFonts w:ascii="Arial" w:hAnsi="Arial" w:cs="Arial"/>
            <w:color w:val="auto"/>
            <w:sz w:val="24"/>
            <w:szCs w:val="24"/>
            <w:shd w:val="clear" w:color="auto" w:fill="FFFFFF"/>
          </w:rPr>
          <w:t>https://www.drinkhint.com/</w:t>
        </w:r>
      </w:hyperlink>
    </w:p>
    <w:p w14:paraId="0AB38DBD" w14:textId="77777777" w:rsidR="007803D1" w:rsidRPr="007803D1" w:rsidRDefault="007803D1" w:rsidP="007803D1">
      <w:pPr>
        <w:spacing w:line="360" w:lineRule="auto"/>
        <w:ind w:left="851" w:hanging="851"/>
        <w:jc w:val="both"/>
        <w:rPr>
          <w:rFonts w:ascii="Arial" w:hAnsi="Arial" w:cs="Arial"/>
          <w:sz w:val="24"/>
          <w:szCs w:val="24"/>
          <w:shd w:val="clear" w:color="auto" w:fill="FFFFFF"/>
        </w:rPr>
      </w:pPr>
      <w:r w:rsidRPr="007803D1">
        <w:rPr>
          <w:rFonts w:ascii="Arial" w:hAnsi="Arial" w:cs="Arial"/>
          <w:sz w:val="24"/>
          <w:szCs w:val="24"/>
          <w:shd w:val="clear" w:color="auto" w:fill="FFFFFF"/>
        </w:rPr>
        <w:t>Accessed 9/6/23</w:t>
      </w:r>
    </w:p>
    <w:p w14:paraId="586D511C" w14:textId="77777777" w:rsidR="007803D1" w:rsidRPr="007803D1" w:rsidRDefault="007803D1" w:rsidP="007803D1">
      <w:pPr>
        <w:spacing w:line="360" w:lineRule="auto"/>
        <w:ind w:left="851" w:hanging="851"/>
        <w:jc w:val="both"/>
        <w:rPr>
          <w:rFonts w:ascii="Arial" w:hAnsi="Arial" w:cs="Arial"/>
          <w:sz w:val="24"/>
          <w:szCs w:val="24"/>
          <w:shd w:val="clear" w:color="auto" w:fill="FFFFFF"/>
        </w:rPr>
      </w:pPr>
    </w:p>
    <w:p w14:paraId="61D8FB00" w14:textId="77777777" w:rsidR="007803D1" w:rsidRDefault="007803D1" w:rsidP="00722B44">
      <w:pPr>
        <w:ind w:left="851" w:hanging="851"/>
        <w:jc w:val="both"/>
        <w:rPr>
          <w:sz w:val="24"/>
          <w:shd w:val="clear" w:color="auto" w:fill="FFFFFF"/>
        </w:rPr>
      </w:pPr>
    </w:p>
    <w:p w14:paraId="50B9C253" w14:textId="77777777" w:rsidR="00722B44" w:rsidRDefault="00722B44" w:rsidP="00722B44">
      <w:pPr>
        <w:tabs>
          <w:tab w:val="left" w:pos="7380"/>
        </w:tabs>
        <w:rPr>
          <w:rFonts w:ascii="Arial" w:hAnsi="Arial" w:cs="Arial"/>
          <w:sz w:val="24"/>
          <w:szCs w:val="24"/>
        </w:rPr>
      </w:pPr>
    </w:p>
    <w:p w14:paraId="1B7F8533" w14:textId="77777777" w:rsidR="00722B44" w:rsidRDefault="00722B44" w:rsidP="00722B44">
      <w:pPr>
        <w:tabs>
          <w:tab w:val="left" w:pos="7380"/>
        </w:tabs>
        <w:rPr>
          <w:rFonts w:ascii="Arial" w:hAnsi="Arial" w:cs="Arial"/>
          <w:sz w:val="24"/>
          <w:szCs w:val="24"/>
        </w:rPr>
      </w:pPr>
    </w:p>
    <w:p w14:paraId="69B03226" w14:textId="77777777" w:rsidR="00722B44" w:rsidRDefault="00722B44" w:rsidP="00722B44">
      <w:pPr>
        <w:tabs>
          <w:tab w:val="left" w:pos="7380"/>
        </w:tabs>
        <w:rPr>
          <w:rFonts w:ascii="Arial" w:hAnsi="Arial" w:cs="Arial"/>
          <w:sz w:val="24"/>
          <w:szCs w:val="24"/>
        </w:rPr>
      </w:pPr>
    </w:p>
    <w:p w14:paraId="4F5267FB" w14:textId="77777777" w:rsidR="00722B44" w:rsidRPr="00722B44" w:rsidRDefault="00722B44" w:rsidP="00722B44">
      <w:pPr>
        <w:tabs>
          <w:tab w:val="left" w:pos="7380"/>
        </w:tabs>
        <w:rPr>
          <w:rFonts w:ascii="Arial" w:hAnsi="Arial" w:cs="Arial"/>
          <w:sz w:val="24"/>
          <w:szCs w:val="24"/>
        </w:rPr>
      </w:pPr>
    </w:p>
    <w:p w14:paraId="5A8810E6" w14:textId="77777777" w:rsidR="00722B44" w:rsidRDefault="00722B44" w:rsidP="00D36CFE">
      <w:pPr>
        <w:ind w:left="851" w:hanging="851"/>
        <w:jc w:val="both"/>
        <w:rPr>
          <w:color w:val="FF0000"/>
          <w:sz w:val="24"/>
          <w:shd w:val="clear" w:color="auto" w:fill="FFFFFF"/>
        </w:rPr>
      </w:pPr>
    </w:p>
    <w:p w14:paraId="31E364CC" w14:textId="77777777" w:rsidR="00D36CFE" w:rsidRDefault="00D36CFE" w:rsidP="00D36CFE">
      <w:pPr>
        <w:ind w:left="851" w:hanging="851"/>
        <w:jc w:val="both"/>
        <w:rPr>
          <w:i/>
          <w:iCs/>
          <w:color w:val="FF0000"/>
          <w:sz w:val="24"/>
          <w:shd w:val="clear" w:color="auto" w:fill="FFFFFF"/>
        </w:rPr>
      </w:pPr>
    </w:p>
    <w:p w14:paraId="1FD0CC2C" w14:textId="77777777" w:rsidR="00D36CFE" w:rsidRDefault="00D36CFE" w:rsidP="00B33FFE">
      <w:pPr>
        <w:spacing w:line="360" w:lineRule="auto"/>
        <w:rPr>
          <w:rFonts w:ascii="Arial" w:hAnsi="Arial" w:cs="Arial"/>
          <w:sz w:val="24"/>
          <w:szCs w:val="24"/>
        </w:rPr>
      </w:pPr>
    </w:p>
    <w:p w14:paraId="1E8723AB" w14:textId="77777777" w:rsidR="00D36CFE" w:rsidRDefault="00D36CFE" w:rsidP="00B33FFE">
      <w:pPr>
        <w:spacing w:line="360" w:lineRule="auto"/>
        <w:rPr>
          <w:rFonts w:ascii="Arial" w:hAnsi="Arial" w:cs="Arial"/>
          <w:sz w:val="24"/>
          <w:szCs w:val="24"/>
        </w:rPr>
      </w:pPr>
    </w:p>
    <w:p w14:paraId="09E1D9F7" w14:textId="77777777" w:rsidR="00D36CFE" w:rsidRPr="00B33FFE" w:rsidRDefault="00D36CFE" w:rsidP="00B33FFE">
      <w:pPr>
        <w:spacing w:line="360" w:lineRule="auto"/>
        <w:rPr>
          <w:rFonts w:ascii="Arial" w:hAnsi="Arial" w:cs="Arial"/>
          <w:sz w:val="24"/>
          <w:szCs w:val="24"/>
        </w:rPr>
      </w:pPr>
    </w:p>
    <w:sectPr w:rsidR="00D36CFE" w:rsidRPr="00B33FFE" w:rsidSect="005839A5">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6D174B" w14:textId="77777777" w:rsidR="000E1A97" w:rsidRDefault="000E1A97" w:rsidP="002E250A">
      <w:r>
        <w:separator/>
      </w:r>
    </w:p>
  </w:endnote>
  <w:endnote w:type="continuationSeparator" w:id="0">
    <w:p w14:paraId="750B8AA7" w14:textId="77777777" w:rsidR="000E1A97" w:rsidRDefault="000E1A97"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D63A2" w14:textId="77777777" w:rsidR="00573D40" w:rsidRDefault="00250216">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30E40542"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7909917"/>
      <w:docPartObj>
        <w:docPartGallery w:val="Page Numbers (Bottom of Page)"/>
        <w:docPartUnique/>
      </w:docPartObj>
    </w:sdtPr>
    <w:sdtEndPr>
      <w:rPr>
        <w:color w:val="7F7F7F" w:themeColor="background1" w:themeShade="7F"/>
        <w:spacing w:val="60"/>
      </w:rPr>
    </w:sdtEndPr>
    <w:sdtContent>
      <w:p w14:paraId="37F9B871" w14:textId="170038E8" w:rsidR="00D36CFE" w:rsidRDefault="00D36CF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4B1E82E" w14:textId="28E017B1" w:rsidR="00573D40" w:rsidRPr="0002573B" w:rsidRDefault="00573D40">
    <w:pPr>
      <w:pStyle w:val="Footer"/>
      <w:tabs>
        <w:tab w:val="clear" w:pos="4153"/>
        <w:tab w:val="clear" w:pos="8306"/>
        <w:tab w:val="center" w:pos="4820"/>
        <w:tab w:val="right" w:pos="8931"/>
      </w:tabs>
      <w:ind w:right="360"/>
      <w:rPr>
        <w:rFonts w:ascii="Arial" w:hAnsi="Arial" w:cs="Arial"/>
        <w:color w:val="80808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F594E3"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5A5D8288" w14:textId="77777777"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 xml:space="preserve">Business Plan for </w:t>
    </w:r>
    <w:r w:rsidRPr="0002573B">
      <w:rPr>
        <w:rFonts w:ascii="Arial" w:hAnsi="Arial" w:cs="Arial"/>
        <w:color w:val="808080"/>
      </w:rPr>
      <w:tab/>
    </w:r>
    <w:r w:rsidRPr="0002573B">
      <w:rPr>
        <w:rFonts w:ascii="Arial" w:hAnsi="Arial" w:cs="Arial"/>
        <w:color w:val="808080"/>
      </w:rPr>
      <w:tab/>
      <w:t xml:space="preserve">Page </w:t>
    </w:r>
    <w:r w:rsidR="00250216" w:rsidRPr="0002573B">
      <w:rPr>
        <w:rStyle w:val="PageNumber"/>
        <w:color w:val="808080"/>
      </w:rPr>
      <w:fldChar w:fldCharType="begin"/>
    </w:r>
    <w:r w:rsidRPr="0002573B">
      <w:rPr>
        <w:rStyle w:val="PageNumber"/>
        <w:color w:val="808080"/>
      </w:rPr>
      <w:instrText xml:space="preserve"> PAGE </w:instrText>
    </w:r>
    <w:r w:rsidR="00250216" w:rsidRPr="0002573B">
      <w:rPr>
        <w:rStyle w:val="PageNumber"/>
        <w:color w:val="808080"/>
      </w:rPr>
      <w:fldChar w:fldCharType="separate"/>
    </w:r>
    <w:r w:rsidR="005E71C8">
      <w:rPr>
        <w:rStyle w:val="PageNumber"/>
        <w:noProof/>
        <w:color w:val="808080"/>
      </w:rPr>
      <w:t>0</w:t>
    </w:r>
    <w:r w:rsidR="00250216" w:rsidRPr="0002573B">
      <w:rPr>
        <w:rStyle w:val="PageNumber"/>
        <w:color w:val="808080"/>
      </w:rPr>
      <w:fldChar w:fldCharType="end"/>
    </w:r>
    <w:r w:rsidRPr="0002573B">
      <w:rPr>
        <w:rFonts w:ascii="Arial" w:hAnsi="Arial" w:cs="Arial"/>
        <w:color w:val="808080"/>
      </w:rPr>
      <w:t xml:space="preserve"> </w:t>
    </w:r>
  </w:p>
  <w:p w14:paraId="506592D7"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D5D4C9" w14:textId="77777777" w:rsidR="000E1A97" w:rsidRDefault="000E1A97" w:rsidP="002E250A">
      <w:r>
        <w:separator/>
      </w:r>
    </w:p>
  </w:footnote>
  <w:footnote w:type="continuationSeparator" w:id="0">
    <w:p w14:paraId="146879EC" w14:textId="77777777" w:rsidR="000E1A97" w:rsidRDefault="000E1A97"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46D35CE0"/>
    <w:multiLevelType w:val="multilevel"/>
    <w:tmpl w:val="98965474"/>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16cid:durableId="233589530">
    <w:abstractNumId w:val="4"/>
  </w:num>
  <w:num w:numId="2" w16cid:durableId="378820626">
    <w:abstractNumId w:val="0"/>
  </w:num>
  <w:num w:numId="3" w16cid:durableId="685593890">
    <w:abstractNumId w:val="1"/>
  </w:num>
  <w:num w:numId="4" w16cid:durableId="916862921">
    <w:abstractNumId w:val="2"/>
  </w:num>
  <w:num w:numId="5" w16cid:durableId="1517227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90931"/>
    <w:rsid w:val="000B4437"/>
    <w:rsid w:val="000D68F8"/>
    <w:rsid w:val="000E1A97"/>
    <w:rsid w:val="000F0275"/>
    <w:rsid w:val="000F4D44"/>
    <w:rsid w:val="00112E20"/>
    <w:rsid w:val="001419FA"/>
    <w:rsid w:val="00146E7D"/>
    <w:rsid w:val="001B41A3"/>
    <w:rsid w:val="001D2297"/>
    <w:rsid w:val="001F5CB0"/>
    <w:rsid w:val="002009FC"/>
    <w:rsid w:val="00200F7C"/>
    <w:rsid w:val="0022302D"/>
    <w:rsid w:val="00250216"/>
    <w:rsid w:val="00253E51"/>
    <w:rsid w:val="002A6D41"/>
    <w:rsid w:val="002E250A"/>
    <w:rsid w:val="00326907"/>
    <w:rsid w:val="00332669"/>
    <w:rsid w:val="0036121A"/>
    <w:rsid w:val="0039231B"/>
    <w:rsid w:val="003A62F6"/>
    <w:rsid w:val="003A6B56"/>
    <w:rsid w:val="003B2AB9"/>
    <w:rsid w:val="003B53BC"/>
    <w:rsid w:val="003C2C9D"/>
    <w:rsid w:val="003C3011"/>
    <w:rsid w:val="003D66ED"/>
    <w:rsid w:val="003F514D"/>
    <w:rsid w:val="00432A0F"/>
    <w:rsid w:val="00446988"/>
    <w:rsid w:val="00446F41"/>
    <w:rsid w:val="00452E19"/>
    <w:rsid w:val="00464D30"/>
    <w:rsid w:val="0046512B"/>
    <w:rsid w:val="004A2D28"/>
    <w:rsid w:val="004F439C"/>
    <w:rsid w:val="0050312D"/>
    <w:rsid w:val="005708C2"/>
    <w:rsid w:val="00573D40"/>
    <w:rsid w:val="005829F5"/>
    <w:rsid w:val="005839A5"/>
    <w:rsid w:val="005D2622"/>
    <w:rsid w:val="005E4EE4"/>
    <w:rsid w:val="005E71C8"/>
    <w:rsid w:val="00612BAC"/>
    <w:rsid w:val="006A45FC"/>
    <w:rsid w:val="006A5794"/>
    <w:rsid w:val="00711B7F"/>
    <w:rsid w:val="00720865"/>
    <w:rsid w:val="00722B44"/>
    <w:rsid w:val="007803D1"/>
    <w:rsid w:val="007C5F30"/>
    <w:rsid w:val="007D1F07"/>
    <w:rsid w:val="00832BFD"/>
    <w:rsid w:val="008368EB"/>
    <w:rsid w:val="00867B3B"/>
    <w:rsid w:val="00891C24"/>
    <w:rsid w:val="008A13C4"/>
    <w:rsid w:val="008A6BAA"/>
    <w:rsid w:val="0090017E"/>
    <w:rsid w:val="00922C28"/>
    <w:rsid w:val="00954341"/>
    <w:rsid w:val="0097271B"/>
    <w:rsid w:val="009838C2"/>
    <w:rsid w:val="009A7E65"/>
    <w:rsid w:val="009E323F"/>
    <w:rsid w:val="00A15340"/>
    <w:rsid w:val="00A161F3"/>
    <w:rsid w:val="00A65386"/>
    <w:rsid w:val="00A747E5"/>
    <w:rsid w:val="00A86586"/>
    <w:rsid w:val="00AB055C"/>
    <w:rsid w:val="00AC11A5"/>
    <w:rsid w:val="00AE63E0"/>
    <w:rsid w:val="00AF0FBB"/>
    <w:rsid w:val="00B32CBA"/>
    <w:rsid w:val="00B33FFE"/>
    <w:rsid w:val="00B6070F"/>
    <w:rsid w:val="00B65ECB"/>
    <w:rsid w:val="00BA689C"/>
    <w:rsid w:val="00BD00C2"/>
    <w:rsid w:val="00BE3814"/>
    <w:rsid w:val="00C036B6"/>
    <w:rsid w:val="00C740B6"/>
    <w:rsid w:val="00C76315"/>
    <w:rsid w:val="00CC2135"/>
    <w:rsid w:val="00CC6F03"/>
    <w:rsid w:val="00D36CFE"/>
    <w:rsid w:val="00D42CF0"/>
    <w:rsid w:val="00D6026F"/>
    <w:rsid w:val="00DC5C3B"/>
    <w:rsid w:val="00DE5D91"/>
    <w:rsid w:val="00E10622"/>
    <w:rsid w:val="00E91E72"/>
    <w:rsid w:val="00EA0C88"/>
    <w:rsid w:val="00EA3119"/>
    <w:rsid w:val="00EC4939"/>
    <w:rsid w:val="00EC5544"/>
    <w:rsid w:val="00ED5DCE"/>
    <w:rsid w:val="00EE4DDB"/>
    <w:rsid w:val="00EE5898"/>
    <w:rsid w:val="00EE5B91"/>
    <w:rsid w:val="00F22B7E"/>
    <w:rsid w:val="00F23415"/>
    <w:rsid w:val="00F27FA9"/>
    <w:rsid w:val="00F30748"/>
    <w:rsid w:val="00F41D28"/>
    <w:rsid w:val="00FA4F8F"/>
    <w:rsid w:val="00FB1430"/>
    <w:rsid w:val="00FB4065"/>
    <w:rsid w:val="00FD1302"/>
    <w:rsid w:val="00FF4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E1AEE2"/>
  <w15:docId w15:val="{31C840A3-412C-4701-BB6E-FC2B1EC89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250A"/>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uiPriority w:val="99"/>
    <w:rsid w:val="002E250A"/>
    <w:pPr>
      <w:tabs>
        <w:tab w:val="center" w:pos="4153"/>
        <w:tab w:val="right" w:pos="8306"/>
      </w:tabs>
    </w:pPr>
  </w:style>
  <w:style w:type="character" w:customStyle="1" w:styleId="FooterChar">
    <w:name w:val="Footer Char"/>
    <w:basedOn w:val="DefaultParagraphFont"/>
    <w:link w:val="Footer"/>
    <w:uiPriority w:val="99"/>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22B44"/>
    <w:rPr>
      <w:color w:val="800080" w:themeColor="followedHyperlink"/>
      <w:u w:val="single"/>
    </w:rPr>
  </w:style>
  <w:style w:type="character" w:styleId="UnresolvedMention">
    <w:name w:val="Unresolved Mention"/>
    <w:basedOn w:val="DefaultParagraphFont"/>
    <w:uiPriority w:val="99"/>
    <w:semiHidden/>
    <w:unhideWhenUsed/>
    <w:rsid w:val="00722B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60063">
      <w:bodyDiv w:val="1"/>
      <w:marLeft w:val="0"/>
      <w:marRight w:val="0"/>
      <w:marTop w:val="0"/>
      <w:marBottom w:val="0"/>
      <w:divBdr>
        <w:top w:val="none" w:sz="0" w:space="0" w:color="auto"/>
        <w:left w:val="none" w:sz="0" w:space="0" w:color="auto"/>
        <w:bottom w:val="none" w:sz="0" w:space="0" w:color="auto"/>
        <w:right w:val="none" w:sz="0" w:space="0" w:color="auto"/>
      </w:divBdr>
    </w:div>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327094336">
      <w:bodyDiv w:val="1"/>
      <w:marLeft w:val="0"/>
      <w:marRight w:val="0"/>
      <w:marTop w:val="0"/>
      <w:marBottom w:val="0"/>
      <w:divBdr>
        <w:top w:val="none" w:sz="0" w:space="0" w:color="auto"/>
        <w:left w:val="none" w:sz="0" w:space="0" w:color="auto"/>
        <w:bottom w:val="none" w:sz="0" w:space="0" w:color="auto"/>
        <w:right w:val="none" w:sz="0" w:space="0" w:color="auto"/>
      </w:divBdr>
    </w:div>
    <w:div w:id="597300651">
      <w:bodyDiv w:val="1"/>
      <w:marLeft w:val="0"/>
      <w:marRight w:val="0"/>
      <w:marTop w:val="0"/>
      <w:marBottom w:val="0"/>
      <w:divBdr>
        <w:top w:val="none" w:sz="0" w:space="0" w:color="auto"/>
        <w:left w:val="none" w:sz="0" w:space="0" w:color="auto"/>
        <w:bottom w:val="none" w:sz="0" w:space="0" w:color="auto"/>
        <w:right w:val="none" w:sz="0" w:space="0" w:color="auto"/>
      </w:divBdr>
    </w:div>
    <w:div w:id="685908503">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864053736">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bebodywise.com/blog/sabja-seeds-benefits/" TargetMode="External"/><Relationship Id="rId18" Type="http://schemas.openxmlformats.org/officeDocument/2006/relationships/hyperlink" Target="https://ufeelgreat.com/gbr/en/home"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footer" Target="footer3.xml"/><Relationship Id="rId17" Type="http://schemas.openxmlformats.org/officeDocument/2006/relationships/hyperlink" Target="file:///C:\Users\Mr%20&amp;%20Mrs\Documents\Unicity%20(2023)%20Feel%20great%20system%20available%20at%20https:\ufeelgreat.com\gbr\en\home" TargetMode="External"/><Relationship Id="rId2" Type="http://schemas.openxmlformats.org/officeDocument/2006/relationships/customXml" Target="../customXml/item2.xml"/><Relationship Id="rId16" Type="http://schemas.openxmlformats.org/officeDocument/2006/relationships/hyperlink" Target="https://store.marketline.com/report/juices-in-the-united-kingd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5" Type="http://schemas.openxmlformats.org/officeDocument/2006/relationships/styles" Target="styles.xml"/><Relationship Id="rId15" Type="http://schemas.openxmlformats.org/officeDocument/2006/relationships/hyperlink" Target="https://www.startuploans.co.uk/" TargetMode="External"/><Relationship Id="rId10" Type="http://schemas.openxmlformats.org/officeDocument/2006/relationships/footer" Target="footer1.xml"/><Relationship Id="rId19" Type="http://schemas.openxmlformats.org/officeDocument/2006/relationships/hyperlink" Target="https://www.drinkhint.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m.luton.gov.uk/Page/Show/Business/Bstarting-your-business/start-up-support/Pages/default.aspx%20Accessed%20on%206/6/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C3DB1505FEEE641A61927BA466D1135" ma:contentTypeVersion="8" ma:contentTypeDescription="Create a new document." ma:contentTypeScope="" ma:versionID="41bcd7d39063ac61a1da0c80ebfcbffe">
  <xsd:schema xmlns:xsd="http://www.w3.org/2001/XMLSchema" xmlns:xs="http://www.w3.org/2001/XMLSchema" xmlns:p="http://schemas.microsoft.com/office/2006/metadata/properties" xmlns:ns2="71b475c3-9480-4cce-a5f9-04c41ec972e5" xmlns:ns3="bbecdc60-909f-42e3-89ec-3c875aa6b53b" targetNamespace="http://schemas.microsoft.com/office/2006/metadata/properties" ma:root="true" ma:fieldsID="0d6685ea2be3a06ff380a7e0628fb760" ns2:_="" ns3:_="">
    <xsd:import namespace="71b475c3-9480-4cce-a5f9-04c41ec972e5"/>
    <xsd:import namespace="bbecdc60-909f-42e3-89ec-3c875aa6b53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b475c3-9480-4cce-a5f9-04c41ec972e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becdc60-909f-42e3-89ec-3c875aa6b53b"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bbecdc60-909f-42e3-89ec-3c875aa6b53b">
      <UserInfo>
        <DisplayName>Hospitality &amp; Tourism Management_GRP Members</DisplayName>
        <AccountId>40</AccountId>
        <AccountType/>
      </UserInfo>
    </SharedWithUsers>
  </documentManagement>
</p:properties>
</file>

<file path=customXml/itemProps1.xml><?xml version="1.0" encoding="utf-8"?>
<ds:datastoreItem xmlns:ds="http://schemas.openxmlformats.org/officeDocument/2006/customXml" ds:itemID="{F994EB18-1EB0-465B-AE88-AA231B9C084D}">
  <ds:schemaRefs>
    <ds:schemaRef ds:uri="http://schemas.microsoft.com/sharepoint/v3/contenttype/forms"/>
  </ds:schemaRefs>
</ds:datastoreItem>
</file>

<file path=customXml/itemProps2.xml><?xml version="1.0" encoding="utf-8"?>
<ds:datastoreItem xmlns:ds="http://schemas.openxmlformats.org/officeDocument/2006/customXml" ds:itemID="{97BE88AF-10DC-41D9-A067-20E19804CB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b475c3-9480-4cce-a5f9-04c41ec972e5"/>
    <ds:schemaRef ds:uri="bbecdc60-909f-42e3-89ec-3c875aa6b5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BA3D7D-9C6F-4565-938D-E0C4811367DB}">
  <ds:schemaRefs>
    <ds:schemaRef ds:uri="http://schemas.microsoft.com/office/2006/metadata/properties"/>
    <ds:schemaRef ds:uri="http://schemas.microsoft.com/office/infopath/2007/PartnerControls"/>
    <ds:schemaRef ds:uri="bbecdc60-909f-42e3-89ec-3c875aa6b53b"/>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17</Pages>
  <Words>3364</Words>
  <Characters>19178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22498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NeoDynamic</dc:creator>
  <cp:lastModifiedBy>Naima T Ahmed</cp:lastModifiedBy>
  <cp:revision>8</cp:revision>
  <dcterms:created xsi:type="dcterms:W3CDTF">2023-06-12T08:34:00Z</dcterms:created>
  <dcterms:modified xsi:type="dcterms:W3CDTF">2023-06-12T10:51:00Z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0x010100BC3DB1505FEEE641A61927BA466D1135</vt:lpwstr>
  </property>
</Properties>
</file>