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CA9CC9" w14:textId="3F532E77" w:rsidR="00AC68FB" w:rsidRDefault="00AC68FB" w:rsidP="005C04CD">
      <w:pPr>
        <w:pStyle w:val="TOCHeading"/>
      </w:pPr>
    </w:p>
    <w:p w14:paraId="752A62BE" w14:textId="761B1938" w:rsidR="005C04CD" w:rsidRDefault="005C04CD" w:rsidP="005C04CD">
      <w:pPr>
        <w:rPr>
          <w:lang w:val="en-US"/>
        </w:rPr>
      </w:pPr>
    </w:p>
    <w:p w14:paraId="296689A9" w14:textId="77777777" w:rsidR="005C04CD" w:rsidRPr="005C04CD" w:rsidRDefault="005C04CD" w:rsidP="005C04CD">
      <w:pPr>
        <w:spacing w:line="256" w:lineRule="auto"/>
        <w:jc w:val="center"/>
        <w:rPr>
          <w:rFonts w:ascii="Times New Roman" w:eastAsia="Calibri" w:hAnsi="Times New Roman" w:cs="Times New Roman"/>
          <w:sz w:val="36"/>
          <w:szCs w:val="36"/>
        </w:rPr>
      </w:pPr>
      <w:r w:rsidRPr="005C04CD">
        <w:rPr>
          <w:rFonts w:ascii="Times New Roman" w:eastAsia="Calibri" w:hAnsi="Times New Roman" w:cs="Times New Roman"/>
          <w:sz w:val="36"/>
          <w:szCs w:val="36"/>
        </w:rPr>
        <w:t>University of Wales Trinity Saint David</w:t>
      </w:r>
    </w:p>
    <w:p w14:paraId="5DBBEF4F" w14:textId="77777777" w:rsidR="005C04CD" w:rsidRPr="005C04CD" w:rsidRDefault="005C04CD" w:rsidP="005C04CD">
      <w:pPr>
        <w:spacing w:line="256" w:lineRule="auto"/>
        <w:jc w:val="center"/>
        <w:rPr>
          <w:rFonts w:ascii="Times New Roman" w:eastAsia="Calibri" w:hAnsi="Times New Roman" w:cs="Times New Roman"/>
          <w:sz w:val="36"/>
          <w:szCs w:val="36"/>
        </w:rPr>
      </w:pPr>
      <w:r w:rsidRPr="005C04CD">
        <w:rPr>
          <w:rFonts w:ascii="Times New Roman" w:eastAsia="Calibri" w:hAnsi="Times New Roman" w:cs="Times New Roman"/>
          <w:sz w:val="36"/>
          <w:szCs w:val="36"/>
        </w:rPr>
        <w:t>Module: Personnel Resourcing and Development</w:t>
      </w:r>
    </w:p>
    <w:p w14:paraId="0DD89E84" w14:textId="77777777" w:rsidR="005C04CD" w:rsidRPr="005C04CD" w:rsidRDefault="005C04CD" w:rsidP="005C04CD">
      <w:pPr>
        <w:spacing w:line="256" w:lineRule="auto"/>
        <w:jc w:val="center"/>
        <w:rPr>
          <w:rFonts w:ascii="Times New Roman" w:eastAsia="Calibri" w:hAnsi="Times New Roman" w:cs="Times New Roman"/>
          <w:sz w:val="36"/>
          <w:szCs w:val="36"/>
        </w:rPr>
      </w:pPr>
      <w:r w:rsidRPr="005C04CD">
        <w:rPr>
          <w:rFonts w:ascii="Times New Roman" w:eastAsia="Calibri" w:hAnsi="Times New Roman" w:cs="Times New Roman"/>
          <w:sz w:val="36"/>
          <w:szCs w:val="36"/>
        </w:rPr>
        <w:t>Course: M5X01921</w:t>
      </w:r>
    </w:p>
    <w:p w14:paraId="4A45E83F" w14:textId="77777777" w:rsidR="005C04CD" w:rsidRPr="005C04CD" w:rsidRDefault="005C04CD" w:rsidP="005C04CD">
      <w:pPr>
        <w:spacing w:line="256" w:lineRule="auto"/>
        <w:jc w:val="center"/>
        <w:rPr>
          <w:rFonts w:ascii="Times New Roman" w:eastAsia="Calibri" w:hAnsi="Times New Roman" w:cs="Times New Roman"/>
          <w:sz w:val="36"/>
          <w:szCs w:val="36"/>
        </w:rPr>
      </w:pPr>
      <w:r w:rsidRPr="005C04CD">
        <w:rPr>
          <w:rFonts w:ascii="Times New Roman" w:eastAsia="Calibri" w:hAnsi="Times New Roman" w:cs="Times New Roman"/>
          <w:sz w:val="36"/>
          <w:szCs w:val="36"/>
        </w:rPr>
        <w:t xml:space="preserve">Lecturer Name: Dr </w:t>
      </w:r>
      <w:proofErr w:type="spellStart"/>
      <w:r w:rsidRPr="005C04CD">
        <w:rPr>
          <w:rFonts w:ascii="Times New Roman" w:eastAsia="Calibri" w:hAnsi="Times New Roman" w:cs="Times New Roman"/>
          <w:sz w:val="36"/>
          <w:szCs w:val="36"/>
        </w:rPr>
        <w:t>Jahanzeeb</w:t>
      </w:r>
      <w:proofErr w:type="spellEnd"/>
      <w:r w:rsidRPr="005C04CD">
        <w:rPr>
          <w:rFonts w:ascii="Times New Roman" w:eastAsia="Calibri" w:hAnsi="Times New Roman" w:cs="Times New Roman"/>
          <w:sz w:val="36"/>
          <w:szCs w:val="36"/>
        </w:rPr>
        <w:t xml:space="preserve"> </w:t>
      </w:r>
      <w:proofErr w:type="spellStart"/>
      <w:r w:rsidRPr="005C04CD">
        <w:rPr>
          <w:rFonts w:ascii="Times New Roman" w:eastAsia="Calibri" w:hAnsi="Times New Roman" w:cs="Times New Roman"/>
          <w:sz w:val="36"/>
          <w:szCs w:val="36"/>
        </w:rPr>
        <w:t>Quarashi</w:t>
      </w:r>
      <w:proofErr w:type="spellEnd"/>
    </w:p>
    <w:p w14:paraId="76EB9EDC" w14:textId="77777777" w:rsidR="005C04CD" w:rsidRPr="005C04CD" w:rsidRDefault="005C04CD" w:rsidP="005C04CD">
      <w:pPr>
        <w:spacing w:line="256" w:lineRule="auto"/>
        <w:jc w:val="center"/>
        <w:rPr>
          <w:rFonts w:ascii="Times New Roman" w:eastAsia="Calibri" w:hAnsi="Times New Roman" w:cs="Times New Roman"/>
          <w:sz w:val="36"/>
          <w:szCs w:val="36"/>
        </w:rPr>
      </w:pPr>
      <w:r w:rsidRPr="005C04CD">
        <w:rPr>
          <w:rFonts w:ascii="Times New Roman" w:eastAsia="Calibri" w:hAnsi="Times New Roman" w:cs="Times New Roman"/>
          <w:sz w:val="36"/>
          <w:szCs w:val="36"/>
        </w:rPr>
        <w:t>Student ID:1815536</w:t>
      </w:r>
    </w:p>
    <w:p w14:paraId="483A664B" w14:textId="1979A5E2" w:rsidR="005C04CD" w:rsidRPr="005C04CD" w:rsidRDefault="005C04CD" w:rsidP="005C04CD">
      <w:pPr>
        <w:spacing w:line="256" w:lineRule="auto"/>
        <w:jc w:val="center"/>
        <w:rPr>
          <w:rFonts w:ascii="Times New Roman" w:eastAsia="Calibri" w:hAnsi="Times New Roman" w:cs="Times New Roman"/>
          <w:sz w:val="36"/>
          <w:szCs w:val="36"/>
        </w:rPr>
      </w:pPr>
      <w:r w:rsidRPr="005C04CD">
        <w:rPr>
          <w:rFonts w:ascii="Times New Roman" w:eastAsia="Calibri" w:hAnsi="Times New Roman" w:cs="Times New Roman"/>
          <w:sz w:val="36"/>
          <w:szCs w:val="36"/>
        </w:rPr>
        <w:t>Date:</w:t>
      </w:r>
      <w:r>
        <w:rPr>
          <w:rFonts w:ascii="Times New Roman" w:eastAsia="Calibri" w:hAnsi="Times New Roman" w:cs="Times New Roman"/>
          <w:sz w:val="36"/>
          <w:szCs w:val="36"/>
        </w:rPr>
        <w:t>24</w:t>
      </w:r>
      <w:r w:rsidRPr="005C04CD">
        <w:rPr>
          <w:rFonts w:ascii="Times New Roman" w:eastAsia="Calibri" w:hAnsi="Times New Roman" w:cs="Times New Roman"/>
          <w:sz w:val="36"/>
          <w:szCs w:val="36"/>
        </w:rPr>
        <w:t>/0</w:t>
      </w:r>
      <w:r>
        <w:rPr>
          <w:rFonts w:ascii="Times New Roman" w:eastAsia="Calibri" w:hAnsi="Times New Roman" w:cs="Times New Roman"/>
          <w:sz w:val="36"/>
          <w:szCs w:val="36"/>
        </w:rPr>
        <w:t>7</w:t>
      </w:r>
      <w:r w:rsidRPr="005C04CD">
        <w:rPr>
          <w:rFonts w:ascii="Times New Roman" w:eastAsia="Calibri" w:hAnsi="Times New Roman" w:cs="Times New Roman"/>
          <w:sz w:val="36"/>
          <w:szCs w:val="36"/>
        </w:rPr>
        <w:t>/2020</w:t>
      </w:r>
    </w:p>
    <w:p w14:paraId="08A35F7A" w14:textId="32DFE4AF" w:rsidR="005C04CD" w:rsidRDefault="005C04CD" w:rsidP="005C04CD">
      <w:pPr>
        <w:rPr>
          <w:lang w:val="en-US"/>
        </w:rPr>
      </w:pPr>
    </w:p>
    <w:p w14:paraId="5254EEE8" w14:textId="44CDE4F2" w:rsidR="005C04CD" w:rsidRDefault="005C04CD" w:rsidP="005C04CD">
      <w:pPr>
        <w:rPr>
          <w:lang w:val="en-US"/>
        </w:rPr>
      </w:pPr>
    </w:p>
    <w:p w14:paraId="29D50323" w14:textId="6BE62CC7" w:rsidR="005C04CD" w:rsidRDefault="005C04CD" w:rsidP="005C04CD">
      <w:pPr>
        <w:rPr>
          <w:lang w:val="en-US"/>
        </w:rPr>
      </w:pPr>
    </w:p>
    <w:p w14:paraId="7850D10A" w14:textId="4F706B7C" w:rsidR="005C04CD" w:rsidRDefault="005C04CD" w:rsidP="005C04CD">
      <w:pPr>
        <w:rPr>
          <w:lang w:val="en-US"/>
        </w:rPr>
      </w:pPr>
    </w:p>
    <w:p w14:paraId="26D861D2" w14:textId="562D6CBC" w:rsidR="005C04CD" w:rsidRDefault="005C04CD" w:rsidP="005C04CD">
      <w:pPr>
        <w:rPr>
          <w:lang w:val="en-US"/>
        </w:rPr>
      </w:pPr>
    </w:p>
    <w:p w14:paraId="27B15206" w14:textId="58A46EF8" w:rsidR="005C04CD" w:rsidRDefault="005C04CD" w:rsidP="005C04CD">
      <w:pPr>
        <w:rPr>
          <w:lang w:val="en-US"/>
        </w:rPr>
      </w:pPr>
    </w:p>
    <w:p w14:paraId="3742022D" w14:textId="7A5A4944" w:rsidR="005C04CD" w:rsidRDefault="005C04CD" w:rsidP="005C04CD">
      <w:pPr>
        <w:rPr>
          <w:lang w:val="en-US"/>
        </w:rPr>
      </w:pPr>
    </w:p>
    <w:p w14:paraId="74B9BC7F" w14:textId="14814BA6" w:rsidR="005C04CD" w:rsidRDefault="005C04CD" w:rsidP="005C04CD">
      <w:pPr>
        <w:rPr>
          <w:lang w:val="en-US"/>
        </w:rPr>
      </w:pPr>
    </w:p>
    <w:p w14:paraId="3F3FEE5B" w14:textId="12A7E4BD" w:rsidR="005C04CD" w:rsidRDefault="005C04CD" w:rsidP="005C04CD">
      <w:pPr>
        <w:rPr>
          <w:lang w:val="en-US"/>
        </w:rPr>
      </w:pPr>
    </w:p>
    <w:p w14:paraId="4DFEEBAB" w14:textId="47A3E420" w:rsidR="005C04CD" w:rsidRDefault="005C04CD" w:rsidP="005C04CD">
      <w:pPr>
        <w:rPr>
          <w:lang w:val="en-US"/>
        </w:rPr>
      </w:pPr>
    </w:p>
    <w:p w14:paraId="757373C4" w14:textId="692D25BB" w:rsidR="005C04CD" w:rsidRDefault="005C04CD" w:rsidP="005C04CD">
      <w:pPr>
        <w:rPr>
          <w:lang w:val="en-US"/>
        </w:rPr>
      </w:pPr>
    </w:p>
    <w:p w14:paraId="040D56C5" w14:textId="0EC68342" w:rsidR="005C04CD" w:rsidRDefault="005C04CD" w:rsidP="005C04CD">
      <w:pPr>
        <w:rPr>
          <w:lang w:val="en-US"/>
        </w:rPr>
      </w:pPr>
    </w:p>
    <w:p w14:paraId="70A63D96" w14:textId="34958FB1" w:rsidR="005C04CD" w:rsidRDefault="005C04CD" w:rsidP="005C04CD">
      <w:pPr>
        <w:rPr>
          <w:lang w:val="en-US"/>
        </w:rPr>
      </w:pPr>
    </w:p>
    <w:p w14:paraId="68B637DD" w14:textId="318A0CD3" w:rsidR="005C04CD" w:rsidRDefault="005C04CD" w:rsidP="005C04CD">
      <w:pPr>
        <w:rPr>
          <w:lang w:val="en-US"/>
        </w:rPr>
      </w:pPr>
    </w:p>
    <w:p w14:paraId="181AD7F1" w14:textId="58DAF17F" w:rsidR="005C04CD" w:rsidRDefault="005C04CD" w:rsidP="005C04CD">
      <w:pPr>
        <w:rPr>
          <w:lang w:val="en-US"/>
        </w:rPr>
      </w:pPr>
    </w:p>
    <w:p w14:paraId="626F70C6" w14:textId="68463B63" w:rsidR="005C04CD" w:rsidRDefault="005C04CD" w:rsidP="005C04CD">
      <w:pPr>
        <w:rPr>
          <w:lang w:val="en-US"/>
        </w:rPr>
      </w:pPr>
    </w:p>
    <w:p w14:paraId="69612E89" w14:textId="50433B59" w:rsidR="005C04CD" w:rsidRDefault="005C04CD" w:rsidP="005C04CD">
      <w:pPr>
        <w:rPr>
          <w:lang w:val="en-US"/>
        </w:rPr>
      </w:pPr>
    </w:p>
    <w:p w14:paraId="3E48AFA8" w14:textId="05879035" w:rsidR="005C04CD" w:rsidRDefault="005C04CD" w:rsidP="005C04CD">
      <w:pPr>
        <w:rPr>
          <w:lang w:val="en-US"/>
        </w:rPr>
      </w:pPr>
    </w:p>
    <w:p w14:paraId="3CB4025E" w14:textId="60CBA411" w:rsidR="005C04CD" w:rsidRDefault="005C04CD" w:rsidP="005C04CD">
      <w:pPr>
        <w:rPr>
          <w:lang w:val="en-US"/>
        </w:rPr>
      </w:pPr>
    </w:p>
    <w:p w14:paraId="7F620ACC" w14:textId="6F452027" w:rsidR="005C04CD" w:rsidRDefault="005C04CD" w:rsidP="005C04CD">
      <w:pPr>
        <w:rPr>
          <w:lang w:val="en-US"/>
        </w:rPr>
      </w:pPr>
    </w:p>
    <w:p w14:paraId="49EF75AC" w14:textId="02822AEB" w:rsidR="005C04CD" w:rsidRDefault="005C04CD" w:rsidP="005C04CD">
      <w:pPr>
        <w:rPr>
          <w:lang w:val="en-US"/>
        </w:rPr>
      </w:pPr>
    </w:p>
    <w:p w14:paraId="56B52E45" w14:textId="7FBCF00C" w:rsidR="005C04CD" w:rsidRDefault="005C04CD" w:rsidP="005C04CD">
      <w:pPr>
        <w:rPr>
          <w:lang w:val="en-US"/>
        </w:rPr>
      </w:pPr>
    </w:p>
    <w:p w14:paraId="0E51EB2F" w14:textId="77777777" w:rsidR="005C04CD" w:rsidRDefault="005C04CD" w:rsidP="005C04CD">
      <w:pPr>
        <w:rPr>
          <w:lang w:val="en-US"/>
        </w:rPr>
      </w:pPr>
    </w:p>
    <w:p w14:paraId="52AA45B7" w14:textId="69415ECF" w:rsidR="005C04CD" w:rsidRDefault="005C04CD" w:rsidP="005C04CD">
      <w:pPr>
        <w:rPr>
          <w:lang w:val="en-US"/>
        </w:rPr>
      </w:pPr>
    </w:p>
    <w:sdt>
      <w:sdtPr>
        <w:id w:val="-115028987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B490354" w14:textId="2EE336C0" w:rsidR="005C04CD" w:rsidRDefault="005C04CD">
          <w:pPr>
            <w:pStyle w:val="TOCHeading"/>
          </w:pPr>
          <w:r>
            <w:t>Table of Contents</w:t>
          </w:r>
        </w:p>
        <w:p w14:paraId="7EC7227C" w14:textId="325E2CBA" w:rsidR="005C04CD" w:rsidRDefault="005C04CD">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46941305" w:history="1">
            <w:r w:rsidRPr="00DB435D">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_Toc46941305 \h </w:instrText>
            </w:r>
            <w:r>
              <w:rPr>
                <w:noProof/>
                <w:webHidden/>
              </w:rPr>
            </w:r>
            <w:r>
              <w:rPr>
                <w:noProof/>
                <w:webHidden/>
              </w:rPr>
              <w:fldChar w:fldCharType="separate"/>
            </w:r>
            <w:r>
              <w:rPr>
                <w:noProof/>
                <w:webHidden/>
              </w:rPr>
              <w:t>2</w:t>
            </w:r>
            <w:r>
              <w:rPr>
                <w:noProof/>
                <w:webHidden/>
              </w:rPr>
              <w:fldChar w:fldCharType="end"/>
            </w:r>
          </w:hyperlink>
        </w:p>
        <w:p w14:paraId="3882F7CB" w14:textId="29EA3188" w:rsidR="005C04CD" w:rsidRDefault="005C04CD">
          <w:pPr>
            <w:pStyle w:val="TOC1"/>
            <w:tabs>
              <w:tab w:val="right" w:leader="dot" w:pos="9350"/>
            </w:tabs>
            <w:rPr>
              <w:rFonts w:eastAsiaTheme="minorEastAsia"/>
              <w:noProof/>
              <w:lang w:eastAsia="en-GB"/>
            </w:rPr>
          </w:pPr>
          <w:hyperlink w:anchor="_Toc46941306" w:history="1">
            <w:r w:rsidRPr="00DB435D">
              <w:rPr>
                <w:rStyle w:val="Hyperlink"/>
                <w:rFonts w:ascii="Arial" w:hAnsi="Arial" w:cs="Arial"/>
                <w:b/>
                <w:bCs/>
                <w:noProof/>
              </w:rPr>
              <w:t>1.What is the impact of employee engagement on organisation?</w:t>
            </w:r>
            <w:r>
              <w:rPr>
                <w:noProof/>
                <w:webHidden/>
              </w:rPr>
              <w:tab/>
            </w:r>
            <w:r>
              <w:rPr>
                <w:noProof/>
                <w:webHidden/>
              </w:rPr>
              <w:fldChar w:fldCharType="begin"/>
            </w:r>
            <w:r>
              <w:rPr>
                <w:noProof/>
                <w:webHidden/>
              </w:rPr>
              <w:instrText xml:space="preserve"> PAGEREF _Toc46941306 \h </w:instrText>
            </w:r>
            <w:r>
              <w:rPr>
                <w:noProof/>
                <w:webHidden/>
              </w:rPr>
            </w:r>
            <w:r>
              <w:rPr>
                <w:noProof/>
                <w:webHidden/>
              </w:rPr>
              <w:fldChar w:fldCharType="separate"/>
            </w:r>
            <w:r>
              <w:rPr>
                <w:noProof/>
                <w:webHidden/>
              </w:rPr>
              <w:t>3</w:t>
            </w:r>
            <w:r>
              <w:rPr>
                <w:noProof/>
                <w:webHidden/>
              </w:rPr>
              <w:fldChar w:fldCharType="end"/>
            </w:r>
          </w:hyperlink>
        </w:p>
        <w:p w14:paraId="1368ED42" w14:textId="2F4508E8" w:rsidR="005C04CD" w:rsidRDefault="005C04CD">
          <w:pPr>
            <w:pStyle w:val="TOC1"/>
            <w:tabs>
              <w:tab w:val="right" w:leader="dot" w:pos="9350"/>
            </w:tabs>
            <w:rPr>
              <w:rFonts w:eastAsiaTheme="minorEastAsia"/>
              <w:noProof/>
              <w:lang w:eastAsia="en-GB"/>
            </w:rPr>
          </w:pPr>
          <w:hyperlink w:anchor="_Toc46941307" w:history="1">
            <w:r w:rsidRPr="00DB435D">
              <w:rPr>
                <w:rStyle w:val="Hyperlink"/>
                <w:rFonts w:ascii="Arial" w:hAnsi="Arial" w:cs="Arial"/>
                <w:b/>
                <w:bCs/>
                <w:noProof/>
              </w:rPr>
              <w:t>2.What are the benefits of employee engagement for hospitality organisation?</w:t>
            </w:r>
            <w:r>
              <w:rPr>
                <w:noProof/>
                <w:webHidden/>
              </w:rPr>
              <w:tab/>
            </w:r>
            <w:r>
              <w:rPr>
                <w:noProof/>
                <w:webHidden/>
              </w:rPr>
              <w:fldChar w:fldCharType="begin"/>
            </w:r>
            <w:r>
              <w:rPr>
                <w:noProof/>
                <w:webHidden/>
              </w:rPr>
              <w:instrText xml:space="preserve"> PAGEREF _Toc46941307 \h </w:instrText>
            </w:r>
            <w:r>
              <w:rPr>
                <w:noProof/>
                <w:webHidden/>
              </w:rPr>
            </w:r>
            <w:r>
              <w:rPr>
                <w:noProof/>
                <w:webHidden/>
              </w:rPr>
              <w:fldChar w:fldCharType="separate"/>
            </w:r>
            <w:r>
              <w:rPr>
                <w:noProof/>
                <w:webHidden/>
              </w:rPr>
              <w:t>4</w:t>
            </w:r>
            <w:r>
              <w:rPr>
                <w:noProof/>
                <w:webHidden/>
              </w:rPr>
              <w:fldChar w:fldCharType="end"/>
            </w:r>
          </w:hyperlink>
        </w:p>
        <w:p w14:paraId="3B62AD88" w14:textId="14A74606" w:rsidR="005C04CD" w:rsidRDefault="005C04CD">
          <w:pPr>
            <w:pStyle w:val="TOC1"/>
            <w:tabs>
              <w:tab w:val="right" w:leader="dot" w:pos="9350"/>
            </w:tabs>
            <w:rPr>
              <w:rFonts w:eastAsiaTheme="minorEastAsia"/>
              <w:noProof/>
              <w:lang w:eastAsia="en-GB"/>
            </w:rPr>
          </w:pPr>
          <w:hyperlink w:anchor="_Toc46941308" w:history="1">
            <w:r w:rsidRPr="00DB435D">
              <w:rPr>
                <w:rStyle w:val="Hyperlink"/>
                <w:rFonts w:ascii="Arial" w:hAnsi="Arial" w:cs="Arial"/>
                <w:b/>
                <w:bCs/>
                <w:noProof/>
              </w:rPr>
              <w:t>3.Corporate ethic strategy used by Marriott</w:t>
            </w:r>
            <w:r>
              <w:rPr>
                <w:noProof/>
                <w:webHidden/>
              </w:rPr>
              <w:tab/>
            </w:r>
            <w:r>
              <w:rPr>
                <w:noProof/>
                <w:webHidden/>
              </w:rPr>
              <w:fldChar w:fldCharType="begin"/>
            </w:r>
            <w:r>
              <w:rPr>
                <w:noProof/>
                <w:webHidden/>
              </w:rPr>
              <w:instrText xml:space="preserve"> PAGEREF _Toc46941308 \h </w:instrText>
            </w:r>
            <w:r>
              <w:rPr>
                <w:noProof/>
                <w:webHidden/>
              </w:rPr>
            </w:r>
            <w:r>
              <w:rPr>
                <w:noProof/>
                <w:webHidden/>
              </w:rPr>
              <w:fldChar w:fldCharType="separate"/>
            </w:r>
            <w:r>
              <w:rPr>
                <w:noProof/>
                <w:webHidden/>
              </w:rPr>
              <w:t>5</w:t>
            </w:r>
            <w:r>
              <w:rPr>
                <w:noProof/>
                <w:webHidden/>
              </w:rPr>
              <w:fldChar w:fldCharType="end"/>
            </w:r>
          </w:hyperlink>
        </w:p>
        <w:p w14:paraId="53A808DB" w14:textId="448E9D29" w:rsidR="005C04CD" w:rsidRDefault="005C04CD">
          <w:pPr>
            <w:pStyle w:val="TOC1"/>
            <w:tabs>
              <w:tab w:val="right" w:leader="dot" w:pos="9350"/>
            </w:tabs>
            <w:rPr>
              <w:rFonts w:eastAsiaTheme="minorEastAsia"/>
              <w:noProof/>
              <w:lang w:eastAsia="en-GB"/>
            </w:rPr>
          </w:pPr>
          <w:hyperlink w:anchor="_Toc46941309" w:history="1">
            <w:r w:rsidRPr="00DB435D">
              <w:rPr>
                <w:rStyle w:val="Hyperlink"/>
                <w:rFonts w:ascii="Arial" w:hAnsi="Arial" w:cs="Arial"/>
                <w:b/>
                <w:bCs/>
                <w:noProof/>
              </w:rPr>
              <w:t>4.Conclusion from the proposal</w:t>
            </w:r>
            <w:r>
              <w:rPr>
                <w:noProof/>
                <w:webHidden/>
              </w:rPr>
              <w:tab/>
            </w:r>
            <w:r>
              <w:rPr>
                <w:noProof/>
                <w:webHidden/>
              </w:rPr>
              <w:fldChar w:fldCharType="begin"/>
            </w:r>
            <w:r>
              <w:rPr>
                <w:noProof/>
                <w:webHidden/>
              </w:rPr>
              <w:instrText xml:space="preserve"> PAGEREF _Toc46941309 \h </w:instrText>
            </w:r>
            <w:r>
              <w:rPr>
                <w:noProof/>
                <w:webHidden/>
              </w:rPr>
            </w:r>
            <w:r>
              <w:rPr>
                <w:noProof/>
                <w:webHidden/>
              </w:rPr>
              <w:fldChar w:fldCharType="separate"/>
            </w:r>
            <w:r>
              <w:rPr>
                <w:noProof/>
                <w:webHidden/>
              </w:rPr>
              <w:t>5</w:t>
            </w:r>
            <w:r>
              <w:rPr>
                <w:noProof/>
                <w:webHidden/>
              </w:rPr>
              <w:fldChar w:fldCharType="end"/>
            </w:r>
          </w:hyperlink>
        </w:p>
        <w:p w14:paraId="70689A37" w14:textId="0DF410A8" w:rsidR="005C04CD" w:rsidRDefault="005C04CD">
          <w:pPr>
            <w:pStyle w:val="TOC1"/>
            <w:tabs>
              <w:tab w:val="right" w:leader="dot" w:pos="9350"/>
            </w:tabs>
            <w:rPr>
              <w:rFonts w:eastAsiaTheme="minorEastAsia"/>
              <w:noProof/>
              <w:lang w:eastAsia="en-GB"/>
            </w:rPr>
          </w:pPr>
          <w:hyperlink w:anchor="_Toc46941310" w:history="1">
            <w:r w:rsidRPr="00DB435D">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_Toc46941310 \h </w:instrText>
            </w:r>
            <w:r>
              <w:rPr>
                <w:noProof/>
                <w:webHidden/>
              </w:rPr>
            </w:r>
            <w:r>
              <w:rPr>
                <w:noProof/>
                <w:webHidden/>
              </w:rPr>
              <w:fldChar w:fldCharType="separate"/>
            </w:r>
            <w:r>
              <w:rPr>
                <w:noProof/>
                <w:webHidden/>
              </w:rPr>
              <w:t>7</w:t>
            </w:r>
            <w:r>
              <w:rPr>
                <w:noProof/>
                <w:webHidden/>
              </w:rPr>
              <w:fldChar w:fldCharType="end"/>
            </w:r>
          </w:hyperlink>
        </w:p>
        <w:p w14:paraId="0B11547B" w14:textId="672FC69C" w:rsidR="005C04CD" w:rsidRDefault="005C04CD">
          <w:r>
            <w:rPr>
              <w:b/>
              <w:bCs/>
              <w:noProof/>
            </w:rPr>
            <w:fldChar w:fldCharType="end"/>
          </w:r>
        </w:p>
      </w:sdtContent>
    </w:sdt>
    <w:p w14:paraId="0BDF2988" w14:textId="77777777" w:rsidR="005C04CD" w:rsidRPr="005C04CD" w:rsidRDefault="005C04CD" w:rsidP="005C04CD">
      <w:pPr>
        <w:rPr>
          <w:lang w:val="en-US"/>
        </w:rPr>
      </w:pPr>
    </w:p>
    <w:p w14:paraId="2D2EE9A7" w14:textId="7BC682F5" w:rsidR="00AC68FB" w:rsidRDefault="00AC68FB" w:rsidP="00AC68FB"/>
    <w:p w14:paraId="099AE24D" w14:textId="15E849AA" w:rsidR="00AC68FB" w:rsidRDefault="00AC68FB" w:rsidP="00AC68FB"/>
    <w:p w14:paraId="0B5EC040" w14:textId="4D020149" w:rsidR="00AC68FB" w:rsidRDefault="00AC68FB" w:rsidP="00AC68FB"/>
    <w:p w14:paraId="60F82389" w14:textId="2A782CB1" w:rsidR="00AC68FB" w:rsidRDefault="00AC68FB" w:rsidP="00AC68FB"/>
    <w:p w14:paraId="5F5747AF" w14:textId="3265E60F" w:rsidR="00AC68FB" w:rsidRDefault="00AC68FB" w:rsidP="00AC68FB"/>
    <w:p w14:paraId="0A378CFE" w14:textId="1028A0F4" w:rsidR="00AC68FB" w:rsidRDefault="00AC68FB" w:rsidP="00AC68FB"/>
    <w:p w14:paraId="01B3585B" w14:textId="585158E0" w:rsidR="00AC68FB" w:rsidRDefault="00AC68FB" w:rsidP="00AC68FB"/>
    <w:p w14:paraId="43CB5D99" w14:textId="6BD2875A" w:rsidR="00AC68FB" w:rsidRDefault="00AC68FB" w:rsidP="00AC68FB"/>
    <w:p w14:paraId="069F808F" w14:textId="3013A0FA" w:rsidR="00AC68FB" w:rsidRDefault="00AC68FB" w:rsidP="00AC68FB"/>
    <w:p w14:paraId="1A075046" w14:textId="77777777" w:rsidR="005C04CD" w:rsidRDefault="005C04CD" w:rsidP="00AC68FB"/>
    <w:p w14:paraId="0EB566AE" w14:textId="77777777" w:rsidR="00AC68FB" w:rsidRDefault="00AC68FB" w:rsidP="00AC68FB"/>
    <w:p w14:paraId="395D3976" w14:textId="6030C8D9" w:rsidR="00AC68FB" w:rsidRPr="00AC68FB" w:rsidRDefault="00AC68FB" w:rsidP="00AC68FB">
      <w:pPr>
        <w:pStyle w:val="Heading2"/>
        <w:rPr>
          <w:rFonts w:ascii="Arial" w:hAnsi="Arial" w:cs="Arial"/>
          <w:b/>
          <w:bCs/>
          <w:color w:val="auto"/>
          <w:sz w:val="24"/>
          <w:szCs w:val="24"/>
        </w:rPr>
      </w:pPr>
      <w:bookmarkStart w:id="0" w:name="_Toc46941192"/>
      <w:bookmarkStart w:id="1" w:name="_Toc46941305"/>
      <w:r w:rsidRPr="00AC68FB">
        <w:rPr>
          <w:rFonts w:ascii="Arial" w:hAnsi="Arial" w:cs="Arial"/>
          <w:b/>
          <w:bCs/>
          <w:color w:val="auto"/>
          <w:sz w:val="24"/>
          <w:szCs w:val="24"/>
        </w:rPr>
        <w:lastRenderedPageBreak/>
        <w:t>INTRODUCTION</w:t>
      </w:r>
      <w:bookmarkEnd w:id="0"/>
      <w:bookmarkEnd w:id="1"/>
    </w:p>
    <w:p w14:paraId="51DC6F50" w14:textId="298D4306" w:rsidR="00A86031" w:rsidRPr="00A86031" w:rsidRDefault="00A86031" w:rsidP="00A86031">
      <w:pPr>
        <w:jc w:val="both"/>
        <w:rPr>
          <w:rFonts w:ascii="Arial" w:hAnsi="Arial" w:cs="Arial"/>
          <w:sz w:val="24"/>
          <w:szCs w:val="24"/>
        </w:rPr>
      </w:pPr>
      <w:r w:rsidRPr="00A86031">
        <w:rPr>
          <w:rFonts w:ascii="Arial" w:hAnsi="Arial" w:cs="Arial"/>
          <w:sz w:val="24"/>
          <w:szCs w:val="24"/>
        </w:rPr>
        <w:t>What do you mean by employee engagement?</w:t>
      </w:r>
    </w:p>
    <w:p w14:paraId="10A71ED1" w14:textId="74A51555" w:rsidR="00A86031" w:rsidRPr="00A86031" w:rsidRDefault="00A86031" w:rsidP="00A86031">
      <w:pPr>
        <w:jc w:val="both"/>
        <w:rPr>
          <w:rFonts w:ascii="Arial" w:hAnsi="Arial" w:cs="Arial"/>
          <w:sz w:val="24"/>
          <w:szCs w:val="24"/>
        </w:rPr>
      </w:pPr>
      <w:r w:rsidRPr="00A86031">
        <w:rPr>
          <w:rFonts w:ascii="Arial" w:hAnsi="Arial" w:cs="Arial"/>
          <w:sz w:val="24"/>
          <w:szCs w:val="24"/>
        </w:rPr>
        <w:t xml:space="preserve">Employee engagement it is defined as the property of relationship between the employees and organisational employee is said to be engaged if he is enthusiastic and motivated for working in the company. It is also important for the company to maintain interest and reputation of the organisation by providing good benefits and incentives to employees. Also, employee engagement is defined as the emotional commitment which staff or employee is having for the company. It is </w:t>
      </w:r>
      <w:r w:rsidR="00404AFF" w:rsidRPr="00AC68FB">
        <w:rPr>
          <w:rFonts w:ascii="Arial" w:hAnsi="Arial" w:cs="Arial"/>
          <w:sz w:val="24"/>
          <w:szCs w:val="24"/>
        </w:rPr>
        <w:t>analysed</w:t>
      </w:r>
      <w:r w:rsidRPr="00A86031">
        <w:rPr>
          <w:rFonts w:ascii="Arial" w:hAnsi="Arial" w:cs="Arial"/>
          <w:sz w:val="24"/>
          <w:szCs w:val="24"/>
        </w:rPr>
        <w:t xml:space="preserve"> that it there is requirement for the engaged employees for meeting the goals and objectives in specified time frame. An engaged employee </w:t>
      </w:r>
      <w:r w:rsidR="00404AFF" w:rsidRPr="00AC68FB">
        <w:rPr>
          <w:rFonts w:ascii="Arial" w:hAnsi="Arial" w:cs="Arial"/>
          <w:sz w:val="24"/>
          <w:szCs w:val="24"/>
        </w:rPr>
        <w:t>must</w:t>
      </w:r>
      <w:r w:rsidRPr="00A86031">
        <w:rPr>
          <w:rFonts w:ascii="Arial" w:hAnsi="Arial" w:cs="Arial"/>
          <w:sz w:val="24"/>
          <w:szCs w:val="24"/>
        </w:rPr>
        <w:t xml:space="preserve"> take care of performance and work done by the company. It is </w:t>
      </w:r>
      <w:r w:rsidR="00404AFF" w:rsidRPr="00AC68FB">
        <w:rPr>
          <w:rFonts w:ascii="Arial" w:hAnsi="Arial" w:cs="Arial"/>
          <w:sz w:val="24"/>
          <w:szCs w:val="24"/>
        </w:rPr>
        <w:t>especially important</w:t>
      </w:r>
      <w:r w:rsidRPr="00A86031">
        <w:rPr>
          <w:rFonts w:ascii="Arial" w:hAnsi="Arial" w:cs="Arial"/>
          <w:sz w:val="24"/>
          <w:szCs w:val="24"/>
        </w:rPr>
        <w:t xml:space="preserve"> to make the employees engaged and involved within the company. An engaged employee </w:t>
      </w:r>
      <w:r w:rsidR="00404AFF" w:rsidRPr="00AC68FB">
        <w:rPr>
          <w:rFonts w:ascii="Arial" w:hAnsi="Arial" w:cs="Arial"/>
          <w:sz w:val="24"/>
          <w:szCs w:val="24"/>
        </w:rPr>
        <w:t>must</w:t>
      </w:r>
      <w:r w:rsidRPr="00A86031">
        <w:rPr>
          <w:rFonts w:ascii="Arial" w:hAnsi="Arial" w:cs="Arial"/>
          <w:sz w:val="24"/>
          <w:szCs w:val="24"/>
        </w:rPr>
        <w:t xml:space="preserve"> </w:t>
      </w:r>
      <w:r w:rsidR="00404AFF" w:rsidRPr="00AC68FB">
        <w:rPr>
          <w:rFonts w:ascii="Arial" w:hAnsi="Arial" w:cs="Arial"/>
          <w:sz w:val="24"/>
          <w:szCs w:val="24"/>
        </w:rPr>
        <w:t>take care</w:t>
      </w:r>
      <w:r w:rsidRPr="00A86031">
        <w:rPr>
          <w:rFonts w:ascii="Arial" w:hAnsi="Arial" w:cs="Arial"/>
          <w:sz w:val="24"/>
          <w:szCs w:val="24"/>
        </w:rPr>
        <w:t xml:space="preserve"> of performance and work of the organisation. It is important to make the employees feel efforts and do proper working within the organisation for maintaining the satisfaction among the company. There are different ways by which companies are involved within doing the organisation work properly. If an employee is committed, he will put his efforts for accomplishing the organisational goals effectively. It is also seen that they </w:t>
      </w:r>
      <w:r w:rsidR="00404AFF" w:rsidRPr="00AC68FB">
        <w:rPr>
          <w:rFonts w:ascii="Arial" w:hAnsi="Arial" w:cs="Arial"/>
          <w:sz w:val="24"/>
          <w:szCs w:val="24"/>
        </w:rPr>
        <w:t>can</w:t>
      </w:r>
      <w:r w:rsidRPr="00A86031">
        <w:rPr>
          <w:rFonts w:ascii="Arial" w:hAnsi="Arial" w:cs="Arial"/>
          <w:sz w:val="24"/>
          <w:szCs w:val="24"/>
        </w:rPr>
        <w:t xml:space="preserve"> establish responsibility for managing the roles and responsibilities effectively. There is need of having good managers for recognising the names and demands of employee </w:t>
      </w:r>
      <w:r w:rsidR="00404AFF" w:rsidRPr="00AC68FB">
        <w:rPr>
          <w:rFonts w:ascii="Arial" w:hAnsi="Arial" w:cs="Arial"/>
          <w:sz w:val="24"/>
          <w:szCs w:val="24"/>
        </w:rPr>
        <w:t>engagement. Company</w:t>
      </w:r>
      <w:r w:rsidRPr="00A86031">
        <w:rPr>
          <w:rFonts w:ascii="Arial" w:hAnsi="Arial" w:cs="Arial"/>
          <w:sz w:val="24"/>
          <w:szCs w:val="24"/>
        </w:rPr>
        <w:t xml:space="preserve"> requires hard workers as well as engaged workers. It is important for the companies to manage the job effectively and </w:t>
      </w:r>
      <w:r w:rsidR="00404AFF" w:rsidRPr="00AC68FB">
        <w:rPr>
          <w:rFonts w:ascii="Arial" w:hAnsi="Arial" w:cs="Arial"/>
          <w:sz w:val="24"/>
          <w:szCs w:val="24"/>
        </w:rPr>
        <w:t>analyse what</w:t>
      </w:r>
      <w:r w:rsidRPr="00A86031">
        <w:rPr>
          <w:rFonts w:ascii="Arial" w:hAnsi="Arial" w:cs="Arial"/>
          <w:sz w:val="24"/>
          <w:szCs w:val="24"/>
        </w:rPr>
        <w:t xml:space="preserve"> are the ways for managing the business in more effective manner and improving sense of well</w:t>
      </w:r>
      <w:r w:rsidR="00404AFF" w:rsidRPr="00AC68FB">
        <w:rPr>
          <w:rFonts w:ascii="Arial" w:hAnsi="Arial" w:cs="Arial"/>
          <w:sz w:val="24"/>
          <w:szCs w:val="24"/>
        </w:rPr>
        <w:t>-</w:t>
      </w:r>
      <w:r w:rsidRPr="00A86031">
        <w:rPr>
          <w:rFonts w:ascii="Arial" w:hAnsi="Arial" w:cs="Arial"/>
          <w:sz w:val="24"/>
          <w:szCs w:val="24"/>
        </w:rPr>
        <w:t>being. Companies must understand their employees and staff in proper manner as it will help in in increasing the bond among employees and employees. This will help in in managing the work in effective manner and meeting the organisational goals. Different organisations have the responsibility of managing the employees and taking effective actions which can have influence on increasing employee engagement.</w:t>
      </w:r>
    </w:p>
    <w:p w14:paraId="7655E7BA" w14:textId="4872334A" w:rsidR="00A86031" w:rsidRDefault="00A86031" w:rsidP="00A86031">
      <w:pPr>
        <w:jc w:val="both"/>
        <w:rPr>
          <w:rFonts w:ascii="Arial" w:hAnsi="Arial" w:cs="Arial"/>
          <w:sz w:val="24"/>
          <w:szCs w:val="24"/>
        </w:rPr>
      </w:pPr>
    </w:p>
    <w:p w14:paraId="60268C67" w14:textId="41E5222F" w:rsidR="00AC68FB" w:rsidRDefault="00AC68FB" w:rsidP="00A86031">
      <w:pPr>
        <w:jc w:val="both"/>
        <w:rPr>
          <w:rFonts w:ascii="Arial" w:hAnsi="Arial" w:cs="Arial"/>
          <w:sz w:val="24"/>
          <w:szCs w:val="24"/>
        </w:rPr>
      </w:pPr>
    </w:p>
    <w:p w14:paraId="0E5D4BF4" w14:textId="2C37922E" w:rsidR="00AC68FB" w:rsidRDefault="00AC68FB" w:rsidP="00A86031">
      <w:pPr>
        <w:jc w:val="both"/>
        <w:rPr>
          <w:rFonts w:ascii="Arial" w:hAnsi="Arial" w:cs="Arial"/>
          <w:sz w:val="24"/>
          <w:szCs w:val="24"/>
        </w:rPr>
      </w:pPr>
    </w:p>
    <w:p w14:paraId="6AEFAD93" w14:textId="07E2C975" w:rsidR="00AC68FB" w:rsidRDefault="00AC68FB" w:rsidP="00A86031">
      <w:pPr>
        <w:jc w:val="both"/>
        <w:rPr>
          <w:rFonts w:ascii="Arial" w:hAnsi="Arial" w:cs="Arial"/>
          <w:sz w:val="24"/>
          <w:szCs w:val="24"/>
        </w:rPr>
      </w:pPr>
    </w:p>
    <w:p w14:paraId="22573418" w14:textId="0676451A" w:rsidR="00AC68FB" w:rsidRDefault="00AC68FB" w:rsidP="00A86031">
      <w:pPr>
        <w:jc w:val="both"/>
        <w:rPr>
          <w:rFonts w:ascii="Arial" w:hAnsi="Arial" w:cs="Arial"/>
          <w:sz w:val="24"/>
          <w:szCs w:val="24"/>
        </w:rPr>
      </w:pPr>
    </w:p>
    <w:p w14:paraId="0245BBC2" w14:textId="4840B5A0" w:rsidR="00AC68FB" w:rsidRDefault="00AC68FB" w:rsidP="00A86031">
      <w:pPr>
        <w:jc w:val="both"/>
        <w:rPr>
          <w:rFonts w:ascii="Arial" w:hAnsi="Arial" w:cs="Arial"/>
          <w:sz w:val="24"/>
          <w:szCs w:val="24"/>
        </w:rPr>
      </w:pPr>
    </w:p>
    <w:p w14:paraId="7584A526" w14:textId="7CC09478" w:rsidR="00AC68FB" w:rsidRDefault="00AC68FB" w:rsidP="00A86031">
      <w:pPr>
        <w:jc w:val="both"/>
        <w:rPr>
          <w:rFonts w:ascii="Arial" w:hAnsi="Arial" w:cs="Arial"/>
          <w:sz w:val="24"/>
          <w:szCs w:val="24"/>
        </w:rPr>
      </w:pPr>
    </w:p>
    <w:p w14:paraId="030CAE91" w14:textId="77777777" w:rsidR="00AC68FB" w:rsidRPr="00A86031" w:rsidRDefault="00AC68FB" w:rsidP="00A86031">
      <w:pPr>
        <w:jc w:val="both"/>
        <w:rPr>
          <w:rFonts w:ascii="Arial" w:hAnsi="Arial" w:cs="Arial"/>
          <w:sz w:val="24"/>
          <w:szCs w:val="24"/>
        </w:rPr>
      </w:pPr>
    </w:p>
    <w:p w14:paraId="26647D11" w14:textId="781ECCD7" w:rsidR="00AC68FB" w:rsidRPr="00AC68FB" w:rsidRDefault="00AC68FB" w:rsidP="00AC68FB">
      <w:pPr>
        <w:pStyle w:val="Heading1"/>
        <w:rPr>
          <w:rFonts w:ascii="Arial" w:hAnsi="Arial" w:cs="Arial"/>
          <w:b/>
          <w:bCs/>
          <w:color w:val="auto"/>
          <w:sz w:val="24"/>
          <w:szCs w:val="24"/>
        </w:rPr>
      </w:pPr>
      <w:bookmarkStart w:id="2" w:name="_Toc46941193"/>
      <w:bookmarkStart w:id="3" w:name="_Toc46941306"/>
      <w:r w:rsidRPr="00AC68FB">
        <w:rPr>
          <w:rFonts w:ascii="Arial" w:hAnsi="Arial" w:cs="Arial"/>
          <w:b/>
          <w:bCs/>
          <w:color w:val="auto"/>
          <w:sz w:val="24"/>
          <w:szCs w:val="24"/>
        </w:rPr>
        <w:lastRenderedPageBreak/>
        <w:t>1.</w:t>
      </w:r>
      <w:r w:rsidR="00A86031" w:rsidRPr="00AC68FB">
        <w:rPr>
          <w:rFonts w:ascii="Arial" w:hAnsi="Arial" w:cs="Arial"/>
          <w:b/>
          <w:bCs/>
          <w:color w:val="auto"/>
          <w:sz w:val="24"/>
          <w:szCs w:val="24"/>
        </w:rPr>
        <w:t xml:space="preserve">What is the impact of employee engagement on </w:t>
      </w:r>
      <w:r w:rsidR="00404AFF" w:rsidRPr="00AC68FB">
        <w:rPr>
          <w:rFonts w:ascii="Arial" w:hAnsi="Arial" w:cs="Arial"/>
          <w:b/>
          <w:bCs/>
          <w:color w:val="auto"/>
          <w:sz w:val="24"/>
          <w:szCs w:val="24"/>
        </w:rPr>
        <w:t>organisation?</w:t>
      </w:r>
      <w:bookmarkEnd w:id="2"/>
      <w:bookmarkEnd w:id="3"/>
    </w:p>
    <w:p w14:paraId="3774272E" w14:textId="05757BFD" w:rsidR="00A86031" w:rsidRPr="00A86031" w:rsidRDefault="00A86031" w:rsidP="00A86031">
      <w:pPr>
        <w:jc w:val="both"/>
        <w:rPr>
          <w:rFonts w:ascii="Arial" w:hAnsi="Arial" w:cs="Arial"/>
          <w:sz w:val="24"/>
          <w:szCs w:val="24"/>
        </w:rPr>
      </w:pPr>
      <w:r w:rsidRPr="00A86031">
        <w:rPr>
          <w:rFonts w:ascii="Arial" w:hAnsi="Arial" w:cs="Arial"/>
          <w:sz w:val="24"/>
          <w:szCs w:val="24"/>
        </w:rPr>
        <w:t xml:space="preserve">Employee engagement is important as it will help in in managing the </w:t>
      </w:r>
      <w:r w:rsidR="00404AFF" w:rsidRPr="00AC68FB">
        <w:rPr>
          <w:rFonts w:ascii="Arial" w:hAnsi="Arial" w:cs="Arial"/>
          <w:sz w:val="24"/>
          <w:szCs w:val="24"/>
        </w:rPr>
        <w:t>well-being</w:t>
      </w:r>
      <w:r w:rsidRPr="00A86031">
        <w:rPr>
          <w:rFonts w:ascii="Arial" w:hAnsi="Arial" w:cs="Arial"/>
          <w:sz w:val="24"/>
          <w:szCs w:val="24"/>
        </w:rPr>
        <w:t xml:space="preserve"> of the company e r putting efforts for making the organisation successful. When there are engaged employees within the organisation, there are more chances of managing the different aspects like turnover, employee theft, safety measures have score improve performance as well as better attendance. There are different ways for which employee engagement </w:t>
      </w:r>
      <w:r w:rsidR="00404AFF" w:rsidRPr="00AC68FB">
        <w:rPr>
          <w:rFonts w:ascii="Arial" w:hAnsi="Arial" w:cs="Arial"/>
          <w:sz w:val="24"/>
          <w:szCs w:val="24"/>
        </w:rPr>
        <w:t>must</w:t>
      </w:r>
      <w:r w:rsidRPr="00A86031">
        <w:rPr>
          <w:rFonts w:ascii="Arial" w:hAnsi="Arial" w:cs="Arial"/>
          <w:sz w:val="24"/>
          <w:szCs w:val="24"/>
        </w:rPr>
        <w:t xml:space="preserve"> be considered within the company. Some of these are mentioned below</w:t>
      </w:r>
    </w:p>
    <w:p w14:paraId="7E0FD28B" w14:textId="4407A27C" w:rsidR="00A86031" w:rsidRPr="00A86031" w:rsidRDefault="00A86031" w:rsidP="00A86031">
      <w:pPr>
        <w:jc w:val="both"/>
        <w:rPr>
          <w:rFonts w:ascii="Arial" w:hAnsi="Arial" w:cs="Arial"/>
          <w:sz w:val="24"/>
          <w:szCs w:val="24"/>
        </w:rPr>
      </w:pPr>
      <w:r w:rsidRPr="00A86031">
        <w:rPr>
          <w:rFonts w:ascii="Arial" w:hAnsi="Arial" w:cs="Arial"/>
          <w:sz w:val="24"/>
          <w:szCs w:val="24"/>
        </w:rPr>
        <w:t xml:space="preserve">Commitment is higher - it is </w:t>
      </w:r>
      <w:r w:rsidR="00404AFF" w:rsidRPr="00AC68FB">
        <w:rPr>
          <w:rFonts w:ascii="Arial" w:hAnsi="Arial" w:cs="Arial"/>
          <w:sz w:val="24"/>
          <w:szCs w:val="24"/>
        </w:rPr>
        <w:t>particularly important</w:t>
      </w:r>
      <w:r w:rsidRPr="00A86031">
        <w:rPr>
          <w:rFonts w:ascii="Arial" w:hAnsi="Arial" w:cs="Arial"/>
          <w:sz w:val="24"/>
          <w:szCs w:val="24"/>
        </w:rPr>
        <w:t xml:space="preserve"> </w:t>
      </w:r>
      <w:r w:rsidR="00404AFF" w:rsidRPr="00AC68FB">
        <w:rPr>
          <w:rFonts w:ascii="Arial" w:hAnsi="Arial" w:cs="Arial"/>
          <w:sz w:val="24"/>
          <w:szCs w:val="24"/>
        </w:rPr>
        <w:t>for the</w:t>
      </w:r>
      <w:r w:rsidRPr="00A86031">
        <w:rPr>
          <w:rFonts w:ascii="Arial" w:hAnsi="Arial" w:cs="Arial"/>
          <w:sz w:val="24"/>
          <w:szCs w:val="24"/>
        </w:rPr>
        <w:t xml:space="preserve"> company e to provide Texas to mission and goals towards the employees and staff. This will increase their commitment level and devotion towards the company. By involving the employees in decision making, companies can provide high quality work and there will be e less cases of employee burnout.</w:t>
      </w:r>
    </w:p>
    <w:p w14:paraId="400D1F99" w14:textId="7A353298" w:rsidR="00A86031" w:rsidRPr="00A86031" w:rsidRDefault="00A86031" w:rsidP="00A86031">
      <w:pPr>
        <w:jc w:val="both"/>
        <w:rPr>
          <w:rFonts w:ascii="Arial" w:hAnsi="Arial" w:cs="Arial"/>
          <w:sz w:val="24"/>
          <w:szCs w:val="24"/>
        </w:rPr>
      </w:pPr>
      <w:r w:rsidRPr="00A86031">
        <w:rPr>
          <w:rFonts w:ascii="Arial" w:hAnsi="Arial" w:cs="Arial"/>
          <w:sz w:val="24"/>
          <w:szCs w:val="24"/>
        </w:rPr>
        <w:t xml:space="preserve">Honesty and integrity - there are various employees who are committed for managing welfare of employees. In this type of </w:t>
      </w:r>
      <w:r w:rsidR="00404AFF" w:rsidRPr="00AC68FB">
        <w:rPr>
          <w:rFonts w:ascii="Arial" w:hAnsi="Arial" w:cs="Arial"/>
          <w:sz w:val="24"/>
          <w:szCs w:val="24"/>
        </w:rPr>
        <w:t>companies,</w:t>
      </w:r>
      <w:r w:rsidRPr="00A86031">
        <w:rPr>
          <w:rFonts w:ascii="Arial" w:hAnsi="Arial" w:cs="Arial"/>
          <w:sz w:val="24"/>
          <w:szCs w:val="24"/>
        </w:rPr>
        <w:t xml:space="preserve"> it is easy to manage the working and report the different issues with staff properly. The main objective of companies is to provide effective knowledge to the employees so that they can achieve the goals in effective </w:t>
      </w:r>
      <w:r w:rsidR="00404AFF" w:rsidRPr="00AC68FB">
        <w:rPr>
          <w:rFonts w:ascii="Arial" w:hAnsi="Arial" w:cs="Arial"/>
          <w:sz w:val="24"/>
          <w:szCs w:val="24"/>
        </w:rPr>
        <w:t>manner. Also</w:t>
      </w:r>
      <w:r w:rsidRPr="00A86031">
        <w:rPr>
          <w:rFonts w:ascii="Arial" w:hAnsi="Arial" w:cs="Arial"/>
          <w:sz w:val="24"/>
          <w:szCs w:val="24"/>
        </w:rPr>
        <w:t xml:space="preserve">, there is need of managing the work environment properly so that there will be </w:t>
      </w:r>
      <w:proofErr w:type="gramStart"/>
      <w:r w:rsidRPr="00A86031">
        <w:rPr>
          <w:rFonts w:ascii="Arial" w:hAnsi="Arial" w:cs="Arial"/>
          <w:sz w:val="24"/>
          <w:szCs w:val="24"/>
        </w:rPr>
        <w:t>more</w:t>
      </w:r>
      <w:proofErr w:type="gramEnd"/>
      <w:r w:rsidRPr="00A86031">
        <w:rPr>
          <w:rFonts w:ascii="Arial" w:hAnsi="Arial" w:cs="Arial"/>
          <w:sz w:val="24"/>
          <w:szCs w:val="24"/>
        </w:rPr>
        <w:t xml:space="preserve"> number of engaged employees.</w:t>
      </w:r>
    </w:p>
    <w:p w14:paraId="52820939" w14:textId="6FC76FC1" w:rsidR="00A86031" w:rsidRPr="00A86031" w:rsidRDefault="00A86031" w:rsidP="00A86031">
      <w:pPr>
        <w:jc w:val="both"/>
        <w:rPr>
          <w:rFonts w:ascii="Arial" w:hAnsi="Arial" w:cs="Arial"/>
          <w:sz w:val="24"/>
          <w:szCs w:val="24"/>
        </w:rPr>
      </w:pPr>
      <w:r w:rsidRPr="00A86031">
        <w:rPr>
          <w:rFonts w:ascii="Arial" w:hAnsi="Arial" w:cs="Arial"/>
          <w:sz w:val="24"/>
          <w:szCs w:val="24"/>
        </w:rPr>
        <w:t xml:space="preserve">A safer work environment - there are various engaged employees who are considered while managing the work effectively. It is essential that 8m please </w:t>
      </w:r>
      <w:r w:rsidR="00404AFF" w:rsidRPr="00AC68FB">
        <w:rPr>
          <w:rFonts w:ascii="Arial" w:hAnsi="Arial" w:cs="Arial"/>
          <w:sz w:val="24"/>
          <w:szCs w:val="24"/>
        </w:rPr>
        <w:t>can</w:t>
      </w:r>
      <w:r w:rsidRPr="00A86031">
        <w:rPr>
          <w:rFonts w:ascii="Arial" w:hAnsi="Arial" w:cs="Arial"/>
          <w:sz w:val="24"/>
          <w:szCs w:val="24"/>
        </w:rPr>
        <w:t xml:space="preserve"> focus upon managing the calculations effectively for ensuring that work is done accurately.</w:t>
      </w:r>
    </w:p>
    <w:p w14:paraId="61A8A4F9" w14:textId="3E556361" w:rsidR="00A86031" w:rsidRPr="00A86031" w:rsidRDefault="00A86031" w:rsidP="00A86031">
      <w:pPr>
        <w:jc w:val="both"/>
        <w:rPr>
          <w:rFonts w:ascii="Arial" w:hAnsi="Arial" w:cs="Arial"/>
          <w:sz w:val="24"/>
          <w:szCs w:val="24"/>
        </w:rPr>
      </w:pPr>
      <w:r w:rsidRPr="00A86031">
        <w:rPr>
          <w:rFonts w:ascii="Arial" w:hAnsi="Arial" w:cs="Arial"/>
          <w:sz w:val="24"/>
          <w:szCs w:val="24"/>
        </w:rPr>
        <w:t xml:space="preserve">Improve performance and better attendance - employees must be enthusiastic and motivated towards achieving goals and objectives. It is also important that employees are working effectively for managing </w:t>
      </w:r>
      <w:r w:rsidR="00404AFF" w:rsidRPr="00AC68FB">
        <w:rPr>
          <w:rFonts w:ascii="Arial" w:hAnsi="Arial" w:cs="Arial"/>
          <w:sz w:val="24"/>
          <w:szCs w:val="24"/>
        </w:rPr>
        <w:t>the work</w:t>
      </w:r>
      <w:r w:rsidRPr="00A86031">
        <w:rPr>
          <w:rFonts w:ascii="Arial" w:hAnsi="Arial" w:cs="Arial"/>
          <w:sz w:val="24"/>
          <w:szCs w:val="24"/>
        </w:rPr>
        <w:t xml:space="preserve"> properly and they are focusing upon innovation and development of ideas which will be making the company efficient and productive.</w:t>
      </w:r>
    </w:p>
    <w:p w14:paraId="1DCDD96C" w14:textId="77777777" w:rsidR="00A86031" w:rsidRPr="00A86031" w:rsidRDefault="00A86031" w:rsidP="00A86031">
      <w:pPr>
        <w:jc w:val="both"/>
        <w:rPr>
          <w:rFonts w:ascii="Arial" w:hAnsi="Arial" w:cs="Arial"/>
          <w:sz w:val="24"/>
          <w:szCs w:val="24"/>
        </w:rPr>
      </w:pPr>
    </w:p>
    <w:p w14:paraId="7D1ACC76" w14:textId="04DE6C86" w:rsidR="00A86031" w:rsidRPr="00AC68FB" w:rsidRDefault="00AC68FB" w:rsidP="00AC68FB">
      <w:pPr>
        <w:pStyle w:val="Heading1"/>
        <w:rPr>
          <w:rFonts w:ascii="Arial" w:hAnsi="Arial" w:cs="Arial"/>
          <w:b/>
          <w:bCs/>
          <w:color w:val="auto"/>
          <w:sz w:val="24"/>
          <w:szCs w:val="24"/>
        </w:rPr>
      </w:pPr>
      <w:bookmarkStart w:id="4" w:name="_Toc46941194"/>
      <w:bookmarkStart w:id="5" w:name="_Toc46941307"/>
      <w:r w:rsidRPr="00AC68FB">
        <w:rPr>
          <w:rFonts w:ascii="Arial" w:hAnsi="Arial" w:cs="Arial"/>
          <w:b/>
          <w:bCs/>
          <w:color w:val="auto"/>
          <w:sz w:val="24"/>
          <w:szCs w:val="24"/>
        </w:rPr>
        <w:t>2.</w:t>
      </w:r>
      <w:r w:rsidR="00A86031" w:rsidRPr="00AC68FB">
        <w:rPr>
          <w:rFonts w:ascii="Arial" w:hAnsi="Arial" w:cs="Arial"/>
          <w:b/>
          <w:bCs/>
          <w:color w:val="auto"/>
          <w:sz w:val="24"/>
          <w:szCs w:val="24"/>
        </w:rPr>
        <w:t xml:space="preserve">What are the benefits of employee engagement for hospitality </w:t>
      </w:r>
      <w:r w:rsidR="00404AFF" w:rsidRPr="00AC68FB">
        <w:rPr>
          <w:rFonts w:ascii="Arial" w:hAnsi="Arial" w:cs="Arial"/>
          <w:b/>
          <w:bCs/>
          <w:color w:val="auto"/>
          <w:sz w:val="24"/>
          <w:szCs w:val="24"/>
        </w:rPr>
        <w:t>organisation?</w:t>
      </w:r>
      <w:bookmarkEnd w:id="4"/>
      <w:bookmarkEnd w:id="5"/>
    </w:p>
    <w:p w14:paraId="0822CEF8" w14:textId="0AF61919" w:rsidR="00A86031" w:rsidRPr="00A86031" w:rsidRDefault="00A86031" w:rsidP="00A86031">
      <w:pPr>
        <w:jc w:val="both"/>
        <w:rPr>
          <w:rFonts w:ascii="Arial" w:hAnsi="Arial" w:cs="Arial"/>
          <w:sz w:val="24"/>
          <w:szCs w:val="24"/>
        </w:rPr>
      </w:pPr>
      <w:r w:rsidRPr="00A86031">
        <w:rPr>
          <w:rFonts w:ascii="Arial" w:hAnsi="Arial" w:cs="Arial"/>
          <w:sz w:val="24"/>
          <w:szCs w:val="24"/>
        </w:rPr>
        <w:t xml:space="preserve">There are different benefits of employee engagement to the </w:t>
      </w:r>
      <w:r w:rsidR="00404AFF" w:rsidRPr="00AC68FB">
        <w:rPr>
          <w:rFonts w:ascii="Arial" w:hAnsi="Arial" w:cs="Arial"/>
          <w:sz w:val="24"/>
          <w:szCs w:val="24"/>
        </w:rPr>
        <w:t>organisation...</w:t>
      </w:r>
      <w:r w:rsidRPr="00A86031">
        <w:rPr>
          <w:rFonts w:ascii="Arial" w:hAnsi="Arial" w:cs="Arial"/>
          <w:sz w:val="24"/>
          <w:szCs w:val="24"/>
        </w:rPr>
        <w:t xml:space="preserve"> employee engagement is defined </w:t>
      </w:r>
      <w:r w:rsidR="00404AFF" w:rsidRPr="00AC68FB">
        <w:rPr>
          <w:rFonts w:ascii="Arial" w:hAnsi="Arial" w:cs="Arial"/>
          <w:sz w:val="24"/>
          <w:szCs w:val="24"/>
        </w:rPr>
        <w:t>as the</w:t>
      </w:r>
      <w:r w:rsidRPr="00A86031">
        <w:rPr>
          <w:rFonts w:ascii="Arial" w:hAnsi="Arial" w:cs="Arial"/>
          <w:sz w:val="24"/>
          <w:szCs w:val="24"/>
        </w:rPr>
        <w:t xml:space="preserve"> strength of emotional as well as mental connection that employees are feeling in </w:t>
      </w:r>
      <w:r w:rsidR="00404AFF" w:rsidRPr="00AC68FB">
        <w:rPr>
          <w:rFonts w:ascii="Arial" w:hAnsi="Arial" w:cs="Arial"/>
          <w:sz w:val="24"/>
          <w:szCs w:val="24"/>
        </w:rPr>
        <w:t>the workplace</w:t>
      </w:r>
      <w:r w:rsidRPr="00A86031">
        <w:rPr>
          <w:rFonts w:ascii="Arial" w:hAnsi="Arial" w:cs="Arial"/>
          <w:sz w:val="24"/>
          <w:szCs w:val="24"/>
        </w:rPr>
        <w:t xml:space="preserve"> in which they are working. Engaged employees are seen to be more connected at workplace. Hence, it is </w:t>
      </w:r>
      <w:r w:rsidR="00404AFF" w:rsidRPr="00AC68FB">
        <w:rPr>
          <w:rFonts w:ascii="Arial" w:hAnsi="Arial" w:cs="Arial"/>
          <w:sz w:val="24"/>
          <w:szCs w:val="24"/>
        </w:rPr>
        <w:t>important</w:t>
      </w:r>
      <w:r w:rsidRPr="00A86031">
        <w:rPr>
          <w:rFonts w:ascii="Arial" w:hAnsi="Arial" w:cs="Arial"/>
          <w:sz w:val="24"/>
          <w:szCs w:val="24"/>
        </w:rPr>
        <w:t xml:space="preserve"> it for the companies to be e aware about </w:t>
      </w:r>
      <w:r w:rsidR="00404AFF" w:rsidRPr="00AC68FB">
        <w:rPr>
          <w:rFonts w:ascii="Arial" w:hAnsi="Arial" w:cs="Arial"/>
          <w:sz w:val="24"/>
          <w:szCs w:val="24"/>
        </w:rPr>
        <w:t>the surroundings</w:t>
      </w:r>
      <w:r w:rsidRPr="00A86031">
        <w:rPr>
          <w:rFonts w:ascii="Arial" w:hAnsi="Arial" w:cs="Arial"/>
          <w:sz w:val="24"/>
          <w:szCs w:val="24"/>
        </w:rPr>
        <w:t xml:space="preserve"> effectively. There are various researches that have concluded that there is less occurrence of safety incidents in which there is high number of engaged employees. The engaged employees </w:t>
      </w:r>
      <w:r w:rsidR="00404AFF" w:rsidRPr="00AC68FB">
        <w:rPr>
          <w:rFonts w:ascii="Arial" w:hAnsi="Arial" w:cs="Arial"/>
          <w:sz w:val="24"/>
          <w:szCs w:val="24"/>
        </w:rPr>
        <w:t>are providing</w:t>
      </w:r>
      <w:r w:rsidRPr="00A86031">
        <w:rPr>
          <w:rFonts w:ascii="Arial" w:hAnsi="Arial" w:cs="Arial"/>
          <w:sz w:val="24"/>
          <w:szCs w:val="24"/>
        </w:rPr>
        <w:t xml:space="preserve"> respect for needs of employees. Staff as well as workers are managing </w:t>
      </w:r>
      <w:r w:rsidR="00404AFF" w:rsidRPr="00AC68FB">
        <w:rPr>
          <w:rFonts w:ascii="Arial" w:hAnsi="Arial" w:cs="Arial"/>
          <w:sz w:val="24"/>
          <w:szCs w:val="24"/>
        </w:rPr>
        <w:t>the work</w:t>
      </w:r>
      <w:r w:rsidRPr="00A86031">
        <w:rPr>
          <w:rFonts w:ascii="Arial" w:hAnsi="Arial" w:cs="Arial"/>
          <w:sz w:val="24"/>
          <w:szCs w:val="24"/>
        </w:rPr>
        <w:t xml:space="preserve"> in effective manner by introducing policies such as flexible schedules, proper </w:t>
      </w:r>
      <w:r w:rsidR="00404AFF" w:rsidRPr="00AC68FB">
        <w:rPr>
          <w:rFonts w:ascii="Arial" w:hAnsi="Arial" w:cs="Arial"/>
          <w:sz w:val="24"/>
          <w:szCs w:val="24"/>
        </w:rPr>
        <w:t>training,</w:t>
      </w:r>
      <w:r w:rsidRPr="00A86031">
        <w:rPr>
          <w:rFonts w:ascii="Arial" w:hAnsi="Arial" w:cs="Arial"/>
          <w:sz w:val="24"/>
          <w:szCs w:val="24"/>
        </w:rPr>
        <w:t xml:space="preserve"> and development sessions for managing the work effectively.</w:t>
      </w:r>
    </w:p>
    <w:p w14:paraId="3A6ABC90" w14:textId="77777777" w:rsidR="00A86031" w:rsidRPr="00A86031" w:rsidRDefault="00A86031" w:rsidP="00A86031">
      <w:pPr>
        <w:jc w:val="both"/>
        <w:rPr>
          <w:rFonts w:ascii="Arial" w:hAnsi="Arial" w:cs="Arial"/>
          <w:sz w:val="24"/>
          <w:szCs w:val="24"/>
          <w:lang/>
        </w:rPr>
      </w:pPr>
      <w:r w:rsidRPr="00A86031">
        <w:rPr>
          <w:rFonts w:ascii="Arial" w:hAnsi="Arial" w:cs="Arial"/>
          <w:sz w:val="24"/>
          <w:szCs w:val="24"/>
          <w:lang/>
        </w:rPr>
        <w:lastRenderedPageBreak/>
        <w:t>It is very important for the companies to have more number of engage employees as it will help in in managing the achievement of organisational objectives and goals properly. It is very important for the company to manage the work and also ensure that employees are engaged towards the company e and they are working effectively for achieving the organisational goals and objectives.</w:t>
      </w:r>
    </w:p>
    <w:p w14:paraId="2BD0AA31" w14:textId="77777777" w:rsidR="00A86031" w:rsidRPr="00A86031" w:rsidRDefault="00A86031" w:rsidP="00A86031">
      <w:pPr>
        <w:jc w:val="both"/>
        <w:rPr>
          <w:rFonts w:ascii="Arial" w:hAnsi="Arial" w:cs="Arial"/>
          <w:bCs/>
          <w:sz w:val="24"/>
          <w:szCs w:val="24"/>
          <w:lang/>
        </w:rPr>
      </w:pPr>
    </w:p>
    <w:p w14:paraId="3BA865C9" w14:textId="77777777" w:rsidR="00A86031" w:rsidRPr="00A86031" w:rsidRDefault="00A86031" w:rsidP="00A86031">
      <w:pPr>
        <w:jc w:val="both"/>
        <w:rPr>
          <w:rFonts w:ascii="Arial" w:hAnsi="Arial" w:cs="Arial"/>
          <w:sz w:val="24"/>
          <w:szCs w:val="24"/>
        </w:rPr>
      </w:pPr>
      <w:r w:rsidRPr="00A86031">
        <w:rPr>
          <w:rFonts w:ascii="Arial" w:hAnsi="Arial" w:cs="Arial"/>
          <w:b/>
          <w:bCs/>
          <w:sz w:val="24"/>
          <w:szCs w:val="24"/>
          <w:lang/>
        </w:rPr>
        <w:t xml:space="preserve">Research Question: </w:t>
      </w:r>
      <w:r w:rsidRPr="00A86031">
        <w:rPr>
          <w:rFonts w:ascii="Arial" w:hAnsi="Arial" w:cs="Arial"/>
          <w:sz w:val="24"/>
          <w:szCs w:val="24"/>
          <w:lang/>
        </w:rPr>
        <w:t xml:space="preserve"> </w:t>
      </w:r>
    </w:p>
    <w:p w14:paraId="46559B2C" w14:textId="6F3BBC0F" w:rsidR="00A86031" w:rsidRPr="00A86031" w:rsidRDefault="00A86031" w:rsidP="00A86031">
      <w:pPr>
        <w:numPr>
          <w:ilvl w:val="0"/>
          <w:numId w:val="2"/>
        </w:numPr>
        <w:jc w:val="both"/>
        <w:rPr>
          <w:rFonts w:ascii="Arial" w:hAnsi="Arial" w:cs="Arial"/>
          <w:bCs/>
          <w:sz w:val="24"/>
          <w:szCs w:val="24"/>
        </w:rPr>
      </w:pPr>
      <w:r w:rsidRPr="00A86031">
        <w:rPr>
          <w:rFonts w:ascii="Arial" w:hAnsi="Arial" w:cs="Arial"/>
          <w:bCs/>
          <w:sz w:val="24"/>
          <w:szCs w:val="24"/>
        </w:rPr>
        <w:t xml:space="preserve">What do you mean by employee </w:t>
      </w:r>
      <w:r w:rsidR="00404AFF" w:rsidRPr="00AC68FB">
        <w:rPr>
          <w:rFonts w:ascii="Arial" w:hAnsi="Arial" w:cs="Arial"/>
          <w:bCs/>
          <w:sz w:val="24"/>
          <w:szCs w:val="24"/>
        </w:rPr>
        <w:t>engagement?</w:t>
      </w:r>
    </w:p>
    <w:p w14:paraId="5D2EC7F1" w14:textId="6349DF0B" w:rsidR="00A86031" w:rsidRPr="00A86031" w:rsidRDefault="00A86031" w:rsidP="00A86031">
      <w:pPr>
        <w:numPr>
          <w:ilvl w:val="0"/>
          <w:numId w:val="2"/>
        </w:numPr>
        <w:jc w:val="both"/>
        <w:rPr>
          <w:rFonts w:ascii="Arial" w:hAnsi="Arial" w:cs="Arial"/>
          <w:bCs/>
          <w:sz w:val="24"/>
          <w:szCs w:val="24"/>
        </w:rPr>
      </w:pPr>
      <w:r w:rsidRPr="00A86031">
        <w:rPr>
          <w:rFonts w:ascii="Arial" w:hAnsi="Arial" w:cs="Arial"/>
          <w:bCs/>
          <w:sz w:val="24"/>
          <w:szCs w:val="24"/>
        </w:rPr>
        <w:t xml:space="preserve">What is the impact of employee engagement on </w:t>
      </w:r>
      <w:r w:rsidR="00404AFF" w:rsidRPr="00AC68FB">
        <w:rPr>
          <w:rFonts w:ascii="Arial" w:hAnsi="Arial" w:cs="Arial"/>
          <w:bCs/>
          <w:sz w:val="24"/>
          <w:szCs w:val="24"/>
        </w:rPr>
        <w:t>organisation?</w:t>
      </w:r>
    </w:p>
    <w:p w14:paraId="66B94409" w14:textId="75BD3F9C" w:rsidR="00A86031" w:rsidRPr="00A86031" w:rsidRDefault="00A86031" w:rsidP="00A86031">
      <w:pPr>
        <w:numPr>
          <w:ilvl w:val="0"/>
          <w:numId w:val="2"/>
        </w:numPr>
        <w:jc w:val="both"/>
        <w:rPr>
          <w:rFonts w:ascii="Arial" w:hAnsi="Arial" w:cs="Arial"/>
          <w:bCs/>
          <w:sz w:val="24"/>
          <w:szCs w:val="24"/>
        </w:rPr>
      </w:pPr>
      <w:r w:rsidRPr="00A86031">
        <w:rPr>
          <w:rFonts w:ascii="Arial" w:hAnsi="Arial" w:cs="Arial"/>
          <w:bCs/>
          <w:sz w:val="24"/>
          <w:szCs w:val="24"/>
        </w:rPr>
        <w:t xml:space="preserve">What are the benefits of employee engagement for hospitality </w:t>
      </w:r>
      <w:r w:rsidR="00404AFF" w:rsidRPr="00AC68FB">
        <w:rPr>
          <w:rFonts w:ascii="Arial" w:hAnsi="Arial" w:cs="Arial"/>
          <w:bCs/>
          <w:sz w:val="24"/>
          <w:szCs w:val="24"/>
        </w:rPr>
        <w:t>organisation?</w:t>
      </w:r>
    </w:p>
    <w:p w14:paraId="6C740527" w14:textId="529117D0" w:rsidR="00A86031" w:rsidRPr="00A86031" w:rsidRDefault="00A86031" w:rsidP="00A86031">
      <w:pPr>
        <w:jc w:val="both"/>
        <w:rPr>
          <w:rFonts w:ascii="Arial" w:hAnsi="Arial" w:cs="Arial"/>
          <w:sz w:val="24"/>
          <w:szCs w:val="24"/>
        </w:rPr>
      </w:pPr>
      <w:r w:rsidRPr="00A86031">
        <w:rPr>
          <w:rFonts w:ascii="Arial" w:hAnsi="Arial" w:cs="Arial"/>
          <w:b/>
          <w:bCs/>
          <w:sz w:val="24"/>
          <w:szCs w:val="24"/>
          <w:u w:val="single"/>
        </w:rPr>
        <w:t xml:space="preserve">Research methodology </w:t>
      </w:r>
      <w:r w:rsidRPr="00A86031">
        <w:rPr>
          <w:rFonts w:ascii="Arial" w:hAnsi="Arial" w:cs="Arial"/>
          <w:sz w:val="24"/>
          <w:szCs w:val="24"/>
        </w:rPr>
        <w:t xml:space="preserve">- Research methodology is defined as the way which is used </w:t>
      </w:r>
      <w:r w:rsidR="00404AFF" w:rsidRPr="00AC68FB">
        <w:rPr>
          <w:rFonts w:ascii="Arial" w:hAnsi="Arial" w:cs="Arial"/>
          <w:sz w:val="24"/>
          <w:szCs w:val="24"/>
        </w:rPr>
        <w:t>by the</w:t>
      </w:r>
      <w:r w:rsidRPr="00A86031">
        <w:rPr>
          <w:rFonts w:ascii="Arial" w:hAnsi="Arial" w:cs="Arial"/>
          <w:sz w:val="24"/>
          <w:szCs w:val="24"/>
        </w:rPr>
        <w:t xml:space="preserve"> management of company </w:t>
      </w:r>
      <w:r w:rsidR="00404AFF" w:rsidRPr="00AC68FB">
        <w:rPr>
          <w:rFonts w:ascii="Arial" w:hAnsi="Arial" w:cs="Arial"/>
          <w:sz w:val="24"/>
          <w:szCs w:val="24"/>
        </w:rPr>
        <w:t>to</w:t>
      </w:r>
      <w:r w:rsidRPr="00A86031">
        <w:rPr>
          <w:rFonts w:ascii="Arial" w:hAnsi="Arial" w:cs="Arial"/>
          <w:sz w:val="24"/>
          <w:szCs w:val="24"/>
        </w:rPr>
        <w:t xml:space="preserve"> analyse the need of employee engagement within the hotel. It is </w:t>
      </w:r>
      <w:r w:rsidR="00404AFF" w:rsidRPr="00AC68FB">
        <w:rPr>
          <w:rFonts w:ascii="Arial" w:hAnsi="Arial" w:cs="Arial"/>
          <w:sz w:val="24"/>
          <w:szCs w:val="24"/>
        </w:rPr>
        <w:t>important</w:t>
      </w:r>
      <w:r w:rsidRPr="00A86031">
        <w:rPr>
          <w:rFonts w:ascii="Arial" w:hAnsi="Arial" w:cs="Arial"/>
          <w:sz w:val="24"/>
          <w:szCs w:val="24"/>
        </w:rPr>
        <w:t xml:space="preserve"> for the management to analyse the research methodology before starting the achievement of goals and objectives. The concept of research onion was given by Saunders. According to him, there </w:t>
      </w:r>
      <w:r w:rsidR="00404AFF" w:rsidRPr="00AC68FB">
        <w:rPr>
          <w:rFonts w:ascii="Arial" w:hAnsi="Arial" w:cs="Arial"/>
          <w:sz w:val="24"/>
          <w:szCs w:val="24"/>
        </w:rPr>
        <w:t>are various</w:t>
      </w:r>
      <w:r w:rsidRPr="00A86031">
        <w:rPr>
          <w:rFonts w:ascii="Arial" w:hAnsi="Arial" w:cs="Arial"/>
          <w:sz w:val="24"/>
          <w:szCs w:val="24"/>
        </w:rPr>
        <w:t xml:space="preserve"> levels of research onion used while conducting research for knowing the need of employee engagement.</w:t>
      </w:r>
    </w:p>
    <w:p w14:paraId="39F69AFC" w14:textId="001BD043" w:rsidR="00A86031" w:rsidRPr="00A86031" w:rsidRDefault="00A86031" w:rsidP="00A86031">
      <w:pPr>
        <w:jc w:val="both"/>
        <w:rPr>
          <w:rFonts w:ascii="Arial" w:hAnsi="Arial" w:cs="Arial"/>
          <w:sz w:val="24"/>
          <w:szCs w:val="24"/>
        </w:rPr>
      </w:pPr>
      <w:r w:rsidRPr="00A86031">
        <w:rPr>
          <w:rFonts w:ascii="Arial" w:hAnsi="Arial" w:cs="Arial"/>
          <w:b/>
          <w:bCs/>
          <w:sz w:val="24"/>
          <w:szCs w:val="24"/>
          <w:u w:val="single"/>
        </w:rPr>
        <w:t xml:space="preserve">Research philosophy – </w:t>
      </w:r>
      <w:r w:rsidRPr="00A86031">
        <w:rPr>
          <w:rFonts w:ascii="Arial" w:hAnsi="Arial" w:cs="Arial"/>
          <w:sz w:val="24"/>
          <w:szCs w:val="24"/>
        </w:rPr>
        <w:t xml:space="preserve">it is known as custom or belief used by </w:t>
      </w:r>
      <w:r w:rsidR="00404AFF" w:rsidRPr="00AC68FB">
        <w:rPr>
          <w:rFonts w:ascii="Arial" w:hAnsi="Arial" w:cs="Arial"/>
          <w:sz w:val="24"/>
          <w:szCs w:val="24"/>
        </w:rPr>
        <w:t>the investigator</w:t>
      </w:r>
      <w:r w:rsidRPr="00A86031">
        <w:rPr>
          <w:rFonts w:ascii="Arial" w:hAnsi="Arial" w:cs="Arial"/>
          <w:sz w:val="24"/>
          <w:szCs w:val="24"/>
        </w:rPr>
        <w:t xml:space="preserve"> for managing the value of employee engagement within the hotel. There </w:t>
      </w:r>
      <w:r w:rsidR="00404AFF" w:rsidRPr="00AC68FB">
        <w:rPr>
          <w:rFonts w:ascii="Arial" w:hAnsi="Arial" w:cs="Arial"/>
          <w:sz w:val="24"/>
          <w:szCs w:val="24"/>
        </w:rPr>
        <w:t>is</w:t>
      </w:r>
      <w:r w:rsidRPr="00A86031">
        <w:rPr>
          <w:rFonts w:ascii="Arial" w:hAnsi="Arial" w:cs="Arial"/>
          <w:sz w:val="24"/>
          <w:szCs w:val="24"/>
        </w:rPr>
        <w:t xml:space="preserve"> different research philosophy used for managing </w:t>
      </w:r>
      <w:r w:rsidR="00404AFF" w:rsidRPr="00AC68FB">
        <w:rPr>
          <w:rFonts w:ascii="Arial" w:hAnsi="Arial" w:cs="Arial"/>
          <w:sz w:val="24"/>
          <w:szCs w:val="24"/>
        </w:rPr>
        <w:t>the data</w:t>
      </w:r>
      <w:r w:rsidRPr="00A86031">
        <w:rPr>
          <w:rFonts w:ascii="Arial" w:hAnsi="Arial" w:cs="Arial"/>
          <w:sz w:val="24"/>
          <w:szCs w:val="24"/>
        </w:rPr>
        <w:t xml:space="preserve"> in effective manner. The data related </w:t>
      </w:r>
      <w:r w:rsidR="00404AFF" w:rsidRPr="00AC68FB">
        <w:rPr>
          <w:rFonts w:ascii="Arial" w:hAnsi="Arial" w:cs="Arial"/>
          <w:sz w:val="24"/>
          <w:szCs w:val="24"/>
        </w:rPr>
        <w:t>to employee</w:t>
      </w:r>
      <w:r w:rsidRPr="00A86031">
        <w:rPr>
          <w:rFonts w:ascii="Arial" w:hAnsi="Arial" w:cs="Arial"/>
          <w:sz w:val="24"/>
          <w:szCs w:val="24"/>
        </w:rPr>
        <w:t xml:space="preserve"> engagement it and its importance within company is analysed by using interpretivism approach. According to this approach, there is need of intervention and interpretation of the real facts regarding employee engagement.</w:t>
      </w:r>
    </w:p>
    <w:p w14:paraId="44A48C17" w14:textId="058C86EC" w:rsidR="00A86031" w:rsidRPr="00A86031" w:rsidRDefault="00A86031" w:rsidP="00A86031">
      <w:pPr>
        <w:jc w:val="both"/>
        <w:rPr>
          <w:rFonts w:ascii="Arial" w:hAnsi="Arial" w:cs="Arial"/>
          <w:sz w:val="24"/>
          <w:szCs w:val="24"/>
        </w:rPr>
      </w:pPr>
      <w:r w:rsidRPr="00A86031">
        <w:rPr>
          <w:rFonts w:ascii="Arial" w:hAnsi="Arial" w:cs="Arial"/>
          <w:b/>
          <w:bCs/>
          <w:sz w:val="24"/>
          <w:szCs w:val="24"/>
          <w:u w:val="single"/>
        </w:rPr>
        <w:t>Deductive approach -</w:t>
      </w:r>
      <w:r w:rsidRPr="00A86031">
        <w:rPr>
          <w:rFonts w:ascii="Arial" w:hAnsi="Arial" w:cs="Arial"/>
          <w:sz w:val="24"/>
          <w:szCs w:val="24"/>
        </w:rPr>
        <w:t xml:space="preserve"> this is a social theory which states that it is essential to find out what are the different ways used </w:t>
      </w:r>
      <w:r w:rsidR="00404AFF" w:rsidRPr="00AC68FB">
        <w:rPr>
          <w:rFonts w:ascii="Arial" w:hAnsi="Arial" w:cs="Arial"/>
          <w:sz w:val="24"/>
          <w:szCs w:val="24"/>
        </w:rPr>
        <w:t>by the</w:t>
      </w:r>
      <w:r w:rsidRPr="00A86031">
        <w:rPr>
          <w:rFonts w:ascii="Arial" w:hAnsi="Arial" w:cs="Arial"/>
          <w:sz w:val="24"/>
          <w:szCs w:val="24"/>
        </w:rPr>
        <w:t xml:space="preserve"> management for determining value of employee engagement by developing a hypothesis. It is concluded that deductive approach is developed for managing link between different elements. The main benefit for deductive approach is that 88 provides help in analysing relationship between variable and concept.</w:t>
      </w:r>
    </w:p>
    <w:p w14:paraId="779F2053" w14:textId="721C21ED" w:rsidR="00A86031" w:rsidRPr="00A86031" w:rsidRDefault="00A86031" w:rsidP="00A86031">
      <w:pPr>
        <w:jc w:val="both"/>
        <w:rPr>
          <w:rFonts w:ascii="Arial" w:hAnsi="Arial" w:cs="Arial"/>
          <w:sz w:val="24"/>
          <w:szCs w:val="24"/>
        </w:rPr>
      </w:pPr>
      <w:r w:rsidRPr="00A86031">
        <w:rPr>
          <w:rFonts w:ascii="Arial" w:hAnsi="Arial" w:cs="Arial"/>
          <w:sz w:val="24"/>
          <w:szCs w:val="24"/>
        </w:rPr>
        <w:t xml:space="preserve">Inductive approach - this is defined as </w:t>
      </w:r>
      <w:r w:rsidR="00404AFF" w:rsidRPr="00AC68FB">
        <w:rPr>
          <w:rFonts w:ascii="Arial" w:hAnsi="Arial" w:cs="Arial"/>
          <w:sz w:val="24"/>
          <w:szCs w:val="24"/>
        </w:rPr>
        <w:t>the way</w:t>
      </w:r>
      <w:r w:rsidRPr="00A86031">
        <w:rPr>
          <w:rFonts w:ascii="Arial" w:hAnsi="Arial" w:cs="Arial"/>
          <w:sz w:val="24"/>
          <w:szCs w:val="24"/>
        </w:rPr>
        <w:t xml:space="preserve"> used by the researcher for collecting important data which is used by the management </w:t>
      </w:r>
      <w:r w:rsidR="00404AFF" w:rsidRPr="00AC68FB">
        <w:rPr>
          <w:rFonts w:ascii="Arial" w:hAnsi="Arial" w:cs="Arial"/>
          <w:sz w:val="24"/>
          <w:szCs w:val="24"/>
        </w:rPr>
        <w:t>to</w:t>
      </w:r>
      <w:r w:rsidRPr="00A86031">
        <w:rPr>
          <w:rFonts w:ascii="Arial" w:hAnsi="Arial" w:cs="Arial"/>
          <w:sz w:val="24"/>
          <w:szCs w:val="24"/>
        </w:rPr>
        <w:t xml:space="preserve"> know the different benefits that are gained from employee engagement. It is also important for the company like Marriott to established good employee engagement activities which can be used </w:t>
      </w:r>
      <w:r w:rsidR="00404AFF" w:rsidRPr="00AC68FB">
        <w:rPr>
          <w:rFonts w:ascii="Arial" w:hAnsi="Arial" w:cs="Arial"/>
          <w:sz w:val="24"/>
          <w:szCs w:val="24"/>
        </w:rPr>
        <w:t>for managing</w:t>
      </w:r>
      <w:r w:rsidRPr="00A86031">
        <w:rPr>
          <w:rFonts w:ascii="Arial" w:hAnsi="Arial" w:cs="Arial"/>
          <w:sz w:val="24"/>
          <w:szCs w:val="24"/>
        </w:rPr>
        <w:t xml:space="preserve"> the work effectively and meeting the goals and objectives properly. It is also essential for the management of Marriott hotel to work effectively for </w:t>
      </w:r>
      <w:r w:rsidR="00404AFF" w:rsidRPr="00AC68FB">
        <w:rPr>
          <w:rFonts w:ascii="Arial" w:hAnsi="Arial" w:cs="Arial"/>
          <w:sz w:val="24"/>
          <w:szCs w:val="24"/>
        </w:rPr>
        <w:t>meeting the</w:t>
      </w:r>
      <w:r w:rsidRPr="00A86031">
        <w:rPr>
          <w:rFonts w:ascii="Arial" w:hAnsi="Arial" w:cs="Arial"/>
          <w:sz w:val="24"/>
          <w:szCs w:val="24"/>
        </w:rPr>
        <w:t xml:space="preserve"> organisational objectives and goals.</w:t>
      </w:r>
    </w:p>
    <w:p w14:paraId="2EA8056B" w14:textId="77777777" w:rsidR="00A86031" w:rsidRPr="00A86031" w:rsidRDefault="00A86031" w:rsidP="00A86031">
      <w:pPr>
        <w:jc w:val="both"/>
        <w:rPr>
          <w:rFonts w:ascii="Arial" w:hAnsi="Arial" w:cs="Arial"/>
          <w:sz w:val="24"/>
          <w:szCs w:val="24"/>
        </w:rPr>
      </w:pPr>
      <w:r w:rsidRPr="00A86031">
        <w:rPr>
          <w:rFonts w:ascii="Arial" w:hAnsi="Arial" w:cs="Arial"/>
          <w:sz w:val="24"/>
          <w:szCs w:val="24"/>
        </w:rPr>
        <w:lastRenderedPageBreak/>
        <w:t>The present research includes secondary data collection method in which the information regarding employee engagement is used for analysing the need of this within the companies.</w:t>
      </w:r>
    </w:p>
    <w:p w14:paraId="63FB39F3" w14:textId="77777777" w:rsidR="00A86031" w:rsidRPr="00AC68FB" w:rsidRDefault="00A86031" w:rsidP="00A86031">
      <w:pPr>
        <w:jc w:val="both"/>
        <w:rPr>
          <w:rFonts w:ascii="Arial" w:hAnsi="Arial" w:cs="Arial"/>
          <w:b/>
          <w:bCs/>
          <w:sz w:val="24"/>
          <w:szCs w:val="24"/>
        </w:rPr>
      </w:pPr>
    </w:p>
    <w:p w14:paraId="229C0F29" w14:textId="1D6DA4B7" w:rsidR="00A86031" w:rsidRPr="00AC68FB" w:rsidRDefault="00404AFF" w:rsidP="00AC68FB">
      <w:pPr>
        <w:pStyle w:val="Heading1"/>
        <w:rPr>
          <w:rFonts w:ascii="Arial" w:hAnsi="Arial" w:cs="Arial"/>
          <w:b/>
          <w:bCs/>
          <w:color w:val="auto"/>
          <w:sz w:val="24"/>
          <w:szCs w:val="24"/>
        </w:rPr>
      </w:pPr>
      <w:bookmarkStart w:id="6" w:name="_Toc46941195"/>
      <w:bookmarkStart w:id="7" w:name="_Toc46941308"/>
      <w:r w:rsidRPr="00AC68FB">
        <w:rPr>
          <w:rFonts w:ascii="Arial" w:hAnsi="Arial" w:cs="Arial"/>
          <w:b/>
          <w:bCs/>
          <w:color w:val="auto"/>
          <w:sz w:val="24"/>
          <w:szCs w:val="24"/>
        </w:rPr>
        <w:t>3.</w:t>
      </w:r>
      <w:r w:rsidR="00A86031" w:rsidRPr="00AC68FB">
        <w:rPr>
          <w:rFonts w:ascii="Arial" w:hAnsi="Arial" w:cs="Arial"/>
          <w:b/>
          <w:bCs/>
          <w:color w:val="auto"/>
          <w:sz w:val="24"/>
          <w:szCs w:val="24"/>
        </w:rPr>
        <w:t>Corporate ethic strategy used by Marriott</w:t>
      </w:r>
      <w:bookmarkEnd w:id="6"/>
      <w:bookmarkEnd w:id="7"/>
    </w:p>
    <w:p w14:paraId="57FE51AA" w14:textId="3FE01C20" w:rsidR="00A86031" w:rsidRPr="00A86031" w:rsidRDefault="00A86031" w:rsidP="00A86031">
      <w:pPr>
        <w:jc w:val="both"/>
        <w:rPr>
          <w:rFonts w:ascii="Arial" w:hAnsi="Arial" w:cs="Arial"/>
          <w:sz w:val="24"/>
          <w:szCs w:val="24"/>
        </w:rPr>
      </w:pPr>
      <w:r w:rsidRPr="00A86031">
        <w:rPr>
          <w:rFonts w:ascii="Arial" w:hAnsi="Arial" w:cs="Arial"/>
          <w:sz w:val="24"/>
          <w:szCs w:val="24"/>
        </w:rPr>
        <w:t xml:space="preserve">Marriott </w:t>
      </w:r>
      <w:r w:rsidR="00404AFF" w:rsidRPr="00AC68FB">
        <w:rPr>
          <w:rFonts w:ascii="Arial" w:hAnsi="Arial" w:cs="Arial"/>
          <w:sz w:val="24"/>
          <w:szCs w:val="24"/>
        </w:rPr>
        <w:t>is a</w:t>
      </w:r>
      <w:r w:rsidRPr="00A86031">
        <w:rPr>
          <w:rFonts w:ascii="Arial" w:hAnsi="Arial" w:cs="Arial"/>
          <w:sz w:val="24"/>
          <w:szCs w:val="24"/>
        </w:rPr>
        <w:t xml:space="preserve"> hospitality organisation which is position among the best hospitality company of the world. The employee engagement score of this company is higher than other companies by 22%. This company provides a positive workplace environment to employees in which they can enhance their skills and abilities for managing the work. </w:t>
      </w:r>
      <w:r w:rsidR="00404AFF" w:rsidRPr="00AC68FB">
        <w:rPr>
          <w:rFonts w:ascii="Arial" w:hAnsi="Arial" w:cs="Arial"/>
          <w:sz w:val="24"/>
          <w:szCs w:val="24"/>
        </w:rPr>
        <w:t>These cultivations</w:t>
      </w:r>
      <w:r w:rsidRPr="00A86031">
        <w:rPr>
          <w:rFonts w:ascii="Arial" w:hAnsi="Arial" w:cs="Arial"/>
          <w:sz w:val="24"/>
          <w:szCs w:val="24"/>
        </w:rPr>
        <w:t xml:space="preserve"> and enabling of meaningful and open culture within Marriott </w:t>
      </w:r>
      <w:r w:rsidR="00404AFF" w:rsidRPr="00AC68FB">
        <w:rPr>
          <w:rFonts w:ascii="Arial" w:hAnsi="Arial" w:cs="Arial"/>
          <w:sz w:val="24"/>
          <w:szCs w:val="24"/>
        </w:rPr>
        <w:t>are</w:t>
      </w:r>
      <w:r w:rsidRPr="00A86031">
        <w:rPr>
          <w:rFonts w:ascii="Arial" w:hAnsi="Arial" w:cs="Arial"/>
          <w:sz w:val="24"/>
          <w:szCs w:val="24"/>
        </w:rPr>
        <w:t xml:space="preserve"> important as it is helpful in in managing different approaches and programs. There is need of managing and curating effective experiences in Marriott </w:t>
      </w:r>
      <w:r w:rsidR="00404AFF" w:rsidRPr="00AC68FB">
        <w:rPr>
          <w:rFonts w:ascii="Arial" w:hAnsi="Arial" w:cs="Arial"/>
          <w:sz w:val="24"/>
          <w:szCs w:val="24"/>
        </w:rPr>
        <w:t>using</w:t>
      </w:r>
      <w:r w:rsidRPr="00A86031">
        <w:rPr>
          <w:rFonts w:ascii="Arial" w:hAnsi="Arial" w:cs="Arial"/>
          <w:sz w:val="24"/>
          <w:szCs w:val="24"/>
        </w:rPr>
        <w:t xml:space="preserve"> different programs and approaches. There is a platform naming exposure which is provided by Marriott and it provides mentorship cross training, special projects and assignments which help in developing skills and abilities. Also, there is another campaign started by Marriott which is where I belong, this also focuses upon communicating the feeling of belongingness in the organisation. Another thing which is used by Marriott is taking care of individuals who are helpful in in making the employees satisfied and happy. Marriott says that employees are the most essential asset of the company and they must be happy so that it is easy to lead a successful and thriving business. Also, there is another philosophy used in Marriott management which is guarantee of fair treatment. This states that it is important to manage the happiness and well-being so that core values of the organisation are managed properly and valued. There are various multifaceted programs as well as initiatives which are put by Marriott </w:t>
      </w:r>
      <w:r w:rsidR="00404AFF" w:rsidRPr="00AC68FB">
        <w:rPr>
          <w:rFonts w:ascii="Arial" w:hAnsi="Arial" w:cs="Arial"/>
          <w:sz w:val="24"/>
          <w:szCs w:val="24"/>
        </w:rPr>
        <w:t>to</w:t>
      </w:r>
      <w:r w:rsidRPr="00A86031">
        <w:rPr>
          <w:rFonts w:ascii="Arial" w:hAnsi="Arial" w:cs="Arial"/>
          <w:sz w:val="24"/>
          <w:szCs w:val="24"/>
        </w:rPr>
        <w:t xml:space="preserve"> maintain the career development processes for employees and staff.</w:t>
      </w:r>
    </w:p>
    <w:p w14:paraId="701E9C47" w14:textId="5682CFEF" w:rsidR="00A86031" w:rsidRPr="00AC68FB" w:rsidRDefault="00404AFF" w:rsidP="00AC68FB">
      <w:pPr>
        <w:pStyle w:val="Heading1"/>
        <w:rPr>
          <w:rFonts w:ascii="Arial" w:hAnsi="Arial" w:cs="Arial"/>
          <w:b/>
          <w:bCs/>
          <w:color w:val="auto"/>
          <w:sz w:val="24"/>
          <w:szCs w:val="24"/>
        </w:rPr>
      </w:pPr>
      <w:bookmarkStart w:id="8" w:name="_Toc46941196"/>
      <w:bookmarkStart w:id="9" w:name="_Toc46941309"/>
      <w:r w:rsidRPr="00AC68FB">
        <w:rPr>
          <w:rFonts w:ascii="Arial" w:hAnsi="Arial" w:cs="Arial"/>
          <w:b/>
          <w:bCs/>
          <w:color w:val="auto"/>
          <w:sz w:val="24"/>
          <w:szCs w:val="24"/>
        </w:rPr>
        <w:t>4.</w:t>
      </w:r>
      <w:r w:rsidR="00A86031" w:rsidRPr="00AC68FB">
        <w:rPr>
          <w:rFonts w:ascii="Arial" w:hAnsi="Arial" w:cs="Arial"/>
          <w:b/>
          <w:bCs/>
          <w:color w:val="auto"/>
          <w:sz w:val="24"/>
          <w:szCs w:val="24"/>
        </w:rPr>
        <w:t>Conclusion from the proposal</w:t>
      </w:r>
      <w:bookmarkEnd w:id="8"/>
      <w:bookmarkEnd w:id="9"/>
    </w:p>
    <w:p w14:paraId="615E3D7C" w14:textId="708B2430" w:rsidR="00A86031" w:rsidRPr="00A86031" w:rsidRDefault="00A86031" w:rsidP="00A86031">
      <w:pPr>
        <w:jc w:val="both"/>
        <w:rPr>
          <w:rFonts w:ascii="Arial" w:hAnsi="Arial" w:cs="Arial"/>
          <w:sz w:val="24"/>
          <w:szCs w:val="24"/>
        </w:rPr>
      </w:pPr>
      <w:r w:rsidRPr="00A86031">
        <w:rPr>
          <w:rFonts w:ascii="Arial" w:hAnsi="Arial" w:cs="Arial"/>
          <w:sz w:val="24"/>
          <w:szCs w:val="24"/>
        </w:rPr>
        <w:tab/>
        <w:t xml:space="preserve">It has been analysed that employee engagement is defined as the major concept for improving the performance of </w:t>
      </w:r>
      <w:r w:rsidR="00404AFF" w:rsidRPr="00AC68FB">
        <w:rPr>
          <w:rFonts w:ascii="Arial" w:hAnsi="Arial" w:cs="Arial"/>
          <w:sz w:val="24"/>
          <w:szCs w:val="24"/>
        </w:rPr>
        <w:t>employees as</w:t>
      </w:r>
      <w:r w:rsidRPr="00A86031">
        <w:rPr>
          <w:rFonts w:ascii="Arial" w:hAnsi="Arial" w:cs="Arial"/>
          <w:sz w:val="24"/>
          <w:szCs w:val="24"/>
        </w:rPr>
        <w:t xml:space="preserve"> well as organisations. It has been concluded that Marriott hotel needs to implement various activities which will enhance employee engagement. There is need of managing the business activities and inclining them towards increasing the involvement of employees within the company. There are various ways by which company can increase the employee engagement among the Marriott workplace. These include encouraging flexibility, volunteering teams and groups, being always authentic, promoting and taking breaks and taking regular feedbacks.  There is need of enhancing employee engagement as it helps to manage the reputation and image of company in business environment. There is need of running successful business by implementing the programs effectively within business environment. There is need of conducting the employee engagement activities for managing team work as well as achieving the organisational targets in specified time frame.</w:t>
      </w:r>
    </w:p>
    <w:p w14:paraId="7769BB40" w14:textId="77777777" w:rsidR="00A86031" w:rsidRPr="00A86031" w:rsidRDefault="00A86031" w:rsidP="00A86031">
      <w:pPr>
        <w:jc w:val="both"/>
        <w:rPr>
          <w:rFonts w:ascii="Arial" w:hAnsi="Arial" w:cs="Arial"/>
          <w:sz w:val="24"/>
          <w:szCs w:val="24"/>
        </w:rPr>
      </w:pPr>
      <w:r w:rsidRPr="00A86031">
        <w:rPr>
          <w:rFonts w:ascii="Arial" w:hAnsi="Arial" w:cs="Arial"/>
          <w:sz w:val="24"/>
          <w:szCs w:val="24"/>
        </w:rPr>
        <w:lastRenderedPageBreak/>
        <w:t>Suggestion from the proposal</w:t>
      </w:r>
    </w:p>
    <w:p w14:paraId="2E417419" w14:textId="07EB2A8B" w:rsidR="00A86031" w:rsidRPr="00A86031" w:rsidRDefault="00A86031" w:rsidP="00A86031">
      <w:pPr>
        <w:jc w:val="both"/>
        <w:rPr>
          <w:rFonts w:ascii="Arial" w:hAnsi="Arial" w:cs="Arial"/>
          <w:sz w:val="24"/>
          <w:szCs w:val="24"/>
        </w:rPr>
      </w:pPr>
      <w:r w:rsidRPr="00A86031">
        <w:rPr>
          <w:rFonts w:ascii="Arial" w:hAnsi="Arial" w:cs="Arial"/>
          <w:sz w:val="24"/>
          <w:szCs w:val="24"/>
        </w:rPr>
        <w:tab/>
        <w:t xml:space="preserve">This is suggested to Marriott that leaders and managers </w:t>
      </w:r>
      <w:r w:rsidR="00404AFF" w:rsidRPr="00AC68FB">
        <w:rPr>
          <w:rFonts w:ascii="Arial" w:hAnsi="Arial" w:cs="Arial"/>
          <w:sz w:val="24"/>
          <w:szCs w:val="24"/>
        </w:rPr>
        <w:t>can</w:t>
      </w:r>
      <w:r w:rsidRPr="00A86031">
        <w:rPr>
          <w:rFonts w:ascii="Arial" w:hAnsi="Arial" w:cs="Arial"/>
          <w:sz w:val="24"/>
          <w:szCs w:val="24"/>
        </w:rPr>
        <w:t xml:space="preserve"> control and </w:t>
      </w:r>
      <w:r w:rsidR="00404AFF" w:rsidRPr="00AC68FB">
        <w:rPr>
          <w:rFonts w:ascii="Arial" w:hAnsi="Arial" w:cs="Arial"/>
          <w:sz w:val="24"/>
          <w:szCs w:val="24"/>
        </w:rPr>
        <w:t>manage the</w:t>
      </w:r>
      <w:r w:rsidRPr="00A86031">
        <w:rPr>
          <w:rFonts w:ascii="Arial" w:hAnsi="Arial" w:cs="Arial"/>
          <w:sz w:val="24"/>
          <w:szCs w:val="24"/>
        </w:rPr>
        <w:t xml:space="preserve"> companies by assigning proper tasks to various subordinates and workers.  There is also need of doing the job role in proper manner so that the organisational targets are achieved in less time.  There are </w:t>
      </w:r>
      <w:r w:rsidR="00404AFF" w:rsidRPr="00AC68FB">
        <w:rPr>
          <w:rFonts w:ascii="Arial" w:hAnsi="Arial" w:cs="Arial"/>
          <w:sz w:val="24"/>
          <w:szCs w:val="24"/>
        </w:rPr>
        <w:t>various ways</w:t>
      </w:r>
      <w:r w:rsidRPr="00A86031">
        <w:rPr>
          <w:rFonts w:ascii="Arial" w:hAnsi="Arial" w:cs="Arial"/>
          <w:sz w:val="24"/>
          <w:szCs w:val="24"/>
        </w:rPr>
        <w:t xml:space="preserve"> for managing the business in more effective manner and improving sense of </w:t>
      </w:r>
      <w:r w:rsidR="00404AFF" w:rsidRPr="00AC68FB">
        <w:rPr>
          <w:rFonts w:ascii="Arial" w:hAnsi="Arial" w:cs="Arial"/>
          <w:sz w:val="24"/>
          <w:szCs w:val="24"/>
        </w:rPr>
        <w:t>well-being</w:t>
      </w:r>
      <w:r w:rsidRPr="00A86031">
        <w:rPr>
          <w:rFonts w:ascii="Arial" w:hAnsi="Arial" w:cs="Arial"/>
          <w:sz w:val="24"/>
          <w:szCs w:val="24"/>
        </w:rPr>
        <w:t xml:space="preserve"> which is adopted by Marriott hotel. The management of Marriott must be able </w:t>
      </w:r>
      <w:r w:rsidR="00404AFF" w:rsidRPr="00AC68FB">
        <w:rPr>
          <w:rFonts w:ascii="Arial" w:hAnsi="Arial" w:cs="Arial"/>
          <w:sz w:val="24"/>
          <w:szCs w:val="24"/>
        </w:rPr>
        <w:t>to understand</w:t>
      </w:r>
      <w:r w:rsidRPr="00A86031">
        <w:rPr>
          <w:rFonts w:ascii="Arial" w:hAnsi="Arial" w:cs="Arial"/>
          <w:sz w:val="24"/>
          <w:szCs w:val="24"/>
        </w:rPr>
        <w:t xml:space="preserve"> their employees and staff in proper manner as it will help in in increasing the bond among employees and employees. This will help in in managing the work in effective manner and meeting the organisational goals.</w:t>
      </w:r>
    </w:p>
    <w:p w14:paraId="592372D2" w14:textId="77777777" w:rsidR="00A86031" w:rsidRPr="00AC68FB" w:rsidRDefault="00A86031" w:rsidP="00A86031">
      <w:pPr>
        <w:jc w:val="both"/>
        <w:rPr>
          <w:rFonts w:ascii="Arial" w:hAnsi="Arial" w:cs="Arial"/>
          <w:b/>
          <w:bCs/>
          <w:sz w:val="24"/>
          <w:szCs w:val="24"/>
        </w:rPr>
      </w:pPr>
    </w:p>
    <w:p w14:paraId="4830034D" w14:textId="77777777" w:rsidR="00A86031" w:rsidRPr="00AC68FB" w:rsidRDefault="00A86031" w:rsidP="00A86031">
      <w:pPr>
        <w:jc w:val="both"/>
        <w:rPr>
          <w:rFonts w:ascii="Arial" w:hAnsi="Arial" w:cs="Arial"/>
          <w:b/>
          <w:bCs/>
          <w:sz w:val="24"/>
          <w:szCs w:val="24"/>
        </w:rPr>
      </w:pPr>
    </w:p>
    <w:p w14:paraId="6F7525CA" w14:textId="77777777" w:rsidR="00A86031" w:rsidRPr="00AC68FB" w:rsidRDefault="00A86031" w:rsidP="00A86031">
      <w:pPr>
        <w:jc w:val="both"/>
        <w:rPr>
          <w:rFonts w:ascii="Arial" w:hAnsi="Arial" w:cs="Arial"/>
          <w:b/>
          <w:bCs/>
          <w:sz w:val="24"/>
          <w:szCs w:val="24"/>
        </w:rPr>
      </w:pPr>
    </w:p>
    <w:p w14:paraId="013EE06A" w14:textId="77777777" w:rsidR="00A86031" w:rsidRPr="00AC68FB" w:rsidRDefault="00A86031" w:rsidP="00A86031">
      <w:pPr>
        <w:jc w:val="both"/>
        <w:rPr>
          <w:rFonts w:ascii="Arial" w:hAnsi="Arial" w:cs="Arial"/>
          <w:b/>
          <w:bCs/>
          <w:sz w:val="24"/>
          <w:szCs w:val="24"/>
        </w:rPr>
      </w:pPr>
    </w:p>
    <w:p w14:paraId="387C15B4" w14:textId="3A0662F3" w:rsidR="00A86031" w:rsidRDefault="00A86031" w:rsidP="00A86031">
      <w:pPr>
        <w:jc w:val="both"/>
        <w:rPr>
          <w:rFonts w:ascii="Arial" w:hAnsi="Arial" w:cs="Arial"/>
          <w:b/>
          <w:bCs/>
          <w:sz w:val="24"/>
          <w:szCs w:val="24"/>
        </w:rPr>
      </w:pPr>
    </w:p>
    <w:p w14:paraId="220EDE28" w14:textId="2F6D6678" w:rsidR="00AC68FB" w:rsidRDefault="00AC68FB" w:rsidP="00A86031">
      <w:pPr>
        <w:jc w:val="both"/>
        <w:rPr>
          <w:rFonts w:ascii="Arial" w:hAnsi="Arial" w:cs="Arial"/>
          <w:b/>
          <w:bCs/>
          <w:sz w:val="24"/>
          <w:szCs w:val="24"/>
        </w:rPr>
      </w:pPr>
    </w:p>
    <w:p w14:paraId="1300DD71" w14:textId="233BF558" w:rsidR="00AC68FB" w:rsidRDefault="00AC68FB" w:rsidP="00A86031">
      <w:pPr>
        <w:jc w:val="both"/>
        <w:rPr>
          <w:rFonts w:ascii="Arial" w:hAnsi="Arial" w:cs="Arial"/>
          <w:b/>
          <w:bCs/>
          <w:sz w:val="24"/>
          <w:szCs w:val="24"/>
        </w:rPr>
      </w:pPr>
    </w:p>
    <w:p w14:paraId="4E3FFAC6" w14:textId="0784548D" w:rsidR="00AC68FB" w:rsidRDefault="00AC68FB" w:rsidP="00A86031">
      <w:pPr>
        <w:jc w:val="both"/>
        <w:rPr>
          <w:rFonts w:ascii="Arial" w:hAnsi="Arial" w:cs="Arial"/>
          <w:b/>
          <w:bCs/>
          <w:sz w:val="24"/>
          <w:szCs w:val="24"/>
        </w:rPr>
      </w:pPr>
    </w:p>
    <w:p w14:paraId="7AAC57CC" w14:textId="40B11E40" w:rsidR="00AC68FB" w:rsidRDefault="00AC68FB" w:rsidP="00A86031">
      <w:pPr>
        <w:jc w:val="both"/>
        <w:rPr>
          <w:rFonts w:ascii="Arial" w:hAnsi="Arial" w:cs="Arial"/>
          <w:b/>
          <w:bCs/>
          <w:sz w:val="24"/>
          <w:szCs w:val="24"/>
        </w:rPr>
      </w:pPr>
    </w:p>
    <w:p w14:paraId="65E261E0" w14:textId="38D1CC68" w:rsidR="00AC68FB" w:rsidRDefault="00AC68FB" w:rsidP="00A86031">
      <w:pPr>
        <w:jc w:val="both"/>
        <w:rPr>
          <w:rFonts w:ascii="Arial" w:hAnsi="Arial" w:cs="Arial"/>
          <w:b/>
          <w:bCs/>
          <w:sz w:val="24"/>
          <w:szCs w:val="24"/>
        </w:rPr>
      </w:pPr>
    </w:p>
    <w:p w14:paraId="639B7930" w14:textId="5E85043F" w:rsidR="00AC68FB" w:rsidRDefault="00AC68FB" w:rsidP="00A86031">
      <w:pPr>
        <w:jc w:val="both"/>
        <w:rPr>
          <w:rFonts w:ascii="Arial" w:hAnsi="Arial" w:cs="Arial"/>
          <w:b/>
          <w:bCs/>
          <w:sz w:val="24"/>
          <w:szCs w:val="24"/>
        </w:rPr>
      </w:pPr>
    </w:p>
    <w:p w14:paraId="3000CE9D" w14:textId="2A031BD4" w:rsidR="00AC68FB" w:rsidRDefault="00AC68FB" w:rsidP="00A86031">
      <w:pPr>
        <w:jc w:val="both"/>
        <w:rPr>
          <w:rFonts w:ascii="Arial" w:hAnsi="Arial" w:cs="Arial"/>
          <w:b/>
          <w:bCs/>
          <w:sz w:val="24"/>
          <w:szCs w:val="24"/>
        </w:rPr>
      </w:pPr>
    </w:p>
    <w:p w14:paraId="544F4FBC" w14:textId="01B2B039" w:rsidR="00AC68FB" w:rsidRDefault="00AC68FB" w:rsidP="00A86031">
      <w:pPr>
        <w:jc w:val="both"/>
        <w:rPr>
          <w:rFonts w:ascii="Arial" w:hAnsi="Arial" w:cs="Arial"/>
          <w:b/>
          <w:bCs/>
          <w:sz w:val="24"/>
          <w:szCs w:val="24"/>
        </w:rPr>
      </w:pPr>
    </w:p>
    <w:p w14:paraId="3F1F34C7" w14:textId="77777777" w:rsidR="00AC68FB" w:rsidRPr="00AC68FB" w:rsidRDefault="00AC68FB" w:rsidP="00A86031">
      <w:pPr>
        <w:jc w:val="both"/>
        <w:rPr>
          <w:rFonts w:ascii="Arial" w:hAnsi="Arial" w:cs="Arial"/>
          <w:b/>
          <w:bCs/>
          <w:sz w:val="24"/>
          <w:szCs w:val="24"/>
        </w:rPr>
      </w:pPr>
    </w:p>
    <w:p w14:paraId="00FAF68D" w14:textId="77777777" w:rsidR="00A86031" w:rsidRPr="00AC68FB" w:rsidRDefault="00A86031" w:rsidP="00A86031">
      <w:pPr>
        <w:jc w:val="both"/>
        <w:rPr>
          <w:rFonts w:ascii="Arial" w:hAnsi="Arial" w:cs="Arial"/>
          <w:b/>
          <w:bCs/>
          <w:sz w:val="24"/>
          <w:szCs w:val="24"/>
        </w:rPr>
      </w:pPr>
    </w:p>
    <w:p w14:paraId="6C565C6A" w14:textId="77777777" w:rsidR="00A86031" w:rsidRPr="00AC68FB" w:rsidRDefault="00A86031" w:rsidP="00A86031">
      <w:pPr>
        <w:jc w:val="both"/>
        <w:rPr>
          <w:rFonts w:ascii="Arial" w:hAnsi="Arial" w:cs="Arial"/>
          <w:b/>
          <w:bCs/>
          <w:sz w:val="24"/>
          <w:szCs w:val="24"/>
        </w:rPr>
      </w:pPr>
    </w:p>
    <w:p w14:paraId="15DADCF6" w14:textId="085B7A00" w:rsidR="00AC68FB" w:rsidRDefault="00AC68FB" w:rsidP="00A86031">
      <w:pPr>
        <w:jc w:val="both"/>
        <w:rPr>
          <w:rFonts w:ascii="Arial" w:hAnsi="Arial" w:cs="Arial"/>
          <w:b/>
          <w:bCs/>
          <w:sz w:val="24"/>
          <w:szCs w:val="24"/>
        </w:rPr>
      </w:pPr>
    </w:p>
    <w:p w14:paraId="3864010E" w14:textId="6F89529F" w:rsidR="00AC68FB" w:rsidRDefault="00AC68FB" w:rsidP="00A86031">
      <w:pPr>
        <w:jc w:val="both"/>
        <w:rPr>
          <w:rFonts w:ascii="Arial" w:hAnsi="Arial" w:cs="Arial"/>
          <w:b/>
          <w:bCs/>
          <w:sz w:val="24"/>
          <w:szCs w:val="24"/>
        </w:rPr>
      </w:pPr>
    </w:p>
    <w:p w14:paraId="0233841E" w14:textId="77777777" w:rsidR="00AC68FB" w:rsidRPr="00AC68FB" w:rsidRDefault="00AC68FB" w:rsidP="00A86031">
      <w:pPr>
        <w:jc w:val="both"/>
        <w:rPr>
          <w:rFonts w:ascii="Arial" w:hAnsi="Arial" w:cs="Arial"/>
          <w:b/>
          <w:bCs/>
          <w:sz w:val="24"/>
          <w:szCs w:val="24"/>
        </w:rPr>
      </w:pPr>
    </w:p>
    <w:p w14:paraId="200FA1A6" w14:textId="1C84D5BF" w:rsidR="00A86031" w:rsidRPr="00AC68FB" w:rsidRDefault="00A86031" w:rsidP="00AC68FB">
      <w:pPr>
        <w:pStyle w:val="Heading1"/>
        <w:rPr>
          <w:rFonts w:ascii="Arial" w:hAnsi="Arial" w:cs="Arial"/>
          <w:b/>
          <w:bCs/>
          <w:color w:val="auto"/>
          <w:sz w:val="24"/>
          <w:szCs w:val="24"/>
        </w:rPr>
      </w:pPr>
      <w:bookmarkStart w:id="10" w:name="_Toc46941197"/>
      <w:bookmarkStart w:id="11" w:name="_Toc46941310"/>
      <w:r w:rsidRPr="00AC68FB">
        <w:rPr>
          <w:rFonts w:ascii="Arial" w:hAnsi="Arial" w:cs="Arial"/>
          <w:b/>
          <w:bCs/>
          <w:color w:val="auto"/>
          <w:sz w:val="24"/>
          <w:szCs w:val="24"/>
        </w:rPr>
        <w:lastRenderedPageBreak/>
        <w:t>REFERENCES</w:t>
      </w:r>
      <w:bookmarkEnd w:id="10"/>
      <w:bookmarkEnd w:id="11"/>
    </w:p>
    <w:p w14:paraId="649F8DF8" w14:textId="77777777" w:rsidR="00A86031" w:rsidRPr="00A86031" w:rsidRDefault="00A86031" w:rsidP="00A86031">
      <w:pPr>
        <w:jc w:val="both"/>
        <w:rPr>
          <w:rFonts w:ascii="Arial" w:hAnsi="Arial" w:cs="Arial"/>
          <w:sz w:val="24"/>
          <w:szCs w:val="24"/>
        </w:rPr>
      </w:pPr>
      <w:r w:rsidRPr="00A86031">
        <w:rPr>
          <w:rFonts w:ascii="Arial" w:hAnsi="Arial" w:cs="Arial"/>
          <w:sz w:val="24"/>
          <w:szCs w:val="24"/>
        </w:rPr>
        <w:t xml:space="preserve">Wolfe, L., 2020, </w:t>
      </w:r>
      <w:r w:rsidRPr="00A86031">
        <w:rPr>
          <w:rFonts w:ascii="Arial" w:hAnsi="Arial" w:cs="Arial"/>
          <w:i/>
          <w:iCs/>
          <w:sz w:val="24"/>
          <w:szCs w:val="24"/>
        </w:rPr>
        <w:t>Gender discrimination in the workplace</w:t>
      </w:r>
      <w:r w:rsidRPr="00A86031">
        <w:rPr>
          <w:rFonts w:ascii="Arial" w:hAnsi="Arial" w:cs="Arial"/>
          <w:sz w:val="24"/>
          <w:szCs w:val="24"/>
        </w:rPr>
        <w:t xml:space="preserve">. [Online] Available through:&lt; </w:t>
      </w:r>
      <w:hyperlink r:id="rId8" w:history="1">
        <w:r w:rsidRPr="00A86031">
          <w:rPr>
            <w:rStyle w:val="Hyperlink"/>
            <w:rFonts w:ascii="Arial" w:hAnsi="Arial" w:cs="Arial"/>
            <w:sz w:val="24"/>
            <w:szCs w:val="24"/>
            <w:lang/>
          </w:rPr>
          <w:t>https://www.thebalancecareers.com/gender-sex-discrimination-examples-3515723</w:t>
        </w:r>
      </w:hyperlink>
      <w:r w:rsidRPr="00A86031">
        <w:rPr>
          <w:rFonts w:ascii="Arial" w:hAnsi="Arial" w:cs="Arial"/>
          <w:sz w:val="24"/>
          <w:szCs w:val="24"/>
        </w:rPr>
        <w:t xml:space="preserve"> &gt;</w:t>
      </w:r>
    </w:p>
    <w:p w14:paraId="58164267" w14:textId="77777777" w:rsidR="00A86031" w:rsidRPr="00A86031" w:rsidRDefault="00A86031" w:rsidP="00A86031">
      <w:pPr>
        <w:jc w:val="both"/>
        <w:rPr>
          <w:rFonts w:ascii="Arial" w:hAnsi="Arial" w:cs="Arial"/>
          <w:sz w:val="24"/>
          <w:szCs w:val="24"/>
        </w:rPr>
      </w:pPr>
      <w:r w:rsidRPr="00A86031">
        <w:rPr>
          <w:rFonts w:ascii="Arial" w:hAnsi="Arial" w:cs="Arial"/>
          <w:iCs/>
          <w:sz w:val="24"/>
          <w:szCs w:val="24"/>
        </w:rPr>
        <w:t>Harrington-Sullivan. K., 2016,</w:t>
      </w:r>
      <w:r w:rsidRPr="00A86031">
        <w:rPr>
          <w:rFonts w:ascii="Arial" w:hAnsi="Arial" w:cs="Arial"/>
          <w:i/>
          <w:iCs/>
          <w:sz w:val="24"/>
          <w:szCs w:val="24"/>
        </w:rPr>
        <w:t xml:space="preserve"> The negative effects of gender discrimination. </w:t>
      </w:r>
      <w:r w:rsidRPr="00A86031">
        <w:rPr>
          <w:rFonts w:ascii="Arial" w:hAnsi="Arial" w:cs="Arial"/>
          <w:sz w:val="24"/>
          <w:szCs w:val="24"/>
        </w:rPr>
        <w:t>[Online] Available through &lt;</w:t>
      </w:r>
      <w:hyperlink r:id="rId9" w:history="1">
        <w:r w:rsidRPr="00A86031">
          <w:rPr>
            <w:rStyle w:val="Hyperlink"/>
            <w:rFonts w:ascii="Arial" w:hAnsi="Arial" w:cs="Arial"/>
            <w:sz w:val="24"/>
            <w:szCs w:val="24"/>
            <w:lang/>
          </w:rPr>
          <w:t>https://www.justiceatwork.com/resources/2016/november/the-negative-effects-of-gender-discrimination</w:t>
        </w:r>
      </w:hyperlink>
      <w:r w:rsidRPr="00A86031">
        <w:rPr>
          <w:rFonts w:ascii="Arial" w:hAnsi="Arial" w:cs="Arial"/>
          <w:sz w:val="24"/>
          <w:szCs w:val="24"/>
        </w:rPr>
        <w:t xml:space="preserve"> &gt;</w:t>
      </w:r>
    </w:p>
    <w:p w14:paraId="68FE450E" w14:textId="77777777" w:rsidR="00A86031" w:rsidRPr="00A86031" w:rsidRDefault="00A86031" w:rsidP="00A86031">
      <w:pPr>
        <w:jc w:val="both"/>
        <w:rPr>
          <w:rFonts w:ascii="Arial" w:hAnsi="Arial" w:cs="Arial"/>
          <w:sz w:val="24"/>
          <w:szCs w:val="24"/>
        </w:rPr>
      </w:pPr>
      <w:r w:rsidRPr="00A86031">
        <w:rPr>
          <w:rFonts w:ascii="Arial" w:hAnsi="Arial" w:cs="Arial"/>
          <w:iCs/>
          <w:sz w:val="24"/>
          <w:szCs w:val="24"/>
        </w:rPr>
        <w:t>Fuhl. J., 2019,</w:t>
      </w:r>
      <w:r w:rsidRPr="00A86031">
        <w:rPr>
          <w:rFonts w:ascii="Arial" w:hAnsi="Arial" w:cs="Arial"/>
          <w:i/>
          <w:iCs/>
          <w:sz w:val="24"/>
          <w:szCs w:val="24"/>
        </w:rPr>
        <w:t xml:space="preserve"> Way to eliminate gender discrimination in the workplace. </w:t>
      </w:r>
      <w:r w:rsidRPr="00A86031">
        <w:rPr>
          <w:rFonts w:ascii="Arial" w:hAnsi="Arial" w:cs="Arial"/>
          <w:sz w:val="24"/>
          <w:szCs w:val="24"/>
        </w:rPr>
        <w:t xml:space="preserve">[Online] Available through &lt; </w:t>
      </w:r>
      <w:hyperlink r:id="rId10" w:history="1">
        <w:r w:rsidRPr="00A86031">
          <w:rPr>
            <w:rStyle w:val="Hyperlink"/>
            <w:rFonts w:ascii="Arial" w:hAnsi="Arial" w:cs="Arial"/>
            <w:sz w:val="24"/>
            <w:szCs w:val="24"/>
            <w:lang/>
          </w:rPr>
          <w:t>https://www.sagepeople.com/about-us/news-hub/eliminate-gender-diversity-workforce/#</w:t>
        </w:r>
      </w:hyperlink>
      <w:r w:rsidRPr="00A86031">
        <w:rPr>
          <w:rFonts w:ascii="Arial" w:hAnsi="Arial" w:cs="Arial"/>
          <w:sz w:val="24"/>
          <w:szCs w:val="24"/>
        </w:rPr>
        <w:t>&gt;</w:t>
      </w:r>
    </w:p>
    <w:p w14:paraId="7DAC098B" w14:textId="77777777" w:rsidR="00A86031" w:rsidRPr="00A86031" w:rsidRDefault="00A86031" w:rsidP="00A86031">
      <w:pPr>
        <w:jc w:val="both"/>
        <w:rPr>
          <w:rFonts w:ascii="Arial" w:hAnsi="Arial" w:cs="Arial"/>
          <w:sz w:val="24"/>
          <w:szCs w:val="24"/>
        </w:rPr>
      </w:pPr>
      <w:r w:rsidRPr="00A86031">
        <w:rPr>
          <w:rFonts w:ascii="Arial" w:hAnsi="Arial" w:cs="Arial"/>
          <w:sz w:val="24"/>
          <w:szCs w:val="24"/>
        </w:rPr>
        <w:t>Déri, E., 2013. Challenges of Environmental and SocialResponsibility in the Fashion Industry.</w:t>
      </w:r>
    </w:p>
    <w:p w14:paraId="4BF70312" w14:textId="77777777" w:rsidR="00A86031" w:rsidRPr="00A86031" w:rsidRDefault="00A86031" w:rsidP="00A86031">
      <w:pPr>
        <w:jc w:val="both"/>
        <w:rPr>
          <w:rFonts w:ascii="Arial" w:hAnsi="Arial" w:cs="Arial"/>
          <w:sz w:val="24"/>
          <w:szCs w:val="24"/>
        </w:rPr>
      </w:pPr>
      <w:r w:rsidRPr="00A86031">
        <w:rPr>
          <w:rFonts w:ascii="Arial" w:hAnsi="Arial" w:cs="Arial"/>
          <w:sz w:val="24"/>
          <w:szCs w:val="24"/>
        </w:rPr>
        <w:t xml:space="preserve">Dhiware, N. S., 2017. </w:t>
      </w:r>
      <w:r w:rsidRPr="00A86031">
        <w:rPr>
          <w:rFonts w:ascii="Arial" w:hAnsi="Arial" w:cs="Arial"/>
          <w:i/>
          <w:sz w:val="24"/>
          <w:szCs w:val="24"/>
        </w:rPr>
        <w:t>Base stock and assortment planning for a new retail store</w:t>
      </w:r>
      <w:r w:rsidRPr="00A86031">
        <w:rPr>
          <w:rFonts w:ascii="Arial" w:hAnsi="Arial" w:cs="Arial"/>
          <w:sz w:val="24"/>
          <w:szCs w:val="24"/>
        </w:rPr>
        <w:t>. NIFT-Mumbai.</w:t>
      </w:r>
    </w:p>
    <w:p w14:paraId="5E3DA0D4" w14:textId="77777777" w:rsidR="00A86031" w:rsidRPr="00A86031" w:rsidRDefault="00A86031" w:rsidP="00A86031">
      <w:pPr>
        <w:jc w:val="both"/>
        <w:rPr>
          <w:rFonts w:ascii="Arial" w:hAnsi="Arial" w:cs="Arial"/>
          <w:sz w:val="24"/>
          <w:szCs w:val="24"/>
        </w:rPr>
      </w:pPr>
      <w:r w:rsidRPr="00A86031">
        <w:rPr>
          <w:rFonts w:ascii="Arial" w:hAnsi="Arial" w:cs="Arial"/>
          <w:sz w:val="24"/>
          <w:szCs w:val="24"/>
        </w:rPr>
        <w:t xml:space="preserve">Dunford, M. and et. al., 2016. Globalisation, cost competitiveness and international trade: The evolution of the Italian textile and clothing industries and the growth of trade with China. </w:t>
      </w:r>
      <w:r w:rsidRPr="00A86031">
        <w:rPr>
          <w:rFonts w:ascii="Arial" w:hAnsi="Arial" w:cs="Arial"/>
          <w:i/>
          <w:sz w:val="24"/>
          <w:szCs w:val="24"/>
        </w:rPr>
        <w:t>European Urban and Regional Studies</w:t>
      </w:r>
      <w:r w:rsidRPr="00A86031">
        <w:rPr>
          <w:rFonts w:ascii="Arial" w:hAnsi="Arial" w:cs="Arial"/>
          <w:sz w:val="24"/>
          <w:szCs w:val="24"/>
        </w:rPr>
        <w:t>. 23(2). pp.111-135.</w:t>
      </w:r>
    </w:p>
    <w:p w14:paraId="7D4FD64E" w14:textId="77777777" w:rsidR="00A86031" w:rsidRPr="00A86031" w:rsidRDefault="00A86031" w:rsidP="00A86031">
      <w:pPr>
        <w:jc w:val="both"/>
        <w:rPr>
          <w:rFonts w:ascii="Arial" w:hAnsi="Arial" w:cs="Arial"/>
          <w:sz w:val="24"/>
          <w:szCs w:val="24"/>
        </w:rPr>
      </w:pPr>
      <w:r w:rsidRPr="00A86031">
        <w:rPr>
          <w:rFonts w:ascii="Arial" w:hAnsi="Arial" w:cs="Arial"/>
          <w:sz w:val="24"/>
          <w:szCs w:val="24"/>
        </w:rPr>
        <w:t xml:space="preserve">Ernst, R. and Haar, J., 2019. Why the Three Forces. In </w:t>
      </w:r>
      <w:r w:rsidRPr="00A86031">
        <w:rPr>
          <w:rFonts w:ascii="Arial" w:hAnsi="Arial" w:cs="Arial"/>
          <w:i/>
          <w:sz w:val="24"/>
          <w:szCs w:val="24"/>
        </w:rPr>
        <w:t xml:space="preserve">Globalization, Competitiveness, and Governability </w:t>
      </w:r>
      <w:r w:rsidRPr="00A86031">
        <w:rPr>
          <w:rFonts w:ascii="Arial" w:hAnsi="Arial" w:cs="Arial"/>
          <w:sz w:val="24"/>
          <w:szCs w:val="24"/>
        </w:rPr>
        <w:t>(pp. 1-24). Palgrave Macmillan, Cham.</w:t>
      </w:r>
    </w:p>
    <w:p w14:paraId="7ADD60C0" w14:textId="77777777" w:rsidR="00A86031" w:rsidRPr="00A86031" w:rsidRDefault="00A86031" w:rsidP="00A86031">
      <w:pPr>
        <w:jc w:val="both"/>
        <w:rPr>
          <w:rFonts w:ascii="Arial" w:hAnsi="Arial" w:cs="Arial"/>
          <w:sz w:val="24"/>
          <w:szCs w:val="24"/>
        </w:rPr>
      </w:pPr>
      <w:r w:rsidRPr="00A86031">
        <w:rPr>
          <w:rFonts w:ascii="Arial" w:hAnsi="Arial" w:cs="Arial"/>
          <w:sz w:val="24"/>
          <w:szCs w:val="24"/>
        </w:rPr>
        <w:t xml:space="preserve">Forte, R. and Carvalho, J., 2013. Internationalisation through franchising: the Parfois case study. </w:t>
      </w:r>
      <w:r w:rsidRPr="00A86031">
        <w:rPr>
          <w:rFonts w:ascii="Arial" w:hAnsi="Arial" w:cs="Arial"/>
          <w:i/>
          <w:sz w:val="24"/>
          <w:szCs w:val="24"/>
        </w:rPr>
        <w:t>International Journal of Retail &amp; Distribution Management</w:t>
      </w:r>
      <w:r w:rsidRPr="00A86031">
        <w:rPr>
          <w:rFonts w:ascii="Arial" w:hAnsi="Arial" w:cs="Arial"/>
          <w:sz w:val="24"/>
          <w:szCs w:val="24"/>
        </w:rPr>
        <w:t>. 41(5). pp.380-395.</w:t>
      </w:r>
    </w:p>
    <w:p w14:paraId="19D58DAE" w14:textId="77777777" w:rsidR="00A86031" w:rsidRPr="00A86031" w:rsidRDefault="00A86031" w:rsidP="00A86031">
      <w:pPr>
        <w:jc w:val="both"/>
        <w:rPr>
          <w:rFonts w:ascii="Arial" w:hAnsi="Arial" w:cs="Arial"/>
          <w:sz w:val="24"/>
          <w:szCs w:val="24"/>
        </w:rPr>
      </w:pPr>
      <w:r w:rsidRPr="00A86031">
        <w:rPr>
          <w:rFonts w:ascii="Arial" w:hAnsi="Arial" w:cs="Arial"/>
          <w:sz w:val="24"/>
          <w:szCs w:val="24"/>
        </w:rPr>
        <w:t xml:space="preserve">Gupta, S. and Gentry, J. W., 2018. Examining its micro and the macro perspective. </w:t>
      </w:r>
      <w:r w:rsidRPr="00A86031">
        <w:rPr>
          <w:rFonts w:ascii="Arial" w:hAnsi="Arial" w:cs="Arial"/>
          <w:i/>
          <w:sz w:val="24"/>
          <w:szCs w:val="24"/>
        </w:rPr>
        <w:t>Eco-Friendly and Fair: Fast Fashion and Consumer Behaviour</w:t>
      </w:r>
      <w:r w:rsidRPr="00A86031">
        <w:rPr>
          <w:rFonts w:ascii="Arial" w:hAnsi="Arial" w:cs="Arial"/>
          <w:sz w:val="24"/>
          <w:szCs w:val="24"/>
        </w:rPr>
        <w:t>.</w:t>
      </w:r>
    </w:p>
    <w:p w14:paraId="30A8FD4A" w14:textId="77777777" w:rsidR="00A86031" w:rsidRPr="00A86031" w:rsidRDefault="00A86031" w:rsidP="00A86031">
      <w:pPr>
        <w:jc w:val="both"/>
        <w:rPr>
          <w:rFonts w:ascii="Arial" w:hAnsi="Arial" w:cs="Arial"/>
          <w:sz w:val="24"/>
          <w:szCs w:val="24"/>
        </w:rPr>
      </w:pPr>
      <w:r w:rsidRPr="00A86031">
        <w:rPr>
          <w:rFonts w:ascii="Arial" w:hAnsi="Arial" w:cs="Arial"/>
          <w:sz w:val="24"/>
          <w:szCs w:val="24"/>
        </w:rPr>
        <w:t>Hazarika, B., 2015. An Insight to the Structure of the North East Indian Retail Sector.</w:t>
      </w:r>
    </w:p>
    <w:p w14:paraId="5E09D8BF" w14:textId="77777777" w:rsidR="00A86031" w:rsidRPr="00A86031" w:rsidRDefault="00A86031" w:rsidP="00A86031">
      <w:pPr>
        <w:jc w:val="both"/>
        <w:rPr>
          <w:rFonts w:ascii="Arial" w:hAnsi="Arial" w:cs="Arial"/>
          <w:sz w:val="24"/>
          <w:szCs w:val="24"/>
        </w:rPr>
      </w:pPr>
      <w:r w:rsidRPr="00A86031">
        <w:rPr>
          <w:rFonts w:ascii="Arial" w:hAnsi="Arial" w:cs="Arial"/>
          <w:sz w:val="24"/>
          <w:szCs w:val="24"/>
        </w:rPr>
        <w:t xml:space="preserve">Huang, H., Li, S. and Yu, Y., 2019. Evaluation of the allocation performance in a fashion retail chain using data envelopment analysis. </w:t>
      </w:r>
      <w:r w:rsidRPr="00A86031">
        <w:rPr>
          <w:rFonts w:ascii="Arial" w:hAnsi="Arial" w:cs="Arial"/>
          <w:i/>
          <w:sz w:val="24"/>
          <w:szCs w:val="24"/>
        </w:rPr>
        <w:t>The Journal of The Textile Institute</w:t>
      </w:r>
      <w:r w:rsidRPr="00A86031">
        <w:rPr>
          <w:rFonts w:ascii="Arial" w:hAnsi="Arial" w:cs="Arial"/>
          <w:sz w:val="24"/>
          <w:szCs w:val="24"/>
        </w:rPr>
        <w:t>. 110(6). pp.901-910.</w:t>
      </w:r>
    </w:p>
    <w:p w14:paraId="3ACD0190" w14:textId="77777777" w:rsidR="00A86031" w:rsidRPr="00A86031" w:rsidRDefault="00A86031" w:rsidP="00A86031">
      <w:pPr>
        <w:jc w:val="both"/>
        <w:rPr>
          <w:rFonts w:ascii="Arial" w:hAnsi="Arial" w:cs="Arial"/>
          <w:sz w:val="24"/>
          <w:szCs w:val="24"/>
        </w:rPr>
      </w:pPr>
      <w:r w:rsidRPr="00A86031">
        <w:rPr>
          <w:rFonts w:ascii="Arial" w:hAnsi="Arial" w:cs="Arial"/>
          <w:sz w:val="24"/>
          <w:szCs w:val="24"/>
        </w:rPr>
        <w:t xml:space="preserve">Jain, V., Roy, S. and Ranchhod, A., 2015. Conceptualizing luxury buying behavior: the Indian perspective. </w:t>
      </w:r>
      <w:r w:rsidRPr="00A86031">
        <w:rPr>
          <w:rFonts w:ascii="Arial" w:hAnsi="Arial" w:cs="Arial"/>
          <w:i/>
          <w:sz w:val="24"/>
          <w:szCs w:val="24"/>
        </w:rPr>
        <w:t>Journal of Product &amp; Brand Management</w:t>
      </w:r>
      <w:r w:rsidRPr="00A86031">
        <w:rPr>
          <w:rFonts w:ascii="Arial" w:hAnsi="Arial" w:cs="Arial"/>
          <w:sz w:val="24"/>
          <w:szCs w:val="24"/>
        </w:rPr>
        <w:t>. 24(3). pp.211-228.</w:t>
      </w:r>
    </w:p>
    <w:p w14:paraId="65C1B38C" w14:textId="77777777" w:rsidR="00A86031" w:rsidRPr="00A86031" w:rsidRDefault="00A86031" w:rsidP="00A86031">
      <w:pPr>
        <w:jc w:val="both"/>
        <w:rPr>
          <w:rFonts w:ascii="Arial" w:hAnsi="Arial" w:cs="Arial"/>
          <w:sz w:val="24"/>
          <w:szCs w:val="24"/>
        </w:rPr>
      </w:pPr>
      <w:r w:rsidRPr="00A86031">
        <w:rPr>
          <w:rFonts w:ascii="Arial" w:hAnsi="Arial" w:cs="Arial"/>
          <w:sz w:val="24"/>
          <w:szCs w:val="24"/>
        </w:rPr>
        <w:t xml:space="preserve">Karmakar, S. and Tewari, M., 2014. </w:t>
      </w:r>
      <w:r w:rsidRPr="00A86031">
        <w:rPr>
          <w:rFonts w:ascii="Arial" w:hAnsi="Arial" w:cs="Arial"/>
          <w:i/>
          <w:sz w:val="24"/>
          <w:szCs w:val="24"/>
        </w:rPr>
        <w:t xml:space="preserve">Using IPRs to protect niches? Evidence from the Indian textile and apparel </w:t>
      </w:r>
      <w:proofErr w:type="gramStart"/>
      <w:r w:rsidRPr="00A86031">
        <w:rPr>
          <w:rFonts w:ascii="Arial" w:hAnsi="Arial" w:cs="Arial"/>
          <w:i/>
          <w:sz w:val="24"/>
          <w:szCs w:val="24"/>
        </w:rPr>
        <w:t>industry</w:t>
      </w:r>
      <w:r w:rsidRPr="00A86031">
        <w:rPr>
          <w:rFonts w:ascii="Arial" w:hAnsi="Arial" w:cs="Arial"/>
          <w:sz w:val="24"/>
          <w:szCs w:val="24"/>
        </w:rPr>
        <w:t>(</w:t>
      </w:r>
      <w:proofErr w:type="gramEnd"/>
      <w:r w:rsidRPr="00A86031">
        <w:rPr>
          <w:rFonts w:ascii="Arial" w:hAnsi="Arial" w:cs="Arial"/>
          <w:sz w:val="24"/>
          <w:szCs w:val="24"/>
        </w:rPr>
        <w:t>No. 270). Working Paper.</w:t>
      </w:r>
    </w:p>
    <w:p w14:paraId="2C3D7CE5" w14:textId="09AF32D9" w:rsidR="00C77560" w:rsidRPr="00A86031" w:rsidRDefault="00C77560" w:rsidP="00A86031">
      <w:pPr>
        <w:jc w:val="both"/>
      </w:pPr>
    </w:p>
    <w:sectPr w:rsidR="00C77560" w:rsidRPr="00A86031" w:rsidSect="005C04CD">
      <w:headerReference w:type="default" r:id="rId11"/>
      <w:footerReference w:type="default" r:id="rId12"/>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EE3285" w14:textId="77777777" w:rsidR="0070771A" w:rsidRDefault="0070771A" w:rsidP="00AC68FB">
      <w:pPr>
        <w:spacing w:after="0" w:line="240" w:lineRule="auto"/>
      </w:pPr>
      <w:r>
        <w:separator/>
      </w:r>
    </w:p>
  </w:endnote>
  <w:endnote w:type="continuationSeparator" w:id="0">
    <w:p w14:paraId="3298B3E2" w14:textId="77777777" w:rsidR="0070771A" w:rsidRDefault="0070771A" w:rsidP="00AC68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OpenSymbol, 'Arial Unicode MS'">
    <w:charset w:val="00"/>
    <w:family w:val="roman"/>
    <w:pitch w:val="variable"/>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62434191"/>
      <w:docPartObj>
        <w:docPartGallery w:val="Page Numbers (Bottom of Page)"/>
        <w:docPartUnique/>
      </w:docPartObj>
    </w:sdtPr>
    <w:sdtEndPr>
      <w:rPr>
        <w:noProof/>
      </w:rPr>
    </w:sdtEndPr>
    <w:sdtContent>
      <w:p w14:paraId="127C9DC6" w14:textId="6935FCA4" w:rsidR="00AC68FB" w:rsidRDefault="00AC68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4FD3EB" w14:textId="77777777" w:rsidR="00A8586B" w:rsidRDefault="007077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5169B6" w14:textId="77777777" w:rsidR="0070771A" w:rsidRDefault="0070771A" w:rsidP="00AC68FB">
      <w:pPr>
        <w:spacing w:after="0" w:line="240" w:lineRule="auto"/>
      </w:pPr>
      <w:r>
        <w:separator/>
      </w:r>
    </w:p>
  </w:footnote>
  <w:footnote w:type="continuationSeparator" w:id="0">
    <w:p w14:paraId="48080C20" w14:textId="77777777" w:rsidR="0070771A" w:rsidRDefault="0070771A" w:rsidP="00AC68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E8311C" w14:textId="5F22A042" w:rsidR="005C04CD" w:rsidRDefault="005C04CD">
    <w:pPr>
      <w:pStyle w:val="Header"/>
    </w:pPr>
  </w:p>
  <w:p w14:paraId="4E6ADA85" w14:textId="744DF249" w:rsidR="005C04CD" w:rsidRDefault="005C04CD">
    <w:pPr>
      <w:pStyle w:val="Header"/>
    </w:pPr>
  </w:p>
  <w:p w14:paraId="6D54CFC8" w14:textId="69B40FD5" w:rsidR="005C04CD" w:rsidRDefault="005C04CD">
    <w:pPr>
      <w:pStyle w:val="Header"/>
    </w:pPr>
  </w:p>
  <w:p w14:paraId="3BD05909" w14:textId="42F4955F" w:rsidR="005C04CD" w:rsidRDefault="005C04CD">
    <w:pPr>
      <w:pStyle w:val="Header"/>
    </w:pPr>
  </w:p>
  <w:p w14:paraId="3C1334F4" w14:textId="77777777" w:rsidR="005C04CD" w:rsidRDefault="005C04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375787"/>
    <w:multiLevelType w:val="multilevel"/>
    <w:tmpl w:val="5F7A3534"/>
    <w:styleLink w:val="WW8Num2"/>
    <w:lvl w:ilvl="0">
      <w:numFmt w:val="bullet"/>
      <w:lvlText w:val=""/>
      <w:lvlJc w:val="left"/>
      <w:pPr>
        <w:ind w:left="720" w:hanging="360"/>
      </w:pPr>
      <w:rPr>
        <w:rFonts w:ascii="Symbol" w:eastAsia="Times New Roman" w:hAnsi="Symbol" w:cs="OpenSymbol, 'Arial Unicode MS'"/>
        <w:lang w:eastAsia="gu-IN" w:bidi="gu-IN"/>
      </w:rPr>
    </w:lvl>
    <w:lvl w:ilvl="1">
      <w:numFmt w:val="bullet"/>
      <w:lvlText w:val="o"/>
      <w:lvlJc w:val="left"/>
      <w:pPr>
        <w:ind w:left="1440" w:hanging="360"/>
      </w:pPr>
      <w:rPr>
        <w:rFonts w:ascii="Courier New" w:hAnsi="Courier New" w:cs="OpenSymbol, 'Arial Unicode MS'"/>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eastAsia="Times New Roman" w:hAnsi="Symbol" w:cs="OpenSymbol, 'Arial Unicode MS'"/>
        <w:lang w:eastAsia="gu-IN" w:bidi="gu-IN"/>
      </w:rPr>
    </w:lvl>
    <w:lvl w:ilvl="4">
      <w:numFmt w:val="bullet"/>
      <w:lvlText w:val="o"/>
      <w:lvlJc w:val="left"/>
      <w:pPr>
        <w:ind w:left="3600" w:hanging="360"/>
      </w:pPr>
      <w:rPr>
        <w:rFonts w:ascii="Courier New" w:hAnsi="Courier New" w:cs="OpenSymbol, 'Arial Unicode MS'"/>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eastAsia="Times New Roman" w:hAnsi="Symbol" w:cs="OpenSymbol, 'Arial Unicode MS'"/>
        <w:lang w:eastAsia="gu-IN" w:bidi="gu-IN"/>
      </w:rPr>
    </w:lvl>
    <w:lvl w:ilvl="7">
      <w:numFmt w:val="bullet"/>
      <w:lvlText w:val="o"/>
      <w:lvlJc w:val="left"/>
      <w:pPr>
        <w:ind w:left="5760" w:hanging="360"/>
      </w:pPr>
      <w:rPr>
        <w:rFonts w:ascii="Courier New" w:hAnsi="Courier New" w:cs="OpenSymbol, 'Arial Unicode MS'"/>
      </w:rPr>
    </w:lvl>
    <w:lvl w:ilvl="8">
      <w:numFmt w:val="bullet"/>
      <w:lvlText w:val=""/>
      <w:lvlJc w:val="left"/>
      <w:pPr>
        <w:ind w:left="6480" w:hanging="360"/>
      </w:pPr>
      <w:rPr>
        <w:rFonts w:ascii="Wingdings" w:hAnsi="Wingdings" w:cs="Wingdings"/>
      </w:rPr>
    </w:lvl>
  </w:abstractNum>
  <w:abstractNum w:abstractNumId="1" w15:restartNumberingAfterBreak="0">
    <w:nsid w:val="198C39E5"/>
    <w:multiLevelType w:val="hybridMultilevel"/>
    <w:tmpl w:val="97C875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0"/>
    <w:lvlOverride w:ilv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677"/>
    <w:rsid w:val="00007677"/>
    <w:rsid w:val="0004568C"/>
    <w:rsid w:val="00404AFF"/>
    <w:rsid w:val="005C04CD"/>
    <w:rsid w:val="0070771A"/>
    <w:rsid w:val="00A86031"/>
    <w:rsid w:val="00AC68FB"/>
    <w:rsid w:val="00C77560"/>
    <w:rsid w:val="00FD47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95ABD"/>
  <w15:chartTrackingRefBased/>
  <w15:docId w15:val="{CE35A399-2714-4D09-82D6-A266931C03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68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C68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568C"/>
    <w:rPr>
      <w:color w:val="0563C1" w:themeColor="hyperlink"/>
      <w:u w:val="single"/>
    </w:rPr>
  </w:style>
  <w:style w:type="character" w:styleId="UnresolvedMention">
    <w:name w:val="Unresolved Mention"/>
    <w:basedOn w:val="DefaultParagraphFont"/>
    <w:uiPriority w:val="99"/>
    <w:semiHidden/>
    <w:unhideWhenUsed/>
    <w:rsid w:val="0004568C"/>
    <w:rPr>
      <w:color w:val="605E5C"/>
      <w:shd w:val="clear" w:color="auto" w:fill="E1DFDD"/>
    </w:rPr>
  </w:style>
  <w:style w:type="paragraph" w:styleId="Header">
    <w:name w:val="header"/>
    <w:basedOn w:val="Normal"/>
    <w:link w:val="HeaderChar"/>
    <w:uiPriority w:val="99"/>
    <w:unhideWhenUsed/>
    <w:rsid w:val="00A860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6031"/>
  </w:style>
  <w:style w:type="paragraph" w:styleId="Footer">
    <w:name w:val="footer"/>
    <w:basedOn w:val="Normal"/>
    <w:link w:val="FooterChar"/>
    <w:uiPriority w:val="99"/>
    <w:unhideWhenUsed/>
    <w:rsid w:val="00A860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6031"/>
  </w:style>
  <w:style w:type="numbering" w:customStyle="1" w:styleId="WW8Num2">
    <w:name w:val="WW8Num2"/>
    <w:basedOn w:val="NoList"/>
    <w:rsid w:val="00A86031"/>
    <w:pPr>
      <w:numPr>
        <w:numId w:val="2"/>
      </w:numPr>
    </w:pPr>
  </w:style>
  <w:style w:type="character" w:customStyle="1" w:styleId="Heading1Char">
    <w:name w:val="Heading 1 Char"/>
    <w:basedOn w:val="DefaultParagraphFont"/>
    <w:link w:val="Heading1"/>
    <w:uiPriority w:val="9"/>
    <w:rsid w:val="00AC68F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C68F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C68FB"/>
    <w:pPr>
      <w:outlineLvl w:val="9"/>
    </w:pPr>
    <w:rPr>
      <w:lang w:val="en-US"/>
    </w:rPr>
  </w:style>
  <w:style w:type="paragraph" w:styleId="TOC2">
    <w:name w:val="toc 2"/>
    <w:basedOn w:val="Normal"/>
    <w:next w:val="Normal"/>
    <w:autoRedefine/>
    <w:uiPriority w:val="39"/>
    <w:unhideWhenUsed/>
    <w:rsid w:val="00AC68FB"/>
    <w:pPr>
      <w:spacing w:after="100"/>
      <w:ind w:left="220"/>
    </w:pPr>
  </w:style>
  <w:style w:type="paragraph" w:styleId="TOC1">
    <w:name w:val="toc 1"/>
    <w:basedOn w:val="Normal"/>
    <w:next w:val="Normal"/>
    <w:autoRedefine/>
    <w:uiPriority w:val="39"/>
    <w:unhideWhenUsed/>
    <w:rsid w:val="00AC68F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3021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areers.com/gender-sex-discrimination-examples-3515723"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sagepeople.com/about-us/news-hub/eliminate-gender-diversity-workforce/" TargetMode="External"/><Relationship Id="rId4" Type="http://schemas.openxmlformats.org/officeDocument/2006/relationships/settings" Target="settings.xml"/><Relationship Id="rId9" Type="http://schemas.openxmlformats.org/officeDocument/2006/relationships/hyperlink" Target="https://www.justiceatwork.com/resources/2016/november/the-negative-effects-of-gender-discrimina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C08B8A3-DF7C-4811-A48B-2C25439321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2161</Words>
  <Characters>12322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Tudor</dc:creator>
  <cp:keywords/>
  <dc:description/>
  <cp:lastModifiedBy>Nicoleta Tudor</cp:lastModifiedBy>
  <cp:revision>2</cp:revision>
  <dcterms:created xsi:type="dcterms:W3CDTF">2020-07-29T17:58:00Z</dcterms:created>
  <dcterms:modified xsi:type="dcterms:W3CDTF">2020-07-29T17:58:00Z</dcterms:modified>
</cp:coreProperties>
</file>