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1373A" w14:textId="77777777" w:rsidR="00323B37" w:rsidRDefault="00323B37">
      <w:pPr>
        <w:jc w:val="both"/>
        <w:rPr>
          <w:rFonts w:ascii="Times New Roman" w:hAnsi="Times New Roman"/>
        </w:rPr>
      </w:pPr>
    </w:p>
    <w:p w14:paraId="2D007520" w14:textId="77777777" w:rsidR="00323B37" w:rsidRDefault="00000000">
      <w:pPr>
        <w:jc w:val="both"/>
      </w:pPr>
      <w:r>
        <w:rPr>
          <w:rFonts w:ascii="Times New Roman" w:hAnsi="Times New Roman"/>
          <w:noProof/>
        </w:rPr>
        <w:drawing>
          <wp:anchor distT="0" distB="0" distL="114300" distR="114300" simplePos="0" relativeHeight="251659264" behindDoc="0" locked="0" layoutInCell="1" allowOverlap="1" wp14:anchorId="7D9E4808" wp14:editId="3C3E5304">
            <wp:simplePos x="0" y="0"/>
            <wp:positionH relativeFrom="margin">
              <wp:posOffset>1794510</wp:posOffset>
            </wp:positionH>
            <wp:positionV relativeFrom="paragraph">
              <wp:posOffset>52706</wp:posOffset>
            </wp:positionV>
            <wp:extent cx="2232663" cy="930914"/>
            <wp:effectExtent l="0" t="0" r="0" b="0"/>
            <wp:wrapSquare wrapText="bothSides"/>
            <wp:docPr id="16611327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059A2A4A" w14:textId="77777777" w:rsidR="00323B37" w:rsidRDefault="00323B37">
      <w:pPr>
        <w:jc w:val="both"/>
        <w:rPr>
          <w:rFonts w:ascii="Times New Roman" w:hAnsi="Times New Roman"/>
          <w:b/>
          <w:bCs/>
        </w:rPr>
      </w:pPr>
    </w:p>
    <w:p w14:paraId="06550E4F" w14:textId="77777777" w:rsidR="00323B37" w:rsidRDefault="00323B37">
      <w:pPr>
        <w:jc w:val="both"/>
        <w:rPr>
          <w:rFonts w:ascii="Times New Roman" w:hAnsi="Times New Roman"/>
          <w:b/>
          <w:bCs/>
        </w:rPr>
      </w:pPr>
    </w:p>
    <w:p w14:paraId="0812B3BC" w14:textId="77777777" w:rsidR="00323B37" w:rsidRDefault="00323B37">
      <w:pPr>
        <w:jc w:val="both"/>
        <w:rPr>
          <w:rFonts w:ascii="Times New Roman" w:hAnsi="Times New Roman"/>
          <w:b/>
          <w:bCs/>
        </w:rPr>
      </w:pPr>
    </w:p>
    <w:p w14:paraId="5085EE44" w14:textId="77777777" w:rsidR="00323B37" w:rsidRDefault="00323B37">
      <w:pPr>
        <w:jc w:val="both"/>
        <w:rPr>
          <w:rFonts w:ascii="Times New Roman" w:hAnsi="Times New Roman"/>
          <w:b/>
          <w:bCs/>
        </w:rPr>
      </w:pPr>
    </w:p>
    <w:p w14:paraId="3D127EAB" w14:textId="77777777" w:rsidR="00323B37" w:rsidRDefault="00323B37">
      <w:pPr>
        <w:jc w:val="both"/>
        <w:rPr>
          <w:rFonts w:ascii="Times New Roman" w:hAnsi="Times New Roman"/>
          <w:b/>
          <w:bCs/>
        </w:rPr>
      </w:pPr>
    </w:p>
    <w:p w14:paraId="09924968" w14:textId="77777777" w:rsidR="00323B37" w:rsidRDefault="00323B37">
      <w:pPr>
        <w:jc w:val="both"/>
        <w:rPr>
          <w:rFonts w:ascii="Times New Roman" w:hAnsi="Times New Roman"/>
          <w:b/>
          <w:bCs/>
        </w:rPr>
      </w:pPr>
    </w:p>
    <w:p w14:paraId="4C16C1BE" w14:textId="77777777" w:rsidR="00323B37" w:rsidRDefault="00000000">
      <w:pPr>
        <w:jc w:val="center"/>
        <w:rPr>
          <w:rFonts w:ascii="Times New Roman" w:hAnsi="Times New Roman"/>
          <w:b/>
          <w:bCs/>
        </w:rPr>
      </w:pPr>
      <w:r>
        <w:rPr>
          <w:rFonts w:ascii="Times New Roman" w:hAnsi="Times New Roman"/>
          <w:b/>
          <w:bCs/>
        </w:rPr>
        <w:t>Exploratory Data Analysis Report and Demonstration</w:t>
      </w:r>
    </w:p>
    <w:p w14:paraId="20138140" w14:textId="77777777" w:rsidR="00323B37" w:rsidRDefault="00323B37">
      <w:pPr>
        <w:jc w:val="both"/>
        <w:rPr>
          <w:rFonts w:ascii="Times New Roman" w:hAnsi="Times New Roman"/>
          <w:b/>
          <w:bCs/>
        </w:rPr>
      </w:pPr>
    </w:p>
    <w:p w14:paraId="275224F5" w14:textId="77777777" w:rsidR="00323B37" w:rsidRDefault="00000000">
      <w:pPr>
        <w:jc w:val="center"/>
      </w:pPr>
      <w:r>
        <w:rPr>
          <w:rFonts w:ascii="Times New Roman" w:hAnsi="Times New Roman"/>
          <w:b/>
          <w:bCs/>
        </w:rPr>
        <w:t xml:space="preserve">Student Name: </w:t>
      </w:r>
      <w:r>
        <w:rPr>
          <w:rFonts w:ascii="Times New Roman" w:hAnsi="Times New Roman"/>
        </w:rPr>
        <w:t>Vishvarajsinh Surendrasinh Rana</w:t>
      </w:r>
    </w:p>
    <w:p w14:paraId="15608108" w14:textId="77777777" w:rsidR="00323B37" w:rsidRDefault="00000000">
      <w:pPr>
        <w:jc w:val="center"/>
      </w:pPr>
      <w:r>
        <w:rPr>
          <w:rFonts w:ascii="Times New Roman" w:hAnsi="Times New Roman"/>
          <w:b/>
          <w:bCs/>
        </w:rPr>
        <w:t xml:space="preserve">Student ID: </w:t>
      </w:r>
      <w:r>
        <w:rPr>
          <w:rFonts w:ascii="Times New Roman" w:hAnsi="Times New Roman"/>
        </w:rPr>
        <w:t>2527154</w:t>
      </w:r>
    </w:p>
    <w:p w14:paraId="3242C1F6" w14:textId="77777777" w:rsidR="00323B37" w:rsidRDefault="00323B37">
      <w:pPr>
        <w:jc w:val="center"/>
        <w:rPr>
          <w:rFonts w:ascii="Times New Roman" w:hAnsi="Times New Roman"/>
          <w:b/>
          <w:bCs/>
        </w:rPr>
      </w:pPr>
    </w:p>
    <w:p w14:paraId="4617BABB" w14:textId="77777777" w:rsidR="00323B37" w:rsidRDefault="00000000">
      <w:pPr>
        <w:jc w:val="center"/>
        <w:rPr>
          <w:rFonts w:ascii="Times New Roman" w:hAnsi="Times New Roman"/>
          <w:b/>
          <w:bCs/>
        </w:rPr>
      </w:pPr>
      <w:r>
        <w:rPr>
          <w:rFonts w:ascii="Times New Roman" w:hAnsi="Times New Roman"/>
          <w:b/>
          <w:bCs/>
        </w:rPr>
        <w:t>MSc Data and Artificial Intelligence</w:t>
      </w:r>
    </w:p>
    <w:p w14:paraId="176372E6" w14:textId="4980E30F" w:rsidR="00323B37" w:rsidRDefault="00000000">
      <w:pPr>
        <w:jc w:val="center"/>
      </w:pPr>
      <w:r>
        <w:rPr>
          <w:rFonts w:ascii="Times New Roman" w:hAnsi="Times New Roman"/>
          <w:b/>
          <w:bCs/>
        </w:rPr>
        <w:t xml:space="preserve">Module: </w:t>
      </w:r>
      <w:r>
        <w:rPr>
          <w:rFonts w:ascii="Times New Roman" w:hAnsi="Times New Roman"/>
        </w:rPr>
        <w:t xml:space="preserve">L7 </w:t>
      </w:r>
      <w:r w:rsidR="00337B07">
        <w:rPr>
          <w:rFonts w:ascii="Times New Roman" w:hAnsi="Times New Roman"/>
        </w:rPr>
        <w:t>-</w:t>
      </w:r>
      <w:r>
        <w:rPr>
          <w:rFonts w:ascii="Times New Roman" w:hAnsi="Times New Roman"/>
        </w:rPr>
        <w:t xml:space="preserve"> Data Mining &amp; Visualisation</w:t>
      </w:r>
    </w:p>
    <w:p w14:paraId="5D3BA8A9" w14:textId="77777777" w:rsidR="00323B37" w:rsidRDefault="00000000">
      <w:pPr>
        <w:jc w:val="center"/>
      </w:pPr>
      <w:r>
        <w:rPr>
          <w:rFonts w:ascii="Times New Roman" w:hAnsi="Times New Roman"/>
          <w:b/>
          <w:bCs/>
        </w:rPr>
        <w:t>Module Code:</w:t>
      </w:r>
      <w:r>
        <w:rPr>
          <w:rFonts w:ascii="Times New Roman" w:hAnsi="Times New Roman"/>
        </w:rPr>
        <w:t xml:space="preserve"> </w:t>
      </w:r>
      <w:r>
        <w:rPr>
          <w:rFonts w:ascii="Times New Roman" w:hAnsi="Times New Roman"/>
          <w:bCs/>
        </w:rPr>
        <w:t>ACCA7015</w:t>
      </w:r>
    </w:p>
    <w:p w14:paraId="54C243B2" w14:textId="77777777" w:rsidR="00323B37" w:rsidRDefault="00323B37">
      <w:pPr>
        <w:jc w:val="center"/>
        <w:rPr>
          <w:rFonts w:ascii="Times New Roman" w:hAnsi="Times New Roman"/>
          <w:b/>
          <w:bCs/>
        </w:rPr>
      </w:pPr>
    </w:p>
    <w:p w14:paraId="3BABD782" w14:textId="77777777" w:rsidR="00323B37" w:rsidRDefault="00000000">
      <w:pPr>
        <w:jc w:val="center"/>
        <w:sectPr w:rsidR="00323B37">
          <w:pgSz w:w="11906" w:h="16838"/>
          <w:pgMar w:top="1440" w:right="1440" w:bottom="1440" w:left="1440" w:header="720" w:footer="720" w:gutter="0"/>
          <w:cols w:space="720"/>
        </w:sectPr>
      </w:pPr>
      <w:r>
        <w:rPr>
          <w:rFonts w:ascii="Times New Roman" w:hAnsi="Times New Roman"/>
          <w:b/>
          <w:bCs/>
        </w:rPr>
        <w:t>Lecturer</w:t>
      </w:r>
      <w:r>
        <w:rPr>
          <w:rFonts w:ascii="Times New Roman" w:hAnsi="Times New Roman"/>
        </w:rPr>
        <w:t xml:space="preserve">: Dr Nouh </w:t>
      </w:r>
      <w:proofErr w:type="spellStart"/>
      <w:r>
        <w:rPr>
          <w:rFonts w:ascii="Times New Roman" w:hAnsi="Times New Roman"/>
        </w:rPr>
        <w:t>Elmitwally</w:t>
      </w:r>
      <w:proofErr w:type="spellEnd"/>
    </w:p>
    <w:p w14:paraId="4A7779E2" w14:textId="77777777" w:rsidR="00323B37" w:rsidRDefault="00000000">
      <w:pPr>
        <w:pStyle w:val="Heading1"/>
        <w:rPr>
          <w:rFonts w:ascii="Times New Roman" w:hAnsi="Times New Roman"/>
          <w:b/>
          <w:bCs/>
          <w:sz w:val="24"/>
          <w:szCs w:val="24"/>
        </w:rPr>
      </w:pPr>
      <w:bookmarkStart w:id="0" w:name="_Toc223829081"/>
      <w:bookmarkStart w:id="1" w:name="_Toc224521206"/>
      <w:bookmarkStart w:id="2" w:name="_Toc224896598"/>
      <w:r>
        <w:rPr>
          <w:rFonts w:ascii="Times New Roman" w:hAnsi="Times New Roman"/>
          <w:b/>
          <w:bCs/>
          <w:sz w:val="24"/>
          <w:szCs w:val="24"/>
        </w:rPr>
        <w:lastRenderedPageBreak/>
        <w:t>Abstract</w:t>
      </w:r>
      <w:bookmarkEnd w:id="0"/>
      <w:bookmarkEnd w:id="1"/>
      <w:bookmarkEnd w:id="2"/>
    </w:p>
    <w:p w14:paraId="648B9CE7" w14:textId="77777777" w:rsidR="00323B37" w:rsidRDefault="00323B37">
      <w:pPr>
        <w:jc w:val="both"/>
        <w:rPr>
          <w:rFonts w:ascii="Times New Roman" w:hAnsi="Times New Roman"/>
          <w:b/>
          <w:bCs/>
        </w:rPr>
      </w:pPr>
    </w:p>
    <w:p w14:paraId="5B0F46E6" w14:textId="77777777" w:rsidR="00323B37" w:rsidRDefault="00000000">
      <w:pPr>
        <w:jc w:val="both"/>
        <w:rPr>
          <w:rFonts w:ascii="Times New Roman" w:hAnsi="Times New Roman"/>
        </w:rPr>
      </w:pPr>
      <w:r>
        <w:rPr>
          <w:rFonts w:ascii="Times New Roman" w:hAnsi="Times New Roman"/>
        </w:rPr>
        <w:t>This study applies data mining techniques to the 2022 Chicago Crime Dataset, which contains 238,591 records, to explore crime patterns and predict the likelihood of an arrest. Two classification models, J48 Decision Tree and Naive Bayes, were implemented and evaluated using 10-fold cross-validation. The J48 model achieved the highest accuracy of 91.877% and a precision of 80.9% for predicting arrests, outperforming Naive Bayes on accuracy, precision, and Kappa, although Naive Bayes achieved a slightly higher recall. K-Means clustering was also applied to identify hidden patterns within arrest cases, revealing that 29% of arrests follow a consistent weekend peak pattern centred on Saturday afternoons. These findings suggest that J48 is particularly suitable for supporting intelligence-led policing strategies, while Naive Bayes may be useful for early-warning systems due to its higher recall. The report also discusses ethical concerns such as algorithmic bias and feedback loops when predictive models are used in policing. Future work should address class imbalance using techniques such as SMOTE and incorporate socioeconomic variables to improve fairness and predictive performance.</w:t>
      </w:r>
    </w:p>
    <w:p w14:paraId="741FBE7E" w14:textId="77777777" w:rsidR="00323B37" w:rsidRDefault="00323B37">
      <w:pPr>
        <w:pStyle w:val="TOCHeading"/>
        <w:outlineLvl w:val="9"/>
        <w:rPr>
          <w:rFonts w:ascii="Times New Roman" w:hAnsi="Times New Roman"/>
          <w:sz w:val="24"/>
          <w:szCs w:val="24"/>
        </w:rPr>
      </w:pPr>
    </w:p>
    <w:p w14:paraId="00DBD8EB" w14:textId="77777777" w:rsidR="00323B37" w:rsidRDefault="00323B37">
      <w:pPr>
        <w:pStyle w:val="TOCHeading"/>
        <w:outlineLvl w:val="9"/>
        <w:rPr>
          <w:rFonts w:ascii="Times New Roman" w:hAnsi="Times New Roman"/>
          <w:sz w:val="24"/>
          <w:szCs w:val="24"/>
        </w:rPr>
      </w:pPr>
    </w:p>
    <w:p w14:paraId="0D1D6DA4" w14:textId="77777777" w:rsidR="00323B37" w:rsidRDefault="00323B37">
      <w:pPr>
        <w:pStyle w:val="TOCHeading"/>
        <w:outlineLvl w:val="9"/>
        <w:rPr>
          <w:rFonts w:ascii="Times New Roman" w:hAnsi="Times New Roman"/>
          <w:sz w:val="24"/>
          <w:szCs w:val="24"/>
        </w:rPr>
      </w:pPr>
    </w:p>
    <w:p w14:paraId="3D03DDE2" w14:textId="77777777" w:rsidR="00323B37" w:rsidRDefault="00323B37">
      <w:pPr>
        <w:pStyle w:val="TOCHeading"/>
        <w:outlineLvl w:val="9"/>
        <w:rPr>
          <w:rFonts w:ascii="Times New Roman" w:hAnsi="Times New Roman"/>
          <w:sz w:val="24"/>
          <w:szCs w:val="24"/>
        </w:rPr>
      </w:pPr>
    </w:p>
    <w:p w14:paraId="5863FA02" w14:textId="77777777" w:rsidR="00323B37" w:rsidRDefault="00323B37">
      <w:pPr>
        <w:pStyle w:val="TOCHeading"/>
        <w:outlineLvl w:val="9"/>
        <w:rPr>
          <w:rFonts w:ascii="Times New Roman" w:hAnsi="Times New Roman"/>
          <w:sz w:val="24"/>
          <w:szCs w:val="24"/>
        </w:rPr>
      </w:pPr>
    </w:p>
    <w:p w14:paraId="0E7B0B3A" w14:textId="77777777" w:rsidR="00323B37" w:rsidRDefault="00323B37">
      <w:pPr>
        <w:pStyle w:val="TOCHeading"/>
        <w:outlineLvl w:val="9"/>
        <w:rPr>
          <w:rFonts w:ascii="Times New Roman" w:hAnsi="Times New Roman"/>
          <w:sz w:val="24"/>
          <w:szCs w:val="24"/>
        </w:rPr>
      </w:pPr>
    </w:p>
    <w:p w14:paraId="216A6426" w14:textId="77777777" w:rsidR="00323B37" w:rsidRDefault="00323B37">
      <w:pPr>
        <w:rPr>
          <w:rFonts w:ascii="Times New Roman" w:hAnsi="Times New Roman"/>
          <w:lang w:eastAsia="en-GB"/>
        </w:rPr>
      </w:pPr>
    </w:p>
    <w:p w14:paraId="0990C280" w14:textId="77777777" w:rsidR="00323B37" w:rsidRDefault="00323B37">
      <w:pPr>
        <w:pStyle w:val="TOCHeading"/>
        <w:outlineLvl w:val="9"/>
        <w:rPr>
          <w:rFonts w:ascii="Times New Roman" w:hAnsi="Times New Roman"/>
          <w:sz w:val="24"/>
          <w:szCs w:val="24"/>
        </w:rPr>
      </w:pPr>
    </w:p>
    <w:p w14:paraId="118260ED" w14:textId="77777777" w:rsidR="00323B37" w:rsidRDefault="00323B37">
      <w:pPr>
        <w:pStyle w:val="TOCHeading"/>
        <w:outlineLvl w:val="9"/>
        <w:rPr>
          <w:rFonts w:ascii="Times New Roman" w:hAnsi="Times New Roman"/>
          <w:sz w:val="24"/>
          <w:szCs w:val="24"/>
        </w:rPr>
      </w:pPr>
    </w:p>
    <w:p w14:paraId="51CD0EF5" w14:textId="77777777" w:rsidR="00323B37" w:rsidRDefault="00323B37">
      <w:pPr>
        <w:pStyle w:val="TOCHeading"/>
        <w:outlineLvl w:val="9"/>
        <w:rPr>
          <w:rFonts w:ascii="Times New Roman" w:hAnsi="Times New Roman"/>
          <w:sz w:val="24"/>
          <w:szCs w:val="24"/>
        </w:rPr>
      </w:pPr>
    </w:p>
    <w:p w14:paraId="42C3A2F2" w14:textId="77777777" w:rsidR="00323B37" w:rsidRDefault="00323B37">
      <w:pPr>
        <w:pStyle w:val="TOCHeading"/>
        <w:outlineLvl w:val="9"/>
        <w:rPr>
          <w:rFonts w:ascii="Times New Roman" w:hAnsi="Times New Roman"/>
          <w:sz w:val="24"/>
          <w:szCs w:val="24"/>
        </w:rPr>
      </w:pPr>
    </w:p>
    <w:p w14:paraId="664F04DD" w14:textId="77777777" w:rsidR="00323B37" w:rsidRDefault="00323B37">
      <w:pPr>
        <w:pStyle w:val="TOCHeading"/>
        <w:outlineLvl w:val="9"/>
        <w:rPr>
          <w:rFonts w:ascii="Times New Roman" w:hAnsi="Times New Roman"/>
          <w:sz w:val="24"/>
          <w:szCs w:val="24"/>
        </w:rPr>
      </w:pPr>
    </w:p>
    <w:p w14:paraId="007A8228" w14:textId="77777777" w:rsidR="00323B37" w:rsidRDefault="00323B37">
      <w:pPr>
        <w:rPr>
          <w:rFonts w:ascii="Times New Roman" w:hAnsi="Times New Roman"/>
          <w:lang w:eastAsia="en-GB"/>
        </w:rPr>
      </w:pPr>
    </w:p>
    <w:p w14:paraId="76DFF346" w14:textId="77777777" w:rsidR="00323B37" w:rsidRDefault="00323B37">
      <w:pPr>
        <w:rPr>
          <w:rFonts w:ascii="Times New Roman" w:hAnsi="Times New Roman"/>
          <w:lang w:eastAsia="en-GB"/>
        </w:rPr>
      </w:pPr>
    </w:p>
    <w:p w14:paraId="0884ADDC" w14:textId="77777777" w:rsidR="00323B37" w:rsidRDefault="00323B37">
      <w:pPr>
        <w:rPr>
          <w:rFonts w:ascii="Times New Roman" w:hAnsi="Times New Roman"/>
          <w:lang w:eastAsia="en-GB"/>
        </w:rPr>
      </w:pPr>
    </w:p>
    <w:p w14:paraId="650E7F73" w14:textId="77777777" w:rsidR="00323B37" w:rsidRDefault="00323B37">
      <w:pPr>
        <w:rPr>
          <w:rFonts w:ascii="Times New Roman" w:hAnsi="Times New Roman"/>
          <w:lang w:eastAsia="en-GB"/>
        </w:rPr>
      </w:pPr>
    </w:p>
    <w:p w14:paraId="783C5742" w14:textId="77777777" w:rsidR="00323B37" w:rsidRDefault="00000000">
      <w:pPr>
        <w:pStyle w:val="TOCHeading"/>
        <w:outlineLvl w:val="9"/>
        <w:rPr>
          <w:rFonts w:ascii="Times New Roman" w:hAnsi="Times New Roman"/>
          <w:b/>
          <w:bCs/>
          <w:sz w:val="24"/>
          <w:szCs w:val="24"/>
        </w:rPr>
      </w:pPr>
      <w:r>
        <w:rPr>
          <w:rFonts w:ascii="Times New Roman" w:hAnsi="Times New Roman"/>
          <w:b/>
          <w:bCs/>
          <w:sz w:val="24"/>
          <w:szCs w:val="24"/>
        </w:rPr>
        <w:lastRenderedPageBreak/>
        <w:t>Table of Contents</w:t>
      </w:r>
    </w:p>
    <w:p w14:paraId="383988A8" w14:textId="502C1440" w:rsidR="004D64BE"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w:anchor="_Toc224896598" w:history="1">
        <w:r w:rsidR="004D64BE" w:rsidRPr="00FE52A1">
          <w:rPr>
            <w:rStyle w:val="Hyperlink"/>
            <w:rFonts w:ascii="Times New Roman" w:hAnsi="Times New Roman"/>
            <w:b/>
            <w:bCs/>
            <w:noProof/>
          </w:rPr>
          <w:t>Abstract</w:t>
        </w:r>
        <w:r w:rsidR="004D64BE">
          <w:rPr>
            <w:noProof/>
          </w:rPr>
          <w:tab/>
        </w:r>
        <w:r w:rsidR="004D64BE">
          <w:rPr>
            <w:noProof/>
          </w:rPr>
          <w:fldChar w:fldCharType="begin"/>
        </w:r>
        <w:r w:rsidR="004D64BE">
          <w:rPr>
            <w:noProof/>
          </w:rPr>
          <w:instrText xml:space="preserve"> PAGEREF _Toc224896598 \h </w:instrText>
        </w:r>
        <w:r w:rsidR="004D64BE">
          <w:rPr>
            <w:noProof/>
          </w:rPr>
        </w:r>
        <w:r w:rsidR="004D64BE">
          <w:rPr>
            <w:noProof/>
          </w:rPr>
          <w:fldChar w:fldCharType="separate"/>
        </w:r>
        <w:r w:rsidR="004D64BE">
          <w:rPr>
            <w:noProof/>
          </w:rPr>
          <w:t>2</w:t>
        </w:r>
        <w:r w:rsidR="004D64BE">
          <w:rPr>
            <w:noProof/>
          </w:rPr>
          <w:fldChar w:fldCharType="end"/>
        </w:r>
      </w:hyperlink>
    </w:p>
    <w:p w14:paraId="123C77B7" w14:textId="31FAF268"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599" w:history="1">
        <w:r w:rsidRPr="00FE52A1">
          <w:rPr>
            <w:rStyle w:val="Hyperlink"/>
            <w:rFonts w:ascii="Times New Roman" w:hAnsi="Times New Roman"/>
            <w:b/>
            <w:bCs/>
            <w:noProof/>
          </w:rPr>
          <w:t>1 Introduction</w:t>
        </w:r>
        <w:r>
          <w:rPr>
            <w:noProof/>
          </w:rPr>
          <w:tab/>
        </w:r>
        <w:r>
          <w:rPr>
            <w:noProof/>
          </w:rPr>
          <w:fldChar w:fldCharType="begin"/>
        </w:r>
        <w:r>
          <w:rPr>
            <w:noProof/>
          </w:rPr>
          <w:instrText xml:space="preserve"> PAGEREF _Toc224896599 \h </w:instrText>
        </w:r>
        <w:r>
          <w:rPr>
            <w:noProof/>
          </w:rPr>
        </w:r>
        <w:r>
          <w:rPr>
            <w:noProof/>
          </w:rPr>
          <w:fldChar w:fldCharType="separate"/>
        </w:r>
        <w:r>
          <w:rPr>
            <w:noProof/>
          </w:rPr>
          <w:t>4</w:t>
        </w:r>
        <w:r>
          <w:rPr>
            <w:noProof/>
          </w:rPr>
          <w:fldChar w:fldCharType="end"/>
        </w:r>
      </w:hyperlink>
    </w:p>
    <w:p w14:paraId="34C9636D" w14:textId="3AE1DA40" w:rsidR="004D64BE" w:rsidRDefault="004D64BE">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4896600" w:history="1">
        <w:r w:rsidRPr="00FE52A1">
          <w:rPr>
            <w:rStyle w:val="Hyperlink"/>
            <w:rFonts w:ascii="Times New Roman" w:hAnsi="Times New Roman"/>
            <w:noProof/>
          </w:rPr>
          <w:t>1.1</w:t>
        </w:r>
        <w:r>
          <w:rPr>
            <w:rFonts w:asciiTheme="minorHAnsi" w:eastAsiaTheme="minorEastAsia" w:hAnsiTheme="minorHAnsi" w:cstheme="minorBidi"/>
            <w:noProof/>
            <w:kern w:val="2"/>
            <w:lang w:eastAsia="en-GB"/>
            <w14:ligatures w14:val="standardContextual"/>
          </w:rPr>
          <w:tab/>
        </w:r>
        <w:r w:rsidRPr="00FE52A1">
          <w:rPr>
            <w:rStyle w:val="Hyperlink"/>
            <w:rFonts w:ascii="Times New Roman" w:hAnsi="Times New Roman"/>
            <w:noProof/>
          </w:rPr>
          <w:t>Background, Aim, and Objectives</w:t>
        </w:r>
        <w:r>
          <w:rPr>
            <w:noProof/>
          </w:rPr>
          <w:tab/>
        </w:r>
        <w:r>
          <w:rPr>
            <w:noProof/>
          </w:rPr>
          <w:fldChar w:fldCharType="begin"/>
        </w:r>
        <w:r>
          <w:rPr>
            <w:noProof/>
          </w:rPr>
          <w:instrText xml:space="preserve"> PAGEREF _Toc224896600 \h </w:instrText>
        </w:r>
        <w:r>
          <w:rPr>
            <w:noProof/>
          </w:rPr>
        </w:r>
        <w:r>
          <w:rPr>
            <w:noProof/>
          </w:rPr>
          <w:fldChar w:fldCharType="separate"/>
        </w:r>
        <w:r>
          <w:rPr>
            <w:noProof/>
          </w:rPr>
          <w:t>4</w:t>
        </w:r>
        <w:r>
          <w:rPr>
            <w:noProof/>
          </w:rPr>
          <w:fldChar w:fldCharType="end"/>
        </w:r>
      </w:hyperlink>
    </w:p>
    <w:p w14:paraId="2CF80C10" w14:textId="62E538D4" w:rsidR="004D64BE" w:rsidRDefault="004D64BE">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4896601" w:history="1">
        <w:r w:rsidRPr="00FE52A1">
          <w:rPr>
            <w:rStyle w:val="Hyperlink"/>
            <w:rFonts w:ascii="Times New Roman" w:hAnsi="Times New Roman"/>
            <w:noProof/>
          </w:rPr>
          <w:t>1.2</w:t>
        </w:r>
        <w:r>
          <w:rPr>
            <w:rFonts w:asciiTheme="minorHAnsi" w:eastAsiaTheme="minorEastAsia" w:hAnsiTheme="minorHAnsi" w:cstheme="minorBidi"/>
            <w:noProof/>
            <w:kern w:val="2"/>
            <w:lang w:eastAsia="en-GB"/>
            <w14:ligatures w14:val="standardContextual"/>
          </w:rPr>
          <w:tab/>
        </w:r>
        <w:r w:rsidRPr="00FE52A1">
          <w:rPr>
            <w:rStyle w:val="Hyperlink"/>
            <w:rFonts w:ascii="Times New Roman" w:hAnsi="Times New Roman"/>
            <w:noProof/>
          </w:rPr>
          <w:t>Literature Review</w:t>
        </w:r>
        <w:r>
          <w:rPr>
            <w:noProof/>
          </w:rPr>
          <w:tab/>
        </w:r>
        <w:r>
          <w:rPr>
            <w:noProof/>
          </w:rPr>
          <w:fldChar w:fldCharType="begin"/>
        </w:r>
        <w:r>
          <w:rPr>
            <w:noProof/>
          </w:rPr>
          <w:instrText xml:space="preserve"> PAGEREF _Toc224896601 \h </w:instrText>
        </w:r>
        <w:r>
          <w:rPr>
            <w:noProof/>
          </w:rPr>
        </w:r>
        <w:r>
          <w:rPr>
            <w:noProof/>
          </w:rPr>
          <w:fldChar w:fldCharType="separate"/>
        </w:r>
        <w:r>
          <w:rPr>
            <w:noProof/>
          </w:rPr>
          <w:t>4</w:t>
        </w:r>
        <w:r>
          <w:rPr>
            <w:noProof/>
          </w:rPr>
          <w:fldChar w:fldCharType="end"/>
        </w:r>
      </w:hyperlink>
    </w:p>
    <w:p w14:paraId="42F395E2" w14:textId="420862A7"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2" w:history="1">
        <w:r w:rsidRPr="00FE52A1">
          <w:rPr>
            <w:rStyle w:val="Hyperlink"/>
            <w:rFonts w:ascii="Times New Roman" w:hAnsi="Times New Roman"/>
            <w:b/>
            <w:bCs/>
            <w:noProof/>
          </w:rPr>
          <w:t>2 Data Understanding and Preparation</w:t>
        </w:r>
        <w:r>
          <w:rPr>
            <w:noProof/>
          </w:rPr>
          <w:tab/>
        </w:r>
        <w:r>
          <w:rPr>
            <w:noProof/>
          </w:rPr>
          <w:fldChar w:fldCharType="begin"/>
        </w:r>
        <w:r>
          <w:rPr>
            <w:noProof/>
          </w:rPr>
          <w:instrText xml:space="preserve"> PAGEREF _Toc224896602 \h </w:instrText>
        </w:r>
        <w:r>
          <w:rPr>
            <w:noProof/>
          </w:rPr>
        </w:r>
        <w:r>
          <w:rPr>
            <w:noProof/>
          </w:rPr>
          <w:fldChar w:fldCharType="separate"/>
        </w:r>
        <w:r>
          <w:rPr>
            <w:noProof/>
          </w:rPr>
          <w:t>5</w:t>
        </w:r>
        <w:r>
          <w:rPr>
            <w:noProof/>
          </w:rPr>
          <w:fldChar w:fldCharType="end"/>
        </w:r>
      </w:hyperlink>
    </w:p>
    <w:p w14:paraId="15C9D14D" w14:textId="3F0BB3A6"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3" w:history="1">
        <w:r w:rsidRPr="00FE52A1">
          <w:rPr>
            <w:rStyle w:val="Hyperlink"/>
            <w:rFonts w:ascii="Times New Roman" w:hAnsi="Times New Roman"/>
            <w:noProof/>
          </w:rPr>
          <w:t>2.1 Dataset Selection and Description</w:t>
        </w:r>
        <w:r>
          <w:rPr>
            <w:noProof/>
          </w:rPr>
          <w:tab/>
        </w:r>
        <w:r>
          <w:rPr>
            <w:noProof/>
          </w:rPr>
          <w:fldChar w:fldCharType="begin"/>
        </w:r>
        <w:r>
          <w:rPr>
            <w:noProof/>
          </w:rPr>
          <w:instrText xml:space="preserve"> PAGEREF _Toc224896603 \h </w:instrText>
        </w:r>
        <w:r>
          <w:rPr>
            <w:noProof/>
          </w:rPr>
        </w:r>
        <w:r>
          <w:rPr>
            <w:noProof/>
          </w:rPr>
          <w:fldChar w:fldCharType="separate"/>
        </w:r>
        <w:r>
          <w:rPr>
            <w:noProof/>
          </w:rPr>
          <w:t>5</w:t>
        </w:r>
        <w:r>
          <w:rPr>
            <w:noProof/>
          </w:rPr>
          <w:fldChar w:fldCharType="end"/>
        </w:r>
      </w:hyperlink>
    </w:p>
    <w:p w14:paraId="7A6F3469" w14:textId="3FAB71C8"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4" w:history="1">
        <w:r w:rsidRPr="00FE52A1">
          <w:rPr>
            <w:rStyle w:val="Hyperlink"/>
            <w:rFonts w:ascii="Times New Roman" w:hAnsi="Times New Roman"/>
            <w:noProof/>
          </w:rPr>
          <w:t>2.2 Data Quality and Pre-processing</w:t>
        </w:r>
        <w:r>
          <w:rPr>
            <w:noProof/>
          </w:rPr>
          <w:tab/>
        </w:r>
        <w:r>
          <w:rPr>
            <w:noProof/>
          </w:rPr>
          <w:fldChar w:fldCharType="begin"/>
        </w:r>
        <w:r>
          <w:rPr>
            <w:noProof/>
          </w:rPr>
          <w:instrText xml:space="preserve"> PAGEREF _Toc224896604 \h </w:instrText>
        </w:r>
        <w:r>
          <w:rPr>
            <w:noProof/>
          </w:rPr>
        </w:r>
        <w:r>
          <w:rPr>
            <w:noProof/>
          </w:rPr>
          <w:fldChar w:fldCharType="separate"/>
        </w:r>
        <w:r>
          <w:rPr>
            <w:noProof/>
          </w:rPr>
          <w:t>6</w:t>
        </w:r>
        <w:r>
          <w:rPr>
            <w:noProof/>
          </w:rPr>
          <w:fldChar w:fldCharType="end"/>
        </w:r>
      </w:hyperlink>
    </w:p>
    <w:p w14:paraId="173A9E40" w14:textId="31DA9438"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5" w:history="1">
        <w:r w:rsidRPr="00FE52A1">
          <w:rPr>
            <w:rStyle w:val="Hyperlink"/>
            <w:rFonts w:ascii="Times New Roman" w:hAnsi="Times New Roman"/>
            <w:noProof/>
          </w:rPr>
          <w:t>2.3 Exploratory Data Analysis</w:t>
        </w:r>
        <w:r>
          <w:rPr>
            <w:noProof/>
          </w:rPr>
          <w:tab/>
        </w:r>
        <w:r>
          <w:rPr>
            <w:noProof/>
          </w:rPr>
          <w:fldChar w:fldCharType="begin"/>
        </w:r>
        <w:r>
          <w:rPr>
            <w:noProof/>
          </w:rPr>
          <w:instrText xml:space="preserve"> PAGEREF _Toc224896605 \h </w:instrText>
        </w:r>
        <w:r>
          <w:rPr>
            <w:noProof/>
          </w:rPr>
        </w:r>
        <w:r>
          <w:rPr>
            <w:noProof/>
          </w:rPr>
          <w:fldChar w:fldCharType="separate"/>
        </w:r>
        <w:r>
          <w:rPr>
            <w:noProof/>
          </w:rPr>
          <w:t>7</w:t>
        </w:r>
        <w:r>
          <w:rPr>
            <w:noProof/>
          </w:rPr>
          <w:fldChar w:fldCharType="end"/>
        </w:r>
      </w:hyperlink>
    </w:p>
    <w:p w14:paraId="3ED5CBB3" w14:textId="059D1C62"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6" w:history="1">
        <w:r w:rsidRPr="00FE52A1">
          <w:rPr>
            <w:rStyle w:val="Hyperlink"/>
            <w:rFonts w:ascii="Times New Roman" w:hAnsi="Times New Roman"/>
            <w:b/>
            <w:bCs/>
            <w:noProof/>
          </w:rPr>
          <w:t>3 Model Configuration and Implementation</w:t>
        </w:r>
        <w:r>
          <w:rPr>
            <w:noProof/>
          </w:rPr>
          <w:tab/>
        </w:r>
        <w:r>
          <w:rPr>
            <w:noProof/>
          </w:rPr>
          <w:fldChar w:fldCharType="begin"/>
        </w:r>
        <w:r>
          <w:rPr>
            <w:noProof/>
          </w:rPr>
          <w:instrText xml:space="preserve"> PAGEREF _Toc224896606 \h </w:instrText>
        </w:r>
        <w:r>
          <w:rPr>
            <w:noProof/>
          </w:rPr>
        </w:r>
        <w:r>
          <w:rPr>
            <w:noProof/>
          </w:rPr>
          <w:fldChar w:fldCharType="separate"/>
        </w:r>
        <w:r>
          <w:rPr>
            <w:noProof/>
          </w:rPr>
          <w:t>11</w:t>
        </w:r>
        <w:r>
          <w:rPr>
            <w:noProof/>
          </w:rPr>
          <w:fldChar w:fldCharType="end"/>
        </w:r>
      </w:hyperlink>
    </w:p>
    <w:p w14:paraId="2AF472B0" w14:textId="5028D383"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7" w:history="1">
        <w:r w:rsidRPr="00FE52A1">
          <w:rPr>
            <w:rStyle w:val="Hyperlink"/>
            <w:rFonts w:ascii="Times New Roman" w:hAnsi="Times New Roman"/>
            <w:noProof/>
          </w:rPr>
          <w:t>3.1 Classification Models</w:t>
        </w:r>
        <w:r>
          <w:rPr>
            <w:noProof/>
          </w:rPr>
          <w:tab/>
        </w:r>
        <w:r>
          <w:rPr>
            <w:noProof/>
          </w:rPr>
          <w:fldChar w:fldCharType="begin"/>
        </w:r>
        <w:r>
          <w:rPr>
            <w:noProof/>
          </w:rPr>
          <w:instrText xml:space="preserve"> PAGEREF _Toc224896607 \h </w:instrText>
        </w:r>
        <w:r>
          <w:rPr>
            <w:noProof/>
          </w:rPr>
        </w:r>
        <w:r>
          <w:rPr>
            <w:noProof/>
          </w:rPr>
          <w:fldChar w:fldCharType="separate"/>
        </w:r>
        <w:r>
          <w:rPr>
            <w:noProof/>
          </w:rPr>
          <w:t>11</w:t>
        </w:r>
        <w:r>
          <w:rPr>
            <w:noProof/>
          </w:rPr>
          <w:fldChar w:fldCharType="end"/>
        </w:r>
      </w:hyperlink>
    </w:p>
    <w:p w14:paraId="7EE0898C" w14:textId="4B00509D"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8" w:history="1">
        <w:r w:rsidRPr="00FE52A1">
          <w:rPr>
            <w:rStyle w:val="Hyperlink"/>
            <w:rFonts w:ascii="Times New Roman" w:hAnsi="Times New Roman"/>
            <w:noProof/>
          </w:rPr>
          <w:t>3.2 Pattern Mining: K-Means Clustering</w:t>
        </w:r>
        <w:r>
          <w:rPr>
            <w:noProof/>
          </w:rPr>
          <w:tab/>
        </w:r>
        <w:r>
          <w:rPr>
            <w:noProof/>
          </w:rPr>
          <w:fldChar w:fldCharType="begin"/>
        </w:r>
        <w:r>
          <w:rPr>
            <w:noProof/>
          </w:rPr>
          <w:instrText xml:space="preserve"> PAGEREF _Toc224896608 \h </w:instrText>
        </w:r>
        <w:r>
          <w:rPr>
            <w:noProof/>
          </w:rPr>
        </w:r>
        <w:r>
          <w:rPr>
            <w:noProof/>
          </w:rPr>
          <w:fldChar w:fldCharType="separate"/>
        </w:r>
        <w:r>
          <w:rPr>
            <w:noProof/>
          </w:rPr>
          <w:t>14</w:t>
        </w:r>
        <w:r>
          <w:rPr>
            <w:noProof/>
          </w:rPr>
          <w:fldChar w:fldCharType="end"/>
        </w:r>
      </w:hyperlink>
    </w:p>
    <w:p w14:paraId="0709C83C" w14:textId="2B309BD8"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9" w:history="1">
        <w:r w:rsidRPr="00FE52A1">
          <w:rPr>
            <w:rStyle w:val="Hyperlink"/>
            <w:rFonts w:ascii="Times New Roman" w:hAnsi="Times New Roman"/>
            <w:b/>
            <w:bCs/>
            <w:noProof/>
          </w:rPr>
          <w:t>4 Evaluation and Comparison</w:t>
        </w:r>
        <w:r>
          <w:rPr>
            <w:noProof/>
          </w:rPr>
          <w:tab/>
        </w:r>
        <w:r>
          <w:rPr>
            <w:noProof/>
          </w:rPr>
          <w:fldChar w:fldCharType="begin"/>
        </w:r>
        <w:r>
          <w:rPr>
            <w:noProof/>
          </w:rPr>
          <w:instrText xml:space="preserve"> PAGEREF _Toc224896609 \h </w:instrText>
        </w:r>
        <w:r>
          <w:rPr>
            <w:noProof/>
          </w:rPr>
        </w:r>
        <w:r>
          <w:rPr>
            <w:noProof/>
          </w:rPr>
          <w:fldChar w:fldCharType="separate"/>
        </w:r>
        <w:r>
          <w:rPr>
            <w:noProof/>
          </w:rPr>
          <w:t>15</w:t>
        </w:r>
        <w:r>
          <w:rPr>
            <w:noProof/>
          </w:rPr>
          <w:fldChar w:fldCharType="end"/>
        </w:r>
      </w:hyperlink>
    </w:p>
    <w:p w14:paraId="1D534964" w14:textId="1D5E2231"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0" w:history="1">
        <w:r w:rsidRPr="00FE52A1">
          <w:rPr>
            <w:rStyle w:val="Hyperlink"/>
            <w:rFonts w:ascii="Times New Roman" w:hAnsi="Times New Roman"/>
            <w:noProof/>
          </w:rPr>
          <w:t>4.1 Classification Performance Comparison</w:t>
        </w:r>
        <w:r>
          <w:rPr>
            <w:noProof/>
          </w:rPr>
          <w:tab/>
        </w:r>
        <w:r>
          <w:rPr>
            <w:noProof/>
          </w:rPr>
          <w:fldChar w:fldCharType="begin"/>
        </w:r>
        <w:r>
          <w:rPr>
            <w:noProof/>
          </w:rPr>
          <w:instrText xml:space="preserve"> PAGEREF _Toc224896610 \h </w:instrText>
        </w:r>
        <w:r>
          <w:rPr>
            <w:noProof/>
          </w:rPr>
        </w:r>
        <w:r>
          <w:rPr>
            <w:noProof/>
          </w:rPr>
          <w:fldChar w:fldCharType="separate"/>
        </w:r>
        <w:r>
          <w:rPr>
            <w:noProof/>
          </w:rPr>
          <w:t>16</w:t>
        </w:r>
        <w:r>
          <w:rPr>
            <w:noProof/>
          </w:rPr>
          <w:fldChar w:fldCharType="end"/>
        </w:r>
      </w:hyperlink>
    </w:p>
    <w:p w14:paraId="1F333F85" w14:textId="564C45BE"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1" w:history="1">
        <w:r w:rsidRPr="00FE52A1">
          <w:rPr>
            <w:rStyle w:val="Hyperlink"/>
            <w:rFonts w:ascii="Times New Roman" w:hAnsi="Times New Roman"/>
            <w:noProof/>
          </w:rPr>
          <w:t>4.2 Clustering Evaluation</w:t>
        </w:r>
        <w:r>
          <w:rPr>
            <w:noProof/>
          </w:rPr>
          <w:tab/>
        </w:r>
        <w:r>
          <w:rPr>
            <w:noProof/>
          </w:rPr>
          <w:fldChar w:fldCharType="begin"/>
        </w:r>
        <w:r>
          <w:rPr>
            <w:noProof/>
          </w:rPr>
          <w:instrText xml:space="preserve"> PAGEREF _Toc224896611 \h </w:instrText>
        </w:r>
        <w:r>
          <w:rPr>
            <w:noProof/>
          </w:rPr>
        </w:r>
        <w:r>
          <w:rPr>
            <w:noProof/>
          </w:rPr>
          <w:fldChar w:fldCharType="separate"/>
        </w:r>
        <w:r>
          <w:rPr>
            <w:noProof/>
          </w:rPr>
          <w:t>16</w:t>
        </w:r>
        <w:r>
          <w:rPr>
            <w:noProof/>
          </w:rPr>
          <w:fldChar w:fldCharType="end"/>
        </w:r>
      </w:hyperlink>
    </w:p>
    <w:p w14:paraId="0C18A205" w14:textId="2ACA9D72"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2" w:history="1">
        <w:r w:rsidRPr="00FE52A1">
          <w:rPr>
            <w:rStyle w:val="Hyperlink"/>
            <w:rFonts w:ascii="Times New Roman" w:hAnsi="Times New Roman"/>
            <w:noProof/>
          </w:rPr>
          <w:t>4.3 Business Impact &amp; Deployment Value</w:t>
        </w:r>
        <w:r>
          <w:rPr>
            <w:noProof/>
          </w:rPr>
          <w:tab/>
        </w:r>
        <w:r>
          <w:rPr>
            <w:noProof/>
          </w:rPr>
          <w:fldChar w:fldCharType="begin"/>
        </w:r>
        <w:r>
          <w:rPr>
            <w:noProof/>
          </w:rPr>
          <w:instrText xml:space="preserve"> PAGEREF _Toc224896612 \h </w:instrText>
        </w:r>
        <w:r>
          <w:rPr>
            <w:noProof/>
          </w:rPr>
        </w:r>
        <w:r>
          <w:rPr>
            <w:noProof/>
          </w:rPr>
          <w:fldChar w:fldCharType="separate"/>
        </w:r>
        <w:r>
          <w:rPr>
            <w:noProof/>
          </w:rPr>
          <w:t>17</w:t>
        </w:r>
        <w:r>
          <w:rPr>
            <w:noProof/>
          </w:rPr>
          <w:fldChar w:fldCharType="end"/>
        </w:r>
      </w:hyperlink>
    </w:p>
    <w:p w14:paraId="280C3EFC" w14:textId="35976801"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13" w:history="1">
        <w:r w:rsidRPr="00FE52A1">
          <w:rPr>
            <w:rStyle w:val="Hyperlink"/>
            <w:rFonts w:ascii="Times New Roman" w:hAnsi="Times New Roman"/>
            <w:b/>
            <w:bCs/>
            <w:noProof/>
          </w:rPr>
          <w:t>5 Results, Discussion and Recommendations</w:t>
        </w:r>
        <w:r>
          <w:rPr>
            <w:noProof/>
          </w:rPr>
          <w:tab/>
        </w:r>
        <w:r>
          <w:rPr>
            <w:noProof/>
          </w:rPr>
          <w:fldChar w:fldCharType="begin"/>
        </w:r>
        <w:r>
          <w:rPr>
            <w:noProof/>
          </w:rPr>
          <w:instrText xml:space="preserve"> PAGEREF _Toc224896613 \h </w:instrText>
        </w:r>
        <w:r>
          <w:rPr>
            <w:noProof/>
          </w:rPr>
        </w:r>
        <w:r>
          <w:rPr>
            <w:noProof/>
          </w:rPr>
          <w:fldChar w:fldCharType="separate"/>
        </w:r>
        <w:r>
          <w:rPr>
            <w:noProof/>
          </w:rPr>
          <w:t>17</w:t>
        </w:r>
        <w:r>
          <w:rPr>
            <w:noProof/>
          </w:rPr>
          <w:fldChar w:fldCharType="end"/>
        </w:r>
      </w:hyperlink>
    </w:p>
    <w:p w14:paraId="78D9009E" w14:textId="516A9992"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4" w:history="1">
        <w:r w:rsidRPr="00FE52A1">
          <w:rPr>
            <w:rStyle w:val="Hyperlink"/>
            <w:rFonts w:ascii="Times New Roman" w:hAnsi="Times New Roman"/>
            <w:noProof/>
          </w:rPr>
          <w:t>5.1 Ethical Considerations and Bias</w:t>
        </w:r>
        <w:r>
          <w:rPr>
            <w:noProof/>
          </w:rPr>
          <w:tab/>
        </w:r>
        <w:r>
          <w:rPr>
            <w:noProof/>
          </w:rPr>
          <w:fldChar w:fldCharType="begin"/>
        </w:r>
        <w:r>
          <w:rPr>
            <w:noProof/>
          </w:rPr>
          <w:instrText xml:space="preserve"> PAGEREF _Toc224896614 \h </w:instrText>
        </w:r>
        <w:r>
          <w:rPr>
            <w:noProof/>
          </w:rPr>
        </w:r>
        <w:r>
          <w:rPr>
            <w:noProof/>
          </w:rPr>
          <w:fldChar w:fldCharType="separate"/>
        </w:r>
        <w:r>
          <w:rPr>
            <w:noProof/>
          </w:rPr>
          <w:t>17</w:t>
        </w:r>
        <w:r>
          <w:rPr>
            <w:noProof/>
          </w:rPr>
          <w:fldChar w:fldCharType="end"/>
        </w:r>
      </w:hyperlink>
    </w:p>
    <w:p w14:paraId="37F99AA5" w14:textId="643D65D9"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5" w:history="1">
        <w:r w:rsidRPr="00FE52A1">
          <w:rPr>
            <w:rStyle w:val="Hyperlink"/>
            <w:rFonts w:ascii="Times New Roman" w:hAnsi="Times New Roman"/>
            <w:noProof/>
          </w:rPr>
          <w:t>5.2 Technical and Data Limitations</w:t>
        </w:r>
        <w:r>
          <w:rPr>
            <w:noProof/>
          </w:rPr>
          <w:tab/>
        </w:r>
        <w:r>
          <w:rPr>
            <w:noProof/>
          </w:rPr>
          <w:fldChar w:fldCharType="begin"/>
        </w:r>
        <w:r>
          <w:rPr>
            <w:noProof/>
          </w:rPr>
          <w:instrText xml:space="preserve"> PAGEREF _Toc224896615 \h </w:instrText>
        </w:r>
        <w:r>
          <w:rPr>
            <w:noProof/>
          </w:rPr>
        </w:r>
        <w:r>
          <w:rPr>
            <w:noProof/>
          </w:rPr>
          <w:fldChar w:fldCharType="separate"/>
        </w:r>
        <w:r>
          <w:rPr>
            <w:noProof/>
          </w:rPr>
          <w:t>18</w:t>
        </w:r>
        <w:r>
          <w:rPr>
            <w:noProof/>
          </w:rPr>
          <w:fldChar w:fldCharType="end"/>
        </w:r>
      </w:hyperlink>
    </w:p>
    <w:p w14:paraId="7DAE7F7C" w14:textId="1E20BFA9"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6" w:history="1">
        <w:r w:rsidRPr="00FE52A1">
          <w:rPr>
            <w:rStyle w:val="Hyperlink"/>
            <w:rFonts w:ascii="Times New Roman" w:hAnsi="Times New Roman"/>
            <w:noProof/>
          </w:rPr>
          <w:t>5.3 Recommendations</w:t>
        </w:r>
        <w:r>
          <w:rPr>
            <w:noProof/>
          </w:rPr>
          <w:tab/>
        </w:r>
        <w:r>
          <w:rPr>
            <w:noProof/>
          </w:rPr>
          <w:fldChar w:fldCharType="begin"/>
        </w:r>
        <w:r>
          <w:rPr>
            <w:noProof/>
          </w:rPr>
          <w:instrText xml:space="preserve"> PAGEREF _Toc224896616 \h </w:instrText>
        </w:r>
        <w:r>
          <w:rPr>
            <w:noProof/>
          </w:rPr>
        </w:r>
        <w:r>
          <w:rPr>
            <w:noProof/>
          </w:rPr>
          <w:fldChar w:fldCharType="separate"/>
        </w:r>
        <w:r>
          <w:rPr>
            <w:noProof/>
          </w:rPr>
          <w:t>19</w:t>
        </w:r>
        <w:r>
          <w:rPr>
            <w:noProof/>
          </w:rPr>
          <w:fldChar w:fldCharType="end"/>
        </w:r>
      </w:hyperlink>
    </w:p>
    <w:p w14:paraId="2A5DA631" w14:textId="73535967"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17" w:history="1">
        <w:r w:rsidRPr="00FE52A1">
          <w:rPr>
            <w:rStyle w:val="Hyperlink"/>
            <w:rFonts w:ascii="Times New Roman" w:hAnsi="Times New Roman"/>
            <w:b/>
            <w:bCs/>
            <w:noProof/>
          </w:rPr>
          <w:t>6 Conclusion</w:t>
        </w:r>
        <w:r>
          <w:rPr>
            <w:noProof/>
          </w:rPr>
          <w:tab/>
        </w:r>
        <w:r>
          <w:rPr>
            <w:noProof/>
          </w:rPr>
          <w:fldChar w:fldCharType="begin"/>
        </w:r>
        <w:r>
          <w:rPr>
            <w:noProof/>
          </w:rPr>
          <w:instrText xml:space="preserve"> PAGEREF _Toc224896617 \h </w:instrText>
        </w:r>
        <w:r>
          <w:rPr>
            <w:noProof/>
          </w:rPr>
        </w:r>
        <w:r>
          <w:rPr>
            <w:noProof/>
          </w:rPr>
          <w:fldChar w:fldCharType="separate"/>
        </w:r>
        <w:r>
          <w:rPr>
            <w:noProof/>
          </w:rPr>
          <w:t>19</w:t>
        </w:r>
        <w:r>
          <w:rPr>
            <w:noProof/>
          </w:rPr>
          <w:fldChar w:fldCharType="end"/>
        </w:r>
      </w:hyperlink>
    </w:p>
    <w:p w14:paraId="65BD803D" w14:textId="29BF9202"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18" w:history="1">
        <w:r w:rsidRPr="00FE52A1">
          <w:rPr>
            <w:rStyle w:val="Hyperlink"/>
            <w:rFonts w:ascii="Times New Roman" w:hAnsi="Times New Roman"/>
            <w:b/>
            <w:bCs/>
            <w:noProof/>
          </w:rPr>
          <w:t>7 References</w:t>
        </w:r>
        <w:r>
          <w:rPr>
            <w:noProof/>
          </w:rPr>
          <w:tab/>
        </w:r>
        <w:r>
          <w:rPr>
            <w:noProof/>
          </w:rPr>
          <w:fldChar w:fldCharType="begin"/>
        </w:r>
        <w:r>
          <w:rPr>
            <w:noProof/>
          </w:rPr>
          <w:instrText xml:space="preserve"> PAGEREF _Toc224896618 \h </w:instrText>
        </w:r>
        <w:r>
          <w:rPr>
            <w:noProof/>
          </w:rPr>
        </w:r>
        <w:r>
          <w:rPr>
            <w:noProof/>
          </w:rPr>
          <w:fldChar w:fldCharType="separate"/>
        </w:r>
        <w:r>
          <w:rPr>
            <w:noProof/>
          </w:rPr>
          <w:t>20</w:t>
        </w:r>
        <w:r>
          <w:rPr>
            <w:noProof/>
          </w:rPr>
          <w:fldChar w:fldCharType="end"/>
        </w:r>
      </w:hyperlink>
    </w:p>
    <w:p w14:paraId="36B12F4F" w14:textId="31ED8737" w:rsidR="00323B37" w:rsidRDefault="00000000">
      <w:r>
        <w:fldChar w:fldCharType="end"/>
      </w:r>
    </w:p>
    <w:p w14:paraId="4670AAE3" w14:textId="77777777" w:rsidR="00323B37" w:rsidRDefault="00323B37">
      <w:pPr>
        <w:jc w:val="both"/>
        <w:rPr>
          <w:rFonts w:ascii="Times New Roman" w:hAnsi="Times New Roman"/>
        </w:rPr>
      </w:pPr>
    </w:p>
    <w:p w14:paraId="6B58A15A" w14:textId="77777777" w:rsidR="00323B37" w:rsidRDefault="00323B37">
      <w:pPr>
        <w:jc w:val="both"/>
        <w:rPr>
          <w:rFonts w:ascii="Times New Roman" w:hAnsi="Times New Roman"/>
        </w:rPr>
      </w:pPr>
    </w:p>
    <w:p w14:paraId="4232E033" w14:textId="77777777" w:rsidR="00323B37" w:rsidRDefault="00323B37">
      <w:pPr>
        <w:jc w:val="both"/>
        <w:rPr>
          <w:rFonts w:ascii="Times New Roman" w:hAnsi="Times New Roman"/>
        </w:rPr>
      </w:pPr>
    </w:p>
    <w:p w14:paraId="34CFCA96" w14:textId="77777777" w:rsidR="00323B37" w:rsidRDefault="00323B37">
      <w:pPr>
        <w:jc w:val="both"/>
        <w:rPr>
          <w:rFonts w:ascii="Times New Roman" w:hAnsi="Times New Roman"/>
        </w:rPr>
      </w:pPr>
    </w:p>
    <w:p w14:paraId="229BAFF7" w14:textId="77777777" w:rsidR="00323B37" w:rsidRDefault="00323B37">
      <w:pPr>
        <w:jc w:val="both"/>
        <w:rPr>
          <w:rFonts w:ascii="Times New Roman" w:hAnsi="Times New Roman"/>
        </w:rPr>
      </w:pPr>
    </w:p>
    <w:p w14:paraId="49BA578B" w14:textId="77777777" w:rsidR="00323B37" w:rsidRDefault="00323B37">
      <w:pPr>
        <w:jc w:val="both"/>
        <w:rPr>
          <w:rFonts w:ascii="Times New Roman" w:hAnsi="Times New Roman"/>
        </w:rPr>
      </w:pPr>
    </w:p>
    <w:p w14:paraId="0CBD4DE9" w14:textId="77777777" w:rsidR="00323B37" w:rsidRDefault="00323B37">
      <w:pPr>
        <w:jc w:val="both"/>
        <w:rPr>
          <w:rFonts w:ascii="Times New Roman" w:hAnsi="Times New Roman"/>
        </w:rPr>
      </w:pPr>
    </w:p>
    <w:p w14:paraId="55629206" w14:textId="77777777" w:rsidR="00323B37" w:rsidRDefault="00323B37">
      <w:pPr>
        <w:jc w:val="both"/>
        <w:rPr>
          <w:rFonts w:ascii="Times New Roman" w:hAnsi="Times New Roman"/>
        </w:rPr>
      </w:pPr>
    </w:p>
    <w:p w14:paraId="4188DABA" w14:textId="77777777" w:rsidR="00323B37" w:rsidRDefault="00000000">
      <w:pPr>
        <w:pStyle w:val="Heading1"/>
        <w:rPr>
          <w:rFonts w:ascii="Times New Roman" w:hAnsi="Times New Roman"/>
          <w:b/>
          <w:bCs/>
          <w:sz w:val="24"/>
          <w:szCs w:val="24"/>
        </w:rPr>
      </w:pPr>
      <w:bookmarkStart w:id="3" w:name="_Toc223829082"/>
      <w:bookmarkStart w:id="4" w:name="_Toc224521207"/>
      <w:bookmarkStart w:id="5" w:name="_Toc224896599"/>
      <w:r>
        <w:rPr>
          <w:rFonts w:ascii="Times New Roman" w:hAnsi="Times New Roman"/>
          <w:b/>
          <w:bCs/>
          <w:sz w:val="24"/>
          <w:szCs w:val="24"/>
        </w:rPr>
        <w:lastRenderedPageBreak/>
        <w:t>1 Introduction</w:t>
      </w:r>
      <w:bookmarkEnd w:id="3"/>
      <w:bookmarkEnd w:id="4"/>
      <w:bookmarkEnd w:id="5"/>
    </w:p>
    <w:p w14:paraId="3A3BF6A6" w14:textId="77777777" w:rsidR="00323B37" w:rsidRDefault="00323B37">
      <w:pPr>
        <w:jc w:val="both"/>
        <w:rPr>
          <w:rFonts w:ascii="Times New Roman" w:hAnsi="Times New Roman"/>
          <w:b/>
          <w:bCs/>
        </w:rPr>
      </w:pPr>
    </w:p>
    <w:p w14:paraId="2972196B" w14:textId="77777777" w:rsidR="00323B37" w:rsidRDefault="00000000">
      <w:pPr>
        <w:pStyle w:val="Heading2"/>
        <w:numPr>
          <w:ilvl w:val="1"/>
          <w:numId w:val="1"/>
        </w:numPr>
        <w:rPr>
          <w:rFonts w:ascii="Times New Roman" w:hAnsi="Times New Roman"/>
          <w:sz w:val="24"/>
          <w:szCs w:val="24"/>
        </w:rPr>
      </w:pPr>
      <w:bookmarkStart w:id="6" w:name="_Toc223829083"/>
      <w:bookmarkStart w:id="7" w:name="_Toc224521208"/>
      <w:bookmarkStart w:id="8" w:name="_Toc224896600"/>
      <w:r>
        <w:rPr>
          <w:rFonts w:ascii="Times New Roman" w:hAnsi="Times New Roman"/>
          <w:sz w:val="24"/>
          <w:szCs w:val="24"/>
        </w:rPr>
        <w:t>Background, Aim, and Objectives</w:t>
      </w:r>
      <w:bookmarkEnd w:id="6"/>
      <w:bookmarkEnd w:id="7"/>
      <w:bookmarkEnd w:id="8"/>
    </w:p>
    <w:p w14:paraId="1945F2EB" w14:textId="77777777" w:rsidR="00323B37" w:rsidRDefault="00323B37">
      <w:pPr>
        <w:rPr>
          <w:rFonts w:ascii="Times New Roman" w:hAnsi="Times New Roman"/>
        </w:rPr>
      </w:pPr>
    </w:p>
    <w:p w14:paraId="2B84DB11" w14:textId="02FC088A" w:rsidR="00323B37" w:rsidRDefault="00000000">
      <w:pPr>
        <w:jc w:val="both"/>
        <w:rPr>
          <w:rFonts w:ascii="Times New Roman" w:hAnsi="Times New Roman"/>
        </w:rPr>
      </w:pPr>
      <w:r>
        <w:rPr>
          <w:rFonts w:ascii="Times New Roman" w:hAnsi="Times New Roman"/>
        </w:rPr>
        <w:t>Chicago is one of the most challenging cities for law enforcement in the United States, with</w:t>
      </w:r>
      <w:r w:rsidR="005A219B">
        <w:rPr>
          <w:rFonts w:ascii="Times New Roman" w:hAnsi="Times New Roman"/>
        </w:rPr>
        <w:t xml:space="preserve"> </w:t>
      </w:r>
      <w:r>
        <w:rPr>
          <w:rFonts w:ascii="Times New Roman" w:hAnsi="Times New Roman"/>
        </w:rPr>
        <w:t>23</w:t>
      </w:r>
      <w:r w:rsidR="0043544E">
        <w:rPr>
          <w:rFonts w:ascii="Times New Roman" w:hAnsi="Times New Roman"/>
        </w:rPr>
        <w:t>9</w:t>
      </w:r>
      <w:r>
        <w:rPr>
          <w:rFonts w:ascii="Times New Roman" w:hAnsi="Times New Roman"/>
        </w:rPr>
        <w:t>,</w:t>
      </w:r>
      <w:r w:rsidR="0043544E">
        <w:rPr>
          <w:rFonts w:ascii="Times New Roman" w:hAnsi="Times New Roman"/>
        </w:rPr>
        <w:t>558</w:t>
      </w:r>
      <w:r>
        <w:rPr>
          <w:rFonts w:ascii="Times New Roman" w:hAnsi="Times New Roman"/>
        </w:rPr>
        <w:t xml:space="preserve"> criminal incidents recorded in 2022 alone [8]. With police departments under constant pressure to do more with limited resources, there has been a growing shift from traditional reactive policing towards data-driven, intelligence-led approaches. Machine learning and data mining techniques now offer a practical way to analyse large volumes of crime data, identify patterns, and support better decision-making.</w:t>
      </w:r>
    </w:p>
    <w:p w14:paraId="22D4EFC6" w14:textId="77777777" w:rsidR="00323B37" w:rsidRDefault="00000000">
      <w:pPr>
        <w:jc w:val="both"/>
        <w:rPr>
          <w:rFonts w:ascii="Times New Roman" w:hAnsi="Times New Roman"/>
        </w:rPr>
      </w:pPr>
      <w:r>
        <w:rPr>
          <w:rFonts w:ascii="Times New Roman" w:hAnsi="Times New Roman"/>
        </w:rPr>
        <w:t xml:space="preserve">The aim of this study is to apply data mining techniques to the 2022 Chicago Crime Dataset to uncover </w:t>
      </w:r>
      <w:proofErr w:type="spellStart"/>
      <w:r>
        <w:rPr>
          <w:rFonts w:ascii="Times New Roman" w:hAnsi="Times New Roman"/>
        </w:rPr>
        <w:t>spatio</w:t>
      </w:r>
      <w:proofErr w:type="spellEnd"/>
      <w:r>
        <w:rPr>
          <w:rFonts w:ascii="Times New Roman" w:hAnsi="Times New Roman"/>
        </w:rPr>
        <w:t>-temporal crime patterns and build a predictive model that can determine the likelihood of an arrest being made.</w:t>
      </w:r>
    </w:p>
    <w:p w14:paraId="5DFF352D" w14:textId="77777777" w:rsidR="00323B37" w:rsidRDefault="00000000">
      <w:pPr>
        <w:jc w:val="both"/>
        <w:rPr>
          <w:rFonts w:ascii="Times New Roman" w:hAnsi="Times New Roman"/>
        </w:rPr>
      </w:pPr>
      <w:r>
        <w:rPr>
          <w:rFonts w:ascii="Times New Roman" w:hAnsi="Times New Roman"/>
        </w:rPr>
        <w:t>The objectives of this study are:</w:t>
      </w:r>
    </w:p>
    <w:p w14:paraId="22A7ECAC" w14:textId="35D82C7F" w:rsidR="00323B37" w:rsidRDefault="00D35B37">
      <w:pPr>
        <w:numPr>
          <w:ilvl w:val="0"/>
          <w:numId w:val="2"/>
        </w:numPr>
        <w:jc w:val="both"/>
        <w:rPr>
          <w:rFonts w:ascii="Times New Roman" w:hAnsi="Times New Roman"/>
        </w:rPr>
      </w:pPr>
      <w:r w:rsidRPr="00D35B37">
        <w:rPr>
          <w:rFonts w:ascii="Times New Roman" w:hAnsi="Times New Roman"/>
        </w:rPr>
        <w:t>To pre-process and engineer features from the raw dataset provided by the university, to produce a clean, analysis-ready dataset</w:t>
      </w:r>
      <w:r>
        <w:rPr>
          <w:rFonts w:ascii="Times New Roman" w:hAnsi="Times New Roman"/>
        </w:rPr>
        <w:t>.</w:t>
      </w:r>
    </w:p>
    <w:p w14:paraId="1F2F367D" w14:textId="77777777" w:rsidR="00323B37" w:rsidRDefault="00000000">
      <w:pPr>
        <w:numPr>
          <w:ilvl w:val="0"/>
          <w:numId w:val="2"/>
        </w:numPr>
        <w:jc w:val="both"/>
        <w:rPr>
          <w:rFonts w:ascii="Times New Roman" w:hAnsi="Times New Roman"/>
        </w:rPr>
      </w:pPr>
      <w:r>
        <w:rPr>
          <w:rFonts w:ascii="Times New Roman" w:hAnsi="Times New Roman"/>
        </w:rPr>
        <w:t>To implement and compare two classification models, J48 Decision Tree and Naive Bayes, using evaluation metrics including Kappa Statistic, Precision, and Recall.</w:t>
      </w:r>
    </w:p>
    <w:p w14:paraId="714A0F22" w14:textId="77777777" w:rsidR="00323B37" w:rsidRDefault="00000000">
      <w:pPr>
        <w:numPr>
          <w:ilvl w:val="0"/>
          <w:numId w:val="2"/>
        </w:numPr>
        <w:jc w:val="both"/>
        <w:rPr>
          <w:rFonts w:ascii="Times New Roman" w:hAnsi="Times New Roman"/>
        </w:rPr>
      </w:pPr>
      <w:r>
        <w:rPr>
          <w:rFonts w:ascii="Times New Roman" w:hAnsi="Times New Roman"/>
        </w:rPr>
        <w:t>To apply K-Means clustering to identify geographic and temporal arrest profiles within the dataset.</w:t>
      </w:r>
    </w:p>
    <w:p w14:paraId="41336E42" w14:textId="77777777" w:rsidR="00323B37" w:rsidRDefault="00000000">
      <w:pPr>
        <w:numPr>
          <w:ilvl w:val="0"/>
          <w:numId w:val="2"/>
        </w:numPr>
        <w:jc w:val="both"/>
        <w:rPr>
          <w:rFonts w:ascii="Times New Roman" w:hAnsi="Times New Roman"/>
        </w:rPr>
      </w:pPr>
      <w:r>
        <w:rPr>
          <w:rFonts w:ascii="Times New Roman" w:hAnsi="Times New Roman"/>
        </w:rPr>
        <w:t>To critically reflect on the ethical implications and potential biases of deploying machine learning in a law enforcement context.</w:t>
      </w:r>
    </w:p>
    <w:p w14:paraId="1C9B173B" w14:textId="77777777" w:rsidR="00CB4273" w:rsidRDefault="00CB4273">
      <w:pPr>
        <w:jc w:val="both"/>
        <w:rPr>
          <w:rFonts w:ascii="Times New Roman" w:hAnsi="Times New Roman"/>
        </w:rPr>
      </w:pPr>
      <w:r w:rsidRPr="00C64A60">
        <w:rPr>
          <w:rFonts w:ascii="Times New Roman" w:hAnsi="Times New Roman"/>
        </w:rPr>
        <w:t>The dataset was provided by the university and originally contained 239,558 records for the full calendar year of 2022. After removing 967 records with missing values during data cleaning, the final dataset used for analysis contained 238,591 records. All modelling was carried out using the Weka 3.9 workbench, with Python used for pre-processing and feature engineering</w:t>
      </w:r>
      <w:r w:rsidRPr="00CB4273">
        <w:rPr>
          <w:rFonts w:ascii="Times New Roman" w:hAnsi="Times New Roman"/>
        </w:rPr>
        <w:t>.</w:t>
      </w:r>
    </w:p>
    <w:p w14:paraId="0CBB3A1F" w14:textId="7550174F" w:rsidR="00323B37" w:rsidRDefault="00000000">
      <w:pPr>
        <w:jc w:val="both"/>
        <w:rPr>
          <w:rFonts w:ascii="Times New Roman" w:hAnsi="Times New Roman"/>
        </w:rPr>
      </w:pPr>
      <w:r>
        <w:rPr>
          <w:rFonts w:ascii="Times New Roman" w:hAnsi="Times New Roman"/>
        </w:rPr>
        <w:t>This report is structured as follows. Section 2 describes the dataset and preparation steps undertaken to ensure data quality. Section 3 covers the implementation of classification and clustering models. Section 4 evaluates and compares model performance. Section 5 discusses the findings, ethical implications, and recommendations for future work, before Section 6 presents the final conclusions.</w:t>
      </w:r>
    </w:p>
    <w:p w14:paraId="05B1663F" w14:textId="77777777" w:rsidR="00323B37" w:rsidRDefault="00323B37">
      <w:pPr>
        <w:jc w:val="both"/>
        <w:rPr>
          <w:rFonts w:ascii="Times New Roman" w:hAnsi="Times New Roman"/>
        </w:rPr>
      </w:pPr>
    </w:p>
    <w:p w14:paraId="01AC2E18" w14:textId="77777777" w:rsidR="00323B37" w:rsidRDefault="00000000">
      <w:pPr>
        <w:pStyle w:val="Heading2"/>
        <w:numPr>
          <w:ilvl w:val="1"/>
          <w:numId w:val="1"/>
        </w:numPr>
        <w:rPr>
          <w:rFonts w:ascii="Times New Roman" w:hAnsi="Times New Roman"/>
          <w:sz w:val="24"/>
          <w:szCs w:val="24"/>
        </w:rPr>
      </w:pPr>
      <w:bookmarkStart w:id="9" w:name="_Toc223829084"/>
      <w:bookmarkStart w:id="10" w:name="_Toc224521209"/>
      <w:bookmarkStart w:id="11" w:name="_Toc224896601"/>
      <w:r>
        <w:rPr>
          <w:rFonts w:ascii="Times New Roman" w:hAnsi="Times New Roman"/>
          <w:sz w:val="24"/>
          <w:szCs w:val="24"/>
        </w:rPr>
        <w:t>Literature Review</w:t>
      </w:r>
      <w:bookmarkEnd w:id="9"/>
      <w:bookmarkEnd w:id="10"/>
      <w:bookmarkEnd w:id="11"/>
    </w:p>
    <w:p w14:paraId="457112D4" w14:textId="77777777" w:rsidR="00323B37" w:rsidRDefault="00323B37">
      <w:pPr>
        <w:pStyle w:val="ListParagraph"/>
        <w:ind w:left="480"/>
        <w:rPr>
          <w:rFonts w:ascii="Times New Roman" w:hAnsi="Times New Roman"/>
        </w:rPr>
      </w:pPr>
    </w:p>
    <w:p w14:paraId="1DEC2D21" w14:textId="77777777" w:rsidR="00323B37" w:rsidRDefault="00000000">
      <w:pPr>
        <w:jc w:val="both"/>
        <w:rPr>
          <w:rFonts w:ascii="Times New Roman" w:hAnsi="Times New Roman"/>
        </w:rPr>
      </w:pPr>
      <w:r>
        <w:rPr>
          <w:rFonts w:ascii="Times New Roman" w:hAnsi="Times New Roman"/>
        </w:rPr>
        <w:lastRenderedPageBreak/>
        <w:t>The use of machine learning for crime analysis has grown rapidly in recent years, with researchers demonstrating that algorithmic approaches can significantly improve the accuracy and efficiency of crime prediction compared to traditional methods [1]. Studies have shown that classification algorithms, particularly tree-based models, are well suited to crime datasets because of their ability to handle categorical variables such as crime type and location, while also producing results that are easy to interpret and explain to non-technical audiences [3].</w:t>
      </w:r>
    </w:p>
    <w:p w14:paraId="088C1ADE" w14:textId="30A00793" w:rsidR="00323B37" w:rsidRDefault="00000000">
      <w:pPr>
        <w:jc w:val="both"/>
        <w:rPr>
          <w:rFonts w:ascii="Times New Roman" w:hAnsi="Times New Roman"/>
        </w:rPr>
      </w:pPr>
      <w:r>
        <w:rPr>
          <w:rFonts w:ascii="Times New Roman" w:hAnsi="Times New Roman"/>
        </w:rPr>
        <w:t>Decision trees like J48 are especially valued in public sector applications because they work as white-box models</w:t>
      </w:r>
      <w:r w:rsidR="00900F49">
        <w:rPr>
          <w:rFonts w:ascii="Times New Roman" w:hAnsi="Times New Roman"/>
        </w:rPr>
        <w:t>,</w:t>
      </w:r>
      <w:r>
        <w:rPr>
          <w:rFonts w:ascii="Times New Roman" w:hAnsi="Times New Roman"/>
        </w:rPr>
        <w:t xml:space="preserve"> meaning every decision the model makes can be traced back through a clear set of rules. This transparency is important in law enforcement, where decisions based on algorithmic outputs need to be justifiable and auditable. In contrast, probabilistic classifiers such as Naive Bayes take a different approach, estimating the probability of an arrest based on the assumption that features are independent of one another. While Naive Bayes tends to be faster and simpler, it can struggle when features are correlated, which is common in complex urban crime data [2].</w:t>
      </w:r>
    </w:p>
    <w:p w14:paraId="01EF5BE4" w14:textId="0B24E21C" w:rsidR="00323B37" w:rsidRDefault="00000000">
      <w:pPr>
        <w:jc w:val="both"/>
        <w:rPr>
          <w:rFonts w:ascii="Times New Roman" w:hAnsi="Times New Roman"/>
        </w:rPr>
      </w:pPr>
      <w:r>
        <w:rPr>
          <w:rFonts w:ascii="Times New Roman" w:hAnsi="Times New Roman"/>
        </w:rPr>
        <w:t xml:space="preserve">A recurring challenge across crime prediction research is class imbalance. In most crime datasets, the number of cases where no arrest is made far outweighs the number of actual arrests, making standard accuracy a misleading metric. Research has consistently shown that models trained on imbalanced data tend to favour the majority class, and that </w:t>
      </w:r>
      <w:r w:rsidR="008E29D9" w:rsidRPr="008E29D9">
        <w:rPr>
          <w:rFonts w:ascii="Times New Roman" w:hAnsi="Times New Roman"/>
        </w:rPr>
        <w:t>metrics like Precision, Recall, and the Kappa Statistic are widely used for evaluating crime prediction performance in the literature</w:t>
      </w:r>
      <w:r>
        <w:rPr>
          <w:rFonts w:ascii="Times New Roman" w:hAnsi="Times New Roman"/>
        </w:rPr>
        <w:t xml:space="preserve"> [3][4].</w:t>
      </w:r>
    </w:p>
    <w:p w14:paraId="56A4F7DE" w14:textId="77777777" w:rsidR="00323B37" w:rsidRDefault="00000000">
      <w:pPr>
        <w:jc w:val="both"/>
        <w:rPr>
          <w:rFonts w:ascii="Times New Roman" w:hAnsi="Times New Roman"/>
        </w:rPr>
      </w:pPr>
      <w:proofErr w:type="spellStart"/>
      <w:r>
        <w:rPr>
          <w:rFonts w:ascii="Times New Roman" w:hAnsi="Times New Roman"/>
        </w:rPr>
        <w:t>Spatio</w:t>
      </w:r>
      <w:proofErr w:type="spellEnd"/>
      <w:r>
        <w:rPr>
          <w:rFonts w:ascii="Times New Roman" w:hAnsi="Times New Roman"/>
        </w:rPr>
        <w:t xml:space="preserve">-temporal analysis has also emerged as a key theme in recent literature. Studies have demonstrated that crime does not occur randomly but tends to cluster in specific locations and at specific times [5]. By incorporating temporal features such as hour of day and day of week, predictive models can capture these patterns and provide more actionable intelligence for resource deployment [6]. This directly informed the feature engineering approach taken in this study, where the original timestamp was decomposed into Hour, </w:t>
      </w:r>
      <w:proofErr w:type="spellStart"/>
      <w:r>
        <w:rPr>
          <w:rFonts w:ascii="Times New Roman" w:hAnsi="Times New Roman"/>
        </w:rPr>
        <w:t>Day_Name</w:t>
      </w:r>
      <w:proofErr w:type="spellEnd"/>
      <w:r>
        <w:rPr>
          <w:rFonts w:ascii="Times New Roman" w:hAnsi="Times New Roman"/>
        </w:rPr>
        <w:t>, Month, and Weekend attributes.</w:t>
      </w:r>
    </w:p>
    <w:p w14:paraId="707FDEB3" w14:textId="2D43EEF2" w:rsidR="00323B37" w:rsidRDefault="00697A87">
      <w:pPr>
        <w:jc w:val="both"/>
        <w:rPr>
          <w:rFonts w:ascii="Times New Roman" w:hAnsi="Times New Roman"/>
        </w:rPr>
      </w:pPr>
      <w:r w:rsidRPr="00697A87">
        <w:rPr>
          <w:rFonts w:ascii="Times New Roman" w:hAnsi="Times New Roman"/>
        </w:rPr>
        <w:t xml:space="preserve">Despite the progress made in predicting where crime occurs, there remains a gap in research focused on predicting the probability that a crime will be resolved, meaning that an arrest is made. </w:t>
      </w:r>
      <w:r w:rsidR="00E53ABD" w:rsidRPr="00E53ABD">
        <w:rPr>
          <w:rFonts w:ascii="Times New Roman" w:hAnsi="Times New Roman"/>
        </w:rPr>
        <w:t>Most existing studies focus on general crime pattern prediction rather than specifically predicting arrest outcomes</w:t>
      </w:r>
      <w:r w:rsidRPr="00697A87">
        <w:rPr>
          <w:rFonts w:ascii="Times New Roman" w:hAnsi="Times New Roman"/>
        </w:rPr>
        <w:t xml:space="preserve"> [1][2]. This study addresses that gap by using the 2022 Chicago Crime Dataset to identify not only where crimes occur but also which factors, such as the time of day, type of crime, and location, are most strongly associated with a successful arrest, as detailed in Sections 3 and 4.</w:t>
      </w:r>
    </w:p>
    <w:p w14:paraId="7ABAE80D" w14:textId="77777777" w:rsidR="00697A87" w:rsidRDefault="00697A87">
      <w:pPr>
        <w:jc w:val="both"/>
        <w:rPr>
          <w:rFonts w:ascii="Times New Roman" w:hAnsi="Times New Roman"/>
        </w:rPr>
      </w:pPr>
    </w:p>
    <w:p w14:paraId="748F7302" w14:textId="77777777" w:rsidR="00323B37" w:rsidRDefault="00000000">
      <w:pPr>
        <w:pStyle w:val="Heading1"/>
        <w:rPr>
          <w:rFonts w:ascii="Times New Roman" w:hAnsi="Times New Roman"/>
          <w:b/>
          <w:bCs/>
          <w:sz w:val="24"/>
          <w:szCs w:val="24"/>
        </w:rPr>
      </w:pPr>
      <w:bookmarkStart w:id="12" w:name="_Toc223829088"/>
      <w:bookmarkStart w:id="13" w:name="_Toc224521210"/>
      <w:bookmarkStart w:id="14" w:name="_Toc224896602"/>
      <w:r>
        <w:rPr>
          <w:rFonts w:ascii="Times New Roman" w:hAnsi="Times New Roman"/>
          <w:b/>
          <w:bCs/>
          <w:sz w:val="24"/>
          <w:szCs w:val="24"/>
        </w:rPr>
        <w:t>2 Data Understanding and Preparation</w:t>
      </w:r>
      <w:bookmarkEnd w:id="12"/>
      <w:bookmarkEnd w:id="13"/>
      <w:bookmarkEnd w:id="14"/>
    </w:p>
    <w:p w14:paraId="3E3C08D7" w14:textId="77777777" w:rsidR="00323B37" w:rsidRDefault="00323B37">
      <w:pPr>
        <w:jc w:val="both"/>
        <w:rPr>
          <w:rFonts w:ascii="Times New Roman" w:hAnsi="Times New Roman"/>
          <w:b/>
          <w:bCs/>
        </w:rPr>
      </w:pPr>
    </w:p>
    <w:p w14:paraId="202BF65A" w14:textId="77777777" w:rsidR="00323B37" w:rsidRDefault="00000000">
      <w:pPr>
        <w:pStyle w:val="Heading2"/>
        <w:rPr>
          <w:rFonts w:ascii="Times New Roman" w:hAnsi="Times New Roman"/>
          <w:sz w:val="24"/>
          <w:szCs w:val="24"/>
        </w:rPr>
      </w:pPr>
      <w:bookmarkStart w:id="15" w:name="_Toc223829089"/>
      <w:bookmarkStart w:id="16" w:name="_Toc224521211"/>
      <w:bookmarkStart w:id="17" w:name="_Toc224896603"/>
      <w:r>
        <w:rPr>
          <w:rFonts w:ascii="Times New Roman" w:hAnsi="Times New Roman"/>
          <w:sz w:val="24"/>
          <w:szCs w:val="24"/>
        </w:rPr>
        <w:t>2.1 Dataset Selection and Description</w:t>
      </w:r>
      <w:bookmarkEnd w:id="15"/>
      <w:bookmarkEnd w:id="16"/>
      <w:bookmarkEnd w:id="17"/>
    </w:p>
    <w:p w14:paraId="519690CB" w14:textId="77777777" w:rsidR="00323B37" w:rsidRDefault="00323B37">
      <w:pPr>
        <w:rPr>
          <w:rFonts w:ascii="Times New Roman" w:hAnsi="Times New Roman"/>
        </w:rPr>
      </w:pPr>
    </w:p>
    <w:p w14:paraId="183D9B22" w14:textId="357D28E1" w:rsidR="00323B37" w:rsidRDefault="00157B02">
      <w:pPr>
        <w:jc w:val="both"/>
        <w:rPr>
          <w:rFonts w:ascii="Times New Roman" w:hAnsi="Times New Roman"/>
        </w:rPr>
      </w:pPr>
      <w:r w:rsidRPr="00157B02">
        <w:rPr>
          <w:rFonts w:ascii="Times New Roman" w:hAnsi="Times New Roman"/>
        </w:rPr>
        <w:lastRenderedPageBreak/>
        <w:t xml:space="preserve">The dataset used in this study is the 2022 Chicago Crime Dataset, provided by the university, originally sourced from the Chicago Police Department [8]. It was selected because of its large volume, variety of attributes, and </w:t>
      </w:r>
      <w:proofErr w:type="gramStart"/>
      <w:r w:rsidRPr="00157B02">
        <w:rPr>
          <w:rFonts w:ascii="Times New Roman" w:hAnsi="Times New Roman"/>
        </w:rPr>
        <w:t>real world</w:t>
      </w:r>
      <w:proofErr w:type="gramEnd"/>
      <w:r w:rsidRPr="00157B02">
        <w:rPr>
          <w:rFonts w:ascii="Times New Roman" w:hAnsi="Times New Roman"/>
        </w:rPr>
        <w:t xml:space="preserve"> relevance to urban crime prediction</w:t>
      </w:r>
      <w:r>
        <w:rPr>
          <w:rFonts w:ascii="Times New Roman" w:hAnsi="Times New Roman"/>
        </w:rPr>
        <w:t>.</w:t>
      </w:r>
    </w:p>
    <w:p w14:paraId="3EE3598F" w14:textId="77777777" w:rsidR="00323B37" w:rsidRDefault="00323B37">
      <w:pPr>
        <w:jc w:val="both"/>
        <w:rPr>
          <w:rFonts w:ascii="Times New Roman" w:hAnsi="Times New Roman"/>
        </w:rPr>
      </w:pPr>
    </w:p>
    <w:p w14:paraId="32EF8689" w14:textId="77777777" w:rsidR="00323B37" w:rsidRDefault="00000000">
      <w:pPr>
        <w:jc w:val="center"/>
      </w:pPr>
      <w:r>
        <w:rPr>
          <w:rFonts w:ascii="Times New Roman" w:hAnsi="Times New Roman"/>
          <w:noProof/>
        </w:rPr>
        <w:drawing>
          <wp:inline distT="0" distB="0" distL="0" distR="0" wp14:anchorId="3E03A0E3" wp14:editId="2C3FF58A">
            <wp:extent cx="5331262" cy="2861889"/>
            <wp:effectExtent l="19050" t="19050" r="21788" b="14661"/>
            <wp:docPr id="1314432662" name="Picture 1" descr="The dataset summary includes 239,558 records, with 22 original attributes and 28 attributes used in analysis, after cleaning and feature engineering, resulting in a 0.40% data removal.&#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r="6984" b="8544"/>
                    <a:stretch>
                      <a:fillRect/>
                    </a:stretch>
                  </pic:blipFill>
                  <pic:spPr>
                    <a:xfrm>
                      <a:off x="0" y="0"/>
                      <a:ext cx="5331262" cy="2861889"/>
                    </a:xfrm>
                    <a:prstGeom prst="rect">
                      <a:avLst/>
                    </a:prstGeom>
                    <a:noFill/>
                    <a:ln w="9528">
                      <a:solidFill>
                        <a:srgbClr val="000000"/>
                      </a:solidFill>
                      <a:prstDash val="solid"/>
                    </a:ln>
                  </pic:spPr>
                </pic:pic>
              </a:graphicData>
            </a:graphic>
          </wp:inline>
        </w:drawing>
      </w:r>
    </w:p>
    <w:p w14:paraId="2A090977" w14:textId="77777777" w:rsidR="00323B37" w:rsidRDefault="00000000">
      <w:pPr>
        <w:jc w:val="center"/>
        <w:rPr>
          <w:rFonts w:ascii="Times New Roman" w:hAnsi="Times New Roman"/>
        </w:rPr>
      </w:pPr>
      <w:r>
        <w:rPr>
          <w:rFonts w:ascii="Times New Roman" w:hAnsi="Times New Roman"/>
        </w:rPr>
        <w:t>[Figure 1: Table showing the list of 28 attributes]</w:t>
      </w:r>
    </w:p>
    <w:p w14:paraId="2A8B64AA" w14:textId="77777777" w:rsidR="000328A9" w:rsidRDefault="000328A9">
      <w:pPr>
        <w:jc w:val="center"/>
        <w:rPr>
          <w:rFonts w:ascii="Times New Roman" w:hAnsi="Times New Roman"/>
        </w:rPr>
      </w:pPr>
    </w:p>
    <w:p w14:paraId="37BCEFF3" w14:textId="30AAD240" w:rsidR="00323B37" w:rsidRDefault="00FC6C2B">
      <w:pPr>
        <w:jc w:val="both"/>
        <w:rPr>
          <w:rFonts w:ascii="Times New Roman" w:hAnsi="Times New Roman"/>
        </w:rPr>
      </w:pPr>
      <w:r w:rsidRPr="00FC6C2B">
        <w:rPr>
          <w:rFonts w:ascii="Times New Roman" w:hAnsi="Times New Roman"/>
        </w:rPr>
        <w:t xml:space="preserve">The original dataset contained 239,558 records and 22 attributes. To improve the quality of the analysis, a feature engineering process was carried out. The Date attribute was broken down into four new temporal features Hour, </w:t>
      </w:r>
      <w:proofErr w:type="spellStart"/>
      <w:r w:rsidRPr="00FC6C2B">
        <w:rPr>
          <w:rFonts w:ascii="Times New Roman" w:hAnsi="Times New Roman"/>
        </w:rPr>
        <w:t>Day_Name</w:t>
      </w:r>
      <w:proofErr w:type="spellEnd"/>
      <w:r w:rsidRPr="00FC6C2B">
        <w:rPr>
          <w:rFonts w:ascii="Times New Roman" w:hAnsi="Times New Roman"/>
        </w:rPr>
        <w:t xml:space="preserve">, Month, </w:t>
      </w:r>
      <w:proofErr w:type="spellStart"/>
      <w:r w:rsidRPr="00FC6C2B">
        <w:rPr>
          <w:rFonts w:ascii="Times New Roman" w:hAnsi="Times New Roman"/>
        </w:rPr>
        <w:t>Month_Name</w:t>
      </w:r>
      <w:proofErr w:type="spellEnd"/>
      <w:r w:rsidRPr="00FC6C2B">
        <w:rPr>
          <w:rFonts w:ascii="Times New Roman" w:hAnsi="Times New Roman"/>
        </w:rPr>
        <w:t xml:space="preserve"> and a binary Weekend indicator was derived from </w:t>
      </w:r>
      <w:proofErr w:type="spellStart"/>
      <w:r w:rsidRPr="00FC6C2B">
        <w:rPr>
          <w:rFonts w:ascii="Times New Roman" w:hAnsi="Times New Roman"/>
        </w:rPr>
        <w:t>Day_Name</w:t>
      </w:r>
      <w:proofErr w:type="spellEnd"/>
      <w:r w:rsidRPr="00FC6C2B">
        <w:rPr>
          <w:rFonts w:ascii="Times New Roman" w:hAnsi="Times New Roman"/>
        </w:rPr>
        <w:t xml:space="preserve">. A new grouped feature, </w:t>
      </w:r>
      <w:proofErr w:type="spellStart"/>
      <w:r w:rsidRPr="00FC6C2B">
        <w:rPr>
          <w:rFonts w:ascii="Times New Roman" w:hAnsi="Times New Roman"/>
        </w:rPr>
        <w:t>Primary_Type_Grouped</w:t>
      </w:r>
      <w:proofErr w:type="spellEnd"/>
      <w:r w:rsidRPr="00FC6C2B">
        <w:rPr>
          <w:rFonts w:ascii="Times New Roman" w:hAnsi="Times New Roman"/>
        </w:rPr>
        <w:t xml:space="preserve">, was also created from the </w:t>
      </w:r>
      <w:proofErr w:type="spellStart"/>
      <w:r w:rsidRPr="00FC6C2B">
        <w:rPr>
          <w:rFonts w:ascii="Times New Roman" w:hAnsi="Times New Roman"/>
        </w:rPr>
        <w:t>Primary_Type</w:t>
      </w:r>
      <w:proofErr w:type="spellEnd"/>
      <w:r w:rsidRPr="00FC6C2B">
        <w:rPr>
          <w:rFonts w:ascii="Times New Roman" w:hAnsi="Times New Roman"/>
        </w:rPr>
        <w:t xml:space="preserve"> attribute to consolidate rare crime categories into meaningful groups. These additions expanded the dataset from 22 to 28 attributes, giving the models a richer set of features to detect cyclical and categorical patterns in criminal behaviour. The full list of attributes used in the analysis is summarised in Figure 1</w:t>
      </w:r>
      <w:r w:rsidR="000328A9">
        <w:rPr>
          <w:rFonts w:ascii="Times New Roman" w:hAnsi="Times New Roman"/>
        </w:rPr>
        <w:t>.</w:t>
      </w:r>
    </w:p>
    <w:p w14:paraId="664E0F52" w14:textId="77777777" w:rsidR="00323B37" w:rsidRDefault="00323B37">
      <w:pPr>
        <w:jc w:val="both"/>
        <w:rPr>
          <w:rFonts w:ascii="Times New Roman" w:hAnsi="Times New Roman"/>
        </w:rPr>
      </w:pPr>
    </w:p>
    <w:p w14:paraId="5BAEB905" w14:textId="77777777" w:rsidR="00323B37" w:rsidRDefault="00000000">
      <w:pPr>
        <w:pStyle w:val="Heading2"/>
        <w:rPr>
          <w:rFonts w:ascii="Times New Roman" w:hAnsi="Times New Roman"/>
          <w:sz w:val="24"/>
          <w:szCs w:val="24"/>
        </w:rPr>
      </w:pPr>
      <w:bookmarkStart w:id="18" w:name="_Toc223829090"/>
      <w:bookmarkStart w:id="19" w:name="_Toc224521212"/>
      <w:bookmarkStart w:id="20" w:name="_Toc224896604"/>
      <w:r>
        <w:rPr>
          <w:rFonts w:ascii="Times New Roman" w:hAnsi="Times New Roman"/>
          <w:sz w:val="24"/>
          <w:szCs w:val="24"/>
        </w:rPr>
        <w:t>2.2 Data Quality and Pre-processing</w:t>
      </w:r>
      <w:bookmarkEnd w:id="18"/>
      <w:bookmarkEnd w:id="19"/>
      <w:bookmarkEnd w:id="20"/>
    </w:p>
    <w:p w14:paraId="58FCD4CC" w14:textId="77777777" w:rsidR="00323B37" w:rsidRDefault="00323B37">
      <w:pPr>
        <w:rPr>
          <w:rFonts w:ascii="Times New Roman" w:hAnsi="Times New Roman"/>
        </w:rPr>
      </w:pPr>
    </w:p>
    <w:p w14:paraId="7FB2896F" w14:textId="685D3370" w:rsidR="00697A87" w:rsidRDefault="00697A87">
      <w:pPr>
        <w:jc w:val="both"/>
        <w:rPr>
          <w:rFonts w:ascii="Times New Roman" w:hAnsi="Times New Roman"/>
        </w:rPr>
      </w:pPr>
      <w:r w:rsidRPr="00697A87">
        <w:rPr>
          <w:rFonts w:ascii="Times New Roman" w:hAnsi="Times New Roman"/>
        </w:rPr>
        <w:t>Before any modelling began, the dataset was carefully audited to check for missing values and noise. The audit found that approximately 967 records, around 0.40% of the total, had missing values, mostly in the spatial fields Latitude, Longitude, and Ward. Since this represented less than 1% of the data, these rows were removed using listwise deletion. Keeping them would have risked introducing spatial bias, where imputed coordinates might cause the model to predict crime hotspots in the wrong areas. After removal, the final dataset contained 238,591 clean records. This was exported as a CSV file and loaded into the Weka 3.9 workbench, with the Arrest attribute set as the nominal target class.</w:t>
      </w:r>
    </w:p>
    <w:p w14:paraId="22CAC1D1" w14:textId="77777777" w:rsidR="00323B37" w:rsidRDefault="00000000">
      <w:pPr>
        <w:pStyle w:val="Heading2"/>
        <w:rPr>
          <w:rFonts w:ascii="Times New Roman" w:hAnsi="Times New Roman"/>
          <w:sz w:val="24"/>
          <w:szCs w:val="24"/>
        </w:rPr>
      </w:pPr>
      <w:bookmarkStart w:id="21" w:name="_Toc223829092"/>
      <w:bookmarkStart w:id="22" w:name="_Toc224521213"/>
      <w:bookmarkStart w:id="23" w:name="_Toc224896605"/>
      <w:r>
        <w:rPr>
          <w:rFonts w:ascii="Times New Roman" w:hAnsi="Times New Roman"/>
          <w:sz w:val="24"/>
          <w:szCs w:val="24"/>
        </w:rPr>
        <w:lastRenderedPageBreak/>
        <w:t>2.3 Exploratory Data Analysis</w:t>
      </w:r>
      <w:bookmarkEnd w:id="21"/>
      <w:bookmarkEnd w:id="22"/>
      <w:bookmarkEnd w:id="23"/>
    </w:p>
    <w:p w14:paraId="24627EC2" w14:textId="77777777" w:rsidR="00323B37" w:rsidRDefault="00323B37">
      <w:pPr>
        <w:jc w:val="both"/>
        <w:rPr>
          <w:rFonts w:ascii="Times New Roman" w:hAnsi="Times New Roman"/>
        </w:rPr>
      </w:pPr>
    </w:p>
    <w:p w14:paraId="71A59384" w14:textId="77777777" w:rsidR="00323B37" w:rsidRDefault="00000000">
      <w:pPr>
        <w:jc w:val="center"/>
      </w:pPr>
      <w:r>
        <w:rPr>
          <w:rFonts w:ascii="Times New Roman" w:hAnsi="Times New Roman"/>
        </w:rPr>
        <w:t xml:space="preserve"> </w:t>
      </w:r>
      <w:r>
        <w:rPr>
          <w:rFonts w:ascii="Times New Roman" w:hAnsi="Times New Roman"/>
        </w:rPr>
        <w:tab/>
      </w:r>
      <w:r>
        <w:rPr>
          <w:rFonts w:ascii="Times New Roman" w:hAnsi="Times New Roman"/>
          <w:noProof/>
        </w:rPr>
        <w:drawing>
          <wp:inline distT="0" distB="0" distL="0" distR="0" wp14:anchorId="2CBB7724" wp14:editId="2ED668E9">
            <wp:extent cx="3441765" cy="3195507"/>
            <wp:effectExtent l="19050" t="19050" r="25335" b="23943"/>
            <wp:docPr id="1474616107" name="Picture 1" descr="The diagram shows a distribution of arrest rates in 2022, with 88.2% being false and 11.8% being tru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441765" cy="3195507"/>
                    </a:xfrm>
                    <a:prstGeom prst="rect">
                      <a:avLst/>
                    </a:prstGeom>
                    <a:noFill/>
                    <a:ln w="9528">
                      <a:solidFill>
                        <a:srgbClr val="000000"/>
                      </a:solidFill>
                      <a:prstDash val="solid"/>
                    </a:ln>
                  </pic:spPr>
                </pic:pic>
              </a:graphicData>
            </a:graphic>
          </wp:inline>
        </w:drawing>
      </w:r>
    </w:p>
    <w:p w14:paraId="7819343F" w14:textId="77777777" w:rsidR="00323B37" w:rsidRDefault="00000000">
      <w:pPr>
        <w:jc w:val="center"/>
        <w:rPr>
          <w:rFonts w:ascii="Times New Roman" w:hAnsi="Times New Roman"/>
        </w:rPr>
      </w:pPr>
      <w:r>
        <w:rPr>
          <w:rFonts w:ascii="Times New Roman" w:hAnsi="Times New Roman"/>
        </w:rPr>
        <w:t>[Figure 2: Pie chart showing 88.2% vs 11.8%]</w:t>
      </w:r>
    </w:p>
    <w:p w14:paraId="2A34326E" w14:textId="77777777" w:rsidR="000328A9" w:rsidRDefault="000328A9">
      <w:pPr>
        <w:jc w:val="center"/>
        <w:rPr>
          <w:rFonts w:ascii="Times New Roman" w:hAnsi="Times New Roman"/>
        </w:rPr>
      </w:pPr>
    </w:p>
    <w:p w14:paraId="448B445E" w14:textId="48D25A4B" w:rsidR="000328A9" w:rsidRDefault="000328A9" w:rsidP="000328A9">
      <w:pPr>
        <w:jc w:val="both"/>
        <w:rPr>
          <w:rFonts w:ascii="Times New Roman" w:hAnsi="Times New Roman"/>
        </w:rPr>
      </w:pPr>
      <w:r>
        <w:rPr>
          <w:rFonts w:ascii="Times New Roman" w:hAnsi="Times New Roman"/>
        </w:rPr>
        <w:t xml:space="preserve">One of the first things the analysis revealed was a significant class imbalance in the target variable. </w:t>
      </w:r>
      <w:r w:rsidR="003453BF">
        <w:rPr>
          <w:rFonts w:ascii="Times New Roman" w:hAnsi="Times New Roman"/>
        </w:rPr>
        <w:t>a</w:t>
      </w:r>
      <w:r w:rsidR="00DD2B30" w:rsidRPr="00DD2B30">
        <w:rPr>
          <w:rFonts w:ascii="Times New Roman" w:hAnsi="Times New Roman"/>
        </w:rPr>
        <w:t>s shown in Figure 2</w:t>
      </w:r>
      <w:r w:rsidR="00DD2B30">
        <w:rPr>
          <w:rFonts w:ascii="Times New Roman" w:hAnsi="Times New Roman"/>
        </w:rPr>
        <w:t xml:space="preserve"> o</w:t>
      </w:r>
      <w:r>
        <w:rPr>
          <w:rFonts w:ascii="Times New Roman" w:hAnsi="Times New Roman"/>
        </w:rPr>
        <w:t>nly 11.8% of crimes in the dataset resulted in an arrest, while 88.2% did not. This is an important finding because a model that simply predicts no arrest every time would still achieve 88.2% accuracy, which sounds impressive but is completely useless in practice. For this reason, this study focuses on Recall and the Kappa Statistic as the primary evaluation metrics rather than overall accuracy [3][4].</w:t>
      </w:r>
    </w:p>
    <w:p w14:paraId="79F65A7B" w14:textId="77777777" w:rsidR="00323B37" w:rsidRDefault="00323B37">
      <w:pPr>
        <w:jc w:val="both"/>
        <w:rPr>
          <w:rFonts w:ascii="Times New Roman" w:hAnsi="Times New Roman"/>
        </w:rPr>
      </w:pPr>
    </w:p>
    <w:p w14:paraId="6808FF01" w14:textId="77777777" w:rsidR="00323B37" w:rsidRDefault="00323B37">
      <w:pPr>
        <w:jc w:val="both"/>
        <w:rPr>
          <w:rFonts w:ascii="Times New Roman" w:hAnsi="Times New Roman"/>
        </w:rPr>
      </w:pPr>
    </w:p>
    <w:p w14:paraId="3C2BB57C" w14:textId="77777777" w:rsidR="00323B37" w:rsidRDefault="00000000">
      <w:pPr>
        <w:jc w:val="center"/>
      </w:pPr>
      <w:r>
        <w:rPr>
          <w:rFonts w:ascii="Times New Roman" w:hAnsi="Times New Roman"/>
          <w:noProof/>
        </w:rPr>
        <w:lastRenderedPageBreak/>
        <w:drawing>
          <wp:inline distT="0" distB="0" distL="0" distR="0" wp14:anchorId="72837B66" wp14:editId="3921E035">
            <wp:extent cx="5731514" cy="3296283"/>
            <wp:effectExtent l="19050" t="19050" r="21586" b="18417"/>
            <wp:docPr id="1780742326" name="Picture 1" descr="The bar chart displays the top 10 crime types for the year 2022, with theft, battery, assault, robbery, burglary, criminal damage, other offenses, motor vehicle theft, deceptive practice, and weapons violation, in descending order of number of incident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3296283"/>
                    </a:xfrm>
                    <a:prstGeom prst="rect">
                      <a:avLst/>
                    </a:prstGeom>
                    <a:noFill/>
                    <a:ln w="9528">
                      <a:solidFill>
                        <a:srgbClr val="000000"/>
                      </a:solidFill>
                      <a:prstDash val="solid"/>
                    </a:ln>
                  </pic:spPr>
                </pic:pic>
              </a:graphicData>
            </a:graphic>
          </wp:inline>
        </w:drawing>
      </w:r>
    </w:p>
    <w:p w14:paraId="2E7E0206" w14:textId="5DE03933" w:rsidR="00323B37" w:rsidRDefault="00000000" w:rsidP="00A94897">
      <w:pPr>
        <w:jc w:val="center"/>
        <w:rPr>
          <w:rFonts w:ascii="Times New Roman" w:hAnsi="Times New Roman"/>
        </w:rPr>
      </w:pPr>
      <w:r>
        <w:rPr>
          <w:rFonts w:ascii="Times New Roman" w:hAnsi="Times New Roman"/>
        </w:rPr>
        <w:t>[Figure 3: Top ten crime types recorded in Chicago during 2022]</w:t>
      </w:r>
    </w:p>
    <w:p w14:paraId="33207D2B" w14:textId="77777777" w:rsidR="00323B37" w:rsidRDefault="00323B37">
      <w:pPr>
        <w:rPr>
          <w:rFonts w:ascii="Times New Roman" w:hAnsi="Times New Roman"/>
        </w:rPr>
      </w:pPr>
    </w:p>
    <w:p w14:paraId="64676F6E" w14:textId="3B9F33DD" w:rsidR="000328A9" w:rsidRDefault="000328A9" w:rsidP="000328A9">
      <w:pPr>
        <w:jc w:val="both"/>
        <w:rPr>
          <w:rFonts w:ascii="Times New Roman" w:hAnsi="Times New Roman"/>
        </w:rPr>
      </w:pPr>
      <w:r>
        <w:rPr>
          <w:rFonts w:ascii="Times New Roman" w:hAnsi="Times New Roman"/>
        </w:rPr>
        <w:t xml:space="preserve">Looking at crime types, </w:t>
      </w:r>
      <w:r w:rsidR="00F12EE2">
        <w:rPr>
          <w:rFonts w:ascii="Times New Roman" w:hAnsi="Times New Roman"/>
        </w:rPr>
        <w:t>a</w:t>
      </w:r>
      <w:r w:rsidRPr="00305A0D">
        <w:rPr>
          <w:rFonts w:ascii="Times New Roman" w:hAnsi="Times New Roman"/>
        </w:rPr>
        <w:t>s shown in Figure 3,</w:t>
      </w:r>
      <w:r>
        <w:rPr>
          <w:rFonts w:ascii="Times New Roman" w:hAnsi="Times New Roman"/>
        </w:rPr>
        <w:t xml:space="preserve"> Theft was the most frequent with approximately 54,000 cases, followed by Battery with around 40,000 cases [8]. These two categories alone make up a large portion of the total police workload. Interestingly, Narcotics offences had a significantly higher arrest rate compared to Theft, suggesting that different crime types require very different policing strategies.</w:t>
      </w:r>
    </w:p>
    <w:p w14:paraId="4E69ADDC" w14:textId="77777777" w:rsidR="000328A9" w:rsidRDefault="000328A9" w:rsidP="000328A9">
      <w:pPr>
        <w:jc w:val="both"/>
        <w:rPr>
          <w:rFonts w:ascii="Times New Roman" w:hAnsi="Times New Roman"/>
        </w:rPr>
      </w:pPr>
    </w:p>
    <w:p w14:paraId="6EFFDE19" w14:textId="1AA8563B" w:rsidR="000328A9" w:rsidRDefault="000328A9" w:rsidP="000328A9">
      <w:pPr>
        <w:jc w:val="both"/>
        <w:rPr>
          <w:rFonts w:ascii="Times New Roman" w:hAnsi="Times New Roman"/>
        </w:rPr>
      </w:pPr>
      <w:r w:rsidRPr="000328A9">
        <w:rPr>
          <w:rFonts w:ascii="Times New Roman" w:hAnsi="Times New Roman"/>
          <w:noProof/>
        </w:rPr>
        <w:drawing>
          <wp:inline distT="0" distB="0" distL="0" distR="0" wp14:anchorId="4700DF76" wp14:editId="584AA53D">
            <wp:extent cx="5682288" cy="1875155"/>
            <wp:effectExtent l="19050" t="19050" r="13970" b="10795"/>
            <wp:docPr id="27100" name="img" descr="The crime distribution chart shows the number of incidents occurring each hour throughout a day in 202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0" name="img" descr="The crime distribution chart shows the number of incidents occurring each hour throughout a day in 2022.&#10;&#10;AI-generated content may be incorrect."/>
                    <pic:cNvPicPr>
                      <a:picLocks noChangeAspect="1"/>
                    </pic:cNvPicPr>
                  </pic:nvPicPr>
                  <pic:blipFill>
                    <a:blip r:embed="rId12"/>
                    <a:stretch>
                      <a:fillRect/>
                    </a:stretch>
                  </pic:blipFill>
                  <pic:spPr>
                    <a:xfrm>
                      <a:off x="0" y="0"/>
                      <a:ext cx="5686672" cy="1876602"/>
                    </a:xfrm>
                    <a:prstGeom prst="rect">
                      <a:avLst/>
                    </a:prstGeom>
                    <a:ln w="9525">
                      <a:solidFill>
                        <a:srgbClr val="D0DCE6"/>
                      </a:solidFill>
                    </a:ln>
                  </pic:spPr>
                </pic:pic>
              </a:graphicData>
            </a:graphic>
          </wp:inline>
        </w:drawing>
      </w:r>
    </w:p>
    <w:p w14:paraId="0FDC9934" w14:textId="2D888D29" w:rsidR="00B04CB0" w:rsidRDefault="00B04CB0" w:rsidP="00B04CB0">
      <w:pPr>
        <w:jc w:val="center"/>
        <w:rPr>
          <w:rFonts w:ascii="Times New Roman" w:hAnsi="Times New Roman"/>
        </w:rPr>
      </w:pPr>
      <w:r>
        <w:rPr>
          <w:rFonts w:ascii="Times New Roman" w:hAnsi="Times New Roman"/>
        </w:rPr>
        <w:t>[Figure 4: Crime distribution by hours]</w:t>
      </w:r>
    </w:p>
    <w:p w14:paraId="46DFB982" w14:textId="77777777" w:rsidR="00B04CB0" w:rsidRDefault="00B04CB0" w:rsidP="000328A9">
      <w:pPr>
        <w:jc w:val="both"/>
        <w:rPr>
          <w:rFonts w:ascii="Times New Roman" w:hAnsi="Times New Roman"/>
        </w:rPr>
      </w:pPr>
    </w:p>
    <w:p w14:paraId="7838BFD7" w14:textId="1E13850A" w:rsidR="000D202D" w:rsidRDefault="00CC6C1D">
      <w:pPr>
        <w:jc w:val="both"/>
        <w:rPr>
          <w:rFonts w:ascii="Times New Roman" w:hAnsi="Times New Roman"/>
        </w:rPr>
      </w:pPr>
      <w:r w:rsidRPr="00CC6C1D">
        <w:rPr>
          <w:rFonts w:ascii="Times New Roman" w:hAnsi="Times New Roman"/>
        </w:rPr>
        <w:t>As shown in Figure 4, criminal activity peaks between</w:t>
      </w:r>
      <w:r>
        <w:rPr>
          <w:rFonts w:ascii="Times New Roman" w:hAnsi="Times New Roman"/>
        </w:rPr>
        <w:t xml:space="preserve"> 15:00 and 18:00, and that crime rises steadily from January before peaking in October and dropping through November and December. The Day </w:t>
      </w:r>
      <w:r w:rsidR="00A94897">
        <w:rPr>
          <w:rFonts w:ascii="Times New Roman" w:hAnsi="Times New Roman"/>
        </w:rPr>
        <w:t>and</w:t>
      </w:r>
      <w:r>
        <w:rPr>
          <w:rFonts w:ascii="Times New Roman" w:hAnsi="Times New Roman"/>
        </w:rPr>
        <w:t xml:space="preserve"> Hour heatmap provided further detail, showing that weekend evenings </w:t>
      </w:r>
      <w:r>
        <w:rPr>
          <w:rFonts w:ascii="Times New Roman" w:hAnsi="Times New Roman"/>
        </w:rPr>
        <w:lastRenderedPageBreak/>
        <w:t xml:space="preserve">between 20:00 and 23:00 had the highest concentration of incidents, while Wednesday mornings between 06:00 and 09:00 were the quietest. </w:t>
      </w:r>
    </w:p>
    <w:p w14:paraId="006E9E10" w14:textId="3424A56D" w:rsidR="00323B37" w:rsidRDefault="00000000">
      <w:pPr>
        <w:jc w:val="both"/>
        <w:rPr>
          <w:rFonts w:ascii="Times New Roman" w:hAnsi="Times New Roman"/>
        </w:rPr>
      </w:pPr>
      <w:r>
        <w:rPr>
          <w:rFonts w:ascii="Times New Roman" w:hAnsi="Times New Roman"/>
        </w:rPr>
        <w:t>These patterns directly motivated the decision to engineer Hour and Weekend as separate features, as they capture cyclical behavioural patterns that would be invisible in a raw timestamp [5][6].</w:t>
      </w:r>
    </w:p>
    <w:p w14:paraId="0DC7AE38" w14:textId="77777777" w:rsidR="00323B37" w:rsidRDefault="00323B37">
      <w:pPr>
        <w:jc w:val="both"/>
        <w:rPr>
          <w:rFonts w:ascii="Times New Roman" w:hAnsi="Times New Roman"/>
        </w:rPr>
      </w:pPr>
    </w:p>
    <w:p w14:paraId="64B4B9EC" w14:textId="03889AE7" w:rsidR="00B04CB0" w:rsidRDefault="00B04CB0">
      <w:pPr>
        <w:jc w:val="both"/>
        <w:rPr>
          <w:rFonts w:ascii="Times New Roman" w:hAnsi="Times New Roman"/>
        </w:rPr>
      </w:pPr>
      <w:r w:rsidRPr="00B04CB0">
        <w:rPr>
          <w:rFonts w:ascii="Times New Roman" w:hAnsi="Times New Roman"/>
          <w:noProof/>
        </w:rPr>
        <w:drawing>
          <wp:inline distT="0" distB="0" distL="0" distR="0" wp14:anchorId="2AAB3DDA" wp14:editId="3661448E">
            <wp:extent cx="5486400" cy="1700784"/>
            <wp:effectExtent l="19050" t="19050" r="19050" b="13970"/>
            <wp:docPr id="26586" name="img" descr="The provided text appears to be a line graph depicting the number of crime incidents per month in the year 2022, showing a downward trend from January to Dece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6" name="img" descr="The provided text appears to be a line graph depicting the number of crime incidents per month in the year 2022, showing a downward trend from January to December.&#10;&#10;AI-generated content may be incorrect."/>
                    <pic:cNvPicPr>
                      <a:picLocks noChangeAspect="1"/>
                    </pic:cNvPicPr>
                  </pic:nvPicPr>
                  <pic:blipFill>
                    <a:blip r:embed="rId13"/>
                    <a:stretch>
                      <a:fillRect/>
                    </a:stretch>
                  </pic:blipFill>
                  <pic:spPr>
                    <a:xfrm>
                      <a:off x="0" y="0"/>
                      <a:ext cx="5486400" cy="1700784"/>
                    </a:xfrm>
                    <a:prstGeom prst="rect">
                      <a:avLst/>
                    </a:prstGeom>
                    <a:ln w="9525">
                      <a:solidFill>
                        <a:srgbClr val="D0DCE6"/>
                      </a:solidFill>
                    </a:ln>
                  </pic:spPr>
                </pic:pic>
              </a:graphicData>
            </a:graphic>
          </wp:inline>
        </w:drawing>
      </w:r>
    </w:p>
    <w:p w14:paraId="4C8FC4DE" w14:textId="63DEF88A" w:rsidR="00B04CB0" w:rsidRDefault="00B04CB0" w:rsidP="00B04CB0">
      <w:pPr>
        <w:jc w:val="center"/>
        <w:rPr>
          <w:rFonts w:ascii="Times New Roman" w:hAnsi="Times New Roman"/>
        </w:rPr>
      </w:pPr>
      <w:r>
        <w:rPr>
          <w:rFonts w:ascii="Times New Roman" w:hAnsi="Times New Roman"/>
        </w:rPr>
        <w:t xml:space="preserve">[Figure 5: </w:t>
      </w:r>
      <w:r w:rsidRPr="00B04CB0">
        <w:rPr>
          <w:rFonts w:ascii="Times New Roman" w:hAnsi="Times New Roman"/>
        </w:rPr>
        <w:t>Monthly Crime Trend</w:t>
      </w:r>
      <w:r>
        <w:rPr>
          <w:rFonts w:ascii="Times New Roman" w:hAnsi="Times New Roman"/>
        </w:rPr>
        <w:t>]</w:t>
      </w:r>
    </w:p>
    <w:p w14:paraId="2DE3951E" w14:textId="77777777" w:rsidR="000D202D" w:rsidRDefault="000D202D" w:rsidP="000D202D">
      <w:pPr>
        <w:jc w:val="both"/>
        <w:rPr>
          <w:rFonts w:ascii="Times New Roman" w:hAnsi="Times New Roman"/>
        </w:rPr>
      </w:pPr>
      <w:r>
        <w:rPr>
          <w:rFonts w:ascii="Times New Roman" w:hAnsi="Times New Roman"/>
        </w:rPr>
        <w:t>Figure 5 displays the seasonal variation in crime throughout 2022. Crime increases steadily from January (~15,500 incidents) to peak in October (~23,000), then declines through December (~20,000).</w:t>
      </w:r>
    </w:p>
    <w:p w14:paraId="4A55C326" w14:textId="77777777" w:rsidR="00B04CB0" w:rsidRDefault="00B04CB0">
      <w:pPr>
        <w:jc w:val="both"/>
        <w:rPr>
          <w:rFonts w:ascii="Times New Roman" w:hAnsi="Times New Roman"/>
        </w:rPr>
      </w:pPr>
    </w:p>
    <w:p w14:paraId="6E42A535" w14:textId="172B9AA2" w:rsidR="00B04CB0" w:rsidRDefault="00B04CB0">
      <w:pPr>
        <w:jc w:val="both"/>
        <w:rPr>
          <w:rFonts w:ascii="Times New Roman" w:hAnsi="Times New Roman"/>
        </w:rPr>
      </w:pPr>
      <w:r w:rsidRPr="00B04CB0">
        <w:rPr>
          <w:rFonts w:ascii="Times New Roman" w:hAnsi="Times New Roman"/>
          <w:noProof/>
        </w:rPr>
        <w:drawing>
          <wp:inline distT="0" distB="0" distL="0" distR="0" wp14:anchorId="7ED80161" wp14:editId="3FB9DFD9">
            <wp:extent cx="5577840" cy="3718928"/>
            <wp:effectExtent l="0" t="0" r="3810" b="0"/>
            <wp:docPr id="3" name="Picture 2" descr="A chart of blue and green squares&#10;&#10;AI-generated content may be incorrect.">
              <a:extLst xmlns:a="http://schemas.openxmlformats.org/drawingml/2006/main">
                <a:ext uri="{FF2B5EF4-FFF2-40B4-BE49-F238E27FC236}">
                  <a16:creationId xmlns:a16="http://schemas.microsoft.com/office/drawing/2014/main" id="{2B5C027A-9285-9ACB-67AE-99A542FCBC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hart of blue and green squares&#10;&#10;AI-generated content may be incorrect.">
                      <a:extLst>
                        <a:ext uri="{FF2B5EF4-FFF2-40B4-BE49-F238E27FC236}">
                          <a16:creationId xmlns:a16="http://schemas.microsoft.com/office/drawing/2014/main" id="{2B5C027A-9285-9ACB-67AE-99A542FCBCC6}"/>
                        </a:ext>
                      </a:extLst>
                    </pic:cNvPr>
                    <pic:cNvPicPr>
                      <a:picLocks noChangeAspect="1"/>
                    </pic:cNvPicPr>
                  </pic:nvPicPr>
                  <pic:blipFill>
                    <a:blip r:embed="rId14"/>
                    <a:stretch>
                      <a:fillRect/>
                    </a:stretch>
                  </pic:blipFill>
                  <pic:spPr>
                    <a:xfrm>
                      <a:off x="0" y="0"/>
                      <a:ext cx="5577840" cy="3718928"/>
                    </a:xfrm>
                    <a:prstGeom prst="rect">
                      <a:avLst/>
                    </a:prstGeom>
                  </pic:spPr>
                </pic:pic>
              </a:graphicData>
            </a:graphic>
          </wp:inline>
        </w:drawing>
      </w:r>
    </w:p>
    <w:p w14:paraId="05BA9B47" w14:textId="0BC38088" w:rsidR="00B04CB0" w:rsidRDefault="00B04CB0" w:rsidP="00B04CB0">
      <w:pPr>
        <w:jc w:val="center"/>
        <w:rPr>
          <w:rFonts w:ascii="Times New Roman" w:hAnsi="Times New Roman"/>
        </w:rPr>
      </w:pPr>
      <w:r>
        <w:rPr>
          <w:rFonts w:ascii="Times New Roman" w:hAnsi="Times New Roman"/>
        </w:rPr>
        <w:t xml:space="preserve">[Figure 6: </w:t>
      </w:r>
      <w:r w:rsidRPr="00B04CB0">
        <w:rPr>
          <w:rFonts w:ascii="Times New Roman" w:hAnsi="Times New Roman"/>
        </w:rPr>
        <w:t>Day × Hour Heatmap</w:t>
      </w:r>
      <w:r>
        <w:rPr>
          <w:rFonts w:ascii="Times New Roman" w:hAnsi="Times New Roman"/>
        </w:rPr>
        <w:t>]</w:t>
      </w:r>
    </w:p>
    <w:p w14:paraId="0BAD0CE5" w14:textId="128BFBDD" w:rsidR="000D202D" w:rsidRDefault="000D202D" w:rsidP="000D202D">
      <w:pPr>
        <w:jc w:val="both"/>
        <w:rPr>
          <w:rFonts w:ascii="Times New Roman" w:hAnsi="Times New Roman"/>
        </w:rPr>
      </w:pPr>
      <w:r>
        <w:rPr>
          <w:rFonts w:ascii="Times New Roman" w:hAnsi="Times New Roman"/>
        </w:rPr>
        <w:lastRenderedPageBreak/>
        <w:t>Figure 6 visualizes temporal patterns across all days of the week and 24 hours. Midnight shows consistent peaks (bright yellow), while early morning hours (6:00-9:00 AM) are quietest, especially Wednesday (dark blue).</w:t>
      </w:r>
    </w:p>
    <w:p w14:paraId="1CE5BC62" w14:textId="77777777" w:rsidR="00B04CB0" w:rsidRDefault="00B04CB0">
      <w:pPr>
        <w:jc w:val="both"/>
        <w:rPr>
          <w:rFonts w:ascii="Times New Roman" w:hAnsi="Times New Roman"/>
        </w:rPr>
      </w:pPr>
    </w:p>
    <w:p w14:paraId="7617C6B6" w14:textId="71923996" w:rsidR="00B04CB0" w:rsidRDefault="00B04CB0">
      <w:pPr>
        <w:jc w:val="both"/>
        <w:rPr>
          <w:rFonts w:ascii="Times New Roman" w:hAnsi="Times New Roman"/>
        </w:rPr>
      </w:pPr>
      <w:r w:rsidRPr="00B04CB0">
        <w:rPr>
          <w:rFonts w:ascii="Times New Roman" w:hAnsi="Times New Roman"/>
          <w:noProof/>
        </w:rPr>
        <w:drawing>
          <wp:inline distT="0" distB="0" distL="0" distR="0" wp14:anchorId="11B81792" wp14:editId="04BB824B">
            <wp:extent cx="5577840" cy="3707892"/>
            <wp:effectExtent l="0" t="0" r="3810" b="6985"/>
            <wp:docPr id="5" name="Picture 4" descr="A chart with different colors&#10;&#10;AI-generated content may be incorrect.">
              <a:extLst xmlns:a="http://schemas.openxmlformats.org/drawingml/2006/main">
                <a:ext uri="{FF2B5EF4-FFF2-40B4-BE49-F238E27FC236}">
                  <a16:creationId xmlns:a16="http://schemas.microsoft.com/office/drawing/2014/main" id="{40DC9950-2FC0-4525-A015-D8C2A55070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hart with different colors&#10;&#10;AI-generated content may be incorrect.">
                      <a:extLst>
                        <a:ext uri="{FF2B5EF4-FFF2-40B4-BE49-F238E27FC236}">
                          <a16:creationId xmlns:a16="http://schemas.microsoft.com/office/drawing/2014/main" id="{40DC9950-2FC0-4525-A015-D8C2A550706B}"/>
                        </a:ext>
                      </a:extLst>
                    </pic:cNvPr>
                    <pic:cNvPicPr>
                      <a:picLocks noChangeAspect="1"/>
                    </pic:cNvPicPr>
                  </pic:nvPicPr>
                  <pic:blipFill>
                    <a:blip r:embed="rId15"/>
                    <a:stretch>
                      <a:fillRect/>
                    </a:stretch>
                  </pic:blipFill>
                  <pic:spPr>
                    <a:xfrm>
                      <a:off x="0" y="0"/>
                      <a:ext cx="5577840" cy="3707892"/>
                    </a:xfrm>
                    <a:prstGeom prst="rect">
                      <a:avLst/>
                    </a:prstGeom>
                  </pic:spPr>
                </pic:pic>
              </a:graphicData>
            </a:graphic>
          </wp:inline>
        </w:drawing>
      </w:r>
    </w:p>
    <w:p w14:paraId="7E241E41" w14:textId="59A8A14B" w:rsidR="00B04CB0" w:rsidRDefault="00B04CB0" w:rsidP="00B04CB0">
      <w:pPr>
        <w:jc w:val="center"/>
        <w:rPr>
          <w:rFonts w:ascii="Times New Roman" w:hAnsi="Times New Roman"/>
        </w:rPr>
      </w:pPr>
      <w:r w:rsidRPr="00B04CB0">
        <w:rPr>
          <w:rFonts w:ascii="Times New Roman" w:hAnsi="Times New Roman"/>
        </w:rPr>
        <w:t xml:space="preserve">[Figure </w:t>
      </w:r>
      <w:r>
        <w:rPr>
          <w:rFonts w:ascii="Times New Roman" w:hAnsi="Times New Roman"/>
        </w:rPr>
        <w:t>7</w:t>
      </w:r>
      <w:r w:rsidRPr="00B04CB0">
        <w:rPr>
          <w:rFonts w:ascii="Times New Roman" w:hAnsi="Times New Roman"/>
        </w:rPr>
        <w:t>: Location × Crime Type Crosstab]</w:t>
      </w:r>
    </w:p>
    <w:p w14:paraId="5B5565F1" w14:textId="77777777" w:rsidR="000564F3" w:rsidRPr="00B04CB0" w:rsidRDefault="000564F3" w:rsidP="00B04CB0">
      <w:pPr>
        <w:jc w:val="center"/>
        <w:rPr>
          <w:rFonts w:ascii="Times New Roman" w:hAnsi="Times New Roman"/>
        </w:rPr>
      </w:pPr>
    </w:p>
    <w:p w14:paraId="2A772B28" w14:textId="77777777" w:rsidR="000D202D" w:rsidRDefault="000D202D" w:rsidP="000D202D">
      <w:pPr>
        <w:jc w:val="both"/>
        <w:rPr>
          <w:rFonts w:ascii="Times New Roman" w:hAnsi="Times New Roman"/>
        </w:rPr>
      </w:pPr>
      <w:r>
        <w:rPr>
          <w:rFonts w:ascii="Times New Roman" w:hAnsi="Times New Roman"/>
        </w:rPr>
        <w:t>Figure 7 shows the intersection of location type and crime type. Street locations have the highest incident counts (~16,000), followed by apartments and residences, demonstrating that both location and crime type are important contextual factors.</w:t>
      </w:r>
    </w:p>
    <w:p w14:paraId="6DCD47A0" w14:textId="77777777" w:rsidR="00B04CB0" w:rsidRDefault="00B04CB0">
      <w:pPr>
        <w:jc w:val="both"/>
        <w:rPr>
          <w:rFonts w:ascii="Times New Roman" w:hAnsi="Times New Roman"/>
        </w:rPr>
      </w:pPr>
    </w:p>
    <w:p w14:paraId="407350C8" w14:textId="77777777" w:rsidR="00323B37" w:rsidRDefault="00000000">
      <w:pPr>
        <w:jc w:val="both"/>
      </w:pPr>
      <w:r>
        <w:rPr>
          <w:rFonts w:ascii="Times New Roman" w:hAnsi="Times New Roman"/>
          <w:noProof/>
        </w:rPr>
        <w:lastRenderedPageBreak/>
        <w:drawing>
          <wp:inline distT="0" distB="0" distL="0" distR="0" wp14:anchorId="63A3174F" wp14:editId="02C22B89">
            <wp:extent cx="5790264" cy="3440146"/>
            <wp:effectExtent l="0" t="0" r="936" b="7904"/>
            <wp:docPr id="839308843" name="Picture 1" descr="This is a map visualizing the spatial distribution of crime density across different locations in Chicago for the year 2022, with values ranging from -87.80 to -87.55.&#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90264" cy="3440146"/>
                    </a:xfrm>
                    <a:prstGeom prst="rect">
                      <a:avLst/>
                    </a:prstGeom>
                    <a:noFill/>
                    <a:ln>
                      <a:noFill/>
                      <a:prstDash/>
                    </a:ln>
                  </pic:spPr>
                </pic:pic>
              </a:graphicData>
            </a:graphic>
          </wp:inline>
        </w:drawing>
      </w:r>
    </w:p>
    <w:p w14:paraId="22EECDDB" w14:textId="038E5816" w:rsidR="00323B37" w:rsidRDefault="00000000">
      <w:pPr>
        <w:jc w:val="center"/>
        <w:rPr>
          <w:rFonts w:ascii="Times New Roman" w:hAnsi="Times New Roman"/>
        </w:rPr>
      </w:pPr>
      <w:r>
        <w:rPr>
          <w:rFonts w:ascii="Times New Roman" w:hAnsi="Times New Roman"/>
        </w:rPr>
        <w:t xml:space="preserve">[Figure </w:t>
      </w:r>
      <w:r w:rsidR="00E47940">
        <w:rPr>
          <w:rFonts w:ascii="Times New Roman" w:hAnsi="Times New Roman"/>
        </w:rPr>
        <w:t>8</w:t>
      </w:r>
      <w:r>
        <w:rPr>
          <w:rFonts w:ascii="Times New Roman" w:hAnsi="Times New Roman"/>
        </w:rPr>
        <w:t>: Spatial Crime Density Map]</w:t>
      </w:r>
    </w:p>
    <w:p w14:paraId="0E9D89E3" w14:textId="77777777" w:rsidR="000328A9" w:rsidRDefault="000328A9">
      <w:pPr>
        <w:jc w:val="center"/>
        <w:rPr>
          <w:rFonts w:ascii="Times New Roman" w:hAnsi="Times New Roman"/>
        </w:rPr>
      </w:pPr>
    </w:p>
    <w:p w14:paraId="3E5C0767" w14:textId="54CC89E5" w:rsidR="00323B37" w:rsidRDefault="000328A9" w:rsidP="000328A9">
      <w:pPr>
        <w:jc w:val="both"/>
        <w:rPr>
          <w:rFonts w:ascii="Times New Roman" w:hAnsi="Times New Roman"/>
        </w:rPr>
      </w:pPr>
      <w:r w:rsidRPr="00243878">
        <w:rPr>
          <w:rFonts w:ascii="Times New Roman" w:hAnsi="Times New Roman"/>
        </w:rPr>
        <w:t xml:space="preserve">As shown in Figure </w:t>
      </w:r>
      <w:r w:rsidR="00E47940">
        <w:rPr>
          <w:rFonts w:ascii="Times New Roman" w:hAnsi="Times New Roman"/>
        </w:rPr>
        <w:t>8</w:t>
      </w:r>
      <w:r>
        <w:rPr>
          <w:rFonts w:ascii="Times New Roman" w:hAnsi="Times New Roman"/>
        </w:rPr>
        <w:t xml:space="preserve">, </w:t>
      </w:r>
      <w:r w:rsidR="008E5DCC">
        <w:rPr>
          <w:rFonts w:ascii="Times New Roman" w:hAnsi="Times New Roman"/>
        </w:rPr>
        <w:t>c</w:t>
      </w:r>
      <w:r>
        <w:rPr>
          <w:rFonts w:ascii="Times New Roman" w:hAnsi="Times New Roman"/>
        </w:rPr>
        <w:t>rime is heavily concentrated in central Chicago, particularly around the Loop and Near North Side areas. Street-level locations had the highest number of incidents, followed by apartments and residential properties. This geographic clustering provided the motivation for applying K-Means clustering in Section 3.</w:t>
      </w:r>
    </w:p>
    <w:p w14:paraId="6B94C0C6" w14:textId="77777777" w:rsidR="00323B37" w:rsidRDefault="00000000">
      <w:pPr>
        <w:pStyle w:val="Heading1"/>
        <w:rPr>
          <w:rFonts w:ascii="Times New Roman" w:hAnsi="Times New Roman"/>
          <w:b/>
          <w:bCs/>
          <w:sz w:val="24"/>
          <w:szCs w:val="24"/>
        </w:rPr>
      </w:pPr>
      <w:bookmarkStart w:id="24" w:name="_Toc223829097"/>
      <w:bookmarkStart w:id="25" w:name="_Toc224521214"/>
      <w:bookmarkStart w:id="26" w:name="_Toc224896606"/>
      <w:r>
        <w:rPr>
          <w:rFonts w:ascii="Times New Roman" w:hAnsi="Times New Roman"/>
          <w:b/>
          <w:bCs/>
          <w:sz w:val="24"/>
          <w:szCs w:val="24"/>
        </w:rPr>
        <w:t>3 Model Configuration and Implementation</w:t>
      </w:r>
      <w:bookmarkEnd w:id="24"/>
      <w:bookmarkEnd w:id="25"/>
      <w:bookmarkEnd w:id="26"/>
    </w:p>
    <w:p w14:paraId="44B45B46" w14:textId="77777777" w:rsidR="00323B37" w:rsidRDefault="00323B37">
      <w:pPr>
        <w:rPr>
          <w:rFonts w:ascii="Times New Roman" w:hAnsi="Times New Roman"/>
        </w:rPr>
      </w:pPr>
    </w:p>
    <w:p w14:paraId="561E6345" w14:textId="77777777" w:rsidR="00323B37" w:rsidRDefault="00000000">
      <w:pPr>
        <w:jc w:val="both"/>
        <w:rPr>
          <w:rFonts w:ascii="Times New Roman" w:hAnsi="Times New Roman"/>
        </w:rPr>
      </w:pPr>
      <w:r>
        <w:rPr>
          <w:rFonts w:ascii="Times New Roman" w:hAnsi="Times New Roman"/>
        </w:rPr>
        <w:t>The modelling phase was divided into two tasks: classification, to predict whether an arrest would be made, and clustering, to identify hidden patterns within arrest cases. Both were carried out using the Weka 3.9 workbench.</w:t>
      </w:r>
    </w:p>
    <w:p w14:paraId="66D33BE9" w14:textId="77777777" w:rsidR="00323B37" w:rsidRDefault="00323B37">
      <w:pPr>
        <w:jc w:val="both"/>
        <w:rPr>
          <w:rFonts w:ascii="Times New Roman" w:hAnsi="Times New Roman"/>
        </w:rPr>
      </w:pPr>
    </w:p>
    <w:p w14:paraId="50AE3E6C" w14:textId="77777777" w:rsidR="00323B37" w:rsidRDefault="00000000">
      <w:pPr>
        <w:pStyle w:val="Heading2"/>
        <w:rPr>
          <w:rFonts w:ascii="Times New Roman" w:hAnsi="Times New Roman"/>
        </w:rPr>
      </w:pPr>
      <w:bookmarkStart w:id="27" w:name="_Toc223829098"/>
      <w:bookmarkStart w:id="28" w:name="_Toc224521215"/>
      <w:bookmarkStart w:id="29" w:name="_Toc224896607"/>
      <w:r>
        <w:rPr>
          <w:rFonts w:ascii="Times New Roman" w:hAnsi="Times New Roman"/>
        </w:rPr>
        <w:t>3.1 Classification Models</w:t>
      </w:r>
      <w:bookmarkEnd w:id="27"/>
      <w:bookmarkEnd w:id="28"/>
      <w:bookmarkEnd w:id="29"/>
    </w:p>
    <w:p w14:paraId="479D9AD6" w14:textId="77777777" w:rsidR="00323B37" w:rsidRDefault="00323B37">
      <w:pPr>
        <w:rPr>
          <w:rFonts w:ascii="Times New Roman" w:hAnsi="Times New Roman"/>
        </w:rPr>
      </w:pPr>
    </w:p>
    <w:p w14:paraId="0449E946" w14:textId="77777777" w:rsidR="00323B37" w:rsidRDefault="00000000">
      <w:pPr>
        <w:rPr>
          <w:rFonts w:ascii="Times New Roman" w:hAnsi="Times New Roman"/>
        </w:rPr>
      </w:pPr>
      <w:bookmarkStart w:id="30" w:name="_Toc223829099"/>
      <w:r>
        <w:rPr>
          <w:rFonts w:ascii="Times New Roman" w:hAnsi="Times New Roman"/>
        </w:rPr>
        <w:t>Both classification models were built using 10-fold cross-validation. This approach splits the data into ten equal parts, training on nine and testing on one in rotation, which helps prevent overfitting and gives a reliable estimate of how the model will perform on unseen data [2].</w:t>
      </w:r>
    </w:p>
    <w:p w14:paraId="2286DAA1" w14:textId="77777777" w:rsidR="00323B37" w:rsidRDefault="00323B37">
      <w:pPr>
        <w:pStyle w:val="Heading3"/>
        <w:rPr>
          <w:rFonts w:ascii="Times New Roman" w:eastAsia="Aptos" w:hAnsi="Times New Roman"/>
          <w:color w:val="auto"/>
          <w:sz w:val="24"/>
          <w:szCs w:val="24"/>
        </w:rPr>
      </w:pPr>
    </w:p>
    <w:p w14:paraId="410AD724" w14:textId="6494DBDC" w:rsidR="00323B37" w:rsidRPr="00A94897" w:rsidRDefault="00000000">
      <w:pPr>
        <w:rPr>
          <w:rFonts w:ascii="Times New Roman" w:hAnsi="Times New Roman"/>
          <w:b/>
          <w:bCs/>
        </w:rPr>
      </w:pPr>
      <w:r>
        <w:rPr>
          <w:rFonts w:ascii="Times New Roman" w:hAnsi="Times New Roman"/>
          <w:b/>
          <w:bCs/>
        </w:rPr>
        <w:t>J48 Decision Tree</w:t>
      </w:r>
      <w:bookmarkEnd w:id="30"/>
    </w:p>
    <w:p w14:paraId="57EC65E8" w14:textId="1ACC2868" w:rsidR="00323B37" w:rsidRDefault="00000000">
      <w:pPr>
        <w:jc w:val="both"/>
        <w:rPr>
          <w:rFonts w:ascii="Times New Roman" w:hAnsi="Times New Roman"/>
        </w:rPr>
      </w:pPr>
      <w:r>
        <w:rPr>
          <w:rFonts w:ascii="Times New Roman" w:hAnsi="Times New Roman"/>
        </w:rPr>
        <w:lastRenderedPageBreak/>
        <w:t xml:space="preserve">The J48 algorithm is a decision tree classifier that uses information gain and entropy to decide which attribute to split on at each node. The model was configured with a confidence factor of 0.25 and a minimum of two instances per leaf. When trained on the Chicago dataset, the tree identified </w:t>
      </w:r>
      <w:proofErr w:type="spellStart"/>
      <w:r>
        <w:rPr>
          <w:rFonts w:ascii="Times New Roman" w:hAnsi="Times New Roman"/>
        </w:rPr>
        <w:t>Primary_Type</w:t>
      </w:r>
      <w:proofErr w:type="spellEnd"/>
      <w:r>
        <w:rPr>
          <w:rFonts w:ascii="Times New Roman" w:hAnsi="Times New Roman"/>
        </w:rPr>
        <w:t xml:space="preserve"> as the root node, with further splits on </w:t>
      </w:r>
      <w:proofErr w:type="spellStart"/>
      <w:r>
        <w:rPr>
          <w:rFonts w:ascii="Times New Roman" w:hAnsi="Times New Roman"/>
        </w:rPr>
        <w:t>Community_Area</w:t>
      </w:r>
      <w:proofErr w:type="spellEnd"/>
      <w:r>
        <w:rPr>
          <w:rFonts w:ascii="Times New Roman" w:hAnsi="Times New Roman"/>
        </w:rPr>
        <w:t xml:space="preserve">, Hour, Domestic, and Longitude. The final tree had 282 nodes and 171 </w:t>
      </w:r>
      <w:proofErr w:type="gramStart"/>
      <w:r>
        <w:rPr>
          <w:rFonts w:ascii="Times New Roman" w:hAnsi="Times New Roman"/>
        </w:rPr>
        <w:t>leaves, and</w:t>
      </w:r>
      <w:proofErr w:type="gramEnd"/>
      <w:r>
        <w:rPr>
          <w:rFonts w:ascii="Times New Roman" w:hAnsi="Times New Roman"/>
        </w:rPr>
        <w:t xml:space="preserve"> was built in 6.88 seconds using 10-fold cross-validation.</w:t>
      </w:r>
    </w:p>
    <w:p w14:paraId="230E495A" w14:textId="3CB50450" w:rsidR="00323B37" w:rsidRDefault="00000000">
      <w:pPr>
        <w:jc w:val="both"/>
        <w:rPr>
          <w:rFonts w:ascii="Times New Roman" w:hAnsi="Times New Roman"/>
        </w:rPr>
      </w:pPr>
      <w:r>
        <w:rPr>
          <w:rFonts w:ascii="Times New Roman" w:hAnsi="Times New Roman"/>
        </w:rPr>
        <w:t xml:space="preserve">The model achieved an accuracy of 91.877%, a Kappa statistic of 0.5003, and a Precision of 80.9% for the arrest class. The fact that </w:t>
      </w:r>
      <w:proofErr w:type="spellStart"/>
      <w:r>
        <w:rPr>
          <w:rFonts w:ascii="Times New Roman" w:hAnsi="Times New Roman"/>
        </w:rPr>
        <w:t>Primary_Type</w:t>
      </w:r>
      <w:proofErr w:type="spellEnd"/>
      <w:r>
        <w:rPr>
          <w:rFonts w:ascii="Times New Roman" w:hAnsi="Times New Roman"/>
        </w:rPr>
        <w:t xml:space="preserve"> is the root node is a meaningful </w:t>
      </w:r>
      <w:proofErr w:type="gramStart"/>
      <w:r>
        <w:rPr>
          <w:rFonts w:ascii="Times New Roman" w:hAnsi="Times New Roman"/>
        </w:rPr>
        <w:t>finding</w:t>
      </w:r>
      <w:r w:rsidR="00A94897">
        <w:rPr>
          <w:rFonts w:ascii="Times New Roman" w:hAnsi="Times New Roman"/>
        </w:rPr>
        <w:t>,</w:t>
      </w:r>
      <w:proofErr w:type="gramEnd"/>
      <w:r>
        <w:rPr>
          <w:rFonts w:ascii="Times New Roman" w:hAnsi="Times New Roman"/>
        </w:rPr>
        <w:t xml:space="preserve"> it confirms that the nature of the crime is the strongest single predictor of whether an arrest will be made. For example, Narcotics offences are routed directly to the arrest class with high confidence, which reflects the proactive nature of drug enforcement where officers typically make arrests at the point of discovery. By contrast, Theft and Battery crimes follow more complex paths through the tree involving </w:t>
      </w:r>
      <w:proofErr w:type="spellStart"/>
      <w:r>
        <w:rPr>
          <w:rFonts w:ascii="Times New Roman" w:hAnsi="Times New Roman"/>
        </w:rPr>
        <w:t>Community_Area</w:t>
      </w:r>
      <w:proofErr w:type="spellEnd"/>
      <w:r>
        <w:rPr>
          <w:rFonts w:ascii="Times New Roman" w:hAnsi="Times New Roman"/>
        </w:rPr>
        <w:t>, Hour, and Domestic variables, reflecting the more reactive and situational nature of those offences.</w:t>
      </w:r>
    </w:p>
    <w:p w14:paraId="07A61967" w14:textId="77777777" w:rsidR="006976A3" w:rsidRDefault="006976A3">
      <w:pPr>
        <w:jc w:val="both"/>
        <w:rPr>
          <w:rFonts w:ascii="Times New Roman" w:hAnsi="Times New Roman"/>
        </w:rPr>
      </w:pPr>
    </w:p>
    <w:p w14:paraId="5ED2A46C" w14:textId="13A11C5E" w:rsidR="006976A3" w:rsidRDefault="006976A3">
      <w:pPr>
        <w:jc w:val="both"/>
        <w:rPr>
          <w:rFonts w:ascii="Times New Roman" w:hAnsi="Times New Roman"/>
        </w:rPr>
      </w:pPr>
      <w:r>
        <w:rPr>
          <w:rFonts w:ascii="Times New Roman" w:hAnsi="Times New Roman"/>
          <w:noProof/>
        </w:rPr>
        <w:drawing>
          <wp:inline distT="0" distB="0" distL="0" distR="0" wp14:anchorId="26C9EC8F" wp14:editId="2B84FC72">
            <wp:extent cx="5692743" cy="4420063"/>
            <wp:effectExtent l="19050" t="19050" r="22257" b="18587"/>
            <wp:docPr id="1118667502" name="Picture 4" descr="A screenshot of a computer  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692743" cy="4420063"/>
                    </a:xfrm>
                    <a:prstGeom prst="rect">
                      <a:avLst/>
                    </a:prstGeom>
                    <a:noFill/>
                    <a:ln w="9528">
                      <a:solidFill>
                        <a:srgbClr val="000000"/>
                      </a:solidFill>
                      <a:prstDash val="solid"/>
                    </a:ln>
                  </pic:spPr>
                </pic:pic>
              </a:graphicData>
            </a:graphic>
          </wp:inline>
        </w:drawing>
      </w:r>
    </w:p>
    <w:p w14:paraId="1A2C1970" w14:textId="3A196E02" w:rsidR="006976A3" w:rsidRDefault="006976A3" w:rsidP="006976A3">
      <w:pPr>
        <w:jc w:val="center"/>
        <w:rPr>
          <w:rFonts w:ascii="Times New Roman" w:hAnsi="Times New Roman"/>
        </w:rPr>
      </w:pPr>
      <w:r>
        <w:rPr>
          <w:rFonts w:ascii="Times New Roman" w:hAnsi="Times New Roman"/>
        </w:rPr>
        <w:t>[Figure 9: J48 Confusion Matrix and Detailed Accuracy from Weka]</w:t>
      </w:r>
    </w:p>
    <w:p w14:paraId="5595DC8F" w14:textId="77777777" w:rsidR="006976A3" w:rsidRDefault="006976A3" w:rsidP="006976A3">
      <w:pPr>
        <w:jc w:val="center"/>
        <w:rPr>
          <w:rFonts w:ascii="Times New Roman" w:hAnsi="Times New Roman"/>
        </w:rPr>
      </w:pPr>
    </w:p>
    <w:p w14:paraId="1A762534" w14:textId="77777777" w:rsidR="006976A3" w:rsidRDefault="006976A3" w:rsidP="000D202D">
      <w:pPr>
        <w:jc w:val="both"/>
        <w:rPr>
          <w:rFonts w:ascii="Times New Roman" w:hAnsi="Times New Roman"/>
        </w:rPr>
      </w:pPr>
    </w:p>
    <w:p w14:paraId="3B996BBA" w14:textId="7C354A5F" w:rsidR="000D202D" w:rsidRDefault="000D202D" w:rsidP="000D202D">
      <w:pPr>
        <w:jc w:val="both"/>
        <w:rPr>
          <w:rFonts w:ascii="Times New Roman" w:hAnsi="Times New Roman"/>
        </w:rPr>
      </w:pPr>
      <w:r>
        <w:rPr>
          <w:rFonts w:ascii="Times New Roman" w:hAnsi="Times New Roman"/>
        </w:rPr>
        <w:lastRenderedPageBreak/>
        <w:t>Figure 9 shows J48 identified 11,354 True Positives and 207,855 True Negatives. Low False Positives (2,684) indicate efficient resource use.</w:t>
      </w:r>
    </w:p>
    <w:p w14:paraId="646DB5A1" w14:textId="567AAB3F" w:rsidR="00323B37" w:rsidRDefault="00000000">
      <w:pPr>
        <w:jc w:val="both"/>
        <w:rPr>
          <w:rFonts w:ascii="Times New Roman" w:hAnsi="Times New Roman"/>
        </w:rPr>
      </w:pPr>
      <w:r>
        <w:rPr>
          <w:rFonts w:ascii="Times New Roman" w:hAnsi="Times New Roman"/>
        </w:rPr>
        <w:t xml:space="preserve">It is also worth noting that the confidence factor of 0.25 used in this study controls the level of pruning applied to the tree. A lower confidence factor results in more aggressive pruning, which produces a smaller, simpler tree that is less likely to overfit the training data. The choice of 0.25 is the default setting in Weka and is widely used in classification tasks involving categorical crime data, as it strikes a good balance between model complexity and generalisation ability. </w:t>
      </w:r>
      <w:r w:rsidR="001C57AF" w:rsidRPr="001C57AF">
        <w:rPr>
          <w:rFonts w:ascii="Times New Roman" w:hAnsi="Times New Roman"/>
        </w:rPr>
        <w:t>The minimum of two instances per leaf ensures the tree does not create branches from very small data subsets, protecting reliability on unseen records</w:t>
      </w:r>
      <w:r>
        <w:rPr>
          <w:rFonts w:ascii="Times New Roman" w:hAnsi="Times New Roman"/>
        </w:rPr>
        <w:t>. These configuration choices directly contributed to the compact and interpretable structure of 282 nodes and 171 leaves, and to the strong performance metrics observed across accuracy, precision, and Kappa.</w:t>
      </w:r>
    </w:p>
    <w:p w14:paraId="175038DF" w14:textId="77777777" w:rsidR="00323B37" w:rsidRDefault="00323B37">
      <w:pPr>
        <w:rPr>
          <w:rFonts w:ascii="Times New Roman" w:hAnsi="Times New Roman"/>
        </w:rPr>
      </w:pPr>
      <w:bookmarkStart w:id="31" w:name="_Toc223829100"/>
    </w:p>
    <w:p w14:paraId="268DF536" w14:textId="71EA0C81" w:rsidR="00323B37" w:rsidRDefault="00000000">
      <w:pPr>
        <w:rPr>
          <w:rFonts w:ascii="Times New Roman" w:hAnsi="Times New Roman"/>
          <w:b/>
          <w:bCs/>
        </w:rPr>
      </w:pPr>
      <w:r>
        <w:rPr>
          <w:rFonts w:ascii="Times New Roman" w:hAnsi="Times New Roman"/>
          <w:b/>
          <w:bCs/>
        </w:rPr>
        <w:t>Naive Bayes</w:t>
      </w:r>
      <w:bookmarkEnd w:id="31"/>
    </w:p>
    <w:p w14:paraId="7D3C698A" w14:textId="0787059F" w:rsidR="00323B37" w:rsidRDefault="00000000">
      <w:pPr>
        <w:jc w:val="both"/>
        <w:rPr>
          <w:rFonts w:ascii="Times New Roman" w:hAnsi="Times New Roman"/>
        </w:rPr>
      </w:pPr>
      <w:r>
        <w:rPr>
          <w:rFonts w:ascii="Times New Roman" w:hAnsi="Times New Roman"/>
        </w:rPr>
        <w:t>A Naive Bayes classifier was also implemented as a comparison model. This algorithm applies Bayes' Theorem to estimate the probability of an arrest based on the assumption that all features are independent of one another [2]. While this assumption is rarely perfectly true in real-world data, the model still performed reasonably well and was extremely fast, building in just 0.32 seconds.</w:t>
      </w:r>
    </w:p>
    <w:p w14:paraId="11A9DC54" w14:textId="77777777" w:rsidR="00323B37" w:rsidRDefault="00000000">
      <w:pPr>
        <w:jc w:val="center"/>
      </w:pPr>
      <w:r>
        <w:rPr>
          <w:rFonts w:ascii="Times New Roman" w:hAnsi="Times New Roman"/>
          <w:noProof/>
        </w:rPr>
        <w:drawing>
          <wp:inline distT="0" distB="0" distL="0" distR="0" wp14:anchorId="780322F4" wp14:editId="2B60D318">
            <wp:extent cx="5728368" cy="4011381"/>
            <wp:effectExtent l="19050" t="19050" r="24732" b="27219"/>
            <wp:docPr id="1369183107" name="Picture 1" descr="The image displays a table summarizing the performance metrics of a classification model, including accuracy, precision, recall, F-measure, MCC, ROC and PRC areas, and a confusion matrix.&#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1064" t="-1" r="3977" b="2213"/>
                    <a:stretch>
                      <a:fillRect/>
                    </a:stretch>
                  </pic:blipFill>
                  <pic:spPr>
                    <a:xfrm>
                      <a:off x="0" y="0"/>
                      <a:ext cx="5728368" cy="4011381"/>
                    </a:xfrm>
                    <a:prstGeom prst="rect">
                      <a:avLst/>
                    </a:prstGeom>
                    <a:noFill/>
                    <a:ln w="9528">
                      <a:solidFill>
                        <a:srgbClr val="000000"/>
                      </a:solidFill>
                      <a:prstDash val="solid"/>
                    </a:ln>
                  </pic:spPr>
                </pic:pic>
              </a:graphicData>
            </a:graphic>
          </wp:inline>
        </w:drawing>
      </w:r>
    </w:p>
    <w:p w14:paraId="3C764C78" w14:textId="60778DDC" w:rsidR="00323B37" w:rsidRDefault="00000000">
      <w:pPr>
        <w:jc w:val="center"/>
        <w:rPr>
          <w:rFonts w:ascii="Times New Roman" w:hAnsi="Times New Roman"/>
        </w:rPr>
      </w:pPr>
      <w:r>
        <w:rPr>
          <w:rFonts w:ascii="Times New Roman" w:hAnsi="Times New Roman"/>
        </w:rPr>
        <w:t xml:space="preserve">[Figure </w:t>
      </w:r>
      <w:r w:rsidR="000D202D">
        <w:rPr>
          <w:rFonts w:ascii="Times New Roman" w:hAnsi="Times New Roman"/>
        </w:rPr>
        <w:t>10</w:t>
      </w:r>
      <w:r>
        <w:rPr>
          <w:rFonts w:ascii="Times New Roman" w:hAnsi="Times New Roman"/>
        </w:rPr>
        <w:t>: Naive Bayes Confusion Matrix and Detailed Accuracy by Class from Weka]</w:t>
      </w:r>
    </w:p>
    <w:p w14:paraId="29227D7A" w14:textId="77777777" w:rsidR="006976A3" w:rsidRDefault="006976A3">
      <w:pPr>
        <w:jc w:val="center"/>
        <w:rPr>
          <w:rFonts w:ascii="Times New Roman" w:hAnsi="Times New Roman"/>
        </w:rPr>
      </w:pPr>
    </w:p>
    <w:p w14:paraId="21607C26" w14:textId="17082E01" w:rsidR="00323B37" w:rsidRDefault="005F6E2F">
      <w:pPr>
        <w:jc w:val="both"/>
        <w:rPr>
          <w:rFonts w:ascii="Times New Roman" w:hAnsi="Times New Roman"/>
        </w:rPr>
      </w:pPr>
      <w:r w:rsidRPr="005F6E2F">
        <w:rPr>
          <w:rFonts w:ascii="Times New Roman" w:hAnsi="Times New Roman"/>
        </w:rPr>
        <w:t xml:space="preserve">As shown in Figure 10, </w:t>
      </w:r>
      <w:r w:rsidR="006976A3">
        <w:rPr>
          <w:rFonts w:ascii="Times New Roman" w:hAnsi="Times New Roman"/>
        </w:rPr>
        <w:t xml:space="preserve">Naive Bayes achieved a slightly higher Recall of 45.0% compared to J48's 40.5%, meaning it was better at identifying actual arrests. However, J48 outperformed it on every other metric, </w:t>
      </w:r>
      <w:r w:rsidR="006976A3" w:rsidRPr="008F0D51">
        <w:rPr>
          <w:rFonts w:ascii="Times New Roman" w:hAnsi="Times New Roman"/>
        </w:rPr>
        <w:t>including</w:t>
      </w:r>
      <w:r w:rsidR="006976A3">
        <w:rPr>
          <w:rFonts w:ascii="Times New Roman" w:hAnsi="Times New Roman"/>
        </w:rPr>
        <w:t xml:space="preserve"> Accuracy (91.877% vs 90.733%), Precision (80.9% vs 65.4%), and Kappa statistic (0.5003 vs 0.4838). The higher Recall of Naive Bayes comes at the cost of a much higher False Positive rate, which in a policing context means more unnecessary deployments.</w:t>
      </w:r>
    </w:p>
    <w:p w14:paraId="495032B1" w14:textId="77777777" w:rsidR="000564F3" w:rsidRDefault="000564F3">
      <w:pPr>
        <w:jc w:val="both"/>
        <w:rPr>
          <w:rFonts w:ascii="Times New Roman" w:hAnsi="Times New Roman"/>
          <w:b/>
          <w:bCs/>
        </w:rPr>
      </w:pPr>
    </w:p>
    <w:p w14:paraId="0D878E82" w14:textId="77777777" w:rsidR="00323B37" w:rsidRDefault="00000000">
      <w:pPr>
        <w:pStyle w:val="Heading2"/>
        <w:rPr>
          <w:rFonts w:ascii="Times New Roman" w:hAnsi="Times New Roman"/>
          <w:sz w:val="24"/>
          <w:szCs w:val="24"/>
        </w:rPr>
      </w:pPr>
      <w:bookmarkStart w:id="32" w:name="_Toc223829101"/>
      <w:bookmarkStart w:id="33" w:name="_Toc224521216"/>
      <w:bookmarkStart w:id="34" w:name="_Toc224896608"/>
      <w:r>
        <w:rPr>
          <w:rFonts w:ascii="Times New Roman" w:hAnsi="Times New Roman"/>
          <w:sz w:val="24"/>
          <w:szCs w:val="24"/>
        </w:rPr>
        <w:t>3.2 Pattern Mining: K-Means Clustering</w:t>
      </w:r>
      <w:bookmarkEnd w:id="32"/>
      <w:bookmarkEnd w:id="33"/>
      <w:bookmarkEnd w:id="34"/>
    </w:p>
    <w:p w14:paraId="2472B665" w14:textId="77777777" w:rsidR="00323B37" w:rsidRDefault="00323B37">
      <w:pPr>
        <w:rPr>
          <w:rFonts w:ascii="Times New Roman" w:hAnsi="Times New Roman"/>
        </w:rPr>
      </w:pPr>
    </w:p>
    <w:p w14:paraId="5FCBF7C3" w14:textId="6460055D" w:rsidR="00323B37" w:rsidRDefault="00000000">
      <w:pPr>
        <w:jc w:val="both"/>
        <w:rPr>
          <w:rFonts w:ascii="Times New Roman" w:hAnsi="Times New Roman"/>
        </w:rPr>
      </w:pPr>
      <w:r>
        <w:rPr>
          <w:rFonts w:ascii="Times New Roman" w:hAnsi="Times New Roman"/>
        </w:rPr>
        <w:t>For the clustering phase, the dataset was filtered to include only cases where an arrest was made, leaving 28,052 records. This decision was deliberate</w:t>
      </w:r>
      <w:r w:rsidR="00EE54F8">
        <w:rPr>
          <w:rFonts w:ascii="Times New Roman" w:hAnsi="Times New Roman"/>
        </w:rPr>
        <w:t>, as</w:t>
      </w:r>
      <w:r>
        <w:rPr>
          <w:rFonts w:ascii="Times New Roman" w:hAnsi="Times New Roman"/>
        </w:rPr>
        <w:t xml:space="preserve"> by focusing only on arrest cases, the algorithm can identify patterns specific to successful enforcement outcomes rather than general crime activity. This kind of evidence-based approach, where resource allocation is guided by patterns of past success, is increasingly recommended in policing literature [6][7].</w:t>
      </w:r>
    </w:p>
    <w:p w14:paraId="2EECE116" w14:textId="77777777" w:rsidR="00323B37" w:rsidRDefault="00000000">
      <w:pPr>
        <w:jc w:val="both"/>
        <w:rPr>
          <w:rFonts w:ascii="Times New Roman" w:hAnsi="Times New Roman"/>
        </w:rPr>
      </w:pPr>
      <w:r>
        <w:rPr>
          <w:rFonts w:ascii="Times New Roman" w:hAnsi="Times New Roman"/>
        </w:rPr>
        <w:t xml:space="preserve">The </w:t>
      </w:r>
      <w:proofErr w:type="spellStart"/>
      <w:r>
        <w:rPr>
          <w:rFonts w:ascii="Times New Roman" w:hAnsi="Times New Roman"/>
        </w:rPr>
        <w:t>SimpleKMeans</w:t>
      </w:r>
      <w:proofErr w:type="spellEnd"/>
      <w:r>
        <w:rPr>
          <w:rFonts w:ascii="Times New Roman" w:hAnsi="Times New Roman"/>
        </w:rPr>
        <w:t xml:space="preserve"> algorithm was applied with K=5 clusters, and two separate runs were conducted to explore different perspectives on the data.</w:t>
      </w:r>
    </w:p>
    <w:p w14:paraId="5EDB7A7D" w14:textId="77777777" w:rsidR="00EE54F8" w:rsidRDefault="00000000">
      <w:pPr>
        <w:jc w:val="both"/>
        <w:rPr>
          <w:rFonts w:ascii="Times New Roman" w:hAnsi="Times New Roman"/>
        </w:rPr>
      </w:pPr>
      <w:r>
        <w:rPr>
          <w:rFonts w:ascii="Times New Roman" w:hAnsi="Times New Roman"/>
          <w:b/>
          <w:bCs/>
        </w:rPr>
        <w:t>Run 1: Full Attribute Clustering:</w:t>
      </w:r>
      <w:r>
        <w:rPr>
          <w:rFonts w:ascii="Times New Roman" w:hAnsi="Times New Roman"/>
        </w:rPr>
        <w:t xml:space="preserve"> </w:t>
      </w:r>
    </w:p>
    <w:p w14:paraId="5083DC63" w14:textId="52BAAF14" w:rsidR="00323B37" w:rsidRDefault="00000000">
      <w:pPr>
        <w:jc w:val="both"/>
      </w:pPr>
      <w:r>
        <w:rPr>
          <w:rFonts w:ascii="Times New Roman" w:hAnsi="Times New Roman"/>
        </w:rPr>
        <w:t>The first run used all available attributes. Cluster 0 was the largest group, accounting for 26% of arrested records, and was characterised by Narcotics and Weapons Violation offences concentrated in Community Areas 25–35 during evening hours between 18:00 and 22:00. The remaining four clusters captured geographically distinct arrest patterns across different parts of the city. Cluster 1 was dominated by domestic-related arrests during daytime hours. Clusters 2 and 3 captured property crime arrests spread across the south and west sides of Chicago. Together, these profiles show that arrest patterns in Chicago are not uniform but are shaped by distinct combinations of crime type, geography, and time [5].</w:t>
      </w:r>
    </w:p>
    <w:p w14:paraId="32E0C815" w14:textId="77777777" w:rsidR="00EE54F8" w:rsidRDefault="00000000">
      <w:pPr>
        <w:jc w:val="both"/>
        <w:rPr>
          <w:rFonts w:ascii="Times New Roman" w:hAnsi="Times New Roman"/>
        </w:rPr>
      </w:pPr>
      <w:r>
        <w:rPr>
          <w:rFonts w:ascii="Times New Roman" w:hAnsi="Times New Roman"/>
          <w:b/>
          <w:bCs/>
        </w:rPr>
        <w:t xml:space="preserve">Run 2: </w:t>
      </w:r>
      <w:proofErr w:type="spellStart"/>
      <w:r>
        <w:rPr>
          <w:rFonts w:ascii="Times New Roman" w:hAnsi="Times New Roman"/>
          <w:b/>
          <w:bCs/>
        </w:rPr>
        <w:t>Spatio</w:t>
      </w:r>
      <w:proofErr w:type="spellEnd"/>
      <w:r>
        <w:rPr>
          <w:rFonts w:ascii="Times New Roman" w:hAnsi="Times New Roman"/>
          <w:b/>
          <w:bCs/>
        </w:rPr>
        <w:t>-Temporal Clustering:</w:t>
      </w:r>
      <w:r>
        <w:rPr>
          <w:rFonts w:ascii="Times New Roman" w:hAnsi="Times New Roman"/>
        </w:rPr>
        <w:t xml:space="preserve"> </w:t>
      </w:r>
    </w:p>
    <w:p w14:paraId="6DAAA22C" w14:textId="321E0DF5" w:rsidR="00323B37" w:rsidRDefault="00000000">
      <w:pPr>
        <w:jc w:val="both"/>
      </w:pPr>
      <w:r>
        <w:rPr>
          <w:rFonts w:ascii="Times New Roman" w:hAnsi="Times New Roman"/>
        </w:rPr>
        <w:t xml:space="preserve">In the second run, the attributes </w:t>
      </w:r>
      <w:proofErr w:type="spellStart"/>
      <w:r>
        <w:rPr>
          <w:rFonts w:ascii="Times New Roman" w:hAnsi="Times New Roman"/>
        </w:rPr>
        <w:t>Primary_Type</w:t>
      </w:r>
      <w:proofErr w:type="spellEnd"/>
      <w:r>
        <w:rPr>
          <w:rFonts w:ascii="Times New Roman" w:hAnsi="Times New Roman"/>
        </w:rPr>
        <w:t>, Arrest, and Domestic were excluded, forcing the algorithm to group records based purely on geography and time. The Remove</w:t>
      </w:r>
      <w:r w:rsidR="00EE54F8">
        <w:rPr>
          <w:rFonts w:ascii="Times New Roman" w:hAnsi="Times New Roman"/>
        </w:rPr>
        <w:t xml:space="preserve"> with </w:t>
      </w:r>
      <w:r>
        <w:rPr>
          <w:rFonts w:ascii="Times New Roman" w:hAnsi="Times New Roman"/>
        </w:rPr>
        <w:t>Values filter was used to maintain the focus on arrest cases only. This run successfully isolated a Weekend Peak cluster representing 29% of all arrests, centred on Saturday afternoons. This is a particularly useful finding because it identifies a consistent enforcement hotspot that exists regardless of the specific crime type, which has clear implications for how weekend policing resources should be deployed [</w:t>
      </w:r>
      <w:r w:rsidR="00180786">
        <w:rPr>
          <w:rFonts w:ascii="Times New Roman" w:hAnsi="Times New Roman"/>
        </w:rPr>
        <w:t>5</w:t>
      </w:r>
      <w:r>
        <w:rPr>
          <w:rFonts w:ascii="Times New Roman" w:hAnsi="Times New Roman"/>
        </w:rPr>
        <w:t>].</w:t>
      </w:r>
    </w:p>
    <w:p w14:paraId="461C5484" w14:textId="59467AC3" w:rsidR="00323B37" w:rsidRDefault="00000000">
      <w:pPr>
        <w:jc w:val="both"/>
        <w:rPr>
          <w:rFonts w:ascii="Times New Roman" w:hAnsi="Times New Roman"/>
        </w:rPr>
      </w:pPr>
      <w:r>
        <w:rPr>
          <w:rFonts w:ascii="Times New Roman" w:hAnsi="Times New Roman"/>
        </w:rPr>
        <w:t xml:space="preserve">It is worth reflecting on why K=5 was selected as the number of clusters for both runs. With 28,052 arrest records spread across 77 community areas and multiple crime categories, five clusters provided enough granularity to identify meaningful enforcement profiles without producing groups that were too small to be actionable. Fewer clusters would have merged </w:t>
      </w:r>
      <w:r>
        <w:rPr>
          <w:rFonts w:ascii="Times New Roman" w:hAnsi="Times New Roman"/>
        </w:rPr>
        <w:lastRenderedPageBreak/>
        <w:t>distinct patterns together, losing important operational detail, while too many clusters would have produced overlapping groups that are difficult to interpret in practice. The five profiles identified across both runs align broadly with recognisable policing zones within Chicago, which suggests that the clustering results are not just statistically valid but also practically meaningful for deployment planning.</w:t>
      </w:r>
      <w:r w:rsidR="00405D6E" w:rsidRPr="00405D6E">
        <w:t xml:space="preserve"> </w:t>
      </w:r>
      <w:r w:rsidR="00405D6E">
        <w:rPr>
          <w:rFonts w:ascii="Times New Roman" w:hAnsi="Times New Roman"/>
        </w:rPr>
        <w:t>t</w:t>
      </w:r>
      <w:r w:rsidR="00405D6E" w:rsidRPr="00405D6E">
        <w:rPr>
          <w:rFonts w:ascii="Times New Roman" w:hAnsi="Times New Roman"/>
        </w:rPr>
        <w:t>he final cluster centroids from Run 2 are shown in Figure 11.</w:t>
      </w:r>
    </w:p>
    <w:p w14:paraId="47E32066" w14:textId="77777777" w:rsidR="00323B37" w:rsidRDefault="00323B37">
      <w:pPr>
        <w:jc w:val="both"/>
        <w:rPr>
          <w:rFonts w:ascii="Times New Roman" w:hAnsi="Times New Roman"/>
        </w:rPr>
      </w:pPr>
    </w:p>
    <w:p w14:paraId="6F5EB7BA" w14:textId="77777777" w:rsidR="00323B37" w:rsidRDefault="00000000">
      <w:pPr>
        <w:jc w:val="center"/>
      </w:pPr>
      <w:r>
        <w:rPr>
          <w:rFonts w:ascii="Times New Roman" w:hAnsi="Times New Roman"/>
          <w:noProof/>
        </w:rPr>
        <w:drawing>
          <wp:inline distT="0" distB="0" distL="0" distR="0" wp14:anchorId="3C8F0986" wp14:editId="558CBF15">
            <wp:extent cx="5828665" cy="4362450"/>
            <wp:effectExtent l="19050" t="19050" r="19685" b="19050"/>
            <wp:docPr id="2094147126" name="Picture 1" descr="The image displays a cluster analysis output, showing clusters of data points, their attributes, and centroids, with statistics such as iteration count, sum of squared errors, and time taken to build the model.&#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1521" t="5555" r="6678" b="965"/>
                    <a:stretch>
                      <a:fillRect/>
                    </a:stretch>
                  </pic:blipFill>
                  <pic:spPr>
                    <a:xfrm>
                      <a:off x="0" y="0"/>
                      <a:ext cx="5840947" cy="4371642"/>
                    </a:xfrm>
                    <a:prstGeom prst="rect">
                      <a:avLst/>
                    </a:prstGeom>
                    <a:noFill/>
                    <a:ln w="9528">
                      <a:solidFill>
                        <a:srgbClr val="000000"/>
                      </a:solidFill>
                      <a:prstDash val="solid"/>
                    </a:ln>
                  </pic:spPr>
                </pic:pic>
              </a:graphicData>
            </a:graphic>
          </wp:inline>
        </w:drawing>
      </w:r>
    </w:p>
    <w:p w14:paraId="1FBB5023" w14:textId="0DB3187F" w:rsidR="00323B37" w:rsidRDefault="00000000">
      <w:pPr>
        <w:jc w:val="center"/>
        <w:rPr>
          <w:rFonts w:ascii="Times New Roman" w:hAnsi="Times New Roman"/>
        </w:rPr>
      </w:pPr>
      <w:r>
        <w:rPr>
          <w:rFonts w:ascii="Times New Roman" w:hAnsi="Times New Roman"/>
        </w:rPr>
        <w:t xml:space="preserve">[Figure </w:t>
      </w:r>
      <w:r w:rsidR="00921220">
        <w:rPr>
          <w:rFonts w:ascii="Times New Roman" w:hAnsi="Times New Roman"/>
        </w:rPr>
        <w:t>11</w:t>
      </w:r>
      <w:r>
        <w:rPr>
          <w:rFonts w:ascii="Times New Roman" w:hAnsi="Times New Roman"/>
        </w:rPr>
        <w:t>: Final Cluster Centroids table from Ignored Attributes run]</w:t>
      </w:r>
    </w:p>
    <w:p w14:paraId="601274A2" w14:textId="77777777" w:rsidR="000564F3" w:rsidRDefault="000564F3">
      <w:pPr>
        <w:jc w:val="center"/>
        <w:rPr>
          <w:rFonts w:ascii="Times New Roman" w:hAnsi="Times New Roman"/>
        </w:rPr>
      </w:pPr>
    </w:p>
    <w:p w14:paraId="6FFE020A" w14:textId="77777777" w:rsidR="00323B37" w:rsidRDefault="00000000">
      <w:pPr>
        <w:pStyle w:val="Heading1"/>
        <w:rPr>
          <w:rFonts w:ascii="Times New Roman" w:hAnsi="Times New Roman"/>
          <w:b/>
          <w:bCs/>
          <w:sz w:val="24"/>
          <w:szCs w:val="24"/>
        </w:rPr>
      </w:pPr>
      <w:bookmarkStart w:id="35" w:name="_Toc223829104"/>
      <w:bookmarkStart w:id="36" w:name="_Toc224521217"/>
      <w:bookmarkStart w:id="37" w:name="_Toc224896609"/>
      <w:r>
        <w:rPr>
          <w:rFonts w:ascii="Times New Roman" w:hAnsi="Times New Roman"/>
          <w:b/>
          <w:bCs/>
          <w:sz w:val="24"/>
          <w:szCs w:val="24"/>
        </w:rPr>
        <w:t>4 Evaluation and Comparison</w:t>
      </w:r>
      <w:bookmarkEnd w:id="35"/>
      <w:bookmarkEnd w:id="36"/>
      <w:bookmarkEnd w:id="37"/>
    </w:p>
    <w:p w14:paraId="7EA123BA" w14:textId="77777777" w:rsidR="00323B37" w:rsidRDefault="00323B37">
      <w:pPr>
        <w:pStyle w:val="ListParagraph"/>
        <w:ind w:left="480"/>
        <w:rPr>
          <w:rFonts w:ascii="Times New Roman" w:hAnsi="Times New Roman"/>
        </w:rPr>
      </w:pPr>
    </w:p>
    <w:p w14:paraId="06E49E92" w14:textId="2DF3A4F4" w:rsidR="00323B37" w:rsidRDefault="00000000">
      <w:pPr>
        <w:jc w:val="both"/>
        <w:rPr>
          <w:rFonts w:ascii="Times New Roman" w:hAnsi="Times New Roman"/>
        </w:rPr>
      </w:pPr>
      <w:r>
        <w:rPr>
          <w:rFonts w:ascii="Times New Roman" w:hAnsi="Times New Roman"/>
        </w:rPr>
        <w:t xml:space="preserve">This section moves beyond model implementation to critically assess how well each model </w:t>
      </w:r>
      <w:proofErr w:type="gramStart"/>
      <w:r>
        <w:rPr>
          <w:rFonts w:ascii="Times New Roman" w:hAnsi="Times New Roman"/>
        </w:rPr>
        <w:t>actually performed</w:t>
      </w:r>
      <w:proofErr w:type="gramEnd"/>
      <w:r>
        <w:rPr>
          <w:rFonts w:ascii="Times New Roman" w:hAnsi="Times New Roman"/>
        </w:rPr>
        <w:t xml:space="preserve">. While accuracy is the </w:t>
      </w:r>
      <w:proofErr w:type="gramStart"/>
      <w:r>
        <w:rPr>
          <w:rFonts w:ascii="Times New Roman" w:hAnsi="Times New Roman"/>
        </w:rPr>
        <w:t>most commonly reported</w:t>
      </w:r>
      <w:proofErr w:type="gramEnd"/>
      <w:r>
        <w:rPr>
          <w:rFonts w:ascii="Times New Roman" w:hAnsi="Times New Roman"/>
        </w:rPr>
        <w:t xml:space="preserve"> metric, it can be misleading when dealing with imbalanced datasets. For this reason, the evaluation focuses primarily on the Kappa Statistic, Precision, and Recall, which give a much more honest picture of</w:t>
      </w:r>
      <w:r w:rsidR="00AD0A50">
        <w:rPr>
          <w:rFonts w:ascii="Times New Roman" w:hAnsi="Times New Roman"/>
        </w:rPr>
        <w:t xml:space="preserve"> </w:t>
      </w:r>
      <w:r>
        <w:rPr>
          <w:rFonts w:ascii="Times New Roman" w:hAnsi="Times New Roman"/>
        </w:rPr>
        <w:t>how useful each model would be in a real policing context [3][4].</w:t>
      </w:r>
    </w:p>
    <w:p w14:paraId="0BA3EE3B" w14:textId="77777777" w:rsidR="00323B37" w:rsidRDefault="00323B37">
      <w:pPr>
        <w:jc w:val="both"/>
        <w:rPr>
          <w:rFonts w:ascii="Times New Roman" w:hAnsi="Times New Roman"/>
        </w:rPr>
      </w:pPr>
    </w:p>
    <w:p w14:paraId="2AF700D6" w14:textId="77777777" w:rsidR="00323B37" w:rsidRDefault="00000000">
      <w:pPr>
        <w:pStyle w:val="Heading2"/>
        <w:rPr>
          <w:rFonts w:ascii="Times New Roman" w:hAnsi="Times New Roman"/>
          <w:sz w:val="24"/>
          <w:szCs w:val="24"/>
        </w:rPr>
      </w:pPr>
      <w:bookmarkStart w:id="38" w:name="_Toc223829105"/>
      <w:bookmarkStart w:id="39" w:name="_Toc224521218"/>
      <w:bookmarkStart w:id="40" w:name="_Toc224896610"/>
      <w:r>
        <w:rPr>
          <w:rFonts w:ascii="Times New Roman" w:hAnsi="Times New Roman"/>
          <w:sz w:val="24"/>
          <w:szCs w:val="24"/>
        </w:rPr>
        <w:lastRenderedPageBreak/>
        <w:t>4.1 Classification Performance Comparison</w:t>
      </w:r>
      <w:bookmarkEnd w:id="38"/>
      <w:bookmarkEnd w:id="39"/>
      <w:bookmarkEnd w:id="40"/>
    </w:p>
    <w:p w14:paraId="60E7DC72" w14:textId="77777777" w:rsidR="00323B37" w:rsidRDefault="00323B37">
      <w:pPr>
        <w:rPr>
          <w:rFonts w:ascii="Times New Roman" w:hAnsi="Times New Roman"/>
        </w:rPr>
      </w:pPr>
    </w:p>
    <w:p w14:paraId="3A00DEED" w14:textId="77777777" w:rsidR="00323B37" w:rsidRDefault="00000000">
      <w:pPr>
        <w:jc w:val="both"/>
        <w:rPr>
          <w:rFonts w:ascii="Times New Roman" w:hAnsi="Times New Roman"/>
        </w:rPr>
      </w:pPr>
      <w:r>
        <w:rPr>
          <w:rFonts w:ascii="Times New Roman" w:hAnsi="Times New Roman"/>
        </w:rPr>
        <w:t>Table 1 provides a direct side-by-side comparison of both classifiers based on 10-fold cross-validation results.</w:t>
      </w:r>
    </w:p>
    <w:p w14:paraId="4E74F7F3" w14:textId="77777777" w:rsidR="00323B37" w:rsidRDefault="00323B37">
      <w:pPr>
        <w:jc w:val="both"/>
        <w:rPr>
          <w:rFonts w:ascii="Times New Roman" w:hAnsi="Times New Roman"/>
        </w:rPr>
      </w:pPr>
    </w:p>
    <w:p w14:paraId="07AAA5CF" w14:textId="20A81B8C" w:rsidR="00323B37" w:rsidRPr="00AD0A50" w:rsidRDefault="00000000">
      <w:pPr>
        <w:jc w:val="both"/>
        <w:rPr>
          <w:rFonts w:ascii="Times New Roman" w:hAnsi="Times New Roman"/>
        </w:rPr>
      </w:pPr>
      <w:r w:rsidRPr="00AD0A50">
        <w:rPr>
          <w:rFonts w:ascii="Times New Roman" w:hAnsi="Times New Roman"/>
          <w:b/>
          <w:bCs/>
        </w:rPr>
        <w:t>Table 1:</w:t>
      </w:r>
      <w:r w:rsidRPr="00AD0A50">
        <w:rPr>
          <w:rFonts w:ascii="Times New Roman" w:hAnsi="Times New Roman"/>
        </w:rPr>
        <w:t xml:space="preserve"> Classification model performance comparison using 10-fold cross-validation</w:t>
      </w:r>
    </w:p>
    <w:tbl>
      <w:tblPr>
        <w:tblW w:w="9016" w:type="dxa"/>
        <w:tblCellMar>
          <w:left w:w="10" w:type="dxa"/>
          <w:right w:w="10" w:type="dxa"/>
        </w:tblCellMar>
        <w:tblLook w:val="0000" w:firstRow="0" w:lastRow="0" w:firstColumn="0" w:lastColumn="0" w:noHBand="0" w:noVBand="0"/>
      </w:tblPr>
      <w:tblGrid>
        <w:gridCol w:w="3005"/>
        <w:gridCol w:w="3005"/>
        <w:gridCol w:w="3006"/>
      </w:tblGrid>
      <w:tr w:rsidR="00323B37" w14:paraId="4A77A22C" w14:textId="77777777">
        <w:tc>
          <w:tcPr>
            <w:tcW w:w="3005" w:type="dxa"/>
            <w:tcBorders>
              <w:top w:val="single" w:sz="4" w:space="0" w:color="E97132"/>
              <w:left w:val="single" w:sz="4" w:space="0" w:color="E97132"/>
              <w:bottom w:val="single" w:sz="4" w:space="0" w:color="E97132"/>
            </w:tcBorders>
            <w:shd w:val="clear" w:color="auto" w:fill="E97132"/>
            <w:tcMar>
              <w:top w:w="0" w:type="dxa"/>
              <w:left w:w="108" w:type="dxa"/>
              <w:bottom w:w="0" w:type="dxa"/>
              <w:right w:w="108" w:type="dxa"/>
            </w:tcMar>
          </w:tcPr>
          <w:p w14:paraId="38A7AEEC" w14:textId="336F8529" w:rsidR="00323B37" w:rsidRDefault="00DC78CD" w:rsidP="00DC78CD">
            <w:pPr>
              <w:tabs>
                <w:tab w:val="center" w:pos="1394"/>
              </w:tabs>
              <w:spacing w:after="0" w:line="240" w:lineRule="auto"/>
              <w:rPr>
                <w:rFonts w:ascii="Times New Roman" w:hAnsi="Times New Roman"/>
                <w:b/>
                <w:bCs/>
                <w:color w:val="FFFFFF"/>
              </w:rPr>
            </w:pPr>
            <w:r>
              <w:rPr>
                <w:rFonts w:ascii="Times New Roman" w:hAnsi="Times New Roman"/>
                <w:b/>
                <w:bCs/>
                <w:color w:val="FFFFFF"/>
              </w:rPr>
              <w:tab/>
              <w:t>Metric</w:t>
            </w:r>
          </w:p>
        </w:tc>
        <w:tc>
          <w:tcPr>
            <w:tcW w:w="3005" w:type="dxa"/>
            <w:tcBorders>
              <w:top w:val="single" w:sz="4" w:space="0" w:color="E97132"/>
              <w:bottom w:val="single" w:sz="4" w:space="0" w:color="E97132"/>
            </w:tcBorders>
            <w:shd w:val="clear" w:color="auto" w:fill="E97132"/>
            <w:tcMar>
              <w:top w:w="0" w:type="dxa"/>
              <w:left w:w="108" w:type="dxa"/>
              <w:bottom w:w="0" w:type="dxa"/>
              <w:right w:w="108" w:type="dxa"/>
            </w:tcMar>
          </w:tcPr>
          <w:p w14:paraId="13EE5A78" w14:textId="6B47B606" w:rsidR="00323B37" w:rsidRDefault="00000000">
            <w:pPr>
              <w:spacing w:after="0" w:line="240" w:lineRule="auto"/>
              <w:jc w:val="center"/>
              <w:rPr>
                <w:rFonts w:ascii="Times New Roman" w:hAnsi="Times New Roman"/>
                <w:b/>
                <w:bCs/>
                <w:color w:val="FFFFFF"/>
              </w:rPr>
            </w:pPr>
            <w:r>
              <w:rPr>
                <w:rFonts w:ascii="Times New Roman" w:hAnsi="Times New Roman"/>
                <w:b/>
                <w:bCs/>
                <w:color w:val="FFFFFF"/>
              </w:rPr>
              <w:t xml:space="preserve">J48 </w:t>
            </w:r>
          </w:p>
        </w:tc>
        <w:tc>
          <w:tcPr>
            <w:tcW w:w="3006" w:type="dxa"/>
            <w:tcBorders>
              <w:top w:val="single" w:sz="4" w:space="0" w:color="E97132"/>
              <w:bottom w:val="single" w:sz="4" w:space="0" w:color="E97132"/>
              <w:right w:val="single" w:sz="4" w:space="0" w:color="E97132"/>
            </w:tcBorders>
            <w:shd w:val="clear" w:color="auto" w:fill="E97132"/>
            <w:tcMar>
              <w:top w:w="0" w:type="dxa"/>
              <w:left w:w="108" w:type="dxa"/>
              <w:bottom w:w="0" w:type="dxa"/>
              <w:right w:w="108" w:type="dxa"/>
            </w:tcMar>
          </w:tcPr>
          <w:p w14:paraId="3A11730E" w14:textId="57CFA8DB" w:rsidR="00323B37" w:rsidRDefault="00000000">
            <w:pPr>
              <w:spacing w:after="0" w:line="240" w:lineRule="auto"/>
              <w:jc w:val="center"/>
              <w:rPr>
                <w:rFonts w:ascii="Times New Roman" w:hAnsi="Times New Roman"/>
                <w:b/>
                <w:bCs/>
                <w:color w:val="FFFFFF"/>
              </w:rPr>
            </w:pPr>
            <w:r>
              <w:rPr>
                <w:rFonts w:ascii="Times New Roman" w:hAnsi="Times New Roman"/>
                <w:b/>
                <w:bCs/>
                <w:color w:val="FFFFFF"/>
              </w:rPr>
              <w:t>Naive Bayes</w:t>
            </w:r>
          </w:p>
        </w:tc>
      </w:tr>
      <w:tr w:rsidR="00323B37" w14:paraId="4ED6C44A" w14:textId="77777777">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6A9553C3" w14:textId="77777777"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Correctly Classified</w:t>
            </w:r>
          </w:p>
        </w:tc>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7DBB619D"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91.877%</w:t>
            </w:r>
          </w:p>
        </w:tc>
        <w:tc>
          <w:tcPr>
            <w:tcW w:w="3006"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189CB4F4"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90.733%</w:t>
            </w:r>
          </w:p>
        </w:tc>
      </w:tr>
      <w:tr w:rsidR="00323B37" w14:paraId="7A33F3EE" w14:textId="77777777">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203527F2" w14:textId="77777777"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Kappa Statistic</w:t>
            </w:r>
          </w:p>
        </w:tc>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324A3952"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0.5003</w:t>
            </w:r>
          </w:p>
        </w:tc>
        <w:tc>
          <w:tcPr>
            <w:tcW w:w="3006"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6485C06D"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0.4838</w:t>
            </w:r>
          </w:p>
        </w:tc>
      </w:tr>
      <w:tr w:rsidR="00323B37" w14:paraId="5A50270E" w14:textId="77777777">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3621E59A" w14:textId="5F3B92C8"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Precision</w:t>
            </w:r>
          </w:p>
        </w:tc>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4D720D67"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80.9%</w:t>
            </w:r>
          </w:p>
        </w:tc>
        <w:tc>
          <w:tcPr>
            <w:tcW w:w="3006"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2B78F4B2"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65.4%</w:t>
            </w:r>
          </w:p>
        </w:tc>
      </w:tr>
      <w:tr w:rsidR="00323B37" w14:paraId="149A360B" w14:textId="77777777">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4FF72E7C" w14:textId="03612633"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Recall</w:t>
            </w:r>
          </w:p>
        </w:tc>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58BF2230"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40.5%</w:t>
            </w:r>
          </w:p>
        </w:tc>
        <w:tc>
          <w:tcPr>
            <w:tcW w:w="3006"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378F6ECB"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45.0%</w:t>
            </w:r>
          </w:p>
        </w:tc>
      </w:tr>
      <w:tr w:rsidR="00323B37" w14:paraId="637CECB9" w14:textId="77777777">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7B1804BB" w14:textId="77777777"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Build Time</w:t>
            </w:r>
          </w:p>
        </w:tc>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637A77BD"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6.88 seconds</w:t>
            </w:r>
          </w:p>
        </w:tc>
        <w:tc>
          <w:tcPr>
            <w:tcW w:w="3006"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6C506699"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0.32 seconds</w:t>
            </w:r>
          </w:p>
        </w:tc>
      </w:tr>
    </w:tbl>
    <w:p w14:paraId="6B8D3E68" w14:textId="77777777" w:rsidR="00323B37" w:rsidRDefault="00323B37">
      <w:pPr>
        <w:rPr>
          <w:rFonts w:ascii="Times New Roman" w:hAnsi="Times New Roman"/>
        </w:rPr>
      </w:pPr>
    </w:p>
    <w:p w14:paraId="24A0098E" w14:textId="370569BF" w:rsidR="00323B37" w:rsidRDefault="00000000">
      <w:pPr>
        <w:jc w:val="both"/>
        <w:rPr>
          <w:rFonts w:ascii="Times New Roman" w:hAnsi="Times New Roman"/>
        </w:rPr>
      </w:pPr>
      <w:r>
        <w:rPr>
          <w:rFonts w:ascii="Times New Roman" w:hAnsi="Times New Roman"/>
        </w:rPr>
        <w:t>Overall J48 is the stronger model for this dataset. It achieved a higher accuracy of 91.877% and a Kappa statistic of 0.5003, which indicates a moderate level of agreement well above what would be expected by chance. Its Precision of 80.9% means that when the model predicts an arrest will occur, it is correct approximately 8 out of 10 times</w:t>
      </w:r>
      <w:r w:rsidR="008174DF">
        <w:rPr>
          <w:rFonts w:ascii="Times New Roman" w:hAnsi="Times New Roman"/>
        </w:rPr>
        <w:t>,</w:t>
      </w:r>
      <w:r>
        <w:rPr>
          <w:rFonts w:ascii="Times New Roman" w:hAnsi="Times New Roman"/>
        </w:rPr>
        <w:t xml:space="preserve"> a strong result that makes it reliable for operational decision-making.</w:t>
      </w:r>
    </w:p>
    <w:p w14:paraId="2A9B441C" w14:textId="3C3FD5C5" w:rsidR="00323B37" w:rsidRDefault="00000000">
      <w:pPr>
        <w:jc w:val="both"/>
        <w:rPr>
          <w:rFonts w:ascii="Times New Roman" w:hAnsi="Times New Roman"/>
        </w:rPr>
      </w:pPr>
      <w:r>
        <w:rPr>
          <w:rFonts w:ascii="Times New Roman" w:hAnsi="Times New Roman"/>
        </w:rPr>
        <w:t xml:space="preserve">Naive Bayes achieved a slightly higher Recall of 45.0% compared to J48's 40.5%, meaning it was better at catching actual arrest cases. </w:t>
      </w:r>
      <w:r w:rsidR="008174DF">
        <w:rPr>
          <w:rFonts w:ascii="Times New Roman" w:hAnsi="Times New Roman"/>
        </w:rPr>
        <w:t>However,</w:t>
      </w:r>
      <w:r>
        <w:rPr>
          <w:rFonts w:ascii="Times New Roman" w:hAnsi="Times New Roman"/>
        </w:rPr>
        <w:t xml:space="preserve"> this came at the cost of significantly lower Precision (65.4% vs 80.9%) and a much higher False Positive rate. In a policing context, a high False Positive rate means officers could be unnecessarily deployed to incidents where an arrest is unlikely, which wastes resources and creates operational problems [4].</w:t>
      </w:r>
    </w:p>
    <w:p w14:paraId="2190B081" w14:textId="38CF6FA4" w:rsidR="00323B37" w:rsidRDefault="00946E31">
      <w:pPr>
        <w:jc w:val="both"/>
        <w:rPr>
          <w:rFonts w:ascii="Times New Roman" w:hAnsi="Times New Roman"/>
        </w:rPr>
      </w:pPr>
      <w:r w:rsidRPr="00946E31">
        <w:rPr>
          <w:rFonts w:ascii="Times New Roman" w:hAnsi="Times New Roman"/>
        </w:rPr>
        <w:t>The choice depends on the use case. J48 is more suitable when precision matters, such as allocating resources to high-priority locations</w:t>
      </w:r>
      <w:r w:rsidR="00000000">
        <w:rPr>
          <w:rFonts w:ascii="Times New Roman" w:hAnsi="Times New Roman"/>
        </w:rPr>
        <w:t>. Naive Bayes may be more appropriate in early-warning or triage systems where the priority is to flag as many potential arrest opportunities as possible, even if some turn out to be incorrect</w:t>
      </w:r>
      <w:r w:rsidR="00C35EC2">
        <w:rPr>
          <w:rFonts w:ascii="Times New Roman" w:hAnsi="Times New Roman"/>
        </w:rPr>
        <w:t>.</w:t>
      </w:r>
    </w:p>
    <w:p w14:paraId="02547099" w14:textId="77777777" w:rsidR="00980B9E" w:rsidRDefault="00980B9E">
      <w:pPr>
        <w:jc w:val="both"/>
        <w:rPr>
          <w:rFonts w:ascii="Times New Roman" w:hAnsi="Times New Roman"/>
        </w:rPr>
      </w:pPr>
    </w:p>
    <w:p w14:paraId="46CFFF88" w14:textId="77777777" w:rsidR="00323B37" w:rsidRDefault="00000000">
      <w:pPr>
        <w:pStyle w:val="Heading2"/>
        <w:rPr>
          <w:rFonts w:ascii="Times New Roman" w:hAnsi="Times New Roman"/>
          <w:sz w:val="24"/>
          <w:szCs w:val="24"/>
        </w:rPr>
      </w:pPr>
      <w:bookmarkStart w:id="41" w:name="_Toc223829107"/>
      <w:bookmarkStart w:id="42" w:name="_Toc224521219"/>
      <w:bookmarkStart w:id="43" w:name="_Toc224896611"/>
      <w:r>
        <w:rPr>
          <w:rFonts w:ascii="Times New Roman" w:hAnsi="Times New Roman"/>
          <w:sz w:val="24"/>
          <w:szCs w:val="24"/>
        </w:rPr>
        <w:t>4.2 Clustering Evaluation</w:t>
      </w:r>
      <w:bookmarkEnd w:id="41"/>
      <w:bookmarkEnd w:id="42"/>
      <w:bookmarkEnd w:id="43"/>
    </w:p>
    <w:p w14:paraId="348AE6DD" w14:textId="77777777" w:rsidR="00323B37" w:rsidRDefault="00323B37">
      <w:pPr>
        <w:rPr>
          <w:rFonts w:ascii="Times New Roman" w:hAnsi="Times New Roman"/>
        </w:rPr>
      </w:pPr>
    </w:p>
    <w:p w14:paraId="4FC779AF" w14:textId="78E3A920" w:rsidR="00323B37" w:rsidRDefault="00000000">
      <w:pPr>
        <w:jc w:val="both"/>
        <w:rPr>
          <w:rFonts w:ascii="Times New Roman" w:hAnsi="Times New Roman"/>
        </w:rPr>
      </w:pPr>
      <w:r>
        <w:rPr>
          <w:rFonts w:ascii="Times New Roman" w:hAnsi="Times New Roman"/>
        </w:rPr>
        <w:t xml:space="preserve">The K-Means clustering results were evaluated based on their ability to generate actionable </w:t>
      </w:r>
      <w:proofErr w:type="spellStart"/>
      <w:r>
        <w:rPr>
          <w:rFonts w:ascii="Times New Roman" w:hAnsi="Times New Roman"/>
        </w:rPr>
        <w:t>spatio</w:t>
      </w:r>
      <w:proofErr w:type="spellEnd"/>
      <w:r>
        <w:rPr>
          <w:rFonts w:ascii="Times New Roman" w:hAnsi="Times New Roman"/>
        </w:rPr>
        <w:t>-temporal insights rather than just mathematical groupings.</w:t>
      </w:r>
    </w:p>
    <w:p w14:paraId="329420C4" w14:textId="77777777" w:rsidR="00323B37" w:rsidRDefault="00000000">
      <w:pPr>
        <w:jc w:val="both"/>
        <w:rPr>
          <w:rFonts w:ascii="Times New Roman" w:hAnsi="Times New Roman"/>
        </w:rPr>
      </w:pPr>
      <w:r>
        <w:rPr>
          <w:rFonts w:ascii="Times New Roman" w:hAnsi="Times New Roman"/>
        </w:rPr>
        <w:t>Run 1 identified five distinct crime profiles within the arrest data. The largest cluster, Cluster 0, accounted for 26% of arrested records and was dominated by Narcotics and Weapons Violation offences concentrated in Community Areas 25–35 during evening hours. This kind of targeted profile is directly useful for specialist enforcement units focused on high-risk contraband activity.</w:t>
      </w:r>
    </w:p>
    <w:p w14:paraId="7302DE17" w14:textId="77777777" w:rsidR="00A86373" w:rsidRDefault="00A86373">
      <w:pPr>
        <w:jc w:val="both"/>
        <w:rPr>
          <w:rFonts w:ascii="Times New Roman" w:hAnsi="Times New Roman"/>
        </w:rPr>
      </w:pPr>
      <w:r w:rsidRPr="00A86373">
        <w:rPr>
          <w:rFonts w:ascii="Times New Roman" w:hAnsi="Times New Roman"/>
        </w:rPr>
        <w:lastRenderedPageBreak/>
        <w:t xml:space="preserve">Run 2, which ignored crime type labels and clustered purely on geography and time, successfully isolated a Weekend Peak cluster representing 29% of all arrests, centred on Saturday afternoons. This is a particularly valuable finding because it reveals a consistent enforcement pattern that exists regardless of crime type, giving commanders a clear target for weekend resource deployment [5]. </w:t>
      </w:r>
    </w:p>
    <w:p w14:paraId="2EBFD891" w14:textId="6E2A977F" w:rsidR="00323B37" w:rsidRDefault="00000000">
      <w:pPr>
        <w:jc w:val="both"/>
        <w:rPr>
          <w:rFonts w:ascii="Times New Roman" w:hAnsi="Times New Roman"/>
        </w:rPr>
      </w:pPr>
      <w:r>
        <w:rPr>
          <w:rFonts w:ascii="Times New Roman" w:hAnsi="Times New Roman"/>
        </w:rPr>
        <w:t>The Within-Cluster Sum of Squared Errors was recorded at 22,324.5. With 28,052 instances spread across five clusters, this gives an average error of approximately 4,465 per cluster, which reflects the natural geographic spread of crime across Chicago's 77 community areas. A lower error would require a higher value of K, which risks overfitting the model to the training data. The K=5 configuration was chosen because it strikes a practical balance between statistical validity and interpretability [5].</w:t>
      </w:r>
    </w:p>
    <w:p w14:paraId="10E407B9" w14:textId="77777777" w:rsidR="00323B37" w:rsidRDefault="00323B37">
      <w:pPr>
        <w:jc w:val="both"/>
        <w:rPr>
          <w:rFonts w:ascii="Times New Roman" w:hAnsi="Times New Roman"/>
        </w:rPr>
      </w:pPr>
    </w:p>
    <w:p w14:paraId="1708FDE8" w14:textId="77777777" w:rsidR="00323B37" w:rsidRDefault="00000000">
      <w:pPr>
        <w:pStyle w:val="Heading2"/>
        <w:rPr>
          <w:rFonts w:ascii="Times New Roman" w:hAnsi="Times New Roman"/>
          <w:sz w:val="24"/>
          <w:szCs w:val="24"/>
        </w:rPr>
      </w:pPr>
      <w:bookmarkStart w:id="44" w:name="_Toc223829108"/>
      <w:bookmarkStart w:id="45" w:name="_Toc224521220"/>
      <w:bookmarkStart w:id="46" w:name="_Toc224896612"/>
      <w:r>
        <w:rPr>
          <w:rFonts w:ascii="Times New Roman" w:hAnsi="Times New Roman"/>
          <w:sz w:val="24"/>
          <w:szCs w:val="24"/>
        </w:rPr>
        <w:t>4.3 Business Impact &amp; Deployment Value</w:t>
      </w:r>
      <w:bookmarkEnd w:id="44"/>
      <w:bookmarkEnd w:id="45"/>
      <w:bookmarkEnd w:id="46"/>
    </w:p>
    <w:p w14:paraId="4F015B83" w14:textId="77777777" w:rsidR="00323B37" w:rsidRDefault="00323B37">
      <w:pPr>
        <w:rPr>
          <w:rFonts w:ascii="Times New Roman" w:hAnsi="Times New Roman"/>
        </w:rPr>
      </w:pPr>
    </w:p>
    <w:p w14:paraId="02208D35" w14:textId="319DDCFC" w:rsidR="00323B37" w:rsidRDefault="00000000">
      <w:pPr>
        <w:jc w:val="both"/>
        <w:rPr>
          <w:rFonts w:ascii="Times New Roman" w:hAnsi="Times New Roman"/>
        </w:rPr>
      </w:pPr>
      <w:r>
        <w:rPr>
          <w:rFonts w:ascii="Times New Roman" w:hAnsi="Times New Roman"/>
        </w:rPr>
        <w:t>From a strategic policing perspective, J48 is the recommended model for high-stakes resource allocation. Its high Precision means that commanders can use it to identify specific combinations of location, time, and crime type where arrests are most likely, supporting a more targeted and efficient approach to policing.</w:t>
      </w:r>
    </w:p>
    <w:p w14:paraId="35D5CAD9" w14:textId="42FC7E93" w:rsidR="00323B37" w:rsidRDefault="00000000">
      <w:pPr>
        <w:jc w:val="both"/>
        <w:rPr>
          <w:rFonts w:ascii="Times New Roman" w:hAnsi="Times New Roman"/>
        </w:rPr>
      </w:pPr>
      <w:r>
        <w:rPr>
          <w:rFonts w:ascii="Times New Roman" w:hAnsi="Times New Roman"/>
        </w:rPr>
        <w:t>Naive Bayes, on the other hand, is better suited to early-warning or dispatch-triage systems where the goal is to flag as many potential arrest situations as possible for further investigation. Its higher Recall makes it more sensitive to arrest opportunities that a stricter model might miss.</w:t>
      </w:r>
    </w:p>
    <w:p w14:paraId="65D3C132" w14:textId="77777777" w:rsidR="00323B37" w:rsidRDefault="00000000">
      <w:pPr>
        <w:jc w:val="both"/>
        <w:rPr>
          <w:rFonts w:ascii="Times New Roman" w:hAnsi="Times New Roman"/>
        </w:rPr>
      </w:pPr>
      <w:r>
        <w:rPr>
          <w:rFonts w:ascii="Times New Roman" w:hAnsi="Times New Roman"/>
        </w:rPr>
        <w:t>The clustering findings complement both models by providing a spatial and temporal layer of intelligence that neither classifier alone can offer. Together, these tools provide a well-rounded analytical framework that could genuinely support smarter, more evidence-based policing decisions.</w:t>
      </w:r>
    </w:p>
    <w:p w14:paraId="07A78E42" w14:textId="77777777" w:rsidR="00323B37" w:rsidRDefault="00323B37">
      <w:pPr>
        <w:jc w:val="both"/>
        <w:rPr>
          <w:rFonts w:ascii="Times New Roman" w:hAnsi="Times New Roman"/>
        </w:rPr>
      </w:pPr>
    </w:p>
    <w:p w14:paraId="42092D74" w14:textId="77777777" w:rsidR="00323B37" w:rsidRDefault="00000000">
      <w:pPr>
        <w:pStyle w:val="Heading1"/>
        <w:rPr>
          <w:rFonts w:ascii="Times New Roman" w:hAnsi="Times New Roman"/>
          <w:b/>
          <w:bCs/>
          <w:sz w:val="24"/>
          <w:szCs w:val="24"/>
        </w:rPr>
      </w:pPr>
      <w:bookmarkStart w:id="47" w:name="_Toc223829109"/>
      <w:bookmarkStart w:id="48" w:name="_Toc224521221"/>
      <w:bookmarkStart w:id="49" w:name="_Toc224896613"/>
      <w:r>
        <w:rPr>
          <w:rFonts w:ascii="Times New Roman" w:hAnsi="Times New Roman"/>
          <w:b/>
          <w:bCs/>
          <w:sz w:val="24"/>
          <w:szCs w:val="24"/>
        </w:rPr>
        <w:t>5 Results, Discussion and Recommendations</w:t>
      </w:r>
      <w:bookmarkEnd w:id="47"/>
      <w:bookmarkEnd w:id="48"/>
      <w:bookmarkEnd w:id="49"/>
    </w:p>
    <w:p w14:paraId="75218CCF" w14:textId="77777777" w:rsidR="00323B37" w:rsidRDefault="00323B37">
      <w:pPr>
        <w:jc w:val="both"/>
        <w:rPr>
          <w:rFonts w:ascii="Times New Roman" w:hAnsi="Times New Roman"/>
          <w:b/>
          <w:bCs/>
        </w:rPr>
      </w:pPr>
    </w:p>
    <w:p w14:paraId="2323E0F4" w14:textId="77777777" w:rsidR="00323B37" w:rsidRDefault="00000000">
      <w:pPr>
        <w:jc w:val="both"/>
        <w:rPr>
          <w:rFonts w:ascii="Times New Roman" w:hAnsi="Times New Roman"/>
        </w:rPr>
      </w:pPr>
      <w:r>
        <w:rPr>
          <w:rFonts w:ascii="Times New Roman" w:hAnsi="Times New Roman"/>
        </w:rPr>
        <w:t>The results of this study demonstrate that machine learning can be a genuinely useful tool for supporting policing decisions, but the findings also raise important questions about ethics, fairness, and the practical limitations of data-driven approaches. This section reflects on the broader implications of the results and sets out recommendations for future work.</w:t>
      </w:r>
    </w:p>
    <w:p w14:paraId="3279BEF1" w14:textId="77777777" w:rsidR="00323B37" w:rsidRDefault="00323B37">
      <w:pPr>
        <w:jc w:val="both"/>
        <w:rPr>
          <w:rFonts w:ascii="Times New Roman" w:hAnsi="Times New Roman"/>
        </w:rPr>
      </w:pPr>
    </w:p>
    <w:p w14:paraId="039EF647" w14:textId="77777777" w:rsidR="00323B37" w:rsidRDefault="00000000">
      <w:pPr>
        <w:pStyle w:val="Heading2"/>
        <w:rPr>
          <w:rFonts w:ascii="Times New Roman" w:hAnsi="Times New Roman"/>
          <w:sz w:val="24"/>
          <w:szCs w:val="24"/>
        </w:rPr>
      </w:pPr>
      <w:bookmarkStart w:id="50" w:name="_Toc223829110"/>
      <w:bookmarkStart w:id="51" w:name="_Toc224521222"/>
      <w:bookmarkStart w:id="52" w:name="_Toc224896614"/>
      <w:r>
        <w:rPr>
          <w:rFonts w:ascii="Times New Roman" w:hAnsi="Times New Roman"/>
          <w:sz w:val="24"/>
          <w:szCs w:val="24"/>
        </w:rPr>
        <w:t>5.1 Ethical Considerations and Bias</w:t>
      </w:r>
      <w:bookmarkEnd w:id="50"/>
      <w:bookmarkEnd w:id="51"/>
      <w:bookmarkEnd w:id="52"/>
    </w:p>
    <w:p w14:paraId="045AA34A" w14:textId="77777777" w:rsidR="00323B37" w:rsidRDefault="00323B37">
      <w:pPr>
        <w:rPr>
          <w:rFonts w:ascii="Times New Roman" w:hAnsi="Times New Roman"/>
        </w:rPr>
      </w:pPr>
    </w:p>
    <w:p w14:paraId="243708C7" w14:textId="7F19D581" w:rsidR="00323B37" w:rsidRDefault="00000000">
      <w:pPr>
        <w:jc w:val="both"/>
        <w:rPr>
          <w:rFonts w:ascii="Times New Roman" w:hAnsi="Times New Roman"/>
        </w:rPr>
      </w:pPr>
      <w:r>
        <w:rPr>
          <w:rFonts w:ascii="Times New Roman" w:hAnsi="Times New Roman"/>
        </w:rPr>
        <w:lastRenderedPageBreak/>
        <w:t>One of the most significant concerns when applying predictive models in a policing context is algorithmic bias. The models in this study were trained entirely on historical arrest data, which means they may reflect existing patterns of enforcement rather than the true distribution of criminal activity. If the J48 model consistently identifies a particular Community Area as high-risk, increased police presence in that area will likely produce more arrests, which then reinforces the model's predictions in future training cycles. This kind of feedback loop is a well-documented problem in predictive policing [1].</w:t>
      </w:r>
    </w:p>
    <w:p w14:paraId="6E588B4A" w14:textId="77777777" w:rsidR="00323B37" w:rsidRDefault="00000000">
      <w:pPr>
        <w:jc w:val="both"/>
        <w:rPr>
          <w:rFonts w:ascii="Times New Roman" w:hAnsi="Times New Roman"/>
        </w:rPr>
      </w:pPr>
      <w:r>
        <w:rPr>
          <w:rFonts w:ascii="Times New Roman" w:hAnsi="Times New Roman"/>
        </w:rPr>
        <w:t xml:space="preserve">The use of geographic features such as </w:t>
      </w:r>
      <w:proofErr w:type="spellStart"/>
      <w:r>
        <w:rPr>
          <w:rFonts w:ascii="Times New Roman" w:hAnsi="Times New Roman"/>
        </w:rPr>
        <w:t>Community_Area</w:t>
      </w:r>
      <w:proofErr w:type="spellEnd"/>
      <w:r>
        <w:rPr>
          <w:rFonts w:ascii="Times New Roman" w:hAnsi="Times New Roman"/>
        </w:rPr>
        <w:t xml:space="preserve"> and Ward adds another layer of sensitivity. These variables correlate strongly with demographic and socioeconomic composition in Chicago, where historically under-resourced neighbourhoods on the south and west sides have experienced disproportionately high levels of police contact. While race and gender were deliberately excluded from the dataset, proxy variables like Ward can still introduce indirect bias into the model's predictions [1].</w:t>
      </w:r>
    </w:p>
    <w:p w14:paraId="55E47D48" w14:textId="16AEB09E" w:rsidR="00323B37" w:rsidRDefault="00000000">
      <w:pPr>
        <w:jc w:val="both"/>
        <w:rPr>
          <w:rFonts w:ascii="Times New Roman" w:hAnsi="Times New Roman"/>
        </w:rPr>
      </w:pPr>
      <w:r>
        <w:rPr>
          <w:rFonts w:ascii="Times New Roman" w:hAnsi="Times New Roman"/>
        </w:rPr>
        <w:t>That said, the interpretability of the J48 Decision Tree is a genuine ethical advantage compared to black-box approaches such as neural networks. Every prediction the model makes can be traced back through a clear set of decision rules, which makes it possible to audit the model, identify where bias might be entering, and challenge decisions that seem unfair. Transparency of this kind is an essential requirement for any algorithmic tool used in law enforcement.</w:t>
      </w:r>
    </w:p>
    <w:p w14:paraId="39A72679" w14:textId="77777777" w:rsidR="00323B37" w:rsidRDefault="00323B37">
      <w:pPr>
        <w:jc w:val="both"/>
        <w:rPr>
          <w:rFonts w:ascii="Times New Roman" w:hAnsi="Times New Roman"/>
        </w:rPr>
      </w:pPr>
    </w:p>
    <w:p w14:paraId="5C7BB856" w14:textId="77777777" w:rsidR="00323B37" w:rsidRDefault="00000000">
      <w:pPr>
        <w:pStyle w:val="Heading2"/>
        <w:rPr>
          <w:rFonts w:ascii="Times New Roman" w:hAnsi="Times New Roman"/>
          <w:sz w:val="24"/>
          <w:szCs w:val="24"/>
        </w:rPr>
      </w:pPr>
      <w:bookmarkStart w:id="53" w:name="_Toc223829111"/>
      <w:bookmarkStart w:id="54" w:name="_Toc224521223"/>
      <w:bookmarkStart w:id="55" w:name="_Toc224896615"/>
      <w:r>
        <w:rPr>
          <w:rFonts w:ascii="Times New Roman" w:hAnsi="Times New Roman"/>
          <w:sz w:val="24"/>
          <w:szCs w:val="24"/>
        </w:rPr>
        <w:t>5.2 Technical and Data Limitations</w:t>
      </w:r>
      <w:bookmarkEnd w:id="53"/>
      <w:bookmarkEnd w:id="54"/>
      <w:bookmarkEnd w:id="55"/>
    </w:p>
    <w:p w14:paraId="115BA6EB" w14:textId="77777777" w:rsidR="00323B37" w:rsidRDefault="00323B37">
      <w:pPr>
        <w:rPr>
          <w:rFonts w:ascii="Times New Roman" w:hAnsi="Times New Roman"/>
        </w:rPr>
      </w:pPr>
    </w:p>
    <w:p w14:paraId="041F3986" w14:textId="77777777" w:rsidR="00323B37" w:rsidRDefault="00000000">
      <w:pPr>
        <w:jc w:val="both"/>
        <w:rPr>
          <w:rFonts w:ascii="Times New Roman" w:hAnsi="Times New Roman"/>
        </w:rPr>
      </w:pPr>
      <w:r>
        <w:rPr>
          <w:rFonts w:ascii="Times New Roman" w:hAnsi="Times New Roman"/>
        </w:rPr>
        <w:t>Despite achieving a strong accuracy of 91.877%, the study has several important limitations that should be acknowledged.</w:t>
      </w:r>
    </w:p>
    <w:p w14:paraId="3CEE8D57" w14:textId="3BD6425E" w:rsidR="00323B37" w:rsidRDefault="00000000">
      <w:pPr>
        <w:jc w:val="both"/>
        <w:rPr>
          <w:rFonts w:ascii="Times New Roman" w:hAnsi="Times New Roman"/>
        </w:rPr>
      </w:pPr>
      <w:r>
        <w:rPr>
          <w:rFonts w:ascii="Times New Roman" w:hAnsi="Times New Roman"/>
        </w:rPr>
        <w:t>The dataset only includes crimes that were reported to the Chicago Police Department. A significant proportion of criminal activity goes unreported, meaning the models are trained on an incomplete picture of actual crime in the city. This is sometimes referred to as the dark figure of crime, and it means the patterns identified by the models may not fully reflect reality.</w:t>
      </w:r>
    </w:p>
    <w:p w14:paraId="26B11D45" w14:textId="77777777" w:rsidR="00323B37" w:rsidRDefault="00000000">
      <w:pPr>
        <w:jc w:val="both"/>
        <w:rPr>
          <w:rFonts w:ascii="Times New Roman" w:hAnsi="Times New Roman"/>
        </w:rPr>
      </w:pPr>
      <w:r>
        <w:rPr>
          <w:rFonts w:ascii="Times New Roman" w:hAnsi="Times New Roman"/>
        </w:rPr>
        <w:t>The dataset is also static, covering only the calendar year 2022. Criminal behaviour changes over time in response to social, economic, and environmental factors that are not captured in the 28 attributes used here. A model trained on 2022 data may not generalise well to future years without retraining [2].</w:t>
      </w:r>
    </w:p>
    <w:p w14:paraId="73BCB1A9" w14:textId="77777777" w:rsidR="00323B37" w:rsidRDefault="00000000">
      <w:pPr>
        <w:jc w:val="both"/>
        <w:rPr>
          <w:rFonts w:ascii="Times New Roman" w:hAnsi="Times New Roman"/>
        </w:rPr>
      </w:pPr>
      <w:r>
        <w:rPr>
          <w:rFonts w:ascii="Times New Roman" w:hAnsi="Times New Roman"/>
        </w:rPr>
        <w:t>Finally, the K-Means clustering results, while useful, are not perfectly clean. The Within-Cluster Sum of Squared Errors of 22,324.5 indicates a degree of variance within each cluster, which is expected given the geographic complexity of Chicago. The clusters should be treated as a starting point for investigation rather than definitive enforcement boundaries, and human judgement remains essential in interpreting the results [5].</w:t>
      </w:r>
    </w:p>
    <w:p w14:paraId="28F8992E" w14:textId="77777777" w:rsidR="00323B37" w:rsidRDefault="00323B37">
      <w:pPr>
        <w:jc w:val="both"/>
        <w:rPr>
          <w:rFonts w:ascii="Times New Roman" w:hAnsi="Times New Roman"/>
        </w:rPr>
      </w:pPr>
    </w:p>
    <w:p w14:paraId="2417E284" w14:textId="7A23C842" w:rsidR="00323B37" w:rsidRDefault="00000000">
      <w:pPr>
        <w:jc w:val="both"/>
        <w:rPr>
          <w:rFonts w:ascii="Times New Roman" w:hAnsi="Times New Roman"/>
        </w:rPr>
      </w:pPr>
      <w:r>
        <w:rPr>
          <w:rFonts w:ascii="Times New Roman" w:hAnsi="Times New Roman"/>
        </w:rPr>
        <w:lastRenderedPageBreak/>
        <w:t xml:space="preserve">Another limitation relates to the feature engineering decisions made during pre-processing. While decomposing the Date attribute into Hour, </w:t>
      </w:r>
      <w:proofErr w:type="spellStart"/>
      <w:r>
        <w:rPr>
          <w:rFonts w:ascii="Times New Roman" w:hAnsi="Times New Roman"/>
        </w:rPr>
        <w:t>Day_Name</w:t>
      </w:r>
      <w:proofErr w:type="spellEnd"/>
      <w:r>
        <w:rPr>
          <w:rFonts w:ascii="Times New Roman" w:hAnsi="Times New Roman"/>
        </w:rPr>
        <w:t>, Month, and Weekend produced meaningful temporal features, it also introduced a degree of subjectivity into the analysis. Different grouping decisions</w:t>
      </w:r>
      <w:r w:rsidR="00980B9E">
        <w:rPr>
          <w:rFonts w:ascii="Times New Roman" w:hAnsi="Times New Roman"/>
        </w:rPr>
        <w:t xml:space="preserve">, </w:t>
      </w:r>
      <w:r>
        <w:rPr>
          <w:rFonts w:ascii="Times New Roman" w:hAnsi="Times New Roman"/>
        </w:rPr>
        <w:t>for example, defining the weekend as Friday evening through Sunday rather than just Saturday and Sunday</w:t>
      </w:r>
      <w:r w:rsidR="00C106E0">
        <w:rPr>
          <w:rFonts w:ascii="Times New Roman" w:hAnsi="Times New Roman"/>
        </w:rPr>
        <w:t>,</w:t>
      </w:r>
      <w:r>
        <w:rPr>
          <w:rFonts w:ascii="Times New Roman" w:hAnsi="Times New Roman"/>
        </w:rPr>
        <w:t xml:space="preserve"> could produce slightly different results. Similarly, the </w:t>
      </w:r>
      <w:proofErr w:type="spellStart"/>
      <w:r>
        <w:rPr>
          <w:rFonts w:ascii="Times New Roman" w:hAnsi="Times New Roman"/>
        </w:rPr>
        <w:t>Primary_Type_Grouped</w:t>
      </w:r>
      <w:proofErr w:type="spellEnd"/>
      <w:r>
        <w:rPr>
          <w:rFonts w:ascii="Times New Roman" w:hAnsi="Times New Roman"/>
        </w:rPr>
        <w:t xml:space="preserve"> feature was created by consolidating rare crime categories, but the boundaries of those groups were defined manually based on domain knowledge rather than a systematic statistical criterion. </w:t>
      </w:r>
      <w:r w:rsidR="00093036" w:rsidRPr="00093036">
        <w:rPr>
          <w:rFonts w:ascii="Times New Roman" w:hAnsi="Times New Roman"/>
        </w:rPr>
        <w:t>These decisions are unavoidable but should be acknowledged as potential sources of variation, and future studies should explore whether alternative feature engineering approaches produce different outcomes.</w:t>
      </w:r>
    </w:p>
    <w:p w14:paraId="46CCB772" w14:textId="77777777" w:rsidR="000564F3" w:rsidRDefault="000564F3">
      <w:pPr>
        <w:jc w:val="both"/>
        <w:rPr>
          <w:rFonts w:ascii="Times New Roman" w:hAnsi="Times New Roman"/>
        </w:rPr>
      </w:pPr>
    </w:p>
    <w:p w14:paraId="4359B114" w14:textId="77777777" w:rsidR="00323B37" w:rsidRDefault="00000000">
      <w:pPr>
        <w:pStyle w:val="Heading2"/>
        <w:rPr>
          <w:rFonts w:ascii="Times New Roman" w:hAnsi="Times New Roman"/>
          <w:sz w:val="24"/>
          <w:szCs w:val="24"/>
        </w:rPr>
      </w:pPr>
      <w:bookmarkStart w:id="56" w:name="_Toc223829112"/>
      <w:bookmarkStart w:id="57" w:name="_Toc224521224"/>
      <w:bookmarkStart w:id="58" w:name="_Toc224896616"/>
      <w:r>
        <w:rPr>
          <w:rFonts w:ascii="Times New Roman" w:hAnsi="Times New Roman"/>
          <w:sz w:val="24"/>
          <w:szCs w:val="24"/>
        </w:rPr>
        <w:t>5.3 Recommendations</w:t>
      </w:r>
      <w:bookmarkEnd w:id="56"/>
      <w:bookmarkEnd w:id="57"/>
      <w:bookmarkEnd w:id="58"/>
    </w:p>
    <w:p w14:paraId="62EB1EE9" w14:textId="77777777" w:rsidR="00323B37" w:rsidRDefault="00323B37">
      <w:pPr>
        <w:rPr>
          <w:rFonts w:ascii="Times New Roman" w:hAnsi="Times New Roman"/>
        </w:rPr>
      </w:pPr>
    </w:p>
    <w:p w14:paraId="710DB7E5" w14:textId="77777777" w:rsidR="00323B37" w:rsidRDefault="00000000">
      <w:pPr>
        <w:jc w:val="both"/>
        <w:rPr>
          <w:rFonts w:ascii="Times New Roman" w:hAnsi="Times New Roman"/>
        </w:rPr>
      </w:pPr>
      <w:r>
        <w:rPr>
          <w:rFonts w:ascii="Times New Roman" w:hAnsi="Times New Roman"/>
        </w:rPr>
        <w:t>Based on the findings of this study, the following recommendations are made for future research and practical deployment.</w:t>
      </w:r>
    </w:p>
    <w:p w14:paraId="3654B192" w14:textId="77777777" w:rsidR="00323B37" w:rsidRDefault="00000000">
      <w:pPr>
        <w:jc w:val="both"/>
      </w:pPr>
      <w:r>
        <w:rPr>
          <w:rFonts w:ascii="Times New Roman" w:hAnsi="Times New Roman"/>
          <w:b/>
          <w:bCs/>
        </w:rPr>
        <w:t>Real-Time Data Integration:</w:t>
      </w:r>
      <w:r>
        <w:rPr>
          <w:rFonts w:ascii="Times New Roman" w:hAnsi="Times New Roman"/>
        </w:rPr>
        <w:t xml:space="preserve"> The current models are based on historical data from a single year. Incorporating live data feeds would allow the system to respond to emerging crime patterns in near real-time, significantly improving its operational value [6].</w:t>
      </w:r>
    </w:p>
    <w:p w14:paraId="6A2CFEBC" w14:textId="628A587E" w:rsidR="00323B37" w:rsidRDefault="00000000">
      <w:pPr>
        <w:jc w:val="both"/>
      </w:pPr>
      <w:r>
        <w:rPr>
          <w:rFonts w:ascii="Times New Roman" w:hAnsi="Times New Roman"/>
          <w:b/>
          <w:bCs/>
        </w:rPr>
        <w:t>Addressing Class Imbalance:</w:t>
      </w:r>
      <w:r>
        <w:rPr>
          <w:rFonts w:ascii="Times New Roman" w:hAnsi="Times New Roman"/>
        </w:rPr>
        <w:t xml:space="preserve"> The 88</w:t>
      </w:r>
      <w:r w:rsidR="005C5243">
        <w:rPr>
          <w:rFonts w:ascii="Times New Roman" w:hAnsi="Times New Roman"/>
        </w:rPr>
        <w:t>.2</w:t>
      </w:r>
      <w:r>
        <w:rPr>
          <w:rFonts w:ascii="Times New Roman" w:hAnsi="Times New Roman"/>
        </w:rPr>
        <w:t>/1</w:t>
      </w:r>
      <w:r w:rsidR="005C5243">
        <w:rPr>
          <w:rFonts w:ascii="Times New Roman" w:hAnsi="Times New Roman"/>
        </w:rPr>
        <w:t>1.8</w:t>
      </w:r>
      <w:r>
        <w:rPr>
          <w:rFonts w:ascii="Times New Roman" w:hAnsi="Times New Roman"/>
        </w:rPr>
        <w:t xml:space="preserve"> split between non-arrest and arrest cases limited the Recall of both models. Future work should explore oversampling techniques such as SMOTE to balance the training data, which is likely to improve the model's ability to detect actual arrests.</w:t>
      </w:r>
    </w:p>
    <w:p w14:paraId="5B356430" w14:textId="77777777" w:rsidR="00323B37" w:rsidRDefault="00000000">
      <w:pPr>
        <w:jc w:val="both"/>
      </w:pPr>
      <w:r>
        <w:rPr>
          <w:rFonts w:ascii="Times New Roman" w:hAnsi="Times New Roman"/>
          <w:b/>
          <w:bCs/>
        </w:rPr>
        <w:t>Socioeconomic Variables:</w:t>
      </w:r>
      <w:r>
        <w:rPr>
          <w:rFonts w:ascii="Times New Roman" w:hAnsi="Times New Roman"/>
        </w:rPr>
        <w:t xml:space="preserve"> Integrating census data such as unemployment rates, income levels, and housing density alongside the existing crime features could improve both the accuracy and fairness of the models, by giving them a richer understanding of the social context in which crime occurs [1].</w:t>
      </w:r>
    </w:p>
    <w:p w14:paraId="664EDFE9" w14:textId="7887717A" w:rsidR="00980B9E" w:rsidRDefault="00000000">
      <w:pPr>
        <w:jc w:val="both"/>
        <w:rPr>
          <w:rFonts w:ascii="Times New Roman" w:hAnsi="Times New Roman"/>
        </w:rPr>
      </w:pPr>
      <w:r>
        <w:rPr>
          <w:rFonts w:ascii="Times New Roman" w:hAnsi="Times New Roman"/>
          <w:b/>
          <w:bCs/>
        </w:rPr>
        <w:t>Deployment Strategy:</w:t>
      </w:r>
      <w:r>
        <w:rPr>
          <w:rFonts w:ascii="Times New Roman" w:hAnsi="Times New Roman"/>
        </w:rPr>
        <w:t xml:space="preserve"> Based on the evaluation results, J48 is recommended for high-stakes resource allocation due to its high Precision of 80.9%. Naive Bayes, with its higher Recall of 45.0%, is better suited to early-warning or triage systems </w:t>
      </w:r>
      <w:proofErr w:type="gramStart"/>
      <w:r>
        <w:rPr>
          <w:rFonts w:ascii="Times New Roman" w:hAnsi="Times New Roman"/>
        </w:rPr>
        <w:t>where</w:t>
      </w:r>
      <w:proofErr w:type="gramEnd"/>
      <w:r>
        <w:rPr>
          <w:rFonts w:ascii="Times New Roman" w:hAnsi="Times New Roman"/>
        </w:rPr>
        <w:t xml:space="preserve"> catching as many potential arrests as possible is the priority.</w:t>
      </w:r>
    </w:p>
    <w:p w14:paraId="0B0F5AB4" w14:textId="77777777" w:rsidR="000564F3" w:rsidRPr="00980B9E" w:rsidRDefault="000564F3">
      <w:pPr>
        <w:jc w:val="both"/>
      </w:pPr>
    </w:p>
    <w:p w14:paraId="360799B8" w14:textId="5073761F" w:rsidR="00323B37" w:rsidRDefault="00000000" w:rsidP="000564F3">
      <w:pPr>
        <w:pStyle w:val="Heading1"/>
        <w:rPr>
          <w:rFonts w:ascii="Times New Roman" w:hAnsi="Times New Roman"/>
          <w:b/>
          <w:bCs/>
          <w:sz w:val="24"/>
          <w:szCs w:val="24"/>
        </w:rPr>
      </w:pPr>
      <w:bookmarkStart w:id="59" w:name="_Toc223829113"/>
      <w:bookmarkStart w:id="60" w:name="_Toc224521225"/>
      <w:bookmarkStart w:id="61" w:name="_Toc224896617"/>
      <w:r>
        <w:rPr>
          <w:rFonts w:ascii="Times New Roman" w:hAnsi="Times New Roman"/>
          <w:b/>
          <w:bCs/>
          <w:sz w:val="24"/>
          <w:szCs w:val="24"/>
        </w:rPr>
        <w:t>6 Conclusion</w:t>
      </w:r>
      <w:bookmarkEnd w:id="59"/>
      <w:bookmarkEnd w:id="60"/>
      <w:bookmarkEnd w:id="61"/>
    </w:p>
    <w:p w14:paraId="18A0002A" w14:textId="77777777" w:rsidR="000564F3" w:rsidRPr="000564F3" w:rsidRDefault="000564F3" w:rsidP="000564F3"/>
    <w:p w14:paraId="5CA10A5F" w14:textId="77777777" w:rsidR="00323B37" w:rsidRDefault="00000000">
      <w:pPr>
        <w:jc w:val="both"/>
        <w:rPr>
          <w:rFonts w:ascii="Times New Roman" w:hAnsi="Times New Roman"/>
        </w:rPr>
      </w:pPr>
      <w:r>
        <w:rPr>
          <w:rFonts w:ascii="Times New Roman" w:hAnsi="Times New Roman"/>
        </w:rPr>
        <w:t>This study set out to explore how data mining techniques could be applied to the 2022 Chicago Crime Dataset to identify crime patterns and predict the likelihood of an arrest. The results show that this is not only possible but can produce genuinely useful insights for law enforcement decision-making [1][2].</w:t>
      </w:r>
    </w:p>
    <w:p w14:paraId="2917D93F" w14:textId="559DF1A5" w:rsidR="00323B37" w:rsidRDefault="00000000">
      <w:pPr>
        <w:jc w:val="both"/>
        <w:rPr>
          <w:rFonts w:ascii="Times New Roman" w:hAnsi="Times New Roman"/>
        </w:rPr>
      </w:pPr>
      <w:r>
        <w:rPr>
          <w:rFonts w:ascii="Times New Roman" w:hAnsi="Times New Roman"/>
        </w:rPr>
        <w:lastRenderedPageBreak/>
        <w:t>The J48 Decision Tree was the stronger of the two classifiers, achieving an accuracy of 91.877%, a Precision of 80.9%, and a Kappa statistic of 0.5003. These results make it a reliable tool for identifying high-probability arrest scenarios and supporting targeted resource allocation. Naive Bayes, while less accurate overall, achieved a higher Recall of 45.0%, which makes it a better fit for early-warning or triage systems where the priority is to flag as many potential arrest situations as possible.</w:t>
      </w:r>
    </w:p>
    <w:p w14:paraId="12F60D99" w14:textId="5EC0A724" w:rsidR="00323B37" w:rsidRDefault="00000000">
      <w:pPr>
        <w:jc w:val="both"/>
        <w:rPr>
          <w:rFonts w:ascii="Times New Roman" w:hAnsi="Times New Roman"/>
        </w:rPr>
      </w:pPr>
      <w:r>
        <w:rPr>
          <w:rFonts w:ascii="Times New Roman" w:hAnsi="Times New Roman"/>
        </w:rPr>
        <w:t xml:space="preserve">The K-Means clustering analysis added a valuable spatial and temporal dimension to the findings. By focusing exclusively on arrest cases, the clustering identified five distinct enforcement profiles across the city. Most notably, </w:t>
      </w:r>
      <w:proofErr w:type="gramStart"/>
      <w:r>
        <w:rPr>
          <w:rFonts w:ascii="Times New Roman" w:hAnsi="Times New Roman"/>
        </w:rPr>
        <w:t>Run</w:t>
      </w:r>
      <w:proofErr w:type="gramEnd"/>
      <w:r>
        <w:rPr>
          <w:rFonts w:ascii="Times New Roman" w:hAnsi="Times New Roman"/>
        </w:rPr>
        <w:t xml:space="preserve"> 2 revealed that 29% of all arrests follow a consistent Weekend Peak pattern centred on Saturday afternoons, regardless of crime type. This kind of recurring pattern has clear practical implications for how policing resources should be allocated across the week [</w:t>
      </w:r>
      <w:r w:rsidR="00180786">
        <w:rPr>
          <w:rFonts w:ascii="Times New Roman" w:hAnsi="Times New Roman"/>
        </w:rPr>
        <w:t>5</w:t>
      </w:r>
      <w:r>
        <w:rPr>
          <w:rFonts w:ascii="Times New Roman" w:hAnsi="Times New Roman"/>
        </w:rPr>
        <w:t>].</w:t>
      </w:r>
    </w:p>
    <w:p w14:paraId="0474538B" w14:textId="61A8E92B" w:rsidR="00323B37" w:rsidRDefault="00000000">
      <w:pPr>
        <w:jc w:val="both"/>
        <w:rPr>
          <w:rFonts w:ascii="Times New Roman" w:hAnsi="Times New Roman"/>
        </w:rPr>
      </w:pPr>
      <w:r>
        <w:rPr>
          <w:rFonts w:ascii="Times New Roman" w:hAnsi="Times New Roman"/>
        </w:rPr>
        <w:t>Several limitations should be kept in mind. The models were trained on a single year of data, and criminal behaviour evolves over time in ways that a static dataset cannot fully capture. The class imbalance of 88.2% non-arrest versus 11.8% arrest cases also constrained the Recall of both models, and future work should explore techniques such as SMOTE to address this. Incorporating socioeconomic variables such as income levels and unemployment rates could also improve both the accuracy and fairness of future models [1].</w:t>
      </w:r>
    </w:p>
    <w:p w14:paraId="223C7468" w14:textId="05014EF2" w:rsidR="00323B37" w:rsidRDefault="00000000">
      <w:pPr>
        <w:jc w:val="both"/>
        <w:rPr>
          <w:rFonts w:ascii="Times New Roman" w:hAnsi="Times New Roman"/>
        </w:rPr>
      </w:pPr>
      <w:r>
        <w:rPr>
          <w:rFonts w:ascii="Times New Roman" w:hAnsi="Times New Roman"/>
        </w:rPr>
        <w:t>Overall, this study demonstrates that machine learning has real potential as a decision-support tool in policing. However, these models should complement</w:t>
      </w:r>
      <w:r w:rsidR="008456D1">
        <w:rPr>
          <w:rFonts w:ascii="Times New Roman" w:hAnsi="Times New Roman"/>
        </w:rPr>
        <w:t>,</w:t>
      </w:r>
      <w:r>
        <w:rPr>
          <w:rFonts w:ascii="Times New Roman" w:hAnsi="Times New Roman"/>
        </w:rPr>
        <w:t xml:space="preserve"> not replace</w:t>
      </w:r>
      <w:r w:rsidR="008456D1">
        <w:rPr>
          <w:rFonts w:ascii="Times New Roman" w:hAnsi="Times New Roman"/>
        </w:rPr>
        <w:t xml:space="preserve">, </w:t>
      </w:r>
      <w:r>
        <w:rPr>
          <w:rFonts w:ascii="Times New Roman" w:hAnsi="Times New Roman"/>
        </w:rPr>
        <w:t>the judgement of experienced officers. Used responsibly, with transparency and regular auditing, data-driven approaches like those explored here can help law enforcement agencies make smarter, fairer, and more effective decisions [7].</w:t>
      </w:r>
    </w:p>
    <w:p w14:paraId="59CC68BD" w14:textId="77777777" w:rsidR="000564F3" w:rsidRDefault="000564F3">
      <w:pPr>
        <w:jc w:val="both"/>
        <w:rPr>
          <w:rFonts w:ascii="Times New Roman" w:hAnsi="Times New Roman"/>
        </w:rPr>
      </w:pPr>
    </w:p>
    <w:p w14:paraId="044A6C96" w14:textId="77777777" w:rsidR="00323B37" w:rsidRDefault="00000000">
      <w:pPr>
        <w:pStyle w:val="Heading1"/>
        <w:rPr>
          <w:rFonts w:ascii="Times New Roman" w:hAnsi="Times New Roman"/>
          <w:b/>
          <w:bCs/>
          <w:sz w:val="24"/>
          <w:szCs w:val="24"/>
        </w:rPr>
      </w:pPr>
      <w:bookmarkStart w:id="62" w:name="_Toc223829114"/>
      <w:bookmarkStart w:id="63" w:name="_Toc224521226"/>
      <w:bookmarkStart w:id="64" w:name="_Toc224896618"/>
      <w:r>
        <w:rPr>
          <w:rFonts w:ascii="Times New Roman" w:hAnsi="Times New Roman"/>
          <w:b/>
          <w:bCs/>
          <w:sz w:val="24"/>
          <w:szCs w:val="24"/>
        </w:rPr>
        <w:t>7 References</w:t>
      </w:r>
      <w:bookmarkEnd w:id="62"/>
      <w:bookmarkEnd w:id="63"/>
      <w:bookmarkEnd w:id="64"/>
    </w:p>
    <w:p w14:paraId="36346FD0" w14:textId="77777777" w:rsidR="00323B37" w:rsidRDefault="00323B37">
      <w:pPr>
        <w:jc w:val="both"/>
        <w:rPr>
          <w:rFonts w:ascii="Times New Roman" w:hAnsi="Times New Roman"/>
          <w:b/>
          <w:bCs/>
        </w:rPr>
      </w:pPr>
    </w:p>
    <w:p w14:paraId="14B256AE" w14:textId="25B208C7" w:rsidR="00323B37" w:rsidRDefault="00000000">
      <w:pPr>
        <w:jc w:val="both"/>
        <w:rPr>
          <w:rFonts w:ascii="Times New Roman" w:hAnsi="Times New Roman"/>
        </w:rPr>
      </w:pPr>
      <w:r>
        <w:rPr>
          <w:rFonts w:ascii="Times New Roman" w:hAnsi="Times New Roman"/>
        </w:rPr>
        <w:t xml:space="preserve">[1] </w:t>
      </w:r>
      <w:r w:rsidR="00561E94" w:rsidRPr="00561E94">
        <w:rPr>
          <w:rFonts w:ascii="Times New Roman" w:hAnsi="Times New Roman"/>
        </w:rPr>
        <w:t xml:space="preserve">V. </w:t>
      </w:r>
      <w:proofErr w:type="spellStart"/>
      <w:r w:rsidR="00561E94" w:rsidRPr="00561E94">
        <w:rPr>
          <w:rFonts w:ascii="Times New Roman" w:hAnsi="Times New Roman"/>
        </w:rPr>
        <w:t>Mandalapu</w:t>
      </w:r>
      <w:proofErr w:type="spellEnd"/>
      <w:r w:rsidR="00561E94" w:rsidRPr="00561E94">
        <w:rPr>
          <w:rFonts w:ascii="Times New Roman" w:hAnsi="Times New Roman"/>
        </w:rPr>
        <w:t xml:space="preserve">, L. </w:t>
      </w:r>
      <w:proofErr w:type="spellStart"/>
      <w:r w:rsidR="00561E94" w:rsidRPr="00561E94">
        <w:rPr>
          <w:rFonts w:ascii="Times New Roman" w:hAnsi="Times New Roman"/>
        </w:rPr>
        <w:t>Elluri</w:t>
      </w:r>
      <w:proofErr w:type="spellEnd"/>
      <w:r w:rsidR="00561E94" w:rsidRPr="00561E94">
        <w:rPr>
          <w:rFonts w:ascii="Times New Roman" w:hAnsi="Times New Roman"/>
        </w:rPr>
        <w:t xml:space="preserve">, P. Vyas and N. Roy, "Crime Prediction Using Machine Learning and Deep Learning: A Systematic Review and Future Directions," IEEE Access, vol. 11, pp. 103066–103089, 2023, </w:t>
      </w:r>
      <w:proofErr w:type="spellStart"/>
      <w:r w:rsidR="00561E94" w:rsidRPr="00561E94">
        <w:rPr>
          <w:rFonts w:ascii="Times New Roman" w:hAnsi="Times New Roman"/>
        </w:rPr>
        <w:t>doi</w:t>
      </w:r>
      <w:proofErr w:type="spellEnd"/>
      <w:r w:rsidR="00561E94" w:rsidRPr="00561E94">
        <w:rPr>
          <w:rFonts w:ascii="Times New Roman" w:hAnsi="Times New Roman"/>
        </w:rPr>
        <w:t>: 10.1109/ACCESS.2023.3286344.</w:t>
      </w:r>
    </w:p>
    <w:p w14:paraId="18B41C11" w14:textId="77777777" w:rsidR="00323B37" w:rsidRDefault="00000000">
      <w:pPr>
        <w:jc w:val="both"/>
        <w:rPr>
          <w:rFonts w:ascii="Times New Roman" w:hAnsi="Times New Roman"/>
        </w:rPr>
      </w:pPr>
      <w:r>
        <w:rPr>
          <w:rFonts w:ascii="Times New Roman" w:hAnsi="Times New Roman"/>
        </w:rPr>
        <w:t>[2] W. Safat, S. Asghar and S.A. Gillani, "Empirical Analysis for Crime Prediction and Forecasting Using Machine Learning and Deep Learning Techniques," IEEE Access, vol. 9, pp. 70080–70094, 2021.</w:t>
      </w:r>
    </w:p>
    <w:p w14:paraId="50A57D42" w14:textId="77777777" w:rsidR="00323B37" w:rsidRDefault="00000000">
      <w:pPr>
        <w:jc w:val="both"/>
        <w:rPr>
          <w:rFonts w:ascii="Times New Roman" w:hAnsi="Times New Roman"/>
        </w:rPr>
      </w:pPr>
      <w:r>
        <w:rPr>
          <w:rFonts w:ascii="Times New Roman" w:hAnsi="Times New Roman"/>
        </w:rPr>
        <w:t xml:space="preserve">[3] S.S. </w:t>
      </w:r>
      <w:proofErr w:type="spellStart"/>
      <w:r>
        <w:rPr>
          <w:rFonts w:ascii="Times New Roman" w:hAnsi="Times New Roman"/>
        </w:rPr>
        <w:t>Kshatri</w:t>
      </w:r>
      <w:proofErr w:type="spellEnd"/>
      <w:r>
        <w:rPr>
          <w:rFonts w:ascii="Times New Roman" w:hAnsi="Times New Roman"/>
        </w:rPr>
        <w:t>, D. Singh, B. Narain, S. Bhatia, M.T. Quasim and G.R. Sinha, "An Empirical Analysis of Machine Learning Algorithms for Crime Prediction Using Stacked Generalization: An Ensemble Approach," IEEE Access, vol. 9, pp. 67488–67500, 2021.</w:t>
      </w:r>
    </w:p>
    <w:p w14:paraId="77C338F2" w14:textId="77777777" w:rsidR="00323B37" w:rsidRDefault="00000000">
      <w:pPr>
        <w:jc w:val="both"/>
        <w:rPr>
          <w:rFonts w:ascii="Times New Roman" w:hAnsi="Times New Roman"/>
        </w:rPr>
      </w:pPr>
      <w:r>
        <w:rPr>
          <w:rFonts w:ascii="Times New Roman" w:hAnsi="Times New Roman"/>
        </w:rPr>
        <w:t xml:space="preserve">[4] U.M. Butt, S. </w:t>
      </w:r>
      <w:proofErr w:type="spellStart"/>
      <w:r>
        <w:rPr>
          <w:rFonts w:ascii="Times New Roman" w:hAnsi="Times New Roman"/>
        </w:rPr>
        <w:t>Letchmunan</w:t>
      </w:r>
      <w:proofErr w:type="spellEnd"/>
      <w:r>
        <w:rPr>
          <w:rFonts w:ascii="Times New Roman" w:hAnsi="Times New Roman"/>
        </w:rPr>
        <w:t>, F.H. Hassan, M. Ali, A. Baqir and H.H.R. Sherazi, "</w:t>
      </w:r>
      <w:proofErr w:type="spellStart"/>
      <w:r>
        <w:rPr>
          <w:rFonts w:ascii="Times New Roman" w:hAnsi="Times New Roman"/>
        </w:rPr>
        <w:t>Spatio</w:t>
      </w:r>
      <w:proofErr w:type="spellEnd"/>
      <w:r>
        <w:rPr>
          <w:rFonts w:ascii="Times New Roman" w:hAnsi="Times New Roman"/>
        </w:rPr>
        <w:t xml:space="preserve">-Temporal Crime </w:t>
      </w:r>
      <w:proofErr w:type="spellStart"/>
      <w:r>
        <w:rPr>
          <w:rFonts w:ascii="Times New Roman" w:hAnsi="Times New Roman"/>
        </w:rPr>
        <w:t>HotSpot</w:t>
      </w:r>
      <w:proofErr w:type="spellEnd"/>
      <w:r>
        <w:rPr>
          <w:rFonts w:ascii="Times New Roman" w:hAnsi="Times New Roman"/>
        </w:rPr>
        <w:t xml:space="preserve"> Detection and Prediction: A Systematic Literature Review," IEEE Access, vol. 8, pp. 166553–166574, 2020.</w:t>
      </w:r>
    </w:p>
    <w:p w14:paraId="176C924E" w14:textId="77777777" w:rsidR="00323B37" w:rsidRDefault="00000000">
      <w:pPr>
        <w:jc w:val="both"/>
        <w:rPr>
          <w:rFonts w:ascii="Times New Roman" w:hAnsi="Times New Roman"/>
        </w:rPr>
      </w:pPr>
      <w:r>
        <w:rPr>
          <w:rFonts w:ascii="Times New Roman" w:hAnsi="Times New Roman"/>
        </w:rPr>
        <w:lastRenderedPageBreak/>
        <w:t xml:space="preserve">[5] U.M. Butt, S. </w:t>
      </w:r>
      <w:proofErr w:type="spellStart"/>
      <w:r>
        <w:rPr>
          <w:rFonts w:ascii="Times New Roman" w:hAnsi="Times New Roman"/>
        </w:rPr>
        <w:t>Letchmunan</w:t>
      </w:r>
      <w:proofErr w:type="spellEnd"/>
      <w:r>
        <w:rPr>
          <w:rFonts w:ascii="Times New Roman" w:hAnsi="Times New Roman"/>
        </w:rPr>
        <w:t>, F.H. Hassan, M. Ali, A. Baqir and H.H.R. Sherazi, "</w:t>
      </w:r>
      <w:proofErr w:type="spellStart"/>
      <w:r>
        <w:rPr>
          <w:rFonts w:ascii="Times New Roman" w:hAnsi="Times New Roman"/>
        </w:rPr>
        <w:t>Spatio</w:t>
      </w:r>
      <w:proofErr w:type="spellEnd"/>
      <w:r>
        <w:rPr>
          <w:rFonts w:ascii="Times New Roman" w:hAnsi="Times New Roman"/>
        </w:rPr>
        <w:t>-Temporal Crime Predictions by Leveraging Artificial Intelligence for Citizens Security in Smart Cities," IEEE Access, vol. 9, pp. 47516–47529, 2021.</w:t>
      </w:r>
    </w:p>
    <w:p w14:paraId="3B356D83" w14:textId="77777777" w:rsidR="00323B37" w:rsidRDefault="00000000">
      <w:pPr>
        <w:jc w:val="both"/>
        <w:rPr>
          <w:rFonts w:ascii="Times New Roman" w:hAnsi="Times New Roman"/>
        </w:rPr>
      </w:pPr>
      <w:r>
        <w:rPr>
          <w:rFonts w:ascii="Times New Roman" w:hAnsi="Times New Roman"/>
        </w:rPr>
        <w:t xml:space="preserve">[6] N. Tasnim, I.T. Imam and M.M.A. Hashem, "A Novel Multi-Module Approach to Predict Crime Based on Multivariate </w:t>
      </w:r>
      <w:proofErr w:type="spellStart"/>
      <w:r>
        <w:rPr>
          <w:rFonts w:ascii="Times New Roman" w:hAnsi="Times New Roman"/>
        </w:rPr>
        <w:t>Spatio</w:t>
      </w:r>
      <w:proofErr w:type="spellEnd"/>
      <w:r>
        <w:rPr>
          <w:rFonts w:ascii="Times New Roman" w:hAnsi="Times New Roman"/>
        </w:rPr>
        <w:t>-Temporal Data," IEEE Access, vol. 10, pp. 48009–48030, 2022.</w:t>
      </w:r>
    </w:p>
    <w:p w14:paraId="0BB716C1" w14:textId="77777777" w:rsidR="00323B37" w:rsidRDefault="00000000">
      <w:pPr>
        <w:jc w:val="both"/>
        <w:rPr>
          <w:rFonts w:ascii="Times New Roman" w:hAnsi="Times New Roman"/>
        </w:rPr>
      </w:pPr>
      <w:r>
        <w:rPr>
          <w:rFonts w:ascii="Times New Roman" w:hAnsi="Times New Roman"/>
        </w:rPr>
        <w:t>[7] M.S. Baek, W. Park, J. Park, K.H. Jang and Y.T. Lee, "Smart Policing Technique with Crime Type and Risk Score Prediction Based on Machine Learning," IEEE Access, vol. 9, pp. 131906–131915, 2021.</w:t>
      </w:r>
    </w:p>
    <w:p w14:paraId="09F0ADA1" w14:textId="32989A17" w:rsidR="00323B37" w:rsidRDefault="00000000">
      <w:pPr>
        <w:jc w:val="both"/>
      </w:pPr>
      <w:r>
        <w:rPr>
          <w:rFonts w:ascii="Times New Roman" w:hAnsi="Times New Roman"/>
        </w:rPr>
        <w:t xml:space="preserve">[8] "Crime Prediction in Chicago in 2022.csv," Dataset Source: </w:t>
      </w:r>
      <w:hyperlink r:id="rId20" w:history="1">
        <w:r w:rsidR="00323B37">
          <w:rPr>
            <w:rStyle w:val="Hyperlink"/>
            <w:rFonts w:ascii="Times New Roman" w:hAnsi="Times New Roman"/>
          </w:rPr>
          <w:t xml:space="preserve">Crime Prediction in Chicago in 2022.csv </w:t>
        </w:r>
      </w:hyperlink>
    </w:p>
    <w:p w14:paraId="71419FD9" w14:textId="77777777" w:rsidR="00323B37" w:rsidRDefault="00323B37">
      <w:pPr>
        <w:jc w:val="both"/>
        <w:rPr>
          <w:rFonts w:ascii="Times New Roman" w:hAnsi="Times New Roman"/>
        </w:rPr>
      </w:pPr>
    </w:p>
    <w:sectPr w:rsidR="00323B37">
      <w:foot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10BEC" w14:textId="77777777" w:rsidR="00F86382" w:rsidRDefault="00F86382">
      <w:pPr>
        <w:spacing w:after="0" w:line="240" w:lineRule="auto"/>
      </w:pPr>
      <w:r>
        <w:separator/>
      </w:r>
    </w:p>
  </w:endnote>
  <w:endnote w:type="continuationSeparator" w:id="0">
    <w:p w14:paraId="2993C5C3" w14:textId="77777777" w:rsidR="00F86382" w:rsidRDefault="00F86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CB820" w14:textId="77777777" w:rsidR="00396C3C" w:rsidRDefault="00000000">
    <w:pPr>
      <w:pStyle w:val="Footer"/>
      <w:jc w:val="right"/>
    </w:pPr>
    <w:r>
      <w:fldChar w:fldCharType="begin"/>
    </w:r>
    <w:r>
      <w:instrText xml:space="preserve"> PAGE </w:instrText>
    </w:r>
    <w:r>
      <w:fldChar w:fldCharType="separate"/>
    </w:r>
    <w:r>
      <w:t>2</w:t>
    </w:r>
    <w:r>
      <w:fldChar w:fldCharType="end"/>
    </w:r>
  </w:p>
  <w:p w14:paraId="7C206BED" w14:textId="77777777" w:rsidR="00396C3C" w:rsidRDefault="00396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11D00" w14:textId="77777777" w:rsidR="00F86382" w:rsidRDefault="00F86382">
      <w:pPr>
        <w:spacing w:after="0" w:line="240" w:lineRule="auto"/>
      </w:pPr>
      <w:r>
        <w:rPr>
          <w:color w:val="000000"/>
        </w:rPr>
        <w:separator/>
      </w:r>
    </w:p>
  </w:footnote>
  <w:footnote w:type="continuationSeparator" w:id="0">
    <w:p w14:paraId="48234787" w14:textId="77777777" w:rsidR="00F86382" w:rsidRDefault="00F863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D02CD7"/>
    <w:multiLevelType w:val="multilevel"/>
    <w:tmpl w:val="FD788AA0"/>
    <w:lvl w:ilvl="0">
      <w:start w:val="1"/>
      <w:numFmt w:val="decimal"/>
      <w:lvlText w:val="%1"/>
      <w:lvlJc w:val="left"/>
      <w:pPr>
        <w:ind w:left="480" w:hanging="480"/>
      </w:pPr>
    </w:lvl>
    <w:lvl w:ilvl="1">
      <w:start w:val="1"/>
      <w:numFmt w:val="decimal"/>
      <w:lvlText w:val="%1.%2"/>
      <w:lvlJc w:val="left"/>
      <w:pPr>
        <w:ind w:left="480" w:hanging="48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 w15:restartNumberingAfterBreak="0">
    <w:nsid w:val="50297601"/>
    <w:multiLevelType w:val="multilevel"/>
    <w:tmpl w:val="9648AFF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154371757">
    <w:abstractNumId w:val="0"/>
  </w:num>
  <w:num w:numId="2" w16cid:durableId="1310404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B37"/>
    <w:rsid w:val="000328A9"/>
    <w:rsid w:val="00033583"/>
    <w:rsid w:val="000564F3"/>
    <w:rsid w:val="00083487"/>
    <w:rsid w:val="00093036"/>
    <w:rsid w:val="000D202D"/>
    <w:rsid w:val="000D7846"/>
    <w:rsid w:val="001158FF"/>
    <w:rsid w:val="00157B02"/>
    <w:rsid w:val="00180786"/>
    <w:rsid w:val="001A0C3C"/>
    <w:rsid w:val="001B6C6C"/>
    <w:rsid w:val="001C57AF"/>
    <w:rsid w:val="00243878"/>
    <w:rsid w:val="002932FB"/>
    <w:rsid w:val="002D4FF4"/>
    <w:rsid w:val="00305A0D"/>
    <w:rsid w:val="00312902"/>
    <w:rsid w:val="00323B37"/>
    <w:rsid w:val="00337B07"/>
    <w:rsid w:val="003453BF"/>
    <w:rsid w:val="00381A41"/>
    <w:rsid w:val="00396C3C"/>
    <w:rsid w:val="00405D6E"/>
    <w:rsid w:val="0043544E"/>
    <w:rsid w:val="004D64BE"/>
    <w:rsid w:val="004D661C"/>
    <w:rsid w:val="005251EA"/>
    <w:rsid w:val="00561E94"/>
    <w:rsid w:val="005A219B"/>
    <w:rsid w:val="005C5243"/>
    <w:rsid w:val="005F6E2F"/>
    <w:rsid w:val="00626619"/>
    <w:rsid w:val="006827B7"/>
    <w:rsid w:val="006976A3"/>
    <w:rsid w:val="00697A87"/>
    <w:rsid w:val="00764C1D"/>
    <w:rsid w:val="00780D35"/>
    <w:rsid w:val="007F6485"/>
    <w:rsid w:val="008174DF"/>
    <w:rsid w:val="008456D1"/>
    <w:rsid w:val="008A3C2B"/>
    <w:rsid w:val="008E29D9"/>
    <w:rsid w:val="008E5DCC"/>
    <w:rsid w:val="008F0D51"/>
    <w:rsid w:val="00900F49"/>
    <w:rsid w:val="009026A2"/>
    <w:rsid w:val="00921220"/>
    <w:rsid w:val="00943CAC"/>
    <w:rsid w:val="00946E31"/>
    <w:rsid w:val="00980B9E"/>
    <w:rsid w:val="00A1628F"/>
    <w:rsid w:val="00A86373"/>
    <w:rsid w:val="00A94897"/>
    <w:rsid w:val="00AA36CB"/>
    <w:rsid w:val="00AD0A50"/>
    <w:rsid w:val="00AD57A8"/>
    <w:rsid w:val="00B04CB0"/>
    <w:rsid w:val="00B55FEA"/>
    <w:rsid w:val="00B7609E"/>
    <w:rsid w:val="00B91DD3"/>
    <w:rsid w:val="00BA4182"/>
    <w:rsid w:val="00C106E0"/>
    <w:rsid w:val="00C35EC2"/>
    <w:rsid w:val="00C50BFA"/>
    <w:rsid w:val="00C64A60"/>
    <w:rsid w:val="00CB4273"/>
    <w:rsid w:val="00CC6C1D"/>
    <w:rsid w:val="00D01AE9"/>
    <w:rsid w:val="00D35B37"/>
    <w:rsid w:val="00DC78CD"/>
    <w:rsid w:val="00DD2B30"/>
    <w:rsid w:val="00E02C5D"/>
    <w:rsid w:val="00E07FD4"/>
    <w:rsid w:val="00E13A07"/>
    <w:rsid w:val="00E47940"/>
    <w:rsid w:val="00E53ABD"/>
    <w:rsid w:val="00E760A3"/>
    <w:rsid w:val="00ED4E41"/>
    <w:rsid w:val="00EE54F8"/>
    <w:rsid w:val="00F12C0A"/>
    <w:rsid w:val="00F12EE2"/>
    <w:rsid w:val="00F30E43"/>
    <w:rsid w:val="00F537C4"/>
    <w:rsid w:val="00F86382"/>
    <w:rsid w:val="00FC6C2B"/>
    <w:rsid w:val="00FD1F73"/>
    <w:rsid w:val="00FE3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0D883"/>
  <w15:docId w15:val="{0F77EB35-F8DE-489D-97FF-6F5AFF82A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CB0"/>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pPr>
      <w:suppressAutoHyphens w:val="0"/>
      <w:spacing w:before="240" w:after="0" w:line="240" w:lineRule="auto"/>
    </w:pPr>
    <w:rPr>
      <w:kern w:val="0"/>
      <w:sz w:val="32"/>
      <w:szCs w:val="32"/>
      <w:lang w:eastAsia="en-GB"/>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TOC3">
    <w:name w:val="toc 3"/>
    <w:basedOn w:val="Normal"/>
    <w:next w:val="Normal"/>
    <w:autoRedefine/>
    <w:pPr>
      <w:spacing w:after="100"/>
      <w:ind w:left="48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kaggle.com/datasets/georgehanyfouad/crime-prediction-in-chicago-in-2022?resource=downlo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F0769-CFCC-40C4-A37C-C768EC6E9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21</Pages>
  <Words>5082</Words>
  <Characters>28969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Vishvarajsinh Surendrasinh Rana (2527154)</dc:creator>
  <dc:description/>
  <cp:lastModifiedBy>Vishvarajsinh Surendrasinh Rana (2527154)</cp:lastModifiedBy>
  <cp:revision>109</cp:revision>
  <cp:lastPrinted>2026-03-16T11:52:00Z</cp:lastPrinted>
  <dcterms:created xsi:type="dcterms:W3CDTF">2026-03-16T03:26:00Z</dcterms:created>
  <dcterms:modified xsi:type="dcterms:W3CDTF">2026-03-20T11:20:00Z</dcterms:modified>
</cp:coreProperties>
</file>