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535772162"/>
        <w:docPartObj>
          <w:docPartGallery w:val="Cover Pages"/>
          <w:docPartUnique/>
        </w:docPartObj>
      </w:sdtPr>
      <w:sdtEndPr/>
      <w:sdtContent>
        <w:p w14:paraId="12020C61" w14:textId="621359E7" w:rsidR="00742036" w:rsidRDefault="00742036">
          <w:pPr>
            <w:pStyle w:val="NoSpacing"/>
          </w:pPr>
          <w:r>
            <w:rPr>
              <w:noProof/>
            </w:rPr>
            <mc:AlternateContent>
              <mc:Choice Requires="wpg">
                <w:drawing>
                  <wp:anchor distT="0" distB="0" distL="114300" distR="114300" simplePos="0" relativeHeight="251659264" behindDoc="1" locked="0" layoutInCell="1" allowOverlap="1" wp14:anchorId="73A18E85" wp14:editId="17E587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23T00:00:00Z">
                                      <w:dateFormat w:val="M/d/yyyy"/>
                                      <w:lid w:val="en-US"/>
                                      <w:storeMappedDataAs w:val="dateTime"/>
                                      <w:calendar w:val="gregorian"/>
                                    </w:date>
                                  </w:sdtPr>
                                  <w:sdtEndPr/>
                                  <w:sdtContent>
                                    <w:p w14:paraId="26746A28" w14:textId="40290437" w:rsidR="00742036" w:rsidRDefault="00742036">
                                      <w:pPr>
                                        <w:pStyle w:val="NoSpacing"/>
                                        <w:jc w:val="right"/>
                                        <w:rPr>
                                          <w:color w:val="FFFFFF" w:themeColor="background1"/>
                                          <w:sz w:val="28"/>
                                          <w:szCs w:val="28"/>
                                        </w:rPr>
                                      </w:pPr>
                                      <w:r>
                                        <w:rPr>
                                          <w:color w:val="FFFFFF" w:themeColor="background1"/>
                                          <w:sz w:val="28"/>
                                          <w:szCs w:val="28"/>
                                        </w:rPr>
                                        <w:t>8/23/2020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A18E8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23T00:00:00Z">
                                <w:dateFormat w:val="M/d/yyyy"/>
                                <w:lid w:val="en-US"/>
                                <w:storeMappedDataAs w:val="dateTime"/>
                                <w:calendar w:val="gregorian"/>
                              </w:date>
                            </w:sdtPr>
                            <w:sdtEndPr/>
                            <w:sdtContent>
                              <w:p w14:paraId="26746A28" w14:textId="40290437" w:rsidR="00742036" w:rsidRDefault="00742036">
                                <w:pPr>
                                  <w:pStyle w:val="NoSpacing"/>
                                  <w:jc w:val="right"/>
                                  <w:rPr>
                                    <w:color w:val="FFFFFF" w:themeColor="background1"/>
                                    <w:sz w:val="28"/>
                                    <w:szCs w:val="28"/>
                                  </w:rPr>
                                </w:pPr>
                                <w:r>
                                  <w:rPr>
                                    <w:color w:val="FFFFFF" w:themeColor="background1"/>
                                    <w:sz w:val="28"/>
                                    <w:szCs w:val="28"/>
                                  </w:rPr>
                                  <w:t>8/23/2020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2E06B2" wp14:editId="1292FB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BD839B" w14:textId="4039D5ED" w:rsidR="00742036" w:rsidRPr="00742036" w:rsidRDefault="00FB29B0">
                                <w:pPr>
                                  <w:pStyle w:val="NoSpacing"/>
                                  <w:rPr>
                                    <w:rFonts w:ascii="Bodoni MT" w:eastAsiaTheme="majorEastAsia" w:hAnsi="Bodoni MT" w:cstheme="majorBidi"/>
                                    <w:color w:val="262626" w:themeColor="text1" w:themeTint="D9"/>
                                    <w:sz w:val="48"/>
                                    <w:szCs w:val="48"/>
                                  </w:rPr>
                                </w:pPr>
                                <w:sdt>
                                  <w:sdtPr>
                                    <w:rPr>
                                      <w:rFonts w:ascii="Bodoni MT" w:eastAsiaTheme="majorEastAsia" w:hAnsi="Bodoni MT"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42036" w:rsidRPr="00742036">
                                      <w:rPr>
                                        <w:rFonts w:ascii="Bodoni MT" w:eastAsiaTheme="majorEastAsia" w:hAnsi="Bodoni MT" w:cstheme="majorBidi"/>
                                        <w:color w:val="262626" w:themeColor="text1" w:themeTint="D9"/>
                                        <w:sz w:val="48"/>
                                        <w:szCs w:val="48"/>
                                      </w:rPr>
                                      <w:t>Reflective Report</w:t>
                                    </w:r>
                                  </w:sdtContent>
                                </w:sdt>
                              </w:p>
                              <w:p w14:paraId="256EC347" w14:textId="57A89A84" w:rsidR="00742036" w:rsidRPr="00742036" w:rsidRDefault="00FB29B0">
                                <w:pPr>
                                  <w:spacing w:before="120"/>
                                  <w:rPr>
                                    <w:rFonts w:ascii="Bodoni MT" w:hAnsi="Bodoni MT"/>
                                    <w:color w:val="404040" w:themeColor="text1" w:themeTint="BF"/>
                                    <w:sz w:val="48"/>
                                    <w:szCs w:val="48"/>
                                  </w:rPr>
                                </w:pPr>
                                <w:sdt>
                                  <w:sdtPr>
                                    <w:rPr>
                                      <w:rFonts w:ascii="Bodoni MT" w:hAnsi="Bodoni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42036" w:rsidRPr="00742036">
                                      <w:rPr>
                                        <w:rFonts w:ascii="Bodoni MT" w:hAnsi="Bodoni MT"/>
                                        <w:color w:val="404040" w:themeColor="text1" w:themeTint="BF"/>
                                        <w:sz w:val="48"/>
                                        <w:szCs w:val="48"/>
                                      </w:rPr>
                                      <w:t>Professional and academic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2E06B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74BD839B" w14:textId="4039D5ED" w:rsidR="00742036" w:rsidRPr="00742036" w:rsidRDefault="00FB29B0">
                          <w:pPr>
                            <w:pStyle w:val="NoSpacing"/>
                            <w:rPr>
                              <w:rFonts w:ascii="Bodoni MT" w:eastAsiaTheme="majorEastAsia" w:hAnsi="Bodoni MT" w:cstheme="majorBidi"/>
                              <w:color w:val="262626" w:themeColor="text1" w:themeTint="D9"/>
                              <w:sz w:val="48"/>
                              <w:szCs w:val="48"/>
                            </w:rPr>
                          </w:pPr>
                          <w:sdt>
                            <w:sdtPr>
                              <w:rPr>
                                <w:rFonts w:ascii="Bodoni MT" w:eastAsiaTheme="majorEastAsia" w:hAnsi="Bodoni MT"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42036" w:rsidRPr="00742036">
                                <w:rPr>
                                  <w:rFonts w:ascii="Bodoni MT" w:eastAsiaTheme="majorEastAsia" w:hAnsi="Bodoni MT" w:cstheme="majorBidi"/>
                                  <w:color w:val="262626" w:themeColor="text1" w:themeTint="D9"/>
                                  <w:sz w:val="48"/>
                                  <w:szCs w:val="48"/>
                                </w:rPr>
                                <w:t>Reflective Report</w:t>
                              </w:r>
                            </w:sdtContent>
                          </w:sdt>
                        </w:p>
                        <w:p w14:paraId="256EC347" w14:textId="57A89A84" w:rsidR="00742036" w:rsidRPr="00742036" w:rsidRDefault="00FB29B0">
                          <w:pPr>
                            <w:spacing w:before="120"/>
                            <w:rPr>
                              <w:rFonts w:ascii="Bodoni MT" w:hAnsi="Bodoni MT"/>
                              <w:color w:val="404040" w:themeColor="text1" w:themeTint="BF"/>
                              <w:sz w:val="48"/>
                              <w:szCs w:val="48"/>
                            </w:rPr>
                          </w:pPr>
                          <w:sdt>
                            <w:sdtPr>
                              <w:rPr>
                                <w:rFonts w:ascii="Bodoni MT" w:hAnsi="Bodoni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42036" w:rsidRPr="00742036">
                                <w:rPr>
                                  <w:rFonts w:ascii="Bodoni MT" w:hAnsi="Bodoni MT"/>
                                  <w:color w:val="404040" w:themeColor="text1" w:themeTint="BF"/>
                                  <w:sz w:val="48"/>
                                  <w:szCs w:val="48"/>
                                </w:rPr>
                                <w:t>Professional and academic</w:t>
                              </w:r>
                            </w:sdtContent>
                          </w:sdt>
                        </w:p>
                      </w:txbxContent>
                    </v:textbox>
                    <w10:wrap anchorx="page" anchory="page"/>
                  </v:shape>
                </w:pict>
              </mc:Fallback>
            </mc:AlternateContent>
          </w:r>
        </w:p>
        <w:p w14:paraId="1FA9A3FC" w14:textId="77777777" w:rsidR="004D3617" w:rsidRDefault="00742036">
          <w:r>
            <w:rPr>
              <w:noProof/>
            </w:rPr>
            <mc:AlternateContent>
              <mc:Choice Requires="wps">
                <w:drawing>
                  <wp:anchor distT="0" distB="0" distL="114300" distR="114300" simplePos="0" relativeHeight="251661312" behindDoc="0" locked="0" layoutInCell="1" allowOverlap="1" wp14:anchorId="5B954E93" wp14:editId="710E9182">
                    <wp:simplePos x="0" y="0"/>
                    <wp:positionH relativeFrom="page">
                      <wp:posOffset>1780674</wp:posOffset>
                    </wp:positionH>
                    <wp:positionV relativeFrom="page">
                      <wp:posOffset>7267074</wp:posOffset>
                    </wp:positionV>
                    <wp:extent cx="4130842" cy="3015915"/>
                    <wp:effectExtent l="0" t="0" r="3175" b="13335"/>
                    <wp:wrapNone/>
                    <wp:docPr id="32" name="Text Box 32"/>
                    <wp:cNvGraphicFramePr/>
                    <a:graphic xmlns:a="http://schemas.openxmlformats.org/drawingml/2006/main">
                      <a:graphicData uri="http://schemas.microsoft.com/office/word/2010/wordprocessingShape">
                        <wps:wsp>
                          <wps:cNvSpPr txBox="1"/>
                          <wps:spPr>
                            <a:xfrm>
                              <a:off x="0" y="0"/>
                              <a:ext cx="4130842" cy="3015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50EFD4" w14:textId="7B4A33ED" w:rsidR="00742036" w:rsidRPr="007D62C1" w:rsidRDefault="00FB29B0"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42036"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Alda Coelho</w:t>
                                    </w:r>
                                  </w:sdtContent>
                                </w:sdt>
                              </w:p>
                              <w:p w14:paraId="3D0D97B2" w14:textId="45D5B49B"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7E820A" w14:textId="7AFDA59A"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w:t>
                                </w:r>
                                <w:r w:rsidR="00AC7281"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w:t>
                                </w: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1914109</w:t>
                                </w:r>
                              </w:p>
                              <w:p w14:paraId="77DEF65B" w14:textId="3F9DF606"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F40C7D" w14:textId="5B52C257"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Name: Joan Walsh</w:t>
                                </w:r>
                              </w:p>
                              <w:p w14:paraId="0396CA6D" w14:textId="13DB772D" w:rsidR="00742036" w:rsidRDefault="00742036">
                                <w:pPr>
                                  <w:pStyle w:val="NoSpacing"/>
                                  <w:rPr>
                                    <w:caps/>
                                    <w:color w:val="595959" w:themeColor="text1" w:themeTint="A6"/>
                                    <w:sz w:val="20"/>
                                    <w:szCs w:val="20"/>
                                  </w:rPr>
                                </w:pPr>
                              </w:p>
                              <w:p w14:paraId="6577C4CC" w14:textId="3EC5C2F1" w:rsidR="00742036" w:rsidRDefault="00742036">
                                <w:pPr>
                                  <w:pStyle w:val="NoSpacing"/>
                                  <w:rPr>
                                    <w:caps/>
                                    <w:color w:val="595959" w:themeColor="text1" w:themeTint="A6"/>
                                    <w:sz w:val="20"/>
                                    <w:szCs w:val="20"/>
                                  </w:rPr>
                                </w:pPr>
                              </w:p>
                              <w:p w14:paraId="43D4628E" w14:textId="77777777" w:rsidR="00742036" w:rsidRDefault="0074203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B954E93" id="Text Box 32" o:spid="_x0000_s1056" type="#_x0000_t202" style="position:absolute;margin-left:140.2pt;margin-top:572.2pt;width:325.25pt;height:237.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" filled="f" stroked="f" strokeweight=".5pt">
                    <v:textbox inset="0,0,0,0">
                      <w:txbxContent>
                        <w:p w14:paraId="7550EFD4" w14:textId="7B4A33ED" w:rsidR="00742036" w:rsidRPr="007D62C1" w:rsidRDefault="00FB29B0"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42036"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Alda Coelho</w:t>
                              </w:r>
                            </w:sdtContent>
                          </w:sdt>
                        </w:p>
                        <w:p w14:paraId="3D0D97B2" w14:textId="45D5B49B"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7E820A" w14:textId="7AFDA59A"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w:t>
                          </w:r>
                          <w:r w:rsidR="00AC7281"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w:t>
                          </w: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1914109</w:t>
                          </w:r>
                        </w:p>
                        <w:p w14:paraId="77DEF65B" w14:textId="3F9DF606"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F40C7D" w14:textId="5B52C257" w:rsidR="00742036" w:rsidRPr="007D62C1" w:rsidRDefault="00742036" w:rsidP="007D62C1">
                          <w:pPr>
                            <w:pStyle w:val="NoSpacing"/>
                            <w:jc w:val="both"/>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2C1">
                            <w:rPr>
                              <w:rFonts w:ascii="Bodoni MT" w:hAnsi="Bodoni MT"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Name: Joan Walsh</w:t>
                          </w:r>
                        </w:p>
                        <w:p w14:paraId="0396CA6D" w14:textId="13DB772D" w:rsidR="00742036" w:rsidRDefault="00742036">
                          <w:pPr>
                            <w:pStyle w:val="NoSpacing"/>
                            <w:rPr>
                              <w:caps/>
                              <w:color w:val="595959" w:themeColor="text1" w:themeTint="A6"/>
                              <w:sz w:val="20"/>
                              <w:szCs w:val="20"/>
                            </w:rPr>
                          </w:pPr>
                        </w:p>
                        <w:p w14:paraId="6577C4CC" w14:textId="3EC5C2F1" w:rsidR="00742036" w:rsidRDefault="00742036">
                          <w:pPr>
                            <w:pStyle w:val="NoSpacing"/>
                            <w:rPr>
                              <w:caps/>
                              <w:color w:val="595959" w:themeColor="text1" w:themeTint="A6"/>
                              <w:sz w:val="20"/>
                              <w:szCs w:val="20"/>
                            </w:rPr>
                          </w:pPr>
                        </w:p>
                        <w:p w14:paraId="43D4628E" w14:textId="77777777" w:rsidR="00742036" w:rsidRDefault="00742036">
                          <w:pPr>
                            <w:pStyle w:val="NoSpacing"/>
                            <w:rPr>
                              <w:color w:val="595959" w:themeColor="text1" w:themeTint="A6"/>
                              <w:sz w:val="20"/>
                              <w:szCs w:val="20"/>
                            </w:rPr>
                          </w:pPr>
                        </w:p>
                      </w:txbxContent>
                    </v:textbox>
                    <w10:wrap anchorx="page" anchory="page"/>
                  </v:shape>
                </w:pict>
              </mc:Fallback>
            </mc:AlternateContent>
          </w:r>
          <w:r>
            <w:br w:type="page"/>
          </w:r>
        </w:p>
        <w:sdt>
          <w:sdtPr>
            <w:rPr>
              <w:rFonts w:ascii="Bodoni MT" w:hAnsi="Bodoni MT"/>
              <w:sz w:val="36"/>
              <w:szCs w:val="36"/>
            </w:rPr>
            <w:id w:val="-1335070508"/>
            <w:docPartObj>
              <w:docPartGallery w:val="Table of Contents"/>
              <w:docPartUnique/>
            </w:docPartObj>
          </w:sdtPr>
          <w:sdtEndPr>
            <w:rPr>
              <w:rFonts w:eastAsiaTheme="minorHAnsi" w:cstheme="minorBidi"/>
              <w:b/>
              <w:bCs/>
              <w:noProof/>
              <w:color w:val="auto"/>
              <w:lang w:val="en-GB"/>
            </w:rPr>
          </w:sdtEndPr>
          <w:sdtContent>
            <w:p w14:paraId="582A6874" w14:textId="657BC4B6" w:rsidR="00F8692C" w:rsidRPr="00B72A82" w:rsidRDefault="00F8692C">
              <w:pPr>
                <w:pStyle w:val="TOCHeading"/>
                <w:rPr>
                  <w:rFonts w:ascii="Bodoni MT" w:hAnsi="Bodoni MT"/>
                  <w:sz w:val="36"/>
                  <w:szCs w:val="36"/>
                </w:rPr>
              </w:pPr>
              <w:r w:rsidRPr="00B72A82">
                <w:rPr>
                  <w:rFonts w:ascii="Bodoni MT" w:hAnsi="Bodoni MT"/>
                  <w:sz w:val="36"/>
                  <w:szCs w:val="36"/>
                </w:rPr>
                <w:t>Table of Contents</w:t>
              </w:r>
            </w:p>
            <w:p w14:paraId="42A7236F" w14:textId="72946446" w:rsidR="00F8692C" w:rsidRPr="00B72A82" w:rsidRDefault="00F8692C">
              <w:pPr>
                <w:pStyle w:val="TOC1"/>
                <w:tabs>
                  <w:tab w:val="right" w:leader="dot" w:pos="9016"/>
                </w:tabs>
                <w:rPr>
                  <w:rFonts w:ascii="Bodoni MT" w:eastAsiaTheme="minorEastAsia" w:hAnsi="Bodoni MT"/>
                  <w:noProof/>
                  <w:sz w:val="36"/>
                  <w:szCs w:val="36"/>
                  <w:lang w:eastAsia="en-GB"/>
                </w:rPr>
              </w:pPr>
              <w:r w:rsidRPr="00B72A82">
                <w:rPr>
                  <w:rFonts w:ascii="Bodoni MT" w:hAnsi="Bodoni MT"/>
                  <w:sz w:val="36"/>
                  <w:szCs w:val="36"/>
                </w:rPr>
                <w:fldChar w:fldCharType="begin"/>
              </w:r>
              <w:r w:rsidRPr="00B72A82">
                <w:rPr>
                  <w:rFonts w:ascii="Bodoni MT" w:hAnsi="Bodoni MT"/>
                  <w:sz w:val="36"/>
                  <w:szCs w:val="36"/>
                </w:rPr>
                <w:instrText xml:space="preserve"> TOC \o "1-3" \h \z \u </w:instrText>
              </w:r>
              <w:r w:rsidRPr="00B72A82">
                <w:rPr>
                  <w:rFonts w:ascii="Bodoni MT" w:hAnsi="Bodoni MT"/>
                  <w:sz w:val="36"/>
                  <w:szCs w:val="36"/>
                </w:rPr>
                <w:fldChar w:fldCharType="separate"/>
              </w:r>
              <w:hyperlink w:anchor="_Toc49286314" w:history="1">
                <w:r w:rsidRPr="00B72A82">
                  <w:rPr>
                    <w:rStyle w:val="Hyperlink"/>
                    <w:rFonts w:ascii="Bodoni MT" w:hAnsi="Bodoni MT"/>
                    <w:noProof/>
                    <w:sz w:val="36"/>
                    <w:szCs w:val="36"/>
                  </w:rPr>
                  <w:t>1.Introduction</w:t>
                </w:r>
                <w:r w:rsidRPr="00B72A82">
                  <w:rPr>
                    <w:rFonts w:ascii="Bodoni MT" w:hAnsi="Bodoni MT"/>
                    <w:noProof/>
                    <w:webHidden/>
                    <w:sz w:val="36"/>
                    <w:szCs w:val="36"/>
                  </w:rPr>
                  <w:tab/>
                </w:r>
                <w:r w:rsidRPr="00B72A82">
                  <w:rPr>
                    <w:rFonts w:ascii="Bodoni MT" w:hAnsi="Bodoni MT"/>
                    <w:noProof/>
                    <w:webHidden/>
                    <w:sz w:val="36"/>
                    <w:szCs w:val="36"/>
                  </w:rPr>
                  <w:fldChar w:fldCharType="begin"/>
                </w:r>
                <w:r w:rsidRPr="00B72A82">
                  <w:rPr>
                    <w:rFonts w:ascii="Bodoni MT" w:hAnsi="Bodoni MT"/>
                    <w:noProof/>
                    <w:webHidden/>
                    <w:sz w:val="36"/>
                    <w:szCs w:val="36"/>
                  </w:rPr>
                  <w:instrText xml:space="preserve"> PAGEREF _Toc49286314 \h </w:instrText>
                </w:r>
                <w:r w:rsidRPr="00B72A82">
                  <w:rPr>
                    <w:rFonts w:ascii="Bodoni MT" w:hAnsi="Bodoni MT"/>
                    <w:noProof/>
                    <w:webHidden/>
                    <w:sz w:val="36"/>
                    <w:szCs w:val="36"/>
                  </w:rPr>
                </w:r>
                <w:r w:rsidRPr="00B72A82">
                  <w:rPr>
                    <w:rFonts w:ascii="Bodoni MT" w:hAnsi="Bodoni MT"/>
                    <w:noProof/>
                    <w:webHidden/>
                    <w:sz w:val="36"/>
                    <w:szCs w:val="36"/>
                  </w:rPr>
                  <w:fldChar w:fldCharType="separate"/>
                </w:r>
                <w:r w:rsidRPr="00B72A82">
                  <w:rPr>
                    <w:rFonts w:ascii="Bodoni MT" w:hAnsi="Bodoni MT"/>
                    <w:noProof/>
                    <w:webHidden/>
                    <w:sz w:val="36"/>
                    <w:szCs w:val="36"/>
                  </w:rPr>
                  <w:t>2</w:t>
                </w:r>
                <w:r w:rsidRPr="00B72A82">
                  <w:rPr>
                    <w:rFonts w:ascii="Bodoni MT" w:hAnsi="Bodoni MT"/>
                    <w:noProof/>
                    <w:webHidden/>
                    <w:sz w:val="36"/>
                    <w:szCs w:val="36"/>
                  </w:rPr>
                  <w:fldChar w:fldCharType="end"/>
                </w:r>
              </w:hyperlink>
            </w:p>
            <w:p w14:paraId="21073F9B" w14:textId="4FFC0BE4" w:rsidR="00F8692C" w:rsidRPr="00B72A82" w:rsidRDefault="00F8692C">
              <w:pPr>
                <w:pStyle w:val="TOC1"/>
                <w:tabs>
                  <w:tab w:val="right" w:leader="dot" w:pos="9016"/>
                </w:tabs>
                <w:rPr>
                  <w:rFonts w:ascii="Bodoni MT" w:eastAsiaTheme="minorEastAsia" w:hAnsi="Bodoni MT"/>
                  <w:noProof/>
                  <w:sz w:val="36"/>
                  <w:szCs w:val="36"/>
                  <w:lang w:eastAsia="en-GB"/>
                </w:rPr>
              </w:pPr>
              <w:hyperlink w:anchor="_Toc49286315" w:history="1">
                <w:r w:rsidRPr="00B72A82">
                  <w:rPr>
                    <w:rStyle w:val="Hyperlink"/>
                    <w:rFonts w:ascii="Bodoni MT" w:hAnsi="Bodoni MT"/>
                    <w:noProof/>
                    <w:sz w:val="36"/>
                    <w:szCs w:val="36"/>
                  </w:rPr>
                  <w:t>2. Summary</w:t>
                </w:r>
                <w:r w:rsidRPr="00B72A82">
                  <w:rPr>
                    <w:rFonts w:ascii="Bodoni MT" w:hAnsi="Bodoni MT"/>
                    <w:noProof/>
                    <w:webHidden/>
                    <w:sz w:val="36"/>
                    <w:szCs w:val="36"/>
                  </w:rPr>
                  <w:tab/>
                </w:r>
                <w:r w:rsidRPr="00B72A82">
                  <w:rPr>
                    <w:rFonts w:ascii="Bodoni MT" w:hAnsi="Bodoni MT"/>
                    <w:noProof/>
                    <w:webHidden/>
                    <w:sz w:val="36"/>
                    <w:szCs w:val="36"/>
                  </w:rPr>
                  <w:fldChar w:fldCharType="begin"/>
                </w:r>
                <w:r w:rsidRPr="00B72A82">
                  <w:rPr>
                    <w:rFonts w:ascii="Bodoni MT" w:hAnsi="Bodoni MT"/>
                    <w:noProof/>
                    <w:webHidden/>
                    <w:sz w:val="36"/>
                    <w:szCs w:val="36"/>
                  </w:rPr>
                  <w:instrText xml:space="preserve"> PAGEREF _Toc49286315 \h </w:instrText>
                </w:r>
                <w:r w:rsidRPr="00B72A82">
                  <w:rPr>
                    <w:rFonts w:ascii="Bodoni MT" w:hAnsi="Bodoni MT"/>
                    <w:noProof/>
                    <w:webHidden/>
                    <w:sz w:val="36"/>
                    <w:szCs w:val="36"/>
                  </w:rPr>
                </w:r>
                <w:r w:rsidRPr="00B72A82">
                  <w:rPr>
                    <w:rFonts w:ascii="Bodoni MT" w:hAnsi="Bodoni MT"/>
                    <w:noProof/>
                    <w:webHidden/>
                    <w:sz w:val="36"/>
                    <w:szCs w:val="36"/>
                  </w:rPr>
                  <w:fldChar w:fldCharType="separate"/>
                </w:r>
                <w:r w:rsidRPr="00B72A82">
                  <w:rPr>
                    <w:rFonts w:ascii="Bodoni MT" w:hAnsi="Bodoni MT"/>
                    <w:noProof/>
                    <w:webHidden/>
                    <w:sz w:val="36"/>
                    <w:szCs w:val="36"/>
                  </w:rPr>
                  <w:t>2</w:t>
                </w:r>
                <w:r w:rsidRPr="00B72A82">
                  <w:rPr>
                    <w:rFonts w:ascii="Bodoni MT" w:hAnsi="Bodoni MT"/>
                    <w:noProof/>
                    <w:webHidden/>
                    <w:sz w:val="36"/>
                    <w:szCs w:val="36"/>
                  </w:rPr>
                  <w:fldChar w:fldCharType="end"/>
                </w:r>
              </w:hyperlink>
            </w:p>
            <w:p w14:paraId="2E1FCE77" w14:textId="001B2F7D" w:rsidR="00F8692C" w:rsidRPr="00B72A82" w:rsidRDefault="00F8692C">
              <w:pPr>
                <w:pStyle w:val="TOC1"/>
                <w:tabs>
                  <w:tab w:val="right" w:leader="dot" w:pos="9016"/>
                </w:tabs>
                <w:rPr>
                  <w:rFonts w:ascii="Bodoni MT" w:eastAsiaTheme="minorEastAsia" w:hAnsi="Bodoni MT"/>
                  <w:noProof/>
                  <w:sz w:val="36"/>
                  <w:szCs w:val="36"/>
                  <w:lang w:eastAsia="en-GB"/>
                </w:rPr>
              </w:pPr>
              <w:hyperlink w:anchor="_Toc49286316" w:history="1">
                <w:r w:rsidRPr="00B72A82">
                  <w:rPr>
                    <w:rStyle w:val="Hyperlink"/>
                    <w:rFonts w:ascii="Bodoni MT" w:hAnsi="Bodoni MT"/>
                    <w:noProof/>
                    <w:sz w:val="36"/>
                    <w:szCs w:val="36"/>
                  </w:rPr>
                  <w:t>3. Conclusion</w:t>
                </w:r>
                <w:r w:rsidRPr="00B72A82">
                  <w:rPr>
                    <w:rFonts w:ascii="Bodoni MT" w:hAnsi="Bodoni MT"/>
                    <w:noProof/>
                    <w:webHidden/>
                    <w:sz w:val="36"/>
                    <w:szCs w:val="36"/>
                  </w:rPr>
                  <w:tab/>
                </w:r>
                <w:r w:rsidRPr="00B72A82">
                  <w:rPr>
                    <w:rFonts w:ascii="Bodoni MT" w:hAnsi="Bodoni MT"/>
                    <w:noProof/>
                    <w:webHidden/>
                    <w:sz w:val="36"/>
                    <w:szCs w:val="36"/>
                  </w:rPr>
                  <w:fldChar w:fldCharType="begin"/>
                </w:r>
                <w:r w:rsidRPr="00B72A82">
                  <w:rPr>
                    <w:rFonts w:ascii="Bodoni MT" w:hAnsi="Bodoni MT"/>
                    <w:noProof/>
                    <w:webHidden/>
                    <w:sz w:val="36"/>
                    <w:szCs w:val="36"/>
                  </w:rPr>
                  <w:instrText xml:space="preserve"> PAGEREF _Toc49286316 \h </w:instrText>
                </w:r>
                <w:r w:rsidRPr="00B72A82">
                  <w:rPr>
                    <w:rFonts w:ascii="Bodoni MT" w:hAnsi="Bodoni MT"/>
                    <w:noProof/>
                    <w:webHidden/>
                    <w:sz w:val="36"/>
                    <w:szCs w:val="36"/>
                  </w:rPr>
                </w:r>
                <w:r w:rsidRPr="00B72A82">
                  <w:rPr>
                    <w:rFonts w:ascii="Bodoni MT" w:hAnsi="Bodoni MT"/>
                    <w:noProof/>
                    <w:webHidden/>
                    <w:sz w:val="36"/>
                    <w:szCs w:val="36"/>
                  </w:rPr>
                  <w:fldChar w:fldCharType="separate"/>
                </w:r>
                <w:r w:rsidRPr="00B72A82">
                  <w:rPr>
                    <w:rFonts w:ascii="Bodoni MT" w:hAnsi="Bodoni MT"/>
                    <w:noProof/>
                    <w:webHidden/>
                    <w:sz w:val="36"/>
                    <w:szCs w:val="36"/>
                  </w:rPr>
                  <w:t>6</w:t>
                </w:r>
                <w:r w:rsidRPr="00B72A82">
                  <w:rPr>
                    <w:rFonts w:ascii="Bodoni MT" w:hAnsi="Bodoni MT"/>
                    <w:noProof/>
                    <w:webHidden/>
                    <w:sz w:val="36"/>
                    <w:szCs w:val="36"/>
                  </w:rPr>
                  <w:fldChar w:fldCharType="end"/>
                </w:r>
              </w:hyperlink>
            </w:p>
            <w:p w14:paraId="154064B4" w14:textId="3FF6CAC5" w:rsidR="00F8692C" w:rsidRPr="00B72A82" w:rsidRDefault="00F8692C">
              <w:pPr>
                <w:pStyle w:val="TOC1"/>
                <w:tabs>
                  <w:tab w:val="right" w:leader="dot" w:pos="9016"/>
                </w:tabs>
                <w:rPr>
                  <w:rFonts w:ascii="Bodoni MT" w:eastAsiaTheme="minorEastAsia" w:hAnsi="Bodoni MT"/>
                  <w:noProof/>
                  <w:sz w:val="36"/>
                  <w:szCs w:val="36"/>
                  <w:lang w:eastAsia="en-GB"/>
                </w:rPr>
              </w:pPr>
              <w:hyperlink w:anchor="_Toc49286317" w:history="1">
                <w:r w:rsidRPr="00B72A82">
                  <w:rPr>
                    <w:rStyle w:val="Hyperlink"/>
                    <w:rFonts w:ascii="Bodoni MT" w:hAnsi="Bodoni MT"/>
                    <w:noProof/>
                    <w:sz w:val="36"/>
                    <w:szCs w:val="36"/>
                  </w:rPr>
                  <w:t>4.References</w:t>
                </w:r>
                <w:r w:rsidRPr="00B72A82">
                  <w:rPr>
                    <w:rFonts w:ascii="Bodoni MT" w:hAnsi="Bodoni MT"/>
                    <w:noProof/>
                    <w:webHidden/>
                    <w:sz w:val="36"/>
                    <w:szCs w:val="36"/>
                  </w:rPr>
                  <w:tab/>
                </w:r>
                <w:r w:rsidRPr="00B72A82">
                  <w:rPr>
                    <w:rFonts w:ascii="Bodoni MT" w:hAnsi="Bodoni MT"/>
                    <w:noProof/>
                    <w:webHidden/>
                    <w:sz w:val="36"/>
                    <w:szCs w:val="36"/>
                  </w:rPr>
                  <w:fldChar w:fldCharType="begin"/>
                </w:r>
                <w:r w:rsidRPr="00B72A82">
                  <w:rPr>
                    <w:rFonts w:ascii="Bodoni MT" w:hAnsi="Bodoni MT"/>
                    <w:noProof/>
                    <w:webHidden/>
                    <w:sz w:val="36"/>
                    <w:szCs w:val="36"/>
                  </w:rPr>
                  <w:instrText xml:space="preserve"> PAGEREF _Toc49286317 \h </w:instrText>
                </w:r>
                <w:r w:rsidRPr="00B72A82">
                  <w:rPr>
                    <w:rFonts w:ascii="Bodoni MT" w:hAnsi="Bodoni MT"/>
                    <w:noProof/>
                    <w:webHidden/>
                    <w:sz w:val="36"/>
                    <w:szCs w:val="36"/>
                  </w:rPr>
                </w:r>
                <w:r w:rsidRPr="00B72A82">
                  <w:rPr>
                    <w:rFonts w:ascii="Bodoni MT" w:hAnsi="Bodoni MT"/>
                    <w:noProof/>
                    <w:webHidden/>
                    <w:sz w:val="36"/>
                    <w:szCs w:val="36"/>
                  </w:rPr>
                  <w:fldChar w:fldCharType="separate"/>
                </w:r>
                <w:r w:rsidRPr="00B72A82">
                  <w:rPr>
                    <w:rFonts w:ascii="Bodoni MT" w:hAnsi="Bodoni MT"/>
                    <w:noProof/>
                    <w:webHidden/>
                    <w:sz w:val="36"/>
                    <w:szCs w:val="36"/>
                  </w:rPr>
                  <w:t>7</w:t>
                </w:r>
                <w:r w:rsidRPr="00B72A82">
                  <w:rPr>
                    <w:rFonts w:ascii="Bodoni MT" w:hAnsi="Bodoni MT"/>
                    <w:noProof/>
                    <w:webHidden/>
                    <w:sz w:val="36"/>
                    <w:szCs w:val="36"/>
                  </w:rPr>
                  <w:fldChar w:fldCharType="end"/>
                </w:r>
              </w:hyperlink>
            </w:p>
            <w:p w14:paraId="6DF61B6E" w14:textId="79CDC141" w:rsidR="00F8692C" w:rsidRPr="00B72A82" w:rsidRDefault="00F8692C">
              <w:pPr>
                <w:rPr>
                  <w:rFonts w:ascii="Bodoni MT" w:hAnsi="Bodoni MT"/>
                  <w:sz w:val="36"/>
                  <w:szCs w:val="36"/>
                </w:rPr>
              </w:pPr>
              <w:r w:rsidRPr="00B72A82">
                <w:rPr>
                  <w:rFonts w:ascii="Bodoni MT" w:hAnsi="Bodoni MT"/>
                  <w:b/>
                  <w:bCs/>
                  <w:noProof/>
                  <w:sz w:val="36"/>
                  <w:szCs w:val="36"/>
                </w:rPr>
                <w:fldChar w:fldCharType="end"/>
              </w:r>
            </w:p>
          </w:sdtContent>
        </w:sdt>
        <w:p w14:paraId="319A8216" w14:textId="77777777" w:rsidR="004D3617" w:rsidRDefault="004D3617">
          <w:r>
            <w:br w:type="page"/>
          </w:r>
        </w:p>
        <w:p w14:paraId="2A16C0BC" w14:textId="77777777" w:rsidR="00742036" w:rsidRDefault="00FB29B0"/>
      </w:sdtContent>
    </w:sdt>
    <w:p w14:paraId="5F23A395" w14:textId="29B4058D" w:rsidR="00DA4B03" w:rsidRPr="00254DDA" w:rsidRDefault="00DA4B03" w:rsidP="001770DD">
      <w:pPr>
        <w:rPr>
          <w:rFonts w:ascii="Bodoni MT" w:hAnsi="Bodoni MT"/>
          <w:b/>
          <w:bCs/>
          <w:sz w:val="36"/>
          <w:szCs w:val="36"/>
          <w:u w:val="single"/>
        </w:rPr>
      </w:pPr>
    </w:p>
    <w:p w14:paraId="5207BB58" w14:textId="122F3F95" w:rsidR="00DA4B03" w:rsidRPr="00742036" w:rsidRDefault="00742036" w:rsidP="00742036">
      <w:pPr>
        <w:pStyle w:val="Heading1"/>
        <w:rPr>
          <w:rFonts w:ascii="Bodoni MT" w:hAnsi="Bodoni MT"/>
          <w:sz w:val="28"/>
          <w:szCs w:val="28"/>
        </w:rPr>
      </w:pPr>
      <w:bookmarkStart w:id="0" w:name="_Toc49286314"/>
      <w:r w:rsidRPr="00742036">
        <w:rPr>
          <w:rFonts w:ascii="Bodoni MT" w:hAnsi="Bodoni MT"/>
          <w:sz w:val="28"/>
          <w:szCs w:val="28"/>
        </w:rPr>
        <w:t>1.</w:t>
      </w:r>
      <w:r w:rsidR="00BA3414" w:rsidRPr="00742036">
        <w:rPr>
          <w:rFonts w:ascii="Bodoni MT" w:hAnsi="Bodoni MT"/>
          <w:sz w:val="28"/>
          <w:szCs w:val="28"/>
        </w:rPr>
        <w:t>In</w:t>
      </w:r>
      <w:r w:rsidRPr="00742036">
        <w:rPr>
          <w:rFonts w:ascii="Bodoni MT" w:hAnsi="Bodoni MT"/>
          <w:sz w:val="28"/>
          <w:szCs w:val="28"/>
        </w:rPr>
        <w:t>troduction</w:t>
      </w:r>
      <w:bookmarkEnd w:id="0"/>
    </w:p>
    <w:p w14:paraId="6571E021" w14:textId="0E35FD53" w:rsidR="00771F7E" w:rsidRPr="00A101AA" w:rsidRDefault="00DA4B03" w:rsidP="00DA4B03">
      <w:pPr>
        <w:jc w:val="both"/>
        <w:rPr>
          <w:rFonts w:ascii="Arial" w:hAnsi="Arial" w:cs="Arial"/>
          <w:sz w:val="24"/>
          <w:szCs w:val="24"/>
        </w:rPr>
      </w:pPr>
      <w:r w:rsidRPr="00A101AA">
        <w:rPr>
          <w:rFonts w:ascii="Arial" w:hAnsi="Arial" w:cs="Arial"/>
          <w:sz w:val="24"/>
          <w:szCs w:val="24"/>
        </w:rPr>
        <w:t>The purpose of this Reflective writing Report is about my personal journey academic</w:t>
      </w:r>
      <w:r w:rsidR="00F76189" w:rsidRPr="00A101AA">
        <w:rPr>
          <w:rFonts w:ascii="Arial" w:hAnsi="Arial" w:cs="Arial"/>
          <w:sz w:val="24"/>
          <w:szCs w:val="24"/>
        </w:rPr>
        <w:t xml:space="preserve">ally </w:t>
      </w:r>
      <w:r w:rsidRPr="00A101AA">
        <w:rPr>
          <w:rFonts w:ascii="Arial" w:hAnsi="Arial" w:cs="Arial"/>
          <w:sz w:val="24"/>
          <w:szCs w:val="24"/>
        </w:rPr>
        <w:t xml:space="preserve">and employable skills such as explain my experiences, feelings, actions and thoughts and results throughout the journey as well as implementing some of theories from academics literature review such as </w:t>
      </w:r>
      <w:r w:rsidR="00F76189" w:rsidRPr="00A101AA">
        <w:rPr>
          <w:rFonts w:ascii="Arial" w:hAnsi="Arial" w:cs="Arial"/>
          <w:sz w:val="24"/>
          <w:szCs w:val="24"/>
        </w:rPr>
        <w:t>theorist like Johari Window and David Kolb, as (window,2005) argues about self-awareness and (kolb,1984) argues about experience</w:t>
      </w:r>
      <w:r w:rsidR="0006150D" w:rsidRPr="00A101AA">
        <w:rPr>
          <w:rFonts w:ascii="Arial" w:hAnsi="Arial" w:cs="Arial"/>
          <w:sz w:val="24"/>
          <w:szCs w:val="24"/>
        </w:rPr>
        <w:t xml:space="preserve"> the </w:t>
      </w:r>
      <w:r w:rsidR="00F76189" w:rsidRPr="00A101AA">
        <w:rPr>
          <w:rFonts w:ascii="Arial" w:hAnsi="Arial" w:cs="Arial"/>
          <w:sz w:val="24"/>
          <w:szCs w:val="24"/>
        </w:rPr>
        <w:t xml:space="preserve"> two theorist with two different concepts but both are vital for all professionals by having self- awareness as well as experience.</w:t>
      </w:r>
    </w:p>
    <w:p w14:paraId="4844219C" w14:textId="77777777" w:rsidR="00AC7281" w:rsidRDefault="00AC7281" w:rsidP="00DA4B03">
      <w:pPr>
        <w:jc w:val="both"/>
      </w:pPr>
    </w:p>
    <w:p w14:paraId="130A7021" w14:textId="4CD09FA8" w:rsidR="00742036" w:rsidRPr="00AC7281" w:rsidRDefault="00AC7281" w:rsidP="00AC7281">
      <w:pPr>
        <w:pStyle w:val="Heading1"/>
        <w:rPr>
          <w:rFonts w:ascii="Bodoni MT" w:hAnsi="Bodoni MT"/>
          <w:sz w:val="28"/>
          <w:szCs w:val="28"/>
        </w:rPr>
      </w:pPr>
      <w:bookmarkStart w:id="1" w:name="_Toc49286315"/>
      <w:r w:rsidRPr="00AC7281">
        <w:rPr>
          <w:rFonts w:ascii="Bodoni MT" w:hAnsi="Bodoni MT"/>
          <w:sz w:val="28"/>
          <w:szCs w:val="28"/>
        </w:rPr>
        <w:t xml:space="preserve">2. </w:t>
      </w:r>
      <w:r w:rsidR="00D60B00">
        <w:rPr>
          <w:rFonts w:ascii="Bodoni MT" w:hAnsi="Bodoni MT"/>
          <w:sz w:val="28"/>
          <w:szCs w:val="28"/>
        </w:rPr>
        <w:t>Summary</w:t>
      </w:r>
      <w:bookmarkEnd w:id="1"/>
    </w:p>
    <w:p w14:paraId="7168C244" w14:textId="1FEE6480" w:rsidR="00DA4B03" w:rsidRPr="00A101AA" w:rsidRDefault="00F76189" w:rsidP="00DA4B03">
      <w:pPr>
        <w:jc w:val="both"/>
        <w:rPr>
          <w:rFonts w:ascii="Arial" w:hAnsi="Arial" w:cs="Arial"/>
          <w:sz w:val="24"/>
          <w:szCs w:val="24"/>
        </w:rPr>
      </w:pPr>
      <w:r w:rsidRPr="00A101AA">
        <w:rPr>
          <w:rFonts w:ascii="Arial" w:hAnsi="Arial" w:cs="Arial"/>
          <w:sz w:val="24"/>
          <w:szCs w:val="24"/>
        </w:rPr>
        <w:t xml:space="preserve"> According to Johari Window a strong sense of self- awareness provides </w:t>
      </w:r>
      <w:r w:rsidR="00CE1E4C" w:rsidRPr="00A101AA">
        <w:rPr>
          <w:rFonts w:ascii="Arial" w:hAnsi="Arial" w:cs="Arial"/>
          <w:sz w:val="24"/>
          <w:szCs w:val="24"/>
        </w:rPr>
        <w:t>a foundation of personal boundaries, develop goals, and enhances the critical thinking skills. Throughout my personal experience as an assistant manager for a betting shop I had some challenging</w:t>
      </w:r>
      <w:r w:rsidR="0055730B" w:rsidRPr="00A101AA">
        <w:rPr>
          <w:rFonts w:ascii="Arial" w:hAnsi="Arial" w:cs="Arial"/>
          <w:sz w:val="24"/>
          <w:szCs w:val="24"/>
        </w:rPr>
        <w:t xml:space="preserve"> over</w:t>
      </w:r>
      <w:r w:rsidR="00090AA9" w:rsidRPr="00A101AA">
        <w:rPr>
          <w:rFonts w:ascii="Arial" w:hAnsi="Arial" w:cs="Arial"/>
          <w:sz w:val="24"/>
          <w:szCs w:val="24"/>
        </w:rPr>
        <w:t xml:space="preserve"> the</w:t>
      </w:r>
      <w:r w:rsidR="00CE1E4C" w:rsidRPr="00A101AA">
        <w:rPr>
          <w:rFonts w:ascii="Arial" w:hAnsi="Arial" w:cs="Arial"/>
          <w:sz w:val="24"/>
          <w:szCs w:val="24"/>
        </w:rPr>
        <w:t xml:space="preserve"> years on dealing with customer</w:t>
      </w:r>
      <w:r w:rsidR="00090AA9" w:rsidRPr="00A101AA">
        <w:rPr>
          <w:rFonts w:ascii="Arial" w:hAnsi="Arial" w:cs="Arial"/>
          <w:sz w:val="24"/>
          <w:szCs w:val="24"/>
        </w:rPr>
        <w:t>s</w:t>
      </w:r>
      <w:r w:rsidR="00CE1E4C" w:rsidRPr="00A101AA">
        <w:rPr>
          <w:rFonts w:ascii="Arial" w:hAnsi="Arial" w:cs="Arial"/>
          <w:sz w:val="24"/>
          <w:szCs w:val="24"/>
        </w:rPr>
        <w:t xml:space="preserve"> on a daily basis</w:t>
      </w:r>
      <w:r w:rsidR="00090AA9" w:rsidRPr="00A101AA">
        <w:rPr>
          <w:rFonts w:ascii="Arial" w:hAnsi="Arial" w:cs="Arial"/>
          <w:sz w:val="24"/>
          <w:szCs w:val="24"/>
        </w:rPr>
        <w:t>,</w:t>
      </w:r>
      <w:r w:rsidR="00CE1E4C" w:rsidRPr="00A101AA">
        <w:rPr>
          <w:rFonts w:ascii="Arial" w:hAnsi="Arial" w:cs="Arial"/>
          <w:sz w:val="24"/>
          <w:szCs w:val="24"/>
        </w:rPr>
        <w:t xml:space="preserve"> regarding to their winnings as well as loses, including critical thinking, problem solve and decision mak</w:t>
      </w:r>
      <w:r w:rsidR="00090AA9" w:rsidRPr="00A101AA">
        <w:rPr>
          <w:rFonts w:ascii="Arial" w:hAnsi="Arial" w:cs="Arial"/>
          <w:sz w:val="24"/>
          <w:szCs w:val="24"/>
        </w:rPr>
        <w:t>ing</w:t>
      </w:r>
      <w:r w:rsidR="00CE1E4C" w:rsidRPr="00A101AA">
        <w:rPr>
          <w:rFonts w:ascii="Arial" w:hAnsi="Arial" w:cs="Arial"/>
          <w:sz w:val="24"/>
          <w:szCs w:val="24"/>
        </w:rPr>
        <w:t xml:space="preserve"> as well as on my previous studies where I had to apply the same </w:t>
      </w:r>
      <w:r w:rsidR="00DC0A16" w:rsidRPr="00A101AA">
        <w:rPr>
          <w:rFonts w:ascii="Arial" w:hAnsi="Arial" w:cs="Arial"/>
          <w:sz w:val="24"/>
          <w:szCs w:val="24"/>
        </w:rPr>
        <w:t>techniques in order to be able to complete my project and achieve</w:t>
      </w:r>
      <w:r w:rsidR="00BB5F20" w:rsidRPr="00A101AA">
        <w:rPr>
          <w:rFonts w:ascii="Arial" w:hAnsi="Arial" w:cs="Arial"/>
          <w:sz w:val="24"/>
          <w:szCs w:val="24"/>
        </w:rPr>
        <w:t xml:space="preserve"> the </w:t>
      </w:r>
      <w:r w:rsidR="008052AD" w:rsidRPr="00A101AA">
        <w:rPr>
          <w:rFonts w:ascii="Arial" w:hAnsi="Arial" w:cs="Arial"/>
          <w:sz w:val="24"/>
          <w:szCs w:val="24"/>
        </w:rPr>
        <w:t>main</w:t>
      </w:r>
      <w:r w:rsidR="00DC0A16" w:rsidRPr="00A101AA">
        <w:rPr>
          <w:rFonts w:ascii="Arial" w:hAnsi="Arial" w:cs="Arial"/>
          <w:sz w:val="24"/>
          <w:szCs w:val="24"/>
        </w:rPr>
        <w:t xml:space="preserve"> aim </w:t>
      </w:r>
      <w:r w:rsidR="00BA4FFC" w:rsidRPr="00A101AA">
        <w:rPr>
          <w:rFonts w:ascii="Arial" w:hAnsi="Arial" w:cs="Arial"/>
          <w:sz w:val="24"/>
          <w:szCs w:val="24"/>
        </w:rPr>
        <w:t>the</w:t>
      </w:r>
      <w:r w:rsidR="00DC0A16" w:rsidRPr="00A101AA">
        <w:rPr>
          <w:rFonts w:ascii="Arial" w:hAnsi="Arial" w:cs="Arial"/>
          <w:sz w:val="24"/>
          <w:szCs w:val="24"/>
        </w:rPr>
        <w:t xml:space="preserve"> qualifications. Few years later I decide to change slightly and become a customer service advisor where similar challenges were applied which I had later decide to move on to something else such as dealing with people but in a different context but still applying the same techniques such as apply the critical thinking and decision making but with a different under pressure</w:t>
      </w:r>
      <w:r w:rsidR="00123DB6" w:rsidRPr="00A101AA">
        <w:rPr>
          <w:rFonts w:ascii="Arial" w:hAnsi="Arial" w:cs="Arial"/>
          <w:sz w:val="24"/>
          <w:szCs w:val="24"/>
        </w:rPr>
        <w:t>,</w:t>
      </w:r>
      <w:r w:rsidR="00DC0A16" w:rsidRPr="00A101AA">
        <w:rPr>
          <w:rFonts w:ascii="Arial" w:hAnsi="Arial" w:cs="Arial"/>
          <w:sz w:val="24"/>
          <w:szCs w:val="24"/>
        </w:rPr>
        <w:t xml:space="preserve"> therefore my decision was that </w:t>
      </w:r>
      <w:r w:rsidR="00771F7E" w:rsidRPr="00A101AA">
        <w:rPr>
          <w:rFonts w:ascii="Arial" w:hAnsi="Arial" w:cs="Arial"/>
          <w:sz w:val="24"/>
          <w:szCs w:val="24"/>
        </w:rPr>
        <w:t>in a near future I want to become a district nurse and working for local hospitals or communities, that’s why I moved from customer service advisor to a healthcare assistant and support worker which presently is my job as well as attending a course on the same field in order to become a more competent and effective professional.</w:t>
      </w:r>
    </w:p>
    <w:p w14:paraId="5B799F1C" w14:textId="566DA90B" w:rsidR="00AC7281" w:rsidRPr="006F5A1D" w:rsidRDefault="00771F7E" w:rsidP="00DA4B03">
      <w:pPr>
        <w:jc w:val="both"/>
        <w:rPr>
          <w:rFonts w:ascii="Arial" w:hAnsi="Arial" w:cs="Arial"/>
          <w:sz w:val="24"/>
          <w:szCs w:val="24"/>
        </w:rPr>
      </w:pPr>
      <w:r w:rsidRPr="00A101AA">
        <w:rPr>
          <w:rFonts w:ascii="Arial" w:hAnsi="Arial" w:cs="Arial"/>
          <w:sz w:val="24"/>
          <w:szCs w:val="24"/>
        </w:rPr>
        <w:t xml:space="preserve">The reflection process in my personal experience took me few years to decide wish path or passion that I wanted to follow along the years </w:t>
      </w:r>
      <w:r w:rsidR="00393960" w:rsidRPr="00A101AA">
        <w:rPr>
          <w:rFonts w:ascii="Arial" w:hAnsi="Arial" w:cs="Arial"/>
          <w:sz w:val="24"/>
          <w:szCs w:val="24"/>
        </w:rPr>
        <w:t>I</w:t>
      </w:r>
      <w:r w:rsidRPr="00A101AA">
        <w:rPr>
          <w:rFonts w:ascii="Arial" w:hAnsi="Arial" w:cs="Arial"/>
          <w:sz w:val="24"/>
          <w:szCs w:val="24"/>
        </w:rPr>
        <w:t xml:space="preserve"> had var</w:t>
      </w:r>
      <w:r w:rsidR="00393960" w:rsidRPr="00A101AA">
        <w:rPr>
          <w:rFonts w:ascii="Arial" w:hAnsi="Arial" w:cs="Arial"/>
          <w:sz w:val="24"/>
          <w:szCs w:val="24"/>
        </w:rPr>
        <w:t>iety</w:t>
      </w:r>
      <w:r w:rsidRPr="00A101AA">
        <w:rPr>
          <w:rFonts w:ascii="Arial" w:hAnsi="Arial" w:cs="Arial"/>
          <w:sz w:val="24"/>
          <w:szCs w:val="24"/>
        </w:rPr>
        <w:t xml:space="preserve"> different jo</w:t>
      </w:r>
      <w:r w:rsidR="00393960" w:rsidRPr="00A101AA">
        <w:rPr>
          <w:rFonts w:ascii="Arial" w:hAnsi="Arial" w:cs="Arial"/>
          <w:sz w:val="24"/>
          <w:szCs w:val="24"/>
        </w:rPr>
        <w:t>b all in customer services and office assistant as well as my academic studies I change from business administration to healthcare</w:t>
      </w:r>
      <w:r w:rsidR="009B34A5" w:rsidRPr="00A101AA">
        <w:rPr>
          <w:rFonts w:ascii="Arial" w:hAnsi="Arial" w:cs="Arial"/>
          <w:sz w:val="24"/>
          <w:szCs w:val="24"/>
        </w:rPr>
        <w:t xml:space="preserve">. </w:t>
      </w:r>
      <w:r w:rsidR="00553151" w:rsidRPr="00A101AA">
        <w:rPr>
          <w:rFonts w:ascii="Arial" w:hAnsi="Arial" w:cs="Arial"/>
          <w:sz w:val="24"/>
          <w:szCs w:val="24"/>
        </w:rPr>
        <w:t xml:space="preserve">Reflection is </w:t>
      </w:r>
      <w:r w:rsidR="009B34A5" w:rsidRPr="00A101AA">
        <w:rPr>
          <w:rFonts w:ascii="Arial" w:hAnsi="Arial" w:cs="Arial"/>
          <w:sz w:val="24"/>
          <w:szCs w:val="24"/>
        </w:rPr>
        <w:t>part of</w:t>
      </w:r>
      <w:r w:rsidR="007A5CDC" w:rsidRPr="00A101AA">
        <w:rPr>
          <w:rFonts w:ascii="Arial" w:hAnsi="Arial" w:cs="Arial"/>
          <w:sz w:val="24"/>
          <w:szCs w:val="24"/>
        </w:rPr>
        <w:t xml:space="preserve"> my</w:t>
      </w:r>
      <w:r w:rsidR="00393960" w:rsidRPr="00A101AA">
        <w:rPr>
          <w:rFonts w:ascii="Arial" w:hAnsi="Arial" w:cs="Arial"/>
          <w:sz w:val="24"/>
          <w:szCs w:val="24"/>
        </w:rPr>
        <w:t xml:space="preserve"> personal li</w:t>
      </w:r>
      <w:r w:rsidR="007A5CDC" w:rsidRPr="00A101AA">
        <w:rPr>
          <w:rFonts w:ascii="Arial" w:hAnsi="Arial" w:cs="Arial"/>
          <w:sz w:val="24"/>
          <w:szCs w:val="24"/>
        </w:rPr>
        <w:t>fe</w:t>
      </w:r>
      <w:r w:rsidR="00393960" w:rsidRPr="00A101AA">
        <w:rPr>
          <w:rFonts w:ascii="Arial" w:hAnsi="Arial" w:cs="Arial"/>
          <w:sz w:val="24"/>
          <w:szCs w:val="24"/>
        </w:rPr>
        <w:t xml:space="preserve"> </w:t>
      </w:r>
      <w:r w:rsidR="008923A1" w:rsidRPr="00A101AA">
        <w:rPr>
          <w:rFonts w:ascii="Arial" w:hAnsi="Arial" w:cs="Arial"/>
          <w:sz w:val="24"/>
          <w:szCs w:val="24"/>
        </w:rPr>
        <w:t>and</w:t>
      </w:r>
      <w:r w:rsidR="00393960" w:rsidRPr="00A101AA">
        <w:rPr>
          <w:rFonts w:ascii="Arial" w:hAnsi="Arial" w:cs="Arial"/>
          <w:sz w:val="24"/>
          <w:szCs w:val="24"/>
        </w:rPr>
        <w:t xml:space="preserve"> professional as</w:t>
      </w:r>
      <w:r w:rsidR="007A5CDC" w:rsidRPr="00A101AA">
        <w:rPr>
          <w:rFonts w:ascii="Arial" w:hAnsi="Arial" w:cs="Arial"/>
          <w:sz w:val="24"/>
          <w:szCs w:val="24"/>
        </w:rPr>
        <w:t xml:space="preserve"> I</w:t>
      </w:r>
      <w:r w:rsidR="004666AB" w:rsidRPr="00A101AA">
        <w:rPr>
          <w:rFonts w:ascii="Arial" w:hAnsi="Arial" w:cs="Arial"/>
          <w:sz w:val="24"/>
          <w:szCs w:val="24"/>
        </w:rPr>
        <w:t xml:space="preserve"> </w:t>
      </w:r>
      <w:r w:rsidR="00393960" w:rsidRPr="00A101AA">
        <w:rPr>
          <w:rFonts w:ascii="Arial" w:hAnsi="Arial" w:cs="Arial"/>
          <w:sz w:val="24"/>
          <w:szCs w:val="24"/>
        </w:rPr>
        <w:t xml:space="preserve"> need to decide where to go, what do to and why </w:t>
      </w:r>
      <w:r w:rsidR="004666AB" w:rsidRPr="00A101AA">
        <w:rPr>
          <w:rFonts w:ascii="Arial" w:hAnsi="Arial" w:cs="Arial"/>
          <w:sz w:val="24"/>
          <w:szCs w:val="24"/>
        </w:rPr>
        <w:t xml:space="preserve"> I am </w:t>
      </w:r>
      <w:r w:rsidR="00393960" w:rsidRPr="00A101AA">
        <w:rPr>
          <w:rFonts w:ascii="Arial" w:hAnsi="Arial" w:cs="Arial"/>
          <w:sz w:val="24"/>
          <w:szCs w:val="24"/>
        </w:rPr>
        <w:t xml:space="preserve"> doing for</w:t>
      </w:r>
      <w:r w:rsidR="00F10F64" w:rsidRPr="00A101AA">
        <w:rPr>
          <w:rFonts w:ascii="Arial" w:hAnsi="Arial" w:cs="Arial"/>
          <w:sz w:val="24"/>
          <w:szCs w:val="24"/>
        </w:rPr>
        <w:t xml:space="preserve"> such as measurable</w:t>
      </w:r>
      <w:r w:rsidR="00277E26" w:rsidRPr="00A101AA">
        <w:rPr>
          <w:rFonts w:ascii="Arial" w:hAnsi="Arial" w:cs="Arial"/>
          <w:sz w:val="24"/>
          <w:szCs w:val="24"/>
        </w:rPr>
        <w:t xml:space="preserve"> in terms of deci</w:t>
      </w:r>
      <w:r w:rsidR="00C57195" w:rsidRPr="00A101AA">
        <w:rPr>
          <w:rFonts w:ascii="Arial" w:hAnsi="Arial" w:cs="Arial"/>
          <w:sz w:val="24"/>
          <w:szCs w:val="24"/>
        </w:rPr>
        <w:t>ding whether should be completed or n</w:t>
      </w:r>
      <w:r w:rsidR="00084FDB" w:rsidRPr="00A101AA">
        <w:rPr>
          <w:rFonts w:ascii="Arial" w:hAnsi="Arial" w:cs="Arial"/>
          <w:sz w:val="24"/>
          <w:szCs w:val="24"/>
        </w:rPr>
        <w:t xml:space="preserve">ot and if is achievable </w:t>
      </w:r>
      <w:r w:rsidR="00216172" w:rsidRPr="00A101AA">
        <w:rPr>
          <w:rFonts w:ascii="Arial" w:hAnsi="Arial" w:cs="Arial"/>
          <w:sz w:val="24"/>
          <w:szCs w:val="24"/>
        </w:rPr>
        <w:t>as</w:t>
      </w:r>
      <w:r w:rsidR="004666AB" w:rsidRPr="00A101AA">
        <w:rPr>
          <w:rFonts w:ascii="Arial" w:hAnsi="Arial" w:cs="Arial"/>
          <w:sz w:val="24"/>
          <w:szCs w:val="24"/>
        </w:rPr>
        <w:t xml:space="preserve"> well as </w:t>
      </w:r>
      <w:r w:rsidR="00216172" w:rsidRPr="00A101AA">
        <w:rPr>
          <w:rFonts w:ascii="Arial" w:hAnsi="Arial" w:cs="Arial"/>
          <w:sz w:val="24"/>
          <w:szCs w:val="24"/>
        </w:rPr>
        <w:t xml:space="preserve"> if</w:t>
      </w:r>
      <w:r w:rsidR="0017190F" w:rsidRPr="00A101AA">
        <w:rPr>
          <w:rFonts w:ascii="Arial" w:hAnsi="Arial" w:cs="Arial"/>
          <w:sz w:val="24"/>
          <w:szCs w:val="24"/>
        </w:rPr>
        <w:t xml:space="preserve"> is </w:t>
      </w:r>
      <w:r w:rsidR="00216172" w:rsidRPr="00A101AA">
        <w:rPr>
          <w:rFonts w:ascii="Arial" w:hAnsi="Arial" w:cs="Arial"/>
          <w:sz w:val="24"/>
          <w:szCs w:val="24"/>
        </w:rPr>
        <w:t xml:space="preserve"> commitment </w:t>
      </w:r>
      <w:r w:rsidR="0017190F" w:rsidRPr="00A101AA">
        <w:rPr>
          <w:rFonts w:ascii="Arial" w:hAnsi="Arial" w:cs="Arial"/>
          <w:sz w:val="24"/>
          <w:szCs w:val="24"/>
        </w:rPr>
        <w:t>to</w:t>
      </w:r>
      <w:r w:rsidR="00216172" w:rsidRPr="00A101AA">
        <w:rPr>
          <w:rFonts w:ascii="Arial" w:hAnsi="Arial" w:cs="Arial"/>
          <w:sz w:val="24"/>
          <w:szCs w:val="24"/>
        </w:rPr>
        <w:t xml:space="preserve"> finish the goals</w:t>
      </w:r>
      <w:r w:rsidR="0017190F" w:rsidRPr="00A101AA">
        <w:rPr>
          <w:rFonts w:ascii="Arial" w:hAnsi="Arial" w:cs="Arial"/>
          <w:sz w:val="24"/>
          <w:szCs w:val="24"/>
        </w:rPr>
        <w:t xml:space="preserve"> that I am </w:t>
      </w:r>
      <w:r w:rsidR="00A8196F" w:rsidRPr="00A101AA">
        <w:rPr>
          <w:rFonts w:ascii="Arial" w:hAnsi="Arial" w:cs="Arial"/>
          <w:sz w:val="24"/>
          <w:szCs w:val="24"/>
        </w:rPr>
        <w:t xml:space="preserve"> going to accompl</w:t>
      </w:r>
      <w:r w:rsidR="00F07586" w:rsidRPr="00A101AA">
        <w:rPr>
          <w:rFonts w:ascii="Arial" w:hAnsi="Arial" w:cs="Arial"/>
          <w:sz w:val="24"/>
          <w:szCs w:val="24"/>
        </w:rPr>
        <w:t>ished</w:t>
      </w:r>
      <w:r w:rsidR="0017190F" w:rsidRPr="00A101AA">
        <w:rPr>
          <w:rFonts w:ascii="Arial" w:hAnsi="Arial" w:cs="Arial"/>
          <w:sz w:val="24"/>
          <w:szCs w:val="24"/>
        </w:rPr>
        <w:t xml:space="preserve">. </w:t>
      </w:r>
      <w:r w:rsidR="001C6EF3" w:rsidRPr="00A101AA">
        <w:rPr>
          <w:rFonts w:ascii="Arial" w:hAnsi="Arial" w:cs="Arial"/>
          <w:sz w:val="24"/>
          <w:szCs w:val="24"/>
        </w:rPr>
        <w:t xml:space="preserve">According to the public health </w:t>
      </w:r>
      <w:r w:rsidR="00335A66" w:rsidRPr="00A101AA">
        <w:rPr>
          <w:rFonts w:ascii="Arial" w:hAnsi="Arial" w:cs="Arial"/>
          <w:sz w:val="24"/>
          <w:szCs w:val="24"/>
        </w:rPr>
        <w:t xml:space="preserve">practice reflection </w:t>
      </w:r>
      <w:r w:rsidR="0016501E" w:rsidRPr="00A101AA">
        <w:rPr>
          <w:rFonts w:ascii="Arial" w:hAnsi="Arial" w:cs="Arial"/>
          <w:sz w:val="24"/>
          <w:szCs w:val="24"/>
        </w:rPr>
        <w:t>is has</w:t>
      </w:r>
      <w:r w:rsidR="00A13ED0" w:rsidRPr="00A101AA">
        <w:rPr>
          <w:rFonts w:ascii="Arial" w:hAnsi="Arial" w:cs="Arial"/>
          <w:sz w:val="24"/>
          <w:szCs w:val="24"/>
        </w:rPr>
        <w:t xml:space="preserve"> been consider as </w:t>
      </w:r>
      <w:r w:rsidR="0016501E" w:rsidRPr="00A101AA">
        <w:rPr>
          <w:rFonts w:ascii="Arial" w:hAnsi="Arial" w:cs="Arial"/>
          <w:sz w:val="24"/>
          <w:szCs w:val="24"/>
        </w:rPr>
        <w:t>a particularly good</w:t>
      </w:r>
      <w:r w:rsidR="00A13ED0" w:rsidRPr="00A101AA">
        <w:rPr>
          <w:rFonts w:ascii="Arial" w:hAnsi="Arial" w:cs="Arial"/>
          <w:sz w:val="24"/>
          <w:szCs w:val="24"/>
        </w:rPr>
        <w:t xml:space="preserve"> practice </w:t>
      </w:r>
      <w:r w:rsidR="006161C9" w:rsidRPr="00A101AA">
        <w:rPr>
          <w:rFonts w:ascii="Arial" w:hAnsi="Arial" w:cs="Arial"/>
          <w:sz w:val="24"/>
          <w:szCs w:val="24"/>
        </w:rPr>
        <w:t>for many years to improve professionalism</w:t>
      </w:r>
      <w:r w:rsidR="00D65C90" w:rsidRPr="00A101AA">
        <w:rPr>
          <w:rFonts w:ascii="Arial" w:hAnsi="Arial" w:cs="Arial"/>
          <w:sz w:val="24"/>
          <w:szCs w:val="24"/>
        </w:rPr>
        <w:t xml:space="preserve">, as no formal training </w:t>
      </w:r>
      <w:r w:rsidR="00C155B1" w:rsidRPr="00A101AA">
        <w:rPr>
          <w:rFonts w:ascii="Arial" w:hAnsi="Arial" w:cs="Arial"/>
          <w:sz w:val="24"/>
          <w:szCs w:val="24"/>
        </w:rPr>
        <w:t xml:space="preserve">or teaching of reflection takes place </w:t>
      </w:r>
      <w:r w:rsidR="00E77B13" w:rsidRPr="00A101AA">
        <w:rPr>
          <w:rFonts w:ascii="Arial" w:hAnsi="Arial" w:cs="Arial"/>
          <w:sz w:val="24"/>
          <w:szCs w:val="24"/>
        </w:rPr>
        <w:t xml:space="preserve">as it is expected as part of continuous </w:t>
      </w:r>
      <w:r w:rsidR="0026203B" w:rsidRPr="00A101AA">
        <w:rPr>
          <w:rFonts w:ascii="Arial" w:hAnsi="Arial" w:cs="Arial"/>
          <w:sz w:val="24"/>
          <w:szCs w:val="24"/>
        </w:rPr>
        <w:t>professional develop</w:t>
      </w:r>
      <w:r w:rsidR="007B172E" w:rsidRPr="00A101AA">
        <w:rPr>
          <w:rFonts w:ascii="Arial" w:hAnsi="Arial" w:cs="Arial"/>
          <w:sz w:val="24"/>
          <w:szCs w:val="24"/>
        </w:rPr>
        <w:t>ment.</w:t>
      </w:r>
      <w:r w:rsidR="008967F0" w:rsidRPr="00A101AA">
        <w:rPr>
          <w:rFonts w:ascii="Arial" w:hAnsi="Arial" w:cs="Arial"/>
          <w:sz w:val="24"/>
          <w:szCs w:val="24"/>
        </w:rPr>
        <w:t xml:space="preserve"> According to reflection model </w:t>
      </w:r>
      <w:r w:rsidR="002B76A5" w:rsidRPr="00A101AA">
        <w:rPr>
          <w:rFonts w:ascii="Arial" w:hAnsi="Arial" w:cs="Arial"/>
          <w:sz w:val="24"/>
          <w:szCs w:val="24"/>
        </w:rPr>
        <w:t xml:space="preserve">in literature there was studies that carried out </w:t>
      </w:r>
      <w:r w:rsidR="00A534DF" w:rsidRPr="00A101AA">
        <w:rPr>
          <w:rFonts w:ascii="Arial" w:hAnsi="Arial" w:cs="Arial"/>
          <w:sz w:val="24"/>
          <w:szCs w:val="24"/>
        </w:rPr>
        <w:t xml:space="preserve">a research </w:t>
      </w:r>
      <w:r w:rsidR="00F91D83" w:rsidRPr="00A101AA">
        <w:rPr>
          <w:rFonts w:ascii="Arial" w:hAnsi="Arial" w:cs="Arial"/>
          <w:sz w:val="24"/>
          <w:szCs w:val="24"/>
        </w:rPr>
        <w:t>to</w:t>
      </w:r>
      <w:r w:rsidR="00A534DF" w:rsidRPr="00A101AA">
        <w:rPr>
          <w:rFonts w:ascii="Arial" w:hAnsi="Arial" w:cs="Arial"/>
          <w:sz w:val="24"/>
          <w:szCs w:val="24"/>
        </w:rPr>
        <w:t xml:space="preserve"> identify</w:t>
      </w:r>
      <w:r w:rsidR="00F91D83" w:rsidRPr="00A101AA">
        <w:rPr>
          <w:rFonts w:ascii="Arial" w:hAnsi="Arial" w:cs="Arial"/>
          <w:sz w:val="24"/>
          <w:szCs w:val="24"/>
        </w:rPr>
        <w:t xml:space="preserve"> reflective experience</w:t>
      </w:r>
      <w:r w:rsidR="00EB5DCC" w:rsidRPr="00A101AA">
        <w:rPr>
          <w:rFonts w:ascii="Arial" w:hAnsi="Arial" w:cs="Arial"/>
          <w:sz w:val="24"/>
          <w:szCs w:val="24"/>
        </w:rPr>
        <w:t xml:space="preserve"> either directly </w:t>
      </w:r>
      <w:r w:rsidR="00420B63" w:rsidRPr="00A101AA">
        <w:rPr>
          <w:rFonts w:ascii="Arial" w:hAnsi="Arial" w:cs="Arial"/>
          <w:sz w:val="24"/>
          <w:szCs w:val="24"/>
        </w:rPr>
        <w:t xml:space="preserve">related to public </w:t>
      </w:r>
      <w:r w:rsidR="00770A6D" w:rsidRPr="00A101AA">
        <w:rPr>
          <w:rFonts w:ascii="Arial" w:hAnsi="Arial" w:cs="Arial"/>
          <w:sz w:val="24"/>
          <w:szCs w:val="24"/>
        </w:rPr>
        <w:t>health in health education</w:t>
      </w:r>
      <w:r w:rsidR="00C4169B" w:rsidRPr="00A101AA">
        <w:rPr>
          <w:rFonts w:ascii="Arial" w:hAnsi="Arial" w:cs="Arial"/>
          <w:sz w:val="24"/>
          <w:szCs w:val="24"/>
        </w:rPr>
        <w:t xml:space="preserve">, in addition </w:t>
      </w:r>
      <w:r w:rsidR="001348D0" w:rsidRPr="00A101AA">
        <w:rPr>
          <w:rFonts w:ascii="Arial" w:hAnsi="Arial" w:cs="Arial"/>
          <w:sz w:val="24"/>
          <w:szCs w:val="24"/>
        </w:rPr>
        <w:t>the faculty</w:t>
      </w:r>
      <w:r w:rsidR="00447DA1" w:rsidRPr="00A101AA">
        <w:rPr>
          <w:rFonts w:ascii="Arial" w:hAnsi="Arial" w:cs="Arial"/>
          <w:sz w:val="24"/>
          <w:szCs w:val="24"/>
        </w:rPr>
        <w:t xml:space="preserve"> of public health provides</w:t>
      </w:r>
      <w:r w:rsidR="00B71846" w:rsidRPr="00A101AA">
        <w:rPr>
          <w:rFonts w:ascii="Arial" w:hAnsi="Arial" w:cs="Arial"/>
          <w:sz w:val="24"/>
          <w:szCs w:val="24"/>
        </w:rPr>
        <w:t xml:space="preserve"> the direction and guidance </w:t>
      </w:r>
      <w:r w:rsidR="00EF39B6" w:rsidRPr="00A101AA">
        <w:rPr>
          <w:rFonts w:ascii="Arial" w:hAnsi="Arial" w:cs="Arial"/>
          <w:sz w:val="24"/>
          <w:szCs w:val="24"/>
        </w:rPr>
        <w:t xml:space="preserve">to enable the development of </w:t>
      </w:r>
      <w:r w:rsidR="008E23AD" w:rsidRPr="00A101AA">
        <w:rPr>
          <w:rFonts w:ascii="Arial" w:hAnsi="Arial" w:cs="Arial"/>
          <w:sz w:val="24"/>
          <w:szCs w:val="24"/>
        </w:rPr>
        <w:t xml:space="preserve">professionals and establish </w:t>
      </w:r>
      <w:r w:rsidR="00D7467B" w:rsidRPr="00A101AA">
        <w:rPr>
          <w:rFonts w:ascii="Arial" w:hAnsi="Arial" w:cs="Arial"/>
          <w:sz w:val="24"/>
          <w:szCs w:val="24"/>
        </w:rPr>
        <w:lastRenderedPageBreak/>
        <w:t xml:space="preserve">competencies that specify </w:t>
      </w:r>
      <w:r w:rsidR="00CB143F" w:rsidRPr="00A101AA">
        <w:rPr>
          <w:rFonts w:ascii="Arial" w:hAnsi="Arial" w:cs="Arial"/>
          <w:sz w:val="24"/>
          <w:szCs w:val="24"/>
        </w:rPr>
        <w:t>behaviour, skills</w:t>
      </w:r>
      <w:r w:rsidR="0025467F" w:rsidRPr="00A101AA">
        <w:rPr>
          <w:rFonts w:ascii="Arial" w:hAnsi="Arial" w:cs="Arial"/>
          <w:sz w:val="24"/>
          <w:szCs w:val="24"/>
        </w:rPr>
        <w:t xml:space="preserve"> and attitudes</w:t>
      </w:r>
      <w:r w:rsidR="00CB143F" w:rsidRPr="00A101AA">
        <w:rPr>
          <w:rFonts w:ascii="Arial" w:hAnsi="Arial" w:cs="Arial"/>
          <w:sz w:val="24"/>
          <w:szCs w:val="24"/>
        </w:rPr>
        <w:t xml:space="preserve"> as well as </w:t>
      </w:r>
      <w:r w:rsidR="006F38C6" w:rsidRPr="00A101AA">
        <w:rPr>
          <w:rFonts w:ascii="Arial" w:hAnsi="Arial" w:cs="Arial"/>
          <w:sz w:val="24"/>
          <w:szCs w:val="24"/>
        </w:rPr>
        <w:t xml:space="preserve">professionals are encourage </w:t>
      </w:r>
      <w:r w:rsidR="00B0545E" w:rsidRPr="00A101AA">
        <w:rPr>
          <w:rFonts w:ascii="Arial" w:hAnsi="Arial" w:cs="Arial"/>
          <w:sz w:val="24"/>
          <w:szCs w:val="24"/>
        </w:rPr>
        <w:t xml:space="preserve">to reflect on regular basis as part of </w:t>
      </w:r>
      <w:r w:rsidR="00DB1BA0" w:rsidRPr="00A101AA">
        <w:rPr>
          <w:rFonts w:ascii="Arial" w:hAnsi="Arial" w:cs="Arial"/>
          <w:sz w:val="24"/>
          <w:szCs w:val="24"/>
        </w:rPr>
        <w:t>essential practice.</w:t>
      </w:r>
    </w:p>
    <w:p w14:paraId="61DC1EE3" w14:textId="755A69B1" w:rsidR="00864450" w:rsidRPr="00A101AA" w:rsidRDefault="00947E70" w:rsidP="00DA4B03">
      <w:pPr>
        <w:jc w:val="both"/>
        <w:rPr>
          <w:rFonts w:ascii="Arial" w:hAnsi="Arial" w:cs="Arial"/>
          <w:sz w:val="24"/>
          <w:szCs w:val="24"/>
        </w:rPr>
      </w:pPr>
      <w:r w:rsidRPr="00A101AA">
        <w:rPr>
          <w:rFonts w:ascii="Arial" w:hAnsi="Arial" w:cs="Arial"/>
          <w:sz w:val="24"/>
          <w:szCs w:val="24"/>
        </w:rPr>
        <w:t xml:space="preserve">Although </w:t>
      </w:r>
      <w:r w:rsidR="00FA231B" w:rsidRPr="00A101AA">
        <w:rPr>
          <w:rFonts w:ascii="Arial" w:hAnsi="Arial" w:cs="Arial"/>
          <w:sz w:val="24"/>
          <w:szCs w:val="24"/>
        </w:rPr>
        <w:t xml:space="preserve">reflection can contribute to learning </w:t>
      </w:r>
      <w:r w:rsidR="00712F8A" w:rsidRPr="00A101AA">
        <w:rPr>
          <w:rFonts w:ascii="Arial" w:hAnsi="Arial" w:cs="Arial"/>
          <w:sz w:val="24"/>
          <w:szCs w:val="24"/>
        </w:rPr>
        <w:t>such as academic learning</w:t>
      </w:r>
      <w:r w:rsidR="008C73B6" w:rsidRPr="00A101AA">
        <w:rPr>
          <w:rFonts w:ascii="Arial" w:hAnsi="Arial" w:cs="Arial"/>
          <w:sz w:val="24"/>
          <w:szCs w:val="24"/>
        </w:rPr>
        <w:t xml:space="preserve"> by</w:t>
      </w:r>
      <w:r w:rsidR="00E86D79" w:rsidRPr="00A101AA">
        <w:rPr>
          <w:rFonts w:ascii="Arial" w:hAnsi="Arial" w:cs="Arial"/>
          <w:sz w:val="24"/>
          <w:szCs w:val="24"/>
        </w:rPr>
        <w:t xml:space="preserve"> improving some techniques </w:t>
      </w:r>
      <w:r w:rsidR="00676E52" w:rsidRPr="00A101AA">
        <w:rPr>
          <w:rFonts w:ascii="Arial" w:hAnsi="Arial" w:cs="Arial"/>
          <w:sz w:val="24"/>
          <w:szCs w:val="24"/>
        </w:rPr>
        <w:t xml:space="preserve">on how to structure sentences, reports, essays, </w:t>
      </w:r>
      <w:r w:rsidR="00D225F9" w:rsidRPr="00A101AA">
        <w:rPr>
          <w:rFonts w:ascii="Arial" w:hAnsi="Arial" w:cs="Arial"/>
          <w:sz w:val="24"/>
          <w:szCs w:val="24"/>
        </w:rPr>
        <w:t>cover letters, cv, assignments</w:t>
      </w:r>
      <w:r w:rsidR="003F5ACF" w:rsidRPr="00A101AA">
        <w:rPr>
          <w:rFonts w:ascii="Arial" w:hAnsi="Arial" w:cs="Arial"/>
          <w:sz w:val="24"/>
          <w:szCs w:val="24"/>
        </w:rPr>
        <w:t xml:space="preserve">, writing academically as well as citing, </w:t>
      </w:r>
      <w:r w:rsidR="005E2970" w:rsidRPr="00A101AA">
        <w:rPr>
          <w:rFonts w:ascii="Arial" w:hAnsi="Arial" w:cs="Arial"/>
          <w:sz w:val="24"/>
          <w:szCs w:val="24"/>
        </w:rPr>
        <w:t>paraphrasing, summarising</w:t>
      </w:r>
      <w:r w:rsidR="00574039" w:rsidRPr="00A101AA">
        <w:rPr>
          <w:rFonts w:ascii="Arial" w:hAnsi="Arial" w:cs="Arial"/>
          <w:sz w:val="24"/>
          <w:szCs w:val="24"/>
        </w:rPr>
        <w:t xml:space="preserve"> and referencin</w:t>
      </w:r>
      <w:r w:rsidR="00D67B69" w:rsidRPr="00A101AA">
        <w:rPr>
          <w:rFonts w:ascii="Arial" w:hAnsi="Arial" w:cs="Arial"/>
          <w:sz w:val="24"/>
          <w:szCs w:val="24"/>
        </w:rPr>
        <w:t>g according to the documents</w:t>
      </w:r>
      <w:r w:rsidR="008C73B6" w:rsidRPr="00A101AA">
        <w:rPr>
          <w:rFonts w:ascii="Arial" w:hAnsi="Arial" w:cs="Arial"/>
          <w:sz w:val="24"/>
          <w:szCs w:val="24"/>
        </w:rPr>
        <w:t>.</w:t>
      </w:r>
      <w:r w:rsidR="00D67B69" w:rsidRPr="00A101AA">
        <w:rPr>
          <w:rFonts w:ascii="Arial" w:hAnsi="Arial" w:cs="Arial"/>
          <w:sz w:val="24"/>
          <w:szCs w:val="24"/>
        </w:rPr>
        <w:t xml:space="preserve"> </w:t>
      </w:r>
      <w:r w:rsidR="008C73B6" w:rsidRPr="00A101AA">
        <w:rPr>
          <w:rFonts w:ascii="Arial" w:hAnsi="Arial" w:cs="Arial"/>
          <w:sz w:val="24"/>
          <w:szCs w:val="24"/>
        </w:rPr>
        <w:t>T</w:t>
      </w:r>
      <w:r w:rsidR="00D67B69" w:rsidRPr="00A101AA">
        <w:rPr>
          <w:rFonts w:ascii="Arial" w:hAnsi="Arial" w:cs="Arial"/>
          <w:sz w:val="24"/>
          <w:szCs w:val="24"/>
        </w:rPr>
        <w:t>he learning and</w:t>
      </w:r>
      <w:r w:rsidR="00DD63F1" w:rsidRPr="00A101AA">
        <w:rPr>
          <w:rFonts w:ascii="Arial" w:hAnsi="Arial" w:cs="Arial"/>
          <w:sz w:val="24"/>
          <w:szCs w:val="24"/>
        </w:rPr>
        <w:t xml:space="preserve"> reflection process </w:t>
      </w:r>
      <w:r w:rsidR="009046C4" w:rsidRPr="00A101AA">
        <w:rPr>
          <w:rFonts w:ascii="Arial" w:hAnsi="Arial" w:cs="Arial"/>
          <w:sz w:val="24"/>
          <w:szCs w:val="24"/>
        </w:rPr>
        <w:t xml:space="preserve">goes true vary stages such as emotional </w:t>
      </w:r>
      <w:r w:rsidR="00BA0D33" w:rsidRPr="00A101AA">
        <w:rPr>
          <w:rFonts w:ascii="Arial" w:hAnsi="Arial" w:cs="Arial"/>
          <w:sz w:val="24"/>
          <w:szCs w:val="24"/>
        </w:rPr>
        <w:t xml:space="preserve">and social dimensions </w:t>
      </w:r>
      <w:r w:rsidR="00C24090" w:rsidRPr="00A101AA">
        <w:rPr>
          <w:rFonts w:ascii="Arial" w:hAnsi="Arial" w:cs="Arial"/>
          <w:sz w:val="24"/>
          <w:szCs w:val="24"/>
        </w:rPr>
        <w:t>as well as cognitive</w:t>
      </w:r>
      <w:r w:rsidR="00ED3D5E" w:rsidRPr="00A101AA">
        <w:rPr>
          <w:rFonts w:ascii="Arial" w:hAnsi="Arial" w:cs="Arial"/>
          <w:sz w:val="24"/>
          <w:szCs w:val="24"/>
        </w:rPr>
        <w:t>;</w:t>
      </w:r>
      <w:r w:rsidR="00454545" w:rsidRPr="00A101AA">
        <w:rPr>
          <w:rFonts w:ascii="Arial" w:hAnsi="Arial" w:cs="Arial"/>
          <w:sz w:val="24"/>
          <w:szCs w:val="24"/>
        </w:rPr>
        <w:t xml:space="preserve"> </w:t>
      </w:r>
      <w:r w:rsidR="00254DDA" w:rsidRPr="00A101AA">
        <w:rPr>
          <w:rFonts w:ascii="Arial" w:hAnsi="Arial" w:cs="Arial"/>
          <w:sz w:val="24"/>
          <w:szCs w:val="24"/>
        </w:rPr>
        <w:t>as for</w:t>
      </w:r>
      <w:r w:rsidR="00ED3D5E" w:rsidRPr="00A101AA">
        <w:rPr>
          <w:rFonts w:ascii="Arial" w:hAnsi="Arial" w:cs="Arial"/>
          <w:sz w:val="24"/>
          <w:szCs w:val="24"/>
        </w:rPr>
        <w:t xml:space="preserve"> instance</w:t>
      </w:r>
      <w:r w:rsidR="00454545" w:rsidRPr="00A101AA">
        <w:rPr>
          <w:rFonts w:ascii="Arial" w:hAnsi="Arial" w:cs="Arial"/>
          <w:sz w:val="24"/>
          <w:szCs w:val="24"/>
        </w:rPr>
        <w:t xml:space="preserve"> cognitive aspects </w:t>
      </w:r>
      <w:r w:rsidR="00775602" w:rsidRPr="00A101AA">
        <w:rPr>
          <w:rFonts w:ascii="Arial" w:hAnsi="Arial" w:cs="Arial"/>
          <w:sz w:val="24"/>
          <w:szCs w:val="24"/>
        </w:rPr>
        <w:t>are most eas</w:t>
      </w:r>
      <w:r w:rsidR="00394854" w:rsidRPr="00A101AA">
        <w:rPr>
          <w:rFonts w:ascii="Arial" w:hAnsi="Arial" w:cs="Arial"/>
          <w:sz w:val="24"/>
          <w:szCs w:val="24"/>
        </w:rPr>
        <w:t>il</w:t>
      </w:r>
      <w:r w:rsidR="00775602" w:rsidRPr="00A101AA">
        <w:rPr>
          <w:rFonts w:ascii="Arial" w:hAnsi="Arial" w:cs="Arial"/>
          <w:sz w:val="24"/>
          <w:szCs w:val="24"/>
        </w:rPr>
        <w:t>y measured through assessment</w:t>
      </w:r>
      <w:r w:rsidR="00DC296B" w:rsidRPr="00A101AA">
        <w:rPr>
          <w:rFonts w:ascii="Arial" w:hAnsi="Arial" w:cs="Arial"/>
          <w:sz w:val="24"/>
          <w:szCs w:val="24"/>
        </w:rPr>
        <w:t xml:space="preserve">s or performance, while </w:t>
      </w:r>
      <w:r w:rsidR="00B20C40" w:rsidRPr="00A101AA">
        <w:rPr>
          <w:rFonts w:ascii="Arial" w:hAnsi="Arial" w:cs="Arial"/>
          <w:sz w:val="24"/>
          <w:szCs w:val="24"/>
        </w:rPr>
        <w:t xml:space="preserve">emotional and social aspects </w:t>
      </w:r>
      <w:r w:rsidR="00F76E5A" w:rsidRPr="00A101AA">
        <w:rPr>
          <w:rFonts w:ascii="Arial" w:hAnsi="Arial" w:cs="Arial"/>
          <w:sz w:val="24"/>
          <w:szCs w:val="24"/>
        </w:rPr>
        <w:t xml:space="preserve">may </w:t>
      </w:r>
      <w:r w:rsidR="00A30F15" w:rsidRPr="00A101AA">
        <w:rPr>
          <w:rFonts w:ascii="Arial" w:hAnsi="Arial" w:cs="Arial"/>
          <w:sz w:val="24"/>
          <w:szCs w:val="24"/>
        </w:rPr>
        <w:t>be less easily captured.</w:t>
      </w:r>
    </w:p>
    <w:p w14:paraId="2895AE47" w14:textId="77777777" w:rsidR="00D45FD0" w:rsidRDefault="00D45FD0" w:rsidP="00DA4B03">
      <w:pPr>
        <w:jc w:val="both"/>
      </w:pPr>
    </w:p>
    <w:p w14:paraId="01FF85E5" w14:textId="53BFD1B4" w:rsidR="00C16446" w:rsidRPr="00A101AA" w:rsidRDefault="00864450" w:rsidP="00DA4B03">
      <w:pPr>
        <w:jc w:val="both"/>
        <w:rPr>
          <w:rFonts w:ascii="Arial" w:hAnsi="Arial" w:cs="Arial"/>
          <w:sz w:val="24"/>
          <w:szCs w:val="24"/>
        </w:rPr>
      </w:pPr>
      <w:r w:rsidRPr="00A101AA">
        <w:rPr>
          <w:rFonts w:ascii="Arial" w:hAnsi="Arial" w:cs="Arial"/>
          <w:sz w:val="24"/>
          <w:szCs w:val="24"/>
        </w:rPr>
        <w:t>According to Kolb and Fry</w:t>
      </w:r>
      <w:r w:rsidR="009330A2" w:rsidRPr="00A101AA">
        <w:rPr>
          <w:rFonts w:ascii="Arial" w:hAnsi="Arial" w:cs="Arial"/>
          <w:sz w:val="24"/>
          <w:szCs w:val="24"/>
        </w:rPr>
        <w:t xml:space="preserve"> theories </w:t>
      </w:r>
      <w:r w:rsidR="00934F95" w:rsidRPr="00A101AA">
        <w:rPr>
          <w:rFonts w:ascii="Arial" w:hAnsi="Arial" w:cs="Arial"/>
          <w:sz w:val="24"/>
          <w:szCs w:val="24"/>
        </w:rPr>
        <w:t>they argued that the cycle</w:t>
      </w:r>
      <w:r w:rsidR="00B44393" w:rsidRPr="00A101AA">
        <w:rPr>
          <w:rFonts w:ascii="Arial" w:hAnsi="Arial" w:cs="Arial"/>
          <w:sz w:val="24"/>
          <w:szCs w:val="24"/>
        </w:rPr>
        <w:t xml:space="preserve"> of reflection can </w:t>
      </w:r>
      <w:r w:rsidR="00EE4A7C" w:rsidRPr="00A101AA">
        <w:rPr>
          <w:rFonts w:ascii="Arial" w:hAnsi="Arial" w:cs="Arial"/>
          <w:sz w:val="24"/>
          <w:szCs w:val="24"/>
        </w:rPr>
        <w:t xml:space="preserve">begin at any of these </w:t>
      </w:r>
      <w:r w:rsidR="00A542F7" w:rsidRPr="00A101AA">
        <w:rPr>
          <w:rFonts w:ascii="Arial" w:hAnsi="Arial" w:cs="Arial"/>
          <w:sz w:val="24"/>
          <w:szCs w:val="24"/>
        </w:rPr>
        <w:t xml:space="preserve">points such as </w:t>
      </w:r>
      <w:r w:rsidR="00E23900" w:rsidRPr="00A101AA">
        <w:rPr>
          <w:rFonts w:ascii="Arial" w:hAnsi="Arial" w:cs="Arial"/>
          <w:sz w:val="24"/>
          <w:szCs w:val="24"/>
        </w:rPr>
        <w:t>experiences, observations,</w:t>
      </w:r>
      <w:r w:rsidR="002B6CB0" w:rsidRPr="00A101AA">
        <w:rPr>
          <w:rFonts w:ascii="Arial" w:hAnsi="Arial" w:cs="Arial"/>
          <w:sz w:val="24"/>
          <w:szCs w:val="24"/>
        </w:rPr>
        <w:t xml:space="preserve"> </w:t>
      </w:r>
      <w:r w:rsidR="0082032E" w:rsidRPr="00A101AA">
        <w:rPr>
          <w:rFonts w:ascii="Arial" w:hAnsi="Arial" w:cs="Arial"/>
          <w:sz w:val="24"/>
          <w:szCs w:val="24"/>
        </w:rPr>
        <w:t>reflection,</w:t>
      </w:r>
      <w:r w:rsidR="002B6CB0" w:rsidRPr="00A101AA">
        <w:rPr>
          <w:rFonts w:ascii="Arial" w:hAnsi="Arial" w:cs="Arial"/>
          <w:sz w:val="24"/>
          <w:szCs w:val="24"/>
        </w:rPr>
        <w:t xml:space="preserve"> and formation abstracts </w:t>
      </w:r>
      <w:r w:rsidR="00F46566" w:rsidRPr="00A101AA">
        <w:rPr>
          <w:rFonts w:ascii="Arial" w:hAnsi="Arial" w:cs="Arial"/>
          <w:sz w:val="24"/>
          <w:szCs w:val="24"/>
        </w:rPr>
        <w:t>concepts tested in new situations</w:t>
      </w:r>
      <w:r w:rsidR="00B47536" w:rsidRPr="00A101AA">
        <w:rPr>
          <w:rFonts w:ascii="Arial" w:hAnsi="Arial" w:cs="Arial"/>
          <w:sz w:val="24"/>
          <w:szCs w:val="24"/>
        </w:rPr>
        <w:t xml:space="preserve">. </w:t>
      </w:r>
      <w:r w:rsidR="0082032E" w:rsidRPr="00A101AA">
        <w:rPr>
          <w:rFonts w:ascii="Arial" w:hAnsi="Arial" w:cs="Arial"/>
          <w:sz w:val="24"/>
          <w:szCs w:val="24"/>
        </w:rPr>
        <w:t>However,</w:t>
      </w:r>
      <w:r w:rsidR="00B47536" w:rsidRPr="00A101AA">
        <w:rPr>
          <w:rFonts w:ascii="Arial" w:hAnsi="Arial" w:cs="Arial"/>
          <w:sz w:val="24"/>
          <w:szCs w:val="24"/>
        </w:rPr>
        <w:t xml:space="preserve"> </w:t>
      </w:r>
      <w:r w:rsidR="0082032E" w:rsidRPr="00A101AA">
        <w:rPr>
          <w:rFonts w:ascii="Arial" w:hAnsi="Arial" w:cs="Arial"/>
          <w:sz w:val="24"/>
          <w:szCs w:val="24"/>
        </w:rPr>
        <w:t xml:space="preserve">that learning cycle carries out </w:t>
      </w:r>
      <w:r w:rsidR="00CD789A" w:rsidRPr="00A101AA">
        <w:rPr>
          <w:rFonts w:ascii="Arial" w:hAnsi="Arial" w:cs="Arial"/>
          <w:sz w:val="24"/>
          <w:szCs w:val="24"/>
        </w:rPr>
        <w:t xml:space="preserve">on the person </w:t>
      </w:r>
      <w:r w:rsidR="00C76A47" w:rsidRPr="00A101AA">
        <w:rPr>
          <w:rFonts w:ascii="Arial" w:hAnsi="Arial" w:cs="Arial"/>
          <w:sz w:val="24"/>
          <w:szCs w:val="24"/>
        </w:rPr>
        <w:t>reflects that</w:t>
      </w:r>
      <w:r w:rsidR="005A2F58" w:rsidRPr="00A101AA">
        <w:rPr>
          <w:rFonts w:ascii="Arial" w:hAnsi="Arial" w:cs="Arial"/>
          <w:sz w:val="24"/>
          <w:szCs w:val="24"/>
        </w:rPr>
        <w:t xml:space="preserve"> experience </w:t>
      </w:r>
      <w:r w:rsidR="00624800" w:rsidRPr="00A101AA">
        <w:rPr>
          <w:rFonts w:ascii="Arial" w:hAnsi="Arial" w:cs="Arial"/>
          <w:sz w:val="24"/>
          <w:szCs w:val="24"/>
        </w:rPr>
        <w:t xml:space="preserve">and applies </w:t>
      </w:r>
      <w:r w:rsidR="00A43DFA" w:rsidRPr="00A101AA">
        <w:rPr>
          <w:rFonts w:ascii="Arial" w:hAnsi="Arial" w:cs="Arial"/>
          <w:sz w:val="24"/>
          <w:szCs w:val="24"/>
        </w:rPr>
        <w:t xml:space="preserve">on what was learnt </w:t>
      </w:r>
      <w:r w:rsidR="00A5712A" w:rsidRPr="00A101AA">
        <w:rPr>
          <w:rFonts w:ascii="Arial" w:hAnsi="Arial" w:cs="Arial"/>
          <w:sz w:val="24"/>
          <w:szCs w:val="24"/>
        </w:rPr>
        <w:t xml:space="preserve">from </w:t>
      </w:r>
      <w:r w:rsidR="00C76A47" w:rsidRPr="00A101AA">
        <w:rPr>
          <w:rFonts w:ascii="Arial" w:hAnsi="Arial" w:cs="Arial"/>
          <w:sz w:val="24"/>
          <w:szCs w:val="24"/>
        </w:rPr>
        <w:t xml:space="preserve">those new situations. </w:t>
      </w:r>
      <w:r w:rsidR="00127764" w:rsidRPr="00A101AA">
        <w:rPr>
          <w:rFonts w:ascii="Arial" w:hAnsi="Arial" w:cs="Arial"/>
          <w:sz w:val="24"/>
          <w:szCs w:val="24"/>
        </w:rPr>
        <w:t>Also,</w:t>
      </w:r>
      <w:r w:rsidR="00C76A47" w:rsidRPr="00A101AA">
        <w:rPr>
          <w:rFonts w:ascii="Arial" w:hAnsi="Arial" w:cs="Arial"/>
          <w:sz w:val="24"/>
          <w:szCs w:val="24"/>
        </w:rPr>
        <w:t xml:space="preserve"> </w:t>
      </w:r>
      <w:r w:rsidR="00AD7305" w:rsidRPr="00A101AA">
        <w:rPr>
          <w:rFonts w:ascii="Arial" w:hAnsi="Arial" w:cs="Arial"/>
          <w:sz w:val="24"/>
          <w:szCs w:val="24"/>
        </w:rPr>
        <w:t xml:space="preserve">as Donald Schon concludes that the possible </w:t>
      </w:r>
      <w:r w:rsidR="00475CAF" w:rsidRPr="00A101AA">
        <w:rPr>
          <w:rFonts w:ascii="Arial" w:hAnsi="Arial" w:cs="Arial"/>
          <w:sz w:val="24"/>
          <w:szCs w:val="24"/>
        </w:rPr>
        <w:t xml:space="preserve">objects for </w:t>
      </w:r>
      <w:r w:rsidR="00127764" w:rsidRPr="00A101AA">
        <w:rPr>
          <w:rFonts w:ascii="Arial" w:hAnsi="Arial" w:cs="Arial"/>
          <w:sz w:val="24"/>
          <w:szCs w:val="24"/>
        </w:rPr>
        <w:t>reflection</w:t>
      </w:r>
      <w:r w:rsidR="00873B2A" w:rsidRPr="00A101AA">
        <w:rPr>
          <w:rFonts w:ascii="Arial" w:hAnsi="Arial" w:cs="Arial"/>
          <w:sz w:val="24"/>
          <w:szCs w:val="24"/>
        </w:rPr>
        <w:t xml:space="preserve"> </w:t>
      </w:r>
      <w:r w:rsidR="00127764" w:rsidRPr="00A101AA">
        <w:rPr>
          <w:rFonts w:ascii="Arial" w:hAnsi="Arial" w:cs="Arial"/>
          <w:sz w:val="24"/>
          <w:szCs w:val="24"/>
        </w:rPr>
        <w:t>can be as varied as the situations</w:t>
      </w:r>
      <w:r w:rsidR="00757EC4" w:rsidRPr="00A101AA">
        <w:rPr>
          <w:rFonts w:ascii="Arial" w:hAnsi="Arial" w:cs="Arial"/>
          <w:sz w:val="24"/>
          <w:szCs w:val="24"/>
        </w:rPr>
        <w:t xml:space="preserve"> faced</w:t>
      </w:r>
      <w:r w:rsidR="00732139" w:rsidRPr="00A101AA">
        <w:rPr>
          <w:rFonts w:ascii="Arial" w:hAnsi="Arial" w:cs="Arial"/>
          <w:sz w:val="24"/>
          <w:szCs w:val="24"/>
        </w:rPr>
        <w:t xml:space="preserve"> equally</w:t>
      </w:r>
      <w:r w:rsidR="00757EC4" w:rsidRPr="00A101AA">
        <w:rPr>
          <w:rFonts w:ascii="Arial" w:hAnsi="Arial" w:cs="Arial"/>
          <w:sz w:val="24"/>
          <w:szCs w:val="24"/>
        </w:rPr>
        <w:t xml:space="preserve"> the system</w:t>
      </w:r>
      <w:r w:rsidR="00AB5AB8" w:rsidRPr="00A101AA">
        <w:rPr>
          <w:rFonts w:ascii="Arial" w:hAnsi="Arial" w:cs="Arial"/>
          <w:sz w:val="24"/>
          <w:szCs w:val="24"/>
        </w:rPr>
        <w:t xml:space="preserve">s </w:t>
      </w:r>
      <w:r w:rsidR="00837D1A" w:rsidRPr="00A101AA">
        <w:rPr>
          <w:rFonts w:ascii="Arial" w:hAnsi="Arial" w:cs="Arial"/>
          <w:sz w:val="24"/>
          <w:szCs w:val="24"/>
        </w:rPr>
        <w:t>in which they occur</w:t>
      </w:r>
      <w:r w:rsidR="00265E29" w:rsidRPr="00A101AA">
        <w:rPr>
          <w:rFonts w:ascii="Arial" w:hAnsi="Arial" w:cs="Arial"/>
          <w:sz w:val="24"/>
          <w:szCs w:val="24"/>
        </w:rPr>
        <w:t>.</w:t>
      </w:r>
      <w:r w:rsidR="00CC0460" w:rsidRPr="00A101AA">
        <w:rPr>
          <w:rFonts w:ascii="Arial" w:hAnsi="Arial" w:cs="Arial"/>
          <w:sz w:val="24"/>
          <w:szCs w:val="24"/>
        </w:rPr>
        <w:t xml:space="preserve"> </w:t>
      </w:r>
      <w:r w:rsidR="00265E29" w:rsidRPr="00A101AA">
        <w:rPr>
          <w:rFonts w:ascii="Arial" w:hAnsi="Arial" w:cs="Arial"/>
          <w:sz w:val="24"/>
          <w:szCs w:val="24"/>
        </w:rPr>
        <w:t>O</w:t>
      </w:r>
      <w:r w:rsidR="00CC0460" w:rsidRPr="00A101AA">
        <w:rPr>
          <w:rFonts w:ascii="Arial" w:hAnsi="Arial" w:cs="Arial"/>
          <w:sz w:val="24"/>
          <w:szCs w:val="24"/>
        </w:rPr>
        <w:t xml:space="preserve">n the other </w:t>
      </w:r>
      <w:r w:rsidR="00C16446" w:rsidRPr="00A101AA">
        <w:rPr>
          <w:rFonts w:ascii="Arial" w:hAnsi="Arial" w:cs="Arial"/>
          <w:sz w:val="24"/>
          <w:szCs w:val="24"/>
        </w:rPr>
        <w:t>hand,</w:t>
      </w:r>
      <w:r w:rsidR="00CC0460" w:rsidRPr="00A101AA">
        <w:rPr>
          <w:rFonts w:ascii="Arial" w:hAnsi="Arial" w:cs="Arial"/>
          <w:sz w:val="24"/>
          <w:szCs w:val="24"/>
        </w:rPr>
        <w:t xml:space="preserve"> reflection can be </w:t>
      </w:r>
      <w:r w:rsidR="00C16446" w:rsidRPr="00A101AA">
        <w:rPr>
          <w:rFonts w:ascii="Arial" w:hAnsi="Arial" w:cs="Arial"/>
          <w:sz w:val="24"/>
          <w:szCs w:val="24"/>
        </w:rPr>
        <w:t>underst</w:t>
      </w:r>
      <w:r w:rsidR="001A4EAB" w:rsidRPr="00A101AA">
        <w:rPr>
          <w:rFonts w:ascii="Arial" w:hAnsi="Arial" w:cs="Arial"/>
          <w:sz w:val="24"/>
          <w:szCs w:val="24"/>
        </w:rPr>
        <w:t>ood</w:t>
      </w:r>
      <w:r w:rsidR="00CC0460" w:rsidRPr="00A101AA">
        <w:rPr>
          <w:rFonts w:ascii="Arial" w:hAnsi="Arial" w:cs="Arial"/>
          <w:sz w:val="24"/>
          <w:szCs w:val="24"/>
        </w:rPr>
        <w:t xml:space="preserve"> </w:t>
      </w:r>
      <w:r w:rsidR="00853BEC" w:rsidRPr="00A101AA">
        <w:rPr>
          <w:rFonts w:ascii="Arial" w:hAnsi="Arial" w:cs="Arial"/>
          <w:sz w:val="24"/>
          <w:szCs w:val="24"/>
        </w:rPr>
        <w:t xml:space="preserve">as the ability </w:t>
      </w:r>
      <w:r w:rsidR="004C04E3" w:rsidRPr="00A101AA">
        <w:rPr>
          <w:rFonts w:ascii="Arial" w:hAnsi="Arial" w:cs="Arial"/>
          <w:sz w:val="24"/>
          <w:szCs w:val="24"/>
        </w:rPr>
        <w:t xml:space="preserve">to gain </w:t>
      </w:r>
      <w:r w:rsidR="007F4593" w:rsidRPr="00A101AA">
        <w:rPr>
          <w:rFonts w:ascii="Arial" w:hAnsi="Arial" w:cs="Arial"/>
          <w:sz w:val="24"/>
          <w:szCs w:val="24"/>
        </w:rPr>
        <w:t>the understanding of spe</w:t>
      </w:r>
      <w:r w:rsidR="00FF76F1" w:rsidRPr="00A101AA">
        <w:rPr>
          <w:rFonts w:ascii="Arial" w:hAnsi="Arial" w:cs="Arial"/>
          <w:sz w:val="24"/>
          <w:szCs w:val="24"/>
        </w:rPr>
        <w:t xml:space="preserve">cifies issues in practice </w:t>
      </w:r>
      <w:r w:rsidR="00511479" w:rsidRPr="00A101AA">
        <w:rPr>
          <w:rFonts w:ascii="Arial" w:hAnsi="Arial" w:cs="Arial"/>
          <w:sz w:val="24"/>
          <w:szCs w:val="24"/>
        </w:rPr>
        <w:t>such as critical context</w:t>
      </w:r>
      <w:r w:rsidR="00C119B3" w:rsidRPr="00A101AA">
        <w:rPr>
          <w:rFonts w:ascii="Arial" w:hAnsi="Arial" w:cs="Arial"/>
          <w:sz w:val="24"/>
          <w:szCs w:val="24"/>
        </w:rPr>
        <w:t>ualizing</w:t>
      </w:r>
      <w:r w:rsidR="00231426" w:rsidRPr="00A101AA">
        <w:rPr>
          <w:rFonts w:ascii="Arial" w:hAnsi="Arial" w:cs="Arial"/>
          <w:sz w:val="24"/>
          <w:szCs w:val="24"/>
        </w:rPr>
        <w:t xml:space="preserve">, </w:t>
      </w:r>
      <w:r w:rsidR="004803DF" w:rsidRPr="00A101AA">
        <w:rPr>
          <w:rFonts w:ascii="Arial" w:hAnsi="Arial" w:cs="Arial"/>
          <w:sz w:val="24"/>
          <w:szCs w:val="24"/>
        </w:rPr>
        <w:t>observing,</w:t>
      </w:r>
      <w:r w:rsidR="00231426" w:rsidRPr="00A101AA">
        <w:rPr>
          <w:rFonts w:ascii="Arial" w:hAnsi="Arial" w:cs="Arial"/>
          <w:sz w:val="24"/>
          <w:szCs w:val="24"/>
        </w:rPr>
        <w:t xml:space="preserve"> and analysing </w:t>
      </w:r>
      <w:r w:rsidR="00A4739C" w:rsidRPr="00A101AA">
        <w:rPr>
          <w:rFonts w:ascii="Arial" w:hAnsi="Arial" w:cs="Arial"/>
          <w:sz w:val="24"/>
          <w:szCs w:val="24"/>
        </w:rPr>
        <w:t>to generate new knowledge and insi</w:t>
      </w:r>
      <w:r w:rsidR="00B03342" w:rsidRPr="00A101AA">
        <w:rPr>
          <w:rFonts w:ascii="Arial" w:hAnsi="Arial" w:cs="Arial"/>
          <w:sz w:val="24"/>
          <w:szCs w:val="24"/>
        </w:rPr>
        <w:t>ghts which can enhance practice</w:t>
      </w:r>
      <w:r w:rsidR="00126147" w:rsidRPr="00A101AA">
        <w:rPr>
          <w:rFonts w:ascii="Arial" w:hAnsi="Arial" w:cs="Arial"/>
          <w:sz w:val="24"/>
          <w:szCs w:val="24"/>
        </w:rPr>
        <w:t>.</w:t>
      </w:r>
    </w:p>
    <w:p w14:paraId="6478CD3C" w14:textId="09666312" w:rsidR="006F5A1D" w:rsidRDefault="001868BA" w:rsidP="00DA4B03">
      <w:pPr>
        <w:jc w:val="both"/>
        <w:rPr>
          <w:rFonts w:ascii="Arial" w:hAnsi="Arial" w:cs="Arial"/>
          <w:sz w:val="24"/>
          <w:szCs w:val="24"/>
        </w:rPr>
      </w:pPr>
      <w:r w:rsidRPr="00A101AA">
        <w:rPr>
          <w:rFonts w:ascii="Arial" w:hAnsi="Arial" w:cs="Arial"/>
          <w:sz w:val="24"/>
          <w:szCs w:val="24"/>
        </w:rPr>
        <w:t xml:space="preserve"> Throughout my journey </w:t>
      </w:r>
      <w:r w:rsidR="00776426" w:rsidRPr="00A101AA">
        <w:rPr>
          <w:rFonts w:ascii="Arial" w:hAnsi="Arial" w:cs="Arial"/>
          <w:sz w:val="24"/>
          <w:szCs w:val="24"/>
        </w:rPr>
        <w:t xml:space="preserve">in terms of reflecting same of the </w:t>
      </w:r>
      <w:r w:rsidR="004A5BF2" w:rsidRPr="00A101AA">
        <w:rPr>
          <w:rFonts w:ascii="Arial" w:hAnsi="Arial" w:cs="Arial"/>
          <w:sz w:val="24"/>
          <w:szCs w:val="24"/>
        </w:rPr>
        <w:t>concepts of Kolb and Fry</w:t>
      </w:r>
      <w:r w:rsidR="00122330" w:rsidRPr="00A101AA">
        <w:rPr>
          <w:rFonts w:ascii="Arial" w:hAnsi="Arial" w:cs="Arial"/>
          <w:sz w:val="24"/>
          <w:szCs w:val="24"/>
        </w:rPr>
        <w:t xml:space="preserve"> mentioned</w:t>
      </w:r>
      <w:r w:rsidR="00C16446" w:rsidRPr="00A101AA">
        <w:rPr>
          <w:rFonts w:ascii="Arial" w:hAnsi="Arial" w:cs="Arial"/>
          <w:sz w:val="24"/>
          <w:szCs w:val="24"/>
        </w:rPr>
        <w:t xml:space="preserve"> above </w:t>
      </w:r>
      <w:r w:rsidR="00122330" w:rsidRPr="00A101AA">
        <w:rPr>
          <w:rFonts w:ascii="Arial" w:hAnsi="Arial" w:cs="Arial"/>
          <w:sz w:val="24"/>
          <w:szCs w:val="24"/>
        </w:rPr>
        <w:t xml:space="preserve"> on their models</w:t>
      </w:r>
      <w:r w:rsidR="003B0141" w:rsidRPr="00A101AA">
        <w:rPr>
          <w:rFonts w:ascii="Arial" w:hAnsi="Arial" w:cs="Arial"/>
          <w:sz w:val="24"/>
          <w:szCs w:val="24"/>
        </w:rPr>
        <w:t xml:space="preserve"> applies </w:t>
      </w:r>
      <w:r w:rsidR="00F40CBF" w:rsidRPr="00A101AA">
        <w:rPr>
          <w:rFonts w:ascii="Arial" w:hAnsi="Arial" w:cs="Arial"/>
          <w:sz w:val="24"/>
          <w:szCs w:val="24"/>
        </w:rPr>
        <w:t>to my personal experience as professional as well as academic</w:t>
      </w:r>
      <w:r w:rsidR="00122330" w:rsidRPr="00A101AA">
        <w:rPr>
          <w:rFonts w:ascii="Arial" w:hAnsi="Arial" w:cs="Arial"/>
          <w:sz w:val="24"/>
          <w:szCs w:val="24"/>
        </w:rPr>
        <w:t xml:space="preserve"> such as </w:t>
      </w:r>
      <w:r w:rsidR="00F220B7" w:rsidRPr="00A101AA">
        <w:rPr>
          <w:rFonts w:ascii="Arial" w:hAnsi="Arial" w:cs="Arial"/>
          <w:sz w:val="24"/>
          <w:szCs w:val="24"/>
        </w:rPr>
        <w:t>experience, observation</w:t>
      </w:r>
      <w:r w:rsidR="008B25DD" w:rsidRPr="00A101AA">
        <w:rPr>
          <w:rFonts w:ascii="Arial" w:hAnsi="Arial" w:cs="Arial"/>
          <w:sz w:val="24"/>
          <w:szCs w:val="24"/>
        </w:rPr>
        <w:t xml:space="preserve"> and </w:t>
      </w:r>
      <w:r w:rsidR="00D76B35" w:rsidRPr="00A101AA">
        <w:rPr>
          <w:rFonts w:ascii="Arial" w:hAnsi="Arial" w:cs="Arial"/>
          <w:sz w:val="24"/>
          <w:szCs w:val="24"/>
        </w:rPr>
        <w:t xml:space="preserve">the formation of concepts </w:t>
      </w:r>
      <w:r w:rsidR="008C4CAF" w:rsidRPr="00A101AA">
        <w:rPr>
          <w:rFonts w:ascii="Arial" w:hAnsi="Arial" w:cs="Arial"/>
          <w:sz w:val="24"/>
          <w:szCs w:val="24"/>
        </w:rPr>
        <w:t xml:space="preserve">in new situations </w:t>
      </w:r>
      <w:r w:rsidR="00B469E6" w:rsidRPr="00A101AA">
        <w:rPr>
          <w:rFonts w:ascii="Arial" w:hAnsi="Arial" w:cs="Arial"/>
          <w:sz w:val="24"/>
          <w:szCs w:val="24"/>
        </w:rPr>
        <w:t>such as new job</w:t>
      </w:r>
      <w:r w:rsidR="00700DC9" w:rsidRPr="00A101AA">
        <w:rPr>
          <w:rFonts w:ascii="Arial" w:hAnsi="Arial" w:cs="Arial"/>
          <w:sz w:val="24"/>
          <w:szCs w:val="24"/>
        </w:rPr>
        <w:t xml:space="preserve"> or study</w:t>
      </w:r>
      <w:r w:rsidR="004409AB" w:rsidRPr="00A101AA">
        <w:rPr>
          <w:rFonts w:ascii="Arial" w:hAnsi="Arial" w:cs="Arial"/>
          <w:sz w:val="24"/>
          <w:szCs w:val="24"/>
        </w:rPr>
        <w:t xml:space="preserve"> </w:t>
      </w:r>
      <w:r w:rsidR="00B469E6" w:rsidRPr="00A101AA">
        <w:rPr>
          <w:rFonts w:ascii="Arial" w:hAnsi="Arial" w:cs="Arial"/>
          <w:sz w:val="24"/>
          <w:szCs w:val="24"/>
        </w:rPr>
        <w:t xml:space="preserve">on how to </w:t>
      </w:r>
      <w:r w:rsidR="00C71A70" w:rsidRPr="00A101AA">
        <w:rPr>
          <w:rFonts w:ascii="Arial" w:hAnsi="Arial" w:cs="Arial"/>
          <w:sz w:val="24"/>
          <w:szCs w:val="24"/>
        </w:rPr>
        <w:t>behav</w:t>
      </w:r>
      <w:r w:rsidR="00761999" w:rsidRPr="00A101AA">
        <w:rPr>
          <w:rFonts w:ascii="Arial" w:hAnsi="Arial" w:cs="Arial"/>
          <w:sz w:val="24"/>
          <w:szCs w:val="24"/>
        </w:rPr>
        <w:t xml:space="preserve">e </w:t>
      </w:r>
      <w:r w:rsidR="00C71A70" w:rsidRPr="00A101AA">
        <w:rPr>
          <w:rFonts w:ascii="Arial" w:hAnsi="Arial" w:cs="Arial"/>
          <w:sz w:val="24"/>
          <w:szCs w:val="24"/>
        </w:rPr>
        <w:t>, environment, people</w:t>
      </w:r>
      <w:r w:rsidR="001A4EAB" w:rsidRPr="00A101AA">
        <w:rPr>
          <w:rFonts w:ascii="Arial" w:hAnsi="Arial" w:cs="Arial"/>
          <w:sz w:val="24"/>
          <w:szCs w:val="24"/>
        </w:rPr>
        <w:t xml:space="preserve"> such as </w:t>
      </w:r>
      <w:r w:rsidR="00174FA2" w:rsidRPr="00A101AA">
        <w:rPr>
          <w:rFonts w:ascii="Arial" w:hAnsi="Arial" w:cs="Arial"/>
          <w:sz w:val="24"/>
          <w:szCs w:val="24"/>
        </w:rPr>
        <w:t xml:space="preserve"> how to deal with different </w:t>
      </w:r>
      <w:r w:rsidR="00761999" w:rsidRPr="00A101AA">
        <w:rPr>
          <w:rFonts w:ascii="Arial" w:hAnsi="Arial" w:cs="Arial"/>
          <w:sz w:val="24"/>
          <w:szCs w:val="24"/>
        </w:rPr>
        <w:t xml:space="preserve"> individual </w:t>
      </w:r>
      <w:r w:rsidR="00174FA2" w:rsidRPr="00A101AA">
        <w:rPr>
          <w:rFonts w:ascii="Arial" w:hAnsi="Arial" w:cs="Arial"/>
          <w:sz w:val="24"/>
          <w:szCs w:val="24"/>
        </w:rPr>
        <w:t>as well as how to communicate with</w:t>
      </w:r>
      <w:r w:rsidR="00AE190C" w:rsidRPr="00A101AA">
        <w:rPr>
          <w:rFonts w:ascii="Arial" w:hAnsi="Arial" w:cs="Arial"/>
          <w:sz w:val="24"/>
          <w:szCs w:val="24"/>
        </w:rPr>
        <w:t xml:space="preserve"> them</w:t>
      </w:r>
      <w:r w:rsidR="00174FA2" w:rsidRPr="00A101AA">
        <w:rPr>
          <w:rFonts w:ascii="Arial" w:hAnsi="Arial" w:cs="Arial"/>
          <w:sz w:val="24"/>
          <w:szCs w:val="24"/>
        </w:rPr>
        <w:t xml:space="preserve"> effectively</w:t>
      </w:r>
      <w:r w:rsidR="00AE190C" w:rsidRPr="00A101AA">
        <w:rPr>
          <w:rFonts w:ascii="Arial" w:hAnsi="Arial" w:cs="Arial"/>
          <w:sz w:val="24"/>
          <w:szCs w:val="24"/>
        </w:rPr>
        <w:t>,</w:t>
      </w:r>
      <w:r w:rsidR="00021781" w:rsidRPr="00A101AA">
        <w:rPr>
          <w:rFonts w:ascii="Arial" w:hAnsi="Arial" w:cs="Arial"/>
          <w:sz w:val="24"/>
          <w:szCs w:val="24"/>
        </w:rPr>
        <w:t xml:space="preserve"> as it </w:t>
      </w:r>
      <w:r w:rsidR="00400C2E" w:rsidRPr="00A101AA">
        <w:rPr>
          <w:rFonts w:ascii="Arial" w:hAnsi="Arial" w:cs="Arial"/>
          <w:sz w:val="24"/>
          <w:szCs w:val="24"/>
        </w:rPr>
        <w:t>occur</w:t>
      </w:r>
      <w:r w:rsidR="00021781" w:rsidRPr="00A101AA">
        <w:rPr>
          <w:rFonts w:ascii="Arial" w:hAnsi="Arial" w:cs="Arial"/>
          <w:sz w:val="24"/>
          <w:szCs w:val="24"/>
        </w:rPr>
        <w:t xml:space="preserve"> some impact</w:t>
      </w:r>
      <w:r w:rsidR="002A7C2B" w:rsidRPr="00A101AA">
        <w:rPr>
          <w:rFonts w:ascii="Arial" w:hAnsi="Arial" w:cs="Arial"/>
          <w:sz w:val="24"/>
          <w:szCs w:val="24"/>
        </w:rPr>
        <w:t>s</w:t>
      </w:r>
      <w:r w:rsidR="00FF627B" w:rsidRPr="00A101AA">
        <w:rPr>
          <w:rFonts w:ascii="Arial" w:hAnsi="Arial" w:cs="Arial"/>
          <w:sz w:val="24"/>
          <w:szCs w:val="24"/>
        </w:rPr>
        <w:t xml:space="preserve"> like</w:t>
      </w:r>
      <w:r w:rsidR="002A7C2B" w:rsidRPr="00A101AA">
        <w:rPr>
          <w:rFonts w:ascii="Arial" w:hAnsi="Arial" w:cs="Arial"/>
          <w:sz w:val="24"/>
          <w:szCs w:val="24"/>
        </w:rPr>
        <w:t xml:space="preserve"> feelings</w:t>
      </w:r>
      <w:r w:rsidR="00DD19C0" w:rsidRPr="00A101AA">
        <w:rPr>
          <w:rFonts w:ascii="Arial" w:hAnsi="Arial" w:cs="Arial"/>
          <w:sz w:val="24"/>
          <w:szCs w:val="24"/>
        </w:rPr>
        <w:t xml:space="preserve"> of </w:t>
      </w:r>
      <w:r w:rsidR="00570B2B" w:rsidRPr="00A101AA">
        <w:rPr>
          <w:rFonts w:ascii="Arial" w:hAnsi="Arial" w:cs="Arial"/>
          <w:sz w:val="24"/>
          <w:szCs w:val="24"/>
        </w:rPr>
        <w:t>emotion</w:t>
      </w:r>
      <w:r w:rsidR="00DD19C0" w:rsidRPr="00A101AA">
        <w:rPr>
          <w:rFonts w:ascii="Arial" w:hAnsi="Arial" w:cs="Arial"/>
          <w:sz w:val="24"/>
          <w:szCs w:val="24"/>
        </w:rPr>
        <w:t>, assumptions</w:t>
      </w:r>
      <w:r w:rsidR="007F248A" w:rsidRPr="00A101AA">
        <w:rPr>
          <w:rFonts w:ascii="Arial" w:hAnsi="Arial" w:cs="Arial"/>
          <w:sz w:val="24"/>
          <w:szCs w:val="24"/>
        </w:rPr>
        <w:t>,</w:t>
      </w:r>
      <w:r w:rsidR="00DD19C0" w:rsidRPr="00A101AA">
        <w:rPr>
          <w:rFonts w:ascii="Arial" w:hAnsi="Arial" w:cs="Arial"/>
          <w:sz w:val="24"/>
          <w:szCs w:val="24"/>
        </w:rPr>
        <w:t xml:space="preserve"> </w:t>
      </w:r>
      <w:r w:rsidR="007F248A" w:rsidRPr="00A101AA">
        <w:rPr>
          <w:rFonts w:ascii="Arial" w:hAnsi="Arial" w:cs="Arial"/>
          <w:sz w:val="24"/>
          <w:szCs w:val="24"/>
        </w:rPr>
        <w:t xml:space="preserve"> judgments</w:t>
      </w:r>
      <w:r w:rsidR="00557008" w:rsidRPr="00A101AA">
        <w:rPr>
          <w:rFonts w:ascii="Arial" w:hAnsi="Arial" w:cs="Arial"/>
          <w:sz w:val="24"/>
          <w:szCs w:val="24"/>
        </w:rPr>
        <w:t xml:space="preserve"> and criticism</w:t>
      </w:r>
      <w:r w:rsidR="00570B2B" w:rsidRPr="00A101AA">
        <w:rPr>
          <w:rFonts w:ascii="Arial" w:hAnsi="Arial" w:cs="Arial"/>
          <w:sz w:val="24"/>
          <w:szCs w:val="24"/>
        </w:rPr>
        <w:t xml:space="preserve"> as well as </w:t>
      </w:r>
      <w:r w:rsidR="00EB263E" w:rsidRPr="00A101AA">
        <w:rPr>
          <w:rFonts w:ascii="Arial" w:hAnsi="Arial" w:cs="Arial"/>
          <w:sz w:val="24"/>
          <w:szCs w:val="24"/>
        </w:rPr>
        <w:t>fac</w:t>
      </w:r>
      <w:r w:rsidR="00557008" w:rsidRPr="00A101AA">
        <w:rPr>
          <w:rFonts w:ascii="Arial" w:hAnsi="Arial" w:cs="Arial"/>
          <w:sz w:val="24"/>
          <w:szCs w:val="24"/>
        </w:rPr>
        <w:t xml:space="preserve">ing </w:t>
      </w:r>
      <w:r w:rsidR="00B91799" w:rsidRPr="00A101AA">
        <w:rPr>
          <w:rFonts w:ascii="Arial" w:hAnsi="Arial" w:cs="Arial"/>
          <w:sz w:val="24"/>
          <w:szCs w:val="24"/>
        </w:rPr>
        <w:t>other challenges</w:t>
      </w:r>
      <w:r w:rsidR="00CC5B23" w:rsidRPr="00A101AA">
        <w:rPr>
          <w:rFonts w:ascii="Arial" w:hAnsi="Arial" w:cs="Arial"/>
          <w:sz w:val="24"/>
          <w:szCs w:val="24"/>
        </w:rPr>
        <w:t xml:space="preserve"> depending </w:t>
      </w:r>
      <w:r w:rsidR="00E922CC" w:rsidRPr="00A101AA">
        <w:rPr>
          <w:rFonts w:ascii="Arial" w:hAnsi="Arial" w:cs="Arial"/>
          <w:sz w:val="24"/>
          <w:szCs w:val="24"/>
        </w:rPr>
        <w:t>on the position, for instance</w:t>
      </w:r>
      <w:r w:rsidR="00CF1621" w:rsidRPr="00A101AA">
        <w:rPr>
          <w:rFonts w:ascii="Arial" w:hAnsi="Arial" w:cs="Arial"/>
          <w:sz w:val="24"/>
          <w:szCs w:val="24"/>
        </w:rPr>
        <w:t xml:space="preserve"> managerial positions where </w:t>
      </w:r>
      <w:r w:rsidR="004457C4" w:rsidRPr="00A101AA">
        <w:rPr>
          <w:rFonts w:ascii="Arial" w:hAnsi="Arial" w:cs="Arial"/>
          <w:sz w:val="24"/>
          <w:szCs w:val="24"/>
        </w:rPr>
        <w:t xml:space="preserve">decisions occur </w:t>
      </w:r>
      <w:r w:rsidR="00151654" w:rsidRPr="00A101AA">
        <w:rPr>
          <w:rFonts w:ascii="Arial" w:hAnsi="Arial" w:cs="Arial"/>
          <w:sz w:val="24"/>
          <w:szCs w:val="24"/>
        </w:rPr>
        <w:t xml:space="preserve">and action applied </w:t>
      </w:r>
      <w:r w:rsidR="00612DE6" w:rsidRPr="00A101AA">
        <w:rPr>
          <w:rFonts w:ascii="Arial" w:hAnsi="Arial" w:cs="Arial"/>
          <w:sz w:val="24"/>
          <w:szCs w:val="24"/>
        </w:rPr>
        <w:t>according to the scenario.</w:t>
      </w:r>
      <w:r w:rsidR="00B03342" w:rsidRPr="00A101AA">
        <w:rPr>
          <w:rFonts w:ascii="Arial" w:hAnsi="Arial" w:cs="Arial"/>
          <w:sz w:val="24"/>
          <w:szCs w:val="24"/>
        </w:rPr>
        <w:t xml:space="preserve"> </w:t>
      </w:r>
      <w:r w:rsidR="009E4F17" w:rsidRPr="00A101AA">
        <w:rPr>
          <w:rFonts w:ascii="Arial" w:hAnsi="Arial" w:cs="Arial"/>
          <w:sz w:val="24"/>
          <w:szCs w:val="24"/>
        </w:rPr>
        <w:t xml:space="preserve">In addition </w:t>
      </w:r>
      <w:r w:rsidR="00D254EB" w:rsidRPr="00A101AA">
        <w:rPr>
          <w:rFonts w:ascii="Arial" w:hAnsi="Arial" w:cs="Arial"/>
          <w:sz w:val="24"/>
          <w:szCs w:val="24"/>
        </w:rPr>
        <w:t>re</w:t>
      </w:r>
      <w:r w:rsidR="008D3463" w:rsidRPr="00A101AA">
        <w:rPr>
          <w:rFonts w:ascii="Arial" w:hAnsi="Arial" w:cs="Arial"/>
          <w:sz w:val="24"/>
          <w:szCs w:val="24"/>
        </w:rPr>
        <w:t xml:space="preserve">flection is actively on my personal life as a professional as well as student </w:t>
      </w:r>
      <w:r w:rsidR="004770F8" w:rsidRPr="00A101AA">
        <w:rPr>
          <w:rFonts w:ascii="Arial" w:hAnsi="Arial" w:cs="Arial"/>
          <w:sz w:val="24"/>
          <w:szCs w:val="24"/>
        </w:rPr>
        <w:t>where I natu</w:t>
      </w:r>
      <w:r w:rsidR="00B86A73" w:rsidRPr="00A101AA">
        <w:rPr>
          <w:rFonts w:ascii="Arial" w:hAnsi="Arial" w:cs="Arial"/>
          <w:sz w:val="24"/>
          <w:szCs w:val="24"/>
        </w:rPr>
        <w:t>ral have to apply the techniques of writing</w:t>
      </w:r>
      <w:r w:rsidR="00F0245F" w:rsidRPr="00A101AA">
        <w:rPr>
          <w:rFonts w:ascii="Arial" w:hAnsi="Arial" w:cs="Arial"/>
          <w:sz w:val="24"/>
          <w:szCs w:val="24"/>
        </w:rPr>
        <w:t xml:space="preserve"> </w:t>
      </w:r>
      <w:r w:rsidR="00A972D6" w:rsidRPr="00A101AA">
        <w:rPr>
          <w:rFonts w:ascii="Arial" w:hAnsi="Arial" w:cs="Arial"/>
          <w:sz w:val="24"/>
          <w:szCs w:val="24"/>
        </w:rPr>
        <w:t xml:space="preserve">academically </w:t>
      </w:r>
      <w:r w:rsidR="00B91799" w:rsidRPr="00A101AA">
        <w:rPr>
          <w:rFonts w:ascii="Arial" w:hAnsi="Arial" w:cs="Arial"/>
          <w:sz w:val="24"/>
          <w:szCs w:val="24"/>
        </w:rPr>
        <w:t xml:space="preserve">such as </w:t>
      </w:r>
      <w:r w:rsidR="00B86A73" w:rsidRPr="00A101AA">
        <w:rPr>
          <w:rFonts w:ascii="Arial" w:hAnsi="Arial" w:cs="Arial"/>
          <w:sz w:val="24"/>
          <w:szCs w:val="24"/>
        </w:rPr>
        <w:t xml:space="preserve"> reports</w:t>
      </w:r>
      <w:r w:rsidR="00F355D7" w:rsidRPr="00A101AA">
        <w:rPr>
          <w:rFonts w:ascii="Arial" w:hAnsi="Arial" w:cs="Arial"/>
          <w:sz w:val="24"/>
          <w:szCs w:val="24"/>
        </w:rPr>
        <w:t>,</w:t>
      </w:r>
      <w:r w:rsidR="00B86A73" w:rsidRPr="00A101AA">
        <w:rPr>
          <w:rFonts w:ascii="Arial" w:hAnsi="Arial" w:cs="Arial"/>
          <w:sz w:val="24"/>
          <w:szCs w:val="24"/>
        </w:rPr>
        <w:t xml:space="preserve"> assig</w:t>
      </w:r>
      <w:r w:rsidR="00443BD1" w:rsidRPr="00A101AA">
        <w:rPr>
          <w:rFonts w:ascii="Arial" w:hAnsi="Arial" w:cs="Arial"/>
          <w:sz w:val="24"/>
          <w:szCs w:val="24"/>
        </w:rPr>
        <w:t xml:space="preserve">nments </w:t>
      </w:r>
      <w:r w:rsidR="00F355D7" w:rsidRPr="00A101AA">
        <w:rPr>
          <w:rFonts w:ascii="Arial" w:hAnsi="Arial" w:cs="Arial"/>
          <w:sz w:val="24"/>
          <w:szCs w:val="24"/>
        </w:rPr>
        <w:t>and projects</w:t>
      </w:r>
      <w:r w:rsidR="00DC7D34" w:rsidRPr="00A101AA">
        <w:rPr>
          <w:rFonts w:ascii="Arial" w:hAnsi="Arial" w:cs="Arial"/>
          <w:sz w:val="24"/>
          <w:szCs w:val="24"/>
        </w:rPr>
        <w:t xml:space="preserve"> and in terms </w:t>
      </w:r>
      <w:r w:rsidR="00A972D6" w:rsidRPr="00A101AA">
        <w:rPr>
          <w:rFonts w:ascii="Arial" w:hAnsi="Arial" w:cs="Arial"/>
          <w:sz w:val="24"/>
          <w:szCs w:val="24"/>
        </w:rPr>
        <w:t>of my employability skills my re</w:t>
      </w:r>
      <w:r w:rsidR="00835D59" w:rsidRPr="00A101AA">
        <w:rPr>
          <w:rFonts w:ascii="Arial" w:hAnsi="Arial" w:cs="Arial"/>
          <w:sz w:val="24"/>
          <w:szCs w:val="24"/>
        </w:rPr>
        <w:t>flections</w:t>
      </w:r>
      <w:r w:rsidR="004D7F8E" w:rsidRPr="00A101AA">
        <w:rPr>
          <w:rFonts w:ascii="Arial" w:hAnsi="Arial" w:cs="Arial"/>
          <w:sz w:val="24"/>
          <w:szCs w:val="24"/>
        </w:rPr>
        <w:t xml:space="preserve"> and thoughts goes </w:t>
      </w:r>
      <w:r w:rsidR="00264FC3" w:rsidRPr="00A101AA">
        <w:rPr>
          <w:rFonts w:ascii="Arial" w:hAnsi="Arial" w:cs="Arial"/>
          <w:sz w:val="24"/>
          <w:szCs w:val="24"/>
        </w:rPr>
        <w:t>according to the process cycle of pu</w:t>
      </w:r>
      <w:r w:rsidR="0037351A" w:rsidRPr="00A101AA">
        <w:rPr>
          <w:rFonts w:ascii="Arial" w:hAnsi="Arial" w:cs="Arial"/>
          <w:sz w:val="24"/>
          <w:szCs w:val="24"/>
        </w:rPr>
        <w:t xml:space="preserve">blic </w:t>
      </w:r>
      <w:r w:rsidR="00BA4F47" w:rsidRPr="00A101AA">
        <w:rPr>
          <w:rFonts w:ascii="Arial" w:hAnsi="Arial" w:cs="Arial"/>
          <w:sz w:val="24"/>
          <w:szCs w:val="24"/>
        </w:rPr>
        <w:t>health</w:t>
      </w:r>
      <w:r w:rsidR="0037351A" w:rsidRPr="00A101AA">
        <w:rPr>
          <w:rFonts w:ascii="Arial" w:hAnsi="Arial" w:cs="Arial"/>
          <w:sz w:val="24"/>
          <w:szCs w:val="24"/>
        </w:rPr>
        <w:t xml:space="preserve"> learnin</w:t>
      </w:r>
      <w:r w:rsidR="00BA4F47" w:rsidRPr="00A101AA">
        <w:rPr>
          <w:rFonts w:ascii="Arial" w:hAnsi="Arial" w:cs="Arial"/>
          <w:sz w:val="24"/>
          <w:szCs w:val="24"/>
        </w:rPr>
        <w:t xml:space="preserve">g and professional development </w:t>
      </w:r>
      <w:r w:rsidR="0037351A" w:rsidRPr="00A101AA">
        <w:rPr>
          <w:rFonts w:ascii="Arial" w:hAnsi="Arial" w:cs="Arial"/>
          <w:sz w:val="24"/>
          <w:szCs w:val="24"/>
        </w:rPr>
        <w:t>concepts</w:t>
      </w:r>
      <w:r w:rsidR="00BA4F47" w:rsidRPr="00A101AA">
        <w:rPr>
          <w:rFonts w:ascii="Arial" w:hAnsi="Arial" w:cs="Arial"/>
          <w:sz w:val="24"/>
          <w:szCs w:val="24"/>
        </w:rPr>
        <w:t xml:space="preserve"> such as </w:t>
      </w:r>
      <w:r w:rsidR="006C53FB" w:rsidRPr="00A101AA">
        <w:rPr>
          <w:rFonts w:ascii="Arial" w:hAnsi="Arial" w:cs="Arial"/>
          <w:sz w:val="24"/>
          <w:szCs w:val="24"/>
        </w:rPr>
        <w:t xml:space="preserve">actions, thoughts, decisions and </w:t>
      </w:r>
      <w:r w:rsidR="005B28CE" w:rsidRPr="00A101AA">
        <w:rPr>
          <w:rFonts w:ascii="Arial" w:hAnsi="Arial" w:cs="Arial"/>
          <w:sz w:val="24"/>
          <w:szCs w:val="24"/>
        </w:rPr>
        <w:t>conclusions.</w:t>
      </w:r>
    </w:p>
    <w:p w14:paraId="37F36F13" w14:textId="10F8F4F6" w:rsidR="006F5A1D" w:rsidRDefault="006F5A1D" w:rsidP="00DA4B03">
      <w:pPr>
        <w:jc w:val="both"/>
        <w:rPr>
          <w:rFonts w:ascii="Arial" w:hAnsi="Arial" w:cs="Arial"/>
          <w:sz w:val="24"/>
          <w:szCs w:val="24"/>
        </w:rPr>
      </w:pPr>
    </w:p>
    <w:p w14:paraId="39DA38AA" w14:textId="03BCAD8D" w:rsidR="006F5A1D" w:rsidRDefault="006F5A1D" w:rsidP="00DA4B03">
      <w:pPr>
        <w:jc w:val="both"/>
        <w:rPr>
          <w:rFonts w:ascii="Arial" w:hAnsi="Arial" w:cs="Arial"/>
          <w:sz w:val="24"/>
          <w:szCs w:val="24"/>
        </w:rPr>
      </w:pPr>
    </w:p>
    <w:p w14:paraId="785A9AE3" w14:textId="46F4FE29" w:rsidR="006F5A1D" w:rsidRDefault="006F5A1D" w:rsidP="00DA4B03">
      <w:pPr>
        <w:jc w:val="both"/>
        <w:rPr>
          <w:rFonts w:ascii="Arial" w:hAnsi="Arial" w:cs="Arial"/>
          <w:sz w:val="24"/>
          <w:szCs w:val="24"/>
        </w:rPr>
      </w:pPr>
    </w:p>
    <w:p w14:paraId="3FC742F0" w14:textId="5A5FB512" w:rsidR="006F5A1D" w:rsidRDefault="006F5A1D" w:rsidP="00DA4B03">
      <w:pPr>
        <w:jc w:val="both"/>
        <w:rPr>
          <w:rFonts w:ascii="Arial" w:hAnsi="Arial" w:cs="Arial"/>
          <w:sz w:val="24"/>
          <w:szCs w:val="24"/>
        </w:rPr>
      </w:pPr>
    </w:p>
    <w:p w14:paraId="24B2631C" w14:textId="6A90EE67" w:rsidR="006F5A1D" w:rsidRDefault="006F5A1D" w:rsidP="00DA4B03">
      <w:pPr>
        <w:jc w:val="both"/>
        <w:rPr>
          <w:rFonts w:ascii="Arial" w:hAnsi="Arial" w:cs="Arial"/>
          <w:sz w:val="24"/>
          <w:szCs w:val="24"/>
        </w:rPr>
      </w:pPr>
    </w:p>
    <w:p w14:paraId="5516DF53" w14:textId="6982614B" w:rsidR="006F5A1D" w:rsidRDefault="006F5A1D" w:rsidP="00DA4B03">
      <w:pPr>
        <w:jc w:val="both"/>
        <w:rPr>
          <w:rFonts w:ascii="Arial" w:hAnsi="Arial" w:cs="Arial"/>
          <w:sz w:val="24"/>
          <w:szCs w:val="24"/>
        </w:rPr>
      </w:pPr>
    </w:p>
    <w:p w14:paraId="49DB7AE6" w14:textId="04069EAD" w:rsidR="006F5A1D" w:rsidRDefault="006F5A1D" w:rsidP="00DA4B03">
      <w:pPr>
        <w:jc w:val="both"/>
        <w:rPr>
          <w:rFonts w:ascii="Arial" w:hAnsi="Arial" w:cs="Arial"/>
          <w:sz w:val="24"/>
          <w:szCs w:val="24"/>
        </w:rPr>
      </w:pPr>
    </w:p>
    <w:p w14:paraId="0D021384" w14:textId="77777777" w:rsidR="006F5A1D" w:rsidRDefault="006F5A1D" w:rsidP="00DA4B03">
      <w:pPr>
        <w:jc w:val="both"/>
        <w:rPr>
          <w:rFonts w:ascii="Arial" w:hAnsi="Arial" w:cs="Arial"/>
          <w:sz w:val="24"/>
          <w:szCs w:val="24"/>
        </w:rPr>
      </w:pPr>
    </w:p>
    <w:p w14:paraId="4046CD4A" w14:textId="635C3C0E" w:rsidR="00E12A65" w:rsidRDefault="003D1480" w:rsidP="00DA4B03">
      <w:pPr>
        <w:jc w:val="both"/>
      </w:pPr>
      <w:r w:rsidRPr="00A101AA">
        <w:rPr>
          <w:rFonts w:ascii="Arial" w:hAnsi="Arial" w:cs="Arial"/>
          <w:sz w:val="24"/>
          <w:szCs w:val="24"/>
        </w:rPr>
        <w:t xml:space="preserve">In reflection </w:t>
      </w:r>
      <w:r w:rsidR="00825002" w:rsidRPr="00A101AA">
        <w:rPr>
          <w:rFonts w:ascii="Arial" w:hAnsi="Arial" w:cs="Arial"/>
          <w:sz w:val="24"/>
          <w:szCs w:val="24"/>
        </w:rPr>
        <w:t>of</w:t>
      </w:r>
      <w:r w:rsidR="005C26C1" w:rsidRPr="00A101AA">
        <w:rPr>
          <w:rFonts w:ascii="Arial" w:hAnsi="Arial" w:cs="Arial"/>
          <w:sz w:val="24"/>
          <w:szCs w:val="24"/>
        </w:rPr>
        <w:t xml:space="preserve"> other </w:t>
      </w:r>
      <w:r w:rsidR="00825002" w:rsidRPr="00A101AA">
        <w:rPr>
          <w:rFonts w:ascii="Arial" w:hAnsi="Arial" w:cs="Arial"/>
          <w:sz w:val="24"/>
          <w:szCs w:val="24"/>
        </w:rPr>
        <w:t xml:space="preserve">models of reflection such as </w:t>
      </w:r>
      <w:r w:rsidR="00900443" w:rsidRPr="00A101AA">
        <w:rPr>
          <w:rFonts w:ascii="Arial" w:hAnsi="Arial" w:cs="Arial"/>
          <w:sz w:val="24"/>
          <w:szCs w:val="24"/>
        </w:rPr>
        <w:t xml:space="preserve">Ellen Rose and John Cowan they both </w:t>
      </w:r>
      <w:r w:rsidR="007166DC" w:rsidRPr="00A101AA">
        <w:rPr>
          <w:rFonts w:ascii="Arial" w:hAnsi="Arial" w:cs="Arial"/>
          <w:sz w:val="24"/>
          <w:szCs w:val="24"/>
        </w:rPr>
        <w:t xml:space="preserve">argued that </w:t>
      </w:r>
      <w:r w:rsidR="00175EF1" w:rsidRPr="00A101AA">
        <w:rPr>
          <w:rFonts w:ascii="Arial" w:hAnsi="Arial" w:cs="Arial"/>
          <w:sz w:val="24"/>
          <w:szCs w:val="24"/>
        </w:rPr>
        <w:t xml:space="preserve">reflection is </w:t>
      </w:r>
      <w:r w:rsidR="00401800" w:rsidRPr="00A101AA">
        <w:rPr>
          <w:rFonts w:ascii="Arial" w:hAnsi="Arial" w:cs="Arial"/>
          <w:sz w:val="24"/>
          <w:szCs w:val="24"/>
        </w:rPr>
        <w:t xml:space="preserve">seen in different context for instance Ellen Rose </w:t>
      </w:r>
      <w:r w:rsidR="009E0B51" w:rsidRPr="00A101AA">
        <w:rPr>
          <w:rFonts w:ascii="Arial" w:hAnsi="Arial" w:cs="Arial"/>
          <w:sz w:val="24"/>
          <w:szCs w:val="24"/>
        </w:rPr>
        <w:t xml:space="preserve">argues that reflection </w:t>
      </w:r>
      <w:r w:rsidR="007056E9" w:rsidRPr="00A101AA">
        <w:rPr>
          <w:rFonts w:ascii="Arial" w:hAnsi="Arial" w:cs="Arial"/>
          <w:sz w:val="24"/>
          <w:szCs w:val="24"/>
        </w:rPr>
        <w:t>is and should be an initiative deep</w:t>
      </w:r>
      <w:r w:rsidR="00D743C6" w:rsidRPr="00A101AA">
        <w:rPr>
          <w:rFonts w:ascii="Arial" w:hAnsi="Arial" w:cs="Arial"/>
          <w:sz w:val="24"/>
          <w:szCs w:val="24"/>
        </w:rPr>
        <w:t xml:space="preserve"> thinking about the topic</w:t>
      </w:r>
      <w:r w:rsidR="0001079D" w:rsidRPr="00A101AA">
        <w:rPr>
          <w:rFonts w:ascii="Arial" w:hAnsi="Arial" w:cs="Arial"/>
          <w:sz w:val="24"/>
          <w:szCs w:val="24"/>
        </w:rPr>
        <w:t xml:space="preserve"> as well as it should be essential </w:t>
      </w:r>
      <w:r w:rsidR="008A1955" w:rsidRPr="00A101AA">
        <w:rPr>
          <w:rFonts w:ascii="Arial" w:hAnsi="Arial" w:cs="Arial"/>
          <w:sz w:val="24"/>
          <w:szCs w:val="24"/>
        </w:rPr>
        <w:t xml:space="preserve">reading for those who values reflection </w:t>
      </w:r>
      <w:r w:rsidR="001A1906" w:rsidRPr="00A101AA">
        <w:rPr>
          <w:rFonts w:ascii="Arial" w:hAnsi="Arial" w:cs="Arial"/>
          <w:sz w:val="24"/>
          <w:szCs w:val="24"/>
        </w:rPr>
        <w:t xml:space="preserve">and </w:t>
      </w:r>
      <w:r w:rsidR="00BA6436" w:rsidRPr="00A101AA">
        <w:rPr>
          <w:rFonts w:ascii="Arial" w:hAnsi="Arial" w:cs="Arial"/>
          <w:sz w:val="24"/>
          <w:szCs w:val="24"/>
        </w:rPr>
        <w:t>the reflective activity. In addiction</w:t>
      </w:r>
      <w:r w:rsidR="00DA43FA" w:rsidRPr="00A101AA">
        <w:rPr>
          <w:rFonts w:ascii="Arial" w:hAnsi="Arial" w:cs="Arial"/>
          <w:sz w:val="24"/>
          <w:szCs w:val="24"/>
        </w:rPr>
        <w:t xml:space="preserve"> according to Jo</w:t>
      </w:r>
      <w:r w:rsidR="00E05D55" w:rsidRPr="00A101AA">
        <w:rPr>
          <w:rFonts w:ascii="Arial" w:hAnsi="Arial" w:cs="Arial"/>
          <w:sz w:val="24"/>
          <w:szCs w:val="24"/>
        </w:rPr>
        <w:t xml:space="preserve">hn </w:t>
      </w:r>
      <w:r w:rsidR="00B51E3A" w:rsidRPr="00A101AA">
        <w:rPr>
          <w:rFonts w:ascii="Arial" w:hAnsi="Arial" w:cs="Arial"/>
          <w:sz w:val="24"/>
          <w:szCs w:val="24"/>
        </w:rPr>
        <w:t>Cowan</w:t>
      </w:r>
      <w:r w:rsidR="00E05D55" w:rsidRPr="00A101AA">
        <w:rPr>
          <w:rFonts w:ascii="Arial" w:hAnsi="Arial" w:cs="Arial"/>
          <w:sz w:val="24"/>
          <w:szCs w:val="24"/>
        </w:rPr>
        <w:t xml:space="preserve"> he </w:t>
      </w:r>
      <w:r w:rsidR="00936CC6" w:rsidRPr="00A101AA">
        <w:rPr>
          <w:rFonts w:ascii="Arial" w:hAnsi="Arial" w:cs="Arial"/>
          <w:sz w:val="24"/>
          <w:szCs w:val="24"/>
        </w:rPr>
        <w:t>status that</w:t>
      </w:r>
      <w:r w:rsidR="00B51E3A" w:rsidRPr="00A101AA">
        <w:rPr>
          <w:rFonts w:ascii="Arial" w:hAnsi="Arial" w:cs="Arial"/>
          <w:sz w:val="24"/>
          <w:szCs w:val="24"/>
        </w:rPr>
        <w:t xml:space="preserve"> he was picked </w:t>
      </w:r>
      <w:r w:rsidR="00BB65B4" w:rsidRPr="00A101AA">
        <w:rPr>
          <w:rFonts w:ascii="Arial" w:hAnsi="Arial" w:cs="Arial"/>
          <w:sz w:val="24"/>
          <w:szCs w:val="24"/>
        </w:rPr>
        <w:t>it up</w:t>
      </w:r>
      <w:r w:rsidR="00EF0E10" w:rsidRPr="00A101AA">
        <w:rPr>
          <w:rFonts w:ascii="Arial" w:hAnsi="Arial" w:cs="Arial"/>
          <w:sz w:val="24"/>
          <w:szCs w:val="24"/>
        </w:rPr>
        <w:t xml:space="preserve"> </w:t>
      </w:r>
      <w:r w:rsidR="00936CC6" w:rsidRPr="00A101AA">
        <w:rPr>
          <w:rFonts w:ascii="Arial" w:hAnsi="Arial" w:cs="Arial"/>
          <w:sz w:val="24"/>
          <w:szCs w:val="24"/>
        </w:rPr>
        <w:t>by felling</w:t>
      </w:r>
      <w:r w:rsidR="00BB65B4" w:rsidRPr="00A101AA">
        <w:rPr>
          <w:rFonts w:ascii="Arial" w:hAnsi="Arial" w:cs="Arial"/>
          <w:sz w:val="24"/>
          <w:szCs w:val="24"/>
        </w:rPr>
        <w:t xml:space="preserve">, thinking and </w:t>
      </w:r>
      <w:r w:rsidR="00601D6B" w:rsidRPr="00A101AA">
        <w:rPr>
          <w:rFonts w:ascii="Arial" w:hAnsi="Arial" w:cs="Arial"/>
          <w:sz w:val="24"/>
          <w:szCs w:val="24"/>
        </w:rPr>
        <w:t>the practices of reflection</w:t>
      </w:r>
      <w:r w:rsidR="00B51E3A" w:rsidRPr="00A101AA">
        <w:rPr>
          <w:rFonts w:ascii="Arial" w:hAnsi="Arial" w:cs="Arial"/>
          <w:sz w:val="24"/>
          <w:szCs w:val="24"/>
        </w:rPr>
        <w:t xml:space="preserve"> </w:t>
      </w:r>
      <w:r w:rsidR="00917CA8" w:rsidRPr="00A101AA">
        <w:rPr>
          <w:rFonts w:ascii="Arial" w:hAnsi="Arial" w:cs="Arial"/>
          <w:sz w:val="24"/>
          <w:szCs w:val="24"/>
        </w:rPr>
        <w:t xml:space="preserve">therefore </w:t>
      </w:r>
      <w:r w:rsidR="004B060F" w:rsidRPr="00A101AA">
        <w:rPr>
          <w:rFonts w:ascii="Arial" w:hAnsi="Arial" w:cs="Arial"/>
          <w:sz w:val="24"/>
          <w:szCs w:val="24"/>
        </w:rPr>
        <w:t xml:space="preserve">these </w:t>
      </w:r>
      <w:r w:rsidR="00936CC6" w:rsidRPr="00A101AA">
        <w:rPr>
          <w:rFonts w:ascii="Arial" w:hAnsi="Arial" w:cs="Arial"/>
          <w:sz w:val="24"/>
          <w:szCs w:val="24"/>
        </w:rPr>
        <w:t>attributes have</w:t>
      </w:r>
      <w:r w:rsidR="00B220E9" w:rsidRPr="00A101AA">
        <w:rPr>
          <w:rFonts w:ascii="Arial" w:hAnsi="Arial" w:cs="Arial"/>
          <w:sz w:val="24"/>
          <w:szCs w:val="24"/>
        </w:rPr>
        <w:t xml:space="preserve"> </w:t>
      </w:r>
      <w:r w:rsidR="00917CA8" w:rsidRPr="00A101AA">
        <w:rPr>
          <w:rFonts w:ascii="Arial" w:hAnsi="Arial" w:cs="Arial"/>
          <w:sz w:val="24"/>
          <w:szCs w:val="24"/>
        </w:rPr>
        <w:t>reassured</w:t>
      </w:r>
      <w:r w:rsidR="00B220E9" w:rsidRPr="00A101AA">
        <w:rPr>
          <w:rFonts w:ascii="Arial" w:hAnsi="Arial" w:cs="Arial"/>
          <w:sz w:val="24"/>
          <w:szCs w:val="24"/>
        </w:rPr>
        <w:t xml:space="preserve"> him of reflective mind.</w:t>
      </w:r>
      <w:r w:rsidR="00936CC6" w:rsidRPr="00A101AA">
        <w:rPr>
          <w:rFonts w:ascii="Arial" w:hAnsi="Arial" w:cs="Arial"/>
          <w:sz w:val="24"/>
          <w:szCs w:val="24"/>
        </w:rPr>
        <w:t xml:space="preserve">  </w:t>
      </w:r>
      <w:r w:rsidR="00615FCC" w:rsidRPr="00A101AA">
        <w:rPr>
          <w:rFonts w:ascii="Arial" w:hAnsi="Arial" w:cs="Arial"/>
          <w:sz w:val="24"/>
          <w:szCs w:val="24"/>
        </w:rPr>
        <w:t>Moreover,</w:t>
      </w:r>
      <w:r w:rsidR="00963024" w:rsidRPr="00A101AA">
        <w:rPr>
          <w:rFonts w:ascii="Arial" w:hAnsi="Arial" w:cs="Arial"/>
          <w:sz w:val="24"/>
          <w:szCs w:val="24"/>
        </w:rPr>
        <w:t xml:space="preserve"> Rose points of view has strike </w:t>
      </w:r>
      <w:r w:rsidR="00632D88" w:rsidRPr="00A101AA">
        <w:rPr>
          <w:rFonts w:ascii="Arial" w:hAnsi="Arial" w:cs="Arial"/>
          <w:sz w:val="24"/>
          <w:szCs w:val="24"/>
        </w:rPr>
        <w:t>other readers per</w:t>
      </w:r>
      <w:r w:rsidR="00D30B29" w:rsidRPr="00A101AA">
        <w:rPr>
          <w:rFonts w:ascii="Arial" w:hAnsi="Arial" w:cs="Arial"/>
          <w:sz w:val="24"/>
          <w:szCs w:val="24"/>
        </w:rPr>
        <w:t xml:space="preserve">spective such as Dewey and Schon </w:t>
      </w:r>
      <w:r w:rsidR="00DC0662" w:rsidRPr="00A101AA">
        <w:rPr>
          <w:rFonts w:ascii="Arial" w:hAnsi="Arial" w:cs="Arial"/>
          <w:sz w:val="24"/>
          <w:szCs w:val="24"/>
        </w:rPr>
        <w:t xml:space="preserve">as well as their concepts of deep </w:t>
      </w:r>
      <w:r w:rsidR="00517B6F" w:rsidRPr="00A101AA">
        <w:rPr>
          <w:rFonts w:ascii="Arial" w:hAnsi="Arial" w:cs="Arial"/>
          <w:sz w:val="24"/>
          <w:szCs w:val="24"/>
        </w:rPr>
        <w:t>reflection, sustained thought</w:t>
      </w:r>
      <w:r w:rsidR="00CF3B2E" w:rsidRPr="00A101AA">
        <w:rPr>
          <w:rFonts w:ascii="Arial" w:hAnsi="Arial" w:cs="Arial"/>
          <w:sz w:val="24"/>
          <w:szCs w:val="24"/>
        </w:rPr>
        <w:t xml:space="preserve"> which </w:t>
      </w:r>
      <w:r w:rsidR="00F52CF4" w:rsidRPr="00A101AA">
        <w:rPr>
          <w:rFonts w:ascii="Arial" w:hAnsi="Arial" w:cs="Arial"/>
          <w:sz w:val="24"/>
          <w:szCs w:val="24"/>
        </w:rPr>
        <w:t>was in effect a systema</w:t>
      </w:r>
      <w:r w:rsidR="00E546E8" w:rsidRPr="00A101AA">
        <w:rPr>
          <w:rFonts w:ascii="Arial" w:hAnsi="Arial" w:cs="Arial"/>
          <w:sz w:val="24"/>
          <w:szCs w:val="24"/>
        </w:rPr>
        <w:t xml:space="preserve">tised scheme for purposeful </w:t>
      </w:r>
      <w:r w:rsidR="002363A9" w:rsidRPr="00A101AA">
        <w:rPr>
          <w:rFonts w:ascii="Arial" w:hAnsi="Arial" w:cs="Arial"/>
          <w:sz w:val="24"/>
          <w:szCs w:val="24"/>
        </w:rPr>
        <w:t>analysis leading into problem solving</w:t>
      </w:r>
      <w:r w:rsidR="00615FCC" w:rsidRPr="00A101AA">
        <w:rPr>
          <w:rFonts w:ascii="Arial" w:hAnsi="Arial" w:cs="Arial"/>
          <w:sz w:val="24"/>
          <w:szCs w:val="24"/>
        </w:rPr>
        <w:t xml:space="preserve">. On the other </w:t>
      </w:r>
      <w:r w:rsidR="004E2A9C" w:rsidRPr="00A101AA">
        <w:rPr>
          <w:rFonts w:ascii="Arial" w:hAnsi="Arial" w:cs="Arial"/>
          <w:sz w:val="24"/>
          <w:szCs w:val="24"/>
        </w:rPr>
        <w:t>hand,</w:t>
      </w:r>
      <w:r w:rsidR="00F70AD6" w:rsidRPr="00A101AA">
        <w:rPr>
          <w:rFonts w:ascii="Arial" w:hAnsi="Arial" w:cs="Arial"/>
          <w:sz w:val="24"/>
          <w:szCs w:val="24"/>
        </w:rPr>
        <w:t xml:space="preserve"> </w:t>
      </w:r>
      <w:r w:rsidR="007105C5" w:rsidRPr="00A101AA">
        <w:rPr>
          <w:rFonts w:ascii="Arial" w:hAnsi="Arial" w:cs="Arial"/>
          <w:sz w:val="24"/>
          <w:szCs w:val="24"/>
        </w:rPr>
        <w:t>Schon reject</w:t>
      </w:r>
      <w:r w:rsidR="00143A70" w:rsidRPr="00A101AA">
        <w:rPr>
          <w:rFonts w:ascii="Arial" w:hAnsi="Arial" w:cs="Arial"/>
          <w:sz w:val="24"/>
          <w:szCs w:val="24"/>
        </w:rPr>
        <w:t>ed</w:t>
      </w:r>
      <w:r w:rsidR="007105C5" w:rsidRPr="00A101AA">
        <w:rPr>
          <w:rFonts w:ascii="Arial" w:hAnsi="Arial" w:cs="Arial"/>
          <w:sz w:val="24"/>
          <w:szCs w:val="24"/>
        </w:rPr>
        <w:t xml:space="preserve"> this </w:t>
      </w:r>
      <w:r w:rsidR="000B6A4E" w:rsidRPr="00A101AA">
        <w:rPr>
          <w:rFonts w:ascii="Arial" w:hAnsi="Arial" w:cs="Arial"/>
          <w:sz w:val="24"/>
          <w:szCs w:val="24"/>
        </w:rPr>
        <w:t>tidy approach to reflection</w:t>
      </w:r>
      <w:r w:rsidR="00AE7A91" w:rsidRPr="00A101AA">
        <w:rPr>
          <w:rFonts w:ascii="Arial" w:hAnsi="Arial" w:cs="Arial"/>
          <w:sz w:val="24"/>
          <w:szCs w:val="24"/>
        </w:rPr>
        <w:t xml:space="preserve"> placing </w:t>
      </w:r>
      <w:r w:rsidR="00D15CFD" w:rsidRPr="00A101AA">
        <w:rPr>
          <w:rFonts w:ascii="Arial" w:hAnsi="Arial" w:cs="Arial"/>
          <w:sz w:val="24"/>
          <w:szCs w:val="24"/>
        </w:rPr>
        <w:t xml:space="preserve">a considerable stress on intuitive </w:t>
      </w:r>
      <w:r w:rsidR="001B5AF3" w:rsidRPr="00A101AA">
        <w:rPr>
          <w:rFonts w:ascii="Arial" w:hAnsi="Arial" w:cs="Arial"/>
          <w:sz w:val="24"/>
          <w:szCs w:val="24"/>
        </w:rPr>
        <w:t xml:space="preserve">reactions in the middle of the action, </w:t>
      </w:r>
      <w:r w:rsidR="005E4D68" w:rsidRPr="00A101AA">
        <w:rPr>
          <w:rFonts w:ascii="Arial" w:hAnsi="Arial" w:cs="Arial"/>
          <w:sz w:val="24"/>
          <w:szCs w:val="24"/>
        </w:rPr>
        <w:t xml:space="preserve">both him and Dewey nevertheless </w:t>
      </w:r>
      <w:r w:rsidR="00E8543B" w:rsidRPr="00A101AA">
        <w:rPr>
          <w:rFonts w:ascii="Arial" w:hAnsi="Arial" w:cs="Arial"/>
          <w:sz w:val="24"/>
          <w:szCs w:val="24"/>
        </w:rPr>
        <w:t xml:space="preserve">wrote of systematic problem </w:t>
      </w:r>
      <w:r w:rsidR="00A276D4" w:rsidRPr="00A101AA">
        <w:rPr>
          <w:rFonts w:ascii="Arial" w:hAnsi="Arial" w:cs="Arial"/>
          <w:sz w:val="24"/>
          <w:szCs w:val="24"/>
        </w:rPr>
        <w:t>reflections which led into actions</w:t>
      </w:r>
      <w:r w:rsidR="00E12A65" w:rsidRPr="00A101AA">
        <w:rPr>
          <w:rFonts w:ascii="Arial" w:hAnsi="Arial" w:cs="Arial"/>
          <w:sz w:val="24"/>
          <w:szCs w:val="24"/>
        </w:rPr>
        <w:t>.</w:t>
      </w:r>
    </w:p>
    <w:p w14:paraId="3D4AA9E8" w14:textId="1E60922F" w:rsidR="000C0D4A" w:rsidRDefault="00E12A65" w:rsidP="00DA4B03">
      <w:pPr>
        <w:jc w:val="both"/>
        <w:rPr>
          <w:rFonts w:ascii="Arial" w:hAnsi="Arial" w:cs="Arial"/>
          <w:sz w:val="24"/>
          <w:szCs w:val="24"/>
        </w:rPr>
      </w:pPr>
      <w:r w:rsidRPr="00A101AA">
        <w:rPr>
          <w:rFonts w:ascii="Arial" w:hAnsi="Arial" w:cs="Arial"/>
          <w:sz w:val="24"/>
          <w:szCs w:val="24"/>
        </w:rPr>
        <w:t xml:space="preserve">According to Rose reflection model </w:t>
      </w:r>
      <w:r w:rsidR="000E404F" w:rsidRPr="00A101AA">
        <w:rPr>
          <w:rFonts w:ascii="Arial" w:hAnsi="Arial" w:cs="Arial"/>
          <w:sz w:val="24"/>
          <w:szCs w:val="24"/>
        </w:rPr>
        <w:t>she argues that reflective reading of today</w:t>
      </w:r>
      <w:r w:rsidR="004E2A9C" w:rsidRPr="00A101AA">
        <w:rPr>
          <w:rFonts w:ascii="Arial" w:hAnsi="Arial" w:cs="Arial"/>
          <w:sz w:val="24"/>
          <w:szCs w:val="24"/>
        </w:rPr>
        <w:t xml:space="preserve">’s </w:t>
      </w:r>
      <w:r w:rsidR="004B35BF" w:rsidRPr="00A101AA">
        <w:rPr>
          <w:rFonts w:ascii="Arial" w:hAnsi="Arial" w:cs="Arial"/>
          <w:sz w:val="24"/>
          <w:szCs w:val="24"/>
        </w:rPr>
        <w:t xml:space="preserve">exchanges in writing and texting </w:t>
      </w:r>
      <w:r w:rsidR="00A53668" w:rsidRPr="00A101AA">
        <w:rPr>
          <w:rFonts w:ascii="Arial" w:hAnsi="Arial" w:cs="Arial"/>
          <w:sz w:val="24"/>
          <w:szCs w:val="24"/>
        </w:rPr>
        <w:t xml:space="preserve">as well as the impact of </w:t>
      </w:r>
      <w:r w:rsidR="00CF6853" w:rsidRPr="00A101AA">
        <w:rPr>
          <w:rFonts w:ascii="Arial" w:hAnsi="Arial" w:cs="Arial"/>
          <w:sz w:val="24"/>
          <w:szCs w:val="24"/>
        </w:rPr>
        <w:t xml:space="preserve">available communication </w:t>
      </w:r>
      <w:r w:rsidR="00FC7ADA" w:rsidRPr="00A101AA">
        <w:rPr>
          <w:rFonts w:ascii="Arial" w:hAnsi="Arial" w:cs="Arial"/>
          <w:sz w:val="24"/>
          <w:szCs w:val="24"/>
        </w:rPr>
        <w:t xml:space="preserve">technologies in reflection </w:t>
      </w:r>
      <w:r w:rsidR="003007C5" w:rsidRPr="00A101AA">
        <w:rPr>
          <w:rFonts w:ascii="Arial" w:hAnsi="Arial" w:cs="Arial"/>
          <w:sz w:val="24"/>
          <w:szCs w:val="24"/>
        </w:rPr>
        <w:t>of social life being transferred</w:t>
      </w:r>
      <w:r w:rsidR="00C04470" w:rsidRPr="00A101AA">
        <w:rPr>
          <w:rFonts w:ascii="Arial" w:hAnsi="Arial" w:cs="Arial"/>
          <w:sz w:val="24"/>
          <w:szCs w:val="24"/>
        </w:rPr>
        <w:t xml:space="preserve"> to</w:t>
      </w:r>
      <w:r w:rsidR="003007C5" w:rsidRPr="00A101AA">
        <w:rPr>
          <w:rFonts w:ascii="Arial" w:hAnsi="Arial" w:cs="Arial"/>
          <w:sz w:val="24"/>
          <w:szCs w:val="24"/>
        </w:rPr>
        <w:t xml:space="preserve"> online.</w:t>
      </w:r>
      <w:r w:rsidR="00B31539" w:rsidRPr="00A101AA">
        <w:rPr>
          <w:rFonts w:ascii="Arial" w:hAnsi="Arial" w:cs="Arial"/>
          <w:sz w:val="24"/>
          <w:szCs w:val="24"/>
        </w:rPr>
        <w:t xml:space="preserve"> </w:t>
      </w:r>
      <w:r w:rsidR="00FB2575" w:rsidRPr="00A101AA">
        <w:rPr>
          <w:rFonts w:ascii="Arial" w:hAnsi="Arial" w:cs="Arial"/>
          <w:sz w:val="24"/>
          <w:szCs w:val="24"/>
        </w:rPr>
        <w:t>However,</w:t>
      </w:r>
      <w:r w:rsidR="00B31539" w:rsidRPr="00A101AA">
        <w:rPr>
          <w:rFonts w:ascii="Arial" w:hAnsi="Arial" w:cs="Arial"/>
          <w:sz w:val="24"/>
          <w:szCs w:val="24"/>
        </w:rPr>
        <w:t xml:space="preserve"> the </w:t>
      </w:r>
      <w:r w:rsidR="006E7647" w:rsidRPr="00A101AA">
        <w:rPr>
          <w:rFonts w:ascii="Arial" w:hAnsi="Arial" w:cs="Arial"/>
          <w:sz w:val="24"/>
          <w:szCs w:val="24"/>
        </w:rPr>
        <w:t>Johari window</w:t>
      </w:r>
      <w:r w:rsidR="004A0CA4" w:rsidRPr="00A101AA">
        <w:rPr>
          <w:rFonts w:ascii="Arial" w:hAnsi="Arial" w:cs="Arial"/>
          <w:sz w:val="24"/>
          <w:szCs w:val="24"/>
        </w:rPr>
        <w:t xml:space="preserve"> model was originally designed to encourage </w:t>
      </w:r>
      <w:r w:rsidR="009C4575" w:rsidRPr="00A101AA">
        <w:rPr>
          <w:rFonts w:ascii="Arial" w:hAnsi="Arial" w:cs="Arial"/>
          <w:sz w:val="24"/>
          <w:szCs w:val="24"/>
        </w:rPr>
        <w:t xml:space="preserve">self- awareness and communication </w:t>
      </w:r>
      <w:r w:rsidR="008E3AB6" w:rsidRPr="00A101AA">
        <w:rPr>
          <w:rFonts w:ascii="Arial" w:hAnsi="Arial" w:cs="Arial"/>
          <w:sz w:val="24"/>
          <w:szCs w:val="24"/>
        </w:rPr>
        <w:t xml:space="preserve">about behaviour rather than investigate </w:t>
      </w:r>
      <w:r w:rsidR="00A377BF" w:rsidRPr="00A101AA">
        <w:rPr>
          <w:rFonts w:ascii="Arial" w:hAnsi="Arial" w:cs="Arial"/>
          <w:sz w:val="24"/>
          <w:szCs w:val="24"/>
        </w:rPr>
        <w:t>the knowledge about ourselves</w:t>
      </w:r>
      <w:r w:rsidR="00FB2575" w:rsidRPr="00A101AA">
        <w:rPr>
          <w:rFonts w:ascii="Arial" w:hAnsi="Arial" w:cs="Arial"/>
          <w:sz w:val="24"/>
          <w:szCs w:val="24"/>
        </w:rPr>
        <w:t xml:space="preserve"> as individuals. In reflection </w:t>
      </w:r>
      <w:r w:rsidR="00690EC3" w:rsidRPr="00A101AA">
        <w:rPr>
          <w:rFonts w:ascii="Arial" w:hAnsi="Arial" w:cs="Arial"/>
          <w:sz w:val="24"/>
          <w:szCs w:val="24"/>
        </w:rPr>
        <w:t xml:space="preserve">Johari window has considered </w:t>
      </w:r>
      <w:r w:rsidR="00654002" w:rsidRPr="00A101AA">
        <w:rPr>
          <w:rFonts w:ascii="Arial" w:hAnsi="Arial" w:cs="Arial"/>
          <w:sz w:val="24"/>
          <w:szCs w:val="24"/>
        </w:rPr>
        <w:t>what is ‘know to us’</w:t>
      </w:r>
      <w:r w:rsidR="00CE5617" w:rsidRPr="00A101AA">
        <w:rPr>
          <w:rFonts w:ascii="Arial" w:hAnsi="Arial" w:cs="Arial"/>
          <w:sz w:val="24"/>
          <w:szCs w:val="24"/>
        </w:rPr>
        <w:t xml:space="preserve"> and ‘know to </w:t>
      </w:r>
      <w:r w:rsidR="00125858" w:rsidRPr="00A101AA">
        <w:rPr>
          <w:rFonts w:ascii="Arial" w:hAnsi="Arial" w:cs="Arial"/>
          <w:sz w:val="24"/>
          <w:szCs w:val="24"/>
        </w:rPr>
        <w:t>others ‘when</w:t>
      </w:r>
      <w:r w:rsidR="00CE5617" w:rsidRPr="00A101AA">
        <w:rPr>
          <w:rFonts w:ascii="Arial" w:hAnsi="Arial" w:cs="Arial"/>
          <w:sz w:val="24"/>
          <w:szCs w:val="24"/>
        </w:rPr>
        <w:t xml:space="preserve"> </w:t>
      </w:r>
      <w:r w:rsidR="00125858" w:rsidRPr="00A101AA">
        <w:rPr>
          <w:rFonts w:ascii="Arial" w:hAnsi="Arial" w:cs="Arial"/>
          <w:sz w:val="24"/>
          <w:szCs w:val="24"/>
        </w:rPr>
        <w:t>thinking about the research of re</w:t>
      </w:r>
      <w:r w:rsidR="00C03B40" w:rsidRPr="00A101AA">
        <w:rPr>
          <w:rFonts w:ascii="Arial" w:hAnsi="Arial" w:cs="Arial"/>
          <w:sz w:val="24"/>
          <w:szCs w:val="24"/>
        </w:rPr>
        <w:t>flection as a collective activity</w:t>
      </w:r>
      <w:r w:rsidR="00DB547D" w:rsidRPr="00A101AA">
        <w:rPr>
          <w:rFonts w:ascii="Arial" w:hAnsi="Arial" w:cs="Arial"/>
          <w:sz w:val="24"/>
          <w:szCs w:val="24"/>
        </w:rPr>
        <w:t>, although these anal</w:t>
      </w:r>
      <w:r w:rsidR="00702EBF" w:rsidRPr="00A101AA">
        <w:rPr>
          <w:rFonts w:ascii="Arial" w:hAnsi="Arial" w:cs="Arial"/>
          <w:sz w:val="24"/>
          <w:szCs w:val="24"/>
        </w:rPr>
        <w:t>ysis may start with ‘us the researchers’</w:t>
      </w:r>
      <w:r w:rsidR="008E021D" w:rsidRPr="00A101AA">
        <w:rPr>
          <w:rFonts w:ascii="Arial" w:hAnsi="Arial" w:cs="Arial"/>
          <w:sz w:val="24"/>
          <w:szCs w:val="24"/>
        </w:rPr>
        <w:t xml:space="preserve"> or ‘us the community or ‘us the services providers </w:t>
      </w:r>
      <w:r w:rsidR="00F54D24" w:rsidRPr="00A101AA">
        <w:rPr>
          <w:rFonts w:ascii="Arial" w:hAnsi="Arial" w:cs="Arial"/>
          <w:sz w:val="24"/>
          <w:szCs w:val="24"/>
        </w:rPr>
        <w:t>or</w:t>
      </w:r>
      <w:r w:rsidR="000C253F">
        <w:rPr>
          <w:rFonts w:ascii="Arial" w:hAnsi="Arial" w:cs="Arial"/>
          <w:sz w:val="24"/>
          <w:szCs w:val="24"/>
        </w:rPr>
        <w:t xml:space="preserve"> ‘us</w:t>
      </w:r>
      <w:r w:rsidR="00F54D24" w:rsidRPr="00A101AA">
        <w:rPr>
          <w:rFonts w:ascii="Arial" w:hAnsi="Arial" w:cs="Arial"/>
          <w:sz w:val="24"/>
          <w:szCs w:val="24"/>
        </w:rPr>
        <w:t xml:space="preserve"> volunteer</w:t>
      </w:r>
      <w:r w:rsidR="00202A0B">
        <w:rPr>
          <w:rFonts w:ascii="Arial" w:hAnsi="Arial" w:cs="Arial"/>
          <w:sz w:val="24"/>
          <w:szCs w:val="24"/>
        </w:rPr>
        <w:t>’s</w:t>
      </w:r>
      <w:r w:rsidR="00F54D24" w:rsidRPr="00A101AA">
        <w:rPr>
          <w:rFonts w:ascii="Arial" w:hAnsi="Arial" w:cs="Arial"/>
          <w:sz w:val="24"/>
          <w:szCs w:val="24"/>
        </w:rPr>
        <w:t xml:space="preserve"> depending on the situation.</w:t>
      </w:r>
      <w:r w:rsidR="004248E3" w:rsidRPr="00A101AA">
        <w:rPr>
          <w:rFonts w:ascii="Arial" w:hAnsi="Arial" w:cs="Arial"/>
          <w:sz w:val="24"/>
          <w:szCs w:val="24"/>
        </w:rPr>
        <w:t xml:space="preserve"> In reflection some </w:t>
      </w:r>
      <w:r w:rsidR="001864B4" w:rsidRPr="00A101AA">
        <w:rPr>
          <w:rFonts w:ascii="Arial" w:hAnsi="Arial" w:cs="Arial"/>
          <w:sz w:val="24"/>
          <w:szCs w:val="24"/>
        </w:rPr>
        <w:t xml:space="preserve">researches involving patients and </w:t>
      </w:r>
      <w:r w:rsidR="00AD25D2" w:rsidRPr="00A101AA">
        <w:rPr>
          <w:rFonts w:ascii="Arial" w:hAnsi="Arial" w:cs="Arial"/>
          <w:sz w:val="24"/>
          <w:szCs w:val="24"/>
        </w:rPr>
        <w:t>discussion about Lyme Disease</w:t>
      </w:r>
      <w:r w:rsidR="00A95B64" w:rsidRPr="00A101AA">
        <w:rPr>
          <w:rFonts w:ascii="Arial" w:hAnsi="Arial" w:cs="Arial"/>
          <w:sz w:val="24"/>
          <w:szCs w:val="24"/>
        </w:rPr>
        <w:t xml:space="preserve"> (Stoke and Sut</w:t>
      </w:r>
      <w:r w:rsidR="00D076BB" w:rsidRPr="00A101AA">
        <w:rPr>
          <w:rFonts w:ascii="Arial" w:hAnsi="Arial" w:cs="Arial"/>
          <w:sz w:val="24"/>
          <w:szCs w:val="24"/>
        </w:rPr>
        <w:t xml:space="preserve">cliffe 2018) according to them </w:t>
      </w:r>
      <w:r w:rsidR="009F6EC6" w:rsidRPr="00A101AA">
        <w:rPr>
          <w:rFonts w:ascii="Arial" w:hAnsi="Arial" w:cs="Arial"/>
          <w:sz w:val="24"/>
          <w:szCs w:val="24"/>
        </w:rPr>
        <w:t>only few researchers had access to the li</w:t>
      </w:r>
      <w:r w:rsidR="000B63FD" w:rsidRPr="00A101AA">
        <w:rPr>
          <w:rFonts w:ascii="Arial" w:hAnsi="Arial" w:cs="Arial"/>
          <w:sz w:val="24"/>
          <w:szCs w:val="24"/>
        </w:rPr>
        <w:t xml:space="preserve">brary and other resources about the </w:t>
      </w:r>
      <w:r w:rsidR="00653B35" w:rsidRPr="00A101AA">
        <w:rPr>
          <w:rFonts w:ascii="Arial" w:hAnsi="Arial" w:cs="Arial"/>
          <w:sz w:val="24"/>
          <w:szCs w:val="24"/>
        </w:rPr>
        <w:t>Disease.</w:t>
      </w:r>
    </w:p>
    <w:p w14:paraId="44CAAA96" w14:textId="7464FC60" w:rsidR="007C61A9" w:rsidRDefault="00653B35" w:rsidP="00DA4B03">
      <w:pPr>
        <w:jc w:val="both"/>
        <w:rPr>
          <w:rFonts w:ascii="Arial" w:hAnsi="Arial" w:cs="Arial"/>
          <w:sz w:val="24"/>
          <w:szCs w:val="24"/>
        </w:rPr>
      </w:pPr>
      <w:r w:rsidRPr="00A101AA">
        <w:rPr>
          <w:rFonts w:ascii="Arial" w:hAnsi="Arial" w:cs="Arial"/>
          <w:sz w:val="24"/>
          <w:szCs w:val="24"/>
        </w:rPr>
        <w:t xml:space="preserve"> In </w:t>
      </w:r>
      <w:r w:rsidR="00B80A3D" w:rsidRPr="00A101AA">
        <w:rPr>
          <w:rFonts w:ascii="Arial" w:hAnsi="Arial" w:cs="Arial"/>
          <w:sz w:val="24"/>
          <w:szCs w:val="24"/>
        </w:rPr>
        <w:t>addition,</w:t>
      </w:r>
      <w:r w:rsidRPr="00A101AA">
        <w:rPr>
          <w:rFonts w:ascii="Arial" w:hAnsi="Arial" w:cs="Arial"/>
          <w:sz w:val="24"/>
          <w:szCs w:val="24"/>
        </w:rPr>
        <w:t xml:space="preserve"> this </w:t>
      </w:r>
      <w:r w:rsidR="0070271E" w:rsidRPr="00A101AA">
        <w:rPr>
          <w:rFonts w:ascii="Arial" w:hAnsi="Arial" w:cs="Arial"/>
          <w:sz w:val="24"/>
          <w:szCs w:val="24"/>
        </w:rPr>
        <w:t xml:space="preserve">recognition of the synergies has </w:t>
      </w:r>
      <w:r w:rsidR="00B80A3D" w:rsidRPr="00A101AA">
        <w:rPr>
          <w:rFonts w:ascii="Arial" w:hAnsi="Arial" w:cs="Arial"/>
          <w:sz w:val="24"/>
          <w:szCs w:val="24"/>
        </w:rPr>
        <w:t>occurred</w:t>
      </w:r>
      <w:r w:rsidR="003467AA" w:rsidRPr="00A101AA">
        <w:rPr>
          <w:rFonts w:ascii="Arial" w:hAnsi="Arial" w:cs="Arial"/>
          <w:sz w:val="24"/>
          <w:szCs w:val="24"/>
        </w:rPr>
        <w:t xml:space="preserve"> because patients and clinicians </w:t>
      </w:r>
      <w:r w:rsidR="00220489" w:rsidRPr="00A101AA">
        <w:rPr>
          <w:rFonts w:ascii="Arial" w:hAnsi="Arial" w:cs="Arial"/>
          <w:sz w:val="24"/>
          <w:szCs w:val="24"/>
        </w:rPr>
        <w:t>under pin the effort to set priori</w:t>
      </w:r>
      <w:r w:rsidR="00A309AE" w:rsidRPr="00A101AA">
        <w:rPr>
          <w:rFonts w:ascii="Arial" w:hAnsi="Arial" w:cs="Arial"/>
          <w:sz w:val="24"/>
          <w:szCs w:val="24"/>
        </w:rPr>
        <w:t xml:space="preserve">ties in health </w:t>
      </w:r>
      <w:r w:rsidR="00B80A3D" w:rsidRPr="00A101AA">
        <w:rPr>
          <w:rFonts w:ascii="Arial" w:hAnsi="Arial" w:cs="Arial"/>
          <w:sz w:val="24"/>
          <w:szCs w:val="24"/>
        </w:rPr>
        <w:t>collaboration. (</w:t>
      </w:r>
      <w:r w:rsidR="0070141C" w:rsidRPr="00A101AA">
        <w:rPr>
          <w:rFonts w:ascii="Arial" w:hAnsi="Arial" w:cs="Arial"/>
          <w:sz w:val="24"/>
          <w:szCs w:val="24"/>
        </w:rPr>
        <w:t>Crowe et al 2015</w:t>
      </w:r>
      <w:r w:rsidR="00B80A3D" w:rsidRPr="00A101AA">
        <w:rPr>
          <w:rFonts w:ascii="Arial" w:hAnsi="Arial" w:cs="Arial"/>
          <w:sz w:val="24"/>
          <w:szCs w:val="24"/>
        </w:rPr>
        <w:t>)</w:t>
      </w:r>
      <w:r w:rsidR="002323CD" w:rsidRPr="00A101AA">
        <w:rPr>
          <w:rFonts w:ascii="Arial" w:hAnsi="Arial" w:cs="Arial"/>
          <w:sz w:val="24"/>
          <w:szCs w:val="24"/>
        </w:rPr>
        <w:t xml:space="preserve">. Johari Window also </w:t>
      </w:r>
      <w:r w:rsidR="007E0D3D" w:rsidRPr="00A101AA">
        <w:rPr>
          <w:rFonts w:ascii="Arial" w:hAnsi="Arial" w:cs="Arial"/>
          <w:sz w:val="24"/>
          <w:szCs w:val="24"/>
        </w:rPr>
        <w:t>clarifies how blind spot</w:t>
      </w:r>
      <w:r w:rsidR="00AF0570" w:rsidRPr="00A101AA">
        <w:rPr>
          <w:rFonts w:ascii="Arial" w:hAnsi="Arial" w:cs="Arial"/>
          <w:sz w:val="24"/>
          <w:szCs w:val="24"/>
        </w:rPr>
        <w:t xml:space="preserve">s arises from </w:t>
      </w:r>
      <w:r w:rsidR="0003192C" w:rsidRPr="00A101AA">
        <w:rPr>
          <w:rFonts w:ascii="Arial" w:hAnsi="Arial" w:cs="Arial"/>
          <w:sz w:val="24"/>
          <w:szCs w:val="24"/>
        </w:rPr>
        <w:t>specific</w:t>
      </w:r>
      <w:r w:rsidR="00AF0570" w:rsidRPr="00A101AA">
        <w:rPr>
          <w:rFonts w:ascii="Arial" w:hAnsi="Arial" w:cs="Arial"/>
          <w:sz w:val="24"/>
          <w:szCs w:val="24"/>
        </w:rPr>
        <w:t xml:space="preserve"> research </w:t>
      </w:r>
      <w:r w:rsidR="00B16FF7" w:rsidRPr="00A101AA">
        <w:rPr>
          <w:rFonts w:ascii="Arial" w:hAnsi="Arial" w:cs="Arial"/>
          <w:sz w:val="24"/>
          <w:szCs w:val="24"/>
        </w:rPr>
        <w:t xml:space="preserve">methods and how to overcome them by being </w:t>
      </w:r>
      <w:r w:rsidR="0003192C" w:rsidRPr="00A101AA">
        <w:rPr>
          <w:rFonts w:ascii="Arial" w:hAnsi="Arial" w:cs="Arial"/>
          <w:sz w:val="24"/>
          <w:szCs w:val="24"/>
        </w:rPr>
        <w:t>open</w:t>
      </w:r>
      <w:r w:rsidR="00545D82" w:rsidRPr="00A101AA">
        <w:rPr>
          <w:rFonts w:ascii="Arial" w:hAnsi="Arial" w:cs="Arial"/>
          <w:sz w:val="24"/>
          <w:szCs w:val="24"/>
        </w:rPr>
        <w:t xml:space="preserve"> to a range of research </w:t>
      </w:r>
      <w:r w:rsidR="00941EFB" w:rsidRPr="00A101AA">
        <w:rPr>
          <w:rFonts w:ascii="Arial" w:hAnsi="Arial" w:cs="Arial"/>
          <w:sz w:val="24"/>
          <w:szCs w:val="24"/>
        </w:rPr>
        <w:t>methods (Oliver</w:t>
      </w:r>
      <w:r w:rsidR="006223AE" w:rsidRPr="00A101AA">
        <w:rPr>
          <w:rFonts w:ascii="Arial" w:hAnsi="Arial" w:cs="Arial"/>
          <w:sz w:val="24"/>
          <w:szCs w:val="24"/>
        </w:rPr>
        <w:t xml:space="preserve"> </w:t>
      </w:r>
      <w:r w:rsidR="00D20A57" w:rsidRPr="00A101AA">
        <w:rPr>
          <w:rFonts w:ascii="Arial" w:hAnsi="Arial" w:cs="Arial"/>
          <w:sz w:val="24"/>
          <w:szCs w:val="24"/>
        </w:rPr>
        <w:t>et al 2018)</w:t>
      </w:r>
      <w:r w:rsidR="00941EFB" w:rsidRPr="00A101AA">
        <w:rPr>
          <w:rFonts w:ascii="Arial" w:hAnsi="Arial" w:cs="Arial"/>
          <w:sz w:val="24"/>
          <w:szCs w:val="24"/>
        </w:rPr>
        <w:t xml:space="preserve">. A set of three </w:t>
      </w:r>
      <w:r w:rsidR="00E02433" w:rsidRPr="00A101AA">
        <w:rPr>
          <w:rFonts w:ascii="Arial" w:hAnsi="Arial" w:cs="Arial"/>
          <w:sz w:val="24"/>
          <w:szCs w:val="24"/>
        </w:rPr>
        <w:t xml:space="preserve">articles </w:t>
      </w:r>
      <w:r w:rsidR="00E663D2" w:rsidRPr="00A101AA">
        <w:rPr>
          <w:rFonts w:ascii="Arial" w:hAnsi="Arial" w:cs="Arial"/>
          <w:sz w:val="24"/>
          <w:szCs w:val="24"/>
        </w:rPr>
        <w:t xml:space="preserve">emphasises the value of collective </w:t>
      </w:r>
      <w:r w:rsidR="002E3D4D" w:rsidRPr="00A101AA">
        <w:rPr>
          <w:rFonts w:ascii="Arial" w:hAnsi="Arial" w:cs="Arial"/>
          <w:sz w:val="24"/>
          <w:szCs w:val="24"/>
        </w:rPr>
        <w:t xml:space="preserve">reflection to generate new knowledge </w:t>
      </w:r>
      <w:r w:rsidR="00243BF8" w:rsidRPr="00A101AA">
        <w:rPr>
          <w:rFonts w:ascii="Arial" w:hAnsi="Arial" w:cs="Arial"/>
          <w:sz w:val="24"/>
          <w:szCs w:val="24"/>
        </w:rPr>
        <w:t xml:space="preserve">such as students to reflect </w:t>
      </w:r>
      <w:r w:rsidR="00094BDE" w:rsidRPr="00A101AA">
        <w:rPr>
          <w:rFonts w:ascii="Arial" w:hAnsi="Arial" w:cs="Arial"/>
          <w:sz w:val="24"/>
          <w:szCs w:val="24"/>
        </w:rPr>
        <w:t xml:space="preserve">on historical archived </w:t>
      </w:r>
      <w:r w:rsidR="00C705FB" w:rsidRPr="00A101AA">
        <w:rPr>
          <w:rFonts w:ascii="Arial" w:hAnsi="Arial" w:cs="Arial"/>
          <w:sz w:val="24"/>
          <w:szCs w:val="24"/>
        </w:rPr>
        <w:t xml:space="preserve">material enhanced by understanding </w:t>
      </w:r>
      <w:r w:rsidR="00A411AE" w:rsidRPr="00A101AA">
        <w:rPr>
          <w:rFonts w:ascii="Arial" w:hAnsi="Arial" w:cs="Arial"/>
          <w:sz w:val="24"/>
          <w:szCs w:val="24"/>
        </w:rPr>
        <w:t>about ‘the relationship between lone</w:t>
      </w:r>
      <w:r w:rsidR="00A77C1C" w:rsidRPr="00A101AA">
        <w:rPr>
          <w:rFonts w:ascii="Arial" w:hAnsi="Arial" w:cs="Arial"/>
          <w:sz w:val="24"/>
          <w:szCs w:val="24"/>
        </w:rPr>
        <w:t xml:space="preserve">liness home and </w:t>
      </w:r>
      <w:r w:rsidR="000F6A45" w:rsidRPr="00A101AA">
        <w:rPr>
          <w:rFonts w:ascii="Arial" w:hAnsi="Arial" w:cs="Arial"/>
          <w:sz w:val="24"/>
          <w:szCs w:val="24"/>
        </w:rPr>
        <w:t xml:space="preserve">belonging in students as well as </w:t>
      </w:r>
      <w:r w:rsidR="00E83F26" w:rsidRPr="00A101AA">
        <w:rPr>
          <w:rFonts w:ascii="Arial" w:hAnsi="Arial" w:cs="Arial"/>
          <w:sz w:val="24"/>
          <w:szCs w:val="24"/>
        </w:rPr>
        <w:t xml:space="preserve">in long- standing and older members </w:t>
      </w:r>
      <w:r w:rsidR="00AB1621" w:rsidRPr="00A101AA">
        <w:rPr>
          <w:rFonts w:ascii="Arial" w:hAnsi="Arial" w:cs="Arial"/>
          <w:sz w:val="24"/>
          <w:szCs w:val="24"/>
        </w:rPr>
        <w:t>of the community(Binnie)</w:t>
      </w:r>
      <w:r w:rsidR="003A4994" w:rsidRPr="00A101AA">
        <w:rPr>
          <w:rFonts w:ascii="Arial" w:hAnsi="Arial" w:cs="Arial"/>
          <w:sz w:val="24"/>
          <w:szCs w:val="24"/>
        </w:rPr>
        <w:t xml:space="preserve">. In addiction this </w:t>
      </w:r>
      <w:r w:rsidR="00E607E5" w:rsidRPr="00A101AA">
        <w:rPr>
          <w:rFonts w:ascii="Arial" w:hAnsi="Arial" w:cs="Arial"/>
          <w:sz w:val="24"/>
          <w:szCs w:val="24"/>
        </w:rPr>
        <w:t>distinction of ‘us and others’</w:t>
      </w:r>
      <w:r w:rsidR="00FD3554" w:rsidRPr="00A101AA">
        <w:rPr>
          <w:rFonts w:ascii="Arial" w:hAnsi="Arial" w:cs="Arial"/>
          <w:sz w:val="24"/>
          <w:szCs w:val="24"/>
        </w:rPr>
        <w:t xml:space="preserve"> in Johari Window </w:t>
      </w:r>
      <w:r w:rsidR="00DF56C9" w:rsidRPr="00A101AA">
        <w:rPr>
          <w:rFonts w:ascii="Arial" w:hAnsi="Arial" w:cs="Arial"/>
          <w:sz w:val="24"/>
          <w:szCs w:val="24"/>
        </w:rPr>
        <w:t xml:space="preserve">neatly aid our </w:t>
      </w:r>
      <w:r w:rsidR="001D3AB5" w:rsidRPr="00A101AA">
        <w:rPr>
          <w:rFonts w:ascii="Arial" w:hAnsi="Arial" w:cs="Arial"/>
          <w:sz w:val="24"/>
          <w:szCs w:val="24"/>
        </w:rPr>
        <w:t>understanding such as feelings can be</w:t>
      </w:r>
      <w:r w:rsidR="00714631" w:rsidRPr="00A101AA">
        <w:rPr>
          <w:rFonts w:ascii="Arial" w:hAnsi="Arial" w:cs="Arial"/>
          <w:sz w:val="24"/>
          <w:szCs w:val="24"/>
        </w:rPr>
        <w:t xml:space="preserve"> problematic</w:t>
      </w:r>
      <w:r w:rsidR="00DC51C2" w:rsidRPr="00A101AA">
        <w:rPr>
          <w:rFonts w:ascii="Arial" w:hAnsi="Arial" w:cs="Arial"/>
          <w:sz w:val="24"/>
          <w:szCs w:val="24"/>
        </w:rPr>
        <w:t xml:space="preserve"> as we all </w:t>
      </w:r>
      <w:r w:rsidR="007205A3" w:rsidRPr="00A101AA">
        <w:rPr>
          <w:rFonts w:ascii="Arial" w:hAnsi="Arial" w:cs="Arial"/>
          <w:sz w:val="24"/>
          <w:szCs w:val="24"/>
        </w:rPr>
        <w:t xml:space="preserve">know that the world in more complicated than seems as well as people </w:t>
      </w:r>
      <w:r w:rsidR="00810B4C" w:rsidRPr="00A101AA">
        <w:rPr>
          <w:rFonts w:ascii="Arial" w:hAnsi="Arial" w:cs="Arial"/>
          <w:sz w:val="24"/>
          <w:szCs w:val="24"/>
        </w:rPr>
        <w:t>wears vary different hats</w:t>
      </w:r>
      <w:r w:rsidR="002553CF" w:rsidRPr="00A101AA">
        <w:rPr>
          <w:rFonts w:ascii="Arial" w:hAnsi="Arial" w:cs="Arial"/>
          <w:sz w:val="24"/>
          <w:szCs w:val="24"/>
        </w:rPr>
        <w:t xml:space="preserve">, have blended </w:t>
      </w:r>
      <w:r w:rsidR="00C45772" w:rsidRPr="00A101AA">
        <w:rPr>
          <w:rFonts w:ascii="Arial" w:hAnsi="Arial" w:cs="Arial"/>
          <w:sz w:val="24"/>
          <w:szCs w:val="24"/>
        </w:rPr>
        <w:t xml:space="preserve">or hybrid roles and </w:t>
      </w:r>
      <w:r w:rsidR="00E54158" w:rsidRPr="00A101AA">
        <w:rPr>
          <w:rFonts w:ascii="Arial" w:hAnsi="Arial" w:cs="Arial"/>
          <w:sz w:val="24"/>
          <w:szCs w:val="24"/>
        </w:rPr>
        <w:t xml:space="preserve">may </w:t>
      </w:r>
      <w:r w:rsidR="00235ABD" w:rsidRPr="00A101AA">
        <w:rPr>
          <w:rFonts w:ascii="Arial" w:hAnsi="Arial" w:cs="Arial"/>
          <w:sz w:val="24"/>
          <w:szCs w:val="24"/>
        </w:rPr>
        <w:t xml:space="preserve">move in or out of </w:t>
      </w:r>
      <w:r w:rsidR="003C35A9" w:rsidRPr="00A101AA">
        <w:rPr>
          <w:rFonts w:ascii="Arial" w:hAnsi="Arial" w:cs="Arial"/>
          <w:sz w:val="24"/>
          <w:szCs w:val="24"/>
        </w:rPr>
        <w:t>higher education</w:t>
      </w:r>
      <w:r w:rsidR="007C61A9" w:rsidRPr="00A101AA">
        <w:rPr>
          <w:rFonts w:ascii="Arial" w:hAnsi="Arial" w:cs="Arial"/>
          <w:sz w:val="24"/>
          <w:szCs w:val="24"/>
        </w:rPr>
        <w:t>.</w:t>
      </w:r>
    </w:p>
    <w:p w14:paraId="6132D992" w14:textId="76D1A90D" w:rsidR="000C0D4A" w:rsidRDefault="000C0D4A" w:rsidP="00DA4B03">
      <w:pPr>
        <w:jc w:val="both"/>
        <w:rPr>
          <w:rFonts w:ascii="Arial" w:hAnsi="Arial" w:cs="Arial"/>
          <w:sz w:val="24"/>
          <w:szCs w:val="24"/>
        </w:rPr>
      </w:pPr>
    </w:p>
    <w:p w14:paraId="644F50F4" w14:textId="51E19CF2" w:rsidR="000C0D4A" w:rsidRDefault="000C0D4A" w:rsidP="00DA4B03">
      <w:pPr>
        <w:jc w:val="both"/>
        <w:rPr>
          <w:rFonts w:ascii="Arial" w:hAnsi="Arial" w:cs="Arial"/>
          <w:sz w:val="24"/>
          <w:szCs w:val="24"/>
        </w:rPr>
      </w:pPr>
    </w:p>
    <w:p w14:paraId="574ED6DD" w14:textId="77777777" w:rsidR="000C0D4A" w:rsidRDefault="000C0D4A" w:rsidP="00DA4B03">
      <w:pPr>
        <w:jc w:val="both"/>
        <w:rPr>
          <w:rFonts w:ascii="Arial" w:hAnsi="Arial" w:cs="Arial"/>
          <w:sz w:val="24"/>
          <w:szCs w:val="24"/>
        </w:rPr>
      </w:pPr>
    </w:p>
    <w:p w14:paraId="5BD40920" w14:textId="77777777" w:rsidR="00A101AA" w:rsidRPr="00A101AA" w:rsidRDefault="00A101AA" w:rsidP="00DA4B03">
      <w:pPr>
        <w:jc w:val="both"/>
        <w:rPr>
          <w:rFonts w:ascii="Arial" w:hAnsi="Arial" w:cs="Arial"/>
          <w:sz w:val="24"/>
          <w:szCs w:val="24"/>
        </w:rPr>
      </w:pPr>
    </w:p>
    <w:p w14:paraId="23937DF8" w14:textId="349A8E84" w:rsidR="003D1480" w:rsidRPr="00A101AA" w:rsidRDefault="007C61A9" w:rsidP="00DA4B03">
      <w:pPr>
        <w:jc w:val="both"/>
        <w:rPr>
          <w:rFonts w:ascii="Arial" w:hAnsi="Arial" w:cs="Arial"/>
          <w:sz w:val="24"/>
          <w:szCs w:val="24"/>
        </w:rPr>
      </w:pPr>
      <w:r w:rsidRPr="00A101AA">
        <w:rPr>
          <w:rFonts w:ascii="Arial" w:hAnsi="Arial" w:cs="Arial"/>
          <w:sz w:val="24"/>
          <w:szCs w:val="24"/>
        </w:rPr>
        <w:lastRenderedPageBreak/>
        <w:t xml:space="preserve">Our professional </w:t>
      </w:r>
      <w:r w:rsidR="00523911" w:rsidRPr="00A101AA">
        <w:rPr>
          <w:rFonts w:ascii="Arial" w:hAnsi="Arial" w:cs="Arial"/>
          <w:sz w:val="24"/>
          <w:szCs w:val="24"/>
        </w:rPr>
        <w:t>and personal lives may see us looking thro</w:t>
      </w:r>
      <w:r w:rsidR="00C9518E" w:rsidRPr="00A101AA">
        <w:rPr>
          <w:rFonts w:ascii="Arial" w:hAnsi="Arial" w:cs="Arial"/>
          <w:sz w:val="24"/>
          <w:szCs w:val="24"/>
        </w:rPr>
        <w:t>ugh</w:t>
      </w:r>
      <w:r w:rsidR="003B1E26" w:rsidRPr="00A101AA">
        <w:rPr>
          <w:rFonts w:ascii="Arial" w:hAnsi="Arial" w:cs="Arial"/>
          <w:sz w:val="24"/>
          <w:szCs w:val="24"/>
        </w:rPr>
        <w:t xml:space="preserve"> different panes of the Johari Window </w:t>
      </w:r>
      <w:r w:rsidR="00CF5E22" w:rsidRPr="00A101AA">
        <w:rPr>
          <w:rFonts w:ascii="Arial" w:hAnsi="Arial" w:cs="Arial"/>
          <w:sz w:val="24"/>
          <w:szCs w:val="24"/>
        </w:rPr>
        <w:t>simultaneously</w:t>
      </w:r>
      <w:r w:rsidR="00CE7840" w:rsidRPr="00A101AA">
        <w:rPr>
          <w:rFonts w:ascii="Arial" w:hAnsi="Arial" w:cs="Arial"/>
          <w:sz w:val="24"/>
          <w:szCs w:val="24"/>
        </w:rPr>
        <w:t>, as he illustrate</w:t>
      </w:r>
      <w:r w:rsidR="000C6FAC" w:rsidRPr="00A101AA">
        <w:rPr>
          <w:rFonts w:ascii="Arial" w:hAnsi="Arial" w:cs="Arial"/>
          <w:sz w:val="24"/>
          <w:szCs w:val="24"/>
        </w:rPr>
        <w:t>d</w:t>
      </w:r>
      <w:r w:rsidR="009C4E26" w:rsidRPr="00A101AA">
        <w:rPr>
          <w:rFonts w:ascii="Arial" w:hAnsi="Arial" w:cs="Arial"/>
          <w:sz w:val="24"/>
          <w:szCs w:val="24"/>
        </w:rPr>
        <w:t xml:space="preserve"> neatly that </w:t>
      </w:r>
      <w:r w:rsidR="004B6FA9" w:rsidRPr="00A101AA">
        <w:rPr>
          <w:rFonts w:ascii="Arial" w:hAnsi="Arial" w:cs="Arial"/>
          <w:sz w:val="24"/>
          <w:szCs w:val="24"/>
        </w:rPr>
        <w:t xml:space="preserve">the various purposes of research </w:t>
      </w:r>
      <w:r w:rsidR="00DE00E9" w:rsidRPr="00A101AA">
        <w:rPr>
          <w:rFonts w:ascii="Arial" w:hAnsi="Arial" w:cs="Arial"/>
          <w:sz w:val="24"/>
          <w:szCs w:val="24"/>
        </w:rPr>
        <w:t xml:space="preserve">engagement and portray has added the value </w:t>
      </w:r>
      <w:r w:rsidR="00AF6A59" w:rsidRPr="00A101AA">
        <w:rPr>
          <w:rFonts w:ascii="Arial" w:hAnsi="Arial" w:cs="Arial"/>
          <w:sz w:val="24"/>
          <w:szCs w:val="24"/>
        </w:rPr>
        <w:t>of engagement across the field as a whole</w:t>
      </w:r>
      <w:r w:rsidR="000C6FAC" w:rsidRPr="00A101AA">
        <w:rPr>
          <w:rFonts w:ascii="Arial" w:hAnsi="Arial" w:cs="Arial"/>
          <w:sz w:val="24"/>
          <w:szCs w:val="24"/>
        </w:rPr>
        <w:t xml:space="preserve"> </w:t>
      </w:r>
      <w:r w:rsidR="0073717B" w:rsidRPr="00A101AA">
        <w:rPr>
          <w:rFonts w:ascii="Arial" w:hAnsi="Arial" w:cs="Arial"/>
          <w:sz w:val="24"/>
          <w:szCs w:val="24"/>
        </w:rPr>
        <w:t>as well as all research reve</w:t>
      </w:r>
      <w:r w:rsidR="00521A20" w:rsidRPr="00A101AA">
        <w:rPr>
          <w:rFonts w:ascii="Arial" w:hAnsi="Arial" w:cs="Arial"/>
          <w:sz w:val="24"/>
          <w:szCs w:val="24"/>
        </w:rPr>
        <w:t xml:space="preserve">als important gaps amongst our contributing </w:t>
      </w:r>
      <w:r w:rsidR="00D0649F" w:rsidRPr="00A101AA">
        <w:rPr>
          <w:rFonts w:ascii="Arial" w:hAnsi="Arial" w:cs="Arial"/>
          <w:sz w:val="24"/>
          <w:szCs w:val="24"/>
        </w:rPr>
        <w:t xml:space="preserve">authors, it also confirming </w:t>
      </w:r>
      <w:r w:rsidR="00752DE8" w:rsidRPr="00A101AA">
        <w:rPr>
          <w:rFonts w:ascii="Arial" w:hAnsi="Arial" w:cs="Arial"/>
          <w:sz w:val="24"/>
          <w:szCs w:val="24"/>
        </w:rPr>
        <w:t xml:space="preserve">the Johari Window </w:t>
      </w:r>
      <w:r w:rsidR="00805BA2" w:rsidRPr="00A101AA">
        <w:rPr>
          <w:rFonts w:ascii="Arial" w:hAnsi="Arial" w:cs="Arial"/>
          <w:sz w:val="24"/>
          <w:szCs w:val="24"/>
        </w:rPr>
        <w:t xml:space="preserve">as a useful analogy that may </w:t>
      </w:r>
      <w:r w:rsidR="004558E8" w:rsidRPr="00A101AA">
        <w:rPr>
          <w:rFonts w:ascii="Arial" w:hAnsi="Arial" w:cs="Arial"/>
          <w:sz w:val="24"/>
          <w:szCs w:val="24"/>
        </w:rPr>
        <w:t xml:space="preserve">helps analyse research engagement </w:t>
      </w:r>
      <w:r w:rsidR="0056552F" w:rsidRPr="00A101AA">
        <w:rPr>
          <w:rFonts w:ascii="Arial" w:hAnsi="Arial" w:cs="Arial"/>
          <w:sz w:val="24"/>
          <w:szCs w:val="24"/>
        </w:rPr>
        <w:t>further by considering all angles</w:t>
      </w:r>
      <w:r w:rsidR="00D90E33" w:rsidRPr="00A101AA">
        <w:rPr>
          <w:rFonts w:ascii="Arial" w:hAnsi="Arial" w:cs="Arial"/>
          <w:sz w:val="24"/>
          <w:szCs w:val="24"/>
        </w:rPr>
        <w:t xml:space="preserve"> through each pane in order t</w:t>
      </w:r>
      <w:r w:rsidR="006773C0" w:rsidRPr="00A101AA">
        <w:rPr>
          <w:rFonts w:ascii="Arial" w:hAnsi="Arial" w:cs="Arial"/>
          <w:sz w:val="24"/>
          <w:szCs w:val="24"/>
        </w:rPr>
        <w:t xml:space="preserve">o value the views and offers by different </w:t>
      </w:r>
      <w:r w:rsidR="00020B34" w:rsidRPr="00A101AA">
        <w:rPr>
          <w:rFonts w:ascii="Arial" w:hAnsi="Arial" w:cs="Arial"/>
          <w:sz w:val="24"/>
          <w:szCs w:val="24"/>
        </w:rPr>
        <w:t>panes and ease, willi</w:t>
      </w:r>
      <w:r w:rsidR="0092797D" w:rsidRPr="00A101AA">
        <w:rPr>
          <w:rFonts w:ascii="Arial" w:hAnsi="Arial" w:cs="Arial"/>
          <w:sz w:val="24"/>
          <w:szCs w:val="24"/>
        </w:rPr>
        <w:t xml:space="preserve">ngness and help available for opening </w:t>
      </w:r>
      <w:r w:rsidR="008C3773" w:rsidRPr="00A101AA">
        <w:rPr>
          <w:rFonts w:ascii="Arial" w:hAnsi="Arial" w:cs="Arial"/>
          <w:sz w:val="24"/>
          <w:szCs w:val="24"/>
        </w:rPr>
        <w:t>each pane.</w:t>
      </w:r>
      <w:r w:rsidR="00C9518E" w:rsidRPr="00A101AA">
        <w:rPr>
          <w:rFonts w:ascii="Arial" w:hAnsi="Arial" w:cs="Arial"/>
          <w:sz w:val="24"/>
          <w:szCs w:val="24"/>
        </w:rPr>
        <w:t xml:space="preserve"> </w:t>
      </w:r>
      <w:r w:rsidR="00810B4C" w:rsidRPr="00A101AA">
        <w:rPr>
          <w:rFonts w:ascii="Arial" w:hAnsi="Arial" w:cs="Arial"/>
          <w:sz w:val="24"/>
          <w:szCs w:val="24"/>
        </w:rPr>
        <w:t xml:space="preserve"> </w:t>
      </w:r>
      <w:r w:rsidR="001D3AB5" w:rsidRPr="00A101AA">
        <w:rPr>
          <w:rFonts w:ascii="Arial" w:hAnsi="Arial" w:cs="Arial"/>
          <w:sz w:val="24"/>
          <w:szCs w:val="24"/>
        </w:rPr>
        <w:t xml:space="preserve"> </w:t>
      </w:r>
      <w:r w:rsidR="00941EFB" w:rsidRPr="00A101AA">
        <w:rPr>
          <w:rFonts w:ascii="Arial" w:hAnsi="Arial" w:cs="Arial"/>
          <w:sz w:val="24"/>
          <w:szCs w:val="24"/>
        </w:rPr>
        <w:t xml:space="preserve"> </w:t>
      </w:r>
      <w:r w:rsidR="0003192C" w:rsidRPr="00A101AA">
        <w:rPr>
          <w:rFonts w:ascii="Arial" w:hAnsi="Arial" w:cs="Arial"/>
          <w:sz w:val="24"/>
          <w:szCs w:val="24"/>
        </w:rPr>
        <w:t xml:space="preserve"> </w:t>
      </w:r>
      <w:r w:rsidR="00FB2575" w:rsidRPr="00A101AA">
        <w:rPr>
          <w:rFonts w:ascii="Arial" w:hAnsi="Arial" w:cs="Arial"/>
          <w:sz w:val="24"/>
          <w:szCs w:val="24"/>
        </w:rPr>
        <w:t xml:space="preserve"> </w:t>
      </w:r>
      <w:r w:rsidR="00FC7ADA" w:rsidRPr="00A101AA">
        <w:rPr>
          <w:rFonts w:ascii="Arial" w:hAnsi="Arial" w:cs="Arial"/>
          <w:sz w:val="24"/>
          <w:szCs w:val="24"/>
        </w:rPr>
        <w:t xml:space="preserve"> </w:t>
      </w:r>
      <w:r w:rsidR="000B6A4E" w:rsidRPr="00A101AA">
        <w:rPr>
          <w:rFonts w:ascii="Arial" w:hAnsi="Arial" w:cs="Arial"/>
          <w:sz w:val="24"/>
          <w:szCs w:val="24"/>
        </w:rPr>
        <w:t xml:space="preserve"> </w:t>
      </w:r>
      <w:r w:rsidR="00615FCC" w:rsidRPr="00A101AA">
        <w:rPr>
          <w:rFonts w:ascii="Arial" w:hAnsi="Arial" w:cs="Arial"/>
          <w:sz w:val="24"/>
          <w:szCs w:val="24"/>
        </w:rPr>
        <w:t xml:space="preserve">  </w:t>
      </w:r>
      <w:r w:rsidR="00936CC6" w:rsidRPr="00A101AA">
        <w:rPr>
          <w:rFonts w:ascii="Arial" w:hAnsi="Arial" w:cs="Arial"/>
          <w:sz w:val="24"/>
          <w:szCs w:val="24"/>
        </w:rPr>
        <w:t xml:space="preserve">  </w:t>
      </w:r>
      <w:r w:rsidR="00917CA8" w:rsidRPr="00A101AA">
        <w:rPr>
          <w:rFonts w:ascii="Arial" w:hAnsi="Arial" w:cs="Arial"/>
          <w:sz w:val="24"/>
          <w:szCs w:val="24"/>
        </w:rPr>
        <w:t xml:space="preserve"> </w:t>
      </w:r>
      <w:r w:rsidR="00C7026D" w:rsidRPr="00A101AA">
        <w:rPr>
          <w:rFonts w:ascii="Arial" w:hAnsi="Arial" w:cs="Arial"/>
          <w:sz w:val="24"/>
          <w:szCs w:val="24"/>
        </w:rPr>
        <w:t xml:space="preserve"> </w:t>
      </w:r>
    </w:p>
    <w:p w14:paraId="39936D79" w14:textId="7C8F2A48" w:rsidR="00AC7281" w:rsidRDefault="00AC7281" w:rsidP="00DA4B03">
      <w:pPr>
        <w:jc w:val="both"/>
      </w:pPr>
    </w:p>
    <w:p w14:paraId="3E2C8E2E" w14:textId="77777777" w:rsidR="00F62878" w:rsidRDefault="00D45FD0" w:rsidP="00DA4B03">
      <w:pPr>
        <w:jc w:val="both"/>
        <w:rPr>
          <w:rFonts w:ascii="Arial" w:hAnsi="Arial" w:cs="Arial"/>
          <w:sz w:val="24"/>
          <w:szCs w:val="24"/>
        </w:rPr>
      </w:pPr>
      <w:r w:rsidRPr="00A101AA">
        <w:rPr>
          <w:rFonts w:ascii="Arial" w:hAnsi="Arial" w:cs="Arial"/>
          <w:sz w:val="24"/>
          <w:szCs w:val="24"/>
        </w:rPr>
        <w:t xml:space="preserve"> In reflection of my job interview I have learnt that by asking the main questions and focus on the interview discussion you can find out if the person is suitable for the position in place as well as what experience the</w:t>
      </w:r>
      <w:r w:rsidR="00967C2C" w:rsidRPr="00A101AA">
        <w:rPr>
          <w:rFonts w:ascii="Arial" w:hAnsi="Arial" w:cs="Arial"/>
          <w:sz w:val="24"/>
          <w:szCs w:val="24"/>
        </w:rPr>
        <w:t>y</w:t>
      </w:r>
      <w:r w:rsidRPr="00A101AA">
        <w:rPr>
          <w:rFonts w:ascii="Arial" w:hAnsi="Arial" w:cs="Arial"/>
          <w:sz w:val="24"/>
          <w:szCs w:val="24"/>
        </w:rPr>
        <w:t xml:space="preserve"> already have towards the position applied and if they are willing to commitment. On the other hand as an </w:t>
      </w:r>
      <w:r w:rsidR="00064982" w:rsidRPr="00A101AA">
        <w:rPr>
          <w:rFonts w:ascii="Arial" w:hAnsi="Arial" w:cs="Arial"/>
          <w:sz w:val="24"/>
          <w:szCs w:val="24"/>
        </w:rPr>
        <w:t>interviewee</w:t>
      </w:r>
      <w:r w:rsidRPr="00A101AA">
        <w:rPr>
          <w:rFonts w:ascii="Arial" w:hAnsi="Arial" w:cs="Arial"/>
          <w:sz w:val="24"/>
          <w:szCs w:val="24"/>
        </w:rPr>
        <w:t xml:space="preserve"> I learnt that by listening well to the question is vital in order to </w:t>
      </w:r>
      <w:r w:rsidR="00D2025D" w:rsidRPr="00A101AA">
        <w:rPr>
          <w:rFonts w:ascii="Arial" w:hAnsi="Arial" w:cs="Arial"/>
          <w:sz w:val="24"/>
          <w:szCs w:val="24"/>
        </w:rPr>
        <w:t>provide the correct answers as well as be very explicit about the position that you applied as well as showing the understanding about the job descriptions as well as the legislation and rules that needs to followed as an employee.</w:t>
      </w:r>
    </w:p>
    <w:p w14:paraId="74203182" w14:textId="0850320C" w:rsidR="00C913F7" w:rsidRPr="00A101AA" w:rsidRDefault="00D2025D" w:rsidP="00DA4B03">
      <w:pPr>
        <w:jc w:val="both"/>
        <w:rPr>
          <w:rFonts w:ascii="Arial" w:hAnsi="Arial" w:cs="Arial"/>
          <w:sz w:val="24"/>
          <w:szCs w:val="24"/>
        </w:rPr>
      </w:pPr>
      <w:r w:rsidRPr="00A101AA">
        <w:rPr>
          <w:rFonts w:ascii="Arial" w:hAnsi="Arial" w:cs="Arial"/>
          <w:sz w:val="24"/>
          <w:szCs w:val="24"/>
        </w:rPr>
        <w:t xml:space="preserve"> In addition, in the interview I learnt that speak clear and loudly it helps both sides to understand each other and making pauses while speak and explaining the job description, rights and duties as part of my job. Also, in reflection of this act I had the opportunity of my very first interview to someone where I could </w:t>
      </w:r>
      <w:r w:rsidR="00BA3414" w:rsidRPr="00A101AA">
        <w:rPr>
          <w:rFonts w:ascii="Arial" w:hAnsi="Arial" w:cs="Arial"/>
          <w:sz w:val="24"/>
          <w:szCs w:val="24"/>
        </w:rPr>
        <w:t>prepared the interview making my own question and in this particular situation was about a position for a healthcare assistant in my company. I have started this interview by greeting my guest and introduce myself and</w:t>
      </w:r>
      <w:r w:rsidR="006367D4" w:rsidRPr="00A101AA">
        <w:rPr>
          <w:rFonts w:ascii="Arial" w:hAnsi="Arial" w:cs="Arial"/>
          <w:sz w:val="24"/>
          <w:szCs w:val="24"/>
        </w:rPr>
        <w:t xml:space="preserve"> explain </w:t>
      </w:r>
      <w:r w:rsidR="00BA3414" w:rsidRPr="00A101AA">
        <w:rPr>
          <w:rFonts w:ascii="Arial" w:hAnsi="Arial" w:cs="Arial"/>
          <w:sz w:val="24"/>
          <w:szCs w:val="24"/>
        </w:rPr>
        <w:t xml:space="preserve"> the reason why she has been invited that day, in reflection of the interview I had explain it who we were as a company, what can we offer to our employee such as training, support and benefits as well as explaining what achievements that she can gain by joining our team as well as give the qualifications</w:t>
      </w:r>
      <w:r w:rsidR="00291703" w:rsidRPr="00A101AA">
        <w:rPr>
          <w:rFonts w:ascii="Arial" w:hAnsi="Arial" w:cs="Arial"/>
          <w:sz w:val="24"/>
          <w:szCs w:val="24"/>
        </w:rPr>
        <w:t>, in order to progress further in th</w:t>
      </w:r>
      <w:r w:rsidR="00C913F7" w:rsidRPr="00A101AA">
        <w:rPr>
          <w:rFonts w:ascii="Arial" w:hAnsi="Arial" w:cs="Arial"/>
          <w:sz w:val="24"/>
          <w:szCs w:val="24"/>
        </w:rPr>
        <w:t>is career.</w:t>
      </w:r>
      <w:r w:rsidRPr="00A101AA">
        <w:rPr>
          <w:rFonts w:ascii="Arial" w:hAnsi="Arial" w:cs="Arial"/>
          <w:sz w:val="24"/>
          <w:szCs w:val="24"/>
        </w:rPr>
        <w:t xml:space="preserve"> </w:t>
      </w:r>
    </w:p>
    <w:p w14:paraId="3D146EDD" w14:textId="77777777" w:rsidR="00A10C65" w:rsidRDefault="00A10C65" w:rsidP="00DA4B03">
      <w:pPr>
        <w:jc w:val="both"/>
      </w:pPr>
    </w:p>
    <w:p w14:paraId="6C98F2D2" w14:textId="42A84CB0" w:rsidR="00A101AA" w:rsidRDefault="00A101AA" w:rsidP="00DA4B03">
      <w:pPr>
        <w:jc w:val="both"/>
      </w:pPr>
    </w:p>
    <w:p w14:paraId="4D92D314" w14:textId="77777777" w:rsidR="00A101AA" w:rsidRDefault="00A101AA" w:rsidP="00DA4B03">
      <w:pPr>
        <w:jc w:val="both"/>
      </w:pPr>
    </w:p>
    <w:p w14:paraId="1BC92851" w14:textId="377A634E" w:rsidR="00A10C65" w:rsidRDefault="00A10C65" w:rsidP="00DA4B03">
      <w:pPr>
        <w:jc w:val="both"/>
      </w:pPr>
    </w:p>
    <w:p w14:paraId="6D408A64" w14:textId="6009FD1C" w:rsidR="00F62878" w:rsidRDefault="00F62878" w:rsidP="00DA4B03">
      <w:pPr>
        <w:jc w:val="both"/>
      </w:pPr>
    </w:p>
    <w:p w14:paraId="7A4012D4" w14:textId="66F50D5C" w:rsidR="00F62878" w:rsidRDefault="00F62878" w:rsidP="00DA4B03">
      <w:pPr>
        <w:jc w:val="both"/>
      </w:pPr>
    </w:p>
    <w:p w14:paraId="620E6001" w14:textId="4CAA0B0C" w:rsidR="00F62878" w:rsidRDefault="00F62878" w:rsidP="00DA4B03">
      <w:pPr>
        <w:jc w:val="both"/>
      </w:pPr>
    </w:p>
    <w:p w14:paraId="3276A6D9" w14:textId="5926320E" w:rsidR="00F62878" w:rsidRDefault="00F62878" w:rsidP="00DA4B03">
      <w:pPr>
        <w:jc w:val="both"/>
      </w:pPr>
    </w:p>
    <w:p w14:paraId="295B3474" w14:textId="527F53E6" w:rsidR="00F62878" w:rsidRDefault="00F62878" w:rsidP="00DA4B03">
      <w:pPr>
        <w:jc w:val="both"/>
      </w:pPr>
    </w:p>
    <w:p w14:paraId="79C2710C" w14:textId="5910C9B3" w:rsidR="00F62878" w:rsidRDefault="00F62878" w:rsidP="00DA4B03">
      <w:pPr>
        <w:jc w:val="both"/>
      </w:pPr>
    </w:p>
    <w:p w14:paraId="7416C9FE" w14:textId="77777777" w:rsidR="00F62878" w:rsidRDefault="00F62878" w:rsidP="00DA4B03">
      <w:pPr>
        <w:jc w:val="both"/>
      </w:pPr>
    </w:p>
    <w:p w14:paraId="511DB6CF" w14:textId="40DBA7B7" w:rsidR="00A10C65" w:rsidRPr="006D05B5" w:rsidRDefault="00A10C65" w:rsidP="00A10C65">
      <w:pPr>
        <w:pStyle w:val="Heading1"/>
        <w:rPr>
          <w:rFonts w:ascii="Bodoni MT" w:hAnsi="Bodoni MT"/>
          <w:sz w:val="28"/>
          <w:szCs w:val="28"/>
        </w:rPr>
      </w:pPr>
      <w:bookmarkStart w:id="2" w:name="_Toc49286316"/>
      <w:r w:rsidRPr="006D05B5">
        <w:rPr>
          <w:rFonts w:ascii="Bodoni MT" w:hAnsi="Bodoni MT"/>
          <w:sz w:val="28"/>
          <w:szCs w:val="28"/>
        </w:rPr>
        <w:lastRenderedPageBreak/>
        <w:t>3. Conclusion</w:t>
      </w:r>
      <w:bookmarkEnd w:id="2"/>
    </w:p>
    <w:p w14:paraId="479141DD" w14:textId="77777777" w:rsidR="00C913F7" w:rsidRDefault="00C913F7" w:rsidP="00DA4B03">
      <w:pPr>
        <w:jc w:val="both"/>
      </w:pPr>
    </w:p>
    <w:p w14:paraId="64DB942B" w14:textId="3ED7AD89" w:rsidR="00A101AA" w:rsidRPr="00135B03" w:rsidRDefault="00DF0AF9" w:rsidP="00135B03">
      <w:pPr>
        <w:jc w:val="both"/>
        <w:rPr>
          <w:rFonts w:ascii="Arial" w:hAnsi="Arial" w:cs="Arial"/>
          <w:sz w:val="24"/>
          <w:szCs w:val="24"/>
        </w:rPr>
      </w:pPr>
      <w:r w:rsidRPr="00A101AA">
        <w:rPr>
          <w:rFonts w:ascii="Arial" w:hAnsi="Arial" w:cs="Arial"/>
          <w:sz w:val="24"/>
          <w:szCs w:val="24"/>
        </w:rPr>
        <w:t>In conclusion of th</w:t>
      </w:r>
      <w:r w:rsidR="003246FA" w:rsidRPr="00A101AA">
        <w:rPr>
          <w:rFonts w:ascii="Arial" w:hAnsi="Arial" w:cs="Arial"/>
          <w:sz w:val="24"/>
          <w:szCs w:val="24"/>
        </w:rPr>
        <w:t>is</w:t>
      </w:r>
      <w:r w:rsidRPr="00A101AA">
        <w:rPr>
          <w:rFonts w:ascii="Arial" w:hAnsi="Arial" w:cs="Arial"/>
          <w:sz w:val="24"/>
          <w:szCs w:val="24"/>
        </w:rPr>
        <w:t xml:space="preserve"> report about reflection models from </w:t>
      </w:r>
      <w:r w:rsidR="00555C07" w:rsidRPr="00A101AA">
        <w:rPr>
          <w:rFonts w:ascii="Arial" w:hAnsi="Arial" w:cs="Arial"/>
          <w:sz w:val="24"/>
          <w:szCs w:val="24"/>
        </w:rPr>
        <w:t xml:space="preserve">different perspective about this particular model of reflection such as Johari Window </w:t>
      </w:r>
      <w:r w:rsidR="005C43A8" w:rsidRPr="00A101AA">
        <w:rPr>
          <w:rFonts w:ascii="Arial" w:hAnsi="Arial" w:cs="Arial"/>
          <w:sz w:val="24"/>
          <w:szCs w:val="24"/>
        </w:rPr>
        <w:t xml:space="preserve">aids that </w:t>
      </w:r>
      <w:r w:rsidR="00C87669" w:rsidRPr="00A101AA">
        <w:rPr>
          <w:rFonts w:ascii="Arial" w:hAnsi="Arial" w:cs="Arial"/>
          <w:sz w:val="24"/>
          <w:szCs w:val="24"/>
        </w:rPr>
        <w:t xml:space="preserve">our reflection is the understanding </w:t>
      </w:r>
      <w:r w:rsidR="00BD21AF" w:rsidRPr="00A101AA">
        <w:rPr>
          <w:rFonts w:ascii="Arial" w:hAnsi="Arial" w:cs="Arial"/>
          <w:sz w:val="24"/>
          <w:szCs w:val="24"/>
        </w:rPr>
        <w:t>of felling such as problematic where the world is more complicated th</w:t>
      </w:r>
      <w:r w:rsidR="00B8411A" w:rsidRPr="00A101AA">
        <w:rPr>
          <w:rFonts w:ascii="Arial" w:hAnsi="Arial" w:cs="Arial"/>
          <w:sz w:val="24"/>
          <w:szCs w:val="24"/>
        </w:rPr>
        <w:t xml:space="preserve">an it seems as people wear different hats depending of the </w:t>
      </w:r>
      <w:r w:rsidR="00E06345" w:rsidRPr="00A101AA">
        <w:rPr>
          <w:rFonts w:ascii="Arial" w:hAnsi="Arial" w:cs="Arial"/>
          <w:sz w:val="24"/>
          <w:szCs w:val="24"/>
        </w:rPr>
        <w:t>situation</w:t>
      </w:r>
      <w:r w:rsidR="00451E71" w:rsidRPr="00A101AA">
        <w:rPr>
          <w:rFonts w:ascii="Arial" w:hAnsi="Arial" w:cs="Arial"/>
          <w:sz w:val="24"/>
          <w:szCs w:val="24"/>
        </w:rPr>
        <w:t xml:space="preserve"> as well as he believes </w:t>
      </w:r>
      <w:r w:rsidR="008F39FD" w:rsidRPr="00A101AA">
        <w:rPr>
          <w:rFonts w:ascii="Arial" w:hAnsi="Arial" w:cs="Arial"/>
          <w:sz w:val="24"/>
          <w:szCs w:val="24"/>
        </w:rPr>
        <w:t>in a strong self- awareness</w:t>
      </w:r>
      <w:r w:rsidR="00FC1457" w:rsidRPr="00A101AA">
        <w:rPr>
          <w:rFonts w:ascii="Arial" w:hAnsi="Arial" w:cs="Arial"/>
          <w:sz w:val="24"/>
          <w:szCs w:val="24"/>
        </w:rPr>
        <w:t xml:space="preserve"> that provides personal boundaries</w:t>
      </w:r>
      <w:r w:rsidR="001A72AB" w:rsidRPr="00A101AA">
        <w:rPr>
          <w:rFonts w:ascii="Arial" w:hAnsi="Arial" w:cs="Arial"/>
          <w:sz w:val="24"/>
          <w:szCs w:val="24"/>
        </w:rPr>
        <w:t xml:space="preserve">, development of goals </w:t>
      </w:r>
      <w:r w:rsidR="00DB4BB7" w:rsidRPr="00A101AA">
        <w:rPr>
          <w:rFonts w:ascii="Arial" w:hAnsi="Arial" w:cs="Arial"/>
          <w:sz w:val="24"/>
          <w:szCs w:val="24"/>
        </w:rPr>
        <w:t xml:space="preserve">and enhances </w:t>
      </w:r>
      <w:r w:rsidR="00E97654" w:rsidRPr="00A101AA">
        <w:rPr>
          <w:rFonts w:ascii="Arial" w:hAnsi="Arial" w:cs="Arial"/>
          <w:sz w:val="24"/>
          <w:szCs w:val="24"/>
        </w:rPr>
        <w:t xml:space="preserve"> the critical thinking skills.</w:t>
      </w:r>
      <w:r w:rsidR="00E06345" w:rsidRPr="00A101AA">
        <w:rPr>
          <w:rFonts w:ascii="Arial" w:hAnsi="Arial" w:cs="Arial"/>
          <w:sz w:val="24"/>
          <w:szCs w:val="24"/>
        </w:rPr>
        <w:t xml:space="preserve"> On the other </w:t>
      </w:r>
      <w:r w:rsidR="001C117D" w:rsidRPr="00A101AA">
        <w:rPr>
          <w:rFonts w:ascii="Arial" w:hAnsi="Arial" w:cs="Arial"/>
          <w:sz w:val="24"/>
          <w:szCs w:val="24"/>
        </w:rPr>
        <w:t>hand,</w:t>
      </w:r>
      <w:r w:rsidR="00E06345" w:rsidRPr="00A101AA">
        <w:rPr>
          <w:rFonts w:ascii="Arial" w:hAnsi="Arial" w:cs="Arial"/>
          <w:sz w:val="24"/>
          <w:szCs w:val="24"/>
        </w:rPr>
        <w:t xml:space="preserve"> </w:t>
      </w:r>
      <w:r w:rsidR="006616A6" w:rsidRPr="00A101AA">
        <w:rPr>
          <w:rFonts w:ascii="Arial" w:hAnsi="Arial" w:cs="Arial"/>
          <w:sz w:val="24"/>
          <w:szCs w:val="24"/>
        </w:rPr>
        <w:t>Ellen</w:t>
      </w:r>
      <w:r w:rsidR="00E06345" w:rsidRPr="00A101AA">
        <w:rPr>
          <w:rFonts w:ascii="Arial" w:hAnsi="Arial" w:cs="Arial"/>
          <w:sz w:val="24"/>
          <w:szCs w:val="24"/>
        </w:rPr>
        <w:t xml:space="preserve"> </w:t>
      </w:r>
      <w:r w:rsidR="006616A6" w:rsidRPr="00A101AA">
        <w:rPr>
          <w:rFonts w:ascii="Arial" w:hAnsi="Arial" w:cs="Arial"/>
          <w:sz w:val="24"/>
          <w:szCs w:val="24"/>
        </w:rPr>
        <w:t xml:space="preserve">Rose has a different view </w:t>
      </w:r>
      <w:r w:rsidR="00971277" w:rsidRPr="00A101AA">
        <w:rPr>
          <w:rFonts w:ascii="Arial" w:hAnsi="Arial" w:cs="Arial"/>
          <w:sz w:val="24"/>
          <w:szCs w:val="24"/>
        </w:rPr>
        <w:t xml:space="preserve">where she argues that reflection is </w:t>
      </w:r>
      <w:r w:rsidR="00151CA0" w:rsidRPr="00A101AA">
        <w:rPr>
          <w:rFonts w:ascii="Arial" w:hAnsi="Arial" w:cs="Arial"/>
          <w:sz w:val="24"/>
          <w:szCs w:val="24"/>
        </w:rPr>
        <w:t>and should be about an initiative deep thinking</w:t>
      </w:r>
      <w:r w:rsidR="0094677C" w:rsidRPr="00A101AA">
        <w:rPr>
          <w:rFonts w:ascii="Arial" w:hAnsi="Arial" w:cs="Arial"/>
          <w:sz w:val="24"/>
          <w:szCs w:val="24"/>
        </w:rPr>
        <w:t xml:space="preserve"> </w:t>
      </w:r>
      <w:r w:rsidR="00E16AD1" w:rsidRPr="00A101AA">
        <w:rPr>
          <w:rFonts w:ascii="Arial" w:hAnsi="Arial" w:cs="Arial"/>
          <w:sz w:val="24"/>
          <w:szCs w:val="24"/>
        </w:rPr>
        <w:t xml:space="preserve">about this </w:t>
      </w:r>
      <w:r w:rsidR="008F39FD" w:rsidRPr="00A101AA">
        <w:rPr>
          <w:rFonts w:ascii="Arial" w:hAnsi="Arial" w:cs="Arial"/>
          <w:sz w:val="24"/>
          <w:szCs w:val="24"/>
        </w:rPr>
        <w:t>topic</w:t>
      </w:r>
      <w:r w:rsidR="006F53B1" w:rsidRPr="00A101AA">
        <w:rPr>
          <w:rFonts w:ascii="Arial" w:hAnsi="Arial" w:cs="Arial"/>
          <w:sz w:val="24"/>
          <w:szCs w:val="24"/>
        </w:rPr>
        <w:t xml:space="preserve"> </w:t>
      </w:r>
      <w:r w:rsidR="005D2558" w:rsidRPr="00A101AA">
        <w:rPr>
          <w:rFonts w:ascii="Arial" w:hAnsi="Arial" w:cs="Arial"/>
          <w:sz w:val="24"/>
          <w:szCs w:val="24"/>
        </w:rPr>
        <w:t>and it</w:t>
      </w:r>
      <w:r w:rsidR="000110F5" w:rsidRPr="00A101AA">
        <w:rPr>
          <w:rFonts w:ascii="Arial" w:hAnsi="Arial" w:cs="Arial"/>
          <w:sz w:val="24"/>
          <w:szCs w:val="24"/>
        </w:rPr>
        <w:t xml:space="preserve"> should be essential </w:t>
      </w:r>
      <w:r w:rsidR="00DF480F" w:rsidRPr="00A101AA">
        <w:rPr>
          <w:rFonts w:ascii="Arial" w:hAnsi="Arial" w:cs="Arial"/>
          <w:sz w:val="24"/>
          <w:szCs w:val="24"/>
        </w:rPr>
        <w:t xml:space="preserve">for those who </w:t>
      </w:r>
      <w:r w:rsidR="00084311" w:rsidRPr="00A101AA">
        <w:rPr>
          <w:rFonts w:ascii="Arial" w:hAnsi="Arial" w:cs="Arial"/>
          <w:sz w:val="24"/>
          <w:szCs w:val="24"/>
        </w:rPr>
        <w:t>values reflection and the reflective activity.</w:t>
      </w:r>
      <w:r w:rsidR="00E06345" w:rsidRPr="00A101AA">
        <w:rPr>
          <w:rFonts w:ascii="Arial" w:hAnsi="Arial" w:cs="Arial"/>
          <w:sz w:val="24"/>
          <w:szCs w:val="24"/>
        </w:rPr>
        <w:t xml:space="preserve"> </w:t>
      </w:r>
      <w:r w:rsidR="005D2558" w:rsidRPr="00A101AA">
        <w:rPr>
          <w:rFonts w:ascii="Arial" w:hAnsi="Arial" w:cs="Arial"/>
          <w:sz w:val="24"/>
          <w:szCs w:val="24"/>
        </w:rPr>
        <w:t xml:space="preserve">According to </w:t>
      </w:r>
      <w:r w:rsidR="00E32B5C" w:rsidRPr="00A101AA">
        <w:rPr>
          <w:rFonts w:ascii="Arial" w:hAnsi="Arial" w:cs="Arial"/>
          <w:sz w:val="24"/>
          <w:szCs w:val="24"/>
        </w:rPr>
        <w:t>Kolb’s and Fry’s model they argued that reflection</w:t>
      </w:r>
      <w:r w:rsidR="00722D57" w:rsidRPr="00A101AA">
        <w:rPr>
          <w:rFonts w:ascii="Arial" w:hAnsi="Arial" w:cs="Arial"/>
          <w:sz w:val="24"/>
          <w:szCs w:val="24"/>
        </w:rPr>
        <w:t xml:space="preserve"> can begin in any of these orders such as </w:t>
      </w:r>
      <w:r w:rsidR="008368B6" w:rsidRPr="00A101AA">
        <w:rPr>
          <w:rFonts w:ascii="Arial" w:hAnsi="Arial" w:cs="Arial"/>
          <w:sz w:val="24"/>
          <w:szCs w:val="24"/>
        </w:rPr>
        <w:t xml:space="preserve">experiences, reflections, </w:t>
      </w:r>
      <w:r w:rsidR="00C25EB9" w:rsidRPr="00A101AA">
        <w:rPr>
          <w:rFonts w:ascii="Arial" w:hAnsi="Arial" w:cs="Arial"/>
          <w:sz w:val="24"/>
          <w:szCs w:val="24"/>
        </w:rPr>
        <w:t>observations,</w:t>
      </w:r>
      <w:r w:rsidR="008368B6" w:rsidRPr="00A101AA">
        <w:rPr>
          <w:rFonts w:ascii="Arial" w:hAnsi="Arial" w:cs="Arial"/>
          <w:sz w:val="24"/>
          <w:szCs w:val="24"/>
        </w:rPr>
        <w:t xml:space="preserve"> and formation </w:t>
      </w:r>
      <w:r w:rsidR="00AA2D9F" w:rsidRPr="00A101AA">
        <w:rPr>
          <w:rFonts w:ascii="Arial" w:hAnsi="Arial" w:cs="Arial"/>
          <w:sz w:val="24"/>
          <w:szCs w:val="24"/>
        </w:rPr>
        <w:t>abst</w:t>
      </w:r>
      <w:r w:rsidR="00411A7C" w:rsidRPr="00A101AA">
        <w:rPr>
          <w:rFonts w:ascii="Arial" w:hAnsi="Arial" w:cs="Arial"/>
          <w:sz w:val="24"/>
          <w:szCs w:val="24"/>
        </w:rPr>
        <w:t xml:space="preserve">racted </w:t>
      </w:r>
      <w:r w:rsidR="00161EFC" w:rsidRPr="00A101AA">
        <w:rPr>
          <w:rFonts w:ascii="Arial" w:hAnsi="Arial" w:cs="Arial"/>
          <w:sz w:val="24"/>
          <w:szCs w:val="24"/>
        </w:rPr>
        <w:t>concepts in new situations.</w:t>
      </w:r>
      <w:r w:rsidR="0091629F" w:rsidRPr="00A101AA">
        <w:rPr>
          <w:rFonts w:ascii="Arial" w:hAnsi="Arial" w:cs="Arial"/>
          <w:sz w:val="24"/>
          <w:szCs w:val="24"/>
        </w:rPr>
        <w:t xml:space="preserve"> In reflection of this report I have learnt that the process of reflection can be </w:t>
      </w:r>
      <w:r w:rsidR="00355FD3" w:rsidRPr="00A101AA">
        <w:rPr>
          <w:rFonts w:ascii="Arial" w:hAnsi="Arial" w:cs="Arial"/>
          <w:sz w:val="24"/>
          <w:szCs w:val="24"/>
        </w:rPr>
        <w:t>evaluated in many different aspects suc</w:t>
      </w:r>
      <w:r w:rsidR="00C615A7" w:rsidRPr="00A101AA">
        <w:rPr>
          <w:rFonts w:ascii="Arial" w:hAnsi="Arial" w:cs="Arial"/>
          <w:sz w:val="24"/>
          <w:szCs w:val="24"/>
        </w:rPr>
        <w:t>h as understanding the problem,</w:t>
      </w:r>
      <w:r w:rsidR="00A50F80" w:rsidRPr="00A101AA">
        <w:rPr>
          <w:rFonts w:ascii="Arial" w:hAnsi="Arial" w:cs="Arial"/>
          <w:sz w:val="24"/>
          <w:szCs w:val="24"/>
        </w:rPr>
        <w:t xml:space="preserve"> the importance of self- </w:t>
      </w:r>
      <w:r w:rsidR="009030C3" w:rsidRPr="00A101AA">
        <w:rPr>
          <w:rFonts w:ascii="Arial" w:hAnsi="Arial" w:cs="Arial"/>
          <w:sz w:val="24"/>
          <w:szCs w:val="24"/>
        </w:rPr>
        <w:t>awareness</w:t>
      </w:r>
      <w:r w:rsidR="00A50F80" w:rsidRPr="00A101AA">
        <w:rPr>
          <w:rFonts w:ascii="Arial" w:hAnsi="Arial" w:cs="Arial"/>
          <w:sz w:val="24"/>
          <w:szCs w:val="24"/>
        </w:rPr>
        <w:t xml:space="preserve"> in order to provide </w:t>
      </w:r>
      <w:r w:rsidR="009030C3" w:rsidRPr="00A101AA">
        <w:rPr>
          <w:rFonts w:ascii="Arial" w:hAnsi="Arial" w:cs="Arial"/>
          <w:sz w:val="24"/>
          <w:szCs w:val="24"/>
        </w:rPr>
        <w:t>personal boundaries and enhance the critical thinking</w:t>
      </w:r>
      <w:r w:rsidR="003430A6" w:rsidRPr="00A101AA">
        <w:rPr>
          <w:rFonts w:ascii="Arial" w:hAnsi="Arial" w:cs="Arial"/>
          <w:sz w:val="24"/>
          <w:szCs w:val="24"/>
        </w:rPr>
        <w:t xml:space="preserve"> as well as have an initiative deep </w:t>
      </w:r>
      <w:r w:rsidR="00D0691F" w:rsidRPr="00A101AA">
        <w:rPr>
          <w:rFonts w:ascii="Arial" w:hAnsi="Arial" w:cs="Arial"/>
          <w:sz w:val="24"/>
          <w:szCs w:val="24"/>
        </w:rPr>
        <w:t>thinking and having the experience in</w:t>
      </w:r>
      <w:r w:rsidR="006B6E21" w:rsidRPr="00A101AA">
        <w:rPr>
          <w:rFonts w:ascii="Arial" w:hAnsi="Arial" w:cs="Arial"/>
          <w:sz w:val="24"/>
          <w:szCs w:val="24"/>
        </w:rPr>
        <w:t xml:space="preserve"> new</w:t>
      </w:r>
      <w:r w:rsidR="00961CA8">
        <w:rPr>
          <w:rFonts w:ascii="Arial" w:hAnsi="Arial" w:cs="Arial"/>
          <w:sz w:val="24"/>
          <w:szCs w:val="24"/>
        </w:rPr>
        <w:t xml:space="preserve"> concept</w:t>
      </w:r>
      <w:r w:rsidR="00FB29B0">
        <w:rPr>
          <w:rFonts w:ascii="Arial" w:hAnsi="Arial" w:cs="Arial"/>
          <w:sz w:val="24"/>
          <w:szCs w:val="24"/>
        </w:rPr>
        <w:t xml:space="preserve"> situations.</w:t>
      </w:r>
      <w:r w:rsidR="0091629F" w:rsidRPr="00A101AA">
        <w:rPr>
          <w:rFonts w:ascii="Arial" w:hAnsi="Arial" w:cs="Arial"/>
          <w:sz w:val="24"/>
          <w:szCs w:val="24"/>
        </w:rPr>
        <w:t xml:space="preserve"> </w:t>
      </w:r>
      <w:r w:rsidR="00411A7C" w:rsidRPr="00A101AA">
        <w:rPr>
          <w:rFonts w:ascii="Arial" w:hAnsi="Arial" w:cs="Arial"/>
          <w:sz w:val="24"/>
          <w:szCs w:val="24"/>
        </w:rPr>
        <w:t xml:space="preserve"> </w:t>
      </w:r>
      <w:r w:rsidR="00E32B5C" w:rsidRPr="00A101AA">
        <w:rPr>
          <w:rFonts w:ascii="Arial" w:hAnsi="Arial" w:cs="Arial"/>
          <w:sz w:val="24"/>
          <w:szCs w:val="24"/>
        </w:rPr>
        <w:t xml:space="preserve"> </w:t>
      </w:r>
      <w:r w:rsidR="00D45FD0" w:rsidRPr="00A101AA">
        <w:rPr>
          <w:rFonts w:ascii="Arial" w:hAnsi="Arial" w:cs="Arial"/>
          <w:sz w:val="24"/>
          <w:szCs w:val="24"/>
        </w:rPr>
        <w:t xml:space="preserve"> </w:t>
      </w:r>
      <w:r w:rsidR="00ED3D5E" w:rsidRPr="00A101AA">
        <w:rPr>
          <w:rFonts w:ascii="Arial" w:hAnsi="Arial" w:cs="Arial"/>
          <w:sz w:val="24"/>
          <w:szCs w:val="24"/>
        </w:rPr>
        <w:t xml:space="preserve"> </w:t>
      </w:r>
      <w:r w:rsidR="00A534DF" w:rsidRPr="00A101AA">
        <w:rPr>
          <w:rFonts w:ascii="Arial" w:hAnsi="Arial" w:cs="Arial"/>
          <w:sz w:val="24"/>
          <w:szCs w:val="24"/>
        </w:rPr>
        <w:t xml:space="preserve"> </w:t>
      </w:r>
    </w:p>
    <w:p w14:paraId="616AE0E1" w14:textId="7D8B0639" w:rsidR="00A101AA" w:rsidRDefault="00A101AA"/>
    <w:p w14:paraId="597ABBE8" w14:textId="3C46D227" w:rsidR="00F62878" w:rsidRDefault="00F62878"/>
    <w:p w14:paraId="03F8FAF6" w14:textId="01C06C37" w:rsidR="00F62878" w:rsidRDefault="00F62878"/>
    <w:p w14:paraId="4E0419F9" w14:textId="0E6554CE" w:rsidR="00F62878" w:rsidRDefault="00F62878"/>
    <w:p w14:paraId="60732A2B" w14:textId="3D258A77" w:rsidR="00F62878" w:rsidRDefault="00F62878"/>
    <w:p w14:paraId="643DBEB6" w14:textId="2FCA30E6" w:rsidR="00F62878" w:rsidRDefault="00F62878"/>
    <w:p w14:paraId="7AC2A6CA" w14:textId="18859F47" w:rsidR="00F62878" w:rsidRDefault="00F62878"/>
    <w:p w14:paraId="593C1F10" w14:textId="72809275" w:rsidR="00F62878" w:rsidRDefault="00F62878"/>
    <w:p w14:paraId="497F970D" w14:textId="3ED2B400" w:rsidR="00F62878" w:rsidRDefault="00F62878"/>
    <w:p w14:paraId="34503B84" w14:textId="050816CA" w:rsidR="00F62878" w:rsidRDefault="00F62878"/>
    <w:p w14:paraId="225F0313" w14:textId="3205B284" w:rsidR="00F62878" w:rsidRDefault="00F62878"/>
    <w:p w14:paraId="1F9E37CA" w14:textId="13CEFEF3" w:rsidR="00F62878" w:rsidRDefault="00F62878"/>
    <w:p w14:paraId="07177D75" w14:textId="2B34A86E" w:rsidR="00F62878" w:rsidRDefault="00F62878"/>
    <w:p w14:paraId="1E2E3CE9" w14:textId="6EE36BEA" w:rsidR="00F62878" w:rsidRDefault="00F62878"/>
    <w:p w14:paraId="25AFF5D5" w14:textId="6A76AFBD" w:rsidR="00F62878" w:rsidRDefault="00F62878"/>
    <w:p w14:paraId="6640CAD0" w14:textId="5EB16FA4" w:rsidR="00F62878" w:rsidRDefault="00F62878"/>
    <w:p w14:paraId="5814DDDD" w14:textId="339047B8" w:rsidR="00F62878" w:rsidRDefault="00F62878"/>
    <w:p w14:paraId="411C2EEB" w14:textId="7140B560" w:rsidR="00F62878" w:rsidRDefault="00F62878"/>
    <w:p w14:paraId="50A2BF65" w14:textId="77777777" w:rsidR="00F62878" w:rsidRDefault="00F62878"/>
    <w:p w14:paraId="6D109C11" w14:textId="31403130" w:rsidR="00A101AA" w:rsidRDefault="00A101AA"/>
    <w:p w14:paraId="73A95C1E" w14:textId="77777777" w:rsidR="0052070F" w:rsidRDefault="006D05B5" w:rsidP="006D05B5">
      <w:pPr>
        <w:pStyle w:val="Heading1"/>
        <w:rPr>
          <w:rFonts w:ascii="Bodoni MT" w:hAnsi="Bodoni MT"/>
          <w:sz w:val="28"/>
          <w:szCs w:val="28"/>
        </w:rPr>
      </w:pPr>
      <w:bookmarkStart w:id="3" w:name="_Toc49286317"/>
      <w:r>
        <w:rPr>
          <w:rFonts w:ascii="Bodoni MT" w:hAnsi="Bodoni MT"/>
          <w:sz w:val="28"/>
          <w:szCs w:val="28"/>
        </w:rPr>
        <w:t>4.</w:t>
      </w:r>
      <w:r w:rsidR="006C5FE9" w:rsidRPr="006D05B5">
        <w:rPr>
          <w:rFonts w:ascii="Bodoni MT" w:hAnsi="Bodoni MT"/>
          <w:sz w:val="28"/>
          <w:szCs w:val="28"/>
        </w:rPr>
        <w:t>Referenc</w:t>
      </w:r>
      <w:r w:rsidRPr="006D05B5">
        <w:rPr>
          <w:rFonts w:ascii="Bodoni MT" w:hAnsi="Bodoni MT"/>
          <w:sz w:val="28"/>
          <w:szCs w:val="28"/>
        </w:rPr>
        <w:t>es</w:t>
      </w:r>
      <w:bookmarkEnd w:id="3"/>
    </w:p>
    <w:p w14:paraId="4A9D1C27" w14:textId="77777777" w:rsidR="0052070F" w:rsidRDefault="0052070F" w:rsidP="0052070F">
      <w:pPr>
        <w:pStyle w:val="Bibliography"/>
        <w:rPr>
          <w:noProof/>
          <w:sz w:val="24"/>
          <w:szCs w:val="24"/>
        </w:rPr>
      </w:pPr>
      <w:r>
        <w:rPr>
          <w:rFonts w:ascii="Bodoni MT" w:hAnsi="Bodoni MT"/>
          <w:sz w:val="28"/>
          <w:szCs w:val="28"/>
        </w:rPr>
        <w:fldChar w:fldCharType="begin"/>
      </w:r>
      <w:r>
        <w:rPr>
          <w:rFonts w:ascii="Bodoni MT" w:hAnsi="Bodoni MT"/>
          <w:sz w:val="28"/>
          <w:szCs w:val="28"/>
        </w:rPr>
        <w:instrText xml:space="preserve"> BIBLIOGRAPHY  \l 2057 </w:instrText>
      </w:r>
      <w:r>
        <w:rPr>
          <w:rFonts w:ascii="Bodoni MT" w:hAnsi="Bodoni MT"/>
          <w:sz w:val="28"/>
          <w:szCs w:val="28"/>
        </w:rPr>
        <w:fldChar w:fldCharType="separate"/>
      </w:r>
      <w:r>
        <w:rPr>
          <w:noProof/>
        </w:rPr>
        <w:t xml:space="preserve">Binnie.G, 2019. </w:t>
      </w:r>
      <w:r>
        <w:rPr>
          <w:i/>
          <w:iCs/>
          <w:noProof/>
        </w:rPr>
        <w:t xml:space="preserve">Lonelliness ant the letter. </w:t>
      </w:r>
      <w:r>
        <w:rPr>
          <w:noProof/>
        </w:rPr>
        <w:t xml:space="preserve">[Online] </w:t>
      </w:r>
      <w:r>
        <w:rPr>
          <w:noProof/>
        </w:rPr>
        <w:br/>
        <w:t>[Accessed 25 08 2020].</w:t>
      </w:r>
    </w:p>
    <w:p w14:paraId="084DCF06" w14:textId="77777777" w:rsidR="0052070F" w:rsidRDefault="0052070F" w:rsidP="0052070F">
      <w:pPr>
        <w:pStyle w:val="Bibliography"/>
        <w:rPr>
          <w:noProof/>
        </w:rPr>
      </w:pPr>
      <w:r>
        <w:rPr>
          <w:noProof/>
        </w:rPr>
        <w:t xml:space="preserve">Campbell.S, 2019. </w:t>
      </w:r>
      <w:r>
        <w:rPr>
          <w:i/>
          <w:iCs/>
          <w:noProof/>
        </w:rPr>
        <w:t xml:space="preserve">Reflections from school based engagement initiative. </w:t>
      </w:r>
      <w:r>
        <w:rPr>
          <w:noProof/>
        </w:rPr>
        <w:t xml:space="preserve">[Online] </w:t>
      </w:r>
      <w:r>
        <w:rPr>
          <w:noProof/>
        </w:rPr>
        <w:br/>
        <w:t>[Accessed 25 08 2020].</w:t>
      </w:r>
    </w:p>
    <w:p w14:paraId="2C0BDE44" w14:textId="77777777" w:rsidR="0052070F" w:rsidRDefault="0052070F" w:rsidP="0052070F">
      <w:pPr>
        <w:pStyle w:val="Bibliography"/>
        <w:rPr>
          <w:noProof/>
        </w:rPr>
      </w:pPr>
      <w:r>
        <w:rPr>
          <w:noProof/>
        </w:rPr>
        <w:t xml:space="preserve">Mackie.A, 2013. </w:t>
      </w:r>
      <w:r>
        <w:rPr>
          <w:i/>
          <w:iCs/>
          <w:noProof/>
        </w:rPr>
        <w:t xml:space="preserve">Journal of public Health, </w:t>
      </w:r>
      <w:r>
        <w:rPr>
          <w:noProof/>
        </w:rPr>
        <w:t>35(2).</w:t>
      </w:r>
    </w:p>
    <w:p w14:paraId="5E5A9C4F" w14:textId="2DABBA2F" w:rsidR="0052070F" w:rsidRDefault="007C70C4" w:rsidP="0052070F">
      <w:pPr>
        <w:pStyle w:val="Bibliography"/>
        <w:rPr>
          <w:noProof/>
        </w:rPr>
      </w:pPr>
      <w:r>
        <w:rPr>
          <w:noProof/>
        </w:rPr>
        <w:t>Brown</w:t>
      </w:r>
      <w:r w:rsidR="0052070F">
        <w:rPr>
          <w:noProof/>
        </w:rPr>
        <w:t>.</w:t>
      </w:r>
      <w:r w:rsidR="000A7FE2">
        <w:rPr>
          <w:noProof/>
        </w:rPr>
        <w:t xml:space="preserve"> M</w:t>
      </w:r>
      <w:r w:rsidR="0052070F">
        <w:rPr>
          <w:noProof/>
        </w:rPr>
        <w:t xml:space="preserve">, 2019. </w:t>
      </w:r>
      <w:r w:rsidR="0052070F">
        <w:rPr>
          <w:i/>
          <w:iCs/>
          <w:noProof/>
        </w:rPr>
        <w:t xml:space="preserve">Communities, universities and ethicity. </w:t>
      </w:r>
      <w:r w:rsidR="0052070F">
        <w:rPr>
          <w:noProof/>
        </w:rPr>
        <w:t xml:space="preserve">[Online] </w:t>
      </w:r>
      <w:r w:rsidR="0052070F">
        <w:rPr>
          <w:noProof/>
        </w:rPr>
        <w:br/>
        <w:t>[Accessed 25 08 2020].</w:t>
      </w:r>
    </w:p>
    <w:p w14:paraId="552B7916" w14:textId="6221658B" w:rsidR="0052070F" w:rsidRDefault="0052070F" w:rsidP="0052070F">
      <w:pPr>
        <w:pStyle w:val="Bibliography"/>
        <w:rPr>
          <w:noProof/>
        </w:rPr>
      </w:pPr>
      <w:r>
        <w:rPr>
          <w:noProof/>
        </w:rPr>
        <w:t>Oliver</w:t>
      </w:r>
      <w:r w:rsidR="00A72258">
        <w:rPr>
          <w:noProof/>
        </w:rPr>
        <w:t xml:space="preserve"> </w:t>
      </w:r>
      <w:r>
        <w:rPr>
          <w:noProof/>
        </w:rPr>
        <w:t>.</w:t>
      </w:r>
      <w:r w:rsidR="00A72258">
        <w:rPr>
          <w:noProof/>
        </w:rPr>
        <w:t xml:space="preserve">S </w:t>
      </w:r>
      <w:r>
        <w:rPr>
          <w:noProof/>
        </w:rPr>
        <w:t xml:space="preserve">, 2001. </w:t>
      </w:r>
      <w:r>
        <w:rPr>
          <w:i/>
          <w:iCs/>
          <w:noProof/>
        </w:rPr>
        <w:t xml:space="preserve">Editorial loking through the Johari Window. </w:t>
      </w:r>
      <w:r>
        <w:rPr>
          <w:noProof/>
        </w:rPr>
        <w:t xml:space="preserve">[Online] </w:t>
      </w:r>
      <w:r>
        <w:rPr>
          <w:noProof/>
        </w:rPr>
        <w:br/>
        <w:t>[Accessed 25 08 2020].</w:t>
      </w:r>
    </w:p>
    <w:p w14:paraId="06ABBF67" w14:textId="7FD11A87" w:rsidR="00A101AA" w:rsidRPr="006D05B5" w:rsidRDefault="0052070F" w:rsidP="0052070F">
      <w:pPr>
        <w:pStyle w:val="Heading1"/>
        <w:rPr>
          <w:rFonts w:ascii="Bodoni MT" w:hAnsi="Bodoni MT"/>
          <w:sz w:val="28"/>
          <w:szCs w:val="28"/>
        </w:rPr>
      </w:pPr>
      <w:r>
        <w:rPr>
          <w:rFonts w:ascii="Bodoni MT" w:hAnsi="Bodoni MT"/>
          <w:sz w:val="28"/>
          <w:szCs w:val="28"/>
        </w:rPr>
        <w:fldChar w:fldCharType="end"/>
      </w:r>
    </w:p>
    <w:sectPr w:rsidR="00A101AA" w:rsidRPr="006D05B5" w:rsidSect="0074203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E91822" w14:textId="77777777" w:rsidR="00135B03" w:rsidRDefault="00135B03" w:rsidP="00135B03">
      <w:pPr>
        <w:spacing w:after="0" w:line="240" w:lineRule="auto"/>
      </w:pPr>
      <w:r>
        <w:separator/>
      </w:r>
    </w:p>
  </w:endnote>
  <w:endnote w:type="continuationSeparator" w:id="0">
    <w:p w14:paraId="285601CE" w14:textId="77777777" w:rsidR="00135B03" w:rsidRDefault="00135B03" w:rsidP="00135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Bodoni MT">
    <w:panose1 w:val="020706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6437559"/>
      <w:docPartObj>
        <w:docPartGallery w:val="Page Numbers (Bottom of Page)"/>
        <w:docPartUnique/>
      </w:docPartObj>
    </w:sdtPr>
    <w:sdtEndPr>
      <w:rPr>
        <w:noProof/>
      </w:rPr>
    </w:sdtEndPr>
    <w:sdtContent>
      <w:p w14:paraId="7A7B6D4D" w14:textId="367094C9" w:rsidR="005D6E54" w:rsidRDefault="005D6E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156A77" w14:textId="77777777" w:rsidR="005D6E54" w:rsidRDefault="005D6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78913" w14:textId="77777777" w:rsidR="00135B03" w:rsidRDefault="00135B03" w:rsidP="00135B03">
      <w:pPr>
        <w:spacing w:after="0" w:line="240" w:lineRule="auto"/>
      </w:pPr>
      <w:r>
        <w:separator/>
      </w:r>
    </w:p>
  </w:footnote>
  <w:footnote w:type="continuationSeparator" w:id="0">
    <w:p w14:paraId="3325BFFE" w14:textId="77777777" w:rsidR="00135B03" w:rsidRDefault="00135B03" w:rsidP="00135B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03"/>
    <w:rsid w:val="0001079D"/>
    <w:rsid w:val="000110F5"/>
    <w:rsid w:val="00020B34"/>
    <w:rsid w:val="00021781"/>
    <w:rsid w:val="0003192C"/>
    <w:rsid w:val="0006150D"/>
    <w:rsid w:val="00064982"/>
    <w:rsid w:val="00077140"/>
    <w:rsid w:val="00084311"/>
    <w:rsid w:val="00084EA0"/>
    <w:rsid w:val="00084FDB"/>
    <w:rsid w:val="00090AA9"/>
    <w:rsid w:val="00094BDE"/>
    <w:rsid w:val="000A7FE2"/>
    <w:rsid w:val="000B63FD"/>
    <w:rsid w:val="000B6A4E"/>
    <w:rsid w:val="000C0D4A"/>
    <w:rsid w:val="000C253F"/>
    <w:rsid w:val="000C6FAC"/>
    <w:rsid w:val="000E404F"/>
    <w:rsid w:val="000F08EC"/>
    <w:rsid w:val="000F5100"/>
    <w:rsid w:val="000F6A45"/>
    <w:rsid w:val="00122330"/>
    <w:rsid w:val="00123DB6"/>
    <w:rsid w:val="00125858"/>
    <w:rsid w:val="00126147"/>
    <w:rsid w:val="00127764"/>
    <w:rsid w:val="001348D0"/>
    <w:rsid w:val="00135B03"/>
    <w:rsid w:val="00143A70"/>
    <w:rsid w:val="00151654"/>
    <w:rsid w:val="00151CA0"/>
    <w:rsid w:val="00161EFC"/>
    <w:rsid w:val="0016501E"/>
    <w:rsid w:val="0017190F"/>
    <w:rsid w:val="00174FA2"/>
    <w:rsid w:val="00175EF1"/>
    <w:rsid w:val="001770DD"/>
    <w:rsid w:val="001864B4"/>
    <w:rsid w:val="001868BA"/>
    <w:rsid w:val="001A1906"/>
    <w:rsid w:val="001A4EAB"/>
    <w:rsid w:val="001A72AB"/>
    <w:rsid w:val="001B5AF3"/>
    <w:rsid w:val="001C117D"/>
    <w:rsid w:val="001C6EF3"/>
    <w:rsid w:val="001D3AB5"/>
    <w:rsid w:val="00202A0B"/>
    <w:rsid w:val="00216172"/>
    <w:rsid w:val="00220489"/>
    <w:rsid w:val="00231426"/>
    <w:rsid w:val="002323CD"/>
    <w:rsid w:val="00235ABD"/>
    <w:rsid w:val="002363A9"/>
    <w:rsid w:val="00243BF8"/>
    <w:rsid w:val="0025467F"/>
    <w:rsid w:val="00254DDA"/>
    <w:rsid w:val="002553CF"/>
    <w:rsid w:val="0026203B"/>
    <w:rsid w:val="00264FC3"/>
    <w:rsid w:val="00265E29"/>
    <w:rsid w:val="00277E26"/>
    <w:rsid w:val="00291703"/>
    <w:rsid w:val="002A7C2B"/>
    <w:rsid w:val="002B6CB0"/>
    <w:rsid w:val="002B76A5"/>
    <w:rsid w:val="002E3D4D"/>
    <w:rsid w:val="003007C5"/>
    <w:rsid w:val="003246FA"/>
    <w:rsid w:val="00335A66"/>
    <w:rsid w:val="00337C29"/>
    <w:rsid w:val="003430A6"/>
    <w:rsid w:val="003467AA"/>
    <w:rsid w:val="00355FD3"/>
    <w:rsid w:val="00364B5E"/>
    <w:rsid w:val="0037351A"/>
    <w:rsid w:val="00393960"/>
    <w:rsid w:val="00394854"/>
    <w:rsid w:val="003A4994"/>
    <w:rsid w:val="003B0141"/>
    <w:rsid w:val="003B1E26"/>
    <w:rsid w:val="003C35A9"/>
    <w:rsid w:val="003D1480"/>
    <w:rsid w:val="003D4928"/>
    <w:rsid w:val="003F5ACF"/>
    <w:rsid w:val="00400C2E"/>
    <w:rsid w:val="00401800"/>
    <w:rsid w:val="00411A7C"/>
    <w:rsid w:val="00420B63"/>
    <w:rsid w:val="004248E3"/>
    <w:rsid w:val="004409AB"/>
    <w:rsid w:val="00443BD1"/>
    <w:rsid w:val="004457C4"/>
    <w:rsid w:val="00447DA1"/>
    <w:rsid w:val="00451E71"/>
    <w:rsid w:val="00454545"/>
    <w:rsid w:val="004558E8"/>
    <w:rsid w:val="004666AB"/>
    <w:rsid w:val="00475CAF"/>
    <w:rsid w:val="004770F8"/>
    <w:rsid w:val="004803DF"/>
    <w:rsid w:val="004A0CA4"/>
    <w:rsid w:val="004A5BF2"/>
    <w:rsid w:val="004B060F"/>
    <w:rsid w:val="004B35BF"/>
    <w:rsid w:val="004B6FA9"/>
    <w:rsid w:val="004C04E3"/>
    <w:rsid w:val="004D3617"/>
    <w:rsid w:val="004D7F8E"/>
    <w:rsid w:val="004E2A9C"/>
    <w:rsid w:val="00511479"/>
    <w:rsid w:val="00517B6F"/>
    <w:rsid w:val="0052070F"/>
    <w:rsid w:val="00521A20"/>
    <w:rsid w:val="00523911"/>
    <w:rsid w:val="00545D82"/>
    <w:rsid w:val="00553151"/>
    <w:rsid w:val="00555C07"/>
    <w:rsid w:val="00557008"/>
    <w:rsid w:val="0055730B"/>
    <w:rsid w:val="0056552F"/>
    <w:rsid w:val="00570B2B"/>
    <w:rsid w:val="00574039"/>
    <w:rsid w:val="005A2F58"/>
    <w:rsid w:val="005B28CE"/>
    <w:rsid w:val="005C26C1"/>
    <w:rsid w:val="005C43A8"/>
    <w:rsid w:val="005D2558"/>
    <w:rsid w:val="005D6E54"/>
    <w:rsid w:val="005E2970"/>
    <w:rsid w:val="005E4D68"/>
    <w:rsid w:val="00601D6B"/>
    <w:rsid w:val="00612DE6"/>
    <w:rsid w:val="00615FCC"/>
    <w:rsid w:val="006161C9"/>
    <w:rsid w:val="006223AE"/>
    <w:rsid w:val="00624800"/>
    <w:rsid w:val="00632D88"/>
    <w:rsid w:val="006367D4"/>
    <w:rsid w:val="00647060"/>
    <w:rsid w:val="00653B35"/>
    <w:rsid w:val="00654002"/>
    <w:rsid w:val="006616A6"/>
    <w:rsid w:val="00676E52"/>
    <w:rsid w:val="006773C0"/>
    <w:rsid w:val="00690EC3"/>
    <w:rsid w:val="006B6E21"/>
    <w:rsid w:val="006C53FB"/>
    <w:rsid w:val="006C5FE9"/>
    <w:rsid w:val="006D05B5"/>
    <w:rsid w:val="006E7647"/>
    <w:rsid w:val="006F38C6"/>
    <w:rsid w:val="006F53B1"/>
    <w:rsid w:val="006F5A1D"/>
    <w:rsid w:val="00700DC9"/>
    <w:rsid w:val="0070141C"/>
    <w:rsid w:val="0070271E"/>
    <w:rsid w:val="00702EBF"/>
    <w:rsid w:val="007056E9"/>
    <w:rsid w:val="007105C5"/>
    <w:rsid w:val="00712F39"/>
    <w:rsid w:val="00712F8A"/>
    <w:rsid w:val="00714631"/>
    <w:rsid w:val="007166DC"/>
    <w:rsid w:val="007205A3"/>
    <w:rsid w:val="00722D57"/>
    <w:rsid w:val="00732139"/>
    <w:rsid w:val="0073717B"/>
    <w:rsid w:val="00742036"/>
    <w:rsid w:val="00752DE8"/>
    <w:rsid w:val="00757EC4"/>
    <w:rsid w:val="00761999"/>
    <w:rsid w:val="00761E97"/>
    <w:rsid w:val="00766AE7"/>
    <w:rsid w:val="00770A6D"/>
    <w:rsid w:val="00771F7E"/>
    <w:rsid w:val="00775602"/>
    <w:rsid w:val="00776426"/>
    <w:rsid w:val="007A26D5"/>
    <w:rsid w:val="007A5CDC"/>
    <w:rsid w:val="007A78E7"/>
    <w:rsid w:val="007B172E"/>
    <w:rsid w:val="007C61A9"/>
    <w:rsid w:val="007C70C4"/>
    <w:rsid w:val="007D62C1"/>
    <w:rsid w:val="007E0D3D"/>
    <w:rsid w:val="007F248A"/>
    <w:rsid w:val="007F4593"/>
    <w:rsid w:val="008052AD"/>
    <w:rsid w:val="00805BA2"/>
    <w:rsid w:val="00810B4C"/>
    <w:rsid w:val="0082032E"/>
    <w:rsid w:val="00825002"/>
    <w:rsid w:val="00835D59"/>
    <w:rsid w:val="008368B6"/>
    <w:rsid w:val="00837D1A"/>
    <w:rsid w:val="00853BEC"/>
    <w:rsid w:val="00863862"/>
    <w:rsid w:val="00864450"/>
    <w:rsid w:val="00873B2A"/>
    <w:rsid w:val="008923A1"/>
    <w:rsid w:val="008967F0"/>
    <w:rsid w:val="008A1955"/>
    <w:rsid w:val="008B25DD"/>
    <w:rsid w:val="008C3773"/>
    <w:rsid w:val="008C4CAF"/>
    <w:rsid w:val="008C73B6"/>
    <w:rsid w:val="008D3463"/>
    <w:rsid w:val="008E021D"/>
    <w:rsid w:val="008E1064"/>
    <w:rsid w:val="008E23AD"/>
    <w:rsid w:val="008E3AB6"/>
    <w:rsid w:val="008F39FD"/>
    <w:rsid w:val="00900443"/>
    <w:rsid w:val="009030C3"/>
    <w:rsid w:val="009046C4"/>
    <w:rsid w:val="0091629F"/>
    <w:rsid w:val="00917CA8"/>
    <w:rsid w:val="0092797D"/>
    <w:rsid w:val="009330A2"/>
    <w:rsid w:val="00934F95"/>
    <w:rsid w:val="00936CC6"/>
    <w:rsid w:val="00941EFB"/>
    <w:rsid w:val="0094677C"/>
    <w:rsid w:val="00947E70"/>
    <w:rsid w:val="00961CA8"/>
    <w:rsid w:val="00963024"/>
    <w:rsid w:val="00966498"/>
    <w:rsid w:val="00967C2C"/>
    <w:rsid w:val="00971277"/>
    <w:rsid w:val="009B34A5"/>
    <w:rsid w:val="009C4575"/>
    <w:rsid w:val="009C4E26"/>
    <w:rsid w:val="009E0B51"/>
    <w:rsid w:val="009E4F17"/>
    <w:rsid w:val="009E5435"/>
    <w:rsid w:val="009F6EC6"/>
    <w:rsid w:val="00A101AA"/>
    <w:rsid w:val="00A10C65"/>
    <w:rsid w:val="00A13ED0"/>
    <w:rsid w:val="00A276D4"/>
    <w:rsid w:val="00A309AE"/>
    <w:rsid w:val="00A30F15"/>
    <w:rsid w:val="00A377BF"/>
    <w:rsid w:val="00A411AE"/>
    <w:rsid w:val="00A43DFA"/>
    <w:rsid w:val="00A4739C"/>
    <w:rsid w:val="00A50D88"/>
    <w:rsid w:val="00A50F80"/>
    <w:rsid w:val="00A534DF"/>
    <w:rsid w:val="00A53668"/>
    <w:rsid w:val="00A542F7"/>
    <w:rsid w:val="00A5712A"/>
    <w:rsid w:val="00A576C2"/>
    <w:rsid w:val="00A72258"/>
    <w:rsid w:val="00A77C1C"/>
    <w:rsid w:val="00A8196F"/>
    <w:rsid w:val="00A95B64"/>
    <w:rsid w:val="00A972D6"/>
    <w:rsid w:val="00AA2D9F"/>
    <w:rsid w:val="00AB1621"/>
    <w:rsid w:val="00AB5AB8"/>
    <w:rsid w:val="00AC7281"/>
    <w:rsid w:val="00AD25D2"/>
    <w:rsid w:val="00AD7305"/>
    <w:rsid w:val="00AE190C"/>
    <w:rsid w:val="00AE66A2"/>
    <w:rsid w:val="00AE7A91"/>
    <w:rsid w:val="00AF0570"/>
    <w:rsid w:val="00AF6A59"/>
    <w:rsid w:val="00B03342"/>
    <w:rsid w:val="00B0545E"/>
    <w:rsid w:val="00B16FF7"/>
    <w:rsid w:val="00B20C40"/>
    <w:rsid w:val="00B220E9"/>
    <w:rsid w:val="00B31539"/>
    <w:rsid w:val="00B44393"/>
    <w:rsid w:val="00B469E6"/>
    <w:rsid w:val="00B47536"/>
    <w:rsid w:val="00B51E3A"/>
    <w:rsid w:val="00B71846"/>
    <w:rsid w:val="00B72A82"/>
    <w:rsid w:val="00B80A3D"/>
    <w:rsid w:val="00B8411A"/>
    <w:rsid w:val="00B86A73"/>
    <w:rsid w:val="00B91799"/>
    <w:rsid w:val="00BA0D33"/>
    <w:rsid w:val="00BA3414"/>
    <w:rsid w:val="00BA4F47"/>
    <w:rsid w:val="00BA4FFC"/>
    <w:rsid w:val="00BA6436"/>
    <w:rsid w:val="00BB5F20"/>
    <w:rsid w:val="00BB65B4"/>
    <w:rsid w:val="00BD21AF"/>
    <w:rsid w:val="00C03B40"/>
    <w:rsid w:val="00C04470"/>
    <w:rsid w:val="00C119B3"/>
    <w:rsid w:val="00C155B1"/>
    <w:rsid w:val="00C16446"/>
    <w:rsid w:val="00C24090"/>
    <w:rsid w:val="00C25EB9"/>
    <w:rsid w:val="00C4169B"/>
    <w:rsid w:val="00C45772"/>
    <w:rsid w:val="00C551D1"/>
    <w:rsid w:val="00C57195"/>
    <w:rsid w:val="00C615A7"/>
    <w:rsid w:val="00C7026D"/>
    <w:rsid w:val="00C705FB"/>
    <w:rsid w:val="00C71A70"/>
    <w:rsid w:val="00C76A47"/>
    <w:rsid w:val="00C87669"/>
    <w:rsid w:val="00C913F7"/>
    <w:rsid w:val="00C9518E"/>
    <w:rsid w:val="00CB143F"/>
    <w:rsid w:val="00CC0460"/>
    <w:rsid w:val="00CC5B23"/>
    <w:rsid w:val="00CD789A"/>
    <w:rsid w:val="00CE1E4C"/>
    <w:rsid w:val="00CE5617"/>
    <w:rsid w:val="00CE7840"/>
    <w:rsid w:val="00CF1621"/>
    <w:rsid w:val="00CF3B2E"/>
    <w:rsid w:val="00CF5E22"/>
    <w:rsid w:val="00CF6853"/>
    <w:rsid w:val="00D0649F"/>
    <w:rsid w:val="00D0691F"/>
    <w:rsid w:val="00D076BB"/>
    <w:rsid w:val="00D15CFD"/>
    <w:rsid w:val="00D2025D"/>
    <w:rsid w:val="00D20A57"/>
    <w:rsid w:val="00D225F9"/>
    <w:rsid w:val="00D254EB"/>
    <w:rsid w:val="00D30B29"/>
    <w:rsid w:val="00D3309E"/>
    <w:rsid w:val="00D45FD0"/>
    <w:rsid w:val="00D60B00"/>
    <w:rsid w:val="00D65C90"/>
    <w:rsid w:val="00D67B69"/>
    <w:rsid w:val="00D743C6"/>
    <w:rsid w:val="00D7467B"/>
    <w:rsid w:val="00D76B35"/>
    <w:rsid w:val="00D90E33"/>
    <w:rsid w:val="00DA43FA"/>
    <w:rsid w:val="00DA4B03"/>
    <w:rsid w:val="00DB1BA0"/>
    <w:rsid w:val="00DB4BB7"/>
    <w:rsid w:val="00DB547D"/>
    <w:rsid w:val="00DC0662"/>
    <w:rsid w:val="00DC0A16"/>
    <w:rsid w:val="00DC296B"/>
    <w:rsid w:val="00DC51C2"/>
    <w:rsid w:val="00DC7D34"/>
    <w:rsid w:val="00DD19C0"/>
    <w:rsid w:val="00DD5E41"/>
    <w:rsid w:val="00DD63F1"/>
    <w:rsid w:val="00DE00E9"/>
    <w:rsid w:val="00DF0AF9"/>
    <w:rsid w:val="00DF480F"/>
    <w:rsid w:val="00DF56C9"/>
    <w:rsid w:val="00E02433"/>
    <w:rsid w:val="00E05D55"/>
    <w:rsid w:val="00E06345"/>
    <w:rsid w:val="00E0637B"/>
    <w:rsid w:val="00E12A65"/>
    <w:rsid w:val="00E16AD1"/>
    <w:rsid w:val="00E23900"/>
    <w:rsid w:val="00E32B5C"/>
    <w:rsid w:val="00E365A8"/>
    <w:rsid w:val="00E419F2"/>
    <w:rsid w:val="00E54158"/>
    <w:rsid w:val="00E546E8"/>
    <w:rsid w:val="00E607E5"/>
    <w:rsid w:val="00E663D2"/>
    <w:rsid w:val="00E77B13"/>
    <w:rsid w:val="00E83F26"/>
    <w:rsid w:val="00E8543B"/>
    <w:rsid w:val="00E86D79"/>
    <w:rsid w:val="00E922CC"/>
    <w:rsid w:val="00E97654"/>
    <w:rsid w:val="00EB263E"/>
    <w:rsid w:val="00EB5DCC"/>
    <w:rsid w:val="00ED3D5E"/>
    <w:rsid w:val="00EE4A7C"/>
    <w:rsid w:val="00EF0E10"/>
    <w:rsid w:val="00EF39B6"/>
    <w:rsid w:val="00F0245F"/>
    <w:rsid w:val="00F07586"/>
    <w:rsid w:val="00F10F64"/>
    <w:rsid w:val="00F220B7"/>
    <w:rsid w:val="00F355D7"/>
    <w:rsid w:val="00F40CBF"/>
    <w:rsid w:val="00F46566"/>
    <w:rsid w:val="00F52CF4"/>
    <w:rsid w:val="00F54D24"/>
    <w:rsid w:val="00F62878"/>
    <w:rsid w:val="00F70AD6"/>
    <w:rsid w:val="00F76189"/>
    <w:rsid w:val="00F76E5A"/>
    <w:rsid w:val="00F8692C"/>
    <w:rsid w:val="00F91D83"/>
    <w:rsid w:val="00FA231B"/>
    <w:rsid w:val="00FA63B7"/>
    <w:rsid w:val="00FB2575"/>
    <w:rsid w:val="00FB29B0"/>
    <w:rsid w:val="00FC1457"/>
    <w:rsid w:val="00FC7ADA"/>
    <w:rsid w:val="00FD3554"/>
    <w:rsid w:val="00FF627B"/>
    <w:rsid w:val="00FF7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DCA22"/>
  <w15:chartTrackingRefBased/>
  <w15:docId w15:val="{FBB8D8B3-1440-4DBC-9927-884B48CA5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0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03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42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2036"/>
    <w:rPr>
      <w:rFonts w:eastAsiaTheme="minorEastAsia"/>
      <w:lang w:val="en-US"/>
    </w:rPr>
  </w:style>
  <w:style w:type="paragraph" w:styleId="Bibliography">
    <w:name w:val="Bibliography"/>
    <w:basedOn w:val="Normal"/>
    <w:next w:val="Normal"/>
    <w:uiPriority w:val="37"/>
    <w:unhideWhenUsed/>
    <w:rsid w:val="0052070F"/>
  </w:style>
  <w:style w:type="paragraph" w:styleId="TOCHeading">
    <w:name w:val="TOC Heading"/>
    <w:basedOn w:val="Heading1"/>
    <w:next w:val="Normal"/>
    <w:uiPriority w:val="39"/>
    <w:unhideWhenUsed/>
    <w:qFormat/>
    <w:rsid w:val="00DD5E41"/>
    <w:pPr>
      <w:outlineLvl w:val="9"/>
    </w:pPr>
    <w:rPr>
      <w:lang w:val="en-US"/>
    </w:rPr>
  </w:style>
  <w:style w:type="paragraph" w:styleId="TOC1">
    <w:name w:val="toc 1"/>
    <w:basedOn w:val="Normal"/>
    <w:next w:val="Normal"/>
    <w:autoRedefine/>
    <w:uiPriority w:val="39"/>
    <w:unhideWhenUsed/>
    <w:rsid w:val="00DD5E41"/>
    <w:pPr>
      <w:spacing w:after="100"/>
    </w:pPr>
  </w:style>
  <w:style w:type="character" w:styleId="Hyperlink">
    <w:name w:val="Hyperlink"/>
    <w:basedOn w:val="DefaultParagraphFont"/>
    <w:uiPriority w:val="99"/>
    <w:unhideWhenUsed/>
    <w:rsid w:val="00DD5E41"/>
    <w:rPr>
      <w:color w:val="0563C1" w:themeColor="hyperlink"/>
      <w:u w:val="single"/>
    </w:rPr>
  </w:style>
  <w:style w:type="paragraph" w:styleId="Header">
    <w:name w:val="header"/>
    <w:basedOn w:val="Normal"/>
    <w:link w:val="HeaderChar"/>
    <w:uiPriority w:val="99"/>
    <w:unhideWhenUsed/>
    <w:rsid w:val="00135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B03"/>
  </w:style>
  <w:style w:type="paragraph" w:styleId="Footer">
    <w:name w:val="footer"/>
    <w:basedOn w:val="Normal"/>
    <w:link w:val="FooterChar"/>
    <w:uiPriority w:val="99"/>
    <w:unhideWhenUsed/>
    <w:rsid w:val="00135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B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463414">
      <w:bodyDiv w:val="1"/>
      <w:marLeft w:val="0"/>
      <w:marRight w:val="0"/>
      <w:marTop w:val="0"/>
      <w:marBottom w:val="0"/>
      <w:divBdr>
        <w:top w:val="none" w:sz="0" w:space="0" w:color="auto"/>
        <w:left w:val="none" w:sz="0" w:space="0" w:color="auto"/>
        <w:bottom w:val="none" w:sz="0" w:space="0" w:color="auto"/>
        <w:right w:val="none" w:sz="0" w:space="0" w:color="auto"/>
      </w:divBdr>
    </w:div>
    <w:div w:id="212136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Oli01</b:Tag>
    <b:SourceType>DocumentFromInternetSite</b:SourceType>
    <b:Guid>{0C0AF5F0-2514-495D-B481-ECD5F7ABFAE1}</b:Guid>
    <b:Author>
      <b:Author>
        <b:NameList>
          <b:Person>
            <b:Last>S</b:Last>
            <b:First>Oliver.</b:First>
          </b:Person>
        </b:NameList>
      </b:Author>
    </b:Author>
    <b:Title>Editorial  loking through the Johari Window</b:Title>
    <b:Year>2001</b:Year>
    <b:Month>01</b:Month>
    <b:Day>03</b:Day>
    <b:YearAccessed>2020</b:YearAccessed>
    <b:MonthAccessed>08</b:MonthAccessed>
    <b:DayAccessed>25</b:DayAccessed>
    <b:RefOrder>1</b:RefOrder>
  </b:Source>
  <b:Source>
    <b:Tag>Mac13</b:Tag>
    <b:SourceType>JournalArticle</b:SourceType>
    <b:Guid>{3CB99D11-99E3-48EB-A659-C67C94ED706E}</b:Guid>
    <b:Year>2013</b:Year>
    <b:Author>
      <b:Author>
        <b:NameList>
          <b:Person>
            <b:Last>Mackie.A</b:Last>
          </b:Person>
        </b:NameList>
      </b:Author>
    </b:Author>
    <b:JournalName>Journal of public Health</b:JournalName>
    <b:Volume>35</b:Volume>
    <b:Issue>2</b:Issue>
    <b:RefOrder>2</b:RefOrder>
  </b:Source>
  <b:Source>
    <b:Tag>Bin19</b:Tag>
    <b:SourceType>DocumentFromInternetSite</b:SourceType>
    <b:Guid>{42081622-C44B-4323-85B5-19278A91CABD}</b:Guid>
    <b:Title>Lonelliness ant the letter</b:Title>
    <b:Year>2019</b:Year>
    <b:Author>
      <b:Author>
        <b:NameList>
          <b:Person>
            <b:Last>Binnie.G</b:Last>
          </b:Person>
        </b:NameList>
      </b:Author>
    </b:Author>
    <b:YearAccessed>2020</b:YearAccessed>
    <b:MonthAccessed>08</b:MonthAccessed>
    <b:DayAccessed>25</b:DayAccessed>
    <b:RefOrder>3</b:RefOrder>
  </b:Source>
  <b:Source>
    <b:Tag>Bro19</b:Tag>
    <b:SourceType>DocumentFromInternetSite</b:SourceType>
    <b:Guid>{7BFB73D9-D405-4759-AF9E-D89432CC8FCD}</b:Guid>
    <b:Author>
      <b:Author>
        <b:NameList>
          <b:Person>
            <b:Last>M</b:Last>
            <b:First>Browm.</b:First>
          </b:Person>
        </b:NameList>
      </b:Author>
    </b:Author>
    <b:Title>Communities, universities and ethicity</b:Title>
    <b:Year>2019</b:Year>
    <b:YearAccessed>2020</b:YearAccessed>
    <b:MonthAccessed>08</b:MonthAccessed>
    <b:DayAccessed>25</b:DayAccessed>
    <b:RefOrder>4</b:RefOrder>
  </b:Source>
  <b:Source>
    <b:Tag>Cam19</b:Tag>
    <b:SourceType>DocumentFromInternetSite</b:SourceType>
    <b:Guid>{2FBFC881-0455-49B5-B52C-DF32BC901BBB}</b:Guid>
    <b:Author>
      <b:Author>
        <b:NameList>
          <b:Person>
            <b:Last>Campbell.S</b:Last>
          </b:Person>
        </b:NameList>
      </b:Author>
    </b:Author>
    <b:Title>Reflections from school based engagement initiative</b:Title>
    <b:Year>2019</b:Year>
    <b:YearAccessed>2020</b:YearAccessed>
    <b:MonthAccessed>08</b:MonthAccessed>
    <b:DayAccessed>25</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D09B7E-D15E-4051-934A-92E9352C9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8</Pages>
  <Words>1941</Words>
  <Characters>11068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Professional and academic</dc:subject>
  <dc:creator>Student Name: Alda Coelho</dc:creator>
  <cp:keywords/>
  <dc:description/>
  <cp:lastModifiedBy>Celso Coelho</cp:lastModifiedBy>
  <cp:revision>230</cp:revision>
  <dcterms:created xsi:type="dcterms:W3CDTF">2020-08-03T01:17:00Z</dcterms:created>
  <dcterms:modified xsi:type="dcterms:W3CDTF">2020-08-25T21:38:00Z</dcterms:modified>
</cp:coreProperties>
</file>