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32ED9" w14:textId="721B374D" w:rsidR="00FE6059" w:rsidRPr="00581CE5" w:rsidRDefault="00FE6059" w:rsidP="00FE6059">
      <w:pPr>
        <w:jc w:val="center"/>
      </w:pPr>
      <w:r>
        <w:rPr>
          <w:rFonts w:ascii="Arial" w:hAnsi="Arial" w:cs="Arial"/>
          <w:sz w:val="28"/>
          <w:szCs w:val="28"/>
        </w:rPr>
        <w:t>Tensile test</w:t>
      </w:r>
      <w:r>
        <w:rPr>
          <w:rFonts w:ascii="Arial" w:hAnsi="Arial" w:cs="Arial"/>
          <w:sz w:val="28"/>
          <w:szCs w:val="28"/>
        </w:rPr>
        <w:t xml:space="preserve"> technical report</w:t>
      </w:r>
    </w:p>
    <w:p w14:paraId="0F8944DA" w14:textId="77777777" w:rsidR="00FE6059" w:rsidRPr="004C3384" w:rsidRDefault="00FE6059" w:rsidP="00FE6059">
      <w:pPr>
        <w:jc w:val="center"/>
        <w:rPr>
          <w:rFonts w:ascii="Arial" w:hAnsi="Arial" w:cs="Arial"/>
          <w:sz w:val="28"/>
          <w:szCs w:val="28"/>
        </w:rPr>
      </w:pPr>
      <w:r w:rsidRPr="004C3384">
        <w:rPr>
          <w:rFonts w:ascii="Arial" w:hAnsi="Arial" w:cs="Arial"/>
          <w:sz w:val="28"/>
          <w:szCs w:val="28"/>
        </w:rPr>
        <w:t>Mikel Olaberria</w:t>
      </w:r>
    </w:p>
    <w:p w14:paraId="20232927" w14:textId="77777777" w:rsidR="00FE6059" w:rsidRPr="004C3384" w:rsidRDefault="00FE6059" w:rsidP="00FE6059">
      <w:pPr>
        <w:jc w:val="center"/>
        <w:rPr>
          <w:rFonts w:ascii="Arial" w:hAnsi="Arial" w:cs="Arial"/>
          <w:sz w:val="28"/>
          <w:szCs w:val="28"/>
        </w:rPr>
      </w:pPr>
      <w:r w:rsidRPr="004C3384">
        <w:rPr>
          <w:rFonts w:ascii="Arial" w:hAnsi="Arial" w:cs="Arial"/>
          <w:sz w:val="28"/>
          <w:szCs w:val="28"/>
        </w:rPr>
        <w:t>2416696</w:t>
      </w:r>
    </w:p>
    <w:p w14:paraId="7FEE7B5B" w14:textId="77777777" w:rsidR="00FE6059" w:rsidRPr="004C3384" w:rsidRDefault="00FE6059" w:rsidP="00FE6059">
      <w:pPr>
        <w:jc w:val="center"/>
        <w:rPr>
          <w:rFonts w:ascii="Arial" w:hAnsi="Arial" w:cs="Arial"/>
          <w:sz w:val="28"/>
          <w:szCs w:val="28"/>
        </w:rPr>
      </w:pPr>
      <w:r w:rsidRPr="004C3384">
        <w:rPr>
          <w:rFonts w:ascii="Arial" w:hAnsi="Arial" w:cs="Arial"/>
          <w:sz w:val="28"/>
          <w:szCs w:val="28"/>
        </w:rPr>
        <w:t>Workshop and Practise</w:t>
      </w:r>
    </w:p>
    <w:p w14:paraId="7AFF491E" w14:textId="2CDE2258" w:rsidR="00FE6059" w:rsidRPr="004C3384" w:rsidRDefault="00FE6059" w:rsidP="00FE6059">
      <w:pPr>
        <w:jc w:val="center"/>
        <w:rPr>
          <w:rFonts w:ascii="Arial" w:hAnsi="Arial" w:cs="Arial"/>
          <w:sz w:val="28"/>
          <w:szCs w:val="28"/>
        </w:rPr>
      </w:pPr>
      <w:r w:rsidRPr="004C3384">
        <w:rPr>
          <w:rFonts w:ascii="Arial" w:hAnsi="Arial" w:cs="Arial"/>
          <w:sz w:val="28"/>
          <w:szCs w:val="28"/>
        </w:rPr>
        <w:t>ACHA40</w:t>
      </w:r>
      <w:r>
        <w:rPr>
          <w:rFonts w:ascii="Arial" w:hAnsi="Arial" w:cs="Arial"/>
          <w:sz w:val="28"/>
          <w:szCs w:val="28"/>
        </w:rPr>
        <w:t>02 &amp; ACMA4028</w:t>
      </w:r>
    </w:p>
    <w:p w14:paraId="5040804E" w14:textId="77777777" w:rsidR="00FE6059" w:rsidRDefault="00FE6059">
      <w:pPr>
        <w:rPr>
          <w:sz w:val="28"/>
          <w:szCs w:val="28"/>
        </w:rPr>
      </w:pPr>
    </w:p>
    <w:p w14:paraId="386A7459" w14:textId="77777777" w:rsidR="00FE6059" w:rsidRDefault="00FE6059">
      <w:pPr>
        <w:rPr>
          <w:sz w:val="28"/>
          <w:szCs w:val="28"/>
        </w:rPr>
      </w:pPr>
      <w:r>
        <w:rPr>
          <w:sz w:val="28"/>
          <w:szCs w:val="28"/>
        </w:rPr>
        <w:br w:type="page"/>
      </w:r>
    </w:p>
    <w:p w14:paraId="7B7BE76A" w14:textId="558708D3" w:rsidR="004A3176" w:rsidRPr="0055209E" w:rsidRDefault="003F5555">
      <w:pPr>
        <w:rPr>
          <w:sz w:val="28"/>
          <w:szCs w:val="28"/>
        </w:rPr>
      </w:pPr>
      <w:r>
        <w:rPr>
          <w:sz w:val="28"/>
          <w:szCs w:val="28"/>
        </w:rPr>
        <w:lastRenderedPageBreak/>
        <w:t xml:space="preserve"> </w:t>
      </w:r>
      <w:r w:rsidR="0055209E" w:rsidRPr="0055209E">
        <w:rPr>
          <w:sz w:val="28"/>
          <w:szCs w:val="28"/>
        </w:rPr>
        <w:t>Introduction:</w:t>
      </w:r>
    </w:p>
    <w:p w14:paraId="57ACDA57" w14:textId="30AF7D7C" w:rsidR="0055209E" w:rsidRDefault="00B470DF">
      <w:pPr>
        <w:rPr>
          <w:sz w:val="24"/>
          <w:szCs w:val="24"/>
        </w:rPr>
      </w:pPr>
      <w:r>
        <w:rPr>
          <w:sz w:val="24"/>
          <w:szCs w:val="24"/>
        </w:rPr>
        <w:t xml:space="preserve">This assignment will cover 8 chapters. These chapters </w:t>
      </w:r>
      <w:r w:rsidR="00FE6059">
        <w:rPr>
          <w:sz w:val="24"/>
          <w:szCs w:val="24"/>
        </w:rPr>
        <w:t>include</w:t>
      </w:r>
      <w:r>
        <w:rPr>
          <w:sz w:val="24"/>
          <w:szCs w:val="24"/>
        </w:rPr>
        <w:t xml:space="preserve"> Introduction, Experimental procedure, Results, Analysis</w:t>
      </w:r>
      <w:r w:rsidR="00FE6059">
        <w:rPr>
          <w:sz w:val="24"/>
          <w:szCs w:val="24"/>
        </w:rPr>
        <w:t xml:space="preserve">, Conclusion, Evaluation, Further work and References. </w:t>
      </w:r>
    </w:p>
    <w:p w14:paraId="148B1B8A" w14:textId="77777777" w:rsidR="008B1C23" w:rsidRDefault="00FE6059">
      <w:pPr>
        <w:rPr>
          <w:sz w:val="24"/>
          <w:szCs w:val="24"/>
        </w:rPr>
      </w:pPr>
      <w:r>
        <w:rPr>
          <w:sz w:val="24"/>
          <w:szCs w:val="24"/>
        </w:rPr>
        <w:t xml:space="preserve">The </w:t>
      </w:r>
      <w:r w:rsidR="00A1553F">
        <w:rPr>
          <w:sz w:val="24"/>
          <w:szCs w:val="24"/>
        </w:rPr>
        <w:t xml:space="preserve">first part of </w:t>
      </w:r>
      <w:r>
        <w:rPr>
          <w:sz w:val="24"/>
          <w:szCs w:val="24"/>
        </w:rPr>
        <w:t xml:space="preserve">assignment is about </w:t>
      </w:r>
      <w:r w:rsidR="00A1553F">
        <w:rPr>
          <w:sz w:val="24"/>
          <w:szCs w:val="24"/>
        </w:rPr>
        <w:t xml:space="preserve">the steps taken </w:t>
      </w:r>
      <w:r w:rsidR="008B1C23">
        <w:rPr>
          <w:sz w:val="24"/>
          <w:szCs w:val="24"/>
        </w:rPr>
        <w:t xml:space="preserve">while </w:t>
      </w:r>
      <w:r>
        <w:rPr>
          <w:sz w:val="24"/>
          <w:szCs w:val="24"/>
        </w:rPr>
        <w:t>conducting the tensile test of different materials</w:t>
      </w:r>
      <w:r w:rsidR="008B1C23">
        <w:rPr>
          <w:sz w:val="24"/>
          <w:szCs w:val="24"/>
        </w:rPr>
        <w:t xml:space="preserve">. This includes a description of the tools and materials used and the addition of the steps required. </w:t>
      </w:r>
    </w:p>
    <w:p w14:paraId="67BCD535" w14:textId="4FDDB72C" w:rsidR="008B1C23" w:rsidRDefault="008B1C23">
      <w:pPr>
        <w:rPr>
          <w:sz w:val="24"/>
          <w:szCs w:val="24"/>
        </w:rPr>
      </w:pPr>
      <w:r>
        <w:rPr>
          <w:sz w:val="24"/>
          <w:szCs w:val="24"/>
        </w:rPr>
        <w:t>The second part of the assignment was including the raw data collected during the test and displaying it. This included two columns of force and load nut movement.</w:t>
      </w:r>
    </w:p>
    <w:p w14:paraId="41C4F13D" w14:textId="4D037739" w:rsidR="008B1C23" w:rsidRDefault="008B1C23">
      <w:pPr>
        <w:rPr>
          <w:sz w:val="24"/>
          <w:szCs w:val="24"/>
        </w:rPr>
      </w:pPr>
      <w:r>
        <w:rPr>
          <w:sz w:val="24"/>
          <w:szCs w:val="24"/>
        </w:rPr>
        <w:t>The next step was creating graphs from the values collected and displaying them in a way to easily visualise the stress and strain affecting the material.</w:t>
      </w:r>
    </w:p>
    <w:p w14:paraId="5CDD60CC" w14:textId="0C2499C4" w:rsidR="00A1553F" w:rsidRDefault="008B1C23">
      <w:pPr>
        <w:rPr>
          <w:sz w:val="24"/>
          <w:szCs w:val="24"/>
        </w:rPr>
      </w:pPr>
      <w:r>
        <w:rPr>
          <w:sz w:val="24"/>
          <w:szCs w:val="24"/>
        </w:rPr>
        <w:t xml:space="preserve">The next step was </w:t>
      </w:r>
      <w:r w:rsidR="00FE6059">
        <w:rPr>
          <w:sz w:val="24"/>
          <w:szCs w:val="24"/>
        </w:rPr>
        <w:t>to find the tensile stress and yield stress for each material</w:t>
      </w:r>
      <w:r>
        <w:rPr>
          <w:sz w:val="24"/>
          <w:szCs w:val="24"/>
        </w:rPr>
        <w:t xml:space="preserve"> and the compare the values found to some researched values</w:t>
      </w:r>
      <w:r w:rsidR="00FE6059">
        <w:rPr>
          <w:sz w:val="24"/>
          <w:szCs w:val="24"/>
        </w:rPr>
        <w:t>.</w:t>
      </w:r>
    </w:p>
    <w:p w14:paraId="6F1135C2" w14:textId="3BC240CC" w:rsidR="008B1C23" w:rsidRDefault="008B1C23">
      <w:pPr>
        <w:rPr>
          <w:sz w:val="24"/>
          <w:szCs w:val="24"/>
        </w:rPr>
      </w:pPr>
      <w:r>
        <w:rPr>
          <w:sz w:val="24"/>
          <w:szCs w:val="24"/>
        </w:rPr>
        <w:t>The next part was describing the steps taken to minimise error during the tests which would be important in making sure our calculations would be correct and giving accurate values.</w:t>
      </w:r>
    </w:p>
    <w:p w14:paraId="0935320A" w14:textId="12FCB418" w:rsidR="0055209E" w:rsidRDefault="008B1C23">
      <w:pPr>
        <w:rPr>
          <w:sz w:val="24"/>
          <w:szCs w:val="24"/>
        </w:rPr>
      </w:pPr>
      <w:r>
        <w:rPr>
          <w:sz w:val="24"/>
          <w:szCs w:val="24"/>
        </w:rPr>
        <w:t>Finaly the assignment includes a further work section explaining the changes that would be made to the experiment if unlimited resources and time was given to the users and how it would help the outcome of the experiment.</w:t>
      </w:r>
    </w:p>
    <w:p w14:paraId="587CD839" w14:textId="77777777" w:rsidR="0055209E" w:rsidRDefault="0055209E">
      <w:pPr>
        <w:rPr>
          <w:sz w:val="24"/>
          <w:szCs w:val="24"/>
        </w:rPr>
      </w:pPr>
    </w:p>
    <w:p w14:paraId="6EC65B4D" w14:textId="77777777" w:rsidR="0055209E" w:rsidRDefault="0055209E">
      <w:pPr>
        <w:rPr>
          <w:sz w:val="24"/>
          <w:szCs w:val="24"/>
        </w:rPr>
      </w:pPr>
    </w:p>
    <w:p w14:paraId="65BCB83C" w14:textId="77777777" w:rsidR="0055209E" w:rsidRDefault="0055209E">
      <w:pPr>
        <w:rPr>
          <w:sz w:val="24"/>
          <w:szCs w:val="24"/>
        </w:rPr>
      </w:pPr>
    </w:p>
    <w:p w14:paraId="2D676D5D" w14:textId="77777777" w:rsidR="0055209E" w:rsidRDefault="0055209E">
      <w:pPr>
        <w:rPr>
          <w:sz w:val="24"/>
          <w:szCs w:val="24"/>
        </w:rPr>
      </w:pPr>
    </w:p>
    <w:p w14:paraId="3DF3F8E2" w14:textId="77777777" w:rsidR="0055209E" w:rsidRDefault="0055209E">
      <w:pPr>
        <w:rPr>
          <w:sz w:val="24"/>
          <w:szCs w:val="24"/>
        </w:rPr>
      </w:pPr>
    </w:p>
    <w:p w14:paraId="31A64881" w14:textId="77777777" w:rsidR="0055209E" w:rsidRDefault="0055209E">
      <w:pPr>
        <w:rPr>
          <w:sz w:val="24"/>
          <w:szCs w:val="24"/>
        </w:rPr>
      </w:pPr>
    </w:p>
    <w:p w14:paraId="3226D74A" w14:textId="77777777" w:rsidR="0055209E" w:rsidRDefault="0055209E">
      <w:pPr>
        <w:rPr>
          <w:sz w:val="24"/>
          <w:szCs w:val="24"/>
        </w:rPr>
      </w:pPr>
    </w:p>
    <w:p w14:paraId="759516CF" w14:textId="77777777" w:rsidR="0055209E" w:rsidRDefault="0055209E">
      <w:pPr>
        <w:rPr>
          <w:sz w:val="24"/>
          <w:szCs w:val="24"/>
        </w:rPr>
      </w:pPr>
    </w:p>
    <w:p w14:paraId="4E97AA03" w14:textId="77777777" w:rsidR="0055209E" w:rsidRDefault="0055209E">
      <w:pPr>
        <w:rPr>
          <w:sz w:val="24"/>
          <w:szCs w:val="24"/>
        </w:rPr>
      </w:pPr>
    </w:p>
    <w:p w14:paraId="6BDDD264" w14:textId="77777777" w:rsidR="0055209E" w:rsidRDefault="0055209E">
      <w:pPr>
        <w:rPr>
          <w:sz w:val="24"/>
          <w:szCs w:val="24"/>
        </w:rPr>
      </w:pPr>
    </w:p>
    <w:p w14:paraId="3A52D5EB" w14:textId="77777777" w:rsidR="0055209E" w:rsidRDefault="0055209E">
      <w:pPr>
        <w:rPr>
          <w:sz w:val="24"/>
          <w:szCs w:val="24"/>
        </w:rPr>
      </w:pPr>
    </w:p>
    <w:p w14:paraId="7B58736A" w14:textId="77777777" w:rsidR="0055209E" w:rsidRDefault="0055209E">
      <w:pPr>
        <w:rPr>
          <w:sz w:val="24"/>
          <w:szCs w:val="24"/>
        </w:rPr>
      </w:pPr>
    </w:p>
    <w:p w14:paraId="31185674" w14:textId="77777777" w:rsidR="0055209E" w:rsidRDefault="0055209E">
      <w:pPr>
        <w:rPr>
          <w:sz w:val="24"/>
          <w:szCs w:val="24"/>
        </w:rPr>
      </w:pPr>
    </w:p>
    <w:p w14:paraId="2F3F6A22" w14:textId="64478C56" w:rsidR="0055209E" w:rsidRPr="0055209E" w:rsidRDefault="0055209E">
      <w:pPr>
        <w:rPr>
          <w:sz w:val="28"/>
          <w:szCs w:val="28"/>
        </w:rPr>
      </w:pPr>
      <w:r w:rsidRPr="0055209E">
        <w:rPr>
          <w:sz w:val="28"/>
          <w:szCs w:val="28"/>
        </w:rPr>
        <w:lastRenderedPageBreak/>
        <w:t>Experimental procedure: how the experiment was conducted</w:t>
      </w:r>
      <w:r>
        <w:rPr>
          <w:sz w:val="28"/>
          <w:szCs w:val="28"/>
        </w:rPr>
        <w:t xml:space="preserve"> including use of own images</w:t>
      </w:r>
    </w:p>
    <w:p w14:paraId="5F7D21CB" w14:textId="289A6762" w:rsidR="0055209E" w:rsidRDefault="001F6DF5">
      <w:pPr>
        <w:rPr>
          <w:sz w:val="24"/>
          <w:szCs w:val="24"/>
        </w:rPr>
      </w:pPr>
      <w:r>
        <w:rPr>
          <w:sz w:val="24"/>
          <w:szCs w:val="24"/>
        </w:rPr>
        <w:t xml:space="preserve">How the Tensile Tester works: </w:t>
      </w:r>
      <w:r w:rsidR="00512C02">
        <w:rPr>
          <w:sz w:val="24"/>
          <w:szCs w:val="24"/>
        </w:rPr>
        <w:t>A Tensile Tester ES6 is a device used to tests the strength of different materials under different loads. The Tensile Tester ES6 works by attaching the specimen piece to two chucks located on the top and bottom of the ES6 using a specific bolt. On the top of the device, a load nut is located</w:t>
      </w:r>
      <w:r>
        <w:rPr>
          <w:sz w:val="24"/>
          <w:szCs w:val="24"/>
        </w:rPr>
        <w:t>, which controls the load on the specimen. For every turn the load nut completes, the specimen piece gets stretched upwards by 1mm. A Dial Indicator is located towards the bottom of the device, which is used to display the force being applied on the specimen throughout the experiment.</w:t>
      </w:r>
    </w:p>
    <w:p w14:paraId="5FF76330" w14:textId="38AA3A57" w:rsidR="0055209E" w:rsidRDefault="00221245">
      <w:pPr>
        <w:rPr>
          <w:sz w:val="24"/>
          <w:szCs w:val="24"/>
        </w:rPr>
      </w:pPr>
      <w:r w:rsidRPr="00221245">
        <w:rPr>
          <w:noProof/>
          <w:sz w:val="24"/>
          <w:szCs w:val="24"/>
        </w:rPr>
        <mc:AlternateContent>
          <mc:Choice Requires="wps">
            <w:drawing>
              <wp:anchor distT="45720" distB="45720" distL="114300" distR="114300" simplePos="0" relativeHeight="251668480" behindDoc="0" locked="0" layoutInCell="1" allowOverlap="1" wp14:anchorId="51D8EBD4" wp14:editId="6B850E2D">
                <wp:simplePos x="0" y="0"/>
                <wp:positionH relativeFrom="margin">
                  <wp:posOffset>4241800</wp:posOffset>
                </wp:positionH>
                <wp:positionV relativeFrom="paragraph">
                  <wp:posOffset>109855</wp:posOffset>
                </wp:positionV>
                <wp:extent cx="1765300" cy="330835"/>
                <wp:effectExtent l="0" t="0" r="25400" b="12065"/>
                <wp:wrapSquare wrapText="bothSides"/>
                <wp:docPr id="604246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300" cy="330835"/>
                        </a:xfrm>
                        <a:prstGeom prst="rect">
                          <a:avLst/>
                        </a:prstGeom>
                        <a:solidFill>
                          <a:srgbClr val="FFFFFF"/>
                        </a:solidFill>
                        <a:ln w="9525">
                          <a:solidFill>
                            <a:srgbClr val="000000"/>
                          </a:solidFill>
                          <a:miter lim="800000"/>
                          <a:headEnd/>
                          <a:tailEnd/>
                        </a:ln>
                      </wps:spPr>
                      <wps:txbx>
                        <w:txbxContent>
                          <w:p w14:paraId="18041AA0" w14:textId="29B2AD33" w:rsidR="00221245" w:rsidRDefault="00221245">
                            <w:r>
                              <w:t>Load nut</w:t>
                            </w:r>
                            <w:r w:rsidR="00EA1643">
                              <w:t xml:space="preserve"> with Notch scale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D8EBD4" id="_x0000_t202" coordsize="21600,21600" o:spt="202" path="m,l,21600r21600,l21600,xe">
                <v:stroke joinstyle="miter"/>
                <v:path gradientshapeok="t" o:connecttype="rect"/>
              </v:shapetype>
              <v:shape id="_x0000_s1026" type="#_x0000_t202" style="position:absolute;margin-left:334pt;margin-top:8.65pt;width:139pt;height:26.0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">
                <v:textbox>
                  <w:txbxContent>
                    <w:p w14:paraId="18041AA0" w14:textId="29B2AD33" w:rsidR="00221245" w:rsidRDefault="00221245">
                      <w:r>
                        <w:t>Load nut</w:t>
                      </w:r>
                      <w:r w:rsidR="00EA1643">
                        <w:t xml:space="preserve"> with Notch scale</w:t>
                      </w:r>
                    </w:p>
                  </w:txbxContent>
                </v:textbox>
                <w10:wrap type="square" anchorx="margin"/>
              </v:shape>
            </w:pict>
          </mc:Fallback>
        </mc:AlternateContent>
      </w:r>
      <w:r w:rsidR="00797E2D">
        <w:rPr>
          <w:noProof/>
          <w:sz w:val="24"/>
          <w:szCs w:val="24"/>
        </w:rPr>
        <mc:AlternateContent>
          <mc:Choice Requires="wps">
            <w:drawing>
              <wp:anchor distT="0" distB="0" distL="114300" distR="114300" simplePos="0" relativeHeight="251661312" behindDoc="0" locked="0" layoutInCell="1" allowOverlap="1" wp14:anchorId="37A83D7B" wp14:editId="6CBB8D1D">
                <wp:simplePos x="0" y="0"/>
                <wp:positionH relativeFrom="column">
                  <wp:posOffset>3005328</wp:posOffset>
                </wp:positionH>
                <wp:positionV relativeFrom="paragraph">
                  <wp:posOffset>233807</wp:posOffset>
                </wp:positionV>
                <wp:extent cx="1164336" cy="109728"/>
                <wp:effectExtent l="38100" t="0" r="17145" b="81280"/>
                <wp:wrapNone/>
                <wp:docPr id="1233420503" name="Straight Arrow Connector 6"/>
                <wp:cNvGraphicFramePr/>
                <a:graphic xmlns:a="http://schemas.openxmlformats.org/drawingml/2006/main">
                  <a:graphicData uri="http://schemas.microsoft.com/office/word/2010/wordprocessingShape">
                    <wps:wsp>
                      <wps:cNvCnPr/>
                      <wps:spPr>
                        <a:xfrm flipH="1">
                          <a:off x="0" y="0"/>
                          <a:ext cx="1164336" cy="10972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2FEA0C17" id="_x0000_t32" coordsize="21600,21600" o:spt="32" o:oned="t" path="m,l21600,21600e" filled="f">
                <v:path arrowok="t" fillok="f" o:connecttype="none"/>
                <o:lock v:ext="edit" shapetype="t"/>
              </v:shapetype>
              <v:shape id="Straight Arrow Connector 6" o:spid="_x0000_s1026" type="#_x0000_t32" style="position:absolute;margin-left:236.65pt;margin-top:18.4pt;width:91.7pt;height:8.6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" strokecolor="#e97132 [3205]" strokeweight=".5pt">
                <v:stroke endarrow="block" joinstyle="miter"/>
              </v:shape>
            </w:pict>
          </mc:Fallback>
        </mc:AlternateContent>
      </w:r>
    </w:p>
    <w:p w14:paraId="484EED31" w14:textId="2617E215" w:rsidR="0055209E" w:rsidRDefault="001F6DF5">
      <w:pPr>
        <w:rPr>
          <w:sz w:val="24"/>
          <w:szCs w:val="24"/>
        </w:rPr>
      </w:pPr>
      <w:r>
        <w:rPr>
          <w:noProof/>
          <w:sz w:val="28"/>
          <w:szCs w:val="28"/>
        </w:rPr>
        <w:drawing>
          <wp:anchor distT="0" distB="0" distL="114300" distR="114300" simplePos="0" relativeHeight="251658240" behindDoc="0" locked="0" layoutInCell="1" allowOverlap="1" wp14:anchorId="5C1283CE" wp14:editId="06D9431B">
            <wp:simplePos x="0" y="0"/>
            <wp:positionH relativeFrom="margin">
              <wp:align>center</wp:align>
            </wp:positionH>
            <wp:positionV relativeFrom="paragraph">
              <wp:posOffset>130175</wp:posOffset>
            </wp:positionV>
            <wp:extent cx="2914015" cy="2185670"/>
            <wp:effectExtent l="2223" t="0" r="2857" b="2858"/>
            <wp:wrapSquare wrapText="bothSides"/>
            <wp:docPr id="67908406" name="Picture 3" descr="A measuring device on a metal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8406" name="Picture 3" descr="A measuring device on a metal su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914015" cy="2185670"/>
                    </a:xfrm>
                    <a:prstGeom prst="rect">
                      <a:avLst/>
                    </a:prstGeom>
                  </pic:spPr>
                </pic:pic>
              </a:graphicData>
            </a:graphic>
            <wp14:sizeRelH relativeFrom="page">
              <wp14:pctWidth>0</wp14:pctWidth>
            </wp14:sizeRelH>
            <wp14:sizeRelV relativeFrom="page">
              <wp14:pctHeight>0</wp14:pctHeight>
            </wp14:sizeRelV>
          </wp:anchor>
        </w:drawing>
      </w:r>
    </w:p>
    <w:p w14:paraId="51B1C4B8" w14:textId="372F5F5F" w:rsidR="0055209E" w:rsidRDefault="0055209E">
      <w:pPr>
        <w:rPr>
          <w:sz w:val="24"/>
          <w:szCs w:val="24"/>
        </w:rPr>
      </w:pPr>
    </w:p>
    <w:p w14:paraId="18E876F2" w14:textId="7944EC3B" w:rsidR="0055209E" w:rsidRDefault="00221245" w:rsidP="00512C02">
      <w:pPr>
        <w:jc w:val="center"/>
        <w:rPr>
          <w:sz w:val="24"/>
          <w:szCs w:val="24"/>
        </w:rPr>
      </w:pPr>
      <w:r w:rsidRPr="00221245">
        <w:rPr>
          <w:noProof/>
          <w:sz w:val="24"/>
          <w:szCs w:val="24"/>
        </w:rPr>
        <mc:AlternateContent>
          <mc:Choice Requires="wps">
            <w:drawing>
              <wp:anchor distT="45720" distB="45720" distL="114300" distR="114300" simplePos="0" relativeHeight="251664384" behindDoc="0" locked="0" layoutInCell="1" allowOverlap="1" wp14:anchorId="7FC55D6B" wp14:editId="4DE4DDAF">
                <wp:simplePos x="0" y="0"/>
                <wp:positionH relativeFrom="column">
                  <wp:posOffset>432689</wp:posOffset>
                </wp:positionH>
                <wp:positionV relativeFrom="paragraph">
                  <wp:posOffset>234823</wp:posOffset>
                </wp:positionV>
                <wp:extent cx="810260" cy="274320"/>
                <wp:effectExtent l="0" t="0" r="279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260" cy="274320"/>
                        </a:xfrm>
                        <a:prstGeom prst="rect">
                          <a:avLst/>
                        </a:prstGeom>
                        <a:solidFill>
                          <a:srgbClr val="FFFFFF"/>
                        </a:solidFill>
                        <a:ln w="9525">
                          <a:solidFill>
                            <a:srgbClr val="000000"/>
                          </a:solidFill>
                          <a:miter lim="800000"/>
                          <a:headEnd/>
                          <a:tailEnd/>
                        </a:ln>
                      </wps:spPr>
                      <wps:txbx>
                        <w:txbxContent>
                          <w:p w14:paraId="6FFFDAAF" w14:textId="5BD2276C" w:rsidR="00221245" w:rsidRDefault="00221245">
                            <w:r>
                              <w:t>Top chuck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C55D6B" id="_x0000_s1027" type="#_x0000_t202" style="position:absolute;left:0;text-align:left;margin-left:34.05pt;margin-top:18.5pt;width:63.8pt;height:21.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">
                <v:textbox>
                  <w:txbxContent>
                    <w:p w14:paraId="6FFFDAAF" w14:textId="5BD2276C" w:rsidR="00221245" w:rsidRDefault="00221245">
                      <w:r>
                        <w:t>Top chuck</w:t>
                      </w:r>
                    </w:p>
                  </w:txbxContent>
                </v:textbox>
                <w10:wrap type="square"/>
              </v:shape>
            </w:pict>
          </mc:Fallback>
        </mc:AlternateContent>
      </w:r>
    </w:p>
    <w:p w14:paraId="78E746D9" w14:textId="6B4A9EF0" w:rsidR="0055209E" w:rsidRDefault="00797E2D">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3419A8D1" wp14:editId="12F4DC0F">
                <wp:simplePos x="0" y="0"/>
                <wp:positionH relativeFrom="column">
                  <wp:posOffset>1310640</wp:posOffset>
                </wp:positionH>
                <wp:positionV relativeFrom="paragraph">
                  <wp:posOffset>90932</wp:posOffset>
                </wp:positionV>
                <wp:extent cx="1420241" cy="127762"/>
                <wp:effectExtent l="0" t="0" r="66040" b="81915"/>
                <wp:wrapNone/>
                <wp:docPr id="634113691" name="Straight Arrow Connector 4"/>
                <wp:cNvGraphicFramePr/>
                <a:graphic xmlns:a="http://schemas.openxmlformats.org/drawingml/2006/main">
                  <a:graphicData uri="http://schemas.microsoft.com/office/word/2010/wordprocessingShape">
                    <wps:wsp>
                      <wps:cNvCnPr/>
                      <wps:spPr>
                        <a:xfrm>
                          <a:off x="0" y="0"/>
                          <a:ext cx="1420241" cy="12776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08D48F" id="Straight Arrow Connector 4" o:spid="_x0000_s1026" type="#_x0000_t32" style="position:absolute;margin-left:103.2pt;margin-top:7.15pt;width:111.85pt;height:1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" strokecolor="#e97132 [3205]" strokeweight=".5pt">
                <v:stroke endarrow="block" joinstyle="miter"/>
              </v:shape>
            </w:pict>
          </mc:Fallback>
        </mc:AlternateContent>
      </w:r>
    </w:p>
    <w:p w14:paraId="23DE4354" w14:textId="1C9E9B77" w:rsidR="0055209E" w:rsidRDefault="00221245">
      <w:pPr>
        <w:rPr>
          <w:sz w:val="24"/>
          <w:szCs w:val="24"/>
        </w:rPr>
      </w:pPr>
      <w:r w:rsidRPr="00221245">
        <w:rPr>
          <w:noProof/>
          <w:sz w:val="24"/>
          <w:szCs w:val="24"/>
        </w:rPr>
        <mc:AlternateContent>
          <mc:Choice Requires="wps">
            <w:drawing>
              <wp:anchor distT="45720" distB="45720" distL="114300" distR="114300" simplePos="0" relativeHeight="251670528" behindDoc="0" locked="0" layoutInCell="1" allowOverlap="1" wp14:anchorId="7838AE01" wp14:editId="1321408C">
                <wp:simplePos x="0" y="0"/>
                <wp:positionH relativeFrom="column">
                  <wp:posOffset>4370578</wp:posOffset>
                </wp:positionH>
                <wp:positionV relativeFrom="paragraph">
                  <wp:posOffset>361569</wp:posOffset>
                </wp:positionV>
                <wp:extent cx="1011555" cy="274320"/>
                <wp:effectExtent l="0" t="0" r="17145" b="11430"/>
                <wp:wrapSquare wrapText="bothSides"/>
                <wp:docPr id="15491003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1555" cy="274320"/>
                        </a:xfrm>
                        <a:prstGeom prst="rect">
                          <a:avLst/>
                        </a:prstGeom>
                        <a:solidFill>
                          <a:srgbClr val="FFFFFF"/>
                        </a:solidFill>
                        <a:ln w="9525">
                          <a:solidFill>
                            <a:srgbClr val="000000"/>
                          </a:solidFill>
                          <a:miter lim="800000"/>
                          <a:headEnd/>
                          <a:tailEnd/>
                        </a:ln>
                      </wps:spPr>
                      <wps:txbx>
                        <w:txbxContent>
                          <w:p w14:paraId="66BF0296" w14:textId="11A6C714" w:rsidR="00221245" w:rsidRDefault="00221245" w:rsidP="00221245">
                            <w:r>
                              <w:t>Dial indicator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38AE01" id="_x0000_s1028" type="#_x0000_t202" style="position:absolute;margin-left:344.15pt;margin-top:28.45pt;width:79.65pt;height:21.6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">
                <v:textbox>
                  <w:txbxContent>
                    <w:p w14:paraId="66BF0296" w14:textId="11A6C714" w:rsidR="00221245" w:rsidRDefault="00221245" w:rsidP="00221245">
                      <w:r>
                        <w:t>Dial indicator</w:t>
                      </w:r>
                    </w:p>
                  </w:txbxContent>
                </v:textbox>
                <w10:wrap type="square"/>
              </v:shape>
            </w:pict>
          </mc:Fallback>
        </mc:AlternateContent>
      </w:r>
    </w:p>
    <w:p w14:paraId="771469AF" w14:textId="2E7A15AF" w:rsidR="0055209E" w:rsidRDefault="00221245">
      <w:pPr>
        <w:rPr>
          <w:sz w:val="24"/>
          <w:szCs w:val="24"/>
        </w:rPr>
      </w:pPr>
      <w:r w:rsidRPr="00221245">
        <w:rPr>
          <w:noProof/>
          <w:sz w:val="24"/>
          <w:szCs w:val="24"/>
        </w:rPr>
        <mc:AlternateContent>
          <mc:Choice Requires="wps">
            <w:drawing>
              <wp:anchor distT="45720" distB="45720" distL="114300" distR="114300" simplePos="0" relativeHeight="251666432" behindDoc="0" locked="0" layoutInCell="1" allowOverlap="1" wp14:anchorId="4AC6C32B" wp14:editId="7676B10C">
                <wp:simplePos x="0" y="0"/>
                <wp:positionH relativeFrom="margin">
                  <wp:posOffset>292608</wp:posOffset>
                </wp:positionH>
                <wp:positionV relativeFrom="paragraph">
                  <wp:posOffset>16510</wp:posOffset>
                </wp:positionV>
                <wp:extent cx="1036320" cy="274320"/>
                <wp:effectExtent l="0" t="0" r="11430" b="11430"/>
                <wp:wrapSquare wrapText="bothSides"/>
                <wp:docPr id="17490228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6320" cy="274320"/>
                        </a:xfrm>
                        <a:prstGeom prst="rect">
                          <a:avLst/>
                        </a:prstGeom>
                        <a:solidFill>
                          <a:srgbClr val="FFFFFF"/>
                        </a:solidFill>
                        <a:ln w="9525">
                          <a:solidFill>
                            <a:srgbClr val="000000"/>
                          </a:solidFill>
                          <a:miter lim="800000"/>
                          <a:headEnd/>
                          <a:tailEnd/>
                        </a:ln>
                      </wps:spPr>
                      <wps:txbx>
                        <w:txbxContent>
                          <w:p w14:paraId="71492E80" w14:textId="24787966" w:rsidR="00221245" w:rsidRDefault="00221245" w:rsidP="00221245">
                            <w:r>
                              <w:t>bottom chuck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6C32B" id="_x0000_s1029" type="#_x0000_t202" style="position:absolute;margin-left:23.05pt;margin-top:1.3pt;width:81.6pt;height:21.6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">
                <v:textbox>
                  <w:txbxContent>
                    <w:p w14:paraId="71492E80" w14:textId="24787966" w:rsidR="00221245" w:rsidRDefault="00221245" w:rsidP="00221245">
                      <w:r>
                        <w:t>bottom chuck</w:t>
                      </w:r>
                    </w:p>
                  </w:txbxContent>
                </v:textbox>
                <w10:wrap type="square" anchorx="margin"/>
              </v:shape>
            </w:pict>
          </mc:Fallback>
        </mc:AlternateContent>
      </w:r>
      <w:r w:rsidR="00797E2D">
        <w:rPr>
          <w:noProof/>
          <w:sz w:val="24"/>
          <w:szCs w:val="24"/>
        </w:rPr>
        <mc:AlternateContent>
          <mc:Choice Requires="wps">
            <w:drawing>
              <wp:anchor distT="0" distB="0" distL="114300" distR="114300" simplePos="0" relativeHeight="251662336" behindDoc="0" locked="0" layoutInCell="1" allowOverlap="1" wp14:anchorId="6D0C11CC" wp14:editId="4EF3F747">
                <wp:simplePos x="0" y="0"/>
                <wp:positionH relativeFrom="column">
                  <wp:posOffset>1359408</wp:posOffset>
                </wp:positionH>
                <wp:positionV relativeFrom="paragraph">
                  <wp:posOffset>35052</wp:posOffset>
                </wp:positionV>
                <wp:extent cx="1389888" cy="109728"/>
                <wp:effectExtent l="0" t="57150" r="20320" b="24130"/>
                <wp:wrapNone/>
                <wp:docPr id="2036971711" name="Straight Arrow Connector 7"/>
                <wp:cNvGraphicFramePr/>
                <a:graphic xmlns:a="http://schemas.openxmlformats.org/drawingml/2006/main">
                  <a:graphicData uri="http://schemas.microsoft.com/office/word/2010/wordprocessingShape">
                    <wps:wsp>
                      <wps:cNvCnPr/>
                      <wps:spPr>
                        <a:xfrm flipV="1">
                          <a:off x="0" y="0"/>
                          <a:ext cx="1389888" cy="10972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D3E02B5" id="Straight Arrow Connector 7" o:spid="_x0000_s1026" type="#_x0000_t32" style="position:absolute;margin-left:107.05pt;margin-top:2.75pt;width:109.45pt;height:8.6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" strokecolor="#e97132 [3205]" strokeweight=".5pt">
                <v:stroke endarrow="block" joinstyle="miter"/>
              </v:shape>
            </w:pict>
          </mc:Fallback>
        </mc:AlternateContent>
      </w:r>
      <w:r w:rsidR="00797E2D">
        <w:rPr>
          <w:noProof/>
          <w:sz w:val="24"/>
          <w:szCs w:val="24"/>
        </w:rPr>
        <mc:AlternateContent>
          <mc:Choice Requires="wps">
            <w:drawing>
              <wp:anchor distT="0" distB="0" distL="114300" distR="114300" simplePos="0" relativeHeight="251660288" behindDoc="0" locked="0" layoutInCell="1" allowOverlap="1" wp14:anchorId="3AC9E87D" wp14:editId="4258C7AA">
                <wp:simplePos x="0" y="0"/>
                <wp:positionH relativeFrom="column">
                  <wp:posOffset>2987040</wp:posOffset>
                </wp:positionH>
                <wp:positionV relativeFrom="paragraph">
                  <wp:posOffset>199644</wp:posOffset>
                </wp:positionV>
                <wp:extent cx="1333056" cy="262128"/>
                <wp:effectExtent l="38100" t="0" r="19685" b="81280"/>
                <wp:wrapNone/>
                <wp:docPr id="1180767724" name="Straight Arrow Connector 5"/>
                <wp:cNvGraphicFramePr/>
                <a:graphic xmlns:a="http://schemas.openxmlformats.org/drawingml/2006/main">
                  <a:graphicData uri="http://schemas.microsoft.com/office/word/2010/wordprocessingShape">
                    <wps:wsp>
                      <wps:cNvCnPr/>
                      <wps:spPr>
                        <a:xfrm flipH="1">
                          <a:off x="0" y="0"/>
                          <a:ext cx="1333056" cy="26212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7B11804" id="Straight Arrow Connector 5" o:spid="_x0000_s1026" type="#_x0000_t32" style="position:absolute;margin-left:235.2pt;margin-top:15.7pt;width:104.95pt;height:20.6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" strokecolor="#e97132 [3205]" strokeweight=".5pt">
                <v:stroke endarrow="block" joinstyle="miter"/>
              </v:shape>
            </w:pict>
          </mc:Fallback>
        </mc:AlternateContent>
      </w:r>
    </w:p>
    <w:p w14:paraId="33EA18C4" w14:textId="437CC4DB" w:rsidR="0055209E" w:rsidRDefault="0055209E">
      <w:pPr>
        <w:rPr>
          <w:sz w:val="24"/>
          <w:szCs w:val="24"/>
        </w:rPr>
      </w:pPr>
    </w:p>
    <w:p w14:paraId="3AA83875" w14:textId="77777777" w:rsidR="0055209E" w:rsidRDefault="0055209E">
      <w:pPr>
        <w:rPr>
          <w:sz w:val="24"/>
          <w:szCs w:val="24"/>
        </w:rPr>
      </w:pPr>
    </w:p>
    <w:p w14:paraId="7BCB99CA" w14:textId="7D6DF866" w:rsidR="0055209E" w:rsidRDefault="0055209E">
      <w:pPr>
        <w:rPr>
          <w:sz w:val="24"/>
          <w:szCs w:val="24"/>
        </w:rPr>
      </w:pPr>
    </w:p>
    <w:p w14:paraId="277DCC83" w14:textId="7EDF50C5" w:rsidR="00EA1643" w:rsidRDefault="00EA1643" w:rsidP="00EA1643">
      <w:pPr>
        <w:jc w:val="center"/>
        <w:rPr>
          <w:noProof/>
          <w:sz w:val="24"/>
          <w:szCs w:val="24"/>
        </w:rPr>
      </w:pPr>
      <w:r>
        <w:rPr>
          <w:noProof/>
          <w:sz w:val="24"/>
          <w:szCs w:val="24"/>
        </w:rPr>
        <mc:AlternateContent>
          <mc:Choice Requires="wps">
            <w:drawing>
              <wp:anchor distT="0" distB="0" distL="114300" distR="114300" simplePos="0" relativeHeight="251685888" behindDoc="0" locked="0" layoutInCell="1" allowOverlap="1" wp14:anchorId="2C8DE065" wp14:editId="582A8F2D">
                <wp:simplePos x="0" y="0"/>
                <wp:positionH relativeFrom="margin">
                  <wp:align>center</wp:align>
                </wp:positionH>
                <wp:positionV relativeFrom="paragraph">
                  <wp:posOffset>14605</wp:posOffset>
                </wp:positionV>
                <wp:extent cx="1104900" cy="279400"/>
                <wp:effectExtent l="0" t="0" r="19050" b="25400"/>
                <wp:wrapNone/>
                <wp:docPr id="889580240" name="Text Box 18"/>
                <wp:cNvGraphicFramePr/>
                <a:graphic xmlns:a="http://schemas.openxmlformats.org/drawingml/2006/main">
                  <a:graphicData uri="http://schemas.microsoft.com/office/word/2010/wordprocessingShape">
                    <wps:wsp>
                      <wps:cNvSpPr txBox="1"/>
                      <wps:spPr>
                        <a:xfrm>
                          <a:off x="0" y="0"/>
                          <a:ext cx="1104900" cy="279400"/>
                        </a:xfrm>
                        <a:prstGeom prst="rect">
                          <a:avLst/>
                        </a:prstGeom>
                        <a:solidFill>
                          <a:schemeClr val="lt1"/>
                        </a:solidFill>
                        <a:ln w="6350">
                          <a:solidFill>
                            <a:prstClr val="black"/>
                          </a:solidFill>
                        </a:ln>
                      </wps:spPr>
                      <wps:txbx>
                        <w:txbxContent>
                          <w:p w14:paraId="2C0B2AD9" w14:textId="2B8A98EC" w:rsidR="00EA1643" w:rsidRDefault="00EA1643">
                            <w:r>
                              <w:t>Gauge length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DE065" id="Text Box 18" o:spid="_x0000_s1030" type="#_x0000_t202" style="position:absolute;left:0;text-align:left;margin-left:0;margin-top:1.15pt;width:87pt;height:22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" fillcolor="white [3201]" strokeweight=".5pt">
                <v:textbox>
                  <w:txbxContent>
                    <w:p w14:paraId="2C0B2AD9" w14:textId="2B8A98EC" w:rsidR="00EA1643" w:rsidRDefault="00EA1643">
                      <w:r>
                        <w:t>Gauge length</w:t>
                      </w:r>
                    </w:p>
                  </w:txbxContent>
                </v:textbox>
                <w10:wrap anchorx="margin"/>
              </v:shape>
            </w:pict>
          </mc:Fallback>
        </mc:AlternateContent>
      </w:r>
    </w:p>
    <w:p w14:paraId="4D943F98" w14:textId="32614536" w:rsidR="00EA1643" w:rsidRDefault="00EA1643" w:rsidP="00EA1643">
      <w:pPr>
        <w:jc w:val="center"/>
        <w:rPr>
          <w:sz w:val="24"/>
          <w:szCs w:val="24"/>
        </w:rPr>
      </w:pPr>
      <w:r>
        <w:rPr>
          <w:noProof/>
          <w:sz w:val="24"/>
          <w:szCs w:val="24"/>
        </w:rPr>
        <mc:AlternateContent>
          <mc:Choice Requires="wps">
            <w:drawing>
              <wp:anchor distT="0" distB="0" distL="114300" distR="114300" simplePos="0" relativeHeight="251684864" behindDoc="0" locked="0" layoutInCell="1" allowOverlap="1" wp14:anchorId="58A8E9E1" wp14:editId="05587231">
                <wp:simplePos x="0" y="0"/>
                <wp:positionH relativeFrom="column">
                  <wp:posOffset>3352800</wp:posOffset>
                </wp:positionH>
                <wp:positionV relativeFrom="paragraph">
                  <wp:posOffset>106045</wp:posOffset>
                </wp:positionV>
                <wp:extent cx="12700" cy="241300"/>
                <wp:effectExtent l="76200" t="0" r="63500" b="63500"/>
                <wp:wrapNone/>
                <wp:docPr id="304231909" name="Straight Arrow Connector 17"/>
                <wp:cNvGraphicFramePr/>
                <a:graphic xmlns:a="http://schemas.openxmlformats.org/drawingml/2006/main">
                  <a:graphicData uri="http://schemas.microsoft.com/office/word/2010/wordprocessingShape">
                    <wps:wsp>
                      <wps:cNvCnPr/>
                      <wps:spPr>
                        <a:xfrm flipH="1">
                          <a:off x="0" y="0"/>
                          <a:ext cx="1270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76C935B" id="_x0000_t32" coordsize="21600,21600" o:spt="32" o:oned="t" path="m,l21600,21600e" filled="f">
                <v:path arrowok="t" fillok="f" o:connecttype="none"/>
                <o:lock v:ext="edit" shapetype="t"/>
              </v:shapetype>
              <v:shape id="Straight Arrow Connector 17" o:spid="_x0000_s1026" type="#_x0000_t32" style="position:absolute;margin-left:264pt;margin-top:8.35pt;width:1pt;height:19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" strokecolor="#156082 [3204]" strokeweight=".5pt">
                <v:stroke endarrow="block" joinstyle="miter"/>
              </v:shape>
            </w:pict>
          </mc:Fallback>
        </mc:AlternateContent>
      </w:r>
      <w:r>
        <w:rPr>
          <w:noProof/>
          <w:sz w:val="24"/>
          <w:szCs w:val="24"/>
        </w:rPr>
        <mc:AlternateContent>
          <mc:Choice Requires="wps">
            <w:drawing>
              <wp:anchor distT="0" distB="0" distL="114300" distR="114300" simplePos="0" relativeHeight="251683840" behindDoc="0" locked="0" layoutInCell="1" allowOverlap="1" wp14:anchorId="4DF8DF34" wp14:editId="0FE7CFC0">
                <wp:simplePos x="0" y="0"/>
                <wp:positionH relativeFrom="column">
                  <wp:posOffset>2298700</wp:posOffset>
                </wp:positionH>
                <wp:positionV relativeFrom="paragraph">
                  <wp:posOffset>93345</wp:posOffset>
                </wp:positionV>
                <wp:extent cx="1079500" cy="12700"/>
                <wp:effectExtent l="0" t="0" r="25400" b="25400"/>
                <wp:wrapNone/>
                <wp:docPr id="1169034767" name="Straight Connector 16"/>
                <wp:cNvGraphicFramePr/>
                <a:graphic xmlns:a="http://schemas.openxmlformats.org/drawingml/2006/main">
                  <a:graphicData uri="http://schemas.microsoft.com/office/word/2010/wordprocessingShape">
                    <wps:wsp>
                      <wps:cNvCnPr/>
                      <wps:spPr>
                        <a:xfrm>
                          <a:off x="0" y="0"/>
                          <a:ext cx="10795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78C705" id="Straight Connector 16"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81pt,7.35pt" to="266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" strokecolor="#156082 [3204]" strokeweight=".5pt">
                <v:stroke joinstyle="miter"/>
              </v:line>
            </w:pict>
          </mc:Fallback>
        </mc:AlternateContent>
      </w:r>
      <w:r>
        <w:rPr>
          <w:noProof/>
          <w:sz w:val="24"/>
          <w:szCs w:val="24"/>
        </w:rPr>
        <mc:AlternateContent>
          <mc:Choice Requires="wps">
            <w:drawing>
              <wp:anchor distT="0" distB="0" distL="114300" distR="114300" simplePos="0" relativeHeight="251682816" behindDoc="0" locked="0" layoutInCell="1" allowOverlap="1" wp14:anchorId="1A0E7284" wp14:editId="5916646D">
                <wp:simplePos x="0" y="0"/>
                <wp:positionH relativeFrom="column">
                  <wp:posOffset>2286000</wp:posOffset>
                </wp:positionH>
                <wp:positionV relativeFrom="paragraph">
                  <wp:posOffset>80645</wp:posOffset>
                </wp:positionV>
                <wp:extent cx="0" cy="254000"/>
                <wp:effectExtent l="76200" t="0" r="57150" b="50800"/>
                <wp:wrapNone/>
                <wp:docPr id="632605810" name="Straight Arrow Connector 15"/>
                <wp:cNvGraphicFramePr/>
                <a:graphic xmlns:a="http://schemas.openxmlformats.org/drawingml/2006/main">
                  <a:graphicData uri="http://schemas.microsoft.com/office/word/2010/wordprocessingShape">
                    <wps:wsp>
                      <wps:cNvCnPr/>
                      <wps:spPr>
                        <a:xfrm>
                          <a:off x="0" y="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62D753" id="Straight Arrow Connector 15" o:spid="_x0000_s1026" type="#_x0000_t32" style="position:absolute;margin-left:180pt;margin-top:6.35pt;width:0;height:20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" strokecolor="#156082 [3204]" strokeweight=".5pt">
                <v:stroke endarrow="block" joinstyle="miter"/>
              </v:shape>
            </w:pict>
          </mc:Fallback>
        </mc:AlternateContent>
      </w:r>
      <w:r>
        <w:rPr>
          <w:noProof/>
          <w:sz w:val="24"/>
          <w:szCs w:val="24"/>
        </w:rPr>
        <w:drawing>
          <wp:anchor distT="0" distB="0" distL="114300" distR="114300" simplePos="0" relativeHeight="251681792" behindDoc="1" locked="0" layoutInCell="1" allowOverlap="1" wp14:anchorId="71C85996" wp14:editId="3188E275">
            <wp:simplePos x="0" y="0"/>
            <wp:positionH relativeFrom="margin">
              <wp:align>center</wp:align>
            </wp:positionH>
            <wp:positionV relativeFrom="paragraph">
              <wp:posOffset>196215</wp:posOffset>
            </wp:positionV>
            <wp:extent cx="2397125" cy="812800"/>
            <wp:effectExtent l="0" t="0" r="3175" b="6350"/>
            <wp:wrapTight wrapText="bothSides">
              <wp:wrapPolygon edited="0">
                <wp:start x="0" y="0"/>
                <wp:lineTo x="0" y="21263"/>
                <wp:lineTo x="21457" y="21263"/>
                <wp:lineTo x="21457" y="0"/>
                <wp:lineTo x="0" y="0"/>
              </wp:wrapPolygon>
            </wp:wrapTight>
            <wp:docPr id="2072175389" name="Picture 13" descr="A metal piece of met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75389" name="Picture 13" descr="A metal piece of metal&#10;&#10;Description automatically generated with medium confidence"/>
                    <pic:cNvPicPr/>
                  </pic:nvPicPr>
                  <pic:blipFill rotWithShape="1">
                    <a:blip r:embed="rId7" cstate="print">
                      <a:extLst>
                        <a:ext uri="{28A0092B-C50C-407E-A947-70E740481C1C}">
                          <a14:useLocalDpi xmlns:a14="http://schemas.microsoft.com/office/drawing/2010/main" val="0"/>
                        </a:ext>
                      </a:extLst>
                    </a:blip>
                    <a:srcRect l="12502" t="35790" r="24546" b="35735"/>
                    <a:stretch/>
                  </pic:blipFill>
                  <pic:spPr bwMode="auto">
                    <a:xfrm>
                      <a:off x="0" y="0"/>
                      <a:ext cx="2397125" cy="81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C6591" w14:textId="5B030232" w:rsidR="00EA1643" w:rsidRDefault="00EA1643" w:rsidP="00EA1643">
      <w:pPr>
        <w:jc w:val="center"/>
        <w:rPr>
          <w:sz w:val="24"/>
          <w:szCs w:val="24"/>
        </w:rPr>
      </w:pPr>
    </w:p>
    <w:p w14:paraId="272CF95F" w14:textId="23B20E7C" w:rsidR="00EA1643" w:rsidRDefault="00EA1643" w:rsidP="00EA1643">
      <w:pPr>
        <w:jc w:val="center"/>
        <w:rPr>
          <w:sz w:val="24"/>
          <w:szCs w:val="24"/>
        </w:rPr>
      </w:pPr>
    </w:p>
    <w:p w14:paraId="0E0F33A8" w14:textId="4FE3A9C5" w:rsidR="0055209E" w:rsidRDefault="0055209E" w:rsidP="00EA1643">
      <w:pPr>
        <w:jc w:val="center"/>
        <w:rPr>
          <w:sz w:val="24"/>
          <w:szCs w:val="24"/>
        </w:rPr>
      </w:pPr>
    </w:p>
    <w:p w14:paraId="06406371" w14:textId="77777777" w:rsidR="00EA1643" w:rsidRDefault="00EA1643">
      <w:pPr>
        <w:rPr>
          <w:sz w:val="24"/>
          <w:szCs w:val="24"/>
        </w:rPr>
      </w:pPr>
    </w:p>
    <w:p w14:paraId="29EBDDD6" w14:textId="77777777" w:rsidR="00EA1643" w:rsidRDefault="00EA1643">
      <w:pPr>
        <w:rPr>
          <w:sz w:val="24"/>
          <w:szCs w:val="24"/>
        </w:rPr>
      </w:pPr>
    </w:p>
    <w:p w14:paraId="4865E08C" w14:textId="77777777" w:rsidR="00BD601B" w:rsidRDefault="001F6DF5">
      <w:pPr>
        <w:rPr>
          <w:sz w:val="24"/>
          <w:szCs w:val="24"/>
        </w:rPr>
      </w:pPr>
      <w:r>
        <w:rPr>
          <w:sz w:val="24"/>
          <w:szCs w:val="24"/>
        </w:rPr>
        <w:t>Conducting the experiment: The first step in the experiment is</w:t>
      </w:r>
      <w:r w:rsidR="00C91FD7">
        <w:rPr>
          <w:sz w:val="24"/>
          <w:szCs w:val="24"/>
        </w:rPr>
        <w:t xml:space="preserve"> to measure the gauge length and cross-sectional area of the specimen before</w:t>
      </w:r>
      <w:r>
        <w:rPr>
          <w:sz w:val="24"/>
          <w:szCs w:val="24"/>
        </w:rPr>
        <w:t xml:space="preserve"> plac</w:t>
      </w:r>
      <w:r w:rsidR="00C91FD7">
        <w:rPr>
          <w:sz w:val="24"/>
          <w:szCs w:val="24"/>
        </w:rPr>
        <w:t>ing</w:t>
      </w:r>
      <w:r>
        <w:rPr>
          <w:sz w:val="24"/>
          <w:szCs w:val="24"/>
        </w:rPr>
        <w:t xml:space="preserve"> the specimen into the chuck pieces. </w:t>
      </w:r>
      <w:r w:rsidR="00C91FD7">
        <w:rPr>
          <w:sz w:val="24"/>
          <w:szCs w:val="24"/>
        </w:rPr>
        <w:t xml:space="preserve">After placing the specimen in the chucks, two users must be selected for spinning the load nut and reading the dial indicator. During the experiment, one person will spin the load nut in intervals of 0.2mm and the other person will read the highest </w:t>
      </w:r>
      <w:r w:rsidR="00C91FD7">
        <w:rPr>
          <w:sz w:val="24"/>
          <w:szCs w:val="24"/>
        </w:rPr>
        <w:lastRenderedPageBreak/>
        <w:t>value presented by the dial.</w:t>
      </w:r>
      <w:r w:rsidR="00FA0615">
        <w:rPr>
          <w:sz w:val="24"/>
          <w:szCs w:val="24"/>
        </w:rPr>
        <w:t xml:space="preserve">  The person spinning the load nut will spin by 0.2mm until they reach 4mm of extension. After this, they will spin the load nut by 1mm each time. After reaching 10mm, the person spinning will spin by 10mm each time. </w:t>
      </w:r>
      <w:r w:rsidR="00143EF6">
        <w:rPr>
          <w:sz w:val="24"/>
          <w:szCs w:val="24"/>
        </w:rPr>
        <w:t>The value of the dial indicator must be written down for each step in the experiment. After the specimen snaps, the piece is taken out, and its new gauge length is measured. This measurement is important, as the change in length is required to calculate strain later. After completing the experiment for the first material, the same must be repeated for each of the different specimens.</w:t>
      </w:r>
      <w:r w:rsidR="006E186F">
        <w:rPr>
          <w:sz w:val="24"/>
          <w:szCs w:val="24"/>
        </w:rPr>
        <w:t xml:space="preserve">  </w:t>
      </w:r>
    </w:p>
    <w:p w14:paraId="68C3ACB0" w14:textId="37836FD4" w:rsidR="0055209E" w:rsidRPr="00221245" w:rsidRDefault="0068173F">
      <w:pPr>
        <w:rPr>
          <w:sz w:val="24"/>
          <w:szCs w:val="24"/>
        </w:rPr>
      </w:pPr>
      <w:r w:rsidRPr="0068173F">
        <w:rPr>
          <w:noProof/>
          <w:sz w:val="28"/>
          <w:szCs w:val="28"/>
        </w:rPr>
        <w:lastRenderedPageBreak/>
        <mc:AlternateContent>
          <mc:Choice Requires="wps">
            <w:drawing>
              <wp:anchor distT="45720" distB="45720" distL="114300" distR="114300" simplePos="0" relativeHeight="251676672" behindDoc="0" locked="0" layoutInCell="1" allowOverlap="1" wp14:anchorId="43A212A6" wp14:editId="377E94DC">
                <wp:simplePos x="0" y="0"/>
                <wp:positionH relativeFrom="margin">
                  <wp:posOffset>4817889</wp:posOffset>
                </wp:positionH>
                <wp:positionV relativeFrom="paragraph">
                  <wp:posOffset>338097</wp:posOffset>
                </wp:positionV>
                <wp:extent cx="1487805" cy="8129270"/>
                <wp:effectExtent l="0" t="0" r="17145" b="24130"/>
                <wp:wrapNone/>
                <wp:docPr id="15329743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7805" cy="8129270"/>
                        </a:xfrm>
                        <a:prstGeom prst="rect">
                          <a:avLst/>
                        </a:prstGeom>
                        <a:solidFill>
                          <a:srgbClr val="FFFFFF"/>
                        </a:solidFill>
                        <a:ln w="9525">
                          <a:solidFill>
                            <a:srgbClr val="000000"/>
                          </a:solidFill>
                          <a:miter lim="800000"/>
                          <a:headEnd/>
                          <a:tailEnd/>
                        </a:ln>
                      </wps:spPr>
                      <wps:txbx>
                        <w:txbxContent>
                          <w:p w14:paraId="06031F0E" w14:textId="5318DF48" w:rsidR="0068173F" w:rsidRDefault="0068173F">
                            <w:r>
                              <w:t>PVC:</w:t>
                            </w:r>
                          </w:p>
                          <w:tbl>
                            <w:tblPr>
                              <w:tblW w:w="1920" w:type="dxa"/>
                              <w:tblLook w:val="04A0" w:firstRow="1" w:lastRow="0" w:firstColumn="1" w:lastColumn="0" w:noHBand="0" w:noVBand="1"/>
                            </w:tblPr>
                            <w:tblGrid>
                              <w:gridCol w:w="1024"/>
                              <w:gridCol w:w="960"/>
                            </w:tblGrid>
                            <w:tr w:rsidR="0068173F" w:rsidRPr="0068173F" w14:paraId="761932D5" w14:textId="77777777" w:rsidTr="0068173F">
                              <w:trPr>
                                <w:trHeight w:val="300"/>
                              </w:trPr>
                              <w:tc>
                                <w:tcPr>
                                  <w:tcW w:w="960" w:type="dxa"/>
                                  <w:tcBorders>
                                    <w:top w:val="nil"/>
                                    <w:left w:val="nil"/>
                                    <w:bottom w:val="nil"/>
                                    <w:right w:val="nil"/>
                                  </w:tcBorders>
                                  <w:shd w:val="clear" w:color="auto" w:fill="auto"/>
                                  <w:noWrap/>
                                  <w:vAlign w:val="bottom"/>
                                  <w:hideMark/>
                                </w:tcPr>
                                <w:p w14:paraId="76B47BF0"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cross sectional area:</w:t>
                                  </w:r>
                                </w:p>
                              </w:tc>
                              <w:tc>
                                <w:tcPr>
                                  <w:tcW w:w="960" w:type="dxa"/>
                                  <w:tcBorders>
                                    <w:top w:val="nil"/>
                                    <w:left w:val="nil"/>
                                    <w:bottom w:val="nil"/>
                                    <w:right w:val="nil"/>
                                  </w:tcBorders>
                                  <w:shd w:val="clear" w:color="auto" w:fill="auto"/>
                                  <w:noWrap/>
                                  <w:vAlign w:val="bottom"/>
                                  <w:hideMark/>
                                </w:tcPr>
                                <w:p w14:paraId="05039935"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2x 1 </w:t>
                                  </w:r>
                                </w:p>
                              </w:tc>
                            </w:tr>
                            <w:tr w:rsidR="0068173F" w:rsidRPr="0068173F" w14:paraId="4778E1E8"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3FC01881"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original length: 30.7</w:t>
                                  </w:r>
                                </w:p>
                              </w:tc>
                            </w:tr>
                            <w:tr w:rsidR="0068173F" w:rsidRPr="0068173F" w14:paraId="48C61B33"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037F6158"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final length: 42.8</w:t>
                                  </w:r>
                                </w:p>
                              </w:tc>
                            </w:tr>
                          </w:tbl>
                          <w:p w14:paraId="71677355" w14:textId="77777777" w:rsidR="0068173F" w:rsidRDefault="0068173F"/>
                          <w:tbl>
                            <w:tblPr>
                              <w:tblW w:w="1920" w:type="dxa"/>
                              <w:tblLook w:val="04A0" w:firstRow="1" w:lastRow="0" w:firstColumn="1" w:lastColumn="0" w:noHBand="0" w:noVBand="1"/>
                            </w:tblPr>
                            <w:tblGrid>
                              <w:gridCol w:w="960"/>
                              <w:gridCol w:w="1054"/>
                            </w:tblGrid>
                            <w:tr w:rsidR="0068173F" w:rsidRPr="0068173F" w14:paraId="0DDFCB01" w14:textId="77777777" w:rsidTr="0068173F">
                              <w:trPr>
                                <w:trHeight w:val="300"/>
                              </w:trPr>
                              <w:tc>
                                <w:tcPr>
                                  <w:tcW w:w="960" w:type="dxa"/>
                                  <w:tcBorders>
                                    <w:top w:val="nil"/>
                                    <w:left w:val="nil"/>
                                    <w:bottom w:val="nil"/>
                                    <w:right w:val="nil"/>
                                  </w:tcBorders>
                                  <w:shd w:val="clear" w:color="auto" w:fill="auto"/>
                                  <w:noWrap/>
                                  <w:vAlign w:val="bottom"/>
                                  <w:hideMark/>
                                </w:tcPr>
                                <w:p w14:paraId="1DD538E3"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17F42FF0"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dial indicator:</w:t>
                                  </w:r>
                                </w:p>
                              </w:tc>
                            </w:tr>
                            <w:tr w:rsidR="0068173F" w:rsidRPr="0068173F" w14:paraId="7DE68402" w14:textId="77777777" w:rsidTr="0068173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7B9D6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A5299E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r>
                            <w:tr w:rsidR="0068173F" w:rsidRPr="0068173F" w14:paraId="6689293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634C2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6F6DE8C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0.06</w:t>
                                  </w:r>
                                </w:p>
                              </w:tc>
                            </w:tr>
                            <w:tr w:rsidR="0068173F" w:rsidRPr="0068173F" w14:paraId="023DE4A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FED88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69C694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0.13</w:t>
                                  </w:r>
                                </w:p>
                              </w:tc>
                            </w:tr>
                            <w:tr w:rsidR="0068173F" w:rsidRPr="0068173F" w14:paraId="507BD3B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7A999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496205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0.19</w:t>
                                  </w:r>
                                </w:p>
                              </w:tc>
                            </w:tr>
                            <w:tr w:rsidR="0068173F" w:rsidRPr="0068173F" w14:paraId="619CAC9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75864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6CADC64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0.25</w:t>
                                  </w:r>
                                </w:p>
                              </w:tc>
                            </w:tr>
                            <w:tr w:rsidR="0068173F" w:rsidRPr="0068173F" w14:paraId="48D8595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96278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6578080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0.29</w:t>
                                  </w:r>
                                </w:p>
                              </w:tc>
                            </w:tr>
                            <w:tr w:rsidR="0068173F" w:rsidRPr="0068173F" w14:paraId="36CA76C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E8614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23E8D89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44FC5E8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3C245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6E4AC1D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176415D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C43FA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23C9FFB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0.23</w:t>
                                  </w:r>
                                </w:p>
                              </w:tc>
                            </w:tr>
                            <w:tr w:rsidR="0068173F" w:rsidRPr="0068173F" w14:paraId="2710F2B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A633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0417FB5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0.18</w:t>
                                  </w:r>
                                </w:p>
                              </w:tc>
                            </w:tr>
                            <w:tr w:rsidR="0068173F" w:rsidRPr="0068173F" w14:paraId="4B339D3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3C61B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377CD63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618B244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22B2D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4C3327D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E4FE4C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FB060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0623967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201FD94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07FA0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1F0F118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1367B9F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DF815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1970B1F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48FBBDE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55A29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294B4D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73EB568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B1716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3E58E8E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55FB6D7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647CB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781197D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0.14</w:t>
                                  </w:r>
                                </w:p>
                              </w:tc>
                            </w:tr>
                            <w:tr w:rsidR="0068173F" w:rsidRPr="0068173F" w14:paraId="25710BD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A293F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5D12631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00629AA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E08C7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4D7AF05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59BAB45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D41E8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21A533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A18BC5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A5CD1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75BACB5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713B7C8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FD9A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39223AE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28B44D1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25062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31691E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0.18</w:t>
                                  </w:r>
                                </w:p>
                              </w:tc>
                            </w:tr>
                            <w:tr w:rsidR="0068173F" w:rsidRPr="0068173F" w14:paraId="4023BF5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FE6B6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666B5EE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1448069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716C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386EF8B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44CA45C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3138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3D60C74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r>
                            <w:tr w:rsidR="0068173F" w:rsidRPr="0068173F" w14:paraId="4C35E96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E328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0B97737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412C20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473B2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06B620B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2A135DB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A9AE4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3E8FB4A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56F7EB1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FEFB8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804B09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bl>
                          <w:p w14:paraId="5DCE25B4" w14:textId="77777777" w:rsidR="0068173F" w:rsidRDefault="0068173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212A6" id="_x0000_s1031" type="#_x0000_t202" style="position:absolute;margin-left:379.35pt;margin-top:26.6pt;width:117.15pt;height:640.1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">
                <v:textbox>
                  <w:txbxContent>
                    <w:p w14:paraId="06031F0E" w14:textId="5318DF48" w:rsidR="0068173F" w:rsidRDefault="0068173F">
                      <w:r>
                        <w:t>PVC:</w:t>
                      </w:r>
                    </w:p>
                    <w:tbl>
                      <w:tblPr>
                        <w:tblW w:w="1920" w:type="dxa"/>
                        <w:tblLook w:val="04A0" w:firstRow="1" w:lastRow="0" w:firstColumn="1" w:lastColumn="0" w:noHBand="0" w:noVBand="1"/>
                      </w:tblPr>
                      <w:tblGrid>
                        <w:gridCol w:w="1024"/>
                        <w:gridCol w:w="960"/>
                      </w:tblGrid>
                      <w:tr w:rsidR="0068173F" w:rsidRPr="0068173F" w14:paraId="761932D5" w14:textId="77777777" w:rsidTr="0068173F">
                        <w:trPr>
                          <w:trHeight w:val="300"/>
                        </w:trPr>
                        <w:tc>
                          <w:tcPr>
                            <w:tcW w:w="960" w:type="dxa"/>
                            <w:tcBorders>
                              <w:top w:val="nil"/>
                              <w:left w:val="nil"/>
                              <w:bottom w:val="nil"/>
                              <w:right w:val="nil"/>
                            </w:tcBorders>
                            <w:shd w:val="clear" w:color="auto" w:fill="auto"/>
                            <w:noWrap/>
                            <w:vAlign w:val="bottom"/>
                            <w:hideMark/>
                          </w:tcPr>
                          <w:p w14:paraId="76B47BF0"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cross sectional area:</w:t>
                            </w:r>
                          </w:p>
                        </w:tc>
                        <w:tc>
                          <w:tcPr>
                            <w:tcW w:w="960" w:type="dxa"/>
                            <w:tcBorders>
                              <w:top w:val="nil"/>
                              <w:left w:val="nil"/>
                              <w:bottom w:val="nil"/>
                              <w:right w:val="nil"/>
                            </w:tcBorders>
                            <w:shd w:val="clear" w:color="auto" w:fill="auto"/>
                            <w:noWrap/>
                            <w:vAlign w:val="bottom"/>
                            <w:hideMark/>
                          </w:tcPr>
                          <w:p w14:paraId="05039935"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2x 1 </w:t>
                            </w:r>
                          </w:p>
                        </w:tc>
                      </w:tr>
                      <w:tr w:rsidR="0068173F" w:rsidRPr="0068173F" w14:paraId="4778E1E8"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3FC01881"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original length: 30.7</w:t>
                            </w:r>
                          </w:p>
                        </w:tc>
                      </w:tr>
                      <w:tr w:rsidR="0068173F" w:rsidRPr="0068173F" w14:paraId="48C61B33"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037F6158"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final length: 42.8</w:t>
                            </w:r>
                          </w:p>
                        </w:tc>
                      </w:tr>
                    </w:tbl>
                    <w:p w14:paraId="71677355" w14:textId="77777777" w:rsidR="0068173F" w:rsidRDefault="0068173F"/>
                    <w:tbl>
                      <w:tblPr>
                        <w:tblW w:w="1920" w:type="dxa"/>
                        <w:tblLook w:val="04A0" w:firstRow="1" w:lastRow="0" w:firstColumn="1" w:lastColumn="0" w:noHBand="0" w:noVBand="1"/>
                      </w:tblPr>
                      <w:tblGrid>
                        <w:gridCol w:w="960"/>
                        <w:gridCol w:w="1054"/>
                      </w:tblGrid>
                      <w:tr w:rsidR="0068173F" w:rsidRPr="0068173F" w14:paraId="0DDFCB01" w14:textId="77777777" w:rsidTr="0068173F">
                        <w:trPr>
                          <w:trHeight w:val="300"/>
                        </w:trPr>
                        <w:tc>
                          <w:tcPr>
                            <w:tcW w:w="960" w:type="dxa"/>
                            <w:tcBorders>
                              <w:top w:val="nil"/>
                              <w:left w:val="nil"/>
                              <w:bottom w:val="nil"/>
                              <w:right w:val="nil"/>
                            </w:tcBorders>
                            <w:shd w:val="clear" w:color="auto" w:fill="auto"/>
                            <w:noWrap/>
                            <w:vAlign w:val="bottom"/>
                            <w:hideMark/>
                          </w:tcPr>
                          <w:p w14:paraId="1DD538E3"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17F42FF0"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dial indicator:</w:t>
                            </w:r>
                          </w:p>
                        </w:tc>
                      </w:tr>
                      <w:tr w:rsidR="0068173F" w:rsidRPr="0068173F" w14:paraId="7DE68402" w14:textId="77777777" w:rsidTr="0068173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7B9D6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A5299E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r>
                      <w:tr w:rsidR="0068173F" w:rsidRPr="0068173F" w14:paraId="6689293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634C2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6F6DE8C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0.06</w:t>
                            </w:r>
                          </w:p>
                        </w:tc>
                      </w:tr>
                      <w:tr w:rsidR="0068173F" w:rsidRPr="0068173F" w14:paraId="023DE4A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FED88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69C694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0.13</w:t>
                            </w:r>
                          </w:p>
                        </w:tc>
                      </w:tr>
                      <w:tr w:rsidR="0068173F" w:rsidRPr="0068173F" w14:paraId="507BD3B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7A999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496205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0.19</w:t>
                            </w:r>
                          </w:p>
                        </w:tc>
                      </w:tr>
                      <w:tr w:rsidR="0068173F" w:rsidRPr="0068173F" w14:paraId="619CAC9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75864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6CADC64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0.25</w:t>
                            </w:r>
                          </w:p>
                        </w:tc>
                      </w:tr>
                      <w:tr w:rsidR="0068173F" w:rsidRPr="0068173F" w14:paraId="48D8595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96278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6578080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0.29</w:t>
                            </w:r>
                          </w:p>
                        </w:tc>
                      </w:tr>
                      <w:tr w:rsidR="0068173F" w:rsidRPr="0068173F" w14:paraId="36CA76C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E8614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23E8D89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44FC5E8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3C245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6E4AC1D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176415D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C43FA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23C9FFB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0.23</w:t>
                            </w:r>
                          </w:p>
                        </w:tc>
                      </w:tr>
                      <w:tr w:rsidR="0068173F" w:rsidRPr="0068173F" w14:paraId="2710F2B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A633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0417FB5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0.18</w:t>
                            </w:r>
                          </w:p>
                        </w:tc>
                      </w:tr>
                      <w:tr w:rsidR="0068173F" w:rsidRPr="0068173F" w14:paraId="4B339D3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3C61B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377CD63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618B244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22B2D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4C3327D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E4FE4C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FB060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0623967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201FD94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07FA0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1F0F118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1367B9F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DF815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1970B1F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48FBBDE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55A29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294B4D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73EB568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B1716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3E58E8E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55FB6D7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647CB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781197D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0.14</w:t>
                            </w:r>
                          </w:p>
                        </w:tc>
                      </w:tr>
                      <w:tr w:rsidR="0068173F" w:rsidRPr="0068173F" w14:paraId="25710BD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A293F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5D12631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00629AA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E08C7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4D7AF05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59BAB45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D41E8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21A533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A18BC5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A5CD1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75BACB5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713B7C8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FD9AA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39223AE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28B44D18"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25062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31691E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0.18</w:t>
                            </w:r>
                          </w:p>
                        </w:tc>
                      </w:tr>
                      <w:tr w:rsidR="0068173F" w:rsidRPr="0068173F" w14:paraId="4023BF5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FE6B6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666B5EE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1448069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716C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386EF8B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44CA45C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3138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3D60C74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r>
                      <w:tr w:rsidR="0068173F" w:rsidRPr="0068173F" w14:paraId="4C35E96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E3288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0B97737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0.17</w:t>
                            </w:r>
                          </w:p>
                        </w:tc>
                      </w:tr>
                      <w:tr w:rsidR="0068173F" w:rsidRPr="0068173F" w14:paraId="1412C20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473B2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06B620B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r w:rsidR="0068173F" w:rsidRPr="0068173F" w14:paraId="2A135DB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A9AE4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3E8FB4A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56F7EB1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FEFB8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804B09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0.16</w:t>
                            </w:r>
                          </w:p>
                        </w:tc>
                      </w:tr>
                    </w:tbl>
                    <w:p w14:paraId="5DCE25B4" w14:textId="77777777" w:rsidR="0068173F" w:rsidRDefault="0068173F"/>
                  </w:txbxContent>
                </v:textbox>
                <w10:wrap anchorx="margin"/>
              </v:shape>
            </w:pict>
          </mc:Fallback>
        </mc:AlternateContent>
      </w:r>
      <w:r w:rsidRPr="00221245">
        <w:rPr>
          <w:noProof/>
          <w:sz w:val="24"/>
          <w:szCs w:val="24"/>
        </w:rPr>
        <mc:AlternateContent>
          <mc:Choice Requires="wps">
            <w:drawing>
              <wp:anchor distT="45720" distB="45720" distL="114300" distR="114300" simplePos="0" relativeHeight="251674624" behindDoc="0" locked="0" layoutInCell="1" allowOverlap="1" wp14:anchorId="2CA06F9C" wp14:editId="22F38401">
                <wp:simplePos x="0" y="0"/>
                <wp:positionH relativeFrom="column">
                  <wp:posOffset>3349625</wp:posOffset>
                </wp:positionH>
                <wp:positionV relativeFrom="paragraph">
                  <wp:posOffset>337820</wp:posOffset>
                </wp:positionV>
                <wp:extent cx="1367155" cy="8130540"/>
                <wp:effectExtent l="0" t="0" r="23495" b="22860"/>
                <wp:wrapSquare wrapText="bothSides"/>
                <wp:docPr id="1242772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155" cy="8130540"/>
                        </a:xfrm>
                        <a:prstGeom prst="rect">
                          <a:avLst/>
                        </a:prstGeom>
                        <a:solidFill>
                          <a:srgbClr val="FFFFFF"/>
                        </a:solidFill>
                        <a:ln w="9525">
                          <a:solidFill>
                            <a:srgbClr val="000000"/>
                          </a:solidFill>
                          <a:miter lim="800000"/>
                          <a:headEnd/>
                          <a:tailEnd/>
                        </a:ln>
                      </wps:spPr>
                      <wps:txbx>
                        <w:txbxContent>
                          <w:p w14:paraId="4539641B" w14:textId="6F4B2753" w:rsidR="00221245" w:rsidRDefault="00221245">
                            <w:r>
                              <w:t>Duralumin:</w:t>
                            </w:r>
                          </w:p>
                          <w:tbl>
                            <w:tblPr>
                              <w:tblW w:w="1920" w:type="dxa"/>
                              <w:tblLook w:val="04A0" w:firstRow="1" w:lastRow="0" w:firstColumn="1" w:lastColumn="0" w:noHBand="0" w:noVBand="1"/>
                            </w:tblPr>
                            <w:tblGrid>
                              <w:gridCol w:w="1024"/>
                              <w:gridCol w:w="960"/>
                            </w:tblGrid>
                            <w:tr w:rsidR="0068173F" w:rsidRPr="0068173F" w14:paraId="03E21584" w14:textId="77777777" w:rsidTr="0068173F">
                              <w:trPr>
                                <w:trHeight w:val="300"/>
                              </w:trPr>
                              <w:tc>
                                <w:tcPr>
                                  <w:tcW w:w="960" w:type="dxa"/>
                                  <w:tcBorders>
                                    <w:top w:val="nil"/>
                                    <w:left w:val="nil"/>
                                    <w:bottom w:val="nil"/>
                                    <w:right w:val="nil"/>
                                  </w:tcBorders>
                                  <w:shd w:val="clear" w:color="auto" w:fill="auto"/>
                                  <w:noWrap/>
                                  <w:vAlign w:val="bottom"/>
                                  <w:hideMark/>
                                </w:tcPr>
                                <w:p w14:paraId="79158AFF" w14:textId="13DBDB32"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Cross</w:t>
                                  </w:r>
                                  <w:r>
                                    <w:rPr>
                                      <w:rFonts w:ascii="Aptos Narrow" w:eastAsia="Times New Roman" w:hAnsi="Aptos Narrow" w:cs="Times New Roman"/>
                                      <w:color w:val="000000"/>
                                      <w:kern w:val="0"/>
                                      <w:lang w:eastAsia="en-GB"/>
                                      <w14:ligatures w14:val="none"/>
                                    </w:rPr>
                                    <w:t xml:space="preserve"> </w:t>
                                  </w:r>
                                  <w:r w:rsidRPr="0068173F">
                                    <w:rPr>
                                      <w:rFonts w:ascii="Aptos Narrow" w:eastAsia="Times New Roman" w:hAnsi="Aptos Narrow" w:cs="Times New Roman"/>
                                      <w:color w:val="000000"/>
                                      <w:kern w:val="0"/>
                                      <w:lang w:eastAsia="en-GB"/>
                                      <w14:ligatures w14:val="none"/>
                                    </w:rPr>
                                    <w:t>sectional area:</w:t>
                                  </w:r>
                                </w:p>
                              </w:tc>
                              <w:tc>
                                <w:tcPr>
                                  <w:tcW w:w="960" w:type="dxa"/>
                                  <w:tcBorders>
                                    <w:top w:val="nil"/>
                                    <w:left w:val="nil"/>
                                    <w:bottom w:val="nil"/>
                                    <w:right w:val="nil"/>
                                  </w:tcBorders>
                                  <w:shd w:val="clear" w:color="auto" w:fill="auto"/>
                                  <w:noWrap/>
                                  <w:vAlign w:val="bottom"/>
                                  <w:hideMark/>
                                </w:tcPr>
                                <w:p w14:paraId="4A824D73"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2 x 1 </w:t>
                                  </w:r>
                                </w:p>
                              </w:tc>
                            </w:tr>
                            <w:tr w:rsidR="0068173F" w:rsidRPr="0068173F" w14:paraId="664CBADE"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1360092D"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original length: 31 </w:t>
                                  </w:r>
                                </w:p>
                              </w:tc>
                            </w:tr>
                            <w:tr w:rsidR="0068173F" w:rsidRPr="0068173F" w14:paraId="145135A4"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28A9C758"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final length: 35</w:t>
                                  </w:r>
                                </w:p>
                              </w:tc>
                            </w:tr>
                          </w:tbl>
                          <w:p w14:paraId="2F4C34AC" w14:textId="77777777" w:rsidR="00221245" w:rsidRDefault="00221245"/>
                          <w:tbl>
                            <w:tblPr>
                              <w:tblW w:w="1920" w:type="dxa"/>
                              <w:tblLook w:val="04A0" w:firstRow="1" w:lastRow="0" w:firstColumn="1" w:lastColumn="0" w:noHBand="0" w:noVBand="1"/>
                            </w:tblPr>
                            <w:tblGrid>
                              <w:gridCol w:w="960"/>
                              <w:gridCol w:w="1054"/>
                            </w:tblGrid>
                            <w:tr w:rsidR="0068173F" w:rsidRPr="0068173F" w14:paraId="004BE3FD" w14:textId="77777777" w:rsidTr="0068173F">
                              <w:trPr>
                                <w:trHeight w:val="300"/>
                              </w:trPr>
                              <w:tc>
                                <w:tcPr>
                                  <w:tcW w:w="960" w:type="dxa"/>
                                  <w:tcBorders>
                                    <w:top w:val="nil"/>
                                    <w:left w:val="nil"/>
                                    <w:bottom w:val="nil"/>
                                    <w:right w:val="nil"/>
                                  </w:tcBorders>
                                  <w:shd w:val="clear" w:color="auto" w:fill="auto"/>
                                  <w:noWrap/>
                                  <w:vAlign w:val="bottom"/>
                                  <w:hideMark/>
                                </w:tcPr>
                                <w:p w14:paraId="3ED5701F"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1D3B201E"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dial indicator:</w:t>
                                  </w:r>
                                </w:p>
                              </w:tc>
                            </w:tr>
                            <w:tr w:rsidR="0068173F" w:rsidRPr="0068173F" w14:paraId="00310584" w14:textId="77777777" w:rsidTr="0068173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76002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F0CE8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r>
                            <w:tr w:rsidR="0068173F" w:rsidRPr="0068173F" w14:paraId="0F512D5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AD49F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59FB0D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410A561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441A1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27AA083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716DE41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94781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0ED08AE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0.5</w:t>
                                  </w:r>
                                </w:p>
                              </w:tc>
                            </w:tr>
                            <w:tr w:rsidR="0068173F" w:rsidRPr="0068173F" w14:paraId="4813554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D3F8D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21FED3E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0.67</w:t>
                                  </w:r>
                                </w:p>
                              </w:tc>
                            </w:tr>
                            <w:tr w:rsidR="0068173F" w:rsidRPr="0068173F" w14:paraId="43E8F42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BB45E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3375A93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0.85</w:t>
                                  </w:r>
                                </w:p>
                              </w:tc>
                            </w:tr>
                            <w:tr w:rsidR="0068173F" w:rsidRPr="0068173F" w14:paraId="4C9B49D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EB41D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0E4A1F3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1.03</w:t>
                                  </w:r>
                                </w:p>
                              </w:tc>
                            </w:tr>
                            <w:tr w:rsidR="0068173F" w:rsidRPr="0068173F" w14:paraId="404BBF2C"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6D331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044E061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1.21</w:t>
                                  </w:r>
                                </w:p>
                              </w:tc>
                            </w:tr>
                            <w:tr w:rsidR="0068173F" w:rsidRPr="0068173F" w14:paraId="3E4AB47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F1E4A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3EDCF90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r>
                            <w:tr w:rsidR="0068173F" w:rsidRPr="0068173F" w14:paraId="603C159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FA568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68D576D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1.57</w:t>
                                  </w:r>
                                </w:p>
                              </w:tc>
                            </w:tr>
                            <w:tr w:rsidR="0068173F" w:rsidRPr="0068173F" w14:paraId="64A00C8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15A17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64DF467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1.76</w:t>
                                  </w:r>
                                </w:p>
                              </w:tc>
                            </w:tr>
                            <w:tr w:rsidR="0068173F" w:rsidRPr="0068173F" w14:paraId="168E251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0DEFE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10B8A49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1.94</w:t>
                                  </w:r>
                                </w:p>
                              </w:tc>
                            </w:tr>
                            <w:tr w:rsidR="0068173F" w:rsidRPr="0068173F" w14:paraId="53B0BCD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30E79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7D30C98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2.12</w:t>
                                  </w:r>
                                </w:p>
                              </w:tc>
                            </w:tr>
                            <w:tr w:rsidR="0068173F" w:rsidRPr="0068173F" w14:paraId="5C0689D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49CBA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3016214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2.3</w:t>
                                  </w:r>
                                </w:p>
                              </w:tc>
                            </w:tr>
                            <w:tr w:rsidR="0068173F" w:rsidRPr="0068173F" w14:paraId="3D90451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E1CA2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4E16037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2.49</w:t>
                                  </w:r>
                                </w:p>
                              </w:tc>
                            </w:tr>
                            <w:tr w:rsidR="0068173F" w:rsidRPr="0068173F" w14:paraId="0A482E1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B6CE0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1A09EFF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2.66</w:t>
                                  </w:r>
                                </w:p>
                              </w:tc>
                            </w:tr>
                            <w:tr w:rsidR="0068173F" w:rsidRPr="0068173F" w14:paraId="002C821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1C6A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731ED05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2.84</w:t>
                                  </w:r>
                                </w:p>
                              </w:tc>
                            </w:tr>
                            <w:tr w:rsidR="0068173F" w:rsidRPr="0068173F" w14:paraId="3F2FA17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875B0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51BC485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3.02</w:t>
                                  </w:r>
                                </w:p>
                              </w:tc>
                            </w:tr>
                            <w:tr w:rsidR="0068173F" w:rsidRPr="0068173F" w14:paraId="2A81861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535CF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1621D1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r>
                            <w:tr w:rsidR="0068173F" w:rsidRPr="0068173F" w14:paraId="566D6BF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02F10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79E4B7D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3.39</w:t>
                                  </w:r>
                                </w:p>
                              </w:tc>
                            </w:tr>
                            <w:tr w:rsidR="0068173F" w:rsidRPr="0068173F" w14:paraId="63009D0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D42A9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6C71C0D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3.57</w:t>
                                  </w:r>
                                </w:p>
                              </w:tc>
                            </w:tr>
                            <w:tr w:rsidR="0068173F" w:rsidRPr="0068173F" w14:paraId="5BC6D4B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93E43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29A5E17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3.74</w:t>
                                  </w:r>
                                </w:p>
                              </w:tc>
                            </w:tr>
                            <w:tr w:rsidR="0068173F" w:rsidRPr="0068173F" w14:paraId="522D8E7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DB457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780425D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3.91</w:t>
                                  </w:r>
                                </w:p>
                              </w:tc>
                            </w:tr>
                            <w:tr w:rsidR="0068173F" w:rsidRPr="0068173F" w14:paraId="694BB81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BE41F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75F5946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4.08</w:t>
                                  </w:r>
                                </w:p>
                              </w:tc>
                            </w:tr>
                            <w:tr w:rsidR="0068173F" w:rsidRPr="0068173F" w14:paraId="5A56C61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E247D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3BEBA64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4.25</w:t>
                                  </w:r>
                                </w:p>
                              </w:tc>
                            </w:tr>
                            <w:tr w:rsidR="0068173F" w:rsidRPr="0068173F" w14:paraId="636C96C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FA21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0FD46D2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4.41</w:t>
                                  </w:r>
                                </w:p>
                              </w:tc>
                            </w:tr>
                            <w:tr w:rsidR="0068173F" w:rsidRPr="0068173F" w14:paraId="52EAFFA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E07AA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59CE1A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4.81</w:t>
                                  </w:r>
                                </w:p>
                              </w:tc>
                            </w:tr>
                            <w:tr w:rsidR="0068173F" w:rsidRPr="0068173F" w14:paraId="0154D79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5DE36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58E9184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5.01</w:t>
                                  </w:r>
                                </w:p>
                              </w:tc>
                            </w:tr>
                            <w:tr w:rsidR="0068173F" w:rsidRPr="0068173F" w14:paraId="1026B4CC"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DFDBD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5D01264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5.11</w:t>
                                  </w:r>
                                </w:p>
                              </w:tc>
                            </w:tr>
                          </w:tbl>
                          <w:p w14:paraId="24D84F69" w14:textId="77777777" w:rsidR="0068173F" w:rsidRDefault="0068173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06F9C" id="_x0000_s1032" type="#_x0000_t202" style="position:absolute;margin-left:263.75pt;margin-top:26.6pt;width:107.65pt;height:640.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">
                <v:textbox>
                  <w:txbxContent>
                    <w:p w14:paraId="4539641B" w14:textId="6F4B2753" w:rsidR="00221245" w:rsidRDefault="00221245">
                      <w:r>
                        <w:t>Duralumin:</w:t>
                      </w:r>
                    </w:p>
                    <w:tbl>
                      <w:tblPr>
                        <w:tblW w:w="1920" w:type="dxa"/>
                        <w:tblLook w:val="04A0" w:firstRow="1" w:lastRow="0" w:firstColumn="1" w:lastColumn="0" w:noHBand="0" w:noVBand="1"/>
                      </w:tblPr>
                      <w:tblGrid>
                        <w:gridCol w:w="1024"/>
                        <w:gridCol w:w="960"/>
                      </w:tblGrid>
                      <w:tr w:rsidR="0068173F" w:rsidRPr="0068173F" w14:paraId="03E21584" w14:textId="77777777" w:rsidTr="0068173F">
                        <w:trPr>
                          <w:trHeight w:val="300"/>
                        </w:trPr>
                        <w:tc>
                          <w:tcPr>
                            <w:tcW w:w="960" w:type="dxa"/>
                            <w:tcBorders>
                              <w:top w:val="nil"/>
                              <w:left w:val="nil"/>
                              <w:bottom w:val="nil"/>
                              <w:right w:val="nil"/>
                            </w:tcBorders>
                            <w:shd w:val="clear" w:color="auto" w:fill="auto"/>
                            <w:noWrap/>
                            <w:vAlign w:val="bottom"/>
                            <w:hideMark/>
                          </w:tcPr>
                          <w:p w14:paraId="79158AFF" w14:textId="13DBDB32"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Cross</w:t>
                            </w:r>
                            <w:r>
                              <w:rPr>
                                <w:rFonts w:ascii="Aptos Narrow" w:eastAsia="Times New Roman" w:hAnsi="Aptos Narrow" w:cs="Times New Roman"/>
                                <w:color w:val="000000"/>
                                <w:kern w:val="0"/>
                                <w:lang w:eastAsia="en-GB"/>
                                <w14:ligatures w14:val="none"/>
                              </w:rPr>
                              <w:t xml:space="preserve"> </w:t>
                            </w:r>
                            <w:r w:rsidRPr="0068173F">
                              <w:rPr>
                                <w:rFonts w:ascii="Aptos Narrow" w:eastAsia="Times New Roman" w:hAnsi="Aptos Narrow" w:cs="Times New Roman"/>
                                <w:color w:val="000000"/>
                                <w:kern w:val="0"/>
                                <w:lang w:eastAsia="en-GB"/>
                                <w14:ligatures w14:val="none"/>
                              </w:rPr>
                              <w:t>sectional area:</w:t>
                            </w:r>
                          </w:p>
                        </w:tc>
                        <w:tc>
                          <w:tcPr>
                            <w:tcW w:w="960" w:type="dxa"/>
                            <w:tcBorders>
                              <w:top w:val="nil"/>
                              <w:left w:val="nil"/>
                              <w:bottom w:val="nil"/>
                              <w:right w:val="nil"/>
                            </w:tcBorders>
                            <w:shd w:val="clear" w:color="auto" w:fill="auto"/>
                            <w:noWrap/>
                            <w:vAlign w:val="bottom"/>
                            <w:hideMark/>
                          </w:tcPr>
                          <w:p w14:paraId="4A824D73"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2 x 1 </w:t>
                            </w:r>
                          </w:p>
                        </w:tc>
                      </w:tr>
                      <w:tr w:rsidR="0068173F" w:rsidRPr="0068173F" w14:paraId="664CBADE"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1360092D"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 xml:space="preserve">original length: 31 </w:t>
                            </w:r>
                          </w:p>
                        </w:tc>
                      </w:tr>
                      <w:tr w:rsidR="0068173F" w:rsidRPr="0068173F" w14:paraId="145135A4" w14:textId="77777777" w:rsidTr="0068173F">
                        <w:trPr>
                          <w:trHeight w:val="300"/>
                        </w:trPr>
                        <w:tc>
                          <w:tcPr>
                            <w:tcW w:w="1920" w:type="dxa"/>
                            <w:gridSpan w:val="2"/>
                            <w:tcBorders>
                              <w:top w:val="nil"/>
                              <w:left w:val="nil"/>
                              <w:bottom w:val="nil"/>
                              <w:right w:val="nil"/>
                            </w:tcBorders>
                            <w:shd w:val="clear" w:color="auto" w:fill="auto"/>
                            <w:noWrap/>
                            <w:vAlign w:val="bottom"/>
                            <w:hideMark/>
                          </w:tcPr>
                          <w:p w14:paraId="28A9C758"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final length: 35</w:t>
                            </w:r>
                          </w:p>
                        </w:tc>
                      </w:tr>
                    </w:tbl>
                    <w:p w14:paraId="2F4C34AC" w14:textId="77777777" w:rsidR="00221245" w:rsidRDefault="00221245"/>
                    <w:tbl>
                      <w:tblPr>
                        <w:tblW w:w="1920" w:type="dxa"/>
                        <w:tblLook w:val="04A0" w:firstRow="1" w:lastRow="0" w:firstColumn="1" w:lastColumn="0" w:noHBand="0" w:noVBand="1"/>
                      </w:tblPr>
                      <w:tblGrid>
                        <w:gridCol w:w="960"/>
                        <w:gridCol w:w="1054"/>
                      </w:tblGrid>
                      <w:tr w:rsidR="0068173F" w:rsidRPr="0068173F" w14:paraId="004BE3FD" w14:textId="77777777" w:rsidTr="0068173F">
                        <w:trPr>
                          <w:trHeight w:val="300"/>
                        </w:trPr>
                        <w:tc>
                          <w:tcPr>
                            <w:tcW w:w="960" w:type="dxa"/>
                            <w:tcBorders>
                              <w:top w:val="nil"/>
                              <w:left w:val="nil"/>
                              <w:bottom w:val="nil"/>
                              <w:right w:val="nil"/>
                            </w:tcBorders>
                            <w:shd w:val="clear" w:color="auto" w:fill="auto"/>
                            <w:noWrap/>
                            <w:vAlign w:val="bottom"/>
                            <w:hideMark/>
                          </w:tcPr>
                          <w:p w14:paraId="3ED5701F"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1D3B201E" w14:textId="77777777" w:rsidR="0068173F" w:rsidRPr="0068173F" w:rsidRDefault="0068173F" w:rsidP="0068173F">
                            <w:pPr>
                              <w:spacing w:after="0" w:line="240" w:lineRule="auto"/>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dial indicator:</w:t>
                            </w:r>
                          </w:p>
                        </w:tc>
                      </w:tr>
                      <w:tr w:rsidR="0068173F" w:rsidRPr="0068173F" w14:paraId="00310584" w14:textId="77777777" w:rsidTr="0068173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76002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F0CE8F"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w:t>
                            </w:r>
                          </w:p>
                        </w:tc>
                      </w:tr>
                      <w:tr w:rsidR="0068173F" w:rsidRPr="0068173F" w14:paraId="0F512D5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AD49F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59FB0D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0.15</w:t>
                            </w:r>
                          </w:p>
                        </w:tc>
                      </w:tr>
                      <w:tr w:rsidR="0068173F" w:rsidRPr="0068173F" w14:paraId="410A561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441A1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27AA083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0.31</w:t>
                            </w:r>
                          </w:p>
                        </w:tc>
                      </w:tr>
                      <w:tr w:rsidR="0068173F" w:rsidRPr="0068173F" w14:paraId="716DE415"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94781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0ED08AE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0.5</w:t>
                            </w:r>
                          </w:p>
                        </w:tc>
                      </w:tr>
                      <w:tr w:rsidR="0068173F" w:rsidRPr="0068173F" w14:paraId="4813554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D3F8D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21FED3E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0.67</w:t>
                            </w:r>
                          </w:p>
                        </w:tc>
                      </w:tr>
                      <w:tr w:rsidR="0068173F" w:rsidRPr="0068173F" w14:paraId="43E8F42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BB45E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3375A93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0.85</w:t>
                            </w:r>
                          </w:p>
                        </w:tc>
                      </w:tr>
                      <w:tr w:rsidR="0068173F" w:rsidRPr="0068173F" w14:paraId="4C9B49DB"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EB41D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0E4A1F3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1.03</w:t>
                            </w:r>
                          </w:p>
                        </w:tc>
                      </w:tr>
                      <w:tr w:rsidR="0068173F" w:rsidRPr="0068173F" w14:paraId="404BBF2C"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6D331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044E061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1.21</w:t>
                            </w:r>
                          </w:p>
                        </w:tc>
                      </w:tr>
                      <w:tr w:rsidR="0068173F" w:rsidRPr="0068173F" w14:paraId="3E4AB479"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F1E4A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3EDCF90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1.4</w:t>
                            </w:r>
                          </w:p>
                        </w:tc>
                      </w:tr>
                      <w:tr w:rsidR="0068173F" w:rsidRPr="0068173F" w14:paraId="603C159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FA568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68D576D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1.57</w:t>
                            </w:r>
                          </w:p>
                        </w:tc>
                      </w:tr>
                      <w:tr w:rsidR="0068173F" w:rsidRPr="0068173F" w14:paraId="64A00C8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15A17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64DF467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1.76</w:t>
                            </w:r>
                          </w:p>
                        </w:tc>
                      </w:tr>
                      <w:tr w:rsidR="0068173F" w:rsidRPr="0068173F" w14:paraId="168E251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0DEFE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10B8A49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1.94</w:t>
                            </w:r>
                          </w:p>
                        </w:tc>
                      </w:tr>
                      <w:tr w:rsidR="0068173F" w:rsidRPr="0068173F" w14:paraId="53B0BCD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30E79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7D30C98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2.12</w:t>
                            </w:r>
                          </w:p>
                        </w:tc>
                      </w:tr>
                      <w:tr w:rsidR="0068173F" w:rsidRPr="0068173F" w14:paraId="5C0689D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49CBA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3016214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2.3</w:t>
                            </w:r>
                          </w:p>
                        </w:tc>
                      </w:tr>
                      <w:tr w:rsidR="0068173F" w:rsidRPr="0068173F" w14:paraId="3D90451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E1CA2E"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4E16037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2.49</w:t>
                            </w:r>
                          </w:p>
                        </w:tc>
                      </w:tr>
                      <w:tr w:rsidR="0068173F" w:rsidRPr="0068173F" w14:paraId="0A482E14"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B6CE0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1A09EFF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2.66</w:t>
                            </w:r>
                          </w:p>
                        </w:tc>
                      </w:tr>
                      <w:tr w:rsidR="0068173F" w:rsidRPr="0068173F" w14:paraId="002C821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1C6A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731ED05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2.84</w:t>
                            </w:r>
                          </w:p>
                        </w:tc>
                      </w:tr>
                      <w:tr w:rsidR="0068173F" w:rsidRPr="0068173F" w14:paraId="3F2FA17F"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875B0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51BC485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3.02</w:t>
                            </w:r>
                          </w:p>
                        </w:tc>
                      </w:tr>
                      <w:tr w:rsidR="0068173F" w:rsidRPr="0068173F" w14:paraId="2A81861E"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535CF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1621D1F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3.2</w:t>
                            </w:r>
                          </w:p>
                        </w:tc>
                      </w:tr>
                      <w:tr w:rsidR="0068173F" w:rsidRPr="0068173F" w14:paraId="566D6BF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02F10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79E4B7D5"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3.39</w:t>
                            </w:r>
                          </w:p>
                        </w:tc>
                      </w:tr>
                      <w:tr w:rsidR="0068173F" w:rsidRPr="0068173F" w14:paraId="63009D0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D42A91"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6C71C0DC"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3.57</w:t>
                            </w:r>
                          </w:p>
                        </w:tc>
                      </w:tr>
                      <w:tr w:rsidR="0068173F" w:rsidRPr="0068173F" w14:paraId="5BC6D4B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93E430"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29A5E17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3.74</w:t>
                            </w:r>
                          </w:p>
                        </w:tc>
                      </w:tr>
                      <w:tr w:rsidR="0068173F" w:rsidRPr="0068173F" w14:paraId="522D8E70"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DB4572"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780425D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3.91</w:t>
                            </w:r>
                          </w:p>
                        </w:tc>
                      </w:tr>
                      <w:tr w:rsidR="0068173F" w:rsidRPr="0068173F" w14:paraId="694BB817"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BE41F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75F5946B"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4.08</w:t>
                            </w:r>
                          </w:p>
                        </w:tc>
                      </w:tr>
                      <w:tr w:rsidR="0068173F" w:rsidRPr="0068173F" w14:paraId="5A56C616"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E247DD"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3BEBA64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4.25</w:t>
                            </w:r>
                          </w:p>
                        </w:tc>
                      </w:tr>
                      <w:tr w:rsidR="0068173F" w:rsidRPr="0068173F" w14:paraId="636C96C2"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FA2118"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0FD46D2A"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4.41</w:t>
                            </w:r>
                          </w:p>
                        </w:tc>
                      </w:tr>
                      <w:tr w:rsidR="0068173F" w:rsidRPr="0068173F" w14:paraId="52EAFFA3"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E07AA6"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59CE1AE7"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4.81</w:t>
                            </w:r>
                          </w:p>
                        </w:tc>
                      </w:tr>
                      <w:tr w:rsidR="0068173F" w:rsidRPr="0068173F" w14:paraId="0154D79A"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5DE363"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58E9184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5.01</w:t>
                            </w:r>
                          </w:p>
                        </w:tc>
                      </w:tr>
                      <w:tr w:rsidR="0068173F" w:rsidRPr="0068173F" w14:paraId="1026B4CC" w14:textId="77777777" w:rsidTr="0068173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DFDBD4"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5D012649" w14:textId="77777777" w:rsidR="0068173F" w:rsidRPr="0068173F" w:rsidRDefault="0068173F" w:rsidP="0068173F">
                            <w:pPr>
                              <w:spacing w:after="0" w:line="240" w:lineRule="auto"/>
                              <w:jc w:val="right"/>
                              <w:rPr>
                                <w:rFonts w:ascii="Aptos Narrow" w:eastAsia="Times New Roman" w:hAnsi="Aptos Narrow" w:cs="Times New Roman"/>
                                <w:color w:val="000000"/>
                                <w:kern w:val="0"/>
                                <w:lang w:eastAsia="en-GB"/>
                                <w14:ligatures w14:val="none"/>
                              </w:rPr>
                            </w:pPr>
                            <w:r w:rsidRPr="0068173F">
                              <w:rPr>
                                <w:rFonts w:ascii="Aptos Narrow" w:eastAsia="Times New Roman" w:hAnsi="Aptos Narrow" w:cs="Times New Roman"/>
                                <w:color w:val="000000"/>
                                <w:kern w:val="0"/>
                                <w:lang w:eastAsia="en-GB"/>
                                <w14:ligatures w14:val="none"/>
                              </w:rPr>
                              <w:t>5.11</w:t>
                            </w:r>
                          </w:p>
                        </w:tc>
                      </w:tr>
                    </w:tbl>
                    <w:p w14:paraId="24D84F69" w14:textId="77777777" w:rsidR="0068173F" w:rsidRDefault="0068173F"/>
                  </w:txbxContent>
                </v:textbox>
                <w10:wrap type="square"/>
              </v:shape>
            </w:pict>
          </mc:Fallback>
        </mc:AlternateContent>
      </w:r>
      <w:r w:rsidR="0055209E" w:rsidRPr="0055209E">
        <w:rPr>
          <w:sz w:val="28"/>
          <w:szCs w:val="28"/>
        </w:rPr>
        <w:t>Results:</w:t>
      </w:r>
      <w:r w:rsidR="0055209E">
        <w:rPr>
          <w:sz w:val="28"/>
          <w:szCs w:val="28"/>
        </w:rPr>
        <w:t xml:space="preserve"> raw data collected in lab</w:t>
      </w:r>
      <w:r w:rsidR="00190074">
        <w:rPr>
          <w:sz w:val="28"/>
          <w:szCs w:val="28"/>
        </w:rPr>
        <w:t xml:space="preserve">    </w:t>
      </w:r>
    </w:p>
    <w:p w14:paraId="6D6704F9" w14:textId="06E99025" w:rsidR="0055209E" w:rsidRDefault="00221245">
      <w:pPr>
        <w:rPr>
          <w:sz w:val="24"/>
          <w:szCs w:val="24"/>
        </w:rPr>
      </w:pPr>
      <w:r w:rsidRPr="00221245">
        <w:rPr>
          <w:noProof/>
          <w:sz w:val="24"/>
          <w:szCs w:val="24"/>
        </w:rPr>
        <mc:AlternateContent>
          <mc:Choice Requires="wps">
            <w:drawing>
              <wp:anchor distT="45720" distB="45720" distL="114300" distR="114300" simplePos="0" relativeHeight="251672576" behindDoc="0" locked="0" layoutInCell="1" allowOverlap="1" wp14:anchorId="27BCFA0A" wp14:editId="48AD1643">
                <wp:simplePos x="0" y="0"/>
                <wp:positionH relativeFrom="column">
                  <wp:posOffset>1897380</wp:posOffset>
                </wp:positionH>
                <wp:positionV relativeFrom="paragraph">
                  <wp:posOffset>9525</wp:posOffset>
                </wp:positionV>
                <wp:extent cx="1375410" cy="8122920"/>
                <wp:effectExtent l="0" t="0" r="15240" b="11430"/>
                <wp:wrapSquare wrapText="bothSides"/>
                <wp:docPr id="526485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5410" cy="8122920"/>
                        </a:xfrm>
                        <a:prstGeom prst="rect">
                          <a:avLst/>
                        </a:prstGeom>
                        <a:solidFill>
                          <a:srgbClr val="FFFFFF"/>
                        </a:solidFill>
                        <a:ln w="9525">
                          <a:solidFill>
                            <a:srgbClr val="000000"/>
                          </a:solidFill>
                          <a:miter lim="800000"/>
                          <a:headEnd/>
                          <a:tailEnd/>
                        </a:ln>
                      </wps:spPr>
                      <wps:txbx>
                        <w:txbxContent>
                          <w:p w14:paraId="5AB6F9BB" w14:textId="0E01E195" w:rsidR="00221245" w:rsidRDefault="00221245">
                            <w:r>
                              <w:t>Aluminium:</w:t>
                            </w:r>
                          </w:p>
                          <w:tbl>
                            <w:tblPr>
                              <w:tblW w:w="1920" w:type="dxa"/>
                              <w:tblLook w:val="04A0" w:firstRow="1" w:lastRow="0" w:firstColumn="1" w:lastColumn="0" w:noHBand="0" w:noVBand="1"/>
                            </w:tblPr>
                            <w:tblGrid>
                              <w:gridCol w:w="1024"/>
                              <w:gridCol w:w="960"/>
                            </w:tblGrid>
                            <w:tr w:rsidR="00221245" w:rsidRPr="00221245" w14:paraId="6F3D30DC" w14:textId="77777777" w:rsidTr="00221245">
                              <w:trPr>
                                <w:trHeight w:val="300"/>
                              </w:trPr>
                              <w:tc>
                                <w:tcPr>
                                  <w:tcW w:w="960" w:type="dxa"/>
                                  <w:tcBorders>
                                    <w:top w:val="nil"/>
                                    <w:left w:val="nil"/>
                                    <w:bottom w:val="nil"/>
                                    <w:right w:val="nil"/>
                                  </w:tcBorders>
                                  <w:shd w:val="clear" w:color="auto" w:fill="auto"/>
                                  <w:noWrap/>
                                  <w:vAlign w:val="bottom"/>
                                  <w:hideMark/>
                                </w:tcPr>
                                <w:p w14:paraId="1D0D13F4"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cross sectional area:</w:t>
                                  </w:r>
                                </w:p>
                              </w:tc>
                              <w:tc>
                                <w:tcPr>
                                  <w:tcW w:w="960" w:type="dxa"/>
                                  <w:tcBorders>
                                    <w:top w:val="nil"/>
                                    <w:left w:val="nil"/>
                                    <w:bottom w:val="nil"/>
                                    <w:right w:val="nil"/>
                                  </w:tcBorders>
                                  <w:shd w:val="clear" w:color="auto" w:fill="auto"/>
                                  <w:noWrap/>
                                  <w:vAlign w:val="bottom"/>
                                  <w:hideMark/>
                                </w:tcPr>
                                <w:p w14:paraId="19C32A5F"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2x0.9 </w:t>
                                  </w:r>
                                </w:p>
                              </w:tc>
                            </w:tr>
                            <w:tr w:rsidR="00221245" w:rsidRPr="00221245" w14:paraId="216B613C" w14:textId="77777777" w:rsidTr="00221245">
                              <w:trPr>
                                <w:trHeight w:val="300"/>
                              </w:trPr>
                              <w:tc>
                                <w:tcPr>
                                  <w:tcW w:w="1920" w:type="dxa"/>
                                  <w:gridSpan w:val="2"/>
                                  <w:tcBorders>
                                    <w:top w:val="nil"/>
                                    <w:left w:val="nil"/>
                                    <w:bottom w:val="nil"/>
                                    <w:right w:val="nil"/>
                                  </w:tcBorders>
                                  <w:shd w:val="clear" w:color="auto" w:fill="auto"/>
                                  <w:noWrap/>
                                  <w:vAlign w:val="bottom"/>
                                  <w:hideMark/>
                                </w:tcPr>
                                <w:p w14:paraId="19886A86"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original length: 31 </w:t>
                                  </w:r>
                                </w:p>
                              </w:tc>
                            </w:tr>
                            <w:tr w:rsidR="00221245" w:rsidRPr="00221245" w14:paraId="1160B49C" w14:textId="77777777" w:rsidTr="00221245">
                              <w:trPr>
                                <w:trHeight w:val="300"/>
                              </w:trPr>
                              <w:tc>
                                <w:tcPr>
                                  <w:tcW w:w="1920" w:type="dxa"/>
                                  <w:gridSpan w:val="2"/>
                                  <w:tcBorders>
                                    <w:top w:val="nil"/>
                                    <w:left w:val="nil"/>
                                    <w:bottom w:val="nil"/>
                                    <w:right w:val="nil"/>
                                  </w:tcBorders>
                                  <w:shd w:val="clear" w:color="auto" w:fill="auto"/>
                                  <w:noWrap/>
                                  <w:vAlign w:val="bottom"/>
                                  <w:hideMark/>
                                </w:tcPr>
                                <w:p w14:paraId="2F7E0A5F"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final length: 35</w:t>
                                  </w:r>
                                </w:p>
                              </w:tc>
                            </w:tr>
                          </w:tbl>
                          <w:p w14:paraId="0B474160" w14:textId="77777777" w:rsidR="00221245" w:rsidRDefault="00221245"/>
                          <w:tbl>
                            <w:tblPr>
                              <w:tblW w:w="1920" w:type="dxa"/>
                              <w:tblLook w:val="04A0" w:firstRow="1" w:lastRow="0" w:firstColumn="1" w:lastColumn="0" w:noHBand="0" w:noVBand="1"/>
                            </w:tblPr>
                            <w:tblGrid>
                              <w:gridCol w:w="960"/>
                              <w:gridCol w:w="1054"/>
                            </w:tblGrid>
                            <w:tr w:rsidR="00221245" w:rsidRPr="00221245" w14:paraId="36CA3821" w14:textId="77777777" w:rsidTr="00221245">
                              <w:trPr>
                                <w:trHeight w:val="300"/>
                              </w:trPr>
                              <w:tc>
                                <w:tcPr>
                                  <w:tcW w:w="960" w:type="dxa"/>
                                  <w:tcBorders>
                                    <w:top w:val="nil"/>
                                    <w:left w:val="nil"/>
                                    <w:bottom w:val="nil"/>
                                    <w:right w:val="nil"/>
                                  </w:tcBorders>
                                  <w:shd w:val="clear" w:color="auto" w:fill="auto"/>
                                  <w:noWrap/>
                                  <w:vAlign w:val="bottom"/>
                                  <w:hideMark/>
                                </w:tcPr>
                                <w:p w14:paraId="7097D008"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0B14C4B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dial indicator:</w:t>
                                  </w:r>
                                </w:p>
                              </w:tc>
                            </w:tr>
                            <w:tr w:rsidR="00221245" w:rsidRPr="00221245" w14:paraId="2379874F" w14:textId="77777777" w:rsidTr="0022124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D8199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B597F6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r>
                            <w:tr w:rsidR="00221245" w:rsidRPr="00221245" w14:paraId="5D230216"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48A2F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65A0993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0.15</w:t>
                                  </w:r>
                                </w:p>
                              </w:tc>
                            </w:tr>
                            <w:tr w:rsidR="00221245" w:rsidRPr="00221245" w14:paraId="3131327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13F2C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4F55FF5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0.32</w:t>
                                  </w:r>
                                </w:p>
                              </w:tc>
                            </w:tr>
                            <w:tr w:rsidR="00221245" w:rsidRPr="00221245" w14:paraId="33F8B887"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69460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2CB196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0.49</w:t>
                                  </w:r>
                                </w:p>
                              </w:tc>
                            </w:tr>
                            <w:tr w:rsidR="00221245" w:rsidRPr="00221245" w14:paraId="72425C3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CBDB1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12A22A6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0.69</w:t>
                                  </w:r>
                                </w:p>
                              </w:tc>
                            </w:tr>
                            <w:tr w:rsidR="00221245" w:rsidRPr="00221245" w14:paraId="140F295A"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D92BF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4783ED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0.98</w:t>
                                  </w:r>
                                </w:p>
                              </w:tc>
                            </w:tr>
                            <w:tr w:rsidR="00221245" w:rsidRPr="00221245" w14:paraId="79A7D80A"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B22F7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62D3FD4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1.06</w:t>
                                  </w:r>
                                </w:p>
                              </w:tc>
                            </w:tr>
                            <w:tr w:rsidR="00221245" w:rsidRPr="00221245" w14:paraId="71E67AC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17FC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2E43963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1.24</w:t>
                                  </w:r>
                                </w:p>
                              </w:tc>
                            </w:tr>
                            <w:tr w:rsidR="00221245" w:rsidRPr="00221245" w14:paraId="6235FF5F"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00B9A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60DEE64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1.42</w:t>
                                  </w:r>
                                </w:p>
                              </w:tc>
                            </w:tr>
                            <w:tr w:rsidR="00221245" w:rsidRPr="00221245" w14:paraId="498A295D"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92D2D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37AED76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1.59</w:t>
                                  </w:r>
                                </w:p>
                              </w:tc>
                            </w:tr>
                            <w:tr w:rsidR="00221245" w:rsidRPr="00221245" w14:paraId="7E4C818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61AF4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428EE0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1.76</w:t>
                                  </w:r>
                                </w:p>
                              </w:tc>
                            </w:tr>
                            <w:tr w:rsidR="00221245" w:rsidRPr="00221245" w14:paraId="14635929"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11768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30FDD1B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1.92</w:t>
                                  </w:r>
                                </w:p>
                              </w:tc>
                            </w:tr>
                            <w:tr w:rsidR="00221245" w:rsidRPr="00221245" w14:paraId="62558299"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60412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01B0450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2.06</w:t>
                                  </w:r>
                                </w:p>
                              </w:tc>
                            </w:tr>
                            <w:tr w:rsidR="00221245" w:rsidRPr="00221245" w14:paraId="1431318E"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800BF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1C58C2A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2.17</w:t>
                                  </w:r>
                                </w:p>
                              </w:tc>
                            </w:tr>
                            <w:tr w:rsidR="00221245" w:rsidRPr="00221245" w14:paraId="2C85B61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46CBB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3D02B92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2.29</w:t>
                                  </w:r>
                                </w:p>
                              </w:tc>
                            </w:tr>
                            <w:tr w:rsidR="00221245" w:rsidRPr="00221245" w14:paraId="6641BA3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A6FD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41654CD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2.38</w:t>
                                  </w:r>
                                </w:p>
                              </w:tc>
                            </w:tr>
                            <w:tr w:rsidR="00221245" w:rsidRPr="00221245" w14:paraId="78B41294"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259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437B9F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2.49</w:t>
                                  </w:r>
                                </w:p>
                              </w:tc>
                            </w:tr>
                            <w:tr w:rsidR="00221245" w:rsidRPr="00221245" w14:paraId="540D7A62"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39BEC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55590B2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2.53</w:t>
                                  </w:r>
                                </w:p>
                              </w:tc>
                            </w:tr>
                            <w:tr w:rsidR="00221245" w:rsidRPr="00221245" w14:paraId="4510DCD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1CE9A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043D772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2.62</w:t>
                                  </w:r>
                                </w:p>
                              </w:tc>
                            </w:tr>
                            <w:tr w:rsidR="00221245" w:rsidRPr="00221245" w14:paraId="10EDC0D8"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F4535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622DC50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2.66</w:t>
                                  </w:r>
                                </w:p>
                              </w:tc>
                            </w:tr>
                            <w:tr w:rsidR="00221245" w:rsidRPr="00221245" w14:paraId="0B93AC1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0BE3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3F28641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2.75</w:t>
                                  </w:r>
                                </w:p>
                              </w:tc>
                            </w:tr>
                            <w:tr w:rsidR="00221245" w:rsidRPr="00221245" w14:paraId="153CB7F7"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3D552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3AF99E5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2.79</w:t>
                                  </w:r>
                                </w:p>
                              </w:tc>
                            </w:tr>
                            <w:tr w:rsidR="00221245" w:rsidRPr="00221245" w14:paraId="3B63D5E8"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6A4D5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6A257E1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r>
                            <w:tr w:rsidR="00221245" w:rsidRPr="00221245" w14:paraId="632BF834"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1208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4ECB2A8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2.87</w:t>
                                  </w:r>
                                </w:p>
                              </w:tc>
                            </w:tr>
                            <w:tr w:rsidR="00221245" w:rsidRPr="00221245" w14:paraId="790A4AA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DDC4F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5EDA55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2.92</w:t>
                                  </w:r>
                                </w:p>
                              </w:tc>
                            </w:tr>
                          </w:tbl>
                          <w:p w14:paraId="26450F02" w14:textId="77777777" w:rsidR="00221245" w:rsidRDefault="00221245"/>
                          <w:p w14:paraId="6C6FB51D" w14:textId="77777777" w:rsidR="00221245" w:rsidRDefault="002212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CFA0A" id="_x0000_s1033" type="#_x0000_t202" style="position:absolute;margin-left:149.4pt;margin-top:.75pt;width:108.3pt;height:639.6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">
                <v:textbox>
                  <w:txbxContent>
                    <w:p w14:paraId="5AB6F9BB" w14:textId="0E01E195" w:rsidR="00221245" w:rsidRDefault="00221245">
                      <w:r>
                        <w:t>Aluminium:</w:t>
                      </w:r>
                    </w:p>
                    <w:tbl>
                      <w:tblPr>
                        <w:tblW w:w="1920" w:type="dxa"/>
                        <w:tblLook w:val="04A0" w:firstRow="1" w:lastRow="0" w:firstColumn="1" w:lastColumn="0" w:noHBand="0" w:noVBand="1"/>
                      </w:tblPr>
                      <w:tblGrid>
                        <w:gridCol w:w="1024"/>
                        <w:gridCol w:w="960"/>
                      </w:tblGrid>
                      <w:tr w:rsidR="00221245" w:rsidRPr="00221245" w14:paraId="6F3D30DC" w14:textId="77777777" w:rsidTr="00221245">
                        <w:trPr>
                          <w:trHeight w:val="300"/>
                        </w:trPr>
                        <w:tc>
                          <w:tcPr>
                            <w:tcW w:w="960" w:type="dxa"/>
                            <w:tcBorders>
                              <w:top w:val="nil"/>
                              <w:left w:val="nil"/>
                              <w:bottom w:val="nil"/>
                              <w:right w:val="nil"/>
                            </w:tcBorders>
                            <w:shd w:val="clear" w:color="auto" w:fill="auto"/>
                            <w:noWrap/>
                            <w:vAlign w:val="bottom"/>
                            <w:hideMark/>
                          </w:tcPr>
                          <w:p w14:paraId="1D0D13F4"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cross sectional area:</w:t>
                            </w:r>
                          </w:p>
                        </w:tc>
                        <w:tc>
                          <w:tcPr>
                            <w:tcW w:w="960" w:type="dxa"/>
                            <w:tcBorders>
                              <w:top w:val="nil"/>
                              <w:left w:val="nil"/>
                              <w:bottom w:val="nil"/>
                              <w:right w:val="nil"/>
                            </w:tcBorders>
                            <w:shd w:val="clear" w:color="auto" w:fill="auto"/>
                            <w:noWrap/>
                            <w:vAlign w:val="bottom"/>
                            <w:hideMark/>
                          </w:tcPr>
                          <w:p w14:paraId="19C32A5F"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2x0.9 </w:t>
                            </w:r>
                          </w:p>
                        </w:tc>
                      </w:tr>
                      <w:tr w:rsidR="00221245" w:rsidRPr="00221245" w14:paraId="216B613C" w14:textId="77777777" w:rsidTr="00221245">
                        <w:trPr>
                          <w:trHeight w:val="300"/>
                        </w:trPr>
                        <w:tc>
                          <w:tcPr>
                            <w:tcW w:w="1920" w:type="dxa"/>
                            <w:gridSpan w:val="2"/>
                            <w:tcBorders>
                              <w:top w:val="nil"/>
                              <w:left w:val="nil"/>
                              <w:bottom w:val="nil"/>
                              <w:right w:val="nil"/>
                            </w:tcBorders>
                            <w:shd w:val="clear" w:color="auto" w:fill="auto"/>
                            <w:noWrap/>
                            <w:vAlign w:val="bottom"/>
                            <w:hideMark/>
                          </w:tcPr>
                          <w:p w14:paraId="19886A86"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original length: 31 </w:t>
                            </w:r>
                          </w:p>
                        </w:tc>
                      </w:tr>
                      <w:tr w:rsidR="00221245" w:rsidRPr="00221245" w14:paraId="1160B49C" w14:textId="77777777" w:rsidTr="00221245">
                        <w:trPr>
                          <w:trHeight w:val="300"/>
                        </w:trPr>
                        <w:tc>
                          <w:tcPr>
                            <w:tcW w:w="1920" w:type="dxa"/>
                            <w:gridSpan w:val="2"/>
                            <w:tcBorders>
                              <w:top w:val="nil"/>
                              <w:left w:val="nil"/>
                              <w:bottom w:val="nil"/>
                              <w:right w:val="nil"/>
                            </w:tcBorders>
                            <w:shd w:val="clear" w:color="auto" w:fill="auto"/>
                            <w:noWrap/>
                            <w:vAlign w:val="bottom"/>
                            <w:hideMark/>
                          </w:tcPr>
                          <w:p w14:paraId="2F7E0A5F"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final length: 35</w:t>
                            </w:r>
                          </w:p>
                        </w:tc>
                      </w:tr>
                    </w:tbl>
                    <w:p w14:paraId="0B474160" w14:textId="77777777" w:rsidR="00221245" w:rsidRDefault="00221245"/>
                    <w:tbl>
                      <w:tblPr>
                        <w:tblW w:w="1920" w:type="dxa"/>
                        <w:tblLook w:val="04A0" w:firstRow="1" w:lastRow="0" w:firstColumn="1" w:lastColumn="0" w:noHBand="0" w:noVBand="1"/>
                      </w:tblPr>
                      <w:tblGrid>
                        <w:gridCol w:w="960"/>
                        <w:gridCol w:w="1054"/>
                      </w:tblGrid>
                      <w:tr w:rsidR="00221245" w:rsidRPr="00221245" w14:paraId="36CA3821" w14:textId="77777777" w:rsidTr="00221245">
                        <w:trPr>
                          <w:trHeight w:val="300"/>
                        </w:trPr>
                        <w:tc>
                          <w:tcPr>
                            <w:tcW w:w="960" w:type="dxa"/>
                            <w:tcBorders>
                              <w:top w:val="nil"/>
                              <w:left w:val="nil"/>
                              <w:bottom w:val="nil"/>
                              <w:right w:val="nil"/>
                            </w:tcBorders>
                            <w:shd w:val="clear" w:color="auto" w:fill="auto"/>
                            <w:noWrap/>
                            <w:vAlign w:val="bottom"/>
                            <w:hideMark/>
                          </w:tcPr>
                          <w:p w14:paraId="7097D008"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load nut:</w:t>
                            </w:r>
                          </w:p>
                        </w:tc>
                        <w:tc>
                          <w:tcPr>
                            <w:tcW w:w="960" w:type="dxa"/>
                            <w:tcBorders>
                              <w:top w:val="nil"/>
                              <w:left w:val="nil"/>
                              <w:bottom w:val="nil"/>
                              <w:right w:val="nil"/>
                            </w:tcBorders>
                            <w:shd w:val="clear" w:color="auto" w:fill="auto"/>
                            <w:noWrap/>
                            <w:vAlign w:val="bottom"/>
                            <w:hideMark/>
                          </w:tcPr>
                          <w:p w14:paraId="0B14C4B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dial indicator:</w:t>
                            </w:r>
                          </w:p>
                        </w:tc>
                      </w:tr>
                      <w:tr w:rsidR="00221245" w:rsidRPr="00221245" w14:paraId="2379874F" w14:textId="77777777" w:rsidTr="0022124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D8199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B597F6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r>
                      <w:tr w:rsidR="00221245" w:rsidRPr="00221245" w14:paraId="5D230216"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48A2F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65A0993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0.15</w:t>
                            </w:r>
                          </w:p>
                        </w:tc>
                      </w:tr>
                      <w:tr w:rsidR="00221245" w:rsidRPr="00221245" w14:paraId="3131327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13F2C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4F55FF5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0.32</w:t>
                            </w:r>
                          </w:p>
                        </w:tc>
                      </w:tr>
                      <w:tr w:rsidR="00221245" w:rsidRPr="00221245" w14:paraId="33F8B887"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69460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2CB196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0.49</w:t>
                            </w:r>
                          </w:p>
                        </w:tc>
                      </w:tr>
                      <w:tr w:rsidR="00221245" w:rsidRPr="00221245" w14:paraId="72425C3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CBDB1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12A22A6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0.69</w:t>
                            </w:r>
                          </w:p>
                        </w:tc>
                      </w:tr>
                      <w:tr w:rsidR="00221245" w:rsidRPr="00221245" w14:paraId="140F295A"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D92BF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4783ED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0.98</w:t>
                            </w:r>
                          </w:p>
                        </w:tc>
                      </w:tr>
                      <w:tr w:rsidR="00221245" w:rsidRPr="00221245" w14:paraId="79A7D80A"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B22F7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62D3FD4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1.06</w:t>
                            </w:r>
                          </w:p>
                        </w:tc>
                      </w:tr>
                      <w:tr w:rsidR="00221245" w:rsidRPr="00221245" w14:paraId="71E67AC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17FC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2E43963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1.24</w:t>
                            </w:r>
                          </w:p>
                        </w:tc>
                      </w:tr>
                      <w:tr w:rsidR="00221245" w:rsidRPr="00221245" w14:paraId="6235FF5F"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00B9A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60DEE64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1.42</w:t>
                            </w:r>
                          </w:p>
                        </w:tc>
                      </w:tr>
                      <w:tr w:rsidR="00221245" w:rsidRPr="00221245" w14:paraId="498A295D"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92D2D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37AED76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1.59</w:t>
                            </w:r>
                          </w:p>
                        </w:tc>
                      </w:tr>
                      <w:tr w:rsidR="00221245" w:rsidRPr="00221245" w14:paraId="7E4C818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61AF4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428EE0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1.76</w:t>
                            </w:r>
                          </w:p>
                        </w:tc>
                      </w:tr>
                      <w:tr w:rsidR="00221245" w:rsidRPr="00221245" w14:paraId="14635929"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11768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30FDD1B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1.92</w:t>
                            </w:r>
                          </w:p>
                        </w:tc>
                      </w:tr>
                      <w:tr w:rsidR="00221245" w:rsidRPr="00221245" w14:paraId="62558299"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60412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01B0450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2.06</w:t>
                            </w:r>
                          </w:p>
                        </w:tc>
                      </w:tr>
                      <w:tr w:rsidR="00221245" w:rsidRPr="00221245" w14:paraId="1431318E"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800BF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1C58C2A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2.17</w:t>
                            </w:r>
                          </w:p>
                        </w:tc>
                      </w:tr>
                      <w:tr w:rsidR="00221245" w:rsidRPr="00221245" w14:paraId="2C85B61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46CBB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3D02B92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2.29</w:t>
                            </w:r>
                          </w:p>
                        </w:tc>
                      </w:tr>
                      <w:tr w:rsidR="00221245" w:rsidRPr="00221245" w14:paraId="6641BA3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A6FD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41654CD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2.38</w:t>
                            </w:r>
                          </w:p>
                        </w:tc>
                      </w:tr>
                      <w:tr w:rsidR="00221245" w:rsidRPr="00221245" w14:paraId="78B41294"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259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437B9F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2.49</w:t>
                            </w:r>
                          </w:p>
                        </w:tc>
                      </w:tr>
                      <w:tr w:rsidR="00221245" w:rsidRPr="00221245" w14:paraId="540D7A62"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39BEC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55590B2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2.53</w:t>
                            </w:r>
                          </w:p>
                        </w:tc>
                      </w:tr>
                      <w:tr w:rsidR="00221245" w:rsidRPr="00221245" w14:paraId="4510DCD3"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1CE9A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043D772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2.62</w:t>
                            </w:r>
                          </w:p>
                        </w:tc>
                      </w:tr>
                      <w:tr w:rsidR="00221245" w:rsidRPr="00221245" w14:paraId="10EDC0D8"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F4535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622DC50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2.66</w:t>
                            </w:r>
                          </w:p>
                        </w:tc>
                      </w:tr>
                      <w:tr w:rsidR="00221245" w:rsidRPr="00221245" w14:paraId="0B93AC15"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0BE3A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3F28641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2.75</w:t>
                            </w:r>
                          </w:p>
                        </w:tc>
                      </w:tr>
                      <w:tr w:rsidR="00221245" w:rsidRPr="00221245" w14:paraId="153CB7F7"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3D552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3AF99E5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2.79</w:t>
                            </w:r>
                          </w:p>
                        </w:tc>
                      </w:tr>
                      <w:tr w:rsidR="00221245" w:rsidRPr="00221245" w14:paraId="3B63D5E8"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6A4D5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6A257E1C"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r>
                      <w:tr w:rsidR="00221245" w:rsidRPr="00221245" w14:paraId="632BF834"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1208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4ECB2A8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2.87</w:t>
                            </w:r>
                          </w:p>
                        </w:tc>
                      </w:tr>
                      <w:tr w:rsidR="00221245" w:rsidRPr="00221245" w14:paraId="790A4AAB" w14:textId="77777777" w:rsidTr="00221245">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DDC4F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5EDA55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2.92</w:t>
                            </w:r>
                          </w:p>
                        </w:tc>
                      </w:tr>
                    </w:tbl>
                    <w:p w14:paraId="26450F02" w14:textId="77777777" w:rsidR="00221245" w:rsidRDefault="00221245"/>
                    <w:p w14:paraId="6C6FB51D" w14:textId="77777777" w:rsidR="00221245" w:rsidRDefault="00221245"/>
                  </w:txbxContent>
                </v:textbox>
                <w10:wrap type="square"/>
              </v:shape>
            </w:pict>
          </mc:Fallback>
        </mc:AlternateContent>
      </w:r>
      <w:r w:rsidRPr="00221245">
        <w:rPr>
          <w:noProof/>
          <w:sz w:val="24"/>
          <w:szCs w:val="24"/>
        </w:rPr>
        <mc:AlternateContent>
          <mc:Choice Requires="wps">
            <w:drawing>
              <wp:inline distT="0" distB="0" distL="0" distR="0" wp14:anchorId="105C38CB" wp14:editId="7EC5DD1D">
                <wp:extent cx="1721224" cy="1404620"/>
                <wp:effectExtent l="0" t="0" r="12700" b="24130"/>
                <wp:docPr id="5671764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1224" cy="1404620"/>
                        </a:xfrm>
                        <a:prstGeom prst="rect">
                          <a:avLst/>
                        </a:prstGeom>
                        <a:solidFill>
                          <a:srgbClr val="FFFFFF"/>
                        </a:solidFill>
                        <a:ln w="9525">
                          <a:solidFill>
                            <a:srgbClr val="000000"/>
                          </a:solidFill>
                          <a:miter lim="800000"/>
                          <a:headEnd/>
                          <a:tailEnd/>
                        </a:ln>
                      </wps:spPr>
                      <wps:txbx>
                        <w:txbxContent>
                          <w:p w14:paraId="4FD2161B" w14:textId="37F5A309" w:rsidR="00221245" w:rsidRDefault="00221245">
                            <w:r>
                              <w:t>Steel:</w:t>
                            </w:r>
                          </w:p>
                          <w:tbl>
                            <w:tblPr>
                              <w:tblW w:w="4440" w:type="dxa"/>
                              <w:tblLook w:val="04A0" w:firstRow="1" w:lastRow="0" w:firstColumn="1" w:lastColumn="0" w:noHBand="0" w:noVBand="1"/>
                            </w:tblPr>
                            <w:tblGrid>
                              <w:gridCol w:w="1900"/>
                              <w:gridCol w:w="1240"/>
                              <w:gridCol w:w="1300"/>
                            </w:tblGrid>
                            <w:tr w:rsidR="00221245" w:rsidRPr="00221245" w14:paraId="5C8A8E34" w14:textId="77777777" w:rsidTr="00221245">
                              <w:trPr>
                                <w:trHeight w:val="300"/>
                              </w:trPr>
                              <w:tc>
                                <w:tcPr>
                                  <w:tcW w:w="1900" w:type="dxa"/>
                                  <w:tcBorders>
                                    <w:top w:val="nil"/>
                                    <w:left w:val="nil"/>
                                    <w:bottom w:val="nil"/>
                                    <w:right w:val="nil"/>
                                  </w:tcBorders>
                                  <w:shd w:val="clear" w:color="auto" w:fill="auto"/>
                                  <w:noWrap/>
                                  <w:vAlign w:val="bottom"/>
                                  <w:hideMark/>
                                </w:tcPr>
                                <w:p w14:paraId="5B2A9A6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cross sectional area:</w:t>
                                  </w:r>
                                </w:p>
                              </w:tc>
                              <w:tc>
                                <w:tcPr>
                                  <w:tcW w:w="1240" w:type="dxa"/>
                                  <w:tcBorders>
                                    <w:top w:val="nil"/>
                                    <w:left w:val="nil"/>
                                    <w:bottom w:val="nil"/>
                                    <w:right w:val="nil"/>
                                  </w:tcBorders>
                                  <w:shd w:val="clear" w:color="auto" w:fill="auto"/>
                                  <w:noWrap/>
                                  <w:vAlign w:val="bottom"/>
                                  <w:hideMark/>
                                </w:tcPr>
                                <w:p w14:paraId="0C713307"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1.8 x 1 </w:t>
                                  </w:r>
                                </w:p>
                              </w:tc>
                              <w:tc>
                                <w:tcPr>
                                  <w:tcW w:w="1300" w:type="dxa"/>
                                  <w:tcBorders>
                                    <w:top w:val="nil"/>
                                    <w:left w:val="nil"/>
                                    <w:bottom w:val="nil"/>
                                    <w:right w:val="nil"/>
                                  </w:tcBorders>
                                  <w:shd w:val="clear" w:color="auto" w:fill="auto"/>
                                  <w:noWrap/>
                                  <w:vAlign w:val="bottom"/>
                                  <w:hideMark/>
                                </w:tcPr>
                                <w:p w14:paraId="6DBF3CC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1.8*10^-6</w:t>
                                  </w:r>
                                </w:p>
                              </w:tc>
                            </w:tr>
                            <w:tr w:rsidR="00221245" w:rsidRPr="00221245" w14:paraId="3E90E2BB" w14:textId="77777777" w:rsidTr="00221245">
                              <w:trPr>
                                <w:trHeight w:val="300"/>
                              </w:trPr>
                              <w:tc>
                                <w:tcPr>
                                  <w:tcW w:w="1900" w:type="dxa"/>
                                  <w:tcBorders>
                                    <w:top w:val="nil"/>
                                    <w:left w:val="nil"/>
                                    <w:bottom w:val="nil"/>
                                    <w:right w:val="nil"/>
                                  </w:tcBorders>
                                  <w:shd w:val="clear" w:color="auto" w:fill="auto"/>
                                  <w:noWrap/>
                                  <w:vAlign w:val="bottom"/>
                                  <w:hideMark/>
                                </w:tcPr>
                                <w:p w14:paraId="4A7E55DA"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original length: 31 </w:t>
                                  </w:r>
                                </w:p>
                              </w:tc>
                              <w:tc>
                                <w:tcPr>
                                  <w:tcW w:w="1240" w:type="dxa"/>
                                  <w:tcBorders>
                                    <w:top w:val="nil"/>
                                    <w:left w:val="nil"/>
                                    <w:bottom w:val="nil"/>
                                    <w:right w:val="nil"/>
                                  </w:tcBorders>
                                  <w:shd w:val="clear" w:color="auto" w:fill="auto"/>
                                  <w:noWrap/>
                                  <w:vAlign w:val="bottom"/>
                                  <w:hideMark/>
                                </w:tcPr>
                                <w:p w14:paraId="6BB07ACA"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p>
                              </w:tc>
                              <w:tc>
                                <w:tcPr>
                                  <w:tcW w:w="1300" w:type="dxa"/>
                                  <w:tcBorders>
                                    <w:top w:val="nil"/>
                                    <w:left w:val="nil"/>
                                    <w:bottom w:val="nil"/>
                                    <w:right w:val="nil"/>
                                  </w:tcBorders>
                                  <w:shd w:val="clear" w:color="auto" w:fill="auto"/>
                                  <w:noWrap/>
                                  <w:vAlign w:val="bottom"/>
                                  <w:hideMark/>
                                </w:tcPr>
                                <w:p w14:paraId="6C63751E" w14:textId="77777777" w:rsidR="00221245" w:rsidRPr="00221245" w:rsidRDefault="00221245" w:rsidP="00221245">
                                  <w:pPr>
                                    <w:spacing w:after="0" w:line="240" w:lineRule="auto"/>
                                    <w:rPr>
                                      <w:rFonts w:ascii="Times New Roman" w:eastAsia="Times New Roman" w:hAnsi="Times New Roman" w:cs="Times New Roman"/>
                                      <w:kern w:val="0"/>
                                      <w:sz w:val="20"/>
                                      <w:szCs w:val="20"/>
                                      <w:lang w:eastAsia="en-GB"/>
                                      <w14:ligatures w14:val="none"/>
                                    </w:rPr>
                                  </w:pPr>
                                </w:p>
                              </w:tc>
                            </w:tr>
                            <w:tr w:rsidR="00221245" w:rsidRPr="00221245" w14:paraId="6902617B" w14:textId="77777777" w:rsidTr="005007E1">
                              <w:trPr>
                                <w:trHeight w:val="100"/>
                              </w:trPr>
                              <w:tc>
                                <w:tcPr>
                                  <w:tcW w:w="1900" w:type="dxa"/>
                                  <w:tcBorders>
                                    <w:top w:val="nil"/>
                                    <w:left w:val="nil"/>
                                    <w:bottom w:val="nil"/>
                                    <w:right w:val="nil"/>
                                  </w:tcBorders>
                                  <w:shd w:val="clear" w:color="auto" w:fill="auto"/>
                                  <w:noWrap/>
                                  <w:vAlign w:val="bottom"/>
                                  <w:hideMark/>
                                </w:tcPr>
                                <w:p w14:paraId="5756E9E3"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final length: 38.6</w:t>
                                  </w:r>
                                </w:p>
                              </w:tc>
                              <w:tc>
                                <w:tcPr>
                                  <w:tcW w:w="1240" w:type="dxa"/>
                                  <w:tcBorders>
                                    <w:top w:val="nil"/>
                                    <w:left w:val="nil"/>
                                    <w:bottom w:val="nil"/>
                                    <w:right w:val="nil"/>
                                  </w:tcBorders>
                                  <w:shd w:val="clear" w:color="auto" w:fill="auto"/>
                                  <w:noWrap/>
                                  <w:vAlign w:val="bottom"/>
                                  <w:hideMark/>
                                </w:tcPr>
                                <w:p w14:paraId="3C578E05"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p>
                              </w:tc>
                              <w:tc>
                                <w:tcPr>
                                  <w:tcW w:w="1300" w:type="dxa"/>
                                  <w:tcBorders>
                                    <w:top w:val="nil"/>
                                    <w:left w:val="nil"/>
                                    <w:bottom w:val="nil"/>
                                    <w:right w:val="nil"/>
                                  </w:tcBorders>
                                  <w:shd w:val="clear" w:color="auto" w:fill="auto"/>
                                  <w:noWrap/>
                                  <w:vAlign w:val="bottom"/>
                                  <w:hideMark/>
                                </w:tcPr>
                                <w:p w14:paraId="05F02685" w14:textId="77777777" w:rsidR="00221245" w:rsidRPr="00221245" w:rsidRDefault="00221245" w:rsidP="00221245">
                                  <w:pPr>
                                    <w:spacing w:after="0" w:line="240" w:lineRule="auto"/>
                                    <w:rPr>
                                      <w:rFonts w:ascii="Times New Roman" w:eastAsia="Times New Roman" w:hAnsi="Times New Roman" w:cs="Times New Roman"/>
                                      <w:kern w:val="0"/>
                                      <w:sz w:val="20"/>
                                      <w:szCs w:val="20"/>
                                      <w:lang w:eastAsia="en-GB"/>
                                      <w14:ligatures w14:val="none"/>
                                    </w:rPr>
                                  </w:pPr>
                                </w:p>
                              </w:tc>
                            </w:tr>
                          </w:tbl>
                          <w:p w14:paraId="6DE7375F" w14:textId="77777777" w:rsidR="00221245" w:rsidRDefault="00221245"/>
                          <w:tbl>
                            <w:tblPr>
                              <w:tblW w:w="2540" w:type="dxa"/>
                              <w:tblLook w:val="04A0" w:firstRow="1" w:lastRow="0" w:firstColumn="1" w:lastColumn="0" w:noHBand="0" w:noVBand="1"/>
                            </w:tblPr>
                            <w:tblGrid>
                              <w:gridCol w:w="1240"/>
                              <w:gridCol w:w="1300"/>
                            </w:tblGrid>
                            <w:tr w:rsidR="00221245" w:rsidRPr="00221245" w14:paraId="7DBA499D" w14:textId="77777777" w:rsidTr="00221245">
                              <w:trPr>
                                <w:trHeight w:val="300"/>
                              </w:trPr>
                              <w:tc>
                                <w:tcPr>
                                  <w:tcW w:w="1240" w:type="dxa"/>
                                  <w:tcBorders>
                                    <w:top w:val="nil"/>
                                    <w:left w:val="nil"/>
                                    <w:bottom w:val="nil"/>
                                    <w:right w:val="nil"/>
                                  </w:tcBorders>
                                  <w:shd w:val="clear" w:color="auto" w:fill="auto"/>
                                  <w:noWrap/>
                                  <w:vAlign w:val="bottom"/>
                                  <w:hideMark/>
                                </w:tcPr>
                                <w:p w14:paraId="1660E979"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load nut:</w:t>
                                  </w:r>
                                </w:p>
                              </w:tc>
                              <w:tc>
                                <w:tcPr>
                                  <w:tcW w:w="1300" w:type="dxa"/>
                                  <w:tcBorders>
                                    <w:top w:val="nil"/>
                                    <w:left w:val="nil"/>
                                    <w:bottom w:val="nil"/>
                                    <w:right w:val="nil"/>
                                  </w:tcBorders>
                                  <w:shd w:val="clear" w:color="auto" w:fill="auto"/>
                                  <w:noWrap/>
                                  <w:vAlign w:val="bottom"/>
                                  <w:hideMark/>
                                </w:tcPr>
                                <w:p w14:paraId="1EE97856"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dial indicator:</w:t>
                                  </w:r>
                                </w:p>
                              </w:tc>
                            </w:tr>
                            <w:tr w:rsidR="00221245" w:rsidRPr="00221245" w14:paraId="00FF3DF0" w14:textId="77777777" w:rsidTr="00221245">
                              <w:trPr>
                                <w:trHeight w:val="300"/>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70C1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987922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r>
                            <w:tr w:rsidR="00221245" w:rsidRPr="00221245" w14:paraId="4295C2B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AF7CA2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0.2</w:t>
                                  </w:r>
                                </w:p>
                              </w:tc>
                              <w:tc>
                                <w:tcPr>
                                  <w:tcW w:w="1300" w:type="dxa"/>
                                  <w:tcBorders>
                                    <w:top w:val="nil"/>
                                    <w:left w:val="nil"/>
                                    <w:bottom w:val="single" w:sz="4" w:space="0" w:color="auto"/>
                                    <w:right w:val="single" w:sz="4" w:space="0" w:color="auto"/>
                                  </w:tcBorders>
                                  <w:shd w:val="clear" w:color="auto" w:fill="auto"/>
                                  <w:noWrap/>
                                  <w:vAlign w:val="bottom"/>
                                  <w:hideMark/>
                                </w:tcPr>
                                <w:p w14:paraId="6F12E2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0.13</w:t>
                                  </w:r>
                                </w:p>
                              </w:tc>
                            </w:tr>
                            <w:tr w:rsidR="00221245" w:rsidRPr="00221245" w14:paraId="17EEE93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65B307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w:t>
                                  </w:r>
                                </w:p>
                              </w:tc>
                              <w:tc>
                                <w:tcPr>
                                  <w:tcW w:w="1300" w:type="dxa"/>
                                  <w:tcBorders>
                                    <w:top w:val="nil"/>
                                    <w:left w:val="nil"/>
                                    <w:bottom w:val="single" w:sz="4" w:space="0" w:color="auto"/>
                                    <w:right w:val="single" w:sz="4" w:space="0" w:color="auto"/>
                                  </w:tcBorders>
                                  <w:shd w:val="clear" w:color="auto" w:fill="auto"/>
                                  <w:noWrap/>
                                  <w:vAlign w:val="bottom"/>
                                  <w:hideMark/>
                                </w:tcPr>
                                <w:p w14:paraId="735ED3C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0.3</w:t>
                                  </w:r>
                                </w:p>
                              </w:tc>
                            </w:tr>
                            <w:tr w:rsidR="00221245" w:rsidRPr="00221245" w14:paraId="1A95D67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37487F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w:t>
                                  </w:r>
                                </w:p>
                              </w:tc>
                              <w:tc>
                                <w:tcPr>
                                  <w:tcW w:w="1300" w:type="dxa"/>
                                  <w:tcBorders>
                                    <w:top w:val="nil"/>
                                    <w:left w:val="nil"/>
                                    <w:bottom w:val="single" w:sz="4" w:space="0" w:color="auto"/>
                                    <w:right w:val="single" w:sz="4" w:space="0" w:color="auto"/>
                                  </w:tcBorders>
                                  <w:shd w:val="clear" w:color="auto" w:fill="auto"/>
                                  <w:noWrap/>
                                  <w:vAlign w:val="bottom"/>
                                  <w:hideMark/>
                                </w:tcPr>
                                <w:p w14:paraId="6890EB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0.48</w:t>
                                  </w:r>
                                </w:p>
                              </w:tc>
                            </w:tr>
                            <w:tr w:rsidR="00221245" w:rsidRPr="00221245" w14:paraId="3230AF1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15097E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w:t>
                                  </w:r>
                                </w:p>
                              </w:tc>
                              <w:tc>
                                <w:tcPr>
                                  <w:tcW w:w="1300" w:type="dxa"/>
                                  <w:tcBorders>
                                    <w:top w:val="nil"/>
                                    <w:left w:val="nil"/>
                                    <w:bottom w:val="single" w:sz="4" w:space="0" w:color="auto"/>
                                    <w:right w:val="single" w:sz="4" w:space="0" w:color="auto"/>
                                  </w:tcBorders>
                                  <w:shd w:val="clear" w:color="auto" w:fill="auto"/>
                                  <w:noWrap/>
                                  <w:vAlign w:val="bottom"/>
                                  <w:hideMark/>
                                </w:tcPr>
                                <w:p w14:paraId="0BE02D2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0.66</w:t>
                                  </w:r>
                                </w:p>
                              </w:tc>
                            </w:tr>
                            <w:tr w:rsidR="00221245" w:rsidRPr="00221245" w14:paraId="1CD6181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0B9279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w:t>
                                  </w:r>
                                </w:p>
                              </w:tc>
                              <w:tc>
                                <w:tcPr>
                                  <w:tcW w:w="1300" w:type="dxa"/>
                                  <w:tcBorders>
                                    <w:top w:val="nil"/>
                                    <w:left w:val="nil"/>
                                    <w:bottom w:val="single" w:sz="4" w:space="0" w:color="auto"/>
                                    <w:right w:val="single" w:sz="4" w:space="0" w:color="auto"/>
                                  </w:tcBorders>
                                  <w:shd w:val="clear" w:color="auto" w:fill="auto"/>
                                  <w:noWrap/>
                                  <w:vAlign w:val="bottom"/>
                                  <w:hideMark/>
                                </w:tcPr>
                                <w:p w14:paraId="2A305FC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0.84</w:t>
                                  </w:r>
                                </w:p>
                              </w:tc>
                            </w:tr>
                            <w:tr w:rsidR="00221245" w:rsidRPr="00221245" w14:paraId="3874DC19"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C65EEB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w:t>
                                  </w:r>
                                </w:p>
                              </w:tc>
                              <w:tc>
                                <w:tcPr>
                                  <w:tcW w:w="1300" w:type="dxa"/>
                                  <w:tcBorders>
                                    <w:top w:val="nil"/>
                                    <w:left w:val="nil"/>
                                    <w:bottom w:val="single" w:sz="4" w:space="0" w:color="auto"/>
                                    <w:right w:val="single" w:sz="4" w:space="0" w:color="auto"/>
                                  </w:tcBorders>
                                  <w:shd w:val="clear" w:color="auto" w:fill="auto"/>
                                  <w:noWrap/>
                                  <w:vAlign w:val="bottom"/>
                                  <w:hideMark/>
                                </w:tcPr>
                                <w:p w14:paraId="4D8312C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1.02</w:t>
                                  </w:r>
                                </w:p>
                              </w:tc>
                            </w:tr>
                            <w:tr w:rsidR="00221245" w:rsidRPr="00221245" w14:paraId="7A0CCB6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62C899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w:t>
                                  </w:r>
                                </w:p>
                              </w:tc>
                              <w:tc>
                                <w:tcPr>
                                  <w:tcW w:w="1300" w:type="dxa"/>
                                  <w:tcBorders>
                                    <w:top w:val="nil"/>
                                    <w:left w:val="nil"/>
                                    <w:bottom w:val="single" w:sz="4" w:space="0" w:color="auto"/>
                                    <w:right w:val="single" w:sz="4" w:space="0" w:color="auto"/>
                                  </w:tcBorders>
                                  <w:shd w:val="clear" w:color="auto" w:fill="auto"/>
                                  <w:noWrap/>
                                  <w:vAlign w:val="bottom"/>
                                  <w:hideMark/>
                                </w:tcPr>
                                <w:p w14:paraId="25A65B6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1.21</w:t>
                                  </w:r>
                                </w:p>
                              </w:tc>
                            </w:tr>
                            <w:tr w:rsidR="00221245" w:rsidRPr="00221245" w14:paraId="4362476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7E3A0C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1.6</w:t>
                                  </w:r>
                                </w:p>
                              </w:tc>
                              <w:tc>
                                <w:tcPr>
                                  <w:tcW w:w="1300" w:type="dxa"/>
                                  <w:tcBorders>
                                    <w:top w:val="nil"/>
                                    <w:left w:val="nil"/>
                                    <w:bottom w:val="single" w:sz="4" w:space="0" w:color="auto"/>
                                    <w:right w:val="single" w:sz="4" w:space="0" w:color="auto"/>
                                  </w:tcBorders>
                                  <w:shd w:val="clear" w:color="auto" w:fill="auto"/>
                                  <w:noWrap/>
                                  <w:vAlign w:val="bottom"/>
                                  <w:hideMark/>
                                </w:tcPr>
                                <w:p w14:paraId="529BF06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1.39</w:t>
                                  </w:r>
                                </w:p>
                              </w:tc>
                            </w:tr>
                            <w:tr w:rsidR="00221245" w:rsidRPr="00221245" w14:paraId="0DFED30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C5B20A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w:t>
                                  </w:r>
                                </w:p>
                              </w:tc>
                              <w:tc>
                                <w:tcPr>
                                  <w:tcW w:w="1300" w:type="dxa"/>
                                  <w:tcBorders>
                                    <w:top w:val="nil"/>
                                    <w:left w:val="nil"/>
                                    <w:bottom w:val="single" w:sz="4" w:space="0" w:color="auto"/>
                                    <w:right w:val="single" w:sz="4" w:space="0" w:color="auto"/>
                                  </w:tcBorders>
                                  <w:shd w:val="clear" w:color="auto" w:fill="auto"/>
                                  <w:noWrap/>
                                  <w:vAlign w:val="bottom"/>
                                  <w:hideMark/>
                                </w:tcPr>
                                <w:p w14:paraId="3F006A6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1.57</w:t>
                                  </w:r>
                                </w:p>
                              </w:tc>
                            </w:tr>
                            <w:tr w:rsidR="00221245" w:rsidRPr="00221245" w14:paraId="215958F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3F3673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w:t>
                                  </w:r>
                                </w:p>
                              </w:tc>
                              <w:tc>
                                <w:tcPr>
                                  <w:tcW w:w="1300" w:type="dxa"/>
                                  <w:tcBorders>
                                    <w:top w:val="nil"/>
                                    <w:left w:val="nil"/>
                                    <w:bottom w:val="single" w:sz="4" w:space="0" w:color="auto"/>
                                    <w:right w:val="single" w:sz="4" w:space="0" w:color="auto"/>
                                  </w:tcBorders>
                                  <w:shd w:val="clear" w:color="auto" w:fill="auto"/>
                                  <w:noWrap/>
                                  <w:vAlign w:val="bottom"/>
                                  <w:hideMark/>
                                </w:tcPr>
                                <w:p w14:paraId="2BCAE25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1.75</w:t>
                                  </w:r>
                                </w:p>
                              </w:tc>
                            </w:tr>
                            <w:tr w:rsidR="00221245" w:rsidRPr="00221245" w14:paraId="409291E8"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BB74BF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w:t>
                                  </w:r>
                                </w:p>
                              </w:tc>
                              <w:tc>
                                <w:tcPr>
                                  <w:tcW w:w="1300" w:type="dxa"/>
                                  <w:tcBorders>
                                    <w:top w:val="nil"/>
                                    <w:left w:val="nil"/>
                                    <w:bottom w:val="single" w:sz="4" w:space="0" w:color="auto"/>
                                    <w:right w:val="single" w:sz="4" w:space="0" w:color="auto"/>
                                  </w:tcBorders>
                                  <w:shd w:val="clear" w:color="auto" w:fill="auto"/>
                                  <w:noWrap/>
                                  <w:vAlign w:val="bottom"/>
                                  <w:hideMark/>
                                </w:tcPr>
                                <w:p w14:paraId="41E9C76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1.94</w:t>
                                  </w:r>
                                </w:p>
                              </w:tc>
                            </w:tr>
                            <w:tr w:rsidR="00221245" w:rsidRPr="00221245" w14:paraId="437075C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1F4379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w:t>
                                  </w:r>
                                </w:p>
                              </w:tc>
                              <w:tc>
                                <w:tcPr>
                                  <w:tcW w:w="1300" w:type="dxa"/>
                                  <w:tcBorders>
                                    <w:top w:val="nil"/>
                                    <w:left w:val="nil"/>
                                    <w:bottom w:val="single" w:sz="4" w:space="0" w:color="auto"/>
                                    <w:right w:val="single" w:sz="4" w:space="0" w:color="auto"/>
                                  </w:tcBorders>
                                  <w:shd w:val="clear" w:color="auto" w:fill="auto"/>
                                  <w:noWrap/>
                                  <w:vAlign w:val="bottom"/>
                                  <w:hideMark/>
                                </w:tcPr>
                                <w:p w14:paraId="210477B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2.13</w:t>
                                  </w:r>
                                </w:p>
                              </w:tc>
                            </w:tr>
                            <w:tr w:rsidR="00221245" w:rsidRPr="00221245" w14:paraId="41800E2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C62264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w:t>
                                  </w:r>
                                </w:p>
                              </w:tc>
                              <w:tc>
                                <w:tcPr>
                                  <w:tcW w:w="1300" w:type="dxa"/>
                                  <w:tcBorders>
                                    <w:top w:val="nil"/>
                                    <w:left w:val="nil"/>
                                    <w:bottom w:val="single" w:sz="4" w:space="0" w:color="auto"/>
                                    <w:right w:val="single" w:sz="4" w:space="0" w:color="auto"/>
                                  </w:tcBorders>
                                  <w:shd w:val="clear" w:color="auto" w:fill="auto"/>
                                  <w:noWrap/>
                                  <w:vAlign w:val="bottom"/>
                                  <w:hideMark/>
                                </w:tcPr>
                                <w:p w14:paraId="6C6388B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2.31</w:t>
                                  </w:r>
                                </w:p>
                              </w:tc>
                            </w:tr>
                            <w:tr w:rsidR="00221245" w:rsidRPr="00221245" w14:paraId="0E674B95"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68AAA60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c>
                                <w:tcPr>
                                  <w:tcW w:w="1300" w:type="dxa"/>
                                  <w:tcBorders>
                                    <w:top w:val="nil"/>
                                    <w:left w:val="nil"/>
                                    <w:bottom w:val="single" w:sz="4" w:space="0" w:color="auto"/>
                                    <w:right w:val="single" w:sz="4" w:space="0" w:color="auto"/>
                                  </w:tcBorders>
                                  <w:shd w:val="clear" w:color="auto" w:fill="auto"/>
                                  <w:noWrap/>
                                  <w:vAlign w:val="bottom"/>
                                  <w:hideMark/>
                                </w:tcPr>
                                <w:p w14:paraId="75B07AE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2.48</w:t>
                                  </w:r>
                                </w:p>
                              </w:tc>
                            </w:tr>
                            <w:tr w:rsidR="00221245" w:rsidRPr="00221245" w14:paraId="530090D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BCB430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c>
                                <w:tcPr>
                                  <w:tcW w:w="1300" w:type="dxa"/>
                                  <w:tcBorders>
                                    <w:top w:val="nil"/>
                                    <w:left w:val="nil"/>
                                    <w:bottom w:val="single" w:sz="4" w:space="0" w:color="auto"/>
                                    <w:right w:val="single" w:sz="4" w:space="0" w:color="auto"/>
                                  </w:tcBorders>
                                  <w:shd w:val="clear" w:color="auto" w:fill="auto"/>
                                  <w:noWrap/>
                                  <w:vAlign w:val="bottom"/>
                                  <w:hideMark/>
                                </w:tcPr>
                                <w:p w14:paraId="2FD6803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2.66</w:t>
                                  </w:r>
                                </w:p>
                              </w:tc>
                            </w:tr>
                            <w:tr w:rsidR="00221245" w:rsidRPr="00221245" w14:paraId="75939AFD"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7C0AAE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w:t>
                                  </w:r>
                                </w:p>
                              </w:tc>
                              <w:tc>
                                <w:tcPr>
                                  <w:tcW w:w="1300" w:type="dxa"/>
                                  <w:tcBorders>
                                    <w:top w:val="nil"/>
                                    <w:left w:val="nil"/>
                                    <w:bottom w:val="single" w:sz="4" w:space="0" w:color="auto"/>
                                    <w:right w:val="single" w:sz="4" w:space="0" w:color="auto"/>
                                  </w:tcBorders>
                                  <w:shd w:val="clear" w:color="auto" w:fill="auto"/>
                                  <w:noWrap/>
                                  <w:vAlign w:val="bottom"/>
                                  <w:hideMark/>
                                </w:tcPr>
                                <w:p w14:paraId="1568EE8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2.83</w:t>
                                  </w:r>
                                </w:p>
                              </w:tc>
                            </w:tr>
                            <w:tr w:rsidR="00221245" w:rsidRPr="00221245" w14:paraId="3BEFBD7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AADD5F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c>
                                <w:tcPr>
                                  <w:tcW w:w="1300" w:type="dxa"/>
                                  <w:tcBorders>
                                    <w:top w:val="nil"/>
                                    <w:left w:val="nil"/>
                                    <w:bottom w:val="single" w:sz="4" w:space="0" w:color="auto"/>
                                    <w:right w:val="single" w:sz="4" w:space="0" w:color="auto"/>
                                  </w:tcBorders>
                                  <w:shd w:val="clear" w:color="auto" w:fill="auto"/>
                                  <w:noWrap/>
                                  <w:vAlign w:val="bottom"/>
                                  <w:hideMark/>
                                </w:tcPr>
                                <w:p w14:paraId="39F660E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r>
                            <w:tr w:rsidR="00221245" w:rsidRPr="00221245" w14:paraId="2C8B710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744E96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w:t>
                                  </w:r>
                                </w:p>
                              </w:tc>
                              <w:tc>
                                <w:tcPr>
                                  <w:tcW w:w="1300" w:type="dxa"/>
                                  <w:tcBorders>
                                    <w:top w:val="nil"/>
                                    <w:left w:val="nil"/>
                                    <w:bottom w:val="single" w:sz="4" w:space="0" w:color="auto"/>
                                    <w:right w:val="single" w:sz="4" w:space="0" w:color="auto"/>
                                  </w:tcBorders>
                                  <w:shd w:val="clear" w:color="auto" w:fill="auto"/>
                                  <w:noWrap/>
                                  <w:vAlign w:val="bottom"/>
                                  <w:hideMark/>
                                </w:tcPr>
                                <w:p w14:paraId="29BC015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3.14</w:t>
                                  </w:r>
                                </w:p>
                              </w:tc>
                            </w:tr>
                            <w:tr w:rsidR="00221245" w:rsidRPr="00221245" w14:paraId="14165CA6"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C7C8D0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w:t>
                                  </w:r>
                                </w:p>
                              </w:tc>
                              <w:tc>
                                <w:tcPr>
                                  <w:tcW w:w="1300" w:type="dxa"/>
                                  <w:tcBorders>
                                    <w:top w:val="nil"/>
                                    <w:left w:val="nil"/>
                                    <w:bottom w:val="single" w:sz="4" w:space="0" w:color="auto"/>
                                    <w:right w:val="single" w:sz="4" w:space="0" w:color="auto"/>
                                  </w:tcBorders>
                                  <w:shd w:val="clear" w:color="auto" w:fill="auto"/>
                                  <w:noWrap/>
                                  <w:vAlign w:val="bottom"/>
                                  <w:hideMark/>
                                </w:tcPr>
                                <w:p w14:paraId="513C5F0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3.26</w:t>
                                  </w:r>
                                </w:p>
                              </w:tc>
                            </w:tr>
                            <w:tr w:rsidR="00221245" w:rsidRPr="00221245" w14:paraId="000A980C"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8ECFC4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w:t>
                                  </w:r>
                                </w:p>
                              </w:tc>
                              <w:tc>
                                <w:tcPr>
                                  <w:tcW w:w="1300" w:type="dxa"/>
                                  <w:tcBorders>
                                    <w:top w:val="nil"/>
                                    <w:left w:val="nil"/>
                                    <w:bottom w:val="single" w:sz="4" w:space="0" w:color="auto"/>
                                    <w:right w:val="single" w:sz="4" w:space="0" w:color="auto"/>
                                  </w:tcBorders>
                                  <w:shd w:val="clear" w:color="auto" w:fill="auto"/>
                                  <w:noWrap/>
                                  <w:vAlign w:val="bottom"/>
                                  <w:hideMark/>
                                </w:tcPr>
                                <w:p w14:paraId="7696536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r>
                            <w:tr w:rsidR="00221245" w:rsidRPr="00221245" w14:paraId="505239FA"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177C12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4.2</w:t>
                                  </w:r>
                                </w:p>
                              </w:tc>
                              <w:tc>
                                <w:tcPr>
                                  <w:tcW w:w="1300" w:type="dxa"/>
                                  <w:tcBorders>
                                    <w:top w:val="nil"/>
                                    <w:left w:val="nil"/>
                                    <w:bottom w:val="single" w:sz="4" w:space="0" w:color="auto"/>
                                    <w:right w:val="single" w:sz="4" w:space="0" w:color="auto"/>
                                  </w:tcBorders>
                                  <w:shd w:val="clear" w:color="auto" w:fill="auto"/>
                                  <w:noWrap/>
                                  <w:vAlign w:val="bottom"/>
                                  <w:hideMark/>
                                </w:tcPr>
                                <w:p w14:paraId="5A38CE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3.52</w:t>
                                  </w:r>
                                </w:p>
                              </w:tc>
                            </w:tr>
                            <w:tr w:rsidR="00221245" w:rsidRPr="00221245" w14:paraId="476FBB8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D87046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4.4</w:t>
                                  </w:r>
                                </w:p>
                              </w:tc>
                              <w:tc>
                                <w:tcPr>
                                  <w:tcW w:w="1300" w:type="dxa"/>
                                  <w:tcBorders>
                                    <w:top w:val="nil"/>
                                    <w:left w:val="nil"/>
                                    <w:bottom w:val="single" w:sz="4" w:space="0" w:color="auto"/>
                                    <w:right w:val="single" w:sz="4" w:space="0" w:color="auto"/>
                                  </w:tcBorders>
                                  <w:shd w:val="clear" w:color="auto" w:fill="auto"/>
                                  <w:noWrap/>
                                  <w:vAlign w:val="bottom"/>
                                  <w:hideMark/>
                                </w:tcPr>
                                <w:p w14:paraId="3FC0184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3.65</w:t>
                                  </w:r>
                                </w:p>
                              </w:tc>
                            </w:tr>
                            <w:tr w:rsidR="00221245" w:rsidRPr="00221245" w14:paraId="31E42D4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478EC5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4.6</w:t>
                                  </w:r>
                                </w:p>
                              </w:tc>
                              <w:tc>
                                <w:tcPr>
                                  <w:tcW w:w="1300" w:type="dxa"/>
                                  <w:tcBorders>
                                    <w:top w:val="nil"/>
                                    <w:left w:val="nil"/>
                                    <w:bottom w:val="single" w:sz="4" w:space="0" w:color="auto"/>
                                    <w:right w:val="single" w:sz="4" w:space="0" w:color="auto"/>
                                  </w:tcBorders>
                                  <w:shd w:val="clear" w:color="auto" w:fill="auto"/>
                                  <w:noWrap/>
                                  <w:vAlign w:val="bottom"/>
                                  <w:hideMark/>
                                </w:tcPr>
                                <w:p w14:paraId="4E0F094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3.77</w:t>
                                  </w:r>
                                </w:p>
                              </w:tc>
                            </w:tr>
                            <w:tr w:rsidR="00221245" w:rsidRPr="00221245" w14:paraId="1866694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9A8FA7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4.8</w:t>
                                  </w:r>
                                </w:p>
                              </w:tc>
                              <w:tc>
                                <w:tcPr>
                                  <w:tcW w:w="1300" w:type="dxa"/>
                                  <w:tcBorders>
                                    <w:top w:val="nil"/>
                                    <w:left w:val="nil"/>
                                    <w:bottom w:val="single" w:sz="4" w:space="0" w:color="auto"/>
                                    <w:right w:val="single" w:sz="4" w:space="0" w:color="auto"/>
                                  </w:tcBorders>
                                  <w:shd w:val="clear" w:color="auto" w:fill="auto"/>
                                  <w:noWrap/>
                                  <w:vAlign w:val="bottom"/>
                                  <w:hideMark/>
                                </w:tcPr>
                                <w:p w14:paraId="029E927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3.88</w:t>
                                  </w:r>
                                </w:p>
                              </w:tc>
                            </w:tr>
                            <w:tr w:rsidR="00221245" w:rsidRPr="00221245" w14:paraId="7B293E27"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BE289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w:t>
                                  </w:r>
                                </w:p>
                              </w:tc>
                              <w:tc>
                                <w:tcPr>
                                  <w:tcW w:w="1300" w:type="dxa"/>
                                  <w:tcBorders>
                                    <w:top w:val="nil"/>
                                    <w:left w:val="nil"/>
                                    <w:bottom w:val="single" w:sz="4" w:space="0" w:color="auto"/>
                                    <w:right w:val="single" w:sz="4" w:space="0" w:color="auto"/>
                                  </w:tcBorders>
                                  <w:shd w:val="clear" w:color="auto" w:fill="auto"/>
                                  <w:noWrap/>
                                  <w:vAlign w:val="bottom"/>
                                  <w:hideMark/>
                                </w:tcPr>
                                <w:p w14:paraId="2CB01B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3.99</w:t>
                                  </w:r>
                                </w:p>
                              </w:tc>
                            </w:tr>
                            <w:tr w:rsidR="00221245" w:rsidRPr="00221245" w14:paraId="74082C6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84254B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6</w:t>
                                  </w:r>
                                </w:p>
                              </w:tc>
                              <w:tc>
                                <w:tcPr>
                                  <w:tcW w:w="1300" w:type="dxa"/>
                                  <w:tcBorders>
                                    <w:top w:val="nil"/>
                                    <w:left w:val="nil"/>
                                    <w:bottom w:val="single" w:sz="4" w:space="0" w:color="auto"/>
                                    <w:right w:val="single" w:sz="4" w:space="0" w:color="auto"/>
                                  </w:tcBorders>
                                  <w:shd w:val="clear" w:color="auto" w:fill="auto"/>
                                  <w:noWrap/>
                                  <w:vAlign w:val="bottom"/>
                                  <w:hideMark/>
                                </w:tcPr>
                                <w:p w14:paraId="23B8650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4.51</w:t>
                                  </w:r>
                                </w:p>
                              </w:tc>
                            </w:tr>
                            <w:tr w:rsidR="00221245" w:rsidRPr="00221245" w14:paraId="48B91EC8"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89B94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7</w:t>
                                  </w:r>
                                </w:p>
                              </w:tc>
                              <w:tc>
                                <w:tcPr>
                                  <w:tcW w:w="1300" w:type="dxa"/>
                                  <w:tcBorders>
                                    <w:top w:val="nil"/>
                                    <w:left w:val="nil"/>
                                    <w:bottom w:val="single" w:sz="4" w:space="0" w:color="auto"/>
                                    <w:right w:val="single" w:sz="4" w:space="0" w:color="auto"/>
                                  </w:tcBorders>
                                  <w:shd w:val="clear" w:color="auto" w:fill="auto"/>
                                  <w:noWrap/>
                                  <w:vAlign w:val="bottom"/>
                                  <w:hideMark/>
                                </w:tcPr>
                                <w:p w14:paraId="03AE171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4.92</w:t>
                                  </w:r>
                                </w:p>
                              </w:tc>
                            </w:tr>
                            <w:tr w:rsidR="00221245" w:rsidRPr="00221245" w14:paraId="3A61933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0DEAC7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8</w:t>
                                  </w:r>
                                </w:p>
                              </w:tc>
                              <w:tc>
                                <w:tcPr>
                                  <w:tcW w:w="1300" w:type="dxa"/>
                                  <w:tcBorders>
                                    <w:top w:val="nil"/>
                                    <w:left w:val="nil"/>
                                    <w:bottom w:val="single" w:sz="4" w:space="0" w:color="auto"/>
                                    <w:right w:val="single" w:sz="4" w:space="0" w:color="auto"/>
                                  </w:tcBorders>
                                  <w:shd w:val="clear" w:color="auto" w:fill="auto"/>
                                  <w:noWrap/>
                                  <w:vAlign w:val="bottom"/>
                                  <w:hideMark/>
                                </w:tcPr>
                                <w:p w14:paraId="7989E6A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5.2</w:t>
                                  </w:r>
                                </w:p>
                              </w:tc>
                            </w:tr>
                            <w:tr w:rsidR="00221245" w:rsidRPr="00221245" w14:paraId="2E67A5C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C58A8F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9</w:t>
                                  </w:r>
                                </w:p>
                              </w:tc>
                              <w:tc>
                                <w:tcPr>
                                  <w:tcW w:w="1300" w:type="dxa"/>
                                  <w:tcBorders>
                                    <w:top w:val="nil"/>
                                    <w:left w:val="nil"/>
                                    <w:bottom w:val="single" w:sz="4" w:space="0" w:color="auto"/>
                                    <w:right w:val="single" w:sz="4" w:space="0" w:color="auto"/>
                                  </w:tcBorders>
                                  <w:shd w:val="clear" w:color="auto" w:fill="auto"/>
                                  <w:noWrap/>
                                  <w:vAlign w:val="bottom"/>
                                  <w:hideMark/>
                                </w:tcPr>
                                <w:p w14:paraId="0057411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5.3</w:t>
                                  </w:r>
                                </w:p>
                              </w:tc>
                            </w:tr>
                            <w:tr w:rsidR="00221245" w:rsidRPr="00221245" w14:paraId="282E959C"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950A30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w:t>
                                  </w:r>
                                </w:p>
                              </w:tc>
                              <w:tc>
                                <w:tcPr>
                                  <w:tcW w:w="1300" w:type="dxa"/>
                                  <w:tcBorders>
                                    <w:top w:val="nil"/>
                                    <w:left w:val="nil"/>
                                    <w:bottom w:val="single" w:sz="4" w:space="0" w:color="auto"/>
                                    <w:right w:val="single" w:sz="4" w:space="0" w:color="auto"/>
                                  </w:tcBorders>
                                  <w:shd w:val="clear" w:color="auto" w:fill="auto"/>
                                  <w:noWrap/>
                                  <w:vAlign w:val="bottom"/>
                                  <w:hideMark/>
                                </w:tcPr>
                                <w:p w14:paraId="058A5D6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5.44</w:t>
                                  </w:r>
                                </w:p>
                              </w:tc>
                            </w:tr>
                          </w:tbl>
                          <w:p w14:paraId="707B4BCA" w14:textId="77777777" w:rsidR="00221245" w:rsidRDefault="00221245"/>
                        </w:txbxContent>
                      </wps:txbx>
                      <wps:bodyPr rot="0" vert="horz" wrap="square" lIns="91440" tIns="45720" rIns="91440" bIns="45720" anchor="t" anchorCtr="0">
                        <a:spAutoFit/>
                      </wps:bodyPr>
                    </wps:wsp>
                  </a:graphicData>
                </a:graphic>
              </wp:inline>
            </w:drawing>
          </mc:Choice>
          <mc:Fallback>
            <w:pict>
              <v:shape w14:anchorId="105C38CB" id="Text Box 2" o:spid="_x0000_s1034" type="#_x0000_t202" style="width:135.5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">
                <v:textbox style="mso-fit-shape-to-text:t">
                  <w:txbxContent>
                    <w:p w14:paraId="4FD2161B" w14:textId="37F5A309" w:rsidR="00221245" w:rsidRDefault="00221245">
                      <w:r>
                        <w:t>Steel:</w:t>
                      </w:r>
                    </w:p>
                    <w:tbl>
                      <w:tblPr>
                        <w:tblW w:w="4440" w:type="dxa"/>
                        <w:tblLook w:val="04A0" w:firstRow="1" w:lastRow="0" w:firstColumn="1" w:lastColumn="0" w:noHBand="0" w:noVBand="1"/>
                      </w:tblPr>
                      <w:tblGrid>
                        <w:gridCol w:w="1900"/>
                        <w:gridCol w:w="1240"/>
                        <w:gridCol w:w="1300"/>
                      </w:tblGrid>
                      <w:tr w:rsidR="00221245" w:rsidRPr="00221245" w14:paraId="5C8A8E34" w14:textId="77777777" w:rsidTr="00221245">
                        <w:trPr>
                          <w:trHeight w:val="300"/>
                        </w:trPr>
                        <w:tc>
                          <w:tcPr>
                            <w:tcW w:w="1900" w:type="dxa"/>
                            <w:tcBorders>
                              <w:top w:val="nil"/>
                              <w:left w:val="nil"/>
                              <w:bottom w:val="nil"/>
                              <w:right w:val="nil"/>
                            </w:tcBorders>
                            <w:shd w:val="clear" w:color="auto" w:fill="auto"/>
                            <w:noWrap/>
                            <w:vAlign w:val="bottom"/>
                            <w:hideMark/>
                          </w:tcPr>
                          <w:p w14:paraId="5B2A9A6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cross sectional area:</w:t>
                            </w:r>
                          </w:p>
                        </w:tc>
                        <w:tc>
                          <w:tcPr>
                            <w:tcW w:w="1240" w:type="dxa"/>
                            <w:tcBorders>
                              <w:top w:val="nil"/>
                              <w:left w:val="nil"/>
                              <w:bottom w:val="nil"/>
                              <w:right w:val="nil"/>
                            </w:tcBorders>
                            <w:shd w:val="clear" w:color="auto" w:fill="auto"/>
                            <w:noWrap/>
                            <w:vAlign w:val="bottom"/>
                            <w:hideMark/>
                          </w:tcPr>
                          <w:p w14:paraId="0C713307"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1.8 x 1 </w:t>
                            </w:r>
                          </w:p>
                        </w:tc>
                        <w:tc>
                          <w:tcPr>
                            <w:tcW w:w="1300" w:type="dxa"/>
                            <w:tcBorders>
                              <w:top w:val="nil"/>
                              <w:left w:val="nil"/>
                              <w:bottom w:val="nil"/>
                              <w:right w:val="nil"/>
                            </w:tcBorders>
                            <w:shd w:val="clear" w:color="auto" w:fill="auto"/>
                            <w:noWrap/>
                            <w:vAlign w:val="bottom"/>
                            <w:hideMark/>
                          </w:tcPr>
                          <w:p w14:paraId="6DBF3CC0"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1.8*10^-6</w:t>
                            </w:r>
                          </w:p>
                        </w:tc>
                      </w:tr>
                      <w:tr w:rsidR="00221245" w:rsidRPr="00221245" w14:paraId="3E90E2BB" w14:textId="77777777" w:rsidTr="00221245">
                        <w:trPr>
                          <w:trHeight w:val="300"/>
                        </w:trPr>
                        <w:tc>
                          <w:tcPr>
                            <w:tcW w:w="1900" w:type="dxa"/>
                            <w:tcBorders>
                              <w:top w:val="nil"/>
                              <w:left w:val="nil"/>
                              <w:bottom w:val="nil"/>
                              <w:right w:val="nil"/>
                            </w:tcBorders>
                            <w:shd w:val="clear" w:color="auto" w:fill="auto"/>
                            <w:noWrap/>
                            <w:vAlign w:val="bottom"/>
                            <w:hideMark/>
                          </w:tcPr>
                          <w:p w14:paraId="4A7E55DA"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 xml:space="preserve">original length: 31 </w:t>
                            </w:r>
                          </w:p>
                        </w:tc>
                        <w:tc>
                          <w:tcPr>
                            <w:tcW w:w="1240" w:type="dxa"/>
                            <w:tcBorders>
                              <w:top w:val="nil"/>
                              <w:left w:val="nil"/>
                              <w:bottom w:val="nil"/>
                              <w:right w:val="nil"/>
                            </w:tcBorders>
                            <w:shd w:val="clear" w:color="auto" w:fill="auto"/>
                            <w:noWrap/>
                            <w:vAlign w:val="bottom"/>
                            <w:hideMark/>
                          </w:tcPr>
                          <w:p w14:paraId="6BB07ACA"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p>
                        </w:tc>
                        <w:tc>
                          <w:tcPr>
                            <w:tcW w:w="1300" w:type="dxa"/>
                            <w:tcBorders>
                              <w:top w:val="nil"/>
                              <w:left w:val="nil"/>
                              <w:bottom w:val="nil"/>
                              <w:right w:val="nil"/>
                            </w:tcBorders>
                            <w:shd w:val="clear" w:color="auto" w:fill="auto"/>
                            <w:noWrap/>
                            <w:vAlign w:val="bottom"/>
                            <w:hideMark/>
                          </w:tcPr>
                          <w:p w14:paraId="6C63751E" w14:textId="77777777" w:rsidR="00221245" w:rsidRPr="00221245" w:rsidRDefault="00221245" w:rsidP="00221245">
                            <w:pPr>
                              <w:spacing w:after="0" w:line="240" w:lineRule="auto"/>
                              <w:rPr>
                                <w:rFonts w:ascii="Times New Roman" w:eastAsia="Times New Roman" w:hAnsi="Times New Roman" w:cs="Times New Roman"/>
                                <w:kern w:val="0"/>
                                <w:sz w:val="20"/>
                                <w:szCs w:val="20"/>
                                <w:lang w:eastAsia="en-GB"/>
                                <w14:ligatures w14:val="none"/>
                              </w:rPr>
                            </w:pPr>
                          </w:p>
                        </w:tc>
                      </w:tr>
                      <w:tr w:rsidR="00221245" w:rsidRPr="00221245" w14:paraId="6902617B" w14:textId="77777777" w:rsidTr="005007E1">
                        <w:trPr>
                          <w:trHeight w:val="100"/>
                        </w:trPr>
                        <w:tc>
                          <w:tcPr>
                            <w:tcW w:w="1900" w:type="dxa"/>
                            <w:tcBorders>
                              <w:top w:val="nil"/>
                              <w:left w:val="nil"/>
                              <w:bottom w:val="nil"/>
                              <w:right w:val="nil"/>
                            </w:tcBorders>
                            <w:shd w:val="clear" w:color="auto" w:fill="auto"/>
                            <w:noWrap/>
                            <w:vAlign w:val="bottom"/>
                            <w:hideMark/>
                          </w:tcPr>
                          <w:p w14:paraId="5756E9E3"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final length: 38.6</w:t>
                            </w:r>
                          </w:p>
                        </w:tc>
                        <w:tc>
                          <w:tcPr>
                            <w:tcW w:w="1240" w:type="dxa"/>
                            <w:tcBorders>
                              <w:top w:val="nil"/>
                              <w:left w:val="nil"/>
                              <w:bottom w:val="nil"/>
                              <w:right w:val="nil"/>
                            </w:tcBorders>
                            <w:shd w:val="clear" w:color="auto" w:fill="auto"/>
                            <w:noWrap/>
                            <w:vAlign w:val="bottom"/>
                            <w:hideMark/>
                          </w:tcPr>
                          <w:p w14:paraId="3C578E05"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p>
                        </w:tc>
                        <w:tc>
                          <w:tcPr>
                            <w:tcW w:w="1300" w:type="dxa"/>
                            <w:tcBorders>
                              <w:top w:val="nil"/>
                              <w:left w:val="nil"/>
                              <w:bottom w:val="nil"/>
                              <w:right w:val="nil"/>
                            </w:tcBorders>
                            <w:shd w:val="clear" w:color="auto" w:fill="auto"/>
                            <w:noWrap/>
                            <w:vAlign w:val="bottom"/>
                            <w:hideMark/>
                          </w:tcPr>
                          <w:p w14:paraId="05F02685" w14:textId="77777777" w:rsidR="00221245" w:rsidRPr="00221245" w:rsidRDefault="00221245" w:rsidP="00221245">
                            <w:pPr>
                              <w:spacing w:after="0" w:line="240" w:lineRule="auto"/>
                              <w:rPr>
                                <w:rFonts w:ascii="Times New Roman" w:eastAsia="Times New Roman" w:hAnsi="Times New Roman" w:cs="Times New Roman"/>
                                <w:kern w:val="0"/>
                                <w:sz w:val="20"/>
                                <w:szCs w:val="20"/>
                                <w:lang w:eastAsia="en-GB"/>
                                <w14:ligatures w14:val="none"/>
                              </w:rPr>
                            </w:pPr>
                          </w:p>
                        </w:tc>
                      </w:tr>
                    </w:tbl>
                    <w:p w14:paraId="6DE7375F" w14:textId="77777777" w:rsidR="00221245" w:rsidRDefault="00221245"/>
                    <w:tbl>
                      <w:tblPr>
                        <w:tblW w:w="2540" w:type="dxa"/>
                        <w:tblLook w:val="04A0" w:firstRow="1" w:lastRow="0" w:firstColumn="1" w:lastColumn="0" w:noHBand="0" w:noVBand="1"/>
                      </w:tblPr>
                      <w:tblGrid>
                        <w:gridCol w:w="1240"/>
                        <w:gridCol w:w="1300"/>
                      </w:tblGrid>
                      <w:tr w:rsidR="00221245" w:rsidRPr="00221245" w14:paraId="7DBA499D" w14:textId="77777777" w:rsidTr="00221245">
                        <w:trPr>
                          <w:trHeight w:val="300"/>
                        </w:trPr>
                        <w:tc>
                          <w:tcPr>
                            <w:tcW w:w="1240" w:type="dxa"/>
                            <w:tcBorders>
                              <w:top w:val="nil"/>
                              <w:left w:val="nil"/>
                              <w:bottom w:val="nil"/>
                              <w:right w:val="nil"/>
                            </w:tcBorders>
                            <w:shd w:val="clear" w:color="auto" w:fill="auto"/>
                            <w:noWrap/>
                            <w:vAlign w:val="bottom"/>
                            <w:hideMark/>
                          </w:tcPr>
                          <w:p w14:paraId="1660E979"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load nut:</w:t>
                            </w:r>
                          </w:p>
                        </w:tc>
                        <w:tc>
                          <w:tcPr>
                            <w:tcW w:w="1300" w:type="dxa"/>
                            <w:tcBorders>
                              <w:top w:val="nil"/>
                              <w:left w:val="nil"/>
                              <w:bottom w:val="nil"/>
                              <w:right w:val="nil"/>
                            </w:tcBorders>
                            <w:shd w:val="clear" w:color="auto" w:fill="auto"/>
                            <w:noWrap/>
                            <w:vAlign w:val="bottom"/>
                            <w:hideMark/>
                          </w:tcPr>
                          <w:p w14:paraId="1EE97856" w14:textId="77777777" w:rsidR="00221245" w:rsidRPr="00221245" w:rsidRDefault="00221245" w:rsidP="00221245">
                            <w:pPr>
                              <w:spacing w:after="0" w:line="240" w:lineRule="auto"/>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dial indicator:</w:t>
                            </w:r>
                          </w:p>
                        </w:tc>
                      </w:tr>
                      <w:tr w:rsidR="00221245" w:rsidRPr="00221245" w14:paraId="00FF3DF0" w14:textId="77777777" w:rsidTr="00221245">
                        <w:trPr>
                          <w:trHeight w:val="300"/>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70C1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987922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w:t>
                            </w:r>
                          </w:p>
                        </w:tc>
                      </w:tr>
                      <w:tr w:rsidR="00221245" w:rsidRPr="00221245" w14:paraId="4295C2B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AF7CA2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0.2</w:t>
                            </w:r>
                          </w:p>
                        </w:tc>
                        <w:tc>
                          <w:tcPr>
                            <w:tcW w:w="1300" w:type="dxa"/>
                            <w:tcBorders>
                              <w:top w:val="nil"/>
                              <w:left w:val="nil"/>
                              <w:bottom w:val="single" w:sz="4" w:space="0" w:color="auto"/>
                              <w:right w:val="single" w:sz="4" w:space="0" w:color="auto"/>
                            </w:tcBorders>
                            <w:shd w:val="clear" w:color="auto" w:fill="auto"/>
                            <w:noWrap/>
                            <w:vAlign w:val="bottom"/>
                            <w:hideMark/>
                          </w:tcPr>
                          <w:p w14:paraId="6F12E2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0.13</w:t>
                            </w:r>
                          </w:p>
                        </w:tc>
                      </w:tr>
                      <w:tr w:rsidR="00221245" w:rsidRPr="00221245" w14:paraId="17EEE93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65B307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w:t>
                            </w:r>
                          </w:p>
                        </w:tc>
                        <w:tc>
                          <w:tcPr>
                            <w:tcW w:w="1300" w:type="dxa"/>
                            <w:tcBorders>
                              <w:top w:val="nil"/>
                              <w:left w:val="nil"/>
                              <w:bottom w:val="single" w:sz="4" w:space="0" w:color="auto"/>
                              <w:right w:val="single" w:sz="4" w:space="0" w:color="auto"/>
                            </w:tcBorders>
                            <w:shd w:val="clear" w:color="auto" w:fill="auto"/>
                            <w:noWrap/>
                            <w:vAlign w:val="bottom"/>
                            <w:hideMark/>
                          </w:tcPr>
                          <w:p w14:paraId="735ED3C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0.3</w:t>
                            </w:r>
                          </w:p>
                        </w:tc>
                      </w:tr>
                      <w:tr w:rsidR="00221245" w:rsidRPr="00221245" w14:paraId="1A95D67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37487F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w:t>
                            </w:r>
                          </w:p>
                        </w:tc>
                        <w:tc>
                          <w:tcPr>
                            <w:tcW w:w="1300" w:type="dxa"/>
                            <w:tcBorders>
                              <w:top w:val="nil"/>
                              <w:left w:val="nil"/>
                              <w:bottom w:val="single" w:sz="4" w:space="0" w:color="auto"/>
                              <w:right w:val="single" w:sz="4" w:space="0" w:color="auto"/>
                            </w:tcBorders>
                            <w:shd w:val="clear" w:color="auto" w:fill="auto"/>
                            <w:noWrap/>
                            <w:vAlign w:val="bottom"/>
                            <w:hideMark/>
                          </w:tcPr>
                          <w:p w14:paraId="6890EB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0.48</w:t>
                            </w:r>
                          </w:p>
                        </w:tc>
                      </w:tr>
                      <w:tr w:rsidR="00221245" w:rsidRPr="00221245" w14:paraId="3230AF1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15097E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w:t>
                            </w:r>
                          </w:p>
                        </w:tc>
                        <w:tc>
                          <w:tcPr>
                            <w:tcW w:w="1300" w:type="dxa"/>
                            <w:tcBorders>
                              <w:top w:val="nil"/>
                              <w:left w:val="nil"/>
                              <w:bottom w:val="single" w:sz="4" w:space="0" w:color="auto"/>
                              <w:right w:val="single" w:sz="4" w:space="0" w:color="auto"/>
                            </w:tcBorders>
                            <w:shd w:val="clear" w:color="auto" w:fill="auto"/>
                            <w:noWrap/>
                            <w:vAlign w:val="bottom"/>
                            <w:hideMark/>
                          </w:tcPr>
                          <w:p w14:paraId="0BE02D2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0.66</w:t>
                            </w:r>
                          </w:p>
                        </w:tc>
                      </w:tr>
                      <w:tr w:rsidR="00221245" w:rsidRPr="00221245" w14:paraId="1CD6181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0B9279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w:t>
                            </w:r>
                          </w:p>
                        </w:tc>
                        <w:tc>
                          <w:tcPr>
                            <w:tcW w:w="1300" w:type="dxa"/>
                            <w:tcBorders>
                              <w:top w:val="nil"/>
                              <w:left w:val="nil"/>
                              <w:bottom w:val="single" w:sz="4" w:space="0" w:color="auto"/>
                              <w:right w:val="single" w:sz="4" w:space="0" w:color="auto"/>
                            </w:tcBorders>
                            <w:shd w:val="clear" w:color="auto" w:fill="auto"/>
                            <w:noWrap/>
                            <w:vAlign w:val="bottom"/>
                            <w:hideMark/>
                          </w:tcPr>
                          <w:p w14:paraId="2A305FC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0.84</w:t>
                            </w:r>
                          </w:p>
                        </w:tc>
                      </w:tr>
                      <w:tr w:rsidR="00221245" w:rsidRPr="00221245" w14:paraId="3874DC19"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C65EEB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w:t>
                            </w:r>
                          </w:p>
                        </w:tc>
                        <w:tc>
                          <w:tcPr>
                            <w:tcW w:w="1300" w:type="dxa"/>
                            <w:tcBorders>
                              <w:top w:val="nil"/>
                              <w:left w:val="nil"/>
                              <w:bottom w:val="single" w:sz="4" w:space="0" w:color="auto"/>
                              <w:right w:val="single" w:sz="4" w:space="0" w:color="auto"/>
                            </w:tcBorders>
                            <w:shd w:val="clear" w:color="auto" w:fill="auto"/>
                            <w:noWrap/>
                            <w:vAlign w:val="bottom"/>
                            <w:hideMark/>
                          </w:tcPr>
                          <w:p w14:paraId="4D8312C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1.02</w:t>
                            </w:r>
                          </w:p>
                        </w:tc>
                      </w:tr>
                      <w:tr w:rsidR="00221245" w:rsidRPr="00221245" w14:paraId="7A0CCB63"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62C899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1.4</w:t>
                            </w:r>
                          </w:p>
                        </w:tc>
                        <w:tc>
                          <w:tcPr>
                            <w:tcW w:w="1300" w:type="dxa"/>
                            <w:tcBorders>
                              <w:top w:val="nil"/>
                              <w:left w:val="nil"/>
                              <w:bottom w:val="single" w:sz="4" w:space="0" w:color="auto"/>
                              <w:right w:val="single" w:sz="4" w:space="0" w:color="auto"/>
                            </w:tcBorders>
                            <w:shd w:val="clear" w:color="auto" w:fill="auto"/>
                            <w:noWrap/>
                            <w:vAlign w:val="bottom"/>
                            <w:hideMark/>
                          </w:tcPr>
                          <w:p w14:paraId="25A65B6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1.21</w:t>
                            </w:r>
                          </w:p>
                        </w:tc>
                      </w:tr>
                      <w:tr w:rsidR="00221245" w:rsidRPr="00221245" w14:paraId="4362476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7E3A0C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1.6</w:t>
                            </w:r>
                          </w:p>
                        </w:tc>
                        <w:tc>
                          <w:tcPr>
                            <w:tcW w:w="1300" w:type="dxa"/>
                            <w:tcBorders>
                              <w:top w:val="nil"/>
                              <w:left w:val="nil"/>
                              <w:bottom w:val="single" w:sz="4" w:space="0" w:color="auto"/>
                              <w:right w:val="single" w:sz="4" w:space="0" w:color="auto"/>
                            </w:tcBorders>
                            <w:shd w:val="clear" w:color="auto" w:fill="auto"/>
                            <w:noWrap/>
                            <w:vAlign w:val="bottom"/>
                            <w:hideMark/>
                          </w:tcPr>
                          <w:p w14:paraId="529BF06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1.39</w:t>
                            </w:r>
                          </w:p>
                        </w:tc>
                      </w:tr>
                      <w:tr w:rsidR="00221245" w:rsidRPr="00221245" w14:paraId="0DFED30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C5B20A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1.8</w:t>
                            </w:r>
                          </w:p>
                        </w:tc>
                        <w:tc>
                          <w:tcPr>
                            <w:tcW w:w="1300" w:type="dxa"/>
                            <w:tcBorders>
                              <w:top w:val="nil"/>
                              <w:left w:val="nil"/>
                              <w:bottom w:val="single" w:sz="4" w:space="0" w:color="auto"/>
                              <w:right w:val="single" w:sz="4" w:space="0" w:color="auto"/>
                            </w:tcBorders>
                            <w:shd w:val="clear" w:color="auto" w:fill="auto"/>
                            <w:noWrap/>
                            <w:vAlign w:val="bottom"/>
                            <w:hideMark/>
                          </w:tcPr>
                          <w:p w14:paraId="3F006A6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1.57</w:t>
                            </w:r>
                          </w:p>
                        </w:tc>
                      </w:tr>
                      <w:tr w:rsidR="00221245" w:rsidRPr="00221245" w14:paraId="215958F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3F3673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w:t>
                            </w:r>
                          </w:p>
                        </w:tc>
                        <w:tc>
                          <w:tcPr>
                            <w:tcW w:w="1300" w:type="dxa"/>
                            <w:tcBorders>
                              <w:top w:val="nil"/>
                              <w:left w:val="nil"/>
                              <w:bottom w:val="single" w:sz="4" w:space="0" w:color="auto"/>
                              <w:right w:val="single" w:sz="4" w:space="0" w:color="auto"/>
                            </w:tcBorders>
                            <w:shd w:val="clear" w:color="auto" w:fill="auto"/>
                            <w:noWrap/>
                            <w:vAlign w:val="bottom"/>
                            <w:hideMark/>
                          </w:tcPr>
                          <w:p w14:paraId="2BCAE25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1.75</w:t>
                            </w:r>
                          </w:p>
                        </w:tc>
                      </w:tr>
                      <w:tr w:rsidR="00221245" w:rsidRPr="00221245" w14:paraId="409291E8"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BB74BF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2.2</w:t>
                            </w:r>
                          </w:p>
                        </w:tc>
                        <w:tc>
                          <w:tcPr>
                            <w:tcW w:w="1300" w:type="dxa"/>
                            <w:tcBorders>
                              <w:top w:val="nil"/>
                              <w:left w:val="nil"/>
                              <w:bottom w:val="single" w:sz="4" w:space="0" w:color="auto"/>
                              <w:right w:val="single" w:sz="4" w:space="0" w:color="auto"/>
                            </w:tcBorders>
                            <w:shd w:val="clear" w:color="auto" w:fill="auto"/>
                            <w:noWrap/>
                            <w:vAlign w:val="bottom"/>
                            <w:hideMark/>
                          </w:tcPr>
                          <w:p w14:paraId="41E9C76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1.94</w:t>
                            </w:r>
                          </w:p>
                        </w:tc>
                      </w:tr>
                      <w:tr w:rsidR="00221245" w:rsidRPr="00221245" w14:paraId="437075C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1F4379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w:t>
                            </w:r>
                          </w:p>
                        </w:tc>
                        <w:tc>
                          <w:tcPr>
                            <w:tcW w:w="1300" w:type="dxa"/>
                            <w:tcBorders>
                              <w:top w:val="nil"/>
                              <w:left w:val="nil"/>
                              <w:bottom w:val="single" w:sz="4" w:space="0" w:color="auto"/>
                              <w:right w:val="single" w:sz="4" w:space="0" w:color="auto"/>
                            </w:tcBorders>
                            <w:shd w:val="clear" w:color="auto" w:fill="auto"/>
                            <w:noWrap/>
                            <w:vAlign w:val="bottom"/>
                            <w:hideMark/>
                          </w:tcPr>
                          <w:p w14:paraId="210477B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2.13</w:t>
                            </w:r>
                          </w:p>
                        </w:tc>
                      </w:tr>
                      <w:tr w:rsidR="00221245" w:rsidRPr="00221245" w14:paraId="41800E2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C62264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w:t>
                            </w:r>
                          </w:p>
                        </w:tc>
                        <w:tc>
                          <w:tcPr>
                            <w:tcW w:w="1300" w:type="dxa"/>
                            <w:tcBorders>
                              <w:top w:val="nil"/>
                              <w:left w:val="nil"/>
                              <w:bottom w:val="single" w:sz="4" w:space="0" w:color="auto"/>
                              <w:right w:val="single" w:sz="4" w:space="0" w:color="auto"/>
                            </w:tcBorders>
                            <w:shd w:val="clear" w:color="auto" w:fill="auto"/>
                            <w:noWrap/>
                            <w:vAlign w:val="bottom"/>
                            <w:hideMark/>
                          </w:tcPr>
                          <w:p w14:paraId="6C6388B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2.31</w:t>
                            </w:r>
                          </w:p>
                        </w:tc>
                      </w:tr>
                      <w:tr w:rsidR="00221245" w:rsidRPr="00221245" w14:paraId="0E674B95"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68AAA60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w:t>
                            </w:r>
                          </w:p>
                        </w:tc>
                        <w:tc>
                          <w:tcPr>
                            <w:tcW w:w="1300" w:type="dxa"/>
                            <w:tcBorders>
                              <w:top w:val="nil"/>
                              <w:left w:val="nil"/>
                              <w:bottom w:val="single" w:sz="4" w:space="0" w:color="auto"/>
                              <w:right w:val="single" w:sz="4" w:space="0" w:color="auto"/>
                            </w:tcBorders>
                            <w:shd w:val="clear" w:color="auto" w:fill="auto"/>
                            <w:noWrap/>
                            <w:vAlign w:val="bottom"/>
                            <w:hideMark/>
                          </w:tcPr>
                          <w:p w14:paraId="75B07AE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2.48</w:t>
                            </w:r>
                          </w:p>
                        </w:tc>
                      </w:tr>
                      <w:tr w:rsidR="00221245" w:rsidRPr="00221245" w14:paraId="530090D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BCB430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c>
                          <w:tcPr>
                            <w:tcW w:w="1300" w:type="dxa"/>
                            <w:tcBorders>
                              <w:top w:val="nil"/>
                              <w:left w:val="nil"/>
                              <w:bottom w:val="single" w:sz="4" w:space="0" w:color="auto"/>
                              <w:right w:val="single" w:sz="4" w:space="0" w:color="auto"/>
                            </w:tcBorders>
                            <w:shd w:val="clear" w:color="auto" w:fill="auto"/>
                            <w:noWrap/>
                            <w:vAlign w:val="bottom"/>
                            <w:hideMark/>
                          </w:tcPr>
                          <w:p w14:paraId="2FD6803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2.66</w:t>
                            </w:r>
                          </w:p>
                        </w:tc>
                      </w:tr>
                      <w:tr w:rsidR="00221245" w:rsidRPr="00221245" w14:paraId="75939AFD"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7C0AAE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w:t>
                            </w:r>
                          </w:p>
                        </w:tc>
                        <w:tc>
                          <w:tcPr>
                            <w:tcW w:w="1300" w:type="dxa"/>
                            <w:tcBorders>
                              <w:top w:val="nil"/>
                              <w:left w:val="nil"/>
                              <w:bottom w:val="single" w:sz="4" w:space="0" w:color="auto"/>
                              <w:right w:val="single" w:sz="4" w:space="0" w:color="auto"/>
                            </w:tcBorders>
                            <w:shd w:val="clear" w:color="auto" w:fill="auto"/>
                            <w:noWrap/>
                            <w:vAlign w:val="bottom"/>
                            <w:hideMark/>
                          </w:tcPr>
                          <w:p w14:paraId="1568EE8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2.83</w:t>
                            </w:r>
                          </w:p>
                        </w:tc>
                      </w:tr>
                      <w:tr w:rsidR="00221245" w:rsidRPr="00221245" w14:paraId="3BEFBD7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AADD5F8"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c>
                          <w:tcPr>
                            <w:tcW w:w="1300" w:type="dxa"/>
                            <w:tcBorders>
                              <w:top w:val="nil"/>
                              <w:left w:val="nil"/>
                              <w:bottom w:val="single" w:sz="4" w:space="0" w:color="auto"/>
                              <w:right w:val="single" w:sz="4" w:space="0" w:color="auto"/>
                            </w:tcBorders>
                            <w:shd w:val="clear" w:color="auto" w:fill="auto"/>
                            <w:noWrap/>
                            <w:vAlign w:val="bottom"/>
                            <w:hideMark/>
                          </w:tcPr>
                          <w:p w14:paraId="39F660E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w:t>
                            </w:r>
                          </w:p>
                        </w:tc>
                      </w:tr>
                      <w:tr w:rsidR="00221245" w:rsidRPr="00221245" w14:paraId="2C8B710B"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744E96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w:t>
                            </w:r>
                          </w:p>
                        </w:tc>
                        <w:tc>
                          <w:tcPr>
                            <w:tcW w:w="1300" w:type="dxa"/>
                            <w:tcBorders>
                              <w:top w:val="nil"/>
                              <w:left w:val="nil"/>
                              <w:bottom w:val="single" w:sz="4" w:space="0" w:color="auto"/>
                              <w:right w:val="single" w:sz="4" w:space="0" w:color="auto"/>
                            </w:tcBorders>
                            <w:shd w:val="clear" w:color="auto" w:fill="auto"/>
                            <w:noWrap/>
                            <w:vAlign w:val="bottom"/>
                            <w:hideMark/>
                          </w:tcPr>
                          <w:p w14:paraId="29BC015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3.14</w:t>
                            </w:r>
                          </w:p>
                        </w:tc>
                      </w:tr>
                      <w:tr w:rsidR="00221245" w:rsidRPr="00221245" w14:paraId="14165CA6"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C7C8D0E"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w:t>
                            </w:r>
                          </w:p>
                        </w:tc>
                        <w:tc>
                          <w:tcPr>
                            <w:tcW w:w="1300" w:type="dxa"/>
                            <w:tcBorders>
                              <w:top w:val="nil"/>
                              <w:left w:val="nil"/>
                              <w:bottom w:val="single" w:sz="4" w:space="0" w:color="auto"/>
                              <w:right w:val="single" w:sz="4" w:space="0" w:color="auto"/>
                            </w:tcBorders>
                            <w:shd w:val="clear" w:color="auto" w:fill="auto"/>
                            <w:noWrap/>
                            <w:vAlign w:val="bottom"/>
                            <w:hideMark/>
                          </w:tcPr>
                          <w:p w14:paraId="513C5F06"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3.26</w:t>
                            </w:r>
                          </w:p>
                        </w:tc>
                      </w:tr>
                      <w:tr w:rsidR="00221245" w:rsidRPr="00221245" w14:paraId="000A980C"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8ECFC4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w:t>
                            </w:r>
                          </w:p>
                        </w:tc>
                        <w:tc>
                          <w:tcPr>
                            <w:tcW w:w="1300" w:type="dxa"/>
                            <w:tcBorders>
                              <w:top w:val="nil"/>
                              <w:left w:val="nil"/>
                              <w:bottom w:val="single" w:sz="4" w:space="0" w:color="auto"/>
                              <w:right w:val="single" w:sz="4" w:space="0" w:color="auto"/>
                            </w:tcBorders>
                            <w:shd w:val="clear" w:color="auto" w:fill="auto"/>
                            <w:noWrap/>
                            <w:vAlign w:val="bottom"/>
                            <w:hideMark/>
                          </w:tcPr>
                          <w:p w14:paraId="76965367"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3.4</w:t>
                            </w:r>
                          </w:p>
                        </w:tc>
                      </w:tr>
                      <w:tr w:rsidR="00221245" w:rsidRPr="00221245" w14:paraId="505239FA"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3177C12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4.2</w:t>
                            </w:r>
                          </w:p>
                        </w:tc>
                        <w:tc>
                          <w:tcPr>
                            <w:tcW w:w="1300" w:type="dxa"/>
                            <w:tcBorders>
                              <w:top w:val="nil"/>
                              <w:left w:val="nil"/>
                              <w:bottom w:val="single" w:sz="4" w:space="0" w:color="auto"/>
                              <w:right w:val="single" w:sz="4" w:space="0" w:color="auto"/>
                            </w:tcBorders>
                            <w:shd w:val="clear" w:color="auto" w:fill="auto"/>
                            <w:noWrap/>
                            <w:vAlign w:val="bottom"/>
                            <w:hideMark/>
                          </w:tcPr>
                          <w:p w14:paraId="5A38CE61"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3.52</w:t>
                            </w:r>
                          </w:p>
                        </w:tc>
                      </w:tr>
                      <w:tr w:rsidR="00221245" w:rsidRPr="00221245" w14:paraId="476FBB80"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D87046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4.4</w:t>
                            </w:r>
                          </w:p>
                        </w:tc>
                        <w:tc>
                          <w:tcPr>
                            <w:tcW w:w="1300" w:type="dxa"/>
                            <w:tcBorders>
                              <w:top w:val="nil"/>
                              <w:left w:val="nil"/>
                              <w:bottom w:val="single" w:sz="4" w:space="0" w:color="auto"/>
                              <w:right w:val="single" w:sz="4" w:space="0" w:color="auto"/>
                            </w:tcBorders>
                            <w:shd w:val="clear" w:color="auto" w:fill="auto"/>
                            <w:noWrap/>
                            <w:vAlign w:val="bottom"/>
                            <w:hideMark/>
                          </w:tcPr>
                          <w:p w14:paraId="3FC0184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3.65</w:t>
                            </w:r>
                          </w:p>
                        </w:tc>
                      </w:tr>
                      <w:tr w:rsidR="00221245" w:rsidRPr="00221245" w14:paraId="31E42D4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478EC5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4.6</w:t>
                            </w:r>
                          </w:p>
                        </w:tc>
                        <w:tc>
                          <w:tcPr>
                            <w:tcW w:w="1300" w:type="dxa"/>
                            <w:tcBorders>
                              <w:top w:val="nil"/>
                              <w:left w:val="nil"/>
                              <w:bottom w:val="single" w:sz="4" w:space="0" w:color="auto"/>
                              <w:right w:val="single" w:sz="4" w:space="0" w:color="auto"/>
                            </w:tcBorders>
                            <w:shd w:val="clear" w:color="auto" w:fill="auto"/>
                            <w:noWrap/>
                            <w:vAlign w:val="bottom"/>
                            <w:hideMark/>
                          </w:tcPr>
                          <w:p w14:paraId="4E0F094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3.77</w:t>
                            </w:r>
                          </w:p>
                        </w:tc>
                      </w:tr>
                      <w:tr w:rsidR="00221245" w:rsidRPr="00221245" w14:paraId="1866694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9A8FA7F"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4.8</w:t>
                            </w:r>
                          </w:p>
                        </w:tc>
                        <w:tc>
                          <w:tcPr>
                            <w:tcW w:w="1300" w:type="dxa"/>
                            <w:tcBorders>
                              <w:top w:val="nil"/>
                              <w:left w:val="nil"/>
                              <w:bottom w:val="single" w:sz="4" w:space="0" w:color="auto"/>
                              <w:right w:val="single" w:sz="4" w:space="0" w:color="auto"/>
                            </w:tcBorders>
                            <w:shd w:val="clear" w:color="auto" w:fill="auto"/>
                            <w:noWrap/>
                            <w:vAlign w:val="bottom"/>
                            <w:hideMark/>
                          </w:tcPr>
                          <w:p w14:paraId="029E927D"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3.88</w:t>
                            </w:r>
                          </w:p>
                        </w:tc>
                      </w:tr>
                      <w:tr w:rsidR="00221245" w:rsidRPr="00221245" w14:paraId="7B293E27"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2BE2890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w:t>
                            </w:r>
                          </w:p>
                        </w:tc>
                        <w:tc>
                          <w:tcPr>
                            <w:tcW w:w="1300" w:type="dxa"/>
                            <w:tcBorders>
                              <w:top w:val="nil"/>
                              <w:left w:val="nil"/>
                              <w:bottom w:val="single" w:sz="4" w:space="0" w:color="auto"/>
                              <w:right w:val="single" w:sz="4" w:space="0" w:color="auto"/>
                            </w:tcBorders>
                            <w:shd w:val="clear" w:color="auto" w:fill="auto"/>
                            <w:noWrap/>
                            <w:vAlign w:val="bottom"/>
                            <w:hideMark/>
                          </w:tcPr>
                          <w:p w14:paraId="2CB01BDA"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3.99</w:t>
                            </w:r>
                          </w:p>
                        </w:tc>
                      </w:tr>
                      <w:tr w:rsidR="00221245" w:rsidRPr="00221245" w14:paraId="74082C6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84254B4"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6</w:t>
                            </w:r>
                          </w:p>
                        </w:tc>
                        <w:tc>
                          <w:tcPr>
                            <w:tcW w:w="1300" w:type="dxa"/>
                            <w:tcBorders>
                              <w:top w:val="nil"/>
                              <w:left w:val="nil"/>
                              <w:bottom w:val="single" w:sz="4" w:space="0" w:color="auto"/>
                              <w:right w:val="single" w:sz="4" w:space="0" w:color="auto"/>
                            </w:tcBorders>
                            <w:shd w:val="clear" w:color="auto" w:fill="auto"/>
                            <w:noWrap/>
                            <w:vAlign w:val="bottom"/>
                            <w:hideMark/>
                          </w:tcPr>
                          <w:p w14:paraId="23B86505"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4.51</w:t>
                            </w:r>
                          </w:p>
                        </w:tc>
                      </w:tr>
                      <w:tr w:rsidR="00221245" w:rsidRPr="00221245" w14:paraId="48B91EC8"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789B94F3"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7</w:t>
                            </w:r>
                          </w:p>
                        </w:tc>
                        <w:tc>
                          <w:tcPr>
                            <w:tcW w:w="1300" w:type="dxa"/>
                            <w:tcBorders>
                              <w:top w:val="nil"/>
                              <w:left w:val="nil"/>
                              <w:bottom w:val="single" w:sz="4" w:space="0" w:color="auto"/>
                              <w:right w:val="single" w:sz="4" w:space="0" w:color="auto"/>
                            </w:tcBorders>
                            <w:shd w:val="clear" w:color="auto" w:fill="auto"/>
                            <w:noWrap/>
                            <w:vAlign w:val="bottom"/>
                            <w:hideMark/>
                          </w:tcPr>
                          <w:p w14:paraId="03AE171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4.92</w:t>
                            </w:r>
                          </w:p>
                        </w:tc>
                      </w:tr>
                      <w:tr w:rsidR="00221245" w:rsidRPr="00221245" w14:paraId="3A619332"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0DEAC7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8</w:t>
                            </w:r>
                          </w:p>
                        </w:tc>
                        <w:tc>
                          <w:tcPr>
                            <w:tcW w:w="1300" w:type="dxa"/>
                            <w:tcBorders>
                              <w:top w:val="nil"/>
                              <w:left w:val="nil"/>
                              <w:bottom w:val="single" w:sz="4" w:space="0" w:color="auto"/>
                              <w:right w:val="single" w:sz="4" w:space="0" w:color="auto"/>
                            </w:tcBorders>
                            <w:shd w:val="clear" w:color="auto" w:fill="auto"/>
                            <w:noWrap/>
                            <w:vAlign w:val="bottom"/>
                            <w:hideMark/>
                          </w:tcPr>
                          <w:p w14:paraId="7989E6A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5.2</w:t>
                            </w:r>
                          </w:p>
                        </w:tc>
                      </w:tr>
                      <w:tr w:rsidR="00221245" w:rsidRPr="00221245" w14:paraId="2E67A5CE"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C58A8F9"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9</w:t>
                            </w:r>
                          </w:p>
                        </w:tc>
                        <w:tc>
                          <w:tcPr>
                            <w:tcW w:w="1300" w:type="dxa"/>
                            <w:tcBorders>
                              <w:top w:val="nil"/>
                              <w:left w:val="nil"/>
                              <w:bottom w:val="single" w:sz="4" w:space="0" w:color="auto"/>
                              <w:right w:val="single" w:sz="4" w:space="0" w:color="auto"/>
                            </w:tcBorders>
                            <w:shd w:val="clear" w:color="auto" w:fill="auto"/>
                            <w:noWrap/>
                            <w:vAlign w:val="bottom"/>
                            <w:hideMark/>
                          </w:tcPr>
                          <w:p w14:paraId="00574110"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5.3</w:t>
                            </w:r>
                          </w:p>
                        </w:tc>
                      </w:tr>
                      <w:tr w:rsidR="00221245" w:rsidRPr="00221245" w14:paraId="282E959C" w14:textId="77777777" w:rsidTr="00221245">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950A302"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10</w:t>
                            </w:r>
                          </w:p>
                        </w:tc>
                        <w:tc>
                          <w:tcPr>
                            <w:tcW w:w="1300" w:type="dxa"/>
                            <w:tcBorders>
                              <w:top w:val="nil"/>
                              <w:left w:val="nil"/>
                              <w:bottom w:val="single" w:sz="4" w:space="0" w:color="auto"/>
                              <w:right w:val="single" w:sz="4" w:space="0" w:color="auto"/>
                            </w:tcBorders>
                            <w:shd w:val="clear" w:color="auto" w:fill="auto"/>
                            <w:noWrap/>
                            <w:vAlign w:val="bottom"/>
                            <w:hideMark/>
                          </w:tcPr>
                          <w:p w14:paraId="058A5D6B" w14:textId="77777777" w:rsidR="00221245" w:rsidRPr="00221245" w:rsidRDefault="00221245" w:rsidP="00221245">
                            <w:pPr>
                              <w:spacing w:after="0" w:line="240" w:lineRule="auto"/>
                              <w:jc w:val="right"/>
                              <w:rPr>
                                <w:rFonts w:ascii="Aptos Narrow" w:eastAsia="Times New Roman" w:hAnsi="Aptos Narrow" w:cs="Times New Roman"/>
                                <w:color w:val="000000"/>
                                <w:kern w:val="0"/>
                                <w:lang w:eastAsia="en-GB"/>
                                <w14:ligatures w14:val="none"/>
                              </w:rPr>
                            </w:pPr>
                            <w:r w:rsidRPr="00221245">
                              <w:rPr>
                                <w:rFonts w:ascii="Aptos Narrow" w:eastAsia="Times New Roman" w:hAnsi="Aptos Narrow" w:cs="Times New Roman"/>
                                <w:color w:val="000000"/>
                                <w:kern w:val="0"/>
                                <w:lang w:eastAsia="en-GB"/>
                                <w14:ligatures w14:val="none"/>
                              </w:rPr>
                              <w:t>5.44</w:t>
                            </w:r>
                          </w:p>
                        </w:tc>
                      </w:tr>
                    </w:tbl>
                    <w:p w14:paraId="707B4BCA" w14:textId="77777777" w:rsidR="00221245" w:rsidRDefault="00221245"/>
                  </w:txbxContent>
                </v:textbox>
                <w10:anchorlock/>
              </v:shape>
            </w:pict>
          </mc:Fallback>
        </mc:AlternateContent>
      </w:r>
    </w:p>
    <w:p w14:paraId="76532B8A" w14:textId="77777777" w:rsidR="00A60CFC" w:rsidRDefault="00A60CFC">
      <w:pPr>
        <w:rPr>
          <w:sz w:val="24"/>
          <w:szCs w:val="24"/>
        </w:rPr>
      </w:pPr>
    </w:p>
    <w:p w14:paraId="10ECD78A" w14:textId="646E4B7F" w:rsidR="0055209E" w:rsidRPr="0055209E" w:rsidRDefault="0055209E">
      <w:pPr>
        <w:rPr>
          <w:sz w:val="28"/>
          <w:szCs w:val="28"/>
        </w:rPr>
      </w:pPr>
      <w:r w:rsidRPr="0055209E">
        <w:rPr>
          <w:sz w:val="28"/>
          <w:szCs w:val="28"/>
        </w:rPr>
        <w:lastRenderedPageBreak/>
        <w:t>Analysis:</w:t>
      </w:r>
      <w:r>
        <w:rPr>
          <w:sz w:val="28"/>
          <w:szCs w:val="28"/>
        </w:rPr>
        <w:t xml:space="preserve"> spreadsheets and graphs as per the guidance notes attached</w:t>
      </w:r>
    </w:p>
    <w:p w14:paraId="2758E005" w14:textId="1397D7FE" w:rsidR="0055209E" w:rsidRDefault="00A60CFC">
      <w:pPr>
        <w:rPr>
          <w:sz w:val="24"/>
          <w:szCs w:val="24"/>
        </w:rPr>
      </w:pPr>
      <w:r>
        <w:rPr>
          <w:noProof/>
        </w:rPr>
        <w:drawing>
          <wp:anchor distT="0" distB="0" distL="114300" distR="114300" simplePos="0" relativeHeight="251677696" behindDoc="0" locked="0" layoutInCell="1" allowOverlap="1" wp14:anchorId="4345E784" wp14:editId="21EACDD9">
            <wp:simplePos x="0" y="0"/>
            <wp:positionH relativeFrom="column">
              <wp:posOffset>0</wp:posOffset>
            </wp:positionH>
            <wp:positionV relativeFrom="paragraph">
              <wp:posOffset>2182</wp:posOffset>
            </wp:positionV>
            <wp:extent cx="3957277" cy="2174582"/>
            <wp:effectExtent l="0" t="0" r="5715" b="16510"/>
            <wp:wrapNone/>
            <wp:docPr id="617954656" name="Chart 1">
              <a:extLst xmlns:a="http://schemas.openxmlformats.org/drawingml/2006/main">
                <a:ext uri="{FF2B5EF4-FFF2-40B4-BE49-F238E27FC236}">
                  <a16:creationId xmlns:a16="http://schemas.microsoft.com/office/drawing/2014/main" id="{3C441BD8-9E28-85EB-8610-9828B55528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66995F9E" w14:textId="108F1712" w:rsidR="00D94A3E" w:rsidRDefault="00D94A3E">
      <w:pPr>
        <w:rPr>
          <w:sz w:val="24"/>
          <w:szCs w:val="24"/>
        </w:rPr>
      </w:pPr>
    </w:p>
    <w:p w14:paraId="1CB93C30" w14:textId="09F34144" w:rsidR="00D94A3E" w:rsidRDefault="00D94A3E">
      <w:pPr>
        <w:rPr>
          <w:sz w:val="24"/>
          <w:szCs w:val="24"/>
        </w:rPr>
      </w:pPr>
    </w:p>
    <w:p w14:paraId="7BDD860F" w14:textId="1969D2AE" w:rsidR="00D94A3E" w:rsidRDefault="00D94A3E">
      <w:pPr>
        <w:rPr>
          <w:sz w:val="24"/>
          <w:szCs w:val="24"/>
        </w:rPr>
      </w:pPr>
    </w:p>
    <w:p w14:paraId="797B9646" w14:textId="041D8043" w:rsidR="00D94A3E" w:rsidRDefault="00D94A3E">
      <w:pPr>
        <w:rPr>
          <w:sz w:val="24"/>
          <w:szCs w:val="24"/>
        </w:rPr>
      </w:pPr>
    </w:p>
    <w:p w14:paraId="12A199FD" w14:textId="6103881F" w:rsidR="0055209E" w:rsidRDefault="0055209E">
      <w:pPr>
        <w:rPr>
          <w:sz w:val="24"/>
          <w:szCs w:val="24"/>
        </w:rPr>
      </w:pPr>
    </w:p>
    <w:p w14:paraId="75257415" w14:textId="0CFA4644" w:rsidR="00D94A3E" w:rsidRDefault="00D94A3E">
      <w:pPr>
        <w:rPr>
          <w:sz w:val="24"/>
          <w:szCs w:val="24"/>
        </w:rPr>
      </w:pPr>
    </w:p>
    <w:p w14:paraId="03495A0F" w14:textId="78666668" w:rsidR="00D94A3E" w:rsidRDefault="00D94A3E">
      <w:pPr>
        <w:rPr>
          <w:sz w:val="24"/>
          <w:szCs w:val="24"/>
        </w:rPr>
      </w:pPr>
      <w:r>
        <w:rPr>
          <w:noProof/>
        </w:rPr>
        <w:drawing>
          <wp:anchor distT="0" distB="0" distL="114300" distR="114300" simplePos="0" relativeHeight="251678720" behindDoc="0" locked="0" layoutInCell="1" allowOverlap="1" wp14:anchorId="3F46F62B" wp14:editId="11354C73">
            <wp:simplePos x="0" y="0"/>
            <wp:positionH relativeFrom="margin">
              <wp:align>left</wp:align>
            </wp:positionH>
            <wp:positionV relativeFrom="paragraph">
              <wp:posOffset>5080</wp:posOffset>
            </wp:positionV>
            <wp:extent cx="3964961" cy="2350770"/>
            <wp:effectExtent l="0" t="0" r="16510" b="11430"/>
            <wp:wrapNone/>
            <wp:docPr id="77647823" name="Chart 1">
              <a:extLst xmlns:a="http://schemas.openxmlformats.org/drawingml/2006/main">
                <a:ext uri="{FF2B5EF4-FFF2-40B4-BE49-F238E27FC236}">
                  <a16:creationId xmlns:a16="http://schemas.microsoft.com/office/drawing/2014/main" id="{DA5999CF-9082-8D07-6267-972043566C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072FA552" w14:textId="77777777" w:rsidR="00D94A3E" w:rsidRDefault="00D94A3E">
      <w:pPr>
        <w:rPr>
          <w:sz w:val="24"/>
          <w:szCs w:val="24"/>
        </w:rPr>
      </w:pPr>
    </w:p>
    <w:p w14:paraId="17A45957" w14:textId="77777777" w:rsidR="00D94A3E" w:rsidRDefault="00D94A3E">
      <w:pPr>
        <w:rPr>
          <w:sz w:val="24"/>
          <w:szCs w:val="24"/>
        </w:rPr>
      </w:pPr>
    </w:p>
    <w:p w14:paraId="14669FDE" w14:textId="290B8456" w:rsidR="0055209E" w:rsidRDefault="0055209E">
      <w:pPr>
        <w:rPr>
          <w:sz w:val="24"/>
          <w:szCs w:val="24"/>
        </w:rPr>
      </w:pPr>
    </w:p>
    <w:p w14:paraId="2D709F94" w14:textId="48A12614" w:rsidR="00D94A3E" w:rsidRDefault="00D94A3E">
      <w:pPr>
        <w:rPr>
          <w:sz w:val="24"/>
          <w:szCs w:val="24"/>
        </w:rPr>
      </w:pPr>
    </w:p>
    <w:p w14:paraId="18C0E725" w14:textId="67EDF37F" w:rsidR="00D94A3E" w:rsidRDefault="00D94A3E">
      <w:pPr>
        <w:rPr>
          <w:sz w:val="24"/>
          <w:szCs w:val="24"/>
        </w:rPr>
      </w:pPr>
    </w:p>
    <w:p w14:paraId="5BB6CF01" w14:textId="0490ECD9" w:rsidR="00D94A3E" w:rsidRDefault="00D94A3E">
      <w:pPr>
        <w:rPr>
          <w:sz w:val="24"/>
          <w:szCs w:val="24"/>
        </w:rPr>
      </w:pPr>
    </w:p>
    <w:p w14:paraId="4859D5DB" w14:textId="46DAE6F8" w:rsidR="00D94A3E" w:rsidRDefault="00D94A3E">
      <w:pPr>
        <w:rPr>
          <w:sz w:val="24"/>
          <w:szCs w:val="24"/>
        </w:rPr>
      </w:pPr>
      <w:r>
        <w:rPr>
          <w:noProof/>
        </w:rPr>
        <w:drawing>
          <wp:anchor distT="0" distB="0" distL="114300" distR="114300" simplePos="0" relativeHeight="251679744" behindDoc="0" locked="0" layoutInCell="1" allowOverlap="1" wp14:anchorId="57BC202D" wp14:editId="69663291">
            <wp:simplePos x="0" y="0"/>
            <wp:positionH relativeFrom="margin">
              <wp:align>left</wp:align>
            </wp:positionH>
            <wp:positionV relativeFrom="paragraph">
              <wp:posOffset>249299</wp:posOffset>
            </wp:positionV>
            <wp:extent cx="3964940" cy="2427605"/>
            <wp:effectExtent l="0" t="0" r="16510" b="10795"/>
            <wp:wrapNone/>
            <wp:docPr id="871182249" name="Chart 1">
              <a:extLst xmlns:a="http://schemas.openxmlformats.org/drawingml/2006/main">
                <a:ext uri="{FF2B5EF4-FFF2-40B4-BE49-F238E27FC236}">
                  <a16:creationId xmlns:a16="http://schemas.microsoft.com/office/drawing/2014/main" id="{1C031ECC-1601-B0A1-C885-C9497BC35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B94111C" w14:textId="77777777" w:rsidR="00D94A3E" w:rsidRDefault="00D94A3E">
      <w:pPr>
        <w:rPr>
          <w:sz w:val="24"/>
          <w:szCs w:val="24"/>
        </w:rPr>
      </w:pPr>
    </w:p>
    <w:p w14:paraId="356B193B" w14:textId="616ED1C7" w:rsidR="0055209E" w:rsidRDefault="0055209E">
      <w:pPr>
        <w:rPr>
          <w:sz w:val="24"/>
          <w:szCs w:val="24"/>
        </w:rPr>
      </w:pPr>
    </w:p>
    <w:p w14:paraId="523D8EF3" w14:textId="18BB9AB6" w:rsidR="0055209E" w:rsidRDefault="0055209E">
      <w:pPr>
        <w:rPr>
          <w:sz w:val="24"/>
          <w:szCs w:val="24"/>
        </w:rPr>
      </w:pPr>
    </w:p>
    <w:p w14:paraId="41258EFC" w14:textId="77777777" w:rsidR="0055209E" w:rsidRDefault="0055209E">
      <w:pPr>
        <w:rPr>
          <w:sz w:val="24"/>
          <w:szCs w:val="24"/>
        </w:rPr>
      </w:pPr>
    </w:p>
    <w:p w14:paraId="53D9DAB8" w14:textId="706B8878" w:rsidR="0055209E" w:rsidRDefault="0055209E">
      <w:pPr>
        <w:rPr>
          <w:sz w:val="24"/>
          <w:szCs w:val="24"/>
        </w:rPr>
      </w:pPr>
    </w:p>
    <w:p w14:paraId="4D6BD3C2" w14:textId="428CEDCE" w:rsidR="0055209E" w:rsidRDefault="0055209E">
      <w:pPr>
        <w:rPr>
          <w:sz w:val="24"/>
          <w:szCs w:val="24"/>
        </w:rPr>
      </w:pPr>
    </w:p>
    <w:p w14:paraId="06A57B41" w14:textId="59439BA4" w:rsidR="0055209E" w:rsidRDefault="0055209E">
      <w:pPr>
        <w:rPr>
          <w:sz w:val="24"/>
          <w:szCs w:val="24"/>
        </w:rPr>
      </w:pPr>
    </w:p>
    <w:p w14:paraId="6E04F7AF" w14:textId="11B6B9F3" w:rsidR="0055209E" w:rsidRDefault="00D94A3E">
      <w:pPr>
        <w:rPr>
          <w:sz w:val="24"/>
          <w:szCs w:val="24"/>
        </w:rPr>
      </w:pPr>
      <w:r>
        <w:rPr>
          <w:noProof/>
        </w:rPr>
        <w:drawing>
          <wp:anchor distT="0" distB="0" distL="114300" distR="114300" simplePos="0" relativeHeight="251680768" behindDoc="0" locked="0" layoutInCell="1" allowOverlap="1" wp14:anchorId="0194F2C4" wp14:editId="01018A4D">
            <wp:simplePos x="0" y="0"/>
            <wp:positionH relativeFrom="margin">
              <wp:align>left</wp:align>
            </wp:positionH>
            <wp:positionV relativeFrom="paragraph">
              <wp:posOffset>256497</wp:posOffset>
            </wp:positionV>
            <wp:extent cx="3972645" cy="2243455"/>
            <wp:effectExtent l="0" t="0" r="8890" b="4445"/>
            <wp:wrapNone/>
            <wp:docPr id="1983075081" name="Chart 1">
              <a:extLst xmlns:a="http://schemas.openxmlformats.org/drawingml/2006/main">
                <a:ext uri="{FF2B5EF4-FFF2-40B4-BE49-F238E27FC236}">
                  <a16:creationId xmlns:a16="http://schemas.microsoft.com/office/drawing/2014/main" id="{2C4C5C44-3688-425D-EFD1-6B09F0E64D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C33354E" w14:textId="11C936CC" w:rsidR="0055209E" w:rsidRDefault="0055209E">
      <w:pPr>
        <w:rPr>
          <w:sz w:val="24"/>
          <w:szCs w:val="24"/>
        </w:rPr>
      </w:pPr>
    </w:p>
    <w:p w14:paraId="13793E6A" w14:textId="77777777" w:rsidR="0055209E" w:rsidRDefault="0055209E">
      <w:pPr>
        <w:rPr>
          <w:sz w:val="24"/>
          <w:szCs w:val="24"/>
        </w:rPr>
      </w:pPr>
    </w:p>
    <w:p w14:paraId="405CF339" w14:textId="77777777" w:rsidR="0055209E" w:rsidRDefault="0055209E">
      <w:pPr>
        <w:rPr>
          <w:sz w:val="24"/>
          <w:szCs w:val="24"/>
        </w:rPr>
      </w:pPr>
    </w:p>
    <w:p w14:paraId="10F65001" w14:textId="77777777" w:rsidR="0055209E" w:rsidRDefault="0055209E">
      <w:pPr>
        <w:rPr>
          <w:sz w:val="24"/>
          <w:szCs w:val="24"/>
        </w:rPr>
      </w:pPr>
    </w:p>
    <w:p w14:paraId="2628B4A2" w14:textId="77777777" w:rsidR="0055209E" w:rsidRDefault="0055209E">
      <w:pPr>
        <w:rPr>
          <w:sz w:val="24"/>
          <w:szCs w:val="24"/>
        </w:rPr>
      </w:pPr>
    </w:p>
    <w:p w14:paraId="355D2386" w14:textId="198A64A4" w:rsidR="0055209E" w:rsidRPr="0055209E" w:rsidRDefault="0055209E">
      <w:pPr>
        <w:rPr>
          <w:sz w:val="28"/>
          <w:szCs w:val="28"/>
        </w:rPr>
      </w:pPr>
      <w:r w:rsidRPr="0055209E">
        <w:rPr>
          <w:sz w:val="28"/>
          <w:szCs w:val="28"/>
        </w:rPr>
        <w:lastRenderedPageBreak/>
        <w:t>Conclusion:</w:t>
      </w:r>
      <w:r>
        <w:rPr>
          <w:sz w:val="28"/>
          <w:szCs w:val="28"/>
        </w:rPr>
        <w:t xml:space="preserve"> validate your assignment by identifying the materials and compare your results with research results for tensile stress and yield stress</w:t>
      </w:r>
    </w:p>
    <w:p w14:paraId="31EEEB31" w14:textId="77777777" w:rsidR="0055209E" w:rsidRDefault="0055209E">
      <w:pPr>
        <w:rPr>
          <w:sz w:val="24"/>
          <w:szCs w:val="24"/>
        </w:rPr>
      </w:pPr>
    </w:p>
    <w:p w14:paraId="5EE7DFF7" w14:textId="48D63B95" w:rsidR="0055209E" w:rsidRDefault="00952ED5">
      <w:pPr>
        <w:rPr>
          <w:sz w:val="24"/>
          <w:szCs w:val="24"/>
        </w:rPr>
      </w:pPr>
      <w:r>
        <w:rPr>
          <w:noProof/>
        </w:rPr>
        <w:drawing>
          <wp:inline distT="0" distB="0" distL="0" distR="0" wp14:anchorId="5DB89207" wp14:editId="6794F6F9">
            <wp:extent cx="5731510" cy="3155950"/>
            <wp:effectExtent l="0" t="0" r="2540" b="6350"/>
            <wp:docPr id="90684483" name="Chart 1">
              <a:extLst xmlns:a="http://schemas.openxmlformats.org/drawingml/2006/main">
                <a:ext uri="{FF2B5EF4-FFF2-40B4-BE49-F238E27FC236}">
                  <a16:creationId xmlns:a16="http://schemas.microsoft.com/office/drawing/2014/main" id="{BE70077C-A055-1F00-AE17-6F8C5B634C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E3EE7F" w14:textId="77777777" w:rsidR="0055209E" w:rsidRDefault="0055209E">
      <w:pPr>
        <w:rPr>
          <w:sz w:val="24"/>
          <w:szCs w:val="24"/>
        </w:rPr>
      </w:pPr>
    </w:p>
    <w:p w14:paraId="3612BBEC" w14:textId="1537297E" w:rsidR="00537E6C" w:rsidRDefault="003F5555">
      <w:pPr>
        <w:rPr>
          <w:sz w:val="24"/>
          <w:szCs w:val="24"/>
        </w:rPr>
      </w:pPr>
      <w:r>
        <w:rPr>
          <w:sz w:val="24"/>
          <w:szCs w:val="24"/>
        </w:rPr>
        <w:t>Comparison between materials:</w:t>
      </w:r>
      <w:r w:rsidR="00537E6C">
        <w:rPr>
          <w:sz w:val="24"/>
          <w:szCs w:val="24"/>
        </w:rPr>
        <w:t xml:space="preserve"> looking at the results from </w:t>
      </w:r>
      <w:r w:rsidR="00EA1643">
        <w:rPr>
          <w:sz w:val="24"/>
          <w:szCs w:val="24"/>
        </w:rPr>
        <w:t>t</w:t>
      </w:r>
      <w:r w:rsidR="00537E6C">
        <w:rPr>
          <w:sz w:val="24"/>
          <w:szCs w:val="24"/>
        </w:rPr>
        <w:t>he stress and strain graph</w:t>
      </w:r>
      <w:r w:rsidR="00EA1643">
        <w:rPr>
          <w:sz w:val="24"/>
          <w:szCs w:val="24"/>
        </w:rPr>
        <w:t>s</w:t>
      </w:r>
      <w:r w:rsidR="00537E6C">
        <w:rPr>
          <w:sz w:val="24"/>
          <w:szCs w:val="24"/>
        </w:rPr>
        <w:t xml:space="preserve"> the difference in </w:t>
      </w:r>
      <w:r w:rsidR="00B8132C">
        <w:rPr>
          <w:sz w:val="24"/>
          <w:szCs w:val="24"/>
        </w:rPr>
        <w:t>stress and strain between the materials</w:t>
      </w:r>
      <w:r w:rsidR="00EA1643">
        <w:rPr>
          <w:sz w:val="24"/>
          <w:szCs w:val="24"/>
        </w:rPr>
        <w:t xml:space="preserve"> can be visualised</w:t>
      </w:r>
      <w:r w:rsidR="00B8132C">
        <w:rPr>
          <w:sz w:val="24"/>
          <w:szCs w:val="24"/>
        </w:rPr>
        <w:t>. Stress is the amount of force applied on a material per unit area, and strain is the measurement of how much the material deforms due to the stress.</w:t>
      </w:r>
      <w:r w:rsidR="00F27E58">
        <w:rPr>
          <w:sz w:val="24"/>
          <w:szCs w:val="24"/>
        </w:rPr>
        <w:t xml:space="preserve"> </w:t>
      </w:r>
      <w:r w:rsidR="00EA1643">
        <w:rPr>
          <w:sz w:val="24"/>
          <w:szCs w:val="24"/>
        </w:rPr>
        <w:t>F</w:t>
      </w:r>
      <w:r w:rsidR="00F27E58">
        <w:rPr>
          <w:sz w:val="24"/>
          <w:szCs w:val="24"/>
        </w:rPr>
        <w:t xml:space="preserve">rom the materials tested, stress was able to withstand the highest amount </w:t>
      </w:r>
      <w:r w:rsidR="00DD0AEA">
        <w:rPr>
          <w:sz w:val="24"/>
          <w:szCs w:val="24"/>
        </w:rPr>
        <w:t>of stress before its fracture point. However, in comparison, the PVC had the highest strain from all the materials while being able to stand the least amount of stress in comparison to the rest of the materials.</w:t>
      </w:r>
    </w:p>
    <w:p w14:paraId="37256DE7" w14:textId="24A615DD" w:rsidR="003F5555" w:rsidRDefault="00FD2C8B">
      <w:pPr>
        <w:rPr>
          <w:sz w:val="24"/>
          <w:szCs w:val="24"/>
        </w:rPr>
      </w:pPr>
      <w:r>
        <w:rPr>
          <w:sz w:val="24"/>
          <w:szCs w:val="24"/>
        </w:rPr>
        <w:t>Comparison with research results for tensile stress and yield stress</w:t>
      </w:r>
    </w:p>
    <w:p w14:paraId="1AEA300C" w14:textId="3D9E281B" w:rsidR="0055209E" w:rsidRDefault="00DD0AEA">
      <w:pPr>
        <w:rPr>
          <w:sz w:val="24"/>
          <w:szCs w:val="24"/>
        </w:rPr>
      </w:pPr>
      <w:r>
        <w:rPr>
          <w:sz w:val="24"/>
          <w:szCs w:val="24"/>
        </w:rPr>
        <w:t xml:space="preserve">By looking at research results, </w:t>
      </w:r>
      <w:r w:rsidR="00EA1643">
        <w:rPr>
          <w:sz w:val="24"/>
          <w:szCs w:val="24"/>
        </w:rPr>
        <w:t>comparisons can be made for</w:t>
      </w:r>
      <w:r>
        <w:rPr>
          <w:sz w:val="24"/>
          <w:szCs w:val="24"/>
        </w:rPr>
        <w:t xml:space="preserve"> the Tensile stress and yield stress of each material with the results we collected.  This will show if our experiment was accurate in giving the correct values for these tests.</w:t>
      </w:r>
      <w:r w:rsidR="009279F0">
        <w:rPr>
          <w:sz w:val="24"/>
          <w:szCs w:val="24"/>
        </w:rPr>
        <w:t xml:space="preserve">  </w:t>
      </w:r>
    </w:p>
    <w:p w14:paraId="718BA905" w14:textId="5B0770F1" w:rsidR="0055209E" w:rsidRDefault="00680A43">
      <w:pPr>
        <w:rPr>
          <w:sz w:val="24"/>
          <w:szCs w:val="24"/>
        </w:rPr>
      </w:pPr>
      <w:r>
        <w:rPr>
          <w:sz w:val="24"/>
          <w:szCs w:val="24"/>
        </w:rPr>
        <w:t xml:space="preserve">Steel: By researching the properties of </w:t>
      </w:r>
      <w:r w:rsidR="00A917BB">
        <w:rPr>
          <w:sz w:val="24"/>
          <w:szCs w:val="24"/>
        </w:rPr>
        <w:t>steel,</w:t>
      </w:r>
      <w:r>
        <w:rPr>
          <w:sz w:val="24"/>
          <w:szCs w:val="24"/>
        </w:rPr>
        <w:t xml:space="preserve"> </w:t>
      </w:r>
      <w:r w:rsidR="00371381">
        <w:rPr>
          <w:sz w:val="24"/>
          <w:szCs w:val="24"/>
        </w:rPr>
        <w:t>it</w:t>
      </w:r>
      <w:r>
        <w:rPr>
          <w:sz w:val="24"/>
          <w:szCs w:val="24"/>
        </w:rPr>
        <w:t xml:space="preserve"> can</w:t>
      </w:r>
      <w:r w:rsidR="00371381">
        <w:rPr>
          <w:sz w:val="24"/>
          <w:szCs w:val="24"/>
        </w:rPr>
        <w:t xml:space="preserve"> be found to have</w:t>
      </w:r>
      <w:r>
        <w:rPr>
          <w:sz w:val="24"/>
          <w:szCs w:val="24"/>
        </w:rPr>
        <w:t xml:space="preserve"> an ultimate tensile strength of </w:t>
      </w:r>
      <w:r w:rsidR="0087351D">
        <w:rPr>
          <w:sz w:val="24"/>
          <w:szCs w:val="24"/>
        </w:rPr>
        <w:t>420</w:t>
      </w:r>
      <w:r>
        <w:rPr>
          <w:sz w:val="24"/>
          <w:szCs w:val="24"/>
        </w:rPr>
        <w:t xml:space="preserve"> MPa</w:t>
      </w:r>
      <w:r w:rsidR="0087351D">
        <w:rPr>
          <w:sz w:val="24"/>
          <w:szCs w:val="24"/>
        </w:rPr>
        <w:t xml:space="preserve"> (</w:t>
      </w:r>
      <w:r w:rsidR="0087351D" w:rsidRPr="00721396">
        <w:rPr>
          <w:sz w:val="24"/>
          <w:szCs w:val="24"/>
        </w:rPr>
        <w:t>MatWeb. (n.d.) AISI 1020 Steel</w:t>
      </w:r>
      <w:r w:rsidR="0087351D">
        <w:rPr>
          <w:sz w:val="24"/>
          <w:szCs w:val="24"/>
        </w:rPr>
        <w:t>)</w:t>
      </w:r>
      <w:r>
        <w:rPr>
          <w:sz w:val="24"/>
          <w:szCs w:val="24"/>
        </w:rPr>
        <w:t xml:space="preserve">. </w:t>
      </w:r>
      <w:r w:rsidR="00A917BB">
        <w:rPr>
          <w:sz w:val="24"/>
          <w:szCs w:val="24"/>
        </w:rPr>
        <w:t xml:space="preserve">Looking at </w:t>
      </w:r>
      <w:r w:rsidR="00371381">
        <w:rPr>
          <w:sz w:val="24"/>
          <w:szCs w:val="24"/>
        </w:rPr>
        <w:t>the</w:t>
      </w:r>
      <w:r w:rsidR="00A917BB">
        <w:rPr>
          <w:sz w:val="24"/>
          <w:szCs w:val="24"/>
        </w:rPr>
        <w:t xml:space="preserve"> results, </w:t>
      </w:r>
      <w:r w:rsidR="00371381">
        <w:rPr>
          <w:sz w:val="24"/>
          <w:szCs w:val="24"/>
        </w:rPr>
        <w:t>the</w:t>
      </w:r>
      <w:r w:rsidR="00A917BB">
        <w:rPr>
          <w:sz w:val="24"/>
          <w:szCs w:val="24"/>
        </w:rPr>
        <w:t xml:space="preserve"> steel we used gave us a unit of 302MPa. This result is </w:t>
      </w:r>
      <w:r w:rsidR="00800D47">
        <w:rPr>
          <w:sz w:val="24"/>
          <w:szCs w:val="24"/>
        </w:rPr>
        <w:t>11</w:t>
      </w:r>
      <w:r w:rsidR="00A917BB">
        <w:rPr>
          <w:sz w:val="24"/>
          <w:szCs w:val="24"/>
        </w:rPr>
        <w:t>8MPa smaller than the researched unit. An explanation for this, is that steel comes in different types and purities, and therefor will differ slightly in properties.</w:t>
      </w:r>
      <w:r w:rsidR="00C4286C">
        <w:rPr>
          <w:sz w:val="24"/>
          <w:szCs w:val="24"/>
        </w:rPr>
        <w:t xml:space="preserve"> </w:t>
      </w:r>
      <w:r w:rsidR="00A83EB2">
        <w:rPr>
          <w:sz w:val="24"/>
          <w:szCs w:val="24"/>
        </w:rPr>
        <w:t>Next</w:t>
      </w:r>
      <w:r w:rsidR="00371381">
        <w:rPr>
          <w:sz w:val="24"/>
          <w:szCs w:val="24"/>
        </w:rPr>
        <w:t xml:space="preserve"> the yield stress values must be compared to the researched values</w:t>
      </w:r>
      <w:r w:rsidR="00A83EB2">
        <w:rPr>
          <w:sz w:val="24"/>
          <w:szCs w:val="24"/>
        </w:rPr>
        <w:t xml:space="preserve">. For </w:t>
      </w:r>
      <w:r w:rsidR="00371381">
        <w:rPr>
          <w:sz w:val="24"/>
          <w:szCs w:val="24"/>
        </w:rPr>
        <w:t xml:space="preserve">the </w:t>
      </w:r>
      <w:r w:rsidR="00A83EB2">
        <w:rPr>
          <w:sz w:val="24"/>
          <w:szCs w:val="24"/>
        </w:rPr>
        <w:t xml:space="preserve">experiment, </w:t>
      </w:r>
      <w:r w:rsidR="00C4286C">
        <w:rPr>
          <w:sz w:val="24"/>
          <w:szCs w:val="24"/>
        </w:rPr>
        <w:t>Yield stress</w:t>
      </w:r>
      <w:r w:rsidR="00A83EB2">
        <w:rPr>
          <w:sz w:val="24"/>
          <w:szCs w:val="24"/>
        </w:rPr>
        <w:t xml:space="preserve"> was</w:t>
      </w:r>
      <w:r w:rsidR="00C4286C">
        <w:rPr>
          <w:sz w:val="24"/>
          <w:szCs w:val="24"/>
        </w:rPr>
        <w:t>166 MPa</w:t>
      </w:r>
      <w:r w:rsidR="00A83EB2">
        <w:rPr>
          <w:sz w:val="24"/>
          <w:szCs w:val="24"/>
        </w:rPr>
        <w:t>. The researched yield stress for steel is around 250 MPa</w:t>
      </w:r>
      <w:r w:rsidR="0087351D">
        <w:rPr>
          <w:sz w:val="24"/>
          <w:szCs w:val="24"/>
        </w:rPr>
        <w:t xml:space="preserve"> (</w:t>
      </w:r>
      <w:r w:rsidR="0087351D" w:rsidRPr="008E1298">
        <w:rPr>
          <w:sz w:val="24"/>
          <w:szCs w:val="24"/>
        </w:rPr>
        <w:t>EconSteel. (</w:t>
      </w:r>
      <w:r w:rsidR="0087351D">
        <w:rPr>
          <w:sz w:val="24"/>
          <w:szCs w:val="24"/>
        </w:rPr>
        <w:t>2024</w:t>
      </w:r>
      <w:r w:rsidR="0087351D" w:rsidRPr="008E1298">
        <w:rPr>
          <w:sz w:val="24"/>
          <w:szCs w:val="24"/>
        </w:rPr>
        <w:t>)</w:t>
      </w:r>
      <w:r w:rsidR="0087351D">
        <w:rPr>
          <w:sz w:val="24"/>
          <w:szCs w:val="24"/>
        </w:rPr>
        <w:t>)</w:t>
      </w:r>
      <w:r w:rsidR="00A83EB2">
        <w:rPr>
          <w:sz w:val="24"/>
          <w:szCs w:val="24"/>
        </w:rPr>
        <w:t>. This may be due to the type of steel used in the experiment compared to the researchers.</w:t>
      </w:r>
    </w:p>
    <w:p w14:paraId="3268A05C" w14:textId="27C19ACE" w:rsidR="003C34E0" w:rsidRDefault="003C34E0">
      <w:pPr>
        <w:rPr>
          <w:sz w:val="24"/>
          <w:szCs w:val="24"/>
        </w:rPr>
      </w:pPr>
      <w:r>
        <w:rPr>
          <w:sz w:val="24"/>
          <w:szCs w:val="24"/>
        </w:rPr>
        <w:lastRenderedPageBreak/>
        <w:t xml:space="preserve">Aluminium: By researching the properties of aluminium, </w:t>
      </w:r>
      <w:r w:rsidR="00371381">
        <w:rPr>
          <w:sz w:val="24"/>
          <w:szCs w:val="24"/>
        </w:rPr>
        <w:t>it</w:t>
      </w:r>
      <w:r>
        <w:rPr>
          <w:sz w:val="24"/>
          <w:szCs w:val="24"/>
        </w:rPr>
        <w:t xml:space="preserve"> can</w:t>
      </w:r>
      <w:r w:rsidR="00371381">
        <w:rPr>
          <w:sz w:val="24"/>
          <w:szCs w:val="24"/>
        </w:rPr>
        <w:t xml:space="preserve"> be</w:t>
      </w:r>
      <w:r>
        <w:rPr>
          <w:sz w:val="24"/>
          <w:szCs w:val="24"/>
        </w:rPr>
        <w:t xml:space="preserve"> see</w:t>
      </w:r>
      <w:r w:rsidR="00371381">
        <w:rPr>
          <w:sz w:val="24"/>
          <w:szCs w:val="24"/>
        </w:rPr>
        <w:t>n</w:t>
      </w:r>
      <w:r>
        <w:rPr>
          <w:sz w:val="24"/>
          <w:szCs w:val="24"/>
        </w:rPr>
        <w:t xml:space="preserve"> that</w:t>
      </w:r>
      <w:r w:rsidR="00371381">
        <w:rPr>
          <w:sz w:val="24"/>
          <w:szCs w:val="24"/>
        </w:rPr>
        <w:t xml:space="preserve"> aluminium </w:t>
      </w:r>
      <w:r>
        <w:rPr>
          <w:sz w:val="24"/>
          <w:szCs w:val="24"/>
        </w:rPr>
        <w:t>has an ultimate tensile strength of 90 MPa</w:t>
      </w:r>
      <w:r w:rsidR="0087351D">
        <w:rPr>
          <w:sz w:val="24"/>
          <w:szCs w:val="24"/>
        </w:rPr>
        <w:t xml:space="preserve"> (</w:t>
      </w:r>
      <w:r w:rsidR="0087351D" w:rsidRPr="00721396">
        <w:rPr>
          <w:sz w:val="24"/>
          <w:szCs w:val="24"/>
        </w:rPr>
        <w:t>AZoM. (</w:t>
      </w:r>
      <w:r w:rsidR="0087351D">
        <w:rPr>
          <w:sz w:val="24"/>
          <w:szCs w:val="24"/>
        </w:rPr>
        <w:t>2005</w:t>
      </w:r>
      <w:r w:rsidR="0087351D" w:rsidRPr="00721396">
        <w:rPr>
          <w:sz w:val="24"/>
          <w:szCs w:val="24"/>
        </w:rPr>
        <w:t>)</w:t>
      </w:r>
      <w:r w:rsidR="0087351D">
        <w:rPr>
          <w:sz w:val="24"/>
          <w:szCs w:val="24"/>
        </w:rPr>
        <w:t>)</w:t>
      </w:r>
      <w:r>
        <w:rPr>
          <w:sz w:val="24"/>
          <w:szCs w:val="24"/>
        </w:rPr>
        <w:t xml:space="preserve">. </w:t>
      </w:r>
      <w:r w:rsidR="00371381">
        <w:rPr>
          <w:sz w:val="24"/>
          <w:szCs w:val="24"/>
        </w:rPr>
        <w:t>This</w:t>
      </w:r>
      <w:r>
        <w:rPr>
          <w:sz w:val="24"/>
          <w:szCs w:val="24"/>
        </w:rPr>
        <w:t xml:space="preserve"> can </w:t>
      </w:r>
      <w:r w:rsidR="00371381">
        <w:rPr>
          <w:sz w:val="24"/>
          <w:szCs w:val="24"/>
        </w:rPr>
        <w:t>compare</w:t>
      </w:r>
      <w:r>
        <w:rPr>
          <w:sz w:val="24"/>
          <w:szCs w:val="24"/>
        </w:rPr>
        <w:t xml:space="preserve"> to the results from </w:t>
      </w:r>
      <w:r w:rsidR="00371381">
        <w:rPr>
          <w:sz w:val="24"/>
          <w:szCs w:val="24"/>
        </w:rPr>
        <w:t>the</w:t>
      </w:r>
      <w:r>
        <w:rPr>
          <w:sz w:val="24"/>
          <w:szCs w:val="24"/>
        </w:rPr>
        <w:t xml:space="preserve"> test, which got a tensile strength of 162 MPa. This result is 72 MPa greater than the researched result. The reasoning for this is that aluminium can differ in tensile strength</w:t>
      </w:r>
      <w:r w:rsidR="00EE6AAF">
        <w:rPr>
          <w:sz w:val="24"/>
          <w:szCs w:val="24"/>
        </w:rPr>
        <w:t xml:space="preserve"> between 90 MPa to 690 MPa</w:t>
      </w:r>
      <w:r>
        <w:rPr>
          <w:sz w:val="24"/>
          <w:szCs w:val="24"/>
        </w:rPr>
        <w:t xml:space="preserve"> depending on the heat treatment and alloys.</w:t>
      </w:r>
      <w:r w:rsidR="00C4286C">
        <w:rPr>
          <w:sz w:val="24"/>
          <w:szCs w:val="24"/>
        </w:rPr>
        <w:t xml:space="preserve"> </w:t>
      </w:r>
      <w:r w:rsidR="0091483E">
        <w:rPr>
          <w:sz w:val="24"/>
          <w:szCs w:val="24"/>
        </w:rPr>
        <w:t>Next,</w:t>
      </w:r>
      <w:r w:rsidR="00C916ED">
        <w:rPr>
          <w:sz w:val="24"/>
          <w:szCs w:val="24"/>
        </w:rPr>
        <w:t xml:space="preserve"> the researched yield stress </w:t>
      </w:r>
      <w:r w:rsidR="00371381">
        <w:rPr>
          <w:sz w:val="24"/>
          <w:szCs w:val="24"/>
        </w:rPr>
        <w:t>and</w:t>
      </w:r>
      <w:r w:rsidR="00C916ED">
        <w:rPr>
          <w:sz w:val="24"/>
          <w:szCs w:val="24"/>
        </w:rPr>
        <w:t xml:space="preserve"> </w:t>
      </w:r>
      <w:r w:rsidR="00371381">
        <w:rPr>
          <w:sz w:val="24"/>
          <w:szCs w:val="24"/>
        </w:rPr>
        <w:t>the test</w:t>
      </w:r>
      <w:r w:rsidR="00C916ED">
        <w:rPr>
          <w:sz w:val="24"/>
          <w:szCs w:val="24"/>
        </w:rPr>
        <w:t xml:space="preserve"> value</w:t>
      </w:r>
      <w:r w:rsidR="00371381">
        <w:rPr>
          <w:sz w:val="24"/>
          <w:szCs w:val="24"/>
        </w:rPr>
        <w:t xml:space="preserve"> is compared</w:t>
      </w:r>
      <w:r w:rsidR="00C916ED">
        <w:rPr>
          <w:sz w:val="24"/>
          <w:szCs w:val="24"/>
        </w:rPr>
        <w:t xml:space="preserve">. The </w:t>
      </w:r>
      <w:r w:rsidR="00C029F8">
        <w:rPr>
          <w:sz w:val="24"/>
          <w:szCs w:val="24"/>
        </w:rPr>
        <w:t>test</w:t>
      </w:r>
      <w:r w:rsidR="00C916ED">
        <w:rPr>
          <w:sz w:val="24"/>
          <w:szCs w:val="24"/>
        </w:rPr>
        <w:t xml:space="preserve"> value for yield stress in aluminium is 38</w:t>
      </w:r>
      <w:r w:rsidR="00C4286C">
        <w:rPr>
          <w:sz w:val="24"/>
          <w:szCs w:val="24"/>
        </w:rPr>
        <w:t xml:space="preserve"> MPa</w:t>
      </w:r>
      <w:r w:rsidR="00C029F8">
        <w:rPr>
          <w:sz w:val="24"/>
          <w:szCs w:val="24"/>
        </w:rPr>
        <w:t xml:space="preserve">. In comparison, the researched value for aluminium is 40 </w:t>
      </w:r>
      <w:r w:rsidR="0087351D">
        <w:rPr>
          <w:sz w:val="24"/>
          <w:szCs w:val="24"/>
        </w:rPr>
        <w:t>MPa (</w:t>
      </w:r>
      <w:r w:rsidR="0087351D" w:rsidRPr="008E1298">
        <w:rPr>
          <w:sz w:val="24"/>
          <w:szCs w:val="24"/>
        </w:rPr>
        <w:t>Aluminium Online.</w:t>
      </w:r>
      <w:r w:rsidR="0087351D">
        <w:rPr>
          <w:sz w:val="24"/>
          <w:szCs w:val="24"/>
        </w:rPr>
        <w:t xml:space="preserve"> Joe Mullally</w:t>
      </w:r>
      <w:r w:rsidR="0087351D" w:rsidRPr="008E1298">
        <w:rPr>
          <w:sz w:val="24"/>
          <w:szCs w:val="24"/>
        </w:rPr>
        <w:t xml:space="preserve"> (n.d.)</w:t>
      </w:r>
      <w:r w:rsidR="0087351D">
        <w:rPr>
          <w:sz w:val="24"/>
          <w:szCs w:val="24"/>
        </w:rPr>
        <w:t>)</w:t>
      </w:r>
      <w:r w:rsidR="00C029F8">
        <w:rPr>
          <w:sz w:val="24"/>
          <w:szCs w:val="24"/>
        </w:rPr>
        <w:t>. This value is very close to our tested value meaning the slight difference may be due to the condition of the test specimen or potential the heat treatment of the material.</w:t>
      </w:r>
    </w:p>
    <w:p w14:paraId="36FA9D1C" w14:textId="2E854DD7" w:rsidR="00C029F8" w:rsidRDefault="00EE6AAF" w:rsidP="00C029F8">
      <w:pPr>
        <w:rPr>
          <w:sz w:val="24"/>
          <w:szCs w:val="24"/>
        </w:rPr>
      </w:pPr>
      <w:r>
        <w:rPr>
          <w:sz w:val="24"/>
          <w:szCs w:val="24"/>
        </w:rPr>
        <w:t xml:space="preserve">Duralumin: By researching the properties of Duralumin, </w:t>
      </w:r>
      <w:r w:rsidR="00C10ED9">
        <w:rPr>
          <w:sz w:val="24"/>
          <w:szCs w:val="24"/>
        </w:rPr>
        <w:t>it</w:t>
      </w:r>
      <w:r>
        <w:rPr>
          <w:sz w:val="24"/>
          <w:szCs w:val="24"/>
        </w:rPr>
        <w:t xml:space="preserve"> has a tensile strength between 420-500 MPa</w:t>
      </w:r>
      <w:r w:rsidR="0087351D">
        <w:rPr>
          <w:sz w:val="24"/>
          <w:szCs w:val="24"/>
        </w:rPr>
        <w:t xml:space="preserve"> (</w:t>
      </w:r>
      <w:r w:rsidR="0087351D" w:rsidRPr="00721396">
        <w:rPr>
          <w:sz w:val="24"/>
          <w:szCs w:val="24"/>
        </w:rPr>
        <w:t>AZoM. (</w:t>
      </w:r>
      <w:r w:rsidR="0087351D">
        <w:rPr>
          <w:sz w:val="24"/>
          <w:szCs w:val="24"/>
        </w:rPr>
        <w:t>2013</w:t>
      </w:r>
      <w:r w:rsidR="0087351D" w:rsidRPr="00721396">
        <w:rPr>
          <w:sz w:val="24"/>
          <w:szCs w:val="24"/>
        </w:rPr>
        <w:t>)</w:t>
      </w:r>
      <w:r w:rsidR="0087351D">
        <w:rPr>
          <w:sz w:val="24"/>
          <w:szCs w:val="24"/>
        </w:rPr>
        <w:t>)</w:t>
      </w:r>
      <w:r>
        <w:rPr>
          <w:sz w:val="24"/>
          <w:szCs w:val="24"/>
        </w:rPr>
        <w:t xml:space="preserve">. </w:t>
      </w:r>
      <w:r w:rsidR="005512D5">
        <w:rPr>
          <w:sz w:val="24"/>
          <w:szCs w:val="24"/>
        </w:rPr>
        <w:t xml:space="preserve">By looking at the results of the duralumin from </w:t>
      </w:r>
      <w:r w:rsidR="00C10ED9">
        <w:rPr>
          <w:sz w:val="24"/>
          <w:szCs w:val="24"/>
        </w:rPr>
        <w:t>the</w:t>
      </w:r>
      <w:r w:rsidR="005512D5">
        <w:rPr>
          <w:sz w:val="24"/>
          <w:szCs w:val="24"/>
        </w:rPr>
        <w:t xml:space="preserve"> personal test, we got a figure of 255 MPa. This figure is 165 MPa lower than the minimum researched value. This result may be due to human error when performing the experiment.</w:t>
      </w:r>
      <w:r w:rsidR="00C4286C">
        <w:rPr>
          <w:sz w:val="24"/>
          <w:szCs w:val="24"/>
        </w:rPr>
        <w:t xml:space="preserve"> </w:t>
      </w:r>
      <w:r w:rsidR="00C029F8">
        <w:rPr>
          <w:sz w:val="24"/>
          <w:szCs w:val="24"/>
        </w:rPr>
        <w:t>The test value of Duralumin is 240 MPa. In comparison, the researched value for Duralumin is 300 MPa</w:t>
      </w:r>
      <w:r w:rsidR="0087351D">
        <w:rPr>
          <w:sz w:val="24"/>
          <w:szCs w:val="24"/>
        </w:rPr>
        <w:t xml:space="preserve"> (</w:t>
      </w:r>
      <w:r w:rsidR="0087351D" w:rsidRPr="008E1298">
        <w:rPr>
          <w:sz w:val="24"/>
          <w:szCs w:val="24"/>
        </w:rPr>
        <w:t>Nuclear Power. (n.d.)</w:t>
      </w:r>
      <w:r w:rsidR="0087351D">
        <w:rPr>
          <w:sz w:val="24"/>
          <w:szCs w:val="24"/>
        </w:rPr>
        <w:t>)</w:t>
      </w:r>
      <w:r w:rsidR="00C029F8">
        <w:rPr>
          <w:sz w:val="24"/>
          <w:szCs w:val="24"/>
        </w:rPr>
        <w:t>. This value is close to our tested value meaning the slight difference may be due to the condition of the test specimen, the difference in alloy or heat treatment of the material.</w:t>
      </w:r>
    </w:p>
    <w:p w14:paraId="4157D70E" w14:textId="22B8F688" w:rsidR="005512D5" w:rsidRDefault="005512D5">
      <w:pPr>
        <w:rPr>
          <w:sz w:val="24"/>
          <w:szCs w:val="24"/>
        </w:rPr>
      </w:pPr>
      <w:r>
        <w:rPr>
          <w:sz w:val="24"/>
          <w:szCs w:val="24"/>
        </w:rPr>
        <w:t xml:space="preserve">PVC: </w:t>
      </w:r>
      <w:r w:rsidR="0011191C">
        <w:rPr>
          <w:sz w:val="24"/>
          <w:szCs w:val="24"/>
        </w:rPr>
        <w:t xml:space="preserve">By researching the properties of PVC, </w:t>
      </w:r>
      <w:r w:rsidR="00721396">
        <w:rPr>
          <w:sz w:val="24"/>
          <w:szCs w:val="24"/>
        </w:rPr>
        <w:t>it</w:t>
      </w:r>
      <w:r w:rsidR="0011191C">
        <w:rPr>
          <w:sz w:val="24"/>
          <w:szCs w:val="24"/>
        </w:rPr>
        <w:t xml:space="preserve"> has an ultimate tensile strength between 14.3 – 55.2 MPA</w:t>
      </w:r>
      <w:r w:rsidR="00800D47">
        <w:rPr>
          <w:sz w:val="24"/>
          <w:szCs w:val="24"/>
        </w:rPr>
        <w:t xml:space="preserve"> (</w:t>
      </w:r>
      <w:r w:rsidR="00800D47" w:rsidRPr="008E1298">
        <w:rPr>
          <w:sz w:val="24"/>
          <w:szCs w:val="24"/>
        </w:rPr>
        <w:t>MatWeb. (n.d.)</w:t>
      </w:r>
      <w:r w:rsidR="00800D47">
        <w:rPr>
          <w:sz w:val="24"/>
          <w:szCs w:val="24"/>
        </w:rPr>
        <w:t>)</w:t>
      </w:r>
      <w:r w:rsidR="0011191C">
        <w:rPr>
          <w:sz w:val="24"/>
          <w:szCs w:val="24"/>
        </w:rPr>
        <w:t xml:space="preserve">. Looking at </w:t>
      </w:r>
      <w:r w:rsidR="00721396">
        <w:rPr>
          <w:sz w:val="24"/>
          <w:szCs w:val="24"/>
        </w:rPr>
        <w:t>the test</w:t>
      </w:r>
      <w:r w:rsidR="0011191C">
        <w:rPr>
          <w:sz w:val="24"/>
          <w:szCs w:val="24"/>
        </w:rPr>
        <w:t xml:space="preserve"> </w:t>
      </w:r>
      <w:r w:rsidR="00721396">
        <w:rPr>
          <w:sz w:val="24"/>
          <w:szCs w:val="24"/>
        </w:rPr>
        <w:t>results, the</w:t>
      </w:r>
      <w:r w:rsidR="0011191C">
        <w:rPr>
          <w:sz w:val="24"/>
          <w:szCs w:val="24"/>
        </w:rPr>
        <w:t xml:space="preserve"> PVC we used gave us a unit of 17</w:t>
      </w:r>
      <w:r w:rsidR="00D57D90">
        <w:rPr>
          <w:sz w:val="24"/>
          <w:szCs w:val="24"/>
        </w:rPr>
        <w:t>.</w:t>
      </w:r>
      <w:r w:rsidR="00721396">
        <w:rPr>
          <w:sz w:val="24"/>
          <w:szCs w:val="24"/>
        </w:rPr>
        <w:t>2</w:t>
      </w:r>
      <w:r w:rsidR="0011191C">
        <w:rPr>
          <w:sz w:val="24"/>
          <w:szCs w:val="24"/>
        </w:rPr>
        <w:t xml:space="preserve"> MPa. This result</w:t>
      </w:r>
      <w:r w:rsidR="00D57D90">
        <w:rPr>
          <w:sz w:val="24"/>
          <w:szCs w:val="24"/>
        </w:rPr>
        <w:t xml:space="preserve"> does</w:t>
      </w:r>
      <w:r w:rsidR="0011191C">
        <w:rPr>
          <w:sz w:val="24"/>
          <w:szCs w:val="24"/>
        </w:rPr>
        <w:t xml:space="preserve"> </w:t>
      </w:r>
      <w:r w:rsidR="00D57D90">
        <w:rPr>
          <w:sz w:val="24"/>
          <w:szCs w:val="24"/>
        </w:rPr>
        <w:t>fit</w:t>
      </w:r>
      <w:r w:rsidR="0011191C">
        <w:rPr>
          <w:sz w:val="24"/>
          <w:szCs w:val="24"/>
        </w:rPr>
        <w:t xml:space="preserve"> into the results of the researched unit. </w:t>
      </w:r>
      <w:r w:rsidR="00D83F7B">
        <w:rPr>
          <w:sz w:val="24"/>
          <w:szCs w:val="24"/>
        </w:rPr>
        <w:t xml:space="preserve">The test result for </w:t>
      </w:r>
      <w:r w:rsidR="00C4286C">
        <w:rPr>
          <w:sz w:val="24"/>
          <w:szCs w:val="24"/>
        </w:rPr>
        <w:t>Yield strength</w:t>
      </w:r>
      <w:r w:rsidR="00D83F7B">
        <w:rPr>
          <w:sz w:val="24"/>
          <w:szCs w:val="24"/>
        </w:rPr>
        <w:t xml:space="preserve"> In PVC gave us a value of 172 MPa</w:t>
      </w:r>
      <w:r w:rsidR="002C62FD">
        <w:rPr>
          <w:sz w:val="24"/>
          <w:szCs w:val="24"/>
        </w:rPr>
        <w:t xml:space="preserve">. </w:t>
      </w:r>
      <w:r w:rsidR="00930906">
        <w:rPr>
          <w:sz w:val="24"/>
          <w:szCs w:val="24"/>
        </w:rPr>
        <w:t>This is greatly larger than the researched value which was between 3.45 and 73.1 MPa</w:t>
      </w:r>
      <w:r w:rsidR="00800D47">
        <w:rPr>
          <w:sz w:val="24"/>
          <w:szCs w:val="24"/>
        </w:rPr>
        <w:t xml:space="preserve"> (</w:t>
      </w:r>
      <w:r w:rsidR="00800D47" w:rsidRPr="008E1298">
        <w:rPr>
          <w:sz w:val="24"/>
          <w:szCs w:val="24"/>
        </w:rPr>
        <w:t>MatWeb. (n.d.)</w:t>
      </w:r>
      <w:r w:rsidR="00800D47">
        <w:rPr>
          <w:sz w:val="24"/>
          <w:szCs w:val="24"/>
        </w:rPr>
        <w:t>)</w:t>
      </w:r>
      <w:r w:rsidR="00930906">
        <w:rPr>
          <w:sz w:val="24"/>
          <w:szCs w:val="24"/>
        </w:rPr>
        <w:t>. This may be due to type of PVC used or potential human error when reading the values on the dial indicator.</w:t>
      </w:r>
    </w:p>
    <w:p w14:paraId="04E3B03D" w14:textId="77777777" w:rsidR="0055209E" w:rsidRDefault="0055209E">
      <w:pPr>
        <w:rPr>
          <w:sz w:val="24"/>
          <w:szCs w:val="24"/>
        </w:rPr>
      </w:pPr>
    </w:p>
    <w:p w14:paraId="1F0370EB" w14:textId="77777777" w:rsidR="00721396" w:rsidRDefault="00721396">
      <w:pPr>
        <w:rPr>
          <w:sz w:val="24"/>
          <w:szCs w:val="24"/>
        </w:rPr>
      </w:pPr>
    </w:p>
    <w:p w14:paraId="0DD66FEF" w14:textId="77777777" w:rsidR="00721396" w:rsidRDefault="00721396">
      <w:pPr>
        <w:rPr>
          <w:sz w:val="24"/>
          <w:szCs w:val="24"/>
        </w:rPr>
      </w:pPr>
    </w:p>
    <w:p w14:paraId="30F3505E" w14:textId="77777777" w:rsidR="00721396" w:rsidRDefault="00721396">
      <w:pPr>
        <w:rPr>
          <w:sz w:val="24"/>
          <w:szCs w:val="24"/>
        </w:rPr>
      </w:pPr>
    </w:p>
    <w:p w14:paraId="2FEF13DE" w14:textId="77777777" w:rsidR="00721396" w:rsidRDefault="00721396">
      <w:pPr>
        <w:rPr>
          <w:sz w:val="24"/>
          <w:szCs w:val="24"/>
        </w:rPr>
      </w:pPr>
    </w:p>
    <w:p w14:paraId="1FBBDB81" w14:textId="77777777" w:rsidR="00721396" w:rsidRDefault="00721396">
      <w:pPr>
        <w:rPr>
          <w:sz w:val="24"/>
          <w:szCs w:val="24"/>
        </w:rPr>
      </w:pPr>
    </w:p>
    <w:p w14:paraId="3BE7A5FE" w14:textId="77777777" w:rsidR="00721396" w:rsidRDefault="00721396">
      <w:pPr>
        <w:rPr>
          <w:sz w:val="24"/>
          <w:szCs w:val="24"/>
        </w:rPr>
      </w:pPr>
    </w:p>
    <w:p w14:paraId="35E21361" w14:textId="77777777" w:rsidR="00721396" w:rsidRDefault="00721396">
      <w:pPr>
        <w:rPr>
          <w:sz w:val="24"/>
          <w:szCs w:val="24"/>
        </w:rPr>
      </w:pPr>
    </w:p>
    <w:p w14:paraId="6711C063" w14:textId="77777777" w:rsidR="00721396" w:rsidRDefault="00721396">
      <w:pPr>
        <w:rPr>
          <w:sz w:val="24"/>
          <w:szCs w:val="24"/>
        </w:rPr>
      </w:pPr>
    </w:p>
    <w:p w14:paraId="58CFB8E7" w14:textId="77777777" w:rsidR="00721396" w:rsidRDefault="00721396">
      <w:pPr>
        <w:rPr>
          <w:sz w:val="24"/>
          <w:szCs w:val="24"/>
        </w:rPr>
      </w:pPr>
    </w:p>
    <w:p w14:paraId="660A0B40" w14:textId="77777777" w:rsidR="00721396" w:rsidRDefault="00721396">
      <w:pPr>
        <w:rPr>
          <w:sz w:val="24"/>
          <w:szCs w:val="24"/>
        </w:rPr>
      </w:pPr>
    </w:p>
    <w:p w14:paraId="049A2D0C" w14:textId="77777777" w:rsidR="00721396" w:rsidRDefault="00721396">
      <w:pPr>
        <w:rPr>
          <w:sz w:val="24"/>
          <w:szCs w:val="24"/>
        </w:rPr>
      </w:pPr>
    </w:p>
    <w:p w14:paraId="1AA54F00" w14:textId="77777777" w:rsidR="00721396" w:rsidRDefault="00721396">
      <w:pPr>
        <w:rPr>
          <w:sz w:val="24"/>
          <w:szCs w:val="24"/>
        </w:rPr>
      </w:pPr>
    </w:p>
    <w:p w14:paraId="0A733368" w14:textId="74533096" w:rsidR="0055209E" w:rsidRPr="0055209E" w:rsidRDefault="0055209E">
      <w:pPr>
        <w:rPr>
          <w:sz w:val="28"/>
          <w:szCs w:val="28"/>
        </w:rPr>
      </w:pPr>
      <w:r w:rsidRPr="0055209E">
        <w:rPr>
          <w:sz w:val="28"/>
          <w:szCs w:val="28"/>
        </w:rPr>
        <w:t>Evaluation:</w:t>
      </w:r>
      <w:r>
        <w:rPr>
          <w:sz w:val="28"/>
          <w:szCs w:val="28"/>
        </w:rPr>
        <w:t xml:space="preserve"> how you eliminated errors as far as possible</w:t>
      </w:r>
    </w:p>
    <w:p w14:paraId="449181C6" w14:textId="1E90A512" w:rsidR="0055209E" w:rsidRDefault="00930906">
      <w:pPr>
        <w:rPr>
          <w:sz w:val="24"/>
          <w:szCs w:val="24"/>
        </w:rPr>
      </w:pPr>
      <w:r>
        <w:rPr>
          <w:sz w:val="24"/>
          <w:szCs w:val="24"/>
        </w:rPr>
        <w:t>To eliminate errors, someone overlook</w:t>
      </w:r>
      <w:r w:rsidR="00721396">
        <w:rPr>
          <w:sz w:val="24"/>
          <w:szCs w:val="24"/>
        </w:rPr>
        <w:t>ed</w:t>
      </w:r>
      <w:r>
        <w:rPr>
          <w:sz w:val="24"/>
          <w:szCs w:val="24"/>
        </w:rPr>
        <w:t xml:space="preserve"> the </w:t>
      </w:r>
      <w:r w:rsidR="003E1AA1">
        <w:rPr>
          <w:sz w:val="24"/>
          <w:szCs w:val="24"/>
        </w:rPr>
        <w:t xml:space="preserve">person reading the results on the dial gauge to see that they didn’t make any mistakes while reading the values. This aimed to reduce errors in during the unit measurement phase of the test. In addition to this, while measuring the gauge length of the specimen before and after the test, </w:t>
      </w:r>
      <w:r w:rsidR="00721396">
        <w:rPr>
          <w:sz w:val="24"/>
          <w:szCs w:val="24"/>
        </w:rPr>
        <w:t>it was</w:t>
      </w:r>
      <w:r w:rsidR="003E1AA1">
        <w:rPr>
          <w:sz w:val="24"/>
          <w:szCs w:val="24"/>
        </w:rPr>
        <w:t xml:space="preserve"> made sure that 2 people measured it and compared the results to make sure both numbers where equals.</w:t>
      </w:r>
    </w:p>
    <w:p w14:paraId="48F8DDB6" w14:textId="77777777" w:rsidR="0055209E" w:rsidRDefault="0055209E">
      <w:pPr>
        <w:rPr>
          <w:sz w:val="24"/>
          <w:szCs w:val="24"/>
        </w:rPr>
      </w:pPr>
    </w:p>
    <w:p w14:paraId="54890C39" w14:textId="77777777" w:rsidR="0055209E" w:rsidRDefault="0055209E">
      <w:pPr>
        <w:rPr>
          <w:sz w:val="24"/>
          <w:szCs w:val="24"/>
        </w:rPr>
      </w:pPr>
    </w:p>
    <w:p w14:paraId="58ABC93B" w14:textId="77777777" w:rsidR="0055209E" w:rsidRDefault="0055209E">
      <w:pPr>
        <w:rPr>
          <w:sz w:val="24"/>
          <w:szCs w:val="24"/>
        </w:rPr>
      </w:pPr>
    </w:p>
    <w:p w14:paraId="1D8FA77C" w14:textId="3B86C1B7" w:rsidR="0055209E" w:rsidRPr="0055209E" w:rsidRDefault="0055209E">
      <w:pPr>
        <w:rPr>
          <w:sz w:val="28"/>
          <w:szCs w:val="28"/>
        </w:rPr>
      </w:pPr>
      <w:r w:rsidRPr="0055209E">
        <w:rPr>
          <w:sz w:val="28"/>
          <w:szCs w:val="28"/>
        </w:rPr>
        <w:t>Further work:</w:t>
      </w:r>
      <w:r>
        <w:rPr>
          <w:sz w:val="28"/>
          <w:szCs w:val="28"/>
        </w:rPr>
        <w:t xml:space="preserve"> given unlimited time and resources, how could you make this experiment better.</w:t>
      </w:r>
    </w:p>
    <w:p w14:paraId="1EB7BBA1" w14:textId="6C39A51A" w:rsidR="0055209E" w:rsidRDefault="00D57D90">
      <w:pPr>
        <w:rPr>
          <w:sz w:val="24"/>
          <w:szCs w:val="24"/>
        </w:rPr>
      </w:pPr>
      <w:r>
        <w:rPr>
          <w:sz w:val="24"/>
          <w:szCs w:val="24"/>
        </w:rPr>
        <w:t>If given unlimited time and resources, the experiment could be improved by using higher grade equipment, which gives a much more accurate reading of the results. In addition, the machine could be automated so no human error could take place while conducting the experiment</w:t>
      </w:r>
      <w:r w:rsidR="00930906">
        <w:rPr>
          <w:sz w:val="24"/>
          <w:szCs w:val="24"/>
        </w:rPr>
        <w:t>. This means there’s no requirement for someone to spin the load nut and read from the dial gauge. By keeping all actions consistent and accurate, the results would be much more accurate. In addition to this, multiple specimens would be used for each material making sure that all values are similar, and no results are taken from a faulty test or specimen. This means if a material was tested only once, and the specimen was faulty the results would be wrong. However, by testing multiple specimens for the same material, the data can be compared, and faulty materials would be disregarded from the final values for the calculations.</w:t>
      </w:r>
    </w:p>
    <w:p w14:paraId="38DBDC64" w14:textId="77777777" w:rsidR="0055209E" w:rsidRDefault="0055209E">
      <w:pPr>
        <w:rPr>
          <w:sz w:val="24"/>
          <w:szCs w:val="24"/>
        </w:rPr>
      </w:pPr>
    </w:p>
    <w:p w14:paraId="3122103B" w14:textId="77777777" w:rsidR="0055209E" w:rsidRDefault="0055209E">
      <w:pPr>
        <w:rPr>
          <w:sz w:val="24"/>
          <w:szCs w:val="24"/>
        </w:rPr>
      </w:pPr>
    </w:p>
    <w:p w14:paraId="549942EB" w14:textId="77777777" w:rsidR="0055209E" w:rsidRDefault="0055209E">
      <w:pPr>
        <w:rPr>
          <w:sz w:val="24"/>
          <w:szCs w:val="24"/>
        </w:rPr>
      </w:pPr>
    </w:p>
    <w:p w14:paraId="7033C75D" w14:textId="77777777" w:rsidR="0055209E" w:rsidRDefault="0055209E">
      <w:pPr>
        <w:rPr>
          <w:sz w:val="24"/>
          <w:szCs w:val="24"/>
        </w:rPr>
      </w:pPr>
    </w:p>
    <w:p w14:paraId="3E5595AD" w14:textId="77777777" w:rsidR="0055209E" w:rsidRDefault="0055209E">
      <w:pPr>
        <w:rPr>
          <w:sz w:val="24"/>
          <w:szCs w:val="24"/>
        </w:rPr>
      </w:pPr>
    </w:p>
    <w:p w14:paraId="03DA07DD" w14:textId="77777777" w:rsidR="0055209E" w:rsidRDefault="0055209E">
      <w:pPr>
        <w:rPr>
          <w:sz w:val="24"/>
          <w:szCs w:val="24"/>
        </w:rPr>
      </w:pPr>
    </w:p>
    <w:p w14:paraId="001DE046" w14:textId="77777777" w:rsidR="0055209E" w:rsidRDefault="0055209E">
      <w:pPr>
        <w:rPr>
          <w:sz w:val="24"/>
          <w:szCs w:val="24"/>
        </w:rPr>
      </w:pPr>
    </w:p>
    <w:p w14:paraId="26C2464A" w14:textId="77777777" w:rsidR="0055209E" w:rsidRDefault="0055209E">
      <w:pPr>
        <w:rPr>
          <w:sz w:val="24"/>
          <w:szCs w:val="24"/>
        </w:rPr>
      </w:pPr>
    </w:p>
    <w:p w14:paraId="12332CAA" w14:textId="77777777" w:rsidR="0055209E" w:rsidRDefault="0055209E">
      <w:pPr>
        <w:rPr>
          <w:sz w:val="24"/>
          <w:szCs w:val="24"/>
        </w:rPr>
      </w:pPr>
    </w:p>
    <w:p w14:paraId="0876D288" w14:textId="77777777" w:rsidR="0055209E" w:rsidRDefault="0055209E">
      <w:pPr>
        <w:rPr>
          <w:sz w:val="24"/>
          <w:szCs w:val="24"/>
        </w:rPr>
      </w:pPr>
    </w:p>
    <w:p w14:paraId="09C7CBE9" w14:textId="77777777" w:rsidR="0055209E" w:rsidRDefault="0055209E">
      <w:pPr>
        <w:rPr>
          <w:sz w:val="24"/>
          <w:szCs w:val="24"/>
        </w:rPr>
      </w:pPr>
    </w:p>
    <w:p w14:paraId="18C92FE4" w14:textId="534E2694" w:rsidR="0055209E" w:rsidRDefault="0055209E">
      <w:pPr>
        <w:rPr>
          <w:sz w:val="24"/>
          <w:szCs w:val="24"/>
        </w:rPr>
      </w:pPr>
      <w:r>
        <w:rPr>
          <w:sz w:val="24"/>
          <w:szCs w:val="24"/>
        </w:rPr>
        <w:t>References:</w:t>
      </w:r>
    </w:p>
    <w:p w14:paraId="5B80C523" w14:textId="77777777" w:rsidR="0087351D" w:rsidRPr="008E1298" w:rsidRDefault="0087351D" w:rsidP="0087351D">
      <w:pPr>
        <w:rPr>
          <w:sz w:val="24"/>
          <w:szCs w:val="24"/>
        </w:rPr>
      </w:pPr>
      <w:r w:rsidRPr="008E1298">
        <w:rPr>
          <w:sz w:val="24"/>
          <w:szCs w:val="24"/>
        </w:rPr>
        <w:t>Aluminium Online.</w:t>
      </w:r>
      <w:r>
        <w:rPr>
          <w:sz w:val="24"/>
          <w:szCs w:val="24"/>
        </w:rPr>
        <w:t xml:space="preserve"> Joe Mullally</w:t>
      </w:r>
      <w:r w:rsidRPr="008E1298">
        <w:rPr>
          <w:sz w:val="24"/>
          <w:szCs w:val="24"/>
        </w:rPr>
        <w:t xml:space="preserve"> (n.d.) Is aluminium a strong metal:</w:t>
      </w:r>
    </w:p>
    <w:p w14:paraId="7617A641" w14:textId="77777777" w:rsidR="0087351D" w:rsidRDefault="0087351D" w:rsidP="0087351D">
      <w:pPr>
        <w:rPr>
          <w:sz w:val="24"/>
          <w:szCs w:val="24"/>
        </w:rPr>
      </w:pPr>
      <w:hyperlink r:id="rId13" w:history="1">
        <w:r w:rsidRPr="00966727">
          <w:rPr>
            <w:rStyle w:val="Hyperlink"/>
            <w:sz w:val="24"/>
            <w:szCs w:val="24"/>
          </w:rPr>
          <w:t>https://www.aluminium-online.co.u</w:t>
        </w:r>
        <w:r w:rsidRPr="00966727">
          <w:rPr>
            <w:rStyle w:val="Hyperlink"/>
            <w:sz w:val="24"/>
            <w:szCs w:val="24"/>
          </w:rPr>
          <w:t>k/is-</w:t>
        </w:r>
        <w:r w:rsidRPr="00966727">
          <w:rPr>
            <w:rStyle w:val="Hyperlink"/>
            <w:sz w:val="24"/>
            <w:szCs w:val="24"/>
          </w:rPr>
          <w:t>aluminium-a-strong-metal/?srsltid=AfmBOoqnTm5lYFhAK7bU2rmvEctNE-rsZ8CfC7SXjvA4dUUpkRmJ6ZCT</w:t>
        </w:r>
      </w:hyperlink>
    </w:p>
    <w:p w14:paraId="37F849A0" w14:textId="77777777" w:rsidR="0087351D" w:rsidRDefault="0087351D">
      <w:pPr>
        <w:rPr>
          <w:sz w:val="24"/>
          <w:szCs w:val="24"/>
        </w:rPr>
      </w:pPr>
    </w:p>
    <w:p w14:paraId="0388EBC3" w14:textId="77777777" w:rsidR="0087351D" w:rsidRDefault="0087351D" w:rsidP="0087351D">
      <w:pPr>
        <w:rPr>
          <w:sz w:val="24"/>
          <w:szCs w:val="24"/>
        </w:rPr>
      </w:pPr>
      <w:r w:rsidRPr="00721396">
        <w:rPr>
          <w:sz w:val="24"/>
          <w:szCs w:val="24"/>
        </w:rPr>
        <w:t>AZoM. (</w:t>
      </w:r>
      <w:r>
        <w:rPr>
          <w:sz w:val="24"/>
          <w:szCs w:val="24"/>
        </w:rPr>
        <w:t>2005</w:t>
      </w:r>
      <w:r w:rsidRPr="00721396">
        <w:rPr>
          <w:sz w:val="24"/>
          <w:szCs w:val="24"/>
        </w:rPr>
        <w:t>) Aluminium alloys - mechanical properties</w:t>
      </w:r>
      <w:r>
        <w:rPr>
          <w:sz w:val="24"/>
          <w:szCs w:val="24"/>
        </w:rPr>
        <w:t>:</w:t>
      </w:r>
    </w:p>
    <w:p w14:paraId="36C95C07" w14:textId="2ADCA815" w:rsidR="0087351D" w:rsidRDefault="0087351D" w:rsidP="0087351D">
      <w:pPr>
        <w:rPr>
          <w:sz w:val="24"/>
          <w:szCs w:val="24"/>
        </w:rPr>
      </w:pPr>
      <w:hyperlink r:id="rId14" w:history="1">
        <w:r w:rsidRPr="00966727">
          <w:rPr>
            <w:rStyle w:val="Hyperlink"/>
            <w:sz w:val="24"/>
            <w:szCs w:val="24"/>
          </w:rPr>
          <w:t>https://www.azom.com/art</w:t>
        </w:r>
        <w:r w:rsidRPr="00966727">
          <w:rPr>
            <w:rStyle w:val="Hyperlink"/>
            <w:sz w:val="24"/>
            <w:szCs w:val="24"/>
          </w:rPr>
          <w:t>icle.aspx?ArticleID=2863#:~:text=It%20can%20also%20be%20cast,for%20some%20heat%2Dtreatable%20alloys</w:t>
        </w:r>
      </w:hyperlink>
    </w:p>
    <w:p w14:paraId="3597C935" w14:textId="77777777" w:rsidR="0087351D" w:rsidRDefault="0087351D" w:rsidP="0087351D">
      <w:pPr>
        <w:rPr>
          <w:sz w:val="24"/>
          <w:szCs w:val="24"/>
        </w:rPr>
      </w:pPr>
    </w:p>
    <w:p w14:paraId="69A0FB22" w14:textId="77777777" w:rsidR="0087351D" w:rsidRPr="00721396" w:rsidRDefault="0087351D" w:rsidP="0087351D">
      <w:pPr>
        <w:rPr>
          <w:sz w:val="24"/>
          <w:szCs w:val="24"/>
        </w:rPr>
      </w:pPr>
      <w:r w:rsidRPr="00721396">
        <w:rPr>
          <w:sz w:val="24"/>
          <w:szCs w:val="24"/>
        </w:rPr>
        <w:t>AZoM. (</w:t>
      </w:r>
      <w:r>
        <w:rPr>
          <w:sz w:val="24"/>
          <w:szCs w:val="24"/>
        </w:rPr>
        <w:t>2013</w:t>
      </w:r>
      <w:r w:rsidRPr="00721396">
        <w:rPr>
          <w:sz w:val="24"/>
          <w:szCs w:val="24"/>
        </w:rPr>
        <w:t>) 6061 Aluminium alloy</w:t>
      </w:r>
      <w:r>
        <w:rPr>
          <w:sz w:val="24"/>
          <w:szCs w:val="24"/>
        </w:rPr>
        <w:t>:</w:t>
      </w:r>
    </w:p>
    <w:p w14:paraId="5FCF32CC" w14:textId="77777777" w:rsidR="0087351D" w:rsidRDefault="0087351D" w:rsidP="0087351D">
      <w:pPr>
        <w:rPr>
          <w:sz w:val="24"/>
          <w:szCs w:val="24"/>
        </w:rPr>
      </w:pPr>
      <w:hyperlink r:id="rId15" w:history="1">
        <w:r w:rsidRPr="00966727">
          <w:rPr>
            <w:rStyle w:val="Hyperlink"/>
            <w:sz w:val="24"/>
            <w:szCs w:val="24"/>
          </w:rPr>
          <w:t>https://www.azom.co</w:t>
        </w:r>
        <w:r w:rsidRPr="00966727">
          <w:rPr>
            <w:rStyle w:val="Hyperlink"/>
            <w:sz w:val="24"/>
            <w:szCs w:val="24"/>
          </w:rPr>
          <w:t>m/article.aspx?ArticleID=8073</w:t>
        </w:r>
      </w:hyperlink>
    </w:p>
    <w:p w14:paraId="22ADF641" w14:textId="77777777" w:rsidR="0087351D" w:rsidRDefault="0087351D" w:rsidP="0087351D">
      <w:pPr>
        <w:rPr>
          <w:sz w:val="24"/>
          <w:szCs w:val="24"/>
        </w:rPr>
      </w:pPr>
    </w:p>
    <w:p w14:paraId="7B691ED3" w14:textId="77777777" w:rsidR="0087351D" w:rsidRDefault="0087351D" w:rsidP="0087351D">
      <w:pPr>
        <w:rPr>
          <w:sz w:val="24"/>
          <w:szCs w:val="24"/>
        </w:rPr>
      </w:pPr>
      <w:r w:rsidRPr="008E1298">
        <w:rPr>
          <w:sz w:val="24"/>
          <w:szCs w:val="24"/>
        </w:rPr>
        <w:t>EconSteel. (</w:t>
      </w:r>
      <w:r>
        <w:rPr>
          <w:sz w:val="24"/>
          <w:szCs w:val="24"/>
        </w:rPr>
        <w:t>2024</w:t>
      </w:r>
      <w:r w:rsidRPr="008E1298">
        <w:rPr>
          <w:sz w:val="24"/>
          <w:szCs w:val="24"/>
        </w:rPr>
        <w:t>) Tensile strength vs yield strength</w:t>
      </w:r>
      <w:r>
        <w:rPr>
          <w:sz w:val="24"/>
          <w:szCs w:val="24"/>
        </w:rPr>
        <w:t>:</w:t>
      </w:r>
    </w:p>
    <w:p w14:paraId="0AD08E99" w14:textId="77777777" w:rsidR="0087351D" w:rsidRDefault="0087351D" w:rsidP="0087351D">
      <w:pPr>
        <w:rPr>
          <w:sz w:val="24"/>
          <w:szCs w:val="24"/>
        </w:rPr>
      </w:pPr>
      <w:hyperlink r:id="rId16" w:history="1">
        <w:r w:rsidRPr="00966727">
          <w:rPr>
            <w:rStyle w:val="Hyperlink"/>
            <w:sz w:val="24"/>
            <w:szCs w:val="24"/>
          </w:rPr>
          <w:t>https://www.econsteel.com/blog/tensile-strength-vs-yield-strength#:~:text=Yield%20Stre</w:t>
        </w:r>
        <w:r w:rsidRPr="00966727">
          <w:rPr>
            <w:rStyle w:val="Hyperlink"/>
            <w:sz w:val="24"/>
            <w:szCs w:val="24"/>
          </w:rPr>
          <w:t>ngth%20of%20Steel&amp;text=Typically%20measured%20in%20megapascals%20(MPa,yield%20strengths%20exceeding%20600%20MPa</w:t>
        </w:r>
      </w:hyperlink>
      <w:r w:rsidRPr="008E1298">
        <w:rPr>
          <w:sz w:val="24"/>
          <w:szCs w:val="24"/>
        </w:rPr>
        <w:t>.</w:t>
      </w:r>
    </w:p>
    <w:p w14:paraId="7D5C128E" w14:textId="77777777" w:rsidR="0087351D" w:rsidRDefault="0087351D" w:rsidP="0087351D">
      <w:pPr>
        <w:rPr>
          <w:sz w:val="24"/>
          <w:szCs w:val="24"/>
        </w:rPr>
      </w:pPr>
    </w:p>
    <w:p w14:paraId="10435789" w14:textId="77777777" w:rsidR="0087351D" w:rsidRDefault="0087351D" w:rsidP="0087351D">
      <w:pPr>
        <w:rPr>
          <w:sz w:val="24"/>
          <w:szCs w:val="24"/>
        </w:rPr>
      </w:pPr>
      <w:r w:rsidRPr="008E1298">
        <w:rPr>
          <w:sz w:val="24"/>
          <w:szCs w:val="24"/>
        </w:rPr>
        <w:t>Nuclear Power. (n.d.) Series 2000 – Duralumin. Nuclear Power</w:t>
      </w:r>
    </w:p>
    <w:p w14:paraId="0281DE6B" w14:textId="77777777" w:rsidR="0087351D" w:rsidRDefault="0087351D" w:rsidP="0087351D">
      <w:pPr>
        <w:rPr>
          <w:sz w:val="24"/>
          <w:szCs w:val="24"/>
        </w:rPr>
      </w:pPr>
      <w:hyperlink r:id="rId17" w:history="1">
        <w:r w:rsidRPr="00966727">
          <w:rPr>
            <w:rStyle w:val="Hyperlink"/>
            <w:sz w:val="24"/>
            <w:szCs w:val="24"/>
          </w:rPr>
          <w:t>https://www.nuclear-power.com/nu</w:t>
        </w:r>
        <w:r w:rsidRPr="00966727">
          <w:rPr>
            <w:rStyle w:val="Hyperlink"/>
            <w:sz w:val="24"/>
            <w:szCs w:val="24"/>
          </w:rPr>
          <w:t>clear-engineering/metals-what-are-metals/alloys-composition-properties-of-metal-alloys/aluminium-alloys/series-2000-duralumin/</w:t>
        </w:r>
      </w:hyperlink>
    </w:p>
    <w:p w14:paraId="5E0686D6" w14:textId="77777777" w:rsidR="00721396" w:rsidRDefault="00721396">
      <w:pPr>
        <w:rPr>
          <w:sz w:val="24"/>
          <w:szCs w:val="24"/>
        </w:rPr>
      </w:pPr>
    </w:p>
    <w:p w14:paraId="3D4EBB3F" w14:textId="51B56CED" w:rsidR="00721396" w:rsidRDefault="00721396">
      <w:pPr>
        <w:rPr>
          <w:sz w:val="24"/>
          <w:szCs w:val="24"/>
        </w:rPr>
      </w:pPr>
      <w:r w:rsidRPr="00721396">
        <w:rPr>
          <w:sz w:val="24"/>
          <w:szCs w:val="24"/>
        </w:rPr>
        <w:t>MatWeb. (n.d.) AISI 1020 Steel, cold rolled. MatWeb Material Property Data</w:t>
      </w:r>
      <w:r>
        <w:rPr>
          <w:sz w:val="24"/>
          <w:szCs w:val="24"/>
        </w:rPr>
        <w:t>:</w:t>
      </w:r>
    </w:p>
    <w:p w14:paraId="54B5E9C2" w14:textId="136D1F5A" w:rsidR="00721396" w:rsidRDefault="00721396">
      <w:pPr>
        <w:rPr>
          <w:sz w:val="24"/>
          <w:szCs w:val="24"/>
        </w:rPr>
      </w:pPr>
      <w:hyperlink r:id="rId18" w:history="1">
        <w:r w:rsidRPr="00966727">
          <w:rPr>
            <w:rStyle w:val="Hyperlink"/>
            <w:sz w:val="24"/>
            <w:szCs w:val="24"/>
          </w:rPr>
          <w:t>https://www.matweb.com/search/datasheet.aspx?b</w:t>
        </w:r>
        <w:r w:rsidRPr="00966727">
          <w:rPr>
            <w:rStyle w:val="Hyperlink"/>
            <w:sz w:val="24"/>
            <w:szCs w:val="24"/>
          </w:rPr>
          <w:t>assnum=MS0001&amp;ckck=1</w:t>
        </w:r>
      </w:hyperlink>
    </w:p>
    <w:p w14:paraId="46DED2B6" w14:textId="77777777" w:rsidR="00721396" w:rsidRDefault="00721396">
      <w:pPr>
        <w:rPr>
          <w:sz w:val="24"/>
          <w:szCs w:val="24"/>
        </w:rPr>
      </w:pPr>
    </w:p>
    <w:p w14:paraId="049E634D" w14:textId="44D4C8D4" w:rsidR="008E1298" w:rsidRDefault="008E1298">
      <w:pPr>
        <w:rPr>
          <w:sz w:val="24"/>
          <w:szCs w:val="24"/>
        </w:rPr>
      </w:pPr>
      <w:r w:rsidRPr="008E1298">
        <w:rPr>
          <w:sz w:val="24"/>
          <w:szCs w:val="24"/>
        </w:rPr>
        <w:t>MatWeb. (n.d.)</w:t>
      </w:r>
      <w:r>
        <w:rPr>
          <w:sz w:val="24"/>
          <w:szCs w:val="24"/>
        </w:rPr>
        <w:t xml:space="preserve"> Overview of materials for PVC:</w:t>
      </w:r>
    </w:p>
    <w:p w14:paraId="728AA882" w14:textId="6FFD644C" w:rsidR="008E1298" w:rsidRDefault="008E1298">
      <w:pPr>
        <w:rPr>
          <w:sz w:val="24"/>
          <w:szCs w:val="24"/>
        </w:rPr>
      </w:pPr>
      <w:hyperlink r:id="rId19" w:history="1">
        <w:r w:rsidRPr="00966727">
          <w:rPr>
            <w:rStyle w:val="Hyperlink"/>
            <w:sz w:val="24"/>
            <w:szCs w:val="24"/>
          </w:rPr>
          <w:t>https://www</w:t>
        </w:r>
        <w:r w:rsidRPr="00966727">
          <w:rPr>
            <w:rStyle w:val="Hyperlink"/>
            <w:sz w:val="24"/>
            <w:szCs w:val="24"/>
          </w:rPr>
          <w:t>.matweb.com/search/datasheet_print.aspx?matguid=69642362cb864d25b8f6eb9d02092ecf</w:t>
        </w:r>
      </w:hyperlink>
    </w:p>
    <w:p w14:paraId="67E91808" w14:textId="77777777" w:rsidR="008E1298" w:rsidRPr="008E1298" w:rsidRDefault="008E1298">
      <w:pPr>
        <w:rPr>
          <w:sz w:val="24"/>
          <w:szCs w:val="24"/>
        </w:rPr>
      </w:pPr>
    </w:p>
    <w:sectPr w:rsidR="008E1298" w:rsidRPr="008E129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035328" w14:textId="77777777" w:rsidR="003313F2" w:rsidRDefault="003313F2" w:rsidP="00D94A3E">
      <w:pPr>
        <w:spacing w:after="0" w:line="240" w:lineRule="auto"/>
      </w:pPr>
      <w:r>
        <w:separator/>
      </w:r>
    </w:p>
  </w:endnote>
  <w:endnote w:type="continuationSeparator" w:id="0">
    <w:p w14:paraId="5E0C0F80" w14:textId="77777777" w:rsidR="003313F2" w:rsidRDefault="003313F2" w:rsidP="00D94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A2840B" w14:textId="77777777" w:rsidR="00D94A3E" w:rsidRDefault="00D94A3E">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031202A3" w14:textId="77777777" w:rsidR="00D94A3E" w:rsidRDefault="00D94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AC27CA" w14:textId="77777777" w:rsidR="003313F2" w:rsidRDefault="003313F2" w:rsidP="00D94A3E">
      <w:pPr>
        <w:spacing w:after="0" w:line="240" w:lineRule="auto"/>
      </w:pPr>
      <w:r>
        <w:separator/>
      </w:r>
    </w:p>
  </w:footnote>
  <w:footnote w:type="continuationSeparator" w:id="0">
    <w:p w14:paraId="588AED9F" w14:textId="77777777" w:rsidR="003313F2" w:rsidRDefault="003313F2" w:rsidP="00D94A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F33"/>
    <w:rsid w:val="00004DA2"/>
    <w:rsid w:val="00013D81"/>
    <w:rsid w:val="000C66CE"/>
    <w:rsid w:val="0011191C"/>
    <w:rsid w:val="001243BF"/>
    <w:rsid w:val="00143EF6"/>
    <w:rsid w:val="00190074"/>
    <w:rsid w:val="001F6DF5"/>
    <w:rsid w:val="00221245"/>
    <w:rsid w:val="00266CD7"/>
    <w:rsid w:val="002B2CE2"/>
    <w:rsid w:val="002C62FD"/>
    <w:rsid w:val="003313F2"/>
    <w:rsid w:val="003415EC"/>
    <w:rsid w:val="00371381"/>
    <w:rsid w:val="003C34E0"/>
    <w:rsid w:val="003E1AA1"/>
    <w:rsid w:val="003F5555"/>
    <w:rsid w:val="004A3176"/>
    <w:rsid w:val="004E2C3E"/>
    <w:rsid w:val="005007E1"/>
    <w:rsid w:val="00512C02"/>
    <w:rsid w:val="00537E6C"/>
    <w:rsid w:val="005512D5"/>
    <w:rsid w:val="0055209E"/>
    <w:rsid w:val="00680A43"/>
    <w:rsid w:val="0068173F"/>
    <w:rsid w:val="006E186F"/>
    <w:rsid w:val="00721396"/>
    <w:rsid w:val="00731F33"/>
    <w:rsid w:val="00797E2D"/>
    <w:rsid w:val="00800D47"/>
    <w:rsid w:val="0087351D"/>
    <w:rsid w:val="008B1C23"/>
    <w:rsid w:val="008E1298"/>
    <w:rsid w:val="0091483E"/>
    <w:rsid w:val="009279F0"/>
    <w:rsid w:val="00930906"/>
    <w:rsid w:val="00952ED5"/>
    <w:rsid w:val="00A1553F"/>
    <w:rsid w:val="00A4431A"/>
    <w:rsid w:val="00A60CFC"/>
    <w:rsid w:val="00A83EB2"/>
    <w:rsid w:val="00A917BB"/>
    <w:rsid w:val="00A97EEA"/>
    <w:rsid w:val="00B470DF"/>
    <w:rsid w:val="00B8132C"/>
    <w:rsid w:val="00BD601B"/>
    <w:rsid w:val="00C029F8"/>
    <w:rsid w:val="00C10ED9"/>
    <w:rsid w:val="00C4286C"/>
    <w:rsid w:val="00C779BB"/>
    <w:rsid w:val="00C916ED"/>
    <w:rsid w:val="00C91FD7"/>
    <w:rsid w:val="00CD5AA9"/>
    <w:rsid w:val="00D57D90"/>
    <w:rsid w:val="00D83F7B"/>
    <w:rsid w:val="00D94A3E"/>
    <w:rsid w:val="00DD0AEA"/>
    <w:rsid w:val="00E51CE8"/>
    <w:rsid w:val="00EA1643"/>
    <w:rsid w:val="00EE6AAF"/>
    <w:rsid w:val="00F27E58"/>
    <w:rsid w:val="00FA0615"/>
    <w:rsid w:val="00FD2C8B"/>
    <w:rsid w:val="00FE6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E0D75"/>
  <w15:chartTrackingRefBased/>
  <w15:docId w15:val="{C52F4499-7D2E-4ABE-9668-3ECF832B7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F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F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F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F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F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F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F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F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F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F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F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F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F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F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F33"/>
    <w:rPr>
      <w:rFonts w:eastAsiaTheme="majorEastAsia" w:cstheme="majorBidi"/>
      <w:color w:val="272727" w:themeColor="text1" w:themeTint="D8"/>
    </w:rPr>
  </w:style>
  <w:style w:type="paragraph" w:styleId="Title">
    <w:name w:val="Title"/>
    <w:basedOn w:val="Normal"/>
    <w:next w:val="Normal"/>
    <w:link w:val="TitleChar"/>
    <w:uiPriority w:val="10"/>
    <w:qFormat/>
    <w:rsid w:val="00731F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F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F33"/>
    <w:pPr>
      <w:spacing w:before="160"/>
      <w:jc w:val="center"/>
    </w:pPr>
    <w:rPr>
      <w:i/>
      <w:iCs/>
      <w:color w:val="404040" w:themeColor="text1" w:themeTint="BF"/>
    </w:rPr>
  </w:style>
  <w:style w:type="character" w:customStyle="1" w:styleId="QuoteChar">
    <w:name w:val="Quote Char"/>
    <w:basedOn w:val="DefaultParagraphFont"/>
    <w:link w:val="Quote"/>
    <w:uiPriority w:val="29"/>
    <w:rsid w:val="00731F33"/>
    <w:rPr>
      <w:i/>
      <w:iCs/>
      <w:color w:val="404040" w:themeColor="text1" w:themeTint="BF"/>
    </w:rPr>
  </w:style>
  <w:style w:type="paragraph" w:styleId="ListParagraph">
    <w:name w:val="List Paragraph"/>
    <w:basedOn w:val="Normal"/>
    <w:uiPriority w:val="34"/>
    <w:qFormat/>
    <w:rsid w:val="00731F33"/>
    <w:pPr>
      <w:ind w:left="720"/>
      <w:contextualSpacing/>
    </w:pPr>
  </w:style>
  <w:style w:type="character" w:styleId="IntenseEmphasis">
    <w:name w:val="Intense Emphasis"/>
    <w:basedOn w:val="DefaultParagraphFont"/>
    <w:uiPriority w:val="21"/>
    <w:qFormat/>
    <w:rsid w:val="00731F33"/>
    <w:rPr>
      <w:i/>
      <w:iCs/>
      <w:color w:val="0F4761" w:themeColor="accent1" w:themeShade="BF"/>
    </w:rPr>
  </w:style>
  <w:style w:type="paragraph" w:styleId="IntenseQuote">
    <w:name w:val="Intense Quote"/>
    <w:basedOn w:val="Normal"/>
    <w:next w:val="Normal"/>
    <w:link w:val="IntenseQuoteChar"/>
    <w:uiPriority w:val="30"/>
    <w:qFormat/>
    <w:rsid w:val="00731F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F33"/>
    <w:rPr>
      <w:i/>
      <w:iCs/>
      <w:color w:val="0F4761" w:themeColor="accent1" w:themeShade="BF"/>
    </w:rPr>
  </w:style>
  <w:style w:type="character" w:styleId="IntenseReference">
    <w:name w:val="Intense Reference"/>
    <w:basedOn w:val="DefaultParagraphFont"/>
    <w:uiPriority w:val="32"/>
    <w:qFormat/>
    <w:rsid w:val="00731F33"/>
    <w:rPr>
      <w:b/>
      <w:bCs/>
      <w:smallCaps/>
      <w:color w:val="0F4761" w:themeColor="accent1" w:themeShade="BF"/>
      <w:spacing w:val="5"/>
    </w:rPr>
  </w:style>
  <w:style w:type="paragraph" w:styleId="Header">
    <w:name w:val="header"/>
    <w:basedOn w:val="Normal"/>
    <w:link w:val="HeaderChar"/>
    <w:uiPriority w:val="99"/>
    <w:unhideWhenUsed/>
    <w:rsid w:val="00D94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A3E"/>
  </w:style>
  <w:style w:type="paragraph" w:styleId="Footer">
    <w:name w:val="footer"/>
    <w:basedOn w:val="Normal"/>
    <w:link w:val="FooterChar"/>
    <w:uiPriority w:val="99"/>
    <w:unhideWhenUsed/>
    <w:rsid w:val="00D94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A3E"/>
  </w:style>
  <w:style w:type="character" w:styleId="Hyperlink">
    <w:name w:val="Hyperlink"/>
    <w:basedOn w:val="DefaultParagraphFont"/>
    <w:uiPriority w:val="99"/>
    <w:unhideWhenUsed/>
    <w:rsid w:val="00721396"/>
    <w:rPr>
      <w:color w:val="467886" w:themeColor="hyperlink"/>
      <w:u w:val="single"/>
    </w:rPr>
  </w:style>
  <w:style w:type="character" w:styleId="UnresolvedMention">
    <w:name w:val="Unresolved Mention"/>
    <w:basedOn w:val="DefaultParagraphFont"/>
    <w:uiPriority w:val="99"/>
    <w:semiHidden/>
    <w:unhideWhenUsed/>
    <w:rsid w:val="00721396"/>
    <w:rPr>
      <w:color w:val="605E5C"/>
      <w:shd w:val="clear" w:color="auto" w:fill="E1DFDD"/>
    </w:rPr>
  </w:style>
  <w:style w:type="character" w:styleId="FollowedHyperlink">
    <w:name w:val="FollowedHyperlink"/>
    <w:basedOn w:val="DefaultParagraphFont"/>
    <w:uiPriority w:val="99"/>
    <w:semiHidden/>
    <w:unhideWhenUsed/>
    <w:rsid w:val="008735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8348260">
      <w:bodyDiv w:val="1"/>
      <w:marLeft w:val="0"/>
      <w:marRight w:val="0"/>
      <w:marTop w:val="0"/>
      <w:marBottom w:val="0"/>
      <w:divBdr>
        <w:top w:val="none" w:sz="0" w:space="0" w:color="auto"/>
        <w:left w:val="none" w:sz="0" w:space="0" w:color="auto"/>
        <w:bottom w:val="none" w:sz="0" w:space="0" w:color="auto"/>
        <w:right w:val="none" w:sz="0" w:space="0" w:color="auto"/>
      </w:divBdr>
    </w:div>
    <w:div w:id="499464662">
      <w:bodyDiv w:val="1"/>
      <w:marLeft w:val="0"/>
      <w:marRight w:val="0"/>
      <w:marTop w:val="0"/>
      <w:marBottom w:val="0"/>
      <w:divBdr>
        <w:top w:val="none" w:sz="0" w:space="0" w:color="auto"/>
        <w:left w:val="none" w:sz="0" w:space="0" w:color="auto"/>
        <w:bottom w:val="none" w:sz="0" w:space="0" w:color="auto"/>
        <w:right w:val="none" w:sz="0" w:space="0" w:color="auto"/>
      </w:divBdr>
    </w:div>
    <w:div w:id="637146282">
      <w:bodyDiv w:val="1"/>
      <w:marLeft w:val="0"/>
      <w:marRight w:val="0"/>
      <w:marTop w:val="0"/>
      <w:marBottom w:val="0"/>
      <w:divBdr>
        <w:top w:val="none" w:sz="0" w:space="0" w:color="auto"/>
        <w:left w:val="none" w:sz="0" w:space="0" w:color="auto"/>
        <w:bottom w:val="none" w:sz="0" w:space="0" w:color="auto"/>
        <w:right w:val="none" w:sz="0" w:space="0" w:color="auto"/>
      </w:divBdr>
    </w:div>
    <w:div w:id="770513420">
      <w:bodyDiv w:val="1"/>
      <w:marLeft w:val="0"/>
      <w:marRight w:val="0"/>
      <w:marTop w:val="0"/>
      <w:marBottom w:val="0"/>
      <w:divBdr>
        <w:top w:val="none" w:sz="0" w:space="0" w:color="auto"/>
        <w:left w:val="none" w:sz="0" w:space="0" w:color="auto"/>
        <w:bottom w:val="none" w:sz="0" w:space="0" w:color="auto"/>
        <w:right w:val="none" w:sz="0" w:space="0" w:color="auto"/>
      </w:divBdr>
    </w:div>
    <w:div w:id="903418508">
      <w:bodyDiv w:val="1"/>
      <w:marLeft w:val="0"/>
      <w:marRight w:val="0"/>
      <w:marTop w:val="0"/>
      <w:marBottom w:val="0"/>
      <w:divBdr>
        <w:top w:val="none" w:sz="0" w:space="0" w:color="auto"/>
        <w:left w:val="none" w:sz="0" w:space="0" w:color="auto"/>
        <w:bottom w:val="none" w:sz="0" w:space="0" w:color="auto"/>
        <w:right w:val="none" w:sz="0" w:space="0" w:color="auto"/>
      </w:divBdr>
    </w:div>
    <w:div w:id="934557234">
      <w:bodyDiv w:val="1"/>
      <w:marLeft w:val="0"/>
      <w:marRight w:val="0"/>
      <w:marTop w:val="0"/>
      <w:marBottom w:val="0"/>
      <w:divBdr>
        <w:top w:val="none" w:sz="0" w:space="0" w:color="auto"/>
        <w:left w:val="none" w:sz="0" w:space="0" w:color="auto"/>
        <w:bottom w:val="none" w:sz="0" w:space="0" w:color="auto"/>
        <w:right w:val="none" w:sz="0" w:space="0" w:color="auto"/>
      </w:divBdr>
    </w:div>
    <w:div w:id="1450009679">
      <w:bodyDiv w:val="1"/>
      <w:marLeft w:val="0"/>
      <w:marRight w:val="0"/>
      <w:marTop w:val="0"/>
      <w:marBottom w:val="0"/>
      <w:divBdr>
        <w:top w:val="none" w:sz="0" w:space="0" w:color="auto"/>
        <w:left w:val="none" w:sz="0" w:space="0" w:color="auto"/>
        <w:bottom w:val="none" w:sz="0" w:space="0" w:color="auto"/>
        <w:right w:val="none" w:sz="0" w:space="0" w:color="auto"/>
      </w:divBdr>
    </w:div>
    <w:div w:id="1514341906">
      <w:bodyDiv w:val="1"/>
      <w:marLeft w:val="0"/>
      <w:marRight w:val="0"/>
      <w:marTop w:val="0"/>
      <w:marBottom w:val="0"/>
      <w:divBdr>
        <w:top w:val="none" w:sz="0" w:space="0" w:color="auto"/>
        <w:left w:val="none" w:sz="0" w:space="0" w:color="auto"/>
        <w:bottom w:val="none" w:sz="0" w:space="0" w:color="auto"/>
        <w:right w:val="none" w:sz="0" w:space="0" w:color="auto"/>
      </w:divBdr>
    </w:div>
    <w:div w:id="200107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luminium-online.co.uk/is-aluminium-a-strong-metal/?srsltid=AfmBOoqnTm5lYFhAK7bU2rmvEctNE-rsZ8CfC7SXjvA4dUUpkRmJ6ZCT" TargetMode="External"/><Relationship Id="rId18" Type="http://schemas.openxmlformats.org/officeDocument/2006/relationships/hyperlink" Target="https://www.matweb.com/search/datasheet.aspx?bassnum=MS0001&amp;ckck=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chart" Target="charts/chart5.xml"/><Relationship Id="rId17" Type="http://schemas.openxmlformats.org/officeDocument/2006/relationships/hyperlink" Target="https://www.nuclear-power.com/nuclear-engineering/metals-what-are-metals/alloys-composition-properties-of-metal-alloys/aluminium-alloys/series-2000-duralumin/" TargetMode="External"/><Relationship Id="rId2" Type="http://schemas.openxmlformats.org/officeDocument/2006/relationships/settings" Target="settings.xml"/><Relationship Id="rId16" Type="http://schemas.openxmlformats.org/officeDocument/2006/relationships/hyperlink" Target="https://www.econsteel.com/blog/tensile-strength-vs-yield-strength#:~:text=Yield%20Strength%20of%20Steel&amp;text=Typically%20measured%20in%20megapascals%20(MPa,yield%20strengths%20exceeding%20600%20MPa"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hart" Target="charts/chart4.xml"/><Relationship Id="rId5" Type="http://schemas.openxmlformats.org/officeDocument/2006/relationships/endnotes" Target="endnotes.xml"/><Relationship Id="rId15" Type="http://schemas.openxmlformats.org/officeDocument/2006/relationships/hyperlink" Target="https://www.azom.com/article.aspx?ArticleID=8073" TargetMode="External"/><Relationship Id="rId10" Type="http://schemas.openxmlformats.org/officeDocument/2006/relationships/chart" Target="charts/chart3.xml"/><Relationship Id="rId19" Type="http://schemas.openxmlformats.org/officeDocument/2006/relationships/hyperlink" Target="https://www.matweb.com/search/datasheet_print.aspx?matguid=69642362cb864d25b8f6eb9d02092ecf" TargetMode="External"/><Relationship Id="rId4" Type="http://schemas.openxmlformats.org/officeDocument/2006/relationships/footnotes" Target="footnotes.xml"/><Relationship Id="rId9" Type="http://schemas.openxmlformats.org/officeDocument/2006/relationships/chart" Target="charts/chart2.xml"/><Relationship Id="rId14" Type="http://schemas.openxmlformats.org/officeDocument/2006/relationships/hyperlink" Target="https://www.azom.com/article.aspx?ArticleID=2863#:~:text=It%20can%20also%20be%20cast,for%20some%20heat%2Dtreatable%20alloys"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kel\Documents\University\UWTSD\tensile%20tes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kel\Documents\University\UWTSD\tensile%20tes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kel\Documents\University\UWTSD\tensile%20tes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kel\Documents\University\UWTSD\tensile%20tes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kel\Documents\University\UWTSD\tensile%20tes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Steel stress</a:t>
            </a:r>
            <a:r>
              <a:rPr lang="en-US" baseline="0"/>
              <a:t> and strain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steel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Sheet1!$H$9:$H$39</c:f>
              <c:numCache>
                <c:formatCode>General</c:formatCode>
                <c:ptCount val="31"/>
                <c:pt idx="0">
                  <c:v>0</c:v>
                </c:pt>
                <c:pt idx="1">
                  <c:v>2.2580645161290325E-3</c:v>
                </c:pt>
                <c:pt idx="2">
                  <c:v>3.2258064516129041E-3</c:v>
                </c:pt>
                <c:pt idx="3">
                  <c:v>3.8709677419354839E-3</c:v>
                </c:pt>
                <c:pt idx="4">
                  <c:v>4.5161290322580649E-3</c:v>
                </c:pt>
                <c:pt idx="5">
                  <c:v>5.161290322580646E-3</c:v>
                </c:pt>
                <c:pt idx="6">
                  <c:v>5.8064516129032236E-3</c:v>
                </c:pt>
                <c:pt idx="7">
                  <c:v>6.1290322580645146E-3</c:v>
                </c:pt>
                <c:pt idx="8">
                  <c:v>6.7741935483871026E-3</c:v>
                </c:pt>
                <c:pt idx="9">
                  <c:v>7.4193548387096768E-3</c:v>
                </c:pt>
                <c:pt idx="10">
                  <c:v>8.0645161290322578E-3</c:v>
                </c:pt>
                <c:pt idx="11">
                  <c:v>8.3870967741935566E-3</c:v>
                </c:pt>
                <c:pt idx="12">
                  <c:v>8.7096774193548398E-3</c:v>
                </c:pt>
                <c:pt idx="13">
                  <c:v>9.35483870967742E-3</c:v>
                </c:pt>
                <c:pt idx="14">
                  <c:v>1.0322580645161285E-2</c:v>
                </c:pt>
                <c:pt idx="15">
                  <c:v>1.0967741935483867E-2</c:v>
                </c:pt>
                <c:pt idx="16">
                  <c:v>1.1935483870967746E-2</c:v>
                </c:pt>
                <c:pt idx="17">
                  <c:v>1.2903225806451609E-2</c:v>
                </c:pt>
                <c:pt idx="18">
                  <c:v>1.4838709677419354E-2</c:v>
                </c:pt>
                <c:pt idx="19">
                  <c:v>1.741935483870968E-2</c:v>
                </c:pt>
                <c:pt idx="20">
                  <c:v>1.9354838709677424E-2</c:v>
                </c:pt>
                <c:pt idx="21">
                  <c:v>2.1935483870967748E-2</c:v>
                </c:pt>
                <c:pt idx="22">
                  <c:v>2.4193548387096787E-2</c:v>
                </c:pt>
                <c:pt idx="23">
                  <c:v>2.6774193548387084E-2</c:v>
                </c:pt>
                <c:pt idx="24">
                  <c:v>2.9677419354838707E-2</c:v>
                </c:pt>
                <c:pt idx="25">
                  <c:v>3.2580645161290313E-2</c:v>
                </c:pt>
                <c:pt idx="26">
                  <c:v>4.8064516129032266E-2</c:v>
                </c:pt>
                <c:pt idx="27">
                  <c:v>6.7096774193548384E-2</c:v>
                </c:pt>
                <c:pt idx="28">
                  <c:v>9.0322580645161285E-2</c:v>
                </c:pt>
                <c:pt idx="29">
                  <c:v>0.11935483870967742</c:v>
                </c:pt>
                <c:pt idx="30">
                  <c:v>0.14709677419354839</c:v>
                </c:pt>
              </c:numCache>
            </c:numRef>
          </c:xVal>
          <c:yVal>
            <c:numRef>
              <c:f>Sheet1!$G$9:$G$39</c:f>
              <c:numCache>
                <c:formatCode>General</c:formatCode>
                <c:ptCount val="31"/>
                <c:pt idx="0">
                  <c:v>0</c:v>
                </c:pt>
                <c:pt idx="1">
                  <c:v>7222222.2222222229</c:v>
                </c:pt>
                <c:pt idx="2">
                  <c:v>16666666.666666668</c:v>
                </c:pt>
                <c:pt idx="3">
                  <c:v>26666666.666666668</c:v>
                </c:pt>
                <c:pt idx="4">
                  <c:v>36666666.666666672</c:v>
                </c:pt>
                <c:pt idx="5">
                  <c:v>46666666.666666672</c:v>
                </c:pt>
                <c:pt idx="6">
                  <c:v>56666666.666666672</c:v>
                </c:pt>
                <c:pt idx="7">
                  <c:v>67222222.222222224</c:v>
                </c:pt>
                <c:pt idx="8">
                  <c:v>77222222.222222224</c:v>
                </c:pt>
                <c:pt idx="9">
                  <c:v>87222222.222222224</c:v>
                </c:pt>
                <c:pt idx="10">
                  <c:v>97222222.222222224</c:v>
                </c:pt>
                <c:pt idx="11">
                  <c:v>107777777.77777778</c:v>
                </c:pt>
                <c:pt idx="12">
                  <c:v>118333333.33333334</c:v>
                </c:pt>
                <c:pt idx="13">
                  <c:v>128333333.33333334</c:v>
                </c:pt>
                <c:pt idx="14">
                  <c:v>137777777.77777779</c:v>
                </c:pt>
                <c:pt idx="15">
                  <c:v>147777777.77777779</c:v>
                </c:pt>
                <c:pt idx="16">
                  <c:v>157222222.22222224</c:v>
                </c:pt>
                <c:pt idx="17">
                  <c:v>166666666.66666669</c:v>
                </c:pt>
                <c:pt idx="18">
                  <c:v>174444444.44444445</c:v>
                </c:pt>
                <c:pt idx="19">
                  <c:v>181111111.1111111</c:v>
                </c:pt>
                <c:pt idx="20">
                  <c:v>188888888.8888889</c:v>
                </c:pt>
                <c:pt idx="21">
                  <c:v>195555555.55555555</c:v>
                </c:pt>
                <c:pt idx="22">
                  <c:v>202777777.77777779</c:v>
                </c:pt>
                <c:pt idx="23">
                  <c:v>209444444.44444445</c:v>
                </c:pt>
                <c:pt idx="24">
                  <c:v>215555555.55555555</c:v>
                </c:pt>
                <c:pt idx="25">
                  <c:v>221666666.66666669</c:v>
                </c:pt>
                <c:pt idx="26">
                  <c:v>250555555.55555555</c:v>
                </c:pt>
                <c:pt idx="27">
                  <c:v>273333333.33333337</c:v>
                </c:pt>
                <c:pt idx="28">
                  <c:v>288888888.8888889</c:v>
                </c:pt>
                <c:pt idx="29">
                  <c:v>294444444.44444448</c:v>
                </c:pt>
                <c:pt idx="30">
                  <c:v>302222222.22222221</c:v>
                </c:pt>
              </c:numCache>
            </c:numRef>
          </c:yVal>
          <c:smooth val="1"/>
          <c:extLst>
            <c:ext xmlns:c16="http://schemas.microsoft.com/office/drawing/2014/chart" uri="{C3380CC4-5D6E-409C-BE32-E72D297353CC}">
              <c16:uniqueId val="{00000000-DEA8-4678-9418-8DD49E906D45}"/>
            </c:ext>
          </c:extLst>
        </c:ser>
        <c:dLbls>
          <c:showLegendKey val="0"/>
          <c:showVal val="0"/>
          <c:showCatName val="0"/>
          <c:showSerName val="0"/>
          <c:showPercent val="0"/>
          <c:showBubbleSize val="0"/>
        </c:dLbls>
        <c:axId val="1019273311"/>
        <c:axId val="1019276671"/>
      </c:scatterChart>
      <c:valAx>
        <c:axId val="10192733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276671"/>
        <c:crosses val="autoZero"/>
        <c:crossBetween val="midCat"/>
      </c:valAx>
      <c:valAx>
        <c:axId val="1019276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2733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a:t>
            </a:r>
            <a:r>
              <a:rPr lang="en-GB" baseline="0"/>
              <a:t> stress and strain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Sheet2!$G$7:$G$31</c:f>
              <c:numCache>
                <c:formatCode>General</c:formatCode>
                <c:ptCount val="25"/>
                <c:pt idx="0">
                  <c:v>0</c:v>
                </c:pt>
                <c:pt idx="1">
                  <c:v>1.612903225806452E-3</c:v>
                </c:pt>
                <c:pt idx="2">
                  <c:v>2.580645161290323E-3</c:v>
                </c:pt>
                <c:pt idx="3">
                  <c:v>3.5483870967741933E-3</c:v>
                </c:pt>
                <c:pt idx="4">
                  <c:v>3.5483870967741968E-3</c:v>
                </c:pt>
                <c:pt idx="5">
                  <c:v>6.4516129032258119E-4</c:v>
                </c:pt>
                <c:pt idx="6">
                  <c:v>4.5161290322580615E-3</c:v>
                </c:pt>
                <c:pt idx="7">
                  <c:v>5.1612903225806426E-3</c:v>
                </c:pt>
                <c:pt idx="8">
                  <c:v>5.8064516129032306E-3</c:v>
                </c:pt>
                <c:pt idx="9">
                  <c:v>6.7741935483870957E-3</c:v>
                </c:pt>
                <c:pt idx="10">
                  <c:v>7.7419354838709677E-3</c:v>
                </c:pt>
                <c:pt idx="11">
                  <c:v>9.0322580645161368E-3</c:v>
                </c:pt>
                <c:pt idx="12">
                  <c:v>1.0967741935483867E-2</c:v>
                </c:pt>
                <c:pt idx="13">
                  <c:v>1.3870967741935488E-2</c:v>
                </c:pt>
                <c:pt idx="14">
                  <c:v>1.6451612903225801E-2</c:v>
                </c:pt>
                <c:pt idx="15">
                  <c:v>2.0000000000000004E-2</c:v>
                </c:pt>
                <c:pt idx="16">
                  <c:v>2.2903225806451613E-2</c:v>
                </c:pt>
                <c:pt idx="17">
                  <c:v>2.8064516129032262E-2</c:v>
                </c:pt>
                <c:pt idx="18">
                  <c:v>3.1612903225806448E-2</c:v>
                </c:pt>
                <c:pt idx="19">
                  <c:v>3.6774193548387089E-2</c:v>
                </c:pt>
                <c:pt idx="20">
                  <c:v>4.0322580645161289E-2</c:v>
                </c:pt>
                <c:pt idx="21">
                  <c:v>4.5483870967741938E-2</c:v>
                </c:pt>
                <c:pt idx="22">
                  <c:v>5.1612903225806465E-2</c:v>
                </c:pt>
                <c:pt idx="23">
                  <c:v>5.5806451612903214E-2</c:v>
                </c:pt>
                <c:pt idx="24">
                  <c:v>6.0645161290322575E-2</c:v>
                </c:pt>
              </c:numCache>
            </c:numRef>
          </c:xVal>
          <c:yVal>
            <c:numRef>
              <c:f>Sheet2!$F$7:$F$31</c:f>
              <c:numCache>
                <c:formatCode>General</c:formatCode>
                <c:ptCount val="25"/>
                <c:pt idx="0">
                  <c:v>0</c:v>
                </c:pt>
                <c:pt idx="1">
                  <c:v>8333333.333333334</c:v>
                </c:pt>
                <c:pt idx="2">
                  <c:v>17777777.77777778</c:v>
                </c:pt>
                <c:pt idx="3">
                  <c:v>27222222.222222224</c:v>
                </c:pt>
                <c:pt idx="4">
                  <c:v>38333333.333333336</c:v>
                </c:pt>
                <c:pt idx="5">
                  <c:v>54444444.444444448</c:v>
                </c:pt>
                <c:pt idx="6">
                  <c:v>58888888.888888888</c:v>
                </c:pt>
                <c:pt idx="7">
                  <c:v>68888888.888888896</c:v>
                </c:pt>
                <c:pt idx="8">
                  <c:v>78888888.888888896</c:v>
                </c:pt>
                <c:pt idx="9">
                  <c:v>88333333.333333343</c:v>
                </c:pt>
                <c:pt idx="10">
                  <c:v>97777777.777777776</c:v>
                </c:pt>
                <c:pt idx="11">
                  <c:v>106666666.66666667</c:v>
                </c:pt>
                <c:pt idx="12">
                  <c:v>114444444.44444445</c:v>
                </c:pt>
                <c:pt idx="13">
                  <c:v>120555555.55555557</c:v>
                </c:pt>
                <c:pt idx="14">
                  <c:v>127222222.22222222</c:v>
                </c:pt>
                <c:pt idx="15">
                  <c:v>132222222.22222222</c:v>
                </c:pt>
                <c:pt idx="16">
                  <c:v>138333333.33333334</c:v>
                </c:pt>
                <c:pt idx="17">
                  <c:v>140555555.55555555</c:v>
                </c:pt>
                <c:pt idx="18">
                  <c:v>145555555.55555555</c:v>
                </c:pt>
                <c:pt idx="19">
                  <c:v>147777777.77777779</c:v>
                </c:pt>
                <c:pt idx="20">
                  <c:v>152777777.77777779</c:v>
                </c:pt>
                <c:pt idx="21">
                  <c:v>155000000</c:v>
                </c:pt>
                <c:pt idx="22">
                  <c:v>155555555.55555555</c:v>
                </c:pt>
                <c:pt idx="23">
                  <c:v>159444444.44444445</c:v>
                </c:pt>
                <c:pt idx="24">
                  <c:v>162222222.22222224</c:v>
                </c:pt>
              </c:numCache>
            </c:numRef>
          </c:yVal>
          <c:smooth val="1"/>
          <c:extLst>
            <c:ext xmlns:c16="http://schemas.microsoft.com/office/drawing/2014/chart" uri="{C3380CC4-5D6E-409C-BE32-E72D297353CC}">
              <c16:uniqueId val="{00000000-24F2-49CD-A7DF-6ACBD96B1858}"/>
            </c:ext>
          </c:extLst>
        </c:ser>
        <c:dLbls>
          <c:showLegendKey val="0"/>
          <c:showVal val="0"/>
          <c:showCatName val="0"/>
          <c:showSerName val="0"/>
          <c:showPercent val="0"/>
          <c:showBubbleSize val="0"/>
        </c:dLbls>
        <c:axId val="1021026927"/>
        <c:axId val="1056556127"/>
      </c:scatterChart>
      <c:valAx>
        <c:axId val="1021026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556127"/>
        <c:crosses val="autoZero"/>
        <c:crossBetween val="midCat"/>
      </c:valAx>
      <c:valAx>
        <c:axId val="1056556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026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Duralumin</a:t>
            </a:r>
            <a:r>
              <a:rPr lang="en-GB" baseline="0"/>
              <a:t> stress and strain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Sheet3!$G$7:$G$35</c:f>
              <c:numCache>
                <c:formatCode>General</c:formatCode>
                <c:ptCount val="29"/>
                <c:pt idx="0">
                  <c:v>0</c:v>
                </c:pt>
                <c:pt idx="1">
                  <c:v>1.612903225806452E-3</c:v>
                </c:pt>
                <c:pt idx="2">
                  <c:v>2.9032258064516136E-3</c:v>
                </c:pt>
                <c:pt idx="3">
                  <c:v>3.2258064516129024E-3</c:v>
                </c:pt>
                <c:pt idx="4">
                  <c:v>4.193548387096774E-3</c:v>
                </c:pt>
                <c:pt idx="5">
                  <c:v>4.8387096774193559E-3</c:v>
                </c:pt>
                <c:pt idx="6">
                  <c:v>5.4838709677419335E-3</c:v>
                </c:pt>
                <c:pt idx="7">
                  <c:v>6.1290322580645146E-3</c:v>
                </c:pt>
                <c:pt idx="8">
                  <c:v>6.4516129032258125E-3</c:v>
                </c:pt>
                <c:pt idx="9">
                  <c:v>7.4193548387096768E-3</c:v>
                </c:pt>
                <c:pt idx="10">
                  <c:v>7.7419354838709677E-3</c:v>
                </c:pt>
                <c:pt idx="11">
                  <c:v>8.3870967741935566E-3</c:v>
                </c:pt>
                <c:pt idx="12">
                  <c:v>9.032258064516123E-3</c:v>
                </c:pt>
                <c:pt idx="13">
                  <c:v>9.6774193548387188E-3</c:v>
                </c:pt>
                <c:pt idx="14">
                  <c:v>9.9999999999999881E-3</c:v>
                </c:pt>
                <c:pt idx="15">
                  <c:v>1.0967741935483867E-2</c:v>
                </c:pt>
                <c:pt idx="16">
                  <c:v>1.1612903225806461E-2</c:v>
                </c:pt>
                <c:pt idx="17">
                  <c:v>1.2258064516129029E-2</c:v>
                </c:pt>
                <c:pt idx="18">
                  <c:v>1.2903225806451609E-2</c:v>
                </c:pt>
                <c:pt idx="19">
                  <c:v>1.3225806451612894E-2</c:v>
                </c:pt>
                <c:pt idx="20">
                  <c:v>1.3870967741935488E-2</c:v>
                </c:pt>
                <c:pt idx="21">
                  <c:v>1.4838709677419354E-2</c:v>
                </c:pt>
                <c:pt idx="22">
                  <c:v>1.5806451612903234E-2</c:v>
                </c:pt>
                <c:pt idx="23">
                  <c:v>1.6774193548387082E-2</c:v>
                </c:pt>
                <c:pt idx="24">
                  <c:v>1.7741935483870961E-2</c:v>
                </c:pt>
                <c:pt idx="25">
                  <c:v>1.9032258064516125E-2</c:v>
                </c:pt>
                <c:pt idx="26">
                  <c:v>3.8387096774193559E-2</c:v>
                </c:pt>
                <c:pt idx="27">
                  <c:v>6.4193548387096774E-2</c:v>
                </c:pt>
                <c:pt idx="28">
                  <c:v>9.3225806451612894E-2</c:v>
                </c:pt>
              </c:numCache>
            </c:numRef>
          </c:xVal>
          <c:yVal>
            <c:numRef>
              <c:f>Sheet3!$F$8:$F$35</c:f>
              <c:numCache>
                <c:formatCode>General</c:formatCode>
                <c:ptCount val="28"/>
                <c:pt idx="0">
                  <c:v>7500000</c:v>
                </c:pt>
                <c:pt idx="1">
                  <c:v>15500000</c:v>
                </c:pt>
                <c:pt idx="2">
                  <c:v>25000000</c:v>
                </c:pt>
                <c:pt idx="3">
                  <c:v>33500000</c:v>
                </c:pt>
                <c:pt idx="4">
                  <c:v>42500000</c:v>
                </c:pt>
                <c:pt idx="5">
                  <c:v>51500000</c:v>
                </c:pt>
                <c:pt idx="6">
                  <c:v>60500000</c:v>
                </c:pt>
                <c:pt idx="7">
                  <c:v>70000000</c:v>
                </c:pt>
                <c:pt idx="8">
                  <c:v>78500000</c:v>
                </c:pt>
                <c:pt idx="9">
                  <c:v>88000000</c:v>
                </c:pt>
                <c:pt idx="10">
                  <c:v>97000000</c:v>
                </c:pt>
                <c:pt idx="11">
                  <c:v>106000000</c:v>
                </c:pt>
                <c:pt idx="12">
                  <c:v>114999999.99999999</c:v>
                </c:pt>
                <c:pt idx="13">
                  <c:v>124500000.00000001</c:v>
                </c:pt>
                <c:pt idx="14">
                  <c:v>133000000</c:v>
                </c:pt>
                <c:pt idx="15">
                  <c:v>142000000</c:v>
                </c:pt>
                <c:pt idx="16">
                  <c:v>151000000</c:v>
                </c:pt>
                <c:pt idx="17">
                  <c:v>160000000</c:v>
                </c:pt>
                <c:pt idx="18">
                  <c:v>169500000</c:v>
                </c:pt>
                <c:pt idx="19">
                  <c:v>178500000</c:v>
                </c:pt>
                <c:pt idx="20">
                  <c:v>187000000</c:v>
                </c:pt>
                <c:pt idx="21">
                  <c:v>195500000</c:v>
                </c:pt>
                <c:pt idx="22">
                  <c:v>204000000</c:v>
                </c:pt>
                <c:pt idx="23">
                  <c:v>212500000</c:v>
                </c:pt>
                <c:pt idx="24">
                  <c:v>220500000</c:v>
                </c:pt>
                <c:pt idx="25">
                  <c:v>240499999.99999997</c:v>
                </c:pt>
                <c:pt idx="26">
                  <c:v>250500000</c:v>
                </c:pt>
                <c:pt idx="27">
                  <c:v>255500000.00000003</c:v>
                </c:pt>
              </c:numCache>
            </c:numRef>
          </c:yVal>
          <c:smooth val="1"/>
          <c:extLst>
            <c:ext xmlns:c16="http://schemas.microsoft.com/office/drawing/2014/chart" uri="{C3380CC4-5D6E-409C-BE32-E72D297353CC}">
              <c16:uniqueId val="{00000000-7374-44FB-9880-35A21725F0D8}"/>
            </c:ext>
          </c:extLst>
        </c:ser>
        <c:dLbls>
          <c:showLegendKey val="0"/>
          <c:showVal val="0"/>
          <c:showCatName val="0"/>
          <c:showSerName val="0"/>
          <c:showPercent val="0"/>
          <c:showBubbleSize val="0"/>
        </c:dLbls>
        <c:axId val="1025208751"/>
        <c:axId val="1025209231"/>
      </c:scatterChart>
      <c:valAx>
        <c:axId val="10252087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5209231"/>
        <c:crosses val="autoZero"/>
        <c:crossBetween val="midCat"/>
      </c:valAx>
      <c:valAx>
        <c:axId val="1025209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52087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PVC</a:t>
            </a:r>
            <a:r>
              <a:rPr lang="en-GB" baseline="0"/>
              <a:t> stress and strain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Sheet4!$G$7:$G$37</c:f>
              <c:numCache>
                <c:formatCode>General</c:formatCode>
                <c:ptCount val="31"/>
                <c:pt idx="0">
                  <c:v>0</c:v>
                </c:pt>
                <c:pt idx="1">
                  <c:v>4.5161290322580649E-3</c:v>
                </c:pt>
                <c:pt idx="2">
                  <c:v>8.7096774193548398E-3</c:v>
                </c:pt>
                <c:pt idx="3">
                  <c:v>1.3225806451612903E-2</c:v>
                </c:pt>
                <c:pt idx="4">
                  <c:v>1.7741935483870968E-2</c:v>
                </c:pt>
                <c:pt idx="5">
                  <c:v>2.2903225806451613E-2</c:v>
                </c:pt>
                <c:pt idx="6">
                  <c:v>2.8709677419354835E-2</c:v>
                </c:pt>
                <c:pt idx="7">
                  <c:v>3.5161290322580641E-2</c:v>
                </c:pt>
                <c:pt idx="8">
                  <c:v>4.4193548387096777E-2</c:v>
                </c:pt>
                <c:pt idx="9">
                  <c:v>5.2258064516129035E-2</c:v>
                </c:pt>
                <c:pt idx="10">
                  <c:v>5.9032258064516133E-2</c:v>
                </c:pt>
                <c:pt idx="11">
                  <c:v>6.5483870967741942E-2</c:v>
                </c:pt>
                <c:pt idx="12">
                  <c:v>7.1935483870967737E-2</c:v>
                </c:pt>
                <c:pt idx="13">
                  <c:v>7.8709677419354834E-2</c:v>
                </c:pt>
                <c:pt idx="14">
                  <c:v>8.5161290322580629E-2</c:v>
                </c:pt>
                <c:pt idx="15">
                  <c:v>9.1612903225806452E-2</c:v>
                </c:pt>
                <c:pt idx="16">
                  <c:v>9.8387096774193564E-2</c:v>
                </c:pt>
                <c:pt idx="17">
                  <c:v>0.10516129032258063</c:v>
                </c:pt>
                <c:pt idx="18">
                  <c:v>0.11064516129032259</c:v>
                </c:pt>
                <c:pt idx="19">
                  <c:v>0.11741935483870966</c:v>
                </c:pt>
                <c:pt idx="20">
                  <c:v>0.1235483870967742</c:v>
                </c:pt>
                <c:pt idx="21">
                  <c:v>0.13064516129032258</c:v>
                </c:pt>
                <c:pt idx="22">
                  <c:v>0.13645161290322583</c:v>
                </c:pt>
                <c:pt idx="23">
                  <c:v>0.14258064516129032</c:v>
                </c:pt>
                <c:pt idx="24">
                  <c:v>0.14967741935483869</c:v>
                </c:pt>
                <c:pt idx="25">
                  <c:v>0.15612903225806452</c:v>
                </c:pt>
                <c:pt idx="26">
                  <c:v>0.18709677419354839</c:v>
                </c:pt>
                <c:pt idx="27">
                  <c:v>0.2203225806451613</c:v>
                </c:pt>
                <c:pt idx="28">
                  <c:v>0.25290322580645158</c:v>
                </c:pt>
                <c:pt idx="29">
                  <c:v>0.28548387096774192</c:v>
                </c:pt>
                <c:pt idx="30">
                  <c:v>0.3174193548387097</c:v>
                </c:pt>
              </c:numCache>
            </c:numRef>
          </c:xVal>
          <c:yVal>
            <c:numRef>
              <c:f>Sheet4!$F$7:$F$37</c:f>
              <c:numCache>
                <c:formatCode>General</c:formatCode>
                <c:ptCount val="31"/>
                <c:pt idx="0">
                  <c:v>0</c:v>
                </c:pt>
                <c:pt idx="1">
                  <c:v>3000000</c:v>
                </c:pt>
                <c:pt idx="2">
                  <c:v>6500000</c:v>
                </c:pt>
                <c:pt idx="3">
                  <c:v>10555555.555555556</c:v>
                </c:pt>
                <c:pt idx="4">
                  <c:v>13888888.88888889</c:v>
                </c:pt>
                <c:pt idx="5">
                  <c:v>16111111.11111111</c:v>
                </c:pt>
                <c:pt idx="6">
                  <c:v>17222222.222222224</c:v>
                </c:pt>
                <c:pt idx="7">
                  <c:v>17222222.222222224</c:v>
                </c:pt>
                <c:pt idx="8">
                  <c:v>12777777.777777778</c:v>
                </c:pt>
                <c:pt idx="9">
                  <c:v>10000000</c:v>
                </c:pt>
                <c:pt idx="10">
                  <c:v>9444444.444444444</c:v>
                </c:pt>
                <c:pt idx="11">
                  <c:v>9444444.444444444</c:v>
                </c:pt>
                <c:pt idx="12">
                  <c:v>9444444.444444444</c:v>
                </c:pt>
                <c:pt idx="13">
                  <c:v>8888888.8888888899</c:v>
                </c:pt>
                <c:pt idx="14">
                  <c:v>8888888.8888888899</c:v>
                </c:pt>
                <c:pt idx="15">
                  <c:v>8888888.8888888899</c:v>
                </c:pt>
                <c:pt idx="16">
                  <c:v>8333333.333333334</c:v>
                </c:pt>
                <c:pt idx="17">
                  <c:v>7777777.7777777789</c:v>
                </c:pt>
                <c:pt idx="18">
                  <c:v>9444444.444444444</c:v>
                </c:pt>
                <c:pt idx="19">
                  <c:v>8888888.8888888899</c:v>
                </c:pt>
                <c:pt idx="20">
                  <c:v>9444444.444444444</c:v>
                </c:pt>
                <c:pt idx="21">
                  <c:v>8333333.333333334</c:v>
                </c:pt>
                <c:pt idx="22">
                  <c:v>9444444.444444444</c:v>
                </c:pt>
                <c:pt idx="23">
                  <c:v>10000000</c:v>
                </c:pt>
                <c:pt idx="24">
                  <c:v>8888888.8888888899</c:v>
                </c:pt>
                <c:pt idx="25">
                  <c:v>8888888.8888888899</c:v>
                </c:pt>
                <c:pt idx="26">
                  <c:v>11111111.111111112</c:v>
                </c:pt>
                <c:pt idx="27">
                  <c:v>9444444.444444444</c:v>
                </c:pt>
                <c:pt idx="28">
                  <c:v>8888888.8888888899</c:v>
                </c:pt>
                <c:pt idx="29">
                  <c:v>8333333.333333334</c:v>
                </c:pt>
                <c:pt idx="30">
                  <c:v>8888888.8888888899</c:v>
                </c:pt>
              </c:numCache>
            </c:numRef>
          </c:yVal>
          <c:smooth val="1"/>
          <c:extLst>
            <c:ext xmlns:c16="http://schemas.microsoft.com/office/drawing/2014/chart" uri="{C3380CC4-5D6E-409C-BE32-E72D297353CC}">
              <c16:uniqueId val="{00000000-36DE-43F6-848C-DD38D95FA085}"/>
            </c:ext>
          </c:extLst>
        </c:ser>
        <c:dLbls>
          <c:showLegendKey val="0"/>
          <c:showVal val="0"/>
          <c:showCatName val="0"/>
          <c:showSerName val="0"/>
          <c:showPercent val="0"/>
          <c:showBubbleSize val="0"/>
        </c:dLbls>
        <c:axId val="1045019503"/>
        <c:axId val="1045016623"/>
      </c:scatterChart>
      <c:valAx>
        <c:axId val="10450195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016623"/>
        <c:crosses val="autoZero"/>
        <c:crossBetween val="midCat"/>
      </c:valAx>
      <c:valAx>
        <c:axId val="10450166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0195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and strain comparison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Steel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Sheet5!$G$7:$G$37</c:f>
              <c:numCache>
                <c:formatCode>General</c:formatCode>
                <c:ptCount val="31"/>
                <c:pt idx="0">
                  <c:v>0</c:v>
                </c:pt>
                <c:pt idx="1">
                  <c:v>2.2580645161290325E-3</c:v>
                </c:pt>
                <c:pt idx="2">
                  <c:v>3.2258064516129041E-3</c:v>
                </c:pt>
                <c:pt idx="3">
                  <c:v>3.8709677419354839E-3</c:v>
                </c:pt>
                <c:pt idx="4">
                  <c:v>4.5161290322580649E-3</c:v>
                </c:pt>
                <c:pt idx="5">
                  <c:v>5.161290322580646E-3</c:v>
                </c:pt>
                <c:pt idx="6">
                  <c:v>5.8064516129032236E-3</c:v>
                </c:pt>
                <c:pt idx="7">
                  <c:v>6.1290322580645146E-3</c:v>
                </c:pt>
                <c:pt idx="8">
                  <c:v>6.7741935483871026E-3</c:v>
                </c:pt>
                <c:pt idx="9">
                  <c:v>7.4193548387096768E-3</c:v>
                </c:pt>
                <c:pt idx="10">
                  <c:v>8.0645161290322578E-3</c:v>
                </c:pt>
                <c:pt idx="11">
                  <c:v>8.3870967741935566E-3</c:v>
                </c:pt>
                <c:pt idx="12">
                  <c:v>8.7096774193548398E-3</c:v>
                </c:pt>
                <c:pt idx="13">
                  <c:v>9.35483870967742E-3</c:v>
                </c:pt>
                <c:pt idx="14">
                  <c:v>1.0322580645161285E-2</c:v>
                </c:pt>
                <c:pt idx="15">
                  <c:v>1.0967741935483867E-2</c:v>
                </c:pt>
                <c:pt idx="16">
                  <c:v>1.1935483870967746E-2</c:v>
                </c:pt>
                <c:pt idx="17">
                  <c:v>1.2903225806451609E-2</c:v>
                </c:pt>
                <c:pt idx="18">
                  <c:v>1.4838709677419354E-2</c:v>
                </c:pt>
                <c:pt idx="19">
                  <c:v>1.741935483870968E-2</c:v>
                </c:pt>
                <c:pt idx="20">
                  <c:v>1.9354838709677424E-2</c:v>
                </c:pt>
                <c:pt idx="21">
                  <c:v>2.1935483870967748E-2</c:v>
                </c:pt>
                <c:pt idx="22">
                  <c:v>2.4193548387096787E-2</c:v>
                </c:pt>
                <c:pt idx="23">
                  <c:v>2.6774193548387084E-2</c:v>
                </c:pt>
                <c:pt idx="24">
                  <c:v>2.9677419354838707E-2</c:v>
                </c:pt>
                <c:pt idx="25">
                  <c:v>3.2580645161290313E-2</c:v>
                </c:pt>
                <c:pt idx="26">
                  <c:v>4.8064516129032266E-2</c:v>
                </c:pt>
                <c:pt idx="27">
                  <c:v>6.7096774193548384E-2</c:v>
                </c:pt>
                <c:pt idx="28">
                  <c:v>9.0322580645161285E-2</c:v>
                </c:pt>
                <c:pt idx="29">
                  <c:v>0.11935483870967742</c:v>
                </c:pt>
                <c:pt idx="30">
                  <c:v>0.14709677419354839</c:v>
                </c:pt>
              </c:numCache>
            </c:numRef>
          </c:xVal>
          <c:yVal>
            <c:numRef>
              <c:f>Sheet5!$F$7:$F$37</c:f>
              <c:numCache>
                <c:formatCode>General</c:formatCode>
                <c:ptCount val="31"/>
                <c:pt idx="0">
                  <c:v>0</c:v>
                </c:pt>
                <c:pt idx="1">
                  <c:v>7222222.2222222229</c:v>
                </c:pt>
                <c:pt idx="2">
                  <c:v>16666666.666666668</c:v>
                </c:pt>
                <c:pt idx="3">
                  <c:v>26666666.666666668</c:v>
                </c:pt>
                <c:pt idx="4">
                  <c:v>36666666.666666672</c:v>
                </c:pt>
                <c:pt idx="5">
                  <c:v>46666666.666666672</c:v>
                </c:pt>
                <c:pt idx="6">
                  <c:v>56666666.666666672</c:v>
                </c:pt>
                <c:pt idx="7">
                  <c:v>67222222.222222224</c:v>
                </c:pt>
                <c:pt idx="8">
                  <c:v>77222222.222222224</c:v>
                </c:pt>
                <c:pt idx="9">
                  <c:v>87222222.222222224</c:v>
                </c:pt>
                <c:pt idx="10">
                  <c:v>97222222.222222224</c:v>
                </c:pt>
                <c:pt idx="11">
                  <c:v>107777777.77777778</c:v>
                </c:pt>
                <c:pt idx="12">
                  <c:v>118333333.33333334</c:v>
                </c:pt>
                <c:pt idx="13">
                  <c:v>128333333.33333334</c:v>
                </c:pt>
                <c:pt idx="14">
                  <c:v>137777777.77777779</c:v>
                </c:pt>
                <c:pt idx="15">
                  <c:v>147777777.77777779</c:v>
                </c:pt>
                <c:pt idx="16">
                  <c:v>157222222.22222224</c:v>
                </c:pt>
                <c:pt idx="17">
                  <c:v>166666666.66666669</c:v>
                </c:pt>
                <c:pt idx="18">
                  <c:v>174444444.44444445</c:v>
                </c:pt>
                <c:pt idx="19">
                  <c:v>181111111.1111111</c:v>
                </c:pt>
                <c:pt idx="20">
                  <c:v>188888888.8888889</c:v>
                </c:pt>
                <c:pt idx="21">
                  <c:v>195555555.55555555</c:v>
                </c:pt>
                <c:pt idx="22">
                  <c:v>202777777.77777779</c:v>
                </c:pt>
                <c:pt idx="23">
                  <c:v>209444444.44444445</c:v>
                </c:pt>
                <c:pt idx="24">
                  <c:v>215555555.55555555</c:v>
                </c:pt>
                <c:pt idx="25">
                  <c:v>221666666.66666669</c:v>
                </c:pt>
                <c:pt idx="26">
                  <c:v>250555555.55555555</c:v>
                </c:pt>
                <c:pt idx="27">
                  <c:v>273333333.33333337</c:v>
                </c:pt>
                <c:pt idx="28">
                  <c:v>288888888.8888889</c:v>
                </c:pt>
                <c:pt idx="29">
                  <c:v>294444444.44444448</c:v>
                </c:pt>
                <c:pt idx="30">
                  <c:v>302222222.22222221</c:v>
                </c:pt>
              </c:numCache>
            </c:numRef>
          </c:yVal>
          <c:smooth val="1"/>
          <c:extLst>
            <c:ext xmlns:c16="http://schemas.microsoft.com/office/drawing/2014/chart" uri="{C3380CC4-5D6E-409C-BE32-E72D297353CC}">
              <c16:uniqueId val="{00000000-C389-401F-AF43-62CCB3947933}"/>
            </c:ext>
          </c:extLst>
        </c:ser>
        <c:ser>
          <c:idx val="1"/>
          <c:order val="1"/>
          <c:tx>
            <c:v>Aluminium</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Sheet5!$O$7:$O$31</c:f>
              <c:numCache>
                <c:formatCode>General</c:formatCode>
                <c:ptCount val="25"/>
                <c:pt idx="0">
                  <c:v>0</c:v>
                </c:pt>
                <c:pt idx="1">
                  <c:v>1.612903225806452E-3</c:v>
                </c:pt>
                <c:pt idx="2">
                  <c:v>2.580645161290323E-3</c:v>
                </c:pt>
                <c:pt idx="3">
                  <c:v>3.5483870967741933E-3</c:v>
                </c:pt>
                <c:pt idx="4">
                  <c:v>3.5483870967741968E-3</c:v>
                </c:pt>
                <c:pt idx="5">
                  <c:v>6.4516129032258119E-4</c:v>
                </c:pt>
                <c:pt idx="6">
                  <c:v>4.5161290322580615E-3</c:v>
                </c:pt>
                <c:pt idx="7">
                  <c:v>5.1612903225806426E-3</c:v>
                </c:pt>
                <c:pt idx="8">
                  <c:v>5.8064516129032306E-3</c:v>
                </c:pt>
                <c:pt idx="9">
                  <c:v>6.7741935483870957E-3</c:v>
                </c:pt>
                <c:pt idx="10">
                  <c:v>7.7419354838709677E-3</c:v>
                </c:pt>
                <c:pt idx="11">
                  <c:v>9.0322580645161368E-3</c:v>
                </c:pt>
                <c:pt idx="12">
                  <c:v>1.0967741935483867E-2</c:v>
                </c:pt>
                <c:pt idx="13">
                  <c:v>1.3870967741935488E-2</c:v>
                </c:pt>
                <c:pt idx="14">
                  <c:v>1.6451612903225801E-2</c:v>
                </c:pt>
                <c:pt idx="15">
                  <c:v>2.0000000000000004E-2</c:v>
                </c:pt>
                <c:pt idx="16">
                  <c:v>2.2903225806451613E-2</c:v>
                </c:pt>
                <c:pt idx="17">
                  <c:v>2.8064516129032262E-2</c:v>
                </c:pt>
                <c:pt idx="18">
                  <c:v>3.1612903225806448E-2</c:v>
                </c:pt>
                <c:pt idx="19">
                  <c:v>3.6774193548387089E-2</c:v>
                </c:pt>
                <c:pt idx="20">
                  <c:v>4.0322580645161289E-2</c:v>
                </c:pt>
                <c:pt idx="21">
                  <c:v>4.5483870967741938E-2</c:v>
                </c:pt>
                <c:pt idx="22">
                  <c:v>5.1612903225806465E-2</c:v>
                </c:pt>
                <c:pt idx="23">
                  <c:v>5.5806451612903214E-2</c:v>
                </c:pt>
                <c:pt idx="24">
                  <c:v>6.0645161290322575E-2</c:v>
                </c:pt>
              </c:numCache>
            </c:numRef>
          </c:xVal>
          <c:yVal>
            <c:numRef>
              <c:f>Sheet5!$N$7:$N$31</c:f>
              <c:numCache>
                <c:formatCode>General</c:formatCode>
                <c:ptCount val="25"/>
                <c:pt idx="0">
                  <c:v>0</c:v>
                </c:pt>
                <c:pt idx="1">
                  <c:v>8333333.333333334</c:v>
                </c:pt>
                <c:pt idx="2">
                  <c:v>17777777.77777778</c:v>
                </c:pt>
                <c:pt idx="3">
                  <c:v>27222222.222222224</c:v>
                </c:pt>
                <c:pt idx="4">
                  <c:v>38333333.333333336</c:v>
                </c:pt>
                <c:pt idx="5">
                  <c:v>54444444.444444448</c:v>
                </c:pt>
                <c:pt idx="6">
                  <c:v>58888888.888888888</c:v>
                </c:pt>
                <c:pt idx="7">
                  <c:v>68888888.888888896</c:v>
                </c:pt>
                <c:pt idx="8">
                  <c:v>78888888.888888896</c:v>
                </c:pt>
                <c:pt idx="9">
                  <c:v>88333333.333333343</c:v>
                </c:pt>
                <c:pt idx="10">
                  <c:v>97777777.777777776</c:v>
                </c:pt>
                <c:pt idx="11">
                  <c:v>106666666.66666667</c:v>
                </c:pt>
                <c:pt idx="12">
                  <c:v>114444444.44444445</c:v>
                </c:pt>
                <c:pt idx="13">
                  <c:v>120555555.55555557</c:v>
                </c:pt>
                <c:pt idx="14">
                  <c:v>127222222.22222222</c:v>
                </c:pt>
                <c:pt idx="15">
                  <c:v>132222222.22222222</c:v>
                </c:pt>
                <c:pt idx="16">
                  <c:v>138333333.33333334</c:v>
                </c:pt>
                <c:pt idx="17">
                  <c:v>140555555.55555555</c:v>
                </c:pt>
                <c:pt idx="18">
                  <c:v>145555555.55555555</c:v>
                </c:pt>
                <c:pt idx="19">
                  <c:v>147777777.77777779</c:v>
                </c:pt>
                <c:pt idx="20">
                  <c:v>152777777.77777779</c:v>
                </c:pt>
                <c:pt idx="21">
                  <c:v>155000000</c:v>
                </c:pt>
                <c:pt idx="22">
                  <c:v>155555555.55555555</c:v>
                </c:pt>
                <c:pt idx="23">
                  <c:v>159444444.44444445</c:v>
                </c:pt>
                <c:pt idx="24">
                  <c:v>162222222.22222224</c:v>
                </c:pt>
              </c:numCache>
            </c:numRef>
          </c:yVal>
          <c:smooth val="1"/>
          <c:extLst>
            <c:ext xmlns:c16="http://schemas.microsoft.com/office/drawing/2014/chart" uri="{C3380CC4-5D6E-409C-BE32-E72D297353CC}">
              <c16:uniqueId val="{00000001-C389-401F-AF43-62CCB3947933}"/>
            </c:ext>
          </c:extLst>
        </c:ser>
        <c:ser>
          <c:idx val="2"/>
          <c:order val="2"/>
          <c:tx>
            <c:v>Duralium</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Sheet5!$W$7:$W$35</c:f>
              <c:numCache>
                <c:formatCode>General</c:formatCode>
                <c:ptCount val="29"/>
                <c:pt idx="0">
                  <c:v>0</c:v>
                </c:pt>
                <c:pt idx="1">
                  <c:v>1.612903225806452E-3</c:v>
                </c:pt>
                <c:pt idx="2">
                  <c:v>2.9032258064516136E-3</c:v>
                </c:pt>
                <c:pt idx="3">
                  <c:v>3.2258064516129024E-3</c:v>
                </c:pt>
                <c:pt idx="4">
                  <c:v>4.193548387096774E-3</c:v>
                </c:pt>
                <c:pt idx="5">
                  <c:v>4.8387096774193559E-3</c:v>
                </c:pt>
                <c:pt idx="6">
                  <c:v>5.4838709677419335E-3</c:v>
                </c:pt>
                <c:pt idx="7">
                  <c:v>6.1290322580645146E-3</c:v>
                </c:pt>
                <c:pt idx="8">
                  <c:v>6.4516129032258125E-3</c:v>
                </c:pt>
                <c:pt idx="9">
                  <c:v>7.4193548387096768E-3</c:v>
                </c:pt>
                <c:pt idx="10">
                  <c:v>7.7419354838709677E-3</c:v>
                </c:pt>
                <c:pt idx="11">
                  <c:v>8.3870967741935566E-3</c:v>
                </c:pt>
                <c:pt idx="12">
                  <c:v>9.032258064516123E-3</c:v>
                </c:pt>
                <c:pt idx="13">
                  <c:v>9.6774193548387188E-3</c:v>
                </c:pt>
                <c:pt idx="14">
                  <c:v>9.9999999999999881E-3</c:v>
                </c:pt>
                <c:pt idx="15">
                  <c:v>1.0967741935483867E-2</c:v>
                </c:pt>
                <c:pt idx="16">
                  <c:v>1.1612903225806461E-2</c:v>
                </c:pt>
                <c:pt idx="17">
                  <c:v>1.2258064516129029E-2</c:v>
                </c:pt>
                <c:pt idx="18">
                  <c:v>1.2903225806451609E-2</c:v>
                </c:pt>
                <c:pt idx="19">
                  <c:v>1.3225806451612894E-2</c:v>
                </c:pt>
                <c:pt idx="20">
                  <c:v>1.3870967741935488E-2</c:v>
                </c:pt>
                <c:pt idx="21">
                  <c:v>1.4838709677419354E-2</c:v>
                </c:pt>
                <c:pt idx="22">
                  <c:v>1.5806451612903234E-2</c:v>
                </c:pt>
                <c:pt idx="23">
                  <c:v>1.6774193548387082E-2</c:v>
                </c:pt>
                <c:pt idx="24">
                  <c:v>1.7741935483870961E-2</c:v>
                </c:pt>
                <c:pt idx="25">
                  <c:v>1.9032258064516125E-2</c:v>
                </c:pt>
                <c:pt idx="26">
                  <c:v>3.8387096774193559E-2</c:v>
                </c:pt>
                <c:pt idx="27">
                  <c:v>6.4193548387096774E-2</c:v>
                </c:pt>
                <c:pt idx="28">
                  <c:v>9.3225806451612894E-2</c:v>
                </c:pt>
              </c:numCache>
            </c:numRef>
          </c:xVal>
          <c:yVal>
            <c:numRef>
              <c:f>Sheet5!$V$7:$V$35</c:f>
              <c:numCache>
                <c:formatCode>General</c:formatCode>
                <c:ptCount val="29"/>
                <c:pt idx="0">
                  <c:v>0</c:v>
                </c:pt>
                <c:pt idx="1">
                  <c:v>7500000</c:v>
                </c:pt>
                <c:pt idx="2">
                  <c:v>15500000</c:v>
                </c:pt>
                <c:pt idx="3">
                  <c:v>25000000</c:v>
                </c:pt>
                <c:pt idx="4">
                  <c:v>33500000</c:v>
                </c:pt>
                <c:pt idx="5">
                  <c:v>42500000</c:v>
                </c:pt>
                <c:pt idx="6">
                  <c:v>51500000</c:v>
                </c:pt>
                <c:pt idx="7">
                  <c:v>60500000</c:v>
                </c:pt>
                <c:pt idx="8">
                  <c:v>70000000</c:v>
                </c:pt>
                <c:pt idx="9">
                  <c:v>78500000</c:v>
                </c:pt>
                <c:pt idx="10">
                  <c:v>88000000</c:v>
                </c:pt>
                <c:pt idx="11">
                  <c:v>97000000</c:v>
                </c:pt>
                <c:pt idx="12">
                  <c:v>106000000</c:v>
                </c:pt>
                <c:pt idx="13">
                  <c:v>114999999.99999999</c:v>
                </c:pt>
                <c:pt idx="14">
                  <c:v>124500000.00000001</c:v>
                </c:pt>
                <c:pt idx="15">
                  <c:v>133000000</c:v>
                </c:pt>
                <c:pt idx="16">
                  <c:v>142000000</c:v>
                </c:pt>
                <c:pt idx="17">
                  <c:v>151000000</c:v>
                </c:pt>
                <c:pt idx="18">
                  <c:v>160000000</c:v>
                </c:pt>
                <c:pt idx="19">
                  <c:v>169500000</c:v>
                </c:pt>
                <c:pt idx="20">
                  <c:v>178500000</c:v>
                </c:pt>
                <c:pt idx="21">
                  <c:v>187000000</c:v>
                </c:pt>
                <c:pt idx="22">
                  <c:v>195500000</c:v>
                </c:pt>
                <c:pt idx="23">
                  <c:v>204000000</c:v>
                </c:pt>
                <c:pt idx="24">
                  <c:v>212500000</c:v>
                </c:pt>
                <c:pt idx="25">
                  <c:v>220500000</c:v>
                </c:pt>
                <c:pt idx="26">
                  <c:v>240499999.99999997</c:v>
                </c:pt>
                <c:pt idx="27">
                  <c:v>250500000</c:v>
                </c:pt>
                <c:pt idx="28">
                  <c:v>255500000.00000003</c:v>
                </c:pt>
              </c:numCache>
            </c:numRef>
          </c:yVal>
          <c:smooth val="1"/>
          <c:extLst>
            <c:ext xmlns:c16="http://schemas.microsoft.com/office/drawing/2014/chart" uri="{C3380CC4-5D6E-409C-BE32-E72D297353CC}">
              <c16:uniqueId val="{00000002-C389-401F-AF43-62CCB3947933}"/>
            </c:ext>
          </c:extLst>
        </c:ser>
        <c:ser>
          <c:idx val="3"/>
          <c:order val="3"/>
          <c:tx>
            <c:v>PVC</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Sheet5!$AE$7:$AE$37</c:f>
              <c:numCache>
                <c:formatCode>General</c:formatCode>
                <c:ptCount val="31"/>
                <c:pt idx="0">
                  <c:v>0</c:v>
                </c:pt>
                <c:pt idx="1">
                  <c:v>4.5161290322580649E-3</c:v>
                </c:pt>
                <c:pt idx="2">
                  <c:v>8.7096774193548398E-3</c:v>
                </c:pt>
                <c:pt idx="3">
                  <c:v>1.3225806451612903E-2</c:v>
                </c:pt>
                <c:pt idx="4">
                  <c:v>1.7741935483870968E-2</c:v>
                </c:pt>
                <c:pt idx="5">
                  <c:v>2.2903225806451613E-2</c:v>
                </c:pt>
                <c:pt idx="6">
                  <c:v>2.8709677419354835E-2</c:v>
                </c:pt>
                <c:pt idx="7">
                  <c:v>3.5161290322580641E-2</c:v>
                </c:pt>
                <c:pt idx="8">
                  <c:v>4.4193548387096777E-2</c:v>
                </c:pt>
                <c:pt idx="9">
                  <c:v>5.2258064516129035E-2</c:v>
                </c:pt>
                <c:pt idx="10">
                  <c:v>5.9032258064516133E-2</c:v>
                </c:pt>
                <c:pt idx="11">
                  <c:v>6.5483870967741942E-2</c:v>
                </c:pt>
                <c:pt idx="12">
                  <c:v>7.1935483870967737E-2</c:v>
                </c:pt>
                <c:pt idx="13">
                  <c:v>7.8709677419354834E-2</c:v>
                </c:pt>
                <c:pt idx="14">
                  <c:v>8.5161290322580629E-2</c:v>
                </c:pt>
                <c:pt idx="15">
                  <c:v>9.1612903225806452E-2</c:v>
                </c:pt>
                <c:pt idx="16">
                  <c:v>9.8387096774193564E-2</c:v>
                </c:pt>
                <c:pt idx="17">
                  <c:v>0.10516129032258063</c:v>
                </c:pt>
                <c:pt idx="18">
                  <c:v>0.11064516129032259</c:v>
                </c:pt>
                <c:pt idx="19">
                  <c:v>0.11741935483870966</c:v>
                </c:pt>
                <c:pt idx="20">
                  <c:v>0.1235483870967742</c:v>
                </c:pt>
                <c:pt idx="21">
                  <c:v>0.13064516129032258</c:v>
                </c:pt>
                <c:pt idx="22">
                  <c:v>0.13645161290322583</c:v>
                </c:pt>
                <c:pt idx="23">
                  <c:v>0.14258064516129032</c:v>
                </c:pt>
                <c:pt idx="24">
                  <c:v>0.14967741935483869</c:v>
                </c:pt>
                <c:pt idx="25">
                  <c:v>0.15612903225806452</c:v>
                </c:pt>
                <c:pt idx="26">
                  <c:v>0.18709677419354839</c:v>
                </c:pt>
                <c:pt idx="27">
                  <c:v>0.2203225806451613</c:v>
                </c:pt>
                <c:pt idx="28">
                  <c:v>0.25290322580645158</c:v>
                </c:pt>
                <c:pt idx="29">
                  <c:v>0.28548387096774192</c:v>
                </c:pt>
                <c:pt idx="30">
                  <c:v>0.3174193548387097</c:v>
                </c:pt>
              </c:numCache>
            </c:numRef>
          </c:xVal>
          <c:yVal>
            <c:numRef>
              <c:f>Sheet5!$AD$7:$AD$37</c:f>
              <c:numCache>
                <c:formatCode>General</c:formatCode>
                <c:ptCount val="31"/>
                <c:pt idx="0">
                  <c:v>0</c:v>
                </c:pt>
                <c:pt idx="1">
                  <c:v>3000000</c:v>
                </c:pt>
                <c:pt idx="2">
                  <c:v>6500000</c:v>
                </c:pt>
                <c:pt idx="3">
                  <c:v>10555555.555555556</c:v>
                </c:pt>
                <c:pt idx="4">
                  <c:v>13888888.88888889</c:v>
                </c:pt>
                <c:pt idx="5">
                  <c:v>16111111.11111111</c:v>
                </c:pt>
                <c:pt idx="6">
                  <c:v>17222222.222222224</c:v>
                </c:pt>
                <c:pt idx="7">
                  <c:v>17222222.222222224</c:v>
                </c:pt>
                <c:pt idx="8">
                  <c:v>12777777.777777778</c:v>
                </c:pt>
                <c:pt idx="9">
                  <c:v>10000000</c:v>
                </c:pt>
                <c:pt idx="10">
                  <c:v>9444444.444444444</c:v>
                </c:pt>
                <c:pt idx="11">
                  <c:v>9444444.444444444</c:v>
                </c:pt>
                <c:pt idx="12">
                  <c:v>9444444.444444444</c:v>
                </c:pt>
                <c:pt idx="13">
                  <c:v>8888888.8888888899</c:v>
                </c:pt>
                <c:pt idx="14">
                  <c:v>8888888.8888888899</c:v>
                </c:pt>
                <c:pt idx="15">
                  <c:v>8888888.8888888899</c:v>
                </c:pt>
                <c:pt idx="16">
                  <c:v>8333333.333333334</c:v>
                </c:pt>
                <c:pt idx="17">
                  <c:v>7777777.7777777789</c:v>
                </c:pt>
                <c:pt idx="18">
                  <c:v>9444444.444444444</c:v>
                </c:pt>
                <c:pt idx="19">
                  <c:v>8888888.8888888899</c:v>
                </c:pt>
                <c:pt idx="20">
                  <c:v>9444444.444444444</c:v>
                </c:pt>
                <c:pt idx="21">
                  <c:v>8333333.333333334</c:v>
                </c:pt>
                <c:pt idx="22">
                  <c:v>9444444.444444444</c:v>
                </c:pt>
                <c:pt idx="23">
                  <c:v>10000000</c:v>
                </c:pt>
                <c:pt idx="24">
                  <c:v>8888888.8888888899</c:v>
                </c:pt>
                <c:pt idx="25">
                  <c:v>8888888.8888888899</c:v>
                </c:pt>
                <c:pt idx="26">
                  <c:v>11111111.111111112</c:v>
                </c:pt>
                <c:pt idx="27">
                  <c:v>9444444.444444444</c:v>
                </c:pt>
                <c:pt idx="28">
                  <c:v>8888888.8888888899</c:v>
                </c:pt>
                <c:pt idx="29">
                  <c:v>8333333.333333334</c:v>
                </c:pt>
                <c:pt idx="30">
                  <c:v>8888888.8888888899</c:v>
                </c:pt>
              </c:numCache>
            </c:numRef>
          </c:yVal>
          <c:smooth val="1"/>
          <c:extLst>
            <c:ext xmlns:c16="http://schemas.microsoft.com/office/drawing/2014/chart" uri="{C3380CC4-5D6E-409C-BE32-E72D297353CC}">
              <c16:uniqueId val="{00000003-C389-401F-AF43-62CCB3947933}"/>
            </c:ext>
          </c:extLst>
        </c:ser>
        <c:dLbls>
          <c:showLegendKey val="0"/>
          <c:showVal val="0"/>
          <c:showCatName val="0"/>
          <c:showSerName val="0"/>
          <c:showPercent val="0"/>
          <c:showBubbleSize val="0"/>
        </c:dLbls>
        <c:axId val="1078728207"/>
        <c:axId val="1265828207"/>
      </c:scatterChart>
      <c:valAx>
        <c:axId val="10787282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5828207"/>
        <c:crosses val="autoZero"/>
        <c:crossBetween val="midCat"/>
      </c:valAx>
      <c:valAx>
        <c:axId val="126582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72820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7058</TotalTime>
  <Pages>10</Pages>
  <Words>1602</Words>
  <Characters>9138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mikel olaberria</dc:creator>
  <cp:keywords/>
  <dc:description/>
  <cp:lastModifiedBy>mikel olaberria</cp:lastModifiedBy>
  <cp:revision>11</cp:revision>
  <dcterms:created xsi:type="dcterms:W3CDTF">2024-12-02T12:42:00Z</dcterms:created>
  <dcterms:modified xsi:type="dcterms:W3CDTF">2024-12-08T17:42:00Z</dcterms:modified>
</cp:coreProperties>
</file>