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35053784"/>
        <w:docPartObj>
          <w:docPartGallery w:val="Cover Pages"/>
          <w:docPartUnique/>
        </w:docPartObj>
      </w:sdtPr>
      <w:sdtEndPr>
        <w:rPr>
          <w:rFonts w:ascii="Times New Roman" w:hAnsi="Times New Roman" w:cs="Times New Roman"/>
          <w:sz w:val="24"/>
          <w:szCs w:val="24"/>
          <w:shd w:val="clear" w:color="auto" w:fill="FFFFFF"/>
        </w:rPr>
      </w:sdtEndPr>
      <w:sdtContent>
        <w:p w14:paraId="4EF23ABA" w14:textId="0651DBC9" w:rsidR="006233BA" w:rsidRDefault="000E562F">
          <w:pPr>
            <w:pStyle w:val="NoSpacing"/>
          </w:pPr>
          <w:r>
            <w:rPr>
              <w:noProof/>
            </w:rPr>
            <mc:AlternateContent>
              <mc:Choice Requires="wpg">
                <w:drawing>
                  <wp:anchor distT="0" distB="0" distL="114300" distR="114300" simplePos="0" relativeHeight="251659264" behindDoc="1" locked="0" layoutInCell="1" allowOverlap="1" wp14:anchorId="54AE21A2" wp14:editId="512EAA8E">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549525" cy="9555480"/>
                    <wp:effectExtent l="0" t="0" r="0" b="0"/>
                    <wp:wrapNone/>
                    <wp:docPr id="72" name="Group 7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549525" cy="9555480"/>
                              <a:chOff x="0" y="0"/>
                              <a:chExt cx="2194560" cy="9125712"/>
                            </a:xfrm>
                          </wpg:grpSpPr>
                          <wps:wsp>
                            <wps:cNvPr id="73" name="Rectangle 7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7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049E9B8" w14:textId="17F19037" w:rsidR="006233BA" w:rsidRDefault="00716B5B">
                                  <w:pPr>
                                    <w:pStyle w:val="NoSpacing"/>
                                    <w:jc w:val="right"/>
                                    <w:rPr>
                                      <w:color w:val="FFFFFF" w:themeColor="background1"/>
                                      <w:sz w:val="28"/>
                                      <w:szCs w:val="28"/>
                                    </w:rPr>
                                  </w:pPr>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r w:rsidR="006233BA">
                                        <w:rPr>
                                          <w:color w:val="FFFFFF" w:themeColor="background1"/>
                                          <w:sz w:val="28"/>
                                          <w:szCs w:val="28"/>
                                        </w:rPr>
                                        <w:t>2</w:t>
                                      </w:r>
                                    </w:sdtContent>
                                  </w:sdt>
                                  <w:r w:rsidR="00290F24">
                                    <w:rPr>
                                      <w:color w:val="FFFFFF" w:themeColor="background1"/>
                                      <w:sz w:val="28"/>
                                      <w:szCs w:val="28"/>
                                    </w:rPr>
                                    <w:t>6/04/2021</w:t>
                                  </w:r>
                                </w:p>
                                <w:p w14:paraId="293649DA" w14:textId="77777777" w:rsidR="00290F24" w:rsidRDefault="00290F24">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5" name="Group 75"/>
                            <wpg:cNvGrpSpPr/>
                            <wpg:grpSpPr>
                              <a:xfrm>
                                <a:off x="76200" y="4210050"/>
                                <a:ext cx="2057400" cy="4910328"/>
                                <a:chOff x="80645" y="4211812"/>
                                <a:chExt cx="1306273" cy="3121026"/>
                              </a:xfrm>
                            </wpg:grpSpPr>
                            <wpg:grpSp>
                              <wpg:cNvPr id="76" name="Group 76"/>
                              <wpg:cNvGrpSpPr>
                                <a:grpSpLocks noChangeAspect="1"/>
                              </wpg:cNvGrpSpPr>
                              <wpg:grpSpPr>
                                <a:xfrm>
                                  <a:off x="141062" y="4211812"/>
                                  <a:ext cx="1047750" cy="3121026"/>
                                  <a:chOff x="141062" y="4211812"/>
                                  <a:chExt cx="1047750" cy="3121026"/>
                                </a:xfrm>
                              </wpg:grpSpPr>
                              <wps:wsp>
                                <wps:cNvPr id="77"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8"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9"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0"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1"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2"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3"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4"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5"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6"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7"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8"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89" name="Group 89"/>
                              <wpg:cNvGrpSpPr>
                                <a:grpSpLocks noChangeAspect="1"/>
                              </wpg:cNvGrpSpPr>
                              <wpg:grpSpPr>
                                <a:xfrm>
                                  <a:off x="80645" y="4826972"/>
                                  <a:ext cx="1306273" cy="2505863"/>
                                  <a:chOff x="80645" y="4649964"/>
                                  <a:chExt cx="874712" cy="1677988"/>
                                </a:xfrm>
                              </wpg:grpSpPr>
                              <wps:wsp>
                                <wps:cNvPr id="90"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1"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2"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3"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4"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5"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6"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7"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8"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9"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0"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4AE21A2" id="Group 72" o:spid="_x0000_s1026" style="position:absolute;margin-left:0;margin-top:0;width:200.75pt;height:752.4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niuFaiQAAK0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">
                    <v:rect id="Rectangle 7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" adj="18883" fillcolor="#4f81bd [3204]" stroked="f" strokeweight="2pt">
                      <v:textbox inset=",0,14.4pt,0">
                        <w:txbxContent>
                          <w:p w14:paraId="1049E9B8" w14:textId="17F19037" w:rsidR="006233BA" w:rsidRDefault="00716B5B">
                            <w:pPr>
                              <w:pStyle w:val="NoSpacing"/>
                              <w:jc w:val="right"/>
                              <w:rPr>
                                <w:color w:val="FFFFFF" w:themeColor="background1"/>
                                <w:sz w:val="28"/>
                                <w:szCs w:val="28"/>
                              </w:rPr>
                            </w:pPr>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r w:rsidR="006233BA">
                                  <w:rPr>
                                    <w:color w:val="FFFFFF" w:themeColor="background1"/>
                                    <w:sz w:val="28"/>
                                    <w:szCs w:val="28"/>
                                  </w:rPr>
                                  <w:t>2</w:t>
                                </w:r>
                              </w:sdtContent>
                            </w:sdt>
                            <w:r w:rsidR="00290F24">
                              <w:rPr>
                                <w:color w:val="FFFFFF" w:themeColor="background1"/>
                                <w:sz w:val="28"/>
                                <w:szCs w:val="28"/>
                              </w:rPr>
                              <w:t>6/04/2021</w:t>
                            </w:r>
                          </w:p>
                          <w:p w14:paraId="293649DA" w14:textId="77777777" w:rsidR="00290F24" w:rsidRDefault="00290F24">
                            <w:pPr>
                              <w:pStyle w:val="NoSpacing"/>
                              <w:jc w:val="right"/>
                              <w:rPr>
                                <w:color w:val="FFFFFF" w:themeColor="background1"/>
                                <w:sz w:val="28"/>
                                <w:szCs w:val="28"/>
                              </w:rPr>
                            </w:pPr>
                          </w:p>
                        </w:txbxContent>
                      </v:textbox>
                    </v:shape>
                    <v:group id="Group 7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">
                      <v:group id="Group 7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8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95B213B" wp14:editId="21A89B05">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497580" cy="1543050"/>
                    <wp:effectExtent l="0" t="0" r="0" b="0"/>
                    <wp:wrapNone/>
                    <wp:docPr id="101" name="Text Box 10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97580" cy="1543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A7F762" w14:textId="592ECC17" w:rsidR="006233BA" w:rsidRDefault="00716B5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E562F">
                                      <w:rPr>
                                        <w:rFonts w:asciiTheme="majorHAnsi" w:eastAsiaTheme="majorEastAsia" w:hAnsiTheme="majorHAnsi" w:cstheme="majorBidi"/>
                                        <w:color w:val="262626" w:themeColor="text1" w:themeTint="D9"/>
                                        <w:sz w:val="72"/>
                                        <w:szCs w:val="72"/>
                                      </w:rPr>
                                      <w:t xml:space="preserve">Data Analysis </w:t>
                                    </w:r>
                                    <w:proofErr w:type="gramStart"/>
                                    <w:r w:rsidR="000E562F">
                                      <w:rPr>
                                        <w:rFonts w:asciiTheme="majorHAnsi" w:eastAsiaTheme="majorEastAsia" w:hAnsiTheme="majorHAnsi" w:cstheme="majorBidi"/>
                                        <w:color w:val="262626" w:themeColor="text1" w:themeTint="D9"/>
                                        <w:sz w:val="72"/>
                                        <w:szCs w:val="72"/>
                                      </w:rPr>
                                      <w:t>and  Visualization</w:t>
                                    </w:r>
                                    <w:proofErr w:type="gramEnd"/>
                                  </w:sdtContent>
                                </w:sdt>
                              </w:p>
                              <w:p w14:paraId="4ACA5380" w14:textId="3FBB74AE" w:rsidR="006233BA" w:rsidRDefault="00716B5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E562F">
                                      <w:rPr>
                                        <w:color w:val="404040" w:themeColor="text1" w:themeTint="BF"/>
                                        <w:sz w:val="36"/>
                                        <w:szCs w:val="36"/>
                                      </w:rPr>
                                      <w:t>DAV (ACCB4002_LON)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95B213B" id="_x0000_t202" coordsize="21600,21600" o:spt="202" path="m,l,21600r21600,l21600,xe">
                    <v:stroke joinstyle="miter"/>
                    <v:path gradientshapeok="t" o:connecttype="rect"/>
                  </v:shapetype>
                  <v:shape id="Text Box 101" o:spid="_x0000_s1055" type="#_x0000_t202" style="position:absolute;margin-left:0;margin-top:0;width:275.4pt;height:121.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" filled="f" stroked="f" strokeweight=".5pt">
                    <v:textbox style="mso-fit-shape-to-text:t" inset="0,0,0,0">
                      <w:txbxContent>
                        <w:p w14:paraId="54A7F762" w14:textId="592ECC17" w:rsidR="006233BA" w:rsidRDefault="00716B5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E562F">
                                <w:rPr>
                                  <w:rFonts w:asciiTheme="majorHAnsi" w:eastAsiaTheme="majorEastAsia" w:hAnsiTheme="majorHAnsi" w:cstheme="majorBidi"/>
                                  <w:color w:val="262626" w:themeColor="text1" w:themeTint="D9"/>
                                  <w:sz w:val="72"/>
                                  <w:szCs w:val="72"/>
                                </w:rPr>
                                <w:t xml:space="preserve">Data Analysis </w:t>
                              </w:r>
                              <w:proofErr w:type="gramStart"/>
                              <w:r w:rsidR="000E562F">
                                <w:rPr>
                                  <w:rFonts w:asciiTheme="majorHAnsi" w:eastAsiaTheme="majorEastAsia" w:hAnsiTheme="majorHAnsi" w:cstheme="majorBidi"/>
                                  <w:color w:val="262626" w:themeColor="text1" w:themeTint="D9"/>
                                  <w:sz w:val="72"/>
                                  <w:szCs w:val="72"/>
                                </w:rPr>
                                <w:t>and  Visualization</w:t>
                              </w:r>
                              <w:proofErr w:type="gramEnd"/>
                            </w:sdtContent>
                          </w:sdt>
                        </w:p>
                        <w:p w14:paraId="4ACA5380" w14:textId="3FBB74AE" w:rsidR="006233BA" w:rsidRDefault="00716B5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E562F">
                                <w:rPr>
                                  <w:color w:val="404040" w:themeColor="text1" w:themeTint="BF"/>
                                  <w:sz w:val="36"/>
                                  <w:szCs w:val="36"/>
                                </w:rPr>
                                <w:t>DAV (ACCB4002_LON)</w:t>
                              </w:r>
                            </w:sdtContent>
                          </w:sdt>
                        </w:p>
                      </w:txbxContent>
                    </v:textbox>
                    <w10:wrap anchorx="page" anchory="page"/>
                  </v:shape>
                </w:pict>
              </mc:Fallback>
            </mc:AlternateContent>
          </w:r>
        </w:p>
        <w:p w14:paraId="63807535" w14:textId="7AEC8100" w:rsidR="005260C5" w:rsidRDefault="000E562F" w:rsidP="005260C5">
          <w:pPr>
            <w:pBdr>
              <w:top w:val="single" w:sz="24" w:space="8" w:color="4F81BD" w:themeColor="accent1"/>
              <w:bottom w:val="single" w:sz="24" w:space="8" w:color="4F81BD" w:themeColor="accent1"/>
            </w:pBdr>
            <w:spacing w:after="0"/>
            <w:rPr>
              <w:i/>
              <w:iCs/>
              <w:color w:val="4F81BD" w:themeColor="accent1"/>
              <w:sz w:val="24"/>
              <w:szCs w:val="24"/>
            </w:rPr>
          </w:pPr>
          <w:r>
            <w:rPr>
              <w:noProof/>
            </w:rPr>
            <mc:AlternateContent>
              <mc:Choice Requires="wps">
                <w:drawing>
                  <wp:anchor distT="91440" distB="91440" distL="114300" distR="114300" simplePos="0" relativeHeight="251665408" behindDoc="0" locked="0" layoutInCell="1" allowOverlap="1" wp14:anchorId="65E26989" wp14:editId="41E14A4F">
                    <wp:simplePos x="0" y="0"/>
                    <wp:positionH relativeFrom="page">
                      <wp:posOffset>3397250</wp:posOffset>
                    </wp:positionH>
                    <wp:positionV relativeFrom="paragraph">
                      <wp:posOffset>3791585</wp:posOffset>
                    </wp:positionV>
                    <wp:extent cx="3458210" cy="2087245"/>
                    <wp:effectExtent l="0" t="0" r="2540" b="0"/>
                    <wp:wrapTopAndBottom/>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8210" cy="2087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2217EDA" w14:textId="77777777" w:rsidR="005260C5" w:rsidRDefault="005260C5" w:rsidP="005260C5">
                                <w:pPr>
                                  <w:shd w:val="clear" w:color="auto" w:fill="FFFFFF" w:themeFill="background1"/>
                                  <w:rPr>
                                    <w:rFonts w:ascii="Arial Nova" w:hAnsi="Arial Nova"/>
                                    <w:b/>
                                    <w:bCs/>
                                    <w:i/>
                                    <w:iCs/>
                                    <w:sz w:val="36"/>
                                    <w:szCs w:val="36"/>
                                  </w:rPr>
                                </w:pPr>
                                <w:r w:rsidRPr="006233BA">
                                  <w:rPr>
                                    <w:rFonts w:ascii="Arial Nova" w:hAnsi="Arial Nova"/>
                                    <w:b/>
                                    <w:bCs/>
                                    <w:i/>
                                    <w:iCs/>
                                    <w:sz w:val="36"/>
                                    <w:szCs w:val="36"/>
                                  </w:rPr>
                                  <w:t xml:space="preserve">Stanimira Georgieva </w:t>
                                </w:r>
                              </w:p>
                              <w:p w14:paraId="6556C20D" w14:textId="2F9C810D" w:rsidR="005260C5" w:rsidRPr="005260C5" w:rsidRDefault="005260C5" w:rsidP="005260C5">
                                <w:pPr>
                                  <w:shd w:val="clear" w:color="auto" w:fill="FFFFFF" w:themeFill="background1"/>
                                  <w:rPr>
                                    <w:rFonts w:ascii="Arial Nova" w:hAnsi="Arial Nova"/>
                                    <w:b/>
                                    <w:bCs/>
                                    <w:i/>
                                    <w:iCs/>
                                    <w:sz w:val="36"/>
                                    <w:szCs w:val="36"/>
                                  </w:rPr>
                                </w:pPr>
                                <w:r>
                                  <w:rPr>
                                    <w:rFonts w:ascii="Arial Nova" w:hAnsi="Arial Nova"/>
                                    <w:b/>
                                    <w:bCs/>
                                    <w:sz w:val="36"/>
                                    <w:szCs w:val="36"/>
                                  </w:rPr>
                                  <w:t xml:space="preserve">  </w:t>
                                </w:r>
                                <w:r w:rsidRPr="006233BA">
                                  <w:rPr>
                                    <w:rFonts w:ascii="Arial Nova" w:hAnsi="Arial Nova"/>
                                    <w:i/>
                                    <w:iCs/>
                                    <w:sz w:val="28"/>
                                    <w:szCs w:val="28"/>
                                  </w:rPr>
                                  <w:t>Student ID-</w:t>
                                </w:r>
                                <w:r w:rsidRPr="006233BA">
                                  <w:rPr>
                                    <w:rFonts w:ascii="Arial Nova" w:hAnsi="Arial Nova"/>
                                    <w:i/>
                                    <w:iCs/>
                                    <w:sz w:val="36"/>
                                    <w:szCs w:val="36"/>
                                  </w:rPr>
                                  <w:t xml:space="preserve"> </w:t>
                                </w:r>
                                <w:r w:rsidRPr="006233BA">
                                  <w:rPr>
                                    <w:rFonts w:asciiTheme="majorHAnsi" w:hAnsiTheme="majorHAnsi"/>
                                    <w:i/>
                                    <w:iCs/>
                                    <w:sz w:val="28"/>
                                    <w:szCs w:val="28"/>
                                  </w:rPr>
                                  <w:t>2014454</w:t>
                                </w:r>
                              </w:p>
                              <w:p w14:paraId="00A3D726" w14:textId="379C7092" w:rsidR="005260C5" w:rsidRPr="005260C5" w:rsidRDefault="005260C5" w:rsidP="005260C5">
                                <w:pPr>
                                  <w:shd w:val="clear" w:color="auto" w:fill="FFFFFF" w:themeFill="background1"/>
                                  <w:rPr>
                                    <w:rFonts w:ascii="Times New Roman" w:hAnsi="Times New Roman" w:cs="Times New Roman"/>
                                    <w:i/>
                                    <w:iCs/>
                                    <w:sz w:val="24"/>
                                    <w:szCs w:val="24"/>
                                    <w:shd w:val="clear" w:color="auto" w:fill="FFFFFF"/>
                                  </w:rPr>
                                </w:pPr>
                                <w:r w:rsidRPr="006233BA">
                                  <w:rPr>
                                    <w:rFonts w:asciiTheme="majorHAnsi" w:hAnsiTheme="majorHAnsi"/>
                                    <w:i/>
                                    <w:iCs/>
                                    <w:sz w:val="28"/>
                                    <w:szCs w:val="28"/>
                                  </w:rPr>
                                  <w:t xml:space="preserve">Lecturer: Dr. Anupam Mazumdar </w:t>
                                </w:r>
                                <w:r w:rsidRPr="006233BA">
                                  <w:rPr>
                                    <w:rFonts w:ascii="Times New Roman" w:hAnsi="Times New Roman" w:cs="Times New Roman"/>
                                    <w:i/>
                                    <w:iCs/>
                                    <w:sz w:val="24"/>
                                    <w:szCs w:val="24"/>
                                    <w:shd w:val="clear" w:color="auto" w:fill="FFFFFF"/>
                                  </w:rPr>
                                  <w:t xml:space="preserve">                         </w:t>
                                </w:r>
                              </w:p>
                              <w:p w14:paraId="2881818E" w14:textId="77777777" w:rsidR="005260C5" w:rsidRPr="005260C5" w:rsidRDefault="005260C5" w:rsidP="005260C5">
                                <w:pPr>
                                  <w:shd w:val="clear" w:color="auto" w:fill="FFFFFF" w:themeFill="background1"/>
                                  <w:rPr>
                                    <w:rFonts w:asciiTheme="majorHAnsi" w:hAnsiTheme="majorHAnsi"/>
                                    <w:i/>
                                    <w:iCs/>
                                    <w:sz w:val="32"/>
                                    <w:szCs w:val="32"/>
                                  </w:rPr>
                                </w:pPr>
                                <w:r w:rsidRPr="005260C5">
                                  <w:rPr>
                                    <w:rFonts w:ascii="Times New Roman" w:hAnsi="Times New Roman" w:cs="Times New Roman"/>
                                    <w:i/>
                                    <w:iCs/>
                                    <w:sz w:val="32"/>
                                    <w:szCs w:val="32"/>
                                    <w:shd w:val="clear" w:color="auto" w:fill="FFFFFF"/>
                                  </w:rPr>
                                  <w:t>University of Wales Trinity Saint David</w:t>
                                </w:r>
                              </w:p>
                              <w:p w14:paraId="0C34EB05" w14:textId="1376A10D" w:rsidR="005260C5" w:rsidRDefault="005260C5" w:rsidP="005260C5">
                                <w:pPr>
                                  <w:pBdr>
                                    <w:top w:val="single" w:sz="24" w:space="0" w:color="4F81BD" w:themeColor="accent1"/>
                                    <w:bottom w:val="single" w:sz="24" w:space="8" w:color="4F81BD" w:themeColor="accent1"/>
                                  </w:pBdr>
                                  <w:shd w:val="clear" w:color="auto" w:fill="FFFFFF" w:themeFill="background1"/>
                                  <w:spacing w:after="0"/>
                                  <w:rPr>
                                    <w:i/>
                                    <w:iCs/>
                                    <w:color w:val="4F81BD" w:themeColor="accent1"/>
                                    <w:sz w:val="24"/>
                                  </w:rPr>
                                </w:pPr>
                                <w:r>
                                  <w:rPr>
                                    <w:i/>
                                    <w:iCs/>
                                    <w:color w:val="4F81BD" w:themeColor="accent1"/>
                                    <w:sz w:val="24"/>
                                  </w:rPr>
                                  <w:t xml:space="preserv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5E26989" id="Text Box 2" o:spid="_x0000_s1056" type="#_x0000_t202" style="position:absolute;margin-left:267.5pt;margin-top:298.55pt;width:272.3pt;height:164.35pt;z-index:251665408;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" filled="f" stroked="f">
                    <v:textbox>
                      <w:txbxContent>
                        <w:p w14:paraId="42217EDA" w14:textId="77777777" w:rsidR="005260C5" w:rsidRDefault="005260C5" w:rsidP="005260C5">
                          <w:pPr>
                            <w:shd w:val="clear" w:color="auto" w:fill="FFFFFF" w:themeFill="background1"/>
                            <w:rPr>
                              <w:rFonts w:ascii="Arial Nova" w:hAnsi="Arial Nova"/>
                              <w:b/>
                              <w:bCs/>
                              <w:i/>
                              <w:iCs/>
                              <w:sz w:val="36"/>
                              <w:szCs w:val="36"/>
                            </w:rPr>
                          </w:pPr>
                          <w:r w:rsidRPr="006233BA">
                            <w:rPr>
                              <w:rFonts w:ascii="Arial Nova" w:hAnsi="Arial Nova"/>
                              <w:b/>
                              <w:bCs/>
                              <w:i/>
                              <w:iCs/>
                              <w:sz w:val="36"/>
                              <w:szCs w:val="36"/>
                            </w:rPr>
                            <w:t xml:space="preserve">Stanimira Georgieva </w:t>
                          </w:r>
                        </w:p>
                        <w:p w14:paraId="6556C20D" w14:textId="2F9C810D" w:rsidR="005260C5" w:rsidRPr="005260C5" w:rsidRDefault="005260C5" w:rsidP="005260C5">
                          <w:pPr>
                            <w:shd w:val="clear" w:color="auto" w:fill="FFFFFF" w:themeFill="background1"/>
                            <w:rPr>
                              <w:rFonts w:ascii="Arial Nova" w:hAnsi="Arial Nova"/>
                              <w:b/>
                              <w:bCs/>
                              <w:i/>
                              <w:iCs/>
                              <w:sz w:val="36"/>
                              <w:szCs w:val="36"/>
                            </w:rPr>
                          </w:pPr>
                          <w:r>
                            <w:rPr>
                              <w:rFonts w:ascii="Arial Nova" w:hAnsi="Arial Nova"/>
                              <w:b/>
                              <w:bCs/>
                              <w:sz w:val="36"/>
                              <w:szCs w:val="36"/>
                            </w:rPr>
                            <w:t xml:space="preserve">  </w:t>
                          </w:r>
                          <w:r w:rsidRPr="006233BA">
                            <w:rPr>
                              <w:rFonts w:ascii="Arial Nova" w:hAnsi="Arial Nova"/>
                              <w:i/>
                              <w:iCs/>
                              <w:sz w:val="28"/>
                              <w:szCs w:val="28"/>
                            </w:rPr>
                            <w:t>Student ID-</w:t>
                          </w:r>
                          <w:r w:rsidRPr="006233BA">
                            <w:rPr>
                              <w:rFonts w:ascii="Arial Nova" w:hAnsi="Arial Nova"/>
                              <w:i/>
                              <w:iCs/>
                              <w:sz w:val="36"/>
                              <w:szCs w:val="36"/>
                            </w:rPr>
                            <w:t xml:space="preserve"> </w:t>
                          </w:r>
                          <w:r w:rsidRPr="006233BA">
                            <w:rPr>
                              <w:rFonts w:asciiTheme="majorHAnsi" w:hAnsiTheme="majorHAnsi"/>
                              <w:i/>
                              <w:iCs/>
                              <w:sz w:val="28"/>
                              <w:szCs w:val="28"/>
                            </w:rPr>
                            <w:t>2014454</w:t>
                          </w:r>
                        </w:p>
                        <w:p w14:paraId="00A3D726" w14:textId="379C7092" w:rsidR="005260C5" w:rsidRPr="005260C5" w:rsidRDefault="005260C5" w:rsidP="005260C5">
                          <w:pPr>
                            <w:shd w:val="clear" w:color="auto" w:fill="FFFFFF" w:themeFill="background1"/>
                            <w:rPr>
                              <w:rFonts w:ascii="Times New Roman" w:hAnsi="Times New Roman" w:cs="Times New Roman"/>
                              <w:i/>
                              <w:iCs/>
                              <w:sz w:val="24"/>
                              <w:szCs w:val="24"/>
                              <w:shd w:val="clear" w:color="auto" w:fill="FFFFFF"/>
                            </w:rPr>
                          </w:pPr>
                          <w:r w:rsidRPr="006233BA">
                            <w:rPr>
                              <w:rFonts w:asciiTheme="majorHAnsi" w:hAnsiTheme="majorHAnsi"/>
                              <w:i/>
                              <w:iCs/>
                              <w:sz w:val="28"/>
                              <w:szCs w:val="28"/>
                            </w:rPr>
                            <w:t xml:space="preserve">Lecturer: Dr. Anupam Mazumdar </w:t>
                          </w:r>
                          <w:r w:rsidRPr="006233BA">
                            <w:rPr>
                              <w:rFonts w:ascii="Times New Roman" w:hAnsi="Times New Roman" w:cs="Times New Roman"/>
                              <w:i/>
                              <w:iCs/>
                              <w:sz w:val="24"/>
                              <w:szCs w:val="24"/>
                              <w:shd w:val="clear" w:color="auto" w:fill="FFFFFF"/>
                            </w:rPr>
                            <w:t xml:space="preserve">                         </w:t>
                          </w:r>
                        </w:p>
                        <w:p w14:paraId="2881818E" w14:textId="77777777" w:rsidR="005260C5" w:rsidRPr="005260C5" w:rsidRDefault="005260C5" w:rsidP="005260C5">
                          <w:pPr>
                            <w:shd w:val="clear" w:color="auto" w:fill="FFFFFF" w:themeFill="background1"/>
                            <w:rPr>
                              <w:rFonts w:asciiTheme="majorHAnsi" w:hAnsiTheme="majorHAnsi"/>
                              <w:i/>
                              <w:iCs/>
                              <w:sz w:val="32"/>
                              <w:szCs w:val="32"/>
                            </w:rPr>
                          </w:pPr>
                          <w:r w:rsidRPr="005260C5">
                            <w:rPr>
                              <w:rFonts w:ascii="Times New Roman" w:hAnsi="Times New Roman" w:cs="Times New Roman"/>
                              <w:i/>
                              <w:iCs/>
                              <w:sz w:val="32"/>
                              <w:szCs w:val="32"/>
                              <w:shd w:val="clear" w:color="auto" w:fill="FFFFFF"/>
                            </w:rPr>
                            <w:t>University of Wales Trinity Saint David</w:t>
                          </w:r>
                        </w:p>
                        <w:p w14:paraId="0C34EB05" w14:textId="1376A10D" w:rsidR="005260C5" w:rsidRDefault="005260C5" w:rsidP="005260C5">
                          <w:pPr>
                            <w:pBdr>
                              <w:top w:val="single" w:sz="24" w:space="0" w:color="4F81BD" w:themeColor="accent1"/>
                              <w:bottom w:val="single" w:sz="24" w:space="8" w:color="4F81BD" w:themeColor="accent1"/>
                            </w:pBdr>
                            <w:shd w:val="clear" w:color="auto" w:fill="FFFFFF" w:themeFill="background1"/>
                            <w:spacing w:after="0"/>
                            <w:rPr>
                              <w:i/>
                              <w:iCs/>
                              <w:color w:val="4F81BD" w:themeColor="accent1"/>
                              <w:sz w:val="24"/>
                            </w:rPr>
                          </w:pPr>
                          <w:r>
                            <w:rPr>
                              <w:i/>
                              <w:iCs/>
                              <w:color w:val="4F81BD" w:themeColor="accent1"/>
                              <w:sz w:val="24"/>
                            </w:rPr>
                            <w:t xml:space="preserve">      </w:t>
                          </w:r>
                        </w:p>
                      </w:txbxContent>
                    </v:textbox>
                    <w10:wrap type="topAndBottom" anchorx="page"/>
                  </v:shape>
                </w:pict>
              </mc:Fallback>
            </mc:AlternateContent>
          </w:r>
          <w:r>
            <w:rPr>
              <w:noProof/>
            </w:rPr>
            <mc:AlternateContent>
              <mc:Choice Requires="wps">
                <w:drawing>
                  <wp:anchor distT="0" distB="0" distL="114300" distR="114300" simplePos="0" relativeHeight="251661312" behindDoc="0" locked="0" layoutInCell="1" allowOverlap="1" wp14:anchorId="624DC68D" wp14:editId="6948986E">
                    <wp:simplePos x="0" y="0"/>
                    <wp:positionH relativeFrom="page">
                      <wp:posOffset>3706495</wp:posOffset>
                    </wp:positionH>
                    <wp:positionV relativeFrom="page">
                      <wp:posOffset>7411085</wp:posOffset>
                    </wp:positionV>
                    <wp:extent cx="3496310" cy="3298190"/>
                    <wp:effectExtent l="2540" t="1270" r="0" b="0"/>
                    <wp:wrapNone/>
                    <wp:docPr id="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6310" cy="32981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43B528FB" w14:textId="6A960F7C" w:rsidR="006233BA" w:rsidRPr="005260C5" w:rsidRDefault="006233BA">
                                <w:pPr>
                                  <w:rPr>
                                    <w:sz w:val="20"/>
                                    <w:szCs w:val="20"/>
                                    <w:lang w:val="en-GB"/>
                                  </w:rPr>
                                </w:pPr>
                                <w:proofErr w:type="spellStart"/>
                                <w:r w:rsidRPr="005260C5">
                                  <w:rPr>
                                    <w:highlight w:val="black"/>
                                    <w:lang w:val="en-GB"/>
                                  </w:rPr>
                                  <w:t>jfkj</w:t>
                                </w:r>
                                <w:r w:rsidR="005260C5" w:rsidRPr="005260C5">
                                  <w:rPr>
                                    <w:highlight w:val="black"/>
                                    <w:lang w:val="en-GB"/>
                                  </w:rPr>
                                  <w:t>wrjg</w:t>
                                </w:r>
                                <w:r w:rsidR="005260C5">
                                  <w:rPr>
                                    <w:lang w:val="en-GB"/>
                                  </w:rPr>
                                  <w:t>sffhtdvsDS</w:t>
                                </w:r>
                                <w:proofErr w:type="spellEnd"/>
                              </w:p>
                            </w:txbxContent>
                          </wps:txbx>
                          <wps:bodyPr rot="0" vert="horz" wrap="square" lIns="0" tIns="0" rIns="0" bIns="0" anchor="b" anchorCtr="0" upright="1">
                            <a:noAutofit/>
                          </wps:bodyPr>
                        </wps:wsp>
                      </a:graphicData>
                    </a:graphic>
                    <wp14:sizeRelH relativeFrom="page">
                      <wp14:pctWidth>45000</wp14:pctWidth>
                    </wp14:sizeRelH>
                    <wp14:sizeRelV relativeFrom="margin">
                      <wp14:pctHeight>0</wp14:pctHeight>
                    </wp14:sizeRelV>
                  </wp:anchor>
                </w:drawing>
              </mc:Choice>
              <mc:Fallback>
                <w:pict>
                  <v:shape w14:anchorId="624DC68D" id="Text Box 32" o:spid="_x0000_s1057" type="#_x0000_t202" style="position:absolute;margin-left:291.85pt;margin-top:583.55pt;width:275.3pt;height:259.7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" filled="f" stroked="f" strokeweight=".5pt">
                    <v:textbox inset="0,0,0,0">
                      <w:txbxContent>
                        <w:p w14:paraId="43B528FB" w14:textId="6A960F7C" w:rsidR="006233BA" w:rsidRPr="005260C5" w:rsidRDefault="006233BA">
                          <w:pPr>
                            <w:rPr>
                              <w:sz w:val="20"/>
                              <w:szCs w:val="20"/>
                              <w:lang w:val="en-GB"/>
                            </w:rPr>
                          </w:pPr>
                          <w:proofErr w:type="spellStart"/>
                          <w:r w:rsidRPr="005260C5">
                            <w:rPr>
                              <w:highlight w:val="black"/>
                              <w:lang w:val="en-GB"/>
                            </w:rPr>
                            <w:t>jfkj</w:t>
                          </w:r>
                          <w:r w:rsidR="005260C5" w:rsidRPr="005260C5">
                            <w:rPr>
                              <w:highlight w:val="black"/>
                              <w:lang w:val="en-GB"/>
                            </w:rPr>
                            <w:t>wrjg</w:t>
                          </w:r>
                          <w:r w:rsidR="005260C5">
                            <w:rPr>
                              <w:lang w:val="en-GB"/>
                            </w:rPr>
                            <w:t>sffhtdvsDS</w:t>
                          </w:r>
                          <w:proofErr w:type="spellEnd"/>
                        </w:p>
                      </w:txbxContent>
                    </v:textbox>
                    <w10:wrap anchorx="page" anchory="page"/>
                  </v:shape>
                </w:pict>
              </mc:Fallback>
            </mc:AlternateContent>
          </w:r>
          <w:r w:rsidR="006233BA">
            <w:rPr>
              <w:rFonts w:ascii="Times New Roman" w:hAnsi="Times New Roman" w:cs="Times New Roman"/>
              <w:sz w:val="24"/>
              <w:szCs w:val="24"/>
              <w:shd w:val="clear" w:color="auto" w:fill="FFFFFF"/>
            </w:rPr>
            <w:br w:type="page"/>
          </w:r>
        </w:p>
        <w:p w14:paraId="2CAE4B71" w14:textId="521D4FFD" w:rsidR="006233BA" w:rsidRPr="006233BA" w:rsidRDefault="006233BA" w:rsidP="006233BA">
          <w:pPr>
            <w:pStyle w:val="NoSpacing"/>
            <w:rPr>
              <w:color w:val="595959" w:themeColor="text1" w:themeTint="A6"/>
              <w:sz w:val="52"/>
              <w:szCs w:val="52"/>
            </w:rPr>
          </w:pPr>
        </w:p>
        <w:p w14:paraId="0B79D7B0" w14:textId="3590F562" w:rsidR="006233BA" w:rsidRDefault="006233BA" w:rsidP="006233BA">
          <w:pPr>
            <w:pStyle w:val="NoSpacing"/>
          </w:pPr>
        </w:p>
        <w:p w14:paraId="2170A77C" w14:textId="62607880" w:rsidR="006233BA" w:rsidRDefault="00716B5B">
          <w:pPr>
            <w:rPr>
              <w:rFonts w:ascii="Times New Roman" w:eastAsiaTheme="majorEastAsia" w:hAnsi="Times New Roman" w:cs="Times New Roman"/>
              <w:b/>
              <w:bCs/>
              <w:spacing w:val="-7"/>
              <w:sz w:val="24"/>
              <w:szCs w:val="24"/>
              <w:shd w:val="clear" w:color="auto" w:fill="FFFFFF"/>
            </w:rPr>
          </w:pPr>
        </w:p>
      </w:sdtContent>
    </w:sdt>
    <w:p w14:paraId="21399E5A" w14:textId="77777777" w:rsidR="00FE761D" w:rsidRDefault="00FE761D" w:rsidP="00FE761D">
      <w:pPr>
        <w:pStyle w:val="Title"/>
        <w:jc w:val="both"/>
        <w:rPr>
          <w:rFonts w:ascii="Times New Roman" w:hAnsi="Times New Roman" w:cs="Times New Roman"/>
          <w:sz w:val="24"/>
          <w:szCs w:val="24"/>
          <w:shd w:val="clear" w:color="auto" w:fill="FFFFFF"/>
        </w:rPr>
      </w:pPr>
    </w:p>
    <w:p w14:paraId="5BA7C47A" w14:textId="77777777" w:rsidR="00FE761D" w:rsidRDefault="00FE761D" w:rsidP="00FE761D">
      <w:pPr>
        <w:pStyle w:val="Title"/>
        <w:jc w:val="both"/>
        <w:rPr>
          <w:rFonts w:ascii="Times New Roman" w:hAnsi="Times New Roman" w:cs="Times New Roman"/>
          <w:sz w:val="24"/>
          <w:szCs w:val="24"/>
          <w:shd w:val="clear" w:color="auto" w:fill="FFFFFF"/>
        </w:rPr>
      </w:pPr>
    </w:p>
    <w:p w14:paraId="2747C19D" w14:textId="77777777" w:rsidR="00FE761D" w:rsidRDefault="00FE761D" w:rsidP="00FE761D">
      <w:pPr>
        <w:pStyle w:val="Title"/>
        <w:jc w:val="both"/>
        <w:rPr>
          <w:rFonts w:ascii="Times New Roman" w:hAnsi="Times New Roman" w:cs="Times New Roman"/>
          <w:sz w:val="24"/>
          <w:szCs w:val="24"/>
          <w:shd w:val="clear" w:color="auto" w:fill="FFFFFF"/>
        </w:rPr>
      </w:pPr>
    </w:p>
    <w:p w14:paraId="2B8A624B" w14:textId="77777777" w:rsidR="00FE761D" w:rsidRPr="00BA50D4" w:rsidRDefault="00FE761D" w:rsidP="00FE761D">
      <w:pPr>
        <w:pStyle w:val="Title"/>
        <w:jc w:val="both"/>
        <w:rPr>
          <w:rFonts w:ascii="Times New Roman" w:hAnsi="Times New Roman" w:cs="Times New Roman"/>
          <w:sz w:val="28"/>
          <w:szCs w:val="28"/>
          <w:shd w:val="clear" w:color="auto" w:fill="FFFFFF"/>
        </w:rPr>
      </w:pPr>
    </w:p>
    <w:p w14:paraId="0EB9C697" w14:textId="760D3120" w:rsidR="00BA50D4" w:rsidRPr="00D417EC" w:rsidRDefault="009C4168" w:rsidP="00BA50D4">
      <w:pPr>
        <w:rPr>
          <w:rFonts w:ascii="Times New Roman" w:hAnsi="Times New Roman" w:cs="Times New Roman"/>
          <w:b/>
          <w:bCs/>
          <w:sz w:val="40"/>
          <w:szCs w:val="40"/>
          <w:shd w:val="clear" w:color="auto" w:fill="FFFFFF"/>
        </w:rPr>
      </w:pPr>
      <w:bookmarkStart w:id="0" w:name="_Toc59535239"/>
      <w:r w:rsidRPr="00D417EC">
        <w:rPr>
          <w:rFonts w:ascii="Times New Roman" w:hAnsi="Times New Roman" w:cs="Times New Roman"/>
          <w:b/>
          <w:bCs/>
          <w:sz w:val="40"/>
          <w:szCs w:val="40"/>
          <w:shd w:val="clear" w:color="auto" w:fill="FFFFFF"/>
        </w:rPr>
        <w:t>INTRODUCTIO</w:t>
      </w:r>
      <w:bookmarkStart w:id="1" w:name="_Toc59535240"/>
      <w:bookmarkEnd w:id="0"/>
      <w:r w:rsidR="00BA50D4" w:rsidRPr="00D417EC">
        <w:rPr>
          <w:rFonts w:ascii="Times New Roman" w:hAnsi="Times New Roman" w:cs="Times New Roman"/>
          <w:b/>
          <w:bCs/>
          <w:sz w:val="40"/>
          <w:szCs w:val="40"/>
          <w:shd w:val="clear" w:color="auto" w:fill="FFFFFF"/>
        </w:rPr>
        <w:t>N</w:t>
      </w:r>
    </w:p>
    <w:p w14:paraId="6370C8FC" w14:textId="1F5EB105" w:rsidR="000E562F" w:rsidRPr="00D417EC" w:rsidRDefault="000E562F" w:rsidP="00BA50D4">
      <w:pPr>
        <w:rPr>
          <w:rFonts w:ascii="Times New Roman" w:hAnsi="Times New Roman" w:cs="Times New Roman"/>
          <w:b/>
          <w:bCs/>
          <w:sz w:val="40"/>
          <w:szCs w:val="40"/>
          <w:shd w:val="clear" w:color="auto" w:fill="FFFFFF"/>
        </w:rPr>
      </w:pPr>
      <w:r w:rsidRPr="00D417EC">
        <w:rPr>
          <w:rFonts w:ascii="Times New Roman" w:hAnsi="Times New Roman" w:cs="Times New Roman"/>
          <w:color w:val="000000" w:themeColor="text1"/>
          <w:sz w:val="40"/>
          <w:szCs w:val="40"/>
        </w:rPr>
        <w:t xml:space="preserve">The research task focuses on descriptive analysis of COVID-19 infection prevalence results among white people, like BAME, in the majority of the United Kingdom. The sample results </w:t>
      </w:r>
      <w:proofErr w:type="gramStart"/>
      <w:r w:rsidRPr="00D417EC">
        <w:rPr>
          <w:rFonts w:ascii="Times New Roman" w:hAnsi="Times New Roman" w:cs="Times New Roman"/>
          <w:color w:val="000000" w:themeColor="text1"/>
          <w:sz w:val="40"/>
          <w:szCs w:val="40"/>
        </w:rPr>
        <w:t>was</w:t>
      </w:r>
      <w:proofErr w:type="gramEnd"/>
      <w:r w:rsidRPr="00D417EC">
        <w:rPr>
          <w:rFonts w:ascii="Times New Roman" w:hAnsi="Times New Roman" w:cs="Times New Roman"/>
          <w:color w:val="000000" w:themeColor="text1"/>
          <w:sz w:val="40"/>
          <w:szCs w:val="40"/>
        </w:rPr>
        <w:t xml:space="preserve"> based on 50 individual white patients in comparison to the BAME patient population (Kruse, Hug and </w:t>
      </w:r>
      <w:proofErr w:type="spellStart"/>
      <w:r w:rsidRPr="00D417EC">
        <w:rPr>
          <w:rFonts w:ascii="Times New Roman" w:hAnsi="Times New Roman" w:cs="Times New Roman"/>
          <w:color w:val="000000" w:themeColor="text1"/>
          <w:sz w:val="40"/>
          <w:szCs w:val="40"/>
        </w:rPr>
        <w:t>Vaquerizas</w:t>
      </w:r>
      <w:proofErr w:type="spellEnd"/>
      <w:r w:rsidRPr="00D417EC">
        <w:rPr>
          <w:rFonts w:ascii="Times New Roman" w:hAnsi="Times New Roman" w:cs="Times New Roman"/>
          <w:color w:val="000000" w:themeColor="text1"/>
          <w:sz w:val="40"/>
          <w:szCs w:val="40"/>
        </w:rPr>
        <w:t>, 2020). The study provides an exhaustive collection of statistics to evaluate the subgroups of patients most affected by the COVID-19 outbreak. A variety of hypotheses are designed to accomplish this goal, and they are assessed using the context of necessary statistical techniques.</w:t>
      </w:r>
    </w:p>
    <w:p w14:paraId="563A93F0" w14:textId="77777777" w:rsidR="00BA50D4" w:rsidRDefault="00BA50D4" w:rsidP="008717C7">
      <w:pPr>
        <w:pStyle w:val="Heading1"/>
        <w:spacing w:line="360" w:lineRule="auto"/>
        <w:rPr>
          <w:rFonts w:ascii="Times New Roman" w:hAnsi="Times New Roman" w:cs="Times New Roman"/>
          <w:color w:val="000000" w:themeColor="text1"/>
          <w:sz w:val="24"/>
          <w:szCs w:val="24"/>
        </w:rPr>
      </w:pPr>
    </w:p>
    <w:p w14:paraId="59995E9F" w14:textId="77777777" w:rsidR="00BA50D4" w:rsidRDefault="00BA50D4" w:rsidP="008717C7">
      <w:pPr>
        <w:pStyle w:val="Heading1"/>
        <w:spacing w:line="360" w:lineRule="auto"/>
        <w:rPr>
          <w:rFonts w:ascii="Times New Roman" w:hAnsi="Times New Roman" w:cs="Times New Roman"/>
          <w:color w:val="000000" w:themeColor="text1"/>
          <w:sz w:val="24"/>
          <w:szCs w:val="24"/>
        </w:rPr>
      </w:pPr>
    </w:p>
    <w:p w14:paraId="55CA8437" w14:textId="77777777" w:rsidR="00D417EC" w:rsidRDefault="00D417EC" w:rsidP="008717C7">
      <w:pPr>
        <w:pStyle w:val="Heading1"/>
        <w:spacing w:line="360" w:lineRule="auto"/>
        <w:rPr>
          <w:rFonts w:ascii="Times New Roman" w:hAnsi="Times New Roman" w:cs="Times New Roman"/>
          <w:color w:val="000000" w:themeColor="text1"/>
          <w:sz w:val="24"/>
          <w:szCs w:val="24"/>
        </w:rPr>
      </w:pPr>
    </w:p>
    <w:p w14:paraId="24015039" w14:textId="0325A228" w:rsidR="00A3245A" w:rsidRPr="00BA50D4" w:rsidRDefault="00A3245A" w:rsidP="008717C7">
      <w:pPr>
        <w:pStyle w:val="Heading1"/>
        <w:spacing w:line="360" w:lineRule="auto"/>
        <w:rPr>
          <w:rFonts w:ascii="Times New Roman" w:hAnsi="Times New Roman" w:cs="Times New Roman"/>
          <w:color w:val="000000" w:themeColor="text1"/>
          <w:sz w:val="24"/>
          <w:szCs w:val="24"/>
        </w:rPr>
      </w:pPr>
      <w:r w:rsidRPr="00BA50D4">
        <w:rPr>
          <w:rFonts w:ascii="Times New Roman" w:hAnsi="Times New Roman" w:cs="Times New Roman"/>
          <w:color w:val="000000" w:themeColor="text1"/>
          <w:sz w:val="24"/>
          <w:szCs w:val="24"/>
        </w:rPr>
        <w:t>MAIN BODY</w:t>
      </w:r>
      <w:bookmarkEnd w:id="1"/>
    </w:p>
    <w:p w14:paraId="616F4F61" w14:textId="77777777" w:rsidR="00A3245A" w:rsidRPr="00D417EC" w:rsidRDefault="00A3245A" w:rsidP="00DC6799">
      <w:pPr>
        <w:pStyle w:val="Heading2"/>
        <w:spacing w:line="360" w:lineRule="auto"/>
        <w:rPr>
          <w:rFonts w:ascii="Times New Roman" w:hAnsi="Times New Roman" w:cs="Times New Roman"/>
          <w:b/>
          <w:color w:val="000000" w:themeColor="text1"/>
          <w:u w:val="single"/>
        </w:rPr>
      </w:pPr>
      <w:bookmarkStart w:id="2" w:name="_Toc59535241"/>
      <w:r w:rsidRPr="00D417EC">
        <w:rPr>
          <w:rFonts w:ascii="Times New Roman" w:hAnsi="Times New Roman" w:cs="Times New Roman"/>
          <w:color w:val="000000" w:themeColor="text1"/>
          <w:u w:val="single"/>
        </w:rPr>
        <w:t>Analysis</w:t>
      </w:r>
      <w:bookmarkEnd w:id="2"/>
    </w:p>
    <w:p w14:paraId="054C96A8" w14:textId="5DC27DA6" w:rsidR="00F618CE" w:rsidRPr="00D417EC" w:rsidRDefault="000E562F" w:rsidP="00F618CE">
      <w:pPr>
        <w:spacing w:line="360" w:lineRule="auto"/>
        <w:rPr>
          <w:rFonts w:ascii="Times New Roman" w:hAnsi="Times New Roman" w:cs="Times New Roman"/>
          <w:sz w:val="28"/>
          <w:szCs w:val="28"/>
        </w:rPr>
      </w:pPr>
      <w:r w:rsidRPr="00D417EC">
        <w:rPr>
          <w:rFonts w:ascii="Times New Roman" w:hAnsi="Times New Roman" w:cs="Times New Roman"/>
          <w:sz w:val="28"/>
          <w:szCs w:val="28"/>
        </w:rPr>
        <w:t xml:space="preserve">Datasets are defined as follows: About 50 people of different ages are being interviewed for results. Participants ranged in age from 20 to 50 years. The research data collection shows the prevalence of infectious disease among various classes of people, including white people and people of </w:t>
      </w:r>
      <w:proofErr w:type="spellStart"/>
      <w:r w:rsidRPr="00D417EC">
        <w:rPr>
          <w:rFonts w:ascii="Times New Roman" w:hAnsi="Times New Roman" w:cs="Times New Roman"/>
          <w:sz w:val="28"/>
          <w:szCs w:val="28"/>
        </w:rPr>
        <w:t>colour</w:t>
      </w:r>
      <w:proofErr w:type="spellEnd"/>
      <w:r w:rsidRPr="00D417EC">
        <w:rPr>
          <w:rFonts w:ascii="Times New Roman" w:hAnsi="Times New Roman" w:cs="Times New Roman"/>
          <w:sz w:val="28"/>
          <w:szCs w:val="28"/>
        </w:rPr>
        <w:t>. The goal of data collection is to determine the infection frequency ratios of all demographic groups, especially whites and BAME (African American, European, and Minority Cultural and linguistic) people. The succinct evaluation of the data is dealt with in the following manner:</w:t>
      </w:r>
    </w:p>
    <w:p w14:paraId="0995651A" w14:textId="1376B67A" w:rsidR="008717C7" w:rsidRPr="00D417EC" w:rsidRDefault="008717C7">
      <w:pPr>
        <w:rPr>
          <w:rFonts w:ascii="Times New Roman" w:hAnsi="Times New Roman" w:cs="Times New Roman"/>
          <w:sz w:val="28"/>
          <w:szCs w:val="28"/>
        </w:rPr>
      </w:pPr>
    </w:p>
    <w:p w14:paraId="40528E24" w14:textId="77777777" w:rsidR="008717C7" w:rsidRPr="00D417EC" w:rsidRDefault="008717C7" w:rsidP="00453DA9">
      <w:pPr>
        <w:spacing w:line="360" w:lineRule="auto"/>
        <w:rPr>
          <w:rFonts w:ascii="Times New Roman" w:hAnsi="Times New Roman" w:cs="Times New Roman"/>
          <w:sz w:val="28"/>
          <w:szCs w:val="28"/>
        </w:rPr>
      </w:pPr>
    </w:p>
    <w:p w14:paraId="77ED7AAA" w14:textId="1D7AA6D3" w:rsidR="00D2056A" w:rsidRPr="00D417EC" w:rsidRDefault="000E562F" w:rsidP="00DC6799">
      <w:pPr>
        <w:autoSpaceDE w:val="0"/>
        <w:autoSpaceDN w:val="0"/>
        <w:adjustRightInd w:val="0"/>
        <w:spacing w:after="0" w:line="360" w:lineRule="auto"/>
        <w:rPr>
          <w:rFonts w:ascii="Times New Roman" w:hAnsi="Times New Roman" w:cs="Times New Roman"/>
          <w:sz w:val="28"/>
          <w:szCs w:val="28"/>
        </w:rPr>
      </w:pPr>
      <w:r w:rsidRPr="00D417EC">
        <w:rPr>
          <w:rFonts w:ascii="Times New Roman" w:hAnsi="Times New Roman" w:cs="Times New Roman"/>
          <w:sz w:val="28"/>
          <w:szCs w:val="28"/>
        </w:rPr>
        <w:t xml:space="preserve">Descriptive assessment is the analysis of historical findings to smarter reiterate the changes that have taken place in an </w:t>
      </w:r>
      <w:proofErr w:type="spellStart"/>
      <w:r w:rsidRPr="00D417EC">
        <w:rPr>
          <w:rFonts w:ascii="Times New Roman" w:hAnsi="Times New Roman" w:cs="Times New Roman"/>
          <w:sz w:val="28"/>
          <w:szCs w:val="28"/>
        </w:rPr>
        <w:t>organisation</w:t>
      </w:r>
      <w:proofErr w:type="spellEnd"/>
      <w:r w:rsidRPr="00D417EC">
        <w:rPr>
          <w:rFonts w:ascii="Times New Roman" w:hAnsi="Times New Roman" w:cs="Times New Roman"/>
          <w:sz w:val="28"/>
          <w:szCs w:val="28"/>
        </w:rPr>
        <w:t xml:space="preserve">. Descriptive Metrics demonstrate the availability of a set of observational evidence and have comparability (Katina, </w:t>
      </w:r>
      <w:proofErr w:type="spellStart"/>
      <w:r w:rsidRPr="00D417EC">
        <w:rPr>
          <w:rFonts w:ascii="Times New Roman" w:hAnsi="Times New Roman" w:cs="Times New Roman"/>
          <w:sz w:val="28"/>
          <w:szCs w:val="28"/>
        </w:rPr>
        <w:t>Vittert</w:t>
      </w:r>
      <w:proofErr w:type="spellEnd"/>
      <w:r w:rsidRPr="00D417EC">
        <w:rPr>
          <w:rFonts w:ascii="Times New Roman" w:hAnsi="Times New Roman" w:cs="Times New Roman"/>
          <w:sz w:val="28"/>
          <w:szCs w:val="28"/>
        </w:rPr>
        <w:t xml:space="preserve"> and Bowman, 2020).</w:t>
      </w:r>
    </w:p>
    <w:p w14:paraId="6C87CA29" w14:textId="77777777" w:rsidR="00D2056A" w:rsidRPr="00D417EC" w:rsidRDefault="00D2056A" w:rsidP="00DC6799">
      <w:pPr>
        <w:autoSpaceDE w:val="0"/>
        <w:autoSpaceDN w:val="0"/>
        <w:adjustRightInd w:val="0"/>
        <w:spacing w:after="0" w:line="360" w:lineRule="auto"/>
        <w:rPr>
          <w:rFonts w:ascii="Times New Roman" w:hAnsi="Times New Roman" w:cs="Times New Roman"/>
          <w:sz w:val="28"/>
          <w:szCs w:val="28"/>
        </w:rPr>
      </w:pPr>
    </w:p>
    <w:p w14:paraId="4ABE6932"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p w14:paraId="05D67DE8"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p w14:paraId="5FAA2FC3"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p w14:paraId="1EF7369D"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r w:rsidRPr="00DC6799">
        <w:rPr>
          <w:rFonts w:ascii="Times New Roman" w:hAnsi="Times New Roman" w:cs="Times New Roman"/>
          <w:noProof/>
          <w:sz w:val="24"/>
          <w:szCs w:val="24"/>
        </w:rPr>
        <w:drawing>
          <wp:inline distT="0" distB="0" distL="0" distR="0" wp14:anchorId="3C9A72C9" wp14:editId="6615BCEE">
            <wp:extent cx="5947410" cy="4754880"/>
            <wp:effectExtent l="57150" t="57150" r="53340" b="647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duotone>
                        <a:prstClr val="black"/>
                        <a:schemeClr val="accent1">
                          <a:lumMod val="60000"/>
                          <a:lumOff val="40000"/>
                          <a:tint val="45000"/>
                          <a:satMod val="400000"/>
                        </a:schemeClr>
                      </a:duotone>
                    </a:blip>
                    <a:srcRect/>
                    <a:stretch>
                      <a:fillRect/>
                    </a:stretch>
                  </pic:blipFill>
                  <pic:spPr bwMode="auto">
                    <a:xfrm>
                      <a:off x="0" y="0"/>
                      <a:ext cx="5947410" cy="4754880"/>
                    </a:xfrm>
                    <a:prstGeom prst="rect">
                      <a:avLst/>
                    </a:prstGeom>
                    <a:noFill/>
                    <a:ln w="9525">
                      <a:noFill/>
                      <a:miter lim="800000"/>
                      <a:headEnd/>
                      <a:tailEnd/>
                    </a:ln>
                    <a:effectLst>
                      <a:glow rad="12700">
                        <a:schemeClr val="accent1">
                          <a:alpha val="40000"/>
                        </a:schemeClr>
                      </a:glow>
                    </a:effectLst>
                    <a:scene3d>
                      <a:camera prst="orthographicFront"/>
                      <a:lightRig rig="morning" dir="t"/>
                    </a:scene3d>
                    <a:sp3d extrusionH="76200" contourW="12700" prstMaterial="flat">
                      <a:bevelT prst="relaxedInset"/>
                      <a:bevelB prst="relaxedInset"/>
                      <a:extrusionClr>
                        <a:schemeClr val="tx1">
                          <a:lumMod val="65000"/>
                          <a:lumOff val="35000"/>
                        </a:schemeClr>
                      </a:extrusionClr>
                      <a:contourClr>
                        <a:schemeClr val="bg1">
                          <a:lumMod val="95000"/>
                        </a:schemeClr>
                      </a:contourClr>
                    </a:sp3d>
                  </pic:spPr>
                </pic:pic>
              </a:graphicData>
            </a:graphic>
          </wp:inline>
        </w:drawing>
      </w:r>
    </w:p>
    <w:p w14:paraId="0CF6F8A9"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tbl>
      <w:tblPr>
        <w:tblW w:w="83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EECE1" w:themeFill="background2"/>
        <w:tblLayout w:type="fixed"/>
        <w:tblCellMar>
          <w:left w:w="0" w:type="dxa"/>
          <w:right w:w="0" w:type="dxa"/>
        </w:tblCellMar>
        <w:tblLook w:val="0000" w:firstRow="0" w:lastRow="0" w:firstColumn="0" w:lastColumn="0" w:noHBand="0" w:noVBand="0"/>
      </w:tblPr>
      <w:tblGrid>
        <w:gridCol w:w="1376"/>
        <w:gridCol w:w="1575"/>
        <w:gridCol w:w="1025"/>
        <w:gridCol w:w="1025"/>
        <w:gridCol w:w="1071"/>
        <w:gridCol w:w="1163"/>
        <w:gridCol w:w="1163"/>
      </w:tblGrid>
      <w:tr w:rsidR="005043EE" w:rsidRPr="00DC6799" w14:paraId="091CD816" w14:textId="77777777" w:rsidTr="005043EE">
        <w:trPr>
          <w:cantSplit/>
        </w:trPr>
        <w:tc>
          <w:tcPr>
            <w:tcW w:w="1376" w:type="dxa"/>
            <w:shd w:val="clear" w:color="auto" w:fill="EEECE1" w:themeFill="background2"/>
          </w:tcPr>
          <w:p w14:paraId="1CAF8CDE" w14:textId="77777777" w:rsidR="005043EE" w:rsidRPr="00DC6799" w:rsidRDefault="005043EE" w:rsidP="004F3650">
            <w:pPr>
              <w:autoSpaceDE w:val="0"/>
              <w:autoSpaceDN w:val="0"/>
              <w:adjustRightInd w:val="0"/>
              <w:spacing w:after="0" w:line="360" w:lineRule="auto"/>
              <w:rPr>
                <w:rFonts w:ascii="Times New Roman" w:hAnsi="Times New Roman" w:cs="Times New Roman"/>
                <w:sz w:val="24"/>
                <w:szCs w:val="24"/>
              </w:rPr>
            </w:pPr>
          </w:p>
        </w:tc>
        <w:tc>
          <w:tcPr>
            <w:tcW w:w="1575" w:type="dxa"/>
            <w:shd w:val="clear" w:color="auto" w:fill="EEECE1" w:themeFill="background2"/>
          </w:tcPr>
          <w:p w14:paraId="15BBE01E" w14:textId="77777777" w:rsidR="005043EE" w:rsidRPr="00DC6799" w:rsidRDefault="005043EE" w:rsidP="004F3650">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Std. Error Mean</w:t>
            </w:r>
          </w:p>
        </w:tc>
        <w:tc>
          <w:tcPr>
            <w:tcW w:w="1024" w:type="dxa"/>
            <w:shd w:val="clear" w:color="auto" w:fill="EEECE1" w:themeFill="background2"/>
            <w:vAlign w:val="center"/>
          </w:tcPr>
          <w:p w14:paraId="63918C9A" w14:textId="77777777" w:rsidR="005043EE" w:rsidRPr="00DC6799" w:rsidRDefault="005043EE" w:rsidP="004F3650">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1.3321</w:t>
            </w:r>
          </w:p>
        </w:tc>
        <w:tc>
          <w:tcPr>
            <w:tcW w:w="1024" w:type="dxa"/>
            <w:shd w:val="clear" w:color="auto" w:fill="EEECE1" w:themeFill="background2"/>
            <w:vAlign w:val="center"/>
          </w:tcPr>
          <w:p w14:paraId="61CBE881" w14:textId="77777777" w:rsidR="005043EE" w:rsidRPr="00DC6799" w:rsidRDefault="005043EE" w:rsidP="004F3650">
            <w:pPr>
              <w:autoSpaceDE w:val="0"/>
              <w:autoSpaceDN w:val="0"/>
              <w:adjustRightInd w:val="0"/>
              <w:spacing w:after="0" w:line="360" w:lineRule="auto"/>
              <w:rPr>
                <w:rFonts w:ascii="Times New Roman" w:hAnsi="Times New Roman" w:cs="Times New Roman"/>
                <w:sz w:val="24"/>
                <w:szCs w:val="24"/>
              </w:rPr>
            </w:pPr>
          </w:p>
        </w:tc>
        <w:tc>
          <w:tcPr>
            <w:tcW w:w="1070" w:type="dxa"/>
            <w:shd w:val="clear" w:color="auto" w:fill="EEECE1" w:themeFill="background2"/>
            <w:vAlign w:val="center"/>
          </w:tcPr>
          <w:p w14:paraId="66A380AA" w14:textId="77777777" w:rsidR="005043EE" w:rsidRPr="00DC6799" w:rsidRDefault="005043EE" w:rsidP="004F3650">
            <w:pPr>
              <w:autoSpaceDE w:val="0"/>
              <w:autoSpaceDN w:val="0"/>
              <w:adjustRightInd w:val="0"/>
              <w:spacing w:after="0" w:line="360" w:lineRule="auto"/>
              <w:rPr>
                <w:rFonts w:ascii="Times New Roman" w:hAnsi="Times New Roman" w:cs="Times New Roman"/>
                <w:sz w:val="24"/>
                <w:szCs w:val="24"/>
              </w:rPr>
            </w:pPr>
          </w:p>
        </w:tc>
        <w:tc>
          <w:tcPr>
            <w:tcW w:w="1162" w:type="dxa"/>
            <w:shd w:val="clear" w:color="auto" w:fill="EEECE1" w:themeFill="background2"/>
            <w:vAlign w:val="center"/>
          </w:tcPr>
          <w:p w14:paraId="298BF7DD" w14:textId="77777777" w:rsidR="005043EE" w:rsidRPr="00DC6799" w:rsidRDefault="005043EE" w:rsidP="004F3650">
            <w:pPr>
              <w:autoSpaceDE w:val="0"/>
              <w:autoSpaceDN w:val="0"/>
              <w:adjustRightInd w:val="0"/>
              <w:spacing w:after="0" w:line="360" w:lineRule="auto"/>
              <w:rPr>
                <w:rFonts w:ascii="Times New Roman" w:hAnsi="Times New Roman" w:cs="Times New Roman"/>
                <w:sz w:val="24"/>
                <w:szCs w:val="24"/>
              </w:rPr>
            </w:pPr>
          </w:p>
        </w:tc>
        <w:tc>
          <w:tcPr>
            <w:tcW w:w="1162" w:type="dxa"/>
            <w:shd w:val="clear" w:color="auto" w:fill="EEECE1" w:themeFill="background2"/>
            <w:vAlign w:val="center"/>
          </w:tcPr>
          <w:p w14:paraId="79B0A7A8" w14:textId="77777777" w:rsidR="005043EE" w:rsidRPr="00DC6799" w:rsidRDefault="005043EE" w:rsidP="004F3650">
            <w:pPr>
              <w:autoSpaceDE w:val="0"/>
              <w:autoSpaceDN w:val="0"/>
              <w:adjustRightInd w:val="0"/>
              <w:spacing w:after="0" w:line="360" w:lineRule="auto"/>
              <w:rPr>
                <w:rFonts w:ascii="Times New Roman" w:hAnsi="Times New Roman" w:cs="Times New Roman"/>
                <w:sz w:val="24"/>
                <w:szCs w:val="24"/>
              </w:rPr>
            </w:pPr>
          </w:p>
        </w:tc>
      </w:tr>
      <w:tr w:rsidR="005043EE" w:rsidRPr="00DC6799" w14:paraId="14C06B10" w14:textId="77777777" w:rsidTr="005043EE">
        <w:trPr>
          <w:cantSplit/>
        </w:trPr>
        <w:tc>
          <w:tcPr>
            <w:tcW w:w="1376" w:type="dxa"/>
            <w:vMerge w:val="restart"/>
            <w:shd w:val="clear" w:color="auto" w:fill="EEECE1" w:themeFill="background2"/>
          </w:tcPr>
          <w:p w14:paraId="329A87CE" w14:textId="77777777" w:rsidR="005043EE" w:rsidRPr="00DC6799" w:rsidRDefault="005043EE" w:rsidP="004F3650">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BAME</w:t>
            </w:r>
          </w:p>
        </w:tc>
        <w:tc>
          <w:tcPr>
            <w:tcW w:w="1575" w:type="dxa"/>
            <w:shd w:val="clear" w:color="auto" w:fill="EEECE1" w:themeFill="background2"/>
          </w:tcPr>
          <w:p w14:paraId="6D58AC12" w14:textId="77777777" w:rsidR="005043EE" w:rsidRPr="00DC6799" w:rsidRDefault="005043EE" w:rsidP="004F3650">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N</w:t>
            </w:r>
          </w:p>
        </w:tc>
        <w:tc>
          <w:tcPr>
            <w:tcW w:w="1024" w:type="dxa"/>
            <w:shd w:val="clear" w:color="auto" w:fill="EEECE1" w:themeFill="background2"/>
            <w:vAlign w:val="center"/>
          </w:tcPr>
          <w:p w14:paraId="7DCE1E41" w14:textId="77777777" w:rsidR="005043EE" w:rsidRPr="00DC6799" w:rsidRDefault="005043EE" w:rsidP="004F3650">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50</w:t>
            </w:r>
          </w:p>
        </w:tc>
        <w:tc>
          <w:tcPr>
            <w:tcW w:w="1024" w:type="dxa"/>
            <w:shd w:val="clear" w:color="auto" w:fill="EEECE1" w:themeFill="background2"/>
            <w:vAlign w:val="center"/>
          </w:tcPr>
          <w:p w14:paraId="676B9D38" w14:textId="77777777" w:rsidR="005043EE" w:rsidRPr="00DC6799" w:rsidRDefault="005043EE" w:rsidP="004F3650">
            <w:pPr>
              <w:autoSpaceDE w:val="0"/>
              <w:autoSpaceDN w:val="0"/>
              <w:adjustRightInd w:val="0"/>
              <w:spacing w:after="0" w:line="360" w:lineRule="auto"/>
              <w:rPr>
                <w:rFonts w:ascii="Times New Roman" w:hAnsi="Times New Roman" w:cs="Times New Roman"/>
                <w:sz w:val="24"/>
                <w:szCs w:val="24"/>
              </w:rPr>
            </w:pPr>
          </w:p>
        </w:tc>
        <w:tc>
          <w:tcPr>
            <w:tcW w:w="1070" w:type="dxa"/>
            <w:shd w:val="clear" w:color="auto" w:fill="EEECE1" w:themeFill="background2"/>
            <w:vAlign w:val="center"/>
          </w:tcPr>
          <w:p w14:paraId="267B660E" w14:textId="77777777" w:rsidR="005043EE" w:rsidRPr="00DC6799" w:rsidRDefault="005043EE" w:rsidP="004F3650">
            <w:pPr>
              <w:autoSpaceDE w:val="0"/>
              <w:autoSpaceDN w:val="0"/>
              <w:adjustRightInd w:val="0"/>
              <w:spacing w:after="0" w:line="360" w:lineRule="auto"/>
              <w:rPr>
                <w:rFonts w:ascii="Times New Roman" w:hAnsi="Times New Roman" w:cs="Times New Roman"/>
                <w:sz w:val="24"/>
                <w:szCs w:val="24"/>
              </w:rPr>
            </w:pPr>
          </w:p>
        </w:tc>
        <w:tc>
          <w:tcPr>
            <w:tcW w:w="1162" w:type="dxa"/>
            <w:shd w:val="clear" w:color="auto" w:fill="EEECE1" w:themeFill="background2"/>
            <w:vAlign w:val="center"/>
          </w:tcPr>
          <w:p w14:paraId="6706F276" w14:textId="77777777" w:rsidR="005043EE" w:rsidRPr="00DC6799" w:rsidRDefault="005043EE" w:rsidP="004F3650">
            <w:pPr>
              <w:autoSpaceDE w:val="0"/>
              <w:autoSpaceDN w:val="0"/>
              <w:adjustRightInd w:val="0"/>
              <w:spacing w:after="0" w:line="360" w:lineRule="auto"/>
              <w:rPr>
                <w:rFonts w:ascii="Times New Roman" w:hAnsi="Times New Roman" w:cs="Times New Roman"/>
                <w:sz w:val="24"/>
                <w:szCs w:val="24"/>
              </w:rPr>
            </w:pPr>
          </w:p>
        </w:tc>
        <w:tc>
          <w:tcPr>
            <w:tcW w:w="1162" w:type="dxa"/>
            <w:shd w:val="clear" w:color="auto" w:fill="EEECE1" w:themeFill="background2"/>
            <w:vAlign w:val="center"/>
          </w:tcPr>
          <w:p w14:paraId="10908EBC" w14:textId="77777777" w:rsidR="005043EE" w:rsidRPr="00DC6799" w:rsidRDefault="005043EE" w:rsidP="004F3650">
            <w:pPr>
              <w:autoSpaceDE w:val="0"/>
              <w:autoSpaceDN w:val="0"/>
              <w:adjustRightInd w:val="0"/>
              <w:spacing w:after="0" w:line="360" w:lineRule="auto"/>
              <w:rPr>
                <w:rFonts w:ascii="Times New Roman" w:hAnsi="Times New Roman" w:cs="Times New Roman"/>
                <w:sz w:val="24"/>
                <w:szCs w:val="24"/>
              </w:rPr>
            </w:pPr>
          </w:p>
        </w:tc>
      </w:tr>
      <w:tr w:rsidR="005043EE" w:rsidRPr="00DC6799" w14:paraId="1CABF2C0" w14:textId="77777777" w:rsidTr="005043EE">
        <w:trPr>
          <w:cantSplit/>
        </w:trPr>
        <w:tc>
          <w:tcPr>
            <w:tcW w:w="1376" w:type="dxa"/>
            <w:vMerge/>
            <w:shd w:val="clear" w:color="auto" w:fill="EEECE1" w:themeFill="background2"/>
          </w:tcPr>
          <w:p w14:paraId="34D7F119" w14:textId="77777777" w:rsidR="005043EE" w:rsidRPr="00DC6799" w:rsidRDefault="005043EE" w:rsidP="004F3650">
            <w:pPr>
              <w:autoSpaceDE w:val="0"/>
              <w:autoSpaceDN w:val="0"/>
              <w:adjustRightInd w:val="0"/>
              <w:spacing w:after="0" w:line="360" w:lineRule="auto"/>
              <w:rPr>
                <w:rFonts w:ascii="Times New Roman" w:hAnsi="Times New Roman" w:cs="Times New Roman"/>
                <w:sz w:val="24"/>
                <w:szCs w:val="24"/>
              </w:rPr>
            </w:pPr>
          </w:p>
        </w:tc>
        <w:tc>
          <w:tcPr>
            <w:tcW w:w="1575" w:type="dxa"/>
            <w:shd w:val="clear" w:color="auto" w:fill="EEECE1" w:themeFill="background2"/>
          </w:tcPr>
          <w:p w14:paraId="5B490CF8" w14:textId="77777777" w:rsidR="005043EE" w:rsidRPr="00DC6799" w:rsidRDefault="005043EE" w:rsidP="004F3650">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Mean</w:t>
            </w:r>
          </w:p>
        </w:tc>
        <w:tc>
          <w:tcPr>
            <w:tcW w:w="1024" w:type="dxa"/>
            <w:shd w:val="clear" w:color="auto" w:fill="EEECE1" w:themeFill="background2"/>
            <w:vAlign w:val="center"/>
          </w:tcPr>
          <w:p w14:paraId="1C836B79" w14:textId="77777777" w:rsidR="005043EE" w:rsidRPr="00DC6799" w:rsidRDefault="005043EE" w:rsidP="004F3650">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36.740</w:t>
            </w:r>
          </w:p>
        </w:tc>
        <w:tc>
          <w:tcPr>
            <w:tcW w:w="1024" w:type="dxa"/>
            <w:shd w:val="clear" w:color="auto" w:fill="EEECE1" w:themeFill="background2"/>
            <w:vAlign w:val="center"/>
          </w:tcPr>
          <w:p w14:paraId="78BED194" w14:textId="77777777" w:rsidR="005043EE" w:rsidRPr="00DC6799" w:rsidRDefault="005043EE" w:rsidP="004F3650">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-.009</w:t>
            </w:r>
          </w:p>
        </w:tc>
        <w:tc>
          <w:tcPr>
            <w:tcW w:w="1070" w:type="dxa"/>
            <w:shd w:val="clear" w:color="auto" w:fill="EEECE1" w:themeFill="background2"/>
            <w:vAlign w:val="center"/>
          </w:tcPr>
          <w:p w14:paraId="4B7B05B0" w14:textId="77777777" w:rsidR="005043EE" w:rsidRPr="00DC6799" w:rsidRDefault="005043EE" w:rsidP="004F3650">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1.333</w:t>
            </w:r>
          </w:p>
        </w:tc>
        <w:tc>
          <w:tcPr>
            <w:tcW w:w="1162" w:type="dxa"/>
            <w:shd w:val="clear" w:color="auto" w:fill="EEECE1" w:themeFill="background2"/>
            <w:vAlign w:val="center"/>
          </w:tcPr>
          <w:p w14:paraId="49961292" w14:textId="77777777" w:rsidR="005043EE" w:rsidRPr="00DC6799" w:rsidRDefault="005043EE" w:rsidP="004F3650">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34.441</w:t>
            </w:r>
          </w:p>
        </w:tc>
        <w:tc>
          <w:tcPr>
            <w:tcW w:w="1162" w:type="dxa"/>
            <w:shd w:val="clear" w:color="auto" w:fill="EEECE1" w:themeFill="background2"/>
            <w:vAlign w:val="center"/>
          </w:tcPr>
          <w:p w14:paraId="1D533884" w14:textId="77777777" w:rsidR="005043EE" w:rsidRPr="00DC6799" w:rsidRDefault="005043EE" w:rsidP="004F3650">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38.880</w:t>
            </w:r>
          </w:p>
        </w:tc>
      </w:tr>
      <w:tr w:rsidR="005043EE" w:rsidRPr="00DC6799" w14:paraId="7D025E0F" w14:textId="77777777" w:rsidTr="005043EE">
        <w:trPr>
          <w:cantSplit/>
        </w:trPr>
        <w:tc>
          <w:tcPr>
            <w:tcW w:w="1376" w:type="dxa"/>
            <w:vMerge/>
            <w:shd w:val="clear" w:color="auto" w:fill="EEECE1" w:themeFill="background2"/>
          </w:tcPr>
          <w:p w14:paraId="0B8C7E94" w14:textId="77777777" w:rsidR="005043EE" w:rsidRPr="00DC6799" w:rsidRDefault="005043EE" w:rsidP="004F3650">
            <w:pPr>
              <w:autoSpaceDE w:val="0"/>
              <w:autoSpaceDN w:val="0"/>
              <w:adjustRightInd w:val="0"/>
              <w:spacing w:after="0" w:line="360" w:lineRule="auto"/>
              <w:rPr>
                <w:rFonts w:ascii="Times New Roman" w:hAnsi="Times New Roman" w:cs="Times New Roman"/>
                <w:sz w:val="24"/>
                <w:szCs w:val="24"/>
              </w:rPr>
            </w:pPr>
          </w:p>
        </w:tc>
        <w:tc>
          <w:tcPr>
            <w:tcW w:w="1575" w:type="dxa"/>
            <w:shd w:val="clear" w:color="auto" w:fill="EEECE1" w:themeFill="background2"/>
          </w:tcPr>
          <w:p w14:paraId="27E0AA8A" w14:textId="77777777" w:rsidR="005043EE" w:rsidRPr="00DC6799" w:rsidRDefault="005043EE" w:rsidP="004F3650">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Std. Deviation</w:t>
            </w:r>
          </w:p>
        </w:tc>
        <w:tc>
          <w:tcPr>
            <w:tcW w:w="1024" w:type="dxa"/>
            <w:shd w:val="clear" w:color="auto" w:fill="EEECE1" w:themeFill="background2"/>
            <w:vAlign w:val="center"/>
          </w:tcPr>
          <w:p w14:paraId="70FB4181" w14:textId="77777777" w:rsidR="005043EE" w:rsidRPr="00DC6799" w:rsidRDefault="005043EE" w:rsidP="004F3650">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9.3171</w:t>
            </w:r>
          </w:p>
        </w:tc>
        <w:tc>
          <w:tcPr>
            <w:tcW w:w="1024" w:type="dxa"/>
            <w:shd w:val="clear" w:color="auto" w:fill="EEECE1" w:themeFill="background2"/>
            <w:vAlign w:val="center"/>
          </w:tcPr>
          <w:p w14:paraId="720CD5BD" w14:textId="77777777" w:rsidR="005043EE" w:rsidRPr="00DC6799" w:rsidRDefault="005043EE" w:rsidP="004F3650">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-.1038</w:t>
            </w:r>
          </w:p>
        </w:tc>
        <w:tc>
          <w:tcPr>
            <w:tcW w:w="1070" w:type="dxa"/>
            <w:shd w:val="clear" w:color="auto" w:fill="EEECE1" w:themeFill="background2"/>
            <w:vAlign w:val="center"/>
          </w:tcPr>
          <w:p w14:paraId="7170B8CE" w14:textId="77777777" w:rsidR="005043EE" w:rsidRPr="00DC6799" w:rsidRDefault="005043EE" w:rsidP="004F3650">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.5523</w:t>
            </w:r>
          </w:p>
        </w:tc>
        <w:tc>
          <w:tcPr>
            <w:tcW w:w="1162" w:type="dxa"/>
            <w:shd w:val="clear" w:color="auto" w:fill="EEECE1" w:themeFill="background2"/>
            <w:vAlign w:val="center"/>
          </w:tcPr>
          <w:p w14:paraId="0C6EAE80" w14:textId="77777777" w:rsidR="005043EE" w:rsidRPr="00DC6799" w:rsidRDefault="005043EE" w:rsidP="004F3650">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8.3032</w:t>
            </w:r>
          </w:p>
        </w:tc>
        <w:tc>
          <w:tcPr>
            <w:tcW w:w="1162" w:type="dxa"/>
            <w:shd w:val="clear" w:color="auto" w:fill="EEECE1" w:themeFill="background2"/>
            <w:vAlign w:val="center"/>
          </w:tcPr>
          <w:p w14:paraId="0D291B20" w14:textId="77777777" w:rsidR="005043EE" w:rsidRPr="00DC6799" w:rsidRDefault="005043EE" w:rsidP="004F3650">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10.1280</w:t>
            </w:r>
          </w:p>
        </w:tc>
      </w:tr>
      <w:tr w:rsidR="005043EE" w:rsidRPr="00DC6799" w14:paraId="0BCDC605" w14:textId="77777777" w:rsidTr="005043EE">
        <w:trPr>
          <w:cantSplit/>
        </w:trPr>
        <w:tc>
          <w:tcPr>
            <w:tcW w:w="1376" w:type="dxa"/>
            <w:vMerge/>
            <w:shd w:val="clear" w:color="auto" w:fill="EEECE1" w:themeFill="background2"/>
          </w:tcPr>
          <w:p w14:paraId="5EDF5192" w14:textId="77777777" w:rsidR="005043EE" w:rsidRPr="00DC6799" w:rsidRDefault="005043EE" w:rsidP="004F3650">
            <w:pPr>
              <w:autoSpaceDE w:val="0"/>
              <w:autoSpaceDN w:val="0"/>
              <w:adjustRightInd w:val="0"/>
              <w:spacing w:after="0" w:line="360" w:lineRule="auto"/>
              <w:rPr>
                <w:rFonts w:ascii="Times New Roman" w:hAnsi="Times New Roman" w:cs="Times New Roman"/>
                <w:sz w:val="24"/>
                <w:szCs w:val="24"/>
              </w:rPr>
            </w:pPr>
          </w:p>
        </w:tc>
        <w:tc>
          <w:tcPr>
            <w:tcW w:w="1575" w:type="dxa"/>
            <w:shd w:val="clear" w:color="auto" w:fill="EEECE1" w:themeFill="background2"/>
          </w:tcPr>
          <w:p w14:paraId="38492C13" w14:textId="77777777" w:rsidR="005043EE" w:rsidRPr="00DC6799" w:rsidRDefault="005043EE" w:rsidP="004F3650">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Std. Error Mean</w:t>
            </w:r>
          </w:p>
        </w:tc>
        <w:tc>
          <w:tcPr>
            <w:tcW w:w="1024" w:type="dxa"/>
            <w:shd w:val="clear" w:color="auto" w:fill="EEECE1" w:themeFill="background2"/>
            <w:vAlign w:val="center"/>
          </w:tcPr>
          <w:p w14:paraId="6A2CAD2A" w14:textId="77777777" w:rsidR="005043EE" w:rsidRPr="00DC6799" w:rsidRDefault="005043EE" w:rsidP="004F3650">
            <w:pPr>
              <w:autoSpaceDE w:val="0"/>
              <w:autoSpaceDN w:val="0"/>
              <w:adjustRightInd w:val="0"/>
              <w:spacing w:after="0" w:line="360" w:lineRule="auto"/>
              <w:ind w:left="60" w:right="60"/>
              <w:rPr>
                <w:rFonts w:ascii="Times New Roman" w:hAnsi="Times New Roman" w:cs="Times New Roman"/>
                <w:sz w:val="24"/>
                <w:szCs w:val="24"/>
              </w:rPr>
            </w:pPr>
            <w:r w:rsidRPr="00DC6799">
              <w:rPr>
                <w:rFonts w:ascii="Times New Roman" w:hAnsi="Times New Roman" w:cs="Times New Roman"/>
                <w:sz w:val="24"/>
                <w:szCs w:val="24"/>
              </w:rPr>
              <w:t>1.3176</w:t>
            </w:r>
          </w:p>
        </w:tc>
        <w:tc>
          <w:tcPr>
            <w:tcW w:w="1024" w:type="dxa"/>
            <w:shd w:val="clear" w:color="auto" w:fill="EEECE1" w:themeFill="background2"/>
            <w:vAlign w:val="center"/>
          </w:tcPr>
          <w:p w14:paraId="4EFC2369" w14:textId="77777777" w:rsidR="005043EE" w:rsidRPr="00DC6799" w:rsidRDefault="005043EE" w:rsidP="004F3650">
            <w:pPr>
              <w:autoSpaceDE w:val="0"/>
              <w:autoSpaceDN w:val="0"/>
              <w:adjustRightInd w:val="0"/>
              <w:spacing w:after="0" w:line="360" w:lineRule="auto"/>
              <w:rPr>
                <w:rFonts w:ascii="Times New Roman" w:hAnsi="Times New Roman" w:cs="Times New Roman"/>
                <w:sz w:val="24"/>
                <w:szCs w:val="24"/>
              </w:rPr>
            </w:pPr>
          </w:p>
        </w:tc>
        <w:tc>
          <w:tcPr>
            <w:tcW w:w="1070" w:type="dxa"/>
            <w:shd w:val="clear" w:color="auto" w:fill="EEECE1" w:themeFill="background2"/>
            <w:vAlign w:val="center"/>
          </w:tcPr>
          <w:p w14:paraId="39E7565A" w14:textId="77777777" w:rsidR="005043EE" w:rsidRPr="00DC6799" w:rsidRDefault="005043EE" w:rsidP="004F3650">
            <w:pPr>
              <w:autoSpaceDE w:val="0"/>
              <w:autoSpaceDN w:val="0"/>
              <w:adjustRightInd w:val="0"/>
              <w:spacing w:after="0" w:line="360" w:lineRule="auto"/>
              <w:rPr>
                <w:rFonts w:ascii="Times New Roman" w:hAnsi="Times New Roman" w:cs="Times New Roman"/>
                <w:sz w:val="24"/>
                <w:szCs w:val="24"/>
              </w:rPr>
            </w:pPr>
          </w:p>
        </w:tc>
        <w:tc>
          <w:tcPr>
            <w:tcW w:w="1162" w:type="dxa"/>
            <w:shd w:val="clear" w:color="auto" w:fill="EEECE1" w:themeFill="background2"/>
            <w:vAlign w:val="center"/>
          </w:tcPr>
          <w:p w14:paraId="7AE8810D" w14:textId="77777777" w:rsidR="005043EE" w:rsidRPr="00DC6799" w:rsidRDefault="005043EE" w:rsidP="004F3650">
            <w:pPr>
              <w:autoSpaceDE w:val="0"/>
              <w:autoSpaceDN w:val="0"/>
              <w:adjustRightInd w:val="0"/>
              <w:spacing w:after="0" w:line="360" w:lineRule="auto"/>
              <w:rPr>
                <w:rFonts w:ascii="Times New Roman" w:hAnsi="Times New Roman" w:cs="Times New Roman"/>
                <w:sz w:val="24"/>
                <w:szCs w:val="24"/>
              </w:rPr>
            </w:pPr>
          </w:p>
        </w:tc>
        <w:tc>
          <w:tcPr>
            <w:tcW w:w="1162" w:type="dxa"/>
            <w:shd w:val="clear" w:color="auto" w:fill="EEECE1" w:themeFill="background2"/>
            <w:vAlign w:val="center"/>
          </w:tcPr>
          <w:p w14:paraId="44ABBF11" w14:textId="77777777" w:rsidR="005043EE" w:rsidRPr="00DC6799" w:rsidRDefault="005043EE" w:rsidP="004F3650">
            <w:pPr>
              <w:autoSpaceDE w:val="0"/>
              <w:autoSpaceDN w:val="0"/>
              <w:adjustRightInd w:val="0"/>
              <w:spacing w:after="0" w:line="360" w:lineRule="auto"/>
              <w:rPr>
                <w:rFonts w:ascii="Times New Roman" w:hAnsi="Times New Roman" w:cs="Times New Roman"/>
                <w:sz w:val="24"/>
                <w:szCs w:val="24"/>
              </w:rPr>
            </w:pPr>
          </w:p>
        </w:tc>
      </w:tr>
    </w:tbl>
    <w:p w14:paraId="79AE13C7"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p w14:paraId="2639B5D3"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r w:rsidRPr="00DC6799">
        <w:rPr>
          <w:rFonts w:ascii="Times New Roman" w:hAnsi="Times New Roman" w:cs="Times New Roman"/>
          <w:noProof/>
          <w:sz w:val="24"/>
          <w:szCs w:val="24"/>
        </w:rPr>
        <w:drawing>
          <wp:inline distT="0" distB="0" distL="0" distR="0" wp14:anchorId="02247953" wp14:editId="5F9AA995">
            <wp:extent cx="5947410" cy="4754880"/>
            <wp:effectExtent l="190500" t="171450" r="167640" b="1981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duotone>
                        <a:prstClr val="black"/>
                        <a:srgbClr val="9BBB59">
                          <a:tint val="45000"/>
                          <a:satMod val="400000"/>
                        </a:srgbClr>
                      </a:duotone>
                      <a:alphaModFix/>
                      <a:extLst>
                        <a:ext uri="{BEBA8EAE-BF5A-486C-A8C5-ECC9F3942E4B}">
                          <a14:imgProps xmlns:a14="http://schemas.microsoft.com/office/drawing/2010/main">
                            <a14:imgLayer r:embed="rId11">
                              <a14:imgEffect>
                                <a14:artisticCrisscrossEtching/>
                              </a14:imgEffect>
                            </a14:imgLayer>
                          </a14:imgProps>
                        </a:ext>
                      </a:extLst>
                    </a:blip>
                    <a:srcRect/>
                    <a:stretch>
                      <a:fillRect/>
                    </a:stretch>
                  </pic:blipFill>
                  <pic:spPr bwMode="auto">
                    <a:xfrm>
                      <a:off x="0" y="0"/>
                      <a:ext cx="5947410" cy="475488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F01354C" w14:textId="77777777" w:rsidR="00D2056A" w:rsidRPr="00DC6799" w:rsidRDefault="00D2056A" w:rsidP="00DC6799">
      <w:pPr>
        <w:autoSpaceDE w:val="0"/>
        <w:autoSpaceDN w:val="0"/>
        <w:adjustRightInd w:val="0"/>
        <w:spacing w:after="0" w:line="360" w:lineRule="auto"/>
        <w:rPr>
          <w:rFonts w:ascii="Times New Roman" w:hAnsi="Times New Roman" w:cs="Times New Roman"/>
          <w:sz w:val="24"/>
          <w:szCs w:val="24"/>
        </w:rPr>
      </w:pPr>
    </w:p>
    <w:p w14:paraId="28463FB5" w14:textId="77777777" w:rsidR="00D2056A" w:rsidRPr="00DC6799" w:rsidRDefault="00D2056A" w:rsidP="00DC6799">
      <w:pPr>
        <w:spacing w:line="360" w:lineRule="auto"/>
        <w:rPr>
          <w:rFonts w:ascii="Times New Roman" w:hAnsi="Times New Roman" w:cs="Times New Roman"/>
          <w:sz w:val="24"/>
          <w:szCs w:val="24"/>
        </w:rPr>
      </w:pPr>
    </w:p>
    <w:p w14:paraId="528655BB" w14:textId="77777777" w:rsidR="000E562F" w:rsidRPr="00716B5B" w:rsidRDefault="000E562F" w:rsidP="000E562F">
      <w:pPr>
        <w:spacing w:line="360" w:lineRule="auto"/>
        <w:rPr>
          <w:rFonts w:ascii="Times New Roman" w:hAnsi="Times New Roman" w:cs="Times New Roman"/>
          <w:sz w:val="28"/>
          <w:szCs w:val="28"/>
        </w:rPr>
      </w:pPr>
      <w:r w:rsidRPr="00716B5B">
        <w:rPr>
          <w:rFonts w:ascii="Times New Roman" w:hAnsi="Times New Roman" w:cs="Times New Roman"/>
          <w:sz w:val="28"/>
          <w:szCs w:val="28"/>
        </w:rPr>
        <w:t>Creating an acceptable hypothesis:</w:t>
      </w:r>
    </w:p>
    <w:p w14:paraId="0693DA41" w14:textId="77777777" w:rsidR="000E562F" w:rsidRPr="00716B5B" w:rsidRDefault="000E562F" w:rsidP="000E562F">
      <w:pPr>
        <w:spacing w:line="360" w:lineRule="auto"/>
        <w:rPr>
          <w:rFonts w:ascii="Times New Roman" w:hAnsi="Times New Roman" w:cs="Times New Roman"/>
          <w:sz w:val="28"/>
          <w:szCs w:val="28"/>
        </w:rPr>
      </w:pPr>
      <w:r w:rsidRPr="00716B5B">
        <w:rPr>
          <w:rFonts w:ascii="Times New Roman" w:hAnsi="Times New Roman" w:cs="Times New Roman"/>
          <w:sz w:val="28"/>
          <w:szCs w:val="28"/>
        </w:rPr>
        <w:t xml:space="preserve">Hypotheses are a kind of hypothesis. the results – The inference of a research study is a real, concrete, and quantifiable statement or computational theory about the possible consequences of a population </w:t>
      </w:r>
      <w:proofErr w:type="spellStart"/>
      <w:r w:rsidRPr="00716B5B">
        <w:rPr>
          <w:rFonts w:ascii="Times New Roman" w:hAnsi="Times New Roman" w:cs="Times New Roman"/>
          <w:sz w:val="28"/>
          <w:szCs w:val="28"/>
        </w:rPr>
        <w:t>population</w:t>
      </w:r>
      <w:proofErr w:type="spellEnd"/>
      <w:r w:rsidRPr="00716B5B">
        <w:rPr>
          <w:rFonts w:ascii="Times New Roman" w:hAnsi="Times New Roman" w:cs="Times New Roman"/>
          <w:sz w:val="28"/>
          <w:szCs w:val="28"/>
        </w:rPr>
        <w:t xml:space="preserve"> research study, such as the alleged variations in results between populations on a single factor or affiliations.</w:t>
      </w:r>
    </w:p>
    <w:p w14:paraId="7237347B" w14:textId="77777777" w:rsidR="000E562F" w:rsidRPr="00716B5B" w:rsidRDefault="000E562F" w:rsidP="000E562F">
      <w:pPr>
        <w:spacing w:line="360" w:lineRule="auto"/>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H0: There is a significant difference in the prevalence of infectious disease among whites and BAMEs.</w:t>
      </w:r>
    </w:p>
    <w:p w14:paraId="71D87D30" w14:textId="3C67B929" w:rsidR="00E87839" w:rsidRPr="00716B5B" w:rsidRDefault="00E87839" w:rsidP="000E562F">
      <w:pPr>
        <w:spacing w:line="360" w:lineRule="auto"/>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H1: Herein, no substantial variation in the prevalence rate of infectious disease in whites and BAME.</w:t>
      </w:r>
    </w:p>
    <w:p w14:paraId="0274343B" w14:textId="77777777" w:rsidR="000E562F" w:rsidRPr="00716B5B" w:rsidRDefault="000E562F" w:rsidP="000E562F">
      <w:pPr>
        <w:spacing w:line="360" w:lineRule="auto"/>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H0: There is a clear connection between the prevalence of infectious disease in whites and BAME in this study.</w:t>
      </w:r>
    </w:p>
    <w:p w14:paraId="194787E9" w14:textId="3F047102" w:rsidR="00E87839" w:rsidRPr="00716B5B" w:rsidRDefault="000E562F" w:rsidP="000E562F">
      <w:pPr>
        <w:spacing w:line="360" w:lineRule="auto"/>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H1: There is no link between the prevalence of illness in whites and BAME in this study.</w:t>
      </w:r>
    </w:p>
    <w:p w14:paraId="2CBB5727" w14:textId="77777777" w:rsidR="000E562F" w:rsidRPr="00716B5B" w:rsidRDefault="000E562F" w:rsidP="00DC6799">
      <w:pPr>
        <w:spacing w:line="360" w:lineRule="auto"/>
        <w:rPr>
          <w:rFonts w:ascii="Times New Roman" w:hAnsi="Times New Roman" w:cs="Times New Roman"/>
          <w:color w:val="000000" w:themeColor="text1"/>
          <w:sz w:val="28"/>
          <w:szCs w:val="28"/>
        </w:rPr>
      </w:pPr>
    </w:p>
    <w:p w14:paraId="5D6FB266" w14:textId="77777777" w:rsidR="000E562F" w:rsidRPr="00716B5B" w:rsidRDefault="000E562F" w:rsidP="000E562F">
      <w:pPr>
        <w:pStyle w:val="ListParagraph"/>
        <w:spacing w:line="360" w:lineRule="auto"/>
        <w:rPr>
          <w:color w:val="000000" w:themeColor="text1"/>
          <w:sz w:val="28"/>
          <w:szCs w:val="28"/>
        </w:rPr>
      </w:pPr>
    </w:p>
    <w:p w14:paraId="4439FB60" w14:textId="6D0D39BD" w:rsidR="00DE2A26" w:rsidRPr="00716B5B" w:rsidRDefault="000E562F" w:rsidP="000E562F">
      <w:pPr>
        <w:pStyle w:val="ListParagraph"/>
        <w:spacing w:line="360" w:lineRule="auto"/>
        <w:rPr>
          <w:color w:val="000000" w:themeColor="text1"/>
          <w:sz w:val="28"/>
          <w:szCs w:val="28"/>
        </w:rPr>
      </w:pPr>
      <w:r w:rsidRPr="00716B5B">
        <w:rPr>
          <w:rFonts w:ascii="Times New Roman" w:hAnsi="Times New Roman" w:cs="Times New Roman"/>
          <w:color w:val="000000" w:themeColor="text1"/>
          <w:sz w:val="28"/>
          <w:szCs w:val="28"/>
        </w:rPr>
        <w:t xml:space="preserve">• A single sample T-test: In one-sample t-testing, the data obtained is authenticated whether it is radically different from any magnitude. Everyone argues the confidence intervals reflecting are assigned to a certain degree of magnitude M. Even the t-test is a modern form of descriptive review that is used to decide if there is a discernible difference between the independent parameters that may be added to those properties. It is used where selected data sets behave as expected but have inexplicable variations, such as a data set captured as a function of throwing </w:t>
      </w:r>
      <w:proofErr w:type="gramStart"/>
      <w:r w:rsidRPr="00716B5B">
        <w:rPr>
          <w:rFonts w:ascii="Times New Roman" w:hAnsi="Times New Roman" w:cs="Times New Roman"/>
          <w:color w:val="000000" w:themeColor="text1"/>
          <w:sz w:val="28"/>
          <w:szCs w:val="28"/>
        </w:rPr>
        <w:t>a</w:t>
      </w:r>
      <w:proofErr w:type="gramEnd"/>
      <w:r w:rsidRPr="00716B5B">
        <w:rPr>
          <w:rFonts w:ascii="Times New Roman" w:hAnsi="Times New Roman" w:cs="Times New Roman"/>
          <w:color w:val="000000" w:themeColor="text1"/>
          <w:sz w:val="28"/>
          <w:szCs w:val="28"/>
        </w:rPr>
        <w:t xml:space="preserve"> dice 75 times. A t-test can also be used as a hypothesis test tool, which </w:t>
      </w:r>
      <w:proofErr w:type="gramStart"/>
      <w:r w:rsidRPr="00716B5B">
        <w:rPr>
          <w:rFonts w:ascii="Times New Roman" w:hAnsi="Times New Roman" w:cs="Times New Roman"/>
          <w:color w:val="000000" w:themeColor="text1"/>
          <w:sz w:val="28"/>
          <w:szCs w:val="28"/>
        </w:rPr>
        <w:t>requires</w:t>
      </w:r>
      <w:proofErr w:type="gramEnd"/>
      <w:r w:rsidRPr="00716B5B">
        <w:rPr>
          <w:rFonts w:ascii="Times New Roman" w:hAnsi="Times New Roman" w:cs="Times New Roman"/>
          <w:color w:val="000000" w:themeColor="text1"/>
          <w:sz w:val="28"/>
          <w:szCs w:val="28"/>
        </w:rPr>
        <w:t xml:space="preserve"> </w:t>
      </w:r>
      <w:r w:rsidR="00E57C4E" w:rsidRPr="00716B5B">
        <w:rPr>
          <w:rFonts w:ascii="Times New Roman" w:hAnsi="Times New Roman" w:cs="Times New Roman"/>
          <w:color w:val="000000" w:themeColor="text1"/>
          <w:sz w:val="28"/>
          <w:szCs w:val="28"/>
        </w:rPr>
        <w:t xml:space="preserve"> </w:t>
      </w:r>
    </w:p>
    <w:p w14:paraId="22BBE950" w14:textId="452DEBF2" w:rsidR="000E5C1A" w:rsidRPr="00716B5B" w:rsidRDefault="00C26407" w:rsidP="00C26407">
      <w:pPr>
        <w:pStyle w:val="ListParagraph"/>
        <w:numPr>
          <w:ilvl w:val="0"/>
          <w:numId w:val="1"/>
        </w:numPr>
        <w:spacing w:line="360" w:lineRule="auto"/>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Correlations—</w:t>
      </w:r>
      <w:r w:rsidR="000E562F" w:rsidRPr="00716B5B">
        <w:rPr>
          <w:color w:val="000000" w:themeColor="text1"/>
          <w:sz w:val="28"/>
          <w:szCs w:val="28"/>
        </w:rPr>
        <w:t xml:space="preserve"> </w:t>
      </w:r>
      <w:r w:rsidR="000E562F" w:rsidRPr="00716B5B">
        <w:rPr>
          <w:rFonts w:ascii="Times New Roman" w:hAnsi="Times New Roman" w:cs="Times New Roman"/>
          <w:color w:val="000000" w:themeColor="text1"/>
          <w:sz w:val="28"/>
          <w:szCs w:val="28"/>
        </w:rPr>
        <w:t>Any statistically significant association, whether mutual or non-reciprocal, between two quantities or nonparametric data is referred to as affiliation or concentration of statistical measurements. Correlation can refer to any basic relationship in the broadest sense, but it generally refers to the degree from which a set of parameters is sequentially connected. Correlations are useful because they have a statistical association that may be skewed in nature. Show the relationship between generation potential and temperature, for example, that the power utility would generate less electricity over a mild week. To be sure, there seems to be a causal relation in this case.</w:t>
      </w:r>
      <w:r w:rsidRPr="00716B5B">
        <w:rPr>
          <w:rFonts w:ascii="Times New Roman" w:hAnsi="Times New Roman" w:cs="Times New Roman"/>
          <w:color w:val="000000" w:themeColor="text1"/>
          <w:sz w:val="28"/>
          <w:szCs w:val="28"/>
        </w:rPr>
        <w:t xml:space="preserve"> In specific, while the nature of a relation is not probable to be adequate for the involvement of a non - linear relationship.</w:t>
      </w:r>
    </w:p>
    <w:p w14:paraId="1DF258D6" w14:textId="77777777" w:rsidR="007218F5" w:rsidRPr="00716B5B" w:rsidRDefault="007218F5" w:rsidP="00DC6799">
      <w:pPr>
        <w:spacing w:line="360" w:lineRule="auto"/>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Techniques to present the result of analysis:</w:t>
      </w:r>
    </w:p>
    <w:p w14:paraId="7BB6505B" w14:textId="7C0A6D3B" w:rsidR="00105995" w:rsidRPr="00716B5B" w:rsidRDefault="003D4658" w:rsidP="00DC6799">
      <w:pPr>
        <w:autoSpaceDE w:val="0"/>
        <w:autoSpaceDN w:val="0"/>
        <w:adjustRightInd w:val="0"/>
        <w:spacing w:after="0" w:line="360" w:lineRule="auto"/>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 xml:space="preserve"> In the section, there seems to be no formal way or tool for explaining evidence analysis. </w:t>
      </w:r>
      <w:proofErr w:type="gramStart"/>
      <w:r w:rsidRPr="00716B5B">
        <w:rPr>
          <w:rFonts w:ascii="Times New Roman" w:hAnsi="Times New Roman" w:cs="Times New Roman"/>
          <w:color w:val="000000" w:themeColor="text1"/>
          <w:sz w:val="28"/>
          <w:szCs w:val="28"/>
        </w:rPr>
        <w:t>It's</w:t>
      </w:r>
      <w:proofErr w:type="gramEnd"/>
      <w:r w:rsidRPr="00716B5B">
        <w:rPr>
          <w:rFonts w:ascii="Times New Roman" w:hAnsi="Times New Roman" w:cs="Times New Roman"/>
          <w:color w:val="000000" w:themeColor="text1"/>
          <w:sz w:val="28"/>
          <w:szCs w:val="28"/>
        </w:rPr>
        <w:t xml:space="preserve"> also crucial to look at the papers and maps that are available for </w:t>
      </w:r>
      <w:proofErr w:type="spellStart"/>
      <w:r w:rsidRPr="00716B5B">
        <w:rPr>
          <w:rFonts w:ascii="Times New Roman" w:hAnsi="Times New Roman" w:cs="Times New Roman"/>
          <w:color w:val="000000" w:themeColor="text1"/>
          <w:sz w:val="28"/>
          <w:szCs w:val="28"/>
        </w:rPr>
        <w:t>visualising</w:t>
      </w:r>
      <w:proofErr w:type="spellEnd"/>
      <w:r w:rsidRPr="00716B5B">
        <w:rPr>
          <w:rFonts w:ascii="Times New Roman" w:hAnsi="Times New Roman" w:cs="Times New Roman"/>
          <w:color w:val="000000" w:themeColor="text1"/>
          <w:sz w:val="28"/>
          <w:szCs w:val="28"/>
        </w:rPr>
        <w:t xml:space="preserve"> specific results from various forms of research. Only so researchers can understand the true nature of the bacterial occurrence between whites and BAME in Great Britain, two modes of study, regression analysis and comparisons, will be discussed in the above section, along with related tables and graphs in analytics and insights. For a quantitative analysis of white and BAME inflation rates, a compilation of forecasts and statistics is given below. Hypotheses are tested to see if they are true.</w:t>
      </w:r>
    </w:p>
    <w:p w14:paraId="1C359D16" w14:textId="77777777" w:rsidR="00105995" w:rsidRPr="00716B5B" w:rsidRDefault="00105995" w:rsidP="00DC6799">
      <w:pPr>
        <w:autoSpaceDE w:val="0"/>
        <w:autoSpaceDN w:val="0"/>
        <w:adjustRightInd w:val="0"/>
        <w:spacing w:after="0" w:line="360" w:lineRule="auto"/>
        <w:rPr>
          <w:rFonts w:ascii="Times New Roman" w:hAnsi="Times New Roman" w:cs="Times New Roman"/>
          <w:color w:val="000000" w:themeColor="text1"/>
          <w:sz w:val="28"/>
          <w:szCs w:val="28"/>
        </w:rPr>
      </w:pPr>
    </w:p>
    <w:tbl>
      <w:tblPr>
        <w:tblW w:w="9528"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665"/>
        <w:gridCol w:w="1024"/>
        <w:gridCol w:w="1024"/>
        <w:gridCol w:w="1408"/>
        <w:gridCol w:w="1469"/>
        <w:gridCol w:w="1469"/>
        <w:gridCol w:w="1469"/>
      </w:tblGrid>
      <w:tr w:rsidR="00716B5B" w:rsidRPr="00716B5B" w14:paraId="2DEC33B7" w14:textId="77777777" w:rsidTr="009759FE">
        <w:trPr>
          <w:cantSplit/>
        </w:trPr>
        <w:tc>
          <w:tcPr>
            <w:tcW w:w="9528" w:type="dxa"/>
            <w:gridSpan w:val="7"/>
            <w:tcBorders>
              <w:bottom w:val="single" w:sz="4" w:space="0" w:color="auto"/>
            </w:tcBorders>
            <w:shd w:val="clear" w:color="auto" w:fill="FBD4B4" w:themeFill="accent6" w:themeFillTint="66"/>
            <w:vAlign w:val="center"/>
          </w:tcPr>
          <w:p w14:paraId="4FD8095E"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b/>
                <w:bCs/>
                <w:color w:val="000000" w:themeColor="text1"/>
                <w:sz w:val="28"/>
                <w:szCs w:val="28"/>
              </w:rPr>
              <w:t>One-Sample Test</w:t>
            </w:r>
          </w:p>
        </w:tc>
      </w:tr>
      <w:tr w:rsidR="00716B5B" w:rsidRPr="00716B5B" w14:paraId="15A59919" w14:textId="77777777" w:rsidTr="009759FE">
        <w:trPr>
          <w:cantSplit/>
        </w:trPr>
        <w:tc>
          <w:tcPr>
            <w:tcW w:w="1665" w:type="dxa"/>
            <w:vMerge w:val="restart"/>
            <w:shd w:val="clear" w:color="auto" w:fill="FBD4B4" w:themeFill="accent6" w:themeFillTint="66"/>
            <w:vAlign w:val="bottom"/>
          </w:tcPr>
          <w:p w14:paraId="5988C1C8" w14:textId="77777777" w:rsidR="00105995" w:rsidRPr="00716B5B" w:rsidRDefault="00105995" w:rsidP="00EA7E09">
            <w:pPr>
              <w:autoSpaceDE w:val="0"/>
              <w:autoSpaceDN w:val="0"/>
              <w:adjustRightInd w:val="0"/>
              <w:spacing w:after="0" w:line="360" w:lineRule="auto"/>
              <w:ind w:left="360"/>
              <w:rPr>
                <w:rFonts w:ascii="Times New Roman" w:hAnsi="Times New Roman" w:cs="Times New Roman"/>
                <w:color w:val="000000" w:themeColor="text1"/>
                <w:sz w:val="28"/>
                <w:szCs w:val="28"/>
              </w:rPr>
            </w:pPr>
          </w:p>
        </w:tc>
        <w:tc>
          <w:tcPr>
            <w:tcW w:w="7863" w:type="dxa"/>
            <w:gridSpan w:val="6"/>
            <w:shd w:val="clear" w:color="auto" w:fill="FBD4B4" w:themeFill="accent6" w:themeFillTint="66"/>
            <w:vAlign w:val="bottom"/>
          </w:tcPr>
          <w:p w14:paraId="6E7EE860" w14:textId="77777777" w:rsidR="00105995" w:rsidRPr="00716B5B" w:rsidRDefault="00105995" w:rsidP="00EA7E09">
            <w:pPr>
              <w:autoSpaceDE w:val="0"/>
              <w:autoSpaceDN w:val="0"/>
              <w:adjustRightInd w:val="0"/>
              <w:spacing w:after="0" w:line="360" w:lineRule="auto"/>
              <w:ind w:left="3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Test Value = 0</w:t>
            </w:r>
          </w:p>
        </w:tc>
      </w:tr>
      <w:tr w:rsidR="00716B5B" w:rsidRPr="00716B5B" w14:paraId="1AB504A9" w14:textId="77777777" w:rsidTr="009759FE">
        <w:trPr>
          <w:cantSplit/>
        </w:trPr>
        <w:tc>
          <w:tcPr>
            <w:tcW w:w="1665" w:type="dxa"/>
            <w:vMerge/>
            <w:shd w:val="clear" w:color="auto" w:fill="FBD4B4" w:themeFill="accent6" w:themeFillTint="66"/>
            <w:vAlign w:val="bottom"/>
          </w:tcPr>
          <w:p w14:paraId="0CEF0F0E" w14:textId="77777777" w:rsidR="00105995" w:rsidRPr="00716B5B" w:rsidRDefault="00105995" w:rsidP="00EA7E09">
            <w:pPr>
              <w:autoSpaceDE w:val="0"/>
              <w:autoSpaceDN w:val="0"/>
              <w:adjustRightInd w:val="0"/>
              <w:spacing w:after="0" w:line="360" w:lineRule="auto"/>
              <w:ind w:left="360"/>
              <w:rPr>
                <w:rFonts w:ascii="Times New Roman" w:hAnsi="Times New Roman" w:cs="Times New Roman"/>
                <w:color w:val="000000" w:themeColor="text1"/>
                <w:sz w:val="28"/>
                <w:szCs w:val="28"/>
              </w:rPr>
            </w:pPr>
          </w:p>
        </w:tc>
        <w:tc>
          <w:tcPr>
            <w:tcW w:w="1024" w:type="dxa"/>
            <w:vMerge w:val="restart"/>
            <w:shd w:val="clear" w:color="auto" w:fill="FBD4B4" w:themeFill="accent6" w:themeFillTint="66"/>
            <w:vAlign w:val="bottom"/>
          </w:tcPr>
          <w:p w14:paraId="4A213DB0" w14:textId="312366DC" w:rsidR="00105995" w:rsidRPr="00716B5B" w:rsidRDefault="00105995" w:rsidP="00EA7E09">
            <w:pPr>
              <w:autoSpaceDE w:val="0"/>
              <w:autoSpaceDN w:val="0"/>
              <w:adjustRightInd w:val="0"/>
              <w:spacing w:after="0" w:line="360" w:lineRule="auto"/>
              <w:ind w:left="360" w:right="60"/>
              <w:rPr>
                <w:rFonts w:ascii="Times New Roman" w:hAnsi="Times New Roman" w:cs="Times New Roman"/>
                <w:color w:val="000000" w:themeColor="text1"/>
                <w:sz w:val="28"/>
                <w:szCs w:val="28"/>
              </w:rPr>
            </w:pPr>
          </w:p>
        </w:tc>
        <w:tc>
          <w:tcPr>
            <w:tcW w:w="1024" w:type="dxa"/>
            <w:vMerge w:val="restart"/>
            <w:shd w:val="clear" w:color="auto" w:fill="FBD4B4" w:themeFill="accent6" w:themeFillTint="66"/>
            <w:vAlign w:val="bottom"/>
          </w:tcPr>
          <w:p w14:paraId="78486C37" w14:textId="362DE1C9" w:rsidR="00105995" w:rsidRPr="00716B5B" w:rsidRDefault="00105995" w:rsidP="00EA7E09">
            <w:pPr>
              <w:autoSpaceDE w:val="0"/>
              <w:autoSpaceDN w:val="0"/>
              <w:adjustRightInd w:val="0"/>
              <w:spacing w:after="0" w:line="360" w:lineRule="auto"/>
              <w:ind w:left="360" w:right="60"/>
              <w:rPr>
                <w:rFonts w:ascii="Times New Roman" w:hAnsi="Times New Roman" w:cs="Times New Roman"/>
                <w:color w:val="000000" w:themeColor="text1"/>
                <w:sz w:val="28"/>
                <w:szCs w:val="28"/>
              </w:rPr>
            </w:pPr>
          </w:p>
        </w:tc>
        <w:tc>
          <w:tcPr>
            <w:tcW w:w="1408" w:type="dxa"/>
            <w:vMerge w:val="restart"/>
            <w:shd w:val="clear" w:color="auto" w:fill="FBD4B4" w:themeFill="accent6" w:themeFillTint="66"/>
            <w:vAlign w:val="bottom"/>
          </w:tcPr>
          <w:p w14:paraId="0D6C6DAC" w14:textId="193BAA06" w:rsidR="00105995" w:rsidRPr="00716B5B" w:rsidRDefault="00105995" w:rsidP="00EA7E09">
            <w:pPr>
              <w:autoSpaceDE w:val="0"/>
              <w:autoSpaceDN w:val="0"/>
              <w:adjustRightInd w:val="0"/>
              <w:spacing w:after="0" w:line="360" w:lineRule="auto"/>
              <w:ind w:left="360" w:right="60"/>
              <w:rPr>
                <w:rFonts w:ascii="Times New Roman" w:hAnsi="Times New Roman" w:cs="Times New Roman"/>
                <w:color w:val="000000" w:themeColor="text1"/>
                <w:sz w:val="28"/>
                <w:szCs w:val="28"/>
              </w:rPr>
            </w:pPr>
          </w:p>
        </w:tc>
        <w:tc>
          <w:tcPr>
            <w:tcW w:w="1469" w:type="dxa"/>
            <w:vMerge w:val="restart"/>
            <w:shd w:val="clear" w:color="auto" w:fill="FBD4B4" w:themeFill="accent6" w:themeFillTint="66"/>
            <w:vAlign w:val="bottom"/>
          </w:tcPr>
          <w:p w14:paraId="13B82459" w14:textId="20F65F08" w:rsidR="00105995" w:rsidRPr="00716B5B" w:rsidRDefault="00105995" w:rsidP="00EA7E09">
            <w:pPr>
              <w:autoSpaceDE w:val="0"/>
              <w:autoSpaceDN w:val="0"/>
              <w:adjustRightInd w:val="0"/>
              <w:spacing w:after="0" w:line="360" w:lineRule="auto"/>
              <w:ind w:left="360" w:right="60"/>
              <w:rPr>
                <w:rFonts w:ascii="Times New Roman" w:hAnsi="Times New Roman" w:cs="Times New Roman"/>
                <w:color w:val="000000" w:themeColor="text1"/>
                <w:sz w:val="28"/>
                <w:szCs w:val="28"/>
              </w:rPr>
            </w:pPr>
          </w:p>
        </w:tc>
        <w:tc>
          <w:tcPr>
            <w:tcW w:w="2938" w:type="dxa"/>
            <w:gridSpan w:val="2"/>
            <w:shd w:val="clear" w:color="auto" w:fill="FBD4B4" w:themeFill="accent6" w:themeFillTint="66"/>
            <w:vAlign w:val="bottom"/>
          </w:tcPr>
          <w:p w14:paraId="1A571B0A" w14:textId="26A867E3" w:rsidR="00105995" w:rsidRPr="00716B5B" w:rsidRDefault="00105995" w:rsidP="00EA7E09">
            <w:pPr>
              <w:autoSpaceDE w:val="0"/>
              <w:autoSpaceDN w:val="0"/>
              <w:adjustRightInd w:val="0"/>
              <w:spacing w:after="0" w:line="360" w:lineRule="auto"/>
              <w:ind w:left="360" w:right="60"/>
              <w:rPr>
                <w:rFonts w:ascii="Times New Roman" w:hAnsi="Times New Roman" w:cs="Times New Roman"/>
                <w:color w:val="000000" w:themeColor="text1"/>
                <w:sz w:val="28"/>
                <w:szCs w:val="28"/>
              </w:rPr>
            </w:pPr>
          </w:p>
        </w:tc>
      </w:tr>
      <w:tr w:rsidR="00716B5B" w:rsidRPr="00716B5B" w14:paraId="4FBB3D29" w14:textId="77777777" w:rsidTr="009759FE">
        <w:trPr>
          <w:cantSplit/>
        </w:trPr>
        <w:tc>
          <w:tcPr>
            <w:tcW w:w="1665" w:type="dxa"/>
            <w:vMerge/>
            <w:shd w:val="clear" w:color="auto" w:fill="FBD4B4" w:themeFill="accent6" w:themeFillTint="66"/>
            <w:vAlign w:val="bottom"/>
          </w:tcPr>
          <w:p w14:paraId="2D807973" w14:textId="77777777" w:rsidR="00105995" w:rsidRPr="00716B5B" w:rsidRDefault="00105995" w:rsidP="00EA7E09">
            <w:pPr>
              <w:autoSpaceDE w:val="0"/>
              <w:autoSpaceDN w:val="0"/>
              <w:adjustRightInd w:val="0"/>
              <w:spacing w:after="0" w:line="360" w:lineRule="auto"/>
              <w:ind w:left="360"/>
              <w:rPr>
                <w:rFonts w:ascii="Times New Roman" w:hAnsi="Times New Roman" w:cs="Times New Roman"/>
                <w:color w:val="000000" w:themeColor="text1"/>
                <w:sz w:val="28"/>
                <w:szCs w:val="28"/>
              </w:rPr>
            </w:pPr>
          </w:p>
        </w:tc>
        <w:tc>
          <w:tcPr>
            <w:tcW w:w="1024" w:type="dxa"/>
            <w:vMerge/>
            <w:shd w:val="clear" w:color="auto" w:fill="FBD4B4" w:themeFill="accent6" w:themeFillTint="66"/>
            <w:vAlign w:val="bottom"/>
          </w:tcPr>
          <w:p w14:paraId="34BFF124" w14:textId="77777777" w:rsidR="00105995" w:rsidRPr="00716B5B" w:rsidRDefault="00105995" w:rsidP="00EA7E09">
            <w:pPr>
              <w:autoSpaceDE w:val="0"/>
              <w:autoSpaceDN w:val="0"/>
              <w:adjustRightInd w:val="0"/>
              <w:spacing w:after="0" w:line="360" w:lineRule="auto"/>
              <w:ind w:left="360"/>
              <w:rPr>
                <w:rFonts w:ascii="Times New Roman" w:hAnsi="Times New Roman" w:cs="Times New Roman"/>
                <w:color w:val="000000" w:themeColor="text1"/>
                <w:sz w:val="28"/>
                <w:szCs w:val="28"/>
              </w:rPr>
            </w:pPr>
          </w:p>
        </w:tc>
        <w:tc>
          <w:tcPr>
            <w:tcW w:w="1024" w:type="dxa"/>
            <w:vMerge/>
            <w:shd w:val="clear" w:color="auto" w:fill="FBD4B4" w:themeFill="accent6" w:themeFillTint="66"/>
            <w:vAlign w:val="bottom"/>
          </w:tcPr>
          <w:p w14:paraId="4292CD0B" w14:textId="77777777" w:rsidR="00105995" w:rsidRPr="00716B5B" w:rsidRDefault="00105995" w:rsidP="00EA7E09">
            <w:pPr>
              <w:autoSpaceDE w:val="0"/>
              <w:autoSpaceDN w:val="0"/>
              <w:adjustRightInd w:val="0"/>
              <w:spacing w:after="0" w:line="360" w:lineRule="auto"/>
              <w:ind w:left="360"/>
              <w:rPr>
                <w:rFonts w:ascii="Times New Roman" w:hAnsi="Times New Roman" w:cs="Times New Roman"/>
                <w:color w:val="000000" w:themeColor="text1"/>
                <w:sz w:val="28"/>
                <w:szCs w:val="28"/>
              </w:rPr>
            </w:pPr>
          </w:p>
        </w:tc>
        <w:tc>
          <w:tcPr>
            <w:tcW w:w="1408" w:type="dxa"/>
            <w:vMerge/>
            <w:shd w:val="clear" w:color="auto" w:fill="FBD4B4" w:themeFill="accent6" w:themeFillTint="66"/>
            <w:vAlign w:val="bottom"/>
          </w:tcPr>
          <w:p w14:paraId="14D0E61B" w14:textId="77777777" w:rsidR="00105995" w:rsidRPr="00716B5B" w:rsidRDefault="00105995" w:rsidP="00EA7E09">
            <w:pPr>
              <w:autoSpaceDE w:val="0"/>
              <w:autoSpaceDN w:val="0"/>
              <w:adjustRightInd w:val="0"/>
              <w:spacing w:after="0" w:line="360" w:lineRule="auto"/>
              <w:ind w:left="360"/>
              <w:rPr>
                <w:rFonts w:ascii="Times New Roman" w:hAnsi="Times New Roman" w:cs="Times New Roman"/>
                <w:color w:val="000000" w:themeColor="text1"/>
                <w:sz w:val="28"/>
                <w:szCs w:val="28"/>
              </w:rPr>
            </w:pPr>
          </w:p>
        </w:tc>
        <w:tc>
          <w:tcPr>
            <w:tcW w:w="1469" w:type="dxa"/>
            <w:vMerge/>
            <w:shd w:val="clear" w:color="auto" w:fill="FBD4B4" w:themeFill="accent6" w:themeFillTint="66"/>
            <w:vAlign w:val="bottom"/>
          </w:tcPr>
          <w:p w14:paraId="2D185BBF" w14:textId="77777777" w:rsidR="00105995" w:rsidRPr="00716B5B" w:rsidRDefault="00105995" w:rsidP="00EA7E09">
            <w:pPr>
              <w:autoSpaceDE w:val="0"/>
              <w:autoSpaceDN w:val="0"/>
              <w:adjustRightInd w:val="0"/>
              <w:spacing w:after="0" w:line="360" w:lineRule="auto"/>
              <w:ind w:left="360"/>
              <w:rPr>
                <w:rFonts w:ascii="Times New Roman" w:hAnsi="Times New Roman" w:cs="Times New Roman"/>
                <w:color w:val="000000" w:themeColor="text1"/>
                <w:sz w:val="28"/>
                <w:szCs w:val="28"/>
              </w:rPr>
            </w:pPr>
          </w:p>
        </w:tc>
        <w:tc>
          <w:tcPr>
            <w:tcW w:w="1469" w:type="dxa"/>
            <w:shd w:val="clear" w:color="auto" w:fill="FBD4B4" w:themeFill="accent6" w:themeFillTint="66"/>
            <w:vAlign w:val="bottom"/>
          </w:tcPr>
          <w:p w14:paraId="1A84823C" w14:textId="77777777" w:rsidR="00105995" w:rsidRPr="00716B5B" w:rsidRDefault="00105995" w:rsidP="00EA7E09">
            <w:pPr>
              <w:autoSpaceDE w:val="0"/>
              <w:autoSpaceDN w:val="0"/>
              <w:adjustRightInd w:val="0"/>
              <w:spacing w:after="0" w:line="360" w:lineRule="auto"/>
              <w:ind w:left="3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Lower</w:t>
            </w:r>
          </w:p>
        </w:tc>
        <w:tc>
          <w:tcPr>
            <w:tcW w:w="1469" w:type="dxa"/>
            <w:shd w:val="clear" w:color="auto" w:fill="FBD4B4" w:themeFill="accent6" w:themeFillTint="66"/>
            <w:vAlign w:val="bottom"/>
          </w:tcPr>
          <w:p w14:paraId="6884F516" w14:textId="77777777" w:rsidR="00105995" w:rsidRPr="00716B5B" w:rsidRDefault="00105995" w:rsidP="00EA7E09">
            <w:pPr>
              <w:autoSpaceDE w:val="0"/>
              <w:autoSpaceDN w:val="0"/>
              <w:adjustRightInd w:val="0"/>
              <w:spacing w:after="0" w:line="360" w:lineRule="auto"/>
              <w:ind w:left="3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Upper</w:t>
            </w:r>
          </w:p>
        </w:tc>
      </w:tr>
      <w:tr w:rsidR="00716B5B" w:rsidRPr="00716B5B" w14:paraId="1445223B" w14:textId="77777777" w:rsidTr="009759FE">
        <w:trPr>
          <w:cantSplit/>
        </w:trPr>
        <w:tc>
          <w:tcPr>
            <w:tcW w:w="1665" w:type="dxa"/>
            <w:shd w:val="clear" w:color="auto" w:fill="FBD4B4" w:themeFill="accent6" w:themeFillTint="66"/>
          </w:tcPr>
          <w:p w14:paraId="5D262483" w14:textId="77777777" w:rsidR="00105995" w:rsidRPr="00716B5B" w:rsidRDefault="00105995" w:rsidP="00EA7E09">
            <w:pPr>
              <w:autoSpaceDE w:val="0"/>
              <w:autoSpaceDN w:val="0"/>
              <w:adjustRightInd w:val="0"/>
              <w:spacing w:after="0" w:line="360" w:lineRule="auto"/>
              <w:ind w:left="3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White patient</w:t>
            </w:r>
          </w:p>
        </w:tc>
        <w:tc>
          <w:tcPr>
            <w:tcW w:w="1024" w:type="dxa"/>
            <w:shd w:val="clear" w:color="auto" w:fill="FBD4B4" w:themeFill="accent6" w:themeFillTint="66"/>
            <w:vAlign w:val="center"/>
          </w:tcPr>
          <w:p w14:paraId="1B538E88" w14:textId="52BA29CC" w:rsidR="00105995" w:rsidRPr="00716B5B" w:rsidRDefault="00105995" w:rsidP="009759FE">
            <w:pPr>
              <w:autoSpaceDE w:val="0"/>
              <w:autoSpaceDN w:val="0"/>
              <w:adjustRightInd w:val="0"/>
              <w:spacing w:after="0" w:line="360" w:lineRule="auto"/>
              <w:ind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27.16</w:t>
            </w:r>
          </w:p>
        </w:tc>
        <w:tc>
          <w:tcPr>
            <w:tcW w:w="1024" w:type="dxa"/>
            <w:shd w:val="clear" w:color="auto" w:fill="FBD4B4" w:themeFill="accent6" w:themeFillTint="66"/>
            <w:vAlign w:val="center"/>
          </w:tcPr>
          <w:p w14:paraId="6F8FC22F" w14:textId="77777777" w:rsidR="00105995" w:rsidRPr="00716B5B" w:rsidRDefault="00105995" w:rsidP="00EA7E09">
            <w:pPr>
              <w:autoSpaceDE w:val="0"/>
              <w:autoSpaceDN w:val="0"/>
              <w:adjustRightInd w:val="0"/>
              <w:spacing w:after="0" w:line="360" w:lineRule="auto"/>
              <w:ind w:left="3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49</w:t>
            </w:r>
          </w:p>
        </w:tc>
        <w:tc>
          <w:tcPr>
            <w:tcW w:w="1408" w:type="dxa"/>
            <w:shd w:val="clear" w:color="auto" w:fill="FBD4B4" w:themeFill="accent6" w:themeFillTint="66"/>
            <w:vAlign w:val="center"/>
          </w:tcPr>
          <w:p w14:paraId="7919698D" w14:textId="77777777" w:rsidR="00105995" w:rsidRPr="00716B5B" w:rsidRDefault="00105995" w:rsidP="00EA7E09">
            <w:pPr>
              <w:autoSpaceDE w:val="0"/>
              <w:autoSpaceDN w:val="0"/>
              <w:adjustRightInd w:val="0"/>
              <w:spacing w:after="0" w:line="360" w:lineRule="auto"/>
              <w:ind w:left="360" w:right="60"/>
              <w:jc w:val="both"/>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.000</w:t>
            </w:r>
          </w:p>
        </w:tc>
        <w:tc>
          <w:tcPr>
            <w:tcW w:w="1469" w:type="dxa"/>
            <w:shd w:val="clear" w:color="auto" w:fill="FBD4B4" w:themeFill="accent6" w:themeFillTint="66"/>
            <w:vAlign w:val="center"/>
          </w:tcPr>
          <w:p w14:paraId="5EF33664" w14:textId="2D9AB416" w:rsidR="00105995" w:rsidRPr="00716B5B" w:rsidRDefault="00105995" w:rsidP="00EA7E09">
            <w:pPr>
              <w:autoSpaceDE w:val="0"/>
              <w:autoSpaceDN w:val="0"/>
              <w:adjustRightInd w:val="0"/>
              <w:spacing w:after="0" w:line="360" w:lineRule="auto"/>
              <w:ind w:left="3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36.18</w:t>
            </w:r>
          </w:p>
        </w:tc>
        <w:tc>
          <w:tcPr>
            <w:tcW w:w="1469" w:type="dxa"/>
            <w:shd w:val="clear" w:color="auto" w:fill="FBD4B4" w:themeFill="accent6" w:themeFillTint="66"/>
            <w:vAlign w:val="center"/>
          </w:tcPr>
          <w:p w14:paraId="337A7105" w14:textId="6496E904" w:rsidR="00105995" w:rsidRPr="00716B5B" w:rsidRDefault="00105995" w:rsidP="00EA7E09">
            <w:pPr>
              <w:autoSpaceDE w:val="0"/>
              <w:autoSpaceDN w:val="0"/>
              <w:adjustRightInd w:val="0"/>
              <w:spacing w:after="0" w:line="360" w:lineRule="auto"/>
              <w:ind w:left="3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33.9</w:t>
            </w:r>
            <w:r w:rsidR="00BA50D4" w:rsidRPr="00716B5B">
              <w:rPr>
                <w:rFonts w:ascii="Times New Roman" w:hAnsi="Times New Roman" w:cs="Times New Roman"/>
                <w:color w:val="000000" w:themeColor="text1"/>
                <w:sz w:val="28"/>
                <w:szCs w:val="28"/>
              </w:rPr>
              <w:t>5</w:t>
            </w:r>
          </w:p>
        </w:tc>
        <w:tc>
          <w:tcPr>
            <w:tcW w:w="1469" w:type="dxa"/>
            <w:shd w:val="clear" w:color="auto" w:fill="FBD4B4" w:themeFill="accent6" w:themeFillTint="66"/>
            <w:vAlign w:val="center"/>
          </w:tcPr>
          <w:p w14:paraId="7B4EACB9" w14:textId="07E46644" w:rsidR="00105995" w:rsidRPr="00716B5B" w:rsidRDefault="00105995" w:rsidP="00EA7E09">
            <w:pPr>
              <w:autoSpaceDE w:val="0"/>
              <w:autoSpaceDN w:val="0"/>
              <w:adjustRightInd w:val="0"/>
              <w:spacing w:after="0" w:line="360" w:lineRule="auto"/>
              <w:ind w:left="3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38.41</w:t>
            </w:r>
          </w:p>
        </w:tc>
      </w:tr>
      <w:tr w:rsidR="00716B5B" w:rsidRPr="00716B5B" w14:paraId="4FEDABA8" w14:textId="77777777" w:rsidTr="009759FE">
        <w:trPr>
          <w:cantSplit/>
        </w:trPr>
        <w:tc>
          <w:tcPr>
            <w:tcW w:w="1665" w:type="dxa"/>
            <w:tcBorders>
              <w:bottom w:val="single" w:sz="4" w:space="0" w:color="auto"/>
            </w:tcBorders>
            <w:shd w:val="clear" w:color="auto" w:fill="FBD4B4" w:themeFill="accent6" w:themeFillTint="66"/>
          </w:tcPr>
          <w:p w14:paraId="3B3EF000" w14:textId="77777777" w:rsidR="00105995" w:rsidRPr="00716B5B" w:rsidRDefault="00105995" w:rsidP="00EA7E09">
            <w:pPr>
              <w:autoSpaceDE w:val="0"/>
              <w:autoSpaceDN w:val="0"/>
              <w:adjustRightInd w:val="0"/>
              <w:spacing w:after="0" w:line="360" w:lineRule="auto"/>
              <w:ind w:left="3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BAME</w:t>
            </w:r>
          </w:p>
        </w:tc>
        <w:tc>
          <w:tcPr>
            <w:tcW w:w="1024" w:type="dxa"/>
            <w:tcBorders>
              <w:bottom w:val="single" w:sz="4" w:space="0" w:color="auto"/>
            </w:tcBorders>
            <w:shd w:val="clear" w:color="auto" w:fill="FBD4B4" w:themeFill="accent6" w:themeFillTint="66"/>
            <w:vAlign w:val="center"/>
          </w:tcPr>
          <w:p w14:paraId="7889FD2C" w14:textId="4AE2609C" w:rsidR="00105995" w:rsidRPr="00716B5B" w:rsidRDefault="00105995" w:rsidP="009759FE">
            <w:pPr>
              <w:autoSpaceDE w:val="0"/>
              <w:autoSpaceDN w:val="0"/>
              <w:adjustRightInd w:val="0"/>
              <w:spacing w:after="0" w:line="360" w:lineRule="auto"/>
              <w:ind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27.88</w:t>
            </w:r>
          </w:p>
        </w:tc>
        <w:tc>
          <w:tcPr>
            <w:tcW w:w="1024" w:type="dxa"/>
            <w:tcBorders>
              <w:bottom w:val="single" w:sz="4" w:space="0" w:color="auto"/>
            </w:tcBorders>
            <w:shd w:val="clear" w:color="auto" w:fill="FBD4B4" w:themeFill="accent6" w:themeFillTint="66"/>
            <w:vAlign w:val="center"/>
          </w:tcPr>
          <w:p w14:paraId="60C284A2" w14:textId="77777777" w:rsidR="00105995" w:rsidRPr="00716B5B" w:rsidRDefault="00105995" w:rsidP="00EA7E09">
            <w:pPr>
              <w:autoSpaceDE w:val="0"/>
              <w:autoSpaceDN w:val="0"/>
              <w:adjustRightInd w:val="0"/>
              <w:spacing w:after="0" w:line="360" w:lineRule="auto"/>
              <w:ind w:left="3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49</w:t>
            </w:r>
          </w:p>
        </w:tc>
        <w:tc>
          <w:tcPr>
            <w:tcW w:w="1408" w:type="dxa"/>
            <w:tcBorders>
              <w:bottom w:val="single" w:sz="4" w:space="0" w:color="auto"/>
            </w:tcBorders>
            <w:shd w:val="clear" w:color="auto" w:fill="FBD4B4" w:themeFill="accent6" w:themeFillTint="66"/>
            <w:vAlign w:val="center"/>
          </w:tcPr>
          <w:p w14:paraId="21671A3D" w14:textId="77777777" w:rsidR="00105995" w:rsidRPr="00716B5B" w:rsidRDefault="00105995" w:rsidP="00EA7E09">
            <w:pPr>
              <w:autoSpaceDE w:val="0"/>
              <w:autoSpaceDN w:val="0"/>
              <w:adjustRightInd w:val="0"/>
              <w:spacing w:after="0" w:line="360" w:lineRule="auto"/>
              <w:ind w:left="3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.000</w:t>
            </w:r>
          </w:p>
        </w:tc>
        <w:tc>
          <w:tcPr>
            <w:tcW w:w="1469" w:type="dxa"/>
            <w:tcBorders>
              <w:bottom w:val="single" w:sz="4" w:space="0" w:color="auto"/>
            </w:tcBorders>
            <w:shd w:val="clear" w:color="auto" w:fill="FBD4B4" w:themeFill="accent6" w:themeFillTint="66"/>
            <w:vAlign w:val="center"/>
          </w:tcPr>
          <w:p w14:paraId="0B665268" w14:textId="22FB8B68" w:rsidR="00105995" w:rsidRPr="00716B5B" w:rsidRDefault="00105995" w:rsidP="00EA7E09">
            <w:pPr>
              <w:autoSpaceDE w:val="0"/>
              <w:autoSpaceDN w:val="0"/>
              <w:adjustRightInd w:val="0"/>
              <w:spacing w:after="0" w:line="360" w:lineRule="auto"/>
              <w:ind w:left="3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36.74</w:t>
            </w:r>
          </w:p>
        </w:tc>
        <w:tc>
          <w:tcPr>
            <w:tcW w:w="1469" w:type="dxa"/>
            <w:tcBorders>
              <w:bottom w:val="single" w:sz="4" w:space="0" w:color="auto"/>
            </w:tcBorders>
            <w:shd w:val="clear" w:color="auto" w:fill="FBD4B4" w:themeFill="accent6" w:themeFillTint="66"/>
            <w:vAlign w:val="center"/>
          </w:tcPr>
          <w:p w14:paraId="6F7414C1" w14:textId="0C763358" w:rsidR="00105995" w:rsidRPr="00716B5B" w:rsidRDefault="00105995" w:rsidP="00EA7E09">
            <w:pPr>
              <w:autoSpaceDE w:val="0"/>
              <w:autoSpaceDN w:val="0"/>
              <w:adjustRightInd w:val="0"/>
              <w:spacing w:after="0" w:line="360" w:lineRule="auto"/>
              <w:ind w:left="3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34.53</w:t>
            </w:r>
          </w:p>
        </w:tc>
        <w:tc>
          <w:tcPr>
            <w:tcW w:w="1469" w:type="dxa"/>
            <w:tcBorders>
              <w:bottom w:val="single" w:sz="4" w:space="0" w:color="auto"/>
            </w:tcBorders>
            <w:shd w:val="clear" w:color="auto" w:fill="FBD4B4" w:themeFill="accent6" w:themeFillTint="66"/>
            <w:vAlign w:val="center"/>
          </w:tcPr>
          <w:p w14:paraId="534D1A10" w14:textId="4A524F54" w:rsidR="00105995" w:rsidRPr="00716B5B" w:rsidRDefault="00105995" w:rsidP="00EA7E09">
            <w:pPr>
              <w:autoSpaceDE w:val="0"/>
              <w:autoSpaceDN w:val="0"/>
              <w:adjustRightInd w:val="0"/>
              <w:spacing w:after="0" w:line="360" w:lineRule="auto"/>
              <w:ind w:left="3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38.9</w:t>
            </w:r>
            <w:r w:rsidR="00BA50D4" w:rsidRPr="00716B5B">
              <w:rPr>
                <w:rFonts w:ascii="Times New Roman" w:hAnsi="Times New Roman" w:cs="Times New Roman"/>
                <w:color w:val="000000" w:themeColor="text1"/>
                <w:sz w:val="28"/>
                <w:szCs w:val="28"/>
              </w:rPr>
              <w:t>5</w:t>
            </w:r>
          </w:p>
        </w:tc>
      </w:tr>
    </w:tbl>
    <w:p w14:paraId="04027B9D" w14:textId="77777777" w:rsidR="00105995" w:rsidRPr="00716B5B" w:rsidRDefault="00105995" w:rsidP="00EA7E09">
      <w:pPr>
        <w:spacing w:line="360" w:lineRule="auto"/>
        <w:rPr>
          <w:rFonts w:ascii="Times New Roman" w:hAnsi="Times New Roman" w:cs="Times New Roman"/>
          <w:color w:val="000000" w:themeColor="text1"/>
          <w:sz w:val="28"/>
          <w:szCs w:val="28"/>
        </w:rPr>
      </w:pPr>
    </w:p>
    <w:p w14:paraId="1F89EB58" w14:textId="77777777" w:rsidR="00105995" w:rsidRPr="00716B5B" w:rsidRDefault="00105995" w:rsidP="00DC6799">
      <w:pPr>
        <w:autoSpaceDE w:val="0"/>
        <w:autoSpaceDN w:val="0"/>
        <w:adjustRightInd w:val="0"/>
        <w:spacing w:after="0" w:line="360" w:lineRule="auto"/>
        <w:rPr>
          <w:rFonts w:ascii="Times New Roman" w:hAnsi="Times New Roman" w:cs="Times New Roman"/>
          <w:color w:val="000000" w:themeColor="text1"/>
          <w:sz w:val="28"/>
          <w:szCs w:val="28"/>
        </w:rPr>
      </w:pPr>
    </w:p>
    <w:tbl>
      <w:tblPr>
        <w:tblW w:w="86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76"/>
        <w:gridCol w:w="1469"/>
        <w:gridCol w:w="1024"/>
        <w:gridCol w:w="1070"/>
        <w:gridCol w:w="1408"/>
        <w:gridCol w:w="1163"/>
        <w:gridCol w:w="1163"/>
      </w:tblGrid>
      <w:tr w:rsidR="00716B5B" w:rsidRPr="00716B5B" w14:paraId="3B160680" w14:textId="77777777" w:rsidTr="009759FE">
        <w:trPr>
          <w:cantSplit/>
        </w:trPr>
        <w:tc>
          <w:tcPr>
            <w:tcW w:w="8669" w:type="dxa"/>
            <w:gridSpan w:val="7"/>
            <w:tcBorders>
              <w:top w:val="nil"/>
              <w:left w:val="nil"/>
              <w:bottom w:val="nil"/>
              <w:right w:val="nil"/>
            </w:tcBorders>
            <w:shd w:val="clear" w:color="auto" w:fill="C6D9F1" w:themeFill="text2" w:themeFillTint="33"/>
            <w:vAlign w:val="center"/>
          </w:tcPr>
          <w:p w14:paraId="09166464"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b/>
                <w:bCs/>
                <w:color w:val="000000" w:themeColor="text1"/>
                <w:sz w:val="28"/>
                <w:szCs w:val="28"/>
              </w:rPr>
              <w:t>Bootstrap for One-Sample Test</w:t>
            </w:r>
          </w:p>
        </w:tc>
      </w:tr>
      <w:tr w:rsidR="00716B5B" w:rsidRPr="00716B5B" w14:paraId="58339529" w14:textId="77777777" w:rsidTr="009759FE">
        <w:trPr>
          <w:cantSplit/>
        </w:trPr>
        <w:tc>
          <w:tcPr>
            <w:tcW w:w="1376" w:type="dxa"/>
            <w:vMerge w:val="restart"/>
            <w:tcBorders>
              <w:top w:val="single" w:sz="16" w:space="0" w:color="000000"/>
              <w:left w:val="single" w:sz="16" w:space="0" w:color="000000"/>
              <w:bottom w:val="nil"/>
              <w:right w:val="single" w:sz="16" w:space="0" w:color="000000"/>
            </w:tcBorders>
            <w:shd w:val="clear" w:color="auto" w:fill="C6D9F1" w:themeFill="text2" w:themeFillTint="33"/>
            <w:vAlign w:val="bottom"/>
          </w:tcPr>
          <w:p w14:paraId="570442DA" w14:textId="77777777" w:rsidR="00105995" w:rsidRPr="00716B5B" w:rsidRDefault="00105995" w:rsidP="00DC6799">
            <w:pPr>
              <w:autoSpaceDE w:val="0"/>
              <w:autoSpaceDN w:val="0"/>
              <w:adjustRightInd w:val="0"/>
              <w:spacing w:after="0" w:line="360" w:lineRule="auto"/>
              <w:rPr>
                <w:rFonts w:ascii="Times New Roman" w:hAnsi="Times New Roman" w:cs="Times New Roman"/>
                <w:color w:val="000000" w:themeColor="text1"/>
                <w:sz w:val="28"/>
                <w:szCs w:val="28"/>
              </w:rPr>
            </w:pPr>
          </w:p>
        </w:tc>
        <w:tc>
          <w:tcPr>
            <w:tcW w:w="1468" w:type="dxa"/>
            <w:vMerge w:val="restart"/>
            <w:tcBorders>
              <w:top w:val="single" w:sz="16" w:space="0" w:color="000000"/>
              <w:left w:val="single" w:sz="16" w:space="0" w:color="000000"/>
            </w:tcBorders>
            <w:shd w:val="clear" w:color="auto" w:fill="C6D9F1" w:themeFill="text2" w:themeFillTint="33"/>
            <w:vAlign w:val="bottom"/>
          </w:tcPr>
          <w:p w14:paraId="598583AE"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Mean Difference</w:t>
            </w:r>
          </w:p>
        </w:tc>
        <w:tc>
          <w:tcPr>
            <w:tcW w:w="5825" w:type="dxa"/>
            <w:gridSpan w:val="5"/>
            <w:tcBorders>
              <w:top w:val="single" w:sz="16" w:space="0" w:color="000000"/>
              <w:right w:val="single" w:sz="16" w:space="0" w:color="000000"/>
            </w:tcBorders>
            <w:shd w:val="clear" w:color="auto" w:fill="C6D9F1" w:themeFill="text2" w:themeFillTint="33"/>
            <w:vAlign w:val="bottom"/>
          </w:tcPr>
          <w:p w14:paraId="721985EC"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proofErr w:type="spellStart"/>
            <w:r w:rsidRPr="00716B5B">
              <w:rPr>
                <w:rFonts w:ascii="Times New Roman" w:hAnsi="Times New Roman" w:cs="Times New Roman"/>
                <w:color w:val="000000" w:themeColor="text1"/>
                <w:sz w:val="28"/>
                <w:szCs w:val="28"/>
              </w:rPr>
              <w:t>Bootstrap</w:t>
            </w:r>
            <w:r w:rsidRPr="00716B5B">
              <w:rPr>
                <w:rFonts w:ascii="Times New Roman" w:hAnsi="Times New Roman" w:cs="Times New Roman"/>
                <w:color w:val="000000" w:themeColor="text1"/>
                <w:sz w:val="28"/>
                <w:szCs w:val="28"/>
                <w:vertAlign w:val="superscript"/>
              </w:rPr>
              <w:t>a</w:t>
            </w:r>
            <w:proofErr w:type="spellEnd"/>
          </w:p>
        </w:tc>
      </w:tr>
      <w:tr w:rsidR="00716B5B" w:rsidRPr="00716B5B" w14:paraId="0F2DF9B4" w14:textId="77777777" w:rsidTr="009759FE">
        <w:trPr>
          <w:cantSplit/>
        </w:trPr>
        <w:tc>
          <w:tcPr>
            <w:tcW w:w="1376" w:type="dxa"/>
            <w:vMerge/>
            <w:tcBorders>
              <w:top w:val="single" w:sz="16" w:space="0" w:color="000000"/>
              <w:left w:val="single" w:sz="16" w:space="0" w:color="000000"/>
              <w:bottom w:val="nil"/>
              <w:right w:val="single" w:sz="16" w:space="0" w:color="000000"/>
            </w:tcBorders>
            <w:shd w:val="clear" w:color="auto" w:fill="C6D9F1" w:themeFill="text2" w:themeFillTint="33"/>
            <w:vAlign w:val="bottom"/>
          </w:tcPr>
          <w:p w14:paraId="4DEE2B6C" w14:textId="77777777" w:rsidR="00105995" w:rsidRPr="00716B5B" w:rsidRDefault="00105995" w:rsidP="00DC6799">
            <w:pPr>
              <w:autoSpaceDE w:val="0"/>
              <w:autoSpaceDN w:val="0"/>
              <w:adjustRightInd w:val="0"/>
              <w:spacing w:after="0" w:line="360" w:lineRule="auto"/>
              <w:rPr>
                <w:rFonts w:ascii="Times New Roman" w:hAnsi="Times New Roman" w:cs="Times New Roman"/>
                <w:color w:val="000000" w:themeColor="text1"/>
                <w:sz w:val="28"/>
                <w:szCs w:val="28"/>
              </w:rPr>
            </w:pPr>
          </w:p>
        </w:tc>
        <w:tc>
          <w:tcPr>
            <w:tcW w:w="1468" w:type="dxa"/>
            <w:vMerge/>
            <w:tcBorders>
              <w:top w:val="single" w:sz="16" w:space="0" w:color="000000"/>
              <w:left w:val="single" w:sz="16" w:space="0" w:color="000000"/>
            </w:tcBorders>
            <w:shd w:val="clear" w:color="auto" w:fill="C6D9F1" w:themeFill="text2" w:themeFillTint="33"/>
            <w:vAlign w:val="bottom"/>
          </w:tcPr>
          <w:p w14:paraId="4504ACCB" w14:textId="77777777" w:rsidR="00105995" w:rsidRPr="00716B5B" w:rsidRDefault="00105995" w:rsidP="00DC6799">
            <w:pPr>
              <w:autoSpaceDE w:val="0"/>
              <w:autoSpaceDN w:val="0"/>
              <w:adjustRightInd w:val="0"/>
              <w:spacing w:after="0" w:line="360" w:lineRule="auto"/>
              <w:rPr>
                <w:rFonts w:ascii="Times New Roman" w:hAnsi="Times New Roman" w:cs="Times New Roman"/>
                <w:color w:val="000000" w:themeColor="text1"/>
                <w:sz w:val="28"/>
                <w:szCs w:val="28"/>
              </w:rPr>
            </w:pPr>
          </w:p>
        </w:tc>
        <w:tc>
          <w:tcPr>
            <w:tcW w:w="1024" w:type="dxa"/>
            <w:vMerge w:val="restart"/>
            <w:shd w:val="clear" w:color="auto" w:fill="C6D9F1" w:themeFill="text2" w:themeFillTint="33"/>
            <w:vAlign w:val="bottom"/>
          </w:tcPr>
          <w:p w14:paraId="5F65CA6D"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Bias</w:t>
            </w:r>
          </w:p>
        </w:tc>
        <w:tc>
          <w:tcPr>
            <w:tcW w:w="1070" w:type="dxa"/>
            <w:vMerge w:val="restart"/>
            <w:shd w:val="clear" w:color="auto" w:fill="C6D9F1" w:themeFill="text2" w:themeFillTint="33"/>
            <w:vAlign w:val="bottom"/>
          </w:tcPr>
          <w:p w14:paraId="5F1399E7"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Std. Error</w:t>
            </w:r>
          </w:p>
        </w:tc>
        <w:tc>
          <w:tcPr>
            <w:tcW w:w="1407" w:type="dxa"/>
            <w:vMerge w:val="restart"/>
            <w:shd w:val="clear" w:color="auto" w:fill="C6D9F1" w:themeFill="text2" w:themeFillTint="33"/>
            <w:vAlign w:val="bottom"/>
          </w:tcPr>
          <w:p w14:paraId="0E0418C0"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Sig. (2-tailed)</w:t>
            </w:r>
          </w:p>
        </w:tc>
        <w:tc>
          <w:tcPr>
            <w:tcW w:w="2324" w:type="dxa"/>
            <w:gridSpan w:val="2"/>
            <w:tcBorders>
              <w:right w:val="single" w:sz="16" w:space="0" w:color="000000"/>
            </w:tcBorders>
            <w:shd w:val="clear" w:color="auto" w:fill="C6D9F1" w:themeFill="text2" w:themeFillTint="33"/>
            <w:vAlign w:val="bottom"/>
          </w:tcPr>
          <w:p w14:paraId="4E362B75"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90% Confidence Interval</w:t>
            </w:r>
          </w:p>
        </w:tc>
      </w:tr>
      <w:tr w:rsidR="00716B5B" w:rsidRPr="00716B5B" w14:paraId="68453969" w14:textId="77777777" w:rsidTr="009759FE">
        <w:trPr>
          <w:cantSplit/>
        </w:trPr>
        <w:tc>
          <w:tcPr>
            <w:tcW w:w="1376" w:type="dxa"/>
            <w:vMerge/>
            <w:tcBorders>
              <w:top w:val="single" w:sz="16" w:space="0" w:color="000000"/>
              <w:left w:val="single" w:sz="16" w:space="0" w:color="000000"/>
              <w:bottom w:val="nil"/>
              <w:right w:val="single" w:sz="16" w:space="0" w:color="000000"/>
            </w:tcBorders>
            <w:shd w:val="clear" w:color="auto" w:fill="C6D9F1" w:themeFill="text2" w:themeFillTint="33"/>
            <w:vAlign w:val="bottom"/>
          </w:tcPr>
          <w:p w14:paraId="71D12BD4" w14:textId="77777777" w:rsidR="00105995" w:rsidRPr="00716B5B" w:rsidRDefault="00105995" w:rsidP="00DC6799">
            <w:pPr>
              <w:autoSpaceDE w:val="0"/>
              <w:autoSpaceDN w:val="0"/>
              <w:adjustRightInd w:val="0"/>
              <w:spacing w:after="0" w:line="360" w:lineRule="auto"/>
              <w:rPr>
                <w:rFonts w:ascii="Times New Roman" w:hAnsi="Times New Roman" w:cs="Times New Roman"/>
                <w:color w:val="000000" w:themeColor="text1"/>
                <w:sz w:val="28"/>
                <w:szCs w:val="28"/>
              </w:rPr>
            </w:pPr>
          </w:p>
        </w:tc>
        <w:tc>
          <w:tcPr>
            <w:tcW w:w="1468" w:type="dxa"/>
            <w:vMerge/>
            <w:tcBorders>
              <w:top w:val="single" w:sz="16" w:space="0" w:color="000000"/>
              <w:left w:val="single" w:sz="16" w:space="0" w:color="000000"/>
            </w:tcBorders>
            <w:shd w:val="clear" w:color="auto" w:fill="C6D9F1" w:themeFill="text2" w:themeFillTint="33"/>
            <w:vAlign w:val="bottom"/>
          </w:tcPr>
          <w:p w14:paraId="008B6220" w14:textId="77777777" w:rsidR="00105995" w:rsidRPr="00716B5B" w:rsidRDefault="00105995" w:rsidP="00DC6799">
            <w:pPr>
              <w:autoSpaceDE w:val="0"/>
              <w:autoSpaceDN w:val="0"/>
              <w:adjustRightInd w:val="0"/>
              <w:spacing w:after="0" w:line="360" w:lineRule="auto"/>
              <w:rPr>
                <w:rFonts w:ascii="Times New Roman" w:hAnsi="Times New Roman" w:cs="Times New Roman"/>
                <w:color w:val="000000" w:themeColor="text1"/>
                <w:sz w:val="28"/>
                <w:szCs w:val="28"/>
              </w:rPr>
            </w:pPr>
          </w:p>
        </w:tc>
        <w:tc>
          <w:tcPr>
            <w:tcW w:w="1024" w:type="dxa"/>
            <w:vMerge/>
            <w:shd w:val="clear" w:color="auto" w:fill="C6D9F1" w:themeFill="text2" w:themeFillTint="33"/>
            <w:vAlign w:val="bottom"/>
          </w:tcPr>
          <w:p w14:paraId="7E400DB5" w14:textId="77777777" w:rsidR="00105995" w:rsidRPr="00716B5B" w:rsidRDefault="00105995" w:rsidP="00DC6799">
            <w:pPr>
              <w:autoSpaceDE w:val="0"/>
              <w:autoSpaceDN w:val="0"/>
              <w:adjustRightInd w:val="0"/>
              <w:spacing w:after="0" w:line="360" w:lineRule="auto"/>
              <w:rPr>
                <w:rFonts w:ascii="Times New Roman" w:hAnsi="Times New Roman" w:cs="Times New Roman"/>
                <w:color w:val="000000" w:themeColor="text1"/>
                <w:sz w:val="28"/>
                <w:szCs w:val="28"/>
              </w:rPr>
            </w:pPr>
          </w:p>
        </w:tc>
        <w:tc>
          <w:tcPr>
            <w:tcW w:w="1070" w:type="dxa"/>
            <w:vMerge/>
            <w:shd w:val="clear" w:color="auto" w:fill="C6D9F1" w:themeFill="text2" w:themeFillTint="33"/>
            <w:vAlign w:val="bottom"/>
          </w:tcPr>
          <w:p w14:paraId="7A5ADFC6" w14:textId="77777777" w:rsidR="00105995" w:rsidRPr="00716B5B" w:rsidRDefault="00105995" w:rsidP="00DC6799">
            <w:pPr>
              <w:autoSpaceDE w:val="0"/>
              <w:autoSpaceDN w:val="0"/>
              <w:adjustRightInd w:val="0"/>
              <w:spacing w:after="0" w:line="360" w:lineRule="auto"/>
              <w:rPr>
                <w:rFonts w:ascii="Times New Roman" w:hAnsi="Times New Roman" w:cs="Times New Roman"/>
                <w:color w:val="000000" w:themeColor="text1"/>
                <w:sz w:val="28"/>
                <w:szCs w:val="28"/>
              </w:rPr>
            </w:pPr>
          </w:p>
        </w:tc>
        <w:tc>
          <w:tcPr>
            <w:tcW w:w="1407" w:type="dxa"/>
            <w:vMerge/>
            <w:shd w:val="clear" w:color="auto" w:fill="C6D9F1" w:themeFill="text2" w:themeFillTint="33"/>
            <w:vAlign w:val="bottom"/>
          </w:tcPr>
          <w:p w14:paraId="0B47A073" w14:textId="77777777" w:rsidR="00105995" w:rsidRPr="00716B5B" w:rsidRDefault="00105995" w:rsidP="00DC6799">
            <w:pPr>
              <w:autoSpaceDE w:val="0"/>
              <w:autoSpaceDN w:val="0"/>
              <w:adjustRightInd w:val="0"/>
              <w:spacing w:after="0" w:line="360" w:lineRule="auto"/>
              <w:rPr>
                <w:rFonts w:ascii="Times New Roman" w:hAnsi="Times New Roman" w:cs="Times New Roman"/>
                <w:color w:val="000000" w:themeColor="text1"/>
                <w:sz w:val="28"/>
                <w:szCs w:val="28"/>
              </w:rPr>
            </w:pPr>
          </w:p>
        </w:tc>
        <w:tc>
          <w:tcPr>
            <w:tcW w:w="1162" w:type="dxa"/>
            <w:tcBorders>
              <w:bottom w:val="single" w:sz="16" w:space="0" w:color="000000"/>
            </w:tcBorders>
            <w:shd w:val="clear" w:color="auto" w:fill="C6D9F1" w:themeFill="text2" w:themeFillTint="33"/>
            <w:vAlign w:val="bottom"/>
          </w:tcPr>
          <w:p w14:paraId="55E31672"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Lower</w:t>
            </w:r>
          </w:p>
        </w:tc>
        <w:tc>
          <w:tcPr>
            <w:tcW w:w="1162" w:type="dxa"/>
            <w:tcBorders>
              <w:bottom w:val="single" w:sz="16" w:space="0" w:color="000000"/>
              <w:right w:val="single" w:sz="16" w:space="0" w:color="000000"/>
            </w:tcBorders>
            <w:shd w:val="clear" w:color="auto" w:fill="C6D9F1" w:themeFill="text2" w:themeFillTint="33"/>
            <w:vAlign w:val="bottom"/>
          </w:tcPr>
          <w:p w14:paraId="03E0F5E0"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Upper</w:t>
            </w:r>
          </w:p>
        </w:tc>
      </w:tr>
      <w:tr w:rsidR="00716B5B" w:rsidRPr="00716B5B" w14:paraId="5718A016" w14:textId="77777777" w:rsidTr="009759FE">
        <w:trPr>
          <w:cantSplit/>
        </w:trPr>
        <w:tc>
          <w:tcPr>
            <w:tcW w:w="1376" w:type="dxa"/>
            <w:tcBorders>
              <w:top w:val="single" w:sz="16" w:space="0" w:color="000000"/>
              <w:left w:val="single" w:sz="16" w:space="0" w:color="000000"/>
              <w:bottom w:val="nil"/>
              <w:right w:val="single" w:sz="16" w:space="0" w:color="000000"/>
            </w:tcBorders>
            <w:shd w:val="clear" w:color="auto" w:fill="C6D9F1" w:themeFill="text2" w:themeFillTint="33"/>
          </w:tcPr>
          <w:p w14:paraId="42B86356"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White patient</w:t>
            </w:r>
          </w:p>
        </w:tc>
        <w:tc>
          <w:tcPr>
            <w:tcW w:w="1468" w:type="dxa"/>
            <w:tcBorders>
              <w:top w:val="single" w:sz="16" w:space="0" w:color="000000"/>
              <w:left w:val="single" w:sz="16" w:space="0" w:color="000000"/>
              <w:bottom w:val="nil"/>
            </w:tcBorders>
            <w:shd w:val="clear" w:color="auto" w:fill="C6D9F1" w:themeFill="text2" w:themeFillTint="33"/>
            <w:vAlign w:val="center"/>
          </w:tcPr>
          <w:p w14:paraId="36C7AD30" w14:textId="70E2F90D"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36.180</w:t>
            </w:r>
          </w:p>
        </w:tc>
        <w:tc>
          <w:tcPr>
            <w:tcW w:w="1024" w:type="dxa"/>
            <w:tcBorders>
              <w:top w:val="single" w:sz="16" w:space="0" w:color="000000"/>
              <w:bottom w:val="nil"/>
            </w:tcBorders>
            <w:shd w:val="clear" w:color="auto" w:fill="C6D9F1" w:themeFill="text2" w:themeFillTint="33"/>
            <w:vAlign w:val="center"/>
          </w:tcPr>
          <w:p w14:paraId="254BE733" w14:textId="0F427F43"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.004</w:t>
            </w:r>
          </w:p>
        </w:tc>
        <w:tc>
          <w:tcPr>
            <w:tcW w:w="1070" w:type="dxa"/>
            <w:tcBorders>
              <w:top w:val="single" w:sz="16" w:space="0" w:color="000000"/>
              <w:bottom w:val="nil"/>
            </w:tcBorders>
            <w:shd w:val="clear" w:color="auto" w:fill="C6D9F1" w:themeFill="text2" w:themeFillTint="33"/>
            <w:vAlign w:val="center"/>
          </w:tcPr>
          <w:p w14:paraId="6BF1646B" w14:textId="07D8F1F1"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1.258</w:t>
            </w:r>
          </w:p>
        </w:tc>
        <w:tc>
          <w:tcPr>
            <w:tcW w:w="1407" w:type="dxa"/>
            <w:tcBorders>
              <w:top w:val="single" w:sz="16" w:space="0" w:color="000000"/>
              <w:bottom w:val="nil"/>
            </w:tcBorders>
            <w:shd w:val="clear" w:color="auto" w:fill="C6D9F1" w:themeFill="text2" w:themeFillTint="33"/>
            <w:vAlign w:val="center"/>
          </w:tcPr>
          <w:p w14:paraId="26A6555C"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.001</w:t>
            </w:r>
          </w:p>
        </w:tc>
        <w:tc>
          <w:tcPr>
            <w:tcW w:w="1162" w:type="dxa"/>
            <w:tcBorders>
              <w:top w:val="single" w:sz="16" w:space="0" w:color="000000"/>
              <w:bottom w:val="nil"/>
            </w:tcBorders>
            <w:shd w:val="clear" w:color="auto" w:fill="C6D9F1" w:themeFill="text2" w:themeFillTint="33"/>
            <w:vAlign w:val="center"/>
          </w:tcPr>
          <w:p w14:paraId="562560E5" w14:textId="5A96C0CB"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34.140</w:t>
            </w:r>
          </w:p>
        </w:tc>
        <w:tc>
          <w:tcPr>
            <w:tcW w:w="1162" w:type="dxa"/>
            <w:tcBorders>
              <w:top w:val="single" w:sz="16" w:space="0" w:color="000000"/>
              <w:bottom w:val="nil"/>
              <w:right w:val="single" w:sz="16" w:space="0" w:color="000000"/>
            </w:tcBorders>
            <w:shd w:val="clear" w:color="auto" w:fill="C6D9F1" w:themeFill="text2" w:themeFillTint="33"/>
            <w:vAlign w:val="center"/>
          </w:tcPr>
          <w:p w14:paraId="73030D0D" w14:textId="16664CEE"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38.299</w:t>
            </w:r>
          </w:p>
        </w:tc>
      </w:tr>
      <w:tr w:rsidR="00716B5B" w:rsidRPr="00716B5B" w14:paraId="3FBDB557" w14:textId="77777777" w:rsidTr="009759FE">
        <w:trPr>
          <w:cantSplit/>
        </w:trPr>
        <w:tc>
          <w:tcPr>
            <w:tcW w:w="1376" w:type="dxa"/>
            <w:tcBorders>
              <w:top w:val="nil"/>
              <w:left w:val="single" w:sz="16" w:space="0" w:color="000000"/>
              <w:bottom w:val="single" w:sz="16" w:space="0" w:color="000000"/>
              <w:right w:val="single" w:sz="16" w:space="0" w:color="000000"/>
            </w:tcBorders>
            <w:shd w:val="clear" w:color="auto" w:fill="C6D9F1" w:themeFill="text2" w:themeFillTint="33"/>
          </w:tcPr>
          <w:p w14:paraId="66C24947"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BAME</w:t>
            </w:r>
          </w:p>
        </w:tc>
        <w:tc>
          <w:tcPr>
            <w:tcW w:w="1468" w:type="dxa"/>
            <w:tcBorders>
              <w:top w:val="nil"/>
              <w:left w:val="single" w:sz="16" w:space="0" w:color="000000"/>
              <w:bottom w:val="single" w:sz="16" w:space="0" w:color="000000"/>
            </w:tcBorders>
            <w:shd w:val="clear" w:color="auto" w:fill="C6D9F1" w:themeFill="text2" w:themeFillTint="33"/>
            <w:vAlign w:val="center"/>
          </w:tcPr>
          <w:p w14:paraId="4682081A" w14:textId="4977AD5C"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36.740</w:t>
            </w:r>
          </w:p>
        </w:tc>
        <w:tc>
          <w:tcPr>
            <w:tcW w:w="1024" w:type="dxa"/>
            <w:tcBorders>
              <w:top w:val="nil"/>
              <w:bottom w:val="single" w:sz="16" w:space="0" w:color="000000"/>
            </w:tcBorders>
            <w:shd w:val="clear" w:color="auto" w:fill="C6D9F1" w:themeFill="text2" w:themeFillTint="33"/>
            <w:vAlign w:val="center"/>
          </w:tcPr>
          <w:p w14:paraId="057DA916" w14:textId="0518E2D8"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-.007</w:t>
            </w:r>
          </w:p>
        </w:tc>
        <w:tc>
          <w:tcPr>
            <w:tcW w:w="1070" w:type="dxa"/>
            <w:tcBorders>
              <w:top w:val="nil"/>
              <w:bottom w:val="single" w:sz="16" w:space="0" w:color="000000"/>
            </w:tcBorders>
            <w:shd w:val="clear" w:color="auto" w:fill="C6D9F1" w:themeFill="text2" w:themeFillTint="33"/>
            <w:vAlign w:val="center"/>
          </w:tcPr>
          <w:p w14:paraId="40CC6A16" w14:textId="28C64D78"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1.304</w:t>
            </w:r>
          </w:p>
        </w:tc>
        <w:tc>
          <w:tcPr>
            <w:tcW w:w="1407" w:type="dxa"/>
            <w:tcBorders>
              <w:top w:val="nil"/>
              <w:bottom w:val="single" w:sz="16" w:space="0" w:color="000000"/>
            </w:tcBorders>
            <w:shd w:val="clear" w:color="auto" w:fill="C6D9F1" w:themeFill="text2" w:themeFillTint="33"/>
            <w:vAlign w:val="center"/>
          </w:tcPr>
          <w:p w14:paraId="7D0EB790"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.001</w:t>
            </w:r>
          </w:p>
        </w:tc>
        <w:tc>
          <w:tcPr>
            <w:tcW w:w="1162" w:type="dxa"/>
            <w:tcBorders>
              <w:top w:val="nil"/>
              <w:bottom w:val="single" w:sz="16" w:space="0" w:color="000000"/>
            </w:tcBorders>
            <w:shd w:val="clear" w:color="auto" w:fill="C6D9F1" w:themeFill="text2" w:themeFillTint="33"/>
            <w:vAlign w:val="center"/>
          </w:tcPr>
          <w:p w14:paraId="38A50CE5" w14:textId="646F2188"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34.501</w:t>
            </w:r>
          </w:p>
        </w:tc>
        <w:tc>
          <w:tcPr>
            <w:tcW w:w="1162" w:type="dxa"/>
            <w:tcBorders>
              <w:top w:val="nil"/>
              <w:bottom w:val="single" w:sz="16" w:space="0" w:color="000000"/>
              <w:right w:val="single" w:sz="16" w:space="0" w:color="000000"/>
            </w:tcBorders>
            <w:shd w:val="clear" w:color="auto" w:fill="C6D9F1" w:themeFill="text2" w:themeFillTint="33"/>
            <w:vAlign w:val="center"/>
          </w:tcPr>
          <w:p w14:paraId="2EEC7127" w14:textId="6DA1F6DD"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38.840</w:t>
            </w:r>
          </w:p>
        </w:tc>
      </w:tr>
      <w:tr w:rsidR="00716B5B" w:rsidRPr="00716B5B" w14:paraId="72D6A38C" w14:textId="77777777">
        <w:trPr>
          <w:cantSplit/>
        </w:trPr>
        <w:tc>
          <w:tcPr>
            <w:tcW w:w="8669" w:type="dxa"/>
            <w:gridSpan w:val="7"/>
            <w:tcBorders>
              <w:top w:val="nil"/>
              <w:left w:val="nil"/>
              <w:bottom w:val="nil"/>
              <w:right w:val="nil"/>
            </w:tcBorders>
            <w:shd w:val="clear" w:color="auto" w:fill="FFFFFF"/>
          </w:tcPr>
          <w:p w14:paraId="6BE2B214"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a. Unless otherwise noted, bootstrap results are based on 1000 bootstrap samples</w:t>
            </w:r>
          </w:p>
        </w:tc>
      </w:tr>
    </w:tbl>
    <w:p w14:paraId="2F4D1C7C" w14:textId="77777777" w:rsidR="00105995" w:rsidRPr="00716B5B" w:rsidRDefault="00105995" w:rsidP="00DC6799">
      <w:pPr>
        <w:autoSpaceDE w:val="0"/>
        <w:autoSpaceDN w:val="0"/>
        <w:adjustRightInd w:val="0"/>
        <w:spacing w:after="0" w:line="360" w:lineRule="auto"/>
        <w:rPr>
          <w:rFonts w:ascii="Times New Roman" w:hAnsi="Times New Roman" w:cs="Times New Roman"/>
          <w:color w:val="000000" w:themeColor="text1"/>
          <w:sz w:val="28"/>
          <w:szCs w:val="28"/>
        </w:rPr>
      </w:pPr>
    </w:p>
    <w:p w14:paraId="3C4A86CE" w14:textId="77777777" w:rsidR="00105995" w:rsidRPr="00716B5B" w:rsidRDefault="00105995" w:rsidP="00DC6799">
      <w:pPr>
        <w:spacing w:line="360" w:lineRule="auto"/>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Testing of hypothesis two:</w:t>
      </w:r>
    </w:p>
    <w:p w14:paraId="12226ACD" w14:textId="77777777" w:rsidR="00105995" w:rsidRPr="00716B5B" w:rsidRDefault="00105995" w:rsidP="00DC6799">
      <w:pPr>
        <w:spacing w:line="360" w:lineRule="auto"/>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Correlation analysis-</w:t>
      </w:r>
    </w:p>
    <w:p w14:paraId="4D67E568" w14:textId="77777777" w:rsidR="00105995" w:rsidRPr="00716B5B" w:rsidRDefault="00105995" w:rsidP="00DC6799">
      <w:pPr>
        <w:autoSpaceDE w:val="0"/>
        <w:autoSpaceDN w:val="0"/>
        <w:adjustRightInd w:val="0"/>
        <w:spacing w:after="0" w:line="360" w:lineRule="auto"/>
        <w:rPr>
          <w:rFonts w:ascii="Times New Roman" w:hAnsi="Times New Roman" w:cs="Times New Roman"/>
          <w:color w:val="000000" w:themeColor="text1"/>
          <w:sz w:val="28"/>
          <w:szCs w:val="28"/>
        </w:rPr>
      </w:pPr>
    </w:p>
    <w:tbl>
      <w:tblPr>
        <w:tblW w:w="58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EEECE1" w:themeFill="background2"/>
        <w:tblLayout w:type="fixed"/>
        <w:tblCellMar>
          <w:left w:w="0" w:type="dxa"/>
          <w:right w:w="0" w:type="dxa"/>
        </w:tblCellMar>
        <w:tblLook w:val="0000" w:firstRow="0" w:lastRow="0" w:firstColumn="0" w:lastColumn="0" w:noHBand="0" w:noVBand="0"/>
      </w:tblPr>
      <w:tblGrid>
        <w:gridCol w:w="1701"/>
        <w:gridCol w:w="1664"/>
        <w:gridCol w:w="1377"/>
        <w:gridCol w:w="78"/>
        <w:gridCol w:w="947"/>
        <w:gridCol w:w="45"/>
      </w:tblGrid>
      <w:tr w:rsidR="00716B5B" w:rsidRPr="00716B5B" w14:paraId="030CA023" w14:textId="77777777" w:rsidTr="00A17408">
        <w:trPr>
          <w:gridAfter w:val="1"/>
          <w:wAfter w:w="45" w:type="dxa"/>
          <w:cantSplit/>
        </w:trPr>
        <w:tc>
          <w:tcPr>
            <w:tcW w:w="5767" w:type="dxa"/>
            <w:gridSpan w:val="5"/>
            <w:tcBorders>
              <w:top w:val="nil"/>
              <w:left w:val="nil"/>
              <w:bottom w:val="nil"/>
              <w:right w:val="nil"/>
            </w:tcBorders>
            <w:shd w:val="clear" w:color="auto" w:fill="EEECE1" w:themeFill="background2"/>
            <w:vAlign w:val="center"/>
          </w:tcPr>
          <w:p w14:paraId="25D8A3B2"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b/>
                <w:bCs/>
                <w:color w:val="000000" w:themeColor="text1"/>
                <w:sz w:val="28"/>
                <w:szCs w:val="28"/>
              </w:rPr>
              <w:t>Correlations</w:t>
            </w:r>
          </w:p>
        </w:tc>
      </w:tr>
      <w:tr w:rsidR="00716B5B" w:rsidRPr="00716B5B" w14:paraId="23C29BAB" w14:textId="77777777" w:rsidTr="00A17408">
        <w:trPr>
          <w:gridAfter w:val="1"/>
          <w:wAfter w:w="45" w:type="dxa"/>
          <w:cantSplit/>
        </w:trPr>
        <w:tc>
          <w:tcPr>
            <w:tcW w:w="3365" w:type="dxa"/>
            <w:gridSpan w:val="2"/>
            <w:tcBorders>
              <w:top w:val="single" w:sz="16" w:space="0" w:color="000000"/>
              <w:left w:val="single" w:sz="16" w:space="0" w:color="000000"/>
              <w:bottom w:val="single" w:sz="16" w:space="0" w:color="000000"/>
              <w:right w:val="nil"/>
            </w:tcBorders>
            <w:shd w:val="clear" w:color="auto" w:fill="EEECE1" w:themeFill="background2"/>
            <w:vAlign w:val="bottom"/>
          </w:tcPr>
          <w:p w14:paraId="1668023C" w14:textId="77777777" w:rsidR="00105995" w:rsidRPr="00716B5B" w:rsidRDefault="00105995" w:rsidP="00DC6799">
            <w:pPr>
              <w:autoSpaceDE w:val="0"/>
              <w:autoSpaceDN w:val="0"/>
              <w:adjustRightInd w:val="0"/>
              <w:spacing w:after="0" w:line="360" w:lineRule="auto"/>
              <w:rPr>
                <w:rFonts w:ascii="Times New Roman" w:hAnsi="Times New Roman" w:cs="Times New Roman"/>
                <w:color w:val="000000" w:themeColor="text1"/>
                <w:sz w:val="28"/>
                <w:szCs w:val="28"/>
              </w:rPr>
            </w:pPr>
          </w:p>
        </w:tc>
        <w:tc>
          <w:tcPr>
            <w:tcW w:w="1377" w:type="dxa"/>
            <w:tcBorders>
              <w:top w:val="single" w:sz="16" w:space="0" w:color="000000"/>
              <w:left w:val="single" w:sz="16" w:space="0" w:color="000000"/>
              <w:bottom w:val="single" w:sz="16" w:space="0" w:color="000000"/>
            </w:tcBorders>
            <w:shd w:val="clear" w:color="auto" w:fill="EEECE1" w:themeFill="background2"/>
            <w:vAlign w:val="bottom"/>
          </w:tcPr>
          <w:p w14:paraId="2F2A6F06"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White patient</w:t>
            </w:r>
          </w:p>
        </w:tc>
        <w:tc>
          <w:tcPr>
            <w:tcW w:w="1025" w:type="dxa"/>
            <w:gridSpan w:val="2"/>
            <w:tcBorders>
              <w:top w:val="single" w:sz="16" w:space="0" w:color="000000"/>
              <w:bottom w:val="single" w:sz="16" w:space="0" w:color="000000"/>
              <w:right w:val="single" w:sz="16" w:space="0" w:color="000000"/>
            </w:tcBorders>
            <w:shd w:val="clear" w:color="auto" w:fill="EEECE1" w:themeFill="background2"/>
            <w:vAlign w:val="bottom"/>
          </w:tcPr>
          <w:p w14:paraId="09F1FEA4"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BAME</w:t>
            </w:r>
          </w:p>
        </w:tc>
      </w:tr>
      <w:tr w:rsidR="00716B5B" w:rsidRPr="00716B5B" w14:paraId="6B77C9DE" w14:textId="77777777" w:rsidTr="00A17408">
        <w:trPr>
          <w:gridAfter w:val="1"/>
          <w:wAfter w:w="45" w:type="dxa"/>
          <w:cantSplit/>
        </w:trPr>
        <w:tc>
          <w:tcPr>
            <w:tcW w:w="1701" w:type="dxa"/>
            <w:vMerge w:val="restart"/>
            <w:tcBorders>
              <w:top w:val="single" w:sz="16" w:space="0" w:color="000000"/>
              <w:left w:val="single" w:sz="16" w:space="0" w:color="000000"/>
              <w:right w:val="nil"/>
            </w:tcBorders>
            <w:shd w:val="clear" w:color="auto" w:fill="EEECE1" w:themeFill="background2"/>
          </w:tcPr>
          <w:p w14:paraId="7BDAAA89"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White patient</w:t>
            </w:r>
          </w:p>
        </w:tc>
        <w:tc>
          <w:tcPr>
            <w:tcW w:w="1664" w:type="dxa"/>
            <w:tcBorders>
              <w:top w:val="single" w:sz="16" w:space="0" w:color="000000"/>
              <w:left w:val="nil"/>
              <w:bottom w:val="nil"/>
              <w:right w:val="single" w:sz="16" w:space="0" w:color="000000"/>
            </w:tcBorders>
            <w:shd w:val="clear" w:color="auto" w:fill="EEECE1" w:themeFill="background2"/>
          </w:tcPr>
          <w:p w14:paraId="0ECD4B8C" w14:textId="282D902B" w:rsidR="00105995" w:rsidRPr="00716B5B" w:rsidRDefault="00A17408"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Relationship Correlation analysis</w:t>
            </w:r>
          </w:p>
        </w:tc>
        <w:tc>
          <w:tcPr>
            <w:tcW w:w="1377" w:type="dxa"/>
            <w:tcBorders>
              <w:top w:val="single" w:sz="16" w:space="0" w:color="000000"/>
              <w:left w:val="single" w:sz="16" w:space="0" w:color="000000"/>
              <w:bottom w:val="nil"/>
            </w:tcBorders>
            <w:shd w:val="clear" w:color="auto" w:fill="EEECE1" w:themeFill="background2"/>
            <w:vAlign w:val="center"/>
          </w:tcPr>
          <w:p w14:paraId="74D80469"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1</w:t>
            </w:r>
          </w:p>
        </w:tc>
        <w:tc>
          <w:tcPr>
            <w:tcW w:w="1025" w:type="dxa"/>
            <w:gridSpan w:val="2"/>
            <w:tcBorders>
              <w:top w:val="single" w:sz="16" w:space="0" w:color="000000"/>
              <w:bottom w:val="nil"/>
              <w:right w:val="single" w:sz="16" w:space="0" w:color="000000"/>
            </w:tcBorders>
            <w:shd w:val="clear" w:color="auto" w:fill="EEECE1" w:themeFill="background2"/>
            <w:vAlign w:val="center"/>
          </w:tcPr>
          <w:p w14:paraId="1E2E2616" w14:textId="696D1366"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072</w:t>
            </w:r>
          </w:p>
        </w:tc>
      </w:tr>
      <w:tr w:rsidR="00716B5B" w:rsidRPr="00716B5B" w14:paraId="576BCBE2" w14:textId="77777777" w:rsidTr="00A17408">
        <w:trPr>
          <w:cantSplit/>
        </w:trPr>
        <w:tc>
          <w:tcPr>
            <w:tcW w:w="1701" w:type="dxa"/>
            <w:vMerge/>
            <w:tcBorders>
              <w:top w:val="single" w:sz="16" w:space="0" w:color="000000"/>
              <w:left w:val="single" w:sz="16" w:space="0" w:color="000000"/>
              <w:right w:val="nil"/>
            </w:tcBorders>
            <w:shd w:val="clear" w:color="auto" w:fill="EEECE1" w:themeFill="background2"/>
          </w:tcPr>
          <w:p w14:paraId="6D884C79" w14:textId="77777777" w:rsidR="00A17408" w:rsidRPr="00716B5B" w:rsidRDefault="00A17408" w:rsidP="00DC6799">
            <w:pPr>
              <w:autoSpaceDE w:val="0"/>
              <w:autoSpaceDN w:val="0"/>
              <w:adjustRightInd w:val="0"/>
              <w:spacing w:after="0" w:line="360" w:lineRule="auto"/>
              <w:rPr>
                <w:rFonts w:ascii="Times New Roman" w:hAnsi="Times New Roman" w:cs="Times New Roman"/>
                <w:color w:val="000000" w:themeColor="text1"/>
                <w:sz w:val="28"/>
                <w:szCs w:val="28"/>
              </w:rPr>
            </w:pPr>
          </w:p>
        </w:tc>
        <w:tc>
          <w:tcPr>
            <w:tcW w:w="3119" w:type="dxa"/>
            <w:gridSpan w:val="3"/>
            <w:tcBorders>
              <w:top w:val="nil"/>
              <w:left w:val="single" w:sz="16" w:space="0" w:color="000000"/>
              <w:bottom w:val="nil"/>
            </w:tcBorders>
            <w:shd w:val="clear" w:color="auto" w:fill="EEECE1" w:themeFill="background2"/>
            <w:vAlign w:val="center"/>
          </w:tcPr>
          <w:p w14:paraId="63A8B507" w14:textId="77777777" w:rsidR="00A17408" w:rsidRPr="00716B5B" w:rsidRDefault="00A17408" w:rsidP="00DC6799">
            <w:pPr>
              <w:autoSpaceDE w:val="0"/>
              <w:autoSpaceDN w:val="0"/>
              <w:adjustRightInd w:val="0"/>
              <w:spacing w:after="0" w:line="360" w:lineRule="auto"/>
              <w:rPr>
                <w:rFonts w:ascii="Times New Roman" w:hAnsi="Times New Roman" w:cs="Times New Roman"/>
                <w:color w:val="000000" w:themeColor="text1"/>
                <w:sz w:val="28"/>
                <w:szCs w:val="28"/>
              </w:rPr>
            </w:pPr>
          </w:p>
        </w:tc>
        <w:tc>
          <w:tcPr>
            <w:tcW w:w="992" w:type="dxa"/>
            <w:gridSpan w:val="2"/>
            <w:tcBorders>
              <w:top w:val="nil"/>
              <w:bottom w:val="nil"/>
              <w:right w:val="single" w:sz="16" w:space="0" w:color="000000"/>
            </w:tcBorders>
            <w:shd w:val="clear" w:color="auto" w:fill="EEECE1" w:themeFill="background2"/>
            <w:vAlign w:val="center"/>
          </w:tcPr>
          <w:p w14:paraId="5A35A79B" w14:textId="11223C39" w:rsidR="00A17408" w:rsidRPr="00716B5B" w:rsidRDefault="00A17408"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621</w:t>
            </w:r>
          </w:p>
        </w:tc>
      </w:tr>
      <w:tr w:rsidR="00716B5B" w:rsidRPr="00716B5B" w14:paraId="12384148" w14:textId="77777777" w:rsidTr="00A17408">
        <w:trPr>
          <w:cantSplit/>
        </w:trPr>
        <w:tc>
          <w:tcPr>
            <w:tcW w:w="1701" w:type="dxa"/>
            <w:vMerge/>
            <w:tcBorders>
              <w:top w:val="single" w:sz="16" w:space="0" w:color="000000"/>
              <w:left w:val="single" w:sz="16" w:space="0" w:color="000000"/>
              <w:right w:val="nil"/>
            </w:tcBorders>
            <w:shd w:val="clear" w:color="auto" w:fill="EEECE1" w:themeFill="background2"/>
          </w:tcPr>
          <w:p w14:paraId="5D79907D" w14:textId="77777777" w:rsidR="00A17408" w:rsidRPr="00716B5B" w:rsidRDefault="00A17408" w:rsidP="00DC6799">
            <w:pPr>
              <w:autoSpaceDE w:val="0"/>
              <w:autoSpaceDN w:val="0"/>
              <w:adjustRightInd w:val="0"/>
              <w:spacing w:after="0" w:line="360" w:lineRule="auto"/>
              <w:rPr>
                <w:rFonts w:ascii="Times New Roman" w:hAnsi="Times New Roman" w:cs="Times New Roman"/>
                <w:color w:val="000000" w:themeColor="text1"/>
                <w:sz w:val="28"/>
                <w:szCs w:val="28"/>
              </w:rPr>
            </w:pPr>
          </w:p>
        </w:tc>
        <w:tc>
          <w:tcPr>
            <w:tcW w:w="3119" w:type="dxa"/>
            <w:gridSpan w:val="3"/>
            <w:tcBorders>
              <w:top w:val="nil"/>
              <w:left w:val="single" w:sz="16" w:space="0" w:color="000000"/>
            </w:tcBorders>
            <w:shd w:val="clear" w:color="auto" w:fill="EEECE1" w:themeFill="background2"/>
            <w:vAlign w:val="center"/>
          </w:tcPr>
          <w:p w14:paraId="3D9CE9D0" w14:textId="36DD4E13" w:rsidR="00A17408" w:rsidRPr="00716B5B" w:rsidRDefault="00A17408"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 xml:space="preserve">                              50</w:t>
            </w:r>
          </w:p>
        </w:tc>
        <w:tc>
          <w:tcPr>
            <w:tcW w:w="992" w:type="dxa"/>
            <w:gridSpan w:val="2"/>
            <w:tcBorders>
              <w:top w:val="nil"/>
              <w:right w:val="single" w:sz="16" w:space="0" w:color="000000"/>
            </w:tcBorders>
            <w:shd w:val="clear" w:color="auto" w:fill="EEECE1" w:themeFill="background2"/>
            <w:vAlign w:val="center"/>
          </w:tcPr>
          <w:p w14:paraId="47C2AB73" w14:textId="77777777" w:rsidR="00A17408" w:rsidRPr="00716B5B" w:rsidRDefault="00A17408"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50</w:t>
            </w:r>
          </w:p>
        </w:tc>
      </w:tr>
      <w:tr w:rsidR="00716B5B" w:rsidRPr="00716B5B" w14:paraId="2EEEDE78" w14:textId="77777777" w:rsidTr="00A17408">
        <w:trPr>
          <w:gridAfter w:val="1"/>
          <w:wAfter w:w="45" w:type="dxa"/>
          <w:cantSplit/>
        </w:trPr>
        <w:tc>
          <w:tcPr>
            <w:tcW w:w="1701" w:type="dxa"/>
            <w:vMerge w:val="restart"/>
            <w:tcBorders>
              <w:top w:val="nil"/>
              <w:left w:val="single" w:sz="16" w:space="0" w:color="000000"/>
              <w:bottom w:val="single" w:sz="16" w:space="0" w:color="000000"/>
              <w:right w:val="nil"/>
            </w:tcBorders>
            <w:shd w:val="clear" w:color="auto" w:fill="EEECE1" w:themeFill="background2"/>
          </w:tcPr>
          <w:p w14:paraId="132D2D38"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BAME</w:t>
            </w:r>
          </w:p>
        </w:tc>
        <w:tc>
          <w:tcPr>
            <w:tcW w:w="1664" w:type="dxa"/>
            <w:tcBorders>
              <w:top w:val="nil"/>
              <w:left w:val="nil"/>
              <w:bottom w:val="nil"/>
              <w:right w:val="single" w:sz="16" w:space="0" w:color="000000"/>
            </w:tcBorders>
            <w:shd w:val="clear" w:color="auto" w:fill="EEECE1" w:themeFill="background2"/>
          </w:tcPr>
          <w:p w14:paraId="472C6A73"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Pearson Correlation</w:t>
            </w:r>
          </w:p>
        </w:tc>
        <w:tc>
          <w:tcPr>
            <w:tcW w:w="1377" w:type="dxa"/>
            <w:tcBorders>
              <w:top w:val="nil"/>
              <w:left w:val="single" w:sz="16" w:space="0" w:color="000000"/>
              <w:bottom w:val="nil"/>
            </w:tcBorders>
            <w:shd w:val="clear" w:color="auto" w:fill="EEECE1" w:themeFill="background2"/>
            <w:vAlign w:val="center"/>
          </w:tcPr>
          <w:p w14:paraId="0DFCA4F5" w14:textId="58689EFD" w:rsidR="00105995" w:rsidRPr="00716B5B" w:rsidRDefault="009759FE"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072</w:t>
            </w:r>
          </w:p>
        </w:tc>
        <w:tc>
          <w:tcPr>
            <w:tcW w:w="1025" w:type="dxa"/>
            <w:gridSpan w:val="2"/>
            <w:tcBorders>
              <w:top w:val="nil"/>
              <w:bottom w:val="nil"/>
              <w:right w:val="single" w:sz="16" w:space="0" w:color="000000"/>
            </w:tcBorders>
            <w:shd w:val="clear" w:color="auto" w:fill="EEECE1" w:themeFill="background2"/>
            <w:vAlign w:val="center"/>
          </w:tcPr>
          <w:p w14:paraId="3051030D"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1</w:t>
            </w:r>
          </w:p>
        </w:tc>
      </w:tr>
      <w:tr w:rsidR="00716B5B" w:rsidRPr="00716B5B" w14:paraId="40589BAE" w14:textId="77777777" w:rsidTr="00A17408">
        <w:trPr>
          <w:gridAfter w:val="1"/>
          <w:wAfter w:w="45" w:type="dxa"/>
          <w:cantSplit/>
        </w:trPr>
        <w:tc>
          <w:tcPr>
            <w:tcW w:w="1701" w:type="dxa"/>
            <w:vMerge/>
            <w:tcBorders>
              <w:top w:val="nil"/>
              <w:left w:val="single" w:sz="16" w:space="0" w:color="000000"/>
              <w:bottom w:val="single" w:sz="16" w:space="0" w:color="000000"/>
              <w:right w:val="nil"/>
            </w:tcBorders>
            <w:shd w:val="clear" w:color="auto" w:fill="EEECE1" w:themeFill="background2"/>
          </w:tcPr>
          <w:p w14:paraId="1CD965C8" w14:textId="77777777" w:rsidR="00105995" w:rsidRPr="00716B5B" w:rsidRDefault="00105995" w:rsidP="00DC6799">
            <w:pPr>
              <w:autoSpaceDE w:val="0"/>
              <w:autoSpaceDN w:val="0"/>
              <w:adjustRightInd w:val="0"/>
              <w:spacing w:after="0" w:line="360" w:lineRule="auto"/>
              <w:rPr>
                <w:rFonts w:ascii="Times New Roman" w:hAnsi="Times New Roman" w:cs="Times New Roman"/>
                <w:color w:val="000000" w:themeColor="text1"/>
                <w:sz w:val="28"/>
                <w:szCs w:val="28"/>
              </w:rPr>
            </w:pPr>
          </w:p>
        </w:tc>
        <w:tc>
          <w:tcPr>
            <w:tcW w:w="1664" w:type="dxa"/>
            <w:tcBorders>
              <w:top w:val="nil"/>
              <w:left w:val="nil"/>
              <w:bottom w:val="nil"/>
              <w:right w:val="single" w:sz="16" w:space="0" w:color="000000"/>
            </w:tcBorders>
            <w:shd w:val="clear" w:color="auto" w:fill="EEECE1" w:themeFill="background2"/>
          </w:tcPr>
          <w:p w14:paraId="5B22685F" w14:textId="63BA8745"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p>
        </w:tc>
        <w:tc>
          <w:tcPr>
            <w:tcW w:w="1377" w:type="dxa"/>
            <w:tcBorders>
              <w:top w:val="nil"/>
              <w:left w:val="single" w:sz="16" w:space="0" w:color="000000"/>
              <w:bottom w:val="nil"/>
            </w:tcBorders>
            <w:shd w:val="clear" w:color="auto" w:fill="EEECE1" w:themeFill="background2"/>
            <w:vAlign w:val="center"/>
          </w:tcPr>
          <w:p w14:paraId="520ADFA0" w14:textId="40A83C68"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621</w:t>
            </w:r>
          </w:p>
        </w:tc>
        <w:tc>
          <w:tcPr>
            <w:tcW w:w="1025" w:type="dxa"/>
            <w:gridSpan w:val="2"/>
            <w:tcBorders>
              <w:top w:val="nil"/>
              <w:bottom w:val="nil"/>
              <w:right w:val="single" w:sz="16" w:space="0" w:color="000000"/>
            </w:tcBorders>
            <w:shd w:val="clear" w:color="auto" w:fill="EEECE1" w:themeFill="background2"/>
            <w:vAlign w:val="center"/>
          </w:tcPr>
          <w:p w14:paraId="0631D22C" w14:textId="77777777" w:rsidR="00105995" w:rsidRPr="00716B5B" w:rsidRDefault="00105995" w:rsidP="00DC6799">
            <w:pPr>
              <w:autoSpaceDE w:val="0"/>
              <w:autoSpaceDN w:val="0"/>
              <w:adjustRightInd w:val="0"/>
              <w:spacing w:after="0" w:line="360" w:lineRule="auto"/>
              <w:rPr>
                <w:rFonts w:ascii="Times New Roman" w:hAnsi="Times New Roman" w:cs="Times New Roman"/>
                <w:color w:val="000000" w:themeColor="text1"/>
                <w:sz w:val="28"/>
                <w:szCs w:val="28"/>
              </w:rPr>
            </w:pPr>
          </w:p>
        </w:tc>
      </w:tr>
      <w:tr w:rsidR="00716B5B" w:rsidRPr="00716B5B" w14:paraId="027CAC7C" w14:textId="77777777" w:rsidTr="00A17408">
        <w:trPr>
          <w:gridAfter w:val="1"/>
          <w:wAfter w:w="45" w:type="dxa"/>
          <w:cantSplit/>
        </w:trPr>
        <w:tc>
          <w:tcPr>
            <w:tcW w:w="1701" w:type="dxa"/>
            <w:vMerge/>
            <w:tcBorders>
              <w:top w:val="nil"/>
              <w:left w:val="single" w:sz="16" w:space="0" w:color="000000"/>
              <w:bottom w:val="single" w:sz="16" w:space="0" w:color="000000"/>
              <w:right w:val="nil"/>
            </w:tcBorders>
            <w:shd w:val="clear" w:color="auto" w:fill="EEECE1" w:themeFill="background2"/>
          </w:tcPr>
          <w:p w14:paraId="225936CF" w14:textId="77777777" w:rsidR="00105995" w:rsidRPr="00716B5B" w:rsidRDefault="00105995" w:rsidP="00DC6799">
            <w:pPr>
              <w:autoSpaceDE w:val="0"/>
              <w:autoSpaceDN w:val="0"/>
              <w:adjustRightInd w:val="0"/>
              <w:spacing w:after="0" w:line="360" w:lineRule="auto"/>
              <w:rPr>
                <w:rFonts w:ascii="Times New Roman" w:hAnsi="Times New Roman" w:cs="Times New Roman"/>
                <w:color w:val="000000" w:themeColor="text1"/>
                <w:sz w:val="28"/>
                <w:szCs w:val="28"/>
              </w:rPr>
            </w:pPr>
          </w:p>
        </w:tc>
        <w:tc>
          <w:tcPr>
            <w:tcW w:w="1664" w:type="dxa"/>
            <w:tcBorders>
              <w:top w:val="nil"/>
              <w:left w:val="nil"/>
              <w:bottom w:val="single" w:sz="16" w:space="0" w:color="000000"/>
              <w:right w:val="single" w:sz="16" w:space="0" w:color="000000"/>
            </w:tcBorders>
            <w:shd w:val="clear" w:color="auto" w:fill="EEECE1" w:themeFill="background2"/>
          </w:tcPr>
          <w:p w14:paraId="53985972" w14:textId="06BEAC6C"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p>
        </w:tc>
        <w:tc>
          <w:tcPr>
            <w:tcW w:w="1377" w:type="dxa"/>
            <w:tcBorders>
              <w:top w:val="nil"/>
              <w:left w:val="single" w:sz="16" w:space="0" w:color="000000"/>
              <w:bottom w:val="single" w:sz="16" w:space="0" w:color="000000"/>
            </w:tcBorders>
            <w:shd w:val="clear" w:color="auto" w:fill="EEECE1" w:themeFill="background2"/>
            <w:vAlign w:val="center"/>
          </w:tcPr>
          <w:p w14:paraId="16AC57BD"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50</w:t>
            </w:r>
          </w:p>
        </w:tc>
        <w:tc>
          <w:tcPr>
            <w:tcW w:w="1025" w:type="dxa"/>
            <w:gridSpan w:val="2"/>
            <w:tcBorders>
              <w:top w:val="nil"/>
              <w:bottom w:val="single" w:sz="16" w:space="0" w:color="000000"/>
              <w:right w:val="single" w:sz="16" w:space="0" w:color="000000"/>
            </w:tcBorders>
            <w:shd w:val="clear" w:color="auto" w:fill="EEECE1" w:themeFill="background2"/>
            <w:vAlign w:val="center"/>
          </w:tcPr>
          <w:p w14:paraId="6CAEA1A8" w14:textId="77777777" w:rsidR="00105995" w:rsidRPr="00716B5B" w:rsidRDefault="00105995" w:rsidP="00DC6799">
            <w:pPr>
              <w:autoSpaceDE w:val="0"/>
              <w:autoSpaceDN w:val="0"/>
              <w:adjustRightInd w:val="0"/>
              <w:spacing w:after="0" w:line="360" w:lineRule="auto"/>
              <w:ind w:left="60" w:right="60"/>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50</w:t>
            </w:r>
          </w:p>
        </w:tc>
      </w:tr>
    </w:tbl>
    <w:p w14:paraId="03F1CDAB" w14:textId="77777777" w:rsidR="00105995" w:rsidRPr="00716B5B" w:rsidRDefault="00105995" w:rsidP="00DC6799">
      <w:pPr>
        <w:autoSpaceDE w:val="0"/>
        <w:autoSpaceDN w:val="0"/>
        <w:adjustRightInd w:val="0"/>
        <w:spacing w:after="0" w:line="360" w:lineRule="auto"/>
        <w:rPr>
          <w:rFonts w:ascii="Times New Roman" w:hAnsi="Times New Roman" w:cs="Times New Roman"/>
          <w:color w:val="000000" w:themeColor="text1"/>
          <w:sz w:val="28"/>
          <w:szCs w:val="28"/>
        </w:rPr>
      </w:pPr>
    </w:p>
    <w:p w14:paraId="6E6BCA93" w14:textId="77777777" w:rsidR="00105995" w:rsidRPr="00716B5B" w:rsidRDefault="00105995" w:rsidP="00DC6799">
      <w:pPr>
        <w:spacing w:line="360" w:lineRule="auto"/>
        <w:rPr>
          <w:rFonts w:ascii="Times New Roman" w:hAnsi="Times New Roman" w:cs="Times New Roman"/>
          <w:color w:val="000000" w:themeColor="text1"/>
          <w:sz w:val="28"/>
          <w:szCs w:val="28"/>
        </w:rPr>
      </w:pPr>
    </w:p>
    <w:p w14:paraId="33A94EE0" w14:textId="77777777" w:rsidR="000E562F" w:rsidRPr="00716B5B" w:rsidRDefault="000E562F" w:rsidP="000E562F">
      <w:pPr>
        <w:spacing w:line="360" w:lineRule="auto"/>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Effect interpretation</w:t>
      </w:r>
    </w:p>
    <w:p w14:paraId="4BAC8D6D" w14:textId="0143B441" w:rsidR="00C06710" w:rsidRPr="00716B5B" w:rsidRDefault="000E562F" w:rsidP="000E562F">
      <w:pPr>
        <w:spacing w:line="360" w:lineRule="auto"/>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 xml:space="preserve">Based on the above descriptive observation of the following data set, it is possible to infer that the mean significance is 36.18, despite the standard error being about 9.42. As a result, it can be argued that there is no correlation between the prevalence of infectious disease among whites and BAME. Thus, if the observed mean and standard deviation values vary from one another, it is possible to infer that the </w:t>
      </w:r>
      <w:proofErr w:type="gramStart"/>
      <w:r w:rsidRPr="00716B5B">
        <w:rPr>
          <w:rFonts w:ascii="Times New Roman" w:hAnsi="Times New Roman" w:cs="Times New Roman"/>
          <w:color w:val="000000" w:themeColor="text1"/>
          <w:sz w:val="28"/>
          <w:szCs w:val="28"/>
        </w:rPr>
        <w:t>data-sets</w:t>
      </w:r>
      <w:proofErr w:type="gramEnd"/>
      <w:r w:rsidRPr="00716B5B">
        <w:rPr>
          <w:rFonts w:ascii="Times New Roman" w:hAnsi="Times New Roman" w:cs="Times New Roman"/>
          <w:color w:val="000000" w:themeColor="text1"/>
          <w:sz w:val="28"/>
          <w:szCs w:val="28"/>
        </w:rPr>
        <w:t xml:space="preserve"> are not available to one another.</w:t>
      </w:r>
    </w:p>
    <w:p w14:paraId="6AB05B06" w14:textId="77777777" w:rsidR="000E562F" w:rsidRPr="00716B5B" w:rsidRDefault="000E562F" w:rsidP="00BD5A4D">
      <w:pPr>
        <w:spacing w:line="360" w:lineRule="auto"/>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 xml:space="preserve">Hypothesis one: </w:t>
      </w:r>
    </w:p>
    <w:p w14:paraId="7E43DE26" w14:textId="5055126A" w:rsidR="00BD5A4D" w:rsidRPr="00716B5B" w:rsidRDefault="000E562F" w:rsidP="00BD5A4D">
      <w:pPr>
        <w:spacing w:line="360" w:lineRule="auto"/>
        <w:rPr>
          <w:rFonts w:ascii="Times New Roman" w:hAnsi="Times New Roman" w:cs="Times New Roman"/>
          <w:color w:val="000000" w:themeColor="text1"/>
          <w:sz w:val="28"/>
          <w:szCs w:val="28"/>
        </w:rPr>
      </w:pPr>
      <w:proofErr w:type="gramStart"/>
      <w:r w:rsidRPr="00716B5B">
        <w:rPr>
          <w:rFonts w:ascii="Times New Roman" w:hAnsi="Times New Roman" w:cs="Times New Roman"/>
          <w:color w:val="000000" w:themeColor="text1"/>
          <w:sz w:val="28"/>
          <w:szCs w:val="28"/>
        </w:rPr>
        <w:t>On the basis of</w:t>
      </w:r>
      <w:proofErr w:type="gramEnd"/>
      <w:r w:rsidRPr="00716B5B">
        <w:rPr>
          <w:rFonts w:ascii="Times New Roman" w:hAnsi="Times New Roman" w:cs="Times New Roman"/>
          <w:color w:val="000000" w:themeColor="text1"/>
          <w:sz w:val="28"/>
          <w:szCs w:val="28"/>
        </w:rPr>
        <w:t xml:space="preserve"> the preceding single-tailed test, it is possible to report that the magnitude of the variation of symbolic value, or P, is indeed 0.00 and is less than 0.05. As a result, the zero theory seems to be reasonable, but there is a significant differential in infectious disease incidence between whites and BAME at the 0.10 cut </w:t>
      </w:r>
      <w:proofErr w:type="spellStart"/>
      <w:proofErr w:type="gramStart"/>
      <w:r w:rsidRPr="00716B5B">
        <w:rPr>
          <w:rFonts w:ascii="Times New Roman" w:hAnsi="Times New Roman" w:cs="Times New Roman"/>
          <w:color w:val="000000" w:themeColor="text1"/>
          <w:sz w:val="28"/>
          <w:szCs w:val="28"/>
        </w:rPr>
        <w:t>line.</w:t>
      </w:r>
      <w:r w:rsidR="00BD5A4D" w:rsidRPr="00716B5B">
        <w:rPr>
          <w:rFonts w:ascii="Times New Roman" w:hAnsi="Times New Roman" w:cs="Times New Roman"/>
          <w:color w:val="000000" w:themeColor="text1"/>
          <w:sz w:val="28"/>
          <w:szCs w:val="28"/>
        </w:rPr>
        <w:t>At</w:t>
      </w:r>
      <w:proofErr w:type="spellEnd"/>
      <w:proofErr w:type="gramEnd"/>
      <w:r w:rsidR="00BD5A4D" w:rsidRPr="00716B5B">
        <w:rPr>
          <w:rFonts w:ascii="Times New Roman" w:hAnsi="Times New Roman" w:cs="Times New Roman"/>
          <w:color w:val="000000" w:themeColor="text1"/>
          <w:sz w:val="28"/>
          <w:szCs w:val="28"/>
        </w:rPr>
        <w:t xml:space="preserve"> the tier of 0.01-Similars to this, mostly at this point of 0.01, maybe it would be reported that perhaps p value is identical as that of the 0.001, is much less than the 0.05. As a matter of fact, it can be tested that null/zero hypothesis is right however there is considerable discrepancy towards the infectious disease prevalence of whites and BAME at the 0.01.</w:t>
      </w:r>
    </w:p>
    <w:p w14:paraId="5A81D87B" w14:textId="77777777" w:rsidR="000E562F" w:rsidRPr="00716B5B" w:rsidRDefault="000E562F" w:rsidP="00DC6799">
      <w:pPr>
        <w:spacing w:line="360" w:lineRule="auto"/>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At the tier of 0.02 – More, at such a degree of 0.02 there is a broad discrepancy of 0.00 that is less than 0.05, which often suggests the presence of a null hypothesis. It has also been stated that there is a significant broad difference between the prevalence of infectious disease in white patients treated and the baseline of BAME about 0.02.</w:t>
      </w:r>
    </w:p>
    <w:p w14:paraId="7D60CD86" w14:textId="77777777" w:rsidR="000E562F" w:rsidRPr="00716B5B" w:rsidRDefault="000E562F" w:rsidP="000E562F">
      <w:pPr>
        <w:pStyle w:val="Heading1"/>
        <w:spacing w:line="360" w:lineRule="auto"/>
        <w:rPr>
          <w:rFonts w:ascii="Times New Roman" w:eastAsiaTheme="minorEastAsia" w:hAnsi="Times New Roman" w:cs="Times New Roman"/>
          <w:b/>
          <w:bCs/>
          <w:caps/>
          <w:color w:val="000000" w:themeColor="text1"/>
          <w:sz w:val="28"/>
          <w:szCs w:val="28"/>
        </w:rPr>
      </w:pPr>
      <w:bookmarkStart w:id="3" w:name="_Toc59535243"/>
      <w:r w:rsidRPr="00716B5B">
        <w:rPr>
          <w:rFonts w:ascii="Times New Roman" w:eastAsiaTheme="minorEastAsia" w:hAnsi="Times New Roman" w:cs="Times New Roman"/>
          <w:color w:val="000000" w:themeColor="text1"/>
          <w:sz w:val="28"/>
          <w:szCs w:val="28"/>
        </w:rPr>
        <w:t>Hypothesis two can be tested:</w:t>
      </w:r>
    </w:p>
    <w:p w14:paraId="1AE05CC1" w14:textId="77777777" w:rsidR="000E562F" w:rsidRPr="00716B5B" w:rsidRDefault="000E562F" w:rsidP="000E562F">
      <w:pPr>
        <w:pStyle w:val="Heading1"/>
        <w:spacing w:line="360" w:lineRule="auto"/>
        <w:rPr>
          <w:rFonts w:ascii="Times New Roman" w:eastAsiaTheme="minorEastAsia" w:hAnsi="Times New Roman" w:cs="Times New Roman"/>
          <w:b/>
          <w:bCs/>
          <w:caps/>
          <w:color w:val="000000" w:themeColor="text1"/>
          <w:sz w:val="28"/>
          <w:szCs w:val="28"/>
        </w:rPr>
      </w:pPr>
      <w:r w:rsidRPr="00716B5B">
        <w:rPr>
          <w:rFonts w:ascii="Times New Roman" w:eastAsiaTheme="minorEastAsia" w:hAnsi="Times New Roman" w:cs="Times New Roman"/>
          <w:color w:val="000000" w:themeColor="text1"/>
          <w:sz w:val="28"/>
          <w:szCs w:val="28"/>
        </w:rPr>
        <w:t>Correlation is seen in the secondary hypothesis here. Based on the scales described, it can be shown that the Pearson correlations value is about 0.72, which is higher than the 0.6. It is therefore possible to argue that there seems to be a convincing and accurate association between the occurrence of infectious disease in whites and BAME. Aside from that, the amount of the variance of centrality is 0.621, implying that there is no longer a null/zero hypothesis since the score is significantly greater than 0.05.</w:t>
      </w:r>
    </w:p>
    <w:p w14:paraId="084DA17F" w14:textId="08360166" w:rsidR="00530BDA" w:rsidRPr="00716B5B" w:rsidRDefault="00530BDA" w:rsidP="000E562F">
      <w:pPr>
        <w:pStyle w:val="Heading1"/>
        <w:spacing w:line="360" w:lineRule="auto"/>
        <w:rPr>
          <w:rFonts w:ascii="Times New Roman" w:hAnsi="Times New Roman" w:cs="Times New Roman"/>
          <w:color w:val="000000" w:themeColor="text1"/>
          <w:sz w:val="28"/>
          <w:szCs w:val="28"/>
        </w:rPr>
      </w:pPr>
      <w:r w:rsidRPr="00716B5B">
        <w:rPr>
          <w:rFonts w:ascii="Times New Roman" w:hAnsi="Times New Roman" w:cs="Times New Roman"/>
          <w:color w:val="000000" w:themeColor="text1"/>
          <w:sz w:val="28"/>
          <w:szCs w:val="28"/>
        </w:rPr>
        <w:t>CONCLUSION</w:t>
      </w:r>
      <w:bookmarkEnd w:id="3"/>
    </w:p>
    <w:p w14:paraId="051F9E51" w14:textId="78970F17" w:rsidR="00843C96" w:rsidRPr="00716B5B" w:rsidRDefault="000E562F" w:rsidP="00843C96">
      <w:pPr>
        <w:pStyle w:val="Heading2"/>
        <w:ind w:left="-5"/>
        <w:rPr>
          <w:color w:val="000000" w:themeColor="text1"/>
        </w:rPr>
      </w:pPr>
      <w:r w:rsidRPr="00716B5B">
        <w:rPr>
          <w:rFonts w:ascii="Times New Roman" w:hAnsi="Times New Roman" w:cs="Times New Roman"/>
          <w:color w:val="000000" w:themeColor="text1"/>
        </w:rPr>
        <w:t xml:space="preserve">According to the above-mentioned project study-report, there could be a significant difference/disparity in disease prevalence between whites and BAME. </w:t>
      </w:r>
      <w:proofErr w:type="gramStart"/>
      <w:r w:rsidRPr="00716B5B">
        <w:rPr>
          <w:rFonts w:ascii="Times New Roman" w:hAnsi="Times New Roman" w:cs="Times New Roman"/>
          <w:color w:val="000000" w:themeColor="text1"/>
        </w:rPr>
        <w:t>Similar to</w:t>
      </w:r>
      <w:proofErr w:type="gramEnd"/>
      <w:r w:rsidRPr="00716B5B">
        <w:rPr>
          <w:rFonts w:ascii="Times New Roman" w:hAnsi="Times New Roman" w:cs="Times New Roman"/>
          <w:color w:val="000000" w:themeColor="text1"/>
        </w:rPr>
        <w:t xml:space="preserve"> how there is a link/relationship between the prevalence of infections among whites and BAME. It also shows that the infectious disease rate association is similar to the other half of both whites and </w:t>
      </w:r>
      <w:proofErr w:type="gramStart"/>
      <w:r w:rsidRPr="00716B5B">
        <w:rPr>
          <w:rFonts w:ascii="Times New Roman" w:hAnsi="Times New Roman" w:cs="Times New Roman"/>
          <w:color w:val="000000" w:themeColor="text1"/>
        </w:rPr>
        <w:t>BAME</w:t>
      </w:r>
      <w:proofErr w:type="gramEnd"/>
      <w:r w:rsidR="00843C96" w:rsidRPr="00716B5B">
        <w:rPr>
          <w:color w:val="000000" w:themeColor="text1"/>
        </w:rPr>
        <w:t xml:space="preserve"> </w:t>
      </w:r>
    </w:p>
    <w:p w14:paraId="29092F57" w14:textId="77777777" w:rsidR="00843C96" w:rsidRPr="00716B5B" w:rsidRDefault="00843C96" w:rsidP="00843C96">
      <w:pPr>
        <w:spacing w:after="0" w:line="259" w:lineRule="auto"/>
        <w:rPr>
          <w:color w:val="000000" w:themeColor="text1"/>
          <w:sz w:val="28"/>
          <w:szCs w:val="28"/>
        </w:rPr>
      </w:pPr>
      <w:r w:rsidRPr="00716B5B">
        <w:rPr>
          <w:color w:val="000000" w:themeColor="text1"/>
          <w:sz w:val="28"/>
          <w:szCs w:val="28"/>
        </w:rPr>
        <w:t xml:space="preserve"> </w:t>
      </w:r>
    </w:p>
    <w:tbl>
      <w:tblPr>
        <w:tblStyle w:val="TableGrid"/>
        <w:tblW w:w="10421" w:type="dxa"/>
        <w:tblInd w:w="-701" w:type="dxa"/>
        <w:tblCellMar>
          <w:top w:w="7" w:type="dxa"/>
          <w:bottom w:w="3" w:type="dxa"/>
          <w:right w:w="54" w:type="dxa"/>
        </w:tblCellMar>
        <w:tblLook w:val="04A0" w:firstRow="1" w:lastRow="0" w:firstColumn="1" w:lastColumn="0" w:noHBand="0" w:noVBand="1"/>
      </w:tblPr>
      <w:tblGrid>
        <w:gridCol w:w="1697"/>
        <w:gridCol w:w="1621"/>
        <w:gridCol w:w="1483"/>
        <w:gridCol w:w="551"/>
        <w:gridCol w:w="2534"/>
        <w:gridCol w:w="2535"/>
      </w:tblGrid>
      <w:tr w:rsidR="00716B5B" w:rsidRPr="00716B5B" w14:paraId="71E83245" w14:textId="77777777" w:rsidTr="00034D03">
        <w:trPr>
          <w:trHeight w:val="595"/>
        </w:trPr>
        <w:tc>
          <w:tcPr>
            <w:tcW w:w="1699" w:type="dxa"/>
            <w:tcBorders>
              <w:top w:val="single" w:sz="4" w:space="0" w:color="000000"/>
              <w:left w:val="single" w:sz="4" w:space="0" w:color="000000"/>
              <w:bottom w:val="single" w:sz="4" w:space="0" w:color="000000"/>
              <w:right w:val="single" w:sz="4" w:space="0" w:color="000000"/>
            </w:tcBorders>
            <w:vAlign w:val="bottom"/>
          </w:tcPr>
          <w:p w14:paraId="6069F2FF" w14:textId="77777777" w:rsidR="00843C96" w:rsidRPr="00716B5B" w:rsidRDefault="00843C96" w:rsidP="00034D03">
            <w:pPr>
              <w:spacing w:line="259" w:lineRule="auto"/>
              <w:ind w:left="110"/>
              <w:rPr>
                <w:color w:val="000000" w:themeColor="text1"/>
                <w:sz w:val="28"/>
                <w:szCs w:val="28"/>
              </w:rPr>
            </w:pPr>
            <w:r w:rsidRPr="00716B5B">
              <w:rPr>
                <w:rFonts w:ascii="Calibri" w:eastAsia="Calibri" w:hAnsi="Calibri" w:cs="Calibri"/>
                <w:color w:val="000000" w:themeColor="text1"/>
                <w:sz w:val="28"/>
                <w:szCs w:val="28"/>
              </w:rPr>
              <w:t xml:space="preserve">Patients Class </w:t>
            </w:r>
          </w:p>
        </w:tc>
        <w:tc>
          <w:tcPr>
            <w:tcW w:w="1622" w:type="dxa"/>
            <w:tcBorders>
              <w:top w:val="single" w:sz="4" w:space="0" w:color="000000"/>
              <w:left w:val="single" w:sz="4" w:space="0" w:color="000000"/>
              <w:bottom w:val="single" w:sz="4" w:space="0" w:color="000000"/>
              <w:right w:val="single" w:sz="4" w:space="0" w:color="000000"/>
            </w:tcBorders>
            <w:vAlign w:val="bottom"/>
          </w:tcPr>
          <w:p w14:paraId="5B9C0B09" w14:textId="77777777" w:rsidR="00843C96" w:rsidRPr="00716B5B" w:rsidRDefault="00843C96" w:rsidP="00034D03">
            <w:pPr>
              <w:spacing w:line="259" w:lineRule="auto"/>
              <w:ind w:left="110"/>
              <w:rPr>
                <w:color w:val="000000" w:themeColor="text1"/>
                <w:sz w:val="28"/>
                <w:szCs w:val="28"/>
              </w:rPr>
            </w:pPr>
            <w:r w:rsidRPr="00716B5B">
              <w:rPr>
                <w:rFonts w:ascii="Calibri" w:eastAsia="Calibri" w:hAnsi="Calibri" w:cs="Calibri"/>
                <w:color w:val="000000" w:themeColor="text1"/>
                <w:sz w:val="28"/>
                <w:szCs w:val="28"/>
              </w:rPr>
              <w:t xml:space="preserve">Frequency </w:t>
            </w:r>
          </w:p>
        </w:tc>
        <w:tc>
          <w:tcPr>
            <w:tcW w:w="1484" w:type="dxa"/>
            <w:tcBorders>
              <w:top w:val="single" w:sz="4" w:space="0" w:color="000000"/>
              <w:left w:val="single" w:sz="4" w:space="0" w:color="000000"/>
              <w:bottom w:val="single" w:sz="4" w:space="0" w:color="000000"/>
              <w:right w:val="nil"/>
            </w:tcBorders>
          </w:tcPr>
          <w:p w14:paraId="0C602F6A" w14:textId="77777777" w:rsidR="00843C96" w:rsidRPr="00716B5B" w:rsidRDefault="00843C96" w:rsidP="00034D03">
            <w:pPr>
              <w:spacing w:line="259" w:lineRule="auto"/>
              <w:ind w:left="106"/>
              <w:rPr>
                <w:color w:val="000000" w:themeColor="text1"/>
                <w:sz w:val="28"/>
                <w:szCs w:val="28"/>
              </w:rPr>
            </w:pPr>
            <w:r w:rsidRPr="00716B5B">
              <w:rPr>
                <w:rFonts w:ascii="Calibri" w:eastAsia="Calibri" w:hAnsi="Calibri" w:cs="Calibri"/>
                <w:color w:val="000000" w:themeColor="text1"/>
                <w:sz w:val="28"/>
                <w:szCs w:val="28"/>
              </w:rPr>
              <w:t xml:space="preserve">Relative Frequency </w:t>
            </w:r>
          </w:p>
        </w:tc>
        <w:tc>
          <w:tcPr>
            <w:tcW w:w="537" w:type="dxa"/>
            <w:tcBorders>
              <w:top w:val="single" w:sz="4" w:space="0" w:color="000000"/>
              <w:left w:val="nil"/>
              <w:bottom w:val="single" w:sz="4" w:space="0" w:color="000000"/>
              <w:right w:val="single" w:sz="4" w:space="0" w:color="000000"/>
            </w:tcBorders>
          </w:tcPr>
          <w:p w14:paraId="6107B27F" w14:textId="77777777" w:rsidR="00843C96" w:rsidRPr="00716B5B" w:rsidRDefault="00843C96" w:rsidP="00034D03">
            <w:pPr>
              <w:spacing w:after="160" w:line="259" w:lineRule="auto"/>
              <w:rPr>
                <w:color w:val="000000" w:themeColor="text1"/>
                <w:sz w:val="28"/>
                <w:szCs w:val="28"/>
              </w:rPr>
            </w:pPr>
          </w:p>
        </w:tc>
        <w:tc>
          <w:tcPr>
            <w:tcW w:w="2539" w:type="dxa"/>
            <w:tcBorders>
              <w:top w:val="single" w:sz="4" w:space="0" w:color="000000"/>
              <w:left w:val="single" w:sz="4" w:space="0" w:color="000000"/>
              <w:bottom w:val="single" w:sz="4" w:space="0" w:color="000000"/>
              <w:right w:val="single" w:sz="4" w:space="0" w:color="000000"/>
            </w:tcBorders>
            <w:vAlign w:val="bottom"/>
          </w:tcPr>
          <w:p w14:paraId="7F57ACCA" w14:textId="77777777" w:rsidR="00843C96" w:rsidRPr="00716B5B" w:rsidRDefault="00843C96" w:rsidP="00034D03">
            <w:pPr>
              <w:spacing w:line="259" w:lineRule="auto"/>
              <w:ind w:left="106"/>
              <w:rPr>
                <w:color w:val="000000" w:themeColor="text1"/>
                <w:sz w:val="28"/>
                <w:szCs w:val="28"/>
              </w:rPr>
            </w:pPr>
            <w:r w:rsidRPr="00716B5B">
              <w:rPr>
                <w:rFonts w:ascii="Calibri" w:eastAsia="Calibri" w:hAnsi="Calibri" w:cs="Calibri"/>
                <w:color w:val="000000" w:themeColor="text1"/>
                <w:sz w:val="28"/>
                <w:szCs w:val="28"/>
              </w:rPr>
              <w:t xml:space="preserve">Percent Frequency </w:t>
            </w:r>
          </w:p>
        </w:tc>
        <w:tc>
          <w:tcPr>
            <w:tcW w:w="2539" w:type="dxa"/>
            <w:tcBorders>
              <w:top w:val="single" w:sz="4" w:space="0" w:color="000000"/>
              <w:left w:val="single" w:sz="4" w:space="0" w:color="000000"/>
              <w:bottom w:val="single" w:sz="4" w:space="0" w:color="000000"/>
              <w:right w:val="single" w:sz="4" w:space="0" w:color="000000"/>
            </w:tcBorders>
            <w:vAlign w:val="bottom"/>
          </w:tcPr>
          <w:p w14:paraId="618CCED8" w14:textId="77777777" w:rsidR="00843C96" w:rsidRPr="00716B5B" w:rsidRDefault="00843C96" w:rsidP="00034D03">
            <w:pPr>
              <w:spacing w:line="259" w:lineRule="auto"/>
              <w:ind w:left="106"/>
              <w:rPr>
                <w:color w:val="000000" w:themeColor="text1"/>
                <w:sz w:val="28"/>
                <w:szCs w:val="28"/>
              </w:rPr>
            </w:pPr>
            <w:r w:rsidRPr="00716B5B">
              <w:rPr>
                <w:rFonts w:ascii="Calibri" w:eastAsia="Calibri" w:hAnsi="Calibri" w:cs="Calibri"/>
                <w:color w:val="000000" w:themeColor="text1"/>
                <w:sz w:val="28"/>
                <w:szCs w:val="28"/>
              </w:rPr>
              <w:t xml:space="preserve">Cumulative Frequency </w:t>
            </w:r>
          </w:p>
        </w:tc>
      </w:tr>
      <w:tr w:rsidR="00716B5B" w:rsidRPr="00716B5B" w14:paraId="71B55328" w14:textId="77777777" w:rsidTr="00034D03">
        <w:trPr>
          <w:trHeight w:val="331"/>
        </w:trPr>
        <w:tc>
          <w:tcPr>
            <w:tcW w:w="1699" w:type="dxa"/>
            <w:tcBorders>
              <w:top w:val="single" w:sz="4" w:space="0" w:color="000000"/>
              <w:left w:val="single" w:sz="4" w:space="0" w:color="000000"/>
              <w:bottom w:val="single" w:sz="4" w:space="0" w:color="000000"/>
              <w:right w:val="single" w:sz="4" w:space="0" w:color="000000"/>
            </w:tcBorders>
          </w:tcPr>
          <w:p w14:paraId="73DD804B" w14:textId="77777777" w:rsidR="00843C96" w:rsidRPr="00716B5B" w:rsidRDefault="00843C96" w:rsidP="00034D03">
            <w:pPr>
              <w:spacing w:line="259" w:lineRule="auto"/>
              <w:ind w:left="110"/>
              <w:rPr>
                <w:color w:val="000000" w:themeColor="text1"/>
                <w:sz w:val="28"/>
                <w:szCs w:val="28"/>
              </w:rPr>
            </w:pPr>
            <w:r w:rsidRPr="00716B5B">
              <w:rPr>
                <w:rFonts w:ascii="Calibri" w:eastAsia="Calibri" w:hAnsi="Calibri" w:cs="Calibri"/>
                <w:color w:val="000000" w:themeColor="text1"/>
                <w:sz w:val="28"/>
                <w:szCs w:val="28"/>
              </w:rPr>
              <w:t xml:space="preserve">20 </w:t>
            </w:r>
          </w:p>
        </w:tc>
        <w:tc>
          <w:tcPr>
            <w:tcW w:w="1622" w:type="dxa"/>
            <w:tcBorders>
              <w:top w:val="single" w:sz="4" w:space="0" w:color="000000"/>
              <w:left w:val="single" w:sz="4" w:space="0" w:color="000000"/>
              <w:bottom w:val="single" w:sz="4" w:space="0" w:color="000000"/>
              <w:right w:val="single" w:sz="4" w:space="0" w:color="000000"/>
            </w:tcBorders>
          </w:tcPr>
          <w:p w14:paraId="138FA793" w14:textId="77777777" w:rsidR="00843C96" w:rsidRPr="00716B5B" w:rsidRDefault="00843C96" w:rsidP="00034D03">
            <w:pPr>
              <w:spacing w:line="259" w:lineRule="auto"/>
              <w:ind w:right="54"/>
              <w:jc w:val="right"/>
              <w:rPr>
                <w:color w:val="000000" w:themeColor="text1"/>
                <w:sz w:val="28"/>
                <w:szCs w:val="28"/>
              </w:rPr>
            </w:pPr>
            <w:r w:rsidRPr="00716B5B">
              <w:rPr>
                <w:rFonts w:ascii="Calibri" w:eastAsia="Calibri" w:hAnsi="Calibri" w:cs="Calibri"/>
                <w:color w:val="000000" w:themeColor="text1"/>
                <w:sz w:val="28"/>
                <w:szCs w:val="28"/>
              </w:rPr>
              <w:t xml:space="preserve">2 </w:t>
            </w:r>
          </w:p>
        </w:tc>
        <w:tc>
          <w:tcPr>
            <w:tcW w:w="1484" w:type="dxa"/>
            <w:tcBorders>
              <w:top w:val="single" w:sz="4" w:space="0" w:color="000000"/>
              <w:left w:val="single" w:sz="4" w:space="0" w:color="000000"/>
              <w:bottom w:val="single" w:sz="4" w:space="0" w:color="000000"/>
              <w:right w:val="nil"/>
            </w:tcBorders>
          </w:tcPr>
          <w:p w14:paraId="091C5C4A" w14:textId="77777777" w:rsidR="00843C96" w:rsidRPr="00716B5B" w:rsidRDefault="00843C96" w:rsidP="00034D03">
            <w:pPr>
              <w:spacing w:after="160" w:line="259" w:lineRule="auto"/>
              <w:rPr>
                <w:color w:val="000000" w:themeColor="text1"/>
                <w:sz w:val="28"/>
                <w:szCs w:val="28"/>
              </w:rPr>
            </w:pPr>
          </w:p>
        </w:tc>
        <w:tc>
          <w:tcPr>
            <w:tcW w:w="537" w:type="dxa"/>
            <w:tcBorders>
              <w:top w:val="single" w:sz="4" w:space="0" w:color="000000"/>
              <w:left w:val="nil"/>
              <w:bottom w:val="single" w:sz="4" w:space="0" w:color="000000"/>
              <w:right w:val="single" w:sz="4" w:space="0" w:color="000000"/>
            </w:tcBorders>
          </w:tcPr>
          <w:p w14:paraId="200D4AF7" w14:textId="77777777" w:rsidR="00843C96" w:rsidRPr="00716B5B" w:rsidRDefault="00843C96" w:rsidP="00034D03">
            <w:pPr>
              <w:spacing w:line="259" w:lineRule="auto"/>
              <w:jc w:val="both"/>
              <w:rPr>
                <w:color w:val="000000" w:themeColor="text1"/>
                <w:sz w:val="28"/>
                <w:szCs w:val="28"/>
              </w:rPr>
            </w:pPr>
            <w:r w:rsidRPr="00716B5B">
              <w:rPr>
                <w:rFonts w:ascii="Calibri" w:eastAsia="Calibri" w:hAnsi="Calibri" w:cs="Calibri"/>
                <w:color w:val="000000" w:themeColor="text1"/>
                <w:sz w:val="28"/>
                <w:szCs w:val="28"/>
              </w:rPr>
              <w:t xml:space="preserve">0.04 </w:t>
            </w:r>
          </w:p>
        </w:tc>
        <w:tc>
          <w:tcPr>
            <w:tcW w:w="2539" w:type="dxa"/>
            <w:tcBorders>
              <w:top w:val="single" w:sz="4" w:space="0" w:color="000000"/>
              <w:left w:val="single" w:sz="4" w:space="0" w:color="000000"/>
              <w:bottom w:val="single" w:sz="4" w:space="0" w:color="000000"/>
              <w:right w:val="single" w:sz="4" w:space="0" w:color="000000"/>
            </w:tcBorders>
          </w:tcPr>
          <w:p w14:paraId="3901B588" w14:textId="77777777" w:rsidR="00843C96" w:rsidRPr="00716B5B" w:rsidRDefault="00843C96" w:rsidP="00034D03">
            <w:pPr>
              <w:spacing w:line="259" w:lineRule="auto"/>
              <w:ind w:right="56"/>
              <w:jc w:val="right"/>
              <w:rPr>
                <w:color w:val="000000" w:themeColor="text1"/>
                <w:sz w:val="28"/>
                <w:szCs w:val="28"/>
              </w:rPr>
            </w:pPr>
            <w:r w:rsidRPr="00716B5B">
              <w:rPr>
                <w:rFonts w:ascii="Calibri" w:eastAsia="Calibri" w:hAnsi="Calibri" w:cs="Calibri"/>
                <w:color w:val="000000" w:themeColor="text1"/>
                <w:sz w:val="28"/>
                <w:szCs w:val="28"/>
              </w:rPr>
              <w:t xml:space="preserve">4 </w:t>
            </w:r>
          </w:p>
        </w:tc>
        <w:tc>
          <w:tcPr>
            <w:tcW w:w="2539" w:type="dxa"/>
            <w:tcBorders>
              <w:top w:val="single" w:sz="4" w:space="0" w:color="000000"/>
              <w:left w:val="single" w:sz="4" w:space="0" w:color="000000"/>
              <w:bottom w:val="single" w:sz="4" w:space="0" w:color="000000"/>
              <w:right w:val="single" w:sz="4" w:space="0" w:color="000000"/>
            </w:tcBorders>
          </w:tcPr>
          <w:p w14:paraId="119DE70B" w14:textId="77777777" w:rsidR="00843C96" w:rsidRPr="00716B5B" w:rsidRDefault="00843C96" w:rsidP="00034D03">
            <w:pPr>
              <w:spacing w:line="259" w:lineRule="auto"/>
              <w:ind w:right="56"/>
              <w:jc w:val="right"/>
              <w:rPr>
                <w:color w:val="000000" w:themeColor="text1"/>
                <w:sz w:val="28"/>
                <w:szCs w:val="28"/>
              </w:rPr>
            </w:pPr>
            <w:r w:rsidRPr="00716B5B">
              <w:rPr>
                <w:rFonts w:ascii="Calibri" w:eastAsia="Calibri" w:hAnsi="Calibri" w:cs="Calibri"/>
                <w:color w:val="000000" w:themeColor="text1"/>
                <w:sz w:val="28"/>
                <w:szCs w:val="28"/>
              </w:rPr>
              <w:t xml:space="preserve">4 </w:t>
            </w:r>
          </w:p>
        </w:tc>
      </w:tr>
    </w:tbl>
    <w:p w14:paraId="1ED6355D" w14:textId="54440E48" w:rsidR="003C6F62" w:rsidRPr="00716B5B" w:rsidRDefault="003C6F62" w:rsidP="009C727F">
      <w:pPr>
        <w:spacing w:line="360" w:lineRule="auto"/>
        <w:ind w:firstLine="720"/>
        <w:rPr>
          <w:rFonts w:ascii="Times New Roman" w:hAnsi="Times New Roman" w:cs="Times New Roman"/>
          <w:color w:val="000000" w:themeColor="text1"/>
          <w:sz w:val="28"/>
          <w:szCs w:val="28"/>
        </w:rPr>
      </w:pPr>
    </w:p>
    <w:sectPr w:rsidR="003C6F62" w:rsidRPr="00716B5B" w:rsidSect="008717C7">
      <w:headerReference w:type="default" r:id="rId12"/>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B24C31" w14:textId="77777777" w:rsidR="00E22DC8" w:rsidRDefault="00E22DC8" w:rsidP="008717C7">
      <w:pPr>
        <w:spacing w:after="0" w:line="240" w:lineRule="auto"/>
      </w:pPr>
      <w:r>
        <w:separator/>
      </w:r>
    </w:p>
  </w:endnote>
  <w:endnote w:type="continuationSeparator" w:id="0">
    <w:p w14:paraId="7FB62DF8" w14:textId="77777777" w:rsidR="00E22DC8" w:rsidRDefault="00E22DC8" w:rsidP="008717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066D7E" w14:textId="01ACE6E6" w:rsidR="00D417EC" w:rsidRPr="00D417EC" w:rsidRDefault="00D417EC">
    <w:pPr>
      <w:pStyle w:val="Footer"/>
      <w:rPr>
        <w:lang w:val="en-GB"/>
      </w:rPr>
    </w:pPr>
    <w:r>
      <w:rPr>
        <w:lang w:val="en-GB"/>
      </w:rPr>
      <w:t>Stanimira Georgieva</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61110F" w14:textId="77777777" w:rsidR="00E22DC8" w:rsidRDefault="00E22DC8" w:rsidP="008717C7">
      <w:pPr>
        <w:spacing w:after="0" w:line="240" w:lineRule="auto"/>
      </w:pPr>
      <w:r>
        <w:separator/>
      </w:r>
    </w:p>
  </w:footnote>
  <w:footnote w:type="continuationSeparator" w:id="0">
    <w:p w14:paraId="6F05E783" w14:textId="77777777" w:rsidR="00E22DC8" w:rsidRDefault="00E22DC8" w:rsidP="008717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5EE876" w14:textId="4D0F8C69" w:rsidR="00D417EC" w:rsidRDefault="00D417EC">
    <w:pPr>
      <w:pStyle w:val="Header"/>
      <w:rPr>
        <w:lang w:val="en-GB"/>
      </w:rPr>
    </w:pPr>
    <w:r>
      <w:rPr>
        <w:lang w:val="en-GB"/>
      </w:rPr>
      <w:t>Stanimira Georgieva</w:t>
    </w:r>
  </w:p>
  <w:p w14:paraId="688A81F1" w14:textId="77777777" w:rsidR="00D417EC" w:rsidRPr="00D417EC" w:rsidRDefault="00D417EC">
    <w:pPr>
      <w:pStyle w:val="Header"/>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57386"/>
    <w:multiLevelType w:val="hybridMultilevel"/>
    <w:tmpl w:val="486CA9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252B28"/>
    <w:multiLevelType w:val="hybridMultilevel"/>
    <w:tmpl w:val="09A670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7176C0"/>
    <w:multiLevelType w:val="hybridMultilevel"/>
    <w:tmpl w:val="016E2154"/>
    <w:lvl w:ilvl="0" w:tplc="08090009">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A36A2C"/>
    <w:multiLevelType w:val="hybridMultilevel"/>
    <w:tmpl w:val="E3C482F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674"/>
    <w:rsid w:val="00060C7B"/>
    <w:rsid w:val="00075137"/>
    <w:rsid w:val="000936BF"/>
    <w:rsid w:val="000E562F"/>
    <w:rsid w:val="000E5C1A"/>
    <w:rsid w:val="00105995"/>
    <w:rsid w:val="001802F7"/>
    <w:rsid w:val="001A166D"/>
    <w:rsid w:val="001A317C"/>
    <w:rsid w:val="002900AF"/>
    <w:rsid w:val="00290F24"/>
    <w:rsid w:val="00304D66"/>
    <w:rsid w:val="00364F8F"/>
    <w:rsid w:val="003C6F62"/>
    <w:rsid w:val="003D4658"/>
    <w:rsid w:val="00453DA9"/>
    <w:rsid w:val="005043EE"/>
    <w:rsid w:val="005260C5"/>
    <w:rsid w:val="00530BDA"/>
    <w:rsid w:val="005C09E8"/>
    <w:rsid w:val="005F2C17"/>
    <w:rsid w:val="005F70F1"/>
    <w:rsid w:val="006233BA"/>
    <w:rsid w:val="006A4CCD"/>
    <w:rsid w:val="006B16C8"/>
    <w:rsid w:val="006C5053"/>
    <w:rsid w:val="006D7D9C"/>
    <w:rsid w:val="00716B5B"/>
    <w:rsid w:val="007218F5"/>
    <w:rsid w:val="007265F8"/>
    <w:rsid w:val="008172DB"/>
    <w:rsid w:val="00822FBD"/>
    <w:rsid w:val="00843C96"/>
    <w:rsid w:val="008717C7"/>
    <w:rsid w:val="00875C6C"/>
    <w:rsid w:val="008A05A0"/>
    <w:rsid w:val="008D7D81"/>
    <w:rsid w:val="00920E00"/>
    <w:rsid w:val="00956B48"/>
    <w:rsid w:val="009759FE"/>
    <w:rsid w:val="00991564"/>
    <w:rsid w:val="009B04F3"/>
    <w:rsid w:val="009C4168"/>
    <w:rsid w:val="009C727F"/>
    <w:rsid w:val="00A17408"/>
    <w:rsid w:val="00A3245A"/>
    <w:rsid w:val="00A476CC"/>
    <w:rsid w:val="00A86C67"/>
    <w:rsid w:val="00B00192"/>
    <w:rsid w:val="00B106DA"/>
    <w:rsid w:val="00B10846"/>
    <w:rsid w:val="00B514DF"/>
    <w:rsid w:val="00B52E50"/>
    <w:rsid w:val="00BA50D4"/>
    <w:rsid w:val="00BB719C"/>
    <w:rsid w:val="00BD5A4D"/>
    <w:rsid w:val="00BF5691"/>
    <w:rsid w:val="00C06710"/>
    <w:rsid w:val="00C230DA"/>
    <w:rsid w:val="00C26407"/>
    <w:rsid w:val="00C32769"/>
    <w:rsid w:val="00C86A02"/>
    <w:rsid w:val="00CA0EF0"/>
    <w:rsid w:val="00CD5A50"/>
    <w:rsid w:val="00D2056A"/>
    <w:rsid w:val="00D417EC"/>
    <w:rsid w:val="00D72FF8"/>
    <w:rsid w:val="00D907C7"/>
    <w:rsid w:val="00DC6799"/>
    <w:rsid w:val="00DD01CD"/>
    <w:rsid w:val="00DD1A20"/>
    <w:rsid w:val="00DE2A26"/>
    <w:rsid w:val="00E05FA6"/>
    <w:rsid w:val="00E22DC8"/>
    <w:rsid w:val="00E35C68"/>
    <w:rsid w:val="00E57C4E"/>
    <w:rsid w:val="00E620DA"/>
    <w:rsid w:val="00E87839"/>
    <w:rsid w:val="00E9425D"/>
    <w:rsid w:val="00EA7E09"/>
    <w:rsid w:val="00F618CE"/>
    <w:rsid w:val="00F621D7"/>
    <w:rsid w:val="00F66857"/>
    <w:rsid w:val="00F77674"/>
    <w:rsid w:val="00FB6EA6"/>
    <w:rsid w:val="00FE76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04951"/>
  <w15:docId w15:val="{A3ECA9DE-10F0-4C6D-8AE2-AF2E03D8B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50D4"/>
  </w:style>
  <w:style w:type="paragraph" w:styleId="Heading1">
    <w:name w:val="heading 1"/>
    <w:basedOn w:val="Normal"/>
    <w:next w:val="Normal"/>
    <w:link w:val="Heading1Char"/>
    <w:uiPriority w:val="9"/>
    <w:qFormat/>
    <w:rsid w:val="00BA50D4"/>
    <w:pPr>
      <w:keepNext/>
      <w:keepLines/>
      <w:spacing w:before="360" w:after="40" w:line="240" w:lineRule="auto"/>
      <w:outlineLvl w:val="0"/>
    </w:pPr>
    <w:rPr>
      <w:rFonts w:asciiTheme="majorHAnsi" w:eastAsiaTheme="majorEastAsia" w:hAnsiTheme="majorHAnsi" w:cstheme="majorBidi"/>
      <w:color w:val="E36C0A" w:themeColor="accent6" w:themeShade="BF"/>
      <w:sz w:val="40"/>
      <w:szCs w:val="40"/>
    </w:rPr>
  </w:style>
  <w:style w:type="paragraph" w:styleId="Heading2">
    <w:name w:val="heading 2"/>
    <w:basedOn w:val="Normal"/>
    <w:next w:val="Normal"/>
    <w:link w:val="Heading2Char"/>
    <w:uiPriority w:val="9"/>
    <w:unhideWhenUsed/>
    <w:qFormat/>
    <w:rsid w:val="00BA50D4"/>
    <w:pPr>
      <w:keepNext/>
      <w:keepLines/>
      <w:spacing w:before="80" w:after="0" w:line="240" w:lineRule="auto"/>
      <w:outlineLvl w:val="1"/>
    </w:pPr>
    <w:rPr>
      <w:rFonts w:asciiTheme="majorHAnsi" w:eastAsiaTheme="majorEastAsia" w:hAnsiTheme="majorHAnsi" w:cstheme="majorBidi"/>
      <w:color w:val="E36C0A" w:themeColor="accent6" w:themeShade="BF"/>
      <w:sz w:val="28"/>
      <w:szCs w:val="28"/>
    </w:rPr>
  </w:style>
  <w:style w:type="paragraph" w:styleId="Heading3">
    <w:name w:val="heading 3"/>
    <w:basedOn w:val="Normal"/>
    <w:next w:val="Normal"/>
    <w:link w:val="Heading3Char"/>
    <w:uiPriority w:val="9"/>
    <w:semiHidden/>
    <w:unhideWhenUsed/>
    <w:qFormat/>
    <w:rsid w:val="00BA50D4"/>
    <w:pPr>
      <w:keepNext/>
      <w:keepLines/>
      <w:spacing w:before="80" w:after="0" w:line="240" w:lineRule="auto"/>
      <w:outlineLvl w:val="2"/>
    </w:pPr>
    <w:rPr>
      <w:rFonts w:asciiTheme="majorHAnsi" w:eastAsiaTheme="majorEastAsia" w:hAnsiTheme="majorHAnsi" w:cstheme="majorBidi"/>
      <w:color w:val="E36C0A" w:themeColor="accent6" w:themeShade="BF"/>
      <w:sz w:val="24"/>
      <w:szCs w:val="24"/>
    </w:rPr>
  </w:style>
  <w:style w:type="paragraph" w:styleId="Heading4">
    <w:name w:val="heading 4"/>
    <w:basedOn w:val="Normal"/>
    <w:next w:val="Normal"/>
    <w:link w:val="Heading4Char"/>
    <w:uiPriority w:val="9"/>
    <w:semiHidden/>
    <w:unhideWhenUsed/>
    <w:qFormat/>
    <w:rsid w:val="00BA50D4"/>
    <w:pPr>
      <w:keepNext/>
      <w:keepLines/>
      <w:spacing w:before="80" w:after="0"/>
      <w:outlineLvl w:val="3"/>
    </w:pPr>
    <w:rPr>
      <w:rFonts w:asciiTheme="majorHAnsi" w:eastAsiaTheme="majorEastAsia" w:hAnsiTheme="majorHAnsi" w:cstheme="majorBidi"/>
      <w:color w:val="F79646" w:themeColor="accent6"/>
      <w:sz w:val="22"/>
      <w:szCs w:val="22"/>
    </w:rPr>
  </w:style>
  <w:style w:type="paragraph" w:styleId="Heading5">
    <w:name w:val="heading 5"/>
    <w:basedOn w:val="Normal"/>
    <w:next w:val="Normal"/>
    <w:link w:val="Heading5Char"/>
    <w:uiPriority w:val="9"/>
    <w:semiHidden/>
    <w:unhideWhenUsed/>
    <w:qFormat/>
    <w:rsid w:val="00BA50D4"/>
    <w:pPr>
      <w:keepNext/>
      <w:keepLines/>
      <w:spacing w:before="40" w:after="0"/>
      <w:outlineLvl w:val="4"/>
    </w:pPr>
    <w:rPr>
      <w:rFonts w:asciiTheme="majorHAnsi" w:eastAsiaTheme="majorEastAsia" w:hAnsiTheme="majorHAnsi" w:cstheme="majorBidi"/>
      <w:i/>
      <w:iCs/>
      <w:color w:val="F79646" w:themeColor="accent6"/>
      <w:sz w:val="22"/>
      <w:szCs w:val="22"/>
    </w:rPr>
  </w:style>
  <w:style w:type="paragraph" w:styleId="Heading6">
    <w:name w:val="heading 6"/>
    <w:basedOn w:val="Normal"/>
    <w:next w:val="Normal"/>
    <w:link w:val="Heading6Char"/>
    <w:uiPriority w:val="9"/>
    <w:semiHidden/>
    <w:unhideWhenUsed/>
    <w:qFormat/>
    <w:rsid w:val="00BA50D4"/>
    <w:pPr>
      <w:keepNext/>
      <w:keepLines/>
      <w:spacing w:before="40" w:after="0"/>
      <w:outlineLvl w:val="5"/>
    </w:pPr>
    <w:rPr>
      <w:rFonts w:asciiTheme="majorHAnsi" w:eastAsiaTheme="majorEastAsia" w:hAnsiTheme="majorHAnsi" w:cstheme="majorBidi"/>
      <w:color w:val="F79646" w:themeColor="accent6"/>
    </w:rPr>
  </w:style>
  <w:style w:type="paragraph" w:styleId="Heading7">
    <w:name w:val="heading 7"/>
    <w:basedOn w:val="Normal"/>
    <w:next w:val="Normal"/>
    <w:link w:val="Heading7Char"/>
    <w:uiPriority w:val="9"/>
    <w:semiHidden/>
    <w:unhideWhenUsed/>
    <w:qFormat/>
    <w:rsid w:val="00BA50D4"/>
    <w:pPr>
      <w:keepNext/>
      <w:keepLines/>
      <w:spacing w:before="40" w:after="0"/>
      <w:outlineLvl w:val="6"/>
    </w:pPr>
    <w:rPr>
      <w:rFonts w:asciiTheme="majorHAnsi" w:eastAsiaTheme="majorEastAsia" w:hAnsiTheme="majorHAnsi" w:cstheme="majorBidi"/>
      <w:b/>
      <w:bCs/>
      <w:color w:val="F79646" w:themeColor="accent6"/>
    </w:rPr>
  </w:style>
  <w:style w:type="paragraph" w:styleId="Heading8">
    <w:name w:val="heading 8"/>
    <w:basedOn w:val="Normal"/>
    <w:next w:val="Normal"/>
    <w:link w:val="Heading8Char"/>
    <w:uiPriority w:val="9"/>
    <w:semiHidden/>
    <w:unhideWhenUsed/>
    <w:qFormat/>
    <w:rsid w:val="00BA50D4"/>
    <w:pPr>
      <w:keepNext/>
      <w:keepLines/>
      <w:spacing w:before="40" w:after="0"/>
      <w:outlineLvl w:val="7"/>
    </w:pPr>
    <w:rPr>
      <w:rFonts w:asciiTheme="majorHAnsi" w:eastAsiaTheme="majorEastAsia" w:hAnsiTheme="majorHAnsi" w:cstheme="majorBidi"/>
      <w:b/>
      <w:bCs/>
      <w:i/>
      <w:iCs/>
      <w:color w:val="F79646" w:themeColor="accent6"/>
      <w:sz w:val="20"/>
      <w:szCs w:val="20"/>
    </w:rPr>
  </w:style>
  <w:style w:type="paragraph" w:styleId="Heading9">
    <w:name w:val="heading 9"/>
    <w:basedOn w:val="Normal"/>
    <w:next w:val="Normal"/>
    <w:link w:val="Heading9Char"/>
    <w:uiPriority w:val="9"/>
    <w:semiHidden/>
    <w:unhideWhenUsed/>
    <w:qFormat/>
    <w:rsid w:val="00BA50D4"/>
    <w:pPr>
      <w:keepNext/>
      <w:keepLines/>
      <w:spacing w:before="40" w:after="0"/>
      <w:outlineLvl w:val="8"/>
    </w:pPr>
    <w:rPr>
      <w:rFonts w:asciiTheme="majorHAnsi" w:eastAsiaTheme="majorEastAsia" w:hAnsiTheme="majorHAnsi" w:cstheme="majorBidi"/>
      <w:i/>
      <w:iCs/>
      <w:color w:val="F79646"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50D4"/>
    <w:rPr>
      <w:rFonts w:asciiTheme="majorHAnsi" w:eastAsiaTheme="majorEastAsia" w:hAnsiTheme="majorHAnsi" w:cstheme="majorBidi"/>
      <w:color w:val="E36C0A" w:themeColor="accent6" w:themeShade="BF"/>
      <w:sz w:val="40"/>
      <w:szCs w:val="40"/>
    </w:rPr>
  </w:style>
  <w:style w:type="character" w:customStyle="1" w:styleId="Heading2Char">
    <w:name w:val="Heading 2 Char"/>
    <w:basedOn w:val="DefaultParagraphFont"/>
    <w:link w:val="Heading2"/>
    <w:uiPriority w:val="9"/>
    <w:rsid w:val="00BA50D4"/>
    <w:rPr>
      <w:rFonts w:asciiTheme="majorHAnsi" w:eastAsiaTheme="majorEastAsia" w:hAnsiTheme="majorHAnsi" w:cstheme="majorBidi"/>
      <w:color w:val="E36C0A" w:themeColor="accent6" w:themeShade="BF"/>
      <w:sz w:val="28"/>
      <w:szCs w:val="28"/>
    </w:rPr>
  </w:style>
  <w:style w:type="paragraph" w:styleId="BalloonText">
    <w:name w:val="Balloon Text"/>
    <w:basedOn w:val="Normal"/>
    <w:link w:val="BalloonTextChar"/>
    <w:uiPriority w:val="99"/>
    <w:semiHidden/>
    <w:unhideWhenUsed/>
    <w:rsid w:val="00D205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056A"/>
    <w:rPr>
      <w:rFonts w:ascii="Tahoma" w:hAnsi="Tahoma" w:cs="Tahoma"/>
      <w:sz w:val="16"/>
      <w:szCs w:val="16"/>
    </w:rPr>
  </w:style>
  <w:style w:type="paragraph" w:styleId="ListParagraph">
    <w:name w:val="List Paragraph"/>
    <w:basedOn w:val="Normal"/>
    <w:uiPriority w:val="34"/>
    <w:qFormat/>
    <w:rsid w:val="007218F5"/>
    <w:pPr>
      <w:ind w:left="720"/>
      <w:contextualSpacing/>
    </w:pPr>
  </w:style>
  <w:style w:type="paragraph" w:styleId="TOCHeading">
    <w:name w:val="TOC Heading"/>
    <w:basedOn w:val="Heading1"/>
    <w:next w:val="Normal"/>
    <w:uiPriority w:val="39"/>
    <w:unhideWhenUsed/>
    <w:qFormat/>
    <w:rsid w:val="00BA50D4"/>
    <w:pPr>
      <w:outlineLvl w:val="9"/>
    </w:pPr>
  </w:style>
  <w:style w:type="paragraph" w:styleId="TOC1">
    <w:name w:val="toc 1"/>
    <w:basedOn w:val="Normal"/>
    <w:next w:val="Normal"/>
    <w:autoRedefine/>
    <w:uiPriority w:val="39"/>
    <w:unhideWhenUsed/>
    <w:rsid w:val="00DC6799"/>
    <w:pPr>
      <w:spacing w:after="100"/>
    </w:pPr>
  </w:style>
  <w:style w:type="paragraph" w:styleId="TOC2">
    <w:name w:val="toc 2"/>
    <w:basedOn w:val="Normal"/>
    <w:next w:val="Normal"/>
    <w:autoRedefine/>
    <w:uiPriority w:val="39"/>
    <w:unhideWhenUsed/>
    <w:rsid w:val="00DC6799"/>
    <w:pPr>
      <w:spacing w:after="100"/>
      <w:ind w:left="220"/>
    </w:pPr>
  </w:style>
  <w:style w:type="character" w:styleId="Hyperlink">
    <w:name w:val="Hyperlink"/>
    <w:basedOn w:val="DefaultParagraphFont"/>
    <w:uiPriority w:val="99"/>
    <w:unhideWhenUsed/>
    <w:rsid w:val="00DC6799"/>
    <w:rPr>
      <w:color w:val="0000FF" w:themeColor="hyperlink"/>
      <w:u w:val="single"/>
    </w:rPr>
  </w:style>
  <w:style w:type="character" w:customStyle="1" w:styleId="Heading4Char">
    <w:name w:val="Heading 4 Char"/>
    <w:basedOn w:val="DefaultParagraphFont"/>
    <w:link w:val="Heading4"/>
    <w:uiPriority w:val="9"/>
    <w:semiHidden/>
    <w:rsid w:val="00BA50D4"/>
    <w:rPr>
      <w:rFonts w:asciiTheme="majorHAnsi" w:eastAsiaTheme="majorEastAsia" w:hAnsiTheme="majorHAnsi" w:cstheme="majorBidi"/>
      <w:color w:val="F79646" w:themeColor="accent6"/>
      <w:sz w:val="22"/>
      <w:szCs w:val="22"/>
    </w:rPr>
  </w:style>
  <w:style w:type="paragraph" w:styleId="NoSpacing">
    <w:name w:val="No Spacing"/>
    <w:link w:val="NoSpacingChar"/>
    <w:uiPriority w:val="1"/>
    <w:qFormat/>
    <w:rsid w:val="00BA50D4"/>
    <w:pPr>
      <w:spacing w:after="0" w:line="240" w:lineRule="auto"/>
    </w:pPr>
  </w:style>
  <w:style w:type="paragraph" w:styleId="Title">
    <w:name w:val="Title"/>
    <w:basedOn w:val="Normal"/>
    <w:next w:val="Normal"/>
    <w:link w:val="TitleChar"/>
    <w:uiPriority w:val="10"/>
    <w:qFormat/>
    <w:rsid w:val="00BA50D4"/>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BA50D4"/>
    <w:rPr>
      <w:rFonts w:asciiTheme="majorHAnsi" w:eastAsiaTheme="majorEastAsia" w:hAnsiTheme="majorHAnsi" w:cstheme="majorBidi"/>
      <w:color w:val="262626" w:themeColor="text1" w:themeTint="D9"/>
      <w:spacing w:val="-15"/>
      <w:sz w:val="96"/>
      <w:szCs w:val="96"/>
    </w:rPr>
  </w:style>
  <w:style w:type="character" w:customStyle="1" w:styleId="Heading3Char">
    <w:name w:val="Heading 3 Char"/>
    <w:basedOn w:val="DefaultParagraphFont"/>
    <w:link w:val="Heading3"/>
    <w:uiPriority w:val="9"/>
    <w:semiHidden/>
    <w:rsid w:val="00BA50D4"/>
    <w:rPr>
      <w:rFonts w:asciiTheme="majorHAnsi" w:eastAsiaTheme="majorEastAsia" w:hAnsiTheme="majorHAnsi" w:cstheme="majorBidi"/>
      <w:color w:val="E36C0A" w:themeColor="accent6" w:themeShade="BF"/>
      <w:sz w:val="24"/>
      <w:szCs w:val="24"/>
    </w:rPr>
  </w:style>
  <w:style w:type="character" w:customStyle="1" w:styleId="Heading5Char">
    <w:name w:val="Heading 5 Char"/>
    <w:basedOn w:val="DefaultParagraphFont"/>
    <w:link w:val="Heading5"/>
    <w:uiPriority w:val="9"/>
    <w:semiHidden/>
    <w:rsid w:val="00BA50D4"/>
    <w:rPr>
      <w:rFonts w:asciiTheme="majorHAnsi" w:eastAsiaTheme="majorEastAsia" w:hAnsiTheme="majorHAnsi" w:cstheme="majorBidi"/>
      <w:i/>
      <w:iCs/>
      <w:color w:val="F79646" w:themeColor="accent6"/>
      <w:sz w:val="22"/>
      <w:szCs w:val="22"/>
    </w:rPr>
  </w:style>
  <w:style w:type="character" w:customStyle="1" w:styleId="Heading6Char">
    <w:name w:val="Heading 6 Char"/>
    <w:basedOn w:val="DefaultParagraphFont"/>
    <w:link w:val="Heading6"/>
    <w:uiPriority w:val="9"/>
    <w:semiHidden/>
    <w:rsid w:val="00BA50D4"/>
    <w:rPr>
      <w:rFonts w:asciiTheme="majorHAnsi" w:eastAsiaTheme="majorEastAsia" w:hAnsiTheme="majorHAnsi" w:cstheme="majorBidi"/>
      <w:color w:val="F79646" w:themeColor="accent6"/>
    </w:rPr>
  </w:style>
  <w:style w:type="character" w:customStyle="1" w:styleId="Heading7Char">
    <w:name w:val="Heading 7 Char"/>
    <w:basedOn w:val="DefaultParagraphFont"/>
    <w:link w:val="Heading7"/>
    <w:uiPriority w:val="9"/>
    <w:semiHidden/>
    <w:rsid w:val="00BA50D4"/>
    <w:rPr>
      <w:rFonts w:asciiTheme="majorHAnsi" w:eastAsiaTheme="majorEastAsia" w:hAnsiTheme="majorHAnsi" w:cstheme="majorBidi"/>
      <w:b/>
      <w:bCs/>
      <w:color w:val="F79646" w:themeColor="accent6"/>
    </w:rPr>
  </w:style>
  <w:style w:type="character" w:customStyle="1" w:styleId="Heading8Char">
    <w:name w:val="Heading 8 Char"/>
    <w:basedOn w:val="DefaultParagraphFont"/>
    <w:link w:val="Heading8"/>
    <w:uiPriority w:val="9"/>
    <w:semiHidden/>
    <w:rsid w:val="00BA50D4"/>
    <w:rPr>
      <w:rFonts w:asciiTheme="majorHAnsi" w:eastAsiaTheme="majorEastAsia" w:hAnsiTheme="majorHAnsi" w:cstheme="majorBidi"/>
      <w:b/>
      <w:bCs/>
      <w:i/>
      <w:iCs/>
      <w:color w:val="F79646" w:themeColor="accent6"/>
      <w:sz w:val="20"/>
      <w:szCs w:val="20"/>
    </w:rPr>
  </w:style>
  <w:style w:type="character" w:customStyle="1" w:styleId="Heading9Char">
    <w:name w:val="Heading 9 Char"/>
    <w:basedOn w:val="DefaultParagraphFont"/>
    <w:link w:val="Heading9"/>
    <w:uiPriority w:val="9"/>
    <w:semiHidden/>
    <w:rsid w:val="00BA50D4"/>
    <w:rPr>
      <w:rFonts w:asciiTheme="majorHAnsi" w:eastAsiaTheme="majorEastAsia" w:hAnsiTheme="majorHAnsi" w:cstheme="majorBidi"/>
      <w:i/>
      <w:iCs/>
      <w:color w:val="F79646" w:themeColor="accent6"/>
      <w:sz w:val="20"/>
      <w:szCs w:val="20"/>
    </w:rPr>
  </w:style>
  <w:style w:type="paragraph" w:styleId="Caption">
    <w:name w:val="caption"/>
    <w:basedOn w:val="Normal"/>
    <w:next w:val="Normal"/>
    <w:uiPriority w:val="35"/>
    <w:semiHidden/>
    <w:unhideWhenUsed/>
    <w:qFormat/>
    <w:rsid w:val="00BA50D4"/>
    <w:pPr>
      <w:spacing w:line="240" w:lineRule="auto"/>
    </w:pPr>
    <w:rPr>
      <w:b/>
      <w:bCs/>
      <w:smallCaps/>
      <w:color w:val="595959" w:themeColor="text1" w:themeTint="A6"/>
    </w:rPr>
  </w:style>
  <w:style w:type="paragraph" w:styleId="Subtitle">
    <w:name w:val="Subtitle"/>
    <w:basedOn w:val="Normal"/>
    <w:next w:val="Normal"/>
    <w:link w:val="SubtitleChar"/>
    <w:uiPriority w:val="11"/>
    <w:qFormat/>
    <w:rsid w:val="00BA50D4"/>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BA50D4"/>
    <w:rPr>
      <w:rFonts w:asciiTheme="majorHAnsi" w:eastAsiaTheme="majorEastAsia" w:hAnsiTheme="majorHAnsi" w:cstheme="majorBidi"/>
      <w:sz w:val="30"/>
      <w:szCs w:val="30"/>
    </w:rPr>
  </w:style>
  <w:style w:type="character" w:styleId="Strong">
    <w:name w:val="Strong"/>
    <w:basedOn w:val="DefaultParagraphFont"/>
    <w:uiPriority w:val="22"/>
    <w:qFormat/>
    <w:rsid w:val="00BA50D4"/>
    <w:rPr>
      <w:b/>
      <w:bCs/>
    </w:rPr>
  </w:style>
  <w:style w:type="character" w:styleId="Emphasis">
    <w:name w:val="Emphasis"/>
    <w:basedOn w:val="DefaultParagraphFont"/>
    <w:uiPriority w:val="20"/>
    <w:qFormat/>
    <w:rsid w:val="00BA50D4"/>
    <w:rPr>
      <w:i/>
      <w:iCs/>
      <w:color w:val="F79646" w:themeColor="accent6"/>
    </w:rPr>
  </w:style>
  <w:style w:type="paragraph" w:styleId="Quote">
    <w:name w:val="Quote"/>
    <w:basedOn w:val="Normal"/>
    <w:next w:val="Normal"/>
    <w:link w:val="QuoteChar"/>
    <w:uiPriority w:val="29"/>
    <w:qFormat/>
    <w:rsid w:val="00BA50D4"/>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BA50D4"/>
    <w:rPr>
      <w:i/>
      <w:iCs/>
      <w:color w:val="262626" w:themeColor="text1" w:themeTint="D9"/>
    </w:rPr>
  </w:style>
  <w:style w:type="paragraph" w:styleId="IntenseQuote">
    <w:name w:val="Intense Quote"/>
    <w:basedOn w:val="Normal"/>
    <w:next w:val="Normal"/>
    <w:link w:val="IntenseQuoteChar"/>
    <w:uiPriority w:val="30"/>
    <w:qFormat/>
    <w:rsid w:val="00BA50D4"/>
    <w:pPr>
      <w:spacing w:before="160" w:after="160" w:line="264" w:lineRule="auto"/>
      <w:ind w:left="720" w:right="720"/>
      <w:jc w:val="center"/>
    </w:pPr>
    <w:rPr>
      <w:rFonts w:asciiTheme="majorHAnsi" w:eastAsiaTheme="majorEastAsia" w:hAnsiTheme="majorHAnsi" w:cstheme="majorBidi"/>
      <w:i/>
      <w:iCs/>
      <w:color w:val="F79646" w:themeColor="accent6"/>
      <w:sz w:val="32"/>
      <w:szCs w:val="32"/>
    </w:rPr>
  </w:style>
  <w:style w:type="character" w:customStyle="1" w:styleId="IntenseQuoteChar">
    <w:name w:val="Intense Quote Char"/>
    <w:basedOn w:val="DefaultParagraphFont"/>
    <w:link w:val="IntenseQuote"/>
    <w:uiPriority w:val="30"/>
    <w:rsid w:val="00BA50D4"/>
    <w:rPr>
      <w:rFonts w:asciiTheme="majorHAnsi" w:eastAsiaTheme="majorEastAsia" w:hAnsiTheme="majorHAnsi" w:cstheme="majorBidi"/>
      <w:i/>
      <w:iCs/>
      <w:color w:val="F79646" w:themeColor="accent6"/>
      <w:sz w:val="32"/>
      <w:szCs w:val="32"/>
    </w:rPr>
  </w:style>
  <w:style w:type="character" w:styleId="SubtleEmphasis">
    <w:name w:val="Subtle Emphasis"/>
    <w:basedOn w:val="DefaultParagraphFont"/>
    <w:uiPriority w:val="19"/>
    <w:qFormat/>
    <w:rsid w:val="00BA50D4"/>
    <w:rPr>
      <w:i/>
      <w:iCs/>
    </w:rPr>
  </w:style>
  <w:style w:type="character" w:styleId="IntenseEmphasis">
    <w:name w:val="Intense Emphasis"/>
    <w:basedOn w:val="DefaultParagraphFont"/>
    <w:uiPriority w:val="21"/>
    <w:qFormat/>
    <w:rsid w:val="00BA50D4"/>
    <w:rPr>
      <w:b/>
      <w:bCs/>
      <w:i/>
      <w:iCs/>
    </w:rPr>
  </w:style>
  <w:style w:type="character" w:styleId="SubtleReference">
    <w:name w:val="Subtle Reference"/>
    <w:basedOn w:val="DefaultParagraphFont"/>
    <w:uiPriority w:val="31"/>
    <w:qFormat/>
    <w:rsid w:val="00BA50D4"/>
    <w:rPr>
      <w:smallCaps/>
      <w:color w:val="595959" w:themeColor="text1" w:themeTint="A6"/>
    </w:rPr>
  </w:style>
  <w:style w:type="character" w:styleId="IntenseReference">
    <w:name w:val="Intense Reference"/>
    <w:basedOn w:val="DefaultParagraphFont"/>
    <w:uiPriority w:val="32"/>
    <w:qFormat/>
    <w:rsid w:val="00BA50D4"/>
    <w:rPr>
      <w:b/>
      <w:bCs/>
      <w:smallCaps/>
      <w:color w:val="F79646" w:themeColor="accent6"/>
    </w:rPr>
  </w:style>
  <w:style w:type="character" w:styleId="BookTitle">
    <w:name w:val="Book Title"/>
    <w:basedOn w:val="DefaultParagraphFont"/>
    <w:uiPriority w:val="33"/>
    <w:qFormat/>
    <w:rsid w:val="00BA50D4"/>
    <w:rPr>
      <w:b/>
      <w:bCs/>
      <w:caps w:val="0"/>
      <w:smallCaps/>
      <w:spacing w:val="7"/>
      <w:sz w:val="21"/>
      <w:szCs w:val="21"/>
    </w:rPr>
  </w:style>
  <w:style w:type="paragraph" w:styleId="Header">
    <w:name w:val="header"/>
    <w:basedOn w:val="Normal"/>
    <w:link w:val="HeaderChar"/>
    <w:uiPriority w:val="99"/>
    <w:unhideWhenUsed/>
    <w:rsid w:val="008717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17C7"/>
  </w:style>
  <w:style w:type="paragraph" w:styleId="Footer">
    <w:name w:val="footer"/>
    <w:basedOn w:val="Normal"/>
    <w:link w:val="FooterChar"/>
    <w:uiPriority w:val="99"/>
    <w:unhideWhenUsed/>
    <w:rsid w:val="008717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7C7"/>
  </w:style>
  <w:style w:type="character" w:customStyle="1" w:styleId="NoSpacingChar">
    <w:name w:val="No Spacing Char"/>
    <w:basedOn w:val="DefaultParagraphFont"/>
    <w:link w:val="NoSpacing"/>
    <w:uiPriority w:val="1"/>
    <w:rsid w:val="008717C7"/>
  </w:style>
  <w:style w:type="table" w:customStyle="1" w:styleId="TableGrid">
    <w:name w:val="TableGrid"/>
    <w:rsid w:val="00843C96"/>
    <w:pPr>
      <w:spacing w:after="0" w:line="240" w:lineRule="auto"/>
    </w:pPr>
    <w:rPr>
      <w:lang w:val="en-GB"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7309918">
      <w:bodyDiv w:val="1"/>
      <w:marLeft w:val="0"/>
      <w:marRight w:val="0"/>
      <w:marTop w:val="0"/>
      <w:marBottom w:val="0"/>
      <w:divBdr>
        <w:top w:val="none" w:sz="0" w:space="0" w:color="auto"/>
        <w:left w:val="none" w:sz="0" w:space="0" w:color="auto"/>
        <w:bottom w:val="none" w:sz="0" w:space="0" w:color="auto"/>
        <w:right w:val="none" w:sz="0" w:space="0" w:color="auto"/>
      </w:divBdr>
    </w:div>
    <w:div w:id="1032874946">
      <w:bodyDiv w:val="1"/>
      <w:marLeft w:val="0"/>
      <w:marRight w:val="0"/>
      <w:marTop w:val="0"/>
      <w:marBottom w:val="0"/>
      <w:divBdr>
        <w:top w:val="none" w:sz="0" w:space="0" w:color="auto"/>
        <w:left w:val="none" w:sz="0" w:space="0" w:color="auto"/>
        <w:bottom w:val="none" w:sz="0" w:space="0" w:color="auto"/>
        <w:right w:val="none" w:sz="0" w:space="0" w:color="auto"/>
      </w:divBdr>
    </w:div>
    <w:div w:id="1541285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07/relationships/hdphoto" Target="media/hdphoto1.wdp"/><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2BC781-62FC-4880-8F75-DA15DA1D45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10</Pages>
  <Words>1184</Words>
  <Characters>6752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Visualization</dc:title>
  <dc:subject>DAV (ACCB4002_LON)</dc:subject>
  <dc:creator>Stanimira Georgieva-2014454</dc:creator>
  <cp:lastModifiedBy>Stanimira Georgieva</cp:lastModifiedBy>
  <cp:revision>19</cp:revision>
  <dcterms:created xsi:type="dcterms:W3CDTF">2021-04-26T16:29:00Z</dcterms:created>
  <dcterms:modified xsi:type="dcterms:W3CDTF">2021-04-27T17:18:00Z</dcterms:modified>
</cp:coreProperties>
</file>