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7974F" w14:textId="3BF919DF" w:rsidR="00766B36" w:rsidRPr="00374600" w:rsidRDefault="00766B36" w:rsidP="00766B36">
      <w:r w:rsidRPr="00374600">
        <w:rPr>
          <w:noProof/>
        </w:rPr>
        <mc:AlternateContent>
          <mc:Choice Requires="wps">
            <w:drawing>
              <wp:anchor distT="0" distB="0" distL="114300" distR="114300" simplePos="0" relativeHeight="251658242" behindDoc="1" locked="0" layoutInCell="1" allowOverlap="1" wp14:anchorId="390BB124" wp14:editId="4630284C">
                <wp:simplePos x="0" y="0"/>
                <wp:positionH relativeFrom="column">
                  <wp:posOffset>-2705735</wp:posOffset>
                </wp:positionH>
                <wp:positionV relativeFrom="margin">
                  <wp:posOffset>-596265</wp:posOffset>
                </wp:positionV>
                <wp:extent cx="1522730" cy="9418320"/>
                <wp:effectExtent l="8890" t="13335" r="11430" b="26670"/>
                <wp:wrapNone/>
                <wp:docPr id="1" name="Rectangle 1" descr="Description: Wide upward diagonal"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2730" cy="9418320"/>
                        </a:xfrm>
                        <a:prstGeom prst="rect">
                          <a:avLst/>
                        </a:prstGeom>
                        <a:gradFill rotWithShape="0">
                          <a:gsLst>
                            <a:gs pos="0">
                              <a:schemeClr val="accent4">
                                <a:lumMod val="60000"/>
                                <a:lumOff val="40000"/>
                              </a:schemeClr>
                            </a:gs>
                            <a:gs pos="50000">
                              <a:schemeClr val="accent4">
                                <a:lumMod val="100000"/>
                                <a:lumOff val="0"/>
                              </a:schemeClr>
                            </a:gs>
                            <a:gs pos="100000">
                              <a:schemeClr val="accent4">
                                <a:lumMod val="60000"/>
                                <a:lumOff val="40000"/>
                              </a:schemeClr>
                            </a:gs>
                          </a:gsLst>
                          <a:lin ang="5400000" scaled="1"/>
                        </a:gradFill>
                        <a:ln w="12700">
                          <a:solidFill>
                            <a:schemeClr val="accent4">
                              <a:lumMod val="100000"/>
                              <a:lumOff val="0"/>
                            </a:schemeClr>
                          </a:solidFill>
                          <a:miter lim="800000"/>
                          <a:headEnd/>
                          <a:tailEnd/>
                        </a:ln>
                        <a:effectLst>
                          <a:outerShdw dist="28398" dir="3806097" algn="ctr" rotWithShape="0">
                            <a:schemeClr val="accent4">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9EE4A" id="Rectangle 1" o:spid="_x0000_s1026" alt="Description: Wide upward diagonal" style="position:absolute;margin-left:-213.05pt;margin-top:-46.95pt;width:119.9pt;height:741.6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" fillcolor="#ffd966 [1943]" strokecolor="#ffc000 [3207]" strokeweight="1pt">
                <v:fill color2="#ffc000 [3207]" focus="50%" type="gradient"/>
                <v:shadow on="t" color="#7f5f00 [1607]" offset="1pt"/>
                <w10:wrap anchory="margin"/>
              </v:rect>
            </w:pict>
          </mc:Fallback>
        </mc:AlternateContent>
      </w:r>
    </w:p>
    <w:p w14:paraId="22947463" w14:textId="7F097442" w:rsidR="00766B36" w:rsidRPr="00374600" w:rsidRDefault="00766B36" w:rsidP="00766B36">
      <w:pPr>
        <w:jc w:val="center"/>
      </w:pPr>
    </w:p>
    <w:p w14:paraId="28BE070F" w14:textId="77777777" w:rsidR="00930C8F" w:rsidRPr="00374600" w:rsidRDefault="00930C8F" w:rsidP="00766B36">
      <w:pPr>
        <w:jc w:val="center"/>
      </w:pPr>
    </w:p>
    <w:p w14:paraId="3441C6C4" w14:textId="75031B85" w:rsidR="00766B36" w:rsidRPr="00374600" w:rsidRDefault="00766B36" w:rsidP="00766B36">
      <w:pPr>
        <w:pStyle w:val="Title"/>
        <w:tabs>
          <w:tab w:val="center" w:pos="3024"/>
          <w:tab w:val="right" w:pos="6048"/>
        </w:tabs>
        <w:ind w:left="-1247" w:right="113"/>
        <w:rPr>
          <w:rFonts w:ascii="Times New Roman" w:hAnsi="Times New Roman" w:cs="Times New Roman"/>
          <w:b/>
          <w:sz w:val="100"/>
          <w:szCs w:val="100"/>
        </w:rPr>
      </w:pPr>
      <w:r w:rsidRPr="00374600">
        <w:rPr>
          <w:rFonts w:ascii="Times New Roman" w:hAnsi="Times New Roman" w:cs="Times New Roman"/>
          <w:b/>
          <w:sz w:val="100"/>
          <w:szCs w:val="100"/>
        </w:rPr>
        <w:t xml:space="preserve">      REPORT</w:t>
      </w:r>
      <w:r w:rsidR="000E461B" w:rsidRPr="00374600">
        <w:rPr>
          <w:rFonts w:ascii="Times New Roman" w:hAnsi="Times New Roman" w:cs="Times New Roman"/>
          <w:b/>
          <w:sz w:val="100"/>
          <w:szCs w:val="100"/>
        </w:rPr>
        <w:t>:</w:t>
      </w:r>
      <w:r w:rsidRPr="00374600">
        <w:rPr>
          <w:rFonts w:ascii="Times New Roman" w:hAnsi="Times New Roman" w:cs="Times New Roman"/>
          <w:b/>
          <w:sz w:val="100"/>
          <w:szCs w:val="100"/>
        </w:rPr>
        <w:tab/>
      </w:r>
    </w:p>
    <w:p w14:paraId="5A732E02" w14:textId="77777777" w:rsidR="00766B36" w:rsidRPr="00374600" w:rsidRDefault="00766B36" w:rsidP="00766B36">
      <w:pPr>
        <w:spacing w:after="0"/>
        <w:jc w:val="center"/>
        <w:rPr>
          <w:rFonts w:ascii="Times New Roman" w:hAnsi="Times New Roman" w:cs="Times New Roman"/>
          <w:i/>
          <w:sz w:val="40"/>
          <w:szCs w:val="40"/>
        </w:rPr>
      </w:pPr>
    </w:p>
    <w:p w14:paraId="0FB8F6A5" w14:textId="212BDC6F" w:rsidR="00766B36" w:rsidRPr="00374600" w:rsidRDefault="00766B36" w:rsidP="00766B36">
      <w:pPr>
        <w:spacing w:after="0"/>
        <w:ind w:left="-1134"/>
        <w:jc w:val="center"/>
        <w:rPr>
          <w:rFonts w:ascii="Times New Roman" w:hAnsi="Times New Roman" w:cs="Times New Roman"/>
          <w:b/>
          <w:i/>
          <w:sz w:val="48"/>
          <w:szCs w:val="38"/>
        </w:rPr>
      </w:pPr>
      <w:r w:rsidRPr="00374600">
        <w:rPr>
          <w:rFonts w:ascii="Times New Roman" w:hAnsi="Times New Roman" w:cs="Times New Roman"/>
          <w:b/>
          <w:i/>
          <w:sz w:val="44"/>
          <w:szCs w:val="38"/>
        </w:rPr>
        <w:t xml:space="preserve">    </w:t>
      </w:r>
      <w:r w:rsidRPr="00AD2DDB">
        <w:rPr>
          <w:rFonts w:ascii="Times New Roman" w:hAnsi="Times New Roman" w:cs="Times New Roman"/>
          <w:b/>
          <w:i/>
          <w:color w:val="595959" w:themeColor="text1" w:themeTint="A6"/>
          <w:sz w:val="48"/>
          <w:szCs w:val="38"/>
        </w:rPr>
        <w:t xml:space="preserve">A Critical Evaluation of the Impact ‘Quality’ Processes </w:t>
      </w:r>
      <w:r w:rsidRPr="003B5DCE">
        <w:rPr>
          <w:rFonts w:ascii="Times New Roman" w:hAnsi="Times New Roman" w:cs="Times New Roman"/>
          <w:b/>
          <w:i/>
          <w:noProof/>
          <w:color w:val="595959" w:themeColor="text1" w:themeTint="A6"/>
          <w:sz w:val="48"/>
          <w:szCs w:val="38"/>
        </w:rPr>
        <w:t>ha</w:t>
      </w:r>
      <w:r w:rsidR="003B5DCE">
        <w:rPr>
          <w:rFonts w:ascii="Times New Roman" w:hAnsi="Times New Roman" w:cs="Times New Roman"/>
          <w:b/>
          <w:i/>
          <w:noProof/>
          <w:color w:val="595959" w:themeColor="text1" w:themeTint="A6"/>
          <w:sz w:val="48"/>
          <w:szCs w:val="38"/>
        </w:rPr>
        <w:t>s</w:t>
      </w:r>
      <w:r w:rsidRPr="00AD2DDB">
        <w:rPr>
          <w:rFonts w:ascii="Times New Roman" w:hAnsi="Times New Roman" w:cs="Times New Roman"/>
          <w:b/>
          <w:i/>
          <w:color w:val="595959" w:themeColor="text1" w:themeTint="A6"/>
          <w:sz w:val="48"/>
          <w:szCs w:val="38"/>
        </w:rPr>
        <w:t xml:space="preserve"> on Customer Relationship Management.</w:t>
      </w:r>
    </w:p>
    <w:p w14:paraId="45DACB58" w14:textId="77777777" w:rsidR="00766B36" w:rsidRPr="00374600" w:rsidRDefault="00766B36" w:rsidP="00766B36">
      <w:pPr>
        <w:jc w:val="center"/>
        <w:rPr>
          <w:sz w:val="24"/>
        </w:rPr>
      </w:pPr>
    </w:p>
    <w:p w14:paraId="75B7B9AB" w14:textId="77777777" w:rsidR="00766B36" w:rsidRPr="00374600" w:rsidRDefault="00766B36" w:rsidP="00766B36">
      <w:pPr>
        <w:rPr>
          <w:b/>
          <w:sz w:val="36"/>
          <w:szCs w:val="36"/>
        </w:rPr>
      </w:pPr>
    </w:p>
    <w:p w14:paraId="245AD8FF" w14:textId="0ACFFE75" w:rsidR="00766B36" w:rsidRPr="00374600" w:rsidRDefault="00766B36" w:rsidP="00766B36">
      <w:pPr>
        <w:rPr>
          <w:b/>
          <w:sz w:val="36"/>
          <w:szCs w:val="36"/>
        </w:rPr>
      </w:pPr>
    </w:p>
    <w:p w14:paraId="68617D1B" w14:textId="77777777" w:rsidR="00930C8F" w:rsidRPr="00374600" w:rsidRDefault="00930C8F" w:rsidP="00766B36">
      <w:pPr>
        <w:rPr>
          <w:b/>
          <w:sz w:val="36"/>
          <w:szCs w:val="36"/>
        </w:rPr>
      </w:pPr>
    </w:p>
    <w:p w14:paraId="4C437C7D" w14:textId="15282B50" w:rsidR="00766B36" w:rsidRPr="00374600" w:rsidRDefault="00766B36" w:rsidP="00766B36">
      <w:pPr>
        <w:rPr>
          <w:b/>
          <w:sz w:val="36"/>
          <w:szCs w:val="36"/>
        </w:rPr>
      </w:pPr>
    </w:p>
    <w:p w14:paraId="41124D37" w14:textId="1D218053" w:rsidR="007B3277" w:rsidRPr="00374600" w:rsidRDefault="007B3277" w:rsidP="00766B36">
      <w:pPr>
        <w:rPr>
          <w:b/>
          <w:sz w:val="36"/>
          <w:szCs w:val="36"/>
        </w:rPr>
      </w:pPr>
    </w:p>
    <w:p w14:paraId="2944BAA2" w14:textId="4CB8A175" w:rsidR="00930C8F" w:rsidRPr="00374600" w:rsidRDefault="00930C8F" w:rsidP="00766B36">
      <w:pPr>
        <w:rPr>
          <w:b/>
          <w:sz w:val="36"/>
          <w:szCs w:val="36"/>
        </w:rPr>
      </w:pPr>
    </w:p>
    <w:p w14:paraId="3168245E" w14:textId="30356C5A" w:rsidR="00766B36" w:rsidRPr="00374600" w:rsidRDefault="00766B36" w:rsidP="007B3277">
      <w:pPr>
        <w:pStyle w:val="NoSpacing"/>
        <w:jc w:val="center"/>
        <w:rPr>
          <w:rFonts w:ascii="Times New Roman" w:hAnsi="Times New Roman" w:cs="Times New Roman"/>
          <w:sz w:val="36"/>
        </w:rPr>
      </w:pPr>
      <w:r w:rsidRPr="00374600">
        <w:rPr>
          <w:rFonts w:ascii="Times New Roman" w:hAnsi="Times New Roman" w:cs="Times New Roman"/>
          <w:b/>
          <w:sz w:val="36"/>
        </w:rPr>
        <w:t>Author:</w:t>
      </w:r>
      <w:r w:rsidRPr="00374600">
        <w:rPr>
          <w:rFonts w:ascii="Times New Roman" w:hAnsi="Times New Roman" w:cs="Times New Roman"/>
          <w:sz w:val="36"/>
        </w:rPr>
        <w:t xml:space="preserve"> Shelina Begum (1704954)</w:t>
      </w:r>
    </w:p>
    <w:p w14:paraId="0347F856" w14:textId="77777777" w:rsidR="00766B36" w:rsidRPr="00374600" w:rsidRDefault="00766B36" w:rsidP="007B3277">
      <w:pPr>
        <w:pStyle w:val="NoSpacing"/>
        <w:jc w:val="center"/>
        <w:rPr>
          <w:rFonts w:ascii="Times New Roman" w:hAnsi="Times New Roman" w:cs="Times New Roman"/>
          <w:sz w:val="36"/>
        </w:rPr>
      </w:pPr>
    </w:p>
    <w:p w14:paraId="7B0EBFB0" w14:textId="4C8D1B32" w:rsidR="00766B36" w:rsidRPr="00374600" w:rsidRDefault="00766B36" w:rsidP="007B3277">
      <w:pPr>
        <w:pStyle w:val="NoSpacing"/>
        <w:jc w:val="center"/>
        <w:rPr>
          <w:rFonts w:ascii="Times New Roman" w:hAnsi="Times New Roman" w:cs="Times New Roman"/>
          <w:sz w:val="36"/>
        </w:rPr>
      </w:pPr>
      <w:r w:rsidRPr="00374600">
        <w:rPr>
          <w:rFonts w:ascii="Times New Roman" w:hAnsi="Times New Roman" w:cs="Times New Roman"/>
          <w:b/>
          <w:sz w:val="36"/>
        </w:rPr>
        <w:t>Host:</w:t>
      </w:r>
      <w:r w:rsidRPr="00374600">
        <w:rPr>
          <w:rFonts w:ascii="Times New Roman" w:hAnsi="Times New Roman" w:cs="Times New Roman"/>
          <w:sz w:val="36"/>
        </w:rPr>
        <w:t xml:space="preserve"> Marketing Week</w:t>
      </w:r>
    </w:p>
    <w:p w14:paraId="7FDCAD39" w14:textId="77777777" w:rsidR="00766B36" w:rsidRPr="00374600" w:rsidRDefault="00766B36" w:rsidP="007B3277">
      <w:pPr>
        <w:pStyle w:val="NoSpacing"/>
        <w:jc w:val="center"/>
        <w:rPr>
          <w:rFonts w:ascii="Times New Roman" w:hAnsi="Times New Roman" w:cs="Times New Roman"/>
          <w:sz w:val="36"/>
        </w:rPr>
      </w:pPr>
    </w:p>
    <w:p w14:paraId="4FEE5A9E" w14:textId="77777777" w:rsidR="00766B36" w:rsidRPr="00374600" w:rsidRDefault="00766B36" w:rsidP="007B3277">
      <w:pPr>
        <w:pStyle w:val="NoSpacing"/>
        <w:jc w:val="center"/>
        <w:rPr>
          <w:rFonts w:ascii="Times New Roman" w:hAnsi="Times New Roman" w:cs="Times New Roman"/>
          <w:sz w:val="36"/>
        </w:rPr>
      </w:pPr>
      <w:r w:rsidRPr="00374600">
        <w:rPr>
          <w:rFonts w:ascii="Times New Roman" w:hAnsi="Times New Roman" w:cs="Times New Roman"/>
          <w:b/>
          <w:sz w:val="36"/>
        </w:rPr>
        <w:t>Report Publication:</w:t>
      </w:r>
      <w:r w:rsidRPr="00374600">
        <w:rPr>
          <w:rFonts w:ascii="Times New Roman" w:hAnsi="Times New Roman" w:cs="Times New Roman"/>
          <w:sz w:val="36"/>
        </w:rPr>
        <w:t xml:space="preserve"> 29</w:t>
      </w:r>
      <w:r w:rsidRPr="00374600">
        <w:rPr>
          <w:rFonts w:ascii="Times New Roman" w:hAnsi="Times New Roman" w:cs="Times New Roman"/>
          <w:sz w:val="36"/>
          <w:vertAlign w:val="superscript"/>
        </w:rPr>
        <w:t>th</w:t>
      </w:r>
      <w:r w:rsidRPr="00374600">
        <w:rPr>
          <w:rFonts w:ascii="Times New Roman" w:hAnsi="Times New Roman" w:cs="Times New Roman"/>
          <w:sz w:val="36"/>
        </w:rPr>
        <w:t xml:space="preserve"> March 2019</w:t>
      </w:r>
    </w:p>
    <w:p w14:paraId="4FCBF1B7" w14:textId="77777777" w:rsidR="00766B36" w:rsidRPr="00374600" w:rsidRDefault="00766B36" w:rsidP="00766B36">
      <w:pPr>
        <w:rPr>
          <w:rFonts w:ascii="Times New Roman" w:hAnsi="Times New Roman" w:cs="Times New Roman"/>
          <w:sz w:val="40"/>
          <w:szCs w:val="38"/>
        </w:rPr>
      </w:pPr>
      <w:r w:rsidRPr="00374600">
        <w:rPr>
          <w:rFonts w:ascii="Times New Roman" w:hAnsi="Times New Roman" w:cs="Times New Roman"/>
          <w:sz w:val="40"/>
          <w:szCs w:val="38"/>
        </w:rPr>
        <w:br w:type="page"/>
      </w:r>
    </w:p>
    <w:p w14:paraId="18083F05" w14:textId="67600EE1" w:rsidR="00766B36" w:rsidRPr="00374600" w:rsidRDefault="00766B36" w:rsidP="00766B36">
      <w:pPr>
        <w:pStyle w:val="Heading1"/>
        <w:rPr>
          <w:rFonts w:ascii="Times New Roman" w:hAnsi="Times New Roman" w:cs="Times New Roman"/>
          <w:b/>
          <w:color w:val="auto"/>
        </w:rPr>
      </w:pPr>
      <w:bookmarkStart w:id="0" w:name="_Toc4843090"/>
      <w:r w:rsidRPr="00374600">
        <w:rPr>
          <w:rFonts w:ascii="Times New Roman" w:hAnsi="Times New Roman" w:cs="Times New Roman"/>
          <w:b/>
          <w:color w:val="auto"/>
        </w:rPr>
        <w:lastRenderedPageBreak/>
        <w:t>Executive Summary</w:t>
      </w:r>
      <w:bookmarkEnd w:id="0"/>
    </w:p>
    <w:p w14:paraId="2D178468" w14:textId="77777777" w:rsidR="00AF0B17" w:rsidRDefault="00AF0B17" w:rsidP="00AF0B17">
      <w:pPr>
        <w:pStyle w:val="MyStyle"/>
      </w:pPr>
    </w:p>
    <w:p w14:paraId="014F06E4" w14:textId="38CD2904" w:rsidR="006B61A5" w:rsidRPr="009B7252" w:rsidRDefault="00AF0B17" w:rsidP="009B7252">
      <w:pPr>
        <w:pStyle w:val="MyStyle"/>
      </w:pPr>
      <w:r w:rsidRPr="009B7252">
        <w:t>This report contain</w:t>
      </w:r>
      <w:r w:rsidR="008F5254" w:rsidRPr="009B7252">
        <w:t>s a</w:t>
      </w:r>
      <w:r w:rsidR="008F5254" w:rsidRPr="009B7252">
        <w:t xml:space="preserve"> </w:t>
      </w:r>
      <w:r w:rsidR="00141FA0" w:rsidRPr="009B7252">
        <w:t xml:space="preserve">detailed </w:t>
      </w:r>
      <w:r w:rsidR="0017258C" w:rsidRPr="009B7252">
        <w:t>e</w:t>
      </w:r>
      <w:r w:rsidR="008F5254" w:rsidRPr="009B7252">
        <w:t xml:space="preserve">valuation of the </w:t>
      </w:r>
      <w:r w:rsidR="00EF7FC9" w:rsidRPr="009B7252">
        <w:t xml:space="preserve">impact </w:t>
      </w:r>
      <w:r w:rsidR="008F5254" w:rsidRPr="009B7252">
        <w:t>‘</w:t>
      </w:r>
      <w:r w:rsidR="0017258C" w:rsidRPr="009B7252">
        <w:t>q</w:t>
      </w:r>
      <w:r w:rsidR="008F5254" w:rsidRPr="009B7252">
        <w:t xml:space="preserve">uality’ </w:t>
      </w:r>
      <w:r w:rsidR="00AA5DC8" w:rsidRPr="009B7252">
        <w:t xml:space="preserve">procedures </w:t>
      </w:r>
      <w:r w:rsidR="008F5254" w:rsidRPr="009B7252">
        <w:t>has on Customer Relationship Management</w:t>
      </w:r>
      <w:r w:rsidR="0017258C" w:rsidRPr="009B7252">
        <w:t xml:space="preserve"> (CRM).</w:t>
      </w:r>
      <w:r w:rsidR="008F5254" w:rsidRPr="009B7252">
        <w:t xml:space="preserve"> </w:t>
      </w:r>
      <w:r w:rsidR="00522EF1" w:rsidRPr="009B7252">
        <w:t xml:space="preserve">The </w:t>
      </w:r>
      <w:r w:rsidR="00E55E78" w:rsidRPr="009B7252">
        <w:t>report</w:t>
      </w:r>
      <w:r w:rsidR="00522EF1" w:rsidRPr="009B7252">
        <w:t xml:space="preserve"> </w:t>
      </w:r>
      <w:r w:rsidR="00B9331C">
        <w:t>includes</w:t>
      </w:r>
      <w:r w:rsidR="00B9331C" w:rsidRPr="009B7252">
        <w:t xml:space="preserve"> </w:t>
      </w:r>
      <w:r w:rsidR="00E55E78" w:rsidRPr="009B7252">
        <w:t>definition</w:t>
      </w:r>
      <w:r w:rsidR="00FA5A9F" w:rsidRPr="009B7252">
        <w:t>s</w:t>
      </w:r>
      <w:r w:rsidR="00E55E78" w:rsidRPr="009B7252">
        <w:t xml:space="preserve"> </w:t>
      </w:r>
      <w:r w:rsidR="00D41D49" w:rsidRPr="009B7252">
        <w:t>and description</w:t>
      </w:r>
      <w:r w:rsidR="00FA5A9F" w:rsidRPr="009B7252">
        <w:t>s</w:t>
      </w:r>
      <w:r w:rsidR="00D41D49" w:rsidRPr="009B7252">
        <w:t xml:space="preserve"> of</w:t>
      </w:r>
      <w:r w:rsidR="00522EF1" w:rsidRPr="009B7252">
        <w:t xml:space="preserve"> ethics, sustainability and quality</w:t>
      </w:r>
      <w:r w:rsidR="007A7CDC" w:rsidRPr="009B7252">
        <w:t xml:space="preserve">, alongside with theories and </w:t>
      </w:r>
      <w:r w:rsidR="008C1B67" w:rsidRPr="009B7252">
        <w:t xml:space="preserve">frameworks. </w:t>
      </w:r>
      <w:r w:rsidR="00EF4F5B" w:rsidRPr="009B7252">
        <w:t xml:space="preserve">Furthermore, </w:t>
      </w:r>
      <w:r w:rsidR="00C07B1B" w:rsidRPr="009B7252">
        <w:t xml:space="preserve">the report contain </w:t>
      </w:r>
      <w:r w:rsidR="005F5C1C" w:rsidRPr="009B7252">
        <w:t xml:space="preserve">two organisations </w:t>
      </w:r>
      <w:r w:rsidR="00C07B1B" w:rsidRPr="009B7252">
        <w:t xml:space="preserve">that </w:t>
      </w:r>
      <w:r w:rsidR="005F5C1C" w:rsidRPr="009B7252">
        <w:t>has been utilised, one from the retail sector, Lush UK</w:t>
      </w:r>
      <w:r w:rsidR="003C426B" w:rsidRPr="009B7252">
        <w:t xml:space="preserve"> which was founded in 1995 </w:t>
      </w:r>
      <w:r w:rsidR="00B15103" w:rsidRPr="009B7252">
        <w:t xml:space="preserve">in Dorset </w:t>
      </w:r>
      <w:r w:rsidR="003C426B" w:rsidRPr="009B7252">
        <w:t>and the other is from the service</w:t>
      </w:r>
      <w:r w:rsidR="006621C0" w:rsidRPr="009B7252">
        <w:t xml:space="preserve"> sector, Barclays Bank which </w:t>
      </w:r>
      <w:r w:rsidR="002B5CDD" w:rsidRPr="009B7252">
        <w:t xml:space="preserve">is </w:t>
      </w:r>
      <w:r w:rsidR="00B97606" w:rsidRPr="009B7252">
        <w:t xml:space="preserve">a British </w:t>
      </w:r>
      <w:r w:rsidR="00BA2636" w:rsidRPr="009B7252">
        <w:t>multinational bank and financial services business</w:t>
      </w:r>
      <w:r w:rsidR="00B15103" w:rsidRPr="009B7252">
        <w:t>, headquartered in London</w:t>
      </w:r>
      <w:r w:rsidR="00C07B1B" w:rsidRPr="009B7252">
        <w:t>.</w:t>
      </w:r>
      <w:r w:rsidR="00442CDD" w:rsidRPr="009B7252">
        <w:t xml:space="preserve"> The </w:t>
      </w:r>
      <w:r w:rsidR="0041758F" w:rsidRPr="009B7252">
        <w:t>policies and procedures of both companies has been discussed based on their ethical and su</w:t>
      </w:r>
      <w:r w:rsidR="001C031F" w:rsidRPr="009B7252">
        <w:t>s</w:t>
      </w:r>
      <w:r w:rsidR="0041758F" w:rsidRPr="009B7252">
        <w:t xml:space="preserve">tainable. </w:t>
      </w:r>
    </w:p>
    <w:p w14:paraId="49CBEFA7" w14:textId="77777777" w:rsidR="006B61A5" w:rsidRPr="009B7252" w:rsidRDefault="006B61A5" w:rsidP="009B7252">
      <w:pPr>
        <w:pStyle w:val="MyStyle"/>
      </w:pPr>
    </w:p>
    <w:p w14:paraId="0F664F1A" w14:textId="1FAD344C" w:rsidR="00766B36" w:rsidRPr="00374600" w:rsidRDefault="006B61A5" w:rsidP="009B7252">
      <w:pPr>
        <w:pStyle w:val="MyStyle"/>
      </w:pPr>
      <w:r w:rsidRPr="009B7252">
        <w:t xml:space="preserve">Subsequently, </w:t>
      </w:r>
      <w:r w:rsidR="002114C2" w:rsidRPr="009B7252">
        <w:t xml:space="preserve">both companies have been compared to identify the gaps based on their ethics and sustainability to </w:t>
      </w:r>
      <w:r w:rsidR="00E62D35" w:rsidRPr="009B7252">
        <w:t>discover what the companies are requir</w:t>
      </w:r>
      <w:r w:rsidR="00C65CE1">
        <w:t>ed</w:t>
      </w:r>
      <w:r w:rsidR="00E62D35" w:rsidRPr="009B7252">
        <w:t xml:space="preserve"> to </w:t>
      </w:r>
      <w:r w:rsidR="00AA7F22" w:rsidRPr="009B7252">
        <w:t xml:space="preserve">enhance </w:t>
      </w:r>
      <w:r w:rsidR="007476E1" w:rsidRPr="009B7252">
        <w:t>their quality of their customer base and the organisation.</w:t>
      </w:r>
      <w:r w:rsidRPr="009B7252">
        <w:t xml:space="preserve"> </w:t>
      </w:r>
      <w:r w:rsidR="00D252AF" w:rsidRPr="009B7252">
        <w:t xml:space="preserve">Thus, the report contains </w:t>
      </w:r>
      <w:r w:rsidR="00B00ECE" w:rsidRPr="009B7252">
        <w:t>the conclusion</w:t>
      </w:r>
      <w:r w:rsidR="00A44586" w:rsidRPr="009B7252">
        <w:t>,</w:t>
      </w:r>
      <w:r w:rsidR="00B00ECE" w:rsidRPr="009B7252">
        <w:t xml:space="preserve"> and recommendation for the Barclays Bank as the</w:t>
      </w:r>
      <w:r w:rsidR="00533232" w:rsidRPr="009B7252">
        <w:t>y require enhancement</w:t>
      </w:r>
      <w:r w:rsidR="00533232">
        <w:t xml:space="preserve"> </w:t>
      </w:r>
      <w:r w:rsidR="00174B46">
        <w:t xml:space="preserve">from the discussion of the ethics, sustainability and </w:t>
      </w:r>
      <w:r w:rsidR="00A44586">
        <w:t>the gaps identified.</w:t>
      </w:r>
      <w:r w:rsidR="00B00ECE">
        <w:t xml:space="preserve"> </w:t>
      </w:r>
      <w:r w:rsidR="00766B36" w:rsidRPr="00374600">
        <w:br w:type="page"/>
      </w:r>
    </w:p>
    <w:sdt>
      <w:sdtPr>
        <w:rPr>
          <w:rFonts w:asciiTheme="minorHAnsi" w:eastAsiaTheme="minorEastAsia" w:hAnsiTheme="minorHAnsi" w:cstheme="minorBidi"/>
          <w:color w:val="auto"/>
          <w:sz w:val="22"/>
          <w:szCs w:val="22"/>
          <w:lang w:val="en-GB"/>
        </w:rPr>
        <w:id w:val="-1070351316"/>
        <w:docPartObj>
          <w:docPartGallery w:val="Table of Contents"/>
          <w:docPartUnique/>
        </w:docPartObj>
      </w:sdtPr>
      <w:sdtEndPr>
        <w:rPr>
          <w:rFonts w:ascii="Times New Roman" w:eastAsiaTheme="minorHAnsi" w:hAnsi="Times New Roman" w:cs="Times New Roman"/>
          <w:bCs/>
          <w:noProof/>
          <w:sz w:val="24"/>
          <w:szCs w:val="24"/>
        </w:rPr>
      </w:sdtEndPr>
      <w:sdtContent>
        <w:p w14:paraId="62F55955" w14:textId="34392AE6" w:rsidR="00766B36" w:rsidRDefault="00766B36" w:rsidP="00766B36">
          <w:pPr>
            <w:pStyle w:val="TOCHeading"/>
            <w:rPr>
              <w:rFonts w:ascii="Times New Roman" w:hAnsi="Times New Roman" w:cs="Times New Roman"/>
              <w:b/>
              <w:color w:val="auto"/>
            </w:rPr>
          </w:pPr>
          <w:r w:rsidRPr="00374600">
            <w:rPr>
              <w:rFonts w:ascii="Times New Roman" w:hAnsi="Times New Roman" w:cs="Times New Roman"/>
              <w:b/>
              <w:color w:val="auto"/>
            </w:rPr>
            <w:t>Contents</w:t>
          </w:r>
        </w:p>
        <w:p w14:paraId="102F7E58" w14:textId="77777777" w:rsidR="00D85463" w:rsidRPr="00D85463" w:rsidRDefault="00D85463" w:rsidP="00D85463">
          <w:pPr>
            <w:pStyle w:val="NoSpacing"/>
          </w:pPr>
        </w:p>
        <w:p w14:paraId="2933DCD4" w14:textId="10367609" w:rsidR="00AF0B17" w:rsidRPr="00AF0B17" w:rsidRDefault="00766B36">
          <w:pPr>
            <w:pStyle w:val="TOC1"/>
            <w:tabs>
              <w:tab w:val="right" w:leader="dot" w:pos="9016"/>
            </w:tabs>
            <w:rPr>
              <w:rFonts w:ascii="Times New Roman" w:hAnsi="Times New Roman"/>
              <w:noProof/>
              <w:sz w:val="24"/>
              <w:szCs w:val="24"/>
              <w:lang w:val="en-GB" w:eastAsia="en-GB"/>
            </w:rPr>
          </w:pPr>
          <w:r w:rsidRPr="00AF0B17">
            <w:rPr>
              <w:rFonts w:ascii="Times New Roman" w:hAnsi="Times New Roman"/>
              <w:bCs/>
              <w:noProof/>
              <w:sz w:val="24"/>
              <w:szCs w:val="24"/>
            </w:rPr>
            <w:fldChar w:fldCharType="begin"/>
          </w:r>
          <w:r w:rsidRPr="00AF0B17">
            <w:rPr>
              <w:rFonts w:ascii="Times New Roman" w:hAnsi="Times New Roman"/>
              <w:bCs/>
              <w:noProof/>
              <w:sz w:val="24"/>
              <w:szCs w:val="24"/>
            </w:rPr>
            <w:instrText xml:space="preserve"> TOC \o "1-3" \h \z \u </w:instrText>
          </w:r>
          <w:r w:rsidRPr="00AF0B17">
            <w:rPr>
              <w:rFonts w:ascii="Times New Roman" w:hAnsi="Times New Roman"/>
              <w:bCs/>
              <w:noProof/>
              <w:sz w:val="24"/>
              <w:szCs w:val="24"/>
            </w:rPr>
            <w:fldChar w:fldCharType="separate"/>
          </w:r>
          <w:hyperlink w:anchor="_Toc4843090" w:history="1">
            <w:r w:rsidR="00AF0B17" w:rsidRPr="00AF0B17">
              <w:rPr>
                <w:rStyle w:val="Hyperlink"/>
                <w:rFonts w:ascii="Times New Roman" w:hAnsi="Times New Roman"/>
                <w:noProof/>
                <w:sz w:val="24"/>
                <w:szCs w:val="24"/>
              </w:rPr>
              <w:t>Executive Summary</w:t>
            </w:r>
            <w:r w:rsidR="00AF0B17" w:rsidRPr="00AF0B17">
              <w:rPr>
                <w:rFonts w:ascii="Times New Roman" w:hAnsi="Times New Roman"/>
                <w:noProof/>
                <w:webHidden/>
                <w:sz w:val="24"/>
                <w:szCs w:val="24"/>
              </w:rPr>
              <w:tab/>
            </w:r>
            <w:r w:rsidR="00AF0B17" w:rsidRPr="00AF0B17">
              <w:rPr>
                <w:rFonts w:ascii="Times New Roman" w:hAnsi="Times New Roman"/>
                <w:noProof/>
                <w:webHidden/>
                <w:sz w:val="24"/>
                <w:szCs w:val="24"/>
              </w:rPr>
              <w:fldChar w:fldCharType="begin"/>
            </w:r>
            <w:r w:rsidR="00AF0B17" w:rsidRPr="00AF0B17">
              <w:rPr>
                <w:rFonts w:ascii="Times New Roman" w:hAnsi="Times New Roman"/>
                <w:noProof/>
                <w:webHidden/>
                <w:sz w:val="24"/>
                <w:szCs w:val="24"/>
              </w:rPr>
              <w:instrText xml:space="preserve"> PAGEREF _Toc4843090 \h </w:instrText>
            </w:r>
            <w:r w:rsidR="00AF0B17" w:rsidRPr="00AF0B17">
              <w:rPr>
                <w:rFonts w:ascii="Times New Roman" w:hAnsi="Times New Roman"/>
                <w:noProof/>
                <w:webHidden/>
                <w:sz w:val="24"/>
                <w:szCs w:val="24"/>
              </w:rPr>
            </w:r>
            <w:r w:rsidR="00AF0B17" w:rsidRPr="00AF0B17">
              <w:rPr>
                <w:rFonts w:ascii="Times New Roman" w:hAnsi="Times New Roman"/>
                <w:noProof/>
                <w:webHidden/>
                <w:sz w:val="24"/>
                <w:szCs w:val="24"/>
              </w:rPr>
              <w:fldChar w:fldCharType="separate"/>
            </w:r>
            <w:r w:rsidR="00AF0B17" w:rsidRPr="00AF0B17">
              <w:rPr>
                <w:rFonts w:ascii="Times New Roman" w:hAnsi="Times New Roman"/>
                <w:noProof/>
                <w:webHidden/>
                <w:sz w:val="24"/>
                <w:szCs w:val="24"/>
              </w:rPr>
              <w:t>2</w:t>
            </w:r>
            <w:r w:rsidR="00AF0B17" w:rsidRPr="00AF0B17">
              <w:rPr>
                <w:rFonts w:ascii="Times New Roman" w:hAnsi="Times New Roman"/>
                <w:noProof/>
                <w:webHidden/>
                <w:sz w:val="24"/>
                <w:szCs w:val="24"/>
              </w:rPr>
              <w:fldChar w:fldCharType="end"/>
            </w:r>
          </w:hyperlink>
        </w:p>
        <w:p w14:paraId="45AB744D" w14:textId="33805963" w:rsidR="00AF0B17" w:rsidRPr="00AF0B17" w:rsidRDefault="00AF0B17">
          <w:pPr>
            <w:pStyle w:val="TOC1"/>
            <w:tabs>
              <w:tab w:val="right" w:leader="dot" w:pos="9016"/>
            </w:tabs>
            <w:rPr>
              <w:rFonts w:ascii="Times New Roman" w:hAnsi="Times New Roman"/>
              <w:noProof/>
              <w:sz w:val="24"/>
              <w:szCs w:val="24"/>
              <w:lang w:val="en-GB" w:eastAsia="en-GB"/>
            </w:rPr>
          </w:pPr>
          <w:hyperlink w:anchor="_Toc4843091" w:history="1">
            <w:r w:rsidRPr="00AF0B17">
              <w:rPr>
                <w:rStyle w:val="Hyperlink"/>
                <w:rFonts w:ascii="Times New Roman" w:hAnsi="Times New Roman"/>
                <w:noProof/>
                <w:sz w:val="24"/>
                <w:szCs w:val="24"/>
              </w:rPr>
              <w:t>1.0 Terms of Reference</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_Toc4843091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5</w:t>
            </w:r>
            <w:r w:rsidRPr="00AF0B17">
              <w:rPr>
                <w:rFonts w:ascii="Times New Roman" w:hAnsi="Times New Roman"/>
                <w:noProof/>
                <w:webHidden/>
                <w:sz w:val="24"/>
                <w:szCs w:val="24"/>
              </w:rPr>
              <w:fldChar w:fldCharType="end"/>
            </w:r>
          </w:hyperlink>
        </w:p>
        <w:p w14:paraId="5D9997A8" w14:textId="10DACB9E" w:rsidR="00AF0B17" w:rsidRPr="00AF0B17" w:rsidRDefault="00AF0B17">
          <w:pPr>
            <w:pStyle w:val="TOC1"/>
            <w:tabs>
              <w:tab w:val="right" w:leader="dot" w:pos="9016"/>
            </w:tabs>
            <w:rPr>
              <w:rFonts w:ascii="Times New Roman" w:hAnsi="Times New Roman"/>
              <w:noProof/>
              <w:sz w:val="24"/>
              <w:szCs w:val="24"/>
              <w:lang w:val="en-GB" w:eastAsia="en-GB"/>
            </w:rPr>
          </w:pPr>
          <w:hyperlink w:anchor="_Toc4843092" w:history="1">
            <w:r w:rsidRPr="00AF0B17">
              <w:rPr>
                <w:rStyle w:val="Hyperlink"/>
                <w:rFonts w:ascii="Times New Roman" w:hAnsi="Times New Roman"/>
                <w:noProof/>
                <w:sz w:val="24"/>
                <w:szCs w:val="24"/>
              </w:rPr>
              <w:t>2.0 Procedure</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_Toc4843092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6</w:t>
            </w:r>
            <w:r w:rsidRPr="00AF0B17">
              <w:rPr>
                <w:rFonts w:ascii="Times New Roman" w:hAnsi="Times New Roman"/>
                <w:noProof/>
                <w:webHidden/>
                <w:sz w:val="24"/>
                <w:szCs w:val="24"/>
              </w:rPr>
              <w:fldChar w:fldCharType="end"/>
            </w:r>
          </w:hyperlink>
        </w:p>
        <w:p w14:paraId="685BFCEB" w14:textId="35369637"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093" w:history="1">
            <w:r w:rsidRPr="00AF0B17">
              <w:rPr>
                <w:rStyle w:val="Hyperlink"/>
                <w:rFonts w:ascii="Times New Roman" w:hAnsi="Times New Roman" w:cs="Times New Roman"/>
                <w:noProof/>
                <w:sz w:val="24"/>
                <w:szCs w:val="24"/>
              </w:rPr>
              <w:t>2.1 Books, Website and Journals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_Toc4843093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6</w:t>
            </w:r>
            <w:r w:rsidRPr="00AF0B17">
              <w:rPr>
                <w:rFonts w:ascii="Times New Roman" w:hAnsi="Times New Roman" w:cs="Times New Roman"/>
                <w:noProof/>
                <w:webHidden/>
                <w:sz w:val="24"/>
                <w:szCs w:val="24"/>
              </w:rPr>
              <w:fldChar w:fldCharType="end"/>
            </w:r>
          </w:hyperlink>
        </w:p>
        <w:p w14:paraId="2C02AB00" w14:textId="5596BA72" w:rsidR="00AF0B17" w:rsidRPr="00AF0B17" w:rsidRDefault="00AF0B17">
          <w:pPr>
            <w:pStyle w:val="TOC1"/>
            <w:tabs>
              <w:tab w:val="right" w:leader="dot" w:pos="9016"/>
            </w:tabs>
            <w:rPr>
              <w:rFonts w:ascii="Times New Roman" w:hAnsi="Times New Roman"/>
              <w:noProof/>
              <w:sz w:val="24"/>
              <w:szCs w:val="24"/>
              <w:lang w:val="en-GB" w:eastAsia="en-GB"/>
            </w:rPr>
          </w:pPr>
          <w:hyperlink w:anchor="_Toc4843094" w:history="1">
            <w:r w:rsidRPr="00AF0B17">
              <w:rPr>
                <w:rStyle w:val="Hyperlink"/>
                <w:rFonts w:ascii="Times New Roman" w:hAnsi="Times New Roman"/>
                <w:noProof/>
                <w:sz w:val="24"/>
                <w:szCs w:val="24"/>
              </w:rPr>
              <w:t>3.0 Findings</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_Toc4843094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7</w:t>
            </w:r>
            <w:r w:rsidRPr="00AF0B17">
              <w:rPr>
                <w:rFonts w:ascii="Times New Roman" w:hAnsi="Times New Roman"/>
                <w:noProof/>
                <w:webHidden/>
                <w:sz w:val="24"/>
                <w:szCs w:val="24"/>
              </w:rPr>
              <w:fldChar w:fldCharType="end"/>
            </w:r>
          </w:hyperlink>
        </w:p>
        <w:p w14:paraId="7D66DA7D" w14:textId="41478D98"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095" w:history="1">
            <w:r w:rsidRPr="00AF0B17">
              <w:rPr>
                <w:rStyle w:val="Hyperlink"/>
                <w:rFonts w:ascii="Times New Roman" w:hAnsi="Times New Roman" w:cs="Times New Roman"/>
                <w:noProof/>
                <w:sz w:val="24"/>
                <w:szCs w:val="24"/>
                <w:lang w:val="en-US"/>
              </w:rPr>
              <w:t>3.1 Ethics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_Toc4843095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7</w:t>
            </w:r>
            <w:r w:rsidRPr="00AF0B17">
              <w:rPr>
                <w:rFonts w:ascii="Times New Roman" w:hAnsi="Times New Roman" w:cs="Times New Roman"/>
                <w:noProof/>
                <w:webHidden/>
                <w:sz w:val="24"/>
                <w:szCs w:val="24"/>
              </w:rPr>
              <w:fldChar w:fldCharType="end"/>
            </w:r>
          </w:hyperlink>
        </w:p>
        <w:p w14:paraId="6DD8F627" w14:textId="1D4195CB"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096" w:history="1">
            <w:r w:rsidRPr="00AF0B17">
              <w:rPr>
                <w:rStyle w:val="Hyperlink"/>
                <w:rFonts w:ascii="Times New Roman" w:hAnsi="Times New Roman" w:cs="Times New Roman"/>
                <w:noProof/>
                <w:sz w:val="24"/>
                <w:szCs w:val="24"/>
                <w:lang w:val="en-US"/>
              </w:rPr>
              <w:t>3.2. Sustainability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_Toc4843096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7</w:t>
            </w:r>
            <w:r w:rsidRPr="00AF0B17">
              <w:rPr>
                <w:rFonts w:ascii="Times New Roman" w:hAnsi="Times New Roman" w:cs="Times New Roman"/>
                <w:noProof/>
                <w:webHidden/>
                <w:sz w:val="24"/>
                <w:szCs w:val="24"/>
              </w:rPr>
              <w:fldChar w:fldCharType="end"/>
            </w:r>
          </w:hyperlink>
        </w:p>
        <w:p w14:paraId="3768230A" w14:textId="517AF6C8"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097" w:history="1">
            <w:r w:rsidRPr="00AF0B17">
              <w:rPr>
                <w:rStyle w:val="Hyperlink"/>
                <w:rFonts w:ascii="Times New Roman" w:hAnsi="Times New Roman" w:cs="Times New Roman"/>
                <w:noProof/>
                <w:sz w:val="24"/>
                <w:szCs w:val="24"/>
                <w:lang w:val="en-US"/>
              </w:rPr>
              <w:t>3.3 Quality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_Toc4843097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8</w:t>
            </w:r>
            <w:r w:rsidRPr="00AF0B17">
              <w:rPr>
                <w:rFonts w:ascii="Times New Roman" w:hAnsi="Times New Roman" w:cs="Times New Roman"/>
                <w:noProof/>
                <w:webHidden/>
                <w:sz w:val="24"/>
                <w:szCs w:val="24"/>
              </w:rPr>
              <w:fldChar w:fldCharType="end"/>
            </w:r>
          </w:hyperlink>
        </w:p>
        <w:p w14:paraId="31150DA0" w14:textId="66468D38"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098" w:history="1">
            <w:r w:rsidRPr="00AF0B17">
              <w:rPr>
                <w:rStyle w:val="Hyperlink"/>
                <w:rFonts w:ascii="Times New Roman" w:hAnsi="Times New Roman" w:cs="Times New Roman"/>
                <w:noProof/>
                <w:sz w:val="24"/>
                <w:szCs w:val="24"/>
                <w:lang w:val="en-US"/>
              </w:rPr>
              <w:t>3.4 Impact on CRM Systems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_Toc4843098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8</w:t>
            </w:r>
            <w:r w:rsidRPr="00AF0B17">
              <w:rPr>
                <w:rFonts w:ascii="Times New Roman" w:hAnsi="Times New Roman" w:cs="Times New Roman"/>
                <w:noProof/>
                <w:webHidden/>
                <w:sz w:val="24"/>
                <w:szCs w:val="24"/>
              </w:rPr>
              <w:fldChar w:fldCharType="end"/>
            </w:r>
          </w:hyperlink>
        </w:p>
        <w:p w14:paraId="0FB8888C" w14:textId="7C666A60"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w:anchor="_Toc4843099" w:history="1">
            <w:r w:rsidRPr="00AF0B17">
              <w:rPr>
                <w:rStyle w:val="Hyperlink"/>
                <w:rFonts w:ascii="Times New Roman" w:hAnsi="Times New Roman" w:cs="Times New Roman"/>
                <w:noProof/>
                <w:sz w:val="24"/>
                <w:szCs w:val="24"/>
                <w:lang w:val="en-US"/>
              </w:rPr>
              <w:t>3.4.1 Ethics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_Toc4843099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8</w:t>
            </w:r>
            <w:r w:rsidRPr="00AF0B17">
              <w:rPr>
                <w:rFonts w:ascii="Times New Roman" w:hAnsi="Times New Roman" w:cs="Times New Roman"/>
                <w:noProof/>
                <w:webHidden/>
                <w:sz w:val="24"/>
                <w:szCs w:val="24"/>
              </w:rPr>
              <w:fldChar w:fldCharType="end"/>
            </w:r>
          </w:hyperlink>
        </w:p>
        <w:p w14:paraId="355B1909" w14:textId="36BF0C8E"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w:anchor="_Toc4843100" w:history="1">
            <w:r w:rsidRPr="00AF0B17">
              <w:rPr>
                <w:rStyle w:val="Hyperlink"/>
                <w:rFonts w:ascii="Times New Roman" w:hAnsi="Times New Roman" w:cs="Times New Roman"/>
                <w:noProof/>
                <w:sz w:val="24"/>
                <w:szCs w:val="24"/>
                <w:lang w:val="en-US"/>
              </w:rPr>
              <w:t>3.4.2 Sustainability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_Toc4843100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9</w:t>
            </w:r>
            <w:r w:rsidRPr="00AF0B17">
              <w:rPr>
                <w:rFonts w:ascii="Times New Roman" w:hAnsi="Times New Roman" w:cs="Times New Roman"/>
                <w:noProof/>
                <w:webHidden/>
                <w:sz w:val="24"/>
                <w:szCs w:val="24"/>
              </w:rPr>
              <w:fldChar w:fldCharType="end"/>
            </w:r>
          </w:hyperlink>
        </w:p>
        <w:p w14:paraId="02DC2E43" w14:textId="53B05162"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w:anchor="_Toc4843101" w:history="1">
            <w:r w:rsidRPr="00AF0B17">
              <w:rPr>
                <w:rStyle w:val="Hyperlink"/>
                <w:rFonts w:ascii="Times New Roman" w:hAnsi="Times New Roman" w:cs="Times New Roman"/>
                <w:noProof/>
                <w:sz w:val="24"/>
                <w:szCs w:val="24"/>
              </w:rPr>
              <w:t>3.4.3 Quality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_Toc4843101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10</w:t>
            </w:r>
            <w:r w:rsidRPr="00AF0B17">
              <w:rPr>
                <w:rFonts w:ascii="Times New Roman" w:hAnsi="Times New Roman" w:cs="Times New Roman"/>
                <w:noProof/>
                <w:webHidden/>
                <w:sz w:val="24"/>
                <w:szCs w:val="24"/>
              </w:rPr>
              <w:fldChar w:fldCharType="end"/>
            </w:r>
          </w:hyperlink>
        </w:p>
        <w:p w14:paraId="53E77876" w14:textId="047C012B"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02" w:history="1">
            <w:r w:rsidRPr="00AF0B17">
              <w:rPr>
                <w:rStyle w:val="Hyperlink"/>
                <w:rFonts w:ascii="Times New Roman" w:hAnsi="Times New Roman" w:cs="Times New Roman"/>
                <w:noProof/>
                <w:sz w:val="24"/>
                <w:szCs w:val="24"/>
                <w:lang w:val="en-US"/>
              </w:rPr>
              <w:t>3.5 Organisations CRM Systems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_Toc4843102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11</w:t>
            </w:r>
            <w:r w:rsidRPr="00AF0B17">
              <w:rPr>
                <w:rFonts w:ascii="Times New Roman" w:hAnsi="Times New Roman" w:cs="Times New Roman"/>
                <w:noProof/>
                <w:webHidden/>
                <w:sz w:val="24"/>
                <w:szCs w:val="24"/>
              </w:rPr>
              <w:fldChar w:fldCharType="end"/>
            </w:r>
          </w:hyperlink>
        </w:p>
        <w:p w14:paraId="72052294" w14:textId="7ECF0189"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w:anchor="_Toc4843103" w:history="1">
            <w:r w:rsidRPr="00AF0B17">
              <w:rPr>
                <w:rStyle w:val="Hyperlink"/>
                <w:rFonts w:ascii="Times New Roman" w:hAnsi="Times New Roman" w:cs="Times New Roman"/>
                <w:noProof/>
                <w:sz w:val="24"/>
                <w:szCs w:val="24"/>
                <w:lang w:val="en-US"/>
              </w:rPr>
              <w:t>3.5.1 Lush</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_Toc4843103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11</w:t>
            </w:r>
            <w:r w:rsidRPr="00AF0B17">
              <w:rPr>
                <w:rFonts w:ascii="Times New Roman" w:hAnsi="Times New Roman" w:cs="Times New Roman"/>
                <w:noProof/>
                <w:webHidden/>
                <w:sz w:val="24"/>
                <w:szCs w:val="24"/>
              </w:rPr>
              <w:fldChar w:fldCharType="end"/>
            </w:r>
          </w:hyperlink>
        </w:p>
        <w:p w14:paraId="4A0C8532" w14:textId="54E7D10F"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w:anchor="_Toc4843104" w:history="1">
            <w:r w:rsidRPr="00AF0B17">
              <w:rPr>
                <w:rStyle w:val="Hyperlink"/>
                <w:rFonts w:ascii="Times New Roman" w:hAnsi="Times New Roman" w:cs="Times New Roman"/>
                <w:noProof/>
                <w:sz w:val="24"/>
                <w:szCs w:val="24"/>
              </w:rPr>
              <w:t>3.5.2 Barclays Bank</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_Toc4843104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14</w:t>
            </w:r>
            <w:r w:rsidRPr="00AF0B17">
              <w:rPr>
                <w:rFonts w:ascii="Times New Roman" w:hAnsi="Times New Roman" w:cs="Times New Roman"/>
                <w:noProof/>
                <w:webHidden/>
                <w:sz w:val="24"/>
                <w:szCs w:val="24"/>
              </w:rPr>
              <w:fldChar w:fldCharType="end"/>
            </w:r>
          </w:hyperlink>
        </w:p>
        <w:p w14:paraId="5D5EABB3" w14:textId="28C7A551"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05" w:history="1">
            <w:r w:rsidRPr="00AF0B17">
              <w:rPr>
                <w:rStyle w:val="Hyperlink"/>
                <w:rFonts w:ascii="Times New Roman" w:hAnsi="Times New Roman" w:cs="Times New Roman"/>
                <w:noProof/>
                <w:sz w:val="24"/>
                <w:szCs w:val="24"/>
                <w:lang w:val="en-US"/>
              </w:rPr>
              <w:t>3.6 Organisations CRM Systems Gaps based on Ethics and Sustainability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_Toc4843105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16</w:t>
            </w:r>
            <w:r w:rsidRPr="00AF0B17">
              <w:rPr>
                <w:rFonts w:ascii="Times New Roman" w:hAnsi="Times New Roman" w:cs="Times New Roman"/>
                <w:noProof/>
                <w:webHidden/>
                <w:sz w:val="24"/>
                <w:szCs w:val="24"/>
              </w:rPr>
              <w:fldChar w:fldCharType="end"/>
            </w:r>
          </w:hyperlink>
        </w:p>
        <w:p w14:paraId="13EDD862" w14:textId="40C67446" w:rsidR="00AF0B17" w:rsidRPr="00AF0B17" w:rsidRDefault="00AF0B17">
          <w:pPr>
            <w:pStyle w:val="TOC1"/>
            <w:tabs>
              <w:tab w:val="right" w:leader="dot" w:pos="9016"/>
            </w:tabs>
            <w:rPr>
              <w:rFonts w:ascii="Times New Roman" w:hAnsi="Times New Roman"/>
              <w:noProof/>
              <w:sz w:val="24"/>
              <w:szCs w:val="24"/>
              <w:lang w:val="en-GB" w:eastAsia="en-GB"/>
            </w:rPr>
          </w:pPr>
          <w:hyperlink w:anchor="_Toc4843106" w:history="1">
            <w:r w:rsidRPr="00AF0B17">
              <w:rPr>
                <w:rStyle w:val="Hyperlink"/>
                <w:rFonts w:ascii="Times New Roman" w:hAnsi="Times New Roman"/>
                <w:noProof/>
                <w:sz w:val="24"/>
                <w:szCs w:val="24"/>
              </w:rPr>
              <w:t>4.0 Conclusion</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_Toc4843106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18</w:t>
            </w:r>
            <w:r w:rsidRPr="00AF0B17">
              <w:rPr>
                <w:rFonts w:ascii="Times New Roman" w:hAnsi="Times New Roman"/>
                <w:noProof/>
                <w:webHidden/>
                <w:sz w:val="24"/>
                <w:szCs w:val="24"/>
              </w:rPr>
              <w:fldChar w:fldCharType="end"/>
            </w:r>
          </w:hyperlink>
        </w:p>
        <w:p w14:paraId="2692DFBA" w14:textId="00E46047" w:rsidR="00AF0B17" w:rsidRPr="00AF0B17" w:rsidRDefault="00AF0B17">
          <w:pPr>
            <w:pStyle w:val="TOC1"/>
            <w:tabs>
              <w:tab w:val="right" w:leader="dot" w:pos="9016"/>
            </w:tabs>
            <w:rPr>
              <w:rFonts w:ascii="Times New Roman" w:hAnsi="Times New Roman"/>
              <w:noProof/>
              <w:sz w:val="24"/>
              <w:szCs w:val="24"/>
              <w:lang w:val="en-GB" w:eastAsia="en-GB"/>
            </w:rPr>
          </w:pPr>
          <w:hyperlink w:anchor="_Toc4843107" w:history="1">
            <w:r w:rsidRPr="00AF0B17">
              <w:rPr>
                <w:rStyle w:val="Hyperlink"/>
                <w:rFonts w:ascii="Times New Roman" w:hAnsi="Times New Roman"/>
                <w:noProof/>
                <w:sz w:val="24"/>
                <w:szCs w:val="24"/>
              </w:rPr>
              <w:t>5.0 Recommendations</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_Toc4843107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19</w:t>
            </w:r>
            <w:r w:rsidRPr="00AF0B17">
              <w:rPr>
                <w:rFonts w:ascii="Times New Roman" w:hAnsi="Times New Roman"/>
                <w:noProof/>
                <w:webHidden/>
                <w:sz w:val="24"/>
                <w:szCs w:val="24"/>
              </w:rPr>
              <w:fldChar w:fldCharType="end"/>
            </w:r>
          </w:hyperlink>
        </w:p>
        <w:p w14:paraId="6B9D97EB" w14:textId="25D93087"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08" w:history="1">
            <w:r w:rsidRPr="00AF0B17">
              <w:rPr>
                <w:rStyle w:val="Hyperlink"/>
                <w:rFonts w:ascii="Times New Roman" w:hAnsi="Times New Roman" w:cs="Times New Roman"/>
                <w:noProof/>
                <w:sz w:val="24"/>
                <w:szCs w:val="24"/>
              </w:rPr>
              <w:t>5.1 Setting the proper ethical policy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_Toc4843108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19</w:t>
            </w:r>
            <w:r w:rsidRPr="00AF0B17">
              <w:rPr>
                <w:rFonts w:ascii="Times New Roman" w:hAnsi="Times New Roman" w:cs="Times New Roman"/>
                <w:noProof/>
                <w:webHidden/>
                <w:sz w:val="24"/>
                <w:szCs w:val="24"/>
              </w:rPr>
              <w:fldChar w:fldCharType="end"/>
            </w:r>
          </w:hyperlink>
        </w:p>
        <w:p w14:paraId="17D9F8CD" w14:textId="251E3D96"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09" w:history="1">
            <w:r w:rsidRPr="00AF0B17">
              <w:rPr>
                <w:rStyle w:val="Hyperlink"/>
                <w:rFonts w:ascii="Times New Roman" w:hAnsi="Times New Roman" w:cs="Times New Roman"/>
                <w:noProof/>
                <w:sz w:val="24"/>
                <w:szCs w:val="24"/>
              </w:rPr>
              <w:t>5.2 Training the staff</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_Toc4843109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19</w:t>
            </w:r>
            <w:r w:rsidRPr="00AF0B17">
              <w:rPr>
                <w:rFonts w:ascii="Times New Roman" w:hAnsi="Times New Roman" w:cs="Times New Roman"/>
                <w:noProof/>
                <w:webHidden/>
                <w:sz w:val="24"/>
                <w:szCs w:val="24"/>
              </w:rPr>
              <w:fldChar w:fldCharType="end"/>
            </w:r>
          </w:hyperlink>
        </w:p>
        <w:p w14:paraId="202A8FA4" w14:textId="47768ECC"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10" w:history="1">
            <w:r w:rsidRPr="00AF0B17">
              <w:rPr>
                <w:rStyle w:val="Hyperlink"/>
                <w:rFonts w:ascii="Times New Roman" w:hAnsi="Times New Roman" w:cs="Times New Roman"/>
                <w:noProof/>
                <w:sz w:val="24"/>
                <w:szCs w:val="24"/>
              </w:rPr>
              <w:t>5.4 Communicating the policy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_Toc4843110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19</w:t>
            </w:r>
            <w:r w:rsidRPr="00AF0B17">
              <w:rPr>
                <w:rFonts w:ascii="Times New Roman" w:hAnsi="Times New Roman" w:cs="Times New Roman"/>
                <w:noProof/>
                <w:webHidden/>
                <w:sz w:val="24"/>
                <w:szCs w:val="24"/>
              </w:rPr>
              <w:fldChar w:fldCharType="end"/>
            </w:r>
          </w:hyperlink>
        </w:p>
        <w:p w14:paraId="1BD53EC7" w14:textId="25ED2809"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11" w:history="1">
            <w:r w:rsidRPr="00AF0B17">
              <w:rPr>
                <w:rStyle w:val="Hyperlink"/>
                <w:rFonts w:ascii="Times New Roman" w:hAnsi="Times New Roman" w:cs="Times New Roman"/>
                <w:noProof/>
                <w:sz w:val="24"/>
                <w:szCs w:val="24"/>
              </w:rPr>
              <w:t>5.5 Introducing proper communicational policies for the development of client relations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_Toc4843111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19</w:t>
            </w:r>
            <w:r w:rsidRPr="00AF0B17">
              <w:rPr>
                <w:rFonts w:ascii="Times New Roman" w:hAnsi="Times New Roman" w:cs="Times New Roman"/>
                <w:noProof/>
                <w:webHidden/>
                <w:sz w:val="24"/>
                <w:szCs w:val="24"/>
              </w:rPr>
              <w:fldChar w:fldCharType="end"/>
            </w:r>
          </w:hyperlink>
        </w:p>
        <w:p w14:paraId="5ED6149C" w14:textId="4D254858" w:rsidR="00AF0B17" w:rsidRPr="00AF0B17" w:rsidRDefault="00AF0B17">
          <w:pPr>
            <w:pStyle w:val="TOC1"/>
            <w:tabs>
              <w:tab w:val="right" w:leader="dot" w:pos="9016"/>
            </w:tabs>
            <w:rPr>
              <w:rFonts w:ascii="Times New Roman" w:hAnsi="Times New Roman"/>
              <w:noProof/>
              <w:sz w:val="24"/>
              <w:szCs w:val="24"/>
              <w:lang w:val="en-GB" w:eastAsia="en-GB"/>
            </w:rPr>
          </w:pPr>
          <w:hyperlink w:anchor="_Toc4843112" w:history="1">
            <w:r w:rsidRPr="00AF0B17">
              <w:rPr>
                <w:rStyle w:val="Hyperlink"/>
                <w:rFonts w:ascii="Times New Roman" w:hAnsi="Times New Roman"/>
                <w:noProof/>
                <w:sz w:val="24"/>
                <w:szCs w:val="24"/>
              </w:rPr>
              <w:t>6.0 Appendices</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_Toc4843112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21</w:t>
            </w:r>
            <w:r w:rsidRPr="00AF0B17">
              <w:rPr>
                <w:rFonts w:ascii="Times New Roman" w:hAnsi="Times New Roman"/>
                <w:noProof/>
                <w:webHidden/>
                <w:sz w:val="24"/>
                <w:szCs w:val="24"/>
              </w:rPr>
              <w:fldChar w:fldCharType="end"/>
            </w:r>
          </w:hyperlink>
        </w:p>
        <w:p w14:paraId="55E186FA" w14:textId="29B0867F"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13" w:history="1">
            <w:r w:rsidRPr="00AF0B17">
              <w:rPr>
                <w:rStyle w:val="Hyperlink"/>
                <w:rFonts w:ascii="Times New Roman" w:hAnsi="Times New Roman" w:cs="Times New Roman"/>
                <w:noProof/>
                <w:sz w:val="24"/>
                <w:szCs w:val="24"/>
              </w:rPr>
              <w:t>Appendix A – Decision-Making Model</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_Toc4843113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21</w:t>
            </w:r>
            <w:r w:rsidRPr="00AF0B17">
              <w:rPr>
                <w:rFonts w:ascii="Times New Roman" w:hAnsi="Times New Roman" w:cs="Times New Roman"/>
                <w:noProof/>
                <w:webHidden/>
                <w:sz w:val="24"/>
                <w:szCs w:val="24"/>
              </w:rPr>
              <w:fldChar w:fldCharType="end"/>
            </w:r>
          </w:hyperlink>
        </w:p>
        <w:p w14:paraId="48040AA6" w14:textId="7006ACC6"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r:id="rId8" w:anchor="_Toc4843114" w:history="1">
            <w:r w:rsidRPr="00AF0B17">
              <w:rPr>
                <w:rStyle w:val="Hyperlink"/>
                <w:rFonts w:ascii="Times New Roman" w:hAnsi="Times New Roman" w:cs="Times New Roman"/>
                <w:noProof/>
                <w:sz w:val="24"/>
                <w:szCs w:val="24"/>
              </w:rPr>
              <w:t>Figure. 1: PLUS ethical decision-making model</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_Toc4843114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21</w:t>
            </w:r>
            <w:r w:rsidRPr="00AF0B17">
              <w:rPr>
                <w:rFonts w:ascii="Times New Roman" w:hAnsi="Times New Roman" w:cs="Times New Roman"/>
                <w:noProof/>
                <w:webHidden/>
                <w:sz w:val="24"/>
                <w:szCs w:val="24"/>
              </w:rPr>
              <w:fldChar w:fldCharType="end"/>
            </w:r>
          </w:hyperlink>
        </w:p>
        <w:p w14:paraId="5E19565F" w14:textId="4539C472"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r:id="rId9" w:anchor="_Toc4843115" w:history="1">
            <w:r w:rsidRPr="00AF0B17">
              <w:rPr>
                <w:rStyle w:val="Hyperlink"/>
                <w:rFonts w:ascii="Times New Roman" w:hAnsi="Times New Roman" w:cs="Times New Roman"/>
                <w:noProof/>
                <w:sz w:val="24"/>
                <w:szCs w:val="24"/>
              </w:rPr>
              <w:t>Figure. 2: The Character-Based Decision-Making Model</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_Toc4843115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21</w:t>
            </w:r>
            <w:r w:rsidRPr="00AF0B17">
              <w:rPr>
                <w:rFonts w:ascii="Times New Roman" w:hAnsi="Times New Roman" w:cs="Times New Roman"/>
                <w:noProof/>
                <w:webHidden/>
                <w:sz w:val="24"/>
                <w:szCs w:val="24"/>
              </w:rPr>
              <w:fldChar w:fldCharType="end"/>
            </w:r>
          </w:hyperlink>
        </w:p>
        <w:p w14:paraId="0D137313" w14:textId="17CEF03F"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r:id="rId10" w:anchor="_Toc4843116" w:history="1">
            <w:r w:rsidRPr="00AF0B17">
              <w:rPr>
                <w:rStyle w:val="Hyperlink"/>
                <w:rFonts w:ascii="Times New Roman" w:hAnsi="Times New Roman" w:cs="Times New Roman"/>
                <w:noProof/>
                <w:sz w:val="24"/>
                <w:szCs w:val="24"/>
              </w:rPr>
              <w:t>The Character-Based Decision-Making Model</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_Toc4843116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21</w:t>
            </w:r>
            <w:r w:rsidRPr="00AF0B17">
              <w:rPr>
                <w:rFonts w:ascii="Times New Roman" w:hAnsi="Times New Roman" w:cs="Times New Roman"/>
                <w:noProof/>
                <w:webHidden/>
                <w:sz w:val="24"/>
                <w:szCs w:val="24"/>
              </w:rPr>
              <w:fldChar w:fldCharType="end"/>
            </w:r>
          </w:hyperlink>
        </w:p>
        <w:p w14:paraId="3E325D58" w14:textId="36A9A746"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17" w:history="1">
            <w:r w:rsidRPr="00AF0B17">
              <w:rPr>
                <w:rStyle w:val="Hyperlink"/>
                <w:rFonts w:ascii="Times New Roman" w:hAnsi="Times New Roman" w:cs="Times New Roman"/>
                <w:noProof/>
                <w:sz w:val="24"/>
                <w:szCs w:val="24"/>
                <w:lang w:val="en-US"/>
              </w:rPr>
              <w:t>Appendix B - Deming’s 14-Point Philosophy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_Toc4843117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22</w:t>
            </w:r>
            <w:r w:rsidRPr="00AF0B17">
              <w:rPr>
                <w:rFonts w:ascii="Times New Roman" w:hAnsi="Times New Roman" w:cs="Times New Roman"/>
                <w:noProof/>
                <w:webHidden/>
                <w:sz w:val="24"/>
                <w:szCs w:val="24"/>
              </w:rPr>
              <w:fldChar w:fldCharType="end"/>
            </w:r>
          </w:hyperlink>
        </w:p>
        <w:p w14:paraId="2D33D0B6" w14:textId="2509D2F0"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18" w:history="1">
            <w:r w:rsidRPr="00AF0B17">
              <w:rPr>
                <w:rStyle w:val="Hyperlink"/>
                <w:rFonts w:ascii="Times New Roman" w:hAnsi="Times New Roman" w:cs="Times New Roman"/>
                <w:noProof/>
                <w:sz w:val="24"/>
                <w:szCs w:val="24"/>
              </w:rPr>
              <w:t>Appendix C – Gavin’s 8 Dimension of Quality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_Toc4843118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25</w:t>
            </w:r>
            <w:r w:rsidRPr="00AF0B17">
              <w:rPr>
                <w:rFonts w:ascii="Times New Roman" w:hAnsi="Times New Roman" w:cs="Times New Roman"/>
                <w:noProof/>
                <w:webHidden/>
                <w:sz w:val="24"/>
                <w:szCs w:val="24"/>
              </w:rPr>
              <w:fldChar w:fldCharType="end"/>
            </w:r>
          </w:hyperlink>
        </w:p>
        <w:p w14:paraId="59E54F76" w14:textId="43D139D9"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20" w:history="1">
            <w:r w:rsidRPr="00AF0B17">
              <w:rPr>
                <w:rStyle w:val="Hyperlink"/>
                <w:rFonts w:ascii="Times New Roman" w:hAnsi="Times New Roman" w:cs="Times New Roman"/>
                <w:noProof/>
                <w:sz w:val="24"/>
                <w:szCs w:val="24"/>
              </w:rPr>
              <w:t>Appendix D - Lush Ethical Buying Policy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_Toc4843120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26</w:t>
            </w:r>
            <w:r w:rsidRPr="00AF0B17">
              <w:rPr>
                <w:rFonts w:ascii="Times New Roman" w:hAnsi="Times New Roman" w:cs="Times New Roman"/>
                <w:noProof/>
                <w:webHidden/>
                <w:sz w:val="24"/>
                <w:szCs w:val="24"/>
              </w:rPr>
              <w:fldChar w:fldCharType="end"/>
            </w:r>
          </w:hyperlink>
        </w:p>
        <w:p w14:paraId="4D264BF7" w14:textId="00D596A3"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21" w:history="1">
            <w:r w:rsidRPr="00AF0B17">
              <w:rPr>
                <w:rStyle w:val="Hyperlink"/>
                <w:rFonts w:ascii="Times New Roman" w:hAnsi="Times New Roman" w:cs="Times New Roman"/>
                <w:noProof/>
                <w:sz w:val="24"/>
                <w:szCs w:val="24"/>
              </w:rPr>
              <w:t>Appendix E – Lush Environmental Policy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_Toc4843121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28</w:t>
            </w:r>
            <w:r w:rsidRPr="00AF0B17">
              <w:rPr>
                <w:rFonts w:ascii="Times New Roman" w:hAnsi="Times New Roman" w:cs="Times New Roman"/>
                <w:noProof/>
                <w:webHidden/>
                <w:sz w:val="24"/>
                <w:szCs w:val="24"/>
              </w:rPr>
              <w:fldChar w:fldCharType="end"/>
            </w:r>
          </w:hyperlink>
        </w:p>
        <w:p w14:paraId="513D245C" w14:textId="238E1E87"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22" w:history="1">
            <w:r w:rsidRPr="00AF0B17">
              <w:rPr>
                <w:rStyle w:val="Hyperlink"/>
                <w:rFonts w:ascii="Times New Roman" w:hAnsi="Times New Roman" w:cs="Times New Roman"/>
                <w:noProof/>
                <w:sz w:val="24"/>
                <w:szCs w:val="24"/>
              </w:rPr>
              <w:t>Appendix F – Lush People Policy</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_Toc4843122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30</w:t>
            </w:r>
            <w:r w:rsidRPr="00AF0B17">
              <w:rPr>
                <w:rFonts w:ascii="Times New Roman" w:hAnsi="Times New Roman" w:cs="Times New Roman"/>
                <w:noProof/>
                <w:webHidden/>
                <w:sz w:val="24"/>
                <w:szCs w:val="24"/>
              </w:rPr>
              <w:fldChar w:fldCharType="end"/>
            </w:r>
          </w:hyperlink>
        </w:p>
        <w:p w14:paraId="31A8D143" w14:textId="26568F99"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23" w:history="1">
            <w:r w:rsidRPr="00AF0B17">
              <w:rPr>
                <w:rStyle w:val="Hyperlink"/>
                <w:rFonts w:ascii="Times New Roman" w:hAnsi="Times New Roman" w:cs="Times New Roman"/>
                <w:noProof/>
                <w:sz w:val="24"/>
                <w:szCs w:val="24"/>
              </w:rPr>
              <w:t>Appendix G – Employee Ratings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_Toc4843123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31</w:t>
            </w:r>
            <w:r w:rsidRPr="00AF0B17">
              <w:rPr>
                <w:rFonts w:ascii="Times New Roman" w:hAnsi="Times New Roman" w:cs="Times New Roman"/>
                <w:noProof/>
                <w:webHidden/>
                <w:sz w:val="24"/>
                <w:szCs w:val="24"/>
              </w:rPr>
              <w:fldChar w:fldCharType="end"/>
            </w:r>
          </w:hyperlink>
        </w:p>
        <w:p w14:paraId="3470CA23" w14:textId="0DE939B4"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r:id="rId11" w:anchor="_Toc4843124" w:history="1">
            <w:r w:rsidRPr="00AF0B17">
              <w:rPr>
                <w:rStyle w:val="Hyperlink"/>
                <w:rFonts w:ascii="Times New Roman" w:hAnsi="Times New Roman" w:cs="Times New Roman"/>
                <w:noProof/>
                <w:sz w:val="24"/>
                <w:szCs w:val="24"/>
              </w:rPr>
              <w:t>Figure. 5: Lush Employee Rating</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_Toc4843124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31</w:t>
            </w:r>
            <w:r w:rsidRPr="00AF0B17">
              <w:rPr>
                <w:rFonts w:ascii="Times New Roman" w:hAnsi="Times New Roman" w:cs="Times New Roman"/>
                <w:noProof/>
                <w:webHidden/>
                <w:sz w:val="24"/>
                <w:szCs w:val="24"/>
              </w:rPr>
              <w:fldChar w:fldCharType="end"/>
            </w:r>
          </w:hyperlink>
        </w:p>
        <w:p w14:paraId="464EDE45" w14:textId="34A99636"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r:id="rId12" w:anchor="_Toc4843126" w:history="1">
            <w:r w:rsidRPr="00AF0B17">
              <w:rPr>
                <w:rStyle w:val="Hyperlink"/>
                <w:rFonts w:ascii="Times New Roman" w:hAnsi="Times New Roman" w:cs="Times New Roman"/>
                <w:noProof/>
                <w:sz w:val="24"/>
                <w:szCs w:val="24"/>
              </w:rPr>
              <w:t>Figure. 6: Barclays Employee Rating</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_Toc4843126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31</w:t>
            </w:r>
            <w:r w:rsidRPr="00AF0B17">
              <w:rPr>
                <w:rFonts w:ascii="Times New Roman" w:hAnsi="Times New Roman" w:cs="Times New Roman"/>
                <w:noProof/>
                <w:webHidden/>
                <w:sz w:val="24"/>
                <w:szCs w:val="24"/>
              </w:rPr>
              <w:fldChar w:fldCharType="end"/>
            </w:r>
          </w:hyperlink>
        </w:p>
        <w:p w14:paraId="5AB1CE70" w14:textId="27D5AB90"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27" w:history="1">
            <w:r w:rsidRPr="00AF0B17">
              <w:rPr>
                <w:rStyle w:val="Hyperlink"/>
                <w:rFonts w:ascii="Times New Roman" w:hAnsi="Times New Roman" w:cs="Times New Roman"/>
                <w:noProof/>
                <w:sz w:val="24"/>
                <w:szCs w:val="24"/>
              </w:rPr>
              <w:t>Appendix H – Barclays Purpose and Values</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_Toc4843127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31</w:t>
            </w:r>
            <w:r w:rsidRPr="00AF0B17">
              <w:rPr>
                <w:rFonts w:ascii="Times New Roman" w:hAnsi="Times New Roman" w:cs="Times New Roman"/>
                <w:noProof/>
                <w:webHidden/>
                <w:sz w:val="24"/>
                <w:szCs w:val="24"/>
              </w:rPr>
              <w:fldChar w:fldCharType="end"/>
            </w:r>
          </w:hyperlink>
        </w:p>
        <w:p w14:paraId="72498290" w14:textId="5ECFED2B" w:rsidR="00AF0B17" w:rsidRPr="00AF0B17" w:rsidRDefault="00AF0B17">
          <w:pPr>
            <w:pStyle w:val="TOC2"/>
            <w:tabs>
              <w:tab w:val="right" w:leader="dot" w:pos="9016"/>
            </w:tabs>
            <w:rPr>
              <w:rFonts w:ascii="Times New Roman" w:eastAsiaTheme="minorEastAsia" w:hAnsi="Times New Roman" w:cs="Times New Roman"/>
              <w:noProof/>
              <w:sz w:val="24"/>
              <w:szCs w:val="24"/>
              <w:lang w:eastAsia="en-GB"/>
            </w:rPr>
          </w:pPr>
          <w:hyperlink w:anchor="_Toc4843128" w:history="1">
            <w:r w:rsidRPr="00AF0B17">
              <w:rPr>
                <w:rStyle w:val="Hyperlink"/>
                <w:rFonts w:ascii="Times New Roman" w:hAnsi="Times New Roman" w:cs="Times New Roman"/>
                <w:noProof/>
                <w:sz w:val="24"/>
                <w:szCs w:val="24"/>
              </w:rPr>
              <w:t>Appendix I – Loyalty Matrix Based on Attitude and Behaviour</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_Toc4843128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33</w:t>
            </w:r>
            <w:r w:rsidRPr="00AF0B17">
              <w:rPr>
                <w:rFonts w:ascii="Times New Roman" w:hAnsi="Times New Roman" w:cs="Times New Roman"/>
                <w:noProof/>
                <w:webHidden/>
                <w:sz w:val="24"/>
                <w:szCs w:val="24"/>
              </w:rPr>
              <w:fldChar w:fldCharType="end"/>
            </w:r>
          </w:hyperlink>
        </w:p>
        <w:p w14:paraId="0922D364" w14:textId="18091312"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w:anchor="_Toc4843129" w:history="1">
            <w:r w:rsidRPr="00AF0B17">
              <w:rPr>
                <w:rStyle w:val="Hyperlink"/>
                <w:rFonts w:ascii="Times New Roman" w:hAnsi="Times New Roman" w:cs="Times New Roman"/>
                <w:noProof/>
                <w:sz w:val="24"/>
                <w:szCs w:val="24"/>
              </w:rPr>
              <w:t>Loyalty Matrix of Lush</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_Toc4843129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33</w:t>
            </w:r>
            <w:r w:rsidRPr="00AF0B17">
              <w:rPr>
                <w:rFonts w:ascii="Times New Roman" w:hAnsi="Times New Roman" w:cs="Times New Roman"/>
                <w:noProof/>
                <w:webHidden/>
                <w:sz w:val="24"/>
                <w:szCs w:val="24"/>
              </w:rPr>
              <w:fldChar w:fldCharType="end"/>
            </w:r>
          </w:hyperlink>
        </w:p>
        <w:p w14:paraId="18144739" w14:textId="254C0D89" w:rsidR="00AF0B17" w:rsidRPr="00AF0B17" w:rsidRDefault="00AF0B17">
          <w:pPr>
            <w:pStyle w:val="TOC3"/>
            <w:tabs>
              <w:tab w:val="right" w:leader="dot" w:pos="9016"/>
            </w:tabs>
            <w:rPr>
              <w:rFonts w:ascii="Times New Roman" w:eastAsiaTheme="minorEastAsia" w:hAnsi="Times New Roman" w:cs="Times New Roman"/>
              <w:noProof/>
              <w:sz w:val="24"/>
              <w:szCs w:val="24"/>
              <w:lang w:eastAsia="en-GB"/>
            </w:rPr>
          </w:pPr>
          <w:hyperlink w:anchor="_Toc4843130" w:history="1">
            <w:r w:rsidRPr="00AF0B17">
              <w:rPr>
                <w:rStyle w:val="Hyperlink"/>
                <w:rFonts w:ascii="Times New Roman" w:hAnsi="Times New Roman" w:cs="Times New Roman"/>
                <w:noProof/>
                <w:sz w:val="24"/>
                <w:szCs w:val="24"/>
              </w:rPr>
              <w:t>Loyalty Matrix of Barclays Bank</w:t>
            </w:r>
            <w:r w:rsidRPr="00AF0B17">
              <w:rPr>
                <w:rFonts w:ascii="Times New Roman" w:hAnsi="Times New Roman" w:cs="Times New Roman"/>
                <w:noProof/>
                <w:webHidden/>
                <w:sz w:val="24"/>
                <w:szCs w:val="24"/>
              </w:rPr>
              <w:tab/>
            </w:r>
            <w:r w:rsidRPr="00AF0B17">
              <w:rPr>
                <w:rFonts w:ascii="Times New Roman" w:hAnsi="Times New Roman" w:cs="Times New Roman"/>
                <w:noProof/>
                <w:webHidden/>
                <w:sz w:val="24"/>
                <w:szCs w:val="24"/>
              </w:rPr>
              <w:fldChar w:fldCharType="begin"/>
            </w:r>
            <w:r w:rsidRPr="00AF0B17">
              <w:rPr>
                <w:rFonts w:ascii="Times New Roman" w:hAnsi="Times New Roman" w:cs="Times New Roman"/>
                <w:noProof/>
                <w:webHidden/>
                <w:sz w:val="24"/>
                <w:szCs w:val="24"/>
              </w:rPr>
              <w:instrText xml:space="preserve"> PAGEREF _Toc4843130 \h </w:instrText>
            </w:r>
            <w:r w:rsidRPr="00AF0B17">
              <w:rPr>
                <w:rFonts w:ascii="Times New Roman" w:hAnsi="Times New Roman" w:cs="Times New Roman"/>
                <w:noProof/>
                <w:webHidden/>
                <w:sz w:val="24"/>
                <w:szCs w:val="24"/>
              </w:rPr>
            </w:r>
            <w:r w:rsidRPr="00AF0B17">
              <w:rPr>
                <w:rFonts w:ascii="Times New Roman" w:hAnsi="Times New Roman" w:cs="Times New Roman"/>
                <w:noProof/>
                <w:webHidden/>
                <w:sz w:val="24"/>
                <w:szCs w:val="24"/>
              </w:rPr>
              <w:fldChar w:fldCharType="separate"/>
            </w:r>
            <w:r w:rsidRPr="00AF0B17">
              <w:rPr>
                <w:rFonts w:ascii="Times New Roman" w:hAnsi="Times New Roman" w:cs="Times New Roman"/>
                <w:noProof/>
                <w:webHidden/>
                <w:sz w:val="24"/>
                <w:szCs w:val="24"/>
              </w:rPr>
              <w:t>33</w:t>
            </w:r>
            <w:r w:rsidRPr="00AF0B17">
              <w:rPr>
                <w:rFonts w:ascii="Times New Roman" w:hAnsi="Times New Roman" w:cs="Times New Roman"/>
                <w:noProof/>
                <w:webHidden/>
                <w:sz w:val="24"/>
                <w:szCs w:val="24"/>
              </w:rPr>
              <w:fldChar w:fldCharType="end"/>
            </w:r>
          </w:hyperlink>
        </w:p>
        <w:p w14:paraId="5CFD0968" w14:textId="7058822F" w:rsidR="00AF0B17" w:rsidRPr="00AF0B17" w:rsidRDefault="00AF0B17">
          <w:pPr>
            <w:pStyle w:val="TOC1"/>
            <w:tabs>
              <w:tab w:val="right" w:leader="dot" w:pos="9016"/>
            </w:tabs>
            <w:rPr>
              <w:rFonts w:ascii="Times New Roman" w:hAnsi="Times New Roman"/>
              <w:noProof/>
              <w:sz w:val="24"/>
              <w:szCs w:val="24"/>
              <w:lang w:val="en-GB" w:eastAsia="en-GB"/>
            </w:rPr>
          </w:pPr>
          <w:hyperlink w:anchor="_Toc4843131" w:history="1">
            <w:r w:rsidRPr="00AF0B17">
              <w:rPr>
                <w:rStyle w:val="Hyperlink"/>
                <w:rFonts w:ascii="Times New Roman" w:hAnsi="Times New Roman"/>
                <w:noProof/>
                <w:sz w:val="24"/>
                <w:szCs w:val="24"/>
              </w:rPr>
              <w:t>7.0 Acknowledgements</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_Toc4843131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34</w:t>
            </w:r>
            <w:r w:rsidRPr="00AF0B17">
              <w:rPr>
                <w:rFonts w:ascii="Times New Roman" w:hAnsi="Times New Roman"/>
                <w:noProof/>
                <w:webHidden/>
                <w:sz w:val="24"/>
                <w:szCs w:val="24"/>
              </w:rPr>
              <w:fldChar w:fldCharType="end"/>
            </w:r>
          </w:hyperlink>
        </w:p>
        <w:p w14:paraId="725EC15B" w14:textId="084F0A03" w:rsidR="00AF0B17" w:rsidRPr="00AF0B17" w:rsidRDefault="00AF0B17">
          <w:pPr>
            <w:pStyle w:val="TOC1"/>
            <w:tabs>
              <w:tab w:val="right" w:leader="dot" w:pos="9016"/>
            </w:tabs>
            <w:rPr>
              <w:rFonts w:ascii="Times New Roman" w:hAnsi="Times New Roman"/>
              <w:noProof/>
              <w:sz w:val="24"/>
              <w:szCs w:val="24"/>
              <w:lang w:val="en-GB" w:eastAsia="en-GB"/>
            </w:rPr>
          </w:pPr>
          <w:hyperlink w:anchor="_Toc4843132" w:history="1">
            <w:r w:rsidRPr="00AF0B17">
              <w:rPr>
                <w:rStyle w:val="Hyperlink"/>
                <w:rFonts w:ascii="Times New Roman" w:hAnsi="Times New Roman"/>
                <w:noProof/>
                <w:sz w:val="24"/>
                <w:szCs w:val="24"/>
              </w:rPr>
              <w:t>8.0 References</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_Toc4843132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35</w:t>
            </w:r>
            <w:r w:rsidRPr="00AF0B17">
              <w:rPr>
                <w:rFonts w:ascii="Times New Roman" w:hAnsi="Times New Roman"/>
                <w:noProof/>
                <w:webHidden/>
                <w:sz w:val="24"/>
                <w:szCs w:val="24"/>
              </w:rPr>
              <w:fldChar w:fldCharType="end"/>
            </w:r>
          </w:hyperlink>
        </w:p>
        <w:p w14:paraId="382CB373" w14:textId="1966C20D" w:rsidR="00AF0B17" w:rsidRPr="00AF0B17" w:rsidRDefault="00AF0B17">
          <w:pPr>
            <w:pStyle w:val="TOC1"/>
            <w:tabs>
              <w:tab w:val="right" w:leader="dot" w:pos="9016"/>
            </w:tabs>
            <w:rPr>
              <w:rFonts w:ascii="Times New Roman" w:hAnsi="Times New Roman"/>
              <w:noProof/>
              <w:sz w:val="24"/>
              <w:szCs w:val="24"/>
              <w:lang w:val="en-GB" w:eastAsia="en-GB"/>
            </w:rPr>
          </w:pPr>
          <w:hyperlink w:anchor="_Toc4843133" w:history="1">
            <w:r w:rsidRPr="00AF0B17">
              <w:rPr>
                <w:rStyle w:val="Hyperlink"/>
                <w:rFonts w:ascii="Times New Roman" w:hAnsi="Times New Roman"/>
                <w:noProof/>
                <w:sz w:val="24"/>
                <w:szCs w:val="24"/>
              </w:rPr>
              <w:t>9.0 Bibliography</w:t>
            </w:r>
            <w:r w:rsidRPr="00AF0B17">
              <w:rPr>
                <w:rFonts w:ascii="Times New Roman" w:hAnsi="Times New Roman"/>
                <w:noProof/>
                <w:webHidden/>
                <w:sz w:val="24"/>
                <w:szCs w:val="24"/>
              </w:rPr>
              <w:tab/>
            </w:r>
            <w:r w:rsidRPr="00AF0B17">
              <w:rPr>
                <w:rFonts w:ascii="Times New Roman" w:hAnsi="Times New Roman"/>
                <w:noProof/>
                <w:webHidden/>
                <w:sz w:val="24"/>
                <w:szCs w:val="24"/>
              </w:rPr>
              <w:fldChar w:fldCharType="begin"/>
            </w:r>
            <w:r w:rsidRPr="00AF0B17">
              <w:rPr>
                <w:rFonts w:ascii="Times New Roman" w:hAnsi="Times New Roman"/>
                <w:noProof/>
                <w:webHidden/>
                <w:sz w:val="24"/>
                <w:szCs w:val="24"/>
              </w:rPr>
              <w:instrText xml:space="preserve"> PAGEREF _Toc4843133 \h </w:instrText>
            </w:r>
            <w:r w:rsidRPr="00AF0B17">
              <w:rPr>
                <w:rFonts w:ascii="Times New Roman" w:hAnsi="Times New Roman"/>
                <w:noProof/>
                <w:webHidden/>
                <w:sz w:val="24"/>
                <w:szCs w:val="24"/>
              </w:rPr>
            </w:r>
            <w:r w:rsidRPr="00AF0B17">
              <w:rPr>
                <w:rFonts w:ascii="Times New Roman" w:hAnsi="Times New Roman"/>
                <w:noProof/>
                <w:webHidden/>
                <w:sz w:val="24"/>
                <w:szCs w:val="24"/>
              </w:rPr>
              <w:fldChar w:fldCharType="separate"/>
            </w:r>
            <w:r w:rsidRPr="00AF0B17">
              <w:rPr>
                <w:rFonts w:ascii="Times New Roman" w:hAnsi="Times New Roman"/>
                <w:noProof/>
                <w:webHidden/>
                <w:sz w:val="24"/>
                <w:szCs w:val="24"/>
              </w:rPr>
              <w:t>38</w:t>
            </w:r>
            <w:r w:rsidRPr="00AF0B17">
              <w:rPr>
                <w:rFonts w:ascii="Times New Roman" w:hAnsi="Times New Roman"/>
                <w:noProof/>
                <w:webHidden/>
                <w:sz w:val="24"/>
                <w:szCs w:val="24"/>
              </w:rPr>
              <w:fldChar w:fldCharType="end"/>
            </w:r>
          </w:hyperlink>
        </w:p>
        <w:p w14:paraId="272D4311" w14:textId="04FF92F5" w:rsidR="00766B36" w:rsidRPr="00AF0B17" w:rsidRDefault="00766B36" w:rsidP="00766B36">
          <w:pPr>
            <w:rPr>
              <w:rFonts w:ascii="Times New Roman" w:hAnsi="Times New Roman" w:cs="Times New Roman"/>
              <w:sz w:val="24"/>
              <w:szCs w:val="24"/>
            </w:rPr>
          </w:pPr>
          <w:r w:rsidRPr="00AF0B17">
            <w:rPr>
              <w:rFonts w:ascii="Times New Roman" w:hAnsi="Times New Roman" w:cs="Times New Roman"/>
              <w:bCs/>
              <w:noProof/>
              <w:sz w:val="24"/>
              <w:szCs w:val="24"/>
            </w:rPr>
            <w:fldChar w:fldCharType="end"/>
          </w:r>
        </w:p>
      </w:sdtContent>
    </w:sdt>
    <w:p w14:paraId="0E72ADE2" w14:textId="77777777" w:rsidR="00766B36" w:rsidRPr="00AF0B17" w:rsidRDefault="00766B36" w:rsidP="00766B36">
      <w:pPr>
        <w:rPr>
          <w:rFonts w:ascii="Times New Roman" w:hAnsi="Times New Roman" w:cs="Times New Roman"/>
          <w:sz w:val="24"/>
          <w:szCs w:val="24"/>
        </w:rPr>
      </w:pPr>
      <w:r w:rsidRPr="00AF0B17">
        <w:rPr>
          <w:rFonts w:ascii="Times New Roman" w:hAnsi="Times New Roman" w:cs="Times New Roman"/>
          <w:sz w:val="24"/>
          <w:szCs w:val="24"/>
        </w:rPr>
        <w:br w:type="page"/>
      </w:r>
      <w:bookmarkStart w:id="1" w:name="_GoBack"/>
      <w:bookmarkEnd w:id="1"/>
    </w:p>
    <w:p w14:paraId="60856E3F" w14:textId="77777777" w:rsidR="00766B36" w:rsidRPr="00374600" w:rsidRDefault="00766B36" w:rsidP="00766B36">
      <w:pPr>
        <w:pStyle w:val="Heading1"/>
        <w:rPr>
          <w:rFonts w:ascii="Times New Roman" w:hAnsi="Times New Roman" w:cs="Times New Roman"/>
          <w:b/>
          <w:color w:val="auto"/>
        </w:rPr>
      </w:pPr>
      <w:bookmarkStart w:id="2" w:name="_Toc4843091"/>
      <w:r w:rsidRPr="00374600">
        <w:rPr>
          <w:rFonts w:ascii="Times New Roman" w:hAnsi="Times New Roman" w:cs="Times New Roman"/>
          <w:b/>
          <w:color w:val="auto"/>
        </w:rPr>
        <w:lastRenderedPageBreak/>
        <w:t>1.0 Terms of Reference</w:t>
      </w:r>
      <w:bookmarkEnd w:id="2"/>
    </w:p>
    <w:p w14:paraId="79E35B19" w14:textId="5F78108E" w:rsidR="00766B36" w:rsidRPr="00374600" w:rsidRDefault="00766B36" w:rsidP="00460883">
      <w:pPr>
        <w:pStyle w:val="NoSpacing"/>
      </w:pPr>
    </w:p>
    <w:p w14:paraId="1C200E93" w14:textId="3FF38236" w:rsidR="00E55C44" w:rsidRPr="00374600" w:rsidRDefault="00E55C44" w:rsidP="00460883">
      <w:pPr>
        <w:pStyle w:val="MyStyle"/>
      </w:pPr>
      <w:r w:rsidRPr="00374600">
        <w:t xml:space="preserve">The report </w:t>
      </w:r>
      <w:r w:rsidR="00872D4C" w:rsidRPr="00374600">
        <w:t>has been</w:t>
      </w:r>
      <w:r w:rsidRPr="00374600">
        <w:t xml:space="preserve"> requested by the C</w:t>
      </w:r>
      <w:r w:rsidR="00550717" w:rsidRPr="00374600">
        <w:t xml:space="preserve">hief </w:t>
      </w:r>
      <w:r w:rsidRPr="00374600">
        <w:t>E</w:t>
      </w:r>
      <w:r w:rsidR="00550717" w:rsidRPr="00374600">
        <w:t xml:space="preserve">xecutive </w:t>
      </w:r>
      <w:r w:rsidRPr="00374600">
        <w:t>O</w:t>
      </w:r>
      <w:r w:rsidR="00550717" w:rsidRPr="00374600">
        <w:t>fficer</w:t>
      </w:r>
      <w:r w:rsidRPr="00374600">
        <w:t xml:space="preserve"> </w:t>
      </w:r>
      <w:r w:rsidR="007F2E5A" w:rsidRPr="00374600">
        <w:t xml:space="preserve">of the Marketing Week </w:t>
      </w:r>
      <w:r w:rsidR="00B648CB" w:rsidRPr="00374600">
        <w:t>on</w:t>
      </w:r>
      <w:r w:rsidR="00F574CC" w:rsidRPr="00374600">
        <w:t xml:space="preserve"> </w:t>
      </w:r>
      <w:r w:rsidR="001B083D" w:rsidRPr="00374600">
        <w:t>6</w:t>
      </w:r>
      <w:r w:rsidR="001B083D" w:rsidRPr="00374600">
        <w:rPr>
          <w:vertAlign w:val="superscript"/>
        </w:rPr>
        <w:t>th</w:t>
      </w:r>
      <w:r w:rsidR="001B083D" w:rsidRPr="00374600">
        <w:t xml:space="preserve"> March 2019</w:t>
      </w:r>
      <w:r w:rsidR="00C40BB0" w:rsidRPr="00374600">
        <w:t xml:space="preserve">. </w:t>
      </w:r>
      <w:r w:rsidR="00B648CB" w:rsidRPr="00374600">
        <w:t xml:space="preserve">The purpose </w:t>
      </w:r>
      <w:r w:rsidR="001B0AC6" w:rsidRPr="00374600">
        <w:t xml:space="preserve">of </w:t>
      </w:r>
      <w:r w:rsidR="00251ED1">
        <w:t>the</w:t>
      </w:r>
      <w:r w:rsidR="001B0AC6" w:rsidRPr="00374600">
        <w:t xml:space="preserve"> report</w:t>
      </w:r>
      <w:r w:rsidR="002E2801" w:rsidRPr="00374600">
        <w:t xml:space="preserve"> is to investigate</w:t>
      </w:r>
      <w:r w:rsidR="001D3D8C" w:rsidRPr="00374600">
        <w:t xml:space="preserve"> the customer experience </w:t>
      </w:r>
      <w:r w:rsidR="00480FF1" w:rsidRPr="00374600">
        <w:t>of organisations based on the</w:t>
      </w:r>
      <w:r w:rsidR="000127C3" w:rsidRPr="00374600">
        <w:t xml:space="preserve"> ethical and su</w:t>
      </w:r>
      <w:r w:rsidR="007F49F3" w:rsidRPr="00374600">
        <w:t>stainability</w:t>
      </w:r>
      <w:r w:rsidR="00480FF1" w:rsidRPr="00374600">
        <w:t xml:space="preserve"> policies</w:t>
      </w:r>
      <w:r w:rsidR="003400E5" w:rsidRPr="00374600">
        <w:t xml:space="preserve"> and </w:t>
      </w:r>
      <w:r w:rsidR="009E7CD0" w:rsidRPr="00374600">
        <w:t>its</w:t>
      </w:r>
      <w:r w:rsidR="003400E5" w:rsidRPr="00374600">
        <w:t xml:space="preserve"> </w:t>
      </w:r>
      <w:r w:rsidR="007875B6" w:rsidRPr="00374600">
        <w:t xml:space="preserve">potential </w:t>
      </w:r>
      <w:r w:rsidR="003400E5" w:rsidRPr="00374600">
        <w:t xml:space="preserve">impact </w:t>
      </w:r>
      <w:r w:rsidR="00114BB1" w:rsidRPr="00374600">
        <w:t>on the quality of the customer relationship.</w:t>
      </w:r>
      <w:r w:rsidR="00C922AB" w:rsidRPr="00374600">
        <w:t xml:space="preserve"> The report </w:t>
      </w:r>
      <w:r w:rsidR="008F78C0" w:rsidRPr="00374600">
        <w:t>was compiled by Shelina Begum and submitted on 29</w:t>
      </w:r>
      <w:r w:rsidR="008F78C0" w:rsidRPr="00374600">
        <w:rPr>
          <w:vertAlign w:val="superscript"/>
        </w:rPr>
        <w:t>th</w:t>
      </w:r>
      <w:r w:rsidR="008F78C0" w:rsidRPr="00374600">
        <w:t xml:space="preserve"> March 2019.</w:t>
      </w:r>
    </w:p>
    <w:p w14:paraId="222AC3B9" w14:textId="77777777" w:rsidR="00766B36" w:rsidRPr="00374600" w:rsidRDefault="00766B36" w:rsidP="00766B36">
      <w:r w:rsidRPr="00374600">
        <w:br w:type="page"/>
      </w:r>
    </w:p>
    <w:p w14:paraId="5DA34A93" w14:textId="77777777" w:rsidR="00766B36" w:rsidRPr="00374600" w:rsidRDefault="00766B36" w:rsidP="00766B36">
      <w:pPr>
        <w:pStyle w:val="Heading1"/>
        <w:rPr>
          <w:rFonts w:ascii="Times New Roman" w:hAnsi="Times New Roman" w:cs="Times New Roman"/>
          <w:b/>
          <w:color w:val="auto"/>
        </w:rPr>
      </w:pPr>
      <w:bookmarkStart w:id="3" w:name="_Toc4843092"/>
      <w:r w:rsidRPr="00374600">
        <w:rPr>
          <w:rFonts w:ascii="Times New Roman" w:hAnsi="Times New Roman" w:cs="Times New Roman"/>
          <w:b/>
          <w:color w:val="auto"/>
        </w:rPr>
        <w:lastRenderedPageBreak/>
        <w:t>2.0 Procedure</w:t>
      </w:r>
      <w:bookmarkEnd w:id="3"/>
    </w:p>
    <w:p w14:paraId="26A6D3CD" w14:textId="00397ED7" w:rsidR="002E1EF8" w:rsidRPr="00374600" w:rsidRDefault="002E1EF8" w:rsidP="00460883">
      <w:pPr>
        <w:pStyle w:val="NoSpacing"/>
      </w:pPr>
    </w:p>
    <w:p w14:paraId="38C39EA0" w14:textId="793136E4" w:rsidR="007A47B0" w:rsidRPr="00374600" w:rsidRDefault="00832225" w:rsidP="00783B7F">
      <w:pPr>
        <w:pStyle w:val="MyStyle"/>
      </w:pPr>
      <w:r w:rsidRPr="00374600">
        <w:t>T</w:t>
      </w:r>
      <w:r w:rsidR="007A47B0" w:rsidRPr="00374600">
        <w:t xml:space="preserve">he </w:t>
      </w:r>
      <w:r w:rsidR="009366C7" w:rsidRPr="00374600">
        <w:t xml:space="preserve">procedures </w:t>
      </w:r>
      <w:r w:rsidR="008F0913">
        <w:t>utilised</w:t>
      </w:r>
      <w:r w:rsidR="009366C7" w:rsidRPr="00374600">
        <w:t xml:space="preserve"> to prepare the report </w:t>
      </w:r>
      <w:r w:rsidR="0065482D" w:rsidRPr="00374600">
        <w:t xml:space="preserve">contains </w:t>
      </w:r>
      <w:r w:rsidR="009366C7" w:rsidRPr="00374600">
        <w:t>sources of information:</w:t>
      </w:r>
    </w:p>
    <w:p w14:paraId="7F32A2A5" w14:textId="77777777" w:rsidR="00832225" w:rsidRPr="00374600" w:rsidRDefault="00832225" w:rsidP="00460883">
      <w:pPr>
        <w:pStyle w:val="NoSpacing"/>
      </w:pPr>
    </w:p>
    <w:p w14:paraId="692D7867" w14:textId="7ECA0175" w:rsidR="00F615EA" w:rsidRPr="00374600" w:rsidRDefault="006F2E62" w:rsidP="002B06B2">
      <w:pPr>
        <w:pStyle w:val="Heading2"/>
        <w:rPr>
          <w:rFonts w:ascii="Times New Roman" w:hAnsi="Times New Roman" w:cs="Times New Roman"/>
          <w:b/>
          <w:color w:val="auto"/>
        </w:rPr>
      </w:pPr>
      <w:bookmarkStart w:id="4" w:name="_Toc4843093"/>
      <w:r w:rsidRPr="00374600">
        <w:rPr>
          <w:rFonts w:ascii="Times New Roman" w:hAnsi="Times New Roman" w:cs="Times New Roman"/>
          <w:b/>
          <w:color w:val="auto"/>
        </w:rPr>
        <w:t xml:space="preserve">2.1 </w:t>
      </w:r>
      <w:r w:rsidR="00EE7C60" w:rsidRPr="00374600">
        <w:rPr>
          <w:rFonts w:ascii="Times New Roman" w:hAnsi="Times New Roman" w:cs="Times New Roman"/>
          <w:b/>
          <w:color w:val="auto"/>
        </w:rPr>
        <w:t>Books, Website and Journals</w:t>
      </w:r>
      <w:bookmarkEnd w:id="4"/>
    </w:p>
    <w:p w14:paraId="43ADD4D0" w14:textId="351D12EF" w:rsidR="002E1EF8" w:rsidRPr="00374600" w:rsidRDefault="002E1EF8" w:rsidP="00460883">
      <w:pPr>
        <w:pStyle w:val="NoSpacing"/>
      </w:pPr>
    </w:p>
    <w:p w14:paraId="376C2202" w14:textId="3A739631" w:rsidR="002E1EF8" w:rsidRPr="00374600" w:rsidRDefault="002E1EF8" w:rsidP="00AC08FC">
      <w:pPr>
        <w:pStyle w:val="MyStyle"/>
      </w:pPr>
      <w:r w:rsidRPr="00374600">
        <w:t xml:space="preserve">The researcher has </w:t>
      </w:r>
      <w:r w:rsidR="006E6946" w:rsidRPr="00374600">
        <w:t xml:space="preserve">investigated </w:t>
      </w:r>
      <w:r w:rsidRPr="00374600">
        <w:t xml:space="preserve">about </w:t>
      </w:r>
      <w:r w:rsidR="00361224" w:rsidRPr="00374600">
        <w:t xml:space="preserve">ethics, sustainability and quality by </w:t>
      </w:r>
      <w:r w:rsidR="00A946EC" w:rsidRPr="00374600">
        <w:t xml:space="preserve">viewing </w:t>
      </w:r>
      <w:r w:rsidR="00062AFE" w:rsidRPr="00374600">
        <w:t>books in the library, by researching online websites and journals</w:t>
      </w:r>
      <w:r w:rsidR="00BC3335" w:rsidRPr="00374600">
        <w:t xml:space="preserve"> for further </w:t>
      </w:r>
      <w:r w:rsidR="00B75D40" w:rsidRPr="00374600">
        <w:t>ev</w:t>
      </w:r>
      <w:r w:rsidR="00300CA1" w:rsidRPr="00374600">
        <w:t>idence</w:t>
      </w:r>
      <w:r w:rsidR="00BC3335" w:rsidRPr="00374600">
        <w:t>.</w:t>
      </w:r>
    </w:p>
    <w:p w14:paraId="22CAF61E" w14:textId="77777777" w:rsidR="00EE7C60" w:rsidRPr="00374600" w:rsidRDefault="00EE7C60" w:rsidP="00783B7F">
      <w:pPr>
        <w:pStyle w:val="MyStyle"/>
        <w:rPr>
          <w:b/>
        </w:rPr>
      </w:pPr>
    </w:p>
    <w:p w14:paraId="5C70D659" w14:textId="6A505E92" w:rsidR="00766B36" w:rsidRPr="00374600" w:rsidRDefault="00766B36" w:rsidP="00783B7F">
      <w:pPr>
        <w:pStyle w:val="MyStyle"/>
        <w:rPr>
          <w:b/>
        </w:rPr>
      </w:pPr>
      <w:r w:rsidRPr="00374600">
        <w:rPr>
          <w:b/>
        </w:rPr>
        <w:br w:type="page"/>
      </w:r>
    </w:p>
    <w:p w14:paraId="6FDBF237" w14:textId="1AC459EF" w:rsidR="00766B36" w:rsidRPr="00374600" w:rsidRDefault="00766B36" w:rsidP="00766B36">
      <w:pPr>
        <w:pStyle w:val="Heading1"/>
        <w:rPr>
          <w:rFonts w:ascii="Times New Roman" w:hAnsi="Times New Roman" w:cs="Times New Roman"/>
          <w:b/>
          <w:color w:val="auto"/>
        </w:rPr>
      </w:pPr>
      <w:bookmarkStart w:id="5" w:name="_Toc4843094"/>
      <w:r w:rsidRPr="00374600">
        <w:rPr>
          <w:rFonts w:ascii="Times New Roman" w:hAnsi="Times New Roman" w:cs="Times New Roman"/>
          <w:b/>
          <w:color w:val="auto"/>
        </w:rPr>
        <w:lastRenderedPageBreak/>
        <w:t>3.0 Findings</w:t>
      </w:r>
      <w:bookmarkEnd w:id="5"/>
    </w:p>
    <w:p w14:paraId="79BAF1E0" w14:textId="13DE063B" w:rsidR="00D96DAB" w:rsidRPr="00374600" w:rsidRDefault="00D96DAB" w:rsidP="00D96DAB">
      <w:pPr>
        <w:pStyle w:val="MyStyle"/>
        <w:rPr>
          <w:lang w:val="en-US"/>
        </w:rPr>
      </w:pPr>
    </w:p>
    <w:p w14:paraId="47A1AF9E" w14:textId="6E8825A7" w:rsidR="00D96DAB" w:rsidRPr="00374600" w:rsidRDefault="00A71541" w:rsidP="00D96DAB">
      <w:pPr>
        <w:pStyle w:val="Heading2"/>
        <w:rPr>
          <w:rFonts w:ascii="Times New Roman" w:hAnsi="Times New Roman" w:cs="Times New Roman"/>
          <w:b/>
          <w:color w:val="auto"/>
          <w:lang w:val="en-US"/>
        </w:rPr>
      </w:pPr>
      <w:bookmarkStart w:id="6" w:name="_Toc4843095"/>
      <w:r w:rsidRPr="00374600">
        <w:rPr>
          <w:rFonts w:ascii="Times New Roman" w:hAnsi="Times New Roman" w:cs="Times New Roman"/>
          <w:b/>
          <w:color w:val="auto"/>
          <w:lang w:val="en-US"/>
        </w:rPr>
        <w:t>3.1 Ethics</w:t>
      </w:r>
      <w:bookmarkEnd w:id="6"/>
    </w:p>
    <w:p w14:paraId="1E473C4C" w14:textId="0D134EEC" w:rsidR="004778AF" w:rsidRPr="00374600" w:rsidRDefault="004778AF" w:rsidP="00336633">
      <w:pPr>
        <w:pStyle w:val="NoSpacing"/>
        <w:rPr>
          <w:rFonts w:eastAsia="Times New Roman"/>
          <w:lang w:eastAsia="en-GB"/>
        </w:rPr>
      </w:pPr>
      <w:r w:rsidRPr="004778AF">
        <w:rPr>
          <w:rFonts w:eastAsia="Times New Roman"/>
          <w:lang w:eastAsia="en-GB"/>
        </w:rPr>
        <w:t> </w:t>
      </w:r>
    </w:p>
    <w:p w14:paraId="77F442EE" w14:textId="7028C6E9" w:rsidR="009D221F" w:rsidRDefault="00337DFB" w:rsidP="00AC08FC">
      <w:pPr>
        <w:pStyle w:val="MyStyle"/>
        <w:rPr>
          <w:lang w:eastAsia="en-GB"/>
        </w:rPr>
      </w:pPr>
      <w:r>
        <w:rPr>
          <w:lang w:eastAsia="en-GB"/>
        </w:rPr>
        <w:t xml:space="preserve">There </w:t>
      </w:r>
      <w:r w:rsidR="00140C39">
        <w:rPr>
          <w:lang w:eastAsia="en-GB"/>
        </w:rPr>
        <w:t>are two key branches of ethics which are descriptive ethics and normative ethics.</w:t>
      </w:r>
      <w:r w:rsidR="00D43DDB">
        <w:rPr>
          <w:lang w:eastAsia="en-GB"/>
        </w:rPr>
        <w:t xml:space="preserve"> </w:t>
      </w:r>
      <w:r w:rsidR="00ED6D4F" w:rsidRPr="00374600">
        <w:rPr>
          <w:lang w:eastAsia="en-GB"/>
        </w:rPr>
        <w:t xml:space="preserve">The term </w:t>
      </w:r>
      <w:r w:rsidR="00D43DDB">
        <w:rPr>
          <w:lang w:eastAsia="en-GB"/>
        </w:rPr>
        <w:t xml:space="preserve">descriptive </w:t>
      </w:r>
      <w:r w:rsidR="00ED6D4F" w:rsidRPr="00374600">
        <w:rPr>
          <w:lang w:eastAsia="en-GB"/>
        </w:rPr>
        <w:t xml:space="preserve">ethics </w:t>
      </w:r>
      <w:r w:rsidR="000D2D98" w:rsidRPr="00374600">
        <w:rPr>
          <w:lang w:eastAsia="en-GB"/>
        </w:rPr>
        <w:t xml:space="preserve">refers to </w:t>
      </w:r>
      <w:r w:rsidR="00A50FC1" w:rsidRPr="00374600">
        <w:rPr>
          <w:lang w:eastAsia="en-GB"/>
        </w:rPr>
        <w:t xml:space="preserve">a </w:t>
      </w:r>
      <w:r w:rsidR="00D87D03" w:rsidRPr="00374600">
        <w:rPr>
          <w:lang w:eastAsia="en-GB"/>
        </w:rPr>
        <w:t>group</w:t>
      </w:r>
      <w:r w:rsidR="00A50FC1" w:rsidRPr="00374600">
        <w:rPr>
          <w:lang w:eastAsia="en-GB"/>
        </w:rPr>
        <w:t xml:space="preserve"> of </w:t>
      </w:r>
      <w:r w:rsidR="00D87D03" w:rsidRPr="00374600">
        <w:rPr>
          <w:lang w:eastAsia="en-GB"/>
        </w:rPr>
        <w:t xml:space="preserve">moral </w:t>
      </w:r>
      <w:r w:rsidR="00C84062" w:rsidRPr="00374600">
        <w:rPr>
          <w:lang w:eastAsia="en-GB"/>
        </w:rPr>
        <w:t>principles that</w:t>
      </w:r>
      <w:r w:rsidR="00F75E30" w:rsidRPr="00374600">
        <w:rPr>
          <w:lang w:eastAsia="en-GB"/>
        </w:rPr>
        <w:t xml:space="preserve"> consist of</w:t>
      </w:r>
      <w:r w:rsidR="007C1638" w:rsidRPr="00374600">
        <w:rPr>
          <w:lang w:eastAsia="en-GB"/>
        </w:rPr>
        <w:t xml:space="preserve"> </w:t>
      </w:r>
      <w:r w:rsidR="00C13AF8" w:rsidRPr="00374600">
        <w:rPr>
          <w:lang w:eastAsia="en-GB"/>
        </w:rPr>
        <w:t>describing</w:t>
      </w:r>
      <w:r w:rsidR="00C84062" w:rsidRPr="00374600">
        <w:rPr>
          <w:lang w:eastAsia="en-GB"/>
        </w:rPr>
        <w:t xml:space="preserve">, </w:t>
      </w:r>
      <w:r w:rsidR="000D2CF0" w:rsidRPr="00374600">
        <w:rPr>
          <w:lang w:eastAsia="en-GB"/>
        </w:rPr>
        <w:t xml:space="preserve">protecting </w:t>
      </w:r>
      <w:r w:rsidR="00C84062" w:rsidRPr="00374600">
        <w:rPr>
          <w:lang w:eastAsia="en-GB"/>
        </w:rPr>
        <w:t xml:space="preserve">and </w:t>
      </w:r>
      <w:r w:rsidR="000D2CF0" w:rsidRPr="00374600">
        <w:rPr>
          <w:lang w:eastAsia="en-GB"/>
        </w:rPr>
        <w:t>suggesting</w:t>
      </w:r>
      <w:r w:rsidR="00210059" w:rsidRPr="00374600">
        <w:rPr>
          <w:lang w:eastAsia="en-GB"/>
        </w:rPr>
        <w:t xml:space="preserve"> ideas </w:t>
      </w:r>
      <w:r w:rsidR="006875B1" w:rsidRPr="00374600">
        <w:rPr>
          <w:lang w:eastAsia="en-GB"/>
        </w:rPr>
        <w:t xml:space="preserve">of that are </w:t>
      </w:r>
      <w:r w:rsidR="007406B9" w:rsidRPr="00374600">
        <w:rPr>
          <w:lang w:eastAsia="en-GB"/>
        </w:rPr>
        <w:t>viewed</w:t>
      </w:r>
      <w:r w:rsidR="006875B1" w:rsidRPr="00374600">
        <w:rPr>
          <w:lang w:eastAsia="en-GB"/>
        </w:rPr>
        <w:t xml:space="preserve"> </w:t>
      </w:r>
      <w:r w:rsidR="00874F0F" w:rsidRPr="00374600">
        <w:rPr>
          <w:lang w:eastAsia="en-GB"/>
        </w:rPr>
        <w:t xml:space="preserve">as </w:t>
      </w:r>
      <w:r w:rsidR="006875B1" w:rsidRPr="00374600">
        <w:rPr>
          <w:lang w:eastAsia="en-GB"/>
        </w:rPr>
        <w:t>right o</w:t>
      </w:r>
      <w:r w:rsidR="00A966CA" w:rsidRPr="00374600">
        <w:rPr>
          <w:lang w:eastAsia="en-GB"/>
        </w:rPr>
        <w:t>r</w:t>
      </w:r>
      <w:r w:rsidR="006875B1" w:rsidRPr="00374600">
        <w:rPr>
          <w:lang w:eastAsia="en-GB"/>
        </w:rPr>
        <w:t xml:space="preserve"> wrong behaviour</w:t>
      </w:r>
      <w:r w:rsidR="00A966CA" w:rsidRPr="00374600">
        <w:rPr>
          <w:lang w:eastAsia="en-GB"/>
        </w:rPr>
        <w:t xml:space="preserve"> (Les Montja, 2016)</w:t>
      </w:r>
      <w:r w:rsidR="001D44BB">
        <w:rPr>
          <w:lang w:eastAsia="en-GB"/>
        </w:rPr>
        <w:t>.</w:t>
      </w:r>
      <w:r w:rsidR="006875B1" w:rsidRPr="00374600">
        <w:rPr>
          <w:lang w:eastAsia="en-GB"/>
        </w:rPr>
        <w:t xml:space="preserve"> </w:t>
      </w:r>
      <w:r w:rsidR="003B6F16">
        <w:rPr>
          <w:lang w:eastAsia="en-GB"/>
        </w:rPr>
        <w:t>The</w:t>
      </w:r>
      <w:r w:rsidR="00BB192E">
        <w:rPr>
          <w:lang w:eastAsia="en-GB"/>
        </w:rPr>
        <w:t xml:space="preserve"> </w:t>
      </w:r>
      <w:r w:rsidR="003B6F16">
        <w:rPr>
          <w:lang w:eastAsia="en-GB"/>
        </w:rPr>
        <w:t xml:space="preserve">normative </w:t>
      </w:r>
      <w:r w:rsidR="00BB192E">
        <w:rPr>
          <w:lang w:eastAsia="en-GB"/>
        </w:rPr>
        <w:t xml:space="preserve">ethics is involved </w:t>
      </w:r>
      <w:r w:rsidR="002A6D83">
        <w:rPr>
          <w:lang w:eastAsia="en-GB"/>
        </w:rPr>
        <w:t xml:space="preserve">with the research of morals such as disciplines and actions which are </w:t>
      </w:r>
      <w:r w:rsidR="00D54AD8">
        <w:rPr>
          <w:lang w:eastAsia="en-GB"/>
        </w:rPr>
        <w:t xml:space="preserve">treated to be </w:t>
      </w:r>
      <w:r w:rsidR="00940D1D">
        <w:rPr>
          <w:lang w:eastAsia="en-GB"/>
        </w:rPr>
        <w:t xml:space="preserve">ultimately </w:t>
      </w:r>
      <w:r w:rsidR="00D54AD8">
        <w:rPr>
          <w:lang w:eastAsia="en-GB"/>
        </w:rPr>
        <w:t>correct or incorrect</w:t>
      </w:r>
      <w:r w:rsidR="00463C00">
        <w:rPr>
          <w:lang w:eastAsia="en-GB"/>
        </w:rPr>
        <w:t xml:space="preserve">, combined with the regulation that </w:t>
      </w:r>
      <w:r w:rsidR="00463C00" w:rsidRPr="00900C23">
        <w:rPr>
          <w:noProof/>
          <w:lang w:eastAsia="en-GB"/>
        </w:rPr>
        <w:t>conduct</w:t>
      </w:r>
      <w:r w:rsidR="00900C23">
        <w:rPr>
          <w:noProof/>
          <w:lang w:eastAsia="en-GB"/>
        </w:rPr>
        <w:t>s</w:t>
      </w:r>
      <w:r w:rsidR="00463C00">
        <w:rPr>
          <w:lang w:eastAsia="en-GB"/>
        </w:rPr>
        <w:t xml:space="preserve"> those</w:t>
      </w:r>
      <w:r w:rsidR="00A72517">
        <w:rPr>
          <w:lang w:eastAsia="en-GB"/>
        </w:rPr>
        <w:t xml:space="preserve"> action</w:t>
      </w:r>
      <w:r w:rsidR="00F8430B">
        <w:rPr>
          <w:lang w:eastAsia="en-GB"/>
        </w:rPr>
        <w:t>s</w:t>
      </w:r>
      <w:r w:rsidR="00A72517">
        <w:rPr>
          <w:lang w:eastAsia="en-GB"/>
        </w:rPr>
        <w:t xml:space="preserve"> </w:t>
      </w:r>
      <w:r w:rsidR="00A72517" w:rsidRPr="00900C23">
        <w:rPr>
          <w:noProof/>
          <w:lang w:eastAsia="en-GB"/>
        </w:rPr>
        <w:t>associate</w:t>
      </w:r>
      <w:r w:rsidR="00900C23">
        <w:rPr>
          <w:noProof/>
          <w:lang w:eastAsia="en-GB"/>
        </w:rPr>
        <w:t>d</w:t>
      </w:r>
      <w:r w:rsidR="00A72517">
        <w:rPr>
          <w:lang w:eastAsia="en-GB"/>
        </w:rPr>
        <w:t xml:space="preserve"> with</w:t>
      </w:r>
      <w:r w:rsidR="005C5083">
        <w:rPr>
          <w:lang w:eastAsia="en-GB"/>
        </w:rPr>
        <w:t xml:space="preserve"> (Mullins and Christy, 2016)</w:t>
      </w:r>
      <w:r>
        <w:rPr>
          <w:lang w:eastAsia="en-GB"/>
        </w:rPr>
        <w:t>.</w:t>
      </w:r>
      <w:r w:rsidR="00FB6CC0">
        <w:rPr>
          <w:lang w:eastAsia="en-GB"/>
        </w:rPr>
        <w:t xml:space="preserve"> </w:t>
      </w:r>
      <w:r w:rsidR="00875822">
        <w:rPr>
          <w:lang w:eastAsia="en-GB"/>
        </w:rPr>
        <w:t>However</w:t>
      </w:r>
      <w:r w:rsidR="006837C8">
        <w:rPr>
          <w:lang w:eastAsia="en-GB"/>
        </w:rPr>
        <w:t>,</w:t>
      </w:r>
      <w:r w:rsidR="00FB6CC0">
        <w:rPr>
          <w:lang w:eastAsia="en-GB"/>
        </w:rPr>
        <w:t xml:space="preserve"> b</w:t>
      </w:r>
      <w:r w:rsidR="0078343D">
        <w:rPr>
          <w:lang w:eastAsia="en-GB"/>
        </w:rPr>
        <w:t xml:space="preserve">usiness ethics </w:t>
      </w:r>
      <w:r w:rsidR="00A9563C">
        <w:rPr>
          <w:lang w:eastAsia="en-GB"/>
        </w:rPr>
        <w:t xml:space="preserve">are considered as </w:t>
      </w:r>
      <w:r w:rsidR="00FE5C35">
        <w:rPr>
          <w:lang w:eastAsia="en-GB"/>
        </w:rPr>
        <w:t>research</w:t>
      </w:r>
      <w:r w:rsidR="00C37AC9">
        <w:rPr>
          <w:lang w:eastAsia="en-GB"/>
        </w:rPr>
        <w:t xml:space="preserve"> </w:t>
      </w:r>
      <w:r w:rsidR="00A343B1">
        <w:rPr>
          <w:lang w:eastAsia="en-GB"/>
        </w:rPr>
        <w:t>of</w:t>
      </w:r>
      <w:r w:rsidR="005A404C">
        <w:rPr>
          <w:lang w:eastAsia="en-GB"/>
        </w:rPr>
        <w:t xml:space="preserve"> organisation</w:t>
      </w:r>
      <w:r w:rsidR="008361BD">
        <w:rPr>
          <w:lang w:eastAsia="en-GB"/>
        </w:rPr>
        <w:t xml:space="preserve"> circumstances, </w:t>
      </w:r>
      <w:r w:rsidR="00442332">
        <w:rPr>
          <w:lang w:eastAsia="en-GB"/>
        </w:rPr>
        <w:t>exercises</w:t>
      </w:r>
      <w:r w:rsidR="00D73458">
        <w:rPr>
          <w:lang w:eastAsia="en-GB"/>
        </w:rPr>
        <w:t xml:space="preserve"> and choices </w:t>
      </w:r>
      <w:r w:rsidR="008D7175">
        <w:rPr>
          <w:lang w:eastAsia="en-GB"/>
        </w:rPr>
        <w:t xml:space="preserve">where </w:t>
      </w:r>
      <w:r w:rsidR="004C0BD2">
        <w:rPr>
          <w:lang w:eastAsia="en-GB"/>
        </w:rPr>
        <w:t xml:space="preserve">concerns of good and bad </w:t>
      </w:r>
      <w:r w:rsidR="00F263AB">
        <w:rPr>
          <w:lang w:eastAsia="en-GB"/>
        </w:rPr>
        <w:t>focussed</w:t>
      </w:r>
      <w:r w:rsidR="00F839BD">
        <w:rPr>
          <w:lang w:eastAsia="en-GB"/>
        </w:rPr>
        <w:t xml:space="preserve"> (Crane and Matten, 2016)</w:t>
      </w:r>
      <w:r w:rsidR="00F263AB">
        <w:rPr>
          <w:lang w:eastAsia="en-GB"/>
        </w:rPr>
        <w:t>.</w:t>
      </w:r>
      <w:r w:rsidR="00682EE1">
        <w:rPr>
          <w:lang w:eastAsia="en-GB"/>
        </w:rPr>
        <w:t xml:space="preserve"> </w:t>
      </w:r>
    </w:p>
    <w:p w14:paraId="6F971CAF" w14:textId="1E883358" w:rsidR="00A630D2" w:rsidRDefault="00A630D2" w:rsidP="009D221F">
      <w:pPr>
        <w:pStyle w:val="MyStyle"/>
        <w:rPr>
          <w:lang w:eastAsia="en-GB"/>
        </w:rPr>
      </w:pPr>
    </w:p>
    <w:p w14:paraId="6A26717C" w14:textId="77777777" w:rsidR="00495D11" w:rsidRDefault="00495D11" w:rsidP="00495D11">
      <w:pPr>
        <w:pStyle w:val="NoSpacing"/>
        <w:rPr>
          <w:lang w:eastAsia="en-GB"/>
        </w:rPr>
      </w:pPr>
    </w:p>
    <w:p w14:paraId="3C6A07CA" w14:textId="2BA57B44" w:rsidR="00A71541" w:rsidRDefault="00A71541" w:rsidP="00336633">
      <w:pPr>
        <w:pStyle w:val="Heading2"/>
        <w:rPr>
          <w:rFonts w:ascii="Times New Roman" w:hAnsi="Times New Roman" w:cs="Times New Roman"/>
          <w:b/>
          <w:color w:val="auto"/>
          <w:lang w:val="en-US"/>
        </w:rPr>
      </w:pPr>
      <w:bookmarkStart w:id="7" w:name="_Toc4843096"/>
      <w:r w:rsidRPr="00374600">
        <w:rPr>
          <w:rFonts w:ascii="Times New Roman" w:hAnsi="Times New Roman" w:cs="Times New Roman"/>
          <w:b/>
          <w:color w:val="auto"/>
          <w:lang w:val="en-US"/>
        </w:rPr>
        <w:t>3.2. Sustainability</w:t>
      </w:r>
      <w:bookmarkEnd w:id="7"/>
    </w:p>
    <w:p w14:paraId="13B531FB" w14:textId="77777777" w:rsidR="00336633" w:rsidRPr="00336633" w:rsidRDefault="00336633" w:rsidP="00336633">
      <w:pPr>
        <w:pStyle w:val="NoSpacing"/>
      </w:pPr>
    </w:p>
    <w:p w14:paraId="41465315" w14:textId="3BCF8A88" w:rsidR="008E39B9" w:rsidRDefault="00C843D4" w:rsidP="00AC08FC">
      <w:pPr>
        <w:pStyle w:val="MyStyle"/>
        <w:rPr>
          <w:lang w:val="en-US"/>
        </w:rPr>
      </w:pPr>
      <w:r w:rsidRPr="00374600">
        <w:rPr>
          <w:lang w:val="en-US"/>
        </w:rPr>
        <w:t>The term sustainabil</w:t>
      </w:r>
      <w:r w:rsidR="00513087" w:rsidRPr="00374600">
        <w:rPr>
          <w:lang w:val="en-US"/>
        </w:rPr>
        <w:t>ity</w:t>
      </w:r>
      <w:r w:rsidR="00414991" w:rsidRPr="00374600">
        <w:rPr>
          <w:lang w:val="en-US"/>
        </w:rPr>
        <w:t xml:space="preserve"> regards to </w:t>
      </w:r>
      <w:r w:rsidR="00480A6D" w:rsidRPr="00374600">
        <w:rPr>
          <w:lang w:val="en-US"/>
        </w:rPr>
        <w:t>the</w:t>
      </w:r>
      <w:r w:rsidR="00414991" w:rsidRPr="00374600">
        <w:rPr>
          <w:lang w:val="en-US"/>
        </w:rPr>
        <w:t xml:space="preserve"> entire </w:t>
      </w:r>
      <w:r w:rsidR="00480A6D" w:rsidRPr="00374600">
        <w:rPr>
          <w:lang w:val="en-US"/>
        </w:rPr>
        <w:t>earth</w:t>
      </w:r>
      <w:r w:rsidR="00414991" w:rsidRPr="00374600">
        <w:rPr>
          <w:lang w:val="en-US"/>
        </w:rPr>
        <w:t xml:space="preserve">, the </w:t>
      </w:r>
      <w:r w:rsidR="00B82962" w:rsidRPr="00374600">
        <w:rPr>
          <w:lang w:val="en-US"/>
        </w:rPr>
        <w:t xml:space="preserve">truthfulness </w:t>
      </w:r>
      <w:r w:rsidR="00414991" w:rsidRPr="00374600">
        <w:rPr>
          <w:lang w:val="en-US"/>
        </w:rPr>
        <w:t xml:space="preserve">and </w:t>
      </w:r>
      <w:r w:rsidR="00826CEA" w:rsidRPr="00374600">
        <w:rPr>
          <w:lang w:val="en-US"/>
        </w:rPr>
        <w:t>wellbeing</w:t>
      </w:r>
      <w:r w:rsidR="00414991" w:rsidRPr="00374600">
        <w:rPr>
          <w:lang w:val="en-US"/>
        </w:rPr>
        <w:t xml:space="preserve"> of its</w:t>
      </w:r>
      <w:r w:rsidR="00826CEA" w:rsidRPr="00374600">
        <w:rPr>
          <w:lang w:val="en-US"/>
        </w:rPr>
        <w:t xml:space="preserve"> environment</w:t>
      </w:r>
      <w:r w:rsidR="00414991" w:rsidRPr="00374600">
        <w:rPr>
          <w:lang w:val="en-US"/>
        </w:rPr>
        <w:t>, and the future prosperity of humankind.</w:t>
      </w:r>
      <w:r w:rsidR="00B82962" w:rsidRPr="00374600">
        <w:rPr>
          <w:lang w:val="en-US"/>
        </w:rPr>
        <w:t xml:space="preserve"> </w:t>
      </w:r>
      <w:r w:rsidR="004B4AC8" w:rsidRPr="00374600">
        <w:rPr>
          <w:lang w:val="en-US"/>
        </w:rPr>
        <w:t>I</w:t>
      </w:r>
      <w:r w:rsidR="00E828BD" w:rsidRPr="00374600">
        <w:rPr>
          <w:lang w:val="en-US"/>
        </w:rPr>
        <w:t xml:space="preserve">t </w:t>
      </w:r>
      <w:r w:rsidR="00C100DE" w:rsidRPr="00374600">
        <w:rPr>
          <w:lang w:val="en-US"/>
        </w:rPr>
        <w:t xml:space="preserve">could </w:t>
      </w:r>
      <w:r w:rsidR="0089158D" w:rsidRPr="00374600">
        <w:rPr>
          <w:lang w:val="en-US"/>
        </w:rPr>
        <w:t>be</w:t>
      </w:r>
      <w:r w:rsidR="00D07C6F" w:rsidRPr="00374600">
        <w:rPr>
          <w:lang w:val="en-US"/>
        </w:rPr>
        <w:t xml:space="preserve"> cons</w:t>
      </w:r>
      <w:r w:rsidR="00C67A38" w:rsidRPr="00374600">
        <w:rPr>
          <w:lang w:val="en-US"/>
        </w:rPr>
        <w:t xml:space="preserve">idered as a </w:t>
      </w:r>
      <w:r w:rsidR="00A620B5" w:rsidRPr="00374600">
        <w:rPr>
          <w:lang w:val="en-US"/>
        </w:rPr>
        <w:t xml:space="preserve">form </w:t>
      </w:r>
      <w:r w:rsidR="00C67A38" w:rsidRPr="00374600">
        <w:rPr>
          <w:lang w:val="en-US"/>
        </w:rPr>
        <w:t xml:space="preserve">of </w:t>
      </w:r>
      <w:r w:rsidR="00A620B5" w:rsidRPr="00374600">
        <w:rPr>
          <w:lang w:val="en-US"/>
        </w:rPr>
        <w:t xml:space="preserve">constancy </w:t>
      </w:r>
      <w:proofErr w:type="spellStart"/>
      <w:r w:rsidR="009A35F4" w:rsidRPr="00374600">
        <w:rPr>
          <w:lang w:val="en-US"/>
        </w:rPr>
        <w:t>categori</w:t>
      </w:r>
      <w:r w:rsidR="00BF1319" w:rsidRPr="00374600">
        <w:rPr>
          <w:lang w:val="en-US"/>
        </w:rPr>
        <w:t>s</w:t>
      </w:r>
      <w:r w:rsidR="009A35F4" w:rsidRPr="00374600">
        <w:rPr>
          <w:lang w:val="en-US"/>
        </w:rPr>
        <w:t>ed</w:t>
      </w:r>
      <w:proofErr w:type="spellEnd"/>
      <w:r w:rsidR="009A35F4" w:rsidRPr="00374600">
        <w:rPr>
          <w:lang w:val="en-US"/>
        </w:rPr>
        <w:t xml:space="preserve"> </w:t>
      </w:r>
      <w:r w:rsidR="00C67A38" w:rsidRPr="00374600">
        <w:rPr>
          <w:lang w:val="en-US"/>
        </w:rPr>
        <w:t xml:space="preserve">by </w:t>
      </w:r>
      <w:r w:rsidR="009A35F4" w:rsidRPr="00374600">
        <w:rPr>
          <w:lang w:val="en-US"/>
        </w:rPr>
        <w:t>several</w:t>
      </w:r>
      <w:r w:rsidR="00F3390C" w:rsidRPr="00374600">
        <w:rPr>
          <w:lang w:val="en-US"/>
        </w:rPr>
        <w:t xml:space="preserve"> </w:t>
      </w:r>
      <w:r w:rsidR="009A35F4" w:rsidRPr="00900C23">
        <w:rPr>
          <w:noProof/>
          <w:lang w:val="en-US"/>
        </w:rPr>
        <w:t>number</w:t>
      </w:r>
      <w:r w:rsidR="00900C23">
        <w:rPr>
          <w:noProof/>
          <w:lang w:val="en-US"/>
        </w:rPr>
        <w:t>s</w:t>
      </w:r>
      <w:r w:rsidR="009A35F4" w:rsidRPr="00374600">
        <w:rPr>
          <w:lang w:val="en-US"/>
        </w:rPr>
        <w:t xml:space="preserve"> </w:t>
      </w:r>
      <w:r w:rsidR="00C67A38" w:rsidRPr="00374600">
        <w:rPr>
          <w:lang w:val="en-US"/>
        </w:rPr>
        <w:t xml:space="preserve">that </w:t>
      </w:r>
      <w:r w:rsidR="009A35F4" w:rsidRPr="00374600">
        <w:rPr>
          <w:lang w:val="en-US"/>
        </w:rPr>
        <w:t xml:space="preserve">stays </w:t>
      </w:r>
      <w:r w:rsidR="00C67A38" w:rsidRPr="00374600">
        <w:rPr>
          <w:lang w:val="en-US"/>
        </w:rPr>
        <w:t>inva</w:t>
      </w:r>
      <w:r w:rsidR="00D831BB" w:rsidRPr="00374600">
        <w:rPr>
          <w:lang w:val="en-US"/>
        </w:rPr>
        <w:t>riable</w:t>
      </w:r>
      <w:r w:rsidR="00C67A38" w:rsidRPr="00374600">
        <w:rPr>
          <w:lang w:val="en-US"/>
        </w:rPr>
        <w:t xml:space="preserve">. The </w:t>
      </w:r>
      <w:r w:rsidR="00276F5E" w:rsidRPr="00374600">
        <w:rPr>
          <w:lang w:val="en-US"/>
        </w:rPr>
        <w:t xml:space="preserve">situation </w:t>
      </w:r>
      <w:r w:rsidR="00C67A38" w:rsidRPr="00374600">
        <w:rPr>
          <w:lang w:val="en-US"/>
        </w:rPr>
        <w:t xml:space="preserve">that </w:t>
      </w:r>
      <w:r w:rsidR="00F60F9B" w:rsidRPr="00374600">
        <w:rPr>
          <w:lang w:val="en-US"/>
        </w:rPr>
        <w:t>stays</w:t>
      </w:r>
      <w:r w:rsidR="00C67A38" w:rsidRPr="00374600">
        <w:rPr>
          <w:lang w:val="en-US"/>
        </w:rPr>
        <w:t xml:space="preserve"> i</w:t>
      </w:r>
      <w:r w:rsidR="00D831BB" w:rsidRPr="00374600">
        <w:rPr>
          <w:lang w:val="en-US"/>
        </w:rPr>
        <w:t>nvariable</w:t>
      </w:r>
      <w:r w:rsidR="00C67A38" w:rsidRPr="00374600">
        <w:rPr>
          <w:lang w:val="en-US"/>
        </w:rPr>
        <w:t xml:space="preserve"> is defined by a </w:t>
      </w:r>
      <w:r w:rsidR="00D831BB" w:rsidRPr="00374600">
        <w:rPr>
          <w:lang w:val="en-US"/>
        </w:rPr>
        <w:t xml:space="preserve">certain caring </w:t>
      </w:r>
      <w:r w:rsidR="00C67A38" w:rsidRPr="00374600">
        <w:rPr>
          <w:lang w:val="en-US"/>
        </w:rPr>
        <w:t xml:space="preserve">of dynamic </w:t>
      </w:r>
      <w:r w:rsidR="00F6470E" w:rsidRPr="00374600">
        <w:rPr>
          <w:lang w:val="en-US"/>
        </w:rPr>
        <w:t xml:space="preserve">stability </w:t>
      </w:r>
      <w:r w:rsidR="00C67A38" w:rsidRPr="00374600">
        <w:rPr>
          <w:lang w:val="en-US"/>
        </w:rPr>
        <w:t>in the</w:t>
      </w:r>
      <w:r w:rsidR="00E269A9" w:rsidRPr="00374600">
        <w:rPr>
          <w:lang w:val="en-US"/>
        </w:rPr>
        <w:t xml:space="preserve"> connection</w:t>
      </w:r>
      <w:r w:rsidR="00C67A38" w:rsidRPr="00374600">
        <w:rPr>
          <w:lang w:val="en-US"/>
        </w:rPr>
        <w:t xml:space="preserve"> of a population and the </w:t>
      </w:r>
      <w:r w:rsidR="00CC73A4" w:rsidRPr="00374600">
        <w:rPr>
          <w:lang w:val="en-US"/>
        </w:rPr>
        <w:t xml:space="preserve">conveying size </w:t>
      </w:r>
      <w:r w:rsidR="00C67A38" w:rsidRPr="00374600">
        <w:rPr>
          <w:lang w:val="en-US"/>
        </w:rPr>
        <w:t>of its</w:t>
      </w:r>
      <w:r w:rsidR="00CC73A4" w:rsidRPr="00374600">
        <w:rPr>
          <w:lang w:val="en-US"/>
        </w:rPr>
        <w:t xml:space="preserve"> nature</w:t>
      </w:r>
      <w:r w:rsidR="004B4AC8" w:rsidRPr="00374600">
        <w:rPr>
          <w:lang w:val="en-US"/>
        </w:rPr>
        <w:t xml:space="preserve"> (B</w:t>
      </w:r>
      <w:r w:rsidR="001824FC" w:rsidRPr="00374600">
        <w:rPr>
          <w:lang w:val="en-US"/>
        </w:rPr>
        <w:t>en-Eli, 2018)</w:t>
      </w:r>
      <w:r w:rsidR="00C67A38" w:rsidRPr="00374600">
        <w:rPr>
          <w:lang w:val="en-US"/>
        </w:rPr>
        <w:t xml:space="preserve">. </w:t>
      </w:r>
      <w:r w:rsidR="006F2837" w:rsidRPr="00374600">
        <w:rPr>
          <w:lang w:val="en-US"/>
        </w:rPr>
        <w:t xml:space="preserve">It was stated by </w:t>
      </w:r>
      <w:r w:rsidR="00202F4E" w:rsidRPr="00374600">
        <w:rPr>
          <w:lang w:val="en-US"/>
        </w:rPr>
        <w:t>Muller (2014) that t</w:t>
      </w:r>
      <w:r w:rsidR="00A51966" w:rsidRPr="00374600">
        <w:rPr>
          <w:lang w:val="en-US"/>
        </w:rPr>
        <w:t xml:space="preserve">he Center for Sustainable Enterprise </w:t>
      </w:r>
      <w:r w:rsidR="00202F4E" w:rsidRPr="00374600">
        <w:rPr>
          <w:lang w:val="en-US"/>
        </w:rPr>
        <w:t xml:space="preserve">believes </w:t>
      </w:r>
      <w:r w:rsidR="00A51966" w:rsidRPr="00374600">
        <w:rPr>
          <w:lang w:val="en-US"/>
        </w:rPr>
        <w:t xml:space="preserve">the </w:t>
      </w:r>
      <w:r w:rsidR="005F3490" w:rsidRPr="00374600">
        <w:rPr>
          <w:lang w:val="en-US"/>
        </w:rPr>
        <w:t>core element</w:t>
      </w:r>
      <w:r w:rsidR="00A51966" w:rsidRPr="00374600">
        <w:rPr>
          <w:lang w:val="en-US"/>
        </w:rPr>
        <w:t xml:space="preserve"> </w:t>
      </w:r>
      <w:r w:rsidR="008943CC" w:rsidRPr="00374600">
        <w:rPr>
          <w:lang w:val="en-US"/>
        </w:rPr>
        <w:t>in some way</w:t>
      </w:r>
      <w:r w:rsidR="00A51966" w:rsidRPr="00374600">
        <w:rPr>
          <w:lang w:val="en-US"/>
        </w:rPr>
        <w:t xml:space="preserve"> defin</w:t>
      </w:r>
      <w:r w:rsidR="005F3490" w:rsidRPr="00374600">
        <w:rPr>
          <w:lang w:val="en-US"/>
        </w:rPr>
        <w:t>es</w:t>
      </w:r>
      <w:r w:rsidR="00A51966" w:rsidRPr="00374600">
        <w:rPr>
          <w:lang w:val="en-US"/>
        </w:rPr>
        <w:t xml:space="preserve"> sustainability as “a way of doing business that creates profit while avoiding harm to people and the planet”. This </w:t>
      </w:r>
      <w:r w:rsidR="00E940A4" w:rsidRPr="00374600">
        <w:rPr>
          <w:lang w:val="en-US"/>
        </w:rPr>
        <w:t xml:space="preserve">description </w:t>
      </w:r>
      <w:r w:rsidR="00A66016" w:rsidRPr="00374600">
        <w:rPr>
          <w:lang w:val="en-US"/>
        </w:rPr>
        <w:t xml:space="preserve">abstracts </w:t>
      </w:r>
      <w:r w:rsidR="00A51966" w:rsidRPr="00374600">
        <w:rPr>
          <w:lang w:val="en-US"/>
        </w:rPr>
        <w:t xml:space="preserve">sustainability in terms of the </w:t>
      </w:r>
      <w:r w:rsidR="00A66016" w:rsidRPr="00374600">
        <w:rPr>
          <w:lang w:val="en-US"/>
        </w:rPr>
        <w:t xml:space="preserve">decrease </w:t>
      </w:r>
      <w:r w:rsidR="00A51966" w:rsidRPr="00374600">
        <w:rPr>
          <w:lang w:val="en-US"/>
        </w:rPr>
        <w:t xml:space="preserve">of </w:t>
      </w:r>
      <w:r w:rsidR="009F4423" w:rsidRPr="00374600">
        <w:rPr>
          <w:lang w:val="en-US"/>
        </w:rPr>
        <w:t xml:space="preserve">undesirable </w:t>
      </w:r>
      <w:r w:rsidR="00D944FA" w:rsidRPr="00374600">
        <w:rPr>
          <w:lang w:val="en-US"/>
        </w:rPr>
        <w:t xml:space="preserve">external </w:t>
      </w:r>
      <w:r w:rsidR="009F4423" w:rsidRPr="00374600">
        <w:rPr>
          <w:lang w:val="en-US"/>
        </w:rPr>
        <w:t>effects</w:t>
      </w:r>
      <w:r w:rsidR="00A51966" w:rsidRPr="00374600">
        <w:rPr>
          <w:lang w:val="en-US"/>
        </w:rPr>
        <w:t xml:space="preserve"> and </w:t>
      </w:r>
      <w:r w:rsidR="009F4423" w:rsidRPr="00374600">
        <w:rPr>
          <w:lang w:val="en-US"/>
        </w:rPr>
        <w:t xml:space="preserve">disregards </w:t>
      </w:r>
      <w:r w:rsidR="00A51966" w:rsidRPr="00374600">
        <w:rPr>
          <w:lang w:val="en-US"/>
        </w:rPr>
        <w:t xml:space="preserve">the </w:t>
      </w:r>
      <w:r w:rsidR="00D45326" w:rsidRPr="00374600">
        <w:rPr>
          <w:lang w:val="en-US"/>
        </w:rPr>
        <w:t xml:space="preserve">nature </w:t>
      </w:r>
      <w:r w:rsidR="00A51966" w:rsidRPr="00374600">
        <w:rPr>
          <w:lang w:val="en-US"/>
        </w:rPr>
        <w:t xml:space="preserve">of </w:t>
      </w:r>
      <w:r w:rsidR="00D45326" w:rsidRPr="00374600">
        <w:rPr>
          <w:lang w:val="en-US"/>
        </w:rPr>
        <w:t xml:space="preserve">optimistic </w:t>
      </w:r>
      <w:r w:rsidR="00A51966" w:rsidRPr="00374600">
        <w:rPr>
          <w:lang w:val="en-US"/>
        </w:rPr>
        <w:t>effects</w:t>
      </w:r>
      <w:r w:rsidR="00BE01E7" w:rsidRPr="00374600">
        <w:rPr>
          <w:lang w:val="en-US"/>
        </w:rPr>
        <w:t>.</w:t>
      </w:r>
    </w:p>
    <w:p w14:paraId="3DE4FC83" w14:textId="14B7F79F" w:rsidR="00042F65" w:rsidRDefault="00042F65" w:rsidP="0042572B">
      <w:pPr>
        <w:pStyle w:val="NoSpacing"/>
      </w:pPr>
    </w:p>
    <w:p w14:paraId="44D75150" w14:textId="77777777" w:rsidR="00042F65" w:rsidRDefault="00042F65" w:rsidP="00AC08FC">
      <w:pPr>
        <w:pStyle w:val="MyStyle"/>
      </w:pPr>
      <w:r>
        <w:rPr>
          <w:lang w:val="en-US"/>
        </w:rPr>
        <w:t>Corporate sustainable is described</w:t>
      </w:r>
      <w:r w:rsidRPr="00B9248D">
        <w:rPr>
          <w:lang w:val="en-US"/>
        </w:rPr>
        <w:t xml:space="preserve"> as addressing the requirements of a</w:t>
      </w:r>
      <w:r>
        <w:rPr>
          <w:lang w:val="en-US"/>
        </w:rPr>
        <w:t>n</w:t>
      </w:r>
      <w:r w:rsidRPr="00B9248D">
        <w:rPr>
          <w:lang w:val="en-US"/>
        </w:rPr>
        <w:t xml:space="preserve"> </w:t>
      </w:r>
      <w:proofErr w:type="spellStart"/>
      <w:r>
        <w:rPr>
          <w:lang w:val="en-US"/>
        </w:rPr>
        <w:t>organisation</w:t>
      </w:r>
      <w:r w:rsidRPr="00B9248D">
        <w:rPr>
          <w:lang w:val="en-US"/>
        </w:rPr>
        <w:t>'s</w:t>
      </w:r>
      <w:proofErr w:type="spellEnd"/>
      <w:r w:rsidRPr="00B9248D">
        <w:rPr>
          <w:lang w:val="en-US"/>
        </w:rPr>
        <w:t xml:space="preserve"> </w:t>
      </w:r>
      <w:r>
        <w:rPr>
          <w:lang w:val="en-US"/>
        </w:rPr>
        <w:t>present immediate</w:t>
      </w:r>
      <w:r w:rsidRPr="00B9248D">
        <w:rPr>
          <w:lang w:val="en-US"/>
        </w:rPr>
        <w:t xml:space="preserve"> and </w:t>
      </w:r>
      <w:r>
        <w:rPr>
          <w:lang w:val="en-US"/>
        </w:rPr>
        <w:t>unintended</w:t>
      </w:r>
      <w:r w:rsidRPr="00B9248D">
        <w:rPr>
          <w:lang w:val="en-US"/>
        </w:rPr>
        <w:t xml:space="preserve"> </w:t>
      </w:r>
      <w:r>
        <w:rPr>
          <w:lang w:val="en-US"/>
        </w:rPr>
        <w:t>stakeholders</w:t>
      </w:r>
      <w:r w:rsidRPr="00B9248D">
        <w:rPr>
          <w:lang w:val="en-US"/>
        </w:rPr>
        <w:t xml:space="preserve"> without </w:t>
      </w:r>
      <w:r>
        <w:rPr>
          <w:lang w:val="en-US"/>
        </w:rPr>
        <w:t>negotiating</w:t>
      </w:r>
      <w:r w:rsidRPr="00B9248D">
        <w:rPr>
          <w:lang w:val="en-US"/>
        </w:rPr>
        <w:t xml:space="preserve"> its capacity to address the issues of future </w:t>
      </w:r>
      <w:r>
        <w:rPr>
          <w:lang w:val="en-US"/>
        </w:rPr>
        <w:t>stakeholders</w:t>
      </w:r>
      <w:r w:rsidRPr="00B9248D">
        <w:rPr>
          <w:lang w:val="en-US"/>
        </w:rPr>
        <w:t>.</w:t>
      </w:r>
      <w:r>
        <w:rPr>
          <w:lang w:val="en-US"/>
        </w:rPr>
        <w:t xml:space="preserve"> Hence, corporate sustainability management is termed as a business approach which is invented to outline the environmental, social and economic impacts of an </w:t>
      </w:r>
      <w:proofErr w:type="spellStart"/>
      <w:r>
        <w:rPr>
          <w:lang w:val="en-US"/>
        </w:rPr>
        <w:t>organisation</w:t>
      </w:r>
      <w:proofErr w:type="spellEnd"/>
      <w:r>
        <w:rPr>
          <w:lang w:val="en-US"/>
        </w:rPr>
        <w:t xml:space="preserve"> so that, </w:t>
      </w:r>
      <w:r w:rsidRPr="00DC2440">
        <w:rPr>
          <w:lang w:val="en-US"/>
        </w:rPr>
        <w:t>first</w:t>
      </w:r>
      <w:r>
        <w:rPr>
          <w:lang w:val="en-US"/>
        </w:rPr>
        <w:t>ly,</w:t>
      </w:r>
      <w:r w:rsidRPr="00DC2440">
        <w:rPr>
          <w:lang w:val="en-US"/>
        </w:rPr>
        <w:t xml:space="preserve"> </w:t>
      </w:r>
      <w:r>
        <w:rPr>
          <w:lang w:val="en-US"/>
        </w:rPr>
        <w:t>consequences</w:t>
      </w:r>
      <w:r w:rsidRPr="00DC2440">
        <w:rPr>
          <w:lang w:val="en-US"/>
        </w:rPr>
        <w:t xml:space="preserve"> in the </w:t>
      </w:r>
      <w:r>
        <w:rPr>
          <w:lang w:val="en-US"/>
        </w:rPr>
        <w:t>sustainable</w:t>
      </w:r>
      <w:r w:rsidRPr="00DC2440">
        <w:rPr>
          <w:lang w:val="en-US"/>
        </w:rPr>
        <w:t xml:space="preserve"> improvement of the </w:t>
      </w:r>
      <w:proofErr w:type="spellStart"/>
      <w:r w:rsidRPr="00DC2440">
        <w:rPr>
          <w:lang w:val="en-US"/>
        </w:rPr>
        <w:t>organi</w:t>
      </w:r>
      <w:r>
        <w:rPr>
          <w:lang w:val="en-US"/>
        </w:rPr>
        <w:t>s</w:t>
      </w:r>
      <w:r w:rsidRPr="00DC2440">
        <w:rPr>
          <w:lang w:val="en-US"/>
        </w:rPr>
        <w:t>ation</w:t>
      </w:r>
      <w:proofErr w:type="spellEnd"/>
      <w:r w:rsidRPr="00DC2440">
        <w:rPr>
          <w:lang w:val="en-US"/>
        </w:rPr>
        <w:t xml:space="preserve"> and, second</w:t>
      </w:r>
      <w:r>
        <w:rPr>
          <w:lang w:val="en-US"/>
        </w:rPr>
        <w:t>ly</w:t>
      </w:r>
      <w:r w:rsidRPr="00DC2440">
        <w:rPr>
          <w:lang w:val="en-US"/>
        </w:rPr>
        <w:t xml:space="preserve">, gives a critical commitment toward the </w:t>
      </w:r>
      <w:r>
        <w:rPr>
          <w:lang w:val="en-US"/>
        </w:rPr>
        <w:t>sustainable</w:t>
      </w:r>
      <w:r w:rsidRPr="00DC2440">
        <w:rPr>
          <w:lang w:val="en-US"/>
        </w:rPr>
        <w:t xml:space="preserve"> advancement of the economy and society</w:t>
      </w:r>
      <w:r>
        <w:rPr>
          <w:lang w:val="en-US"/>
        </w:rPr>
        <w:t xml:space="preserve"> (Josh and Li, 2016)</w:t>
      </w:r>
      <w:r w:rsidRPr="00DC2440">
        <w:rPr>
          <w:lang w:val="en-US"/>
        </w:rPr>
        <w:t>.</w:t>
      </w:r>
      <w:r w:rsidRPr="00374600">
        <w:t xml:space="preserve"> </w:t>
      </w:r>
    </w:p>
    <w:p w14:paraId="4ED1C304" w14:textId="788363ED" w:rsidR="00AD3029" w:rsidRDefault="00AD3029" w:rsidP="000E4FCA">
      <w:pPr>
        <w:pStyle w:val="MyStyle"/>
      </w:pPr>
    </w:p>
    <w:p w14:paraId="639D60EC" w14:textId="77777777" w:rsidR="00AC08FC" w:rsidRDefault="00AC08FC" w:rsidP="000E4FCA">
      <w:pPr>
        <w:pStyle w:val="MyStyle"/>
      </w:pPr>
    </w:p>
    <w:p w14:paraId="0DC2F246" w14:textId="11652A88" w:rsidR="00A71541" w:rsidRPr="00374600" w:rsidRDefault="00A71541" w:rsidP="00A71541">
      <w:pPr>
        <w:pStyle w:val="Heading2"/>
        <w:rPr>
          <w:rFonts w:ascii="Times New Roman" w:hAnsi="Times New Roman" w:cs="Times New Roman"/>
          <w:b/>
          <w:color w:val="auto"/>
          <w:lang w:val="en-US"/>
        </w:rPr>
      </w:pPr>
      <w:bookmarkStart w:id="8" w:name="_Toc4843097"/>
      <w:r w:rsidRPr="00374600">
        <w:rPr>
          <w:rFonts w:ascii="Times New Roman" w:hAnsi="Times New Roman" w:cs="Times New Roman"/>
          <w:b/>
          <w:color w:val="auto"/>
          <w:lang w:val="en-US"/>
        </w:rPr>
        <w:lastRenderedPageBreak/>
        <w:t xml:space="preserve">3.3 </w:t>
      </w:r>
      <w:r w:rsidR="0074279D" w:rsidRPr="00374600">
        <w:rPr>
          <w:rFonts w:ascii="Times New Roman" w:hAnsi="Times New Roman" w:cs="Times New Roman"/>
          <w:b/>
          <w:color w:val="auto"/>
          <w:lang w:val="en-US"/>
        </w:rPr>
        <w:t>Quality</w:t>
      </w:r>
      <w:bookmarkEnd w:id="8"/>
    </w:p>
    <w:p w14:paraId="63ADDCB7" w14:textId="1FF9347F" w:rsidR="006F11CF" w:rsidRPr="00CF5D21" w:rsidRDefault="006F11CF" w:rsidP="00CF5D21">
      <w:pPr>
        <w:pStyle w:val="NoSpacing"/>
      </w:pPr>
    </w:p>
    <w:p w14:paraId="133E6A0C" w14:textId="0DF49F21" w:rsidR="00425286" w:rsidRDefault="006F11CF" w:rsidP="00AC08FC">
      <w:pPr>
        <w:pStyle w:val="MyStyle"/>
        <w:rPr>
          <w:lang w:val="en-US"/>
        </w:rPr>
      </w:pPr>
      <w:r w:rsidRPr="00374600">
        <w:rPr>
          <w:lang w:val="en-US"/>
        </w:rPr>
        <w:t xml:space="preserve">Quality alludes to how great something is contrasted with other comparable things. </w:t>
      </w:r>
      <w:r w:rsidR="001958A1" w:rsidRPr="00374600">
        <w:rPr>
          <w:lang w:val="en-US"/>
        </w:rPr>
        <w:t>In other terms</w:t>
      </w:r>
      <w:r w:rsidRPr="00374600">
        <w:rPr>
          <w:lang w:val="en-US"/>
        </w:rPr>
        <w:t xml:space="preserve">, its level of </w:t>
      </w:r>
      <w:r w:rsidR="00420D30" w:rsidRPr="00374600">
        <w:rPr>
          <w:lang w:val="en-US"/>
        </w:rPr>
        <w:t>excellence</w:t>
      </w:r>
      <w:r w:rsidRPr="00374600">
        <w:rPr>
          <w:lang w:val="en-US"/>
        </w:rPr>
        <w:t xml:space="preserve">. </w:t>
      </w:r>
      <w:r w:rsidR="002732E6" w:rsidRPr="00374600">
        <w:rPr>
          <w:lang w:val="en-US"/>
        </w:rPr>
        <w:t>W</w:t>
      </w:r>
      <w:r w:rsidRPr="00374600">
        <w:rPr>
          <w:lang w:val="en-US"/>
        </w:rPr>
        <w:t xml:space="preserve">hen </w:t>
      </w:r>
      <w:r w:rsidR="002732E6" w:rsidRPr="00374600">
        <w:rPr>
          <w:lang w:val="en-US"/>
        </w:rPr>
        <w:t>applied</w:t>
      </w:r>
      <w:r w:rsidRPr="00374600">
        <w:rPr>
          <w:lang w:val="en-US"/>
        </w:rPr>
        <w:t xml:space="preserve"> to </w:t>
      </w:r>
      <w:r w:rsidR="00CA578B" w:rsidRPr="00374600">
        <w:rPr>
          <w:lang w:val="en-US"/>
        </w:rPr>
        <w:t xml:space="preserve">define </w:t>
      </w:r>
      <w:r w:rsidRPr="00374600">
        <w:rPr>
          <w:lang w:val="en-US"/>
        </w:rPr>
        <w:t xml:space="preserve">individuals, it alludes to a </w:t>
      </w:r>
      <w:r w:rsidR="003B6990" w:rsidRPr="00374600">
        <w:rPr>
          <w:lang w:val="en-US"/>
        </w:rPr>
        <w:t xml:space="preserve">characteristic </w:t>
      </w:r>
      <w:r w:rsidRPr="00374600">
        <w:rPr>
          <w:lang w:val="en-US"/>
        </w:rPr>
        <w:t xml:space="preserve">or quality that they have. </w:t>
      </w:r>
      <w:r w:rsidR="000D250E" w:rsidRPr="00374600">
        <w:rPr>
          <w:lang w:val="en-US"/>
        </w:rPr>
        <w:t xml:space="preserve">In </w:t>
      </w:r>
      <w:r w:rsidR="00E33ECE" w:rsidRPr="00374600">
        <w:rPr>
          <w:lang w:val="en-US"/>
        </w:rPr>
        <w:t xml:space="preserve">manufacturing </w:t>
      </w:r>
      <w:r w:rsidR="00E33ECE" w:rsidRPr="00EE23D9">
        <w:rPr>
          <w:noProof/>
          <w:lang w:val="en-US"/>
        </w:rPr>
        <w:t>organi</w:t>
      </w:r>
      <w:r w:rsidR="00971FC6" w:rsidRPr="00EE23D9">
        <w:rPr>
          <w:noProof/>
          <w:lang w:val="en-US"/>
        </w:rPr>
        <w:t>s</w:t>
      </w:r>
      <w:r w:rsidR="00E33ECE" w:rsidRPr="00EE23D9">
        <w:rPr>
          <w:noProof/>
          <w:lang w:val="en-US"/>
        </w:rPr>
        <w:t>ation</w:t>
      </w:r>
      <w:r w:rsidR="0047681C" w:rsidRPr="00EE23D9">
        <w:rPr>
          <w:noProof/>
          <w:lang w:val="en-US"/>
        </w:rPr>
        <w:t>s</w:t>
      </w:r>
      <w:r w:rsidR="000D2191" w:rsidRPr="00374600">
        <w:rPr>
          <w:lang w:val="en-US"/>
        </w:rPr>
        <w:t xml:space="preserve"> particularly</w:t>
      </w:r>
      <w:r w:rsidR="00971FC6" w:rsidRPr="00374600">
        <w:rPr>
          <w:lang w:val="en-US"/>
        </w:rPr>
        <w:t>,</w:t>
      </w:r>
      <w:r w:rsidR="00E33ECE" w:rsidRPr="00374600">
        <w:rPr>
          <w:lang w:val="en-US"/>
        </w:rPr>
        <w:t xml:space="preserve"> quality is defined</w:t>
      </w:r>
      <w:r w:rsidR="00AA1A94" w:rsidRPr="00374600">
        <w:rPr>
          <w:lang w:val="en-US"/>
        </w:rPr>
        <w:t xml:space="preserve"> as</w:t>
      </w:r>
      <w:r w:rsidR="00A87215" w:rsidRPr="00374600">
        <w:rPr>
          <w:lang w:val="en-US"/>
        </w:rPr>
        <w:t xml:space="preserve"> </w:t>
      </w:r>
      <w:r w:rsidR="0047681C">
        <w:rPr>
          <w:lang w:val="en-US"/>
        </w:rPr>
        <w:t xml:space="preserve">a </w:t>
      </w:r>
      <w:r w:rsidR="00A87215" w:rsidRPr="00374600">
        <w:rPr>
          <w:lang w:val="en-US"/>
        </w:rPr>
        <w:t>measure of excellence</w:t>
      </w:r>
      <w:r w:rsidR="000D250E" w:rsidRPr="00374600">
        <w:rPr>
          <w:lang w:val="en-US"/>
        </w:rPr>
        <w:t xml:space="preserve"> </w:t>
      </w:r>
      <w:r w:rsidR="00980BF5" w:rsidRPr="00374600">
        <w:rPr>
          <w:lang w:val="en-US"/>
        </w:rPr>
        <w:t xml:space="preserve">which </w:t>
      </w:r>
      <w:r w:rsidR="00980BF5" w:rsidRPr="0047681C">
        <w:rPr>
          <w:noProof/>
          <w:lang w:val="en-US"/>
        </w:rPr>
        <w:t>allude</w:t>
      </w:r>
      <w:r w:rsidR="0047681C">
        <w:rPr>
          <w:noProof/>
          <w:lang w:val="en-US"/>
        </w:rPr>
        <w:t>s</w:t>
      </w:r>
      <w:r w:rsidR="009D562A" w:rsidRPr="00374600">
        <w:rPr>
          <w:lang w:val="en-US"/>
        </w:rPr>
        <w:t xml:space="preserve"> to a condition of being without defect</w:t>
      </w:r>
      <w:r w:rsidR="00FA0668" w:rsidRPr="00374600">
        <w:rPr>
          <w:lang w:val="en-US"/>
        </w:rPr>
        <w:t xml:space="preserve">. </w:t>
      </w:r>
      <w:r w:rsidR="001F285F" w:rsidRPr="00374600">
        <w:rPr>
          <w:lang w:val="en-US"/>
        </w:rPr>
        <w:t>In m</w:t>
      </w:r>
      <w:r w:rsidR="00FA0668" w:rsidRPr="00374600">
        <w:rPr>
          <w:lang w:val="en-US"/>
        </w:rPr>
        <w:t>anufacturing and engineering</w:t>
      </w:r>
      <w:r w:rsidR="000A11BA" w:rsidRPr="00374600">
        <w:rPr>
          <w:lang w:val="en-US"/>
        </w:rPr>
        <w:t xml:space="preserve"> </w:t>
      </w:r>
      <w:proofErr w:type="spellStart"/>
      <w:r w:rsidR="001F285F" w:rsidRPr="00374600">
        <w:rPr>
          <w:lang w:val="en-US"/>
        </w:rPr>
        <w:t>organi</w:t>
      </w:r>
      <w:r w:rsidR="00B4156E" w:rsidRPr="00374600">
        <w:rPr>
          <w:lang w:val="en-US"/>
        </w:rPr>
        <w:t>s</w:t>
      </w:r>
      <w:r w:rsidR="001F285F" w:rsidRPr="00374600">
        <w:rPr>
          <w:lang w:val="en-US"/>
        </w:rPr>
        <w:t>ation</w:t>
      </w:r>
      <w:proofErr w:type="spellEnd"/>
      <w:r w:rsidR="001F285F" w:rsidRPr="00374600">
        <w:rPr>
          <w:lang w:val="en-US"/>
        </w:rPr>
        <w:t>, the term quality</w:t>
      </w:r>
      <w:r w:rsidR="00B4156E" w:rsidRPr="00374600">
        <w:rPr>
          <w:lang w:val="en-US"/>
        </w:rPr>
        <w:t xml:space="preserve"> has a </w:t>
      </w:r>
      <w:r w:rsidR="00E81D8F" w:rsidRPr="00374600">
        <w:rPr>
          <w:lang w:val="en-US"/>
        </w:rPr>
        <w:t xml:space="preserve">practical </w:t>
      </w:r>
      <w:r w:rsidR="00B4156E" w:rsidRPr="00374600">
        <w:rPr>
          <w:lang w:val="en-US"/>
        </w:rPr>
        <w:t xml:space="preserve">understanding as the </w:t>
      </w:r>
      <w:r w:rsidR="00BD6454" w:rsidRPr="00374600">
        <w:rPr>
          <w:lang w:val="en-US"/>
        </w:rPr>
        <w:t xml:space="preserve">advantage </w:t>
      </w:r>
      <w:r w:rsidR="00B4156E" w:rsidRPr="00374600">
        <w:rPr>
          <w:lang w:val="en-US"/>
        </w:rPr>
        <w:t xml:space="preserve">or non-inadequacy of something. It likewise alludes to an item as </w:t>
      </w:r>
      <w:r w:rsidR="00376D4A" w:rsidRPr="00374600">
        <w:rPr>
          <w:lang w:val="en-US"/>
        </w:rPr>
        <w:t>“</w:t>
      </w:r>
      <w:r w:rsidR="00B4156E" w:rsidRPr="00374600">
        <w:rPr>
          <w:lang w:val="en-US"/>
        </w:rPr>
        <w:t xml:space="preserve">fit for </w:t>
      </w:r>
      <w:r w:rsidR="000D2566" w:rsidRPr="00374600">
        <w:rPr>
          <w:lang w:val="en-US"/>
        </w:rPr>
        <w:t>purpose</w:t>
      </w:r>
      <w:r w:rsidR="00376D4A" w:rsidRPr="00374600">
        <w:rPr>
          <w:lang w:val="en-US"/>
        </w:rPr>
        <w:t>”</w:t>
      </w:r>
      <w:r w:rsidR="00B4156E" w:rsidRPr="00374600">
        <w:rPr>
          <w:lang w:val="en-US"/>
        </w:rPr>
        <w:t xml:space="preserve"> while in the meantime fulfilling customer desires </w:t>
      </w:r>
      <w:r w:rsidR="000A11BA" w:rsidRPr="00374600">
        <w:rPr>
          <w:lang w:val="en-US"/>
        </w:rPr>
        <w:t>(MBN, 2019)</w:t>
      </w:r>
      <w:r w:rsidR="00E33ECE" w:rsidRPr="00374600">
        <w:rPr>
          <w:lang w:val="en-US"/>
        </w:rPr>
        <w:t>.</w:t>
      </w:r>
      <w:r w:rsidR="00B20609">
        <w:rPr>
          <w:lang w:val="en-US"/>
        </w:rPr>
        <w:t xml:space="preserve"> </w:t>
      </w:r>
    </w:p>
    <w:p w14:paraId="7BB94CC3" w14:textId="5E0A9BF6" w:rsidR="00026CAE" w:rsidRDefault="00026CAE" w:rsidP="00495D11">
      <w:pPr>
        <w:pStyle w:val="NoSpacing"/>
      </w:pPr>
    </w:p>
    <w:p w14:paraId="580E0A2D" w14:textId="77777777" w:rsidR="001B77CD" w:rsidRPr="00374600" w:rsidRDefault="001B77CD" w:rsidP="001B77CD">
      <w:pPr>
        <w:pStyle w:val="NoSpacing"/>
      </w:pPr>
    </w:p>
    <w:p w14:paraId="10C8D276" w14:textId="2C73B281" w:rsidR="0074279D" w:rsidRPr="00374600" w:rsidRDefault="0074279D" w:rsidP="0074279D">
      <w:pPr>
        <w:pStyle w:val="Heading2"/>
        <w:rPr>
          <w:rFonts w:ascii="Times New Roman" w:hAnsi="Times New Roman" w:cs="Times New Roman"/>
          <w:b/>
          <w:color w:val="auto"/>
          <w:lang w:val="en-US"/>
        </w:rPr>
      </w:pPr>
      <w:bookmarkStart w:id="9" w:name="_Toc4843098"/>
      <w:r w:rsidRPr="00374600">
        <w:rPr>
          <w:rFonts w:ascii="Times New Roman" w:hAnsi="Times New Roman" w:cs="Times New Roman"/>
          <w:b/>
          <w:color w:val="auto"/>
          <w:lang w:val="en-US"/>
        </w:rPr>
        <w:t>3.4 Impact on CRM Systems</w:t>
      </w:r>
      <w:bookmarkEnd w:id="9"/>
    </w:p>
    <w:p w14:paraId="6D93D913" w14:textId="57203581" w:rsidR="0074279D" w:rsidRDefault="0074279D" w:rsidP="00F036EE">
      <w:pPr>
        <w:pStyle w:val="NoSpacing"/>
      </w:pPr>
    </w:p>
    <w:p w14:paraId="61366E8F" w14:textId="2937831F" w:rsidR="00DE67FB" w:rsidRDefault="00024D74" w:rsidP="00AC08FC">
      <w:pPr>
        <w:pStyle w:val="MyStyle"/>
        <w:rPr>
          <w:lang w:val="en-US"/>
        </w:rPr>
      </w:pPr>
      <w:r>
        <w:rPr>
          <w:lang w:val="en-US"/>
        </w:rPr>
        <w:t xml:space="preserve">Customer relationship </w:t>
      </w:r>
      <w:r w:rsidR="00C744FE">
        <w:rPr>
          <w:lang w:val="en-US"/>
        </w:rPr>
        <w:t>management (CRM) policies</w:t>
      </w:r>
      <w:r w:rsidR="00F776A3">
        <w:rPr>
          <w:lang w:val="en-US"/>
        </w:rPr>
        <w:t xml:space="preserve"> </w:t>
      </w:r>
      <w:r w:rsidR="00DE67FB">
        <w:rPr>
          <w:lang w:val="en-US"/>
        </w:rPr>
        <w:t>al</w:t>
      </w:r>
      <w:r w:rsidR="00C744FE">
        <w:rPr>
          <w:lang w:val="en-US"/>
        </w:rPr>
        <w:t xml:space="preserve">low </w:t>
      </w:r>
      <w:proofErr w:type="spellStart"/>
      <w:r w:rsidR="00DD1529">
        <w:rPr>
          <w:lang w:val="en-US"/>
        </w:rPr>
        <w:t>organisations</w:t>
      </w:r>
      <w:proofErr w:type="spellEnd"/>
      <w:r w:rsidR="00DD1529">
        <w:rPr>
          <w:lang w:val="en-US"/>
        </w:rPr>
        <w:t xml:space="preserve"> to </w:t>
      </w:r>
      <w:r w:rsidR="00905C96">
        <w:rPr>
          <w:lang w:val="en-US"/>
        </w:rPr>
        <w:t>maintain their customer</w:t>
      </w:r>
      <w:r w:rsidR="00484D83">
        <w:rPr>
          <w:lang w:val="en-US"/>
        </w:rPr>
        <w:t xml:space="preserve"> databases, </w:t>
      </w:r>
      <w:r w:rsidR="00D06990">
        <w:rPr>
          <w:lang w:val="en-US"/>
        </w:rPr>
        <w:t>providing teams</w:t>
      </w:r>
      <w:r w:rsidR="00FA1108">
        <w:rPr>
          <w:lang w:val="en-US"/>
        </w:rPr>
        <w:t xml:space="preserve"> a precise </w:t>
      </w:r>
      <w:r w:rsidR="00F00C15">
        <w:rPr>
          <w:lang w:val="en-US"/>
        </w:rPr>
        <w:t xml:space="preserve">prediction </w:t>
      </w:r>
      <w:r w:rsidR="006628A1">
        <w:rPr>
          <w:lang w:val="en-US"/>
        </w:rPr>
        <w:t>of their sales</w:t>
      </w:r>
      <w:r w:rsidR="00484D83">
        <w:rPr>
          <w:lang w:val="en-US"/>
        </w:rPr>
        <w:t xml:space="preserve"> </w:t>
      </w:r>
      <w:r w:rsidR="006628A1">
        <w:rPr>
          <w:lang w:val="en-US"/>
        </w:rPr>
        <w:t xml:space="preserve">and marketing </w:t>
      </w:r>
      <w:r w:rsidR="00B16C7E">
        <w:rPr>
          <w:lang w:val="en-US"/>
        </w:rPr>
        <w:t>attempts</w:t>
      </w:r>
      <w:r w:rsidR="00F776A3">
        <w:rPr>
          <w:lang w:val="en-US"/>
        </w:rPr>
        <w:t xml:space="preserve"> (Mansoor, 2017)</w:t>
      </w:r>
      <w:r w:rsidR="00444FD2">
        <w:rPr>
          <w:lang w:val="en-US"/>
        </w:rPr>
        <w:t>.</w:t>
      </w:r>
    </w:p>
    <w:p w14:paraId="51AE137A" w14:textId="77777777" w:rsidR="00D82D5E" w:rsidRPr="00F036EE" w:rsidRDefault="00D82D5E" w:rsidP="00D82D5E">
      <w:pPr>
        <w:pStyle w:val="NoSpacing"/>
      </w:pPr>
    </w:p>
    <w:p w14:paraId="67B1476A" w14:textId="562D1DA8" w:rsidR="00A817A2" w:rsidRPr="00121801" w:rsidRDefault="006809C3" w:rsidP="00B71901">
      <w:pPr>
        <w:pStyle w:val="Heading3"/>
        <w:rPr>
          <w:rFonts w:ascii="Times New Roman" w:hAnsi="Times New Roman" w:cs="Times New Roman"/>
          <w:b/>
          <w:color w:val="auto"/>
          <w:lang w:val="en-US"/>
        </w:rPr>
      </w:pPr>
      <w:bookmarkStart w:id="10" w:name="_Toc4843099"/>
      <w:r w:rsidRPr="00121801">
        <w:rPr>
          <w:rFonts w:ascii="Times New Roman" w:hAnsi="Times New Roman" w:cs="Times New Roman"/>
          <w:b/>
          <w:color w:val="auto"/>
          <w:lang w:val="en-US"/>
        </w:rPr>
        <w:t>3.4.1 Ethics</w:t>
      </w:r>
      <w:bookmarkEnd w:id="10"/>
    </w:p>
    <w:p w14:paraId="1BD787A1" w14:textId="659794A3" w:rsidR="006809C3" w:rsidRDefault="006809C3" w:rsidP="00D33EF6">
      <w:pPr>
        <w:pStyle w:val="NoSpacing"/>
      </w:pPr>
    </w:p>
    <w:p w14:paraId="52B96755" w14:textId="57A2E9F8" w:rsidR="006E077E" w:rsidRDefault="003B4EBE" w:rsidP="00AC08FC">
      <w:pPr>
        <w:pStyle w:val="MyStyle"/>
        <w:rPr>
          <w:lang w:eastAsia="en-GB"/>
        </w:rPr>
      </w:pPr>
      <w:r>
        <w:rPr>
          <w:lang w:val="en-US"/>
        </w:rPr>
        <w:t xml:space="preserve">Ethics is part of </w:t>
      </w:r>
      <w:r w:rsidR="00042BFF">
        <w:rPr>
          <w:lang w:val="en-US"/>
        </w:rPr>
        <w:t>(</w:t>
      </w:r>
      <w:r>
        <w:rPr>
          <w:lang w:val="en-US"/>
        </w:rPr>
        <w:t>CRM</w:t>
      </w:r>
      <w:r w:rsidR="00042BFF">
        <w:rPr>
          <w:lang w:val="en-US"/>
        </w:rPr>
        <w:t>)</w:t>
      </w:r>
      <w:r>
        <w:rPr>
          <w:lang w:val="en-US"/>
        </w:rPr>
        <w:t xml:space="preserve"> systems</w:t>
      </w:r>
      <w:r w:rsidR="0031289E">
        <w:rPr>
          <w:lang w:val="en-US"/>
        </w:rPr>
        <w:t xml:space="preserve"> as </w:t>
      </w:r>
      <w:r w:rsidR="00BA15BD">
        <w:rPr>
          <w:lang w:val="en-US"/>
        </w:rPr>
        <w:t>e</w:t>
      </w:r>
      <w:r w:rsidR="002848A5">
        <w:rPr>
          <w:lang w:val="en-US"/>
        </w:rPr>
        <w:t>thics in c</w:t>
      </w:r>
      <w:r w:rsidR="00F96F94">
        <w:rPr>
          <w:lang w:val="en-US"/>
        </w:rPr>
        <w:t>ustomer</w:t>
      </w:r>
      <w:r w:rsidR="002848A5">
        <w:rPr>
          <w:lang w:val="en-US"/>
        </w:rPr>
        <w:t xml:space="preserve"> relations</w:t>
      </w:r>
      <w:r w:rsidR="00880409">
        <w:rPr>
          <w:lang w:val="en-US"/>
        </w:rPr>
        <w:t xml:space="preserve"> enhances </w:t>
      </w:r>
      <w:r w:rsidR="0047681C">
        <w:rPr>
          <w:lang w:val="en-US"/>
        </w:rPr>
        <w:t xml:space="preserve">the </w:t>
      </w:r>
      <w:r w:rsidR="00880409">
        <w:rPr>
          <w:lang w:val="en-US"/>
        </w:rPr>
        <w:t xml:space="preserve">quality of </w:t>
      </w:r>
      <w:r w:rsidR="00141241">
        <w:rPr>
          <w:lang w:val="en-US"/>
        </w:rPr>
        <w:t>service</w:t>
      </w:r>
      <w:r w:rsidR="002A7FE0">
        <w:rPr>
          <w:lang w:val="en-US"/>
        </w:rPr>
        <w:t xml:space="preserve"> and promotes </w:t>
      </w:r>
      <w:r w:rsidR="00125C2D">
        <w:rPr>
          <w:lang w:val="en-US"/>
        </w:rPr>
        <w:t>optimistic</w:t>
      </w:r>
      <w:r w:rsidR="00F96F94">
        <w:rPr>
          <w:lang w:val="en-US"/>
        </w:rPr>
        <w:t xml:space="preserve"> </w:t>
      </w:r>
      <w:r w:rsidR="00BE21B4">
        <w:rPr>
          <w:lang w:val="en-US"/>
        </w:rPr>
        <w:t>relations</w:t>
      </w:r>
      <w:r w:rsidR="00C07D57">
        <w:rPr>
          <w:lang w:val="en-US"/>
        </w:rPr>
        <w:t xml:space="preserve">. </w:t>
      </w:r>
      <w:r w:rsidR="00B67810">
        <w:rPr>
          <w:lang w:val="en-US"/>
        </w:rPr>
        <w:t xml:space="preserve">Several </w:t>
      </w:r>
      <w:r w:rsidR="00401BB5">
        <w:rPr>
          <w:lang w:val="en-US"/>
        </w:rPr>
        <w:t xml:space="preserve">leading </w:t>
      </w:r>
      <w:proofErr w:type="spellStart"/>
      <w:r w:rsidR="00401BB5">
        <w:rPr>
          <w:lang w:val="en-US"/>
        </w:rPr>
        <w:t>organisations</w:t>
      </w:r>
      <w:proofErr w:type="spellEnd"/>
      <w:r w:rsidR="00401BB5">
        <w:rPr>
          <w:lang w:val="en-US"/>
        </w:rPr>
        <w:t xml:space="preserve"> </w:t>
      </w:r>
      <w:r w:rsidR="00060C9C">
        <w:rPr>
          <w:lang w:val="en-US"/>
        </w:rPr>
        <w:t>have a booklet</w:t>
      </w:r>
      <w:r w:rsidR="00707746" w:rsidRPr="00707746">
        <w:rPr>
          <w:lang w:val="en-US"/>
        </w:rPr>
        <w:t xml:space="preserve"> </w:t>
      </w:r>
      <w:r w:rsidR="00707746">
        <w:rPr>
          <w:lang w:val="en-US"/>
        </w:rPr>
        <w:t>titled</w:t>
      </w:r>
      <w:r w:rsidR="00060C9C">
        <w:rPr>
          <w:lang w:val="en-US"/>
        </w:rPr>
        <w:t xml:space="preserve"> the code of conduct</w:t>
      </w:r>
      <w:r w:rsidR="00063E65">
        <w:rPr>
          <w:lang w:val="en-US"/>
        </w:rPr>
        <w:t xml:space="preserve"> and ethics</w:t>
      </w:r>
      <w:r w:rsidR="00816871">
        <w:rPr>
          <w:lang w:val="en-US"/>
        </w:rPr>
        <w:t xml:space="preserve"> tha</w:t>
      </w:r>
      <w:r w:rsidR="004A26F0">
        <w:rPr>
          <w:lang w:val="en-US"/>
        </w:rPr>
        <w:t>t</w:t>
      </w:r>
      <w:r w:rsidR="00063E65">
        <w:rPr>
          <w:lang w:val="en-US"/>
        </w:rPr>
        <w:t xml:space="preserve"> new </w:t>
      </w:r>
      <w:r w:rsidR="009F4179">
        <w:rPr>
          <w:lang w:val="en-US"/>
        </w:rPr>
        <w:t xml:space="preserve">staffs </w:t>
      </w:r>
      <w:r w:rsidR="00063E65">
        <w:rPr>
          <w:lang w:val="en-US"/>
        </w:rPr>
        <w:t>are</w:t>
      </w:r>
      <w:r w:rsidR="00BF02D1">
        <w:rPr>
          <w:lang w:val="en-US"/>
        </w:rPr>
        <w:t xml:space="preserve"> obliged</w:t>
      </w:r>
      <w:r w:rsidR="00063E65">
        <w:rPr>
          <w:lang w:val="en-US"/>
        </w:rPr>
        <w:t xml:space="preserve"> to sign</w:t>
      </w:r>
      <w:r w:rsidR="00346378">
        <w:rPr>
          <w:lang w:val="en-US"/>
        </w:rPr>
        <w:t xml:space="preserve"> (</w:t>
      </w:r>
      <w:r w:rsidR="006669F3">
        <w:rPr>
          <w:lang w:val="en-US"/>
        </w:rPr>
        <w:t>Newman</w:t>
      </w:r>
      <w:r w:rsidR="0050049B">
        <w:rPr>
          <w:lang w:val="en-US"/>
        </w:rPr>
        <w:t>, 2014</w:t>
      </w:r>
      <w:r w:rsidR="00346378">
        <w:rPr>
          <w:lang w:val="en-US"/>
        </w:rPr>
        <w:t>)</w:t>
      </w:r>
      <w:r w:rsidR="00063E65">
        <w:rPr>
          <w:lang w:val="en-US"/>
        </w:rPr>
        <w:t>.</w:t>
      </w:r>
      <w:r w:rsidR="009B26D3">
        <w:rPr>
          <w:lang w:val="en-US"/>
        </w:rPr>
        <w:t xml:space="preserve"> </w:t>
      </w:r>
      <w:r w:rsidR="00552382">
        <w:rPr>
          <w:lang w:val="en-US"/>
        </w:rPr>
        <w:t>However</w:t>
      </w:r>
      <w:r w:rsidR="009B26D3">
        <w:rPr>
          <w:lang w:eastAsia="en-GB"/>
        </w:rPr>
        <w:t>,</w:t>
      </w:r>
      <w:r w:rsidR="00096A02">
        <w:rPr>
          <w:lang w:eastAsia="en-GB"/>
        </w:rPr>
        <w:t xml:space="preserve"> </w:t>
      </w:r>
      <w:r w:rsidR="00B24CBC">
        <w:rPr>
          <w:lang w:eastAsia="en-GB"/>
        </w:rPr>
        <w:t>d</w:t>
      </w:r>
      <w:r w:rsidR="001441BB">
        <w:rPr>
          <w:lang w:eastAsia="en-GB"/>
        </w:rPr>
        <w:t>emographic changes lead to an increasing number of employees and customers</w:t>
      </w:r>
      <w:r w:rsidR="001441BB" w:rsidRPr="009B70A1">
        <w:rPr>
          <w:lang w:eastAsia="en-GB"/>
        </w:rPr>
        <w:t xml:space="preserve"> </w:t>
      </w:r>
      <w:r w:rsidR="001441BB">
        <w:rPr>
          <w:lang w:eastAsia="en-GB"/>
        </w:rPr>
        <w:t xml:space="preserve">insisting that organisations </w:t>
      </w:r>
      <w:proofErr w:type="gramStart"/>
      <w:r w:rsidR="001441BB">
        <w:rPr>
          <w:lang w:eastAsia="en-GB"/>
        </w:rPr>
        <w:t>take action</w:t>
      </w:r>
      <w:proofErr w:type="gramEnd"/>
      <w:r w:rsidR="001441BB">
        <w:rPr>
          <w:lang w:eastAsia="en-GB"/>
        </w:rPr>
        <w:t xml:space="preserve"> in a social sensible manner. It generally relates to how employees are handled therefore managers are</w:t>
      </w:r>
      <w:r w:rsidR="001441BB" w:rsidRPr="00E02192">
        <w:rPr>
          <w:lang w:eastAsia="en-GB"/>
        </w:rPr>
        <w:t xml:space="preserve"> </w:t>
      </w:r>
      <w:r w:rsidR="001441BB">
        <w:rPr>
          <w:lang w:eastAsia="en-GB"/>
        </w:rPr>
        <w:t>gradually expected to</w:t>
      </w:r>
      <w:r w:rsidR="001441BB" w:rsidRPr="00513376">
        <w:rPr>
          <w:lang w:eastAsia="en-GB"/>
        </w:rPr>
        <w:t xml:space="preserve"> </w:t>
      </w:r>
      <w:r w:rsidR="001441BB">
        <w:rPr>
          <w:lang w:eastAsia="en-GB"/>
        </w:rPr>
        <w:t xml:space="preserve">judge and </w:t>
      </w:r>
      <w:proofErr w:type="gramStart"/>
      <w:r w:rsidR="001441BB">
        <w:rPr>
          <w:lang w:eastAsia="en-GB"/>
        </w:rPr>
        <w:t>take action</w:t>
      </w:r>
      <w:proofErr w:type="gramEnd"/>
      <w:r w:rsidR="001441BB">
        <w:rPr>
          <w:lang w:eastAsia="en-GB"/>
        </w:rPr>
        <w:t xml:space="preserve"> in agreement with ethical values (French, Rayner, Rees and Rumbles, 2015). </w:t>
      </w:r>
    </w:p>
    <w:p w14:paraId="6DC1FC99" w14:textId="77777777" w:rsidR="006E077E" w:rsidRDefault="006E077E" w:rsidP="00F036EE">
      <w:pPr>
        <w:pStyle w:val="NoSpacing"/>
        <w:rPr>
          <w:lang w:eastAsia="en-GB"/>
        </w:rPr>
      </w:pPr>
    </w:p>
    <w:p w14:paraId="377A7999" w14:textId="2DBE0491" w:rsidR="001441BB" w:rsidRPr="001441BB" w:rsidRDefault="004B7C47" w:rsidP="00AC08FC">
      <w:pPr>
        <w:pStyle w:val="MyStyle"/>
        <w:rPr>
          <w:lang w:val="en-US"/>
        </w:rPr>
      </w:pPr>
      <w:r>
        <w:rPr>
          <w:lang w:val="en-US"/>
        </w:rPr>
        <w:t>Ethics</w:t>
      </w:r>
      <w:r w:rsidR="005F43F6" w:rsidRPr="005F43F6">
        <w:rPr>
          <w:lang w:val="en-US"/>
        </w:rPr>
        <w:t xml:space="preserve"> </w:t>
      </w:r>
      <w:r w:rsidR="00886629">
        <w:rPr>
          <w:lang w:val="en-US"/>
        </w:rPr>
        <w:t>issues</w:t>
      </w:r>
      <w:r w:rsidR="005F43F6" w:rsidRPr="005F43F6">
        <w:rPr>
          <w:lang w:val="en-US"/>
        </w:rPr>
        <w:t xml:space="preserve"> that challenge </w:t>
      </w:r>
      <w:proofErr w:type="spellStart"/>
      <w:r w:rsidR="00695D1B">
        <w:rPr>
          <w:lang w:val="en-US"/>
        </w:rPr>
        <w:t>organisations</w:t>
      </w:r>
      <w:proofErr w:type="spellEnd"/>
      <w:r w:rsidR="005F43F6" w:rsidRPr="005F43F6">
        <w:rPr>
          <w:lang w:val="en-US"/>
        </w:rPr>
        <w:t xml:space="preserve"> incorporate however are</w:t>
      </w:r>
      <w:r w:rsidR="00695D1B">
        <w:rPr>
          <w:lang w:val="en-US"/>
        </w:rPr>
        <w:t xml:space="preserve"> not</w:t>
      </w:r>
      <w:r w:rsidR="005F43F6" w:rsidRPr="005F43F6">
        <w:rPr>
          <w:lang w:val="en-US"/>
        </w:rPr>
        <w:t xml:space="preserve"> restricted to </w:t>
      </w:r>
      <w:r w:rsidR="00592342">
        <w:rPr>
          <w:lang w:val="en-US"/>
        </w:rPr>
        <w:t>discrimination</w:t>
      </w:r>
      <w:r w:rsidR="005F43F6" w:rsidRPr="005F43F6">
        <w:rPr>
          <w:lang w:val="en-US"/>
        </w:rPr>
        <w:t xml:space="preserve">, social obligation and trustee issues. </w:t>
      </w:r>
      <w:r w:rsidR="00227B07">
        <w:rPr>
          <w:lang w:val="en-US"/>
        </w:rPr>
        <w:t>E</w:t>
      </w:r>
      <w:r w:rsidR="00130418">
        <w:rPr>
          <w:lang w:val="en-US"/>
        </w:rPr>
        <w:t>thics</w:t>
      </w:r>
      <w:r w:rsidR="00227B07">
        <w:rPr>
          <w:lang w:val="en-US"/>
        </w:rPr>
        <w:t xml:space="preserve"> being</w:t>
      </w:r>
      <w:r w:rsidR="00130418">
        <w:rPr>
          <w:lang w:val="en-US"/>
        </w:rPr>
        <w:t xml:space="preserve"> part of the CRM systems</w:t>
      </w:r>
      <w:r w:rsidR="00EC2E91">
        <w:rPr>
          <w:lang w:val="en-US"/>
        </w:rPr>
        <w:t xml:space="preserve"> </w:t>
      </w:r>
      <w:r w:rsidR="00F343A9">
        <w:rPr>
          <w:lang w:val="en-US"/>
        </w:rPr>
        <w:t xml:space="preserve">forms </w:t>
      </w:r>
      <w:r w:rsidR="00EC2E91">
        <w:rPr>
          <w:lang w:val="en-US"/>
        </w:rPr>
        <w:t>a</w:t>
      </w:r>
      <w:r w:rsidR="0013028D">
        <w:rPr>
          <w:lang w:val="en-US"/>
        </w:rPr>
        <w:t xml:space="preserve"> </w:t>
      </w:r>
      <w:r w:rsidR="00DB112F">
        <w:rPr>
          <w:lang w:val="en-US"/>
        </w:rPr>
        <w:t>positive</w:t>
      </w:r>
      <w:r w:rsidR="0013028D">
        <w:rPr>
          <w:lang w:val="en-US"/>
        </w:rPr>
        <w:t xml:space="preserve"> corporate culture</w:t>
      </w:r>
      <w:r w:rsidR="00EC2E91">
        <w:rPr>
          <w:lang w:val="en-US"/>
        </w:rPr>
        <w:t xml:space="preserve"> </w:t>
      </w:r>
      <w:r w:rsidR="00B22D36">
        <w:rPr>
          <w:lang w:val="en-US"/>
        </w:rPr>
        <w:t>by</w:t>
      </w:r>
      <w:r w:rsidR="00EA33B0" w:rsidRPr="00EA33B0">
        <w:rPr>
          <w:lang w:val="en-US"/>
        </w:rPr>
        <w:t xml:space="preserve"> </w:t>
      </w:r>
      <w:r w:rsidR="00EA33B0">
        <w:rPr>
          <w:lang w:val="en-US"/>
        </w:rPr>
        <w:t>creating</w:t>
      </w:r>
      <w:r w:rsidR="00A5655A">
        <w:rPr>
          <w:lang w:val="en-US"/>
        </w:rPr>
        <w:t xml:space="preserve"> policies and procedures which </w:t>
      </w:r>
      <w:r w:rsidR="00EA33B0">
        <w:rPr>
          <w:lang w:val="en-US"/>
        </w:rPr>
        <w:t xml:space="preserve">promotes </w:t>
      </w:r>
      <w:r w:rsidR="00A5655A">
        <w:rPr>
          <w:lang w:val="en-US"/>
        </w:rPr>
        <w:t xml:space="preserve">ethical </w:t>
      </w:r>
      <w:r w:rsidR="005206C0">
        <w:rPr>
          <w:lang w:val="en-US"/>
        </w:rPr>
        <w:t>activities</w:t>
      </w:r>
      <w:r w:rsidR="007E5111">
        <w:rPr>
          <w:lang w:val="en-US"/>
        </w:rPr>
        <w:t>, i</w:t>
      </w:r>
      <w:r w:rsidR="00633D7D">
        <w:rPr>
          <w:lang w:val="en-US"/>
        </w:rPr>
        <w:t>ncrease</w:t>
      </w:r>
      <w:r w:rsidR="00A20F5B">
        <w:rPr>
          <w:lang w:val="en-US"/>
        </w:rPr>
        <w:t>s</w:t>
      </w:r>
      <w:r w:rsidR="00633D7D">
        <w:rPr>
          <w:lang w:val="en-US"/>
        </w:rPr>
        <w:t xml:space="preserve"> customer</w:t>
      </w:r>
      <w:r w:rsidR="00A20F5B">
        <w:rPr>
          <w:lang w:val="en-US"/>
        </w:rPr>
        <w:t>s</w:t>
      </w:r>
      <w:r w:rsidR="00633D7D">
        <w:rPr>
          <w:lang w:val="en-US"/>
        </w:rPr>
        <w:t xml:space="preserve"> confidence</w:t>
      </w:r>
      <w:r w:rsidR="00A20F5B">
        <w:rPr>
          <w:lang w:val="en-US"/>
        </w:rPr>
        <w:t xml:space="preserve"> as customers </w:t>
      </w:r>
      <w:r w:rsidR="00A20F5B" w:rsidRPr="00E92490">
        <w:rPr>
          <w:noProof/>
          <w:lang w:val="en-US"/>
        </w:rPr>
        <w:t>lose</w:t>
      </w:r>
      <w:r w:rsidR="00A20F5B">
        <w:rPr>
          <w:lang w:val="en-US"/>
        </w:rPr>
        <w:t xml:space="preserve"> </w:t>
      </w:r>
      <w:r w:rsidR="00276E21">
        <w:rPr>
          <w:lang w:val="en-US"/>
        </w:rPr>
        <w:t xml:space="preserve">trust </w:t>
      </w:r>
      <w:r w:rsidR="00A20F5B">
        <w:rPr>
          <w:lang w:val="en-US"/>
        </w:rPr>
        <w:t xml:space="preserve">very </w:t>
      </w:r>
      <w:r w:rsidR="00276E21">
        <w:rPr>
          <w:lang w:val="en-US"/>
        </w:rPr>
        <w:t xml:space="preserve">fast with a few </w:t>
      </w:r>
      <w:r w:rsidR="001956CE">
        <w:rPr>
          <w:lang w:val="en-US"/>
        </w:rPr>
        <w:t xml:space="preserve">unpleasant </w:t>
      </w:r>
      <w:r w:rsidR="00276E21">
        <w:rPr>
          <w:lang w:val="en-US"/>
        </w:rPr>
        <w:t>online reviews.</w:t>
      </w:r>
      <w:r w:rsidR="00633D7D">
        <w:rPr>
          <w:lang w:val="en-US"/>
        </w:rPr>
        <w:t xml:space="preserve"> </w:t>
      </w:r>
      <w:r w:rsidR="00C14A60">
        <w:rPr>
          <w:lang w:val="en-US"/>
        </w:rPr>
        <w:t xml:space="preserve">The </w:t>
      </w:r>
      <w:proofErr w:type="spellStart"/>
      <w:r w:rsidR="00C14A60">
        <w:rPr>
          <w:lang w:val="en-US"/>
        </w:rPr>
        <w:t>organisation</w:t>
      </w:r>
      <w:r w:rsidR="00E67E13">
        <w:rPr>
          <w:lang w:val="en-US"/>
        </w:rPr>
        <w:t>s</w:t>
      </w:r>
      <w:proofErr w:type="spellEnd"/>
      <w:r w:rsidR="00C14A60">
        <w:rPr>
          <w:lang w:val="en-US"/>
        </w:rPr>
        <w:t xml:space="preserve"> needs</w:t>
      </w:r>
      <w:r w:rsidR="00E67E13">
        <w:rPr>
          <w:lang w:val="en-US"/>
        </w:rPr>
        <w:t xml:space="preserve"> to maintain customer loyalty</w:t>
      </w:r>
      <w:r w:rsidR="00EA0486">
        <w:rPr>
          <w:lang w:val="en-US"/>
        </w:rPr>
        <w:t xml:space="preserve"> through </w:t>
      </w:r>
      <w:r w:rsidR="00EC0742">
        <w:rPr>
          <w:lang w:val="en-US"/>
        </w:rPr>
        <w:t xml:space="preserve">ethical </w:t>
      </w:r>
      <w:r w:rsidR="00DB6E35">
        <w:rPr>
          <w:lang w:val="en-US"/>
        </w:rPr>
        <w:t xml:space="preserve">procedures </w:t>
      </w:r>
      <w:r w:rsidR="00EC0742">
        <w:rPr>
          <w:lang w:val="en-US"/>
        </w:rPr>
        <w:t xml:space="preserve">that </w:t>
      </w:r>
      <w:r w:rsidR="00925C05">
        <w:rPr>
          <w:lang w:val="en-US"/>
        </w:rPr>
        <w:t xml:space="preserve">begin </w:t>
      </w:r>
      <w:r w:rsidR="00EC0742">
        <w:rPr>
          <w:lang w:val="en-US"/>
        </w:rPr>
        <w:t xml:space="preserve">with </w:t>
      </w:r>
      <w:r w:rsidR="00925C05">
        <w:rPr>
          <w:lang w:val="en-US"/>
        </w:rPr>
        <w:t xml:space="preserve">reasonable </w:t>
      </w:r>
      <w:r w:rsidR="00EC0742">
        <w:rPr>
          <w:lang w:val="en-US"/>
        </w:rPr>
        <w:t xml:space="preserve">and </w:t>
      </w:r>
      <w:r w:rsidR="00925C05">
        <w:rPr>
          <w:lang w:val="en-US"/>
        </w:rPr>
        <w:t xml:space="preserve">trustworthy </w:t>
      </w:r>
      <w:r w:rsidR="00EC0742">
        <w:rPr>
          <w:lang w:val="en-US"/>
        </w:rPr>
        <w:t xml:space="preserve">advertising </w:t>
      </w:r>
      <w:r w:rsidR="005724E8">
        <w:rPr>
          <w:lang w:val="en-US"/>
        </w:rPr>
        <w:t xml:space="preserve">techniques </w:t>
      </w:r>
      <w:r w:rsidR="00C62AE4">
        <w:rPr>
          <w:lang w:val="en-US"/>
        </w:rPr>
        <w:t xml:space="preserve">and </w:t>
      </w:r>
      <w:r w:rsidR="005724E8">
        <w:rPr>
          <w:lang w:val="en-US"/>
        </w:rPr>
        <w:t>persist</w:t>
      </w:r>
      <w:r w:rsidR="005724E8" w:rsidRPr="005724E8">
        <w:rPr>
          <w:lang w:val="en-US"/>
        </w:rPr>
        <w:t xml:space="preserve"> </w:t>
      </w:r>
      <w:r w:rsidR="005724E8">
        <w:rPr>
          <w:lang w:val="en-US"/>
        </w:rPr>
        <w:t>throughout</w:t>
      </w:r>
      <w:r w:rsidR="00DB6E35">
        <w:rPr>
          <w:lang w:val="en-US"/>
        </w:rPr>
        <w:t xml:space="preserve"> the </w:t>
      </w:r>
      <w:r w:rsidR="007D46A9">
        <w:rPr>
          <w:lang w:val="en-US"/>
        </w:rPr>
        <w:t xml:space="preserve">whole </w:t>
      </w:r>
      <w:r w:rsidR="00DB6E35">
        <w:rPr>
          <w:lang w:val="en-US"/>
        </w:rPr>
        <w:t>sales</w:t>
      </w:r>
      <w:r w:rsidR="008F1EBD" w:rsidRPr="008F1EBD">
        <w:rPr>
          <w:lang w:val="en-US"/>
        </w:rPr>
        <w:t xml:space="preserve"> </w:t>
      </w:r>
      <w:r w:rsidR="008F1EBD">
        <w:rPr>
          <w:lang w:val="en-US"/>
        </w:rPr>
        <w:t>progression</w:t>
      </w:r>
      <w:r w:rsidR="00DB6E35">
        <w:rPr>
          <w:lang w:val="en-US"/>
        </w:rPr>
        <w:t>.</w:t>
      </w:r>
      <w:r w:rsidR="0063334D">
        <w:rPr>
          <w:lang w:val="en-US"/>
        </w:rPr>
        <w:t xml:space="preserve"> </w:t>
      </w:r>
      <w:r w:rsidR="006518DA">
        <w:rPr>
          <w:lang w:val="en-US"/>
        </w:rPr>
        <w:t>It decreases</w:t>
      </w:r>
      <w:r w:rsidR="006F19E3">
        <w:rPr>
          <w:lang w:val="en-US"/>
        </w:rPr>
        <w:t xml:space="preserve"> financial danger</w:t>
      </w:r>
      <w:r w:rsidR="00300A78">
        <w:rPr>
          <w:lang w:val="en-US"/>
        </w:rPr>
        <w:t xml:space="preserve">, the </w:t>
      </w:r>
      <w:proofErr w:type="spellStart"/>
      <w:r w:rsidR="00BB4DD8">
        <w:rPr>
          <w:lang w:val="en-US"/>
        </w:rPr>
        <w:t>organisation</w:t>
      </w:r>
      <w:proofErr w:type="spellEnd"/>
      <w:r w:rsidR="00BB4DD8">
        <w:rPr>
          <w:lang w:val="en-US"/>
        </w:rPr>
        <w:t xml:space="preserve"> that does not create policies on ethical </w:t>
      </w:r>
      <w:r w:rsidR="00556BB0">
        <w:rPr>
          <w:lang w:val="en-US"/>
        </w:rPr>
        <w:t>values</w:t>
      </w:r>
      <w:r w:rsidR="00D6696F">
        <w:rPr>
          <w:lang w:val="en-US"/>
        </w:rPr>
        <w:t xml:space="preserve"> are </w:t>
      </w:r>
      <w:r w:rsidR="00E92490">
        <w:rPr>
          <w:noProof/>
          <w:lang w:val="en-US"/>
        </w:rPr>
        <w:t>at</w:t>
      </w:r>
      <w:r w:rsidR="00D6696F">
        <w:rPr>
          <w:lang w:val="en-US"/>
        </w:rPr>
        <w:t xml:space="preserve"> risk</w:t>
      </w:r>
      <w:r w:rsidR="007C707E">
        <w:rPr>
          <w:lang w:val="en-US"/>
        </w:rPr>
        <w:t>.</w:t>
      </w:r>
      <w:r w:rsidR="0063334D">
        <w:rPr>
          <w:lang w:val="en-US"/>
        </w:rPr>
        <w:t xml:space="preserve"> </w:t>
      </w:r>
      <w:r w:rsidR="00087F97">
        <w:rPr>
          <w:lang w:val="en-US"/>
        </w:rPr>
        <w:t xml:space="preserve">It </w:t>
      </w:r>
      <w:r w:rsidR="00E11BD9">
        <w:rPr>
          <w:lang w:val="en-US"/>
        </w:rPr>
        <w:t>additionally</w:t>
      </w:r>
      <w:r w:rsidR="00087F97">
        <w:rPr>
          <w:lang w:val="en-US"/>
        </w:rPr>
        <w:t xml:space="preserve"> </w:t>
      </w:r>
      <w:r w:rsidR="001C0C5E">
        <w:rPr>
          <w:lang w:val="en-US"/>
        </w:rPr>
        <w:t xml:space="preserve">reduces possible </w:t>
      </w:r>
      <w:r w:rsidR="00087F97">
        <w:rPr>
          <w:lang w:val="en-US"/>
        </w:rPr>
        <w:t>lawsuits</w:t>
      </w:r>
      <w:r w:rsidR="001C0C5E">
        <w:rPr>
          <w:lang w:val="en-US"/>
        </w:rPr>
        <w:t>,</w:t>
      </w:r>
      <w:r w:rsidR="00574146">
        <w:rPr>
          <w:lang w:val="en-US"/>
        </w:rPr>
        <w:t xml:space="preserve"> it allows </w:t>
      </w:r>
      <w:r w:rsidR="00E92490">
        <w:rPr>
          <w:lang w:val="en-US"/>
        </w:rPr>
        <w:t xml:space="preserve">the </w:t>
      </w:r>
      <w:r w:rsidR="00574146" w:rsidRPr="00E71031">
        <w:rPr>
          <w:noProof/>
          <w:lang w:val="en-US"/>
        </w:rPr>
        <w:t>organisation</w:t>
      </w:r>
      <w:r w:rsidR="00574146">
        <w:rPr>
          <w:lang w:val="en-US"/>
        </w:rPr>
        <w:t xml:space="preserve"> to</w:t>
      </w:r>
      <w:r w:rsidR="007672E4" w:rsidRPr="007672E4">
        <w:rPr>
          <w:lang w:val="en-US"/>
        </w:rPr>
        <w:t xml:space="preserve"> </w:t>
      </w:r>
      <w:r w:rsidR="007672E4">
        <w:rPr>
          <w:lang w:val="en-US"/>
        </w:rPr>
        <w:t>sustain</w:t>
      </w:r>
      <w:r w:rsidR="00574146">
        <w:rPr>
          <w:lang w:val="en-US"/>
        </w:rPr>
        <w:t xml:space="preserve"> </w:t>
      </w:r>
      <w:r w:rsidR="002007BC">
        <w:rPr>
          <w:lang w:val="en-US"/>
        </w:rPr>
        <w:t xml:space="preserve">policies and procedures </w:t>
      </w:r>
      <w:r w:rsidR="007672E4">
        <w:rPr>
          <w:lang w:val="en-US"/>
        </w:rPr>
        <w:t xml:space="preserve">tackling </w:t>
      </w:r>
      <w:r w:rsidR="001E3A60">
        <w:rPr>
          <w:lang w:val="en-US"/>
        </w:rPr>
        <w:t>different</w:t>
      </w:r>
      <w:r w:rsidR="001E3A60" w:rsidRPr="001E3A60">
        <w:rPr>
          <w:lang w:val="en-US"/>
        </w:rPr>
        <w:t xml:space="preserve"> </w:t>
      </w:r>
      <w:r w:rsidR="001E3A60">
        <w:rPr>
          <w:lang w:val="en-US"/>
        </w:rPr>
        <w:t>kinds</w:t>
      </w:r>
      <w:r w:rsidR="00CE715C">
        <w:rPr>
          <w:lang w:val="en-US"/>
        </w:rPr>
        <w:t xml:space="preserve"> </w:t>
      </w:r>
      <w:r w:rsidR="00CE715C">
        <w:rPr>
          <w:lang w:val="en-US"/>
        </w:rPr>
        <w:lastRenderedPageBreak/>
        <w:t>of harassment and discrimination</w:t>
      </w:r>
      <w:r w:rsidR="00E37A1B">
        <w:rPr>
          <w:lang w:val="en-US"/>
        </w:rPr>
        <w:t xml:space="preserve"> (Leonard, 2019)</w:t>
      </w:r>
      <w:r w:rsidR="00CE715C">
        <w:rPr>
          <w:lang w:val="en-US"/>
        </w:rPr>
        <w:t>.</w:t>
      </w:r>
      <w:r w:rsidR="001441BB">
        <w:rPr>
          <w:lang w:val="en-US"/>
        </w:rPr>
        <w:t xml:space="preserve"> </w:t>
      </w:r>
      <w:r w:rsidR="001441BB">
        <w:rPr>
          <w:lang w:eastAsia="en-GB"/>
        </w:rPr>
        <w:t xml:space="preserve">It was stated by Crane and Matten (2016) that business ethics and laws are different as both are two interconnecting issues. </w:t>
      </w:r>
    </w:p>
    <w:p w14:paraId="1A8F2CCF" w14:textId="01B6B727" w:rsidR="00121801" w:rsidRPr="00F036EE" w:rsidRDefault="00121801" w:rsidP="00F036EE">
      <w:pPr>
        <w:pStyle w:val="NoSpacing"/>
      </w:pPr>
    </w:p>
    <w:p w14:paraId="599CFE40" w14:textId="76BDEFC3" w:rsidR="00DF30EC" w:rsidRDefault="00202299" w:rsidP="00AC08FC">
      <w:pPr>
        <w:pStyle w:val="MyStyle"/>
        <w:rPr>
          <w:lang w:val="en-US"/>
        </w:rPr>
      </w:pPr>
      <w:r>
        <w:rPr>
          <w:lang w:val="en-US"/>
        </w:rPr>
        <w:t>However, managers</w:t>
      </w:r>
      <w:r w:rsidR="00530BAB">
        <w:rPr>
          <w:lang w:val="en-US"/>
        </w:rPr>
        <w:t xml:space="preserve"> </w:t>
      </w:r>
      <w:r w:rsidR="00B05F67">
        <w:rPr>
          <w:lang w:val="en-US"/>
        </w:rPr>
        <w:t>must</w:t>
      </w:r>
      <w:r w:rsidR="000B4646">
        <w:rPr>
          <w:lang w:val="en-US"/>
        </w:rPr>
        <w:t xml:space="preserve"> </w:t>
      </w:r>
      <w:r w:rsidR="00530BAB">
        <w:rPr>
          <w:lang w:val="en-US"/>
        </w:rPr>
        <w:t xml:space="preserve">develop </w:t>
      </w:r>
      <w:r w:rsidR="00E92490">
        <w:rPr>
          <w:lang w:val="en-US"/>
        </w:rPr>
        <w:t xml:space="preserve">an </w:t>
      </w:r>
      <w:r w:rsidR="00530BAB" w:rsidRPr="00E92490">
        <w:rPr>
          <w:noProof/>
          <w:lang w:val="en-US"/>
        </w:rPr>
        <w:t>ethical</w:t>
      </w:r>
      <w:r w:rsidR="00530BAB">
        <w:rPr>
          <w:lang w:val="en-US"/>
        </w:rPr>
        <w:t xml:space="preserve"> standard </w:t>
      </w:r>
      <w:r w:rsidR="002541E4">
        <w:rPr>
          <w:lang w:val="en-US"/>
        </w:rPr>
        <w:t xml:space="preserve">for staffs in the </w:t>
      </w:r>
      <w:r w:rsidR="002541E4" w:rsidRPr="00E92490">
        <w:rPr>
          <w:noProof/>
          <w:lang w:val="en-US"/>
        </w:rPr>
        <w:t>organisation</w:t>
      </w:r>
      <w:r w:rsidR="002541E4">
        <w:rPr>
          <w:lang w:val="en-US"/>
        </w:rPr>
        <w:t xml:space="preserve"> </w:t>
      </w:r>
      <w:r w:rsidR="000B4646">
        <w:rPr>
          <w:lang w:val="en-US"/>
        </w:rPr>
        <w:t xml:space="preserve">which </w:t>
      </w:r>
      <w:r w:rsidR="00DB7106">
        <w:rPr>
          <w:lang w:val="en-US"/>
        </w:rPr>
        <w:t xml:space="preserve">they are required to follow. </w:t>
      </w:r>
      <w:r w:rsidR="0093133E">
        <w:rPr>
          <w:lang w:val="en-US"/>
        </w:rPr>
        <w:t>Th</w:t>
      </w:r>
      <w:r w:rsidR="00A3637D">
        <w:rPr>
          <w:lang w:val="en-US"/>
        </w:rPr>
        <w:t xml:space="preserve">is </w:t>
      </w:r>
      <w:r w:rsidR="0093133E">
        <w:rPr>
          <w:lang w:val="en-US"/>
        </w:rPr>
        <w:t xml:space="preserve">allows </w:t>
      </w:r>
      <w:r w:rsidR="00A3637D">
        <w:rPr>
          <w:lang w:val="en-US"/>
        </w:rPr>
        <w:t xml:space="preserve">the discussion to </w:t>
      </w:r>
      <w:r w:rsidR="000551F3">
        <w:rPr>
          <w:lang w:val="en-US"/>
        </w:rPr>
        <w:t>progress toward</w:t>
      </w:r>
      <w:r w:rsidR="00BC4C0B">
        <w:rPr>
          <w:lang w:val="en-US"/>
        </w:rPr>
        <w:t xml:space="preserve"> </w:t>
      </w:r>
      <w:r w:rsidR="00BC4C0B" w:rsidRPr="00E92490">
        <w:rPr>
          <w:noProof/>
          <w:lang w:val="en-US"/>
        </w:rPr>
        <w:t>utili</w:t>
      </w:r>
      <w:r w:rsidR="008C00A1" w:rsidRPr="00E92490">
        <w:rPr>
          <w:noProof/>
          <w:lang w:val="en-US"/>
        </w:rPr>
        <w:t>s</w:t>
      </w:r>
      <w:r w:rsidR="00BC4C0B" w:rsidRPr="00E92490">
        <w:rPr>
          <w:noProof/>
          <w:lang w:val="en-US"/>
        </w:rPr>
        <w:t>ing</w:t>
      </w:r>
      <w:r w:rsidR="00BC4C0B">
        <w:rPr>
          <w:lang w:val="en-US"/>
        </w:rPr>
        <w:t xml:space="preserve"> a model to </w:t>
      </w:r>
      <w:r w:rsidR="008F4B56">
        <w:rPr>
          <w:lang w:val="en-US"/>
        </w:rPr>
        <w:t xml:space="preserve">resolve when a person is in </w:t>
      </w:r>
      <w:r w:rsidR="00A87BB0">
        <w:rPr>
          <w:lang w:val="en-US"/>
        </w:rPr>
        <w:t xml:space="preserve">breach of ethics. </w:t>
      </w:r>
      <w:r w:rsidR="00C50E51">
        <w:rPr>
          <w:lang w:val="en-US"/>
        </w:rPr>
        <w:t>There are five foundations of ethical sta</w:t>
      </w:r>
      <w:r w:rsidR="0036687D">
        <w:rPr>
          <w:lang w:val="en-US"/>
        </w:rPr>
        <w:t>ndards which are the utilitarian (all about balance), rights (</w:t>
      </w:r>
      <w:r w:rsidR="002E67B2">
        <w:rPr>
          <w:lang w:val="en-US"/>
        </w:rPr>
        <w:t>the rights approach), fairness (being treated equally</w:t>
      </w:r>
      <w:r w:rsidR="00E02E89">
        <w:rPr>
          <w:lang w:val="en-US"/>
        </w:rPr>
        <w:t>), common good (protecting the well-being of those around them)</w:t>
      </w:r>
      <w:r w:rsidR="006C4652">
        <w:rPr>
          <w:lang w:val="en-US"/>
        </w:rPr>
        <w:t xml:space="preserve"> and virtue (the universal virtue such as honesty, compassion, courage, tolerance </w:t>
      </w:r>
      <w:r w:rsidR="006C4652" w:rsidRPr="00E16EB8">
        <w:rPr>
          <w:noProof/>
          <w:lang w:val="en-US"/>
        </w:rPr>
        <w:t>etc</w:t>
      </w:r>
      <w:r w:rsidR="00CE5E01" w:rsidRPr="00E16EB8">
        <w:rPr>
          <w:noProof/>
          <w:lang w:val="en-US"/>
        </w:rPr>
        <w:t>.</w:t>
      </w:r>
      <w:r w:rsidR="006C4652">
        <w:rPr>
          <w:lang w:val="en-US"/>
        </w:rPr>
        <w:t>)</w:t>
      </w:r>
      <w:r w:rsidR="00CE5E01">
        <w:rPr>
          <w:lang w:val="en-US"/>
        </w:rPr>
        <w:t>. There are several m</w:t>
      </w:r>
      <w:r w:rsidR="00663B70">
        <w:rPr>
          <w:lang w:val="en-US"/>
        </w:rPr>
        <w:t xml:space="preserve">odels </w:t>
      </w:r>
      <w:r w:rsidR="00663B70" w:rsidRPr="00E92490">
        <w:rPr>
          <w:noProof/>
          <w:lang w:val="en-US"/>
        </w:rPr>
        <w:t>utili</w:t>
      </w:r>
      <w:r w:rsidR="00E048E5" w:rsidRPr="00E92490">
        <w:rPr>
          <w:noProof/>
          <w:lang w:val="en-US"/>
        </w:rPr>
        <w:t>s</w:t>
      </w:r>
      <w:r w:rsidR="00663B70" w:rsidRPr="00E92490">
        <w:rPr>
          <w:noProof/>
          <w:lang w:val="en-US"/>
        </w:rPr>
        <w:t>ed</w:t>
      </w:r>
      <w:r w:rsidR="00663B70">
        <w:rPr>
          <w:lang w:val="en-US"/>
        </w:rPr>
        <w:t xml:space="preserve"> for ethical decision-making</w:t>
      </w:r>
      <w:r w:rsidR="003D4970">
        <w:rPr>
          <w:lang w:val="en-US"/>
        </w:rPr>
        <w:t xml:space="preserve">, hence the </w:t>
      </w:r>
      <w:r w:rsidR="00E156CD">
        <w:rPr>
          <w:lang w:val="en-US"/>
        </w:rPr>
        <w:t>‘</w:t>
      </w:r>
      <w:r w:rsidR="003D4970">
        <w:rPr>
          <w:lang w:val="en-US"/>
        </w:rPr>
        <w:t xml:space="preserve">PLUS Ethical Decision-Making </w:t>
      </w:r>
      <w:r w:rsidR="00E156CD">
        <w:rPr>
          <w:lang w:val="en-US"/>
        </w:rPr>
        <w:t>Model’</w:t>
      </w:r>
      <w:r w:rsidR="005C3D5D">
        <w:rPr>
          <w:lang w:val="en-US"/>
        </w:rPr>
        <w:t xml:space="preserve"> (see Appendix </w:t>
      </w:r>
      <w:r w:rsidR="00B72723">
        <w:rPr>
          <w:lang w:val="en-US"/>
        </w:rPr>
        <w:t>B</w:t>
      </w:r>
      <w:r w:rsidR="00085D85">
        <w:rPr>
          <w:lang w:val="en-US"/>
        </w:rPr>
        <w:t>, fig</w:t>
      </w:r>
      <w:r w:rsidR="0090406A">
        <w:rPr>
          <w:lang w:val="en-US"/>
        </w:rPr>
        <w:t>ure</w:t>
      </w:r>
      <w:r w:rsidR="00085D85">
        <w:rPr>
          <w:lang w:val="en-US"/>
        </w:rPr>
        <w:t>. 1</w:t>
      </w:r>
      <w:r w:rsidR="005C3D5D">
        <w:rPr>
          <w:lang w:val="en-US"/>
        </w:rPr>
        <w:t xml:space="preserve"> for the model</w:t>
      </w:r>
      <w:r w:rsidR="00537B26">
        <w:rPr>
          <w:lang w:val="en-US"/>
        </w:rPr>
        <w:t>)</w:t>
      </w:r>
      <w:r w:rsidR="00E156CD">
        <w:rPr>
          <w:lang w:val="en-US"/>
        </w:rPr>
        <w:t xml:space="preserve"> is </w:t>
      </w:r>
      <w:r w:rsidR="007221D5">
        <w:rPr>
          <w:lang w:val="en-US"/>
        </w:rPr>
        <w:t xml:space="preserve">one of the </w:t>
      </w:r>
      <w:r w:rsidR="00E73389">
        <w:rPr>
          <w:lang w:val="en-US"/>
        </w:rPr>
        <w:t xml:space="preserve">largely </w:t>
      </w:r>
      <w:r w:rsidR="00E73389" w:rsidRPr="00E92490">
        <w:rPr>
          <w:noProof/>
          <w:lang w:val="en-US"/>
        </w:rPr>
        <w:t>utili</w:t>
      </w:r>
      <w:r w:rsidR="00EA75D9" w:rsidRPr="00E92490">
        <w:rPr>
          <w:noProof/>
          <w:lang w:val="en-US"/>
        </w:rPr>
        <w:t>s</w:t>
      </w:r>
      <w:r w:rsidR="00E73389" w:rsidRPr="00E92490">
        <w:rPr>
          <w:noProof/>
          <w:lang w:val="en-US"/>
        </w:rPr>
        <w:t>ed</w:t>
      </w:r>
      <w:r w:rsidR="00E73389">
        <w:rPr>
          <w:lang w:val="en-US"/>
        </w:rPr>
        <w:t xml:space="preserve"> </w:t>
      </w:r>
      <w:r w:rsidR="00EA75D9">
        <w:rPr>
          <w:lang w:val="en-US"/>
        </w:rPr>
        <w:t xml:space="preserve">and </w:t>
      </w:r>
      <w:r w:rsidR="00746F0E">
        <w:rPr>
          <w:lang w:val="en-US"/>
        </w:rPr>
        <w:t>broadly</w:t>
      </w:r>
      <w:r w:rsidR="00EA75D9">
        <w:rPr>
          <w:lang w:val="en-US"/>
        </w:rPr>
        <w:t xml:space="preserve"> </w:t>
      </w:r>
      <w:r w:rsidR="00621CCD">
        <w:rPr>
          <w:lang w:val="en-US"/>
        </w:rPr>
        <w:t xml:space="preserve">mentioned </w:t>
      </w:r>
      <w:r w:rsidR="00EA75D9">
        <w:rPr>
          <w:lang w:val="en-US"/>
        </w:rPr>
        <w:t>ethic</w:t>
      </w:r>
      <w:r w:rsidR="00E048E5">
        <w:rPr>
          <w:lang w:val="en-US"/>
        </w:rPr>
        <w:t>al framework</w:t>
      </w:r>
      <w:r w:rsidR="002A5594">
        <w:rPr>
          <w:lang w:val="en-US"/>
        </w:rPr>
        <w:t>, this frame</w:t>
      </w:r>
      <w:r w:rsidR="00975C9E">
        <w:rPr>
          <w:lang w:val="en-US"/>
        </w:rPr>
        <w:t xml:space="preserve">work could be </w:t>
      </w:r>
      <w:r w:rsidR="00A67409">
        <w:rPr>
          <w:lang w:val="en-US"/>
        </w:rPr>
        <w:t>applied</w:t>
      </w:r>
      <w:r w:rsidR="00975C9E">
        <w:rPr>
          <w:lang w:val="en-US"/>
        </w:rPr>
        <w:t xml:space="preserve"> for the</w:t>
      </w:r>
      <w:r w:rsidR="00A67409">
        <w:rPr>
          <w:lang w:val="en-US"/>
        </w:rPr>
        <w:t xml:space="preserve"> process decision-making.</w:t>
      </w:r>
      <w:r w:rsidR="00537B26">
        <w:rPr>
          <w:lang w:val="en-US"/>
        </w:rPr>
        <w:t xml:space="preserve"> </w:t>
      </w:r>
      <w:r w:rsidR="002F090B">
        <w:rPr>
          <w:lang w:val="en-US"/>
        </w:rPr>
        <w:t>Thus, there is another framework</w:t>
      </w:r>
      <w:r w:rsidR="00786168">
        <w:rPr>
          <w:lang w:val="en-US"/>
        </w:rPr>
        <w:t xml:space="preserve"> the ‘Character-Based Decision</w:t>
      </w:r>
      <w:r w:rsidR="00BE779D">
        <w:rPr>
          <w:lang w:val="en-US"/>
        </w:rPr>
        <w:t>-</w:t>
      </w:r>
      <w:r w:rsidR="00786168">
        <w:rPr>
          <w:lang w:val="en-US"/>
        </w:rPr>
        <w:t>Making Model</w:t>
      </w:r>
      <w:r w:rsidR="0065565B">
        <w:rPr>
          <w:lang w:val="en-US"/>
        </w:rPr>
        <w:t>’</w:t>
      </w:r>
      <w:r w:rsidR="00BE779D">
        <w:rPr>
          <w:lang w:val="en-US"/>
        </w:rPr>
        <w:t xml:space="preserve"> (see Appendix B, </w:t>
      </w:r>
      <w:r w:rsidR="00501E2F">
        <w:rPr>
          <w:lang w:val="en-US"/>
        </w:rPr>
        <w:t>fig</w:t>
      </w:r>
      <w:r w:rsidR="0090406A">
        <w:rPr>
          <w:lang w:val="en-US"/>
        </w:rPr>
        <w:t>ure</w:t>
      </w:r>
      <w:r w:rsidR="00501E2F">
        <w:rPr>
          <w:lang w:val="en-US"/>
        </w:rPr>
        <w:t>.</w:t>
      </w:r>
      <w:r w:rsidR="00085D85">
        <w:rPr>
          <w:lang w:val="en-US"/>
        </w:rPr>
        <w:t xml:space="preserve"> </w:t>
      </w:r>
      <w:r w:rsidR="00501E2F">
        <w:rPr>
          <w:lang w:val="en-US"/>
        </w:rPr>
        <w:t>2 for the model)</w:t>
      </w:r>
      <w:r w:rsidR="0065565B">
        <w:rPr>
          <w:lang w:val="en-US"/>
        </w:rPr>
        <w:t xml:space="preserve"> which was developed by the Josephson </w:t>
      </w:r>
      <w:r w:rsidR="00DB34B2">
        <w:rPr>
          <w:lang w:val="en-US"/>
        </w:rPr>
        <w:t>Institute of Ethics which has three most important</w:t>
      </w:r>
      <w:r w:rsidR="00280525">
        <w:rPr>
          <w:lang w:val="en-US"/>
        </w:rPr>
        <w:t xml:space="preserve"> elements managers can </w:t>
      </w:r>
      <w:r w:rsidR="00280525" w:rsidRPr="00E92490">
        <w:rPr>
          <w:noProof/>
          <w:lang w:val="en-US"/>
        </w:rPr>
        <w:t>utilise</w:t>
      </w:r>
      <w:r w:rsidR="00280525">
        <w:rPr>
          <w:lang w:val="en-US"/>
        </w:rPr>
        <w:t xml:space="preserve"> t</w:t>
      </w:r>
      <w:r w:rsidR="001F02C8">
        <w:rPr>
          <w:lang w:val="en-US"/>
        </w:rPr>
        <w:t xml:space="preserve">o make </w:t>
      </w:r>
      <w:r w:rsidR="00E92490">
        <w:rPr>
          <w:lang w:val="en-US"/>
        </w:rPr>
        <w:t xml:space="preserve">an </w:t>
      </w:r>
      <w:r w:rsidR="001F02C8" w:rsidRPr="00E92490">
        <w:rPr>
          <w:noProof/>
          <w:lang w:val="en-US"/>
        </w:rPr>
        <w:t>ethical</w:t>
      </w:r>
      <w:r w:rsidR="001F02C8">
        <w:rPr>
          <w:lang w:val="en-US"/>
        </w:rPr>
        <w:t xml:space="preserve"> </w:t>
      </w:r>
      <w:r w:rsidR="001F02C8" w:rsidRPr="00E92490">
        <w:rPr>
          <w:noProof/>
          <w:lang w:val="en-US"/>
        </w:rPr>
        <w:t>judgement</w:t>
      </w:r>
      <w:r w:rsidR="001F1B6A">
        <w:rPr>
          <w:lang w:val="en-US"/>
        </w:rPr>
        <w:t>.</w:t>
      </w:r>
      <w:r w:rsidR="000445DC">
        <w:rPr>
          <w:lang w:val="en-US"/>
        </w:rPr>
        <w:t xml:space="preserve"> </w:t>
      </w:r>
      <w:r w:rsidR="003D6E5A">
        <w:rPr>
          <w:lang w:val="en-US"/>
        </w:rPr>
        <w:t xml:space="preserve">Generally, </w:t>
      </w:r>
      <w:r w:rsidR="003C7B62">
        <w:rPr>
          <w:lang w:val="en-US"/>
        </w:rPr>
        <w:t xml:space="preserve">an </w:t>
      </w:r>
      <w:r w:rsidR="003D6E5A" w:rsidRPr="003C7B62">
        <w:rPr>
          <w:noProof/>
          <w:lang w:val="en-US"/>
        </w:rPr>
        <w:t>eth</w:t>
      </w:r>
      <w:r w:rsidR="00934851" w:rsidRPr="003C7B62">
        <w:rPr>
          <w:noProof/>
          <w:lang w:val="en-US"/>
        </w:rPr>
        <w:t>ical</w:t>
      </w:r>
      <w:r w:rsidR="00934851">
        <w:rPr>
          <w:lang w:val="en-US"/>
        </w:rPr>
        <w:t xml:space="preserve"> decision-making model is a </w:t>
      </w:r>
      <w:r w:rsidR="00DA4F10">
        <w:rPr>
          <w:lang w:val="en-US"/>
        </w:rPr>
        <w:t xml:space="preserve">structure that managers </w:t>
      </w:r>
      <w:r w:rsidR="00DA4F10" w:rsidRPr="003C7B62">
        <w:rPr>
          <w:noProof/>
          <w:lang w:val="en-US"/>
        </w:rPr>
        <w:t>utilise</w:t>
      </w:r>
      <w:r w:rsidR="00DA4F10">
        <w:rPr>
          <w:lang w:val="en-US"/>
        </w:rPr>
        <w:t xml:space="preserve"> </w:t>
      </w:r>
      <w:r w:rsidR="00CA6F0E">
        <w:rPr>
          <w:lang w:val="en-US"/>
        </w:rPr>
        <w:t>to generate th</w:t>
      </w:r>
      <w:r w:rsidR="00130581">
        <w:rPr>
          <w:lang w:val="en-US"/>
        </w:rPr>
        <w:t>e values</w:t>
      </w:r>
      <w:r w:rsidR="00ED4F5A">
        <w:rPr>
          <w:lang w:val="en-US"/>
        </w:rPr>
        <w:t xml:space="preserve"> </w:t>
      </w:r>
      <w:r w:rsidR="00D670DB">
        <w:rPr>
          <w:lang w:val="en-US"/>
        </w:rPr>
        <w:t xml:space="preserve">and rules </w:t>
      </w:r>
      <w:r w:rsidR="004D720D">
        <w:rPr>
          <w:lang w:val="en-US"/>
        </w:rPr>
        <w:t xml:space="preserve">to the </w:t>
      </w:r>
      <w:r w:rsidR="006C28FE" w:rsidRPr="003C7B62">
        <w:rPr>
          <w:noProof/>
          <w:lang w:val="en-US"/>
        </w:rPr>
        <w:t>organisation</w:t>
      </w:r>
      <w:r w:rsidR="006C28FE">
        <w:rPr>
          <w:lang w:val="en-US"/>
        </w:rPr>
        <w:t xml:space="preserve"> and</w:t>
      </w:r>
      <w:r w:rsidR="008B6C19">
        <w:rPr>
          <w:lang w:val="en-US"/>
        </w:rPr>
        <w:t xml:space="preserve"> </w:t>
      </w:r>
      <w:r w:rsidR="00B42BDD">
        <w:rPr>
          <w:lang w:val="en-US"/>
        </w:rPr>
        <w:t xml:space="preserve">ensuring </w:t>
      </w:r>
      <w:r w:rsidR="001F1B6A">
        <w:rPr>
          <w:lang w:val="en-US"/>
        </w:rPr>
        <w:t xml:space="preserve">they </w:t>
      </w:r>
      <w:r w:rsidR="00F23C27">
        <w:rPr>
          <w:lang w:val="en-US"/>
        </w:rPr>
        <w:t>are</w:t>
      </w:r>
      <w:r w:rsidR="007039E2">
        <w:rPr>
          <w:lang w:val="en-US"/>
        </w:rPr>
        <w:t xml:space="preserve"> obeyed</w:t>
      </w:r>
      <w:r w:rsidR="001F1B6A">
        <w:rPr>
          <w:lang w:val="en-US"/>
        </w:rPr>
        <w:t xml:space="preserve"> </w:t>
      </w:r>
      <w:r w:rsidR="00C85062">
        <w:rPr>
          <w:lang w:val="en-US"/>
        </w:rPr>
        <w:t>(Status, 2017).</w:t>
      </w:r>
      <w:r w:rsidR="00DA4F10">
        <w:rPr>
          <w:lang w:val="en-US"/>
        </w:rPr>
        <w:t xml:space="preserve"> </w:t>
      </w:r>
    </w:p>
    <w:p w14:paraId="6FA41362" w14:textId="37B3A6C0" w:rsidR="0084116B" w:rsidRDefault="0084116B" w:rsidP="0084116B">
      <w:pPr>
        <w:pStyle w:val="NoSpacing"/>
      </w:pPr>
    </w:p>
    <w:p w14:paraId="0210E5CD" w14:textId="77777777" w:rsidR="001B77CD" w:rsidRDefault="001B77CD" w:rsidP="0084116B">
      <w:pPr>
        <w:pStyle w:val="NoSpacing"/>
      </w:pPr>
    </w:p>
    <w:p w14:paraId="5AC73AB7" w14:textId="5C708AA1" w:rsidR="00121801" w:rsidRPr="00121801" w:rsidRDefault="00121801" w:rsidP="00121801">
      <w:pPr>
        <w:pStyle w:val="Heading3"/>
        <w:rPr>
          <w:rFonts w:ascii="Times New Roman" w:hAnsi="Times New Roman" w:cs="Times New Roman"/>
          <w:b/>
          <w:color w:val="auto"/>
          <w:lang w:val="en-US"/>
        </w:rPr>
      </w:pPr>
      <w:bookmarkStart w:id="11" w:name="_Toc4843100"/>
      <w:r w:rsidRPr="00121801">
        <w:rPr>
          <w:rFonts w:ascii="Times New Roman" w:hAnsi="Times New Roman" w:cs="Times New Roman"/>
          <w:b/>
          <w:color w:val="auto"/>
          <w:lang w:val="en-US"/>
        </w:rPr>
        <w:t>3.4.2 Sustainability</w:t>
      </w:r>
      <w:bookmarkEnd w:id="11"/>
    </w:p>
    <w:p w14:paraId="143CF6E8" w14:textId="49AAE474" w:rsidR="0090216C" w:rsidRDefault="0090216C" w:rsidP="00CF5D21">
      <w:pPr>
        <w:pStyle w:val="NoSpacing"/>
      </w:pPr>
    </w:p>
    <w:p w14:paraId="37E91732" w14:textId="501FBCEF" w:rsidR="00223798" w:rsidRDefault="0094698C" w:rsidP="00D82D5E">
      <w:pPr>
        <w:pStyle w:val="MyStyle"/>
      </w:pPr>
      <w:r>
        <w:t xml:space="preserve">Sustainability </w:t>
      </w:r>
      <w:r w:rsidR="003C7B62">
        <w:rPr>
          <w:noProof/>
        </w:rPr>
        <w:t>is</w:t>
      </w:r>
      <w:r>
        <w:t xml:space="preserve"> part of CRM systems as stakeholders are deman</w:t>
      </w:r>
      <w:r w:rsidR="00131D35">
        <w:t>ding “strong economic performance in addition to organisations being socially and environmentally sustainable”</w:t>
      </w:r>
      <w:r w:rsidR="00560DC4">
        <w:t xml:space="preserve"> and the organisations have </w:t>
      </w:r>
      <w:r w:rsidR="00BF3BDF">
        <w:t>identified</w:t>
      </w:r>
      <w:r w:rsidR="00560DC4">
        <w:t xml:space="preserve"> the </w:t>
      </w:r>
      <w:r w:rsidR="00390E8B">
        <w:t xml:space="preserve">significance </w:t>
      </w:r>
      <w:r w:rsidR="00560DC4">
        <w:t>of sustainability</w:t>
      </w:r>
      <w:r w:rsidR="00EE25F7">
        <w:t>.</w:t>
      </w:r>
      <w:r w:rsidR="00280648" w:rsidRPr="00280648">
        <w:t xml:space="preserve"> </w:t>
      </w:r>
      <w:r w:rsidR="00280648">
        <w:t>Several organisations</w:t>
      </w:r>
      <w:r w:rsidR="00DC1FA8">
        <w:t xml:space="preserve"> throughout various </w:t>
      </w:r>
      <w:r w:rsidR="002429A3">
        <w:t>areas</w:t>
      </w:r>
      <w:r w:rsidR="00280648">
        <w:t xml:space="preserve"> </w:t>
      </w:r>
      <w:r w:rsidR="002429A3">
        <w:t xml:space="preserve">have been able to </w:t>
      </w:r>
      <w:r w:rsidR="00BE1492">
        <w:t xml:space="preserve">instantly and </w:t>
      </w:r>
      <w:r w:rsidR="006A5746">
        <w:t>obliquely</w:t>
      </w:r>
      <w:r w:rsidR="00FF1183">
        <w:t xml:space="preserve"> develop </w:t>
      </w:r>
      <w:r w:rsidR="005B74EC">
        <w:t>value as a</w:t>
      </w:r>
      <w:r w:rsidR="00DC14EC">
        <w:t>n</w:t>
      </w:r>
      <w:r w:rsidR="005B74EC">
        <w:t xml:space="preserve"> </w:t>
      </w:r>
      <w:r w:rsidR="00DB5182">
        <w:t>outcome of</w:t>
      </w:r>
      <w:r w:rsidR="00DB5182" w:rsidRPr="00DB5182">
        <w:t xml:space="preserve"> </w:t>
      </w:r>
      <w:r w:rsidR="00DB5182">
        <w:t>participating</w:t>
      </w:r>
      <w:r w:rsidR="003F7EC5">
        <w:t xml:space="preserve"> in sustainability </w:t>
      </w:r>
      <w:r w:rsidR="00FF5314">
        <w:t>associated</w:t>
      </w:r>
      <w:r w:rsidR="00207A55">
        <w:t xml:space="preserve"> </w:t>
      </w:r>
      <w:r w:rsidR="00EA7E67">
        <w:t>performances</w:t>
      </w:r>
      <w:r w:rsidR="00C02C5E">
        <w:t xml:space="preserve"> (Ac</w:t>
      </w:r>
      <w:r w:rsidR="00CD47A6">
        <w:t>quaye, 2017)</w:t>
      </w:r>
      <w:r w:rsidR="003F7EC5">
        <w:t>.</w:t>
      </w:r>
      <w:r w:rsidR="00F93167">
        <w:t xml:space="preserve"> </w:t>
      </w:r>
    </w:p>
    <w:p w14:paraId="6C9FF397" w14:textId="77777777" w:rsidR="0084116B" w:rsidRDefault="0084116B" w:rsidP="0084116B">
      <w:pPr>
        <w:pStyle w:val="NoSpacing"/>
      </w:pPr>
    </w:p>
    <w:p w14:paraId="217CB06E" w14:textId="2795A563" w:rsidR="009107C3" w:rsidRDefault="007C64D5" w:rsidP="00D82D5E">
      <w:pPr>
        <w:pStyle w:val="MyStyle"/>
      </w:pPr>
      <w:r>
        <w:t>Sustainability</w:t>
      </w:r>
      <w:r w:rsidR="008E21A7">
        <w:t xml:space="preserve"> </w:t>
      </w:r>
      <w:r w:rsidR="00571AD3">
        <w:t>allows the organisations to</w:t>
      </w:r>
      <w:r w:rsidR="008E21A7">
        <w:t xml:space="preserve"> </w:t>
      </w:r>
      <w:r w:rsidR="00B874D4">
        <w:t xml:space="preserve">enhance </w:t>
      </w:r>
      <w:r w:rsidR="00571AD3">
        <w:t>their</w:t>
      </w:r>
      <w:r w:rsidR="00B874D4">
        <w:t xml:space="preserve"> value and </w:t>
      </w:r>
      <w:r w:rsidR="002D15ED">
        <w:t>stay customer</w:t>
      </w:r>
      <w:r w:rsidR="00B727F8">
        <w:t xml:space="preserve">-oriented, </w:t>
      </w:r>
      <w:r w:rsidR="005536EF">
        <w:t xml:space="preserve">it enables </w:t>
      </w:r>
      <w:r w:rsidR="00B727F8">
        <w:t xml:space="preserve">to </w:t>
      </w:r>
      <w:r w:rsidR="00972B59">
        <w:t>recognise, obtain</w:t>
      </w:r>
      <w:r w:rsidR="00006522">
        <w:t xml:space="preserve"> and </w:t>
      </w:r>
      <w:r w:rsidR="00CD0542">
        <w:rPr>
          <w:noProof/>
        </w:rPr>
        <w:t>r</w:t>
      </w:r>
      <w:r w:rsidR="00006522" w:rsidRPr="00CD0542">
        <w:rPr>
          <w:noProof/>
        </w:rPr>
        <w:t>etain</w:t>
      </w:r>
      <w:r w:rsidR="00006522">
        <w:t xml:space="preserve"> customers </w:t>
      </w:r>
      <w:r w:rsidR="002B369D">
        <w:t xml:space="preserve">who are </w:t>
      </w:r>
      <w:r w:rsidR="007C0EB5">
        <w:t>willing</w:t>
      </w:r>
      <w:r w:rsidR="002B369D">
        <w:t xml:space="preserve"> to </w:t>
      </w:r>
      <w:r w:rsidR="007C0EB5">
        <w:t>pay extra for environmentally and socially</w:t>
      </w:r>
      <w:r w:rsidR="00441F21">
        <w:t xml:space="preserve"> friendly items.</w:t>
      </w:r>
      <w:r w:rsidR="00223798">
        <w:t xml:space="preserve"> </w:t>
      </w:r>
      <w:r w:rsidR="003D7CAE">
        <w:t>Many individuals such as females</w:t>
      </w:r>
      <w:r w:rsidR="006C3848">
        <w:t xml:space="preserve">, married and </w:t>
      </w:r>
      <w:r w:rsidR="008806F3">
        <w:t xml:space="preserve">the </w:t>
      </w:r>
      <w:r w:rsidR="006C3848">
        <w:t xml:space="preserve">individual who have </w:t>
      </w:r>
      <w:r w:rsidR="00DD23D3">
        <w:t xml:space="preserve">one or more </w:t>
      </w:r>
      <w:r w:rsidR="000B6BFF">
        <w:t>children living at home are ready to pay extra</w:t>
      </w:r>
      <w:r w:rsidR="00A702F2">
        <w:t xml:space="preserve"> for</w:t>
      </w:r>
      <w:r w:rsidR="00237A54">
        <w:t xml:space="preserve"> eco</w:t>
      </w:r>
      <w:r w:rsidR="00A702F2">
        <w:t>-</w:t>
      </w:r>
      <w:r w:rsidR="00237A54">
        <w:t>friendly items</w:t>
      </w:r>
      <w:r w:rsidR="004C6077">
        <w:t>. They</w:t>
      </w:r>
      <w:r w:rsidR="008E320F">
        <w:t xml:space="preserve"> position</w:t>
      </w:r>
      <w:r w:rsidR="004C6077">
        <w:t xml:space="preserve"> </w:t>
      </w:r>
      <w:r w:rsidR="000F4952">
        <w:t xml:space="preserve">great significance </w:t>
      </w:r>
      <w:r w:rsidR="00F02247">
        <w:t xml:space="preserve">on </w:t>
      </w:r>
      <w:r w:rsidR="004E695E">
        <w:t xml:space="preserve">safety </w:t>
      </w:r>
      <w:r w:rsidR="00F02247">
        <w:t xml:space="preserve">and </w:t>
      </w:r>
      <w:r w:rsidR="008E320F">
        <w:t>friendly relationships</w:t>
      </w:r>
      <w:r w:rsidR="006F6F35">
        <w:t xml:space="preserve"> with </w:t>
      </w:r>
      <w:r w:rsidR="00A878C9">
        <w:t>others,</w:t>
      </w:r>
      <w:r w:rsidR="00193E75">
        <w:t xml:space="preserve"> and</w:t>
      </w:r>
      <w:r w:rsidR="00A878C9">
        <w:t xml:space="preserve"> they </w:t>
      </w:r>
      <w:r w:rsidR="00502DA5">
        <w:t>regularly</w:t>
      </w:r>
      <w:r w:rsidR="00502DA5" w:rsidRPr="00502DA5">
        <w:t xml:space="preserve"> </w:t>
      </w:r>
      <w:r w:rsidR="00502DA5">
        <w:t>care about ecological issue</w:t>
      </w:r>
      <w:r w:rsidR="00315BE5">
        <w:t xml:space="preserve">s while </w:t>
      </w:r>
      <w:r w:rsidR="00193E75">
        <w:t>purchasing any items</w:t>
      </w:r>
      <w:r w:rsidR="00A702F2">
        <w:t xml:space="preserve"> (Muller, 2014)</w:t>
      </w:r>
      <w:r w:rsidR="00193E75">
        <w:t>.</w:t>
      </w:r>
      <w:r w:rsidR="00315BE5">
        <w:t xml:space="preserve"> </w:t>
      </w:r>
    </w:p>
    <w:p w14:paraId="0424B9D2" w14:textId="77777777" w:rsidR="00316510" w:rsidRDefault="00316510" w:rsidP="009107C3">
      <w:pPr>
        <w:pStyle w:val="MyStyle"/>
        <w:jc w:val="center"/>
        <w:rPr>
          <w:b/>
          <w:u w:val="single"/>
        </w:rPr>
      </w:pPr>
    </w:p>
    <w:p w14:paraId="45FF30AF" w14:textId="7707DFE1" w:rsidR="00EC742E" w:rsidRDefault="00DA6047" w:rsidP="009107C3">
      <w:pPr>
        <w:pStyle w:val="MyStyle"/>
        <w:jc w:val="center"/>
        <w:rPr>
          <w:b/>
          <w:u w:val="single"/>
        </w:rPr>
      </w:pPr>
      <w:r w:rsidRPr="00995D66">
        <w:rPr>
          <w:b/>
          <w:u w:val="single"/>
        </w:rPr>
        <w:lastRenderedPageBreak/>
        <w:t>The Triple Bottom Line</w:t>
      </w:r>
    </w:p>
    <w:p w14:paraId="441D5217" w14:textId="77777777" w:rsidR="009C036E" w:rsidRDefault="009C036E" w:rsidP="009107C3">
      <w:pPr>
        <w:pStyle w:val="MyStyle"/>
        <w:jc w:val="center"/>
      </w:pPr>
      <w:r>
        <w:rPr>
          <w:noProof/>
        </w:rPr>
        <w:drawing>
          <wp:inline distT="0" distB="0" distL="0" distR="0" wp14:anchorId="1FDCFC59" wp14:editId="2018B4F8">
            <wp:extent cx="2276475" cy="2200275"/>
            <wp:effectExtent l="0" t="0" r="9525" b="9525"/>
            <wp:docPr id="10" name="Picture 10" descr="Sustainability solution Triple Bottom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stainability solution Triple Bottom Line"/>
                    <pic:cNvPicPr>
                      <a:picLocks noChangeAspect="1" noChangeArrowheads="1"/>
                    </pic:cNvPicPr>
                  </pic:nvPicPr>
                  <pic:blipFill rotWithShape="1">
                    <a:blip r:embed="rId13">
                      <a:extLst>
                        <a:ext uri="{28A0092B-C50C-407E-A947-70E740481C1C}">
                          <a14:useLocalDpi xmlns:a14="http://schemas.microsoft.com/office/drawing/2010/main" val="0"/>
                        </a:ext>
                      </a:extLst>
                    </a:blip>
                    <a:srcRect b="6098"/>
                    <a:stretch/>
                  </pic:blipFill>
                  <pic:spPr bwMode="auto">
                    <a:xfrm>
                      <a:off x="0" y="0"/>
                      <a:ext cx="2276475" cy="2200275"/>
                    </a:xfrm>
                    <a:prstGeom prst="rect">
                      <a:avLst/>
                    </a:prstGeom>
                    <a:noFill/>
                    <a:ln>
                      <a:noFill/>
                    </a:ln>
                    <a:extLst>
                      <a:ext uri="{53640926-AAD7-44D8-BBD7-CCE9431645EC}">
                        <a14:shadowObscured xmlns:a14="http://schemas.microsoft.com/office/drawing/2010/main"/>
                      </a:ext>
                    </a:extLst>
                  </pic:spPr>
                </pic:pic>
              </a:graphicData>
            </a:graphic>
          </wp:inline>
        </w:drawing>
      </w:r>
    </w:p>
    <w:p w14:paraId="770B695E" w14:textId="35851088" w:rsidR="009107C3" w:rsidRDefault="00D00D44" w:rsidP="009107C3">
      <w:pPr>
        <w:pStyle w:val="MyStyle"/>
        <w:jc w:val="center"/>
        <w:rPr>
          <w:sz w:val="20"/>
        </w:rPr>
      </w:pPr>
      <w:r>
        <w:t xml:space="preserve">                               </w:t>
      </w:r>
      <w:r w:rsidR="009C036E" w:rsidRPr="00D00D44">
        <w:rPr>
          <w:sz w:val="20"/>
        </w:rPr>
        <w:t>(Chamberlain, 2019)</w:t>
      </w:r>
    </w:p>
    <w:p w14:paraId="4CD80E64" w14:textId="77777777" w:rsidR="00316510" w:rsidRPr="00D00D44" w:rsidRDefault="00316510" w:rsidP="00316510">
      <w:pPr>
        <w:pStyle w:val="NoSpacing"/>
      </w:pPr>
    </w:p>
    <w:p w14:paraId="17BDB05C" w14:textId="76844F63" w:rsidR="00864893" w:rsidRDefault="009C0325" w:rsidP="00316510">
      <w:pPr>
        <w:pStyle w:val="MyStyle"/>
      </w:pPr>
      <w:r>
        <w:t>The Triple Bottom Line</w:t>
      </w:r>
      <w:r w:rsidR="000D1513">
        <w:t xml:space="preserve"> is one of the sust</w:t>
      </w:r>
      <w:r w:rsidR="000E11CD">
        <w:t>a</w:t>
      </w:r>
      <w:r w:rsidR="000D1513">
        <w:t xml:space="preserve">inability management </w:t>
      </w:r>
      <w:r w:rsidR="000D1513" w:rsidRPr="008806F3">
        <w:rPr>
          <w:noProof/>
        </w:rPr>
        <w:t>system</w:t>
      </w:r>
      <w:r w:rsidR="008806F3">
        <w:rPr>
          <w:noProof/>
        </w:rPr>
        <w:t>s</w:t>
      </w:r>
      <w:r w:rsidR="00290C35">
        <w:t>.</w:t>
      </w:r>
      <w:r w:rsidR="00825327">
        <w:t xml:space="preserve"> </w:t>
      </w:r>
      <w:r w:rsidR="00290C35">
        <w:t>I</w:t>
      </w:r>
      <w:r w:rsidR="00825327">
        <w:t>t is one of th</w:t>
      </w:r>
      <w:r w:rsidR="00290C35">
        <w:t xml:space="preserve">e main systems which </w:t>
      </w:r>
      <w:r w:rsidR="00C17BE6">
        <w:t>are</w:t>
      </w:r>
      <w:r w:rsidR="003F33FC">
        <w:t xml:space="preserve"> </w:t>
      </w:r>
      <w:r w:rsidR="00C17BE6">
        <w:t>utilised</w:t>
      </w:r>
      <w:r w:rsidR="003F33FC">
        <w:t xml:space="preserve"> by organisations to </w:t>
      </w:r>
      <w:r w:rsidR="00BE7DA5">
        <w:t xml:space="preserve">measure </w:t>
      </w:r>
      <w:r w:rsidR="003F33FC">
        <w:t>their profits</w:t>
      </w:r>
      <w:r w:rsidR="007A23CD">
        <w:t xml:space="preserve"> they are </w:t>
      </w:r>
      <w:r w:rsidR="00BE7DA5">
        <w:t xml:space="preserve">achieving </w:t>
      </w:r>
      <w:r w:rsidR="007A23CD">
        <w:t xml:space="preserve">through their corporate sustainability </w:t>
      </w:r>
      <w:r w:rsidR="004B1FDD">
        <w:t>resources</w:t>
      </w:r>
      <w:r w:rsidR="007A23CD">
        <w:t>.</w:t>
      </w:r>
      <w:r w:rsidR="00B65858">
        <w:t xml:space="preserve"> </w:t>
      </w:r>
      <w:r w:rsidR="00FF3AD2">
        <w:t xml:space="preserve">Social bottom line measures the organisation’s profits in human </w:t>
      </w:r>
      <w:r w:rsidR="00B00EA2">
        <w:t>resources</w:t>
      </w:r>
      <w:r w:rsidR="003C73ED">
        <w:t xml:space="preserve"> and </w:t>
      </w:r>
      <w:r w:rsidR="00FF3AD2">
        <w:t xml:space="preserve">the organisation’s </w:t>
      </w:r>
      <w:r w:rsidR="003C73ED">
        <w:t>status</w:t>
      </w:r>
      <w:r w:rsidR="00FF3AD2">
        <w:t xml:space="preserve"> within the local </w:t>
      </w:r>
      <w:r w:rsidR="008D1782">
        <w:t>community</w:t>
      </w:r>
      <w:r w:rsidR="00FF3AD2">
        <w:t xml:space="preserve">. </w:t>
      </w:r>
      <w:r w:rsidR="00C02D27">
        <w:t>E</w:t>
      </w:r>
      <w:r w:rsidR="00B65858">
        <w:t xml:space="preserve">nvironmental bottom line </w:t>
      </w:r>
      <w:r w:rsidR="00F4225B">
        <w:t>controls by</w:t>
      </w:r>
      <w:r w:rsidR="00B65858">
        <w:t xml:space="preserve"> </w:t>
      </w:r>
      <w:r w:rsidR="00F4225B">
        <w:t>handling</w:t>
      </w:r>
      <w:r w:rsidR="003F5329">
        <w:t xml:space="preserve"> and</w:t>
      </w:r>
      <w:r w:rsidR="002648C2">
        <w:t xml:space="preserve"> </w:t>
      </w:r>
      <w:r w:rsidR="00336E66">
        <w:t xml:space="preserve">informing </w:t>
      </w:r>
      <w:r w:rsidR="00F4225B">
        <w:t>the organisation’s</w:t>
      </w:r>
      <w:r w:rsidR="002648C2">
        <w:t xml:space="preserve"> consumption, waste and emissions</w:t>
      </w:r>
      <w:r w:rsidR="005F510F">
        <w:t xml:space="preserve">. </w:t>
      </w:r>
      <w:r w:rsidR="008806F3">
        <w:rPr>
          <w:noProof/>
        </w:rPr>
        <w:t>The e</w:t>
      </w:r>
      <w:r w:rsidR="00B37AB5" w:rsidRPr="008806F3">
        <w:rPr>
          <w:noProof/>
        </w:rPr>
        <w:t>conomic</w:t>
      </w:r>
      <w:r w:rsidR="00B37AB5">
        <w:t xml:space="preserve"> bottom line</w:t>
      </w:r>
      <w:r w:rsidR="00DE059E">
        <w:t xml:space="preserve"> </w:t>
      </w:r>
      <w:r w:rsidR="003C206B">
        <w:t>allows the organisation to</w:t>
      </w:r>
      <w:r w:rsidR="00DE059E">
        <w:t xml:space="preserve"> </w:t>
      </w:r>
      <w:r w:rsidR="00CD299F">
        <w:t xml:space="preserve">evaluate </w:t>
      </w:r>
      <w:r w:rsidR="00DE059E">
        <w:t xml:space="preserve">how much of an impact the </w:t>
      </w:r>
      <w:r w:rsidR="00104836">
        <w:t xml:space="preserve">organisation has on its economic </w:t>
      </w:r>
      <w:r w:rsidR="001B510E">
        <w:t xml:space="preserve">nature </w:t>
      </w:r>
      <w:r w:rsidR="00EC43F3">
        <w:t>(Chamberlain, 2019)</w:t>
      </w:r>
      <w:r w:rsidR="00104836">
        <w:t xml:space="preserve">. </w:t>
      </w:r>
    </w:p>
    <w:p w14:paraId="4CE68917" w14:textId="2A945977" w:rsidR="00B15ED7" w:rsidRDefault="00B15ED7" w:rsidP="00B15ED7">
      <w:pPr>
        <w:pStyle w:val="NoSpacing"/>
      </w:pPr>
    </w:p>
    <w:p w14:paraId="183901E6" w14:textId="77777777" w:rsidR="001B77CD" w:rsidRDefault="001B77CD" w:rsidP="00B15ED7">
      <w:pPr>
        <w:pStyle w:val="NoSpacing"/>
      </w:pPr>
    </w:p>
    <w:p w14:paraId="7BD1755D" w14:textId="73AB02AD" w:rsidR="00E62CE3" w:rsidRDefault="00E62CE3" w:rsidP="00E62CE3">
      <w:pPr>
        <w:pStyle w:val="Heading3"/>
        <w:rPr>
          <w:rFonts w:ascii="Times New Roman" w:hAnsi="Times New Roman" w:cs="Times New Roman"/>
          <w:b/>
          <w:color w:val="auto"/>
        </w:rPr>
      </w:pPr>
      <w:bookmarkStart w:id="12" w:name="_Toc4843101"/>
      <w:r w:rsidRPr="00E62CE3">
        <w:rPr>
          <w:rFonts w:ascii="Times New Roman" w:hAnsi="Times New Roman" w:cs="Times New Roman"/>
          <w:b/>
          <w:color w:val="auto"/>
        </w:rPr>
        <w:t>3.4.3 Quality</w:t>
      </w:r>
      <w:bookmarkEnd w:id="12"/>
    </w:p>
    <w:p w14:paraId="0BADF1B4" w14:textId="77777777" w:rsidR="00E62CE3" w:rsidRPr="00E62CE3" w:rsidRDefault="00E62CE3" w:rsidP="00D33EF6">
      <w:pPr>
        <w:pStyle w:val="NoSpacing"/>
      </w:pPr>
    </w:p>
    <w:p w14:paraId="54A79947" w14:textId="0BEE4C4B" w:rsidR="004D17EC" w:rsidRDefault="00E62CE3" w:rsidP="00316510">
      <w:pPr>
        <w:pStyle w:val="MyStyle"/>
        <w:rPr>
          <w:lang w:val="en-US"/>
        </w:rPr>
      </w:pPr>
      <w:r>
        <w:rPr>
          <w:lang w:val="en-US"/>
        </w:rPr>
        <w:t xml:space="preserve">In </w:t>
      </w:r>
      <w:proofErr w:type="spellStart"/>
      <w:r>
        <w:rPr>
          <w:lang w:val="en-US"/>
        </w:rPr>
        <w:t>organisations</w:t>
      </w:r>
      <w:proofErr w:type="spellEnd"/>
      <w:r>
        <w:rPr>
          <w:lang w:val="en-US"/>
        </w:rPr>
        <w:t xml:space="preserve">, quality </w:t>
      </w:r>
      <w:r w:rsidRPr="00AD5BA4">
        <w:rPr>
          <w:lang w:val="en-US"/>
        </w:rPr>
        <w:t xml:space="preserve">is </w:t>
      </w:r>
      <w:r>
        <w:rPr>
          <w:lang w:val="en-US"/>
        </w:rPr>
        <w:t>frequently</w:t>
      </w:r>
      <w:r w:rsidRPr="00AD5BA4">
        <w:rPr>
          <w:lang w:val="en-US"/>
        </w:rPr>
        <w:t xml:space="preserve"> </w:t>
      </w:r>
      <w:r>
        <w:rPr>
          <w:lang w:val="en-US"/>
        </w:rPr>
        <w:t>believed</w:t>
      </w:r>
      <w:r w:rsidRPr="00AD5BA4">
        <w:rPr>
          <w:lang w:val="en-US"/>
        </w:rPr>
        <w:t xml:space="preserve"> to </w:t>
      </w:r>
      <w:r>
        <w:rPr>
          <w:lang w:val="en-US"/>
        </w:rPr>
        <w:t>begin</w:t>
      </w:r>
      <w:r w:rsidRPr="00AD5BA4">
        <w:rPr>
          <w:lang w:val="en-US"/>
        </w:rPr>
        <w:t xml:space="preserve"> and </w:t>
      </w:r>
      <w:r>
        <w:rPr>
          <w:lang w:val="en-US"/>
        </w:rPr>
        <w:t>finish</w:t>
      </w:r>
      <w:r w:rsidRPr="00AD5BA4">
        <w:rPr>
          <w:lang w:val="en-US"/>
        </w:rPr>
        <w:t xml:space="preserve"> with the customer, and </w:t>
      </w:r>
      <w:r>
        <w:rPr>
          <w:lang w:val="en-US"/>
        </w:rPr>
        <w:t>each</w:t>
      </w:r>
      <w:r w:rsidRPr="00CB64C6">
        <w:rPr>
          <w:lang w:val="en-US"/>
        </w:rPr>
        <w:t xml:space="preserve"> </w:t>
      </w:r>
      <w:r>
        <w:rPr>
          <w:lang w:val="en-US"/>
        </w:rPr>
        <w:t>aim</w:t>
      </w:r>
      <w:r w:rsidRPr="00AD5BA4">
        <w:rPr>
          <w:lang w:val="en-US"/>
        </w:rPr>
        <w:t xml:space="preserve"> </w:t>
      </w:r>
      <w:r>
        <w:rPr>
          <w:lang w:val="en-US"/>
        </w:rPr>
        <w:t>heading</w:t>
      </w:r>
      <w:r w:rsidRPr="00AD5BA4">
        <w:rPr>
          <w:lang w:val="en-US"/>
        </w:rPr>
        <w:t xml:space="preserve"> to and from the customer </w:t>
      </w:r>
      <w:r>
        <w:rPr>
          <w:lang w:val="en-US"/>
        </w:rPr>
        <w:t>should target</w:t>
      </w:r>
      <w:r w:rsidRPr="00AD5BA4">
        <w:rPr>
          <w:lang w:val="en-US"/>
        </w:rPr>
        <w:t xml:space="preserve"> for </w:t>
      </w:r>
      <w:r>
        <w:rPr>
          <w:lang w:val="en-US"/>
        </w:rPr>
        <w:t>high standard</w:t>
      </w:r>
      <w:r w:rsidRPr="00AD5BA4">
        <w:rPr>
          <w:lang w:val="en-US"/>
        </w:rPr>
        <w:t xml:space="preserve"> service and</w:t>
      </w:r>
      <w:r w:rsidRPr="00D14806">
        <w:rPr>
          <w:lang w:val="en-US"/>
        </w:rPr>
        <w:t xml:space="preserve"> </w:t>
      </w:r>
      <w:r>
        <w:rPr>
          <w:lang w:val="en-US"/>
        </w:rPr>
        <w:t>communication</w:t>
      </w:r>
      <w:r w:rsidRPr="00AD5BA4">
        <w:rPr>
          <w:lang w:val="en-US"/>
        </w:rPr>
        <w:t>.</w:t>
      </w:r>
      <w:r>
        <w:rPr>
          <w:lang w:val="en-US"/>
        </w:rPr>
        <w:t xml:space="preserve"> Dr. W. Edwards Deming’s transformation 14-Point Philosophy theory is popular for improving quality as he believed by enhancing quality, </w:t>
      </w:r>
      <w:proofErr w:type="spellStart"/>
      <w:r>
        <w:rPr>
          <w:lang w:val="en-US"/>
        </w:rPr>
        <w:t>organisations</w:t>
      </w:r>
      <w:proofErr w:type="spellEnd"/>
      <w:r>
        <w:rPr>
          <w:lang w:val="en-US"/>
        </w:rPr>
        <w:t xml:space="preserve"> will reduce costs and will </w:t>
      </w:r>
      <w:r w:rsidRPr="008806F3">
        <w:rPr>
          <w:noProof/>
          <w:lang w:val="en-US"/>
        </w:rPr>
        <w:t>r</w:t>
      </w:r>
      <w:r w:rsidR="008806F3">
        <w:rPr>
          <w:noProof/>
          <w:lang w:val="en-US"/>
        </w:rPr>
        <w:t>a</w:t>
      </w:r>
      <w:r w:rsidRPr="008806F3">
        <w:rPr>
          <w:noProof/>
          <w:lang w:val="en-US"/>
        </w:rPr>
        <w:t>ise</w:t>
      </w:r>
      <w:r>
        <w:rPr>
          <w:lang w:val="en-US"/>
        </w:rPr>
        <w:t xml:space="preserve"> production and market share. When Japanese companies Toyota, Fuji and Sony employed the Deming’s methods they achieved huge success</w:t>
      </w:r>
      <w:r w:rsidR="0087462D">
        <w:rPr>
          <w:lang w:val="en-US"/>
        </w:rPr>
        <w:t>. Deming</w:t>
      </w:r>
      <w:r w:rsidR="003A5229">
        <w:rPr>
          <w:lang w:val="en-US"/>
        </w:rPr>
        <w:t>’s</w:t>
      </w:r>
      <w:r w:rsidR="0087462D">
        <w:rPr>
          <w:lang w:val="en-US"/>
        </w:rPr>
        <w:t xml:space="preserve"> </w:t>
      </w:r>
      <w:r w:rsidR="00C3111F">
        <w:rPr>
          <w:lang w:val="en-US"/>
        </w:rPr>
        <w:t>14-Point Philosophy</w:t>
      </w:r>
      <w:r w:rsidR="00F93329">
        <w:rPr>
          <w:lang w:val="en-US"/>
        </w:rPr>
        <w:t xml:space="preserve"> (see Appendix A for the 14 points)</w:t>
      </w:r>
      <w:r w:rsidR="008F62DF">
        <w:rPr>
          <w:lang w:val="en-US"/>
        </w:rPr>
        <w:t xml:space="preserve"> </w:t>
      </w:r>
      <w:r w:rsidR="00E11296">
        <w:rPr>
          <w:lang w:val="en-US"/>
        </w:rPr>
        <w:t>are</w:t>
      </w:r>
      <w:r w:rsidR="00544321">
        <w:rPr>
          <w:lang w:val="en-US"/>
        </w:rPr>
        <w:t xml:space="preserve"> applied by many </w:t>
      </w:r>
      <w:proofErr w:type="spellStart"/>
      <w:r w:rsidR="00544321">
        <w:rPr>
          <w:lang w:val="en-US"/>
        </w:rPr>
        <w:t>organisations</w:t>
      </w:r>
      <w:proofErr w:type="spellEnd"/>
      <w:r w:rsidR="003E16AF">
        <w:rPr>
          <w:lang w:val="en-US"/>
        </w:rPr>
        <w:t>, departments and teams, it</w:t>
      </w:r>
      <w:r w:rsidR="005279BB">
        <w:rPr>
          <w:lang w:val="en-US"/>
        </w:rPr>
        <w:t xml:space="preserve"> allows the </w:t>
      </w:r>
      <w:proofErr w:type="spellStart"/>
      <w:r w:rsidR="005279BB">
        <w:rPr>
          <w:lang w:val="en-US"/>
        </w:rPr>
        <w:t>organisation</w:t>
      </w:r>
      <w:r w:rsidR="00F02A48">
        <w:rPr>
          <w:lang w:val="en-US"/>
        </w:rPr>
        <w:t>s</w:t>
      </w:r>
      <w:proofErr w:type="spellEnd"/>
      <w:r w:rsidR="00F02A48">
        <w:rPr>
          <w:lang w:val="en-US"/>
        </w:rPr>
        <w:t xml:space="preserve"> to be aware of the </w:t>
      </w:r>
      <w:r w:rsidR="00FC5105">
        <w:rPr>
          <w:lang w:val="en-US"/>
        </w:rPr>
        <w:t xml:space="preserve">significance </w:t>
      </w:r>
      <w:r w:rsidR="00AF4924">
        <w:rPr>
          <w:lang w:val="en-US"/>
        </w:rPr>
        <w:t xml:space="preserve">to build </w:t>
      </w:r>
      <w:r w:rsidR="008806F3">
        <w:rPr>
          <w:lang w:val="en-US"/>
        </w:rPr>
        <w:t xml:space="preserve">a </w:t>
      </w:r>
      <w:r w:rsidR="00AF4924">
        <w:rPr>
          <w:lang w:val="en-US"/>
        </w:rPr>
        <w:t xml:space="preserve">customer relationship, </w:t>
      </w:r>
      <w:r w:rsidR="007345FD">
        <w:rPr>
          <w:lang w:val="en-US"/>
        </w:rPr>
        <w:t xml:space="preserve">it </w:t>
      </w:r>
      <w:r w:rsidR="00AF4924">
        <w:rPr>
          <w:lang w:val="en-US"/>
        </w:rPr>
        <w:t xml:space="preserve">decreases </w:t>
      </w:r>
      <w:r w:rsidR="00C80FEA">
        <w:rPr>
          <w:lang w:val="en-US"/>
        </w:rPr>
        <w:t>difference</w:t>
      </w:r>
      <w:r w:rsidR="008C6B3C">
        <w:rPr>
          <w:lang w:val="en-US"/>
        </w:rPr>
        <w:t xml:space="preserve"> and promotes</w:t>
      </w:r>
      <w:r w:rsidR="0076628E">
        <w:rPr>
          <w:lang w:val="en-US"/>
        </w:rPr>
        <w:t xml:space="preserve"> contin</w:t>
      </w:r>
      <w:r w:rsidR="009F23F1">
        <w:rPr>
          <w:lang w:val="en-US"/>
        </w:rPr>
        <w:t>u</w:t>
      </w:r>
      <w:r w:rsidR="0076628E">
        <w:rPr>
          <w:lang w:val="en-US"/>
        </w:rPr>
        <w:t>ous</w:t>
      </w:r>
      <w:r w:rsidR="00544321">
        <w:rPr>
          <w:lang w:val="en-US"/>
        </w:rPr>
        <w:t xml:space="preserve"> </w:t>
      </w:r>
      <w:r w:rsidR="00DC0CD8">
        <w:rPr>
          <w:lang w:val="en-US"/>
        </w:rPr>
        <w:t>transformation</w:t>
      </w:r>
      <w:r w:rsidR="009F23F1">
        <w:rPr>
          <w:lang w:val="en-US"/>
        </w:rPr>
        <w:t xml:space="preserve"> and enhancement</w:t>
      </w:r>
      <w:r w:rsidR="003F028A">
        <w:rPr>
          <w:lang w:val="en-US"/>
        </w:rPr>
        <w:t xml:space="preserve"> in </w:t>
      </w:r>
      <w:proofErr w:type="spellStart"/>
      <w:r w:rsidR="003F028A">
        <w:rPr>
          <w:lang w:val="en-US"/>
        </w:rPr>
        <w:t>organisations</w:t>
      </w:r>
      <w:proofErr w:type="spellEnd"/>
      <w:r>
        <w:rPr>
          <w:lang w:val="en-US"/>
        </w:rPr>
        <w:t xml:space="preserve"> (Mindtools, 2019).</w:t>
      </w:r>
      <w:r w:rsidR="00C20C4B">
        <w:rPr>
          <w:lang w:val="en-US"/>
        </w:rPr>
        <w:t xml:space="preserve"> </w:t>
      </w:r>
    </w:p>
    <w:p w14:paraId="32C9669D" w14:textId="50DCC1F7" w:rsidR="001B375A" w:rsidRDefault="001B375A" w:rsidP="00A01CA7">
      <w:pPr>
        <w:pStyle w:val="MyStyle"/>
        <w:jc w:val="center"/>
        <w:rPr>
          <w:lang w:val="en-US"/>
        </w:rPr>
      </w:pPr>
      <w:r>
        <w:rPr>
          <w:noProof/>
          <w:lang w:val="en-US"/>
        </w:rPr>
        <w:lastRenderedPageBreak/>
        <w:drawing>
          <wp:inline distT="0" distB="0" distL="0" distR="0" wp14:anchorId="019E5148" wp14:editId="0EEF4881">
            <wp:extent cx="5172075" cy="2695575"/>
            <wp:effectExtent l="0" t="0" r="9525" b="9525"/>
            <wp:docPr id="7" name="Picture 7" descr="C:\Users\sheli\OneDrive\My Assignments\Pictures\Screenshots\Screenshot (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eli\OneDrive\My Assignments\Pictures\Screenshots\Screenshot (2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72075" cy="2695575"/>
                    </a:xfrm>
                    <a:prstGeom prst="rect">
                      <a:avLst/>
                    </a:prstGeom>
                    <a:noFill/>
                    <a:ln>
                      <a:noFill/>
                    </a:ln>
                  </pic:spPr>
                </pic:pic>
              </a:graphicData>
            </a:graphic>
          </wp:inline>
        </w:drawing>
      </w:r>
    </w:p>
    <w:p w14:paraId="71792DBE" w14:textId="56B7DA53" w:rsidR="00A01CA7" w:rsidRDefault="00F3757D" w:rsidP="00F3757D">
      <w:pPr>
        <w:pStyle w:val="MyStyle"/>
        <w:ind w:left="4320" w:firstLine="720"/>
        <w:jc w:val="center"/>
        <w:rPr>
          <w:sz w:val="20"/>
          <w:lang w:val="en-US"/>
        </w:rPr>
      </w:pPr>
      <w:r>
        <w:rPr>
          <w:sz w:val="20"/>
          <w:lang w:val="en-US"/>
        </w:rPr>
        <w:t xml:space="preserve">                                    </w:t>
      </w:r>
      <w:r w:rsidR="00A01CA7" w:rsidRPr="00F3757D">
        <w:rPr>
          <w:sz w:val="20"/>
          <w:lang w:val="en-US"/>
        </w:rPr>
        <w:t>(</w:t>
      </w:r>
      <w:r w:rsidRPr="00F3757D">
        <w:rPr>
          <w:sz w:val="20"/>
          <w:lang w:val="en-US"/>
        </w:rPr>
        <w:t>ASQ, 2019)</w:t>
      </w:r>
    </w:p>
    <w:p w14:paraId="575202C9" w14:textId="77777777" w:rsidR="00F3757D" w:rsidRPr="00F3757D" w:rsidRDefault="00F3757D" w:rsidP="00F3757D">
      <w:pPr>
        <w:pStyle w:val="MyStyle"/>
        <w:ind w:left="4320" w:firstLine="720"/>
        <w:jc w:val="center"/>
        <w:rPr>
          <w:sz w:val="20"/>
          <w:lang w:val="en-US"/>
        </w:rPr>
      </w:pPr>
    </w:p>
    <w:p w14:paraId="6DABC1BE" w14:textId="23572AA3" w:rsidR="001E7F94" w:rsidRDefault="007C24A7" w:rsidP="00495D11">
      <w:pPr>
        <w:pStyle w:val="MyStyle"/>
        <w:rPr>
          <w:lang w:val="en-US"/>
        </w:rPr>
      </w:pPr>
      <w:r>
        <w:rPr>
          <w:lang w:val="en-US"/>
        </w:rPr>
        <w:t>“</w:t>
      </w:r>
      <w:r w:rsidR="00640C6F" w:rsidRPr="00B061F0">
        <w:rPr>
          <w:lang w:val="en-US"/>
        </w:rPr>
        <w:t>Deming’s 14 Points on Quality Management</w:t>
      </w:r>
      <w:r w:rsidR="0058558A">
        <w:rPr>
          <w:lang w:val="en-US"/>
        </w:rPr>
        <w:t>”</w:t>
      </w:r>
      <w:r w:rsidR="000E2D20">
        <w:rPr>
          <w:lang w:val="en-US"/>
        </w:rPr>
        <w:t xml:space="preserve"> </w:t>
      </w:r>
      <w:r w:rsidR="009B0AD5">
        <w:rPr>
          <w:lang w:val="en-US"/>
        </w:rPr>
        <w:t>is</w:t>
      </w:r>
      <w:r w:rsidR="00640C6F" w:rsidRPr="00B061F0">
        <w:rPr>
          <w:lang w:val="en-US"/>
        </w:rPr>
        <w:t xml:space="preserve"> a </w:t>
      </w:r>
      <w:r w:rsidR="0074454C">
        <w:rPr>
          <w:lang w:val="en-US"/>
        </w:rPr>
        <w:t>fundamental</w:t>
      </w:r>
      <w:r w:rsidR="0074454C" w:rsidRPr="00B061F0">
        <w:rPr>
          <w:lang w:val="en-US"/>
        </w:rPr>
        <w:t xml:space="preserve"> </w:t>
      </w:r>
      <w:r w:rsidR="0074454C">
        <w:rPr>
          <w:lang w:val="en-US"/>
        </w:rPr>
        <w:t>theory</w:t>
      </w:r>
      <w:r w:rsidR="0074454C" w:rsidRPr="00B061F0">
        <w:rPr>
          <w:lang w:val="en-US"/>
        </w:rPr>
        <w:t xml:space="preserve"> </w:t>
      </w:r>
      <w:r w:rsidR="00640C6F" w:rsidRPr="00B061F0">
        <w:rPr>
          <w:lang w:val="en-US"/>
        </w:rPr>
        <w:t xml:space="preserve">on </w:t>
      </w:r>
      <w:r w:rsidR="00203E69">
        <w:rPr>
          <w:lang w:val="en-US"/>
        </w:rPr>
        <w:t>executing</w:t>
      </w:r>
      <w:r w:rsidR="00203E69" w:rsidRPr="00B061F0">
        <w:rPr>
          <w:lang w:val="en-US"/>
        </w:rPr>
        <w:t xml:space="preserve"> </w:t>
      </w:r>
      <w:r w:rsidR="00640C6F" w:rsidRPr="00B061F0">
        <w:rPr>
          <w:lang w:val="en-US"/>
        </w:rPr>
        <w:t>total quality management (TQM)</w:t>
      </w:r>
      <w:r w:rsidR="00203E69">
        <w:rPr>
          <w:lang w:val="en-US"/>
        </w:rPr>
        <w:t xml:space="preserve"> which </w:t>
      </w:r>
      <w:r w:rsidR="00640C6F" w:rsidRPr="00B061F0">
        <w:rPr>
          <w:lang w:val="en-US"/>
        </w:rPr>
        <w:t xml:space="preserve">is a </w:t>
      </w:r>
      <w:r w:rsidR="00FF042D">
        <w:rPr>
          <w:lang w:val="en-US"/>
        </w:rPr>
        <w:t>group</w:t>
      </w:r>
      <w:r w:rsidR="00640C6F" w:rsidRPr="00B061F0">
        <w:rPr>
          <w:lang w:val="en-US"/>
        </w:rPr>
        <w:t xml:space="preserve"> of management </w:t>
      </w:r>
      <w:r w:rsidR="00FF042D">
        <w:rPr>
          <w:lang w:val="en-US"/>
        </w:rPr>
        <w:t>methods</w:t>
      </w:r>
      <w:r w:rsidR="00FF042D" w:rsidRPr="00B061F0">
        <w:rPr>
          <w:lang w:val="en-US"/>
        </w:rPr>
        <w:t xml:space="preserve"> </w:t>
      </w:r>
      <w:r w:rsidR="00640C6F" w:rsidRPr="00B061F0">
        <w:rPr>
          <w:lang w:val="en-US"/>
        </w:rPr>
        <w:t xml:space="preserve">to </w:t>
      </w:r>
      <w:r w:rsidR="00BC78A2">
        <w:rPr>
          <w:lang w:val="en-US"/>
        </w:rPr>
        <w:t>facilitate</w:t>
      </w:r>
      <w:r w:rsidR="00BC78A2" w:rsidRPr="00B061F0">
        <w:rPr>
          <w:lang w:val="en-US"/>
        </w:rPr>
        <w:t xml:space="preserve"> </w:t>
      </w:r>
      <w:proofErr w:type="spellStart"/>
      <w:r w:rsidR="00DE3DC2">
        <w:rPr>
          <w:lang w:val="en-US"/>
        </w:rPr>
        <w:t>organisations</w:t>
      </w:r>
      <w:proofErr w:type="spellEnd"/>
      <w:r w:rsidR="00640C6F" w:rsidRPr="00B061F0">
        <w:rPr>
          <w:lang w:val="en-US"/>
        </w:rPr>
        <w:t xml:space="preserve"> inc</w:t>
      </w:r>
      <w:r w:rsidR="00241F59">
        <w:rPr>
          <w:lang w:val="en-US"/>
        </w:rPr>
        <w:t>rement</w:t>
      </w:r>
      <w:r w:rsidR="00640C6F" w:rsidRPr="00B061F0">
        <w:rPr>
          <w:lang w:val="en-US"/>
        </w:rPr>
        <w:t xml:space="preserve"> their quality and</w:t>
      </w:r>
      <w:r w:rsidR="00241F59" w:rsidRPr="00241F59">
        <w:rPr>
          <w:lang w:val="en-US"/>
        </w:rPr>
        <w:t xml:space="preserve"> </w:t>
      </w:r>
      <w:r w:rsidR="00241F59">
        <w:rPr>
          <w:lang w:val="en-US"/>
        </w:rPr>
        <w:t>production (</w:t>
      </w:r>
      <w:r w:rsidR="00C2763D">
        <w:rPr>
          <w:lang w:val="en-US"/>
        </w:rPr>
        <w:t>ASQ, 2019)</w:t>
      </w:r>
      <w:r w:rsidR="00640C6F" w:rsidRPr="00B061F0">
        <w:rPr>
          <w:lang w:val="en-US"/>
        </w:rPr>
        <w:t>.</w:t>
      </w:r>
      <w:r w:rsidR="0074454C">
        <w:rPr>
          <w:lang w:val="en-US"/>
        </w:rPr>
        <w:t xml:space="preserve"> </w:t>
      </w:r>
      <w:r w:rsidR="00FA5266">
        <w:rPr>
          <w:lang w:val="en-US"/>
        </w:rPr>
        <w:t>T</w:t>
      </w:r>
      <w:r w:rsidR="00C20C4B">
        <w:rPr>
          <w:lang w:val="en-US"/>
        </w:rPr>
        <w:t>herefore</w:t>
      </w:r>
      <w:r w:rsidR="00FA5266">
        <w:rPr>
          <w:lang w:val="en-US"/>
        </w:rPr>
        <w:t xml:space="preserve">, quality is extremely </w:t>
      </w:r>
      <w:r w:rsidR="008F62DF">
        <w:rPr>
          <w:lang w:val="en-US"/>
        </w:rPr>
        <w:t>crucial</w:t>
      </w:r>
      <w:r w:rsidR="00FA5266">
        <w:rPr>
          <w:lang w:val="en-US"/>
        </w:rPr>
        <w:t xml:space="preserve"> to be part of the CRM systems</w:t>
      </w:r>
      <w:r w:rsidR="00461D8F">
        <w:rPr>
          <w:lang w:val="en-US"/>
        </w:rPr>
        <w:t>.</w:t>
      </w:r>
      <w:r w:rsidR="00FA5266">
        <w:rPr>
          <w:lang w:val="en-US"/>
        </w:rPr>
        <w:t xml:space="preserve"> </w:t>
      </w:r>
      <w:r w:rsidR="00B322F7">
        <w:rPr>
          <w:lang w:val="en-US"/>
        </w:rPr>
        <w:t>Furthermore, t</w:t>
      </w:r>
      <w:r w:rsidR="00520C14">
        <w:rPr>
          <w:lang w:val="en-US"/>
        </w:rPr>
        <w:t>here is another framework</w:t>
      </w:r>
      <w:r w:rsidR="00A9554E">
        <w:rPr>
          <w:lang w:val="en-US"/>
        </w:rPr>
        <w:t xml:space="preserve"> for quality which is </w:t>
      </w:r>
      <w:r w:rsidR="00993960">
        <w:rPr>
          <w:lang w:val="en-US"/>
        </w:rPr>
        <w:t>David</w:t>
      </w:r>
      <w:r w:rsidR="00A9554E">
        <w:rPr>
          <w:lang w:val="en-US"/>
        </w:rPr>
        <w:t xml:space="preserve"> Gavin’s </w:t>
      </w:r>
      <w:r w:rsidR="00E17875">
        <w:rPr>
          <w:lang w:val="en-US"/>
        </w:rPr>
        <w:t>8</w:t>
      </w:r>
      <w:r w:rsidR="00A9554E">
        <w:rPr>
          <w:lang w:val="en-US"/>
        </w:rPr>
        <w:t xml:space="preserve"> </w:t>
      </w:r>
      <w:r w:rsidR="00E17875">
        <w:rPr>
          <w:lang w:val="en-US"/>
        </w:rPr>
        <w:t>D</w:t>
      </w:r>
      <w:r w:rsidR="00A9554E">
        <w:rPr>
          <w:lang w:val="en-US"/>
        </w:rPr>
        <w:t>imensions</w:t>
      </w:r>
      <w:r w:rsidR="00E17875">
        <w:rPr>
          <w:lang w:val="en-US"/>
        </w:rPr>
        <w:t xml:space="preserve"> of Quality</w:t>
      </w:r>
      <w:r w:rsidR="00661F35">
        <w:rPr>
          <w:lang w:val="en-US"/>
        </w:rPr>
        <w:t xml:space="preserve">, it enables the </w:t>
      </w:r>
      <w:proofErr w:type="spellStart"/>
      <w:r w:rsidR="00661F35">
        <w:rPr>
          <w:lang w:val="en-US"/>
        </w:rPr>
        <w:t>organisation</w:t>
      </w:r>
      <w:proofErr w:type="spellEnd"/>
      <w:r w:rsidR="00661F35">
        <w:rPr>
          <w:lang w:val="en-US"/>
        </w:rPr>
        <w:t xml:space="preserve"> to discover </w:t>
      </w:r>
      <w:r w:rsidR="001D6D46">
        <w:rPr>
          <w:lang w:val="en-US"/>
        </w:rPr>
        <w:t>what quality means to the</w:t>
      </w:r>
      <w:r w:rsidR="007977E0">
        <w:rPr>
          <w:lang w:val="en-US"/>
        </w:rPr>
        <w:t xml:space="preserve"> </w:t>
      </w:r>
      <w:r w:rsidR="001D6D46">
        <w:rPr>
          <w:lang w:val="en-US"/>
        </w:rPr>
        <w:t>customers</w:t>
      </w:r>
      <w:r w:rsidR="004F743C">
        <w:rPr>
          <w:lang w:val="en-US"/>
        </w:rPr>
        <w:t>. The eight dimensions</w:t>
      </w:r>
      <w:r w:rsidR="0053206B">
        <w:rPr>
          <w:lang w:val="en-US"/>
        </w:rPr>
        <w:t xml:space="preserve"> of quality</w:t>
      </w:r>
      <w:r w:rsidR="004F743C">
        <w:rPr>
          <w:lang w:val="en-US"/>
        </w:rPr>
        <w:t xml:space="preserve"> are</w:t>
      </w:r>
      <w:r w:rsidR="00421D64">
        <w:rPr>
          <w:lang w:val="en-US"/>
        </w:rPr>
        <w:t xml:space="preserve"> </w:t>
      </w:r>
      <w:r w:rsidR="00421D64" w:rsidRPr="00B4543E">
        <w:rPr>
          <w:lang w:val="en-US"/>
        </w:rPr>
        <w:t>p</w:t>
      </w:r>
      <w:r w:rsidR="00FE7CFD" w:rsidRPr="00B4543E">
        <w:rPr>
          <w:lang w:val="en-US"/>
        </w:rPr>
        <w:t>erformance</w:t>
      </w:r>
      <w:r w:rsidR="00421D64" w:rsidRPr="00B4543E">
        <w:rPr>
          <w:lang w:val="en-US"/>
        </w:rPr>
        <w:t>, f</w:t>
      </w:r>
      <w:r w:rsidR="00FE7CFD" w:rsidRPr="00B4543E">
        <w:rPr>
          <w:lang w:val="en-US"/>
        </w:rPr>
        <w:t>eatures</w:t>
      </w:r>
      <w:r w:rsidR="00ED1DC9" w:rsidRPr="00B4543E">
        <w:rPr>
          <w:lang w:val="en-US"/>
        </w:rPr>
        <w:t>,</w:t>
      </w:r>
      <w:r w:rsidR="00296875" w:rsidRPr="00B4543E">
        <w:rPr>
          <w:lang w:val="en-US"/>
        </w:rPr>
        <w:t xml:space="preserve"> </w:t>
      </w:r>
      <w:r w:rsidR="00D2683B" w:rsidRPr="00B4543E">
        <w:rPr>
          <w:lang w:val="en-US"/>
        </w:rPr>
        <w:t>r</w:t>
      </w:r>
      <w:r w:rsidR="00FE7CFD" w:rsidRPr="00B4543E">
        <w:rPr>
          <w:lang w:val="en-US"/>
        </w:rPr>
        <w:t>eliability</w:t>
      </w:r>
      <w:r w:rsidR="00296875" w:rsidRPr="00B4543E">
        <w:rPr>
          <w:lang w:val="en-US"/>
        </w:rPr>
        <w:t xml:space="preserve">, </w:t>
      </w:r>
      <w:r w:rsidR="00451928" w:rsidRPr="00B4543E">
        <w:rPr>
          <w:lang w:val="en-US"/>
        </w:rPr>
        <w:t>c</w:t>
      </w:r>
      <w:r w:rsidR="001E7F94" w:rsidRPr="00B4543E">
        <w:rPr>
          <w:lang w:val="en-US"/>
        </w:rPr>
        <w:t>onformance</w:t>
      </w:r>
      <w:r w:rsidR="00451928" w:rsidRPr="00B4543E">
        <w:rPr>
          <w:lang w:val="en-US"/>
        </w:rPr>
        <w:t xml:space="preserve">, </w:t>
      </w:r>
      <w:r w:rsidR="00B370FE" w:rsidRPr="00B4543E">
        <w:rPr>
          <w:lang w:val="en-US"/>
        </w:rPr>
        <w:t>d</w:t>
      </w:r>
      <w:r w:rsidR="001E7F94" w:rsidRPr="00B4543E">
        <w:rPr>
          <w:lang w:val="en-US"/>
        </w:rPr>
        <w:t>urability</w:t>
      </w:r>
      <w:r w:rsidR="00B370FE" w:rsidRPr="00B4543E">
        <w:rPr>
          <w:lang w:val="en-US"/>
        </w:rPr>
        <w:t>,</w:t>
      </w:r>
      <w:r w:rsidR="007D2532" w:rsidRPr="00B4543E">
        <w:rPr>
          <w:lang w:val="en-US"/>
        </w:rPr>
        <w:t xml:space="preserve"> </w:t>
      </w:r>
      <w:r w:rsidR="00291BAB" w:rsidRPr="00B4543E">
        <w:rPr>
          <w:lang w:val="en-US"/>
        </w:rPr>
        <w:t>s</w:t>
      </w:r>
      <w:r w:rsidR="001E7F94" w:rsidRPr="00B4543E">
        <w:rPr>
          <w:lang w:val="en-US"/>
        </w:rPr>
        <w:t>erviceability</w:t>
      </w:r>
      <w:r w:rsidR="00291BAB" w:rsidRPr="00B4543E">
        <w:rPr>
          <w:lang w:val="en-US"/>
        </w:rPr>
        <w:t xml:space="preserve">, </w:t>
      </w:r>
      <w:r w:rsidR="00E65C30" w:rsidRPr="00B4543E">
        <w:rPr>
          <w:lang w:val="en-US"/>
        </w:rPr>
        <w:t>a</w:t>
      </w:r>
      <w:r w:rsidR="001E7F94" w:rsidRPr="00B4543E">
        <w:rPr>
          <w:lang w:val="en-US"/>
        </w:rPr>
        <w:t>esthetics</w:t>
      </w:r>
      <w:r w:rsidR="00B4543E">
        <w:rPr>
          <w:lang w:val="en-US"/>
        </w:rPr>
        <w:t xml:space="preserve"> and </w:t>
      </w:r>
      <w:r w:rsidR="00E65C30" w:rsidRPr="00B4543E">
        <w:rPr>
          <w:lang w:val="en-US"/>
        </w:rPr>
        <w:t>p</w:t>
      </w:r>
      <w:r w:rsidR="001E7F94" w:rsidRPr="00B4543E">
        <w:rPr>
          <w:lang w:val="en-US"/>
        </w:rPr>
        <w:t xml:space="preserve">erceived </w:t>
      </w:r>
      <w:r w:rsidR="00E65C30" w:rsidRPr="00B4543E">
        <w:rPr>
          <w:lang w:val="en-US"/>
        </w:rPr>
        <w:t>q</w:t>
      </w:r>
      <w:r w:rsidR="001E7F94" w:rsidRPr="00B4543E">
        <w:rPr>
          <w:lang w:val="en-US"/>
        </w:rPr>
        <w:t>uality</w:t>
      </w:r>
      <w:r w:rsidR="005457EB">
        <w:rPr>
          <w:lang w:val="en-US"/>
        </w:rPr>
        <w:t xml:space="preserve"> (see </w:t>
      </w:r>
      <w:r w:rsidR="005457EB" w:rsidRPr="00817BE2">
        <w:rPr>
          <w:noProof/>
          <w:lang w:val="en-US"/>
        </w:rPr>
        <w:t xml:space="preserve">Appendix </w:t>
      </w:r>
      <w:r w:rsidR="005D4126">
        <w:rPr>
          <w:noProof/>
          <w:lang w:val="en-US"/>
        </w:rPr>
        <w:t>C</w:t>
      </w:r>
      <w:r w:rsidR="005457EB" w:rsidRPr="00817BE2">
        <w:rPr>
          <w:noProof/>
          <w:lang w:val="en-US"/>
        </w:rPr>
        <w:t xml:space="preserve"> </w:t>
      </w:r>
      <w:r w:rsidR="00BB6D24" w:rsidRPr="00817BE2">
        <w:rPr>
          <w:noProof/>
          <w:lang w:val="en-US"/>
        </w:rPr>
        <w:t>for</w:t>
      </w:r>
      <w:r w:rsidR="00BB6D24">
        <w:rPr>
          <w:lang w:val="en-US"/>
        </w:rPr>
        <w:t xml:space="preserve"> explanation)</w:t>
      </w:r>
      <w:r w:rsidR="00C13F33" w:rsidRPr="00421D64">
        <w:rPr>
          <w:b/>
          <w:lang w:val="en-US"/>
        </w:rPr>
        <w:t xml:space="preserve"> </w:t>
      </w:r>
      <w:r w:rsidR="00C13F33" w:rsidRPr="00421D64">
        <w:rPr>
          <w:lang w:val="en-US"/>
        </w:rPr>
        <w:t>(IFM, 2016)</w:t>
      </w:r>
      <w:r w:rsidR="00693A75" w:rsidRPr="00421D64">
        <w:rPr>
          <w:lang w:val="en-US"/>
        </w:rPr>
        <w:t>.</w:t>
      </w:r>
    </w:p>
    <w:p w14:paraId="292C4AED" w14:textId="60F5DA9C" w:rsidR="000314AA" w:rsidRDefault="000314AA" w:rsidP="0074279D">
      <w:pPr>
        <w:rPr>
          <w:lang w:val="en-US"/>
        </w:rPr>
      </w:pPr>
    </w:p>
    <w:p w14:paraId="52D06DA2" w14:textId="77777777" w:rsidR="00495D11" w:rsidRPr="00374600" w:rsidRDefault="00495D11" w:rsidP="00495D11">
      <w:pPr>
        <w:pStyle w:val="NoSpacing"/>
      </w:pPr>
    </w:p>
    <w:p w14:paraId="308CDBCD" w14:textId="70BBB38E" w:rsidR="000C65F0" w:rsidRPr="00374600" w:rsidRDefault="000C65F0" w:rsidP="000C65F0">
      <w:pPr>
        <w:pStyle w:val="Heading2"/>
        <w:rPr>
          <w:rFonts w:ascii="Times New Roman" w:hAnsi="Times New Roman" w:cs="Times New Roman"/>
          <w:b/>
          <w:color w:val="auto"/>
          <w:lang w:val="en-US"/>
        </w:rPr>
      </w:pPr>
      <w:bookmarkStart w:id="13" w:name="_Toc4843102"/>
      <w:r w:rsidRPr="00374600">
        <w:rPr>
          <w:rFonts w:ascii="Times New Roman" w:hAnsi="Times New Roman" w:cs="Times New Roman"/>
          <w:b/>
          <w:color w:val="auto"/>
          <w:lang w:val="en-US"/>
        </w:rPr>
        <w:t xml:space="preserve">3.5 </w:t>
      </w:r>
      <w:proofErr w:type="spellStart"/>
      <w:r w:rsidRPr="00374600">
        <w:rPr>
          <w:rFonts w:ascii="Times New Roman" w:hAnsi="Times New Roman" w:cs="Times New Roman"/>
          <w:b/>
          <w:color w:val="auto"/>
          <w:lang w:val="en-US"/>
        </w:rPr>
        <w:t>Organisations</w:t>
      </w:r>
      <w:proofErr w:type="spellEnd"/>
      <w:r w:rsidRPr="00374600">
        <w:rPr>
          <w:rFonts w:ascii="Times New Roman" w:hAnsi="Times New Roman" w:cs="Times New Roman"/>
          <w:b/>
          <w:color w:val="auto"/>
          <w:lang w:val="en-US"/>
        </w:rPr>
        <w:t xml:space="preserve"> CRM Systems</w:t>
      </w:r>
      <w:bookmarkEnd w:id="13"/>
    </w:p>
    <w:p w14:paraId="4B55FA20" w14:textId="6425EFBA" w:rsidR="00F12206" w:rsidRPr="00374600" w:rsidRDefault="00F12206" w:rsidP="00356138">
      <w:pPr>
        <w:pStyle w:val="NoSpacing"/>
      </w:pPr>
    </w:p>
    <w:p w14:paraId="6C2A4A44" w14:textId="46381A50" w:rsidR="00D31AFE" w:rsidRPr="00534145" w:rsidRDefault="00534145" w:rsidP="00534145">
      <w:pPr>
        <w:pStyle w:val="Heading3"/>
        <w:rPr>
          <w:rFonts w:ascii="Times New Roman" w:hAnsi="Times New Roman" w:cs="Times New Roman"/>
          <w:b/>
          <w:color w:val="auto"/>
          <w:lang w:val="en-US"/>
        </w:rPr>
      </w:pPr>
      <w:bookmarkStart w:id="14" w:name="_Toc4843103"/>
      <w:r w:rsidRPr="00534145">
        <w:rPr>
          <w:rFonts w:ascii="Times New Roman" w:hAnsi="Times New Roman" w:cs="Times New Roman"/>
          <w:b/>
          <w:color w:val="auto"/>
          <w:lang w:val="en-US"/>
        </w:rPr>
        <w:t>3.5.1 Lush</w:t>
      </w:r>
      <w:bookmarkEnd w:id="14"/>
    </w:p>
    <w:p w14:paraId="3D367B30" w14:textId="2F2572FB" w:rsidR="00D31AFE" w:rsidRDefault="00D31AFE" w:rsidP="00534145">
      <w:pPr>
        <w:pStyle w:val="NoSpacing"/>
      </w:pPr>
    </w:p>
    <w:p w14:paraId="4AB8D8C8" w14:textId="58625047" w:rsidR="00534145" w:rsidRDefault="002A2A16" w:rsidP="00495D11">
      <w:pPr>
        <w:pStyle w:val="MyStyle"/>
      </w:pPr>
      <w:r>
        <w:t>Lush is a retail organisation which opened in 199</w:t>
      </w:r>
      <w:r w:rsidR="005B27C5">
        <w:t>5</w:t>
      </w:r>
      <w:r>
        <w:t xml:space="preserve"> </w:t>
      </w:r>
      <w:r w:rsidR="005B27C5">
        <w:t>in Poole, Dorset.</w:t>
      </w:r>
      <w:r w:rsidR="00BA0123">
        <w:t xml:space="preserve"> The organisation man</w:t>
      </w:r>
      <w:r w:rsidR="0004290F">
        <w:t xml:space="preserve">ufactures </w:t>
      </w:r>
      <w:r w:rsidR="00E936BE">
        <w:t xml:space="preserve">and distributes </w:t>
      </w:r>
      <w:r w:rsidR="008F5A3F">
        <w:t xml:space="preserve">fresh </w:t>
      </w:r>
      <w:r w:rsidR="0004290F">
        <w:t>handmade</w:t>
      </w:r>
      <w:r w:rsidR="004C34D2">
        <w:t xml:space="preserve"> </w:t>
      </w:r>
      <w:r w:rsidR="008F5A3F">
        <w:t>cosmetics</w:t>
      </w:r>
      <w:r w:rsidR="0004290F">
        <w:t xml:space="preserve"> </w:t>
      </w:r>
      <w:r w:rsidR="00E936BE">
        <w:t xml:space="preserve">such as </w:t>
      </w:r>
      <w:r w:rsidR="00693B6B">
        <w:t>soaps, creams, shampoos, lotions, moisturiser, shower gels, scrubs, mas</w:t>
      </w:r>
      <w:r w:rsidR="001D4B3E">
        <w:t xml:space="preserve">ks and other beauty products for hair, face and body </w:t>
      </w:r>
      <w:r w:rsidR="00650BE4">
        <w:t xml:space="preserve">by </w:t>
      </w:r>
      <w:r w:rsidR="00067EAE">
        <w:t>utilising</w:t>
      </w:r>
      <w:r w:rsidR="00650BE4">
        <w:t xml:space="preserve"> vegetarian and vegan in</w:t>
      </w:r>
      <w:r w:rsidR="00067EAE">
        <w:t>g</w:t>
      </w:r>
      <w:r w:rsidR="00650BE4">
        <w:t>redients.</w:t>
      </w:r>
      <w:r w:rsidR="00067EAE">
        <w:t xml:space="preserve"> </w:t>
      </w:r>
      <w:r w:rsidR="0032530A">
        <w:t xml:space="preserve">Lush </w:t>
      </w:r>
      <w:r w:rsidR="006F32EA">
        <w:t xml:space="preserve">delivers </w:t>
      </w:r>
      <w:r w:rsidR="0032530A">
        <w:t>its products</w:t>
      </w:r>
      <w:r w:rsidR="006F32EA">
        <w:t xml:space="preserve"> via</w:t>
      </w:r>
      <w:r w:rsidR="0063624C">
        <w:t xml:space="preserve"> </w:t>
      </w:r>
      <w:r w:rsidR="00282375">
        <w:t xml:space="preserve">the </w:t>
      </w:r>
      <w:r w:rsidR="0063624C">
        <w:t>store,</w:t>
      </w:r>
      <w:r w:rsidR="004A7127">
        <w:t xml:space="preserve"> </w:t>
      </w:r>
      <w:r w:rsidR="007E259A">
        <w:t>online, telephone</w:t>
      </w:r>
      <w:r w:rsidR="004A7127">
        <w:t xml:space="preserve"> and through partnerships by local </w:t>
      </w:r>
      <w:r w:rsidR="0036487F">
        <w:t>authority</w:t>
      </w:r>
      <w:r w:rsidR="00CA1C7B">
        <w:t xml:space="preserve"> prop</w:t>
      </w:r>
      <w:r w:rsidR="00C551A8">
        <w:t>rietor</w:t>
      </w:r>
      <w:r w:rsidR="00F81DDE">
        <w:t>s internationally</w:t>
      </w:r>
      <w:r w:rsidR="00165C09">
        <w:t xml:space="preserve"> (Craft, 2019).</w:t>
      </w:r>
      <w:r w:rsidR="00970E41">
        <w:t xml:space="preserve"> </w:t>
      </w:r>
      <w:r w:rsidR="00282375">
        <w:rPr>
          <w:noProof/>
        </w:rPr>
        <w:t>The l</w:t>
      </w:r>
      <w:r w:rsidR="00970E41" w:rsidRPr="00282375">
        <w:rPr>
          <w:noProof/>
        </w:rPr>
        <w:t>ush</w:t>
      </w:r>
      <w:r w:rsidR="00970E41">
        <w:t xml:space="preserve"> </w:t>
      </w:r>
      <w:r w:rsidR="00863EDF">
        <w:t>organisation is an ethical company</w:t>
      </w:r>
      <w:r w:rsidR="009D6D2E">
        <w:t>,</w:t>
      </w:r>
      <w:r w:rsidR="00863EDF">
        <w:t xml:space="preserve"> </w:t>
      </w:r>
      <w:r w:rsidR="009D6D2E">
        <w:t xml:space="preserve">although </w:t>
      </w:r>
      <w:r w:rsidR="00863EDF">
        <w:t xml:space="preserve">they like to be known </w:t>
      </w:r>
      <w:r w:rsidR="004941FC">
        <w:t>as a normal organisation</w:t>
      </w:r>
      <w:r w:rsidR="00CB7B24">
        <w:t xml:space="preserve"> than </w:t>
      </w:r>
      <w:r w:rsidR="00282375">
        <w:t xml:space="preserve">an </w:t>
      </w:r>
      <w:r w:rsidR="00CB7B24">
        <w:t>ethical company.</w:t>
      </w:r>
      <w:r w:rsidR="004A422C">
        <w:t xml:space="preserve"> They suggest all organisations should be ethical an</w:t>
      </w:r>
      <w:r w:rsidR="002A69DF">
        <w:t>d have fair trade</w:t>
      </w:r>
      <w:r w:rsidR="0013774D">
        <w:t xml:space="preserve"> (Lush, 2019)</w:t>
      </w:r>
      <w:r w:rsidR="002A69DF">
        <w:t>.</w:t>
      </w:r>
      <w:r w:rsidR="004C34D2">
        <w:t xml:space="preserve"> </w:t>
      </w:r>
    </w:p>
    <w:p w14:paraId="18564764" w14:textId="40FD7569" w:rsidR="00D335D6" w:rsidRPr="00356138" w:rsidRDefault="00D335D6" w:rsidP="00495D11">
      <w:pPr>
        <w:pStyle w:val="NoSpacing"/>
        <w:spacing w:line="360" w:lineRule="auto"/>
      </w:pPr>
    </w:p>
    <w:p w14:paraId="34272E29" w14:textId="68DF8B30" w:rsidR="00453C17" w:rsidRDefault="00D335D6" w:rsidP="00495D11">
      <w:pPr>
        <w:pStyle w:val="MyStyle"/>
      </w:pPr>
      <w:r>
        <w:lastRenderedPageBreak/>
        <w:t>Lush</w:t>
      </w:r>
      <w:r w:rsidR="00651FD4">
        <w:t xml:space="preserve"> to</w:t>
      </w:r>
      <w:r>
        <w:t xml:space="preserve"> </w:t>
      </w:r>
      <w:r w:rsidRPr="00E8678F">
        <w:rPr>
          <w:noProof/>
        </w:rPr>
        <w:t>ha</w:t>
      </w:r>
      <w:r w:rsidR="00E8678F">
        <w:rPr>
          <w:noProof/>
        </w:rPr>
        <w:t>ve</w:t>
      </w:r>
      <w:r>
        <w:t xml:space="preserve"> these policies in place</w:t>
      </w:r>
      <w:r w:rsidR="00D0123A">
        <w:t xml:space="preserve"> which are</w:t>
      </w:r>
      <w:r w:rsidR="009B2338">
        <w:t xml:space="preserve"> </w:t>
      </w:r>
      <w:r w:rsidR="00D0123A">
        <w:t>e</w:t>
      </w:r>
      <w:r w:rsidR="0085756F">
        <w:t>thical buying policy</w:t>
      </w:r>
      <w:r w:rsidR="009B2338">
        <w:t>,</w:t>
      </w:r>
      <w:r w:rsidR="00A57811">
        <w:t xml:space="preserve"> </w:t>
      </w:r>
      <w:r w:rsidR="00D0123A">
        <w:t>e</w:t>
      </w:r>
      <w:r w:rsidR="00AD2A02">
        <w:t>nvironmental poli</w:t>
      </w:r>
      <w:r w:rsidR="00BC34DF">
        <w:t>c</w:t>
      </w:r>
      <w:r w:rsidR="004B6EC7">
        <w:t>y</w:t>
      </w:r>
      <w:r w:rsidR="00851C32">
        <w:t>,</w:t>
      </w:r>
      <w:r w:rsidR="009B2338">
        <w:t xml:space="preserve"> </w:t>
      </w:r>
      <w:r w:rsidR="00851C32">
        <w:t>p</w:t>
      </w:r>
      <w:r w:rsidR="00426013">
        <w:t>eople policy</w:t>
      </w:r>
      <w:r w:rsidR="00851C32">
        <w:t>, a</w:t>
      </w:r>
      <w:r w:rsidR="00FB067E">
        <w:t>nimal testing policy</w:t>
      </w:r>
      <w:r w:rsidR="00851C32">
        <w:t>,</w:t>
      </w:r>
      <w:r w:rsidR="009B2338">
        <w:t xml:space="preserve"> </w:t>
      </w:r>
      <w:r w:rsidR="00851C32">
        <w:t>h</w:t>
      </w:r>
      <w:r w:rsidR="009B0DB2">
        <w:t>andmade policy</w:t>
      </w:r>
      <w:r w:rsidR="00F167D3">
        <w:t>, p</w:t>
      </w:r>
      <w:r w:rsidR="009B0DB2">
        <w:t>roduct policy</w:t>
      </w:r>
      <w:r w:rsidR="00F167D3">
        <w:t>,</w:t>
      </w:r>
      <w:r w:rsidR="00C3066C">
        <w:t xml:space="preserve"> </w:t>
      </w:r>
      <w:r w:rsidR="00F167D3">
        <w:t>f</w:t>
      </w:r>
      <w:r w:rsidR="00B55158">
        <w:t>reshness policy</w:t>
      </w:r>
      <w:r w:rsidR="00F167D3">
        <w:t>,</w:t>
      </w:r>
      <w:r w:rsidR="00C3066C">
        <w:t xml:space="preserve"> </w:t>
      </w:r>
      <w:r w:rsidR="00F167D3">
        <w:t>b</w:t>
      </w:r>
      <w:r w:rsidR="00B55158">
        <w:t>ulk buying policy</w:t>
      </w:r>
      <w:r w:rsidR="00F167D3">
        <w:t>, t</w:t>
      </w:r>
      <w:r w:rsidR="007E7FF7">
        <w:t>ax policy</w:t>
      </w:r>
      <w:r w:rsidR="00E909B3">
        <w:t>, a</w:t>
      </w:r>
      <w:r w:rsidR="00BE4CF8">
        <w:t>nti-bribery and corruption policy</w:t>
      </w:r>
      <w:r w:rsidR="00E909B3">
        <w:t>, a</w:t>
      </w:r>
      <w:r w:rsidR="00EC4E26">
        <w:t>ir travel and carbon policy</w:t>
      </w:r>
      <w:r w:rsidR="00453C17">
        <w:t>, and</w:t>
      </w:r>
    </w:p>
    <w:p w14:paraId="00DE0DCA" w14:textId="3C726A9A" w:rsidR="00A862FE" w:rsidRDefault="00E909B3" w:rsidP="00495D11">
      <w:pPr>
        <w:pStyle w:val="MyStyle"/>
      </w:pPr>
      <w:r>
        <w:t>a</w:t>
      </w:r>
      <w:r w:rsidR="0087416E">
        <w:t>nti-slavery and human trafficking policy</w:t>
      </w:r>
      <w:r w:rsidR="00CF19DF">
        <w:t xml:space="preserve">. </w:t>
      </w:r>
      <w:r w:rsidR="006A6EEE">
        <w:t>Moreover</w:t>
      </w:r>
      <w:r w:rsidR="00DF48D6">
        <w:t>, those policies</w:t>
      </w:r>
      <w:r w:rsidR="00891BF0">
        <w:t xml:space="preserve"> and procedures</w:t>
      </w:r>
      <w:r w:rsidR="00DF48D6">
        <w:t xml:space="preserve"> </w:t>
      </w:r>
      <w:r w:rsidR="00DF48D6" w:rsidRPr="00881E72">
        <w:rPr>
          <w:noProof/>
        </w:rPr>
        <w:t>enable</w:t>
      </w:r>
      <w:r w:rsidR="00DF48D6">
        <w:t xml:space="preserve"> </w:t>
      </w:r>
      <w:r w:rsidR="00891BF0">
        <w:t xml:space="preserve">the </w:t>
      </w:r>
      <w:r w:rsidR="00F1704F">
        <w:t>Lush</w:t>
      </w:r>
      <w:r w:rsidR="00565126">
        <w:t xml:space="preserve"> </w:t>
      </w:r>
      <w:r w:rsidR="00891BF0">
        <w:t>managers</w:t>
      </w:r>
      <w:r w:rsidR="00565126">
        <w:t xml:space="preserve"> to judge and act</w:t>
      </w:r>
      <w:r w:rsidR="009768A0">
        <w:t xml:space="preserve"> in concurrence with ethical principles.</w:t>
      </w:r>
      <w:r w:rsidR="0071116F">
        <w:t xml:space="preserve"> For instance, </w:t>
      </w:r>
      <w:r w:rsidR="00A95725">
        <w:t xml:space="preserve">Lush’s </w:t>
      </w:r>
      <w:r w:rsidR="00555A0E">
        <w:t xml:space="preserve">ethical </w:t>
      </w:r>
      <w:r w:rsidR="00A95725">
        <w:t xml:space="preserve">buying policy </w:t>
      </w:r>
      <w:r w:rsidR="0070638E">
        <w:t>states</w:t>
      </w:r>
      <w:r w:rsidR="00A95725">
        <w:t xml:space="preserve"> that </w:t>
      </w:r>
      <w:r w:rsidR="0073691F">
        <w:t>when they buy their products</w:t>
      </w:r>
      <w:r w:rsidR="000A7ACC">
        <w:t>,</w:t>
      </w:r>
      <w:r w:rsidR="0073691F">
        <w:t xml:space="preserve"> the</w:t>
      </w:r>
      <w:r w:rsidR="006D2749">
        <w:t>y</w:t>
      </w:r>
      <w:r w:rsidR="0073691F">
        <w:t xml:space="preserve"> ethical</w:t>
      </w:r>
      <w:r w:rsidR="00063692">
        <w:t>ly think about</w:t>
      </w:r>
      <w:r w:rsidR="00A41507">
        <w:t xml:space="preserve"> the </w:t>
      </w:r>
      <w:r w:rsidR="003A256E" w:rsidRPr="00282375">
        <w:rPr>
          <w:noProof/>
        </w:rPr>
        <w:t>workers</w:t>
      </w:r>
      <w:r w:rsidR="00282375">
        <w:rPr>
          <w:noProof/>
        </w:rPr>
        <w:t>'</w:t>
      </w:r>
      <w:r w:rsidR="003A256E">
        <w:t xml:space="preserve"> right</w:t>
      </w:r>
      <w:r w:rsidR="00A41507">
        <w:t>s</w:t>
      </w:r>
      <w:r w:rsidR="003A256E">
        <w:t xml:space="preserve">, </w:t>
      </w:r>
      <w:r w:rsidR="00025247">
        <w:t>environment</w:t>
      </w:r>
      <w:r w:rsidR="004F0637">
        <w:t xml:space="preserve">, animal protection </w:t>
      </w:r>
      <w:r w:rsidR="004F0637" w:rsidRPr="00282375">
        <w:rPr>
          <w:noProof/>
        </w:rPr>
        <w:t>and</w:t>
      </w:r>
      <w:r w:rsidR="004F0637">
        <w:t xml:space="preserve"> </w:t>
      </w:r>
      <w:r w:rsidR="00F416BA">
        <w:t>transport</w:t>
      </w:r>
      <w:r w:rsidR="00426C4B">
        <w:t>.</w:t>
      </w:r>
      <w:r w:rsidR="00156246">
        <w:t xml:space="preserve"> They select their ingredients </w:t>
      </w:r>
      <w:r w:rsidR="00ED7676">
        <w:t>cautiously</w:t>
      </w:r>
      <w:r w:rsidR="00D03A2B">
        <w:t>,</w:t>
      </w:r>
      <w:r w:rsidR="00ED7676">
        <w:t xml:space="preserve"> </w:t>
      </w:r>
      <w:r w:rsidR="00156246">
        <w:t>so it is</w:t>
      </w:r>
      <w:r w:rsidR="000B2B88">
        <w:t xml:space="preserve"> harmless</w:t>
      </w:r>
      <w:r w:rsidR="00D15136">
        <w:t xml:space="preserve"> and extremely</w:t>
      </w:r>
      <w:r w:rsidR="00D15136" w:rsidRPr="00D15136">
        <w:t xml:space="preserve"> </w:t>
      </w:r>
      <w:r w:rsidR="00D15136">
        <w:t>attractive ingredients</w:t>
      </w:r>
      <w:r w:rsidR="00352128">
        <w:t xml:space="preserve">. Thus, </w:t>
      </w:r>
      <w:r w:rsidR="00F71C85">
        <w:t xml:space="preserve">their products </w:t>
      </w:r>
      <w:r w:rsidR="0030366C">
        <w:t xml:space="preserve">are bought </w:t>
      </w:r>
      <w:r w:rsidR="00F71C85">
        <w:t xml:space="preserve">directly from their suppliers such as farmers, processors </w:t>
      </w:r>
      <w:r w:rsidR="00F71C85" w:rsidRPr="00282375">
        <w:rPr>
          <w:noProof/>
        </w:rPr>
        <w:t>and</w:t>
      </w:r>
      <w:r w:rsidR="00F71C85">
        <w:t xml:space="preserve"> growers worldwide, thus they know where it is coming from, how it is produced, who has grown it and have better knowledge of the raw. </w:t>
      </w:r>
      <w:r w:rsidR="00F21EAF">
        <w:t>They</w:t>
      </w:r>
      <w:r w:rsidR="00F71C85">
        <w:t xml:space="preserve"> ha</w:t>
      </w:r>
      <w:r w:rsidR="00F21EAF">
        <w:t>ve</w:t>
      </w:r>
      <w:r w:rsidR="00F71C85">
        <w:t xml:space="preserve"> their team </w:t>
      </w:r>
      <w:r w:rsidR="00F71C85" w:rsidRPr="00C74273">
        <w:rPr>
          <w:noProof/>
        </w:rPr>
        <w:t>travelling</w:t>
      </w:r>
      <w:r w:rsidR="00F71C85">
        <w:t xml:space="preserve"> worldwide to visit their supplier and purchase raw materials by one-to-one communication which enables them to raise good, trustworthy, long-term valuable relationships with the suppliers</w:t>
      </w:r>
      <w:r w:rsidR="00A862FE">
        <w:t xml:space="preserve"> (Lush, 2019</w:t>
      </w:r>
      <w:r w:rsidR="00D03A2B">
        <w:t>)</w:t>
      </w:r>
      <w:r w:rsidR="00F71C85">
        <w:t xml:space="preserve">. </w:t>
      </w:r>
    </w:p>
    <w:p w14:paraId="29660F4C" w14:textId="77777777" w:rsidR="00A862FE" w:rsidRDefault="00A862FE" w:rsidP="00356138">
      <w:pPr>
        <w:pStyle w:val="NoSpacing"/>
      </w:pPr>
    </w:p>
    <w:p w14:paraId="284F2EEB" w14:textId="2BDEBDB6" w:rsidR="00FA34DA" w:rsidRDefault="007A55CC" w:rsidP="00495D11">
      <w:pPr>
        <w:pStyle w:val="MyStyle"/>
      </w:pPr>
      <w:r>
        <w:t xml:space="preserve">Furthermore, </w:t>
      </w:r>
      <w:r w:rsidR="008A2720">
        <w:t>Lush</w:t>
      </w:r>
      <w:r w:rsidR="001D0158">
        <w:t xml:space="preserve">’s </w:t>
      </w:r>
      <w:r w:rsidR="008A2720" w:rsidRPr="001D0158">
        <w:rPr>
          <w:noProof/>
        </w:rPr>
        <w:t>environmental</w:t>
      </w:r>
      <w:r w:rsidR="008A2720">
        <w:t xml:space="preserve"> policy (see Appendix </w:t>
      </w:r>
      <w:r w:rsidR="006205AD">
        <w:t>D</w:t>
      </w:r>
      <w:r w:rsidR="008A2720">
        <w:t>)</w:t>
      </w:r>
      <w:r w:rsidR="00837E75">
        <w:t xml:space="preserve"> </w:t>
      </w:r>
      <w:r w:rsidR="002F09C2">
        <w:t>stated</w:t>
      </w:r>
      <w:r w:rsidR="008B1F6F">
        <w:t xml:space="preserve"> that</w:t>
      </w:r>
      <w:r w:rsidR="00837E75">
        <w:t xml:space="preserve"> they believe in recycling and </w:t>
      </w:r>
      <w:r w:rsidR="00837E75" w:rsidRPr="00C74273">
        <w:rPr>
          <w:noProof/>
        </w:rPr>
        <w:t>utilising</w:t>
      </w:r>
      <w:r w:rsidR="00934333">
        <w:t xml:space="preserve"> minimum packaging</w:t>
      </w:r>
      <w:r w:rsidR="003D39D7">
        <w:t xml:space="preserve"> as possible</w:t>
      </w:r>
      <w:r w:rsidR="00934333">
        <w:t>.</w:t>
      </w:r>
      <w:r w:rsidR="00837E75">
        <w:t xml:space="preserve"> </w:t>
      </w:r>
      <w:r w:rsidR="00585017">
        <w:t xml:space="preserve">They have recycled eighty-nine percent overall of their packaging. Hence, it signifies that every tonne of their resources purchased, nine hundred kilograms originated from recycled </w:t>
      </w:r>
      <w:r w:rsidR="00845F5C">
        <w:t>sources.</w:t>
      </w:r>
      <w:r w:rsidR="00585017">
        <w:t xml:space="preserve"> </w:t>
      </w:r>
      <w:r w:rsidR="00845F5C">
        <w:t>Lush packages the gifts with</w:t>
      </w:r>
      <w:r w:rsidR="00845F5C" w:rsidRPr="003D4153">
        <w:t xml:space="preserve"> </w:t>
      </w:r>
      <w:r w:rsidR="00845F5C">
        <w:t xml:space="preserve">reprocessed paper and safeguarded </w:t>
      </w:r>
      <w:r w:rsidR="00845F5C" w:rsidRPr="00C74273">
        <w:rPr>
          <w:noProof/>
        </w:rPr>
        <w:t>utilising</w:t>
      </w:r>
      <w:r w:rsidR="00845F5C">
        <w:t xml:space="preserve"> Eco flow, that is created from potato starch and i</w:t>
      </w:r>
      <w:r w:rsidR="00452BD6">
        <w:t>s 100%</w:t>
      </w:r>
      <w:r w:rsidR="00845F5C">
        <w:t xml:space="preserve"> recyclable</w:t>
      </w:r>
      <w:r w:rsidR="005A37BB">
        <w:t xml:space="preserve">. </w:t>
      </w:r>
      <w:r w:rsidR="00667538">
        <w:t>Additionally</w:t>
      </w:r>
      <w:r w:rsidR="0092736B">
        <w:t>, t</w:t>
      </w:r>
      <w:r w:rsidR="00BC5EBE">
        <w:t xml:space="preserve">hey have regularly </w:t>
      </w:r>
      <w:r w:rsidR="00BC5EBE" w:rsidRPr="001F25AB">
        <w:rPr>
          <w:noProof/>
        </w:rPr>
        <w:t>utilised</w:t>
      </w:r>
      <w:r w:rsidR="00BC5EBE">
        <w:t xml:space="preserve"> innovation solutions to create an optimistic </w:t>
      </w:r>
      <w:r w:rsidR="0075236A">
        <w:t>influence</w:t>
      </w:r>
      <w:r w:rsidR="00BC5EBE">
        <w:t xml:space="preserve"> on earth, for example </w:t>
      </w:r>
      <w:r w:rsidR="00E00EB4">
        <w:t>by</w:t>
      </w:r>
      <w:r w:rsidR="00BC5EBE">
        <w:t xml:space="preserve"> creati</w:t>
      </w:r>
      <w:r w:rsidR="00E00EB4">
        <w:t>ng</w:t>
      </w:r>
      <w:r w:rsidR="00BC5EBE">
        <w:t xml:space="preserve"> their solid shampoo bar</w:t>
      </w:r>
      <w:r w:rsidR="00EC0D12">
        <w:t>, by doing this</w:t>
      </w:r>
      <w:r w:rsidR="00BC5EBE">
        <w:t xml:space="preserve"> they save</w:t>
      </w:r>
      <w:r w:rsidR="00CB20E5">
        <w:t>d</w:t>
      </w:r>
      <w:r w:rsidR="00BC5EBE">
        <w:t xml:space="preserve"> around six million plastic bottles worldwide. </w:t>
      </w:r>
      <w:r w:rsidR="0067303D">
        <w:t xml:space="preserve">Lush </w:t>
      </w:r>
      <w:r w:rsidR="0067303D" w:rsidRPr="00E8678F">
        <w:rPr>
          <w:noProof/>
        </w:rPr>
        <w:t>bu</w:t>
      </w:r>
      <w:r w:rsidR="008E7FC3" w:rsidRPr="00E8678F">
        <w:rPr>
          <w:noProof/>
        </w:rPr>
        <w:t>y</w:t>
      </w:r>
      <w:r w:rsidR="0067303D">
        <w:t xml:space="preserve"> their raw materials </w:t>
      </w:r>
      <w:r w:rsidR="008A0DF4">
        <w:t xml:space="preserve">wisely as they </w:t>
      </w:r>
      <w:r w:rsidR="008A0DF4" w:rsidRPr="00EC422C">
        <w:rPr>
          <w:noProof/>
        </w:rPr>
        <w:t>favor</w:t>
      </w:r>
      <w:r w:rsidR="00FC3507">
        <w:t xml:space="preserve"> to </w:t>
      </w:r>
      <w:r w:rsidR="00FC3507" w:rsidRPr="00C74273">
        <w:rPr>
          <w:noProof/>
        </w:rPr>
        <w:t>utilise</w:t>
      </w:r>
      <w:r w:rsidR="00FC3507">
        <w:t xml:space="preserve"> ingredients that are</w:t>
      </w:r>
      <w:r w:rsidR="00E315B3">
        <w:t xml:space="preserve"> constructed in a</w:t>
      </w:r>
      <w:r w:rsidR="00A82836">
        <w:t>n</w:t>
      </w:r>
      <w:r w:rsidR="00FC3507">
        <w:t xml:space="preserve"> </w:t>
      </w:r>
      <w:r w:rsidR="00E315B3">
        <w:t>ecological way</w:t>
      </w:r>
      <w:r w:rsidR="003B69ED">
        <w:t xml:space="preserve"> and keep away from</w:t>
      </w:r>
      <w:r w:rsidR="007F4253">
        <w:t xml:space="preserve"> ingredients which are not</w:t>
      </w:r>
      <w:r w:rsidR="00CF1293">
        <w:t>,</w:t>
      </w:r>
      <w:r w:rsidR="007F4253">
        <w:t xml:space="preserve"> </w:t>
      </w:r>
      <w:r w:rsidR="00CF1293">
        <w:t>f</w:t>
      </w:r>
      <w:r w:rsidR="007F4253">
        <w:t xml:space="preserve">or </w:t>
      </w:r>
      <w:r w:rsidR="00427FB2">
        <w:t>instance</w:t>
      </w:r>
      <w:r w:rsidR="00F945B6">
        <w:t xml:space="preserve">, Lush aims not to </w:t>
      </w:r>
      <w:r w:rsidR="00F945B6" w:rsidRPr="00C74273">
        <w:rPr>
          <w:noProof/>
        </w:rPr>
        <w:t>utilise</w:t>
      </w:r>
      <w:r w:rsidR="00F945B6">
        <w:t xml:space="preserve"> </w:t>
      </w:r>
      <w:r w:rsidR="0072245D">
        <w:t xml:space="preserve">palm oil </w:t>
      </w:r>
      <w:r w:rsidR="00CF1293">
        <w:t>for their</w:t>
      </w:r>
      <w:r w:rsidR="00A82836">
        <w:t xml:space="preserve"> soap base </w:t>
      </w:r>
      <w:r w:rsidR="003C361A">
        <w:t xml:space="preserve">which </w:t>
      </w:r>
      <w:r w:rsidR="0072245D">
        <w:t xml:space="preserve">is being replaced by </w:t>
      </w:r>
      <w:r w:rsidR="00C604FD">
        <w:t xml:space="preserve">more </w:t>
      </w:r>
      <w:r w:rsidR="00D608C2" w:rsidRPr="009451EF">
        <w:rPr>
          <w:noProof/>
        </w:rPr>
        <w:t>planet</w:t>
      </w:r>
      <w:r w:rsidR="009451EF">
        <w:rPr>
          <w:noProof/>
        </w:rPr>
        <w:t>-</w:t>
      </w:r>
      <w:r w:rsidR="00D608C2" w:rsidRPr="009451EF">
        <w:rPr>
          <w:noProof/>
        </w:rPr>
        <w:t>friendly</w:t>
      </w:r>
      <w:r w:rsidR="00D608C2">
        <w:t xml:space="preserve"> oils</w:t>
      </w:r>
      <w:r w:rsidR="00A82836">
        <w:t>.</w:t>
      </w:r>
      <w:r w:rsidR="003369D9">
        <w:t xml:space="preserve"> Thus, </w:t>
      </w:r>
      <w:r w:rsidR="002059CC">
        <w:t>Lush’s environmental polic</w:t>
      </w:r>
      <w:r w:rsidR="00D52D4F">
        <w:t>y</w:t>
      </w:r>
      <w:r w:rsidR="006C2609">
        <w:t xml:space="preserve"> (see Appendix </w:t>
      </w:r>
      <w:r w:rsidR="00710F9E">
        <w:t>E</w:t>
      </w:r>
      <w:r w:rsidR="006C2609">
        <w:t xml:space="preserve"> for th</w:t>
      </w:r>
      <w:r w:rsidR="00F14FB5">
        <w:t>e</w:t>
      </w:r>
      <w:r w:rsidR="006C2609">
        <w:t xml:space="preserve"> policy)</w:t>
      </w:r>
      <w:r w:rsidR="002059CC">
        <w:t xml:space="preserve"> </w:t>
      </w:r>
      <w:r w:rsidR="00770657">
        <w:t>state</w:t>
      </w:r>
      <w:r w:rsidR="003369D9">
        <w:t>s</w:t>
      </w:r>
      <w:r w:rsidR="00D52D4F">
        <w:t xml:space="preserve"> that they are</w:t>
      </w:r>
      <w:r w:rsidR="0030316B">
        <w:t xml:space="preserve"> </w:t>
      </w:r>
      <w:r w:rsidR="00E12B79">
        <w:t>operating to decrease the quantity</w:t>
      </w:r>
      <w:r w:rsidR="00503C91">
        <w:t xml:space="preserve"> of energy </w:t>
      </w:r>
      <w:r w:rsidR="00503C91" w:rsidRPr="001F25AB">
        <w:rPr>
          <w:noProof/>
        </w:rPr>
        <w:t>utilised</w:t>
      </w:r>
      <w:r w:rsidR="00503C91">
        <w:t xml:space="preserve"> to manufacture</w:t>
      </w:r>
      <w:r w:rsidR="00992F24">
        <w:t xml:space="preserve">, transport and </w:t>
      </w:r>
      <w:r w:rsidR="00EE518E">
        <w:t xml:space="preserve">the way they </w:t>
      </w:r>
      <w:r w:rsidR="009600D2">
        <w:t>sell</w:t>
      </w:r>
      <w:r w:rsidR="00992F24">
        <w:t xml:space="preserve"> </w:t>
      </w:r>
      <w:r w:rsidR="00400DDA">
        <w:t>their products to customers.</w:t>
      </w:r>
      <w:r w:rsidR="00285193">
        <w:t xml:space="preserve"> </w:t>
      </w:r>
      <w:r w:rsidR="003F20FE">
        <w:t xml:space="preserve"> Lush (2019) stated that they saved </w:t>
      </w:r>
      <w:r w:rsidR="00A1528B">
        <w:t xml:space="preserve">450,000 </w:t>
      </w:r>
      <w:r w:rsidR="00A1528B" w:rsidRPr="00C74273">
        <w:rPr>
          <w:noProof/>
        </w:rPr>
        <w:t>litres</w:t>
      </w:r>
      <w:r w:rsidR="00A1528B">
        <w:t xml:space="preserve"> amount of water a year</w:t>
      </w:r>
      <w:r w:rsidR="003B405D">
        <w:t xml:space="preserve"> from the sales </w:t>
      </w:r>
      <w:r w:rsidR="00066A06">
        <w:t>of their shampoo bar</w:t>
      </w:r>
      <w:r w:rsidR="009963F0">
        <w:t xml:space="preserve">s worldwide. </w:t>
      </w:r>
      <w:r w:rsidR="000A1B72">
        <w:t>Thus, Lush specified they w</w:t>
      </w:r>
      <w:r w:rsidR="00952B75">
        <w:t xml:space="preserve">ill </w:t>
      </w:r>
      <w:r w:rsidR="009B759C">
        <w:t xml:space="preserve">endure </w:t>
      </w:r>
      <w:r w:rsidR="00722E7A">
        <w:rPr>
          <w:noProof/>
        </w:rPr>
        <w:t>monitoring</w:t>
      </w:r>
      <w:r w:rsidR="009B759C">
        <w:t xml:space="preserve"> how they </w:t>
      </w:r>
      <w:r w:rsidR="009B759C" w:rsidRPr="00C74273">
        <w:rPr>
          <w:noProof/>
        </w:rPr>
        <w:t>utilise</w:t>
      </w:r>
      <w:r w:rsidR="009B759C">
        <w:t xml:space="preserve"> water in their </w:t>
      </w:r>
      <w:r w:rsidR="00003A35">
        <w:t xml:space="preserve">factory and decrease </w:t>
      </w:r>
      <w:r w:rsidR="004339EF">
        <w:t xml:space="preserve">the </w:t>
      </w:r>
      <w:r w:rsidR="004339EF" w:rsidRPr="00722E7A">
        <w:rPr>
          <w:noProof/>
        </w:rPr>
        <w:t>use</w:t>
      </w:r>
      <w:r w:rsidR="004339EF">
        <w:t xml:space="preserve"> of water.</w:t>
      </w:r>
      <w:r w:rsidR="00DB64D2">
        <w:t xml:space="preserve"> </w:t>
      </w:r>
    </w:p>
    <w:p w14:paraId="07A5DD29" w14:textId="77777777" w:rsidR="00FA34DA" w:rsidRDefault="00FA34DA" w:rsidP="00495D11">
      <w:pPr>
        <w:pStyle w:val="MyStyle"/>
      </w:pPr>
    </w:p>
    <w:p w14:paraId="59B227C0" w14:textId="0A371B22" w:rsidR="00F54ED5" w:rsidRPr="00147798" w:rsidRDefault="000E66C1" w:rsidP="00495D11">
      <w:pPr>
        <w:pStyle w:val="MyStyle"/>
      </w:pPr>
      <w:r>
        <w:t>Lush has a people policy</w:t>
      </w:r>
      <w:r w:rsidR="00E55E6D">
        <w:t xml:space="preserve"> (see Appendix </w:t>
      </w:r>
      <w:r w:rsidR="000D3DD1">
        <w:t xml:space="preserve">F </w:t>
      </w:r>
      <w:r w:rsidR="00E55E6D">
        <w:t>for the policy)</w:t>
      </w:r>
      <w:r>
        <w:t xml:space="preserve"> which</w:t>
      </w:r>
      <w:r w:rsidR="00E55E6D">
        <w:t xml:space="preserve"> mentions</w:t>
      </w:r>
      <w:r>
        <w:t xml:space="preserve"> that their</w:t>
      </w:r>
      <w:r w:rsidR="005B2BD4">
        <w:t xml:space="preserve"> employees are </w:t>
      </w:r>
      <w:r w:rsidR="009629C6">
        <w:t xml:space="preserve">paid minimum twenty pence extra </w:t>
      </w:r>
      <w:r w:rsidR="0098452E">
        <w:t xml:space="preserve">over </w:t>
      </w:r>
      <w:r w:rsidR="009629C6">
        <w:t>st</w:t>
      </w:r>
      <w:r w:rsidR="00891580">
        <w:t xml:space="preserve">atutory minimum pay and no </w:t>
      </w:r>
      <w:r w:rsidR="00891580">
        <w:lastRenderedPageBreak/>
        <w:t xml:space="preserve">employees are </w:t>
      </w:r>
      <w:r w:rsidR="0098452E">
        <w:t xml:space="preserve">hired </w:t>
      </w:r>
      <w:r w:rsidR="00891580">
        <w:t xml:space="preserve">on </w:t>
      </w:r>
      <w:r w:rsidR="0098452E">
        <w:t>a zero-hour contract</w:t>
      </w:r>
      <w:r w:rsidR="005C4E9E">
        <w:t xml:space="preserve">, they </w:t>
      </w:r>
      <w:r w:rsidR="005C4E9E" w:rsidRPr="00EE23D9">
        <w:rPr>
          <w:noProof/>
        </w:rPr>
        <w:t>recognise</w:t>
      </w:r>
      <w:r w:rsidR="00400D1C" w:rsidRPr="00EE23D9">
        <w:rPr>
          <w:noProof/>
        </w:rPr>
        <w:t>d</w:t>
      </w:r>
      <w:r w:rsidR="005C4E9E">
        <w:t xml:space="preserve"> having </w:t>
      </w:r>
      <w:r w:rsidR="009264D8">
        <w:t>contracted hours will save their employees from the economic crisis (Lush, 2019).</w:t>
      </w:r>
    </w:p>
    <w:p w14:paraId="4A720400" w14:textId="77777777" w:rsidR="00756C96" w:rsidRDefault="00756C96" w:rsidP="00357B8C">
      <w:pPr>
        <w:pStyle w:val="NoSpacing"/>
        <w:rPr>
          <w:shd w:val="clear" w:color="auto" w:fill="FFFFFF"/>
        </w:rPr>
      </w:pPr>
    </w:p>
    <w:p w14:paraId="2895B7D0" w14:textId="09BEF399" w:rsidR="00451978" w:rsidRPr="00756C96" w:rsidRDefault="00756C96" w:rsidP="00756C96">
      <w:pPr>
        <w:pStyle w:val="NoSpacing"/>
        <w:jc w:val="center"/>
        <w:rPr>
          <w:rFonts w:ascii="Times New Roman" w:hAnsi="Times New Roman" w:cs="Times New Roman"/>
          <w:b/>
          <w:sz w:val="24"/>
        </w:rPr>
      </w:pPr>
      <w:r>
        <w:rPr>
          <w:rFonts w:eastAsia="Times New Roman"/>
          <w:noProof/>
          <w:lang w:eastAsia="en-GB"/>
        </w:rPr>
        <w:drawing>
          <wp:anchor distT="0" distB="0" distL="114300" distR="114300" simplePos="0" relativeHeight="251666446" behindDoc="1" locked="0" layoutInCell="1" allowOverlap="1" wp14:anchorId="09B9F2C5" wp14:editId="557E29E3">
            <wp:simplePos x="0" y="0"/>
            <wp:positionH relativeFrom="margin">
              <wp:posOffset>197485</wp:posOffset>
            </wp:positionH>
            <wp:positionV relativeFrom="paragraph">
              <wp:posOffset>222250</wp:posOffset>
            </wp:positionV>
            <wp:extent cx="5727065" cy="3585210"/>
            <wp:effectExtent l="0" t="0" r="6985" b="0"/>
            <wp:wrapThrough wrapText="bothSides">
              <wp:wrapPolygon edited="0">
                <wp:start x="0" y="0"/>
                <wp:lineTo x="0" y="21462"/>
                <wp:lineTo x="21554" y="21462"/>
                <wp:lineTo x="21554"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065" cy="3585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C96">
        <w:rPr>
          <w:rFonts w:ascii="Times New Roman" w:hAnsi="Times New Roman" w:cs="Times New Roman"/>
          <w:i/>
          <w:sz w:val="24"/>
        </w:rPr>
        <w:t xml:space="preserve"> </w:t>
      </w:r>
      <w:r>
        <w:rPr>
          <w:rFonts w:ascii="Times New Roman" w:hAnsi="Times New Roman" w:cs="Times New Roman"/>
          <w:i/>
          <w:sz w:val="24"/>
        </w:rPr>
        <w:t xml:space="preserve">       </w:t>
      </w:r>
      <w:r w:rsidRPr="00756C96">
        <w:rPr>
          <w:rFonts w:ascii="Times New Roman" w:hAnsi="Times New Roman" w:cs="Times New Roman"/>
          <w:b/>
          <w:sz w:val="24"/>
        </w:rPr>
        <w:t>Turnover of Lush Cosmetics Limited worldwide from 2012 to 2017 (in 1,000 GBP)</w:t>
      </w:r>
    </w:p>
    <w:p w14:paraId="529EC171" w14:textId="5E4A8E2D" w:rsidR="00BA66F6" w:rsidRDefault="00F85A19" w:rsidP="00E16C4E">
      <w:pPr>
        <w:pStyle w:val="NoSpacing"/>
        <w:jc w:val="center"/>
        <w:rPr>
          <w:rFonts w:ascii="Times New Roman" w:hAnsi="Times New Roman" w:cs="Times New Roman"/>
          <w:b/>
          <w:szCs w:val="24"/>
        </w:rPr>
      </w:pPr>
      <w:r>
        <w:rPr>
          <w:rFonts w:ascii="Times New Roman" w:hAnsi="Times New Roman" w:cs="Times New Roman"/>
          <w:b/>
          <w:szCs w:val="24"/>
        </w:rPr>
        <w:t xml:space="preserve">        </w:t>
      </w:r>
      <w:r w:rsidR="00E16C4E" w:rsidRPr="00F85A19">
        <w:rPr>
          <w:rFonts w:ascii="Times New Roman" w:hAnsi="Times New Roman" w:cs="Times New Roman"/>
          <w:b/>
          <w:szCs w:val="24"/>
        </w:rPr>
        <w:t>Figure 3: Source</w:t>
      </w:r>
      <w:r w:rsidRPr="00F85A19">
        <w:rPr>
          <w:rFonts w:ascii="Times New Roman" w:hAnsi="Times New Roman" w:cs="Times New Roman"/>
          <w:b/>
          <w:szCs w:val="24"/>
        </w:rPr>
        <w:t xml:space="preserve"> (Statista, 2019)</w:t>
      </w:r>
    </w:p>
    <w:p w14:paraId="6D3D2F62" w14:textId="59FA275D" w:rsidR="00F85A19" w:rsidRDefault="00F85A19" w:rsidP="00E16C4E">
      <w:pPr>
        <w:pStyle w:val="NoSpacing"/>
        <w:jc w:val="center"/>
        <w:rPr>
          <w:rFonts w:ascii="Times New Roman" w:hAnsi="Times New Roman" w:cs="Times New Roman"/>
          <w:b/>
          <w:szCs w:val="24"/>
        </w:rPr>
      </w:pPr>
    </w:p>
    <w:p w14:paraId="6CC4F944" w14:textId="77777777" w:rsidR="004526D1" w:rsidRPr="00F85A19" w:rsidRDefault="004526D1" w:rsidP="00E16C4E">
      <w:pPr>
        <w:pStyle w:val="NoSpacing"/>
        <w:jc w:val="center"/>
        <w:rPr>
          <w:rFonts w:ascii="Times New Roman" w:hAnsi="Times New Roman" w:cs="Times New Roman"/>
          <w:b/>
          <w:szCs w:val="24"/>
        </w:rPr>
      </w:pPr>
    </w:p>
    <w:p w14:paraId="45C16B51" w14:textId="00158D0E" w:rsidR="00BA66F6" w:rsidRPr="00A36AD3" w:rsidRDefault="00BA66F6" w:rsidP="00495D11">
      <w:pPr>
        <w:pStyle w:val="MyStyle"/>
      </w:pPr>
      <w:r w:rsidRPr="00A36AD3">
        <w:rPr>
          <w:rStyle w:val="display-inline-block"/>
        </w:rPr>
        <w:t xml:space="preserve">This statistic shows the </w:t>
      </w:r>
      <w:r w:rsidR="00762568">
        <w:rPr>
          <w:rStyle w:val="display-inline-block"/>
        </w:rPr>
        <w:t>“</w:t>
      </w:r>
      <w:r w:rsidRPr="00A36AD3">
        <w:rPr>
          <w:rStyle w:val="display-inline-block"/>
        </w:rPr>
        <w:t>turnover of Lush Cosmetics Limited worldwide from 2012 to 2017</w:t>
      </w:r>
      <w:r w:rsidR="00762568">
        <w:rPr>
          <w:rStyle w:val="display-inline-block"/>
        </w:rPr>
        <w:t>”</w:t>
      </w:r>
      <w:r w:rsidRPr="00A36AD3">
        <w:rPr>
          <w:rStyle w:val="display-inline-block"/>
        </w:rPr>
        <w:t xml:space="preserve">. </w:t>
      </w:r>
      <w:r w:rsidR="001645F6">
        <w:rPr>
          <w:rStyle w:val="display-inline-block"/>
        </w:rPr>
        <w:t xml:space="preserve">It shows the </w:t>
      </w:r>
      <w:r w:rsidRPr="00A36AD3">
        <w:rPr>
          <w:rStyle w:val="display-inline-block"/>
        </w:rPr>
        <w:t>turnover for both the brand and group</w:t>
      </w:r>
      <w:r w:rsidR="00762568">
        <w:rPr>
          <w:rStyle w:val="display-inline-block"/>
        </w:rPr>
        <w:t xml:space="preserve"> that</w:t>
      </w:r>
      <w:r w:rsidRPr="00A36AD3">
        <w:rPr>
          <w:rStyle w:val="display-inline-block"/>
        </w:rPr>
        <w:t xml:space="preserve"> has steadily </w:t>
      </w:r>
      <w:r w:rsidR="002807AE">
        <w:rPr>
          <w:rStyle w:val="display-inline-block"/>
        </w:rPr>
        <w:t>grown</w:t>
      </w:r>
      <w:r w:rsidR="002807AE" w:rsidRPr="00A36AD3">
        <w:rPr>
          <w:rStyle w:val="display-inline-block"/>
        </w:rPr>
        <w:t xml:space="preserve"> </w:t>
      </w:r>
      <w:r w:rsidRPr="00A36AD3">
        <w:rPr>
          <w:rStyle w:val="display-inline-block"/>
        </w:rPr>
        <w:t>over the six</w:t>
      </w:r>
      <w:r w:rsidR="005C233E">
        <w:rPr>
          <w:rStyle w:val="display-inline-block"/>
        </w:rPr>
        <w:t>-</w:t>
      </w:r>
      <w:r w:rsidRPr="00A36AD3">
        <w:rPr>
          <w:rStyle w:val="display-inline-block"/>
        </w:rPr>
        <w:t xml:space="preserve">year period, with </w:t>
      </w:r>
      <w:r w:rsidR="002807AE">
        <w:rPr>
          <w:rStyle w:val="display-inline-block"/>
        </w:rPr>
        <w:t>revenue</w:t>
      </w:r>
      <w:r w:rsidR="002807AE" w:rsidRPr="00A36AD3">
        <w:rPr>
          <w:rStyle w:val="display-inline-block"/>
        </w:rPr>
        <w:t xml:space="preserve"> </w:t>
      </w:r>
      <w:r w:rsidRPr="00A36AD3">
        <w:rPr>
          <w:rStyle w:val="display-inline-block"/>
        </w:rPr>
        <w:t>reaching 995 million British pounds for the brand in 2017</w:t>
      </w:r>
      <w:r w:rsidR="00417C08">
        <w:rPr>
          <w:rStyle w:val="display-inline-block"/>
        </w:rPr>
        <w:t xml:space="preserve"> (Statista, 2019)</w:t>
      </w:r>
      <w:r w:rsidRPr="00A36AD3">
        <w:rPr>
          <w:rStyle w:val="display-inline-block"/>
        </w:rPr>
        <w:t>.</w:t>
      </w:r>
      <w:r w:rsidRPr="00A36AD3">
        <w:t xml:space="preserve"> </w:t>
      </w:r>
    </w:p>
    <w:p w14:paraId="58541AD2" w14:textId="77777777" w:rsidR="007B6807" w:rsidRDefault="007B6807" w:rsidP="00495D11">
      <w:pPr>
        <w:pStyle w:val="NoSpacing"/>
        <w:spacing w:line="360" w:lineRule="auto"/>
      </w:pPr>
    </w:p>
    <w:p w14:paraId="266EDE9C" w14:textId="5E447633" w:rsidR="00A36AD3" w:rsidRDefault="00F40E15" w:rsidP="00495D11">
      <w:pPr>
        <w:pStyle w:val="MyStyle"/>
      </w:pPr>
      <w:r w:rsidRPr="008A4229">
        <w:t xml:space="preserve">The various surveys and the researches that are derived from the reviews of the clientele of Lush suggest that the client base of the </w:t>
      </w:r>
      <w:r w:rsidRPr="00EE23D9">
        <w:rPr>
          <w:noProof/>
        </w:rPr>
        <w:t>organisation</w:t>
      </w:r>
      <w:r w:rsidRPr="008A4229">
        <w:t xml:space="preserve"> has been growing with time. </w:t>
      </w:r>
      <w:proofErr w:type="gramStart"/>
      <w:r w:rsidRPr="008A4229">
        <w:t>The majority of</w:t>
      </w:r>
      <w:proofErr w:type="gramEnd"/>
      <w:r w:rsidRPr="008A4229">
        <w:t xml:space="preserve"> the client base is observed to be satisfied with the </w:t>
      </w:r>
      <w:r w:rsidR="00472A1B">
        <w:t xml:space="preserve">quality of </w:t>
      </w:r>
      <w:r w:rsidRPr="008A4229">
        <w:t>products and the services that are provided by the company and have been looking forward to a long-term association with the company as well.</w:t>
      </w:r>
      <w:r w:rsidR="00494214">
        <w:t xml:space="preserve"> </w:t>
      </w:r>
      <w:r w:rsidR="00314745">
        <w:t xml:space="preserve">Additionally, Gilliland (2019) </w:t>
      </w:r>
      <w:r w:rsidR="00B67528">
        <w:t xml:space="preserve">mentioned Lush is </w:t>
      </w:r>
      <w:r w:rsidR="00173EDC">
        <w:t>generally</w:t>
      </w:r>
      <w:r w:rsidR="00B67528">
        <w:t xml:space="preserve"> known for their </w:t>
      </w:r>
      <w:r w:rsidR="0080572D">
        <w:t xml:space="preserve">highly increasing and </w:t>
      </w:r>
      <w:r w:rsidR="009064F0">
        <w:t>ground-breaking brands</w:t>
      </w:r>
      <w:r w:rsidR="002E4433">
        <w:t xml:space="preserve">, particularly </w:t>
      </w:r>
      <w:r w:rsidR="000D1B92">
        <w:t>for their customer knowledge.</w:t>
      </w:r>
    </w:p>
    <w:p w14:paraId="468CBF72" w14:textId="77777777" w:rsidR="00CD2A90" w:rsidRDefault="00CD2A90" w:rsidP="00356138">
      <w:pPr>
        <w:pStyle w:val="NoSpacing"/>
      </w:pPr>
    </w:p>
    <w:p w14:paraId="1AD4FE9B" w14:textId="500DC7CA" w:rsidR="00494214" w:rsidRDefault="001D3461" w:rsidP="00495D11">
      <w:pPr>
        <w:pStyle w:val="MyStyle"/>
      </w:pPr>
      <w:r>
        <w:t xml:space="preserve">According to Best Companies (2019), </w:t>
      </w:r>
      <w:r w:rsidR="003D02C1">
        <w:t xml:space="preserve">seventy-three percent </w:t>
      </w:r>
      <w:r w:rsidR="00BA7CCE">
        <w:t>of</w:t>
      </w:r>
      <w:r w:rsidR="003D02C1">
        <w:t xml:space="preserve"> Lush </w:t>
      </w:r>
      <w:r>
        <w:t xml:space="preserve">employees </w:t>
      </w:r>
      <w:r w:rsidR="00166B99">
        <w:t>accepted</w:t>
      </w:r>
      <w:r w:rsidR="001C0A24">
        <w:t xml:space="preserve"> </w:t>
      </w:r>
      <w:r w:rsidR="003D02C1">
        <w:t>the company</w:t>
      </w:r>
      <w:r w:rsidR="00614F78">
        <w:t xml:space="preserve"> </w:t>
      </w:r>
      <w:r w:rsidR="006312E8" w:rsidRPr="00392A82">
        <w:rPr>
          <w:noProof/>
        </w:rPr>
        <w:t>operate</w:t>
      </w:r>
      <w:r w:rsidR="00392A82">
        <w:rPr>
          <w:noProof/>
        </w:rPr>
        <w:t>s</w:t>
      </w:r>
      <w:r w:rsidR="006312E8">
        <w:t xml:space="preserve"> </w:t>
      </w:r>
      <w:r w:rsidR="00614F78">
        <w:t xml:space="preserve">on </w:t>
      </w:r>
      <w:r w:rsidR="006312E8">
        <w:t xml:space="preserve">robust </w:t>
      </w:r>
      <w:r w:rsidR="00001F91">
        <w:t>values</w:t>
      </w:r>
      <w:r w:rsidR="00614F78">
        <w:t xml:space="preserve">, </w:t>
      </w:r>
      <w:r w:rsidR="00641AFE">
        <w:t>fifty-three percent</w:t>
      </w:r>
      <w:r w:rsidR="001A2AD6">
        <w:t xml:space="preserve"> </w:t>
      </w:r>
      <w:r w:rsidR="0061261F">
        <w:t xml:space="preserve">did not </w:t>
      </w:r>
      <w:r w:rsidR="001A2AD6">
        <w:t>support it</w:t>
      </w:r>
      <w:r w:rsidR="0061261F">
        <w:t xml:space="preserve"> as their </w:t>
      </w:r>
      <w:r w:rsidR="00625BA8">
        <w:t xml:space="preserve">employment </w:t>
      </w:r>
      <w:r w:rsidR="00701199">
        <w:lastRenderedPageBreak/>
        <w:t xml:space="preserve">interferes with their </w:t>
      </w:r>
      <w:r w:rsidR="0017579B">
        <w:t xml:space="preserve">concerns </w:t>
      </w:r>
      <w:r w:rsidR="00701199">
        <w:t xml:space="preserve">and </w:t>
      </w:r>
      <w:r w:rsidR="0009028B">
        <w:t>eighty-three percent</w:t>
      </w:r>
      <w:r w:rsidR="00701199">
        <w:t xml:space="preserve"> </w:t>
      </w:r>
      <w:r w:rsidR="0009028B">
        <w:t xml:space="preserve">accepted </w:t>
      </w:r>
      <w:r w:rsidR="00701199">
        <w:t xml:space="preserve">that the company </w:t>
      </w:r>
      <w:r w:rsidR="003307CD">
        <w:t xml:space="preserve">genuinely </w:t>
      </w:r>
      <w:r w:rsidR="00166B99">
        <w:t xml:space="preserve">worries </w:t>
      </w:r>
      <w:r w:rsidR="003307CD">
        <w:t>about the environment</w:t>
      </w:r>
      <w:r w:rsidR="00A25C7F">
        <w:t xml:space="preserve"> (see Appendix G figure.5 for employee rating)</w:t>
      </w:r>
      <w:r w:rsidR="003307CD">
        <w:t xml:space="preserve">. </w:t>
      </w:r>
    </w:p>
    <w:p w14:paraId="58E2C88E" w14:textId="77777777" w:rsidR="00AE620C" w:rsidRPr="006C49DF" w:rsidRDefault="00AE620C" w:rsidP="00356138">
      <w:pPr>
        <w:pStyle w:val="NoSpacing"/>
      </w:pPr>
    </w:p>
    <w:p w14:paraId="20DB4596" w14:textId="5CAAE98C" w:rsidR="00844DED" w:rsidRDefault="00844DED" w:rsidP="00844DED">
      <w:pPr>
        <w:pStyle w:val="Heading3"/>
        <w:rPr>
          <w:rFonts w:ascii="Times New Roman" w:hAnsi="Times New Roman" w:cs="Times New Roman"/>
          <w:b/>
          <w:color w:val="auto"/>
        </w:rPr>
      </w:pPr>
      <w:bookmarkStart w:id="15" w:name="_Toc4843104"/>
      <w:r>
        <w:rPr>
          <w:rFonts w:ascii="Times New Roman" w:hAnsi="Times New Roman" w:cs="Times New Roman"/>
          <w:b/>
          <w:color w:val="auto"/>
        </w:rPr>
        <w:t>3.5.2 Barclays Bank</w:t>
      </w:r>
      <w:bookmarkEnd w:id="15"/>
    </w:p>
    <w:p w14:paraId="0FBED1CE" w14:textId="0664C430" w:rsidR="00E42BE4" w:rsidRDefault="00E42BE4" w:rsidP="00356138">
      <w:pPr>
        <w:pStyle w:val="NoSpacing"/>
      </w:pPr>
    </w:p>
    <w:p w14:paraId="37EEA3C9" w14:textId="79859CA5" w:rsidR="007A14F2" w:rsidRDefault="00CA285D" w:rsidP="00495D11">
      <w:pPr>
        <w:pStyle w:val="MyStyle"/>
      </w:pPr>
      <w:r w:rsidRPr="00CA285D">
        <w:t xml:space="preserve">Barclays </w:t>
      </w:r>
      <w:r w:rsidR="0030083B">
        <w:rPr>
          <w:noProof/>
        </w:rPr>
        <w:t>P</w:t>
      </w:r>
      <w:r w:rsidRPr="0030083B">
        <w:rPr>
          <w:noProof/>
        </w:rPr>
        <w:t>lc</w:t>
      </w:r>
      <w:r w:rsidRPr="00CA285D">
        <w:t xml:space="preserve"> is a British </w:t>
      </w:r>
      <w:r w:rsidR="00532ABC">
        <w:t>multinational</w:t>
      </w:r>
      <w:r w:rsidR="003E63AA" w:rsidRPr="00CA285D">
        <w:t xml:space="preserve"> </w:t>
      </w:r>
      <w:r w:rsidRPr="00CA285D">
        <w:t xml:space="preserve">investment bank and financial services </w:t>
      </w:r>
      <w:r w:rsidR="00A61899">
        <w:t>business</w:t>
      </w:r>
      <w:r w:rsidRPr="00CA285D">
        <w:t>, headquartered in London</w:t>
      </w:r>
      <w:r w:rsidR="00EE1CF4">
        <w:t>.</w:t>
      </w:r>
      <w:r w:rsidRPr="00CA285D">
        <w:t xml:space="preserve"> A</w:t>
      </w:r>
      <w:r w:rsidR="008301A7">
        <w:t>part</w:t>
      </w:r>
      <w:r w:rsidRPr="00CA285D">
        <w:t xml:space="preserve"> from investment banking, Barclays is </w:t>
      </w:r>
      <w:r w:rsidR="0082774E">
        <w:t>structured</w:t>
      </w:r>
      <w:r w:rsidR="0082774E" w:rsidRPr="00CA285D">
        <w:t xml:space="preserve"> </w:t>
      </w:r>
      <w:r w:rsidRPr="00CA285D">
        <w:t xml:space="preserve">into four </w:t>
      </w:r>
      <w:r w:rsidR="0082774E">
        <w:t>main</w:t>
      </w:r>
      <w:r w:rsidR="0082774E" w:rsidRPr="0082774E">
        <w:t xml:space="preserve"> </w:t>
      </w:r>
      <w:r w:rsidR="0082774E" w:rsidRPr="00EE23D9">
        <w:rPr>
          <w:noProof/>
        </w:rPr>
        <w:t>organisations</w:t>
      </w:r>
      <w:r w:rsidR="0082774E">
        <w:t xml:space="preserve"> which are </w:t>
      </w:r>
      <w:r w:rsidRPr="00CA285D">
        <w:t>personal banking, corporate banking, wealth management, and investment management</w:t>
      </w:r>
      <w:r w:rsidR="0013489C">
        <w:t xml:space="preserve"> (Barclays</w:t>
      </w:r>
      <w:r w:rsidR="00793DAF">
        <w:t xml:space="preserve"> (a)</w:t>
      </w:r>
      <w:r w:rsidR="0013489C">
        <w:t>, 2019)</w:t>
      </w:r>
      <w:r>
        <w:t>.</w:t>
      </w:r>
      <w:r w:rsidR="00532ABC">
        <w:t xml:space="preserve"> </w:t>
      </w:r>
      <w:r w:rsidR="008A0244">
        <w:t>Barclays stra</w:t>
      </w:r>
      <w:r w:rsidR="00260241">
        <w:t xml:space="preserve">tegy is focussed on </w:t>
      </w:r>
      <w:r w:rsidR="0086644F">
        <w:t>developing long-term, deep relationships with their cust</w:t>
      </w:r>
      <w:r w:rsidR="0071009F">
        <w:t xml:space="preserve">omer which is accomplished </w:t>
      </w:r>
      <w:r w:rsidR="00F0206C">
        <w:t>via their colleagues</w:t>
      </w:r>
      <w:r w:rsidR="006A72C2">
        <w:t xml:space="preserve">, </w:t>
      </w:r>
      <w:r w:rsidR="006A72C2" w:rsidRPr="00EE23D9">
        <w:rPr>
          <w:noProof/>
        </w:rPr>
        <w:t>authorised</w:t>
      </w:r>
      <w:r w:rsidR="006A72C2">
        <w:t xml:space="preserve"> by technology</w:t>
      </w:r>
      <w:r w:rsidR="00B960E4">
        <w:t>,</w:t>
      </w:r>
      <w:r w:rsidR="00D4150F">
        <w:t xml:space="preserve"> consigning ideal and </w:t>
      </w:r>
      <w:r w:rsidR="00D4150F" w:rsidRPr="00EE23D9">
        <w:rPr>
          <w:noProof/>
        </w:rPr>
        <w:t>customised</w:t>
      </w:r>
      <w:r w:rsidR="00D4150F">
        <w:t>, and</w:t>
      </w:r>
      <w:r w:rsidR="00C35167">
        <w:t xml:space="preserve"> </w:t>
      </w:r>
      <w:r w:rsidR="009B144A">
        <w:t>b</w:t>
      </w:r>
      <w:r w:rsidR="00EC697F">
        <w:t>eing</w:t>
      </w:r>
      <w:r w:rsidR="009B144A">
        <w:t xml:space="preserve"> impassioned</w:t>
      </w:r>
      <w:r w:rsidR="00EC697F">
        <w:t xml:space="preserve"> about the customers</w:t>
      </w:r>
      <w:r w:rsidR="00C35167">
        <w:t xml:space="preserve">. Barclays stated their values are </w:t>
      </w:r>
      <w:r w:rsidR="006C44CB">
        <w:t>“respects, integrity, service, excellence and stewardship</w:t>
      </w:r>
      <w:r w:rsidR="00D038AA">
        <w:t xml:space="preserve">” </w:t>
      </w:r>
      <w:r w:rsidR="00E4678B">
        <w:t xml:space="preserve">(see Appendix </w:t>
      </w:r>
      <w:r w:rsidR="000D3DD1">
        <w:t>H</w:t>
      </w:r>
      <w:r w:rsidR="00E4678B">
        <w:t xml:space="preserve"> for </w:t>
      </w:r>
      <w:r w:rsidR="00B473D2">
        <w:t>Barclays purpose, values</w:t>
      </w:r>
      <w:r w:rsidR="00A02964">
        <w:t xml:space="preserve"> </w:t>
      </w:r>
      <w:r w:rsidR="00A02964" w:rsidRPr="00EE23D9">
        <w:rPr>
          <w:noProof/>
        </w:rPr>
        <w:t>and</w:t>
      </w:r>
      <w:r w:rsidR="00A02964">
        <w:t xml:space="preserve"> </w:t>
      </w:r>
      <w:r w:rsidR="00A02964" w:rsidRPr="00EE23D9">
        <w:rPr>
          <w:noProof/>
        </w:rPr>
        <w:t>behaviours</w:t>
      </w:r>
      <w:r w:rsidR="00A02964">
        <w:t xml:space="preserve"> in more detail) </w:t>
      </w:r>
      <w:r w:rsidR="00D038AA">
        <w:t xml:space="preserve">which </w:t>
      </w:r>
      <w:r w:rsidR="002475B2">
        <w:t>allows Barclays</w:t>
      </w:r>
      <w:r w:rsidR="00D038AA">
        <w:t xml:space="preserve"> </w:t>
      </w:r>
      <w:r w:rsidR="0073143F">
        <w:t xml:space="preserve">to </w:t>
      </w:r>
      <w:r w:rsidR="00A37F7E">
        <w:t>go about</w:t>
      </w:r>
      <w:r w:rsidR="0073143F">
        <w:t xml:space="preserve"> as a </w:t>
      </w:r>
      <w:r w:rsidR="0075337B">
        <w:t xml:space="preserve">focal point of gravity, </w:t>
      </w:r>
      <w:r w:rsidR="00763398">
        <w:t xml:space="preserve">directing them </w:t>
      </w:r>
      <w:r w:rsidR="00B31D5B">
        <w:t xml:space="preserve">to </w:t>
      </w:r>
      <w:r w:rsidR="00763398" w:rsidRPr="00B31D5B">
        <w:rPr>
          <w:noProof/>
        </w:rPr>
        <w:t>act</w:t>
      </w:r>
      <w:r w:rsidR="00763398">
        <w:t xml:space="preserve"> </w:t>
      </w:r>
      <w:r w:rsidR="00C77EDF">
        <w:t xml:space="preserve">in the correct way and considering them </w:t>
      </w:r>
      <w:r w:rsidR="00C43EB6">
        <w:t>responsible</w:t>
      </w:r>
      <w:r w:rsidR="00A37F7E">
        <w:t>.</w:t>
      </w:r>
      <w:r w:rsidR="00E875D1">
        <w:t xml:space="preserve"> Barclays </w:t>
      </w:r>
      <w:r w:rsidR="005560AF">
        <w:t xml:space="preserve">aim </w:t>
      </w:r>
      <w:r w:rsidR="00E875D1">
        <w:t>is t</w:t>
      </w:r>
      <w:r w:rsidR="005560AF">
        <w:t>o</w:t>
      </w:r>
      <w:r w:rsidR="00EC697F">
        <w:t xml:space="preserve"> </w:t>
      </w:r>
      <w:r w:rsidR="008C7EDF">
        <w:t>“</w:t>
      </w:r>
      <w:r w:rsidR="002672D7">
        <w:t xml:space="preserve">creating opportunities to rise,” to do this </w:t>
      </w:r>
      <w:r w:rsidR="009669E4">
        <w:t xml:space="preserve">Barclays </w:t>
      </w:r>
      <w:r w:rsidR="00016384">
        <w:t>will</w:t>
      </w:r>
      <w:r w:rsidR="005C3FB9">
        <w:t xml:space="preserve"> </w:t>
      </w:r>
      <w:r w:rsidR="00497181">
        <w:t xml:space="preserve">keep on meeting </w:t>
      </w:r>
      <w:r w:rsidR="00823EDC">
        <w:t xml:space="preserve">up to </w:t>
      </w:r>
      <w:r w:rsidR="00B31D5B">
        <w:rPr>
          <w:noProof/>
        </w:rPr>
        <w:t>t</w:t>
      </w:r>
      <w:r w:rsidR="00B45B6C" w:rsidRPr="00B31D5B">
        <w:rPr>
          <w:noProof/>
        </w:rPr>
        <w:t>ake</w:t>
      </w:r>
      <w:r w:rsidR="00C46AC7">
        <w:t xml:space="preserve"> </w:t>
      </w:r>
      <w:r w:rsidR="008F3C79" w:rsidRPr="004C0CCF">
        <w:rPr>
          <w:noProof/>
        </w:rPr>
        <w:t>chan</w:t>
      </w:r>
      <w:r w:rsidR="004C0CCF">
        <w:rPr>
          <w:noProof/>
        </w:rPr>
        <w:t>g</w:t>
      </w:r>
      <w:r w:rsidR="008F3C79" w:rsidRPr="004C0CCF">
        <w:rPr>
          <w:noProof/>
        </w:rPr>
        <w:t>es</w:t>
      </w:r>
      <w:r w:rsidR="008F3C79">
        <w:t xml:space="preserve"> that will support</w:t>
      </w:r>
      <w:r w:rsidR="00EB739C">
        <w:t xml:space="preserve"> customers, colleagues, clients, shareholders </w:t>
      </w:r>
      <w:r w:rsidR="00EB739C" w:rsidRPr="00EE23D9">
        <w:rPr>
          <w:noProof/>
        </w:rPr>
        <w:t>and</w:t>
      </w:r>
      <w:r w:rsidR="00EB739C">
        <w:t xml:space="preserve"> society to rise</w:t>
      </w:r>
      <w:r w:rsidR="00B87AD4">
        <w:t xml:space="preserve"> (Barclays</w:t>
      </w:r>
      <w:r w:rsidR="008A1452">
        <w:t>, 2018</w:t>
      </w:r>
      <w:r w:rsidR="00B87AD4">
        <w:t>)</w:t>
      </w:r>
      <w:r w:rsidR="0045422C">
        <w:t xml:space="preserve">. </w:t>
      </w:r>
      <w:r w:rsidR="00EB739C">
        <w:t xml:space="preserve">  </w:t>
      </w:r>
    </w:p>
    <w:p w14:paraId="7EFCA13D" w14:textId="77777777" w:rsidR="006A1D19" w:rsidRDefault="006A1D19" w:rsidP="00356138">
      <w:pPr>
        <w:pStyle w:val="NoSpacing"/>
      </w:pPr>
    </w:p>
    <w:p w14:paraId="2D3462D8" w14:textId="6B4E566A" w:rsidR="002E0264" w:rsidRDefault="00B87AD4" w:rsidP="00495D11">
      <w:pPr>
        <w:pStyle w:val="MyStyle"/>
      </w:pPr>
      <w:r>
        <w:t xml:space="preserve">Barclays </w:t>
      </w:r>
      <w:r w:rsidR="00D57A50">
        <w:t>has</w:t>
      </w:r>
      <w:r w:rsidR="00E4678B">
        <w:t xml:space="preserve"> </w:t>
      </w:r>
      <w:r w:rsidR="00D57A50">
        <w:t>policies and statements of intention</w:t>
      </w:r>
      <w:r w:rsidR="0039761C">
        <w:t xml:space="preserve"> in place to </w:t>
      </w:r>
      <w:r w:rsidR="00CF11EB">
        <w:t xml:space="preserve">make sure reliable </w:t>
      </w:r>
      <w:r w:rsidR="00C344E0">
        <w:t xml:space="preserve">control on a variety </w:t>
      </w:r>
      <w:r w:rsidR="001469DF">
        <w:t xml:space="preserve">of </w:t>
      </w:r>
      <w:r w:rsidR="00F7660D">
        <w:t>concerns</w:t>
      </w:r>
      <w:r w:rsidR="0006447D">
        <w:t>, which are</w:t>
      </w:r>
      <w:r w:rsidR="009074D5">
        <w:t xml:space="preserve"> the</w:t>
      </w:r>
      <w:r w:rsidR="00531472">
        <w:t xml:space="preserve"> c</w:t>
      </w:r>
      <w:r w:rsidR="00717D05">
        <w:t xml:space="preserve">ode of conduct </w:t>
      </w:r>
      <w:r w:rsidR="005D0D47">
        <w:t>–</w:t>
      </w:r>
      <w:r w:rsidR="00717D05">
        <w:t xml:space="preserve"> </w:t>
      </w:r>
      <w:r w:rsidR="005D0D47">
        <w:t>The Barclays Way</w:t>
      </w:r>
      <w:r w:rsidR="002062CB">
        <w:t>;</w:t>
      </w:r>
      <w:r w:rsidR="00531472">
        <w:t xml:space="preserve"> </w:t>
      </w:r>
      <w:r w:rsidR="005D0D47">
        <w:t>Environment statements</w:t>
      </w:r>
      <w:r w:rsidR="00531472">
        <w:t xml:space="preserve"> of energy and climate change, d</w:t>
      </w:r>
      <w:r w:rsidR="007010C9">
        <w:t>eforestation and palm oil</w:t>
      </w:r>
      <w:r w:rsidR="00531472">
        <w:t>, w</w:t>
      </w:r>
      <w:r w:rsidR="005B10E6">
        <w:t>orld heritage sites and Ramsar wetlands</w:t>
      </w:r>
      <w:r w:rsidR="002062CB">
        <w:t>,  e</w:t>
      </w:r>
      <w:r w:rsidR="005B10E6">
        <w:t>nvironmental risk in lending</w:t>
      </w:r>
      <w:r w:rsidR="002062CB">
        <w:t>; g</w:t>
      </w:r>
      <w:r w:rsidR="00BA23A2">
        <w:t>overnance and financial crime statements</w:t>
      </w:r>
      <w:r w:rsidR="002062CB">
        <w:t xml:space="preserve"> of a</w:t>
      </w:r>
      <w:r w:rsidR="00BF38C6">
        <w:t xml:space="preserve">nti-money laundering and </w:t>
      </w:r>
      <w:r w:rsidR="00BF38C6" w:rsidRPr="004C0CCF">
        <w:rPr>
          <w:noProof/>
        </w:rPr>
        <w:t>counterterr</w:t>
      </w:r>
      <w:r w:rsidR="008C70A0" w:rsidRPr="004C0CCF">
        <w:rPr>
          <w:noProof/>
        </w:rPr>
        <w:t>orist</w:t>
      </w:r>
      <w:r w:rsidR="002062CB">
        <w:t>, b</w:t>
      </w:r>
      <w:r w:rsidR="008C70A0">
        <w:t>ribery and corruption</w:t>
      </w:r>
      <w:r w:rsidR="002062CB">
        <w:t>, d</w:t>
      </w:r>
      <w:r w:rsidR="008C70A0">
        <w:t>ata protection</w:t>
      </w:r>
      <w:r w:rsidR="0030775D">
        <w:t>, d</w:t>
      </w:r>
      <w:r w:rsidR="008C70A0">
        <w:t>onations</w:t>
      </w:r>
      <w:r w:rsidR="0030775D">
        <w:t>, r</w:t>
      </w:r>
      <w:r w:rsidR="008C70A0">
        <w:t>esil</w:t>
      </w:r>
      <w:r w:rsidR="002E0264">
        <w:t>ience</w:t>
      </w:r>
      <w:r w:rsidR="0030775D">
        <w:t xml:space="preserve">, </w:t>
      </w:r>
      <w:r w:rsidR="007402CD">
        <w:t>s</w:t>
      </w:r>
      <w:r w:rsidR="002E0264">
        <w:t>anctions</w:t>
      </w:r>
      <w:r w:rsidR="007402CD">
        <w:t>, s</w:t>
      </w:r>
      <w:r w:rsidR="002E0264">
        <w:t>upply chain</w:t>
      </w:r>
      <w:r w:rsidR="007402CD">
        <w:t xml:space="preserve"> and t</w:t>
      </w:r>
      <w:r w:rsidR="002E0264">
        <w:t>ax</w:t>
      </w:r>
      <w:r w:rsidR="007402CD">
        <w:t>.</w:t>
      </w:r>
    </w:p>
    <w:p w14:paraId="00AB24D0" w14:textId="77777777" w:rsidR="007402CD" w:rsidRDefault="007402CD" w:rsidP="00495D11">
      <w:pPr>
        <w:pStyle w:val="NoSpacing"/>
        <w:spacing w:line="360" w:lineRule="auto"/>
      </w:pPr>
    </w:p>
    <w:p w14:paraId="2C40185E" w14:textId="16CB2E73" w:rsidR="007751B8" w:rsidRDefault="003B0948" w:rsidP="00495D11">
      <w:pPr>
        <w:pStyle w:val="MyStyle"/>
      </w:pPr>
      <w:r>
        <w:t>T</w:t>
      </w:r>
      <w:r w:rsidR="00104414">
        <w:t xml:space="preserve">o </w:t>
      </w:r>
      <w:r w:rsidR="00627175">
        <w:t>maintain the trust of their stakeholders</w:t>
      </w:r>
      <w:r w:rsidR="0002241F">
        <w:t xml:space="preserve">, they </w:t>
      </w:r>
      <w:r w:rsidR="009A0847">
        <w:t>have</w:t>
      </w:r>
      <w:r w:rsidR="00B035DD">
        <w:t xml:space="preserve"> the</w:t>
      </w:r>
      <w:r w:rsidR="009A0847">
        <w:t xml:space="preserve"> code of conduct</w:t>
      </w:r>
      <w:r w:rsidR="00627175">
        <w:t xml:space="preserve"> whic</w:t>
      </w:r>
      <w:r w:rsidR="007234D4">
        <w:t xml:space="preserve">h </w:t>
      </w:r>
      <w:r w:rsidR="00144699">
        <w:t>establishes</w:t>
      </w:r>
      <w:r w:rsidR="009A0847">
        <w:t xml:space="preserve"> </w:t>
      </w:r>
      <w:r w:rsidR="00F0369E">
        <w:t xml:space="preserve">a </w:t>
      </w:r>
      <w:r w:rsidR="009A0847" w:rsidRPr="00F0369E">
        <w:rPr>
          <w:noProof/>
        </w:rPr>
        <w:t>clear</w:t>
      </w:r>
      <w:r w:rsidR="009A0847">
        <w:t xml:space="preserve"> standard of </w:t>
      </w:r>
      <w:r w:rsidR="00F74ACA">
        <w:t>ways</w:t>
      </w:r>
      <w:r w:rsidR="00EF6319">
        <w:t xml:space="preserve"> that</w:t>
      </w:r>
      <w:r w:rsidR="00203D08">
        <w:t xml:space="preserve"> </w:t>
      </w:r>
      <w:r w:rsidR="00D73174">
        <w:t>all employees</w:t>
      </w:r>
      <w:r w:rsidR="007234D4">
        <w:t xml:space="preserve"> </w:t>
      </w:r>
      <w:r w:rsidR="009A0847">
        <w:t>should</w:t>
      </w:r>
      <w:r w:rsidR="005A351F">
        <w:t xml:space="preserve"> </w:t>
      </w:r>
      <w:r w:rsidR="007234D4">
        <w:t>follow</w:t>
      </w:r>
      <w:r w:rsidR="00F73897">
        <w:t>,</w:t>
      </w:r>
      <w:r w:rsidR="008D46B5">
        <w:t xml:space="preserve"> </w:t>
      </w:r>
      <w:r w:rsidR="00F73897">
        <w:t>it</w:t>
      </w:r>
      <w:r w:rsidR="008D46B5">
        <w:t xml:space="preserve"> guide</w:t>
      </w:r>
      <w:r w:rsidR="006A6067">
        <w:t>s what</w:t>
      </w:r>
      <w:r w:rsidR="00102CB8">
        <w:t xml:space="preserve"> </w:t>
      </w:r>
      <w:r w:rsidR="006C5268">
        <w:t>should</w:t>
      </w:r>
      <w:r w:rsidR="0061147B">
        <w:t xml:space="preserve"> be</w:t>
      </w:r>
      <w:r w:rsidR="006C5268">
        <w:t xml:space="preserve"> accomplish</w:t>
      </w:r>
      <w:r w:rsidR="0061147B">
        <w:t>ed</w:t>
      </w:r>
      <w:r w:rsidR="006C5268">
        <w:t>.</w:t>
      </w:r>
      <w:r w:rsidR="003A4300">
        <w:t xml:space="preserve"> </w:t>
      </w:r>
      <w:r w:rsidR="0061147B">
        <w:t xml:space="preserve">For example, Barclays demand </w:t>
      </w:r>
      <w:r w:rsidR="00E11469">
        <w:t>employees ought</w:t>
      </w:r>
      <w:r w:rsidR="003A4300">
        <w:t xml:space="preserve"> to perform high</w:t>
      </w:r>
      <w:r w:rsidR="00BB2ABB">
        <w:t>, add values to customers</w:t>
      </w:r>
      <w:r w:rsidR="00AA3D47">
        <w:t xml:space="preserve"> and meet their regulatory</w:t>
      </w:r>
      <w:r w:rsidR="00AA3D47" w:rsidRPr="00AA3D47">
        <w:t xml:space="preserve"> </w:t>
      </w:r>
      <w:r w:rsidR="00AA3D47">
        <w:t>agreements</w:t>
      </w:r>
      <w:r w:rsidR="007A26ED">
        <w:t>. For instance, Barclays expect colleagues to act with integrity</w:t>
      </w:r>
      <w:r w:rsidR="00C348F0">
        <w:t xml:space="preserve">, act with due skill, care </w:t>
      </w:r>
      <w:r w:rsidR="00C348F0" w:rsidRPr="00EE23D9">
        <w:rPr>
          <w:noProof/>
        </w:rPr>
        <w:t>and</w:t>
      </w:r>
      <w:r w:rsidR="00C348F0">
        <w:t xml:space="preserve"> diligence, be open and c</w:t>
      </w:r>
      <w:r w:rsidR="00396BF9">
        <w:t>o</w:t>
      </w:r>
      <w:r w:rsidR="00C348F0">
        <w:t>-operative with regulator</w:t>
      </w:r>
      <w:r w:rsidR="00473A06">
        <w:t>s treat customers</w:t>
      </w:r>
      <w:r w:rsidR="00396BF9">
        <w:t>, and</w:t>
      </w:r>
      <w:r w:rsidR="00473A06">
        <w:t xml:space="preserve"> </w:t>
      </w:r>
      <w:r w:rsidR="00473A06" w:rsidRPr="00F0369E">
        <w:rPr>
          <w:noProof/>
        </w:rPr>
        <w:t>observe</w:t>
      </w:r>
      <w:r w:rsidR="00396BF9">
        <w:t xml:space="preserve"> proper standards of market conduct</w:t>
      </w:r>
      <w:r w:rsidR="008A1452">
        <w:t xml:space="preserve"> (Barclays, 2018)</w:t>
      </w:r>
      <w:r w:rsidR="00396BF9">
        <w:t>.</w:t>
      </w:r>
      <w:r w:rsidR="000D2B76">
        <w:t xml:space="preserve"> </w:t>
      </w:r>
    </w:p>
    <w:p w14:paraId="6CE83DA0" w14:textId="77777777" w:rsidR="00D8703F" w:rsidRPr="00356138" w:rsidRDefault="00D8703F" w:rsidP="00356138">
      <w:pPr>
        <w:pStyle w:val="NoSpacing"/>
      </w:pPr>
    </w:p>
    <w:p w14:paraId="69A55882" w14:textId="1F663ADB" w:rsidR="00D8703F" w:rsidRDefault="00D8703F" w:rsidP="00495D11">
      <w:pPr>
        <w:pStyle w:val="MyStyle"/>
      </w:pPr>
      <w:r>
        <w:t xml:space="preserve">Barclays has </w:t>
      </w:r>
      <w:r w:rsidR="00A6228A">
        <w:t>environmental</w:t>
      </w:r>
      <w:r w:rsidR="00D274D2">
        <w:t xml:space="preserve"> policies</w:t>
      </w:r>
      <w:r w:rsidR="00F0369E">
        <w:t>,</w:t>
      </w:r>
      <w:r w:rsidR="00854998">
        <w:t xml:space="preserve"> </w:t>
      </w:r>
      <w:r w:rsidR="00854998" w:rsidRPr="00F0369E">
        <w:rPr>
          <w:noProof/>
        </w:rPr>
        <w:t>for</w:t>
      </w:r>
      <w:r w:rsidR="00854998">
        <w:t xml:space="preserve"> example, energy and </w:t>
      </w:r>
      <w:r w:rsidR="008219E7">
        <w:t>climate change where they focusing on “financing growth</w:t>
      </w:r>
      <w:r w:rsidR="003D3965">
        <w:t xml:space="preserve"> of renewable energy source and proactively supporting the </w:t>
      </w:r>
      <w:r w:rsidR="00F7595A">
        <w:t xml:space="preserve">development of businesses </w:t>
      </w:r>
      <w:r w:rsidR="0066636D">
        <w:t>aiming to solve”</w:t>
      </w:r>
      <w:r w:rsidR="00456FF7">
        <w:t xml:space="preserve"> which they follow the “Paris climate agreement</w:t>
      </w:r>
      <w:r w:rsidR="000D7DBE">
        <w:t>;</w:t>
      </w:r>
      <w:r w:rsidR="00456FF7">
        <w:t>”</w:t>
      </w:r>
      <w:r w:rsidR="00736724">
        <w:t xml:space="preserve"> </w:t>
      </w:r>
      <w:r w:rsidR="00736724">
        <w:lastRenderedPageBreak/>
        <w:t xml:space="preserve">taking a responsible and sustainable approach to </w:t>
      </w:r>
      <w:r w:rsidR="00B555FD">
        <w:t>the necessary financing sources of energy that are more carbon intensive</w:t>
      </w:r>
      <w:r w:rsidR="00F20F2F">
        <w:t xml:space="preserve"> or those wither environmental impact</w:t>
      </w:r>
      <w:r w:rsidR="004332B0">
        <w:t>,</w:t>
      </w:r>
      <w:r w:rsidR="009E6D4C">
        <w:t>”</w:t>
      </w:r>
      <w:r w:rsidR="004332B0">
        <w:t xml:space="preserve"> for example</w:t>
      </w:r>
      <w:r w:rsidR="0096408C">
        <w:t xml:space="preserve"> for </w:t>
      </w:r>
      <w:r w:rsidR="00BF2DDE">
        <w:t>“</w:t>
      </w:r>
      <w:r w:rsidR="0096408C">
        <w:t>products and services to facilitate the transition</w:t>
      </w:r>
      <w:r w:rsidR="00BF2DDE">
        <w:t>,”</w:t>
      </w:r>
      <w:r w:rsidR="004332B0">
        <w:t xml:space="preserve"> </w:t>
      </w:r>
      <w:r w:rsidR="0009793F">
        <w:t xml:space="preserve">they will </w:t>
      </w:r>
      <w:r w:rsidR="006E2194">
        <w:t>advise</w:t>
      </w:r>
      <w:r w:rsidR="00391A1B" w:rsidRPr="00391A1B">
        <w:t xml:space="preserve"> </w:t>
      </w:r>
      <w:r w:rsidR="00391A1B">
        <w:t>customers</w:t>
      </w:r>
      <w:r w:rsidR="006E2194">
        <w:t xml:space="preserve"> </w:t>
      </w:r>
      <w:r w:rsidR="001976E6">
        <w:t xml:space="preserve">on </w:t>
      </w:r>
      <w:r w:rsidR="00BF2DDE">
        <w:t xml:space="preserve">dealings </w:t>
      </w:r>
      <w:r w:rsidR="001976E6">
        <w:t xml:space="preserve">and </w:t>
      </w:r>
      <w:r w:rsidR="00BF2DDE">
        <w:t xml:space="preserve">approaches </w:t>
      </w:r>
      <w:r w:rsidR="001976E6">
        <w:t xml:space="preserve">to </w:t>
      </w:r>
      <w:r w:rsidR="00BF2DDE">
        <w:t xml:space="preserve">relocate </w:t>
      </w:r>
      <w:r w:rsidR="001976E6">
        <w:t xml:space="preserve">their </w:t>
      </w:r>
      <w:r w:rsidR="00BF2DDE">
        <w:t xml:space="preserve">company </w:t>
      </w:r>
      <w:r w:rsidR="000A73BD">
        <w:t xml:space="preserve">and </w:t>
      </w:r>
      <w:r w:rsidR="00EC2B95">
        <w:t>uphold effectiveness</w:t>
      </w:r>
      <w:r w:rsidR="00BF7C25">
        <w:t>;</w:t>
      </w:r>
      <w:r w:rsidR="009E6D4C">
        <w:t xml:space="preserve"> and “reducing the carbon footprint of</w:t>
      </w:r>
      <w:r w:rsidR="00571E4F">
        <w:t xml:space="preserve"> their own operations and supply chain throughout the w</w:t>
      </w:r>
      <w:r w:rsidR="00D1494C">
        <w:t>or</w:t>
      </w:r>
      <w:r w:rsidR="00080DD5">
        <w:t>l</w:t>
      </w:r>
      <w:r w:rsidR="00D1494C">
        <w:t>d”</w:t>
      </w:r>
      <w:r w:rsidR="008878C6">
        <w:t xml:space="preserve"> (</w:t>
      </w:r>
      <w:r w:rsidR="00A540D6">
        <w:t>Barclays (b), (2019).</w:t>
      </w:r>
    </w:p>
    <w:p w14:paraId="1EE20571" w14:textId="5FF7795F" w:rsidR="00C77648" w:rsidRDefault="00C77648" w:rsidP="00495D11">
      <w:pPr>
        <w:pStyle w:val="MyStyle"/>
      </w:pPr>
    </w:p>
    <w:p w14:paraId="33F809A1" w14:textId="0DB683CF" w:rsidR="00C77648" w:rsidRDefault="00C77648" w:rsidP="00495D11">
      <w:pPr>
        <w:pStyle w:val="MyStyle"/>
      </w:pPr>
      <w:r>
        <w:t>In 2017</w:t>
      </w:r>
      <w:r w:rsidR="00AC680D">
        <w:t xml:space="preserve"> Barclays c</w:t>
      </w:r>
      <w:r w:rsidR="00AC680D" w:rsidRPr="00AC680D">
        <w:t xml:space="preserve">ustomers </w:t>
      </w:r>
      <w:r w:rsidR="00AC680D">
        <w:t xml:space="preserve">got </w:t>
      </w:r>
      <w:r w:rsidR="005C0398">
        <w:t>trapped</w:t>
      </w:r>
      <w:r w:rsidR="00AC680D" w:rsidRPr="00AC680D">
        <w:t xml:space="preserve"> as </w:t>
      </w:r>
      <w:r w:rsidR="00C76AAB">
        <w:t xml:space="preserve">the </w:t>
      </w:r>
      <w:r w:rsidR="00AC680D" w:rsidRPr="00AC680D">
        <w:t xml:space="preserve">bank </w:t>
      </w:r>
      <w:r w:rsidR="00C76AAB">
        <w:t>was</w:t>
      </w:r>
      <w:r w:rsidR="00665539">
        <w:t xml:space="preserve"> </w:t>
      </w:r>
      <w:r w:rsidR="00665539" w:rsidRPr="00162A8B">
        <w:rPr>
          <w:noProof/>
        </w:rPr>
        <w:t>trying</w:t>
      </w:r>
      <w:r w:rsidR="00162A8B">
        <w:rPr>
          <w:noProof/>
        </w:rPr>
        <w:t xml:space="preserve"> to</w:t>
      </w:r>
      <w:r w:rsidR="00C76AAB">
        <w:t xml:space="preserve"> </w:t>
      </w:r>
      <w:r w:rsidR="00EA7447">
        <w:t>remove danger</w:t>
      </w:r>
      <w:r w:rsidR="00EA7447" w:rsidRPr="00AC680D">
        <w:t xml:space="preserve"> </w:t>
      </w:r>
      <w:r w:rsidR="005A5E5D">
        <w:t>as a result of</w:t>
      </w:r>
      <w:r w:rsidR="00AC680D" w:rsidRPr="00AC680D">
        <w:t xml:space="preserve"> money laundering laws</w:t>
      </w:r>
      <w:r w:rsidR="005A5E5D">
        <w:t xml:space="preserve">, which </w:t>
      </w:r>
      <w:r w:rsidR="00665539">
        <w:t xml:space="preserve">was </w:t>
      </w:r>
      <w:r w:rsidR="005A5E5D">
        <w:t>affected (</w:t>
      </w:r>
      <w:r w:rsidR="00757A0A">
        <w:t>Tims, 2017)</w:t>
      </w:r>
      <w:r w:rsidR="005A5E5D">
        <w:t xml:space="preserve">. </w:t>
      </w:r>
      <w:r w:rsidR="00C470DE">
        <w:t xml:space="preserve">Thus, according to </w:t>
      </w:r>
      <w:r w:rsidR="002E6C40">
        <w:t>IvyExec (2019) reviews</w:t>
      </w:r>
      <w:r w:rsidR="00AC0687">
        <w:t xml:space="preserve"> (see Appendix </w:t>
      </w:r>
      <w:r w:rsidR="00126030">
        <w:t xml:space="preserve">G </w:t>
      </w:r>
      <w:r w:rsidR="00AC0687">
        <w:t>figure.6</w:t>
      </w:r>
      <w:r w:rsidR="00126030">
        <w:t xml:space="preserve"> for employee rating)</w:t>
      </w:r>
      <w:r w:rsidR="000B6B97">
        <w:t xml:space="preserve"> specified that </w:t>
      </w:r>
      <w:r w:rsidR="00B15120">
        <w:t xml:space="preserve">Barclays </w:t>
      </w:r>
      <w:r w:rsidR="00F357DC" w:rsidRPr="00C74273">
        <w:rPr>
          <w:noProof/>
        </w:rPr>
        <w:t>o</w:t>
      </w:r>
      <w:r w:rsidR="00F357DC" w:rsidRPr="00C74273">
        <w:rPr>
          <w:noProof/>
        </w:rPr>
        <w:t>rgani</w:t>
      </w:r>
      <w:r w:rsidR="00F357DC" w:rsidRPr="00C74273">
        <w:rPr>
          <w:noProof/>
        </w:rPr>
        <w:t>s</w:t>
      </w:r>
      <w:r w:rsidR="00F357DC" w:rsidRPr="00C74273">
        <w:rPr>
          <w:noProof/>
        </w:rPr>
        <w:t>ational</w:t>
      </w:r>
      <w:r w:rsidR="00F357DC" w:rsidRPr="00F357DC">
        <w:t xml:space="preserve"> culture </w:t>
      </w:r>
      <w:r w:rsidR="00CD6DB7">
        <w:t xml:space="preserve">has </w:t>
      </w:r>
      <w:r w:rsidR="00F026CA">
        <w:t xml:space="preserve">a </w:t>
      </w:r>
      <w:r w:rsidR="00CD6DB7" w:rsidRPr="00F026CA">
        <w:rPr>
          <w:noProof/>
        </w:rPr>
        <w:t>shortage</w:t>
      </w:r>
      <w:r w:rsidR="00CD6DB7">
        <w:t xml:space="preserve"> of</w:t>
      </w:r>
      <w:r w:rsidR="00F357DC" w:rsidRPr="00F357DC">
        <w:t xml:space="preserve"> trust</w:t>
      </w:r>
      <w:r w:rsidR="00CD6DB7">
        <w:t>,</w:t>
      </w:r>
      <w:r w:rsidR="00F357DC" w:rsidRPr="00F357DC">
        <w:t xml:space="preserve"> </w:t>
      </w:r>
      <w:r w:rsidR="0051174B">
        <w:t>workers</w:t>
      </w:r>
      <w:r w:rsidR="00F357DC" w:rsidRPr="00F357DC">
        <w:t xml:space="preserve"> are </w:t>
      </w:r>
      <w:r w:rsidR="003E452D">
        <w:t>scared</w:t>
      </w:r>
      <w:r w:rsidR="00F357DC" w:rsidRPr="00F357DC">
        <w:t xml:space="preserve"> to </w:t>
      </w:r>
      <w:r w:rsidR="003E452D">
        <w:t>talk</w:t>
      </w:r>
      <w:r w:rsidR="00F357DC" w:rsidRPr="00F357DC">
        <w:t xml:space="preserve"> up. </w:t>
      </w:r>
      <w:r w:rsidR="000B6B97">
        <w:t>Thus, t</w:t>
      </w:r>
      <w:r w:rsidR="000472B7">
        <w:t>here is “</w:t>
      </w:r>
      <w:r w:rsidR="00F357DC" w:rsidRPr="00F357DC">
        <w:t>lack of fairness and transparency</w:t>
      </w:r>
      <w:r w:rsidR="00481A08">
        <w:t>”</w:t>
      </w:r>
      <w:r w:rsidR="00F357DC" w:rsidRPr="00F357DC">
        <w:t xml:space="preserve"> into </w:t>
      </w:r>
      <w:r w:rsidR="0091714C">
        <w:t>job</w:t>
      </w:r>
      <w:r w:rsidR="00481A08" w:rsidRPr="00481A08">
        <w:t xml:space="preserve"> </w:t>
      </w:r>
      <w:r w:rsidR="00481A08">
        <w:t>tasks</w:t>
      </w:r>
      <w:r w:rsidR="00F357DC" w:rsidRPr="00F357DC">
        <w:t>,</w:t>
      </w:r>
      <w:r w:rsidR="0065590F">
        <w:t xml:space="preserve"> </w:t>
      </w:r>
      <w:r w:rsidR="00481A08">
        <w:t>advance</w:t>
      </w:r>
      <w:r w:rsidR="0065590F">
        <w:t>ments</w:t>
      </w:r>
      <w:r w:rsidR="00F357DC" w:rsidRPr="00F357DC">
        <w:t xml:space="preserve"> and </w:t>
      </w:r>
      <w:r w:rsidR="0065590F">
        <w:t>reward</w:t>
      </w:r>
      <w:r w:rsidR="0065590F" w:rsidRPr="0065590F">
        <w:t xml:space="preserve"> </w:t>
      </w:r>
      <w:r w:rsidR="0065590F">
        <w:t>progressions</w:t>
      </w:r>
      <w:r w:rsidR="00F357DC" w:rsidRPr="00F357DC">
        <w:t xml:space="preserve">. </w:t>
      </w:r>
    </w:p>
    <w:p w14:paraId="252FBC85" w14:textId="4B961DA2" w:rsidR="0045641C" w:rsidRDefault="0045641C" w:rsidP="00356138">
      <w:pPr>
        <w:pStyle w:val="NoSpacing"/>
      </w:pPr>
    </w:p>
    <w:p w14:paraId="52F7A30F" w14:textId="58FBA87E" w:rsidR="00844DED" w:rsidRPr="00844DED" w:rsidRDefault="00E66470" w:rsidP="00F67299">
      <w:pPr>
        <w:pStyle w:val="MyStyle"/>
        <w:spacing w:line="480" w:lineRule="auto"/>
        <w:jc w:val="center"/>
      </w:pPr>
      <w:r>
        <w:rPr>
          <w:noProof/>
        </w:rPr>
        <mc:AlternateContent>
          <mc:Choice Requires="wps">
            <w:drawing>
              <wp:anchor distT="0" distB="0" distL="114300" distR="114300" simplePos="0" relativeHeight="251675662" behindDoc="0" locked="0" layoutInCell="1" allowOverlap="1" wp14:anchorId="311B8BC5" wp14:editId="264D73D9">
                <wp:simplePos x="0" y="0"/>
                <wp:positionH relativeFrom="margin">
                  <wp:align>center</wp:align>
                </wp:positionH>
                <wp:positionV relativeFrom="paragraph">
                  <wp:posOffset>3445510</wp:posOffset>
                </wp:positionV>
                <wp:extent cx="2295525" cy="18288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295525" cy="1828800"/>
                        </a:xfrm>
                        <a:prstGeom prst="rect">
                          <a:avLst/>
                        </a:prstGeom>
                        <a:noFill/>
                        <a:ln>
                          <a:noFill/>
                        </a:ln>
                      </wps:spPr>
                      <wps:txbx>
                        <w:txbxContent>
                          <w:p w14:paraId="7D47C48C" w14:textId="4E8610D3" w:rsidR="00E66470" w:rsidRPr="00E66470" w:rsidRDefault="00E66470" w:rsidP="00E66470">
                            <w:pPr>
                              <w:rPr>
                                <w:rFonts w:ascii="Times New Roman" w:hAnsi="Times New Roman" w:cs="Times New Roman"/>
                                <w:b/>
                                <w:lang w:val="en-US"/>
                              </w:rPr>
                            </w:pPr>
                            <w:r>
                              <w:rPr>
                                <w:rFonts w:ascii="Times New Roman" w:hAnsi="Times New Roman" w:cs="Times New Roman"/>
                                <w:b/>
                              </w:rPr>
                              <w:t>Figure. 4</w:t>
                            </w:r>
                            <w:r w:rsidR="003313CE">
                              <w:rPr>
                                <w:rFonts w:ascii="Times New Roman" w:hAnsi="Times New Roman" w:cs="Times New Roman"/>
                                <w:b/>
                              </w:rPr>
                              <w:t>:</w:t>
                            </w:r>
                            <w:r w:rsidR="000B3AE7">
                              <w:rPr>
                                <w:rFonts w:ascii="Times New Roman" w:hAnsi="Times New Roman" w:cs="Times New Roman"/>
                                <w:b/>
                              </w:rPr>
                              <w:t xml:space="preserve"> </w:t>
                            </w:r>
                            <w:r w:rsidR="003313CE">
                              <w:rPr>
                                <w:rFonts w:ascii="Times New Roman" w:hAnsi="Times New Roman" w:cs="Times New Roman"/>
                                <w:b/>
                              </w:rPr>
                              <w:t>S</w:t>
                            </w:r>
                            <w:r w:rsidR="000B3AE7">
                              <w:rPr>
                                <w:rFonts w:ascii="Times New Roman" w:hAnsi="Times New Roman" w:cs="Times New Roman"/>
                                <w:b/>
                              </w:rPr>
                              <w:t>ource: (Statista,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11B8BC5" id="_x0000_t202" coordsize="21600,21600" o:spt="202" path="m,l,21600r21600,l21600,xe">
                <v:stroke joinstyle="miter"/>
                <v:path gradientshapeok="t" o:connecttype="rect"/>
              </v:shapetype>
              <v:shape id="Text Box 29" o:spid="_x0000_s1026" type="#_x0000_t202" style="position:absolute;left:0;text-align:left;margin-left:0;margin-top:271.3pt;width:180.75pt;height:2in;z-index:25167566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" filled="f" stroked="f">
                <v:fill o:detectmouseclick="t"/>
                <v:textbox style="mso-fit-shape-to-text:t">
                  <w:txbxContent>
                    <w:p w14:paraId="7D47C48C" w14:textId="4E8610D3" w:rsidR="00E66470" w:rsidRPr="00E66470" w:rsidRDefault="00E66470" w:rsidP="00E66470">
                      <w:pPr>
                        <w:rPr>
                          <w:rFonts w:ascii="Times New Roman" w:hAnsi="Times New Roman" w:cs="Times New Roman"/>
                          <w:b/>
                          <w:lang w:val="en-US"/>
                        </w:rPr>
                      </w:pPr>
                      <w:r>
                        <w:rPr>
                          <w:rFonts w:ascii="Times New Roman" w:hAnsi="Times New Roman" w:cs="Times New Roman"/>
                          <w:b/>
                        </w:rPr>
                        <w:t>Figure. 4</w:t>
                      </w:r>
                      <w:r w:rsidR="003313CE">
                        <w:rPr>
                          <w:rFonts w:ascii="Times New Roman" w:hAnsi="Times New Roman" w:cs="Times New Roman"/>
                          <w:b/>
                        </w:rPr>
                        <w:t>:</w:t>
                      </w:r>
                      <w:r w:rsidR="000B3AE7">
                        <w:rPr>
                          <w:rFonts w:ascii="Times New Roman" w:hAnsi="Times New Roman" w:cs="Times New Roman"/>
                          <w:b/>
                        </w:rPr>
                        <w:t xml:space="preserve"> </w:t>
                      </w:r>
                      <w:r w:rsidR="003313CE">
                        <w:rPr>
                          <w:rFonts w:ascii="Times New Roman" w:hAnsi="Times New Roman" w:cs="Times New Roman"/>
                          <w:b/>
                        </w:rPr>
                        <w:t>S</w:t>
                      </w:r>
                      <w:r w:rsidR="000B3AE7">
                        <w:rPr>
                          <w:rFonts w:ascii="Times New Roman" w:hAnsi="Times New Roman" w:cs="Times New Roman"/>
                          <w:b/>
                        </w:rPr>
                        <w:t>ource: (Statista, 2018)</w:t>
                      </w:r>
                    </w:p>
                  </w:txbxContent>
                </v:textbox>
                <w10:wrap anchorx="margin"/>
              </v:shape>
            </w:pict>
          </mc:Fallback>
        </mc:AlternateContent>
      </w:r>
      <w:r w:rsidR="0045641C" w:rsidRPr="008A4229">
        <w:rPr>
          <w:noProof/>
        </w:rPr>
        <w:drawing>
          <wp:inline distT="0" distB="0" distL="0" distR="0" wp14:anchorId="5E323B43" wp14:editId="43BB6A48">
            <wp:extent cx="5629275" cy="34575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arclays growth.jpg"/>
                    <pic:cNvPicPr/>
                  </pic:nvPicPr>
                  <pic:blipFill>
                    <a:blip r:embed="rId16">
                      <a:extLst>
                        <a:ext uri="{28A0092B-C50C-407E-A947-70E740481C1C}">
                          <a14:useLocalDpi xmlns:a14="http://schemas.microsoft.com/office/drawing/2010/main" val="0"/>
                        </a:ext>
                      </a:extLst>
                    </a:blip>
                    <a:stretch>
                      <a:fillRect/>
                    </a:stretch>
                  </pic:blipFill>
                  <pic:spPr>
                    <a:xfrm>
                      <a:off x="0" y="0"/>
                      <a:ext cx="5629275" cy="3457575"/>
                    </a:xfrm>
                    <a:prstGeom prst="rect">
                      <a:avLst/>
                    </a:prstGeom>
                  </pic:spPr>
                </pic:pic>
              </a:graphicData>
            </a:graphic>
          </wp:inline>
        </w:drawing>
      </w:r>
    </w:p>
    <w:p w14:paraId="7B3F04FD" w14:textId="692DFB61" w:rsidR="008F11EF" w:rsidRDefault="008F11EF" w:rsidP="00495D11">
      <w:pPr>
        <w:pStyle w:val="MyStyle"/>
      </w:pPr>
    </w:p>
    <w:p w14:paraId="759FE18B" w14:textId="3683D995" w:rsidR="000252F7" w:rsidRPr="008A4229" w:rsidRDefault="000252F7" w:rsidP="00495D11">
      <w:pPr>
        <w:pStyle w:val="MyStyle"/>
      </w:pPr>
      <w:r w:rsidRPr="008A4229">
        <w:t xml:space="preserve">The various surveys and the researches that are derived from the reviews of the clientele of Barclays Bank suggest that the client base of the </w:t>
      </w:r>
      <w:r w:rsidRPr="00C74273">
        <w:rPr>
          <w:noProof/>
        </w:rPr>
        <w:t>organisation</w:t>
      </w:r>
      <w:r w:rsidRPr="008A4229">
        <w:t xml:space="preserve"> has been reducing with time.</w:t>
      </w:r>
      <w:r w:rsidR="00E0375C">
        <w:t xml:space="preserve"> </w:t>
      </w:r>
      <w:r w:rsidR="00C83D07">
        <w:t>P</w:t>
      </w:r>
      <w:r w:rsidR="00E0375C">
        <w:t>articularly</w:t>
      </w:r>
      <w:r w:rsidR="00C83D07">
        <w:t>, the figure.4 shows the income has been decreasing.</w:t>
      </w:r>
      <w:r w:rsidRPr="008A4229">
        <w:t xml:space="preserve"> </w:t>
      </w:r>
      <w:proofErr w:type="gramStart"/>
      <w:r w:rsidRPr="008A4229">
        <w:t>The majority of</w:t>
      </w:r>
      <w:proofErr w:type="gramEnd"/>
      <w:r w:rsidRPr="008A4229">
        <w:t xml:space="preserve"> the client base is observed to be dissatisfied with the</w:t>
      </w:r>
      <w:r w:rsidR="00585DB6">
        <w:t xml:space="preserve"> quality</w:t>
      </w:r>
      <w:r w:rsidRPr="008A4229">
        <w:t xml:space="preserve"> </w:t>
      </w:r>
      <w:r w:rsidR="00585DB6">
        <w:t xml:space="preserve">of </w:t>
      </w:r>
      <w:r w:rsidRPr="008A4229">
        <w:t>products and the services that are provided by the company and have not been looking forward to a long-term association with the company as well.</w:t>
      </w:r>
    </w:p>
    <w:p w14:paraId="78A1B90F" w14:textId="61728CC8" w:rsidR="00545F80" w:rsidRDefault="00545F80" w:rsidP="00460883">
      <w:pPr>
        <w:pStyle w:val="NoSpacing"/>
      </w:pPr>
    </w:p>
    <w:p w14:paraId="028FB40B" w14:textId="77777777" w:rsidR="00CE308E" w:rsidRDefault="00CE308E" w:rsidP="00460883">
      <w:pPr>
        <w:pStyle w:val="NoSpacing"/>
      </w:pPr>
    </w:p>
    <w:p w14:paraId="56019D58" w14:textId="30BAC896" w:rsidR="00BD35EC" w:rsidRPr="00374600" w:rsidRDefault="00BD35EC" w:rsidP="00BD35EC">
      <w:pPr>
        <w:pStyle w:val="Heading2"/>
        <w:rPr>
          <w:rFonts w:ascii="Times New Roman" w:hAnsi="Times New Roman" w:cs="Times New Roman"/>
          <w:b/>
          <w:color w:val="auto"/>
          <w:lang w:val="en-US"/>
        </w:rPr>
      </w:pPr>
      <w:bookmarkStart w:id="16" w:name="_Toc4843105"/>
      <w:r w:rsidRPr="00374600">
        <w:rPr>
          <w:rFonts w:ascii="Times New Roman" w:hAnsi="Times New Roman" w:cs="Times New Roman"/>
          <w:b/>
          <w:color w:val="auto"/>
          <w:lang w:val="en-US"/>
        </w:rPr>
        <w:t xml:space="preserve">3.6 </w:t>
      </w:r>
      <w:proofErr w:type="spellStart"/>
      <w:r w:rsidR="001C4571" w:rsidRPr="00374600">
        <w:rPr>
          <w:rFonts w:ascii="Times New Roman" w:hAnsi="Times New Roman" w:cs="Times New Roman"/>
          <w:b/>
          <w:color w:val="auto"/>
          <w:lang w:val="en-US"/>
        </w:rPr>
        <w:t>Organisations</w:t>
      </w:r>
      <w:proofErr w:type="spellEnd"/>
      <w:r w:rsidR="001C4571" w:rsidRPr="00374600">
        <w:rPr>
          <w:rFonts w:ascii="Times New Roman" w:hAnsi="Times New Roman" w:cs="Times New Roman"/>
          <w:b/>
          <w:color w:val="auto"/>
          <w:lang w:val="en-US"/>
        </w:rPr>
        <w:t xml:space="preserve"> </w:t>
      </w:r>
      <w:r w:rsidR="00F4210A" w:rsidRPr="00374600">
        <w:rPr>
          <w:rFonts w:ascii="Times New Roman" w:hAnsi="Times New Roman" w:cs="Times New Roman"/>
          <w:b/>
          <w:color w:val="auto"/>
          <w:lang w:val="en-US"/>
        </w:rPr>
        <w:t xml:space="preserve">CRM Systems Gaps based </w:t>
      </w:r>
      <w:r w:rsidR="00D07CFE">
        <w:rPr>
          <w:rFonts w:ascii="Times New Roman" w:hAnsi="Times New Roman" w:cs="Times New Roman"/>
          <w:b/>
          <w:noProof/>
          <w:color w:val="auto"/>
          <w:lang w:val="en-US"/>
        </w:rPr>
        <w:t>on</w:t>
      </w:r>
      <w:r w:rsidR="00F4210A" w:rsidRPr="00374600">
        <w:rPr>
          <w:rFonts w:ascii="Times New Roman" w:hAnsi="Times New Roman" w:cs="Times New Roman"/>
          <w:b/>
          <w:color w:val="auto"/>
          <w:lang w:val="en-US"/>
        </w:rPr>
        <w:t xml:space="preserve"> </w:t>
      </w:r>
      <w:r w:rsidR="00886DBE" w:rsidRPr="00374600">
        <w:rPr>
          <w:rFonts w:ascii="Times New Roman" w:hAnsi="Times New Roman" w:cs="Times New Roman"/>
          <w:b/>
          <w:color w:val="auto"/>
          <w:lang w:val="en-US"/>
        </w:rPr>
        <w:t>Ethics and Sustainability</w:t>
      </w:r>
      <w:bookmarkEnd w:id="16"/>
    </w:p>
    <w:p w14:paraId="15671B54" w14:textId="4E57BDC8" w:rsidR="00171A19" w:rsidRDefault="00171A19" w:rsidP="00460883">
      <w:pPr>
        <w:pStyle w:val="NoSpacing"/>
      </w:pPr>
    </w:p>
    <w:p w14:paraId="76948CA0" w14:textId="5456757A" w:rsidR="0083152D" w:rsidRDefault="00895800" w:rsidP="00495D11">
      <w:pPr>
        <w:pStyle w:val="MyStyle"/>
      </w:pPr>
      <w:r>
        <w:t xml:space="preserve">The companies in </w:t>
      </w:r>
      <w:r w:rsidR="006407E3">
        <w:t xml:space="preserve">the </w:t>
      </w:r>
      <w:r w:rsidRPr="006407E3">
        <w:rPr>
          <w:noProof/>
        </w:rPr>
        <w:t>discussion</w:t>
      </w:r>
      <w:r>
        <w:t xml:space="preserve">, Lush and Barclays Bank is observed to have been demonstrating the several issues in the matters that are related to the ethics and the sustainability within the </w:t>
      </w:r>
      <w:r w:rsidRPr="00EE23D9">
        <w:rPr>
          <w:noProof/>
        </w:rPr>
        <w:t>organi</w:t>
      </w:r>
      <w:r w:rsidR="002174C7" w:rsidRPr="00EE23D9">
        <w:rPr>
          <w:noProof/>
        </w:rPr>
        <w:t>s</w:t>
      </w:r>
      <w:r w:rsidRPr="00EE23D9">
        <w:rPr>
          <w:noProof/>
        </w:rPr>
        <w:t>ation</w:t>
      </w:r>
      <w:r>
        <w:t xml:space="preserve">. The retail company in </w:t>
      </w:r>
      <w:r w:rsidR="00EC044E">
        <w:t xml:space="preserve">the </w:t>
      </w:r>
      <w:r w:rsidRPr="00EC044E">
        <w:rPr>
          <w:noProof/>
        </w:rPr>
        <w:t>discussion</w:t>
      </w:r>
      <w:r>
        <w:t xml:space="preserve">, Lush UK, is known to be demonstrating the various ethical policies that are necessary for the development of the overall operations of the company in the given market. </w:t>
      </w:r>
      <w:r w:rsidR="00EC044E">
        <w:rPr>
          <w:noProof/>
        </w:rPr>
        <w:t>The l</w:t>
      </w:r>
      <w:r w:rsidRPr="00EC044E">
        <w:rPr>
          <w:noProof/>
        </w:rPr>
        <w:t>ush</w:t>
      </w:r>
      <w:r>
        <w:t xml:space="preserve"> UK is observed to maintain </w:t>
      </w:r>
      <w:r w:rsidRPr="00EC044E">
        <w:rPr>
          <w:noProof/>
        </w:rPr>
        <w:t>ethical</w:t>
      </w:r>
      <w:r>
        <w:t xml:space="preserve"> practices and policies. This</w:t>
      </w:r>
      <w:r w:rsidR="000D604E">
        <w:t>, in turn,</w:t>
      </w:r>
      <w:r>
        <w:t xml:space="preserve"> helps in motivating the employees of the </w:t>
      </w:r>
      <w:r w:rsidRPr="00EE23D9">
        <w:rPr>
          <w:noProof/>
        </w:rPr>
        <w:t>organi</w:t>
      </w:r>
      <w:r w:rsidR="002174C7" w:rsidRPr="00EE23D9">
        <w:rPr>
          <w:noProof/>
        </w:rPr>
        <w:t>s</w:t>
      </w:r>
      <w:r w:rsidRPr="00EE23D9">
        <w:rPr>
          <w:noProof/>
        </w:rPr>
        <w:t>ation</w:t>
      </w:r>
      <w:r>
        <w:t xml:space="preserve"> to deliver their best towards the development of the </w:t>
      </w:r>
      <w:r w:rsidRPr="00EE23D9">
        <w:rPr>
          <w:noProof/>
        </w:rPr>
        <w:t>organi</w:t>
      </w:r>
      <w:r w:rsidR="002174C7" w:rsidRPr="00EE23D9">
        <w:rPr>
          <w:noProof/>
        </w:rPr>
        <w:t>s</w:t>
      </w:r>
      <w:r w:rsidRPr="00EE23D9">
        <w:rPr>
          <w:noProof/>
        </w:rPr>
        <w:t>ation</w:t>
      </w:r>
      <w:r>
        <w:t>. The service institution</w:t>
      </w:r>
      <w:r w:rsidR="000D604E">
        <w:t>, on the other hand,</w:t>
      </w:r>
      <w:r>
        <w:t xml:space="preserve"> is known to have not been implementing the ethical practices thereby leading to the demotivation of the employees of the </w:t>
      </w:r>
      <w:r w:rsidRPr="00EE23D9">
        <w:rPr>
          <w:noProof/>
        </w:rPr>
        <w:t>organi</w:t>
      </w:r>
      <w:r w:rsidR="003C6F39" w:rsidRPr="00EE23D9">
        <w:rPr>
          <w:noProof/>
        </w:rPr>
        <w:t>s</w:t>
      </w:r>
      <w:r w:rsidRPr="00EE23D9">
        <w:rPr>
          <w:noProof/>
        </w:rPr>
        <w:t>ation</w:t>
      </w:r>
      <w:r>
        <w:t>.</w:t>
      </w:r>
      <w:r w:rsidR="003C6F39">
        <w:t xml:space="preserve"> </w:t>
      </w:r>
      <w:r>
        <w:t xml:space="preserve">The discussion further states the fact that the service institution has been facing </w:t>
      </w:r>
      <w:r w:rsidRPr="000D604E">
        <w:rPr>
          <w:noProof/>
        </w:rPr>
        <w:t>high</w:t>
      </w:r>
      <w:r>
        <w:t xml:space="preserve"> employee retention due to the lack of </w:t>
      </w:r>
      <w:r w:rsidRPr="000D604E">
        <w:rPr>
          <w:noProof/>
        </w:rPr>
        <w:t>proper</w:t>
      </w:r>
      <w:r>
        <w:t xml:space="preserve"> motivation. </w:t>
      </w:r>
    </w:p>
    <w:p w14:paraId="2F431F06" w14:textId="77777777" w:rsidR="0083152D" w:rsidRDefault="0083152D" w:rsidP="00495D11">
      <w:pPr>
        <w:pStyle w:val="MyStyle"/>
      </w:pPr>
    </w:p>
    <w:p w14:paraId="0EDFEED3" w14:textId="2B05EFA0" w:rsidR="00895800" w:rsidRDefault="0083152D" w:rsidP="00495D11">
      <w:pPr>
        <w:pStyle w:val="MyStyle"/>
      </w:pPr>
      <w:r>
        <w:t xml:space="preserve">Moreover, </w:t>
      </w:r>
      <w:r w:rsidR="00895800">
        <w:t xml:space="preserve">Lush UK is further observed to be maintaining a proper sustainable approach towards the development of the overall performance of the company. The major issues that are addressed by the company are observed to be in </w:t>
      </w:r>
      <w:r w:rsidR="00895800" w:rsidRPr="00EE23D9">
        <w:rPr>
          <w:noProof/>
        </w:rPr>
        <w:t>favo</w:t>
      </w:r>
      <w:r w:rsidR="003C6F39" w:rsidRPr="00EE23D9">
        <w:rPr>
          <w:noProof/>
        </w:rPr>
        <w:t>u</w:t>
      </w:r>
      <w:r w:rsidR="00895800" w:rsidRPr="00EE23D9">
        <w:rPr>
          <w:noProof/>
        </w:rPr>
        <w:t>r</w:t>
      </w:r>
      <w:r w:rsidR="00895800">
        <w:t xml:space="preserve"> of the environmental issues that are presented in the UK markets. The company is observed to have been including the practices that are relevant in the matters related to the sustainability within the given </w:t>
      </w:r>
      <w:r w:rsidR="00895800" w:rsidRPr="00EE23D9">
        <w:rPr>
          <w:noProof/>
        </w:rPr>
        <w:t>organi</w:t>
      </w:r>
      <w:r w:rsidR="0017721D" w:rsidRPr="00EE23D9">
        <w:rPr>
          <w:noProof/>
        </w:rPr>
        <w:t>s</w:t>
      </w:r>
      <w:r w:rsidR="00895800" w:rsidRPr="00EE23D9">
        <w:rPr>
          <w:noProof/>
        </w:rPr>
        <w:t>ation</w:t>
      </w:r>
      <w:r w:rsidR="00895800">
        <w:t xml:space="preserve">. The financial </w:t>
      </w:r>
      <w:r w:rsidR="00895800" w:rsidRPr="00EE23D9">
        <w:rPr>
          <w:noProof/>
        </w:rPr>
        <w:t>organi</w:t>
      </w:r>
      <w:r w:rsidR="0017721D" w:rsidRPr="00EE23D9">
        <w:rPr>
          <w:noProof/>
        </w:rPr>
        <w:t>s</w:t>
      </w:r>
      <w:r w:rsidR="00895800" w:rsidRPr="00EE23D9">
        <w:rPr>
          <w:noProof/>
        </w:rPr>
        <w:t>ation</w:t>
      </w:r>
      <w:r w:rsidR="00895800">
        <w:t xml:space="preserve"> in </w:t>
      </w:r>
      <w:r w:rsidR="000D604E">
        <w:t xml:space="preserve">the </w:t>
      </w:r>
      <w:r w:rsidR="00895800" w:rsidRPr="000D604E">
        <w:rPr>
          <w:noProof/>
        </w:rPr>
        <w:t>discussion</w:t>
      </w:r>
      <w:r w:rsidR="00895800">
        <w:t xml:space="preserve"> is observed not to implement the proper environmental policies that are related to the operations of the company in the given markets. The major issues that are presented within the </w:t>
      </w:r>
      <w:r w:rsidR="00895800" w:rsidRPr="00EE23D9">
        <w:rPr>
          <w:noProof/>
        </w:rPr>
        <w:t>organi</w:t>
      </w:r>
      <w:r w:rsidR="009B722B" w:rsidRPr="00EE23D9">
        <w:rPr>
          <w:noProof/>
        </w:rPr>
        <w:t>s</w:t>
      </w:r>
      <w:r w:rsidR="00895800" w:rsidRPr="00EE23D9">
        <w:rPr>
          <w:noProof/>
        </w:rPr>
        <w:t>ational</w:t>
      </w:r>
      <w:r w:rsidR="00895800">
        <w:t xml:space="preserve"> operations do not discuss the facts that are related to the environmental development of the area wherein the concerned company has been operating.</w:t>
      </w:r>
    </w:p>
    <w:p w14:paraId="04CAB2E5" w14:textId="77777777" w:rsidR="0033447D" w:rsidRDefault="0033447D" w:rsidP="00495D11">
      <w:pPr>
        <w:pStyle w:val="NoSpacing"/>
        <w:spacing w:line="360" w:lineRule="auto"/>
      </w:pPr>
    </w:p>
    <w:p w14:paraId="17188012" w14:textId="6688452E" w:rsidR="00895800" w:rsidRDefault="00895800" w:rsidP="008E3C69">
      <w:pPr>
        <w:pStyle w:val="MyStyle"/>
      </w:pPr>
      <w:r>
        <w:t xml:space="preserve">The major issues that are faced by the </w:t>
      </w:r>
      <w:r w:rsidRPr="00EE23D9">
        <w:rPr>
          <w:noProof/>
        </w:rPr>
        <w:t>organi</w:t>
      </w:r>
      <w:r w:rsidR="00FA34DA" w:rsidRPr="00EE23D9">
        <w:rPr>
          <w:noProof/>
        </w:rPr>
        <w:t>s</w:t>
      </w:r>
      <w:r w:rsidRPr="00EE23D9">
        <w:rPr>
          <w:noProof/>
        </w:rPr>
        <w:t>ations</w:t>
      </w:r>
      <w:r>
        <w:t xml:space="preserve"> in terms of the ethical factors are evident within the business </w:t>
      </w:r>
      <w:r w:rsidRPr="00EE23D9">
        <w:rPr>
          <w:noProof/>
        </w:rPr>
        <w:t>organi</w:t>
      </w:r>
      <w:r w:rsidR="00C62DD2" w:rsidRPr="00EE23D9">
        <w:rPr>
          <w:noProof/>
        </w:rPr>
        <w:t>s</w:t>
      </w:r>
      <w:r w:rsidRPr="00EE23D9">
        <w:rPr>
          <w:noProof/>
        </w:rPr>
        <w:t>ations</w:t>
      </w:r>
      <w:r>
        <w:t xml:space="preserve">. The multitude of </w:t>
      </w:r>
      <w:r w:rsidRPr="00011F0C">
        <w:rPr>
          <w:noProof/>
        </w:rPr>
        <w:t>organi</w:t>
      </w:r>
      <w:r w:rsidR="00C62DD2" w:rsidRPr="00011F0C">
        <w:rPr>
          <w:noProof/>
        </w:rPr>
        <w:t>s</w:t>
      </w:r>
      <w:r w:rsidRPr="00011F0C">
        <w:rPr>
          <w:noProof/>
        </w:rPr>
        <w:t>ations</w:t>
      </w:r>
      <w:r>
        <w:t xml:space="preserve"> that has been featuring in the international market tends to put forth the various ethical decisions in the operations of the companies (Kumar and Reinartz</w:t>
      </w:r>
      <w:r w:rsidR="004119F3">
        <w:t>,</w:t>
      </w:r>
      <w:r>
        <w:t xml:space="preserve"> 2018). </w:t>
      </w:r>
      <w:proofErr w:type="gramStart"/>
      <w:r>
        <w:t>The majority of</w:t>
      </w:r>
      <w:proofErr w:type="gramEnd"/>
      <w:r>
        <w:t xml:space="preserve"> the </w:t>
      </w:r>
      <w:r w:rsidRPr="00EE23D9">
        <w:rPr>
          <w:noProof/>
        </w:rPr>
        <w:t>organi</w:t>
      </w:r>
      <w:r w:rsidR="00C62DD2" w:rsidRPr="00EE23D9">
        <w:rPr>
          <w:noProof/>
        </w:rPr>
        <w:t>s</w:t>
      </w:r>
      <w:r w:rsidRPr="00EE23D9">
        <w:rPr>
          <w:noProof/>
        </w:rPr>
        <w:t>ations</w:t>
      </w:r>
      <w:r>
        <w:t xml:space="preserve"> tend to have a greater impact on the environment of the area wherein the company has been featuring. The sustainability issues that have been put forth by the concerned </w:t>
      </w:r>
      <w:r w:rsidRPr="00EE23D9">
        <w:rPr>
          <w:noProof/>
        </w:rPr>
        <w:t>organi</w:t>
      </w:r>
      <w:r w:rsidR="00C62DD2" w:rsidRPr="00EE23D9">
        <w:rPr>
          <w:noProof/>
        </w:rPr>
        <w:t>s</w:t>
      </w:r>
      <w:r w:rsidRPr="00EE23D9">
        <w:rPr>
          <w:noProof/>
        </w:rPr>
        <w:t>ations</w:t>
      </w:r>
      <w:r>
        <w:t xml:space="preserve"> tend to have a huge impact on the matters that are related to the quality of the products and the services that are provided by the given company.</w:t>
      </w:r>
    </w:p>
    <w:p w14:paraId="2A9FBDB5" w14:textId="0D16D824" w:rsidR="002F5D8D" w:rsidRDefault="002F5D8D" w:rsidP="008E3C69">
      <w:pPr>
        <w:pStyle w:val="MyStyle"/>
      </w:pPr>
    </w:p>
    <w:p w14:paraId="75604943" w14:textId="2656170D" w:rsidR="00111E0A" w:rsidRDefault="00111E0A" w:rsidP="00111E0A">
      <w:pPr>
        <w:pStyle w:val="MyStyle"/>
      </w:pPr>
      <w:r>
        <w:t>The ethical issues that are majorly faced by the business organi</w:t>
      </w:r>
      <w:r w:rsidR="004A0016">
        <w:t>s</w:t>
      </w:r>
      <w:r>
        <w:t xml:space="preserve">ations can be eradicated through the implementation of the various ethical theories like the utilitarian </w:t>
      </w:r>
      <w:r w:rsidR="00817C3E">
        <w:t xml:space="preserve">approach </w:t>
      </w:r>
      <w:r>
        <w:t xml:space="preserve">as </w:t>
      </w:r>
      <w:r w:rsidR="00C47908">
        <w:t xml:space="preserve">it </w:t>
      </w:r>
      <w:r>
        <w:t xml:space="preserve">is required for meeting the situation. The major ethical issues that are related to the organizational performance within the international markets tend to deal with the issues that have been presented due to the development in the maintenance of the proper relations with the client as well as treat the employees in a proper manner (Nguyen and Rowley 2015). </w:t>
      </w:r>
    </w:p>
    <w:p w14:paraId="406E9EDE" w14:textId="6783BBB2" w:rsidR="00111E0A" w:rsidRPr="00171A19" w:rsidRDefault="00111E0A" w:rsidP="00111E0A">
      <w:pPr>
        <w:pStyle w:val="MyStyle"/>
      </w:pPr>
      <w:r>
        <w:t xml:space="preserve">The </w:t>
      </w:r>
      <w:r w:rsidR="005D1F3F">
        <w:t>companies in</w:t>
      </w:r>
      <w:r>
        <w:t xml:space="preserve"> </w:t>
      </w:r>
      <w:r w:rsidR="00011F0C">
        <w:t xml:space="preserve">the </w:t>
      </w:r>
      <w:r w:rsidRPr="00011F0C">
        <w:rPr>
          <w:noProof/>
        </w:rPr>
        <w:t>discussion</w:t>
      </w:r>
      <w:r>
        <w:t xml:space="preserve"> </w:t>
      </w:r>
      <w:r w:rsidR="00011F0C">
        <w:rPr>
          <w:noProof/>
        </w:rPr>
        <w:t>are</w:t>
      </w:r>
      <w:r>
        <w:t xml:space="preserve"> known to have thrown light on the issues that are related to the sustainability issues and policies that are maintained within the </w:t>
      </w:r>
      <w:r w:rsidRPr="00C74273">
        <w:rPr>
          <w:noProof/>
        </w:rPr>
        <w:t>organi</w:t>
      </w:r>
      <w:r w:rsidR="005D1F3F" w:rsidRPr="00C74273">
        <w:rPr>
          <w:noProof/>
        </w:rPr>
        <w:t>s</w:t>
      </w:r>
      <w:r w:rsidRPr="00C74273">
        <w:rPr>
          <w:noProof/>
        </w:rPr>
        <w:t>ation</w:t>
      </w:r>
      <w:r>
        <w:t xml:space="preserve">. The discussion fails to shed light on the development of the sustainability that is maintained within the organization as well as the policies that should be implemented in order to deal with the maintenance of the sustainability within the </w:t>
      </w:r>
      <w:r w:rsidRPr="00C74273">
        <w:rPr>
          <w:noProof/>
        </w:rPr>
        <w:t>organi</w:t>
      </w:r>
      <w:r w:rsidR="00425CA0" w:rsidRPr="00C74273">
        <w:rPr>
          <w:noProof/>
        </w:rPr>
        <w:t>s</w:t>
      </w:r>
      <w:r w:rsidRPr="00C74273">
        <w:rPr>
          <w:noProof/>
        </w:rPr>
        <w:t>ation</w:t>
      </w:r>
      <w:r>
        <w:t xml:space="preserve">. This might be achieved through the implementation of the proper alignment of the individuals with </w:t>
      </w:r>
      <w:r w:rsidRPr="00011F0C">
        <w:rPr>
          <w:noProof/>
        </w:rPr>
        <w:t>economical</w:t>
      </w:r>
      <w:r>
        <w:t xml:space="preserve"> situations within the country.</w:t>
      </w:r>
    </w:p>
    <w:p w14:paraId="63E818AC" w14:textId="73745B4E" w:rsidR="00766B36" w:rsidRPr="00374600" w:rsidRDefault="00766B36" w:rsidP="008E3C69">
      <w:pPr>
        <w:spacing w:line="360" w:lineRule="auto"/>
      </w:pPr>
      <w:r w:rsidRPr="00374600">
        <w:br w:type="page"/>
      </w:r>
    </w:p>
    <w:p w14:paraId="5A075F84" w14:textId="77777777" w:rsidR="00766B36" w:rsidRPr="00374600" w:rsidRDefault="00766B36" w:rsidP="00766B36">
      <w:pPr>
        <w:pStyle w:val="Heading1"/>
        <w:rPr>
          <w:rFonts w:ascii="Times New Roman" w:hAnsi="Times New Roman" w:cs="Times New Roman"/>
          <w:b/>
          <w:color w:val="auto"/>
        </w:rPr>
      </w:pPr>
      <w:bookmarkStart w:id="17" w:name="_Toc4843106"/>
      <w:r w:rsidRPr="00374600">
        <w:rPr>
          <w:rFonts w:ascii="Times New Roman" w:hAnsi="Times New Roman" w:cs="Times New Roman"/>
          <w:b/>
          <w:color w:val="auto"/>
        </w:rPr>
        <w:lastRenderedPageBreak/>
        <w:t>4.0 Conclusion</w:t>
      </w:r>
      <w:bookmarkEnd w:id="17"/>
    </w:p>
    <w:p w14:paraId="58A8AD4D" w14:textId="77777777" w:rsidR="00485F02" w:rsidRDefault="00485F02" w:rsidP="00766B36">
      <w:pPr>
        <w:rPr>
          <w:rFonts w:ascii="Times New Roman" w:hAnsi="Times New Roman" w:cs="Times New Roman"/>
          <w:b/>
        </w:rPr>
      </w:pPr>
    </w:p>
    <w:p w14:paraId="2F281832" w14:textId="2E06D12E" w:rsidR="00C16DA2" w:rsidRPr="00956AA9" w:rsidRDefault="00C16DA2" w:rsidP="00956AA9">
      <w:pPr>
        <w:pStyle w:val="MyStyle"/>
      </w:pPr>
      <w:r w:rsidRPr="00956AA9">
        <w:t xml:space="preserve">In </w:t>
      </w:r>
      <w:r w:rsidR="006E3E9F" w:rsidRPr="00956AA9">
        <w:t xml:space="preserve">the </w:t>
      </w:r>
      <w:r w:rsidRPr="00956AA9">
        <w:t>discussion</w:t>
      </w:r>
      <w:r w:rsidR="001D2AA4" w:rsidRPr="00956AA9">
        <w:t xml:space="preserve"> of the </w:t>
      </w:r>
      <w:r w:rsidR="004347B0" w:rsidRPr="00956AA9">
        <w:t xml:space="preserve">two </w:t>
      </w:r>
      <w:r w:rsidR="004347B0" w:rsidRPr="00EE23D9">
        <w:rPr>
          <w:noProof/>
        </w:rPr>
        <w:t>organisations</w:t>
      </w:r>
      <w:r w:rsidR="004347B0" w:rsidRPr="00956AA9">
        <w:t xml:space="preserve">, </w:t>
      </w:r>
      <w:r w:rsidRPr="00956AA9">
        <w:t>it conclude</w:t>
      </w:r>
      <w:r w:rsidR="00586C1F" w:rsidRPr="00956AA9">
        <w:t xml:space="preserve"> </w:t>
      </w:r>
      <w:r w:rsidRPr="00956AA9">
        <w:t xml:space="preserve">the companies that have been operative in the given markets should implement the measures that are required for the development of the company in terms of the ethical activities and the sustainability measures that are necessary for the overall improvement of the </w:t>
      </w:r>
      <w:r w:rsidRPr="00EE23D9">
        <w:rPr>
          <w:noProof/>
        </w:rPr>
        <w:t>organi</w:t>
      </w:r>
      <w:r w:rsidR="001E241F" w:rsidRPr="00EE23D9">
        <w:rPr>
          <w:noProof/>
        </w:rPr>
        <w:t>s</w:t>
      </w:r>
      <w:r w:rsidRPr="00EE23D9">
        <w:rPr>
          <w:noProof/>
        </w:rPr>
        <w:t>ation</w:t>
      </w:r>
      <w:r w:rsidRPr="00956AA9">
        <w:t>. The multitude of organi</w:t>
      </w:r>
      <w:r w:rsidR="00DA648C" w:rsidRPr="00956AA9">
        <w:t>s</w:t>
      </w:r>
      <w:r w:rsidRPr="00956AA9">
        <w:t xml:space="preserve">ations that has been featuring in the international market should put forth the various ethical decisions in the operations of the companies. The sustainability issues that have been put forth by the concerned </w:t>
      </w:r>
      <w:r w:rsidRPr="00EE23D9">
        <w:rPr>
          <w:noProof/>
        </w:rPr>
        <w:t>organi</w:t>
      </w:r>
      <w:r w:rsidR="0078680A" w:rsidRPr="00EE23D9">
        <w:rPr>
          <w:noProof/>
        </w:rPr>
        <w:t>s</w:t>
      </w:r>
      <w:r w:rsidRPr="00EE23D9">
        <w:rPr>
          <w:noProof/>
        </w:rPr>
        <w:t>ations</w:t>
      </w:r>
      <w:r w:rsidRPr="00956AA9">
        <w:t xml:space="preserve"> tend to have a huge impact on the matters that are related to the quality of the products and the services that are provided by the given company. The sustainability measures that are implemented by the </w:t>
      </w:r>
      <w:r w:rsidRPr="00EE23D9">
        <w:rPr>
          <w:noProof/>
        </w:rPr>
        <w:t>organi</w:t>
      </w:r>
      <w:r w:rsidR="0078680A" w:rsidRPr="00EE23D9">
        <w:rPr>
          <w:noProof/>
        </w:rPr>
        <w:t>s</w:t>
      </w:r>
      <w:r w:rsidRPr="00EE23D9">
        <w:rPr>
          <w:noProof/>
        </w:rPr>
        <w:t>ation</w:t>
      </w:r>
      <w:r w:rsidRPr="00956AA9">
        <w:t xml:space="preserve"> should take special care </w:t>
      </w:r>
      <w:proofErr w:type="gramStart"/>
      <w:r w:rsidRPr="00956AA9">
        <w:t>in regards to</w:t>
      </w:r>
      <w:proofErr w:type="gramEnd"/>
      <w:r w:rsidRPr="00956AA9">
        <w:t xml:space="preserve"> their effect on the majority of the companies that are functioning in the given international markets. The discussion does not </w:t>
      </w:r>
      <w:r w:rsidRPr="00EE23D9">
        <w:rPr>
          <w:noProof/>
        </w:rPr>
        <w:t>analy</w:t>
      </w:r>
      <w:r w:rsidR="00EA579C" w:rsidRPr="00EE23D9">
        <w:rPr>
          <w:noProof/>
        </w:rPr>
        <w:t>s</w:t>
      </w:r>
      <w:r w:rsidRPr="00EE23D9">
        <w:rPr>
          <w:noProof/>
        </w:rPr>
        <w:t>e</w:t>
      </w:r>
      <w:r w:rsidRPr="00956AA9">
        <w:t xml:space="preserve"> extensively the matters that are related to the policies and the procedures that would help the </w:t>
      </w:r>
      <w:r w:rsidR="00357B8C" w:rsidRPr="00EE23D9">
        <w:rPr>
          <w:noProof/>
        </w:rPr>
        <w:t>o</w:t>
      </w:r>
      <w:r w:rsidRPr="00EE23D9">
        <w:rPr>
          <w:noProof/>
        </w:rPr>
        <w:t>rgani</w:t>
      </w:r>
      <w:r w:rsidR="00B21B93" w:rsidRPr="00EE23D9">
        <w:rPr>
          <w:noProof/>
        </w:rPr>
        <w:t>s</w:t>
      </w:r>
      <w:r w:rsidRPr="00EE23D9">
        <w:rPr>
          <w:noProof/>
        </w:rPr>
        <w:t>ations</w:t>
      </w:r>
      <w:r w:rsidRPr="00956AA9">
        <w:t xml:space="preserve"> to deal with the betterment of the environmental surroundings of the </w:t>
      </w:r>
      <w:r w:rsidRPr="00EE23D9">
        <w:rPr>
          <w:noProof/>
        </w:rPr>
        <w:t>organi</w:t>
      </w:r>
      <w:r w:rsidR="00EA579C" w:rsidRPr="00EE23D9">
        <w:rPr>
          <w:noProof/>
        </w:rPr>
        <w:t>s</w:t>
      </w:r>
      <w:r w:rsidRPr="00EE23D9">
        <w:rPr>
          <w:noProof/>
        </w:rPr>
        <w:t>ation</w:t>
      </w:r>
      <w:r w:rsidRPr="00956AA9">
        <w:t>.</w:t>
      </w:r>
    </w:p>
    <w:p w14:paraId="59A0043D" w14:textId="6ACF75D1" w:rsidR="00C16DA2" w:rsidRDefault="00C16DA2" w:rsidP="00C16DA2">
      <w:pPr>
        <w:rPr>
          <w:lang w:val="en-US"/>
        </w:rPr>
      </w:pPr>
    </w:p>
    <w:p w14:paraId="33E7D514" w14:textId="4ADFB268" w:rsidR="00C16DA2" w:rsidRDefault="00C16DA2">
      <w:pPr>
        <w:rPr>
          <w:lang w:val="en-US"/>
        </w:rPr>
      </w:pPr>
      <w:r>
        <w:rPr>
          <w:lang w:val="en-US"/>
        </w:rPr>
        <w:br w:type="page"/>
      </w:r>
    </w:p>
    <w:p w14:paraId="21DE201F" w14:textId="324B48B3" w:rsidR="00C16DA2" w:rsidRDefault="00766B36" w:rsidP="00DB2D7C">
      <w:pPr>
        <w:pStyle w:val="Heading1"/>
        <w:rPr>
          <w:rFonts w:ascii="Times New Roman" w:hAnsi="Times New Roman" w:cs="Times New Roman"/>
          <w:b/>
          <w:color w:val="auto"/>
        </w:rPr>
      </w:pPr>
      <w:bookmarkStart w:id="18" w:name="_Toc4843107"/>
      <w:r w:rsidRPr="00374600">
        <w:rPr>
          <w:rFonts w:ascii="Times New Roman" w:hAnsi="Times New Roman" w:cs="Times New Roman"/>
          <w:b/>
          <w:color w:val="auto"/>
        </w:rPr>
        <w:lastRenderedPageBreak/>
        <w:t>5.0 Recommendations</w:t>
      </w:r>
      <w:bookmarkEnd w:id="18"/>
    </w:p>
    <w:p w14:paraId="0D30C044" w14:textId="77777777" w:rsidR="00086C58" w:rsidRPr="00086C58" w:rsidRDefault="00086C58" w:rsidP="00086C58"/>
    <w:p w14:paraId="5798CF28" w14:textId="594AAE99" w:rsidR="00EB298B" w:rsidRPr="008A4229" w:rsidRDefault="00EB298B" w:rsidP="00B56E14">
      <w:pPr>
        <w:pStyle w:val="MyStyle"/>
      </w:pPr>
      <w:r w:rsidRPr="008A4229">
        <w:t>The major recommendations for the companies discussed are as follows</w:t>
      </w:r>
      <w:r w:rsidR="00A51B50">
        <w:t>:</w:t>
      </w:r>
    </w:p>
    <w:p w14:paraId="5E3244BA" w14:textId="77777777" w:rsidR="00086C58" w:rsidRDefault="00086C58" w:rsidP="00086C58">
      <w:pPr>
        <w:pStyle w:val="NoSpacing"/>
      </w:pPr>
    </w:p>
    <w:p w14:paraId="1C5021B4" w14:textId="45CA6661" w:rsidR="00EB298B" w:rsidRPr="00CD0D91" w:rsidRDefault="00086C58" w:rsidP="00086C58">
      <w:pPr>
        <w:pStyle w:val="Heading2"/>
        <w:rPr>
          <w:rFonts w:ascii="Times New Roman" w:hAnsi="Times New Roman" w:cs="Times New Roman"/>
          <w:b/>
          <w:color w:val="auto"/>
          <w:sz w:val="24"/>
        </w:rPr>
      </w:pPr>
      <w:bookmarkStart w:id="19" w:name="_Toc4843108"/>
      <w:r w:rsidRPr="00CD0D91">
        <w:rPr>
          <w:rFonts w:ascii="Times New Roman" w:hAnsi="Times New Roman" w:cs="Times New Roman"/>
          <w:b/>
          <w:color w:val="auto"/>
          <w:sz w:val="24"/>
        </w:rPr>
        <w:t xml:space="preserve">5.1 </w:t>
      </w:r>
      <w:r w:rsidR="00EB298B" w:rsidRPr="00CD0D91">
        <w:rPr>
          <w:rFonts w:ascii="Times New Roman" w:hAnsi="Times New Roman" w:cs="Times New Roman"/>
          <w:b/>
          <w:color w:val="auto"/>
          <w:sz w:val="24"/>
        </w:rPr>
        <w:t>Setting the proper ethical policy</w:t>
      </w:r>
      <w:bookmarkEnd w:id="19"/>
    </w:p>
    <w:p w14:paraId="00C670C8" w14:textId="77777777" w:rsidR="00086C58" w:rsidRPr="001118B0" w:rsidRDefault="00086C58" w:rsidP="00086C58">
      <w:pPr>
        <w:pStyle w:val="NoSpacing"/>
        <w:rPr>
          <w:rFonts w:ascii="Times New Roman" w:hAnsi="Times New Roman" w:cs="Times New Roman"/>
          <w:sz w:val="16"/>
        </w:rPr>
      </w:pPr>
    </w:p>
    <w:p w14:paraId="455FAF75" w14:textId="66835861" w:rsidR="00DA1861" w:rsidRDefault="00EB298B" w:rsidP="00CD0D91">
      <w:pPr>
        <w:pStyle w:val="MyStyle"/>
        <w:rPr>
          <w:lang w:val="en-US"/>
        </w:rPr>
      </w:pPr>
      <w:r w:rsidRPr="0042572B">
        <w:t xml:space="preserve">Barclays Bank </w:t>
      </w:r>
      <w:r w:rsidRPr="008A4229">
        <w:t xml:space="preserve">should be advised to deal with the issues that are presented in the matters that are related to the ethics within the </w:t>
      </w:r>
      <w:r w:rsidRPr="00EE23D9">
        <w:rPr>
          <w:noProof/>
        </w:rPr>
        <w:t>organisation</w:t>
      </w:r>
      <w:r w:rsidRPr="008A4229">
        <w:t>.</w:t>
      </w:r>
      <w:r w:rsidRPr="008A4229">
        <w:rPr>
          <w:lang w:val="en-US"/>
        </w:rPr>
        <w:t xml:space="preserve"> The major ethical issues that are related to the organizational performance within the international markets tend to deal with the issues that have been presented due to the development in the maintenance of the proper relations with the client as well as treat the employees in a proper manner. </w:t>
      </w:r>
    </w:p>
    <w:p w14:paraId="57E25EF9" w14:textId="77777777" w:rsidR="00CD0D91" w:rsidRDefault="00CD0D91" w:rsidP="00CD0D91">
      <w:pPr>
        <w:pStyle w:val="MyStyle"/>
      </w:pPr>
    </w:p>
    <w:p w14:paraId="5DEAE0E1" w14:textId="01118318" w:rsidR="00EB298B" w:rsidRPr="00CD0D91" w:rsidRDefault="00046821" w:rsidP="00086C58">
      <w:pPr>
        <w:pStyle w:val="Heading2"/>
        <w:rPr>
          <w:rFonts w:ascii="Times New Roman" w:hAnsi="Times New Roman" w:cs="Times New Roman"/>
          <w:b/>
          <w:color w:val="auto"/>
          <w:sz w:val="24"/>
        </w:rPr>
      </w:pPr>
      <w:bookmarkStart w:id="20" w:name="_Toc4843109"/>
      <w:r w:rsidRPr="00CD0D91">
        <w:rPr>
          <w:rFonts w:ascii="Times New Roman" w:hAnsi="Times New Roman" w:cs="Times New Roman"/>
          <w:b/>
          <w:color w:val="auto"/>
          <w:sz w:val="24"/>
        </w:rPr>
        <w:t xml:space="preserve">5.2 </w:t>
      </w:r>
      <w:r w:rsidR="00EB298B" w:rsidRPr="00CD0D91">
        <w:rPr>
          <w:rFonts w:ascii="Times New Roman" w:hAnsi="Times New Roman" w:cs="Times New Roman"/>
          <w:b/>
          <w:color w:val="auto"/>
          <w:sz w:val="24"/>
        </w:rPr>
        <w:t>Training the staff</w:t>
      </w:r>
      <w:bookmarkEnd w:id="20"/>
      <w:r w:rsidR="00EB298B" w:rsidRPr="00CD0D91">
        <w:rPr>
          <w:rFonts w:ascii="Times New Roman" w:hAnsi="Times New Roman" w:cs="Times New Roman"/>
          <w:b/>
          <w:color w:val="auto"/>
          <w:sz w:val="24"/>
        </w:rPr>
        <w:t xml:space="preserve"> </w:t>
      </w:r>
    </w:p>
    <w:p w14:paraId="17DEECB7" w14:textId="77777777" w:rsidR="00046821" w:rsidRPr="001118B0" w:rsidRDefault="00046821" w:rsidP="00046821">
      <w:pPr>
        <w:pStyle w:val="NoSpacing"/>
        <w:rPr>
          <w:rFonts w:ascii="Times New Roman" w:hAnsi="Times New Roman" w:cs="Times New Roman"/>
          <w:sz w:val="16"/>
        </w:rPr>
      </w:pPr>
    </w:p>
    <w:p w14:paraId="5A0B26FB" w14:textId="71374EC1" w:rsidR="001118B0" w:rsidRDefault="00EB298B" w:rsidP="001118B0">
      <w:pPr>
        <w:pStyle w:val="MyStyle"/>
      </w:pPr>
      <w:r w:rsidRPr="008A4229">
        <w:t xml:space="preserve">The staff of the </w:t>
      </w:r>
      <w:r w:rsidRPr="00EE23D9">
        <w:rPr>
          <w:noProof/>
        </w:rPr>
        <w:t>organisation</w:t>
      </w:r>
      <w:r w:rsidRPr="008A4229">
        <w:t xml:space="preserve"> should be trained in order to deal with the issues that are related to the development of the </w:t>
      </w:r>
      <w:r w:rsidRPr="00EE23D9">
        <w:rPr>
          <w:noProof/>
        </w:rPr>
        <w:t>organisation</w:t>
      </w:r>
      <w:r w:rsidRPr="008A4229">
        <w:t xml:space="preserve"> in </w:t>
      </w:r>
      <w:r w:rsidR="006904C7">
        <w:t xml:space="preserve">the </w:t>
      </w:r>
      <w:r w:rsidRPr="006904C7">
        <w:rPr>
          <w:noProof/>
        </w:rPr>
        <w:t>discussion</w:t>
      </w:r>
      <w:r w:rsidRPr="008A4229">
        <w:t xml:space="preserve">. This training would help the employees </w:t>
      </w:r>
      <w:r w:rsidRPr="0042572B">
        <w:t xml:space="preserve">of Barclays Bank </w:t>
      </w:r>
      <w:r w:rsidRPr="008A4229">
        <w:t xml:space="preserve">to maintain the code of conduct within the given </w:t>
      </w:r>
      <w:r w:rsidRPr="00EE23D9">
        <w:rPr>
          <w:noProof/>
        </w:rPr>
        <w:t>organisation</w:t>
      </w:r>
      <w:r w:rsidRPr="008A4229">
        <w:t xml:space="preserve"> as well as help in the overall development of the </w:t>
      </w:r>
      <w:r w:rsidRPr="00EE23D9">
        <w:rPr>
          <w:noProof/>
        </w:rPr>
        <w:t>organisation</w:t>
      </w:r>
      <w:r w:rsidRPr="008A4229">
        <w:t xml:space="preserve">. </w:t>
      </w:r>
    </w:p>
    <w:p w14:paraId="4237C4B7" w14:textId="77777777" w:rsidR="001118B0" w:rsidRPr="001118B0" w:rsidRDefault="001118B0" w:rsidP="001118B0">
      <w:pPr>
        <w:pStyle w:val="MyStyle"/>
      </w:pPr>
    </w:p>
    <w:p w14:paraId="5813500D" w14:textId="63718ED0" w:rsidR="00B12FB7" w:rsidRDefault="009D257C" w:rsidP="005069DD">
      <w:pPr>
        <w:pStyle w:val="MyStyle"/>
        <w:rPr>
          <w:rFonts w:cs="Times New Roman"/>
          <w:b/>
        </w:rPr>
      </w:pPr>
      <w:r w:rsidRPr="00286F01">
        <w:rPr>
          <w:rFonts w:cs="Times New Roman"/>
          <w:b/>
        </w:rPr>
        <w:t xml:space="preserve">5.3 </w:t>
      </w:r>
      <w:r w:rsidR="00EB298B" w:rsidRPr="00286F01">
        <w:rPr>
          <w:rFonts w:cs="Times New Roman"/>
          <w:b/>
        </w:rPr>
        <w:t>Setting up a sustainable policy</w:t>
      </w:r>
    </w:p>
    <w:p w14:paraId="32B964FE" w14:textId="77777777" w:rsidR="003F21DE" w:rsidRPr="00DC2956" w:rsidRDefault="003F21DE" w:rsidP="003F21DE">
      <w:pPr>
        <w:pStyle w:val="NoSpacing"/>
        <w:rPr>
          <w:rFonts w:ascii="Times New Roman" w:hAnsi="Times New Roman" w:cs="Times New Roman"/>
          <w:sz w:val="6"/>
        </w:rPr>
      </w:pPr>
    </w:p>
    <w:p w14:paraId="7C6C2212" w14:textId="650633E5" w:rsidR="00EB298B" w:rsidRPr="008A4229" w:rsidRDefault="00EB298B" w:rsidP="005069DD">
      <w:pPr>
        <w:pStyle w:val="MyStyle"/>
      </w:pPr>
      <w:r w:rsidRPr="0042572B">
        <w:t xml:space="preserve">Barclays Bank </w:t>
      </w:r>
      <w:r w:rsidRPr="008A4229">
        <w:t xml:space="preserve">should be advised to implement a sustainability policy within the </w:t>
      </w:r>
      <w:r w:rsidRPr="00EE23D9">
        <w:rPr>
          <w:noProof/>
        </w:rPr>
        <w:t>organisation</w:t>
      </w:r>
      <w:r w:rsidRPr="008A4229">
        <w:t xml:space="preserve"> in order to develop the issues that are related to the environmental stability within the </w:t>
      </w:r>
      <w:r w:rsidRPr="00EE23D9">
        <w:rPr>
          <w:noProof/>
        </w:rPr>
        <w:t>organisation</w:t>
      </w:r>
      <w:r w:rsidRPr="008A4229">
        <w:t>.</w:t>
      </w:r>
      <w:r w:rsidRPr="008A4229">
        <w:rPr>
          <w:lang w:val="en-US"/>
        </w:rPr>
        <w:t xml:space="preserve"> The majority of the </w:t>
      </w:r>
      <w:r w:rsidRPr="00EE23D9">
        <w:rPr>
          <w:noProof/>
          <w:lang w:val="en-US"/>
        </w:rPr>
        <w:t>organi</w:t>
      </w:r>
      <w:r w:rsidR="000445B2" w:rsidRPr="00EE23D9">
        <w:rPr>
          <w:noProof/>
          <w:lang w:val="en-US"/>
        </w:rPr>
        <w:t>s</w:t>
      </w:r>
      <w:r w:rsidRPr="00EE23D9">
        <w:rPr>
          <w:noProof/>
          <w:lang w:val="en-US"/>
        </w:rPr>
        <w:t>ations</w:t>
      </w:r>
      <w:r w:rsidRPr="008A4229">
        <w:rPr>
          <w:lang w:val="en-US"/>
        </w:rPr>
        <w:t xml:space="preserve"> tend to deal with several processes that help them to discuss the maintenance of the sustainability within the given </w:t>
      </w:r>
      <w:r w:rsidRPr="00EE23D9">
        <w:rPr>
          <w:noProof/>
          <w:lang w:val="en-US"/>
        </w:rPr>
        <w:t>organi</w:t>
      </w:r>
      <w:r w:rsidR="000445B2" w:rsidRPr="00EE23D9">
        <w:rPr>
          <w:noProof/>
          <w:lang w:val="en-US"/>
        </w:rPr>
        <w:t>s</w:t>
      </w:r>
      <w:r w:rsidRPr="00EE23D9">
        <w:rPr>
          <w:noProof/>
          <w:lang w:val="en-US"/>
        </w:rPr>
        <w:t>ation</w:t>
      </w:r>
      <w:r w:rsidRPr="008A4229">
        <w:rPr>
          <w:lang w:val="en-US"/>
        </w:rPr>
        <w:t xml:space="preserve">. </w:t>
      </w:r>
    </w:p>
    <w:p w14:paraId="5DEBF685" w14:textId="77777777" w:rsidR="000B26EE" w:rsidRDefault="000B26EE" w:rsidP="001118B0">
      <w:pPr>
        <w:pStyle w:val="MyStyle"/>
      </w:pPr>
    </w:p>
    <w:p w14:paraId="5B64028D" w14:textId="6510417C" w:rsidR="00EB298B" w:rsidRPr="005069DD" w:rsidRDefault="00035E6B" w:rsidP="00035E6B">
      <w:pPr>
        <w:pStyle w:val="Heading2"/>
        <w:rPr>
          <w:rFonts w:ascii="Times New Roman" w:hAnsi="Times New Roman" w:cs="Times New Roman"/>
          <w:b/>
          <w:color w:val="auto"/>
          <w:sz w:val="24"/>
        </w:rPr>
      </w:pPr>
      <w:bookmarkStart w:id="21" w:name="_Toc4843110"/>
      <w:r w:rsidRPr="005069DD">
        <w:rPr>
          <w:rFonts w:ascii="Times New Roman" w:hAnsi="Times New Roman" w:cs="Times New Roman"/>
          <w:b/>
          <w:color w:val="auto"/>
          <w:sz w:val="24"/>
        </w:rPr>
        <w:t xml:space="preserve">5.4 </w:t>
      </w:r>
      <w:r w:rsidR="00EB298B" w:rsidRPr="005069DD">
        <w:rPr>
          <w:rFonts w:ascii="Times New Roman" w:hAnsi="Times New Roman" w:cs="Times New Roman"/>
          <w:b/>
          <w:color w:val="auto"/>
          <w:sz w:val="24"/>
        </w:rPr>
        <w:t>Communicating the policy</w:t>
      </w:r>
      <w:bookmarkEnd w:id="21"/>
    </w:p>
    <w:p w14:paraId="3BAD25D0" w14:textId="77777777" w:rsidR="00035E6B" w:rsidRPr="007075B0" w:rsidRDefault="00035E6B" w:rsidP="00035E6B">
      <w:pPr>
        <w:pStyle w:val="NoSpacing"/>
        <w:rPr>
          <w:rFonts w:ascii="Times New Roman" w:hAnsi="Times New Roman" w:cs="Times New Roman"/>
          <w:sz w:val="16"/>
        </w:rPr>
      </w:pPr>
    </w:p>
    <w:p w14:paraId="26C2B85C" w14:textId="77777777" w:rsidR="00EB298B" w:rsidRPr="008A4229" w:rsidRDefault="00EB298B" w:rsidP="005069DD">
      <w:pPr>
        <w:pStyle w:val="MyStyle"/>
      </w:pPr>
      <w:r w:rsidRPr="008A4229">
        <w:t xml:space="preserve">The policy of sustainability within </w:t>
      </w:r>
      <w:r w:rsidRPr="0042572B">
        <w:t xml:space="preserve">Barclays Bank </w:t>
      </w:r>
      <w:r w:rsidRPr="008A4229">
        <w:t xml:space="preserve">should be communicated in a proper manner to the employees. </w:t>
      </w:r>
      <w:r w:rsidRPr="008A4229">
        <w:rPr>
          <w:lang w:val="en-US"/>
        </w:rPr>
        <w:t xml:space="preserve">This helps in the reduction of the issues that are presented by the environmentalists of the world at large and the concerned market in specific. </w:t>
      </w:r>
    </w:p>
    <w:p w14:paraId="4DDB43B5" w14:textId="77777777" w:rsidR="006662BC" w:rsidRDefault="006662BC" w:rsidP="006662BC">
      <w:pPr>
        <w:pStyle w:val="MyStyle"/>
      </w:pPr>
    </w:p>
    <w:p w14:paraId="172772CC" w14:textId="0D8F4F20" w:rsidR="00EB298B" w:rsidRPr="005069DD" w:rsidRDefault="00E73E66" w:rsidP="00035E6B">
      <w:pPr>
        <w:pStyle w:val="Heading2"/>
        <w:rPr>
          <w:rFonts w:ascii="Times New Roman" w:hAnsi="Times New Roman" w:cs="Times New Roman"/>
          <w:b/>
          <w:color w:val="auto"/>
          <w:sz w:val="24"/>
        </w:rPr>
      </w:pPr>
      <w:bookmarkStart w:id="22" w:name="_Toc4843111"/>
      <w:r w:rsidRPr="005069DD">
        <w:rPr>
          <w:rFonts w:ascii="Times New Roman" w:hAnsi="Times New Roman" w:cs="Times New Roman"/>
          <w:b/>
          <w:color w:val="auto"/>
          <w:sz w:val="24"/>
        </w:rPr>
        <w:t xml:space="preserve">5.5 </w:t>
      </w:r>
      <w:r w:rsidR="00EB298B" w:rsidRPr="005069DD">
        <w:rPr>
          <w:rFonts w:ascii="Times New Roman" w:hAnsi="Times New Roman" w:cs="Times New Roman"/>
          <w:b/>
          <w:color w:val="auto"/>
          <w:sz w:val="24"/>
        </w:rPr>
        <w:t>Introducing proper communicational policies for the development of client relations</w:t>
      </w:r>
      <w:bookmarkEnd w:id="22"/>
    </w:p>
    <w:p w14:paraId="62FF9680" w14:textId="77777777" w:rsidR="00E73E66" w:rsidRPr="006662BC" w:rsidRDefault="00E73E66" w:rsidP="005069DD">
      <w:pPr>
        <w:pStyle w:val="NoSpacing"/>
        <w:rPr>
          <w:rFonts w:ascii="Times New Roman" w:hAnsi="Times New Roman" w:cs="Times New Roman"/>
          <w:sz w:val="16"/>
        </w:rPr>
      </w:pPr>
    </w:p>
    <w:p w14:paraId="03B91375" w14:textId="285FBDFA" w:rsidR="00766B36" w:rsidRPr="00EB298B" w:rsidRDefault="00EB298B" w:rsidP="005069DD">
      <w:pPr>
        <w:pStyle w:val="MyStyle"/>
      </w:pPr>
      <w:r w:rsidRPr="008A4229">
        <w:t xml:space="preserve">The </w:t>
      </w:r>
      <w:r w:rsidR="00931E8A">
        <w:t>Barclays</w:t>
      </w:r>
      <w:r w:rsidRPr="008A4229">
        <w:t xml:space="preserve"> is advised to implement the proper communicational policies in order to communicate with the employees</w:t>
      </w:r>
      <w:r w:rsidRPr="0042572B">
        <w:t xml:space="preserve">. </w:t>
      </w:r>
      <w:r w:rsidRPr="008A4229">
        <w:t xml:space="preserve">This would help in the maintenance of the proper client base within the </w:t>
      </w:r>
      <w:r w:rsidRPr="00AF0B17">
        <w:rPr>
          <w:noProof/>
        </w:rPr>
        <w:t>organisation</w:t>
      </w:r>
      <w:r w:rsidRPr="008A4229">
        <w:t xml:space="preserve">. </w:t>
      </w:r>
      <w:proofErr w:type="gramStart"/>
      <w:r w:rsidRPr="008A4229">
        <w:t>The majority of</w:t>
      </w:r>
      <w:proofErr w:type="gramEnd"/>
      <w:r w:rsidRPr="008A4229">
        <w:t xml:space="preserve"> the </w:t>
      </w:r>
      <w:r w:rsidRPr="00AF0B17">
        <w:rPr>
          <w:noProof/>
        </w:rPr>
        <w:t>organisation</w:t>
      </w:r>
      <w:r w:rsidRPr="008A4229">
        <w:t xml:space="preserve"> tend to deal with the </w:t>
      </w:r>
      <w:r w:rsidRPr="008A4229">
        <w:lastRenderedPageBreak/>
        <w:t xml:space="preserve">development of the </w:t>
      </w:r>
      <w:r w:rsidRPr="00EE23D9">
        <w:rPr>
          <w:noProof/>
        </w:rPr>
        <w:t>organisation</w:t>
      </w:r>
      <w:r w:rsidRPr="008A4229">
        <w:t xml:space="preserve"> in terms of the communicational procedures within the </w:t>
      </w:r>
      <w:r w:rsidRPr="00EE23D9">
        <w:rPr>
          <w:noProof/>
        </w:rPr>
        <w:t>organisation</w:t>
      </w:r>
      <w:r w:rsidRPr="008A4229">
        <w:t xml:space="preserve">. </w:t>
      </w:r>
      <w:r w:rsidR="009C65B0" w:rsidRPr="00EB298B">
        <w:rPr>
          <w:rFonts w:cs="Times New Roman"/>
          <w:b/>
        </w:rPr>
        <w:br w:type="page"/>
      </w:r>
    </w:p>
    <w:p w14:paraId="3D744971" w14:textId="1A1F5B21" w:rsidR="003F297B" w:rsidRDefault="00766B36" w:rsidP="007F4093">
      <w:pPr>
        <w:pStyle w:val="Heading1"/>
        <w:rPr>
          <w:rFonts w:ascii="Times New Roman" w:hAnsi="Times New Roman" w:cs="Times New Roman"/>
          <w:b/>
          <w:color w:val="auto"/>
        </w:rPr>
      </w:pPr>
      <w:bookmarkStart w:id="23" w:name="_Toc4843112"/>
      <w:r w:rsidRPr="00374600">
        <w:rPr>
          <w:rFonts w:ascii="Times New Roman" w:hAnsi="Times New Roman" w:cs="Times New Roman"/>
          <w:b/>
          <w:color w:val="auto"/>
        </w:rPr>
        <w:lastRenderedPageBreak/>
        <w:t>6.0 Appendices</w:t>
      </w:r>
      <w:bookmarkEnd w:id="23"/>
    </w:p>
    <w:p w14:paraId="08412ABF" w14:textId="78B52DFA" w:rsidR="000A4DA4" w:rsidRPr="00F918A7" w:rsidRDefault="00FB77BB" w:rsidP="000A4DA4">
      <w:pPr>
        <w:pStyle w:val="Heading2"/>
        <w:rPr>
          <w:rFonts w:ascii="Times New Roman" w:hAnsi="Times New Roman" w:cs="Times New Roman"/>
          <w:b/>
        </w:rPr>
      </w:pPr>
      <w:bookmarkStart w:id="24" w:name="_Toc4843113"/>
      <w:r>
        <w:rPr>
          <w:noProof/>
        </w:rPr>
        <mc:AlternateContent>
          <mc:Choice Requires="wps">
            <w:drawing>
              <wp:anchor distT="0" distB="0" distL="114300" distR="114300" simplePos="0" relativeHeight="251664398" behindDoc="0" locked="0" layoutInCell="1" allowOverlap="1" wp14:anchorId="471197DC" wp14:editId="2A6EB0B0">
                <wp:simplePos x="0" y="0"/>
                <wp:positionH relativeFrom="column">
                  <wp:posOffset>1744980</wp:posOffset>
                </wp:positionH>
                <wp:positionV relativeFrom="paragraph">
                  <wp:posOffset>3443605</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59132B" w14:textId="5CE9819E" w:rsidR="000B26EE" w:rsidRDefault="000B26EE" w:rsidP="00D36051">
                            <w:pPr>
                              <w:pStyle w:val="Heading3"/>
                              <w:rPr>
                                <w:rFonts w:ascii="Times New Roman" w:hAnsi="Times New Roman" w:cs="Times New Roman"/>
                                <w:b/>
                                <w:noProof/>
                                <w:color w:val="auto"/>
                                <w:sz w:val="22"/>
                                <w:szCs w:val="22"/>
                              </w:rPr>
                            </w:pPr>
                            <w:bookmarkStart w:id="25" w:name="_Toc4843114"/>
                            <w:r w:rsidRPr="0060035A">
                              <w:rPr>
                                <w:rFonts w:ascii="Times New Roman" w:hAnsi="Times New Roman" w:cs="Times New Roman"/>
                                <w:b/>
                                <w:noProof/>
                                <w:color w:val="auto"/>
                                <w:sz w:val="22"/>
                                <w:szCs w:val="22"/>
                              </w:rPr>
                              <w:t>Figure. 1</w:t>
                            </w:r>
                            <w:r w:rsidR="0060035A">
                              <w:rPr>
                                <w:rFonts w:ascii="Times New Roman" w:hAnsi="Times New Roman" w:cs="Times New Roman"/>
                                <w:b/>
                                <w:noProof/>
                                <w:color w:val="auto"/>
                                <w:sz w:val="22"/>
                                <w:szCs w:val="22"/>
                              </w:rPr>
                              <w:t>:</w:t>
                            </w:r>
                            <w:r w:rsidRPr="0060035A">
                              <w:rPr>
                                <w:rFonts w:ascii="Times New Roman" w:hAnsi="Times New Roman" w:cs="Times New Roman"/>
                                <w:b/>
                                <w:noProof/>
                                <w:color w:val="auto"/>
                                <w:sz w:val="22"/>
                                <w:szCs w:val="22"/>
                              </w:rPr>
                              <w:t xml:space="preserve"> PLUS ethical decision-making model</w:t>
                            </w:r>
                            <w:bookmarkEnd w:id="25"/>
                            <w:r w:rsidR="00FB77BB">
                              <w:rPr>
                                <w:rFonts w:ascii="Times New Roman" w:hAnsi="Times New Roman" w:cs="Times New Roman"/>
                                <w:b/>
                                <w:noProof/>
                                <w:color w:val="auto"/>
                                <w:sz w:val="22"/>
                                <w:szCs w:val="22"/>
                              </w:rPr>
                              <w:t xml:space="preserve"> </w:t>
                            </w:r>
                          </w:p>
                          <w:p w14:paraId="051E6FC8" w14:textId="42B09076" w:rsidR="006E7CD5" w:rsidRPr="006E7CD5" w:rsidRDefault="006E7CD5" w:rsidP="006E7CD5">
                            <w:pPr>
                              <w:rPr>
                                <w:rFonts w:ascii="Times New Roman" w:hAnsi="Times New Roman" w:cs="Times New Roman"/>
                              </w:rPr>
                            </w:pPr>
                            <w:r>
                              <w:tab/>
                            </w:r>
                            <w:r w:rsidR="00595D55">
                              <w:t xml:space="preserve">     </w:t>
                            </w:r>
                            <w:r w:rsidRPr="006E7CD5">
                              <w:rPr>
                                <w:rFonts w:ascii="Times New Roman" w:hAnsi="Times New Roman" w:cs="Times New Roman"/>
                              </w:rPr>
                              <w:t>Source: (Status, 2019)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1197DC" id="Text Box 22" o:spid="_x0000_s1027" type="#_x0000_t202" style="position:absolute;margin-left:137.4pt;margin-top:271.15pt;width:2in;height:2in;z-index:25166439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" filled="f" stroked="f">
                <v:textbox style="mso-fit-shape-to-text:t">
                  <w:txbxContent>
                    <w:p w14:paraId="2459132B" w14:textId="5CE9819E" w:rsidR="000B26EE" w:rsidRDefault="000B26EE" w:rsidP="00D36051">
                      <w:pPr>
                        <w:pStyle w:val="Heading3"/>
                        <w:rPr>
                          <w:rFonts w:ascii="Times New Roman" w:hAnsi="Times New Roman" w:cs="Times New Roman"/>
                          <w:b/>
                          <w:noProof/>
                          <w:color w:val="auto"/>
                          <w:sz w:val="22"/>
                          <w:szCs w:val="22"/>
                        </w:rPr>
                      </w:pPr>
                      <w:bookmarkStart w:id="26" w:name="_Toc4843114"/>
                      <w:r w:rsidRPr="0060035A">
                        <w:rPr>
                          <w:rFonts w:ascii="Times New Roman" w:hAnsi="Times New Roman" w:cs="Times New Roman"/>
                          <w:b/>
                          <w:noProof/>
                          <w:color w:val="auto"/>
                          <w:sz w:val="22"/>
                          <w:szCs w:val="22"/>
                        </w:rPr>
                        <w:t>Figure. 1</w:t>
                      </w:r>
                      <w:r w:rsidR="0060035A">
                        <w:rPr>
                          <w:rFonts w:ascii="Times New Roman" w:hAnsi="Times New Roman" w:cs="Times New Roman"/>
                          <w:b/>
                          <w:noProof/>
                          <w:color w:val="auto"/>
                          <w:sz w:val="22"/>
                          <w:szCs w:val="22"/>
                        </w:rPr>
                        <w:t>:</w:t>
                      </w:r>
                      <w:r w:rsidRPr="0060035A">
                        <w:rPr>
                          <w:rFonts w:ascii="Times New Roman" w:hAnsi="Times New Roman" w:cs="Times New Roman"/>
                          <w:b/>
                          <w:noProof/>
                          <w:color w:val="auto"/>
                          <w:sz w:val="22"/>
                          <w:szCs w:val="22"/>
                        </w:rPr>
                        <w:t xml:space="preserve"> PLUS ethical decision-making model</w:t>
                      </w:r>
                      <w:bookmarkEnd w:id="26"/>
                      <w:r w:rsidR="00FB77BB">
                        <w:rPr>
                          <w:rFonts w:ascii="Times New Roman" w:hAnsi="Times New Roman" w:cs="Times New Roman"/>
                          <w:b/>
                          <w:noProof/>
                          <w:color w:val="auto"/>
                          <w:sz w:val="22"/>
                          <w:szCs w:val="22"/>
                        </w:rPr>
                        <w:t xml:space="preserve"> </w:t>
                      </w:r>
                    </w:p>
                    <w:p w14:paraId="051E6FC8" w14:textId="42B09076" w:rsidR="006E7CD5" w:rsidRPr="006E7CD5" w:rsidRDefault="006E7CD5" w:rsidP="006E7CD5">
                      <w:pPr>
                        <w:rPr>
                          <w:rFonts w:ascii="Times New Roman" w:hAnsi="Times New Roman" w:cs="Times New Roman"/>
                        </w:rPr>
                      </w:pPr>
                      <w:r>
                        <w:tab/>
                      </w:r>
                      <w:r w:rsidR="00595D55">
                        <w:t xml:space="preserve">     </w:t>
                      </w:r>
                      <w:r w:rsidRPr="006E7CD5">
                        <w:rPr>
                          <w:rFonts w:ascii="Times New Roman" w:hAnsi="Times New Roman" w:cs="Times New Roman"/>
                        </w:rPr>
                        <w:t>Source: (Status, 2019)</w:t>
                      </w:r>
                    </w:p>
                  </w:txbxContent>
                </v:textbox>
              </v:shape>
            </w:pict>
          </mc:Fallback>
        </mc:AlternateContent>
      </w:r>
      <w:r>
        <w:rPr>
          <w:noProof/>
        </w:rPr>
        <mc:AlternateContent>
          <mc:Choice Requires="wps">
            <w:drawing>
              <wp:anchor distT="0" distB="0" distL="114300" distR="114300" simplePos="0" relativeHeight="251673614" behindDoc="0" locked="0" layoutInCell="1" allowOverlap="1" wp14:anchorId="19B82DF6" wp14:editId="68FC317C">
                <wp:simplePos x="0" y="0"/>
                <wp:positionH relativeFrom="column">
                  <wp:posOffset>1638300</wp:posOffset>
                </wp:positionH>
                <wp:positionV relativeFrom="paragraph">
                  <wp:posOffset>7029450</wp:posOffset>
                </wp:positionV>
                <wp:extent cx="1828800" cy="1828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DFB831" w14:textId="0AA2D710" w:rsidR="00FB77BB" w:rsidRPr="00235885" w:rsidRDefault="00FB77BB" w:rsidP="00235885">
                            <w:pPr>
                              <w:pStyle w:val="Heading3"/>
                              <w:rPr>
                                <w:rFonts w:ascii="Times New Roman" w:hAnsi="Times New Roman" w:cs="Times New Roman"/>
                                <w:b/>
                                <w:color w:val="auto"/>
                              </w:rPr>
                            </w:pPr>
                            <w:bookmarkStart w:id="27" w:name="_Toc4843115"/>
                            <w:r w:rsidRPr="00235885">
                              <w:rPr>
                                <w:rFonts w:ascii="Times New Roman" w:hAnsi="Times New Roman" w:cs="Times New Roman"/>
                                <w:b/>
                                <w:noProof/>
                                <w:color w:val="auto"/>
                                <w:szCs w:val="22"/>
                              </w:rPr>
                              <w:t xml:space="preserve">Figure. </w:t>
                            </w:r>
                            <w:r w:rsidRPr="00235885">
                              <w:rPr>
                                <w:rFonts w:ascii="Times New Roman" w:hAnsi="Times New Roman" w:cs="Times New Roman"/>
                                <w:b/>
                                <w:noProof/>
                                <w:color w:val="auto"/>
                                <w:szCs w:val="22"/>
                              </w:rPr>
                              <w:t>2</w:t>
                            </w:r>
                            <w:r w:rsidRPr="00235885">
                              <w:rPr>
                                <w:rFonts w:ascii="Times New Roman" w:hAnsi="Times New Roman" w:cs="Times New Roman"/>
                                <w:b/>
                                <w:noProof/>
                                <w:color w:val="auto"/>
                                <w:szCs w:val="22"/>
                              </w:rPr>
                              <w:t xml:space="preserve">: </w:t>
                            </w:r>
                            <w:r w:rsidRPr="00235885">
                              <w:rPr>
                                <w:rFonts w:ascii="Times New Roman" w:hAnsi="Times New Roman" w:cs="Times New Roman"/>
                                <w:b/>
                                <w:color w:val="auto"/>
                              </w:rPr>
                              <w:t>The Character-Based Decision-Making Model</w:t>
                            </w:r>
                            <w:bookmarkEnd w:id="27"/>
                          </w:p>
                          <w:p w14:paraId="24212C46" w14:textId="5E52F2F2" w:rsidR="00595D55" w:rsidRPr="00595D55" w:rsidRDefault="00595D55" w:rsidP="00595D55">
                            <w:pPr>
                              <w:ind w:firstLine="720"/>
                            </w:pPr>
                            <w:r>
                              <w:rPr>
                                <w:rFonts w:ascii="Times New Roman" w:hAnsi="Times New Roman" w:cs="Times New Roman"/>
                              </w:rPr>
                              <w:t xml:space="preserve">     </w:t>
                            </w:r>
                            <w:r w:rsidRPr="006E7CD5">
                              <w:rPr>
                                <w:rFonts w:ascii="Times New Roman" w:hAnsi="Times New Roman" w:cs="Times New Roman"/>
                              </w:rPr>
                              <w:t>Source: (Status, 2019)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9B82DF6" id="Text Box 28" o:spid="_x0000_s1028" type="#_x0000_t202" style="position:absolute;margin-left:129pt;margin-top:553.5pt;width:2in;height:2in;z-index:25167361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Q+IgIAAFA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" filled="f" stroked="f">
                <v:textbox style="mso-fit-shape-to-text:t">
                  <w:txbxContent>
                    <w:p w14:paraId="63DFB831" w14:textId="0AA2D710" w:rsidR="00FB77BB" w:rsidRPr="00235885" w:rsidRDefault="00FB77BB" w:rsidP="00235885">
                      <w:pPr>
                        <w:pStyle w:val="Heading3"/>
                        <w:rPr>
                          <w:rFonts w:ascii="Times New Roman" w:hAnsi="Times New Roman" w:cs="Times New Roman"/>
                          <w:b/>
                          <w:color w:val="auto"/>
                        </w:rPr>
                      </w:pPr>
                      <w:bookmarkStart w:id="28" w:name="_Toc4843115"/>
                      <w:r w:rsidRPr="00235885">
                        <w:rPr>
                          <w:rFonts w:ascii="Times New Roman" w:hAnsi="Times New Roman" w:cs="Times New Roman"/>
                          <w:b/>
                          <w:noProof/>
                          <w:color w:val="auto"/>
                          <w:szCs w:val="22"/>
                        </w:rPr>
                        <w:t xml:space="preserve">Figure. </w:t>
                      </w:r>
                      <w:r w:rsidRPr="00235885">
                        <w:rPr>
                          <w:rFonts w:ascii="Times New Roman" w:hAnsi="Times New Roman" w:cs="Times New Roman"/>
                          <w:b/>
                          <w:noProof/>
                          <w:color w:val="auto"/>
                          <w:szCs w:val="22"/>
                        </w:rPr>
                        <w:t>2</w:t>
                      </w:r>
                      <w:r w:rsidRPr="00235885">
                        <w:rPr>
                          <w:rFonts w:ascii="Times New Roman" w:hAnsi="Times New Roman" w:cs="Times New Roman"/>
                          <w:b/>
                          <w:noProof/>
                          <w:color w:val="auto"/>
                          <w:szCs w:val="22"/>
                        </w:rPr>
                        <w:t xml:space="preserve">: </w:t>
                      </w:r>
                      <w:r w:rsidRPr="00235885">
                        <w:rPr>
                          <w:rFonts w:ascii="Times New Roman" w:hAnsi="Times New Roman" w:cs="Times New Roman"/>
                          <w:b/>
                          <w:color w:val="auto"/>
                        </w:rPr>
                        <w:t>The Character-Based Decision-Making Model</w:t>
                      </w:r>
                      <w:bookmarkEnd w:id="28"/>
                    </w:p>
                    <w:p w14:paraId="24212C46" w14:textId="5E52F2F2" w:rsidR="00595D55" w:rsidRPr="00595D55" w:rsidRDefault="00595D55" w:rsidP="00595D55">
                      <w:pPr>
                        <w:ind w:firstLine="720"/>
                      </w:pPr>
                      <w:r>
                        <w:rPr>
                          <w:rFonts w:ascii="Times New Roman" w:hAnsi="Times New Roman" w:cs="Times New Roman"/>
                        </w:rPr>
                        <w:t xml:space="preserve">     </w:t>
                      </w:r>
                      <w:r w:rsidRPr="006E7CD5">
                        <w:rPr>
                          <w:rFonts w:ascii="Times New Roman" w:hAnsi="Times New Roman" w:cs="Times New Roman"/>
                        </w:rPr>
                        <w:t>Source: (Status, 2019)</w:t>
                      </w:r>
                    </w:p>
                  </w:txbxContent>
                </v:textbox>
              </v:shape>
            </w:pict>
          </mc:Fallback>
        </mc:AlternateContent>
      </w:r>
      <w:r>
        <w:rPr>
          <w:rFonts w:ascii="Times New Roman" w:hAnsi="Times New Roman" w:cs="Times New Roman"/>
          <w:b/>
          <w:noProof/>
          <w:color w:val="auto"/>
        </w:rPr>
        <w:drawing>
          <wp:anchor distT="0" distB="0" distL="114300" distR="114300" simplePos="0" relativeHeight="251667470" behindDoc="1" locked="0" layoutInCell="1" allowOverlap="1" wp14:anchorId="35F0DB2C" wp14:editId="5DF136E0">
            <wp:simplePos x="0" y="0"/>
            <wp:positionH relativeFrom="margin">
              <wp:align>right</wp:align>
            </wp:positionH>
            <wp:positionV relativeFrom="paragraph">
              <wp:posOffset>4448175</wp:posOffset>
            </wp:positionV>
            <wp:extent cx="5727700" cy="2839720"/>
            <wp:effectExtent l="0" t="0" r="6350" b="0"/>
            <wp:wrapThrough wrapText="bothSides">
              <wp:wrapPolygon edited="0">
                <wp:start x="0" y="0"/>
                <wp:lineTo x="0" y="21445"/>
                <wp:lineTo x="21552" y="21445"/>
                <wp:lineTo x="21552"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2839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18" behindDoc="0" locked="0" layoutInCell="1" allowOverlap="1" wp14:anchorId="5E4A5C58" wp14:editId="2A306C4D">
                <wp:simplePos x="0" y="0"/>
                <wp:positionH relativeFrom="margin">
                  <wp:posOffset>1167765</wp:posOffset>
                </wp:positionH>
                <wp:positionV relativeFrom="paragraph">
                  <wp:posOffset>4198620</wp:posOffset>
                </wp:positionV>
                <wp:extent cx="5727700" cy="2839720"/>
                <wp:effectExtent l="0" t="0" r="0" b="1905"/>
                <wp:wrapNone/>
                <wp:docPr id="24" name="Text Box 24"/>
                <wp:cNvGraphicFramePr/>
                <a:graphic xmlns:a="http://schemas.openxmlformats.org/drawingml/2006/main">
                  <a:graphicData uri="http://schemas.microsoft.com/office/word/2010/wordprocessingShape">
                    <wps:wsp>
                      <wps:cNvSpPr txBox="1"/>
                      <wps:spPr>
                        <a:xfrm>
                          <a:off x="0" y="0"/>
                          <a:ext cx="5727700" cy="2839720"/>
                        </a:xfrm>
                        <a:prstGeom prst="rect">
                          <a:avLst/>
                        </a:prstGeom>
                        <a:noFill/>
                        <a:ln>
                          <a:noFill/>
                        </a:ln>
                      </wps:spPr>
                      <wps:txbx>
                        <w:txbxContent>
                          <w:p w14:paraId="00E8F3B5" w14:textId="1FB00564" w:rsidR="00104ABC" w:rsidRPr="00C74273" w:rsidRDefault="00AD3A1A" w:rsidP="00AD3A1A">
                            <w:pPr>
                              <w:pStyle w:val="Heading2"/>
                              <w:rPr>
                                <w:rFonts w:ascii="Times New Roman" w:hAnsi="Times New Roman" w:cs="Times New Roman"/>
                                <w:b/>
                                <w:color w:val="auto"/>
                                <w:u w:val="single"/>
                              </w:rPr>
                            </w:pPr>
                            <w:bookmarkStart w:id="29" w:name="_Toc4843116"/>
                            <w:r w:rsidRPr="00C74273">
                              <w:rPr>
                                <w:rFonts w:ascii="Times New Roman" w:hAnsi="Times New Roman" w:cs="Times New Roman"/>
                                <w:b/>
                                <w:color w:val="auto"/>
                                <w:u w:val="single"/>
                              </w:rPr>
                              <w:t>The Character-Based Decision-Making Model</w:t>
                            </w:r>
                            <w:bookmarkEnd w:id="29"/>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4A5C58" id="Text Box 24" o:spid="_x0000_s1029" type="#_x0000_t202" style="position:absolute;margin-left:91.95pt;margin-top:330.6pt;width:451pt;height:223.6pt;z-index:25166951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" filled="f" stroked="f">
                <v:fill o:detectmouseclick="t"/>
                <v:textbox style="mso-fit-shape-to-text:t">
                  <w:txbxContent>
                    <w:p w14:paraId="00E8F3B5" w14:textId="1FB00564" w:rsidR="00104ABC" w:rsidRPr="00C74273" w:rsidRDefault="00AD3A1A" w:rsidP="00AD3A1A">
                      <w:pPr>
                        <w:pStyle w:val="Heading2"/>
                        <w:rPr>
                          <w:rFonts w:ascii="Times New Roman" w:hAnsi="Times New Roman" w:cs="Times New Roman"/>
                          <w:b/>
                          <w:color w:val="auto"/>
                          <w:u w:val="single"/>
                        </w:rPr>
                      </w:pPr>
                      <w:bookmarkStart w:id="30" w:name="_Toc4843116"/>
                      <w:r w:rsidRPr="00C74273">
                        <w:rPr>
                          <w:rFonts w:ascii="Times New Roman" w:hAnsi="Times New Roman" w:cs="Times New Roman"/>
                          <w:b/>
                          <w:color w:val="auto"/>
                          <w:u w:val="single"/>
                        </w:rPr>
                        <w:t>The Character-Based Decision-Making Model</w:t>
                      </w:r>
                      <w:bookmarkEnd w:id="30"/>
                    </w:p>
                  </w:txbxContent>
                </v:textbox>
                <w10:wrap anchorx="margin"/>
              </v:shape>
            </w:pict>
          </mc:Fallback>
        </mc:AlternateContent>
      </w:r>
      <w:r>
        <w:rPr>
          <w:noProof/>
        </w:rPr>
        <mc:AlternateContent>
          <mc:Choice Requires="wps">
            <w:drawing>
              <wp:anchor distT="0" distB="0" distL="114300" distR="114300" simplePos="0" relativeHeight="251671566" behindDoc="0" locked="0" layoutInCell="1" allowOverlap="1" wp14:anchorId="47EB046B" wp14:editId="42E6E3D6">
                <wp:simplePos x="0" y="0"/>
                <wp:positionH relativeFrom="margin">
                  <wp:posOffset>1123950</wp:posOffset>
                </wp:positionH>
                <wp:positionV relativeFrom="paragraph">
                  <wp:posOffset>542925</wp:posOffset>
                </wp:positionV>
                <wp:extent cx="5727700" cy="2839720"/>
                <wp:effectExtent l="0" t="0" r="0" b="1905"/>
                <wp:wrapNone/>
                <wp:docPr id="25" name="Text Box 25"/>
                <wp:cNvGraphicFramePr/>
                <a:graphic xmlns:a="http://schemas.openxmlformats.org/drawingml/2006/main">
                  <a:graphicData uri="http://schemas.microsoft.com/office/word/2010/wordprocessingShape">
                    <wps:wsp>
                      <wps:cNvSpPr txBox="1"/>
                      <wps:spPr>
                        <a:xfrm>
                          <a:off x="0" y="0"/>
                          <a:ext cx="5727700" cy="2839720"/>
                        </a:xfrm>
                        <a:prstGeom prst="rect">
                          <a:avLst/>
                        </a:prstGeom>
                        <a:noFill/>
                        <a:ln>
                          <a:noFill/>
                        </a:ln>
                      </wps:spPr>
                      <wps:txbx>
                        <w:txbxContent>
                          <w:p w14:paraId="3045A35A" w14:textId="7EBE6384" w:rsidR="00F85FE5" w:rsidRPr="00C74273" w:rsidRDefault="00F85FE5" w:rsidP="00FB77BB">
                            <w:pPr>
                              <w:rPr>
                                <w:rFonts w:ascii="Times New Roman" w:hAnsi="Times New Roman" w:cs="Times New Roman"/>
                                <w:b/>
                                <w:sz w:val="26"/>
                                <w:szCs w:val="26"/>
                                <w:u w:val="single"/>
                              </w:rPr>
                            </w:pPr>
                            <w:r w:rsidRPr="00C74273">
                              <w:rPr>
                                <w:rFonts w:ascii="Times New Roman" w:hAnsi="Times New Roman" w:cs="Times New Roman"/>
                                <w:b/>
                                <w:sz w:val="26"/>
                                <w:szCs w:val="26"/>
                                <w:u w:val="single"/>
                              </w:rPr>
                              <w:t>PLUS Ethical Decision-Making Model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EB046B" id="Text Box 25" o:spid="_x0000_s1030" type="#_x0000_t202" style="position:absolute;margin-left:88.5pt;margin-top:42.75pt;width:451pt;height:223.6pt;z-index:25167156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" filled="f" stroked="f">
                <v:fill o:detectmouseclick="t"/>
                <v:textbox style="mso-fit-shape-to-text:t">
                  <w:txbxContent>
                    <w:p w14:paraId="3045A35A" w14:textId="7EBE6384" w:rsidR="00F85FE5" w:rsidRPr="00C74273" w:rsidRDefault="00F85FE5" w:rsidP="00FB77BB">
                      <w:pPr>
                        <w:rPr>
                          <w:rFonts w:ascii="Times New Roman" w:hAnsi="Times New Roman" w:cs="Times New Roman"/>
                          <w:b/>
                          <w:sz w:val="26"/>
                          <w:szCs w:val="26"/>
                          <w:u w:val="single"/>
                        </w:rPr>
                      </w:pPr>
                      <w:r w:rsidRPr="00C74273">
                        <w:rPr>
                          <w:rFonts w:ascii="Times New Roman" w:hAnsi="Times New Roman" w:cs="Times New Roman"/>
                          <w:b/>
                          <w:sz w:val="26"/>
                          <w:szCs w:val="26"/>
                          <w:u w:val="single"/>
                        </w:rPr>
                        <w:t>PLUS Ethical Decision-Making Model</w:t>
                      </w:r>
                    </w:p>
                  </w:txbxContent>
                </v:textbox>
                <w10:wrap anchorx="margin"/>
              </v:shape>
            </w:pict>
          </mc:Fallback>
        </mc:AlternateContent>
      </w:r>
      <w:r w:rsidRPr="00445D94">
        <w:rPr>
          <w:rFonts w:ascii="Times New Roman" w:hAnsi="Times New Roman" w:cs="Times New Roman"/>
          <w:b/>
          <w:noProof/>
          <w:color w:val="auto"/>
        </w:rPr>
        <w:drawing>
          <wp:anchor distT="0" distB="0" distL="114300" distR="114300" simplePos="0" relativeHeight="251663374" behindDoc="1" locked="0" layoutInCell="1" allowOverlap="1" wp14:anchorId="3A6D2305" wp14:editId="6F0BF3BC">
            <wp:simplePos x="0" y="0"/>
            <wp:positionH relativeFrom="margin">
              <wp:align>right</wp:align>
            </wp:positionH>
            <wp:positionV relativeFrom="paragraph">
              <wp:posOffset>762000</wp:posOffset>
            </wp:positionV>
            <wp:extent cx="5727065" cy="2909570"/>
            <wp:effectExtent l="0" t="0" r="6985" b="5080"/>
            <wp:wrapThrough wrapText="bothSides">
              <wp:wrapPolygon edited="0">
                <wp:start x="0" y="0"/>
                <wp:lineTo x="0" y="21496"/>
                <wp:lineTo x="21554" y="21496"/>
                <wp:lineTo x="21554"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065" cy="2909570"/>
                    </a:xfrm>
                    <a:prstGeom prst="rect">
                      <a:avLst/>
                    </a:prstGeom>
                    <a:noFill/>
                    <a:ln>
                      <a:noFill/>
                    </a:ln>
                  </pic:spPr>
                </pic:pic>
              </a:graphicData>
            </a:graphic>
            <wp14:sizeRelH relativeFrom="page">
              <wp14:pctWidth>0</wp14:pctWidth>
            </wp14:sizeRelH>
            <wp14:sizeRelV relativeFrom="page">
              <wp14:pctHeight>0</wp14:pctHeight>
            </wp14:sizeRelV>
          </wp:anchor>
        </w:drawing>
      </w:r>
      <w:r w:rsidR="000A4DA4" w:rsidRPr="005F6152">
        <w:rPr>
          <w:rFonts w:ascii="Times New Roman" w:hAnsi="Times New Roman" w:cs="Times New Roman"/>
          <w:b/>
          <w:color w:val="auto"/>
        </w:rPr>
        <w:t xml:space="preserve">Appendix </w:t>
      </w:r>
      <w:r w:rsidR="000A4DA4">
        <w:rPr>
          <w:rFonts w:ascii="Times New Roman" w:hAnsi="Times New Roman" w:cs="Times New Roman"/>
          <w:b/>
          <w:color w:val="auto"/>
        </w:rPr>
        <w:t>A</w:t>
      </w:r>
      <w:r w:rsidR="000A4DA4" w:rsidRPr="005F6152">
        <w:rPr>
          <w:rFonts w:ascii="Times New Roman" w:hAnsi="Times New Roman" w:cs="Times New Roman"/>
          <w:b/>
          <w:color w:val="auto"/>
        </w:rPr>
        <w:t xml:space="preserve"> </w:t>
      </w:r>
      <w:r w:rsidR="000A4DA4" w:rsidRPr="00445D94">
        <w:rPr>
          <w:rFonts w:ascii="Times New Roman" w:hAnsi="Times New Roman" w:cs="Times New Roman"/>
          <w:b/>
          <w:color w:val="auto"/>
        </w:rPr>
        <w:t>– Decision-Making Model</w:t>
      </w:r>
      <w:bookmarkEnd w:id="24"/>
      <w:r w:rsidR="000A4DA4" w:rsidRPr="00445D94">
        <w:rPr>
          <w:rFonts w:ascii="Times New Roman" w:hAnsi="Times New Roman" w:cs="Times New Roman"/>
          <w:b/>
        </w:rPr>
        <w:br w:type="page"/>
      </w:r>
    </w:p>
    <w:p w14:paraId="7367040A" w14:textId="03BCD20B" w:rsidR="003F297B" w:rsidRDefault="00C64B49" w:rsidP="003F297B">
      <w:pPr>
        <w:pStyle w:val="Heading2"/>
        <w:rPr>
          <w:rFonts w:ascii="Times New Roman" w:hAnsi="Times New Roman" w:cs="Times New Roman"/>
          <w:b/>
          <w:color w:val="auto"/>
          <w:lang w:val="en-US"/>
        </w:rPr>
      </w:pPr>
      <w:bookmarkStart w:id="31" w:name="_Toc4843117"/>
      <w:r>
        <w:rPr>
          <w:noProof/>
          <w:lang w:val="en-US"/>
        </w:rPr>
        <w:lastRenderedPageBreak/>
        <w:drawing>
          <wp:anchor distT="0" distB="0" distL="114300" distR="114300" simplePos="0" relativeHeight="251658244" behindDoc="0" locked="0" layoutInCell="1" allowOverlap="1" wp14:anchorId="2456ECC1" wp14:editId="3E66110B">
            <wp:simplePos x="0" y="0"/>
            <wp:positionH relativeFrom="column">
              <wp:posOffset>-123161</wp:posOffset>
            </wp:positionH>
            <wp:positionV relativeFrom="paragraph">
              <wp:posOffset>457820</wp:posOffset>
            </wp:positionV>
            <wp:extent cx="5731510" cy="8131175"/>
            <wp:effectExtent l="0" t="0" r="2540" b="31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8131175"/>
                    </a:xfrm>
                    <a:prstGeom prst="rect">
                      <a:avLst/>
                    </a:prstGeom>
                  </pic:spPr>
                </pic:pic>
              </a:graphicData>
            </a:graphic>
          </wp:anchor>
        </w:drawing>
      </w:r>
      <w:r w:rsidR="003F297B" w:rsidRPr="003A6560">
        <w:rPr>
          <w:rFonts w:ascii="Times New Roman" w:hAnsi="Times New Roman" w:cs="Times New Roman"/>
          <w:b/>
          <w:color w:val="auto"/>
          <w:lang w:val="en-US"/>
        </w:rPr>
        <w:t xml:space="preserve">Appendix </w:t>
      </w:r>
      <w:r w:rsidR="005C1FE6">
        <w:rPr>
          <w:rFonts w:ascii="Times New Roman" w:hAnsi="Times New Roman" w:cs="Times New Roman"/>
          <w:b/>
          <w:color w:val="auto"/>
          <w:lang w:val="en-US"/>
        </w:rPr>
        <w:t>B</w:t>
      </w:r>
      <w:r w:rsidR="004246E7" w:rsidRPr="003A6560">
        <w:rPr>
          <w:rFonts w:ascii="Times New Roman" w:hAnsi="Times New Roman" w:cs="Times New Roman"/>
          <w:b/>
          <w:color w:val="auto"/>
          <w:lang w:val="en-US"/>
        </w:rPr>
        <w:t xml:space="preserve"> </w:t>
      </w:r>
      <w:r w:rsidR="00E50933">
        <w:rPr>
          <w:rFonts w:ascii="Times New Roman" w:hAnsi="Times New Roman" w:cs="Times New Roman"/>
          <w:b/>
          <w:color w:val="auto"/>
          <w:lang w:val="en-US"/>
        </w:rPr>
        <w:t xml:space="preserve">- </w:t>
      </w:r>
      <w:r w:rsidR="003A6560" w:rsidRPr="003A6560">
        <w:rPr>
          <w:rFonts w:ascii="Times New Roman" w:hAnsi="Times New Roman" w:cs="Times New Roman"/>
          <w:b/>
          <w:color w:val="auto"/>
          <w:lang w:val="en-US"/>
        </w:rPr>
        <w:t>Deming’s 14-Point Philosophy</w:t>
      </w:r>
      <w:bookmarkEnd w:id="31"/>
    </w:p>
    <w:p w14:paraId="5A63CE25" w14:textId="21974736" w:rsidR="009509CE" w:rsidRPr="009509CE" w:rsidRDefault="009509CE" w:rsidP="0084537B">
      <w:pPr>
        <w:shd w:val="clear" w:color="auto" w:fill="FBFBFB"/>
        <w:spacing w:after="0" w:line="240" w:lineRule="auto"/>
        <w:ind w:left="668"/>
        <w:textAlignment w:val="baseline"/>
        <w:rPr>
          <w:rFonts w:ascii="Arial" w:eastAsia="Times New Roman" w:hAnsi="Arial" w:cs="Arial"/>
          <w:color w:val="333333"/>
          <w:sz w:val="20"/>
          <w:szCs w:val="27"/>
          <w:lang w:eastAsia="en-GB"/>
        </w:rPr>
      </w:pPr>
    </w:p>
    <w:p w14:paraId="583BEA81" w14:textId="3B25DDED" w:rsidR="00FF78CD" w:rsidRDefault="00E725D8">
      <w:pPr>
        <w:rPr>
          <w:rFonts w:ascii="Times New Roman" w:hAnsi="Times New Roman" w:cs="Times New Roman"/>
          <w:b/>
        </w:rPr>
      </w:pPr>
      <w:r>
        <w:rPr>
          <w:rFonts w:ascii="Arial" w:eastAsia="Times New Roman" w:hAnsi="Arial" w:cs="Arial"/>
          <w:noProof/>
          <w:color w:val="333333"/>
          <w:sz w:val="20"/>
          <w:szCs w:val="27"/>
          <w:lang w:eastAsia="en-GB"/>
        </w:rPr>
        <w:lastRenderedPageBreak/>
        <w:drawing>
          <wp:anchor distT="0" distB="0" distL="114300" distR="114300" simplePos="0" relativeHeight="251658245" behindDoc="0" locked="0" layoutInCell="1" allowOverlap="1" wp14:anchorId="7B71E450" wp14:editId="3FE65345">
            <wp:simplePos x="0" y="0"/>
            <wp:positionH relativeFrom="margin">
              <wp:align>left</wp:align>
            </wp:positionH>
            <wp:positionV relativeFrom="paragraph">
              <wp:posOffset>0</wp:posOffset>
            </wp:positionV>
            <wp:extent cx="5805170" cy="8761095"/>
            <wp:effectExtent l="0" t="0" r="5080" b="190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rotWithShape="1">
                    <a:blip r:embed="rId20">
                      <a:extLst>
                        <a:ext uri="{28A0092B-C50C-407E-A947-70E740481C1C}">
                          <a14:useLocalDpi xmlns:a14="http://schemas.microsoft.com/office/drawing/2010/main" val="0"/>
                        </a:ext>
                      </a:extLst>
                    </a:blip>
                    <a:srcRect l="9597" t="15116" r="9784" b="10749"/>
                    <a:stretch/>
                  </pic:blipFill>
                  <pic:spPr bwMode="auto">
                    <a:xfrm>
                      <a:off x="0" y="0"/>
                      <a:ext cx="5805170" cy="8761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rPr>
        <w:br w:type="page"/>
      </w:r>
    </w:p>
    <w:p w14:paraId="40CA0B2D" w14:textId="07BAC461" w:rsidR="00E725D8" w:rsidRDefault="00E725D8">
      <w:pPr>
        <w:rPr>
          <w:rFonts w:ascii="Times New Roman" w:hAnsi="Times New Roman" w:cs="Times New Roman"/>
          <w:b/>
        </w:rPr>
      </w:pPr>
      <w:r>
        <w:rPr>
          <w:rFonts w:ascii="Arial" w:eastAsia="Times New Roman" w:hAnsi="Arial" w:cs="Arial"/>
          <w:noProof/>
          <w:color w:val="333333"/>
          <w:sz w:val="20"/>
          <w:szCs w:val="27"/>
          <w:lang w:eastAsia="en-GB"/>
        </w:rPr>
        <w:lastRenderedPageBreak/>
        <w:drawing>
          <wp:anchor distT="0" distB="0" distL="114300" distR="114300" simplePos="0" relativeHeight="251658246" behindDoc="0" locked="0" layoutInCell="1" allowOverlap="1" wp14:anchorId="1BB69E6E" wp14:editId="2565CBA8">
            <wp:simplePos x="0" y="0"/>
            <wp:positionH relativeFrom="margin">
              <wp:align>center</wp:align>
            </wp:positionH>
            <wp:positionV relativeFrom="paragraph">
              <wp:posOffset>0</wp:posOffset>
            </wp:positionV>
            <wp:extent cx="5464810" cy="5695315"/>
            <wp:effectExtent l="0" t="0" r="2540" b="63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1">
                      <a:extLst>
                        <a:ext uri="{28A0092B-C50C-407E-A947-70E740481C1C}">
                          <a14:useLocalDpi xmlns:a14="http://schemas.microsoft.com/office/drawing/2010/main" val="0"/>
                        </a:ext>
                      </a:extLst>
                    </a:blip>
                    <a:stretch>
                      <a:fillRect/>
                    </a:stretch>
                  </pic:blipFill>
                  <pic:spPr>
                    <a:xfrm>
                      <a:off x="0" y="0"/>
                      <a:ext cx="5464810" cy="5695315"/>
                    </a:xfrm>
                    <a:prstGeom prst="rect">
                      <a:avLst/>
                    </a:prstGeom>
                  </pic:spPr>
                </pic:pic>
              </a:graphicData>
            </a:graphic>
            <wp14:sizeRelH relativeFrom="margin">
              <wp14:pctWidth>0</wp14:pctWidth>
            </wp14:sizeRelH>
          </wp:anchor>
        </w:drawing>
      </w:r>
    </w:p>
    <w:p w14:paraId="6671C9CF" w14:textId="77777777" w:rsidR="005C1FE6" w:rsidRDefault="005C1FE6">
      <w:pPr>
        <w:rPr>
          <w:rFonts w:ascii="Times New Roman" w:eastAsiaTheme="majorEastAsia" w:hAnsi="Times New Roman" w:cs="Times New Roman"/>
          <w:b/>
          <w:sz w:val="26"/>
          <w:szCs w:val="26"/>
        </w:rPr>
      </w:pPr>
      <w:r>
        <w:rPr>
          <w:rFonts w:ascii="Times New Roman" w:hAnsi="Times New Roman" w:cs="Times New Roman"/>
          <w:b/>
        </w:rPr>
        <w:br w:type="page"/>
      </w:r>
    </w:p>
    <w:p w14:paraId="2FA74766" w14:textId="6FD10BCC" w:rsidR="00DF76BF" w:rsidRDefault="005A2420" w:rsidP="005A2420">
      <w:pPr>
        <w:pStyle w:val="Heading2"/>
        <w:rPr>
          <w:rFonts w:ascii="Times New Roman" w:hAnsi="Times New Roman" w:cs="Times New Roman"/>
          <w:b/>
          <w:color w:val="auto"/>
        </w:rPr>
      </w:pPr>
      <w:bookmarkStart w:id="32" w:name="_Toc4843118"/>
      <w:r w:rsidRPr="00DF76BF">
        <w:rPr>
          <w:rFonts w:ascii="Times New Roman" w:hAnsi="Times New Roman" w:cs="Times New Roman"/>
          <w:b/>
          <w:color w:val="auto"/>
        </w:rPr>
        <w:lastRenderedPageBreak/>
        <w:t xml:space="preserve">Appendix C – Gavin’s </w:t>
      </w:r>
      <w:r w:rsidR="00DF76BF" w:rsidRPr="00DF76BF">
        <w:rPr>
          <w:rFonts w:ascii="Times New Roman" w:hAnsi="Times New Roman" w:cs="Times New Roman"/>
          <w:b/>
          <w:color w:val="auto"/>
        </w:rPr>
        <w:t>8 Dimension of Quality</w:t>
      </w:r>
      <w:bookmarkEnd w:id="32"/>
    </w:p>
    <w:p w14:paraId="026061E1" w14:textId="3D352189" w:rsidR="005E5C2C" w:rsidRDefault="00C74273" w:rsidP="005A2420">
      <w:pPr>
        <w:pStyle w:val="Heading2"/>
        <w:rPr>
          <w:rFonts w:ascii="Times New Roman" w:hAnsi="Times New Roman" w:cs="Times New Roman"/>
          <w:b/>
        </w:rPr>
      </w:pPr>
      <w:bookmarkStart w:id="33" w:name="_Toc4779984"/>
      <w:bookmarkStart w:id="34" w:name="_Toc4796533"/>
      <w:bookmarkStart w:id="35" w:name="_Toc4837206"/>
      <w:bookmarkStart w:id="36" w:name="_Toc4843119"/>
      <w:r>
        <w:rPr>
          <w:rFonts w:ascii="Times New Roman" w:hAnsi="Times New Roman" w:cs="Times New Roman"/>
          <w:b/>
          <w:noProof/>
        </w:rPr>
        <w:drawing>
          <wp:anchor distT="0" distB="0" distL="114300" distR="114300" simplePos="0" relativeHeight="251665422" behindDoc="1" locked="0" layoutInCell="1" allowOverlap="1" wp14:anchorId="40FE344D" wp14:editId="5FD195E1">
            <wp:simplePos x="0" y="0"/>
            <wp:positionH relativeFrom="margin">
              <wp:align>center</wp:align>
            </wp:positionH>
            <wp:positionV relativeFrom="paragraph">
              <wp:posOffset>448945</wp:posOffset>
            </wp:positionV>
            <wp:extent cx="5182235" cy="4315460"/>
            <wp:effectExtent l="0" t="0" r="0" b="8890"/>
            <wp:wrapThrough wrapText="bothSides">
              <wp:wrapPolygon edited="0">
                <wp:start x="0" y="0"/>
                <wp:lineTo x="0" y="21549"/>
                <wp:lineTo x="21518" y="21549"/>
                <wp:lineTo x="21518"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82235" cy="43154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4"/>
      <w:bookmarkEnd w:id="35"/>
      <w:bookmarkEnd w:id="36"/>
    </w:p>
    <w:bookmarkEnd w:id="33"/>
    <w:p w14:paraId="7FA070A0" w14:textId="40B364F7" w:rsidR="00DF76BF" w:rsidRDefault="00DF76BF" w:rsidP="005A2420">
      <w:pPr>
        <w:pStyle w:val="Heading2"/>
        <w:rPr>
          <w:rFonts w:ascii="Times New Roman" w:hAnsi="Times New Roman" w:cs="Times New Roman"/>
          <w:b/>
        </w:rPr>
      </w:pPr>
    </w:p>
    <w:p w14:paraId="4A9D745A" w14:textId="3F6ACF53" w:rsidR="005A2420" w:rsidRPr="00DF76BF" w:rsidRDefault="005A2420" w:rsidP="00C74273">
      <w:pPr>
        <w:pStyle w:val="Heading2"/>
        <w:jc w:val="center"/>
        <w:rPr>
          <w:rFonts w:ascii="Times New Roman" w:hAnsi="Times New Roman" w:cs="Times New Roman"/>
          <w:b/>
        </w:rPr>
      </w:pPr>
      <w:r w:rsidRPr="00DF76BF">
        <w:rPr>
          <w:rFonts w:ascii="Times New Roman" w:hAnsi="Times New Roman" w:cs="Times New Roman"/>
          <w:b/>
        </w:rPr>
        <w:br w:type="page"/>
      </w:r>
    </w:p>
    <w:p w14:paraId="00B61E8A" w14:textId="324247A8" w:rsidR="00320F30" w:rsidRPr="005F6152" w:rsidRDefault="00FF78CD" w:rsidP="00FF78CD">
      <w:pPr>
        <w:pStyle w:val="Heading2"/>
        <w:rPr>
          <w:rFonts w:ascii="Times New Roman" w:hAnsi="Times New Roman" w:cs="Times New Roman"/>
          <w:b/>
          <w:color w:val="auto"/>
        </w:rPr>
      </w:pPr>
      <w:bookmarkStart w:id="37" w:name="_Toc4843120"/>
      <w:r w:rsidRPr="005F6152">
        <w:rPr>
          <w:rFonts w:ascii="Times New Roman" w:hAnsi="Times New Roman" w:cs="Times New Roman"/>
          <w:b/>
          <w:color w:val="auto"/>
        </w:rPr>
        <w:lastRenderedPageBreak/>
        <w:t xml:space="preserve">Appendix </w:t>
      </w:r>
      <w:r w:rsidR="00DB2D7C">
        <w:rPr>
          <w:rFonts w:ascii="Times New Roman" w:hAnsi="Times New Roman" w:cs="Times New Roman"/>
          <w:b/>
          <w:color w:val="auto"/>
        </w:rPr>
        <w:t>D</w:t>
      </w:r>
      <w:r w:rsidR="00921537">
        <w:rPr>
          <w:rFonts w:ascii="Times New Roman" w:hAnsi="Times New Roman" w:cs="Times New Roman"/>
          <w:b/>
          <w:color w:val="auto"/>
        </w:rPr>
        <w:t xml:space="preserve"> - </w:t>
      </w:r>
      <w:r w:rsidR="00570C4A" w:rsidRPr="005F6152">
        <w:rPr>
          <w:rFonts w:ascii="Times New Roman" w:hAnsi="Times New Roman" w:cs="Times New Roman"/>
          <w:b/>
          <w:color w:val="auto"/>
        </w:rPr>
        <w:t>Lush Ethical Buying Policy</w:t>
      </w:r>
      <w:bookmarkEnd w:id="37"/>
    </w:p>
    <w:p w14:paraId="4F77C139" w14:textId="60C01041" w:rsidR="00E25CCB" w:rsidRPr="00E25CCB" w:rsidRDefault="00D11D64" w:rsidP="00E25CCB">
      <w:r>
        <w:rPr>
          <w:noProof/>
        </w:rPr>
        <w:drawing>
          <wp:anchor distT="0" distB="0" distL="114300" distR="114300" simplePos="0" relativeHeight="251658240" behindDoc="0" locked="0" layoutInCell="1" allowOverlap="1" wp14:anchorId="56145146" wp14:editId="647AFF63">
            <wp:simplePos x="0" y="0"/>
            <wp:positionH relativeFrom="margin">
              <wp:posOffset>3007699</wp:posOffset>
            </wp:positionH>
            <wp:positionV relativeFrom="paragraph">
              <wp:posOffset>1359786</wp:posOffset>
            </wp:positionV>
            <wp:extent cx="2943225" cy="6644005"/>
            <wp:effectExtent l="0" t="0" r="9525"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3">
                      <a:extLst>
                        <a:ext uri="{28A0092B-C50C-407E-A947-70E740481C1C}">
                          <a14:useLocalDpi xmlns:a14="http://schemas.microsoft.com/office/drawing/2010/main" val="0"/>
                        </a:ext>
                      </a:extLst>
                    </a:blip>
                    <a:stretch>
                      <a:fillRect/>
                    </a:stretch>
                  </pic:blipFill>
                  <pic:spPr>
                    <a:xfrm>
                      <a:off x="0" y="0"/>
                      <a:ext cx="2943225" cy="66440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47B64920" wp14:editId="10B5A677">
            <wp:simplePos x="0" y="0"/>
            <wp:positionH relativeFrom="margin">
              <wp:posOffset>-123825</wp:posOffset>
            </wp:positionH>
            <wp:positionV relativeFrom="paragraph">
              <wp:posOffset>276860</wp:posOffset>
            </wp:positionV>
            <wp:extent cx="3040380" cy="7592695"/>
            <wp:effectExtent l="0" t="0" r="7620" b="825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rotWithShape="1">
                    <a:blip r:embed="rId24">
                      <a:extLst>
                        <a:ext uri="{28A0092B-C50C-407E-A947-70E740481C1C}">
                          <a14:useLocalDpi xmlns:a14="http://schemas.microsoft.com/office/drawing/2010/main" val="0"/>
                        </a:ext>
                      </a:extLst>
                    </a:blip>
                    <a:srcRect t="1361"/>
                    <a:stretch/>
                  </pic:blipFill>
                  <pic:spPr bwMode="auto">
                    <a:xfrm>
                      <a:off x="0" y="0"/>
                      <a:ext cx="3040380" cy="7592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88ED11" w14:textId="2E80D562" w:rsidR="00320F30" w:rsidRDefault="001254B2" w:rsidP="002F1697">
      <w:r>
        <w:lastRenderedPageBreak/>
        <w:br w:type="page"/>
      </w:r>
      <w:r w:rsidR="00D11D64">
        <w:rPr>
          <w:noProof/>
        </w:rPr>
        <w:drawing>
          <wp:anchor distT="0" distB="0" distL="114300" distR="114300" simplePos="0" relativeHeight="251658241" behindDoc="0" locked="0" layoutInCell="1" allowOverlap="1" wp14:anchorId="31A384DE" wp14:editId="4425A773">
            <wp:simplePos x="0" y="0"/>
            <wp:positionH relativeFrom="column">
              <wp:posOffset>552450</wp:posOffset>
            </wp:positionH>
            <wp:positionV relativeFrom="paragraph">
              <wp:posOffset>0</wp:posOffset>
            </wp:positionV>
            <wp:extent cx="3593465" cy="8863330"/>
            <wp:effectExtent l="0" t="0" r="698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25">
                      <a:extLst>
                        <a:ext uri="{28A0092B-C50C-407E-A947-70E740481C1C}">
                          <a14:useLocalDpi xmlns:a14="http://schemas.microsoft.com/office/drawing/2010/main" val="0"/>
                        </a:ext>
                      </a:extLst>
                    </a:blip>
                    <a:stretch>
                      <a:fillRect/>
                    </a:stretch>
                  </pic:blipFill>
                  <pic:spPr>
                    <a:xfrm>
                      <a:off x="0" y="0"/>
                      <a:ext cx="3593465" cy="8863330"/>
                    </a:xfrm>
                    <a:prstGeom prst="rect">
                      <a:avLst/>
                    </a:prstGeom>
                  </pic:spPr>
                </pic:pic>
              </a:graphicData>
            </a:graphic>
            <wp14:sizeRelH relativeFrom="margin">
              <wp14:pctWidth>0</wp14:pctWidth>
            </wp14:sizeRelH>
          </wp:anchor>
        </w:drawing>
      </w:r>
    </w:p>
    <w:p w14:paraId="06C21884" w14:textId="79F28E35" w:rsidR="00555123" w:rsidRPr="001A7DF1" w:rsidRDefault="00555123" w:rsidP="00555123">
      <w:pPr>
        <w:pStyle w:val="Heading2"/>
        <w:rPr>
          <w:rFonts w:ascii="Times New Roman" w:hAnsi="Times New Roman" w:cs="Times New Roman"/>
          <w:b/>
          <w:color w:val="auto"/>
        </w:rPr>
      </w:pPr>
      <w:bookmarkStart w:id="38" w:name="_Toc4843121"/>
      <w:r w:rsidRPr="001A7DF1">
        <w:rPr>
          <w:rFonts w:ascii="Times New Roman" w:hAnsi="Times New Roman" w:cs="Times New Roman"/>
          <w:b/>
          <w:color w:val="auto"/>
        </w:rPr>
        <w:lastRenderedPageBreak/>
        <w:t xml:space="preserve">Appendix </w:t>
      </w:r>
      <w:r w:rsidR="00DB2D7C">
        <w:rPr>
          <w:rFonts w:ascii="Times New Roman" w:hAnsi="Times New Roman" w:cs="Times New Roman"/>
          <w:b/>
          <w:color w:val="auto"/>
        </w:rPr>
        <w:t>E</w:t>
      </w:r>
      <w:r w:rsidR="008A0552" w:rsidRPr="001A7DF1">
        <w:rPr>
          <w:rFonts w:ascii="Times New Roman" w:hAnsi="Times New Roman" w:cs="Times New Roman"/>
          <w:b/>
          <w:color w:val="auto"/>
        </w:rPr>
        <w:t xml:space="preserve"> </w:t>
      </w:r>
      <w:r w:rsidR="001A7DF1" w:rsidRPr="001A7DF1">
        <w:rPr>
          <w:rFonts w:ascii="Times New Roman" w:hAnsi="Times New Roman" w:cs="Times New Roman"/>
          <w:b/>
          <w:color w:val="auto"/>
        </w:rPr>
        <w:t>–</w:t>
      </w:r>
      <w:r w:rsidR="008A0552" w:rsidRPr="001A7DF1">
        <w:rPr>
          <w:rFonts w:ascii="Times New Roman" w:hAnsi="Times New Roman" w:cs="Times New Roman"/>
          <w:b/>
          <w:color w:val="auto"/>
        </w:rPr>
        <w:t xml:space="preserve"> </w:t>
      </w:r>
      <w:r w:rsidR="001A7DF1">
        <w:rPr>
          <w:rFonts w:ascii="Times New Roman" w:hAnsi="Times New Roman" w:cs="Times New Roman"/>
          <w:b/>
          <w:color w:val="auto"/>
        </w:rPr>
        <w:t xml:space="preserve">Lush </w:t>
      </w:r>
      <w:r w:rsidR="001A7DF1" w:rsidRPr="001A7DF1">
        <w:rPr>
          <w:rFonts w:ascii="Times New Roman" w:hAnsi="Times New Roman" w:cs="Times New Roman"/>
          <w:b/>
          <w:color w:val="auto"/>
        </w:rPr>
        <w:t>Environmental Policy</w:t>
      </w:r>
      <w:bookmarkEnd w:id="38"/>
    </w:p>
    <w:p w14:paraId="6BBCE675" w14:textId="1AD440FD" w:rsidR="00F60C16" w:rsidRDefault="00F60C16" w:rsidP="000C12E7">
      <w:r>
        <w:rPr>
          <w:noProof/>
        </w:rPr>
        <w:drawing>
          <wp:anchor distT="0" distB="0" distL="114300" distR="114300" simplePos="0" relativeHeight="251658247" behindDoc="0" locked="0" layoutInCell="1" allowOverlap="1" wp14:anchorId="38DEA34E" wp14:editId="34348BD8">
            <wp:simplePos x="0" y="0"/>
            <wp:positionH relativeFrom="margin">
              <wp:align>left</wp:align>
            </wp:positionH>
            <wp:positionV relativeFrom="paragraph">
              <wp:posOffset>249644</wp:posOffset>
            </wp:positionV>
            <wp:extent cx="3040380" cy="5591810"/>
            <wp:effectExtent l="0" t="0" r="762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rotWithShape="1">
                    <a:blip r:embed="rId26">
                      <a:extLst>
                        <a:ext uri="{28A0092B-C50C-407E-A947-70E740481C1C}">
                          <a14:useLocalDpi xmlns:a14="http://schemas.microsoft.com/office/drawing/2010/main" val="0"/>
                        </a:ext>
                      </a:extLst>
                    </a:blip>
                    <a:srcRect l="49492" t="8158" r="2026" b="36179"/>
                    <a:stretch/>
                  </pic:blipFill>
                  <pic:spPr bwMode="auto">
                    <a:xfrm>
                      <a:off x="0" y="0"/>
                      <a:ext cx="3054903" cy="56176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8" behindDoc="0" locked="0" layoutInCell="1" allowOverlap="1" wp14:anchorId="7285F458" wp14:editId="7C5D2644">
            <wp:simplePos x="0" y="0"/>
            <wp:positionH relativeFrom="margin">
              <wp:posOffset>2849245</wp:posOffset>
            </wp:positionH>
            <wp:positionV relativeFrom="paragraph">
              <wp:posOffset>1334327</wp:posOffset>
            </wp:positionV>
            <wp:extent cx="3338195" cy="7187565"/>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rotWithShape="1">
                    <a:blip r:embed="rId27">
                      <a:extLst>
                        <a:ext uri="{28A0092B-C50C-407E-A947-70E740481C1C}">
                          <a14:useLocalDpi xmlns:a14="http://schemas.microsoft.com/office/drawing/2010/main" val="0"/>
                        </a:ext>
                      </a:extLst>
                    </a:blip>
                    <a:srcRect t="2139" r="3457"/>
                    <a:stretch/>
                  </pic:blipFill>
                  <pic:spPr bwMode="auto">
                    <a:xfrm>
                      <a:off x="0" y="0"/>
                      <a:ext cx="3338195" cy="7187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A38E5B" w14:textId="23AB815D" w:rsidR="00F60C16" w:rsidRDefault="0097294F" w:rsidP="000C12E7">
      <w:r>
        <w:rPr>
          <w:noProof/>
        </w:rPr>
        <w:lastRenderedPageBreak/>
        <w:drawing>
          <wp:anchor distT="0" distB="0" distL="114300" distR="114300" simplePos="0" relativeHeight="251658249" behindDoc="0" locked="0" layoutInCell="1" allowOverlap="1" wp14:anchorId="1EA65BC6" wp14:editId="423889C8">
            <wp:simplePos x="0" y="0"/>
            <wp:positionH relativeFrom="margin">
              <wp:align>left</wp:align>
            </wp:positionH>
            <wp:positionV relativeFrom="paragraph">
              <wp:posOffset>228600</wp:posOffset>
            </wp:positionV>
            <wp:extent cx="3038475" cy="7724775"/>
            <wp:effectExtent l="0" t="0" r="9525"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28">
                      <a:extLst>
                        <a:ext uri="{28A0092B-C50C-407E-A947-70E740481C1C}">
                          <a14:useLocalDpi xmlns:a14="http://schemas.microsoft.com/office/drawing/2010/main" val="0"/>
                        </a:ext>
                      </a:extLst>
                    </a:blip>
                    <a:stretch>
                      <a:fillRect/>
                    </a:stretch>
                  </pic:blipFill>
                  <pic:spPr>
                    <a:xfrm>
                      <a:off x="0" y="0"/>
                      <a:ext cx="3038475" cy="77247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0" behindDoc="0" locked="0" layoutInCell="1" allowOverlap="1" wp14:anchorId="08A0B35C" wp14:editId="479CC603">
            <wp:simplePos x="0" y="0"/>
            <wp:positionH relativeFrom="margin">
              <wp:posOffset>2934586</wp:posOffset>
            </wp:positionH>
            <wp:positionV relativeFrom="paragraph">
              <wp:posOffset>399</wp:posOffset>
            </wp:positionV>
            <wp:extent cx="3040380" cy="8037830"/>
            <wp:effectExtent l="0" t="0" r="7620" b="127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9">
                      <a:extLst>
                        <a:ext uri="{28A0092B-C50C-407E-A947-70E740481C1C}">
                          <a14:useLocalDpi xmlns:a14="http://schemas.microsoft.com/office/drawing/2010/main" val="0"/>
                        </a:ext>
                      </a:extLst>
                    </a:blip>
                    <a:stretch>
                      <a:fillRect/>
                    </a:stretch>
                  </pic:blipFill>
                  <pic:spPr>
                    <a:xfrm>
                      <a:off x="0" y="0"/>
                      <a:ext cx="3040380" cy="8037830"/>
                    </a:xfrm>
                    <a:prstGeom prst="rect">
                      <a:avLst/>
                    </a:prstGeom>
                  </pic:spPr>
                </pic:pic>
              </a:graphicData>
            </a:graphic>
            <wp14:sizeRelH relativeFrom="margin">
              <wp14:pctWidth>0</wp14:pctWidth>
            </wp14:sizeRelH>
            <wp14:sizeRelV relativeFrom="margin">
              <wp14:pctHeight>0</wp14:pctHeight>
            </wp14:sizeRelV>
          </wp:anchor>
        </w:drawing>
      </w:r>
    </w:p>
    <w:p w14:paraId="585DA26E" w14:textId="77777777" w:rsidR="00F60C16" w:rsidRDefault="00F60C16" w:rsidP="000C12E7"/>
    <w:p w14:paraId="30B1F015" w14:textId="77777777" w:rsidR="00F60C16" w:rsidRDefault="00F60C16" w:rsidP="000C12E7"/>
    <w:p w14:paraId="1BE96E24" w14:textId="50549602" w:rsidR="00010B78" w:rsidRPr="008A0552" w:rsidRDefault="00B75CFC" w:rsidP="00B75CFC">
      <w:pPr>
        <w:pStyle w:val="Heading2"/>
      </w:pPr>
      <w:bookmarkStart w:id="39" w:name="_Toc4843122"/>
      <w:r w:rsidRPr="008A0552">
        <w:rPr>
          <w:rFonts w:ascii="Times New Roman" w:hAnsi="Times New Roman" w:cs="Times New Roman"/>
          <w:b/>
          <w:color w:val="auto"/>
        </w:rPr>
        <w:lastRenderedPageBreak/>
        <w:t xml:space="preserve">Appendix </w:t>
      </w:r>
      <w:r w:rsidR="00DB2D7C">
        <w:rPr>
          <w:rFonts w:ascii="Times New Roman" w:hAnsi="Times New Roman" w:cs="Times New Roman"/>
          <w:b/>
          <w:color w:val="auto"/>
        </w:rPr>
        <w:t>F</w:t>
      </w:r>
      <w:r w:rsidRPr="008A0552">
        <w:rPr>
          <w:rFonts w:ascii="Times New Roman" w:hAnsi="Times New Roman" w:cs="Times New Roman"/>
          <w:b/>
          <w:color w:val="auto"/>
        </w:rPr>
        <w:t xml:space="preserve"> </w:t>
      </w:r>
      <w:r w:rsidR="002A1396" w:rsidRPr="008A0552">
        <w:rPr>
          <w:rFonts w:ascii="Times New Roman" w:hAnsi="Times New Roman" w:cs="Times New Roman"/>
          <w:b/>
          <w:color w:val="auto"/>
        </w:rPr>
        <w:t>– Lush P</w:t>
      </w:r>
      <w:r w:rsidR="008A0552" w:rsidRPr="008A0552">
        <w:rPr>
          <w:rFonts w:ascii="Times New Roman" w:hAnsi="Times New Roman" w:cs="Times New Roman"/>
          <w:b/>
          <w:color w:val="auto"/>
        </w:rPr>
        <w:t>eople</w:t>
      </w:r>
      <w:r w:rsidR="002A1396" w:rsidRPr="008A0552">
        <w:rPr>
          <w:rFonts w:ascii="Times New Roman" w:hAnsi="Times New Roman" w:cs="Times New Roman"/>
          <w:b/>
          <w:color w:val="auto"/>
        </w:rPr>
        <w:t xml:space="preserve"> Policy</w:t>
      </w:r>
      <w:bookmarkEnd w:id="39"/>
    </w:p>
    <w:p w14:paraId="224F0A02" w14:textId="02A473EF" w:rsidR="000C12E7" w:rsidRDefault="00764544" w:rsidP="000C12E7">
      <w:r>
        <w:rPr>
          <w:noProof/>
        </w:rPr>
        <w:drawing>
          <wp:anchor distT="0" distB="0" distL="114300" distR="114300" simplePos="0" relativeHeight="251658251" behindDoc="0" locked="0" layoutInCell="1" allowOverlap="1" wp14:anchorId="7454E2FA" wp14:editId="7949EFA7">
            <wp:simplePos x="0" y="0"/>
            <wp:positionH relativeFrom="margin">
              <wp:posOffset>3089275</wp:posOffset>
            </wp:positionH>
            <wp:positionV relativeFrom="paragraph">
              <wp:posOffset>2040255</wp:posOffset>
            </wp:positionV>
            <wp:extent cx="2764155" cy="5996305"/>
            <wp:effectExtent l="0" t="0" r="0" b="444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30">
                      <a:extLst>
                        <a:ext uri="{28A0092B-C50C-407E-A947-70E740481C1C}">
                          <a14:useLocalDpi xmlns:a14="http://schemas.microsoft.com/office/drawing/2010/main" val="0"/>
                        </a:ext>
                      </a:extLst>
                    </a:blip>
                    <a:stretch>
                      <a:fillRect/>
                    </a:stretch>
                  </pic:blipFill>
                  <pic:spPr>
                    <a:xfrm>
                      <a:off x="0" y="0"/>
                      <a:ext cx="2764155" cy="59963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2" behindDoc="0" locked="0" layoutInCell="1" allowOverlap="1" wp14:anchorId="73175C2F" wp14:editId="6D3C9132">
            <wp:simplePos x="0" y="0"/>
            <wp:positionH relativeFrom="margin">
              <wp:posOffset>-73660</wp:posOffset>
            </wp:positionH>
            <wp:positionV relativeFrom="paragraph">
              <wp:posOffset>2109470</wp:posOffset>
            </wp:positionV>
            <wp:extent cx="2934335" cy="6548755"/>
            <wp:effectExtent l="0" t="0" r="0" b="444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rotWithShape="1">
                    <a:blip r:embed="rId31">
                      <a:extLst>
                        <a:ext uri="{28A0092B-C50C-407E-A947-70E740481C1C}">
                          <a14:useLocalDpi xmlns:a14="http://schemas.microsoft.com/office/drawing/2010/main" val="0"/>
                        </a:ext>
                      </a:extLst>
                    </a:blip>
                    <a:srcRect t="1439"/>
                    <a:stretch/>
                  </pic:blipFill>
                  <pic:spPr bwMode="auto">
                    <a:xfrm>
                      <a:off x="0" y="0"/>
                      <a:ext cx="2934335" cy="6548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3" behindDoc="0" locked="0" layoutInCell="1" allowOverlap="1" wp14:anchorId="434AE77A" wp14:editId="21E116B7">
            <wp:simplePos x="0" y="0"/>
            <wp:positionH relativeFrom="margin">
              <wp:posOffset>0</wp:posOffset>
            </wp:positionH>
            <wp:positionV relativeFrom="paragraph">
              <wp:posOffset>121920</wp:posOffset>
            </wp:positionV>
            <wp:extent cx="2338705" cy="1658620"/>
            <wp:effectExtent l="0" t="0" r="444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rotWithShape="1">
                    <a:blip r:embed="rId32" cstate="print">
                      <a:extLst>
                        <a:ext uri="{28A0092B-C50C-407E-A947-70E740481C1C}">
                          <a14:useLocalDpi xmlns:a14="http://schemas.microsoft.com/office/drawing/2010/main" val="0"/>
                        </a:ext>
                      </a:extLst>
                    </a:blip>
                    <a:srcRect b="71929"/>
                    <a:stretch/>
                  </pic:blipFill>
                  <pic:spPr bwMode="auto">
                    <a:xfrm>
                      <a:off x="0" y="0"/>
                      <a:ext cx="2338705" cy="1658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C14182" w14:textId="3FC492E3" w:rsidR="004A2781" w:rsidRDefault="004A2781" w:rsidP="004A2781">
      <w:pPr>
        <w:pStyle w:val="Heading2"/>
        <w:rPr>
          <w:rFonts w:ascii="Times New Roman" w:hAnsi="Times New Roman" w:cs="Times New Roman"/>
          <w:b/>
        </w:rPr>
      </w:pPr>
      <w:bookmarkStart w:id="40" w:name="_Toc4843123"/>
      <w:r w:rsidRPr="004A2781">
        <w:rPr>
          <w:rFonts w:ascii="Times New Roman" w:hAnsi="Times New Roman" w:cs="Times New Roman"/>
          <w:b/>
          <w:color w:val="auto"/>
        </w:rPr>
        <w:lastRenderedPageBreak/>
        <w:t>Appendix</w:t>
      </w:r>
      <w:r w:rsidR="00DB2D7C">
        <w:rPr>
          <w:rFonts w:ascii="Times New Roman" w:hAnsi="Times New Roman" w:cs="Times New Roman"/>
          <w:b/>
          <w:color w:val="auto"/>
        </w:rPr>
        <w:t xml:space="preserve"> G </w:t>
      </w:r>
      <w:r w:rsidR="004F640E">
        <w:rPr>
          <w:rFonts w:ascii="Times New Roman" w:hAnsi="Times New Roman" w:cs="Times New Roman"/>
          <w:b/>
          <w:color w:val="auto"/>
        </w:rPr>
        <w:t>– Employee Ratings</w:t>
      </w:r>
      <w:bookmarkEnd w:id="40"/>
    </w:p>
    <w:p w14:paraId="592B8A1E" w14:textId="6B134D10" w:rsidR="004A2781" w:rsidRDefault="004A2781" w:rsidP="004A2781">
      <w:pPr>
        <w:pStyle w:val="Heading2"/>
        <w:rPr>
          <w:rFonts w:ascii="Times New Roman" w:hAnsi="Times New Roman" w:cs="Times New Roman"/>
          <w:b/>
        </w:rPr>
      </w:pPr>
    </w:p>
    <w:p w14:paraId="5E804FBA" w14:textId="1B661CA0" w:rsidR="00C12F0E" w:rsidRPr="00C12F0E" w:rsidRDefault="0019643B" w:rsidP="00C12F0E">
      <w:r>
        <w:rPr>
          <w:noProof/>
        </w:rPr>
        <mc:AlternateContent>
          <mc:Choice Requires="wps">
            <w:drawing>
              <wp:anchor distT="0" distB="0" distL="114300" distR="114300" simplePos="0" relativeHeight="251678734" behindDoc="0" locked="0" layoutInCell="1" allowOverlap="1" wp14:anchorId="315E3BAB" wp14:editId="2F70DD14">
                <wp:simplePos x="0" y="0"/>
                <wp:positionH relativeFrom="column">
                  <wp:posOffset>1466850</wp:posOffset>
                </wp:positionH>
                <wp:positionV relativeFrom="paragraph">
                  <wp:posOffset>2555875</wp:posOffset>
                </wp:positionV>
                <wp:extent cx="2181225" cy="182880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2181225" cy="1828800"/>
                        </a:xfrm>
                        <a:prstGeom prst="rect">
                          <a:avLst/>
                        </a:prstGeom>
                        <a:noFill/>
                        <a:ln>
                          <a:noFill/>
                        </a:ln>
                      </wps:spPr>
                      <wps:txbx>
                        <w:txbxContent>
                          <w:p w14:paraId="1DB0DBD9" w14:textId="77777777" w:rsidR="006D6A39" w:rsidRDefault="00DD6B7C" w:rsidP="0019643B">
                            <w:pPr>
                              <w:pStyle w:val="Heading3"/>
                              <w:rPr>
                                <w:rFonts w:ascii="Times New Roman" w:hAnsi="Times New Roman" w:cs="Times New Roman"/>
                                <w:b/>
                                <w:color w:val="auto"/>
                                <w:sz w:val="22"/>
                              </w:rPr>
                            </w:pPr>
                            <w:bookmarkStart w:id="41" w:name="_Toc4843124"/>
                            <w:r w:rsidRPr="006D6A39">
                              <w:rPr>
                                <w:rFonts w:ascii="Times New Roman" w:hAnsi="Times New Roman" w:cs="Times New Roman"/>
                                <w:b/>
                                <w:noProof/>
                                <w:color w:val="auto"/>
                                <w:sz w:val="22"/>
                              </w:rPr>
                              <w:t>Figure. 5:</w:t>
                            </w:r>
                            <w:r w:rsidRPr="006D6A39">
                              <w:rPr>
                                <w:rFonts w:ascii="Times New Roman" w:hAnsi="Times New Roman" w:cs="Times New Roman"/>
                                <w:b/>
                                <w:color w:val="auto"/>
                                <w:sz w:val="22"/>
                              </w:rPr>
                              <w:t xml:space="preserve"> Lush Employee Rating</w:t>
                            </w:r>
                            <w:bookmarkEnd w:id="41"/>
                            <w:r w:rsidRPr="006D6A39">
                              <w:rPr>
                                <w:rFonts w:ascii="Times New Roman" w:hAnsi="Times New Roman" w:cs="Times New Roman"/>
                                <w:b/>
                                <w:color w:val="auto"/>
                                <w:sz w:val="22"/>
                              </w:rPr>
                              <w:t xml:space="preserve"> </w:t>
                            </w:r>
                          </w:p>
                          <w:p w14:paraId="79A1F93C" w14:textId="243145D7" w:rsidR="0019643B" w:rsidRPr="006D6A39" w:rsidRDefault="0097144E" w:rsidP="006D6A39">
                            <w:r>
                              <w:rPr>
                                <w:rFonts w:ascii="Times New Roman" w:hAnsi="Times New Roman" w:cs="Times New Roman"/>
                              </w:rPr>
                              <w:tab/>
                            </w:r>
                            <w:r w:rsidRPr="0097144E">
                              <w:rPr>
                                <w:rFonts w:ascii="Times New Roman" w:hAnsi="Times New Roman" w:cs="Times New Roman"/>
                                <w:sz w:val="20"/>
                              </w:rPr>
                              <w:t>Source:</w:t>
                            </w:r>
                            <w:r w:rsidR="00DD6B7C" w:rsidRPr="0097144E">
                              <w:rPr>
                                <w:sz w:val="20"/>
                              </w:rPr>
                              <w:t xml:space="preserve"> </w:t>
                            </w:r>
                            <w:r>
                              <w:rPr>
                                <w:sz w:val="20"/>
                              </w:rPr>
                              <w:t>(Craft,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5E3BAB" id="Text Box 97" o:spid="_x0000_s1031" type="#_x0000_t202" style="position:absolute;margin-left:115.5pt;margin-top:201.25pt;width:171.75pt;height:2in;z-index:2516787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" filled="f" stroked="f">
                <v:fill o:detectmouseclick="t"/>
                <v:textbox style="mso-fit-shape-to-text:t">
                  <w:txbxContent>
                    <w:p w14:paraId="1DB0DBD9" w14:textId="77777777" w:rsidR="006D6A39" w:rsidRDefault="00DD6B7C" w:rsidP="0019643B">
                      <w:pPr>
                        <w:pStyle w:val="Heading3"/>
                        <w:rPr>
                          <w:rFonts w:ascii="Times New Roman" w:hAnsi="Times New Roman" w:cs="Times New Roman"/>
                          <w:b/>
                          <w:color w:val="auto"/>
                          <w:sz w:val="22"/>
                        </w:rPr>
                      </w:pPr>
                      <w:bookmarkStart w:id="42" w:name="_Toc4843124"/>
                      <w:r w:rsidRPr="006D6A39">
                        <w:rPr>
                          <w:rFonts w:ascii="Times New Roman" w:hAnsi="Times New Roman" w:cs="Times New Roman"/>
                          <w:b/>
                          <w:noProof/>
                          <w:color w:val="auto"/>
                          <w:sz w:val="22"/>
                        </w:rPr>
                        <w:t>Figure. 5:</w:t>
                      </w:r>
                      <w:r w:rsidRPr="006D6A39">
                        <w:rPr>
                          <w:rFonts w:ascii="Times New Roman" w:hAnsi="Times New Roman" w:cs="Times New Roman"/>
                          <w:b/>
                          <w:color w:val="auto"/>
                          <w:sz w:val="22"/>
                        </w:rPr>
                        <w:t xml:space="preserve"> Lush Employee Rating</w:t>
                      </w:r>
                      <w:bookmarkEnd w:id="42"/>
                      <w:r w:rsidRPr="006D6A39">
                        <w:rPr>
                          <w:rFonts w:ascii="Times New Roman" w:hAnsi="Times New Roman" w:cs="Times New Roman"/>
                          <w:b/>
                          <w:color w:val="auto"/>
                          <w:sz w:val="22"/>
                        </w:rPr>
                        <w:t xml:space="preserve"> </w:t>
                      </w:r>
                    </w:p>
                    <w:p w14:paraId="79A1F93C" w14:textId="243145D7" w:rsidR="0019643B" w:rsidRPr="006D6A39" w:rsidRDefault="0097144E" w:rsidP="006D6A39">
                      <w:r>
                        <w:rPr>
                          <w:rFonts w:ascii="Times New Roman" w:hAnsi="Times New Roman" w:cs="Times New Roman"/>
                        </w:rPr>
                        <w:tab/>
                      </w:r>
                      <w:r w:rsidRPr="0097144E">
                        <w:rPr>
                          <w:rFonts w:ascii="Times New Roman" w:hAnsi="Times New Roman" w:cs="Times New Roman"/>
                          <w:sz w:val="20"/>
                        </w:rPr>
                        <w:t>Source:</w:t>
                      </w:r>
                      <w:r w:rsidR="00DD6B7C" w:rsidRPr="0097144E">
                        <w:rPr>
                          <w:sz w:val="20"/>
                        </w:rPr>
                        <w:t xml:space="preserve"> </w:t>
                      </w:r>
                      <w:r>
                        <w:rPr>
                          <w:sz w:val="20"/>
                        </w:rPr>
                        <w:t>(Craft, 2018)</w:t>
                      </w:r>
                    </w:p>
                  </w:txbxContent>
                </v:textbox>
              </v:shape>
            </w:pict>
          </mc:Fallback>
        </mc:AlternateContent>
      </w:r>
    </w:p>
    <w:p w14:paraId="17DFADFE" w14:textId="0D2D30A0" w:rsidR="00067160" w:rsidRDefault="00E80751" w:rsidP="004A2781">
      <w:pPr>
        <w:pStyle w:val="Heading2"/>
        <w:rPr>
          <w:rFonts w:ascii="Times New Roman" w:hAnsi="Times New Roman" w:cs="Times New Roman"/>
          <w:b/>
        </w:rPr>
      </w:pPr>
      <w:bookmarkStart w:id="43" w:name="_Toc4779989"/>
      <w:bookmarkStart w:id="44" w:name="_Toc4796538"/>
      <w:bookmarkStart w:id="45" w:name="_Toc4837212"/>
      <w:bookmarkStart w:id="46" w:name="_Toc4843125"/>
      <w:r>
        <w:rPr>
          <w:rFonts w:ascii="Times New Roman" w:hAnsi="Times New Roman" w:cs="Times New Roman"/>
          <w:b/>
          <w:noProof/>
        </w:rPr>
        <w:drawing>
          <wp:anchor distT="0" distB="0" distL="114300" distR="114300" simplePos="0" relativeHeight="251661326" behindDoc="1" locked="0" layoutInCell="1" allowOverlap="1" wp14:anchorId="41FE5635" wp14:editId="0F0D50C2">
            <wp:simplePos x="0" y="0"/>
            <wp:positionH relativeFrom="column">
              <wp:posOffset>0</wp:posOffset>
            </wp:positionH>
            <wp:positionV relativeFrom="paragraph">
              <wp:posOffset>0</wp:posOffset>
            </wp:positionV>
            <wp:extent cx="5729605" cy="2441575"/>
            <wp:effectExtent l="0" t="0" r="4445" b="0"/>
            <wp:wrapThrough wrapText="bothSides">
              <wp:wrapPolygon edited="0">
                <wp:start x="0" y="0"/>
                <wp:lineTo x="0" y="21403"/>
                <wp:lineTo x="21545" y="21403"/>
                <wp:lineTo x="21545"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9605" cy="24415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3"/>
      <w:bookmarkEnd w:id="44"/>
      <w:bookmarkEnd w:id="45"/>
      <w:bookmarkEnd w:id="46"/>
    </w:p>
    <w:p w14:paraId="4FFA2757" w14:textId="41C64729" w:rsidR="00007473" w:rsidRPr="00DC5044" w:rsidRDefault="0097144E" w:rsidP="00C12F0E">
      <w:pPr>
        <w:pStyle w:val="Heading2"/>
        <w:rPr>
          <w:rFonts w:ascii="Times New Roman" w:hAnsi="Times New Roman" w:cs="Times New Roman"/>
          <w:b/>
        </w:rPr>
      </w:pPr>
      <w:bookmarkStart w:id="47" w:name="_Toc4843127"/>
      <w:r>
        <w:rPr>
          <w:noProof/>
        </w:rPr>
        <mc:AlternateContent>
          <mc:Choice Requires="wps">
            <w:drawing>
              <wp:anchor distT="0" distB="0" distL="114300" distR="114300" simplePos="0" relativeHeight="251680782" behindDoc="0" locked="0" layoutInCell="1" allowOverlap="1" wp14:anchorId="7095AC70" wp14:editId="740896F3">
                <wp:simplePos x="0" y="0"/>
                <wp:positionH relativeFrom="column">
                  <wp:posOffset>1581150</wp:posOffset>
                </wp:positionH>
                <wp:positionV relativeFrom="paragraph">
                  <wp:posOffset>3245485</wp:posOffset>
                </wp:positionV>
                <wp:extent cx="2428875" cy="1828800"/>
                <wp:effectExtent l="0" t="0" r="0" b="0"/>
                <wp:wrapNone/>
                <wp:docPr id="98" name="Text Box 98"/>
                <wp:cNvGraphicFramePr/>
                <a:graphic xmlns:a="http://schemas.openxmlformats.org/drawingml/2006/main">
                  <a:graphicData uri="http://schemas.microsoft.com/office/word/2010/wordprocessingShape">
                    <wps:wsp>
                      <wps:cNvSpPr txBox="1"/>
                      <wps:spPr>
                        <a:xfrm>
                          <a:off x="0" y="0"/>
                          <a:ext cx="2428875" cy="1828800"/>
                        </a:xfrm>
                        <a:prstGeom prst="rect">
                          <a:avLst/>
                        </a:prstGeom>
                        <a:noFill/>
                        <a:ln>
                          <a:noFill/>
                        </a:ln>
                      </wps:spPr>
                      <wps:txbx>
                        <w:txbxContent>
                          <w:p w14:paraId="1C2F5C3E" w14:textId="2C53538E" w:rsidR="0097144E" w:rsidRDefault="0097144E" w:rsidP="0097144E">
                            <w:pPr>
                              <w:pStyle w:val="Heading3"/>
                              <w:rPr>
                                <w:rFonts w:ascii="Times New Roman" w:hAnsi="Times New Roman" w:cs="Times New Roman"/>
                                <w:b/>
                                <w:color w:val="auto"/>
                                <w:sz w:val="22"/>
                              </w:rPr>
                            </w:pPr>
                            <w:bookmarkStart w:id="48" w:name="_Toc4843126"/>
                            <w:r w:rsidRPr="006D6A39">
                              <w:rPr>
                                <w:rFonts w:ascii="Times New Roman" w:hAnsi="Times New Roman" w:cs="Times New Roman"/>
                                <w:b/>
                                <w:noProof/>
                                <w:color w:val="auto"/>
                                <w:sz w:val="22"/>
                              </w:rPr>
                              <w:t xml:space="preserve">Figure. </w:t>
                            </w:r>
                            <w:r w:rsidR="00FC44DC">
                              <w:rPr>
                                <w:rFonts w:ascii="Times New Roman" w:hAnsi="Times New Roman" w:cs="Times New Roman"/>
                                <w:b/>
                                <w:noProof/>
                                <w:color w:val="auto"/>
                                <w:sz w:val="22"/>
                              </w:rPr>
                              <w:t>6</w:t>
                            </w:r>
                            <w:r w:rsidRPr="006D6A39">
                              <w:rPr>
                                <w:rFonts w:ascii="Times New Roman" w:hAnsi="Times New Roman" w:cs="Times New Roman"/>
                                <w:b/>
                                <w:noProof/>
                                <w:color w:val="auto"/>
                                <w:sz w:val="22"/>
                              </w:rPr>
                              <w:t>:</w:t>
                            </w:r>
                            <w:r w:rsidR="000C40DF">
                              <w:rPr>
                                <w:rFonts w:ascii="Times New Roman" w:hAnsi="Times New Roman" w:cs="Times New Roman"/>
                                <w:b/>
                                <w:color w:val="auto"/>
                                <w:sz w:val="22"/>
                              </w:rPr>
                              <w:t xml:space="preserve"> Barclays</w:t>
                            </w:r>
                            <w:r w:rsidRPr="006D6A39">
                              <w:rPr>
                                <w:rFonts w:ascii="Times New Roman" w:hAnsi="Times New Roman" w:cs="Times New Roman"/>
                                <w:b/>
                                <w:color w:val="auto"/>
                                <w:sz w:val="22"/>
                              </w:rPr>
                              <w:t xml:space="preserve"> Employee Rating</w:t>
                            </w:r>
                            <w:bookmarkEnd w:id="48"/>
                            <w:r w:rsidRPr="006D6A39">
                              <w:rPr>
                                <w:rFonts w:ascii="Times New Roman" w:hAnsi="Times New Roman" w:cs="Times New Roman"/>
                                <w:b/>
                                <w:color w:val="auto"/>
                                <w:sz w:val="22"/>
                              </w:rPr>
                              <w:t xml:space="preserve"> </w:t>
                            </w:r>
                          </w:p>
                          <w:p w14:paraId="5FF27B4E" w14:textId="1E7F75F1" w:rsidR="0097144E" w:rsidRPr="006D6A39" w:rsidRDefault="0097144E" w:rsidP="0097144E">
                            <w:r>
                              <w:rPr>
                                <w:rFonts w:ascii="Times New Roman" w:hAnsi="Times New Roman" w:cs="Times New Roman"/>
                              </w:rPr>
                              <w:tab/>
                            </w:r>
                            <w:r w:rsidR="000F09FC">
                              <w:rPr>
                                <w:rFonts w:ascii="Times New Roman" w:hAnsi="Times New Roman" w:cs="Times New Roman"/>
                              </w:rPr>
                              <w:t xml:space="preserve">     </w:t>
                            </w:r>
                            <w:r w:rsidRPr="0097144E">
                              <w:rPr>
                                <w:rFonts w:ascii="Times New Roman" w:hAnsi="Times New Roman" w:cs="Times New Roman"/>
                                <w:sz w:val="20"/>
                              </w:rPr>
                              <w:t>Source:</w:t>
                            </w:r>
                            <w:r w:rsidRPr="0097144E">
                              <w:rPr>
                                <w:sz w:val="20"/>
                              </w:rPr>
                              <w:t xml:space="preserve"> </w:t>
                            </w:r>
                            <w:r>
                              <w:rPr>
                                <w:sz w:val="20"/>
                              </w:rPr>
                              <w:t>(</w:t>
                            </w:r>
                            <w:r w:rsidR="00215C18">
                              <w:rPr>
                                <w:sz w:val="20"/>
                              </w:rPr>
                              <w:t>IvyExec</w:t>
                            </w:r>
                            <w:r>
                              <w:rPr>
                                <w:sz w:val="20"/>
                              </w:rPr>
                              <w:t>, 201</w:t>
                            </w:r>
                            <w:r w:rsidR="00215C18">
                              <w:rPr>
                                <w:sz w:val="20"/>
                              </w:rPr>
                              <w:t>9</w:t>
                            </w:r>
                            <w:r>
                              <w:rPr>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95AC70" id="Text Box 98" o:spid="_x0000_s1032" type="#_x0000_t202" style="position:absolute;margin-left:124.5pt;margin-top:255.55pt;width:191.25pt;height:2in;z-index:25168078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" filled="f" stroked="f">
                <v:fill o:detectmouseclick="t"/>
                <v:textbox style="mso-fit-shape-to-text:t">
                  <w:txbxContent>
                    <w:p w14:paraId="1C2F5C3E" w14:textId="2C53538E" w:rsidR="0097144E" w:rsidRDefault="0097144E" w:rsidP="0097144E">
                      <w:pPr>
                        <w:pStyle w:val="Heading3"/>
                        <w:rPr>
                          <w:rFonts w:ascii="Times New Roman" w:hAnsi="Times New Roman" w:cs="Times New Roman"/>
                          <w:b/>
                          <w:color w:val="auto"/>
                          <w:sz w:val="22"/>
                        </w:rPr>
                      </w:pPr>
                      <w:bookmarkStart w:id="49" w:name="_Toc4843126"/>
                      <w:r w:rsidRPr="006D6A39">
                        <w:rPr>
                          <w:rFonts w:ascii="Times New Roman" w:hAnsi="Times New Roman" w:cs="Times New Roman"/>
                          <w:b/>
                          <w:noProof/>
                          <w:color w:val="auto"/>
                          <w:sz w:val="22"/>
                        </w:rPr>
                        <w:t xml:space="preserve">Figure. </w:t>
                      </w:r>
                      <w:r w:rsidR="00FC44DC">
                        <w:rPr>
                          <w:rFonts w:ascii="Times New Roman" w:hAnsi="Times New Roman" w:cs="Times New Roman"/>
                          <w:b/>
                          <w:noProof/>
                          <w:color w:val="auto"/>
                          <w:sz w:val="22"/>
                        </w:rPr>
                        <w:t>6</w:t>
                      </w:r>
                      <w:r w:rsidRPr="006D6A39">
                        <w:rPr>
                          <w:rFonts w:ascii="Times New Roman" w:hAnsi="Times New Roman" w:cs="Times New Roman"/>
                          <w:b/>
                          <w:noProof/>
                          <w:color w:val="auto"/>
                          <w:sz w:val="22"/>
                        </w:rPr>
                        <w:t>:</w:t>
                      </w:r>
                      <w:r w:rsidR="000C40DF">
                        <w:rPr>
                          <w:rFonts w:ascii="Times New Roman" w:hAnsi="Times New Roman" w:cs="Times New Roman"/>
                          <w:b/>
                          <w:color w:val="auto"/>
                          <w:sz w:val="22"/>
                        </w:rPr>
                        <w:t xml:space="preserve"> Barclays</w:t>
                      </w:r>
                      <w:r w:rsidRPr="006D6A39">
                        <w:rPr>
                          <w:rFonts w:ascii="Times New Roman" w:hAnsi="Times New Roman" w:cs="Times New Roman"/>
                          <w:b/>
                          <w:color w:val="auto"/>
                          <w:sz w:val="22"/>
                        </w:rPr>
                        <w:t xml:space="preserve"> Employee Rating</w:t>
                      </w:r>
                      <w:bookmarkEnd w:id="49"/>
                      <w:r w:rsidRPr="006D6A39">
                        <w:rPr>
                          <w:rFonts w:ascii="Times New Roman" w:hAnsi="Times New Roman" w:cs="Times New Roman"/>
                          <w:b/>
                          <w:color w:val="auto"/>
                          <w:sz w:val="22"/>
                        </w:rPr>
                        <w:t xml:space="preserve"> </w:t>
                      </w:r>
                    </w:p>
                    <w:p w14:paraId="5FF27B4E" w14:textId="1E7F75F1" w:rsidR="0097144E" w:rsidRPr="006D6A39" w:rsidRDefault="0097144E" w:rsidP="0097144E">
                      <w:r>
                        <w:rPr>
                          <w:rFonts w:ascii="Times New Roman" w:hAnsi="Times New Roman" w:cs="Times New Roman"/>
                        </w:rPr>
                        <w:tab/>
                      </w:r>
                      <w:r w:rsidR="000F09FC">
                        <w:rPr>
                          <w:rFonts w:ascii="Times New Roman" w:hAnsi="Times New Roman" w:cs="Times New Roman"/>
                        </w:rPr>
                        <w:t xml:space="preserve">     </w:t>
                      </w:r>
                      <w:r w:rsidRPr="0097144E">
                        <w:rPr>
                          <w:rFonts w:ascii="Times New Roman" w:hAnsi="Times New Roman" w:cs="Times New Roman"/>
                          <w:sz w:val="20"/>
                        </w:rPr>
                        <w:t>Source:</w:t>
                      </w:r>
                      <w:r w:rsidRPr="0097144E">
                        <w:rPr>
                          <w:sz w:val="20"/>
                        </w:rPr>
                        <w:t xml:space="preserve"> </w:t>
                      </w:r>
                      <w:r>
                        <w:rPr>
                          <w:sz w:val="20"/>
                        </w:rPr>
                        <w:t>(</w:t>
                      </w:r>
                      <w:r w:rsidR="00215C18">
                        <w:rPr>
                          <w:sz w:val="20"/>
                        </w:rPr>
                        <w:t>IvyExec</w:t>
                      </w:r>
                      <w:r>
                        <w:rPr>
                          <w:sz w:val="20"/>
                        </w:rPr>
                        <w:t>, 201</w:t>
                      </w:r>
                      <w:r w:rsidR="00215C18">
                        <w:rPr>
                          <w:sz w:val="20"/>
                        </w:rPr>
                        <w:t>9</w:t>
                      </w:r>
                      <w:r>
                        <w:rPr>
                          <w:sz w:val="20"/>
                        </w:rPr>
                        <w:t>)</w:t>
                      </w:r>
                    </w:p>
                  </w:txbxContent>
                </v:textbox>
              </v:shape>
            </w:pict>
          </mc:Fallback>
        </mc:AlternateContent>
      </w:r>
      <w:r w:rsidR="001058BC">
        <w:rPr>
          <w:noProof/>
        </w:rPr>
        <w:drawing>
          <wp:anchor distT="0" distB="0" distL="114300" distR="114300" simplePos="0" relativeHeight="251676686" behindDoc="1" locked="0" layoutInCell="1" allowOverlap="1" wp14:anchorId="56A2C1FE" wp14:editId="63766FC8">
            <wp:simplePos x="0" y="0"/>
            <wp:positionH relativeFrom="margin">
              <wp:align>right</wp:align>
            </wp:positionH>
            <wp:positionV relativeFrom="paragraph">
              <wp:posOffset>774700</wp:posOffset>
            </wp:positionV>
            <wp:extent cx="5730875" cy="2368550"/>
            <wp:effectExtent l="0" t="0" r="3175" b="0"/>
            <wp:wrapThrough wrapText="bothSides">
              <wp:wrapPolygon edited="0">
                <wp:start x="0" y="0"/>
                <wp:lineTo x="0" y="21368"/>
                <wp:lineTo x="21540" y="21368"/>
                <wp:lineTo x="21540" y="0"/>
                <wp:lineTo x="0" y="0"/>
              </wp:wrapPolygon>
            </wp:wrapThrough>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236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7160">
        <w:br w:type="page"/>
      </w:r>
      <w:r w:rsidR="001F687F" w:rsidRPr="00DC5044">
        <w:rPr>
          <w:rFonts w:ascii="Times New Roman" w:hAnsi="Times New Roman" w:cs="Times New Roman"/>
          <w:b/>
          <w:color w:val="auto"/>
        </w:rPr>
        <w:lastRenderedPageBreak/>
        <w:t xml:space="preserve">Appendix </w:t>
      </w:r>
      <w:r w:rsidR="00595D55" w:rsidRPr="00DC5044">
        <w:rPr>
          <w:rFonts w:ascii="Times New Roman" w:hAnsi="Times New Roman" w:cs="Times New Roman"/>
          <w:b/>
          <w:color w:val="auto"/>
        </w:rPr>
        <w:t>H</w:t>
      </w:r>
      <w:r w:rsidR="00DC5044">
        <w:rPr>
          <w:rFonts w:ascii="Times New Roman" w:hAnsi="Times New Roman" w:cs="Times New Roman"/>
          <w:b/>
          <w:color w:val="auto"/>
        </w:rPr>
        <w:t xml:space="preserve"> </w:t>
      </w:r>
      <w:r w:rsidR="003E347A">
        <w:rPr>
          <w:rFonts w:ascii="Times New Roman" w:hAnsi="Times New Roman" w:cs="Times New Roman"/>
          <w:b/>
          <w:color w:val="auto"/>
        </w:rPr>
        <w:t>–</w:t>
      </w:r>
      <w:r w:rsidR="00DC5044">
        <w:rPr>
          <w:rFonts w:ascii="Times New Roman" w:hAnsi="Times New Roman" w:cs="Times New Roman"/>
          <w:b/>
          <w:color w:val="auto"/>
        </w:rPr>
        <w:t xml:space="preserve"> </w:t>
      </w:r>
      <w:r w:rsidR="003E347A">
        <w:rPr>
          <w:rFonts w:ascii="Times New Roman" w:hAnsi="Times New Roman" w:cs="Times New Roman"/>
          <w:b/>
          <w:color w:val="auto"/>
        </w:rPr>
        <w:t>Barclays Purpose and Values</w:t>
      </w:r>
      <w:bookmarkEnd w:id="47"/>
    </w:p>
    <w:p w14:paraId="023BBFD1" w14:textId="22268BF9" w:rsidR="007F5229" w:rsidRPr="007F5229" w:rsidRDefault="007F5229" w:rsidP="007F5229"/>
    <w:p w14:paraId="1F5A7C1C" w14:textId="3BD49AB0" w:rsidR="0041084C" w:rsidRDefault="003E347A">
      <w:pPr>
        <w:rPr>
          <w:rFonts w:ascii="Times New Roman" w:hAnsi="Times New Roman" w:cs="Times New Roman"/>
          <w:b/>
        </w:rPr>
      </w:pPr>
      <w:r>
        <w:rPr>
          <w:noProof/>
        </w:rPr>
        <w:drawing>
          <wp:anchor distT="0" distB="0" distL="114300" distR="114300" simplePos="0" relativeHeight="251660302" behindDoc="1" locked="0" layoutInCell="1" allowOverlap="1" wp14:anchorId="74489DC3" wp14:editId="683BD9CB">
            <wp:simplePos x="0" y="0"/>
            <wp:positionH relativeFrom="margin">
              <wp:posOffset>847725</wp:posOffset>
            </wp:positionH>
            <wp:positionV relativeFrom="paragraph">
              <wp:posOffset>5080</wp:posOffset>
            </wp:positionV>
            <wp:extent cx="4676775" cy="6381750"/>
            <wp:effectExtent l="0" t="0" r="9525" b="0"/>
            <wp:wrapThrough wrapText="bothSides">
              <wp:wrapPolygon edited="0">
                <wp:start x="0" y="0"/>
                <wp:lineTo x="0" y="21536"/>
                <wp:lineTo x="21556" y="21536"/>
                <wp:lineTo x="2155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76775" cy="638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67B63D" w14:textId="2A95AFF9" w:rsidR="0041084C" w:rsidRDefault="0041084C">
      <w:pPr>
        <w:rPr>
          <w:rFonts w:ascii="Times New Roman" w:hAnsi="Times New Roman" w:cs="Times New Roman"/>
          <w:b/>
        </w:rPr>
      </w:pPr>
    </w:p>
    <w:p w14:paraId="306A3396" w14:textId="2BC98643" w:rsidR="0041084C" w:rsidRDefault="0041084C">
      <w:pPr>
        <w:rPr>
          <w:rFonts w:ascii="Times New Roman" w:hAnsi="Times New Roman" w:cs="Times New Roman"/>
          <w:b/>
        </w:rPr>
      </w:pPr>
    </w:p>
    <w:p w14:paraId="2B31376B" w14:textId="4FFBB09C" w:rsidR="0041084C" w:rsidRDefault="0041084C">
      <w:pPr>
        <w:rPr>
          <w:rFonts w:ascii="Times New Roman" w:hAnsi="Times New Roman" w:cs="Times New Roman"/>
          <w:b/>
        </w:rPr>
      </w:pPr>
    </w:p>
    <w:p w14:paraId="036F0374" w14:textId="405102F7" w:rsidR="0041084C" w:rsidRDefault="0041084C">
      <w:pPr>
        <w:rPr>
          <w:rFonts w:ascii="Times New Roman" w:hAnsi="Times New Roman" w:cs="Times New Roman"/>
          <w:b/>
        </w:rPr>
      </w:pPr>
    </w:p>
    <w:p w14:paraId="4F48C9D0" w14:textId="1E41723E" w:rsidR="0041084C" w:rsidRDefault="0041084C" w:rsidP="00277327">
      <w:pPr>
        <w:jc w:val="center"/>
        <w:rPr>
          <w:rFonts w:ascii="Times New Roman" w:hAnsi="Times New Roman" w:cs="Times New Roman"/>
          <w:b/>
        </w:rPr>
      </w:pPr>
    </w:p>
    <w:p w14:paraId="77BBD391" w14:textId="43271B0A" w:rsidR="0041084C" w:rsidRDefault="0041084C">
      <w:pPr>
        <w:rPr>
          <w:rFonts w:ascii="Times New Roman" w:hAnsi="Times New Roman" w:cs="Times New Roman"/>
          <w:b/>
        </w:rPr>
      </w:pPr>
    </w:p>
    <w:p w14:paraId="39378005" w14:textId="45A0DDC7" w:rsidR="0041084C" w:rsidRDefault="0041084C">
      <w:pPr>
        <w:rPr>
          <w:rFonts w:ascii="Times New Roman" w:hAnsi="Times New Roman" w:cs="Times New Roman"/>
          <w:b/>
        </w:rPr>
      </w:pPr>
    </w:p>
    <w:p w14:paraId="58BAE0E5" w14:textId="27AED530" w:rsidR="0041084C" w:rsidRDefault="0041084C">
      <w:pPr>
        <w:rPr>
          <w:rFonts w:ascii="Times New Roman" w:hAnsi="Times New Roman" w:cs="Times New Roman"/>
          <w:b/>
        </w:rPr>
      </w:pPr>
    </w:p>
    <w:p w14:paraId="3D5C0733" w14:textId="72AA2B6E" w:rsidR="0041084C" w:rsidRDefault="0041084C">
      <w:pPr>
        <w:rPr>
          <w:rFonts w:ascii="Times New Roman" w:hAnsi="Times New Roman" w:cs="Times New Roman"/>
          <w:b/>
        </w:rPr>
      </w:pPr>
    </w:p>
    <w:p w14:paraId="53A76D14" w14:textId="2A2CAB1A" w:rsidR="0041084C" w:rsidRDefault="0041084C">
      <w:pPr>
        <w:rPr>
          <w:rFonts w:ascii="Times New Roman" w:hAnsi="Times New Roman" w:cs="Times New Roman"/>
          <w:b/>
        </w:rPr>
      </w:pPr>
    </w:p>
    <w:p w14:paraId="68213A07" w14:textId="5BCC5B49" w:rsidR="0041084C" w:rsidRDefault="0041084C">
      <w:pPr>
        <w:rPr>
          <w:rFonts w:ascii="Times New Roman" w:hAnsi="Times New Roman" w:cs="Times New Roman"/>
          <w:b/>
        </w:rPr>
      </w:pPr>
    </w:p>
    <w:p w14:paraId="13E62338" w14:textId="074B84AA" w:rsidR="0041084C" w:rsidRDefault="0041084C">
      <w:pPr>
        <w:rPr>
          <w:rFonts w:ascii="Times New Roman" w:hAnsi="Times New Roman" w:cs="Times New Roman"/>
          <w:b/>
        </w:rPr>
      </w:pPr>
    </w:p>
    <w:p w14:paraId="38469A45" w14:textId="5796A210" w:rsidR="001C7E31" w:rsidRDefault="001C7E31">
      <w:pPr>
        <w:rPr>
          <w:rFonts w:ascii="Times New Roman" w:hAnsi="Times New Roman" w:cs="Times New Roman"/>
          <w:b/>
        </w:rPr>
      </w:pPr>
      <w:r>
        <w:rPr>
          <w:rFonts w:ascii="Times New Roman" w:hAnsi="Times New Roman" w:cs="Times New Roman"/>
          <w:b/>
        </w:rPr>
        <w:br w:type="page"/>
      </w:r>
    </w:p>
    <w:p w14:paraId="1F2748C5" w14:textId="122A1ADA" w:rsidR="0041084C" w:rsidRDefault="001A2F0B" w:rsidP="001A2F0B">
      <w:pPr>
        <w:pStyle w:val="Heading2"/>
        <w:rPr>
          <w:rFonts w:ascii="Times New Roman" w:hAnsi="Times New Roman" w:cs="Times New Roman"/>
          <w:b/>
          <w:color w:val="auto"/>
        </w:rPr>
      </w:pPr>
      <w:bookmarkStart w:id="50" w:name="_Toc4843128"/>
      <w:r w:rsidRPr="009F115C">
        <w:rPr>
          <w:rFonts w:ascii="Times New Roman" w:hAnsi="Times New Roman" w:cs="Times New Roman"/>
          <w:b/>
          <w:color w:val="auto"/>
        </w:rPr>
        <w:lastRenderedPageBreak/>
        <w:t>Appendix</w:t>
      </w:r>
      <w:r w:rsidR="009F115C">
        <w:rPr>
          <w:rFonts w:ascii="Times New Roman" w:hAnsi="Times New Roman" w:cs="Times New Roman"/>
          <w:b/>
          <w:color w:val="auto"/>
        </w:rPr>
        <w:t xml:space="preserve"> I – Loyalty Matrix Based on Attitude and Behaviour</w:t>
      </w:r>
      <w:bookmarkEnd w:id="50"/>
    </w:p>
    <w:p w14:paraId="7454CC9F" w14:textId="743AEF23" w:rsidR="00AD76E1" w:rsidRDefault="00AD76E1" w:rsidP="00AD76E1"/>
    <w:p w14:paraId="3A86C416" w14:textId="77777777" w:rsidR="00AD76E1" w:rsidRPr="00AD76E1" w:rsidRDefault="00AD76E1" w:rsidP="00AD76E1">
      <w:pPr>
        <w:pStyle w:val="Heading3"/>
        <w:rPr>
          <w:rFonts w:ascii="Times New Roman" w:hAnsi="Times New Roman" w:cs="Times New Roman"/>
          <w:b/>
          <w:color w:val="auto"/>
          <w:u w:val="single"/>
        </w:rPr>
      </w:pPr>
      <w:bookmarkStart w:id="51" w:name="_Toc4843129"/>
      <w:r w:rsidRPr="00AD76E1">
        <w:rPr>
          <w:rFonts w:ascii="Times New Roman" w:hAnsi="Times New Roman" w:cs="Times New Roman"/>
          <w:b/>
          <w:color w:val="auto"/>
          <w:u w:val="single"/>
        </w:rPr>
        <w:t>Loyalty Matrix of Lush</w:t>
      </w:r>
      <w:bookmarkEnd w:id="51"/>
    </w:p>
    <w:p w14:paraId="5F1D5110" w14:textId="77777777" w:rsidR="00AD76E1" w:rsidRPr="008A4229" w:rsidRDefault="00AD76E1" w:rsidP="00AD76E1"/>
    <w:p w14:paraId="02BBC130" w14:textId="77777777" w:rsidR="00AD76E1" w:rsidRPr="008A4229" w:rsidRDefault="00AD76E1" w:rsidP="00AD76E1">
      <w:pPr>
        <w:jc w:val="center"/>
      </w:pPr>
      <w:r w:rsidRPr="008A4229">
        <w:rPr>
          <w:noProof/>
        </w:rPr>
        <w:drawing>
          <wp:inline distT="0" distB="0" distL="0" distR="0" wp14:anchorId="249CBD0A" wp14:editId="2C0D016D">
            <wp:extent cx="5889013" cy="296155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01014" cy="2967591"/>
                    </a:xfrm>
                    <a:prstGeom prst="rect">
                      <a:avLst/>
                    </a:prstGeom>
                    <a:noFill/>
                  </pic:spPr>
                </pic:pic>
              </a:graphicData>
            </a:graphic>
          </wp:inline>
        </w:drawing>
      </w:r>
    </w:p>
    <w:p w14:paraId="13F509D4" w14:textId="4122B170" w:rsidR="00AD76E1" w:rsidRDefault="00AD76E1" w:rsidP="00AD76E1"/>
    <w:p w14:paraId="6AFDEB54" w14:textId="77777777" w:rsidR="00A42E24" w:rsidRPr="00AD76E1" w:rsidRDefault="00A42E24" w:rsidP="00AD76E1"/>
    <w:p w14:paraId="626367C2" w14:textId="7AA9BA18" w:rsidR="00A42E24" w:rsidRDefault="00A42E24" w:rsidP="00A42E24">
      <w:pPr>
        <w:pStyle w:val="Heading3"/>
        <w:rPr>
          <w:rFonts w:ascii="Times New Roman" w:hAnsi="Times New Roman" w:cs="Times New Roman"/>
          <w:b/>
          <w:color w:val="auto"/>
          <w:u w:val="single"/>
        </w:rPr>
      </w:pPr>
      <w:bookmarkStart w:id="52" w:name="_Toc4843130"/>
      <w:r w:rsidRPr="00A42E24">
        <w:rPr>
          <w:rFonts w:ascii="Times New Roman" w:hAnsi="Times New Roman" w:cs="Times New Roman"/>
          <w:b/>
          <w:color w:val="auto"/>
          <w:u w:val="single"/>
        </w:rPr>
        <w:t>Loyalty Matrix of Barclays Bank</w:t>
      </w:r>
      <w:bookmarkEnd w:id="52"/>
    </w:p>
    <w:p w14:paraId="5C5531BD" w14:textId="77777777" w:rsidR="00C74273" w:rsidRPr="00C74273" w:rsidRDefault="00C74273" w:rsidP="00C74273"/>
    <w:p w14:paraId="1A9062EF" w14:textId="77777777" w:rsidR="00A42E24" w:rsidRPr="008A4229" w:rsidRDefault="00A42E24" w:rsidP="00E16EB8">
      <w:pPr>
        <w:pStyle w:val="MyStyle"/>
        <w:spacing w:line="480" w:lineRule="auto"/>
        <w:jc w:val="center"/>
      </w:pPr>
      <w:r w:rsidRPr="008A4229">
        <w:rPr>
          <w:noProof/>
        </w:rPr>
        <w:drawing>
          <wp:inline distT="0" distB="0" distL="0" distR="0" wp14:anchorId="30301C0E" wp14:editId="40B10586">
            <wp:extent cx="5731510" cy="2882064"/>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882064"/>
                    </a:xfrm>
                    <a:prstGeom prst="rect">
                      <a:avLst/>
                    </a:prstGeom>
                    <a:noFill/>
                  </pic:spPr>
                </pic:pic>
              </a:graphicData>
            </a:graphic>
          </wp:inline>
        </w:drawing>
      </w:r>
    </w:p>
    <w:p w14:paraId="4A4BD95A" w14:textId="4CDA11F5" w:rsidR="00AD76E1" w:rsidRDefault="00AD76E1">
      <w:r>
        <w:br w:type="page"/>
      </w:r>
    </w:p>
    <w:p w14:paraId="1D35272E" w14:textId="4F65B7AE" w:rsidR="00766B36" w:rsidRPr="00374600" w:rsidRDefault="00766B36" w:rsidP="00766B36">
      <w:pPr>
        <w:pStyle w:val="Heading1"/>
        <w:rPr>
          <w:rFonts w:ascii="Times New Roman" w:hAnsi="Times New Roman" w:cs="Times New Roman"/>
          <w:b/>
          <w:color w:val="auto"/>
        </w:rPr>
      </w:pPr>
      <w:bookmarkStart w:id="53" w:name="_Toc4843131"/>
      <w:r w:rsidRPr="00374600">
        <w:rPr>
          <w:rFonts w:ascii="Times New Roman" w:hAnsi="Times New Roman" w:cs="Times New Roman"/>
          <w:b/>
          <w:color w:val="auto"/>
        </w:rPr>
        <w:lastRenderedPageBreak/>
        <w:t>7.0 Acknowledgements</w:t>
      </w:r>
      <w:bookmarkEnd w:id="53"/>
    </w:p>
    <w:p w14:paraId="7268FAD4" w14:textId="77777777" w:rsidR="000D2504" w:rsidRDefault="000D2504" w:rsidP="00397AA4">
      <w:pPr>
        <w:pStyle w:val="NoSpacing"/>
      </w:pPr>
    </w:p>
    <w:p w14:paraId="1B2CE1D6" w14:textId="6B77540A" w:rsidR="00766B36" w:rsidRPr="00374600" w:rsidRDefault="000D2504" w:rsidP="000D2504">
      <w:pPr>
        <w:pStyle w:val="MyStyle"/>
        <w:rPr>
          <w:rFonts w:eastAsiaTheme="majorEastAsia"/>
          <w:sz w:val="32"/>
          <w:szCs w:val="32"/>
        </w:rPr>
      </w:pPr>
      <w:r>
        <w:t>The researcher would like to ack</w:t>
      </w:r>
      <w:r w:rsidR="009152FE">
        <w:t>nowledge Maria Heffernan for the support and advice throughout the report</w:t>
      </w:r>
      <w:r w:rsidR="005B5502">
        <w:t>.</w:t>
      </w:r>
      <w:r w:rsidR="00766B36" w:rsidRPr="00374600">
        <w:br w:type="page"/>
      </w:r>
    </w:p>
    <w:p w14:paraId="23E08538" w14:textId="7203FEBC" w:rsidR="00766B36" w:rsidRPr="00374600" w:rsidRDefault="00766B36" w:rsidP="00766B36">
      <w:pPr>
        <w:pStyle w:val="Heading1"/>
        <w:rPr>
          <w:rFonts w:ascii="Times New Roman" w:hAnsi="Times New Roman" w:cs="Times New Roman"/>
          <w:b/>
          <w:color w:val="auto"/>
        </w:rPr>
      </w:pPr>
      <w:bookmarkStart w:id="54" w:name="_Toc4843132"/>
      <w:r w:rsidRPr="00374600">
        <w:rPr>
          <w:rFonts w:ascii="Times New Roman" w:hAnsi="Times New Roman" w:cs="Times New Roman"/>
          <w:b/>
          <w:color w:val="auto"/>
        </w:rPr>
        <w:lastRenderedPageBreak/>
        <w:t>8.0 Reference</w:t>
      </w:r>
      <w:r w:rsidR="00C74273">
        <w:rPr>
          <w:rFonts w:ascii="Times New Roman" w:hAnsi="Times New Roman" w:cs="Times New Roman"/>
          <w:b/>
          <w:color w:val="auto"/>
        </w:rPr>
        <w:t>s</w:t>
      </w:r>
      <w:bookmarkEnd w:id="54"/>
    </w:p>
    <w:p w14:paraId="4E256EAA" w14:textId="72F4E17A" w:rsidR="00A148EC" w:rsidRPr="00374600" w:rsidRDefault="00A148EC" w:rsidP="00A148EC">
      <w:pPr>
        <w:spacing w:after="0" w:line="240" w:lineRule="auto"/>
        <w:textAlignment w:val="baseline"/>
        <w:rPr>
          <w:rFonts w:ascii="Times New Roman" w:eastAsia="Times New Roman" w:hAnsi="Times New Roman" w:cs="Times New Roman"/>
          <w:sz w:val="24"/>
          <w:szCs w:val="24"/>
          <w:lang w:eastAsia="en-GB"/>
        </w:rPr>
      </w:pPr>
    </w:p>
    <w:p w14:paraId="6A32563B" w14:textId="129122A2" w:rsidR="00D62630" w:rsidRDefault="00D62630"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w:t>
      </w:r>
      <w:r w:rsidR="00614177">
        <w:rPr>
          <w:rFonts w:ascii="Times New Roman" w:eastAsia="Times New Roman" w:hAnsi="Times New Roman" w:cs="Times New Roman"/>
          <w:sz w:val="24"/>
          <w:szCs w:val="24"/>
          <w:lang w:eastAsia="en-GB"/>
        </w:rPr>
        <w:t xml:space="preserve">cquaye, Dr. A. (2017). </w:t>
      </w:r>
      <w:r w:rsidR="001475FB">
        <w:rPr>
          <w:rFonts w:ascii="Times New Roman" w:eastAsia="Times New Roman" w:hAnsi="Times New Roman" w:cs="Times New Roman"/>
          <w:i/>
          <w:sz w:val="24"/>
          <w:szCs w:val="24"/>
          <w:lang w:eastAsia="en-GB"/>
        </w:rPr>
        <w:t>Why Sustainability is Important in Business.</w:t>
      </w:r>
      <w:r w:rsidR="001475FB">
        <w:rPr>
          <w:rFonts w:ascii="Times New Roman" w:eastAsia="Times New Roman" w:hAnsi="Times New Roman" w:cs="Times New Roman"/>
          <w:sz w:val="24"/>
          <w:szCs w:val="24"/>
          <w:lang w:eastAsia="en-GB"/>
        </w:rPr>
        <w:t xml:space="preserve"> [online]. Available at: </w:t>
      </w:r>
      <w:hyperlink r:id="rId38" w:history="1">
        <w:r w:rsidR="00A56927" w:rsidRPr="00A8206B">
          <w:rPr>
            <w:rStyle w:val="Hyperlink"/>
            <w:rFonts w:ascii="Times New Roman" w:eastAsia="Times New Roman" w:hAnsi="Times New Roman" w:cs="Times New Roman"/>
            <w:sz w:val="24"/>
            <w:szCs w:val="24"/>
            <w:lang w:eastAsia="en-GB"/>
          </w:rPr>
          <w:t>https://blogs.kent.ac.uk/kent-business-matters/2017/05/22/why-sustainability-is-important-in-business/</w:t>
        </w:r>
      </w:hyperlink>
      <w:r w:rsidR="00A56927">
        <w:rPr>
          <w:rFonts w:ascii="Times New Roman" w:eastAsia="Times New Roman" w:hAnsi="Times New Roman" w:cs="Times New Roman"/>
          <w:sz w:val="24"/>
          <w:szCs w:val="24"/>
          <w:lang w:eastAsia="en-GB"/>
        </w:rPr>
        <w:t xml:space="preserve"> (Accessed: 18</w:t>
      </w:r>
      <w:r w:rsidR="00A56927" w:rsidRPr="00A56927">
        <w:rPr>
          <w:rFonts w:ascii="Times New Roman" w:eastAsia="Times New Roman" w:hAnsi="Times New Roman" w:cs="Times New Roman"/>
          <w:sz w:val="24"/>
          <w:szCs w:val="24"/>
          <w:vertAlign w:val="superscript"/>
          <w:lang w:eastAsia="en-GB"/>
        </w:rPr>
        <w:t>th</w:t>
      </w:r>
      <w:r w:rsidR="00A56927">
        <w:rPr>
          <w:rFonts w:ascii="Times New Roman" w:eastAsia="Times New Roman" w:hAnsi="Times New Roman" w:cs="Times New Roman"/>
          <w:sz w:val="24"/>
          <w:szCs w:val="24"/>
          <w:lang w:eastAsia="en-GB"/>
        </w:rPr>
        <w:t xml:space="preserve"> March 2019).</w:t>
      </w:r>
    </w:p>
    <w:p w14:paraId="027D77DF" w14:textId="2C0F2F1F" w:rsidR="00501499" w:rsidRDefault="00501499" w:rsidP="00A148EC">
      <w:pPr>
        <w:spacing w:after="0" w:line="240" w:lineRule="auto"/>
        <w:textAlignment w:val="baseline"/>
        <w:rPr>
          <w:rFonts w:ascii="Times New Roman" w:eastAsia="Times New Roman" w:hAnsi="Times New Roman" w:cs="Times New Roman"/>
          <w:sz w:val="24"/>
          <w:szCs w:val="24"/>
          <w:lang w:eastAsia="en-GB"/>
        </w:rPr>
      </w:pPr>
    </w:p>
    <w:p w14:paraId="0C1726C5" w14:textId="7BDEAC50" w:rsidR="009A4494" w:rsidRDefault="00501499"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ASQ</w:t>
      </w:r>
      <w:r w:rsidR="005E3064">
        <w:rPr>
          <w:rFonts w:ascii="Times New Roman" w:eastAsia="Times New Roman" w:hAnsi="Times New Roman" w:cs="Times New Roman"/>
          <w:sz w:val="24"/>
          <w:szCs w:val="24"/>
          <w:lang w:eastAsia="en-GB"/>
        </w:rPr>
        <w:t xml:space="preserve"> (2019). </w:t>
      </w:r>
      <w:r w:rsidR="003A4625" w:rsidRPr="003A4625">
        <w:rPr>
          <w:rFonts w:ascii="Times New Roman" w:eastAsia="Times New Roman" w:hAnsi="Times New Roman" w:cs="Times New Roman"/>
          <w:i/>
          <w:sz w:val="24"/>
          <w:szCs w:val="24"/>
          <w:lang w:eastAsia="en-GB"/>
        </w:rPr>
        <w:t>W. E</w:t>
      </w:r>
      <w:r w:rsidR="00AE47C4">
        <w:rPr>
          <w:rFonts w:ascii="Times New Roman" w:eastAsia="Times New Roman" w:hAnsi="Times New Roman" w:cs="Times New Roman"/>
          <w:i/>
          <w:sz w:val="24"/>
          <w:szCs w:val="24"/>
          <w:lang w:eastAsia="en-GB"/>
        </w:rPr>
        <w:t>dwards</w:t>
      </w:r>
      <w:r w:rsidR="003A4625" w:rsidRPr="003A4625">
        <w:rPr>
          <w:rFonts w:ascii="Times New Roman" w:eastAsia="Times New Roman" w:hAnsi="Times New Roman" w:cs="Times New Roman"/>
          <w:i/>
          <w:sz w:val="24"/>
          <w:szCs w:val="24"/>
          <w:lang w:eastAsia="en-GB"/>
        </w:rPr>
        <w:t xml:space="preserve"> D</w:t>
      </w:r>
      <w:r w:rsidR="00AE47C4">
        <w:rPr>
          <w:rFonts w:ascii="Times New Roman" w:eastAsia="Times New Roman" w:hAnsi="Times New Roman" w:cs="Times New Roman"/>
          <w:i/>
          <w:sz w:val="24"/>
          <w:szCs w:val="24"/>
          <w:lang w:eastAsia="en-GB"/>
        </w:rPr>
        <w:t>eming</w:t>
      </w:r>
      <w:r w:rsidR="003A4625" w:rsidRPr="003A4625">
        <w:rPr>
          <w:rFonts w:ascii="Times New Roman" w:eastAsia="Times New Roman" w:hAnsi="Times New Roman" w:cs="Times New Roman"/>
          <w:i/>
          <w:sz w:val="24"/>
          <w:szCs w:val="24"/>
          <w:lang w:eastAsia="en-GB"/>
        </w:rPr>
        <w:t>’</w:t>
      </w:r>
      <w:r w:rsidR="00AE47C4">
        <w:rPr>
          <w:rFonts w:ascii="Times New Roman" w:eastAsia="Times New Roman" w:hAnsi="Times New Roman" w:cs="Times New Roman"/>
          <w:i/>
          <w:sz w:val="24"/>
          <w:szCs w:val="24"/>
          <w:lang w:eastAsia="en-GB"/>
        </w:rPr>
        <w:t>s</w:t>
      </w:r>
      <w:r w:rsidR="003A4625" w:rsidRPr="003A4625">
        <w:rPr>
          <w:rFonts w:ascii="Times New Roman" w:eastAsia="Times New Roman" w:hAnsi="Times New Roman" w:cs="Times New Roman"/>
          <w:i/>
          <w:sz w:val="24"/>
          <w:szCs w:val="24"/>
          <w:lang w:eastAsia="en-GB"/>
        </w:rPr>
        <w:t xml:space="preserve"> 14 P</w:t>
      </w:r>
      <w:r w:rsidR="00AE47C4">
        <w:rPr>
          <w:rFonts w:ascii="Times New Roman" w:eastAsia="Times New Roman" w:hAnsi="Times New Roman" w:cs="Times New Roman"/>
          <w:i/>
          <w:sz w:val="24"/>
          <w:szCs w:val="24"/>
          <w:lang w:eastAsia="en-GB"/>
        </w:rPr>
        <w:t>oints</w:t>
      </w:r>
      <w:r w:rsidR="003A4625" w:rsidRPr="003A4625">
        <w:rPr>
          <w:rFonts w:ascii="Times New Roman" w:eastAsia="Times New Roman" w:hAnsi="Times New Roman" w:cs="Times New Roman"/>
          <w:i/>
          <w:sz w:val="24"/>
          <w:szCs w:val="24"/>
          <w:lang w:eastAsia="en-GB"/>
        </w:rPr>
        <w:t xml:space="preserve"> </w:t>
      </w:r>
      <w:r w:rsidR="00AE47C4">
        <w:rPr>
          <w:rFonts w:ascii="Times New Roman" w:eastAsia="Times New Roman" w:hAnsi="Times New Roman" w:cs="Times New Roman"/>
          <w:i/>
          <w:sz w:val="24"/>
          <w:szCs w:val="24"/>
          <w:lang w:eastAsia="en-GB"/>
        </w:rPr>
        <w:t>for</w:t>
      </w:r>
      <w:r w:rsidR="003A4625" w:rsidRPr="003A4625">
        <w:rPr>
          <w:rFonts w:ascii="Times New Roman" w:eastAsia="Times New Roman" w:hAnsi="Times New Roman" w:cs="Times New Roman"/>
          <w:i/>
          <w:sz w:val="24"/>
          <w:szCs w:val="24"/>
          <w:lang w:eastAsia="en-GB"/>
        </w:rPr>
        <w:t xml:space="preserve"> T</w:t>
      </w:r>
      <w:r w:rsidR="00AE47C4">
        <w:rPr>
          <w:rFonts w:ascii="Times New Roman" w:eastAsia="Times New Roman" w:hAnsi="Times New Roman" w:cs="Times New Roman"/>
          <w:i/>
          <w:sz w:val="24"/>
          <w:szCs w:val="24"/>
          <w:lang w:eastAsia="en-GB"/>
        </w:rPr>
        <w:t>otal</w:t>
      </w:r>
      <w:r w:rsidR="003A4625" w:rsidRPr="003A4625">
        <w:rPr>
          <w:rFonts w:ascii="Times New Roman" w:eastAsia="Times New Roman" w:hAnsi="Times New Roman" w:cs="Times New Roman"/>
          <w:i/>
          <w:sz w:val="24"/>
          <w:szCs w:val="24"/>
          <w:lang w:eastAsia="en-GB"/>
        </w:rPr>
        <w:t xml:space="preserve"> Q</w:t>
      </w:r>
      <w:r w:rsidR="00AE47C4">
        <w:rPr>
          <w:rFonts w:ascii="Times New Roman" w:eastAsia="Times New Roman" w:hAnsi="Times New Roman" w:cs="Times New Roman"/>
          <w:i/>
          <w:sz w:val="24"/>
          <w:szCs w:val="24"/>
          <w:lang w:eastAsia="en-GB"/>
        </w:rPr>
        <w:t>uality</w:t>
      </w:r>
      <w:r w:rsidR="003A4625" w:rsidRPr="003A4625">
        <w:rPr>
          <w:rFonts w:ascii="Times New Roman" w:eastAsia="Times New Roman" w:hAnsi="Times New Roman" w:cs="Times New Roman"/>
          <w:i/>
          <w:sz w:val="24"/>
          <w:szCs w:val="24"/>
          <w:lang w:eastAsia="en-GB"/>
        </w:rPr>
        <w:t xml:space="preserve"> M</w:t>
      </w:r>
      <w:r w:rsidR="00AE47C4">
        <w:rPr>
          <w:rFonts w:ascii="Times New Roman" w:eastAsia="Times New Roman" w:hAnsi="Times New Roman" w:cs="Times New Roman"/>
          <w:i/>
          <w:sz w:val="24"/>
          <w:szCs w:val="24"/>
          <w:lang w:eastAsia="en-GB"/>
        </w:rPr>
        <w:t>anagement</w:t>
      </w:r>
      <w:r w:rsidR="00CE3081">
        <w:rPr>
          <w:rFonts w:ascii="Times New Roman" w:eastAsia="Times New Roman" w:hAnsi="Times New Roman" w:cs="Times New Roman"/>
          <w:i/>
          <w:sz w:val="24"/>
          <w:szCs w:val="24"/>
          <w:lang w:eastAsia="en-GB"/>
        </w:rPr>
        <w:t xml:space="preserve">. </w:t>
      </w:r>
      <w:r w:rsidR="00CE3081">
        <w:rPr>
          <w:rFonts w:ascii="Times New Roman" w:eastAsia="Times New Roman" w:hAnsi="Times New Roman" w:cs="Times New Roman"/>
          <w:sz w:val="24"/>
          <w:szCs w:val="24"/>
          <w:lang w:eastAsia="en-GB"/>
        </w:rPr>
        <w:t xml:space="preserve">[online]. Available at: </w:t>
      </w:r>
      <w:hyperlink r:id="rId39" w:history="1">
        <w:r w:rsidR="00BF7117" w:rsidRPr="00C671E8">
          <w:rPr>
            <w:rStyle w:val="Hyperlink"/>
            <w:rFonts w:ascii="Times New Roman" w:eastAsia="Times New Roman" w:hAnsi="Times New Roman" w:cs="Times New Roman"/>
            <w:sz w:val="24"/>
            <w:szCs w:val="24"/>
            <w:lang w:eastAsia="en-GB"/>
          </w:rPr>
          <w:t>https://asq.org/quality-resources/total-quality-management/deming-points</w:t>
        </w:r>
      </w:hyperlink>
      <w:r w:rsidR="00BF7117">
        <w:rPr>
          <w:rFonts w:ascii="Times New Roman" w:eastAsia="Times New Roman" w:hAnsi="Times New Roman" w:cs="Times New Roman"/>
          <w:sz w:val="24"/>
          <w:szCs w:val="24"/>
          <w:lang w:eastAsia="en-GB"/>
        </w:rPr>
        <w:t xml:space="preserve"> (Accessed: 18</w:t>
      </w:r>
      <w:r w:rsidR="00BF7117" w:rsidRPr="00BF7117">
        <w:rPr>
          <w:rFonts w:ascii="Times New Roman" w:eastAsia="Times New Roman" w:hAnsi="Times New Roman" w:cs="Times New Roman"/>
          <w:sz w:val="24"/>
          <w:szCs w:val="24"/>
          <w:vertAlign w:val="superscript"/>
          <w:lang w:eastAsia="en-GB"/>
        </w:rPr>
        <w:t>th</w:t>
      </w:r>
      <w:r w:rsidR="00BF7117">
        <w:rPr>
          <w:rFonts w:ascii="Times New Roman" w:eastAsia="Times New Roman" w:hAnsi="Times New Roman" w:cs="Times New Roman"/>
          <w:sz w:val="24"/>
          <w:szCs w:val="24"/>
          <w:lang w:eastAsia="en-GB"/>
        </w:rPr>
        <w:t xml:space="preserve"> March 2019).</w:t>
      </w:r>
    </w:p>
    <w:p w14:paraId="62121121" w14:textId="6A27FB13" w:rsidR="00A137F8" w:rsidRDefault="00A137F8" w:rsidP="00A148EC">
      <w:pPr>
        <w:spacing w:after="0" w:line="240" w:lineRule="auto"/>
        <w:textAlignment w:val="baseline"/>
        <w:rPr>
          <w:rFonts w:ascii="Times New Roman" w:eastAsia="Times New Roman" w:hAnsi="Times New Roman" w:cs="Times New Roman"/>
          <w:sz w:val="24"/>
          <w:szCs w:val="24"/>
          <w:lang w:eastAsia="en-GB"/>
        </w:rPr>
      </w:pPr>
    </w:p>
    <w:p w14:paraId="1AD7EACF" w14:textId="01C0556A" w:rsidR="00A137F8" w:rsidRPr="00970826" w:rsidRDefault="00A137F8"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Barclays</w:t>
      </w:r>
      <w:r w:rsidR="00970826">
        <w:rPr>
          <w:rFonts w:ascii="Times New Roman" w:eastAsia="Times New Roman" w:hAnsi="Times New Roman" w:cs="Times New Roman"/>
          <w:sz w:val="24"/>
          <w:szCs w:val="24"/>
          <w:lang w:eastAsia="en-GB"/>
        </w:rPr>
        <w:t xml:space="preserve">, (2018). </w:t>
      </w:r>
      <w:r w:rsidR="00970826">
        <w:rPr>
          <w:rFonts w:ascii="Times New Roman" w:eastAsia="Times New Roman" w:hAnsi="Times New Roman" w:cs="Times New Roman"/>
          <w:i/>
          <w:sz w:val="24"/>
          <w:szCs w:val="24"/>
          <w:lang w:eastAsia="en-GB"/>
        </w:rPr>
        <w:t>The Barclays Way, how we do business.</w:t>
      </w:r>
      <w:r w:rsidR="00970826">
        <w:rPr>
          <w:rFonts w:ascii="Times New Roman" w:eastAsia="Times New Roman" w:hAnsi="Times New Roman" w:cs="Times New Roman"/>
          <w:sz w:val="24"/>
          <w:szCs w:val="24"/>
          <w:lang w:eastAsia="en-GB"/>
        </w:rPr>
        <w:t xml:space="preserve"> [</w:t>
      </w:r>
      <w:r w:rsidR="00B14FD8">
        <w:rPr>
          <w:rFonts w:ascii="Times New Roman" w:eastAsia="Times New Roman" w:hAnsi="Times New Roman" w:cs="Times New Roman"/>
          <w:sz w:val="24"/>
          <w:szCs w:val="24"/>
          <w:lang w:eastAsia="en-GB"/>
        </w:rPr>
        <w:t>PDF</w:t>
      </w:r>
      <w:r w:rsidR="00970826">
        <w:rPr>
          <w:rFonts w:ascii="Times New Roman" w:eastAsia="Times New Roman" w:hAnsi="Times New Roman" w:cs="Times New Roman"/>
          <w:sz w:val="24"/>
          <w:szCs w:val="24"/>
          <w:lang w:eastAsia="en-GB"/>
        </w:rPr>
        <w:t xml:space="preserve">]. </w:t>
      </w:r>
      <w:r w:rsidR="00F933F4">
        <w:rPr>
          <w:rFonts w:ascii="Times New Roman" w:eastAsia="Times New Roman" w:hAnsi="Times New Roman" w:cs="Times New Roman"/>
          <w:sz w:val="24"/>
          <w:szCs w:val="24"/>
          <w:lang w:eastAsia="en-GB"/>
        </w:rPr>
        <w:t xml:space="preserve">Available at: </w:t>
      </w:r>
      <w:hyperlink r:id="rId40" w:history="1">
        <w:r w:rsidR="00F933F4" w:rsidRPr="00C671E8">
          <w:rPr>
            <w:rStyle w:val="Hyperlink"/>
            <w:rFonts w:ascii="Times New Roman" w:eastAsia="Times New Roman" w:hAnsi="Times New Roman" w:cs="Times New Roman"/>
            <w:sz w:val="24"/>
            <w:szCs w:val="24"/>
            <w:lang w:eastAsia="en-GB"/>
          </w:rPr>
          <w:t>https://home.barclays/content/dam/home-barclays/documents/citizenship/the-way-we-do-business/The-Barclays-Way-Campaign-2018-Online.pdf</w:t>
        </w:r>
      </w:hyperlink>
      <w:r w:rsidR="00F933F4">
        <w:rPr>
          <w:rStyle w:val="Hyperlink"/>
          <w:rFonts w:ascii="Times New Roman" w:eastAsia="Times New Roman" w:hAnsi="Times New Roman" w:cs="Times New Roman"/>
          <w:sz w:val="24"/>
          <w:szCs w:val="24"/>
          <w:lang w:eastAsia="en-GB"/>
        </w:rPr>
        <w:t xml:space="preserve"> </w:t>
      </w:r>
      <w:r w:rsidR="00F933F4">
        <w:rPr>
          <w:rFonts w:ascii="Times New Roman" w:eastAsia="Times New Roman" w:hAnsi="Times New Roman" w:cs="Times New Roman"/>
          <w:sz w:val="24"/>
          <w:szCs w:val="24"/>
          <w:lang w:eastAsia="en-GB"/>
        </w:rPr>
        <w:t xml:space="preserve"> </w:t>
      </w:r>
    </w:p>
    <w:p w14:paraId="28A27631" w14:textId="61ABF233" w:rsidR="00970826" w:rsidRDefault="00970826" w:rsidP="00A148EC">
      <w:pPr>
        <w:spacing w:after="0" w:line="240" w:lineRule="auto"/>
        <w:textAlignment w:val="baseline"/>
        <w:rPr>
          <w:rFonts w:ascii="Times New Roman" w:eastAsia="Times New Roman" w:hAnsi="Times New Roman" w:cs="Times New Roman"/>
          <w:sz w:val="24"/>
          <w:szCs w:val="24"/>
          <w:lang w:eastAsia="en-GB"/>
        </w:rPr>
      </w:pPr>
    </w:p>
    <w:p w14:paraId="096B8B64" w14:textId="645DE465" w:rsidR="0013489C" w:rsidRDefault="0013489C"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Barclays</w:t>
      </w:r>
      <w:r w:rsidR="00C016C9">
        <w:rPr>
          <w:rFonts w:ascii="Times New Roman" w:eastAsia="Times New Roman" w:hAnsi="Times New Roman" w:cs="Times New Roman"/>
          <w:sz w:val="24"/>
          <w:szCs w:val="24"/>
          <w:lang w:eastAsia="en-GB"/>
        </w:rPr>
        <w:t xml:space="preserve"> (a)</w:t>
      </w:r>
      <w:r w:rsidR="001F5C8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(2019). </w:t>
      </w:r>
      <w:r w:rsidR="008E691F" w:rsidRPr="008E691F">
        <w:rPr>
          <w:rFonts w:ascii="Times New Roman" w:eastAsia="Times New Roman" w:hAnsi="Times New Roman" w:cs="Times New Roman"/>
          <w:i/>
          <w:sz w:val="24"/>
          <w:szCs w:val="24"/>
          <w:lang w:eastAsia="en-GB"/>
        </w:rPr>
        <w:t>Barclays - a quick history</w:t>
      </w:r>
      <w:r w:rsidR="008E691F">
        <w:rPr>
          <w:rFonts w:ascii="Times New Roman" w:eastAsia="Times New Roman" w:hAnsi="Times New Roman" w:cs="Times New Roman"/>
          <w:i/>
          <w:sz w:val="24"/>
          <w:szCs w:val="24"/>
          <w:lang w:eastAsia="en-GB"/>
        </w:rPr>
        <w:t>.</w:t>
      </w:r>
      <w:r w:rsidR="008E691F">
        <w:rPr>
          <w:rFonts w:ascii="Times New Roman" w:eastAsia="Times New Roman" w:hAnsi="Times New Roman" w:cs="Times New Roman"/>
          <w:sz w:val="24"/>
          <w:szCs w:val="24"/>
          <w:lang w:eastAsia="en-GB"/>
        </w:rPr>
        <w:t xml:space="preserve"> </w:t>
      </w:r>
      <w:r w:rsidR="003D6271">
        <w:rPr>
          <w:rFonts w:ascii="Times New Roman" w:eastAsia="Times New Roman" w:hAnsi="Times New Roman" w:cs="Times New Roman"/>
          <w:sz w:val="24"/>
          <w:szCs w:val="24"/>
          <w:lang w:eastAsia="en-GB"/>
        </w:rPr>
        <w:t xml:space="preserve">[online]. Available at: </w:t>
      </w:r>
      <w:hyperlink r:id="rId41" w:history="1">
        <w:r w:rsidR="003D6271" w:rsidRPr="002E15B7">
          <w:rPr>
            <w:rStyle w:val="Hyperlink"/>
            <w:rFonts w:ascii="Times New Roman" w:eastAsia="Times New Roman" w:hAnsi="Times New Roman" w:cs="Times New Roman"/>
            <w:sz w:val="24"/>
            <w:szCs w:val="24"/>
            <w:lang w:eastAsia="en-GB"/>
          </w:rPr>
          <w:t>https://www.archive.barclays.com/items/show/5419</w:t>
        </w:r>
      </w:hyperlink>
      <w:r w:rsidR="003D6271">
        <w:rPr>
          <w:rFonts w:ascii="Times New Roman" w:eastAsia="Times New Roman" w:hAnsi="Times New Roman" w:cs="Times New Roman"/>
          <w:sz w:val="24"/>
          <w:szCs w:val="24"/>
          <w:lang w:eastAsia="en-GB"/>
        </w:rPr>
        <w:t xml:space="preserve"> (Accessed: 24</w:t>
      </w:r>
      <w:r w:rsidR="003D6271" w:rsidRPr="003D6271">
        <w:rPr>
          <w:rFonts w:ascii="Times New Roman" w:eastAsia="Times New Roman" w:hAnsi="Times New Roman" w:cs="Times New Roman"/>
          <w:sz w:val="24"/>
          <w:szCs w:val="24"/>
          <w:vertAlign w:val="superscript"/>
          <w:lang w:eastAsia="en-GB"/>
        </w:rPr>
        <w:t>th</w:t>
      </w:r>
      <w:r w:rsidR="003D6271">
        <w:rPr>
          <w:rFonts w:ascii="Times New Roman" w:eastAsia="Times New Roman" w:hAnsi="Times New Roman" w:cs="Times New Roman"/>
          <w:sz w:val="24"/>
          <w:szCs w:val="24"/>
          <w:lang w:eastAsia="en-GB"/>
        </w:rPr>
        <w:t xml:space="preserve"> March 2019).</w:t>
      </w:r>
    </w:p>
    <w:p w14:paraId="21D2DD5E" w14:textId="5B39AC6E" w:rsidR="001F5C8E" w:rsidRDefault="001F5C8E" w:rsidP="00A148EC">
      <w:pPr>
        <w:spacing w:after="0" w:line="240" w:lineRule="auto"/>
        <w:textAlignment w:val="baseline"/>
        <w:rPr>
          <w:rFonts w:ascii="Times New Roman" w:eastAsia="Times New Roman" w:hAnsi="Times New Roman" w:cs="Times New Roman"/>
          <w:sz w:val="24"/>
          <w:szCs w:val="24"/>
          <w:lang w:eastAsia="en-GB"/>
        </w:rPr>
      </w:pPr>
    </w:p>
    <w:p w14:paraId="1074D770" w14:textId="7CFC9B69" w:rsidR="001F5C8E" w:rsidRDefault="001F5C8E" w:rsidP="00A148EC">
      <w:pPr>
        <w:spacing w:after="0" w:line="240" w:lineRule="auto"/>
        <w:textAlignment w:val="baseline"/>
        <w:rPr>
          <w:rFonts w:ascii="Times New Roman" w:hAnsi="Times New Roman" w:cs="Times New Roman"/>
          <w:sz w:val="24"/>
        </w:rPr>
      </w:pPr>
      <w:r>
        <w:rPr>
          <w:rFonts w:ascii="Times New Roman" w:eastAsia="Times New Roman" w:hAnsi="Times New Roman" w:cs="Times New Roman"/>
          <w:sz w:val="24"/>
          <w:szCs w:val="24"/>
          <w:lang w:eastAsia="en-GB"/>
        </w:rPr>
        <w:t xml:space="preserve">Barclays (b). (2019). </w:t>
      </w:r>
      <w:r w:rsidR="00A540D6" w:rsidRPr="00A540D6">
        <w:rPr>
          <w:rFonts w:ascii="Times New Roman" w:eastAsia="Times New Roman" w:hAnsi="Times New Roman" w:cs="Times New Roman"/>
          <w:i/>
          <w:sz w:val="24"/>
          <w:szCs w:val="24"/>
          <w:lang w:eastAsia="en-GB"/>
        </w:rPr>
        <w:t>Barclays Energy and Climate Change Statement</w:t>
      </w:r>
      <w:r w:rsidR="00A540D6">
        <w:rPr>
          <w:rFonts w:ascii="Times New Roman" w:eastAsia="Times New Roman" w:hAnsi="Times New Roman" w:cs="Times New Roman"/>
          <w:sz w:val="24"/>
          <w:szCs w:val="24"/>
          <w:lang w:eastAsia="en-GB"/>
        </w:rPr>
        <w:t>.</w:t>
      </w:r>
      <w:r w:rsidR="00A540D6" w:rsidRPr="00A540D6">
        <w:rPr>
          <w:rFonts w:ascii="Times New Roman" w:eastAsia="Times New Roman" w:hAnsi="Times New Roman" w:cs="Times New Roman"/>
          <w:sz w:val="24"/>
          <w:szCs w:val="24"/>
          <w:lang w:eastAsia="en-GB"/>
        </w:rPr>
        <w:t xml:space="preserve"> </w:t>
      </w:r>
      <w:r w:rsidR="00A540D6">
        <w:rPr>
          <w:rFonts w:ascii="Times New Roman" w:eastAsia="Times New Roman" w:hAnsi="Times New Roman" w:cs="Times New Roman"/>
          <w:sz w:val="24"/>
          <w:szCs w:val="24"/>
          <w:lang w:eastAsia="en-GB"/>
        </w:rPr>
        <w:t xml:space="preserve">[online]. </w:t>
      </w:r>
      <w:r>
        <w:rPr>
          <w:rFonts w:ascii="Times New Roman" w:eastAsia="Times New Roman" w:hAnsi="Times New Roman" w:cs="Times New Roman"/>
          <w:sz w:val="24"/>
          <w:szCs w:val="24"/>
          <w:lang w:eastAsia="en-GB"/>
        </w:rPr>
        <w:t xml:space="preserve">Available at: </w:t>
      </w:r>
      <w:hyperlink r:id="rId42" w:history="1">
        <w:r w:rsidRPr="00D2622E">
          <w:rPr>
            <w:rStyle w:val="Hyperlink"/>
            <w:rFonts w:ascii="Times New Roman" w:hAnsi="Times New Roman" w:cs="Times New Roman"/>
            <w:sz w:val="24"/>
          </w:rPr>
          <w:t>https://home.barclays/statements/barclays-energy-and-climate-change-statement/</w:t>
        </w:r>
      </w:hyperlink>
      <w:r>
        <w:rPr>
          <w:rFonts w:ascii="Times New Roman" w:hAnsi="Times New Roman" w:cs="Times New Roman"/>
          <w:sz w:val="24"/>
        </w:rPr>
        <w:t xml:space="preserve"> (Accessed: 2</w:t>
      </w:r>
      <w:r w:rsidR="00A540D6">
        <w:rPr>
          <w:rFonts w:ascii="Times New Roman" w:hAnsi="Times New Roman" w:cs="Times New Roman"/>
          <w:sz w:val="24"/>
        </w:rPr>
        <w:t>6</w:t>
      </w:r>
      <w:r w:rsidR="00A540D6" w:rsidRPr="00A540D6">
        <w:rPr>
          <w:rFonts w:ascii="Times New Roman" w:hAnsi="Times New Roman" w:cs="Times New Roman"/>
          <w:sz w:val="24"/>
          <w:vertAlign w:val="superscript"/>
        </w:rPr>
        <w:t>th</w:t>
      </w:r>
      <w:r w:rsidR="00A540D6">
        <w:rPr>
          <w:rFonts w:ascii="Times New Roman" w:hAnsi="Times New Roman" w:cs="Times New Roman"/>
          <w:sz w:val="24"/>
        </w:rPr>
        <w:t xml:space="preserve"> March 2019).</w:t>
      </w:r>
    </w:p>
    <w:p w14:paraId="394777B5" w14:textId="0DC2EA2E" w:rsidR="0078000C" w:rsidRDefault="0078000C" w:rsidP="00A148EC">
      <w:pPr>
        <w:spacing w:after="0" w:line="240" w:lineRule="auto"/>
        <w:textAlignment w:val="baseline"/>
        <w:rPr>
          <w:rFonts w:ascii="Times New Roman" w:hAnsi="Times New Roman" w:cs="Times New Roman"/>
          <w:sz w:val="24"/>
        </w:rPr>
      </w:pPr>
    </w:p>
    <w:p w14:paraId="53FBB554" w14:textId="2752AD03" w:rsidR="003E52F7" w:rsidRPr="003E52F7" w:rsidRDefault="003E52F7"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Barclays</w:t>
      </w:r>
      <w:r w:rsidR="00EF5E53">
        <w:rPr>
          <w:rFonts w:ascii="Times New Roman" w:eastAsia="Times New Roman" w:hAnsi="Times New Roman" w:cs="Times New Roman"/>
          <w:sz w:val="24"/>
          <w:szCs w:val="24"/>
          <w:lang w:eastAsia="en-GB"/>
        </w:rPr>
        <w:t xml:space="preserve"> </w:t>
      </w:r>
      <w:r w:rsidR="006C3D5F">
        <w:rPr>
          <w:rFonts w:ascii="Times New Roman" w:eastAsia="Times New Roman" w:hAnsi="Times New Roman" w:cs="Times New Roman"/>
          <w:sz w:val="24"/>
          <w:szCs w:val="24"/>
          <w:lang w:eastAsia="en-GB"/>
        </w:rPr>
        <w:t>(c)</w:t>
      </w:r>
      <w:r w:rsidR="001567CA">
        <w:rPr>
          <w:rFonts w:ascii="Times New Roman" w:eastAsia="Times New Roman" w:hAnsi="Times New Roman" w:cs="Times New Roman"/>
          <w:sz w:val="24"/>
          <w:szCs w:val="24"/>
          <w:lang w:eastAsia="en-GB"/>
        </w:rPr>
        <w:t>,</w:t>
      </w:r>
      <w:r w:rsidR="006C3D5F">
        <w:rPr>
          <w:rFonts w:ascii="Times New Roman" w:eastAsia="Times New Roman" w:hAnsi="Times New Roman" w:cs="Times New Roman"/>
          <w:sz w:val="24"/>
          <w:szCs w:val="24"/>
          <w:lang w:eastAsia="en-GB"/>
        </w:rPr>
        <w:t xml:space="preserve"> (2019). </w:t>
      </w:r>
      <w:r w:rsidR="006C3D5F" w:rsidRPr="006C3D5F">
        <w:rPr>
          <w:rFonts w:ascii="Times New Roman" w:eastAsia="Times New Roman" w:hAnsi="Times New Roman" w:cs="Times New Roman"/>
          <w:i/>
          <w:sz w:val="24"/>
          <w:szCs w:val="24"/>
          <w:lang w:eastAsia="en-GB"/>
        </w:rPr>
        <w:t>Citizenship and Sustainability</w:t>
      </w:r>
      <w:r w:rsidR="006C3D5F">
        <w:rPr>
          <w:rFonts w:ascii="Times New Roman" w:eastAsia="Times New Roman" w:hAnsi="Times New Roman" w:cs="Times New Roman"/>
          <w:sz w:val="24"/>
          <w:szCs w:val="24"/>
          <w:lang w:eastAsia="en-GB"/>
        </w:rPr>
        <w:t xml:space="preserve">. </w:t>
      </w:r>
      <w:r w:rsidR="002B5CC7">
        <w:rPr>
          <w:rFonts w:ascii="Times New Roman" w:eastAsia="Times New Roman" w:hAnsi="Times New Roman" w:cs="Times New Roman"/>
          <w:sz w:val="24"/>
          <w:szCs w:val="24"/>
          <w:lang w:eastAsia="en-GB"/>
        </w:rPr>
        <w:t xml:space="preserve">[online]. Available at: </w:t>
      </w:r>
      <w:hyperlink r:id="rId43" w:history="1">
        <w:r w:rsidR="002B5CC7" w:rsidRPr="00D2622E">
          <w:rPr>
            <w:rStyle w:val="Hyperlink"/>
            <w:rFonts w:ascii="Times New Roman" w:eastAsia="Times New Roman" w:hAnsi="Times New Roman" w:cs="Times New Roman"/>
            <w:sz w:val="24"/>
            <w:szCs w:val="24"/>
            <w:lang w:eastAsia="en-GB"/>
          </w:rPr>
          <w:t>https://home.barclays/citizenship/</w:t>
        </w:r>
      </w:hyperlink>
      <w:r w:rsidR="002B5CC7">
        <w:rPr>
          <w:rFonts w:ascii="Times New Roman" w:eastAsia="Times New Roman" w:hAnsi="Times New Roman" w:cs="Times New Roman"/>
          <w:sz w:val="24"/>
          <w:szCs w:val="24"/>
          <w:lang w:eastAsia="en-GB"/>
        </w:rPr>
        <w:t xml:space="preserve"> (Accessed: 25</w:t>
      </w:r>
      <w:r w:rsidR="002B5CC7" w:rsidRPr="002B5CC7">
        <w:rPr>
          <w:rFonts w:ascii="Times New Roman" w:eastAsia="Times New Roman" w:hAnsi="Times New Roman" w:cs="Times New Roman"/>
          <w:sz w:val="24"/>
          <w:szCs w:val="24"/>
          <w:vertAlign w:val="superscript"/>
          <w:lang w:eastAsia="en-GB"/>
        </w:rPr>
        <w:t>th</w:t>
      </w:r>
      <w:r w:rsidR="002B5CC7">
        <w:rPr>
          <w:rFonts w:ascii="Times New Roman" w:eastAsia="Times New Roman" w:hAnsi="Times New Roman" w:cs="Times New Roman"/>
          <w:sz w:val="24"/>
          <w:szCs w:val="24"/>
          <w:lang w:eastAsia="en-GB"/>
        </w:rPr>
        <w:t xml:space="preserve"> March 2019).</w:t>
      </w:r>
    </w:p>
    <w:p w14:paraId="7256C868" w14:textId="13EDCFFA" w:rsidR="0013489C" w:rsidRDefault="0013489C" w:rsidP="00A148EC">
      <w:pPr>
        <w:spacing w:after="0" w:line="240" w:lineRule="auto"/>
        <w:textAlignment w:val="baseline"/>
        <w:rPr>
          <w:rFonts w:ascii="Times New Roman" w:eastAsia="Times New Roman" w:hAnsi="Times New Roman" w:cs="Times New Roman"/>
          <w:sz w:val="24"/>
          <w:szCs w:val="24"/>
          <w:lang w:eastAsia="en-GB"/>
        </w:rPr>
      </w:pPr>
    </w:p>
    <w:p w14:paraId="4459F364" w14:textId="4A2B6F83" w:rsidR="001824FC" w:rsidRDefault="001824FC" w:rsidP="00A148EC">
      <w:pPr>
        <w:spacing w:after="0" w:line="240" w:lineRule="auto"/>
        <w:textAlignment w:val="baseline"/>
        <w:rPr>
          <w:rFonts w:ascii="Times New Roman" w:eastAsia="Times New Roman" w:hAnsi="Times New Roman" w:cs="Times New Roman"/>
          <w:sz w:val="24"/>
          <w:szCs w:val="24"/>
          <w:lang w:eastAsia="en-GB"/>
        </w:rPr>
      </w:pPr>
      <w:r w:rsidRPr="00374600">
        <w:rPr>
          <w:rFonts w:ascii="Times New Roman" w:eastAsia="Times New Roman" w:hAnsi="Times New Roman" w:cs="Times New Roman"/>
          <w:sz w:val="24"/>
          <w:szCs w:val="24"/>
          <w:lang w:eastAsia="en-GB"/>
        </w:rPr>
        <w:t xml:space="preserve">Ben-Eli, M. (2018). Sustainability: definition and five core principles, a systems perspective. </w:t>
      </w:r>
      <w:r w:rsidRPr="00374600">
        <w:rPr>
          <w:rFonts w:ascii="Times New Roman" w:eastAsia="Times New Roman" w:hAnsi="Times New Roman" w:cs="Times New Roman"/>
          <w:i/>
          <w:sz w:val="24"/>
          <w:szCs w:val="24"/>
          <w:lang w:eastAsia="en-GB"/>
        </w:rPr>
        <w:t>Sustainability Science</w:t>
      </w:r>
      <w:r w:rsidRPr="00374600">
        <w:rPr>
          <w:rFonts w:ascii="Times New Roman" w:eastAsia="Times New Roman" w:hAnsi="Times New Roman" w:cs="Times New Roman"/>
          <w:sz w:val="24"/>
          <w:szCs w:val="24"/>
          <w:lang w:eastAsia="en-GB"/>
        </w:rPr>
        <w:t>, 13(5), pp.1337–1343.</w:t>
      </w:r>
    </w:p>
    <w:p w14:paraId="34C01439" w14:textId="77777777" w:rsidR="00E71031" w:rsidRDefault="00E71031" w:rsidP="00E71031">
      <w:pPr>
        <w:spacing w:after="0" w:line="240" w:lineRule="auto"/>
        <w:textAlignment w:val="baseline"/>
        <w:rPr>
          <w:rFonts w:ascii="Times New Roman" w:eastAsia="Times New Roman" w:hAnsi="Times New Roman" w:cs="Times New Roman"/>
          <w:sz w:val="24"/>
          <w:szCs w:val="24"/>
          <w:lang w:eastAsia="en-GB"/>
        </w:rPr>
      </w:pPr>
    </w:p>
    <w:p w14:paraId="64E8D2C3" w14:textId="07286BE6" w:rsidR="00E71031" w:rsidRDefault="00E71031" w:rsidP="00E71031">
      <w:pPr>
        <w:spacing w:after="0" w:line="240" w:lineRule="auto"/>
        <w:textAlignment w:val="baseline"/>
        <w:rPr>
          <w:rFonts w:ascii="Times New Roman" w:eastAsia="Times New Roman" w:hAnsi="Times New Roman" w:cs="Times New Roman"/>
          <w:sz w:val="24"/>
          <w:szCs w:val="24"/>
          <w:lang w:eastAsia="en-GB"/>
        </w:rPr>
      </w:pPr>
      <w:r w:rsidRPr="00001F91">
        <w:rPr>
          <w:rFonts w:ascii="Times New Roman" w:eastAsia="Times New Roman" w:hAnsi="Times New Roman" w:cs="Times New Roman"/>
          <w:sz w:val="24"/>
          <w:szCs w:val="24"/>
          <w:lang w:eastAsia="en-GB"/>
        </w:rPr>
        <w:t>Best Companies (2019</w:t>
      </w:r>
      <w:r w:rsidRPr="00001F91">
        <w:rPr>
          <w:rFonts w:ascii="Times New Roman" w:eastAsia="Times New Roman" w:hAnsi="Times New Roman" w:cs="Times New Roman"/>
          <w:i/>
          <w:sz w:val="24"/>
          <w:szCs w:val="24"/>
          <w:lang w:eastAsia="en-GB"/>
        </w:rPr>
        <w:t>). Company profile: Lush.</w:t>
      </w:r>
      <w:r w:rsidRPr="00001F91">
        <w:rPr>
          <w:rFonts w:ascii="Times New Roman" w:eastAsia="Times New Roman" w:hAnsi="Times New Roman" w:cs="Times New Roman"/>
          <w:sz w:val="24"/>
          <w:szCs w:val="24"/>
          <w:lang w:eastAsia="en-GB"/>
        </w:rPr>
        <w:t xml:space="preserve"> [online]. Available at: </w:t>
      </w:r>
      <w:hyperlink r:id="rId44" w:history="1">
        <w:r w:rsidRPr="004C069D">
          <w:rPr>
            <w:rStyle w:val="Hyperlink"/>
            <w:rFonts w:ascii="Times New Roman" w:eastAsia="Times New Roman" w:hAnsi="Times New Roman" w:cs="Times New Roman"/>
            <w:sz w:val="24"/>
            <w:szCs w:val="24"/>
            <w:lang w:eastAsia="en-GB"/>
          </w:rPr>
          <w:t>https://www.b.co.uk/company-profile/?lush-fresh-handmade-cosmetics-47653</w:t>
        </w:r>
      </w:hyperlink>
      <w:r>
        <w:rPr>
          <w:rFonts w:ascii="Times New Roman" w:eastAsia="Times New Roman" w:hAnsi="Times New Roman" w:cs="Times New Roman"/>
          <w:sz w:val="24"/>
          <w:szCs w:val="24"/>
          <w:lang w:eastAsia="en-GB"/>
        </w:rPr>
        <w:t xml:space="preserve"> (Accessed: 26</w:t>
      </w:r>
      <w:r w:rsidRPr="00001F91">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March 2019).</w:t>
      </w:r>
    </w:p>
    <w:p w14:paraId="40B69716" w14:textId="20D8C0DD" w:rsidR="00227C46" w:rsidRDefault="00227C46" w:rsidP="00A148EC">
      <w:pPr>
        <w:spacing w:after="0" w:line="240" w:lineRule="auto"/>
        <w:textAlignment w:val="baseline"/>
        <w:rPr>
          <w:rFonts w:ascii="Times New Roman" w:eastAsia="Times New Roman" w:hAnsi="Times New Roman" w:cs="Times New Roman"/>
          <w:sz w:val="24"/>
          <w:szCs w:val="24"/>
          <w:lang w:eastAsia="en-GB"/>
        </w:rPr>
      </w:pPr>
    </w:p>
    <w:p w14:paraId="0B8EC5E6" w14:textId="747471CC" w:rsidR="001140C1" w:rsidRDefault="001140C1"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Chamber</w:t>
      </w:r>
      <w:r w:rsidR="00F71204">
        <w:rPr>
          <w:rFonts w:ascii="Times New Roman" w:eastAsia="Times New Roman" w:hAnsi="Times New Roman" w:cs="Times New Roman"/>
          <w:sz w:val="24"/>
          <w:szCs w:val="24"/>
          <w:lang w:eastAsia="en-GB"/>
        </w:rPr>
        <w:t>lain, A. (</w:t>
      </w:r>
      <w:r w:rsidR="00CB05EA">
        <w:rPr>
          <w:rFonts w:ascii="Times New Roman" w:eastAsia="Times New Roman" w:hAnsi="Times New Roman" w:cs="Times New Roman"/>
          <w:sz w:val="24"/>
          <w:szCs w:val="24"/>
          <w:lang w:eastAsia="en-GB"/>
        </w:rPr>
        <w:t xml:space="preserve">2019). </w:t>
      </w:r>
      <w:r w:rsidR="00CB05EA">
        <w:rPr>
          <w:rFonts w:ascii="Times New Roman" w:eastAsia="Times New Roman" w:hAnsi="Times New Roman" w:cs="Times New Roman"/>
          <w:i/>
          <w:sz w:val="24"/>
          <w:szCs w:val="24"/>
          <w:lang w:eastAsia="en-GB"/>
        </w:rPr>
        <w:t>Sus</w:t>
      </w:r>
      <w:r w:rsidR="007111A8">
        <w:rPr>
          <w:rFonts w:ascii="Times New Roman" w:eastAsia="Times New Roman" w:hAnsi="Times New Roman" w:cs="Times New Roman"/>
          <w:i/>
          <w:sz w:val="24"/>
          <w:szCs w:val="24"/>
          <w:lang w:eastAsia="en-GB"/>
        </w:rPr>
        <w:t xml:space="preserve">tainability Management System: The Triple Bottom Line. </w:t>
      </w:r>
      <w:r w:rsidR="00555A96">
        <w:rPr>
          <w:rFonts w:ascii="Times New Roman" w:eastAsia="Times New Roman" w:hAnsi="Times New Roman" w:cs="Times New Roman"/>
          <w:sz w:val="24"/>
          <w:szCs w:val="24"/>
          <w:lang w:eastAsia="en-GB"/>
        </w:rPr>
        <w:t xml:space="preserve">[online]. Available at: </w:t>
      </w:r>
      <w:hyperlink r:id="rId45" w:history="1">
        <w:r w:rsidR="00555A96" w:rsidRPr="00C671E8">
          <w:rPr>
            <w:rStyle w:val="Hyperlink"/>
            <w:rFonts w:ascii="Times New Roman" w:eastAsia="Times New Roman" w:hAnsi="Times New Roman" w:cs="Times New Roman"/>
            <w:sz w:val="24"/>
            <w:szCs w:val="24"/>
            <w:lang w:eastAsia="en-GB"/>
          </w:rPr>
          <w:t>https://www.era-environmental.com/blog/sustainability-management-triple-bottom-line</w:t>
        </w:r>
      </w:hyperlink>
      <w:r w:rsidR="00555A96">
        <w:rPr>
          <w:rFonts w:ascii="Times New Roman" w:eastAsia="Times New Roman" w:hAnsi="Times New Roman" w:cs="Times New Roman"/>
          <w:sz w:val="24"/>
          <w:szCs w:val="24"/>
          <w:lang w:eastAsia="en-GB"/>
        </w:rPr>
        <w:t xml:space="preserve"> (Accessed: 19</w:t>
      </w:r>
      <w:r w:rsidR="00555A96" w:rsidRPr="00555A96">
        <w:rPr>
          <w:rFonts w:ascii="Times New Roman" w:eastAsia="Times New Roman" w:hAnsi="Times New Roman" w:cs="Times New Roman"/>
          <w:sz w:val="24"/>
          <w:szCs w:val="24"/>
          <w:vertAlign w:val="superscript"/>
          <w:lang w:eastAsia="en-GB"/>
        </w:rPr>
        <w:t>th</w:t>
      </w:r>
      <w:r w:rsidR="00555A96">
        <w:rPr>
          <w:rFonts w:ascii="Times New Roman" w:eastAsia="Times New Roman" w:hAnsi="Times New Roman" w:cs="Times New Roman"/>
          <w:sz w:val="24"/>
          <w:szCs w:val="24"/>
          <w:lang w:eastAsia="en-GB"/>
        </w:rPr>
        <w:t xml:space="preserve"> March 2019).</w:t>
      </w:r>
    </w:p>
    <w:p w14:paraId="323E9D11" w14:textId="271C55B1" w:rsidR="003A297A" w:rsidRDefault="003A297A" w:rsidP="00A148EC">
      <w:pPr>
        <w:spacing w:after="0" w:line="240" w:lineRule="auto"/>
        <w:textAlignment w:val="baseline"/>
        <w:rPr>
          <w:rFonts w:ascii="Times New Roman" w:eastAsia="Times New Roman" w:hAnsi="Times New Roman" w:cs="Times New Roman"/>
          <w:sz w:val="24"/>
          <w:szCs w:val="24"/>
          <w:lang w:eastAsia="en-GB"/>
        </w:rPr>
      </w:pPr>
    </w:p>
    <w:p w14:paraId="051029D7" w14:textId="629A0DA3" w:rsidR="003A297A" w:rsidRPr="00A52FDE" w:rsidRDefault="003A297A"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Craft</w:t>
      </w:r>
      <w:r w:rsidR="00AC729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(2019). </w:t>
      </w:r>
      <w:r w:rsidR="00A52FDE">
        <w:rPr>
          <w:rFonts w:ascii="Times New Roman" w:eastAsia="Times New Roman" w:hAnsi="Times New Roman" w:cs="Times New Roman"/>
          <w:i/>
          <w:sz w:val="24"/>
          <w:szCs w:val="24"/>
          <w:lang w:eastAsia="en-GB"/>
        </w:rPr>
        <w:t xml:space="preserve">Lush. </w:t>
      </w:r>
      <w:r w:rsidR="00A52FDE">
        <w:rPr>
          <w:rFonts w:ascii="Times New Roman" w:eastAsia="Times New Roman" w:hAnsi="Times New Roman" w:cs="Times New Roman"/>
          <w:sz w:val="24"/>
          <w:szCs w:val="24"/>
          <w:lang w:eastAsia="en-GB"/>
        </w:rPr>
        <w:t xml:space="preserve">[online]. Available at: </w:t>
      </w:r>
      <w:hyperlink r:id="rId46" w:history="1">
        <w:r w:rsidR="00165C09" w:rsidRPr="00C671E8">
          <w:rPr>
            <w:rStyle w:val="Hyperlink"/>
            <w:rFonts w:ascii="Times New Roman" w:eastAsia="Times New Roman" w:hAnsi="Times New Roman" w:cs="Times New Roman"/>
            <w:sz w:val="24"/>
            <w:szCs w:val="24"/>
            <w:lang w:eastAsia="en-GB"/>
          </w:rPr>
          <w:t>https://craft.co/lush</w:t>
        </w:r>
      </w:hyperlink>
      <w:r w:rsidR="00165C09">
        <w:rPr>
          <w:rFonts w:ascii="Times New Roman" w:eastAsia="Times New Roman" w:hAnsi="Times New Roman" w:cs="Times New Roman"/>
          <w:sz w:val="24"/>
          <w:szCs w:val="24"/>
          <w:lang w:eastAsia="en-GB"/>
        </w:rPr>
        <w:t xml:space="preserve"> (Accessed: 20</w:t>
      </w:r>
      <w:r w:rsidR="00165C09" w:rsidRPr="00165C09">
        <w:rPr>
          <w:rFonts w:ascii="Times New Roman" w:eastAsia="Times New Roman" w:hAnsi="Times New Roman" w:cs="Times New Roman"/>
          <w:sz w:val="24"/>
          <w:szCs w:val="24"/>
          <w:vertAlign w:val="superscript"/>
          <w:lang w:eastAsia="en-GB"/>
        </w:rPr>
        <w:t>th</w:t>
      </w:r>
      <w:r w:rsidR="00165C09">
        <w:rPr>
          <w:rFonts w:ascii="Times New Roman" w:eastAsia="Times New Roman" w:hAnsi="Times New Roman" w:cs="Times New Roman"/>
          <w:sz w:val="24"/>
          <w:szCs w:val="24"/>
          <w:lang w:eastAsia="en-GB"/>
        </w:rPr>
        <w:t xml:space="preserve"> March 2019).</w:t>
      </w:r>
    </w:p>
    <w:p w14:paraId="58ECBF98" w14:textId="77777777" w:rsidR="00555A96" w:rsidRPr="007111A8" w:rsidRDefault="00555A96" w:rsidP="00A148EC">
      <w:pPr>
        <w:spacing w:after="0" w:line="240" w:lineRule="auto"/>
        <w:textAlignment w:val="baseline"/>
        <w:rPr>
          <w:rFonts w:ascii="Times New Roman" w:eastAsia="Times New Roman" w:hAnsi="Times New Roman" w:cs="Times New Roman"/>
          <w:sz w:val="24"/>
          <w:szCs w:val="24"/>
          <w:lang w:eastAsia="en-GB"/>
        </w:rPr>
      </w:pPr>
    </w:p>
    <w:p w14:paraId="7DEDCD9B" w14:textId="5E4B587E" w:rsidR="00227C46" w:rsidRDefault="00227C46"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Crane</w:t>
      </w:r>
      <w:r w:rsidR="00044138">
        <w:rPr>
          <w:rFonts w:ascii="Times New Roman" w:eastAsia="Times New Roman" w:hAnsi="Times New Roman" w:cs="Times New Roman"/>
          <w:sz w:val="24"/>
          <w:szCs w:val="24"/>
          <w:lang w:eastAsia="en-GB"/>
        </w:rPr>
        <w:t xml:space="preserve">, A. and Matten, D. (2016). </w:t>
      </w:r>
      <w:r w:rsidR="009966E7">
        <w:rPr>
          <w:rFonts w:ascii="Times New Roman" w:eastAsia="Times New Roman" w:hAnsi="Times New Roman" w:cs="Times New Roman"/>
          <w:i/>
          <w:sz w:val="24"/>
          <w:szCs w:val="24"/>
          <w:lang w:eastAsia="en-GB"/>
        </w:rPr>
        <w:t xml:space="preserve">Business Ethics: </w:t>
      </w:r>
      <w:r w:rsidR="00323921">
        <w:rPr>
          <w:rFonts w:ascii="Times New Roman" w:eastAsia="Times New Roman" w:hAnsi="Times New Roman" w:cs="Times New Roman"/>
          <w:i/>
          <w:sz w:val="24"/>
          <w:szCs w:val="24"/>
          <w:lang w:eastAsia="en-GB"/>
        </w:rPr>
        <w:t xml:space="preserve">Managing Corporate Citizenship and </w:t>
      </w:r>
      <w:r w:rsidR="00012152">
        <w:rPr>
          <w:rFonts w:ascii="Times New Roman" w:eastAsia="Times New Roman" w:hAnsi="Times New Roman" w:cs="Times New Roman"/>
          <w:i/>
          <w:sz w:val="24"/>
          <w:szCs w:val="24"/>
          <w:lang w:eastAsia="en-GB"/>
        </w:rPr>
        <w:t xml:space="preserve">Sustainability in the </w:t>
      </w:r>
      <w:r w:rsidR="007E79F1">
        <w:rPr>
          <w:rFonts w:ascii="Times New Roman" w:eastAsia="Times New Roman" w:hAnsi="Times New Roman" w:cs="Times New Roman"/>
          <w:i/>
          <w:sz w:val="24"/>
          <w:szCs w:val="24"/>
          <w:lang w:eastAsia="en-GB"/>
        </w:rPr>
        <w:t xml:space="preserve">Age </w:t>
      </w:r>
      <w:r w:rsidR="002E3D19">
        <w:rPr>
          <w:rFonts w:ascii="Times New Roman" w:eastAsia="Times New Roman" w:hAnsi="Times New Roman" w:cs="Times New Roman"/>
          <w:i/>
          <w:sz w:val="24"/>
          <w:szCs w:val="24"/>
          <w:lang w:eastAsia="en-GB"/>
        </w:rPr>
        <w:t>of Globalization</w:t>
      </w:r>
      <w:r w:rsidR="00CF3EB4">
        <w:rPr>
          <w:rFonts w:ascii="Times New Roman" w:eastAsia="Times New Roman" w:hAnsi="Times New Roman" w:cs="Times New Roman"/>
          <w:i/>
          <w:sz w:val="24"/>
          <w:szCs w:val="24"/>
          <w:lang w:eastAsia="en-GB"/>
        </w:rPr>
        <w:t xml:space="preserve">. </w:t>
      </w:r>
      <w:r w:rsidR="00CF3EB4">
        <w:rPr>
          <w:rFonts w:ascii="Times New Roman" w:eastAsia="Times New Roman" w:hAnsi="Times New Roman" w:cs="Times New Roman"/>
          <w:sz w:val="24"/>
          <w:szCs w:val="24"/>
          <w:lang w:eastAsia="en-GB"/>
        </w:rPr>
        <w:t>4</w:t>
      </w:r>
      <w:r w:rsidR="00CF3EB4" w:rsidRPr="00CF3EB4">
        <w:rPr>
          <w:rFonts w:ascii="Times New Roman" w:eastAsia="Times New Roman" w:hAnsi="Times New Roman" w:cs="Times New Roman"/>
          <w:sz w:val="24"/>
          <w:szCs w:val="24"/>
          <w:vertAlign w:val="superscript"/>
          <w:lang w:eastAsia="en-GB"/>
        </w:rPr>
        <w:t>th</w:t>
      </w:r>
      <w:r w:rsidR="00CF3EB4">
        <w:rPr>
          <w:rFonts w:ascii="Times New Roman" w:eastAsia="Times New Roman" w:hAnsi="Times New Roman" w:cs="Times New Roman"/>
          <w:sz w:val="24"/>
          <w:szCs w:val="24"/>
          <w:lang w:eastAsia="en-GB"/>
        </w:rPr>
        <w:t xml:space="preserve"> </w:t>
      </w:r>
      <w:r w:rsidR="00CF3EB4" w:rsidRPr="00EE23D9">
        <w:rPr>
          <w:rFonts w:ascii="Times New Roman" w:eastAsia="Times New Roman" w:hAnsi="Times New Roman" w:cs="Times New Roman"/>
          <w:noProof/>
          <w:sz w:val="24"/>
          <w:szCs w:val="24"/>
          <w:lang w:eastAsia="en-GB"/>
        </w:rPr>
        <w:t>edn</w:t>
      </w:r>
      <w:r w:rsidR="00CF3EB4">
        <w:rPr>
          <w:rFonts w:ascii="Times New Roman" w:eastAsia="Times New Roman" w:hAnsi="Times New Roman" w:cs="Times New Roman"/>
          <w:sz w:val="24"/>
          <w:szCs w:val="24"/>
          <w:lang w:eastAsia="en-GB"/>
        </w:rPr>
        <w:t>. Oxford: Oxford University Press.</w:t>
      </w:r>
    </w:p>
    <w:p w14:paraId="1AE99C42" w14:textId="0F1C5D15" w:rsidR="005248DD" w:rsidRDefault="005248DD" w:rsidP="00A148EC">
      <w:pPr>
        <w:spacing w:after="0" w:line="240" w:lineRule="auto"/>
        <w:textAlignment w:val="baseline"/>
        <w:rPr>
          <w:rFonts w:ascii="Times New Roman" w:eastAsia="Times New Roman" w:hAnsi="Times New Roman" w:cs="Times New Roman"/>
          <w:sz w:val="24"/>
          <w:szCs w:val="24"/>
          <w:lang w:eastAsia="en-GB"/>
        </w:rPr>
      </w:pPr>
    </w:p>
    <w:p w14:paraId="4E2B9E95" w14:textId="480FE7BA" w:rsidR="005248DD" w:rsidRDefault="005248DD"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French, R., </w:t>
      </w:r>
      <w:r w:rsidR="00E60A77">
        <w:rPr>
          <w:rFonts w:ascii="Times New Roman" w:eastAsia="Times New Roman" w:hAnsi="Times New Roman" w:cs="Times New Roman"/>
          <w:sz w:val="24"/>
          <w:szCs w:val="24"/>
          <w:lang w:eastAsia="en-GB"/>
        </w:rPr>
        <w:t>Rayner, C., Rees, G. and Rumbles</w:t>
      </w:r>
      <w:r w:rsidR="00701E51">
        <w:rPr>
          <w:rFonts w:ascii="Times New Roman" w:eastAsia="Times New Roman" w:hAnsi="Times New Roman" w:cs="Times New Roman"/>
          <w:sz w:val="24"/>
          <w:szCs w:val="24"/>
          <w:lang w:eastAsia="en-GB"/>
        </w:rPr>
        <w:t xml:space="preserve">, S. (2015). </w:t>
      </w:r>
      <w:r w:rsidR="00701E51">
        <w:rPr>
          <w:rFonts w:ascii="Times New Roman" w:eastAsia="Times New Roman" w:hAnsi="Times New Roman" w:cs="Times New Roman"/>
          <w:i/>
          <w:sz w:val="24"/>
          <w:szCs w:val="24"/>
          <w:lang w:eastAsia="en-GB"/>
        </w:rPr>
        <w:t>Organizational Behaviour</w:t>
      </w:r>
      <w:r w:rsidR="00DC31D7">
        <w:rPr>
          <w:rFonts w:ascii="Times New Roman" w:eastAsia="Times New Roman" w:hAnsi="Times New Roman" w:cs="Times New Roman"/>
          <w:i/>
          <w:sz w:val="24"/>
          <w:szCs w:val="24"/>
          <w:lang w:eastAsia="en-GB"/>
        </w:rPr>
        <w:t>.</w:t>
      </w:r>
      <w:r w:rsidR="00EC6445">
        <w:rPr>
          <w:rFonts w:ascii="Times New Roman" w:eastAsia="Times New Roman" w:hAnsi="Times New Roman" w:cs="Times New Roman"/>
          <w:sz w:val="24"/>
          <w:szCs w:val="24"/>
          <w:lang w:eastAsia="en-GB"/>
        </w:rPr>
        <w:t xml:space="preserve"> 3</w:t>
      </w:r>
      <w:r w:rsidR="00EC6445" w:rsidRPr="00EC6445">
        <w:rPr>
          <w:rFonts w:ascii="Times New Roman" w:eastAsia="Times New Roman" w:hAnsi="Times New Roman" w:cs="Times New Roman"/>
          <w:sz w:val="24"/>
          <w:szCs w:val="24"/>
          <w:vertAlign w:val="superscript"/>
          <w:lang w:eastAsia="en-GB"/>
        </w:rPr>
        <w:t>rd</w:t>
      </w:r>
      <w:r w:rsidR="00EC6445">
        <w:rPr>
          <w:rFonts w:ascii="Times New Roman" w:eastAsia="Times New Roman" w:hAnsi="Times New Roman" w:cs="Times New Roman"/>
          <w:sz w:val="24"/>
          <w:szCs w:val="24"/>
          <w:lang w:eastAsia="en-GB"/>
        </w:rPr>
        <w:t xml:space="preserve"> </w:t>
      </w:r>
      <w:r w:rsidR="00EC6445" w:rsidRPr="00EE23D9">
        <w:rPr>
          <w:rFonts w:ascii="Times New Roman" w:eastAsia="Times New Roman" w:hAnsi="Times New Roman" w:cs="Times New Roman"/>
          <w:noProof/>
          <w:sz w:val="24"/>
          <w:szCs w:val="24"/>
          <w:lang w:eastAsia="en-GB"/>
        </w:rPr>
        <w:t>edn</w:t>
      </w:r>
      <w:r w:rsidR="00EC6445">
        <w:rPr>
          <w:rFonts w:ascii="Times New Roman" w:eastAsia="Times New Roman" w:hAnsi="Times New Roman" w:cs="Times New Roman"/>
          <w:sz w:val="24"/>
          <w:szCs w:val="24"/>
          <w:lang w:eastAsia="en-GB"/>
        </w:rPr>
        <w:t xml:space="preserve">. </w:t>
      </w:r>
      <w:r w:rsidR="00A26E1F">
        <w:rPr>
          <w:rFonts w:ascii="Times New Roman" w:eastAsia="Times New Roman" w:hAnsi="Times New Roman" w:cs="Times New Roman"/>
          <w:sz w:val="24"/>
          <w:szCs w:val="24"/>
          <w:lang w:eastAsia="en-GB"/>
        </w:rPr>
        <w:t>Chi</w:t>
      </w:r>
      <w:r w:rsidR="00B332AE">
        <w:rPr>
          <w:rFonts w:ascii="Times New Roman" w:eastAsia="Times New Roman" w:hAnsi="Times New Roman" w:cs="Times New Roman"/>
          <w:sz w:val="24"/>
          <w:szCs w:val="24"/>
          <w:lang w:eastAsia="en-GB"/>
        </w:rPr>
        <w:t>chester: Wiley.</w:t>
      </w:r>
    </w:p>
    <w:p w14:paraId="624474FA" w14:textId="7748800C" w:rsidR="00DE304E" w:rsidRDefault="00DE304E" w:rsidP="00A148EC">
      <w:pPr>
        <w:spacing w:after="0" w:line="240" w:lineRule="auto"/>
        <w:textAlignment w:val="baseline"/>
        <w:rPr>
          <w:rFonts w:ascii="Times New Roman" w:eastAsia="Times New Roman" w:hAnsi="Times New Roman" w:cs="Times New Roman"/>
          <w:sz w:val="24"/>
          <w:szCs w:val="24"/>
          <w:lang w:eastAsia="en-GB"/>
        </w:rPr>
      </w:pPr>
    </w:p>
    <w:p w14:paraId="33653569" w14:textId="7D55E39D" w:rsidR="00DE304E" w:rsidRPr="0001324F" w:rsidRDefault="00DE304E" w:rsidP="00A148E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IFM (2016). </w:t>
      </w:r>
      <w:r w:rsidR="0001324F">
        <w:rPr>
          <w:rFonts w:ascii="Times New Roman" w:eastAsia="Times New Roman" w:hAnsi="Times New Roman" w:cs="Times New Roman"/>
          <w:i/>
          <w:sz w:val="24"/>
          <w:szCs w:val="24"/>
          <w:lang w:eastAsia="en-GB"/>
        </w:rPr>
        <w:t>Quality Framework.</w:t>
      </w:r>
      <w:r w:rsidR="0001324F">
        <w:rPr>
          <w:rFonts w:ascii="Times New Roman" w:eastAsia="Times New Roman" w:hAnsi="Times New Roman" w:cs="Times New Roman"/>
          <w:sz w:val="24"/>
          <w:szCs w:val="24"/>
          <w:lang w:eastAsia="en-GB"/>
        </w:rPr>
        <w:t xml:space="preserve"> [online]. Available at: </w:t>
      </w:r>
      <w:hyperlink r:id="rId47" w:history="1">
        <w:r w:rsidR="00443D63" w:rsidRPr="00C671E8">
          <w:rPr>
            <w:rStyle w:val="Hyperlink"/>
            <w:rFonts w:ascii="Times New Roman" w:eastAsia="Times New Roman" w:hAnsi="Times New Roman" w:cs="Times New Roman"/>
            <w:sz w:val="24"/>
            <w:szCs w:val="24"/>
            <w:lang w:eastAsia="en-GB"/>
          </w:rPr>
          <w:t>https://www.ifm.eng.cam.ac.uk/research/dstools/quality-framework/</w:t>
        </w:r>
      </w:hyperlink>
      <w:r w:rsidR="00443D63">
        <w:rPr>
          <w:rFonts w:ascii="Times New Roman" w:eastAsia="Times New Roman" w:hAnsi="Times New Roman" w:cs="Times New Roman"/>
          <w:sz w:val="24"/>
          <w:szCs w:val="24"/>
          <w:lang w:eastAsia="en-GB"/>
        </w:rPr>
        <w:t xml:space="preserve"> (Accessed: 18</w:t>
      </w:r>
      <w:r w:rsidR="00443D63" w:rsidRPr="00443D63">
        <w:rPr>
          <w:rFonts w:ascii="Times New Roman" w:eastAsia="Times New Roman" w:hAnsi="Times New Roman" w:cs="Times New Roman"/>
          <w:sz w:val="24"/>
          <w:szCs w:val="24"/>
          <w:vertAlign w:val="superscript"/>
          <w:lang w:eastAsia="en-GB"/>
        </w:rPr>
        <w:t>th</w:t>
      </w:r>
      <w:r w:rsidR="00443D63">
        <w:rPr>
          <w:rFonts w:ascii="Times New Roman" w:eastAsia="Times New Roman" w:hAnsi="Times New Roman" w:cs="Times New Roman"/>
          <w:sz w:val="24"/>
          <w:szCs w:val="24"/>
          <w:lang w:eastAsia="en-GB"/>
        </w:rPr>
        <w:t xml:space="preserve"> March 2019).</w:t>
      </w:r>
    </w:p>
    <w:p w14:paraId="67299F54" w14:textId="18C0F608" w:rsidR="006F0FFD" w:rsidRDefault="006F0FFD" w:rsidP="00A148EC">
      <w:pPr>
        <w:spacing w:after="0" w:line="240" w:lineRule="auto"/>
        <w:textAlignment w:val="baseline"/>
        <w:rPr>
          <w:rFonts w:ascii="Times New Roman" w:eastAsia="Times New Roman" w:hAnsi="Times New Roman" w:cs="Times New Roman"/>
          <w:sz w:val="24"/>
          <w:szCs w:val="24"/>
          <w:lang w:eastAsia="en-GB"/>
        </w:rPr>
      </w:pPr>
    </w:p>
    <w:p w14:paraId="3DAB4163" w14:textId="4BB0F4CD" w:rsidR="005F065C" w:rsidRDefault="005F065C" w:rsidP="00A148EC">
      <w:pPr>
        <w:spacing w:after="0" w:line="240" w:lineRule="auto"/>
        <w:textAlignment w:val="baseline"/>
        <w:rPr>
          <w:rFonts w:ascii="Times New Roman" w:hAnsi="Times New Roman" w:cs="Times New Roman"/>
          <w:sz w:val="24"/>
        </w:rPr>
      </w:pPr>
      <w:r>
        <w:rPr>
          <w:rFonts w:ascii="Times New Roman" w:eastAsia="Times New Roman" w:hAnsi="Times New Roman" w:cs="Times New Roman"/>
          <w:sz w:val="24"/>
          <w:szCs w:val="24"/>
          <w:lang w:eastAsia="en-GB"/>
        </w:rPr>
        <w:t xml:space="preserve">IvyExec, (2019). </w:t>
      </w:r>
      <w:r w:rsidR="00F80B70">
        <w:rPr>
          <w:rFonts w:ascii="Times New Roman" w:eastAsia="Times New Roman" w:hAnsi="Times New Roman" w:cs="Times New Roman"/>
          <w:i/>
          <w:sz w:val="24"/>
          <w:szCs w:val="24"/>
          <w:lang w:eastAsia="en-GB"/>
        </w:rPr>
        <w:t>Barclays</w:t>
      </w:r>
      <w:r w:rsidR="001306DA">
        <w:rPr>
          <w:rFonts w:ascii="Times New Roman" w:eastAsia="Times New Roman" w:hAnsi="Times New Roman" w:cs="Times New Roman"/>
          <w:i/>
          <w:sz w:val="24"/>
          <w:szCs w:val="24"/>
          <w:lang w:eastAsia="en-GB"/>
        </w:rPr>
        <w:t xml:space="preserve">, company profile. </w:t>
      </w:r>
      <w:r w:rsidR="001306DA">
        <w:rPr>
          <w:rFonts w:ascii="Times New Roman" w:eastAsia="Times New Roman" w:hAnsi="Times New Roman" w:cs="Times New Roman"/>
          <w:sz w:val="24"/>
          <w:szCs w:val="24"/>
          <w:lang w:eastAsia="en-GB"/>
        </w:rPr>
        <w:t>[online].</w:t>
      </w:r>
      <w:r>
        <w:rPr>
          <w:rFonts w:ascii="Times New Roman" w:eastAsia="Times New Roman" w:hAnsi="Times New Roman" w:cs="Times New Roman"/>
          <w:sz w:val="24"/>
          <w:szCs w:val="24"/>
          <w:lang w:eastAsia="en-GB"/>
        </w:rPr>
        <w:t xml:space="preserve"> Available at: </w:t>
      </w:r>
      <w:hyperlink r:id="rId48" w:history="1">
        <w:r w:rsidRPr="00B8570B">
          <w:rPr>
            <w:rStyle w:val="Hyperlink"/>
            <w:rFonts w:ascii="Times New Roman" w:hAnsi="Times New Roman" w:cs="Times New Roman"/>
            <w:sz w:val="24"/>
          </w:rPr>
          <w:t>https://www.ivyexec.com/company-profile/barclays-careers/employee-reviews</w:t>
        </w:r>
      </w:hyperlink>
      <w:r w:rsidR="00B8570B" w:rsidRPr="00B8570B">
        <w:rPr>
          <w:rFonts w:ascii="Times New Roman" w:hAnsi="Times New Roman" w:cs="Times New Roman"/>
          <w:sz w:val="24"/>
        </w:rPr>
        <w:t xml:space="preserve"> (Accessed: 28</w:t>
      </w:r>
      <w:r w:rsidR="00B8570B" w:rsidRPr="00B8570B">
        <w:rPr>
          <w:rFonts w:ascii="Times New Roman" w:hAnsi="Times New Roman" w:cs="Times New Roman"/>
          <w:sz w:val="24"/>
          <w:vertAlign w:val="superscript"/>
        </w:rPr>
        <w:t>th</w:t>
      </w:r>
      <w:r w:rsidR="00B8570B" w:rsidRPr="00B8570B">
        <w:rPr>
          <w:rFonts w:ascii="Times New Roman" w:hAnsi="Times New Roman" w:cs="Times New Roman"/>
          <w:sz w:val="24"/>
        </w:rPr>
        <w:t xml:space="preserve"> March 2019)</w:t>
      </w:r>
      <w:r w:rsidR="006F4803">
        <w:rPr>
          <w:rFonts w:ascii="Times New Roman" w:hAnsi="Times New Roman" w:cs="Times New Roman"/>
          <w:sz w:val="24"/>
        </w:rPr>
        <w:t>.</w:t>
      </w:r>
    </w:p>
    <w:p w14:paraId="5EAC2E5E" w14:textId="6BFE9A85" w:rsidR="006F4803" w:rsidRDefault="003E347A" w:rsidP="00A148EC">
      <w:pPr>
        <w:spacing w:after="0" w:line="240" w:lineRule="auto"/>
        <w:textAlignment w:val="baseline"/>
        <w:rPr>
          <w:rFonts w:ascii="Times New Roman" w:hAnsi="Times New Roman" w:cs="Times New Roman"/>
          <w:sz w:val="24"/>
          <w:szCs w:val="24"/>
        </w:rPr>
      </w:pPr>
      <w:r w:rsidRPr="008A4229">
        <w:rPr>
          <w:rFonts w:ascii="Times New Roman" w:hAnsi="Times New Roman" w:cs="Times New Roman"/>
          <w:sz w:val="24"/>
          <w:szCs w:val="24"/>
        </w:rPr>
        <w:lastRenderedPageBreak/>
        <w:t xml:space="preserve">Kumar, V. and </w:t>
      </w:r>
      <w:proofErr w:type="spellStart"/>
      <w:r w:rsidRPr="008A4229">
        <w:rPr>
          <w:rFonts w:ascii="Times New Roman" w:hAnsi="Times New Roman" w:cs="Times New Roman"/>
          <w:sz w:val="24"/>
          <w:szCs w:val="24"/>
        </w:rPr>
        <w:t>Reinartz</w:t>
      </w:r>
      <w:proofErr w:type="spellEnd"/>
      <w:r w:rsidRPr="008A4229">
        <w:rPr>
          <w:rFonts w:ascii="Times New Roman" w:hAnsi="Times New Roman" w:cs="Times New Roman"/>
          <w:sz w:val="24"/>
          <w:szCs w:val="24"/>
        </w:rPr>
        <w:t>, W.</w:t>
      </w:r>
      <w:r>
        <w:rPr>
          <w:rFonts w:ascii="Times New Roman" w:hAnsi="Times New Roman" w:cs="Times New Roman"/>
          <w:sz w:val="24"/>
          <w:szCs w:val="24"/>
        </w:rPr>
        <w:t xml:space="preserve"> (</w:t>
      </w:r>
      <w:r w:rsidRPr="008A4229">
        <w:rPr>
          <w:rFonts w:ascii="Times New Roman" w:hAnsi="Times New Roman" w:cs="Times New Roman"/>
          <w:sz w:val="24"/>
          <w:szCs w:val="24"/>
        </w:rPr>
        <w:t>2018</w:t>
      </w:r>
      <w:r>
        <w:rPr>
          <w:rFonts w:ascii="Times New Roman" w:hAnsi="Times New Roman" w:cs="Times New Roman"/>
          <w:sz w:val="24"/>
          <w:szCs w:val="24"/>
        </w:rPr>
        <w:t>)</w:t>
      </w:r>
      <w:r w:rsidRPr="008A4229">
        <w:rPr>
          <w:rFonts w:ascii="Times New Roman" w:hAnsi="Times New Roman" w:cs="Times New Roman"/>
          <w:sz w:val="24"/>
          <w:szCs w:val="24"/>
        </w:rPr>
        <w:t>. Strategic CRM Today. In </w:t>
      </w:r>
      <w:r w:rsidRPr="008A4229">
        <w:rPr>
          <w:rFonts w:ascii="Times New Roman" w:hAnsi="Times New Roman" w:cs="Times New Roman"/>
          <w:i/>
          <w:iCs/>
          <w:sz w:val="24"/>
          <w:szCs w:val="24"/>
        </w:rPr>
        <w:t>Customer Relationship Management</w:t>
      </w:r>
      <w:r w:rsidRPr="008A4229">
        <w:rPr>
          <w:rFonts w:ascii="Times New Roman" w:hAnsi="Times New Roman" w:cs="Times New Roman"/>
          <w:sz w:val="24"/>
          <w:szCs w:val="24"/>
        </w:rPr>
        <w:t> (pp. 3-16). Springer, Berlin, Heidelberg.</w:t>
      </w:r>
    </w:p>
    <w:p w14:paraId="1C7C5AE8" w14:textId="77777777" w:rsidR="003E347A" w:rsidRDefault="003E347A" w:rsidP="00A148EC">
      <w:pPr>
        <w:spacing w:after="0" w:line="240" w:lineRule="auto"/>
        <w:textAlignment w:val="baseline"/>
        <w:rPr>
          <w:rFonts w:ascii="Times New Roman" w:eastAsia="Times New Roman" w:hAnsi="Times New Roman" w:cs="Times New Roman"/>
          <w:sz w:val="24"/>
          <w:szCs w:val="24"/>
          <w:lang w:eastAsia="en-GB"/>
        </w:rPr>
      </w:pPr>
    </w:p>
    <w:p w14:paraId="24EA27AF" w14:textId="610DBF0E" w:rsidR="006F0FFD" w:rsidRDefault="006F0FFD" w:rsidP="006F0FFD">
      <w:pPr>
        <w:spacing w:after="0" w:line="240" w:lineRule="auto"/>
        <w:textAlignment w:val="baseline"/>
        <w:rPr>
          <w:rFonts w:ascii="Times New Roman" w:eastAsia="Times New Roman" w:hAnsi="Times New Roman" w:cs="Times New Roman"/>
          <w:sz w:val="24"/>
          <w:szCs w:val="24"/>
          <w:lang w:eastAsia="en-GB"/>
        </w:rPr>
      </w:pPr>
      <w:r w:rsidRPr="006F0FFD">
        <w:rPr>
          <w:rFonts w:ascii="Times New Roman" w:eastAsia="Times New Roman" w:hAnsi="Times New Roman" w:cs="Times New Roman"/>
          <w:sz w:val="24"/>
          <w:szCs w:val="24"/>
          <w:lang w:eastAsia="en-GB"/>
        </w:rPr>
        <w:t>Joshi</w:t>
      </w:r>
      <w:r>
        <w:rPr>
          <w:rFonts w:ascii="Times New Roman" w:eastAsia="Times New Roman" w:hAnsi="Times New Roman" w:cs="Times New Roman"/>
          <w:sz w:val="24"/>
          <w:szCs w:val="24"/>
          <w:lang w:eastAsia="en-GB"/>
        </w:rPr>
        <w:t>, S.</w:t>
      </w:r>
      <w:r w:rsidRPr="006F0FFD">
        <w:rPr>
          <w:rFonts w:ascii="Times New Roman" w:eastAsia="Times New Roman" w:hAnsi="Times New Roman" w:cs="Times New Roman"/>
          <w:sz w:val="24"/>
          <w:szCs w:val="24"/>
          <w:lang w:eastAsia="en-GB"/>
        </w:rPr>
        <w:t xml:space="preserve"> and Li</w:t>
      </w:r>
      <w:r>
        <w:rPr>
          <w:rFonts w:ascii="Times New Roman" w:eastAsia="Times New Roman" w:hAnsi="Times New Roman" w:cs="Times New Roman"/>
          <w:sz w:val="24"/>
          <w:szCs w:val="24"/>
          <w:lang w:eastAsia="en-GB"/>
        </w:rPr>
        <w:t>, Y.</w:t>
      </w:r>
      <w:r w:rsidRPr="006F0FFD">
        <w:rPr>
          <w:rFonts w:ascii="Times New Roman" w:eastAsia="Times New Roman" w:hAnsi="Times New Roman" w:cs="Times New Roman"/>
          <w:sz w:val="24"/>
          <w:szCs w:val="24"/>
          <w:lang w:eastAsia="en-GB"/>
        </w:rPr>
        <w:t xml:space="preserve"> (2016)</w:t>
      </w:r>
      <w:r w:rsidR="00665B18">
        <w:rPr>
          <w:rFonts w:ascii="Times New Roman" w:eastAsia="Times New Roman" w:hAnsi="Times New Roman" w:cs="Times New Roman"/>
          <w:sz w:val="24"/>
          <w:szCs w:val="24"/>
          <w:lang w:eastAsia="en-GB"/>
        </w:rPr>
        <w:t>.</w:t>
      </w:r>
      <w:r w:rsidRPr="006F0FFD">
        <w:rPr>
          <w:rFonts w:ascii="Times New Roman" w:eastAsia="Times New Roman" w:hAnsi="Times New Roman" w:cs="Times New Roman"/>
          <w:sz w:val="24"/>
          <w:szCs w:val="24"/>
          <w:lang w:eastAsia="en-GB"/>
        </w:rPr>
        <w:t xml:space="preserve"> What Is Corporate Sustainability and How Do Firms Practice It? A Management Accounting Research Perspective. </w:t>
      </w:r>
      <w:r w:rsidRPr="00665B18">
        <w:rPr>
          <w:rFonts w:ascii="Times New Roman" w:eastAsia="Times New Roman" w:hAnsi="Times New Roman" w:cs="Times New Roman"/>
          <w:i/>
          <w:sz w:val="24"/>
          <w:szCs w:val="24"/>
          <w:lang w:eastAsia="en-GB"/>
        </w:rPr>
        <w:t>Journal of Management Accounting Research: Summer 2016</w:t>
      </w:r>
      <w:r w:rsidRPr="006F0FFD">
        <w:rPr>
          <w:rFonts w:ascii="Times New Roman" w:eastAsia="Times New Roman" w:hAnsi="Times New Roman" w:cs="Times New Roman"/>
          <w:sz w:val="24"/>
          <w:szCs w:val="24"/>
          <w:lang w:eastAsia="en-GB"/>
        </w:rPr>
        <w:t>, Vol. 28, No. 2, pp. 1-11.</w:t>
      </w:r>
      <w:r w:rsidR="00F32126">
        <w:rPr>
          <w:rFonts w:ascii="Times New Roman" w:eastAsia="Times New Roman" w:hAnsi="Times New Roman" w:cs="Times New Roman"/>
          <w:sz w:val="24"/>
          <w:szCs w:val="24"/>
          <w:lang w:eastAsia="en-GB"/>
        </w:rPr>
        <w:t xml:space="preserve"> </w:t>
      </w:r>
    </w:p>
    <w:p w14:paraId="694759D5" w14:textId="7AFC1F74" w:rsidR="00DB57B4" w:rsidRDefault="00DB57B4" w:rsidP="006F0FFD">
      <w:pPr>
        <w:spacing w:after="0" w:line="240" w:lineRule="auto"/>
        <w:textAlignment w:val="baseline"/>
        <w:rPr>
          <w:rFonts w:ascii="Times New Roman" w:eastAsia="Times New Roman" w:hAnsi="Times New Roman" w:cs="Times New Roman"/>
          <w:sz w:val="24"/>
          <w:szCs w:val="24"/>
          <w:lang w:eastAsia="en-GB"/>
        </w:rPr>
      </w:pPr>
    </w:p>
    <w:p w14:paraId="354FAF76" w14:textId="3618B4B8" w:rsidR="00DB57B4" w:rsidRPr="002C3D97" w:rsidRDefault="00DB57B4" w:rsidP="006F0FFD">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Leonard, K. (2019). </w:t>
      </w:r>
      <w:r w:rsidR="002C3D97">
        <w:rPr>
          <w:rFonts w:ascii="Times New Roman" w:eastAsia="Times New Roman" w:hAnsi="Times New Roman" w:cs="Times New Roman"/>
          <w:i/>
          <w:sz w:val="24"/>
          <w:szCs w:val="24"/>
          <w:lang w:eastAsia="en-GB"/>
        </w:rPr>
        <w:t xml:space="preserve">The Importance of Ethics in Organizations. </w:t>
      </w:r>
      <w:r w:rsidR="002C3D97">
        <w:rPr>
          <w:rFonts w:ascii="Times New Roman" w:eastAsia="Times New Roman" w:hAnsi="Times New Roman" w:cs="Times New Roman"/>
          <w:sz w:val="24"/>
          <w:szCs w:val="24"/>
          <w:lang w:eastAsia="en-GB"/>
        </w:rPr>
        <w:t xml:space="preserve">[online]. </w:t>
      </w:r>
      <w:r w:rsidR="00AB1CFA">
        <w:rPr>
          <w:rFonts w:ascii="Times New Roman" w:eastAsia="Times New Roman" w:hAnsi="Times New Roman" w:cs="Times New Roman"/>
          <w:sz w:val="24"/>
          <w:szCs w:val="24"/>
          <w:lang w:eastAsia="en-GB"/>
        </w:rPr>
        <w:t>Available at:</w:t>
      </w:r>
      <w:r w:rsidR="00AB1CFA" w:rsidRPr="00AB1CFA">
        <w:t xml:space="preserve"> </w:t>
      </w:r>
      <w:hyperlink r:id="rId49" w:history="1">
        <w:r w:rsidR="00AB1CFA" w:rsidRPr="00A8206B">
          <w:rPr>
            <w:rStyle w:val="Hyperlink"/>
            <w:rFonts w:ascii="Times New Roman" w:eastAsia="Times New Roman" w:hAnsi="Times New Roman" w:cs="Times New Roman"/>
            <w:sz w:val="24"/>
            <w:szCs w:val="24"/>
            <w:lang w:eastAsia="en-GB"/>
          </w:rPr>
          <w:t>https://smallbusiness.chron.com/importance-ethics-organizations-20925.html</w:t>
        </w:r>
      </w:hyperlink>
      <w:r w:rsidR="00AB1CFA">
        <w:rPr>
          <w:rFonts w:ascii="Times New Roman" w:eastAsia="Times New Roman" w:hAnsi="Times New Roman" w:cs="Times New Roman"/>
          <w:sz w:val="24"/>
          <w:szCs w:val="24"/>
          <w:lang w:eastAsia="en-GB"/>
        </w:rPr>
        <w:t xml:space="preserve"> (Accessed: 18</w:t>
      </w:r>
      <w:r w:rsidR="00AB1CFA" w:rsidRPr="00AB1CFA">
        <w:rPr>
          <w:rFonts w:ascii="Times New Roman" w:eastAsia="Times New Roman" w:hAnsi="Times New Roman" w:cs="Times New Roman"/>
          <w:sz w:val="24"/>
          <w:szCs w:val="24"/>
          <w:vertAlign w:val="superscript"/>
          <w:lang w:eastAsia="en-GB"/>
        </w:rPr>
        <w:t>th</w:t>
      </w:r>
      <w:r w:rsidR="00AB1CFA">
        <w:rPr>
          <w:rFonts w:ascii="Times New Roman" w:eastAsia="Times New Roman" w:hAnsi="Times New Roman" w:cs="Times New Roman"/>
          <w:sz w:val="24"/>
          <w:szCs w:val="24"/>
          <w:lang w:eastAsia="en-GB"/>
        </w:rPr>
        <w:t xml:space="preserve"> March 2019).</w:t>
      </w:r>
    </w:p>
    <w:p w14:paraId="12B47FCD" w14:textId="77777777" w:rsidR="00187007" w:rsidRPr="00374600" w:rsidRDefault="00187007" w:rsidP="00A148EC">
      <w:pPr>
        <w:spacing w:after="0" w:line="240" w:lineRule="auto"/>
        <w:textAlignment w:val="baseline"/>
        <w:rPr>
          <w:rFonts w:ascii="Times New Roman" w:eastAsia="Times New Roman" w:hAnsi="Times New Roman" w:cs="Times New Roman"/>
          <w:sz w:val="24"/>
          <w:szCs w:val="24"/>
          <w:lang w:eastAsia="en-GB"/>
        </w:rPr>
      </w:pPr>
    </w:p>
    <w:p w14:paraId="478AEDDF" w14:textId="08B137B4" w:rsidR="00A148EC" w:rsidRDefault="00A148EC" w:rsidP="00A148EC">
      <w:pPr>
        <w:spacing w:after="0" w:line="240" w:lineRule="auto"/>
        <w:textAlignment w:val="baseline"/>
        <w:rPr>
          <w:rFonts w:ascii="Times New Roman" w:eastAsia="Times New Roman" w:hAnsi="Times New Roman" w:cs="Times New Roman"/>
          <w:sz w:val="24"/>
          <w:szCs w:val="24"/>
          <w:lang w:eastAsia="en-GB"/>
        </w:rPr>
      </w:pPr>
      <w:r w:rsidRPr="004778AF">
        <w:rPr>
          <w:rFonts w:ascii="Times New Roman" w:eastAsia="Times New Roman" w:hAnsi="Times New Roman" w:cs="Times New Roman"/>
          <w:sz w:val="24"/>
          <w:szCs w:val="24"/>
          <w:lang w:eastAsia="en-GB"/>
        </w:rPr>
        <w:t>L</w:t>
      </w:r>
      <w:r w:rsidRPr="00374600">
        <w:rPr>
          <w:rFonts w:ascii="Times New Roman" w:eastAsia="Times New Roman" w:hAnsi="Times New Roman" w:cs="Times New Roman"/>
          <w:sz w:val="24"/>
          <w:szCs w:val="24"/>
          <w:lang w:eastAsia="en-GB"/>
        </w:rPr>
        <w:t>es</w:t>
      </w:r>
      <w:r w:rsidRPr="004778AF">
        <w:rPr>
          <w:rFonts w:ascii="Times New Roman" w:eastAsia="Times New Roman" w:hAnsi="Times New Roman" w:cs="Times New Roman"/>
          <w:sz w:val="24"/>
          <w:szCs w:val="24"/>
          <w:lang w:eastAsia="en-GB"/>
        </w:rPr>
        <w:t xml:space="preserve"> M</w:t>
      </w:r>
      <w:r w:rsidRPr="00374600">
        <w:rPr>
          <w:rFonts w:ascii="Times New Roman" w:eastAsia="Times New Roman" w:hAnsi="Times New Roman" w:cs="Times New Roman"/>
          <w:sz w:val="24"/>
          <w:szCs w:val="24"/>
          <w:lang w:eastAsia="en-GB"/>
        </w:rPr>
        <w:t>ontja</w:t>
      </w:r>
      <w:r w:rsidRPr="004778AF">
        <w:rPr>
          <w:rFonts w:ascii="Times New Roman" w:eastAsia="Times New Roman" w:hAnsi="Times New Roman" w:cs="Times New Roman"/>
          <w:sz w:val="24"/>
          <w:szCs w:val="24"/>
          <w:lang w:eastAsia="en-GB"/>
        </w:rPr>
        <w:t>, M.</w:t>
      </w:r>
      <w:r w:rsidR="00C20642" w:rsidRPr="00374600">
        <w:rPr>
          <w:rFonts w:ascii="Times New Roman" w:eastAsia="Times New Roman" w:hAnsi="Times New Roman" w:cs="Times New Roman"/>
          <w:sz w:val="24"/>
          <w:szCs w:val="24"/>
          <w:lang w:eastAsia="en-GB"/>
        </w:rPr>
        <w:t xml:space="preserve"> (</w:t>
      </w:r>
      <w:r w:rsidRPr="004778AF">
        <w:rPr>
          <w:rFonts w:ascii="Times New Roman" w:eastAsia="Times New Roman" w:hAnsi="Times New Roman" w:cs="Times New Roman"/>
          <w:sz w:val="24"/>
          <w:szCs w:val="24"/>
          <w:lang w:eastAsia="en-GB"/>
        </w:rPr>
        <w:t>2016</w:t>
      </w:r>
      <w:r w:rsidR="00C20642" w:rsidRPr="00374600">
        <w:rPr>
          <w:rFonts w:ascii="Times New Roman" w:eastAsia="Times New Roman" w:hAnsi="Times New Roman" w:cs="Times New Roman"/>
          <w:sz w:val="24"/>
          <w:szCs w:val="24"/>
          <w:lang w:eastAsia="en-GB"/>
        </w:rPr>
        <w:t>)</w:t>
      </w:r>
      <w:r w:rsidRPr="004778AF">
        <w:rPr>
          <w:rFonts w:ascii="Times New Roman" w:eastAsia="Times New Roman" w:hAnsi="Times New Roman" w:cs="Times New Roman"/>
          <w:sz w:val="24"/>
          <w:szCs w:val="24"/>
          <w:lang w:eastAsia="en-GB"/>
        </w:rPr>
        <w:t>. DEFINITION of 'ethics' deconstructed. </w:t>
      </w:r>
      <w:r w:rsidRPr="004778AF">
        <w:rPr>
          <w:rFonts w:ascii="Times New Roman" w:eastAsia="Times New Roman" w:hAnsi="Times New Roman" w:cs="Times New Roman"/>
          <w:i/>
          <w:iCs/>
          <w:sz w:val="24"/>
          <w:szCs w:val="24"/>
          <w:lang w:eastAsia="en-GB"/>
        </w:rPr>
        <w:t>Accountancy SA,</w:t>
      </w:r>
      <w:r w:rsidRPr="00374600">
        <w:rPr>
          <w:rFonts w:ascii="Times New Roman" w:eastAsia="Times New Roman" w:hAnsi="Times New Roman" w:cs="Times New Roman"/>
          <w:i/>
          <w:iCs/>
          <w:sz w:val="24"/>
          <w:szCs w:val="24"/>
          <w:lang w:eastAsia="en-GB"/>
        </w:rPr>
        <w:t xml:space="preserve"> </w:t>
      </w:r>
      <w:r w:rsidRPr="004778AF">
        <w:rPr>
          <w:rFonts w:ascii="Times New Roman" w:eastAsia="Times New Roman" w:hAnsi="Times New Roman" w:cs="Times New Roman"/>
          <w:sz w:val="24"/>
          <w:szCs w:val="24"/>
          <w:lang w:eastAsia="en-GB"/>
        </w:rPr>
        <w:t>pp. 52-53. </w:t>
      </w:r>
    </w:p>
    <w:p w14:paraId="11B2B8BA" w14:textId="1065843A" w:rsidR="00502837" w:rsidRDefault="00502837" w:rsidP="00A148EC">
      <w:pPr>
        <w:spacing w:after="0" w:line="240" w:lineRule="auto"/>
        <w:textAlignment w:val="baseline"/>
        <w:rPr>
          <w:rFonts w:ascii="Times New Roman" w:eastAsia="Times New Roman" w:hAnsi="Times New Roman" w:cs="Times New Roman"/>
          <w:sz w:val="24"/>
          <w:szCs w:val="24"/>
          <w:lang w:eastAsia="en-GB"/>
        </w:rPr>
      </w:pPr>
    </w:p>
    <w:p w14:paraId="6BDC708E" w14:textId="77777777" w:rsidR="00502837" w:rsidRDefault="00502837" w:rsidP="00502837">
      <w:pPr>
        <w:spacing w:after="0" w:line="240" w:lineRule="auto"/>
        <w:textAlignment w:val="baseline"/>
        <w:rPr>
          <w:rFonts w:ascii="Times New Roman" w:eastAsia="Times New Roman" w:hAnsi="Times New Roman" w:cs="Times New Roman"/>
          <w:sz w:val="24"/>
          <w:szCs w:val="24"/>
          <w:lang w:eastAsia="en-GB"/>
        </w:rPr>
      </w:pPr>
      <w:r>
        <w:rPr>
          <w:rFonts w:ascii="Times New Roman" w:hAnsi="Times New Roman" w:cs="Times New Roman"/>
          <w:sz w:val="24"/>
          <w:szCs w:val="24"/>
          <w:lang w:val="en-US"/>
        </w:rPr>
        <w:t xml:space="preserve">Lush (2019). </w:t>
      </w:r>
      <w:r>
        <w:rPr>
          <w:rFonts w:ascii="Times New Roman" w:hAnsi="Times New Roman" w:cs="Times New Roman"/>
          <w:i/>
          <w:sz w:val="24"/>
          <w:szCs w:val="24"/>
          <w:lang w:val="en-US"/>
        </w:rPr>
        <w:t xml:space="preserve">Our policies. This is what we stand for. </w:t>
      </w:r>
      <w:r>
        <w:rPr>
          <w:rFonts w:ascii="Times New Roman" w:hAnsi="Times New Roman" w:cs="Times New Roman"/>
          <w:sz w:val="24"/>
          <w:szCs w:val="24"/>
          <w:lang w:val="en-US"/>
        </w:rPr>
        <w:t xml:space="preserve">Available at: </w:t>
      </w:r>
      <w:hyperlink r:id="rId50" w:history="1">
        <w:r w:rsidRPr="00C671E8">
          <w:rPr>
            <w:rStyle w:val="Hyperlink"/>
            <w:rFonts w:ascii="Times New Roman" w:eastAsia="Times New Roman" w:hAnsi="Times New Roman" w:cs="Times New Roman"/>
            <w:sz w:val="24"/>
            <w:szCs w:val="24"/>
            <w:lang w:eastAsia="en-GB"/>
          </w:rPr>
          <w:t>https://uk.lush.com/tag/our-policies</w:t>
        </w:r>
      </w:hyperlink>
      <w:r>
        <w:rPr>
          <w:rFonts w:ascii="Times New Roman" w:eastAsia="Times New Roman" w:hAnsi="Times New Roman" w:cs="Times New Roman"/>
          <w:sz w:val="24"/>
          <w:szCs w:val="24"/>
          <w:lang w:eastAsia="en-GB"/>
        </w:rPr>
        <w:t xml:space="preserve"> (Accessed: 20</w:t>
      </w:r>
      <w:r w:rsidRPr="00087AAA">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March 2019).</w:t>
      </w:r>
    </w:p>
    <w:p w14:paraId="6C01E809" w14:textId="58E033A7" w:rsidR="00220FC3" w:rsidRPr="00374600" w:rsidRDefault="00220FC3" w:rsidP="00A148EC">
      <w:pPr>
        <w:spacing w:after="0" w:line="240" w:lineRule="auto"/>
        <w:textAlignment w:val="baseline"/>
        <w:rPr>
          <w:rFonts w:ascii="Times New Roman" w:eastAsia="Times New Roman" w:hAnsi="Times New Roman" w:cs="Times New Roman"/>
          <w:sz w:val="24"/>
          <w:szCs w:val="24"/>
          <w:lang w:eastAsia="en-GB"/>
        </w:rPr>
      </w:pPr>
    </w:p>
    <w:p w14:paraId="230E92A4" w14:textId="77777777" w:rsidR="001600DC" w:rsidRPr="00B369AF" w:rsidRDefault="001600DC" w:rsidP="001600D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Mansoor, H. (2017). </w:t>
      </w:r>
      <w:r>
        <w:rPr>
          <w:rFonts w:ascii="Times New Roman" w:eastAsia="Times New Roman" w:hAnsi="Times New Roman" w:cs="Times New Roman"/>
          <w:i/>
          <w:sz w:val="24"/>
          <w:szCs w:val="24"/>
          <w:lang w:eastAsia="en-GB"/>
        </w:rPr>
        <w:t xml:space="preserve">7 Reasons Why CRM And Sales Are Correlated To Sustainable Business Growth. </w:t>
      </w:r>
      <w:r>
        <w:rPr>
          <w:rFonts w:ascii="Times New Roman" w:eastAsia="Times New Roman" w:hAnsi="Times New Roman" w:cs="Times New Roman"/>
          <w:sz w:val="24"/>
          <w:szCs w:val="24"/>
          <w:lang w:eastAsia="en-GB"/>
        </w:rPr>
        <w:t xml:space="preserve">[online]. Available at: </w:t>
      </w:r>
      <w:hyperlink r:id="rId51" w:history="1">
        <w:r w:rsidRPr="00C671E8">
          <w:rPr>
            <w:rStyle w:val="Hyperlink"/>
            <w:rFonts w:ascii="Times New Roman" w:eastAsia="Times New Roman" w:hAnsi="Times New Roman" w:cs="Times New Roman"/>
            <w:sz w:val="24"/>
            <w:szCs w:val="24"/>
            <w:lang w:eastAsia="en-GB"/>
          </w:rPr>
          <w:t>http://customerthink.com/7-reasons-why-crm-and-sales-are-correlated-to-sustainable-business-growth/</w:t>
        </w:r>
      </w:hyperlink>
      <w:r>
        <w:rPr>
          <w:rFonts w:ascii="Times New Roman" w:eastAsia="Times New Roman" w:hAnsi="Times New Roman" w:cs="Times New Roman"/>
          <w:sz w:val="24"/>
          <w:szCs w:val="24"/>
          <w:lang w:eastAsia="en-GB"/>
        </w:rPr>
        <w:t xml:space="preserve"> (Accessed: 15</w:t>
      </w:r>
      <w:r w:rsidRPr="00FA7B55">
        <w:rPr>
          <w:rFonts w:ascii="Times New Roman" w:eastAsia="Times New Roman" w:hAnsi="Times New Roman" w:cs="Times New Roman"/>
          <w:sz w:val="24"/>
          <w:szCs w:val="24"/>
          <w:vertAlign w:val="superscript"/>
          <w:lang w:eastAsia="en-GB"/>
        </w:rPr>
        <w:t>th</w:t>
      </w:r>
      <w:r>
        <w:rPr>
          <w:rFonts w:ascii="Times New Roman" w:eastAsia="Times New Roman" w:hAnsi="Times New Roman" w:cs="Times New Roman"/>
          <w:sz w:val="24"/>
          <w:szCs w:val="24"/>
          <w:lang w:eastAsia="en-GB"/>
        </w:rPr>
        <w:t xml:space="preserve"> March 2019).</w:t>
      </w:r>
    </w:p>
    <w:p w14:paraId="492A3B3A" w14:textId="77777777" w:rsidR="00994727" w:rsidRDefault="00994727" w:rsidP="00A148EC">
      <w:pPr>
        <w:spacing w:after="0" w:line="240" w:lineRule="auto"/>
        <w:textAlignment w:val="baseline"/>
        <w:rPr>
          <w:rFonts w:ascii="Times New Roman" w:eastAsia="Times New Roman" w:hAnsi="Times New Roman" w:cs="Times New Roman"/>
          <w:sz w:val="24"/>
          <w:szCs w:val="24"/>
          <w:lang w:eastAsia="en-GB"/>
        </w:rPr>
      </w:pPr>
    </w:p>
    <w:p w14:paraId="2C2A69E8" w14:textId="2E9299FD" w:rsidR="00220FC3" w:rsidRPr="00374600" w:rsidRDefault="00220FC3" w:rsidP="00A148EC">
      <w:pPr>
        <w:spacing w:after="0" w:line="240" w:lineRule="auto"/>
        <w:textAlignment w:val="baseline"/>
        <w:rPr>
          <w:rFonts w:ascii="Times New Roman" w:eastAsia="Times New Roman" w:hAnsi="Times New Roman" w:cs="Times New Roman"/>
          <w:sz w:val="24"/>
          <w:szCs w:val="24"/>
          <w:lang w:eastAsia="en-GB"/>
        </w:rPr>
      </w:pPr>
      <w:r w:rsidRPr="00374600">
        <w:rPr>
          <w:rFonts w:ascii="Times New Roman" w:eastAsia="Times New Roman" w:hAnsi="Times New Roman" w:cs="Times New Roman"/>
          <w:sz w:val="24"/>
          <w:szCs w:val="24"/>
          <w:lang w:eastAsia="en-GB"/>
        </w:rPr>
        <w:t>MBN</w:t>
      </w:r>
      <w:r w:rsidR="00104188" w:rsidRPr="00374600">
        <w:rPr>
          <w:rFonts w:ascii="Times New Roman" w:eastAsia="Times New Roman" w:hAnsi="Times New Roman" w:cs="Times New Roman"/>
          <w:sz w:val="24"/>
          <w:szCs w:val="24"/>
          <w:lang w:eastAsia="en-GB"/>
        </w:rPr>
        <w:t xml:space="preserve">. (2019). </w:t>
      </w:r>
      <w:r w:rsidR="00104188" w:rsidRPr="00374600">
        <w:rPr>
          <w:rFonts w:ascii="Times New Roman" w:eastAsia="Times New Roman" w:hAnsi="Times New Roman" w:cs="Times New Roman"/>
          <w:i/>
          <w:sz w:val="24"/>
          <w:szCs w:val="24"/>
          <w:lang w:eastAsia="en-GB"/>
        </w:rPr>
        <w:t>What Is Quality? Definition And Examples</w:t>
      </w:r>
      <w:r w:rsidR="00013F3A" w:rsidRPr="00374600">
        <w:rPr>
          <w:rFonts w:ascii="Times New Roman" w:eastAsia="Times New Roman" w:hAnsi="Times New Roman" w:cs="Times New Roman"/>
          <w:i/>
          <w:sz w:val="24"/>
          <w:szCs w:val="24"/>
          <w:lang w:eastAsia="en-GB"/>
        </w:rPr>
        <w:t xml:space="preserve">. </w:t>
      </w:r>
      <w:r w:rsidR="00013F3A" w:rsidRPr="00374600">
        <w:rPr>
          <w:rFonts w:ascii="Times New Roman" w:eastAsia="Times New Roman" w:hAnsi="Times New Roman" w:cs="Times New Roman"/>
          <w:sz w:val="24"/>
          <w:szCs w:val="24"/>
          <w:lang w:eastAsia="en-GB"/>
        </w:rPr>
        <w:t xml:space="preserve">[online]. Available at: </w:t>
      </w:r>
      <w:hyperlink r:id="rId52" w:history="1">
        <w:r w:rsidR="00DE304E" w:rsidRPr="00C671E8">
          <w:rPr>
            <w:rStyle w:val="Hyperlink"/>
            <w:rFonts w:ascii="Times New Roman" w:eastAsia="Times New Roman" w:hAnsi="Times New Roman" w:cs="Times New Roman"/>
            <w:sz w:val="24"/>
            <w:szCs w:val="24"/>
            <w:lang w:eastAsia="en-GB"/>
          </w:rPr>
          <w:t>https://marketbusinessnews.com/financial-glossary/quality/</w:t>
        </w:r>
      </w:hyperlink>
      <w:r w:rsidR="00DE304E" w:rsidRPr="00DE304E">
        <w:rPr>
          <w:rStyle w:val="Hyperlink"/>
          <w:rFonts w:ascii="Times New Roman" w:eastAsia="Times New Roman" w:hAnsi="Times New Roman" w:cs="Times New Roman"/>
          <w:color w:val="auto"/>
          <w:sz w:val="24"/>
          <w:szCs w:val="24"/>
          <w:u w:val="none"/>
          <w:lang w:eastAsia="en-GB"/>
        </w:rPr>
        <w:t xml:space="preserve"> </w:t>
      </w:r>
      <w:r w:rsidR="00B74464" w:rsidRPr="00374600">
        <w:rPr>
          <w:rFonts w:ascii="Times New Roman" w:eastAsia="Times New Roman" w:hAnsi="Times New Roman" w:cs="Times New Roman"/>
          <w:sz w:val="24"/>
          <w:szCs w:val="24"/>
          <w:lang w:eastAsia="en-GB"/>
        </w:rPr>
        <w:t>(Accessed: 9</w:t>
      </w:r>
      <w:r w:rsidR="00B74464" w:rsidRPr="00374600">
        <w:rPr>
          <w:rFonts w:ascii="Times New Roman" w:eastAsia="Times New Roman" w:hAnsi="Times New Roman" w:cs="Times New Roman"/>
          <w:sz w:val="24"/>
          <w:szCs w:val="24"/>
          <w:vertAlign w:val="superscript"/>
          <w:lang w:eastAsia="en-GB"/>
        </w:rPr>
        <w:t>th</w:t>
      </w:r>
      <w:r w:rsidR="00B74464" w:rsidRPr="00374600">
        <w:rPr>
          <w:rFonts w:ascii="Times New Roman" w:eastAsia="Times New Roman" w:hAnsi="Times New Roman" w:cs="Times New Roman"/>
          <w:sz w:val="24"/>
          <w:szCs w:val="24"/>
          <w:lang w:eastAsia="en-GB"/>
        </w:rPr>
        <w:t xml:space="preserve"> March 2019)</w:t>
      </w:r>
      <w:r w:rsidR="00F21DD5" w:rsidRPr="00374600">
        <w:rPr>
          <w:rFonts w:ascii="Times New Roman" w:eastAsia="Times New Roman" w:hAnsi="Times New Roman" w:cs="Times New Roman"/>
          <w:sz w:val="24"/>
          <w:szCs w:val="24"/>
          <w:lang w:eastAsia="en-GB"/>
        </w:rPr>
        <w:t>.</w:t>
      </w:r>
    </w:p>
    <w:p w14:paraId="1C76B89B" w14:textId="1194C38A" w:rsidR="00F574AB" w:rsidRPr="00374600" w:rsidRDefault="00F574AB" w:rsidP="00A148EC">
      <w:pPr>
        <w:spacing w:after="0" w:line="240" w:lineRule="auto"/>
        <w:textAlignment w:val="baseline"/>
        <w:rPr>
          <w:rFonts w:ascii="Times New Roman" w:eastAsia="Times New Roman" w:hAnsi="Times New Roman" w:cs="Times New Roman"/>
          <w:sz w:val="24"/>
          <w:szCs w:val="24"/>
          <w:lang w:eastAsia="en-GB"/>
        </w:rPr>
      </w:pPr>
    </w:p>
    <w:p w14:paraId="72361A06" w14:textId="458D3BA5" w:rsidR="004A7F17" w:rsidRDefault="00F574AB" w:rsidP="00D00BF2">
      <w:pPr>
        <w:rPr>
          <w:rFonts w:ascii="Times New Roman" w:hAnsi="Times New Roman" w:cs="Times New Roman"/>
          <w:sz w:val="24"/>
          <w:szCs w:val="24"/>
          <w:lang w:val="en-US"/>
        </w:rPr>
      </w:pPr>
      <w:r w:rsidRPr="00374600">
        <w:rPr>
          <w:rFonts w:ascii="Times New Roman" w:hAnsi="Times New Roman" w:cs="Times New Roman"/>
          <w:sz w:val="24"/>
          <w:szCs w:val="24"/>
          <w:lang w:val="en-US"/>
        </w:rPr>
        <w:t xml:space="preserve">Muller, A. (2014). Sustainability and customer relationship management: current state of research and future research opportunities. </w:t>
      </w:r>
      <w:r w:rsidRPr="00374600">
        <w:rPr>
          <w:rFonts w:ascii="Times New Roman" w:hAnsi="Times New Roman" w:cs="Times New Roman"/>
          <w:i/>
          <w:sz w:val="24"/>
          <w:szCs w:val="24"/>
          <w:lang w:val="en-US"/>
        </w:rPr>
        <w:t>Management Review Quarterly</w:t>
      </w:r>
      <w:r w:rsidRPr="00374600">
        <w:rPr>
          <w:rFonts w:ascii="Times New Roman" w:hAnsi="Times New Roman" w:cs="Times New Roman"/>
          <w:sz w:val="24"/>
          <w:szCs w:val="24"/>
          <w:lang w:val="en-US"/>
        </w:rPr>
        <w:t>, 64(4), pp. 201-224.</w:t>
      </w:r>
      <w:r w:rsidR="00A90A0C">
        <w:rPr>
          <w:rFonts w:ascii="Times New Roman" w:hAnsi="Times New Roman" w:cs="Times New Roman"/>
          <w:sz w:val="24"/>
          <w:szCs w:val="24"/>
          <w:lang w:val="en-US"/>
        </w:rPr>
        <w:t xml:space="preserve"> </w:t>
      </w:r>
    </w:p>
    <w:p w14:paraId="019F88DF" w14:textId="77777777" w:rsidR="004A7F17" w:rsidRPr="00FF7126" w:rsidRDefault="004A7F17" w:rsidP="00345B0B">
      <w:pPr>
        <w:pStyle w:val="NoSpacing"/>
        <w:rPr>
          <w:sz w:val="8"/>
        </w:rPr>
      </w:pPr>
    </w:p>
    <w:p w14:paraId="4A43ECB5" w14:textId="308C872E" w:rsidR="00E56DE5" w:rsidRDefault="00D00BF2" w:rsidP="00D00BF2">
      <w:pPr>
        <w:rPr>
          <w:rFonts w:ascii="Times New Roman" w:hAnsi="Times New Roman" w:cs="Times New Roman"/>
          <w:sz w:val="24"/>
          <w:szCs w:val="24"/>
          <w:lang w:val="en-US"/>
        </w:rPr>
      </w:pPr>
      <w:r w:rsidRPr="004A7F17">
        <w:rPr>
          <w:rFonts w:ascii="Times New Roman" w:hAnsi="Times New Roman" w:cs="Times New Roman"/>
          <w:sz w:val="24"/>
          <w:szCs w:val="24"/>
          <w:lang w:val="en-US"/>
        </w:rPr>
        <w:t>M</w:t>
      </w:r>
      <w:r w:rsidR="00E56DE5" w:rsidRPr="004A7F17">
        <w:rPr>
          <w:rFonts w:ascii="Times New Roman" w:hAnsi="Times New Roman" w:cs="Times New Roman"/>
          <w:sz w:val="24"/>
          <w:szCs w:val="24"/>
          <w:lang w:val="en-US"/>
        </w:rPr>
        <w:t xml:space="preserve">ullins, L.J. </w:t>
      </w:r>
      <w:r w:rsidR="00E56DE5" w:rsidRPr="00EE23D9">
        <w:rPr>
          <w:rFonts w:ascii="Times New Roman" w:hAnsi="Times New Roman" w:cs="Times New Roman"/>
          <w:noProof/>
          <w:sz w:val="24"/>
          <w:szCs w:val="24"/>
          <w:lang w:val="en-US"/>
        </w:rPr>
        <w:t>and</w:t>
      </w:r>
      <w:r w:rsidR="00E56DE5" w:rsidRPr="004A7F17">
        <w:rPr>
          <w:rFonts w:ascii="Times New Roman" w:hAnsi="Times New Roman" w:cs="Times New Roman"/>
          <w:sz w:val="24"/>
          <w:szCs w:val="24"/>
          <w:lang w:val="en-US"/>
        </w:rPr>
        <w:t xml:space="preserve"> Christy, G. (2016). </w:t>
      </w:r>
      <w:r w:rsidR="009C5371" w:rsidRPr="004A7F17">
        <w:rPr>
          <w:rFonts w:ascii="Times New Roman" w:hAnsi="Times New Roman" w:cs="Times New Roman"/>
          <w:i/>
          <w:sz w:val="24"/>
          <w:szCs w:val="24"/>
          <w:lang w:val="en-US"/>
        </w:rPr>
        <w:t xml:space="preserve">Management &amp; </w:t>
      </w:r>
      <w:proofErr w:type="spellStart"/>
      <w:r w:rsidR="009C5371" w:rsidRPr="004A7F17">
        <w:rPr>
          <w:rFonts w:ascii="Times New Roman" w:hAnsi="Times New Roman" w:cs="Times New Roman"/>
          <w:i/>
          <w:sz w:val="24"/>
          <w:szCs w:val="24"/>
          <w:lang w:val="en-US"/>
        </w:rPr>
        <w:t>Organisational</w:t>
      </w:r>
      <w:proofErr w:type="spellEnd"/>
      <w:r w:rsidR="009C5371" w:rsidRPr="004A7F17">
        <w:rPr>
          <w:rFonts w:ascii="Times New Roman" w:hAnsi="Times New Roman" w:cs="Times New Roman"/>
          <w:i/>
          <w:sz w:val="24"/>
          <w:szCs w:val="24"/>
          <w:lang w:val="en-US"/>
        </w:rPr>
        <w:t xml:space="preserve"> </w:t>
      </w:r>
      <w:proofErr w:type="spellStart"/>
      <w:r w:rsidR="009C5371" w:rsidRPr="004A7F17">
        <w:rPr>
          <w:rFonts w:ascii="Times New Roman" w:hAnsi="Times New Roman" w:cs="Times New Roman"/>
          <w:i/>
          <w:sz w:val="24"/>
          <w:szCs w:val="24"/>
          <w:lang w:val="en-US"/>
        </w:rPr>
        <w:t>Behaviour</w:t>
      </w:r>
      <w:proofErr w:type="spellEnd"/>
      <w:r w:rsidR="00214A5F" w:rsidRPr="004A7F17">
        <w:rPr>
          <w:rFonts w:ascii="Times New Roman" w:hAnsi="Times New Roman" w:cs="Times New Roman"/>
          <w:i/>
          <w:sz w:val="24"/>
          <w:szCs w:val="24"/>
          <w:lang w:val="en-US"/>
        </w:rPr>
        <w:t>.</w:t>
      </w:r>
      <w:r w:rsidR="009C5371" w:rsidRPr="004A7F17">
        <w:rPr>
          <w:rFonts w:ascii="Times New Roman" w:hAnsi="Times New Roman" w:cs="Times New Roman"/>
          <w:i/>
          <w:sz w:val="24"/>
          <w:szCs w:val="24"/>
          <w:lang w:val="en-US"/>
        </w:rPr>
        <w:t xml:space="preserve"> </w:t>
      </w:r>
      <w:r w:rsidR="00336633" w:rsidRPr="004A7F17">
        <w:rPr>
          <w:rFonts w:ascii="Times New Roman" w:hAnsi="Times New Roman" w:cs="Times New Roman"/>
          <w:sz w:val="24"/>
          <w:szCs w:val="24"/>
          <w:lang w:val="en-US"/>
        </w:rPr>
        <w:t>11</w:t>
      </w:r>
      <w:r w:rsidR="00336633" w:rsidRPr="004A7F17">
        <w:rPr>
          <w:rFonts w:ascii="Times New Roman" w:hAnsi="Times New Roman" w:cs="Times New Roman"/>
          <w:sz w:val="24"/>
          <w:szCs w:val="24"/>
          <w:vertAlign w:val="superscript"/>
          <w:lang w:val="en-US"/>
        </w:rPr>
        <w:t>th</w:t>
      </w:r>
      <w:r w:rsidR="00336633" w:rsidRPr="004A7F17">
        <w:rPr>
          <w:rFonts w:ascii="Times New Roman" w:hAnsi="Times New Roman" w:cs="Times New Roman"/>
          <w:sz w:val="24"/>
          <w:szCs w:val="24"/>
          <w:lang w:val="en-US"/>
        </w:rPr>
        <w:t xml:space="preserve"> </w:t>
      </w:r>
      <w:r w:rsidR="00336633" w:rsidRPr="00EE23D9">
        <w:rPr>
          <w:rFonts w:ascii="Times New Roman" w:hAnsi="Times New Roman" w:cs="Times New Roman"/>
          <w:noProof/>
          <w:sz w:val="24"/>
          <w:szCs w:val="24"/>
          <w:lang w:val="en-US"/>
        </w:rPr>
        <w:t>edn</w:t>
      </w:r>
      <w:r w:rsidR="00336633" w:rsidRPr="004A7F17">
        <w:rPr>
          <w:rFonts w:ascii="Times New Roman" w:hAnsi="Times New Roman" w:cs="Times New Roman"/>
          <w:sz w:val="24"/>
          <w:szCs w:val="24"/>
          <w:lang w:val="en-US"/>
        </w:rPr>
        <w:t>. Harlow: Pearson.</w:t>
      </w:r>
    </w:p>
    <w:p w14:paraId="1A2AC37C" w14:textId="77777777" w:rsidR="00CC060D" w:rsidRPr="00345B0B" w:rsidRDefault="00CC060D" w:rsidP="00345B0B">
      <w:pPr>
        <w:pStyle w:val="NoSpacing"/>
        <w:rPr>
          <w:sz w:val="8"/>
        </w:rPr>
      </w:pPr>
    </w:p>
    <w:p w14:paraId="23FC0190" w14:textId="5AC89A56" w:rsidR="004A7F17" w:rsidRDefault="00B8361D" w:rsidP="00D00BF2">
      <w:pPr>
        <w:rPr>
          <w:rFonts w:ascii="Times New Roman" w:hAnsi="Times New Roman" w:cs="Times New Roman"/>
          <w:sz w:val="24"/>
          <w:szCs w:val="24"/>
          <w:lang w:val="en-US"/>
        </w:rPr>
      </w:pPr>
      <w:r w:rsidRPr="004A7F17">
        <w:rPr>
          <w:rFonts w:ascii="Times New Roman" w:hAnsi="Times New Roman" w:cs="Times New Roman"/>
          <w:sz w:val="24"/>
          <w:szCs w:val="24"/>
          <w:lang w:val="en-US"/>
        </w:rPr>
        <w:t xml:space="preserve">Newman, E. (2014). </w:t>
      </w:r>
      <w:r w:rsidRPr="004A7F17">
        <w:rPr>
          <w:rFonts w:ascii="Times New Roman" w:hAnsi="Times New Roman" w:cs="Times New Roman"/>
          <w:i/>
          <w:sz w:val="24"/>
          <w:szCs w:val="24"/>
          <w:lang w:val="en-US"/>
        </w:rPr>
        <w:t>Importance of Ethics in Customers Dealings</w:t>
      </w:r>
      <w:r w:rsidR="005C7BF2" w:rsidRPr="004A7F17">
        <w:rPr>
          <w:rFonts w:ascii="Times New Roman" w:hAnsi="Times New Roman" w:cs="Times New Roman"/>
          <w:i/>
          <w:sz w:val="24"/>
          <w:szCs w:val="24"/>
          <w:lang w:val="en-US"/>
        </w:rPr>
        <w:t>.</w:t>
      </w:r>
      <w:r w:rsidR="005C7BF2" w:rsidRPr="004A7F17">
        <w:rPr>
          <w:rFonts w:ascii="Times New Roman" w:hAnsi="Times New Roman" w:cs="Times New Roman"/>
          <w:sz w:val="24"/>
          <w:szCs w:val="24"/>
          <w:lang w:val="en-US"/>
        </w:rPr>
        <w:t xml:space="preserve"> [online]. Available at: </w:t>
      </w:r>
      <w:hyperlink r:id="rId53" w:history="1">
        <w:r w:rsidR="00386ADB" w:rsidRPr="004A7F17">
          <w:rPr>
            <w:rStyle w:val="Hyperlink"/>
            <w:rFonts w:ascii="Times New Roman" w:hAnsi="Times New Roman" w:cs="Times New Roman"/>
            <w:sz w:val="24"/>
            <w:szCs w:val="24"/>
            <w:lang w:val="en-US"/>
          </w:rPr>
          <w:t>http://corp.yonyx.com/customer-service/importance-of-ethics-in-customer-dealings/</w:t>
        </w:r>
      </w:hyperlink>
      <w:r w:rsidR="00386ADB" w:rsidRPr="004A7F17">
        <w:rPr>
          <w:rFonts w:ascii="Times New Roman" w:hAnsi="Times New Roman" w:cs="Times New Roman"/>
          <w:sz w:val="24"/>
          <w:szCs w:val="24"/>
          <w:lang w:val="en-US"/>
        </w:rPr>
        <w:t xml:space="preserve"> (Accessed:</w:t>
      </w:r>
      <w:r w:rsidR="00D20BA0" w:rsidRPr="004A7F17">
        <w:rPr>
          <w:rFonts w:ascii="Times New Roman" w:hAnsi="Times New Roman" w:cs="Times New Roman"/>
          <w:sz w:val="24"/>
          <w:szCs w:val="24"/>
          <w:lang w:val="en-US"/>
        </w:rPr>
        <w:t>12</w:t>
      </w:r>
      <w:r w:rsidR="00D20BA0" w:rsidRPr="004A7F17">
        <w:rPr>
          <w:rFonts w:ascii="Times New Roman" w:hAnsi="Times New Roman" w:cs="Times New Roman"/>
          <w:sz w:val="24"/>
          <w:szCs w:val="24"/>
          <w:vertAlign w:val="superscript"/>
          <w:lang w:val="en-US"/>
        </w:rPr>
        <w:t>th</w:t>
      </w:r>
      <w:r w:rsidR="00D20BA0" w:rsidRPr="004A7F17">
        <w:rPr>
          <w:rFonts w:ascii="Times New Roman" w:hAnsi="Times New Roman" w:cs="Times New Roman"/>
          <w:sz w:val="24"/>
          <w:szCs w:val="24"/>
          <w:lang w:val="en-US"/>
        </w:rPr>
        <w:t xml:space="preserve"> March 2019).</w:t>
      </w:r>
    </w:p>
    <w:p w14:paraId="6AAA2009" w14:textId="7AAA665C" w:rsidR="008B6B2A" w:rsidRPr="008A4229" w:rsidRDefault="008B6B2A" w:rsidP="008B6B2A">
      <w:pPr>
        <w:spacing w:line="240" w:lineRule="auto"/>
        <w:rPr>
          <w:rFonts w:ascii="Times New Roman" w:hAnsi="Times New Roman" w:cs="Times New Roman"/>
          <w:sz w:val="24"/>
          <w:szCs w:val="24"/>
          <w:lang w:val="en-US"/>
        </w:rPr>
      </w:pPr>
      <w:r w:rsidRPr="008A4229">
        <w:rPr>
          <w:rFonts w:ascii="Times New Roman" w:hAnsi="Times New Roman" w:cs="Times New Roman"/>
          <w:sz w:val="24"/>
          <w:szCs w:val="24"/>
        </w:rPr>
        <w:t xml:space="preserve">Nguyen, B. and Rowley, C. </w:t>
      </w:r>
      <w:r>
        <w:rPr>
          <w:rFonts w:ascii="Times New Roman" w:hAnsi="Times New Roman" w:cs="Times New Roman"/>
          <w:sz w:val="24"/>
          <w:szCs w:val="24"/>
        </w:rPr>
        <w:t>(</w:t>
      </w:r>
      <w:r w:rsidRPr="008A4229">
        <w:rPr>
          <w:rFonts w:ascii="Times New Roman" w:hAnsi="Times New Roman" w:cs="Times New Roman"/>
          <w:sz w:val="24"/>
          <w:szCs w:val="24"/>
        </w:rPr>
        <w:t>2015</w:t>
      </w:r>
      <w:r>
        <w:rPr>
          <w:rFonts w:ascii="Times New Roman" w:hAnsi="Times New Roman" w:cs="Times New Roman"/>
          <w:sz w:val="24"/>
          <w:szCs w:val="24"/>
        </w:rPr>
        <w:t>)</w:t>
      </w:r>
      <w:r w:rsidRPr="008A4229">
        <w:rPr>
          <w:rFonts w:ascii="Times New Roman" w:hAnsi="Times New Roman" w:cs="Times New Roman"/>
          <w:sz w:val="24"/>
          <w:szCs w:val="24"/>
        </w:rPr>
        <w:t>. Introduction to ethical and social marketing in Asia: Incorporating fairness management. In </w:t>
      </w:r>
      <w:r w:rsidRPr="008A4229">
        <w:rPr>
          <w:rFonts w:ascii="Times New Roman" w:hAnsi="Times New Roman" w:cs="Times New Roman"/>
          <w:i/>
          <w:iCs/>
          <w:sz w:val="24"/>
          <w:szCs w:val="24"/>
        </w:rPr>
        <w:t>Ethical and Social Marketing in Asia</w:t>
      </w:r>
      <w:r w:rsidRPr="008A4229">
        <w:rPr>
          <w:rFonts w:ascii="Times New Roman" w:hAnsi="Times New Roman" w:cs="Times New Roman"/>
          <w:sz w:val="24"/>
          <w:szCs w:val="24"/>
        </w:rPr>
        <w:t> (pp. 1-32). Chandos Publishing.</w:t>
      </w:r>
    </w:p>
    <w:p w14:paraId="35256470" w14:textId="77777777" w:rsidR="00CC060D" w:rsidRPr="00FF7126" w:rsidRDefault="00CC060D" w:rsidP="00345B0B">
      <w:pPr>
        <w:pStyle w:val="NoSpacing"/>
        <w:rPr>
          <w:sz w:val="8"/>
        </w:rPr>
      </w:pPr>
    </w:p>
    <w:p w14:paraId="1210EB76" w14:textId="768AF2ED" w:rsidR="00E05096" w:rsidRDefault="0015107E" w:rsidP="00D00BF2">
      <w:pPr>
        <w:rPr>
          <w:rFonts w:ascii="Times New Roman" w:hAnsi="Times New Roman" w:cs="Times New Roman"/>
          <w:sz w:val="24"/>
          <w:szCs w:val="24"/>
        </w:rPr>
      </w:pPr>
      <w:r w:rsidRPr="004A7F17">
        <w:rPr>
          <w:rFonts w:ascii="Times New Roman" w:hAnsi="Times New Roman" w:cs="Times New Roman"/>
          <w:sz w:val="24"/>
          <w:szCs w:val="24"/>
        </w:rPr>
        <w:t xml:space="preserve">Statista, (2019). </w:t>
      </w:r>
      <w:r w:rsidRPr="004A7F17">
        <w:rPr>
          <w:rFonts w:ascii="Times New Roman" w:hAnsi="Times New Roman" w:cs="Times New Roman"/>
          <w:i/>
          <w:sz w:val="24"/>
          <w:szCs w:val="24"/>
        </w:rPr>
        <w:t xml:space="preserve">Turnover of Lush Cosmetics Limited worldwide from 2012 to 2017 (in 1,000 GBP) </w:t>
      </w:r>
      <w:r w:rsidRPr="004A7F17">
        <w:rPr>
          <w:rFonts w:ascii="Times New Roman" w:hAnsi="Times New Roman" w:cs="Times New Roman"/>
          <w:sz w:val="24"/>
          <w:szCs w:val="24"/>
        </w:rPr>
        <w:t xml:space="preserve">[online]. Available at: </w:t>
      </w:r>
      <w:hyperlink r:id="rId54" w:history="1">
        <w:r w:rsidRPr="004A7F17">
          <w:rPr>
            <w:rStyle w:val="Hyperlink"/>
            <w:rFonts w:ascii="Times New Roman" w:hAnsi="Times New Roman" w:cs="Times New Roman"/>
            <w:sz w:val="24"/>
            <w:szCs w:val="24"/>
          </w:rPr>
          <w:t>https://www.statista.com/statistics/892361/turnover-lush-cosmetics-limited-worldwide/</w:t>
        </w:r>
      </w:hyperlink>
      <w:r w:rsidRPr="004A7F17">
        <w:rPr>
          <w:rFonts w:ascii="Times New Roman" w:hAnsi="Times New Roman" w:cs="Times New Roman"/>
          <w:sz w:val="24"/>
          <w:szCs w:val="24"/>
        </w:rPr>
        <w:t xml:space="preserve"> (Accessed: 28</w:t>
      </w:r>
      <w:r w:rsidRPr="004A7F17">
        <w:rPr>
          <w:rFonts w:ascii="Times New Roman" w:hAnsi="Times New Roman" w:cs="Times New Roman"/>
          <w:sz w:val="24"/>
          <w:szCs w:val="24"/>
          <w:vertAlign w:val="superscript"/>
        </w:rPr>
        <w:t>th</w:t>
      </w:r>
      <w:r w:rsidRPr="004A7F17">
        <w:rPr>
          <w:rFonts w:ascii="Times New Roman" w:hAnsi="Times New Roman" w:cs="Times New Roman"/>
          <w:sz w:val="24"/>
          <w:szCs w:val="24"/>
        </w:rPr>
        <w:t xml:space="preserve"> March 2019).</w:t>
      </w:r>
    </w:p>
    <w:p w14:paraId="4B9670EC" w14:textId="77777777" w:rsidR="00CC060D" w:rsidRPr="00FF7126" w:rsidRDefault="00CC060D" w:rsidP="00345B0B">
      <w:pPr>
        <w:pStyle w:val="NoSpacing"/>
        <w:rPr>
          <w:sz w:val="8"/>
        </w:rPr>
      </w:pPr>
    </w:p>
    <w:p w14:paraId="74F88ABD" w14:textId="35EF339B" w:rsidR="0044781B" w:rsidRDefault="0044781B" w:rsidP="00D00BF2">
      <w:pPr>
        <w:rPr>
          <w:rFonts w:ascii="Times New Roman" w:hAnsi="Times New Roman" w:cs="Times New Roman"/>
          <w:sz w:val="24"/>
          <w:szCs w:val="24"/>
          <w:lang w:val="en-US"/>
        </w:rPr>
      </w:pPr>
      <w:r w:rsidRPr="004A7F17">
        <w:rPr>
          <w:rFonts w:ascii="Times New Roman" w:hAnsi="Times New Roman" w:cs="Times New Roman"/>
          <w:sz w:val="24"/>
          <w:szCs w:val="24"/>
          <w:lang w:val="en-US"/>
        </w:rPr>
        <w:t>Status</w:t>
      </w:r>
      <w:r w:rsidR="00DD7729" w:rsidRPr="004A7F17">
        <w:rPr>
          <w:rFonts w:ascii="Times New Roman" w:hAnsi="Times New Roman" w:cs="Times New Roman"/>
          <w:sz w:val="24"/>
          <w:szCs w:val="24"/>
          <w:lang w:val="en-US"/>
        </w:rPr>
        <w:t xml:space="preserve"> (2017).</w:t>
      </w:r>
      <w:r w:rsidR="008219BF" w:rsidRPr="004A7F17">
        <w:rPr>
          <w:rFonts w:ascii="Times New Roman" w:hAnsi="Times New Roman" w:cs="Times New Roman"/>
          <w:sz w:val="24"/>
          <w:szCs w:val="24"/>
          <w:lang w:val="en-US"/>
        </w:rPr>
        <w:t xml:space="preserve"> </w:t>
      </w:r>
      <w:r w:rsidR="008219BF" w:rsidRPr="004A7F17">
        <w:rPr>
          <w:rFonts w:ascii="Times New Roman" w:hAnsi="Times New Roman" w:cs="Times New Roman"/>
          <w:i/>
          <w:sz w:val="24"/>
          <w:szCs w:val="24"/>
          <w:lang w:val="en-US"/>
        </w:rPr>
        <w:t xml:space="preserve">Ethical </w:t>
      </w:r>
      <w:r w:rsidR="008219BF" w:rsidRPr="00EE23D9">
        <w:rPr>
          <w:rFonts w:ascii="Times New Roman" w:hAnsi="Times New Roman" w:cs="Times New Roman"/>
          <w:i/>
          <w:noProof/>
          <w:sz w:val="24"/>
          <w:szCs w:val="24"/>
          <w:lang w:val="en-US"/>
        </w:rPr>
        <w:t>Decision Making</w:t>
      </w:r>
      <w:r w:rsidR="008219BF" w:rsidRPr="004A7F17">
        <w:rPr>
          <w:rFonts w:ascii="Times New Roman" w:hAnsi="Times New Roman" w:cs="Times New Roman"/>
          <w:i/>
          <w:sz w:val="24"/>
          <w:szCs w:val="24"/>
          <w:lang w:val="en-US"/>
        </w:rPr>
        <w:t xml:space="preserve"> Models and 6 Steps of Ethical </w:t>
      </w:r>
      <w:proofErr w:type="gramStart"/>
      <w:r w:rsidR="008219BF" w:rsidRPr="004A7F17">
        <w:rPr>
          <w:rFonts w:ascii="Times New Roman" w:hAnsi="Times New Roman" w:cs="Times New Roman"/>
          <w:i/>
          <w:sz w:val="24"/>
          <w:szCs w:val="24"/>
          <w:lang w:val="en-US"/>
        </w:rPr>
        <w:t>Decision Making</w:t>
      </w:r>
      <w:proofErr w:type="gramEnd"/>
      <w:r w:rsidR="008219BF" w:rsidRPr="004A7F17">
        <w:rPr>
          <w:rFonts w:ascii="Times New Roman" w:hAnsi="Times New Roman" w:cs="Times New Roman"/>
          <w:i/>
          <w:sz w:val="24"/>
          <w:szCs w:val="24"/>
          <w:lang w:val="en-US"/>
        </w:rPr>
        <w:t xml:space="preserve"> Process. </w:t>
      </w:r>
      <w:r w:rsidR="008219BF" w:rsidRPr="004A7F17">
        <w:rPr>
          <w:rFonts w:ascii="Times New Roman" w:hAnsi="Times New Roman" w:cs="Times New Roman"/>
          <w:sz w:val="24"/>
          <w:szCs w:val="24"/>
          <w:lang w:val="en-US"/>
        </w:rPr>
        <w:t>[online]. Available at:</w:t>
      </w:r>
      <w:r w:rsidR="00DD7729" w:rsidRPr="004A7F17">
        <w:rPr>
          <w:rFonts w:ascii="Times New Roman" w:hAnsi="Times New Roman" w:cs="Times New Roman"/>
          <w:sz w:val="24"/>
          <w:szCs w:val="24"/>
          <w:lang w:val="en-US"/>
        </w:rPr>
        <w:t xml:space="preserve"> </w:t>
      </w:r>
      <w:hyperlink r:id="rId55" w:history="1">
        <w:r w:rsidR="008219BF" w:rsidRPr="004A7F17">
          <w:rPr>
            <w:rStyle w:val="Hyperlink"/>
            <w:rFonts w:ascii="Times New Roman" w:hAnsi="Times New Roman" w:cs="Times New Roman"/>
            <w:sz w:val="24"/>
            <w:szCs w:val="24"/>
            <w:lang w:val="en-US"/>
          </w:rPr>
          <w:t>https://status.net/articles/ethical-decision-making-process-model-framework/</w:t>
        </w:r>
      </w:hyperlink>
      <w:r w:rsidR="008219BF" w:rsidRPr="004A7F17">
        <w:rPr>
          <w:rFonts w:ascii="Times New Roman" w:hAnsi="Times New Roman" w:cs="Times New Roman"/>
          <w:sz w:val="24"/>
          <w:szCs w:val="24"/>
          <w:lang w:val="en-US"/>
        </w:rPr>
        <w:t xml:space="preserve"> (Accessed: 20</w:t>
      </w:r>
      <w:r w:rsidR="008219BF" w:rsidRPr="004A7F17">
        <w:rPr>
          <w:rFonts w:ascii="Times New Roman" w:hAnsi="Times New Roman" w:cs="Times New Roman"/>
          <w:sz w:val="24"/>
          <w:szCs w:val="24"/>
          <w:vertAlign w:val="superscript"/>
          <w:lang w:val="en-US"/>
        </w:rPr>
        <w:t>th</w:t>
      </w:r>
      <w:r w:rsidR="008219BF" w:rsidRPr="004A7F17">
        <w:rPr>
          <w:rFonts w:ascii="Times New Roman" w:hAnsi="Times New Roman" w:cs="Times New Roman"/>
          <w:sz w:val="24"/>
          <w:szCs w:val="24"/>
          <w:lang w:val="en-US"/>
        </w:rPr>
        <w:t xml:space="preserve"> March 2019).</w:t>
      </w:r>
    </w:p>
    <w:p w14:paraId="349B9E25" w14:textId="163968AA" w:rsidR="008A5E1F" w:rsidRPr="0038294F" w:rsidRDefault="008A5E1F" w:rsidP="0038294F">
      <w:pPr>
        <w:pStyle w:val="NoSpacing"/>
        <w:rPr>
          <w:sz w:val="12"/>
        </w:rPr>
      </w:pPr>
    </w:p>
    <w:p w14:paraId="77636AD7" w14:textId="1E84BE53" w:rsidR="00766B36" w:rsidRPr="00374600" w:rsidRDefault="000669EE" w:rsidP="00766B36">
      <w:pPr>
        <w:rPr>
          <w:rFonts w:ascii="Times New Roman" w:eastAsiaTheme="majorEastAsia" w:hAnsi="Times New Roman" w:cs="Times New Roman"/>
          <w:b/>
          <w:sz w:val="32"/>
          <w:szCs w:val="32"/>
        </w:rPr>
      </w:pPr>
      <w:proofErr w:type="spellStart"/>
      <w:r>
        <w:rPr>
          <w:rFonts w:ascii="Times New Roman" w:hAnsi="Times New Roman" w:cs="Times New Roman"/>
          <w:sz w:val="24"/>
          <w:szCs w:val="24"/>
          <w:lang w:val="en-US"/>
        </w:rPr>
        <w:t>Tims</w:t>
      </w:r>
      <w:proofErr w:type="spellEnd"/>
      <w:r>
        <w:rPr>
          <w:rFonts w:ascii="Times New Roman" w:hAnsi="Times New Roman" w:cs="Times New Roman"/>
          <w:sz w:val="24"/>
          <w:szCs w:val="24"/>
          <w:lang w:val="en-US"/>
        </w:rPr>
        <w:t xml:space="preserve">, A. (2017). </w:t>
      </w:r>
      <w:r w:rsidR="00210283" w:rsidRPr="00210283">
        <w:rPr>
          <w:rFonts w:ascii="Times New Roman" w:hAnsi="Times New Roman" w:cs="Times New Roman"/>
          <w:i/>
          <w:sz w:val="24"/>
          <w:szCs w:val="24"/>
          <w:lang w:val="en-US"/>
        </w:rPr>
        <w:t>‘Barclays took my £440,000 and put me through hell’</w:t>
      </w:r>
      <w:r w:rsidR="0038294F">
        <w:rPr>
          <w:rFonts w:ascii="Times New Roman" w:hAnsi="Times New Roman" w:cs="Times New Roman"/>
          <w:i/>
          <w:sz w:val="24"/>
          <w:szCs w:val="24"/>
          <w:lang w:val="en-US"/>
        </w:rPr>
        <w:t>- Guardian.</w:t>
      </w:r>
      <w:r w:rsidR="00210283" w:rsidRPr="0021028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Available at: </w:t>
      </w:r>
      <w:hyperlink r:id="rId56" w:history="1">
        <w:r w:rsidRPr="000669EE">
          <w:rPr>
            <w:rStyle w:val="Hyperlink"/>
            <w:rFonts w:ascii="Times New Roman" w:hAnsi="Times New Roman" w:cs="Times New Roman"/>
            <w:sz w:val="24"/>
          </w:rPr>
          <w:t>https://www.theguardian.com/money/2017/jan/22/barclays-took-my-440000-customers-caught-up-banks-de-risking-money-laundering-laws</w:t>
        </w:r>
      </w:hyperlink>
      <w:r>
        <w:rPr>
          <w:rFonts w:ascii="Times New Roman" w:hAnsi="Times New Roman" w:cs="Times New Roman"/>
          <w:sz w:val="24"/>
        </w:rPr>
        <w:t xml:space="preserve"> (Accessed: 27</w:t>
      </w:r>
      <w:r w:rsidRPr="000669EE">
        <w:rPr>
          <w:rFonts w:ascii="Times New Roman" w:hAnsi="Times New Roman" w:cs="Times New Roman"/>
          <w:sz w:val="24"/>
          <w:vertAlign w:val="superscript"/>
        </w:rPr>
        <w:t>th</w:t>
      </w:r>
      <w:r>
        <w:rPr>
          <w:rFonts w:ascii="Times New Roman" w:hAnsi="Times New Roman" w:cs="Times New Roman"/>
          <w:sz w:val="24"/>
        </w:rPr>
        <w:t xml:space="preserve"> March 2019).</w:t>
      </w:r>
      <w:r w:rsidR="00766B36" w:rsidRPr="00374600">
        <w:rPr>
          <w:rFonts w:ascii="Times New Roman" w:hAnsi="Times New Roman" w:cs="Times New Roman"/>
          <w:b/>
        </w:rPr>
        <w:br w:type="page"/>
      </w:r>
    </w:p>
    <w:p w14:paraId="3C06AE78" w14:textId="77777777" w:rsidR="00766B36" w:rsidRPr="00374600" w:rsidRDefault="00766B36" w:rsidP="00766B36">
      <w:pPr>
        <w:pStyle w:val="Heading1"/>
        <w:rPr>
          <w:rFonts w:ascii="Times New Roman" w:hAnsi="Times New Roman" w:cs="Times New Roman"/>
          <w:b/>
          <w:color w:val="auto"/>
        </w:rPr>
      </w:pPr>
      <w:bookmarkStart w:id="55" w:name="_Toc4843133"/>
      <w:r w:rsidRPr="00374600">
        <w:rPr>
          <w:rFonts w:ascii="Times New Roman" w:hAnsi="Times New Roman" w:cs="Times New Roman"/>
          <w:b/>
          <w:color w:val="auto"/>
        </w:rPr>
        <w:lastRenderedPageBreak/>
        <w:t>9.0 Bibliography</w:t>
      </w:r>
      <w:bookmarkEnd w:id="55"/>
    </w:p>
    <w:p w14:paraId="64AA6AA7" w14:textId="77777777" w:rsidR="0021079A" w:rsidRDefault="0021079A" w:rsidP="00611FBB">
      <w:pPr>
        <w:rPr>
          <w:rFonts w:ascii="Times New Roman" w:hAnsi="Times New Roman" w:cs="Times New Roman"/>
          <w:sz w:val="24"/>
          <w:szCs w:val="24"/>
          <w:lang w:val="en-US"/>
        </w:rPr>
      </w:pPr>
    </w:p>
    <w:p w14:paraId="655334FA" w14:textId="1A8C6A20" w:rsidR="00611FBB" w:rsidRDefault="00523799" w:rsidP="00611FBB">
      <w:pPr>
        <w:rPr>
          <w:rStyle w:val="contextualspellingandgrammarerror"/>
          <w:rFonts w:ascii="Times New Roman" w:hAnsi="Times New Roman" w:cs="Times New Roman"/>
          <w:sz w:val="24"/>
          <w:szCs w:val="24"/>
        </w:rPr>
      </w:pPr>
      <w:r w:rsidRPr="00374600">
        <w:rPr>
          <w:rStyle w:val="normaltextrun"/>
          <w:rFonts w:ascii="Times New Roman" w:hAnsi="Times New Roman" w:cs="Times New Roman"/>
          <w:sz w:val="24"/>
          <w:szCs w:val="24"/>
        </w:rPr>
        <w:t xml:space="preserve">Birdsall, S. (2014). Measuring student teachers’ understandings and self-awareness of sustainability, </w:t>
      </w:r>
      <w:r w:rsidRPr="00374600">
        <w:rPr>
          <w:rStyle w:val="normaltextrun"/>
          <w:rFonts w:ascii="Times New Roman" w:hAnsi="Times New Roman" w:cs="Times New Roman"/>
          <w:i/>
          <w:sz w:val="24"/>
          <w:szCs w:val="24"/>
        </w:rPr>
        <w:t>Environmental Education Research</w:t>
      </w:r>
      <w:r w:rsidRPr="00374600">
        <w:rPr>
          <w:rStyle w:val="normaltextrun"/>
          <w:rFonts w:ascii="Times New Roman" w:hAnsi="Times New Roman" w:cs="Times New Roman"/>
          <w:sz w:val="24"/>
          <w:szCs w:val="24"/>
        </w:rPr>
        <w:t>, 20:6, pp. 814-</w:t>
      </w:r>
      <w:r w:rsidRPr="00374600">
        <w:rPr>
          <w:rStyle w:val="contextualspellingandgrammarerror"/>
          <w:rFonts w:ascii="Times New Roman" w:hAnsi="Times New Roman" w:cs="Times New Roman"/>
          <w:sz w:val="24"/>
          <w:szCs w:val="24"/>
        </w:rPr>
        <w:t>835</w:t>
      </w:r>
      <w:r w:rsidR="008442D0">
        <w:rPr>
          <w:rStyle w:val="contextualspellingandgrammarerror"/>
          <w:rFonts w:ascii="Times New Roman" w:hAnsi="Times New Roman" w:cs="Times New Roman"/>
          <w:sz w:val="24"/>
          <w:szCs w:val="24"/>
        </w:rPr>
        <w:t>.</w:t>
      </w:r>
    </w:p>
    <w:p w14:paraId="17D0182E" w14:textId="77777777" w:rsidR="008442D0" w:rsidRPr="008442D0" w:rsidRDefault="008442D0" w:rsidP="008442D0">
      <w:pPr>
        <w:pStyle w:val="NoSpacing"/>
        <w:rPr>
          <w:rStyle w:val="eop"/>
          <w:rFonts w:ascii="Times New Roman" w:eastAsiaTheme="majorEastAsia" w:hAnsi="Times New Roman" w:cs="Times New Roman"/>
          <w:sz w:val="8"/>
          <w:szCs w:val="24"/>
        </w:rPr>
      </w:pPr>
    </w:p>
    <w:p w14:paraId="72C35A88" w14:textId="13A62F30" w:rsidR="00076808" w:rsidRDefault="00E6697B" w:rsidP="00665EB0">
      <w:pPr>
        <w:rPr>
          <w:rFonts w:ascii="Times New Roman" w:eastAsia="Times New Roman" w:hAnsi="Times New Roman" w:cs="Times New Roman"/>
          <w:sz w:val="24"/>
          <w:szCs w:val="24"/>
          <w:lang w:eastAsia="en-GB"/>
        </w:rPr>
      </w:pPr>
      <w:r w:rsidRPr="00374600">
        <w:rPr>
          <w:rFonts w:ascii="Times New Roman" w:eastAsia="Times New Roman" w:hAnsi="Times New Roman" w:cs="Times New Roman"/>
          <w:sz w:val="24"/>
          <w:szCs w:val="24"/>
          <w:lang w:eastAsia="en-GB"/>
        </w:rPr>
        <w:t>B</w:t>
      </w:r>
      <w:r w:rsidR="00A93DF8" w:rsidRPr="00374600">
        <w:rPr>
          <w:rFonts w:ascii="Times New Roman" w:eastAsia="Times New Roman" w:hAnsi="Times New Roman" w:cs="Times New Roman"/>
          <w:sz w:val="24"/>
          <w:szCs w:val="24"/>
          <w:lang w:eastAsia="en-GB"/>
        </w:rPr>
        <w:t>runk</w:t>
      </w:r>
      <w:r w:rsidRPr="00374600">
        <w:rPr>
          <w:rFonts w:ascii="Times New Roman" w:eastAsia="Times New Roman" w:hAnsi="Times New Roman" w:cs="Times New Roman"/>
          <w:sz w:val="24"/>
          <w:szCs w:val="24"/>
          <w:lang w:eastAsia="en-GB"/>
        </w:rPr>
        <w:t xml:space="preserve">, K.H. </w:t>
      </w:r>
      <w:r w:rsidR="00A93DF8" w:rsidRPr="00374600">
        <w:rPr>
          <w:rFonts w:ascii="Times New Roman" w:eastAsia="Times New Roman" w:hAnsi="Times New Roman" w:cs="Times New Roman"/>
          <w:sz w:val="24"/>
          <w:szCs w:val="24"/>
          <w:lang w:eastAsia="en-GB"/>
        </w:rPr>
        <w:t>(</w:t>
      </w:r>
      <w:r w:rsidRPr="00374600">
        <w:rPr>
          <w:rFonts w:ascii="Times New Roman" w:eastAsia="Times New Roman" w:hAnsi="Times New Roman" w:cs="Times New Roman"/>
          <w:sz w:val="24"/>
          <w:szCs w:val="24"/>
          <w:lang w:eastAsia="en-GB"/>
        </w:rPr>
        <w:t>2012</w:t>
      </w:r>
      <w:r w:rsidR="00A93DF8" w:rsidRPr="00374600">
        <w:rPr>
          <w:rFonts w:ascii="Times New Roman" w:eastAsia="Times New Roman" w:hAnsi="Times New Roman" w:cs="Times New Roman"/>
          <w:sz w:val="24"/>
          <w:szCs w:val="24"/>
          <w:lang w:eastAsia="en-GB"/>
        </w:rPr>
        <w:t>)</w:t>
      </w:r>
      <w:r w:rsidRPr="00374600">
        <w:rPr>
          <w:rFonts w:ascii="Times New Roman" w:eastAsia="Times New Roman" w:hAnsi="Times New Roman" w:cs="Times New Roman"/>
          <w:sz w:val="24"/>
          <w:szCs w:val="24"/>
          <w:lang w:eastAsia="en-GB"/>
        </w:rPr>
        <w:t>. Un/ethical Company and Brand Perceptions: Conceptualising and Operationalising Consumer Meanings. </w:t>
      </w:r>
      <w:r w:rsidRPr="00374600">
        <w:rPr>
          <w:rFonts w:ascii="Times New Roman" w:eastAsia="Times New Roman" w:hAnsi="Times New Roman" w:cs="Times New Roman"/>
          <w:i/>
          <w:iCs/>
          <w:sz w:val="24"/>
          <w:szCs w:val="24"/>
          <w:lang w:eastAsia="en-GB"/>
        </w:rPr>
        <w:t>Journal of Business Ethics, </w:t>
      </w:r>
      <w:r w:rsidRPr="00374600">
        <w:rPr>
          <w:rFonts w:ascii="Times New Roman" w:eastAsia="Times New Roman" w:hAnsi="Times New Roman" w:cs="Times New Roman"/>
          <w:b/>
          <w:bCs/>
          <w:sz w:val="24"/>
          <w:szCs w:val="24"/>
          <w:lang w:eastAsia="en-GB"/>
        </w:rPr>
        <w:t>111</w:t>
      </w:r>
      <w:r w:rsidRPr="00374600">
        <w:rPr>
          <w:rFonts w:ascii="Times New Roman" w:eastAsia="Times New Roman" w:hAnsi="Times New Roman" w:cs="Times New Roman"/>
          <w:sz w:val="24"/>
          <w:szCs w:val="24"/>
          <w:lang w:eastAsia="en-GB"/>
        </w:rPr>
        <w:t>(4), pp. 551-565</w:t>
      </w:r>
      <w:r w:rsidR="00771170" w:rsidRPr="00374600">
        <w:rPr>
          <w:rFonts w:ascii="Times New Roman" w:eastAsia="Times New Roman" w:hAnsi="Times New Roman" w:cs="Times New Roman"/>
          <w:sz w:val="24"/>
          <w:szCs w:val="24"/>
          <w:lang w:eastAsia="en-GB"/>
        </w:rPr>
        <w:t>.</w:t>
      </w:r>
    </w:p>
    <w:p w14:paraId="696D0240" w14:textId="77777777" w:rsidR="00592F01" w:rsidRPr="00592F01" w:rsidRDefault="00592F01" w:rsidP="00592F01">
      <w:pPr>
        <w:pStyle w:val="NoSpacing"/>
        <w:rPr>
          <w:rFonts w:eastAsia="Times New Roman"/>
          <w:sz w:val="8"/>
          <w:lang w:eastAsia="en-GB"/>
        </w:rPr>
      </w:pPr>
    </w:p>
    <w:p w14:paraId="72E7277B" w14:textId="15FC4BD6" w:rsidR="00E71031" w:rsidRDefault="00C95799" w:rsidP="00665EB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Bu</w:t>
      </w:r>
      <w:r w:rsidR="0018309F">
        <w:rPr>
          <w:rFonts w:ascii="Times New Roman" w:eastAsia="Times New Roman" w:hAnsi="Times New Roman" w:cs="Times New Roman"/>
          <w:sz w:val="24"/>
          <w:szCs w:val="24"/>
          <w:lang w:eastAsia="en-GB"/>
        </w:rPr>
        <w:t>chanan</w:t>
      </w:r>
      <w:r w:rsidR="003367DE">
        <w:rPr>
          <w:rFonts w:ascii="Times New Roman" w:eastAsia="Times New Roman" w:hAnsi="Times New Roman" w:cs="Times New Roman"/>
          <w:sz w:val="24"/>
          <w:szCs w:val="24"/>
          <w:lang w:eastAsia="en-GB"/>
        </w:rPr>
        <w:t xml:space="preserve">, </w:t>
      </w:r>
      <w:r w:rsidR="005C1AB6">
        <w:rPr>
          <w:rFonts w:ascii="Times New Roman" w:eastAsia="Times New Roman" w:hAnsi="Times New Roman" w:cs="Times New Roman"/>
          <w:sz w:val="24"/>
          <w:szCs w:val="24"/>
          <w:lang w:eastAsia="en-GB"/>
        </w:rPr>
        <w:t>D.A. &amp; Huczynski</w:t>
      </w:r>
      <w:r w:rsidR="00EE20A0">
        <w:rPr>
          <w:rFonts w:ascii="Times New Roman" w:eastAsia="Times New Roman" w:hAnsi="Times New Roman" w:cs="Times New Roman"/>
          <w:sz w:val="24"/>
          <w:szCs w:val="24"/>
          <w:lang w:eastAsia="en-GB"/>
        </w:rPr>
        <w:t>, A.A. (</w:t>
      </w:r>
      <w:r w:rsidR="00B015F4">
        <w:rPr>
          <w:rFonts w:ascii="Times New Roman" w:eastAsia="Times New Roman" w:hAnsi="Times New Roman" w:cs="Times New Roman"/>
          <w:sz w:val="24"/>
          <w:szCs w:val="24"/>
          <w:lang w:eastAsia="en-GB"/>
        </w:rPr>
        <w:t xml:space="preserve">2017). </w:t>
      </w:r>
      <w:r w:rsidR="00B015F4">
        <w:rPr>
          <w:rFonts w:ascii="Times New Roman" w:eastAsia="Times New Roman" w:hAnsi="Times New Roman" w:cs="Times New Roman"/>
          <w:i/>
          <w:sz w:val="24"/>
          <w:szCs w:val="24"/>
          <w:lang w:eastAsia="en-GB"/>
        </w:rPr>
        <w:t xml:space="preserve">Organizational Behaviour. </w:t>
      </w:r>
      <w:r w:rsidR="00B015F4">
        <w:rPr>
          <w:rFonts w:ascii="Times New Roman" w:eastAsia="Times New Roman" w:hAnsi="Times New Roman" w:cs="Times New Roman"/>
          <w:sz w:val="24"/>
          <w:szCs w:val="24"/>
          <w:lang w:eastAsia="en-GB"/>
        </w:rPr>
        <w:t>9</w:t>
      </w:r>
      <w:r w:rsidR="00B015F4" w:rsidRPr="00592F01">
        <w:rPr>
          <w:rFonts w:ascii="Times New Roman" w:eastAsia="Times New Roman" w:hAnsi="Times New Roman" w:cs="Times New Roman"/>
          <w:sz w:val="24"/>
          <w:szCs w:val="24"/>
          <w:vertAlign w:val="superscript"/>
          <w:lang w:eastAsia="en-GB"/>
        </w:rPr>
        <w:t>th</w:t>
      </w:r>
      <w:r w:rsidR="00592F01">
        <w:rPr>
          <w:rFonts w:ascii="Times New Roman" w:eastAsia="Times New Roman" w:hAnsi="Times New Roman" w:cs="Times New Roman"/>
          <w:sz w:val="24"/>
          <w:szCs w:val="24"/>
          <w:lang w:eastAsia="en-GB"/>
        </w:rPr>
        <w:t xml:space="preserve"> </w:t>
      </w:r>
      <w:r w:rsidR="00B015F4">
        <w:rPr>
          <w:rFonts w:ascii="Times New Roman" w:eastAsia="Times New Roman" w:hAnsi="Times New Roman" w:cs="Times New Roman"/>
          <w:sz w:val="24"/>
          <w:szCs w:val="24"/>
          <w:lang w:eastAsia="en-GB"/>
        </w:rPr>
        <w:t>edn</w:t>
      </w:r>
      <w:r w:rsidR="00592F01">
        <w:rPr>
          <w:rFonts w:ascii="Times New Roman" w:eastAsia="Times New Roman" w:hAnsi="Times New Roman" w:cs="Times New Roman"/>
          <w:sz w:val="24"/>
          <w:szCs w:val="24"/>
          <w:lang w:eastAsia="en-GB"/>
        </w:rPr>
        <w:t>. Harlow: Pearson.</w:t>
      </w:r>
    </w:p>
    <w:p w14:paraId="0AF60A84" w14:textId="77777777" w:rsidR="00592F01" w:rsidRPr="00EE23D9" w:rsidRDefault="00592F01" w:rsidP="00EE23D9">
      <w:pPr>
        <w:pStyle w:val="NoSpacing"/>
        <w:rPr>
          <w:rFonts w:eastAsia="Times New Roman"/>
          <w:sz w:val="8"/>
          <w:lang w:eastAsia="en-GB"/>
        </w:rPr>
      </w:pPr>
    </w:p>
    <w:p w14:paraId="5B08CCFB" w14:textId="65DD4AA6" w:rsidR="00614FBF" w:rsidRDefault="0006085B" w:rsidP="00611FBB">
      <w:pPr>
        <w:rPr>
          <w:rFonts w:ascii="Times New Roman" w:eastAsia="Times New Roman" w:hAnsi="Times New Roman" w:cs="Times New Roman"/>
          <w:sz w:val="24"/>
          <w:szCs w:val="24"/>
          <w:lang w:eastAsia="en-GB"/>
        </w:rPr>
      </w:pPr>
      <w:r w:rsidRPr="00374600">
        <w:rPr>
          <w:rFonts w:ascii="Times New Roman" w:eastAsia="Times New Roman" w:hAnsi="Times New Roman" w:cs="Times New Roman"/>
          <w:sz w:val="24"/>
          <w:szCs w:val="24"/>
          <w:lang w:eastAsia="en-GB"/>
        </w:rPr>
        <w:t>Chandr</w:t>
      </w:r>
      <w:r w:rsidR="00916CF5" w:rsidRPr="00374600">
        <w:rPr>
          <w:rFonts w:ascii="Times New Roman" w:eastAsia="Times New Roman" w:hAnsi="Times New Roman" w:cs="Times New Roman"/>
          <w:sz w:val="24"/>
          <w:szCs w:val="24"/>
          <w:lang w:eastAsia="en-GB"/>
        </w:rPr>
        <w:t>u</w:t>
      </w:r>
      <w:r w:rsidRPr="00374600">
        <w:rPr>
          <w:rFonts w:ascii="Times New Roman" w:eastAsia="Times New Roman" w:hAnsi="Times New Roman" w:cs="Times New Roman"/>
          <w:sz w:val="24"/>
          <w:szCs w:val="24"/>
          <w:lang w:eastAsia="en-GB"/>
        </w:rPr>
        <w:t>patla</w:t>
      </w:r>
      <w:r w:rsidR="00916CF5" w:rsidRPr="00374600">
        <w:rPr>
          <w:rFonts w:ascii="Times New Roman" w:eastAsia="Times New Roman" w:hAnsi="Times New Roman" w:cs="Times New Roman"/>
          <w:sz w:val="24"/>
          <w:szCs w:val="24"/>
          <w:lang w:eastAsia="en-GB"/>
        </w:rPr>
        <w:t xml:space="preserve">, T.R. </w:t>
      </w:r>
      <w:r w:rsidR="009C740E" w:rsidRPr="00374600">
        <w:rPr>
          <w:rFonts w:ascii="Times New Roman" w:eastAsia="Times New Roman" w:hAnsi="Times New Roman" w:cs="Times New Roman"/>
          <w:sz w:val="24"/>
          <w:szCs w:val="24"/>
          <w:lang w:eastAsia="en-GB"/>
        </w:rPr>
        <w:t xml:space="preserve">(2009). </w:t>
      </w:r>
      <w:r w:rsidR="00DD3C2A" w:rsidRPr="00374600">
        <w:rPr>
          <w:rFonts w:ascii="Times New Roman" w:eastAsia="Times New Roman" w:hAnsi="Times New Roman" w:cs="Times New Roman"/>
          <w:i/>
          <w:sz w:val="24"/>
          <w:szCs w:val="24"/>
          <w:lang w:eastAsia="en-GB"/>
        </w:rPr>
        <w:t>Quality and Reliability in Engineering</w:t>
      </w:r>
      <w:r w:rsidR="003D05F0" w:rsidRPr="00374600">
        <w:rPr>
          <w:rFonts w:ascii="Times New Roman" w:eastAsia="Times New Roman" w:hAnsi="Times New Roman" w:cs="Times New Roman"/>
          <w:sz w:val="24"/>
          <w:szCs w:val="24"/>
          <w:lang w:eastAsia="en-GB"/>
        </w:rPr>
        <w:t xml:space="preserve">. </w:t>
      </w:r>
      <w:r w:rsidR="00AC35C4" w:rsidRPr="00374600">
        <w:rPr>
          <w:rFonts w:ascii="Times New Roman" w:eastAsia="Times New Roman" w:hAnsi="Times New Roman" w:cs="Times New Roman"/>
          <w:sz w:val="24"/>
          <w:szCs w:val="24"/>
          <w:lang w:eastAsia="en-GB"/>
        </w:rPr>
        <w:t>Rowan University: New Jersey</w:t>
      </w:r>
      <w:r w:rsidR="00D70071" w:rsidRPr="00374600">
        <w:rPr>
          <w:rFonts w:ascii="Times New Roman" w:eastAsia="Times New Roman" w:hAnsi="Times New Roman" w:cs="Times New Roman"/>
          <w:sz w:val="24"/>
          <w:szCs w:val="24"/>
          <w:lang w:eastAsia="en-GB"/>
        </w:rPr>
        <w:t>.</w:t>
      </w:r>
    </w:p>
    <w:p w14:paraId="7585AD86" w14:textId="77777777" w:rsidR="00A60FB7" w:rsidRPr="00A60FB7" w:rsidRDefault="00A60FB7" w:rsidP="00A60FB7">
      <w:pPr>
        <w:pStyle w:val="NoSpacing"/>
        <w:rPr>
          <w:sz w:val="8"/>
        </w:rPr>
      </w:pPr>
    </w:p>
    <w:p w14:paraId="2DF3F7BA" w14:textId="66580F8F" w:rsidR="006B37A3" w:rsidRDefault="006B37A3" w:rsidP="00611FBB">
      <w:pPr>
        <w:rPr>
          <w:rFonts w:ascii="Times New Roman" w:hAnsi="Times New Roman" w:cs="Times New Roman"/>
          <w:sz w:val="24"/>
          <w:szCs w:val="24"/>
          <w:lang w:val="en-US"/>
        </w:rPr>
      </w:pPr>
      <w:proofErr w:type="spellStart"/>
      <w:r w:rsidRPr="00374600">
        <w:rPr>
          <w:rFonts w:ascii="Times New Roman" w:hAnsi="Times New Roman" w:cs="Times New Roman"/>
          <w:sz w:val="24"/>
          <w:szCs w:val="24"/>
          <w:lang w:val="en-US"/>
        </w:rPr>
        <w:t>Corvellec</w:t>
      </w:r>
      <w:proofErr w:type="spellEnd"/>
      <w:r w:rsidRPr="00374600">
        <w:rPr>
          <w:rFonts w:ascii="Times New Roman" w:hAnsi="Times New Roman" w:cs="Times New Roman"/>
          <w:sz w:val="24"/>
          <w:szCs w:val="24"/>
          <w:lang w:val="en-US"/>
        </w:rPr>
        <w:t>, H. (2016)</w:t>
      </w:r>
      <w:r w:rsidR="00771170" w:rsidRPr="00374600">
        <w:rPr>
          <w:rFonts w:ascii="Times New Roman" w:hAnsi="Times New Roman" w:cs="Times New Roman"/>
          <w:sz w:val="24"/>
          <w:szCs w:val="24"/>
          <w:lang w:val="en-US"/>
        </w:rPr>
        <w:t>.</w:t>
      </w:r>
      <w:r w:rsidRPr="00374600">
        <w:rPr>
          <w:rFonts w:ascii="Times New Roman" w:hAnsi="Times New Roman" w:cs="Times New Roman"/>
          <w:sz w:val="24"/>
          <w:szCs w:val="24"/>
          <w:lang w:val="en-US"/>
        </w:rPr>
        <w:t xml:space="preserve"> ‘Sustainability objects as performative definitions of sustainability: The case of food-waste-based biogas and biofertilizers’, </w:t>
      </w:r>
      <w:r w:rsidRPr="00374600">
        <w:rPr>
          <w:rFonts w:ascii="Times New Roman" w:hAnsi="Times New Roman" w:cs="Times New Roman"/>
          <w:i/>
          <w:sz w:val="24"/>
          <w:szCs w:val="24"/>
          <w:lang w:val="en-US"/>
        </w:rPr>
        <w:t>Journal of Material Culture</w:t>
      </w:r>
      <w:r w:rsidRPr="00374600">
        <w:rPr>
          <w:rFonts w:ascii="Times New Roman" w:hAnsi="Times New Roman" w:cs="Times New Roman"/>
          <w:sz w:val="24"/>
          <w:szCs w:val="24"/>
          <w:lang w:val="en-US"/>
        </w:rPr>
        <w:t xml:space="preserve">, 21(3), pp. 383–401. </w:t>
      </w:r>
    </w:p>
    <w:p w14:paraId="5B59C893" w14:textId="77777777" w:rsidR="008442D0" w:rsidRPr="008442D0" w:rsidRDefault="008442D0" w:rsidP="008442D0">
      <w:pPr>
        <w:pStyle w:val="NoSpacing"/>
        <w:rPr>
          <w:sz w:val="8"/>
        </w:rPr>
      </w:pPr>
    </w:p>
    <w:p w14:paraId="710F800E" w14:textId="6DFC0E76" w:rsidR="00BB2AC0" w:rsidRDefault="005952C6" w:rsidP="00BB2AC0">
      <w:pPr>
        <w:spacing w:after="0" w:line="240" w:lineRule="auto"/>
        <w:textAlignment w:val="baseline"/>
        <w:rPr>
          <w:rFonts w:ascii="Times New Roman" w:hAnsi="Times New Roman" w:cs="Times New Roman"/>
          <w:color w:val="000000"/>
          <w:sz w:val="24"/>
          <w:szCs w:val="24"/>
          <w:shd w:val="clear" w:color="auto" w:fill="FFFFFF"/>
        </w:rPr>
      </w:pPr>
      <w:r w:rsidRPr="005952C6">
        <w:rPr>
          <w:rFonts w:ascii="Times New Roman" w:hAnsi="Times New Roman" w:cs="Times New Roman"/>
          <w:color w:val="000000"/>
          <w:sz w:val="24"/>
          <w:szCs w:val="24"/>
          <w:shd w:val="clear" w:color="auto" w:fill="FFFFFF"/>
        </w:rPr>
        <w:t>Heath, J. (2014). 'A Market Failures Approach to Business Ethics.' </w:t>
      </w:r>
      <w:r w:rsidRPr="005952C6">
        <w:rPr>
          <w:rFonts w:ascii="Times New Roman" w:hAnsi="Times New Roman" w:cs="Times New Roman"/>
          <w:i/>
          <w:iCs/>
          <w:color w:val="000000"/>
          <w:sz w:val="24"/>
          <w:szCs w:val="24"/>
          <w:shd w:val="clear" w:color="auto" w:fill="FFFFFF"/>
        </w:rPr>
        <w:t xml:space="preserve">Morality, Competition, and the Firm: The Market Failures Approach to Business Ethics. </w:t>
      </w:r>
      <w:r w:rsidRPr="005952C6">
        <w:rPr>
          <w:rFonts w:ascii="Times New Roman" w:hAnsi="Times New Roman" w:cs="Times New Roman"/>
          <w:color w:val="000000"/>
          <w:sz w:val="24"/>
          <w:szCs w:val="24"/>
          <w:shd w:val="clear" w:color="auto" w:fill="FFFFFF"/>
        </w:rPr>
        <w:t>New York, Oxford Scholarship.</w:t>
      </w:r>
    </w:p>
    <w:p w14:paraId="79C3C571" w14:textId="667A7490" w:rsidR="00A60FB7" w:rsidRDefault="00A60FB7" w:rsidP="00BB2AC0">
      <w:pPr>
        <w:spacing w:after="0" w:line="240" w:lineRule="auto"/>
        <w:textAlignment w:val="baseline"/>
        <w:rPr>
          <w:rFonts w:ascii="Times New Roman" w:hAnsi="Times New Roman" w:cs="Times New Roman"/>
          <w:color w:val="000000"/>
          <w:sz w:val="24"/>
          <w:szCs w:val="24"/>
          <w:shd w:val="clear" w:color="auto" w:fill="FFFFFF"/>
        </w:rPr>
      </w:pPr>
    </w:p>
    <w:p w14:paraId="7F4C95D5" w14:textId="31AF1454" w:rsidR="00A60FB7" w:rsidRDefault="00A60FB7" w:rsidP="00A60FB7">
      <w:pPr>
        <w:rPr>
          <w:rFonts w:ascii="Times New Roman" w:hAnsi="Times New Roman" w:cs="Times New Roman"/>
          <w:sz w:val="24"/>
          <w:szCs w:val="24"/>
        </w:rPr>
      </w:pPr>
      <w:r w:rsidRPr="006A269D">
        <w:rPr>
          <w:rFonts w:ascii="Times New Roman" w:hAnsi="Times New Roman" w:cs="Times New Roman"/>
          <w:sz w:val="24"/>
          <w:szCs w:val="24"/>
        </w:rPr>
        <w:t xml:space="preserve">Jarrett, M. (2016). What is culture? </w:t>
      </w:r>
      <w:r w:rsidRPr="006A269D">
        <w:rPr>
          <w:rFonts w:ascii="Times New Roman" w:hAnsi="Times New Roman" w:cs="Times New Roman"/>
          <w:i/>
          <w:sz w:val="24"/>
          <w:szCs w:val="24"/>
        </w:rPr>
        <w:t>Smart Business Akron/Canton</w:t>
      </w:r>
      <w:r w:rsidRPr="006A269D">
        <w:rPr>
          <w:rFonts w:ascii="Times New Roman" w:hAnsi="Times New Roman" w:cs="Times New Roman"/>
          <w:sz w:val="24"/>
          <w:szCs w:val="24"/>
        </w:rPr>
        <w:t xml:space="preserve">, 25(12), pp.12-13.  </w:t>
      </w:r>
    </w:p>
    <w:p w14:paraId="24AB976F" w14:textId="77777777" w:rsidR="00A60FB7" w:rsidRPr="00A60FB7" w:rsidRDefault="00A60FB7" w:rsidP="00A60FB7">
      <w:pPr>
        <w:pStyle w:val="NoSpacing"/>
        <w:rPr>
          <w:sz w:val="8"/>
        </w:rPr>
      </w:pPr>
    </w:p>
    <w:p w14:paraId="60330924" w14:textId="2508A2C7" w:rsidR="006D273D" w:rsidRDefault="006847AE" w:rsidP="00BB2AC0">
      <w:pPr>
        <w:spacing w:after="0" w:line="240" w:lineRule="auto"/>
        <w:textAlignment w:val="baseline"/>
        <w:rPr>
          <w:rFonts w:ascii="Times New Roman" w:hAnsi="Times New Roman" w:cs="Times New Roman"/>
          <w:sz w:val="24"/>
          <w:szCs w:val="24"/>
          <w:lang w:val="en-US"/>
        </w:rPr>
      </w:pPr>
      <w:r w:rsidRPr="00374600">
        <w:rPr>
          <w:rFonts w:ascii="Times New Roman" w:hAnsi="Times New Roman" w:cs="Times New Roman"/>
          <w:sz w:val="24"/>
          <w:szCs w:val="24"/>
          <w:lang w:val="en-US"/>
        </w:rPr>
        <w:t>Lummis,</w:t>
      </w:r>
      <w:r w:rsidR="00835937" w:rsidRPr="00374600">
        <w:rPr>
          <w:rFonts w:ascii="Times New Roman" w:hAnsi="Times New Roman" w:cs="Times New Roman"/>
          <w:sz w:val="24"/>
          <w:szCs w:val="24"/>
          <w:lang w:val="en-US"/>
        </w:rPr>
        <w:t xml:space="preserve"> G.W.,</w:t>
      </w:r>
      <w:r w:rsidRPr="00374600">
        <w:rPr>
          <w:rFonts w:ascii="Times New Roman" w:hAnsi="Times New Roman" w:cs="Times New Roman"/>
          <w:sz w:val="24"/>
          <w:szCs w:val="24"/>
          <w:lang w:val="en-US"/>
        </w:rPr>
        <w:t xml:space="preserve"> Morris,</w:t>
      </w:r>
      <w:r w:rsidR="008A1232" w:rsidRPr="00374600">
        <w:rPr>
          <w:rFonts w:ascii="Times New Roman" w:hAnsi="Times New Roman" w:cs="Times New Roman"/>
          <w:sz w:val="24"/>
          <w:szCs w:val="24"/>
          <w:lang w:val="en-US"/>
        </w:rPr>
        <w:t xml:space="preserve"> J.E., </w:t>
      </w:r>
      <w:r w:rsidRPr="00374600">
        <w:rPr>
          <w:rFonts w:ascii="Times New Roman" w:hAnsi="Times New Roman" w:cs="Times New Roman"/>
          <w:sz w:val="24"/>
          <w:szCs w:val="24"/>
          <w:lang w:val="en-US"/>
        </w:rPr>
        <w:t>Lock,</w:t>
      </w:r>
      <w:r w:rsidR="008A1232" w:rsidRPr="00374600">
        <w:rPr>
          <w:rFonts w:ascii="Times New Roman" w:hAnsi="Times New Roman" w:cs="Times New Roman"/>
          <w:sz w:val="24"/>
          <w:szCs w:val="24"/>
          <w:lang w:val="en-US"/>
        </w:rPr>
        <w:t xml:space="preserve"> G. &amp;</w:t>
      </w:r>
      <w:r w:rsidRPr="00374600">
        <w:rPr>
          <w:rFonts w:ascii="Times New Roman" w:hAnsi="Times New Roman" w:cs="Times New Roman"/>
          <w:sz w:val="24"/>
          <w:szCs w:val="24"/>
          <w:lang w:val="en-US"/>
        </w:rPr>
        <w:t xml:space="preserve"> </w:t>
      </w:r>
      <w:proofErr w:type="spellStart"/>
      <w:r w:rsidRPr="00374600">
        <w:rPr>
          <w:rFonts w:ascii="Times New Roman" w:hAnsi="Times New Roman" w:cs="Times New Roman"/>
          <w:sz w:val="24"/>
          <w:szCs w:val="24"/>
          <w:lang w:val="en-US"/>
        </w:rPr>
        <w:t>Odgaard</w:t>
      </w:r>
      <w:proofErr w:type="spellEnd"/>
      <w:r w:rsidRPr="00374600">
        <w:rPr>
          <w:rFonts w:ascii="Times New Roman" w:hAnsi="Times New Roman" w:cs="Times New Roman"/>
          <w:sz w:val="24"/>
          <w:szCs w:val="24"/>
          <w:lang w:val="en-US"/>
        </w:rPr>
        <w:t>.</w:t>
      </w:r>
      <w:r w:rsidR="008A1232" w:rsidRPr="00374600">
        <w:rPr>
          <w:rFonts w:ascii="Times New Roman" w:hAnsi="Times New Roman" w:cs="Times New Roman"/>
          <w:sz w:val="24"/>
          <w:szCs w:val="24"/>
          <w:lang w:val="en-US"/>
        </w:rPr>
        <w:t xml:space="preserve"> J.</w:t>
      </w:r>
      <w:r w:rsidRPr="00374600">
        <w:rPr>
          <w:rFonts w:ascii="Times New Roman" w:hAnsi="Times New Roman" w:cs="Times New Roman"/>
          <w:sz w:val="24"/>
          <w:szCs w:val="24"/>
          <w:lang w:val="en-US"/>
        </w:rPr>
        <w:t xml:space="preserve"> (2017). The influence of ecological citizenship and political solidarity on Western Australian student teachers’ perceptions of sustainability issues.</w:t>
      </w:r>
      <w:r w:rsidRPr="00374600">
        <w:rPr>
          <w:rFonts w:ascii="Times New Roman" w:hAnsi="Times New Roman" w:cs="Times New Roman"/>
          <w:i/>
          <w:sz w:val="24"/>
          <w:szCs w:val="24"/>
          <w:lang w:val="en-US"/>
        </w:rPr>
        <w:t xml:space="preserve"> International Research in Geographical and Environmental Education</w:t>
      </w:r>
      <w:r w:rsidR="000B0174" w:rsidRPr="00374600">
        <w:rPr>
          <w:rFonts w:ascii="Times New Roman" w:hAnsi="Times New Roman" w:cs="Times New Roman"/>
          <w:i/>
          <w:sz w:val="24"/>
          <w:szCs w:val="24"/>
          <w:lang w:val="en-US"/>
        </w:rPr>
        <w:t>,</w:t>
      </w:r>
      <w:r w:rsidRPr="00374600">
        <w:rPr>
          <w:rFonts w:ascii="Times New Roman" w:hAnsi="Times New Roman" w:cs="Times New Roman"/>
          <w:sz w:val="24"/>
          <w:szCs w:val="24"/>
          <w:lang w:val="en-US"/>
        </w:rPr>
        <w:t xml:space="preserve"> 26:2, p</w:t>
      </w:r>
      <w:r w:rsidR="008722DB" w:rsidRPr="00374600">
        <w:rPr>
          <w:rFonts w:ascii="Times New Roman" w:hAnsi="Times New Roman" w:cs="Times New Roman"/>
          <w:sz w:val="24"/>
          <w:szCs w:val="24"/>
          <w:lang w:val="en-US"/>
        </w:rPr>
        <w:t>p</w:t>
      </w:r>
      <w:r w:rsidR="00381F8A" w:rsidRPr="00374600">
        <w:rPr>
          <w:rFonts w:ascii="Times New Roman" w:hAnsi="Times New Roman" w:cs="Times New Roman"/>
          <w:sz w:val="24"/>
          <w:szCs w:val="24"/>
          <w:lang w:val="en-US"/>
        </w:rPr>
        <w:t xml:space="preserve">. </w:t>
      </w:r>
      <w:r w:rsidRPr="00374600">
        <w:rPr>
          <w:rFonts w:ascii="Times New Roman" w:hAnsi="Times New Roman" w:cs="Times New Roman"/>
          <w:sz w:val="24"/>
          <w:szCs w:val="24"/>
          <w:lang w:val="en-US"/>
        </w:rPr>
        <w:t>135-149.</w:t>
      </w:r>
    </w:p>
    <w:p w14:paraId="392EFF94" w14:textId="42E26A85" w:rsidR="002C6E54" w:rsidRPr="00BB2AC0" w:rsidRDefault="002C6E54" w:rsidP="009E5AD3">
      <w:pPr>
        <w:spacing w:after="0" w:line="240" w:lineRule="auto"/>
        <w:textAlignment w:val="baseline"/>
        <w:rPr>
          <w:rFonts w:ascii="Times New Roman" w:eastAsia="Times New Roman" w:hAnsi="Times New Roman" w:cs="Times New Roman"/>
          <w:sz w:val="24"/>
          <w:szCs w:val="24"/>
          <w:lang w:eastAsia="en-GB"/>
        </w:rPr>
      </w:pPr>
    </w:p>
    <w:p w14:paraId="51EB0531" w14:textId="043356DC" w:rsidR="003C2FBA" w:rsidRDefault="003C2FBA" w:rsidP="0044241F">
      <w:pPr>
        <w:rPr>
          <w:rFonts w:ascii="Times New Roman" w:hAnsi="Times New Roman" w:cs="Times New Roman"/>
          <w:sz w:val="24"/>
          <w:szCs w:val="24"/>
        </w:rPr>
      </w:pPr>
      <w:r w:rsidRPr="003C2FBA">
        <w:rPr>
          <w:rFonts w:ascii="Times New Roman" w:hAnsi="Times New Roman" w:cs="Times New Roman"/>
          <w:sz w:val="24"/>
          <w:szCs w:val="24"/>
        </w:rPr>
        <w:t>McKinley M. (2012)</w:t>
      </w:r>
      <w:r w:rsidR="006F26B7">
        <w:rPr>
          <w:rFonts w:ascii="Times New Roman" w:hAnsi="Times New Roman" w:cs="Times New Roman"/>
          <w:sz w:val="24"/>
          <w:szCs w:val="24"/>
        </w:rPr>
        <w:t>.</w:t>
      </w:r>
      <w:r w:rsidR="0059143D">
        <w:rPr>
          <w:rFonts w:ascii="Times New Roman" w:hAnsi="Times New Roman" w:cs="Times New Roman"/>
          <w:sz w:val="24"/>
          <w:szCs w:val="24"/>
        </w:rPr>
        <w:t xml:space="preserve"> </w:t>
      </w:r>
      <w:r w:rsidRPr="0059143D">
        <w:rPr>
          <w:rFonts w:ascii="Times New Roman" w:hAnsi="Times New Roman" w:cs="Times New Roman"/>
          <w:i/>
          <w:sz w:val="24"/>
          <w:szCs w:val="24"/>
        </w:rPr>
        <w:t>Ethics in Marketing and Communications</w:t>
      </w:r>
      <w:r w:rsidRPr="003C2FBA">
        <w:rPr>
          <w:rFonts w:ascii="Times New Roman" w:hAnsi="Times New Roman" w:cs="Times New Roman"/>
          <w:sz w:val="24"/>
          <w:szCs w:val="24"/>
        </w:rPr>
        <w:t xml:space="preserve">. </w:t>
      </w:r>
      <w:r w:rsidR="00636A51">
        <w:rPr>
          <w:rFonts w:ascii="Times New Roman" w:hAnsi="Times New Roman" w:cs="Times New Roman"/>
          <w:sz w:val="24"/>
          <w:szCs w:val="24"/>
        </w:rPr>
        <w:t xml:space="preserve">London: </w:t>
      </w:r>
      <w:r w:rsidRPr="003C2FBA">
        <w:rPr>
          <w:rFonts w:ascii="Times New Roman" w:hAnsi="Times New Roman" w:cs="Times New Roman"/>
          <w:sz w:val="24"/>
          <w:szCs w:val="24"/>
        </w:rPr>
        <w:t>Palgrave Macmillan</w:t>
      </w:r>
      <w:r w:rsidR="00636A51">
        <w:rPr>
          <w:rFonts w:ascii="Times New Roman" w:hAnsi="Times New Roman" w:cs="Times New Roman"/>
          <w:sz w:val="24"/>
          <w:szCs w:val="24"/>
        </w:rPr>
        <w:t>.</w:t>
      </w:r>
    </w:p>
    <w:p w14:paraId="4097DF82" w14:textId="77777777" w:rsidR="008442D0" w:rsidRPr="008442D0" w:rsidRDefault="008442D0" w:rsidP="008442D0">
      <w:pPr>
        <w:pStyle w:val="NoSpacing"/>
        <w:rPr>
          <w:sz w:val="8"/>
        </w:rPr>
      </w:pPr>
    </w:p>
    <w:p w14:paraId="0E584E3F" w14:textId="5EAF55D0" w:rsidR="006D273D" w:rsidRPr="00374600" w:rsidRDefault="00DD1330" w:rsidP="006D273D">
      <w:pPr>
        <w:spacing w:after="0" w:line="240" w:lineRule="auto"/>
        <w:textAlignment w:val="baseline"/>
        <w:rPr>
          <w:rStyle w:val="eop"/>
          <w:rFonts w:ascii="Times New Roman" w:eastAsia="Times New Roman" w:hAnsi="Times New Roman" w:cs="Times New Roman"/>
          <w:sz w:val="24"/>
          <w:szCs w:val="24"/>
          <w:lang w:eastAsia="en-GB"/>
        </w:rPr>
      </w:pPr>
      <w:r w:rsidRPr="00374600">
        <w:rPr>
          <w:rStyle w:val="normaltextrun"/>
          <w:rFonts w:ascii="Times New Roman" w:hAnsi="Times New Roman" w:cs="Times New Roman"/>
          <w:sz w:val="24"/>
          <w:szCs w:val="24"/>
        </w:rPr>
        <w:t>Mobus, G. (2017) ‘A Framework for Understanding and Achieving Sustainability of Complex Systems’, </w:t>
      </w:r>
      <w:r w:rsidRPr="00374600">
        <w:rPr>
          <w:rStyle w:val="normaltextrun"/>
          <w:rFonts w:ascii="Times New Roman" w:hAnsi="Times New Roman" w:cs="Times New Roman"/>
          <w:i/>
          <w:iCs/>
          <w:sz w:val="24"/>
          <w:szCs w:val="24"/>
        </w:rPr>
        <w:t>Systems Research &amp; </w:t>
      </w:r>
      <w:r w:rsidRPr="00374600">
        <w:rPr>
          <w:rStyle w:val="spellingerror"/>
          <w:rFonts w:ascii="Times New Roman" w:hAnsi="Times New Roman" w:cs="Times New Roman"/>
          <w:i/>
          <w:iCs/>
          <w:sz w:val="24"/>
          <w:szCs w:val="24"/>
        </w:rPr>
        <w:t>Behavioral</w:t>
      </w:r>
      <w:r w:rsidRPr="00374600">
        <w:rPr>
          <w:rStyle w:val="normaltextrun"/>
          <w:rFonts w:ascii="Times New Roman" w:hAnsi="Times New Roman" w:cs="Times New Roman"/>
          <w:i/>
          <w:iCs/>
          <w:sz w:val="24"/>
          <w:szCs w:val="24"/>
        </w:rPr>
        <w:t> Science</w:t>
      </w:r>
      <w:r w:rsidRPr="00374600">
        <w:rPr>
          <w:rStyle w:val="normaltextrun"/>
          <w:rFonts w:ascii="Times New Roman" w:hAnsi="Times New Roman" w:cs="Times New Roman"/>
          <w:sz w:val="24"/>
          <w:szCs w:val="24"/>
        </w:rPr>
        <w:t>, 34(5), pp. 544–552</w:t>
      </w:r>
      <w:r w:rsidR="00DF5875">
        <w:rPr>
          <w:rStyle w:val="normaltextrun"/>
          <w:rFonts w:ascii="Times New Roman" w:hAnsi="Times New Roman" w:cs="Times New Roman"/>
          <w:sz w:val="24"/>
          <w:szCs w:val="24"/>
        </w:rPr>
        <w:t>.</w:t>
      </w:r>
    </w:p>
    <w:p w14:paraId="618E9D49" w14:textId="77777777" w:rsidR="006D273D" w:rsidRPr="00374600" w:rsidRDefault="006D273D" w:rsidP="006D273D">
      <w:pPr>
        <w:spacing w:after="0" w:line="240" w:lineRule="auto"/>
        <w:textAlignment w:val="baseline"/>
        <w:rPr>
          <w:rStyle w:val="eop"/>
          <w:rFonts w:ascii="Times New Roman" w:eastAsia="Times New Roman" w:hAnsi="Times New Roman" w:cs="Times New Roman"/>
          <w:sz w:val="24"/>
          <w:szCs w:val="24"/>
          <w:lang w:eastAsia="en-GB"/>
        </w:rPr>
      </w:pPr>
    </w:p>
    <w:p w14:paraId="62B3B483" w14:textId="762662FC" w:rsidR="0084072D" w:rsidRDefault="009F35C0" w:rsidP="006D273D">
      <w:pPr>
        <w:spacing w:after="0" w:line="240" w:lineRule="auto"/>
        <w:textAlignment w:val="baseline"/>
        <w:rPr>
          <w:rFonts w:ascii="Times New Roman" w:hAnsi="Times New Roman" w:cs="Times New Roman"/>
          <w:sz w:val="24"/>
          <w:szCs w:val="24"/>
        </w:rPr>
      </w:pPr>
      <w:r w:rsidRPr="00374600">
        <w:rPr>
          <w:rFonts w:ascii="Times New Roman" w:hAnsi="Times New Roman" w:cs="Times New Roman"/>
          <w:sz w:val="24"/>
          <w:szCs w:val="24"/>
        </w:rPr>
        <w:t>M</w:t>
      </w:r>
      <w:r w:rsidR="00424954" w:rsidRPr="00374600">
        <w:rPr>
          <w:rFonts w:ascii="Times New Roman" w:hAnsi="Times New Roman" w:cs="Times New Roman"/>
          <w:sz w:val="24"/>
          <w:szCs w:val="24"/>
        </w:rPr>
        <w:t>oore</w:t>
      </w:r>
      <w:r w:rsidRPr="00374600">
        <w:rPr>
          <w:rFonts w:ascii="Times New Roman" w:hAnsi="Times New Roman" w:cs="Times New Roman"/>
          <w:sz w:val="24"/>
          <w:szCs w:val="24"/>
        </w:rPr>
        <w:t>, J.E., M</w:t>
      </w:r>
      <w:r w:rsidR="00424954" w:rsidRPr="00374600">
        <w:rPr>
          <w:rFonts w:ascii="Times New Roman" w:hAnsi="Times New Roman" w:cs="Times New Roman"/>
          <w:sz w:val="24"/>
          <w:szCs w:val="24"/>
        </w:rPr>
        <w:t>ascarenhas</w:t>
      </w:r>
      <w:r w:rsidRPr="00374600">
        <w:rPr>
          <w:rFonts w:ascii="Times New Roman" w:hAnsi="Times New Roman" w:cs="Times New Roman"/>
          <w:sz w:val="24"/>
          <w:szCs w:val="24"/>
        </w:rPr>
        <w:t>, A., B</w:t>
      </w:r>
      <w:r w:rsidR="00424954" w:rsidRPr="00374600">
        <w:rPr>
          <w:rFonts w:ascii="Times New Roman" w:hAnsi="Times New Roman" w:cs="Times New Roman"/>
          <w:sz w:val="24"/>
          <w:szCs w:val="24"/>
        </w:rPr>
        <w:t>ain</w:t>
      </w:r>
      <w:r w:rsidRPr="00374600">
        <w:rPr>
          <w:rFonts w:ascii="Times New Roman" w:hAnsi="Times New Roman" w:cs="Times New Roman"/>
          <w:sz w:val="24"/>
          <w:szCs w:val="24"/>
        </w:rPr>
        <w:t>, J. and S</w:t>
      </w:r>
      <w:r w:rsidR="005C662C" w:rsidRPr="00374600">
        <w:rPr>
          <w:rFonts w:ascii="Times New Roman" w:hAnsi="Times New Roman" w:cs="Times New Roman"/>
          <w:sz w:val="24"/>
          <w:szCs w:val="24"/>
        </w:rPr>
        <w:t>traus</w:t>
      </w:r>
      <w:r w:rsidRPr="00374600">
        <w:rPr>
          <w:rFonts w:ascii="Times New Roman" w:hAnsi="Times New Roman" w:cs="Times New Roman"/>
          <w:sz w:val="24"/>
          <w:szCs w:val="24"/>
        </w:rPr>
        <w:t xml:space="preserve">, S.E. </w:t>
      </w:r>
      <w:r w:rsidR="005C662C" w:rsidRPr="00374600">
        <w:rPr>
          <w:rFonts w:ascii="Times New Roman" w:hAnsi="Times New Roman" w:cs="Times New Roman"/>
          <w:sz w:val="24"/>
          <w:szCs w:val="24"/>
        </w:rPr>
        <w:t>(</w:t>
      </w:r>
      <w:r w:rsidRPr="00374600">
        <w:rPr>
          <w:rFonts w:ascii="Times New Roman" w:hAnsi="Times New Roman" w:cs="Times New Roman"/>
          <w:sz w:val="24"/>
          <w:szCs w:val="24"/>
        </w:rPr>
        <w:t>2017</w:t>
      </w:r>
      <w:r w:rsidR="005C662C" w:rsidRPr="00374600">
        <w:rPr>
          <w:rFonts w:ascii="Times New Roman" w:hAnsi="Times New Roman" w:cs="Times New Roman"/>
          <w:sz w:val="24"/>
          <w:szCs w:val="24"/>
        </w:rPr>
        <w:t>)</w:t>
      </w:r>
      <w:r w:rsidRPr="00374600">
        <w:rPr>
          <w:rFonts w:ascii="Times New Roman" w:hAnsi="Times New Roman" w:cs="Times New Roman"/>
          <w:sz w:val="24"/>
          <w:szCs w:val="24"/>
        </w:rPr>
        <w:t xml:space="preserve">. Developing a comprehensive definition of sustainability. </w:t>
      </w:r>
      <w:r w:rsidRPr="00374600">
        <w:rPr>
          <w:rFonts w:ascii="Times New Roman" w:hAnsi="Times New Roman" w:cs="Times New Roman"/>
          <w:i/>
          <w:sz w:val="24"/>
          <w:szCs w:val="24"/>
        </w:rPr>
        <w:t>Implementation Science</w:t>
      </w:r>
      <w:r w:rsidRPr="00374600">
        <w:rPr>
          <w:rFonts w:ascii="Times New Roman" w:hAnsi="Times New Roman" w:cs="Times New Roman"/>
          <w:sz w:val="24"/>
          <w:szCs w:val="24"/>
        </w:rPr>
        <w:t>, 12</w:t>
      </w:r>
      <w:r w:rsidR="00DF5875">
        <w:rPr>
          <w:rFonts w:ascii="Times New Roman" w:hAnsi="Times New Roman" w:cs="Times New Roman"/>
          <w:sz w:val="24"/>
          <w:szCs w:val="24"/>
        </w:rPr>
        <w:t>.</w:t>
      </w:r>
    </w:p>
    <w:p w14:paraId="39B04B05" w14:textId="3B3AC0D4" w:rsidR="007B3921" w:rsidRDefault="007B3921" w:rsidP="006D273D">
      <w:pPr>
        <w:spacing w:after="0" w:line="240" w:lineRule="auto"/>
        <w:textAlignment w:val="baseline"/>
        <w:rPr>
          <w:rFonts w:ascii="Times New Roman" w:hAnsi="Times New Roman" w:cs="Times New Roman"/>
          <w:sz w:val="24"/>
          <w:szCs w:val="24"/>
        </w:rPr>
      </w:pPr>
    </w:p>
    <w:p w14:paraId="2AA2D927" w14:textId="2C5241E5" w:rsidR="009F35C0" w:rsidRPr="00621D5D" w:rsidRDefault="00C37AE0" w:rsidP="006D273D">
      <w:pPr>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Sims, R.R. (</w:t>
      </w:r>
      <w:r w:rsidR="00621D5D">
        <w:rPr>
          <w:rFonts w:ascii="Times New Roman" w:hAnsi="Times New Roman" w:cs="Times New Roman"/>
          <w:sz w:val="24"/>
          <w:szCs w:val="24"/>
        </w:rPr>
        <w:t xml:space="preserve">2017). </w:t>
      </w:r>
      <w:r w:rsidR="00621D5D" w:rsidRPr="00621D5D">
        <w:rPr>
          <w:rFonts w:ascii="Times New Roman" w:hAnsi="Times New Roman" w:cs="Times New Roman"/>
          <w:i/>
          <w:sz w:val="24"/>
          <w:szCs w:val="24"/>
        </w:rPr>
        <w:t>A Contemporary Look at Business Ethics</w:t>
      </w:r>
      <w:r w:rsidR="00621D5D">
        <w:rPr>
          <w:rFonts w:ascii="Times New Roman" w:hAnsi="Times New Roman" w:cs="Times New Roman"/>
          <w:i/>
          <w:sz w:val="24"/>
          <w:szCs w:val="24"/>
        </w:rPr>
        <w:t>.</w:t>
      </w:r>
      <w:r w:rsidR="0087350D">
        <w:rPr>
          <w:rFonts w:ascii="Times New Roman" w:hAnsi="Times New Roman" w:cs="Times New Roman"/>
          <w:i/>
          <w:sz w:val="24"/>
          <w:szCs w:val="24"/>
        </w:rPr>
        <w:t xml:space="preserve"> </w:t>
      </w:r>
      <w:r w:rsidR="0087350D" w:rsidRPr="0087350D">
        <w:rPr>
          <w:rFonts w:ascii="Times New Roman" w:hAnsi="Times New Roman" w:cs="Times New Roman"/>
          <w:i/>
          <w:sz w:val="24"/>
          <w:szCs w:val="24"/>
        </w:rPr>
        <w:t>Contemporary human resources management: issues, challenges, and opportunities</w:t>
      </w:r>
      <w:r w:rsidR="0087350D">
        <w:rPr>
          <w:rFonts w:ascii="Times New Roman" w:hAnsi="Times New Roman" w:cs="Times New Roman"/>
          <w:i/>
          <w:sz w:val="24"/>
          <w:szCs w:val="24"/>
        </w:rPr>
        <w:t xml:space="preserve">. </w:t>
      </w:r>
      <w:r w:rsidR="00407618">
        <w:rPr>
          <w:rFonts w:ascii="Times New Roman" w:hAnsi="Times New Roman" w:cs="Times New Roman"/>
          <w:sz w:val="24"/>
          <w:szCs w:val="24"/>
        </w:rPr>
        <w:t>Charlotte: IAP.</w:t>
      </w:r>
      <w:r w:rsidR="00621D5D">
        <w:rPr>
          <w:rFonts w:ascii="Times New Roman" w:hAnsi="Times New Roman" w:cs="Times New Roman"/>
          <w:i/>
          <w:sz w:val="24"/>
          <w:szCs w:val="24"/>
        </w:rPr>
        <w:t xml:space="preserve"> </w:t>
      </w:r>
    </w:p>
    <w:p w14:paraId="3245ADAE" w14:textId="636C76BC" w:rsidR="00C02563" w:rsidRDefault="00C02563">
      <w:pPr>
        <w:rPr>
          <w:rFonts w:ascii="Times New Roman" w:eastAsia="Times New Roman" w:hAnsi="Times New Roman" w:cs="Times New Roman"/>
          <w:sz w:val="24"/>
          <w:szCs w:val="24"/>
          <w:lang w:eastAsia="en-GB"/>
        </w:rPr>
      </w:pPr>
    </w:p>
    <w:sectPr w:rsidR="00C02563" w:rsidSect="000E41CC">
      <w:footerReference w:type="default" r:id="rId5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B7623" w14:textId="77777777" w:rsidR="003E79CC" w:rsidRDefault="003E79CC" w:rsidP="00930C8F">
      <w:pPr>
        <w:spacing w:after="0" w:line="240" w:lineRule="auto"/>
      </w:pPr>
      <w:r>
        <w:separator/>
      </w:r>
    </w:p>
  </w:endnote>
  <w:endnote w:type="continuationSeparator" w:id="0">
    <w:p w14:paraId="1B0971F9" w14:textId="77777777" w:rsidR="003E79CC" w:rsidRDefault="003E79CC" w:rsidP="00930C8F">
      <w:pPr>
        <w:spacing w:after="0" w:line="240" w:lineRule="auto"/>
      </w:pPr>
      <w:r>
        <w:continuationSeparator/>
      </w:r>
    </w:p>
  </w:endnote>
  <w:endnote w:type="continuationNotice" w:id="1">
    <w:p w14:paraId="6EFFC051" w14:textId="77777777" w:rsidR="003E79CC" w:rsidRDefault="003E79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5711198"/>
      <w:docPartObj>
        <w:docPartGallery w:val="Page Numbers (Bottom of Page)"/>
        <w:docPartUnique/>
      </w:docPartObj>
    </w:sdtPr>
    <w:sdtEndPr>
      <w:rPr>
        <w:noProof/>
      </w:rPr>
    </w:sdtEndPr>
    <w:sdtContent>
      <w:p w14:paraId="0980C008" w14:textId="4176828B" w:rsidR="000B26EE" w:rsidRDefault="000B26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32C2BA" w14:textId="77777777" w:rsidR="000B26EE" w:rsidRDefault="000B2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692AB" w14:textId="77777777" w:rsidR="003E79CC" w:rsidRDefault="003E79CC" w:rsidP="00930C8F">
      <w:pPr>
        <w:spacing w:after="0" w:line="240" w:lineRule="auto"/>
      </w:pPr>
      <w:r>
        <w:separator/>
      </w:r>
    </w:p>
  </w:footnote>
  <w:footnote w:type="continuationSeparator" w:id="0">
    <w:p w14:paraId="2D90BE48" w14:textId="77777777" w:rsidR="003E79CC" w:rsidRDefault="003E79CC" w:rsidP="00930C8F">
      <w:pPr>
        <w:spacing w:after="0" w:line="240" w:lineRule="auto"/>
      </w:pPr>
      <w:r>
        <w:continuationSeparator/>
      </w:r>
    </w:p>
  </w:footnote>
  <w:footnote w:type="continuationNotice" w:id="1">
    <w:p w14:paraId="5745CB92" w14:textId="77777777" w:rsidR="003E79CC" w:rsidRDefault="003E79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2333B"/>
    <w:multiLevelType w:val="hybridMultilevel"/>
    <w:tmpl w:val="37EA7EEE"/>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098036EB"/>
    <w:multiLevelType w:val="hybridMultilevel"/>
    <w:tmpl w:val="18E20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349E3"/>
    <w:multiLevelType w:val="hybridMultilevel"/>
    <w:tmpl w:val="B91CD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AD00C1"/>
    <w:multiLevelType w:val="hybridMultilevel"/>
    <w:tmpl w:val="203632CE"/>
    <w:lvl w:ilvl="0" w:tplc="09A43FB8">
      <w:start w:val="3"/>
      <w:numFmt w:val="bullet"/>
      <w:lvlText w:val="-"/>
      <w:lvlJc w:val="left"/>
      <w:pPr>
        <w:ind w:left="787" w:hanging="360"/>
      </w:pPr>
      <w:rPr>
        <w:rFonts w:ascii="Calibri" w:eastAsiaTheme="minorHAnsi" w:hAnsi="Calibri" w:cs="Calibri"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2B440DA5"/>
    <w:multiLevelType w:val="hybridMultilevel"/>
    <w:tmpl w:val="4D760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B759B"/>
    <w:multiLevelType w:val="hybridMultilevel"/>
    <w:tmpl w:val="0764CD6E"/>
    <w:lvl w:ilvl="0" w:tplc="09A43FB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C41792"/>
    <w:multiLevelType w:val="hybridMultilevel"/>
    <w:tmpl w:val="C4C2E5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784E73"/>
    <w:multiLevelType w:val="hybridMultilevel"/>
    <w:tmpl w:val="899CBA70"/>
    <w:lvl w:ilvl="0" w:tplc="09A43FB8">
      <w:start w:val="3"/>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C1366D1"/>
    <w:multiLevelType w:val="hybridMultilevel"/>
    <w:tmpl w:val="397E1328"/>
    <w:lvl w:ilvl="0" w:tplc="09A43FB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23DA5"/>
    <w:multiLevelType w:val="multilevel"/>
    <w:tmpl w:val="2B56FA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3D36DB"/>
    <w:multiLevelType w:val="multilevel"/>
    <w:tmpl w:val="69A8D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C54715"/>
    <w:multiLevelType w:val="hybridMultilevel"/>
    <w:tmpl w:val="66846D48"/>
    <w:lvl w:ilvl="0" w:tplc="09A43FB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74D8B"/>
    <w:multiLevelType w:val="hybridMultilevel"/>
    <w:tmpl w:val="204EC2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1876129"/>
    <w:multiLevelType w:val="hybridMultilevel"/>
    <w:tmpl w:val="51AA5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580664"/>
    <w:multiLevelType w:val="hybridMultilevel"/>
    <w:tmpl w:val="BF2A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B96784"/>
    <w:multiLevelType w:val="hybridMultilevel"/>
    <w:tmpl w:val="01BE129C"/>
    <w:lvl w:ilvl="0" w:tplc="09A43FB8">
      <w:start w:val="3"/>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719D6EC4"/>
    <w:multiLevelType w:val="hybridMultilevel"/>
    <w:tmpl w:val="F8BE3F00"/>
    <w:lvl w:ilvl="0" w:tplc="09A43FB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8878FD"/>
    <w:multiLevelType w:val="hybridMultilevel"/>
    <w:tmpl w:val="0C1E4716"/>
    <w:lvl w:ilvl="0" w:tplc="09A43FB8">
      <w:start w:val="3"/>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52564D7"/>
    <w:multiLevelType w:val="multilevel"/>
    <w:tmpl w:val="B53438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815ED1"/>
    <w:multiLevelType w:val="hybridMultilevel"/>
    <w:tmpl w:val="A1F8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2450BB"/>
    <w:multiLevelType w:val="hybridMultilevel"/>
    <w:tmpl w:val="C2665090"/>
    <w:lvl w:ilvl="0" w:tplc="09A43FB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9"/>
  </w:num>
  <w:num w:numId="4">
    <w:abstractNumId w:val="18"/>
    <w:lvlOverride w:ilvl="0">
      <w:startOverride w:val="12"/>
    </w:lvlOverride>
  </w:num>
  <w:num w:numId="5">
    <w:abstractNumId w:val="20"/>
  </w:num>
  <w:num w:numId="6">
    <w:abstractNumId w:val="1"/>
  </w:num>
  <w:num w:numId="7">
    <w:abstractNumId w:val="11"/>
  </w:num>
  <w:num w:numId="8">
    <w:abstractNumId w:val="2"/>
  </w:num>
  <w:num w:numId="9">
    <w:abstractNumId w:val="10"/>
  </w:num>
  <w:num w:numId="10">
    <w:abstractNumId w:val="19"/>
  </w:num>
  <w:num w:numId="11">
    <w:abstractNumId w:val="17"/>
  </w:num>
  <w:num w:numId="12">
    <w:abstractNumId w:val="13"/>
  </w:num>
  <w:num w:numId="13">
    <w:abstractNumId w:val="12"/>
  </w:num>
  <w:num w:numId="14">
    <w:abstractNumId w:val="15"/>
  </w:num>
  <w:num w:numId="15">
    <w:abstractNumId w:val="8"/>
  </w:num>
  <w:num w:numId="16">
    <w:abstractNumId w:val="7"/>
  </w:num>
  <w:num w:numId="17">
    <w:abstractNumId w:val="3"/>
  </w:num>
  <w:num w:numId="18">
    <w:abstractNumId w:val="4"/>
  </w:num>
  <w:num w:numId="19">
    <w:abstractNumId w:val="0"/>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3NTO0NLUwsjQ0MjFW0lEKTi0uzszPAykwrQUAmkEJuCwAAAA="/>
  </w:docVars>
  <w:rsids>
    <w:rsidRoot w:val="0052040E"/>
    <w:rsid w:val="00001F91"/>
    <w:rsid w:val="00002529"/>
    <w:rsid w:val="00003A35"/>
    <w:rsid w:val="00005F62"/>
    <w:rsid w:val="00006522"/>
    <w:rsid w:val="00007473"/>
    <w:rsid w:val="00010B78"/>
    <w:rsid w:val="00011A5B"/>
    <w:rsid w:val="00011F0C"/>
    <w:rsid w:val="00012152"/>
    <w:rsid w:val="000127C3"/>
    <w:rsid w:val="0001324F"/>
    <w:rsid w:val="00013F3A"/>
    <w:rsid w:val="0001611B"/>
    <w:rsid w:val="000162B9"/>
    <w:rsid w:val="00016384"/>
    <w:rsid w:val="0002196F"/>
    <w:rsid w:val="0002241F"/>
    <w:rsid w:val="000234A7"/>
    <w:rsid w:val="00024D74"/>
    <w:rsid w:val="00025247"/>
    <w:rsid w:val="000252F7"/>
    <w:rsid w:val="000264FA"/>
    <w:rsid w:val="00026CAE"/>
    <w:rsid w:val="00027CDF"/>
    <w:rsid w:val="00030095"/>
    <w:rsid w:val="000314AA"/>
    <w:rsid w:val="00031CAB"/>
    <w:rsid w:val="00033414"/>
    <w:rsid w:val="000336AD"/>
    <w:rsid w:val="00035E6B"/>
    <w:rsid w:val="0004290F"/>
    <w:rsid w:val="00042BFF"/>
    <w:rsid w:val="00042F65"/>
    <w:rsid w:val="00044138"/>
    <w:rsid w:val="000445B2"/>
    <w:rsid w:val="000445DC"/>
    <w:rsid w:val="00044F4A"/>
    <w:rsid w:val="00046821"/>
    <w:rsid w:val="000472B7"/>
    <w:rsid w:val="00051D09"/>
    <w:rsid w:val="000544BE"/>
    <w:rsid w:val="000545DB"/>
    <w:rsid w:val="000551F3"/>
    <w:rsid w:val="0005577D"/>
    <w:rsid w:val="00056B3A"/>
    <w:rsid w:val="00057D99"/>
    <w:rsid w:val="0006085B"/>
    <w:rsid w:val="00060A51"/>
    <w:rsid w:val="00060C9C"/>
    <w:rsid w:val="00061AE7"/>
    <w:rsid w:val="00062AFE"/>
    <w:rsid w:val="00063692"/>
    <w:rsid w:val="00063E65"/>
    <w:rsid w:val="0006447D"/>
    <w:rsid w:val="00064BA9"/>
    <w:rsid w:val="000669EE"/>
    <w:rsid w:val="00066A06"/>
    <w:rsid w:val="00067160"/>
    <w:rsid w:val="00067EAE"/>
    <w:rsid w:val="000709BE"/>
    <w:rsid w:val="00076808"/>
    <w:rsid w:val="00080DD5"/>
    <w:rsid w:val="0008299D"/>
    <w:rsid w:val="000843D6"/>
    <w:rsid w:val="0008457B"/>
    <w:rsid w:val="00085D85"/>
    <w:rsid w:val="00086C58"/>
    <w:rsid w:val="00087AAA"/>
    <w:rsid w:val="00087AC0"/>
    <w:rsid w:val="00087F97"/>
    <w:rsid w:val="0009028B"/>
    <w:rsid w:val="000956B4"/>
    <w:rsid w:val="00096A02"/>
    <w:rsid w:val="00097438"/>
    <w:rsid w:val="0009793F"/>
    <w:rsid w:val="00097DFB"/>
    <w:rsid w:val="000A087C"/>
    <w:rsid w:val="000A11BA"/>
    <w:rsid w:val="000A1475"/>
    <w:rsid w:val="000A1B72"/>
    <w:rsid w:val="000A253B"/>
    <w:rsid w:val="000A2AB1"/>
    <w:rsid w:val="000A4C7F"/>
    <w:rsid w:val="000A4DA4"/>
    <w:rsid w:val="000A4E04"/>
    <w:rsid w:val="000A51CE"/>
    <w:rsid w:val="000A6876"/>
    <w:rsid w:val="000A73BD"/>
    <w:rsid w:val="000A7ACC"/>
    <w:rsid w:val="000B0174"/>
    <w:rsid w:val="000B178A"/>
    <w:rsid w:val="000B26EE"/>
    <w:rsid w:val="000B26F1"/>
    <w:rsid w:val="000B2B88"/>
    <w:rsid w:val="000B384C"/>
    <w:rsid w:val="000B3AE7"/>
    <w:rsid w:val="000B4646"/>
    <w:rsid w:val="000B5904"/>
    <w:rsid w:val="000B6848"/>
    <w:rsid w:val="000B6B97"/>
    <w:rsid w:val="000B6BFF"/>
    <w:rsid w:val="000B7A91"/>
    <w:rsid w:val="000C05BF"/>
    <w:rsid w:val="000C12E7"/>
    <w:rsid w:val="000C40DF"/>
    <w:rsid w:val="000C4E3E"/>
    <w:rsid w:val="000C5BCB"/>
    <w:rsid w:val="000C65F0"/>
    <w:rsid w:val="000C7124"/>
    <w:rsid w:val="000C7330"/>
    <w:rsid w:val="000D0BB1"/>
    <w:rsid w:val="000D1513"/>
    <w:rsid w:val="000D19BE"/>
    <w:rsid w:val="000D1B92"/>
    <w:rsid w:val="000D2191"/>
    <w:rsid w:val="000D2504"/>
    <w:rsid w:val="000D250E"/>
    <w:rsid w:val="000D2566"/>
    <w:rsid w:val="000D2B76"/>
    <w:rsid w:val="000D2CF0"/>
    <w:rsid w:val="000D2D98"/>
    <w:rsid w:val="000D3DD1"/>
    <w:rsid w:val="000D4AE0"/>
    <w:rsid w:val="000D5298"/>
    <w:rsid w:val="000D604E"/>
    <w:rsid w:val="000D696F"/>
    <w:rsid w:val="000D7DBE"/>
    <w:rsid w:val="000E11CD"/>
    <w:rsid w:val="000E2D20"/>
    <w:rsid w:val="000E41CC"/>
    <w:rsid w:val="000E461B"/>
    <w:rsid w:val="000E494B"/>
    <w:rsid w:val="000E4952"/>
    <w:rsid w:val="000E4F87"/>
    <w:rsid w:val="000E4FCA"/>
    <w:rsid w:val="000E66C1"/>
    <w:rsid w:val="000E6D4F"/>
    <w:rsid w:val="000E7B69"/>
    <w:rsid w:val="000F09FC"/>
    <w:rsid w:val="000F1108"/>
    <w:rsid w:val="000F1424"/>
    <w:rsid w:val="000F1717"/>
    <w:rsid w:val="000F4952"/>
    <w:rsid w:val="000F69F5"/>
    <w:rsid w:val="0010015B"/>
    <w:rsid w:val="001001D3"/>
    <w:rsid w:val="00101A13"/>
    <w:rsid w:val="00102CB8"/>
    <w:rsid w:val="00102DC3"/>
    <w:rsid w:val="00104188"/>
    <w:rsid w:val="00104414"/>
    <w:rsid w:val="00104836"/>
    <w:rsid w:val="00104ABC"/>
    <w:rsid w:val="001058BC"/>
    <w:rsid w:val="00107250"/>
    <w:rsid w:val="00107FD8"/>
    <w:rsid w:val="001107C3"/>
    <w:rsid w:val="001118B0"/>
    <w:rsid w:val="00111E0A"/>
    <w:rsid w:val="00111FB8"/>
    <w:rsid w:val="001140C1"/>
    <w:rsid w:val="00114BB1"/>
    <w:rsid w:val="00115B2A"/>
    <w:rsid w:val="001167C9"/>
    <w:rsid w:val="00120960"/>
    <w:rsid w:val="00120C90"/>
    <w:rsid w:val="00121801"/>
    <w:rsid w:val="00121895"/>
    <w:rsid w:val="001247CD"/>
    <w:rsid w:val="001254B2"/>
    <w:rsid w:val="00125C2D"/>
    <w:rsid w:val="00126030"/>
    <w:rsid w:val="0013028D"/>
    <w:rsid w:val="00130418"/>
    <w:rsid w:val="00130581"/>
    <w:rsid w:val="001306DA"/>
    <w:rsid w:val="00130CE3"/>
    <w:rsid w:val="00131D35"/>
    <w:rsid w:val="0013489C"/>
    <w:rsid w:val="00135218"/>
    <w:rsid w:val="00135503"/>
    <w:rsid w:val="001356B2"/>
    <w:rsid w:val="0013774D"/>
    <w:rsid w:val="00140C39"/>
    <w:rsid w:val="00141241"/>
    <w:rsid w:val="00141FA0"/>
    <w:rsid w:val="001441BB"/>
    <w:rsid w:val="00144699"/>
    <w:rsid w:val="0014586F"/>
    <w:rsid w:val="00146368"/>
    <w:rsid w:val="001469DF"/>
    <w:rsid w:val="001475FB"/>
    <w:rsid w:val="00147798"/>
    <w:rsid w:val="00150379"/>
    <w:rsid w:val="0015107E"/>
    <w:rsid w:val="00152E59"/>
    <w:rsid w:val="00156246"/>
    <w:rsid w:val="001563D9"/>
    <w:rsid w:val="001567CA"/>
    <w:rsid w:val="00156BB3"/>
    <w:rsid w:val="00157699"/>
    <w:rsid w:val="001600DC"/>
    <w:rsid w:val="00162A8B"/>
    <w:rsid w:val="001645F6"/>
    <w:rsid w:val="0016504C"/>
    <w:rsid w:val="00165C09"/>
    <w:rsid w:val="00166B99"/>
    <w:rsid w:val="0016712E"/>
    <w:rsid w:val="0017029E"/>
    <w:rsid w:val="00171A19"/>
    <w:rsid w:val="0017258C"/>
    <w:rsid w:val="00172746"/>
    <w:rsid w:val="00173EDC"/>
    <w:rsid w:val="00174B46"/>
    <w:rsid w:val="0017579B"/>
    <w:rsid w:val="00176B96"/>
    <w:rsid w:val="0017721D"/>
    <w:rsid w:val="00177ED1"/>
    <w:rsid w:val="001824FC"/>
    <w:rsid w:val="00182B0B"/>
    <w:rsid w:val="0018309F"/>
    <w:rsid w:val="00187007"/>
    <w:rsid w:val="0019024A"/>
    <w:rsid w:val="001913E9"/>
    <w:rsid w:val="00191D88"/>
    <w:rsid w:val="00193E75"/>
    <w:rsid w:val="00194E76"/>
    <w:rsid w:val="001956CE"/>
    <w:rsid w:val="001958A1"/>
    <w:rsid w:val="0019643B"/>
    <w:rsid w:val="00196BC4"/>
    <w:rsid w:val="001976E6"/>
    <w:rsid w:val="001A1F27"/>
    <w:rsid w:val="001A2102"/>
    <w:rsid w:val="001A242D"/>
    <w:rsid w:val="001A2AD6"/>
    <w:rsid w:val="001A2F0B"/>
    <w:rsid w:val="001A533C"/>
    <w:rsid w:val="001A7DF1"/>
    <w:rsid w:val="001A7EB5"/>
    <w:rsid w:val="001B083D"/>
    <w:rsid w:val="001B0AC6"/>
    <w:rsid w:val="001B0D49"/>
    <w:rsid w:val="001B375A"/>
    <w:rsid w:val="001B510E"/>
    <w:rsid w:val="001B77CD"/>
    <w:rsid w:val="001C031F"/>
    <w:rsid w:val="001C0A24"/>
    <w:rsid w:val="001C0C5E"/>
    <w:rsid w:val="001C342A"/>
    <w:rsid w:val="001C4571"/>
    <w:rsid w:val="001C4B0E"/>
    <w:rsid w:val="001C5A53"/>
    <w:rsid w:val="001C7E31"/>
    <w:rsid w:val="001D0158"/>
    <w:rsid w:val="001D2A1E"/>
    <w:rsid w:val="001D2AA4"/>
    <w:rsid w:val="001D3289"/>
    <w:rsid w:val="001D3461"/>
    <w:rsid w:val="001D3B97"/>
    <w:rsid w:val="001D3D8C"/>
    <w:rsid w:val="001D44BB"/>
    <w:rsid w:val="001D4B3E"/>
    <w:rsid w:val="001D4FC9"/>
    <w:rsid w:val="001D68C9"/>
    <w:rsid w:val="001D6A69"/>
    <w:rsid w:val="001D6D46"/>
    <w:rsid w:val="001E0763"/>
    <w:rsid w:val="001E241F"/>
    <w:rsid w:val="001E343F"/>
    <w:rsid w:val="001E3A60"/>
    <w:rsid w:val="001E6DC5"/>
    <w:rsid w:val="001E7F94"/>
    <w:rsid w:val="001F02C8"/>
    <w:rsid w:val="001F1B6A"/>
    <w:rsid w:val="001F25AB"/>
    <w:rsid w:val="001F285F"/>
    <w:rsid w:val="001F3314"/>
    <w:rsid w:val="001F5C8E"/>
    <w:rsid w:val="001F687F"/>
    <w:rsid w:val="001F757A"/>
    <w:rsid w:val="002007BC"/>
    <w:rsid w:val="00202299"/>
    <w:rsid w:val="00202F4E"/>
    <w:rsid w:val="00203D08"/>
    <w:rsid w:val="00203E69"/>
    <w:rsid w:val="002057CD"/>
    <w:rsid w:val="00205996"/>
    <w:rsid w:val="002059CC"/>
    <w:rsid w:val="002062CB"/>
    <w:rsid w:val="00206D9D"/>
    <w:rsid w:val="00207A55"/>
    <w:rsid w:val="00210059"/>
    <w:rsid w:val="00210283"/>
    <w:rsid w:val="0021079A"/>
    <w:rsid w:val="00210849"/>
    <w:rsid w:val="002114C2"/>
    <w:rsid w:val="00214A5F"/>
    <w:rsid w:val="00215C18"/>
    <w:rsid w:val="0021683B"/>
    <w:rsid w:val="002174C7"/>
    <w:rsid w:val="00220213"/>
    <w:rsid w:val="0022088E"/>
    <w:rsid w:val="00220909"/>
    <w:rsid w:val="00220FC3"/>
    <w:rsid w:val="002211CF"/>
    <w:rsid w:val="00221828"/>
    <w:rsid w:val="00221CE0"/>
    <w:rsid w:val="00223798"/>
    <w:rsid w:val="00224165"/>
    <w:rsid w:val="00225133"/>
    <w:rsid w:val="00225B0C"/>
    <w:rsid w:val="002273E7"/>
    <w:rsid w:val="002278E2"/>
    <w:rsid w:val="00227B07"/>
    <w:rsid w:val="00227BBB"/>
    <w:rsid w:val="00227C46"/>
    <w:rsid w:val="00235885"/>
    <w:rsid w:val="002362B1"/>
    <w:rsid w:val="00237A54"/>
    <w:rsid w:val="00241F59"/>
    <w:rsid w:val="002429A3"/>
    <w:rsid w:val="0024331E"/>
    <w:rsid w:val="002436B0"/>
    <w:rsid w:val="00246EF9"/>
    <w:rsid w:val="002475B2"/>
    <w:rsid w:val="00251ED1"/>
    <w:rsid w:val="002541E4"/>
    <w:rsid w:val="00255D89"/>
    <w:rsid w:val="0025665C"/>
    <w:rsid w:val="00257520"/>
    <w:rsid w:val="00260241"/>
    <w:rsid w:val="002607FC"/>
    <w:rsid w:val="00260ED0"/>
    <w:rsid w:val="00263AD7"/>
    <w:rsid w:val="002648C2"/>
    <w:rsid w:val="002672D7"/>
    <w:rsid w:val="00272682"/>
    <w:rsid w:val="002732E6"/>
    <w:rsid w:val="00276E21"/>
    <w:rsid w:val="00276F5E"/>
    <w:rsid w:val="00277327"/>
    <w:rsid w:val="00280109"/>
    <w:rsid w:val="00280525"/>
    <w:rsid w:val="00280648"/>
    <w:rsid w:val="002807AE"/>
    <w:rsid w:val="00280B11"/>
    <w:rsid w:val="00282375"/>
    <w:rsid w:val="00282AC0"/>
    <w:rsid w:val="002848A5"/>
    <w:rsid w:val="00284B3B"/>
    <w:rsid w:val="00285193"/>
    <w:rsid w:val="00286F01"/>
    <w:rsid w:val="00290C35"/>
    <w:rsid w:val="00291BAB"/>
    <w:rsid w:val="002967D0"/>
    <w:rsid w:val="00296875"/>
    <w:rsid w:val="002A0DF5"/>
    <w:rsid w:val="002A1396"/>
    <w:rsid w:val="002A274E"/>
    <w:rsid w:val="002A2909"/>
    <w:rsid w:val="002A2A16"/>
    <w:rsid w:val="002A382F"/>
    <w:rsid w:val="002A5594"/>
    <w:rsid w:val="002A6050"/>
    <w:rsid w:val="002A69DF"/>
    <w:rsid w:val="002A6D83"/>
    <w:rsid w:val="002A7FE0"/>
    <w:rsid w:val="002B06B2"/>
    <w:rsid w:val="002B369D"/>
    <w:rsid w:val="002B5B54"/>
    <w:rsid w:val="002B5CC7"/>
    <w:rsid w:val="002B5CDD"/>
    <w:rsid w:val="002B5FB3"/>
    <w:rsid w:val="002B61FB"/>
    <w:rsid w:val="002B6CF1"/>
    <w:rsid w:val="002C188F"/>
    <w:rsid w:val="002C1D41"/>
    <w:rsid w:val="002C3D97"/>
    <w:rsid w:val="002C5CBF"/>
    <w:rsid w:val="002C6E54"/>
    <w:rsid w:val="002D15ED"/>
    <w:rsid w:val="002D3BF7"/>
    <w:rsid w:val="002D56A3"/>
    <w:rsid w:val="002D5BF8"/>
    <w:rsid w:val="002D7C93"/>
    <w:rsid w:val="002E0264"/>
    <w:rsid w:val="002E1E81"/>
    <w:rsid w:val="002E1EF8"/>
    <w:rsid w:val="002E26C7"/>
    <w:rsid w:val="002E2801"/>
    <w:rsid w:val="002E3D19"/>
    <w:rsid w:val="002E4433"/>
    <w:rsid w:val="002E6410"/>
    <w:rsid w:val="002E67B2"/>
    <w:rsid w:val="002E6942"/>
    <w:rsid w:val="002E6C40"/>
    <w:rsid w:val="002E7956"/>
    <w:rsid w:val="002F0781"/>
    <w:rsid w:val="002F090B"/>
    <w:rsid w:val="002F09C2"/>
    <w:rsid w:val="002F1697"/>
    <w:rsid w:val="002F5D8D"/>
    <w:rsid w:val="002F6B85"/>
    <w:rsid w:val="002F6D4B"/>
    <w:rsid w:val="0030083B"/>
    <w:rsid w:val="00300A78"/>
    <w:rsid w:val="00300CA1"/>
    <w:rsid w:val="00301506"/>
    <w:rsid w:val="00302E99"/>
    <w:rsid w:val="0030316B"/>
    <w:rsid w:val="0030366C"/>
    <w:rsid w:val="00305A65"/>
    <w:rsid w:val="0030775D"/>
    <w:rsid w:val="003116FE"/>
    <w:rsid w:val="0031289E"/>
    <w:rsid w:val="00314745"/>
    <w:rsid w:val="00315BE5"/>
    <w:rsid w:val="00316510"/>
    <w:rsid w:val="00317C67"/>
    <w:rsid w:val="00320F30"/>
    <w:rsid w:val="003212FF"/>
    <w:rsid w:val="00322683"/>
    <w:rsid w:val="0032287F"/>
    <w:rsid w:val="00323921"/>
    <w:rsid w:val="00324D71"/>
    <w:rsid w:val="0032530A"/>
    <w:rsid w:val="00326EC6"/>
    <w:rsid w:val="003307CD"/>
    <w:rsid w:val="003313CE"/>
    <w:rsid w:val="003326B6"/>
    <w:rsid w:val="00332AA1"/>
    <w:rsid w:val="0033447D"/>
    <w:rsid w:val="0033530E"/>
    <w:rsid w:val="00336633"/>
    <w:rsid w:val="00336643"/>
    <w:rsid w:val="003367DE"/>
    <w:rsid w:val="003369D9"/>
    <w:rsid w:val="00336E66"/>
    <w:rsid w:val="00337210"/>
    <w:rsid w:val="0033786E"/>
    <w:rsid w:val="00337DFB"/>
    <w:rsid w:val="003400E5"/>
    <w:rsid w:val="00341FBB"/>
    <w:rsid w:val="00345B0B"/>
    <w:rsid w:val="00346378"/>
    <w:rsid w:val="00346E39"/>
    <w:rsid w:val="00351248"/>
    <w:rsid w:val="00352128"/>
    <w:rsid w:val="00352777"/>
    <w:rsid w:val="003548C9"/>
    <w:rsid w:val="00356138"/>
    <w:rsid w:val="0035734D"/>
    <w:rsid w:val="00357B8C"/>
    <w:rsid w:val="00361224"/>
    <w:rsid w:val="003634B7"/>
    <w:rsid w:val="0036487F"/>
    <w:rsid w:val="00364A8D"/>
    <w:rsid w:val="0036687D"/>
    <w:rsid w:val="00374600"/>
    <w:rsid w:val="00374CCA"/>
    <w:rsid w:val="00376D4A"/>
    <w:rsid w:val="00377AD2"/>
    <w:rsid w:val="00380AF5"/>
    <w:rsid w:val="00381F8A"/>
    <w:rsid w:val="0038294F"/>
    <w:rsid w:val="003838D0"/>
    <w:rsid w:val="00384F6B"/>
    <w:rsid w:val="00385638"/>
    <w:rsid w:val="00386ADB"/>
    <w:rsid w:val="00386ED1"/>
    <w:rsid w:val="00390465"/>
    <w:rsid w:val="00390E8B"/>
    <w:rsid w:val="00390FC1"/>
    <w:rsid w:val="00391244"/>
    <w:rsid w:val="00391A1B"/>
    <w:rsid w:val="00392A82"/>
    <w:rsid w:val="0039350C"/>
    <w:rsid w:val="003938AE"/>
    <w:rsid w:val="00396BF9"/>
    <w:rsid w:val="0039761C"/>
    <w:rsid w:val="00397AA4"/>
    <w:rsid w:val="00397C89"/>
    <w:rsid w:val="003A0DD9"/>
    <w:rsid w:val="003A256E"/>
    <w:rsid w:val="003A297A"/>
    <w:rsid w:val="003A4300"/>
    <w:rsid w:val="003A4625"/>
    <w:rsid w:val="003A5229"/>
    <w:rsid w:val="003A62B3"/>
    <w:rsid w:val="003A6560"/>
    <w:rsid w:val="003B0948"/>
    <w:rsid w:val="003B1AA0"/>
    <w:rsid w:val="003B405D"/>
    <w:rsid w:val="003B48D1"/>
    <w:rsid w:val="003B4EBE"/>
    <w:rsid w:val="003B55DB"/>
    <w:rsid w:val="003B5DCE"/>
    <w:rsid w:val="003B6990"/>
    <w:rsid w:val="003B69ED"/>
    <w:rsid w:val="003B6F16"/>
    <w:rsid w:val="003C15A1"/>
    <w:rsid w:val="003C206B"/>
    <w:rsid w:val="003C2FBA"/>
    <w:rsid w:val="003C361A"/>
    <w:rsid w:val="003C426B"/>
    <w:rsid w:val="003C6F39"/>
    <w:rsid w:val="003C6F5E"/>
    <w:rsid w:val="003C73ED"/>
    <w:rsid w:val="003C7B62"/>
    <w:rsid w:val="003D02C1"/>
    <w:rsid w:val="003D05F0"/>
    <w:rsid w:val="003D3965"/>
    <w:rsid w:val="003D39D7"/>
    <w:rsid w:val="003D4153"/>
    <w:rsid w:val="003D420D"/>
    <w:rsid w:val="003D4970"/>
    <w:rsid w:val="003D6271"/>
    <w:rsid w:val="003D669A"/>
    <w:rsid w:val="003D6E5A"/>
    <w:rsid w:val="003D7CAE"/>
    <w:rsid w:val="003E16AF"/>
    <w:rsid w:val="003E2A95"/>
    <w:rsid w:val="003E347A"/>
    <w:rsid w:val="003E3CCB"/>
    <w:rsid w:val="003E452D"/>
    <w:rsid w:val="003E5259"/>
    <w:rsid w:val="003E52F7"/>
    <w:rsid w:val="003E63AA"/>
    <w:rsid w:val="003E700B"/>
    <w:rsid w:val="003E7676"/>
    <w:rsid w:val="003E79CC"/>
    <w:rsid w:val="003E7BC3"/>
    <w:rsid w:val="003F028A"/>
    <w:rsid w:val="003F069C"/>
    <w:rsid w:val="003F12B4"/>
    <w:rsid w:val="003F20FE"/>
    <w:rsid w:val="003F21DE"/>
    <w:rsid w:val="003F297B"/>
    <w:rsid w:val="003F33FC"/>
    <w:rsid w:val="003F4584"/>
    <w:rsid w:val="003F5329"/>
    <w:rsid w:val="003F7EC5"/>
    <w:rsid w:val="00400D1C"/>
    <w:rsid w:val="00400DDA"/>
    <w:rsid w:val="00401BB5"/>
    <w:rsid w:val="00402F13"/>
    <w:rsid w:val="004036AE"/>
    <w:rsid w:val="00403E14"/>
    <w:rsid w:val="0040436B"/>
    <w:rsid w:val="00407618"/>
    <w:rsid w:val="0041028C"/>
    <w:rsid w:val="0041084C"/>
    <w:rsid w:val="00411267"/>
    <w:rsid w:val="004119F3"/>
    <w:rsid w:val="00412BE3"/>
    <w:rsid w:val="00414991"/>
    <w:rsid w:val="004156BC"/>
    <w:rsid w:val="0041758F"/>
    <w:rsid w:val="00417745"/>
    <w:rsid w:val="00417C08"/>
    <w:rsid w:val="00420D30"/>
    <w:rsid w:val="00421D64"/>
    <w:rsid w:val="00422986"/>
    <w:rsid w:val="00423C2D"/>
    <w:rsid w:val="004246E7"/>
    <w:rsid w:val="0042472E"/>
    <w:rsid w:val="00424954"/>
    <w:rsid w:val="00424C2C"/>
    <w:rsid w:val="00425286"/>
    <w:rsid w:val="0042572B"/>
    <w:rsid w:val="00425CA0"/>
    <w:rsid w:val="00426013"/>
    <w:rsid w:val="004262D7"/>
    <w:rsid w:val="00426C4B"/>
    <w:rsid w:val="00427FB2"/>
    <w:rsid w:val="0043007A"/>
    <w:rsid w:val="0043049E"/>
    <w:rsid w:val="004311C3"/>
    <w:rsid w:val="00431973"/>
    <w:rsid w:val="00431A0E"/>
    <w:rsid w:val="00431A22"/>
    <w:rsid w:val="004328FB"/>
    <w:rsid w:val="004332B0"/>
    <w:rsid w:val="004339EF"/>
    <w:rsid w:val="004347B0"/>
    <w:rsid w:val="004367DA"/>
    <w:rsid w:val="0043736A"/>
    <w:rsid w:val="004377F0"/>
    <w:rsid w:val="00440579"/>
    <w:rsid w:val="00441F21"/>
    <w:rsid w:val="00442332"/>
    <w:rsid w:val="0044241F"/>
    <w:rsid w:val="0044283D"/>
    <w:rsid w:val="0044290C"/>
    <w:rsid w:val="00442CDD"/>
    <w:rsid w:val="00443D63"/>
    <w:rsid w:val="004442D9"/>
    <w:rsid w:val="00444FD2"/>
    <w:rsid w:val="00445D94"/>
    <w:rsid w:val="00446931"/>
    <w:rsid w:val="0044781B"/>
    <w:rsid w:val="00451928"/>
    <w:rsid w:val="00451978"/>
    <w:rsid w:val="004526D1"/>
    <w:rsid w:val="00452BD6"/>
    <w:rsid w:val="00453C17"/>
    <w:rsid w:val="0045422C"/>
    <w:rsid w:val="00454ADB"/>
    <w:rsid w:val="00455012"/>
    <w:rsid w:val="00455A02"/>
    <w:rsid w:val="0045641C"/>
    <w:rsid w:val="00456FF7"/>
    <w:rsid w:val="00457AC8"/>
    <w:rsid w:val="00460883"/>
    <w:rsid w:val="00460A99"/>
    <w:rsid w:val="00461D8F"/>
    <w:rsid w:val="00463C00"/>
    <w:rsid w:val="004649AE"/>
    <w:rsid w:val="004658BB"/>
    <w:rsid w:val="00467F63"/>
    <w:rsid w:val="00472A1B"/>
    <w:rsid w:val="00472F37"/>
    <w:rsid w:val="00473A06"/>
    <w:rsid w:val="0047681A"/>
    <w:rsid w:val="0047681C"/>
    <w:rsid w:val="00476E17"/>
    <w:rsid w:val="004770AC"/>
    <w:rsid w:val="004778AF"/>
    <w:rsid w:val="00480A6D"/>
    <w:rsid w:val="00480FF1"/>
    <w:rsid w:val="00481052"/>
    <w:rsid w:val="00481A08"/>
    <w:rsid w:val="00483E87"/>
    <w:rsid w:val="00484D83"/>
    <w:rsid w:val="00485240"/>
    <w:rsid w:val="00485F02"/>
    <w:rsid w:val="00492616"/>
    <w:rsid w:val="004941FC"/>
    <w:rsid w:val="00494214"/>
    <w:rsid w:val="00495D11"/>
    <w:rsid w:val="00497181"/>
    <w:rsid w:val="004A0016"/>
    <w:rsid w:val="004A1851"/>
    <w:rsid w:val="004A261C"/>
    <w:rsid w:val="004A26F0"/>
    <w:rsid w:val="004A2781"/>
    <w:rsid w:val="004A422C"/>
    <w:rsid w:val="004A4699"/>
    <w:rsid w:val="004A6356"/>
    <w:rsid w:val="004A7127"/>
    <w:rsid w:val="004A7F17"/>
    <w:rsid w:val="004B1FDD"/>
    <w:rsid w:val="004B4AC8"/>
    <w:rsid w:val="004B6EC7"/>
    <w:rsid w:val="004B7916"/>
    <w:rsid w:val="004B7C47"/>
    <w:rsid w:val="004B7CE0"/>
    <w:rsid w:val="004C0BD2"/>
    <w:rsid w:val="004C0CCF"/>
    <w:rsid w:val="004C1700"/>
    <w:rsid w:val="004C29F1"/>
    <w:rsid w:val="004C34D2"/>
    <w:rsid w:val="004C4F3A"/>
    <w:rsid w:val="004C590E"/>
    <w:rsid w:val="004C601C"/>
    <w:rsid w:val="004C6077"/>
    <w:rsid w:val="004C6EBF"/>
    <w:rsid w:val="004C75F7"/>
    <w:rsid w:val="004D07F1"/>
    <w:rsid w:val="004D17EC"/>
    <w:rsid w:val="004D1E72"/>
    <w:rsid w:val="004D28B4"/>
    <w:rsid w:val="004D2AB6"/>
    <w:rsid w:val="004D5514"/>
    <w:rsid w:val="004D6072"/>
    <w:rsid w:val="004D61D9"/>
    <w:rsid w:val="004D720D"/>
    <w:rsid w:val="004D75B6"/>
    <w:rsid w:val="004D7A3A"/>
    <w:rsid w:val="004E5190"/>
    <w:rsid w:val="004E616C"/>
    <w:rsid w:val="004E695E"/>
    <w:rsid w:val="004F0637"/>
    <w:rsid w:val="004F3D78"/>
    <w:rsid w:val="004F47F5"/>
    <w:rsid w:val="004F640E"/>
    <w:rsid w:val="004F743C"/>
    <w:rsid w:val="004F7EC8"/>
    <w:rsid w:val="004F7EEB"/>
    <w:rsid w:val="0050049B"/>
    <w:rsid w:val="00500CD6"/>
    <w:rsid w:val="00501499"/>
    <w:rsid w:val="00501E2F"/>
    <w:rsid w:val="00502837"/>
    <w:rsid w:val="00502DA5"/>
    <w:rsid w:val="00503C91"/>
    <w:rsid w:val="005045E6"/>
    <w:rsid w:val="0050600B"/>
    <w:rsid w:val="005067E3"/>
    <w:rsid w:val="005069DD"/>
    <w:rsid w:val="0051174B"/>
    <w:rsid w:val="00513087"/>
    <w:rsid w:val="00513376"/>
    <w:rsid w:val="00517A9E"/>
    <w:rsid w:val="0052040E"/>
    <w:rsid w:val="0052053E"/>
    <w:rsid w:val="005206C0"/>
    <w:rsid w:val="00520C14"/>
    <w:rsid w:val="00522EF1"/>
    <w:rsid w:val="00523799"/>
    <w:rsid w:val="005248DD"/>
    <w:rsid w:val="005279BB"/>
    <w:rsid w:val="00530BAB"/>
    <w:rsid w:val="00531472"/>
    <w:rsid w:val="005319A2"/>
    <w:rsid w:val="0053206B"/>
    <w:rsid w:val="0053214A"/>
    <w:rsid w:val="005324A5"/>
    <w:rsid w:val="00532ABC"/>
    <w:rsid w:val="00533232"/>
    <w:rsid w:val="00534064"/>
    <w:rsid w:val="00534096"/>
    <w:rsid w:val="00534145"/>
    <w:rsid w:val="00535F70"/>
    <w:rsid w:val="00537B26"/>
    <w:rsid w:val="0054209F"/>
    <w:rsid w:val="005432EC"/>
    <w:rsid w:val="00544321"/>
    <w:rsid w:val="005457EB"/>
    <w:rsid w:val="00545F80"/>
    <w:rsid w:val="0054636C"/>
    <w:rsid w:val="00550717"/>
    <w:rsid w:val="00551FCF"/>
    <w:rsid w:val="00552382"/>
    <w:rsid w:val="005536EF"/>
    <w:rsid w:val="00554494"/>
    <w:rsid w:val="00555123"/>
    <w:rsid w:val="0055567C"/>
    <w:rsid w:val="00555A0E"/>
    <w:rsid w:val="00555A96"/>
    <w:rsid w:val="005560AF"/>
    <w:rsid w:val="00556BB0"/>
    <w:rsid w:val="00557C25"/>
    <w:rsid w:val="00560DC4"/>
    <w:rsid w:val="00562733"/>
    <w:rsid w:val="0056362C"/>
    <w:rsid w:val="00565126"/>
    <w:rsid w:val="0056655B"/>
    <w:rsid w:val="00570C4A"/>
    <w:rsid w:val="005711EA"/>
    <w:rsid w:val="00571AD3"/>
    <w:rsid w:val="00571BB6"/>
    <w:rsid w:val="00571E4F"/>
    <w:rsid w:val="005724E8"/>
    <w:rsid w:val="0057396E"/>
    <w:rsid w:val="00573B61"/>
    <w:rsid w:val="00574146"/>
    <w:rsid w:val="00574D60"/>
    <w:rsid w:val="005756C1"/>
    <w:rsid w:val="00576FFB"/>
    <w:rsid w:val="0057727E"/>
    <w:rsid w:val="005807EF"/>
    <w:rsid w:val="00585017"/>
    <w:rsid w:val="0058558A"/>
    <w:rsid w:val="00585DB6"/>
    <w:rsid w:val="00586C1F"/>
    <w:rsid w:val="0059143D"/>
    <w:rsid w:val="005921F7"/>
    <w:rsid w:val="00592342"/>
    <w:rsid w:val="00592F01"/>
    <w:rsid w:val="005952C6"/>
    <w:rsid w:val="00595D55"/>
    <w:rsid w:val="0059630F"/>
    <w:rsid w:val="005A0FFC"/>
    <w:rsid w:val="005A18DC"/>
    <w:rsid w:val="005A2420"/>
    <w:rsid w:val="005A29CA"/>
    <w:rsid w:val="005A351F"/>
    <w:rsid w:val="005A37BB"/>
    <w:rsid w:val="005A404C"/>
    <w:rsid w:val="005A4D24"/>
    <w:rsid w:val="005A5E5D"/>
    <w:rsid w:val="005A6C98"/>
    <w:rsid w:val="005B10E6"/>
    <w:rsid w:val="005B124A"/>
    <w:rsid w:val="005B2369"/>
    <w:rsid w:val="005B2511"/>
    <w:rsid w:val="005B27C5"/>
    <w:rsid w:val="005B2BD4"/>
    <w:rsid w:val="005B3D54"/>
    <w:rsid w:val="005B5502"/>
    <w:rsid w:val="005B57D2"/>
    <w:rsid w:val="005B6FC4"/>
    <w:rsid w:val="005B74EC"/>
    <w:rsid w:val="005C0398"/>
    <w:rsid w:val="005C1AB6"/>
    <w:rsid w:val="005C1FE6"/>
    <w:rsid w:val="005C233E"/>
    <w:rsid w:val="005C2A53"/>
    <w:rsid w:val="005C3D5D"/>
    <w:rsid w:val="005C3FB9"/>
    <w:rsid w:val="005C4E9E"/>
    <w:rsid w:val="005C5083"/>
    <w:rsid w:val="005C662C"/>
    <w:rsid w:val="005C7BF2"/>
    <w:rsid w:val="005C7E95"/>
    <w:rsid w:val="005D0D47"/>
    <w:rsid w:val="005D1F3F"/>
    <w:rsid w:val="005D3784"/>
    <w:rsid w:val="005D386E"/>
    <w:rsid w:val="005D4126"/>
    <w:rsid w:val="005D5224"/>
    <w:rsid w:val="005D7BC6"/>
    <w:rsid w:val="005E039B"/>
    <w:rsid w:val="005E3064"/>
    <w:rsid w:val="005E5C2C"/>
    <w:rsid w:val="005E60DF"/>
    <w:rsid w:val="005F065C"/>
    <w:rsid w:val="005F343F"/>
    <w:rsid w:val="005F3490"/>
    <w:rsid w:val="005F43F6"/>
    <w:rsid w:val="005F510F"/>
    <w:rsid w:val="005F5C1C"/>
    <w:rsid w:val="005F6152"/>
    <w:rsid w:val="0060035A"/>
    <w:rsid w:val="00602099"/>
    <w:rsid w:val="006037F4"/>
    <w:rsid w:val="0061064E"/>
    <w:rsid w:val="0061147B"/>
    <w:rsid w:val="00611FBB"/>
    <w:rsid w:val="0061261F"/>
    <w:rsid w:val="00612C9B"/>
    <w:rsid w:val="00613C0E"/>
    <w:rsid w:val="00614177"/>
    <w:rsid w:val="00614F78"/>
    <w:rsid w:val="00614FBF"/>
    <w:rsid w:val="00615669"/>
    <w:rsid w:val="006171C0"/>
    <w:rsid w:val="006205AD"/>
    <w:rsid w:val="00621CCD"/>
    <w:rsid w:val="00621D5D"/>
    <w:rsid w:val="006237BA"/>
    <w:rsid w:val="006249D9"/>
    <w:rsid w:val="00624F93"/>
    <w:rsid w:val="00625BA8"/>
    <w:rsid w:val="00625E43"/>
    <w:rsid w:val="00627175"/>
    <w:rsid w:val="00627182"/>
    <w:rsid w:val="006312E8"/>
    <w:rsid w:val="00632074"/>
    <w:rsid w:val="0063334D"/>
    <w:rsid w:val="006335E3"/>
    <w:rsid w:val="00633D7D"/>
    <w:rsid w:val="0063624C"/>
    <w:rsid w:val="00636A51"/>
    <w:rsid w:val="00640423"/>
    <w:rsid w:val="006407E3"/>
    <w:rsid w:val="006409A5"/>
    <w:rsid w:val="00640C6F"/>
    <w:rsid w:val="0064116D"/>
    <w:rsid w:val="00641AFE"/>
    <w:rsid w:val="00644D8E"/>
    <w:rsid w:val="00645F78"/>
    <w:rsid w:val="006473B5"/>
    <w:rsid w:val="00647EA7"/>
    <w:rsid w:val="00650647"/>
    <w:rsid w:val="0065093E"/>
    <w:rsid w:val="00650BE4"/>
    <w:rsid w:val="006518DA"/>
    <w:rsid w:val="00651D91"/>
    <w:rsid w:val="00651FD4"/>
    <w:rsid w:val="0065482D"/>
    <w:rsid w:val="0065565B"/>
    <w:rsid w:val="00655703"/>
    <w:rsid w:val="0065590F"/>
    <w:rsid w:val="00655DBF"/>
    <w:rsid w:val="00656427"/>
    <w:rsid w:val="006570C5"/>
    <w:rsid w:val="0065745C"/>
    <w:rsid w:val="0065767C"/>
    <w:rsid w:val="00657901"/>
    <w:rsid w:val="00661AD8"/>
    <w:rsid w:val="00661F35"/>
    <w:rsid w:val="006621C0"/>
    <w:rsid w:val="006628A1"/>
    <w:rsid w:val="00663B70"/>
    <w:rsid w:val="00665539"/>
    <w:rsid w:val="00665B18"/>
    <w:rsid w:val="00665EB0"/>
    <w:rsid w:val="00666143"/>
    <w:rsid w:val="006662BC"/>
    <w:rsid w:val="0066636D"/>
    <w:rsid w:val="006669F3"/>
    <w:rsid w:val="00667538"/>
    <w:rsid w:val="00671BE1"/>
    <w:rsid w:val="00672D1C"/>
    <w:rsid w:val="00672DCD"/>
    <w:rsid w:val="0067303D"/>
    <w:rsid w:val="00677461"/>
    <w:rsid w:val="006809C3"/>
    <w:rsid w:val="00682EE1"/>
    <w:rsid w:val="006833FB"/>
    <w:rsid w:val="006837C8"/>
    <w:rsid w:val="0068444C"/>
    <w:rsid w:val="006847AE"/>
    <w:rsid w:val="00685DE9"/>
    <w:rsid w:val="006875B1"/>
    <w:rsid w:val="006904C7"/>
    <w:rsid w:val="00693A75"/>
    <w:rsid w:val="00693B39"/>
    <w:rsid w:val="00693B6B"/>
    <w:rsid w:val="0069597D"/>
    <w:rsid w:val="00695D1B"/>
    <w:rsid w:val="006A1D19"/>
    <w:rsid w:val="006A1F50"/>
    <w:rsid w:val="006A5746"/>
    <w:rsid w:val="006A6067"/>
    <w:rsid w:val="006A6EEE"/>
    <w:rsid w:val="006A72C2"/>
    <w:rsid w:val="006B014C"/>
    <w:rsid w:val="006B2711"/>
    <w:rsid w:val="006B28C9"/>
    <w:rsid w:val="006B37A3"/>
    <w:rsid w:val="006B38CE"/>
    <w:rsid w:val="006B61A5"/>
    <w:rsid w:val="006B61CC"/>
    <w:rsid w:val="006C2609"/>
    <w:rsid w:val="006C28FE"/>
    <w:rsid w:val="006C3848"/>
    <w:rsid w:val="006C3D5F"/>
    <w:rsid w:val="006C4265"/>
    <w:rsid w:val="006C44CB"/>
    <w:rsid w:val="006C44E6"/>
    <w:rsid w:val="006C4652"/>
    <w:rsid w:val="006C49DF"/>
    <w:rsid w:val="006C5268"/>
    <w:rsid w:val="006C790E"/>
    <w:rsid w:val="006D16E0"/>
    <w:rsid w:val="006D1994"/>
    <w:rsid w:val="006D20A2"/>
    <w:rsid w:val="006D273D"/>
    <w:rsid w:val="006D2749"/>
    <w:rsid w:val="006D34C5"/>
    <w:rsid w:val="006D3735"/>
    <w:rsid w:val="006D3837"/>
    <w:rsid w:val="006D4E3F"/>
    <w:rsid w:val="006D6A39"/>
    <w:rsid w:val="006D73B9"/>
    <w:rsid w:val="006E077E"/>
    <w:rsid w:val="006E2194"/>
    <w:rsid w:val="006E22A7"/>
    <w:rsid w:val="006E2957"/>
    <w:rsid w:val="006E3E9F"/>
    <w:rsid w:val="006E46EC"/>
    <w:rsid w:val="006E5504"/>
    <w:rsid w:val="006E6766"/>
    <w:rsid w:val="006E6946"/>
    <w:rsid w:val="006E6E8E"/>
    <w:rsid w:val="006E7CD5"/>
    <w:rsid w:val="006F0B60"/>
    <w:rsid w:val="006F0FEF"/>
    <w:rsid w:val="006F0FFD"/>
    <w:rsid w:val="006F11CF"/>
    <w:rsid w:val="006F12FE"/>
    <w:rsid w:val="006F19E3"/>
    <w:rsid w:val="006F26B7"/>
    <w:rsid w:val="006F2837"/>
    <w:rsid w:val="006F2E62"/>
    <w:rsid w:val="006F32EA"/>
    <w:rsid w:val="006F3F21"/>
    <w:rsid w:val="006F4803"/>
    <w:rsid w:val="006F6AF8"/>
    <w:rsid w:val="006F6F35"/>
    <w:rsid w:val="007010C9"/>
    <w:rsid w:val="00701199"/>
    <w:rsid w:val="00701E51"/>
    <w:rsid w:val="007039E2"/>
    <w:rsid w:val="0070430D"/>
    <w:rsid w:val="0070638E"/>
    <w:rsid w:val="007064DF"/>
    <w:rsid w:val="007075B0"/>
    <w:rsid w:val="00707746"/>
    <w:rsid w:val="0071009F"/>
    <w:rsid w:val="00710AAF"/>
    <w:rsid w:val="00710C04"/>
    <w:rsid w:val="00710F9E"/>
    <w:rsid w:val="0071116F"/>
    <w:rsid w:val="007111A8"/>
    <w:rsid w:val="007126D0"/>
    <w:rsid w:val="00714A35"/>
    <w:rsid w:val="00715D66"/>
    <w:rsid w:val="00717D05"/>
    <w:rsid w:val="007221D5"/>
    <w:rsid w:val="0072245D"/>
    <w:rsid w:val="00722E7A"/>
    <w:rsid w:val="007234D4"/>
    <w:rsid w:val="00723C6D"/>
    <w:rsid w:val="007245E9"/>
    <w:rsid w:val="007251BC"/>
    <w:rsid w:val="00730F43"/>
    <w:rsid w:val="0073143F"/>
    <w:rsid w:val="00731AE5"/>
    <w:rsid w:val="00732D45"/>
    <w:rsid w:val="007345FD"/>
    <w:rsid w:val="00736724"/>
    <w:rsid w:val="0073691F"/>
    <w:rsid w:val="00737D21"/>
    <w:rsid w:val="007402CD"/>
    <w:rsid w:val="007406B9"/>
    <w:rsid w:val="0074085F"/>
    <w:rsid w:val="007413F9"/>
    <w:rsid w:val="0074279D"/>
    <w:rsid w:val="0074454C"/>
    <w:rsid w:val="0074476F"/>
    <w:rsid w:val="00746173"/>
    <w:rsid w:val="00746DD8"/>
    <w:rsid w:val="00746F0E"/>
    <w:rsid w:val="007476E1"/>
    <w:rsid w:val="0075236A"/>
    <w:rsid w:val="0075337B"/>
    <w:rsid w:val="00753B94"/>
    <w:rsid w:val="00753BEB"/>
    <w:rsid w:val="00756A48"/>
    <w:rsid w:val="00756C96"/>
    <w:rsid w:val="00757A0A"/>
    <w:rsid w:val="00762568"/>
    <w:rsid w:val="00762AB8"/>
    <w:rsid w:val="00763398"/>
    <w:rsid w:val="00763B27"/>
    <w:rsid w:val="00764544"/>
    <w:rsid w:val="0076628E"/>
    <w:rsid w:val="00766B36"/>
    <w:rsid w:val="00766D07"/>
    <w:rsid w:val="007670D7"/>
    <w:rsid w:val="007672E4"/>
    <w:rsid w:val="00770657"/>
    <w:rsid w:val="00771170"/>
    <w:rsid w:val="00771A42"/>
    <w:rsid w:val="00771B2F"/>
    <w:rsid w:val="007721FE"/>
    <w:rsid w:val="00773A74"/>
    <w:rsid w:val="007751B8"/>
    <w:rsid w:val="00775335"/>
    <w:rsid w:val="0078000C"/>
    <w:rsid w:val="0078095A"/>
    <w:rsid w:val="007820A1"/>
    <w:rsid w:val="0078343D"/>
    <w:rsid w:val="0078373C"/>
    <w:rsid w:val="00783B7F"/>
    <w:rsid w:val="0078586E"/>
    <w:rsid w:val="00786168"/>
    <w:rsid w:val="0078680A"/>
    <w:rsid w:val="007872E5"/>
    <w:rsid w:val="007875B6"/>
    <w:rsid w:val="00791EBF"/>
    <w:rsid w:val="00793DAF"/>
    <w:rsid w:val="007977E0"/>
    <w:rsid w:val="007A14F2"/>
    <w:rsid w:val="007A23CD"/>
    <w:rsid w:val="007A26ED"/>
    <w:rsid w:val="007A47B0"/>
    <w:rsid w:val="007A55CC"/>
    <w:rsid w:val="007A7CDC"/>
    <w:rsid w:val="007B0399"/>
    <w:rsid w:val="007B1302"/>
    <w:rsid w:val="007B3277"/>
    <w:rsid w:val="007B3921"/>
    <w:rsid w:val="007B39E4"/>
    <w:rsid w:val="007B6807"/>
    <w:rsid w:val="007B6E98"/>
    <w:rsid w:val="007C03B4"/>
    <w:rsid w:val="007C0EB5"/>
    <w:rsid w:val="007C1638"/>
    <w:rsid w:val="007C2275"/>
    <w:rsid w:val="007C24A7"/>
    <w:rsid w:val="007C3702"/>
    <w:rsid w:val="007C4982"/>
    <w:rsid w:val="007C4B78"/>
    <w:rsid w:val="007C59A0"/>
    <w:rsid w:val="007C63F8"/>
    <w:rsid w:val="007C64D5"/>
    <w:rsid w:val="007C707E"/>
    <w:rsid w:val="007D2489"/>
    <w:rsid w:val="007D2532"/>
    <w:rsid w:val="007D46A9"/>
    <w:rsid w:val="007D5812"/>
    <w:rsid w:val="007E0B5E"/>
    <w:rsid w:val="007E259A"/>
    <w:rsid w:val="007E5111"/>
    <w:rsid w:val="007E79F1"/>
    <w:rsid w:val="007E7FF7"/>
    <w:rsid w:val="007F15E5"/>
    <w:rsid w:val="007F2E5A"/>
    <w:rsid w:val="007F395E"/>
    <w:rsid w:val="007F4093"/>
    <w:rsid w:val="007F4253"/>
    <w:rsid w:val="007F49F3"/>
    <w:rsid w:val="007F50D0"/>
    <w:rsid w:val="007F5229"/>
    <w:rsid w:val="007F5434"/>
    <w:rsid w:val="007F7E76"/>
    <w:rsid w:val="008021C8"/>
    <w:rsid w:val="0080376E"/>
    <w:rsid w:val="0080572D"/>
    <w:rsid w:val="00806FFB"/>
    <w:rsid w:val="008073C4"/>
    <w:rsid w:val="0080752D"/>
    <w:rsid w:val="008144BF"/>
    <w:rsid w:val="0081649B"/>
    <w:rsid w:val="00816871"/>
    <w:rsid w:val="00817BE2"/>
    <w:rsid w:val="00817C3E"/>
    <w:rsid w:val="00820081"/>
    <w:rsid w:val="008213DF"/>
    <w:rsid w:val="008219BF"/>
    <w:rsid w:val="008219E7"/>
    <w:rsid w:val="00822C26"/>
    <w:rsid w:val="00823EDC"/>
    <w:rsid w:val="00825155"/>
    <w:rsid w:val="00825327"/>
    <w:rsid w:val="00826CEA"/>
    <w:rsid w:val="0082774E"/>
    <w:rsid w:val="008301A7"/>
    <w:rsid w:val="00831164"/>
    <w:rsid w:val="0083152D"/>
    <w:rsid w:val="00831F04"/>
    <w:rsid w:val="00832225"/>
    <w:rsid w:val="008348D7"/>
    <w:rsid w:val="00835937"/>
    <w:rsid w:val="008361BD"/>
    <w:rsid w:val="008365D5"/>
    <w:rsid w:val="00836BE1"/>
    <w:rsid w:val="00836CDA"/>
    <w:rsid w:val="00837E75"/>
    <w:rsid w:val="0084072D"/>
    <w:rsid w:val="0084116B"/>
    <w:rsid w:val="00841FB9"/>
    <w:rsid w:val="008420B3"/>
    <w:rsid w:val="008442D0"/>
    <w:rsid w:val="00844501"/>
    <w:rsid w:val="00844DED"/>
    <w:rsid w:val="0084537B"/>
    <w:rsid w:val="00845F5C"/>
    <w:rsid w:val="00850AD0"/>
    <w:rsid w:val="008516D1"/>
    <w:rsid w:val="00851C32"/>
    <w:rsid w:val="00854998"/>
    <w:rsid w:val="008565C2"/>
    <w:rsid w:val="008574FE"/>
    <w:rsid w:val="0085756F"/>
    <w:rsid w:val="00860215"/>
    <w:rsid w:val="00862CBE"/>
    <w:rsid w:val="00863EDF"/>
    <w:rsid w:val="00864893"/>
    <w:rsid w:val="008656CF"/>
    <w:rsid w:val="008660D2"/>
    <w:rsid w:val="0086644F"/>
    <w:rsid w:val="008722DB"/>
    <w:rsid w:val="00872D4C"/>
    <w:rsid w:val="0087350D"/>
    <w:rsid w:val="0087416E"/>
    <w:rsid w:val="0087462D"/>
    <w:rsid w:val="00874EA6"/>
    <w:rsid w:val="00874F0F"/>
    <w:rsid w:val="00875822"/>
    <w:rsid w:val="00880409"/>
    <w:rsid w:val="008806F3"/>
    <w:rsid w:val="00881E72"/>
    <w:rsid w:val="0088323B"/>
    <w:rsid w:val="0088323E"/>
    <w:rsid w:val="00884092"/>
    <w:rsid w:val="00886629"/>
    <w:rsid w:val="008868D0"/>
    <w:rsid w:val="00886DBE"/>
    <w:rsid w:val="008878C6"/>
    <w:rsid w:val="00891580"/>
    <w:rsid w:val="0089158D"/>
    <w:rsid w:val="00891A29"/>
    <w:rsid w:val="00891BF0"/>
    <w:rsid w:val="008942CE"/>
    <w:rsid w:val="008943CC"/>
    <w:rsid w:val="00894734"/>
    <w:rsid w:val="0089577B"/>
    <w:rsid w:val="00895800"/>
    <w:rsid w:val="00895F62"/>
    <w:rsid w:val="008968EA"/>
    <w:rsid w:val="008A013D"/>
    <w:rsid w:val="008A0244"/>
    <w:rsid w:val="008A0552"/>
    <w:rsid w:val="008A0DF4"/>
    <w:rsid w:val="008A1232"/>
    <w:rsid w:val="008A1452"/>
    <w:rsid w:val="008A2720"/>
    <w:rsid w:val="008A2DD0"/>
    <w:rsid w:val="008A3A60"/>
    <w:rsid w:val="008A4A26"/>
    <w:rsid w:val="008A5A55"/>
    <w:rsid w:val="008A5E1F"/>
    <w:rsid w:val="008B11DA"/>
    <w:rsid w:val="008B1783"/>
    <w:rsid w:val="008B196D"/>
    <w:rsid w:val="008B1F6F"/>
    <w:rsid w:val="008B6200"/>
    <w:rsid w:val="008B6B2A"/>
    <w:rsid w:val="008B6C19"/>
    <w:rsid w:val="008C00A1"/>
    <w:rsid w:val="008C14FA"/>
    <w:rsid w:val="008C1B67"/>
    <w:rsid w:val="008C3771"/>
    <w:rsid w:val="008C54E2"/>
    <w:rsid w:val="008C6B3C"/>
    <w:rsid w:val="008C70A0"/>
    <w:rsid w:val="008C7618"/>
    <w:rsid w:val="008C7C5F"/>
    <w:rsid w:val="008C7EDF"/>
    <w:rsid w:val="008D1782"/>
    <w:rsid w:val="008D3773"/>
    <w:rsid w:val="008D46B5"/>
    <w:rsid w:val="008D6BA7"/>
    <w:rsid w:val="008D7175"/>
    <w:rsid w:val="008E0120"/>
    <w:rsid w:val="008E21A7"/>
    <w:rsid w:val="008E320F"/>
    <w:rsid w:val="008E39B9"/>
    <w:rsid w:val="008E3C69"/>
    <w:rsid w:val="008E4017"/>
    <w:rsid w:val="008E4600"/>
    <w:rsid w:val="008E6298"/>
    <w:rsid w:val="008E65CA"/>
    <w:rsid w:val="008E675A"/>
    <w:rsid w:val="008E691F"/>
    <w:rsid w:val="008E7FC3"/>
    <w:rsid w:val="008F0913"/>
    <w:rsid w:val="008F09A6"/>
    <w:rsid w:val="008F11EF"/>
    <w:rsid w:val="008F1B24"/>
    <w:rsid w:val="008F1EBD"/>
    <w:rsid w:val="008F3284"/>
    <w:rsid w:val="008F3C79"/>
    <w:rsid w:val="008F4B56"/>
    <w:rsid w:val="008F5254"/>
    <w:rsid w:val="008F5A3F"/>
    <w:rsid w:val="008F62DF"/>
    <w:rsid w:val="008F78C0"/>
    <w:rsid w:val="008F7F43"/>
    <w:rsid w:val="00900C23"/>
    <w:rsid w:val="0090183E"/>
    <w:rsid w:val="00901A5C"/>
    <w:rsid w:val="0090216C"/>
    <w:rsid w:val="0090236F"/>
    <w:rsid w:val="0090406A"/>
    <w:rsid w:val="00905C96"/>
    <w:rsid w:val="00905EA9"/>
    <w:rsid w:val="009064F0"/>
    <w:rsid w:val="009074D5"/>
    <w:rsid w:val="009077E1"/>
    <w:rsid w:val="00907ED8"/>
    <w:rsid w:val="009107C3"/>
    <w:rsid w:val="0091111E"/>
    <w:rsid w:val="00913F69"/>
    <w:rsid w:val="0091417E"/>
    <w:rsid w:val="009152FE"/>
    <w:rsid w:val="00916CF5"/>
    <w:rsid w:val="0091714C"/>
    <w:rsid w:val="00917C4C"/>
    <w:rsid w:val="00920AE2"/>
    <w:rsid w:val="00920D6B"/>
    <w:rsid w:val="00920E0D"/>
    <w:rsid w:val="00921537"/>
    <w:rsid w:val="00925C05"/>
    <w:rsid w:val="009264D8"/>
    <w:rsid w:val="0092736B"/>
    <w:rsid w:val="00930146"/>
    <w:rsid w:val="00930879"/>
    <w:rsid w:val="00930C8F"/>
    <w:rsid w:val="0093133E"/>
    <w:rsid w:val="00931E8A"/>
    <w:rsid w:val="00932180"/>
    <w:rsid w:val="00934333"/>
    <w:rsid w:val="0093470B"/>
    <w:rsid w:val="00934851"/>
    <w:rsid w:val="00935547"/>
    <w:rsid w:val="00935D5A"/>
    <w:rsid w:val="009366C7"/>
    <w:rsid w:val="009400E2"/>
    <w:rsid w:val="00940A0B"/>
    <w:rsid w:val="00940D1D"/>
    <w:rsid w:val="00942055"/>
    <w:rsid w:val="00943834"/>
    <w:rsid w:val="00943E4C"/>
    <w:rsid w:val="009451EF"/>
    <w:rsid w:val="00945D21"/>
    <w:rsid w:val="009466E6"/>
    <w:rsid w:val="0094698C"/>
    <w:rsid w:val="009509CE"/>
    <w:rsid w:val="009527DF"/>
    <w:rsid w:val="00952B75"/>
    <w:rsid w:val="00954207"/>
    <w:rsid w:val="00956AA9"/>
    <w:rsid w:val="00957329"/>
    <w:rsid w:val="009600D2"/>
    <w:rsid w:val="00960EAB"/>
    <w:rsid w:val="009629C6"/>
    <w:rsid w:val="0096408C"/>
    <w:rsid w:val="00964499"/>
    <w:rsid w:val="00965D78"/>
    <w:rsid w:val="009669E4"/>
    <w:rsid w:val="00970826"/>
    <w:rsid w:val="00970E41"/>
    <w:rsid w:val="00971043"/>
    <w:rsid w:val="0097144E"/>
    <w:rsid w:val="00971A85"/>
    <w:rsid w:val="00971FC6"/>
    <w:rsid w:val="0097294F"/>
    <w:rsid w:val="00972B59"/>
    <w:rsid w:val="00974338"/>
    <w:rsid w:val="00975C9E"/>
    <w:rsid w:val="00975EDC"/>
    <w:rsid w:val="009768A0"/>
    <w:rsid w:val="00977EA0"/>
    <w:rsid w:val="00980BF5"/>
    <w:rsid w:val="0098452E"/>
    <w:rsid w:val="00986A22"/>
    <w:rsid w:val="00992F24"/>
    <w:rsid w:val="00993960"/>
    <w:rsid w:val="00994680"/>
    <w:rsid w:val="00994727"/>
    <w:rsid w:val="009959CF"/>
    <w:rsid w:val="00995D66"/>
    <w:rsid w:val="009963F0"/>
    <w:rsid w:val="009966E7"/>
    <w:rsid w:val="009A0847"/>
    <w:rsid w:val="009A29A3"/>
    <w:rsid w:val="009A2AB1"/>
    <w:rsid w:val="009A35F4"/>
    <w:rsid w:val="009A4494"/>
    <w:rsid w:val="009A46B2"/>
    <w:rsid w:val="009A58B6"/>
    <w:rsid w:val="009B0AD5"/>
    <w:rsid w:val="009B0DB2"/>
    <w:rsid w:val="009B144A"/>
    <w:rsid w:val="009B1EB6"/>
    <w:rsid w:val="009B2338"/>
    <w:rsid w:val="009B26D3"/>
    <w:rsid w:val="009B2B83"/>
    <w:rsid w:val="009B49AC"/>
    <w:rsid w:val="009B70A1"/>
    <w:rsid w:val="009B722B"/>
    <w:rsid w:val="009B7252"/>
    <w:rsid w:val="009B759C"/>
    <w:rsid w:val="009C0325"/>
    <w:rsid w:val="009C036E"/>
    <w:rsid w:val="009C1ACE"/>
    <w:rsid w:val="009C1C22"/>
    <w:rsid w:val="009C44E8"/>
    <w:rsid w:val="009C482C"/>
    <w:rsid w:val="009C534A"/>
    <w:rsid w:val="009C5371"/>
    <w:rsid w:val="009C65B0"/>
    <w:rsid w:val="009C72A2"/>
    <w:rsid w:val="009C740E"/>
    <w:rsid w:val="009C7C46"/>
    <w:rsid w:val="009D221F"/>
    <w:rsid w:val="009D257C"/>
    <w:rsid w:val="009D380B"/>
    <w:rsid w:val="009D562A"/>
    <w:rsid w:val="009D6D2E"/>
    <w:rsid w:val="009E0BEC"/>
    <w:rsid w:val="009E293F"/>
    <w:rsid w:val="009E2AB6"/>
    <w:rsid w:val="009E5AD3"/>
    <w:rsid w:val="009E6D4C"/>
    <w:rsid w:val="009E789F"/>
    <w:rsid w:val="009E7A8E"/>
    <w:rsid w:val="009E7CD0"/>
    <w:rsid w:val="009F0C30"/>
    <w:rsid w:val="009F115C"/>
    <w:rsid w:val="009F23F1"/>
    <w:rsid w:val="009F35C0"/>
    <w:rsid w:val="009F4179"/>
    <w:rsid w:val="009F4423"/>
    <w:rsid w:val="009F5BA7"/>
    <w:rsid w:val="009F5FE1"/>
    <w:rsid w:val="00A00B6D"/>
    <w:rsid w:val="00A01A23"/>
    <w:rsid w:val="00A01CA7"/>
    <w:rsid w:val="00A020F4"/>
    <w:rsid w:val="00A02964"/>
    <w:rsid w:val="00A037FC"/>
    <w:rsid w:val="00A05DF7"/>
    <w:rsid w:val="00A06650"/>
    <w:rsid w:val="00A076C8"/>
    <w:rsid w:val="00A105E7"/>
    <w:rsid w:val="00A11C5A"/>
    <w:rsid w:val="00A12C06"/>
    <w:rsid w:val="00A137F8"/>
    <w:rsid w:val="00A148EC"/>
    <w:rsid w:val="00A1528B"/>
    <w:rsid w:val="00A201D3"/>
    <w:rsid w:val="00A2051D"/>
    <w:rsid w:val="00A20F5B"/>
    <w:rsid w:val="00A234E4"/>
    <w:rsid w:val="00A25C7F"/>
    <w:rsid w:val="00A26E1F"/>
    <w:rsid w:val="00A31346"/>
    <w:rsid w:val="00A33550"/>
    <w:rsid w:val="00A343B1"/>
    <w:rsid w:val="00A34D40"/>
    <w:rsid w:val="00A35FA6"/>
    <w:rsid w:val="00A3637D"/>
    <w:rsid w:val="00A36AD3"/>
    <w:rsid w:val="00A3721E"/>
    <w:rsid w:val="00A37F7E"/>
    <w:rsid w:val="00A41507"/>
    <w:rsid w:val="00A4198A"/>
    <w:rsid w:val="00A42DFE"/>
    <w:rsid w:val="00A42E24"/>
    <w:rsid w:val="00A42E52"/>
    <w:rsid w:val="00A44586"/>
    <w:rsid w:val="00A501BC"/>
    <w:rsid w:val="00A50F94"/>
    <w:rsid w:val="00A50FC1"/>
    <w:rsid w:val="00A51060"/>
    <w:rsid w:val="00A51966"/>
    <w:rsid w:val="00A51B50"/>
    <w:rsid w:val="00A52FDE"/>
    <w:rsid w:val="00A53144"/>
    <w:rsid w:val="00A540D6"/>
    <w:rsid w:val="00A54691"/>
    <w:rsid w:val="00A546A5"/>
    <w:rsid w:val="00A546E1"/>
    <w:rsid w:val="00A55F75"/>
    <w:rsid w:val="00A5655A"/>
    <w:rsid w:val="00A56927"/>
    <w:rsid w:val="00A571E4"/>
    <w:rsid w:val="00A57811"/>
    <w:rsid w:val="00A60FB7"/>
    <w:rsid w:val="00A6145B"/>
    <w:rsid w:val="00A61899"/>
    <w:rsid w:val="00A61DAD"/>
    <w:rsid w:val="00A620B5"/>
    <w:rsid w:val="00A6228A"/>
    <w:rsid w:val="00A62503"/>
    <w:rsid w:val="00A62600"/>
    <w:rsid w:val="00A630D2"/>
    <w:rsid w:val="00A65547"/>
    <w:rsid w:val="00A66016"/>
    <w:rsid w:val="00A67409"/>
    <w:rsid w:val="00A67FC9"/>
    <w:rsid w:val="00A702F2"/>
    <w:rsid w:val="00A70FAE"/>
    <w:rsid w:val="00A71541"/>
    <w:rsid w:val="00A72517"/>
    <w:rsid w:val="00A73073"/>
    <w:rsid w:val="00A808CD"/>
    <w:rsid w:val="00A817A2"/>
    <w:rsid w:val="00A818CB"/>
    <w:rsid w:val="00A82836"/>
    <w:rsid w:val="00A862FE"/>
    <w:rsid w:val="00A87215"/>
    <w:rsid w:val="00A878C9"/>
    <w:rsid w:val="00A87BB0"/>
    <w:rsid w:val="00A90A0C"/>
    <w:rsid w:val="00A9322C"/>
    <w:rsid w:val="00A93743"/>
    <w:rsid w:val="00A93DF8"/>
    <w:rsid w:val="00A946EC"/>
    <w:rsid w:val="00A9554E"/>
    <w:rsid w:val="00A9563C"/>
    <w:rsid w:val="00A95725"/>
    <w:rsid w:val="00A966CA"/>
    <w:rsid w:val="00A9699F"/>
    <w:rsid w:val="00AA0CCE"/>
    <w:rsid w:val="00AA1A94"/>
    <w:rsid w:val="00AA3D47"/>
    <w:rsid w:val="00AA5DC8"/>
    <w:rsid w:val="00AA7F22"/>
    <w:rsid w:val="00AB1326"/>
    <w:rsid w:val="00AB1CFA"/>
    <w:rsid w:val="00AB2615"/>
    <w:rsid w:val="00AB6CA6"/>
    <w:rsid w:val="00AB723E"/>
    <w:rsid w:val="00AB7AB5"/>
    <w:rsid w:val="00AC0687"/>
    <w:rsid w:val="00AC08FC"/>
    <w:rsid w:val="00AC35C4"/>
    <w:rsid w:val="00AC3657"/>
    <w:rsid w:val="00AC492C"/>
    <w:rsid w:val="00AC5D48"/>
    <w:rsid w:val="00AC6055"/>
    <w:rsid w:val="00AC64F7"/>
    <w:rsid w:val="00AC65D7"/>
    <w:rsid w:val="00AC680D"/>
    <w:rsid w:val="00AC7298"/>
    <w:rsid w:val="00AC7A4E"/>
    <w:rsid w:val="00AD2A02"/>
    <w:rsid w:val="00AD2DDB"/>
    <w:rsid w:val="00AD3029"/>
    <w:rsid w:val="00AD3A1A"/>
    <w:rsid w:val="00AD4862"/>
    <w:rsid w:val="00AD4C95"/>
    <w:rsid w:val="00AD5624"/>
    <w:rsid w:val="00AD5BA4"/>
    <w:rsid w:val="00AD6678"/>
    <w:rsid w:val="00AD693F"/>
    <w:rsid w:val="00AD6DF7"/>
    <w:rsid w:val="00AD76E1"/>
    <w:rsid w:val="00AE35BB"/>
    <w:rsid w:val="00AE47C4"/>
    <w:rsid w:val="00AE49EA"/>
    <w:rsid w:val="00AE620C"/>
    <w:rsid w:val="00AE7053"/>
    <w:rsid w:val="00AE77CA"/>
    <w:rsid w:val="00AF0008"/>
    <w:rsid w:val="00AF063D"/>
    <w:rsid w:val="00AF0B17"/>
    <w:rsid w:val="00AF2950"/>
    <w:rsid w:val="00AF2EC7"/>
    <w:rsid w:val="00AF4924"/>
    <w:rsid w:val="00AF5470"/>
    <w:rsid w:val="00AF5ACC"/>
    <w:rsid w:val="00B002E7"/>
    <w:rsid w:val="00B00EA2"/>
    <w:rsid w:val="00B00ECE"/>
    <w:rsid w:val="00B015F4"/>
    <w:rsid w:val="00B02882"/>
    <w:rsid w:val="00B035DD"/>
    <w:rsid w:val="00B055B7"/>
    <w:rsid w:val="00B05F67"/>
    <w:rsid w:val="00B061F0"/>
    <w:rsid w:val="00B11704"/>
    <w:rsid w:val="00B12FB7"/>
    <w:rsid w:val="00B14FD8"/>
    <w:rsid w:val="00B15103"/>
    <w:rsid w:val="00B15120"/>
    <w:rsid w:val="00B15ED7"/>
    <w:rsid w:val="00B16AD4"/>
    <w:rsid w:val="00B16C7E"/>
    <w:rsid w:val="00B17B99"/>
    <w:rsid w:val="00B20609"/>
    <w:rsid w:val="00B2096A"/>
    <w:rsid w:val="00B21B93"/>
    <w:rsid w:val="00B22D36"/>
    <w:rsid w:val="00B22DF1"/>
    <w:rsid w:val="00B24CBC"/>
    <w:rsid w:val="00B26194"/>
    <w:rsid w:val="00B31D5B"/>
    <w:rsid w:val="00B322F7"/>
    <w:rsid w:val="00B32DBC"/>
    <w:rsid w:val="00B332AE"/>
    <w:rsid w:val="00B35DE4"/>
    <w:rsid w:val="00B36FC5"/>
    <w:rsid w:val="00B370FE"/>
    <w:rsid w:val="00B376A7"/>
    <w:rsid w:val="00B37AB5"/>
    <w:rsid w:val="00B40696"/>
    <w:rsid w:val="00B4156E"/>
    <w:rsid w:val="00B42BDD"/>
    <w:rsid w:val="00B43DEF"/>
    <w:rsid w:val="00B44AE6"/>
    <w:rsid w:val="00B4543E"/>
    <w:rsid w:val="00B45795"/>
    <w:rsid w:val="00B45B6C"/>
    <w:rsid w:val="00B473D2"/>
    <w:rsid w:val="00B55158"/>
    <w:rsid w:val="00B55438"/>
    <w:rsid w:val="00B555FD"/>
    <w:rsid w:val="00B56E14"/>
    <w:rsid w:val="00B57E12"/>
    <w:rsid w:val="00B606A8"/>
    <w:rsid w:val="00B6324D"/>
    <w:rsid w:val="00B648CB"/>
    <w:rsid w:val="00B65858"/>
    <w:rsid w:val="00B66D33"/>
    <w:rsid w:val="00B67528"/>
    <w:rsid w:val="00B67810"/>
    <w:rsid w:val="00B70E79"/>
    <w:rsid w:val="00B71901"/>
    <w:rsid w:val="00B72723"/>
    <w:rsid w:val="00B727F8"/>
    <w:rsid w:val="00B74464"/>
    <w:rsid w:val="00B750D7"/>
    <w:rsid w:val="00B75CFC"/>
    <w:rsid w:val="00B75D40"/>
    <w:rsid w:val="00B80C2B"/>
    <w:rsid w:val="00B817AD"/>
    <w:rsid w:val="00B82962"/>
    <w:rsid w:val="00B8361D"/>
    <w:rsid w:val="00B8570B"/>
    <w:rsid w:val="00B85E26"/>
    <w:rsid w:val="00B86592"/>
    <w:rsid w:val="00B874D4"/>
    <w:rsid w:val="00B87AD4"/>
    <w:rsid w:val="00B91307"/>
    <w:rsid w:val="00B9223A"/>
    <w:rsid w:val="00B9248D"/>
    <w:rsid w:val="00B9331C"/>
    <w:rsid w:val="00B9570E"/>
    <w:rsid w:val="00B960E4"/>
    <w:rsid w:val="00B97606"/>
    <w:rsid w:val="00BA0123"/>
    <w:rsid w:val="00BA15BD"/>
    <w:rsid w:val="00BA23A2"/>
    <w:rsid w:val="00BA2636"/>
    <w:rsid w:val="00BA335C"/>
    <w:rsid w:val="00BA66F6"/>
    <w:rsid w:val="00BA6AE2"/>
    <w:rsid w:val="00BA7CCE"/>
    <w:rsid w:val="00BB02AA"/>
    <w:rsid w:val="00BB0D6A"/>
    <w:rsid w:val="00BB192E"/>
    <w:rsid w:val="00BB2337"/>
    <w:rsid w:val="00BB290C"/>
    <w:rsid w:val="00BB2ABB"/>
    <w:rsid w:val="00BB2AC0"/>
    <w:rsid w:val="00BB4636"/>
    <w:rsid w:val="00BB4831"/>
    <w:rsid w:val="00BB4DD8"/>
    <w:rsid w:val="00BB5010"/>
    <w:rsid w:val="00BB6D24"/>
    <w:rsid w:val="00BC0ECF"/>
    <w:rsid w:val="00BC3335"/>
    <w:rsid w:val="00BC34DF"/>
    <w:rsid w:val="00BC44EC"/>
    <w:rsid w:val="00BC4C0B"/>
    <w:rsid w:val="00BC5EBE"/>
    <w:rsid w:val="00BC693D"/>
    <w:rsid w:val="00BC78A2"/>
    <w:rsid w:val="00BC78C4"/>
    <w:rsid w:val="00BD35EC"/>
    <w:rsid w:val="00BD46A3"/>
    <w:rsid w:val="00BD4AC7"/>
    <w:rsid w:val="00BD4FBD"/>
    <w:rsid w:val="00BD5EA0"/>
    <w:rsid w:val="00BD6454"/>
    <w:rsid w:val="00BE01E7"/>
    <w:rsid w:val="00BE1492"/>
    <w:rsid w:val="00BE21B4"/>
    <w:rsid w:val="00BE25E0"/>
    <w:rsid w:val="00BE49C7"/>
    <w:rsid w:val="00BE4CF8"/>
    <w:rsid w:val="00BE516B"/>
    <w:rsid w:val="00BE6D43"/>
    <w:rsid w:val="00BE779D"/>
    <w:rsid w:val="00BE7CB9"/>
    <w:rsid w:val="00BE7DA5"/>
    <w:rsid w:val="00BE7E2F"/>
    <w:rsid w:val="00BF02D1"/>
    <w:rsid w:val="00BF0657"/>
    <w:rsid w:val="00BF1319"/>
    <w:rsid w:val="00BF1CBC"/>
    <w:rsid w:val="00BF2DDE"/>
    <w:rsid w:val="00BF34C1"/>
    <w:rsid w:val="00BF38C6"/>
    <w:rsid w:val="00BF3BDF"/>
    <w:rsid w:val="00BF47F5"/>
    <w:rsid w:val="00BF5FD4"/>
    <w:rsid w:val="00BF7117"/>
    <w:rsid w:val="00BF7568"/>
    <w:rsid w:val="00BF7C25"/>
    <w:rsid w:val="00C016C9"/>
    <w:rsid w:val="00C02563"/>
    <w:rsid w:val="00C02C5E"/>
    <w:rsid w:val="00C02D27"/>
    <w:rsid w:val="00C03B38"/>
    <w:rsid w:val="00C07B1B"/>
    <w:rsid w:val="00C07D57"/>
    <w:rsid w:val="00C100DE"/>
    <w:rsid w:val="00C12B30"/>
    <w:rsid w:val="00C12F0E"/>
    <w:rsid w:val="00C13AF8"/>
    <w:rsid w:val="00C13F33"/>
    <w:rsid w:val="00C14A60"/>
    <w:rsid w:val="00C169B0"/>
    <w:rsid w:val="00C16DA2"/>
    <w:rsid w:val="00C17BE6"/>
    <w:rsid w:val="00C20642"/>
    <w:rsid w:val="00C20B67"/>
    <w:rsid w:val="00C20C4B"/>
    <w:rsid w:val="00C23C4B"/>
    <w:rsid w:val="00C24541"/>
    <w:rsid w:val="00C249BB"/>
    <w:rsid w:val="00C268FD"/>
    <w:rsid w:val="00C2763D"/>
    <w:rsid w:val="00C3066C"/>
    <w:rsid w:val="00C3111F"/>
    <w:rsid w:val="00C31B74"/>
    <w:rsid w:val="00C344E0"/>
    <w:rsid w:val="00C348F0"/>
    <w:rsid w:val="00C35167"/>
    <w:rsid w:val="00C37AC9"/>
    <w:rsid w:val="00C37AE0"/>
    <w:rsid w:val="00C408D4"/>
    <w:rsid w:val="00C40BB0"/>
    <w:rsid w:val="00C4197B"/>
    <w:rsid w:val="00C43EB6"/>
    <w:rsid w:val="00C4555F"/>
    <w:rsid w:val="00C46971"/>
    <w:rsid w:val="00C46AC7"/>
    <w:rsid w:val="00C470DE"/>
    <w:rsid w:val="00C47908"/>
    <w:rsid w:val="00C47F92"/>
    <w:rsid w:val="00C50E51"/>
    <w:rsid w:val="00C50EE7"/>
    <w:rsid w:val="00C53163"/>
    <w:rsid w:val="00C548BF"/>
    <w:rsid w:val="00C551A8"/>
    <w:rsid w:val="00C55D7B"/>
    <w:rsid w:val="00C57722"/>
    <w:rsid w:val="00C604FD"/>
    <w:rsid w:val="00C6110B"/>
    <w:rsid w:val="00C61520"/>
    <w:rsid w:val="00C62107"/>
    <w:rsid w:val="00C62AE4"/>
    <w:rsid w:val="00C62DD2"/>
    <w:rsid w:val="00C63132"/>
    <w:rsid w:val="00C64B49"/>
    <w:rsid w:val="00C65CE1"/>
    <w:rsid w:val="00C67538"/>
    <w:rsid w:val="00C67A38"/>
    <w:rsid w:val="00C67EA0"/>
    <w:rsid w:val="00C7409F"/>
    <w:rsid w:val="00C74273"/>
    <w:rsid w:val="00C744FE"/>
    <w:rsid w:val="00C76AAB"/>
    <w:rsid w:val="00C77069"/>
    <w:rsid w:val="00C7709A"/>
    <w:rsid w:val="00C77648"/>
    <w:rsid w:val="00C77EDF"/>
    <w:rsid w:val="00C80FEA"/>
    <w:rsid w:val="00C82085"/>
    <w:rsid w:val="00C83D07"/>
    <w:rsid w:val="00C84062"/>
    <w:rsid w:val="00C843D4"/>
    <w:rsid w:val="00C85062"/>
    <w:rsid w:val="00C85DC3"/>
    <w:rsid w:val="00C86C62"/>
    <w:rsid w:val="00C91221"/>
    <w:rsid w:val="00C922AB"/>
    <w:rsid w:val="00C95799"/>
    <w:rsid w:val="00CA01E4"/>
    <w:rsid w:val="00CA1C7B"/>
    <w:rsid w:val="00CA285D"/>
    <w:rsid w:val="00CA578B"/>
    <w:rsid w:val="00CA6F0E"/>
    <w:rsid w:val="00CA7AC2"/>
    <w:rsid w:val="00CB05EA"/>
    <w:rsid w:val="00CB0AEA"/>
    <w:rsid w:val="00CB20E5"/>
    <w:rsid w:val="00CB46A4"/>
    <w:rsid w:val="00CB64C6"/>
    <w:rsid w:val="00CB7B24"/>
    <w:rsid w:val="00CC060D"/>
    <w:rsid w:val="00CC167B"/>
    <w:rsid w:val="00CC209E"/>
    <w:rsid w:val="00CC24EA"/>
    <w:rsid w:val="00CC4DBB"/>
    <w:rsid w:val="00CC50CB"/>
    <w:rsid w:val="00CC73A4"/>
    <w:rsid w:val="00CC7BA8"/>
    <w:rsid w:val="00CD0542"/>
    <w:rsid w:val="00CD0D91"/>
    <w:rsid w:val="00CD0F71"/>
    <w:rsid w:val="00CD24AE"/>
    <w:rsid w:val="00CD299F"/>
    <w:rsid w:val="00CD2A90"/>
    <w:rsid w:val="00CD47A6"/>
    <w:rsid w:val="00CD53FC"/>
    <w:rsid w:val="00CD6363"/>
    <w:rsid w:val="00CD6DB7"/>
    <w:rsid w:val="00CD7FCF"/>
    <w:rsid w:val="00CE006D"/>
    <w:rsid w:val="00CE3081"/>
    <w:rsid w:val="00CE308E"/>
    <w:rsid w:val="00CE3159"/>
    <w:rsid w:val="00CE5E01"/>
    <w:rsid w:val="00CE63F6"/>
    <w:rsid w:val="00CE715C"/>
    <w:rsid w:val="00CF0929"/>
    <w:rsid w:val="00CF11EB"/>
    <w:rsid w:val="00CF1293"/>
    <w:rsid w:val="00CF19DF"/>
    <w:rsid w:val="00CF2E25"/>
    <w:rsid w:val="00CF39D2"/>
    <w:rsid w:val="00CF3EB4"/>
    <w:rsid w:val="00CF4757"/>
    <w:rsid w:val="00CF5D21"/>
    <w:rsid w:val="00D00B0F"/>
    <w:rsid w:val="00D00BF2"/>
    <w:rsid w:val="00D00D44"/>
    <w:rsid w:val="00D0121E"/>
    <w:rsid w:val="00D0123A"/>
    <w:rsid w:val="00D038AA"/>
    <w:rsid w:val="00D03A2B"/>
    <w:rsid w:val="00D06990"/>
    <w:rsid w:val="00D07C6F"/>
    <w:rsid w:val="00D07CC6"/>
    <w:rsid w:val="00D07CFE"/>
    <w:rsid w:val="00D11A5F"/>
    <w:rsid w:val="00D11D64"/>
    <w:rsid w:val="00D11E26"/>
    <w:rsid w:val="00D133EF"/>
    <w:rsid w:val="00D14806"/>
    <w:rsid w:val="00D1494C"/>
    <w:rsid w:val="00D14B2D"/>
    <w:rsid w:val="00D15136"/>
    <w:rsid w:val="00D16713"/>
    <w:rsid w:val="00D16D70"/>
    <w:rsid w:val="00D20431"/>
    <w:rsid w:val="00D2092E"/>
    <w:rsid w:val="00D20BA0"/>
    <w:rsid w:val="00D252AF"/>
    <w:rsid w:val="00D2683B"/>
    <w:rsid w:val="00D274D2"/>
    <w:rsid w:val="00D31AFE"/>
    <w:rsid w:val="00D335D6"/>
    <w:rsid w:val="00D33814"/>
    <w:rsid w:val="00D33EF6"/>
    <w:rsid w:val="00D36051"/>
    <w:rsid w:val="00D37AEE"/>
    <w:rsid w:val="00D4150F"/>
    <w:rsid w:val="00D41D49"/>
    <w:rsid w:val="00D43DDB"/>
    <w:rsid w:val="00D4418C"/>
    <w:rsid w:val="00D44EBF"/>
    <w:rsid w:val="00D45326"/>
    <w:rsid w:val="00D52D4F"/>
    <w:rsid w:val="00D530B3"/>
    <w:rsid w:val="00D54AD8"/>
    <w:rsid w:val="00D57A50"/>
    <w:rsid w:val="00D60124"/>
    <w:rsid w:val="00D603E7"/>
    <w:rsid w:val="00D608C2"/>
    <w:rsid w:val="00D62174"/>
    <w:rsid w:val="00D62630"/>
    <w:rsid w:val="00D65773"/>
    <w:rsid w:val="00D6696F"/>
    <w:rsid w:val="00D670DB"/>
    <w:rsid w:val="00D67301"/>
    <w:rsid w:val="00D70071"/>
    <w:rsid w:val="00D70DE1"/>
    <w:rsid w:val="00D73174"/>
    <w:rsid w:val="00D73458"/>
    <w:rsid w:val="00D82D5E"/>
    <w:rsid w:val="00D831BB"/>
    <w:rsid w:val="00D832C9"/>
    <w:rsid w:val="00D85463"/>
    <w:rsid w:val="00D864C1"/>
    <w:rsid w:val="00D8703F"/>
    <w:rsid w:val="00D87D03"/>
    <w:rsid w:val="00D902E7"/>
    <w:rsid w:val="00D90DB9"/>
    <w:rsid w:val="00D944FA"/>
    <w:rsid w:val="00D94CAD"/>
    <w:rsid w:val="00D96DAB"/>
    <w:rsid w:val="00DA09C9"/>
    <w:rsid w:val="00DA1861"/>
    <w:rsid w:val="00DA19C9"/>
    <w:rsid w:val="00DA37A1"/>
    <w:rsid w:val="00DA4F10"/>
    <w:rsid w:val="00DA54E5"/>
    <w:rsid w:val="00DA6047"/>
    <w:rsid w:val="00DA648C"/>
    <w:rsid w:val="00DB112F"/>
    <w:rsid w:val="00DB2D7C"/>
    <w:rsid w:val="00DB34B2"/>
    <w:rsid w:val="00DB5182"/>
    <w:rsid w:val="00DB57B4"/>
    <w:rsid w:val="00DB59D1"/>
    <w:rsid w:val="00DB5D20"/>
    <w:rsid w:val="00DB64D2"/>
    <w:rsid w:val="00DB6E35"/>
    <w:rsid w:val="00DB7106"/>
    <w:rsid w:val="00DC0CD8"/>
    <w:rsid w:val="00DC0E66"/>
    <w:rsid w:val="00DC0E88"/>
    <w:rsid w:val="00DC14EC"/>
    <w:rsid w:val="00DC1C18"/>
    <w:rsid w:val="00DC1FA8"/>
    <w:rsid w:val="00DC2440"/>
    <w:rsid w:val="00DC2956"/>
    <w:rsid w:val="00DC2A2B"/>
    <w:rsid w:val="00DC31D7"/>
    <w:rsid w:val="00DC3531"/>
    <w:rsid w:val="00DC5044"/>
    <w:rsid w:val="00DC510C"/>
    <w:rsid w:val="00DC71AC"/>
    <w:rsid w:val="00DC7229"/>
    <w:rsid w:val="00DD1330"/>
    <w:rsid w:val="00DD1529"/>
    <w:rsid w:val="00DD1946"/>
    <w:rsid w:val="00DD23D3"/>
    <w:rsid w:val="00DD3C2A"/>
    <w:rsid w:val="00DD4A79"/>
    <w:rsid w:val="00DD57ED"/>
    <w:rsid w:val="00DD6B7C"/>
    <w:rsid w:val="00DD7729"/>
    <w:rsid w:val="00DE059E"/>
    <w:rsid w:val="00DE167E"/>
    <w:rsid w:val="00DE2910"/>
    <w:rsid w:val="00DE304E"/>
    <w:rsid w:val="00DE3DC2"/>
    <w:rsid w:val="00DE497D"/>
    <w:rsid w:val="00DE5809"/>
    <w:rsid w:val="00DE67FB"/>
    <w:rsid w:val="00DF1715"/>
    <w:rsid w:val="00DF18D9"/>
    <w:rsid w:val="00DF30EC"/>
    <w:rsid w:val="00DF31CE"/>
    <w:rsid w:val="00DF48D6"/>
    <w:rsid w:val="00DF5875"/>
    <w:rsid w:val="00DF5EDE"/>
    <w:rsid w:val="00DF76BF"/>
    <w:rsid w:val="00DF7B8C"/>
    <w:rsid w:val="00E00EB4"/>
    <w:rsid w:val="00E02192"/>
    <w:rsid w:val="00E027B7"/>
    <w:rsid w:val="00E02E89"/>
    <w:rsid w:val="00E0375C"/>
    <w:rsid w:val="00E048E5"/>
    <w:rsid w:val="00E05096"/>
    <w:rsid w:val="00E05681"/>
    <w:rsid w:val="00E10672"/>
    <w:rsid w:val="00E10E87"/>
    <w:rsid w:val="00E11296"/>
    <w:rsid w:val="00E11469"/>
    <w:rsid w:val="00E11BD9"/>
    <w:rsid w:val="00E12B79"/>
    <w:rsid w:val="00E130E9"/>
    <w:rsid w:val="00E13FEF"/>
    <w:rsid w:val="00E14186"/>
    <w:rsid w:val="00E156CD"/>
    <w:rsid w:val="00E15FDB"/>
    <w:rsid w:val="00E16C4E"/>
    <w:rsid w:val="00E16EB8"/>
    <w:rsid w:val="00E17875"/>
    <w:rsid w:val="00E23F63"/>
    <w:rsid w:val="00E25CCB"/>
    <w:rsid w:val="00E269A9"/>
    <w:rsid w:val="00E315B3"/>
    <w:rsid w:val="00E33ECE"/>
    <w:rsid w:val="00E36D44"/>
    <w:rsid w:val="00E37A1B"/>
    <w:rsid w:val="00E413FD"/>
    <w:rsid w:val="00E42BE4"/>
    <w:rsid w:val="00E43861"/>
    <w:rsid w:val="00E45DD1"/>
    <w:rsid w:val="00E4678B"/>
    <w:rsid w:val="00E47FB1"/>
    <w:rsid w:val="00E50292"/>
    <w:rsid w:val="00E50933"/>
    <w:rsid w:val="00E50C79"/>
    <w:rsid w:val="00E53021"/>
    <w:rsid w:val="00E55C22"/>
    <w:rsid w:val="00E55C44"/>
    <w:rsid w:val="00E55E6D"/>
    <w:rsid w:val="00E55E78"/>
    <w:rsid w:val="00E56DE5"/>
    <w:rsid w:val="00E60A77"/>
    <w:rsid w:val="00E6199E"/>
    <w:rsid w:val="00E62CE3"/>
    <w:rsid w:val="00E62D35"/>
    <w:rsid w:val="00E642B8"/>
    <w:rsid w:val="00E64367"/>
    <w:rsid w:val="00E65C08"/>
    <w:rsid w:val="00E65C30"/>
    <w:rsid w:val="00E6613B"/>
    <w:rsid w:val="00E66470"/>
    <w:rsid w:val="00E6697B"/>
    <w:rsid w:val="00E67E13"/>
    <w:rsid w:val="00E71031"/>
    <w:rsid w:val="00E71A47"/>
    <w:rsid w:val="00E725D8"/>
    <w:rsid w:val="00E72F70"/>
    <w:rsid w:val="00E73276"/>
    <w:rsid w:val="00E73389"/>
    <w:rsid w:val="00E73E66"/>
    <w:rsid w:val="00E753E0"/>
    <w:rsid w:val="00E76989"/>
    <w:rsid w:val="00E772E1"/>
    <w:rsid w:val="00E77383"/>
    <w:rsid w:val="00E8007B"/>
    <w:rsid w:val="00E80751"/>
    <w:rsid w:val="00E807DC"/>
    <w:rsid w:val="00E80985"/>
    <w:rsid w:val="00E81D8F"/>
    <w:rsid w:val="00E828BD"/>
    <w:rsid w:val="00E83925"/>
    <w:rsid w:val="00E84696"/>
    <w:rsid w:val="00E84FAC"/>
    <w:rsid w:val="00E8612B"/>
    <w:rsid w:val="00E8678F"/>
    <w:rsid w:val="00E875D1"/>
    <w:rsid w:val="00E87D22"/>
    <w:rsid w:val="00E909B3"/>
    <w:rsid w:val="00E91338"/>
    <w:rsid w:val="00E92328"/>
    <w:rsid w:val="00E92490"/>
    <w:rsid w:val="00E936BE"/>
    <w:rsid w:val="00E93E93"/>
    <w:rsid w:val="00E940A4"/>
    <w:rsid w:val="00E9551A"/>
    <w:rsid w:val="00EA0106"/>
    <w:rsid w:val="00EA0486"/>
    <w:rsid w:val="00EA1358"/>
    <w:rsid w:val="00EA2EE2"/>
    <w:rsid w:val="00EA33B0"/>
    <w:rsid w:val="00EA4143"/>
    <w:rsid w:val="00EA579C"/>
    <w:rsid w:val="00EA6068"/>
    <w:rsid w:val="00EA7447"/>
    <w:rsid w:val="00EA75D9"/>
    <w:rsid w:val="00EA7E5B"/>
    <w:rsid w:val="00EA7E67"/>
    <w:rsid w:val="00EB0671"/>
    <w:rsid w:val="00EB11D7"/>
    <w:rsid w:val="00EB298B"/>
    <w:rsid w:val="00EB2BFB"/>
    <w:rsid w:val="00EB3897"/>
    <w:rsid w:val="00EB739C"/>
    <w:rsid w:val="00EB7979"/>
    <w:rsid w:val="00EC044E"/>
    <w:rsid w:val="00EC0742"/>
    <w:rsid w:val="00EC0D12"/>
    <w:rsid w:val="00EC0D1F"/>
    <w:rsid w:val="00EC1035"/>
    <w:rsid w:val="00EC2078"/>
    <w:rsid w:val="00EC2B95"/>
    <w:rsid w:val="00EC2E91"/>
    <w:rsid w:val="00EC422C"/>
    <w:rsid w:val="00EC43F3"/>
    <w:rsid w:val="00EC4E26"/>
    <w:rsid w:val="00EC6445"/>
    <w:rsid w:val="00EC697F"/>
    <w:rsid w:val="00EC6AF8"/>
    <w:rsid w:val="00EC742E"/>
    <w:rsid w:val="00ED1DC9"/>
    <w:rsid w:val="00ED33F8"/>
    <w:rsid w:val="00ED4F5A"/>
    <w:rsid w:val="00ED5C39"/>
    <w:rsid w:val="00ED6D4F"/>
    <w:rsid w:val="00ED7676"/>
    <w:rsid w:val="00EE186E"/>
    <w:rsid w:val="00EE1CF4"/>
    <w:rsid w:val="00EE20A0"/>
    <w:rsid w:val="00EE23D9"/>
    <w:rsid w:val="00EE25F7"/>
    <w:rsid w:val="00EE518E"/>
    <w:rsid w:val="00EE69ED"/>
    <w:rsid w:val="00EE79B1"/>
    <w:rsid w:val="00EE7C60"/>
    <w:rsid w:val="00EF0D50"/>
    <w:rsid w:val="00EF268D"/>
    <w:rsid w:val="00EF3A5B"/>
    <w:rsid w:val="00EF4F5B"/>
    <w:rsid w:val="00EF52BA"/>
    <w:rsid w:val="00EF5E53"/>
    <w:rsid w:val="00EF6319"/>
    <w:rsid w:val="00EF7FC9"/>
    <w:rsid w:val="00F00A93"/>
    <w:rsid w:val="00F00C15"/>
    <w:rsid w:val="00F01708"/>
    <w:rsid w:val="00F0206C"/>
    <w:rsid w:val="00F02247"/>
    <w:rsid w:val="00F026CA"/>
    <w:rsid w:val="00F02A48"/>
    <w:rsid w:val="00F02ECF"/>
    <w:rsid w:val="00F0369E"/>
    <w:rsid w:val="00F036EE"/>
    <w:rsid w:val="00F04105"/>
    <w:rsid w:val="00F04B79"/>
    <w:rsid w:val="00F05E06"/>
    <w:rsid w:val="00F05E96"/>
    <w:rsid w:val="00F104E4"/>
    <w:rsid w:val="00F12206"/>
    <w:rsid w:val="00F130C6"/>
    <w:rsid w:val="00F13C16"/>
    <w:rsid w:val="00F14FB5"/>
    <w:rsid w:val="00F15EC5"/>
    <w:rsid w:val="00F1653B"/>
    <w:rsid w:val="00F167D3"/>
    <w:rsid w:val="00F1704F"/>
    <w:rsid w:val="00F202A0"/>
    <w:rsid w:val="00F20F2F"/>
    <w:rsid w:val="00F21DD5"/>
    <w:rsid w:val="00F21EAF"/>
    <w:rsid w:val="00F23C27"/>
    <w:rsid w:val="00F246EA"/>
    <w:rsid w:val="00F263AB"/>
    <w:rsid w:val="00F27BE0"/>
    <w:rsid w:val="00F31FEB"/>
    <w:rsid w:val="00F32126"/>
    <w:rsid w:val="00F3390C"/>
    <w:rsid w:val="00F343A9"/>
    <w:rsid w:val="00F357DC"/>
    <w:rsid w:val="00F358E7"/>
    <w:rsid w:val="00F3757D"/>
    <w:rsid w:val="00F40882"/>
    <w:rsid w:val="00F40E15"/>
    <w:rsid w:val="00F410DF"/>
    <w:rsid w:val="00F416BA"/>
    <w:rsid w:val="00F4210A"/>
    <w:rsid w:val="00F4225B"/>
    <w:rsid w:val="00F42E69"/>
    <w:rsid w:val="00F448E9"/>
    <w:rsid w:val="00F477D4"/>
    <w:rsid w:val="00F47B21"/>
    <w:rsid w:val="00F47CC8"/>
    <w:rsid w:val="00F47CE0"/>
    <w:rsid w:val="00F51F3C"/>
    <w:rsid w:val="00F52E3E"/>
    <w:rsid w:val="00F535E1"/>
    <w:rsid w:val="00F54ED5"/>
    <w:rsid w:val="00F574AB"/>
    <w:rsid w:val="00F574CC"/>
    <w:rsid w:val="00F60A06"/>
    <w:rsid w:val="00F60C16"/>
    <w:rsid w:val="00F60F9B"/>
    <w:rsid w:val="00F615EA"/>
    <w:rsid w:val="00F6293B"/>
    <w:rsid w:val="00F63327"/>
    <w:rsid w:val="00F6342B"/>
    <w:rsid w:val="00F640A3"/>
    <w:rsid w:val="00F6470E"/>
    <w:rsid w:val="00F67299"/>
    <w:rsid w:val="00F673E9"/>
    <w:rsid w:val="00F674FB"/>
    <w:rsid w:val="00F7001F"/>
    <w:rsid w:val="00F71204"/>
    <w:rsid w:val="00F716CC"/>
    <w:rsid w:val="00F71C85"/>
    <w:rsid w:val="00F73897"/>
    <w:rsid w:val="00F74ACA"/>
    <w:rsid w:val="00F7595A"/>
    <w:rsid w:val="00F75E30"/>
    <w:rsid w:val="00F7660D"/>
    <w:rsid w:val="00F776A3"/>
    <w:rsid w:val="00F807D2"/>
    <w:rsid w:val="00F80B70"/>
    <w:rsid w:val="00F80FC8"/>
    <w:rsid w:val="00F81DDE"/>
    <w:rsid w:val="00F82FB1"/>
    <w:rsid w:val="00F839BD"/>
    <w:rsid w:val="00F8430B"/>
    <w:rsid w:val="00F84CCE"/>
    <w:rsid w:val="00F84FE2"/>
    <w:rsid w:val="00F85A19"/>
    <w:rsid w:val="00F85FE5"/>
    <w:rsid w:val="00F86AAC"/>
    <w:rsid w:val="00F918A7"/>
    <w:rsid w:val="00F93167"/>
    <w:rsid w:val="00F93329"/>
    <w:rsid w:val="00F933F4"/>
    <w:rsid w:val="00F93BC2"/>
    <w:rsid w:val="00F945B6"/>
    <w:rsid w:val="00F96F94"/>
    <w:rsid w:val="00FA0668"/>
    <w:rsid w:val="00FA1108"/>
    <w:rsid w:val="00FA2BEF"/>
    <w:rsid w:val="00FA2D1B"/>
    <w:rsid w:val="00FA34DA"/>
    <w:rsid w:val="00FA3F51"/>
    <w:rsid w:val="00FA5004"/>
    <w:rsid w:val="00FA5266"/>
    <w:rsid w:val="00FA5651"/>
    <w:rsid w:val="00FA5A9F"/>
    <w:rsid w:val="00FA61FA"/>
    <w:rsid w:val="00FA73B0"/>
    <w:rsid w:val="00FB067E"/>
    <w:rsid w:val="00FB077A"/>
    <w:rsid w:val="00FB09B0"/>
    <w:rsid w:val="00FB0DF5"/>
    <w:rsid w:val="00FB1B23"/>
    <w:rsid w:val="00FB2DA3"/>
    <w:rsid w:val="00FB6CC0"/>
    <w:rsid w:val="00FB77BB"/>
    <w:rsid w:val="00FC3507"/>
    <w:rsid w:val="00FC44DC"/>
    <w:rsid w:val="00FC4B24"/>
    <w:rsid w:val="00FC5105"/>
    <w:rsid w:val="00FC6134"/>
    <w:rsid w:val="00FC7C35"/>
    <w:rsid w:val="00FD14DE"/>
    <w:rsid w:val="00FD1803"/>
    <w:rsid w:val="00FD1930"/>
    <w:rsid w:val="00FD21F4"/>
    <w:rsid w:val="00FD78CF"/>
    <w:rsid w:val="00FE05EB"/>
    <w:rsid w:val="00FE1104"/>
    <w:rsid w:val="00FE31CF"/>
    <w:rsid w:val="00FE4EF1"/>
    <w:rsid w:val="00FE5C35"/>
    <w:rsid w:val="00FE7CFD"/>
    <w:rsid w:val="00FF042D"/>
    <w:rsid w:val="00FF1183"/>
    <w:rsid w:val="00FF1B6A"/>
    <w:rsid w:val="00FF244B"/>
    <w:rsid w:val="00FF3AD2"/>
    <w:rsid w:val="00FF416F"/>
    <w:rsid w:val="00FF5314"/>
    <w:rsid w:val="00FF58A7"/>
    <w:rsid w:val="00FF7126"/>
    <w:rsid w:val="00FF78CD"/>
    <w:rsid w:val="27859E96"/>
    <w:rsid w:val="4B91EB12"/>
    <w:rsid w:val="7C61A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485D1"/>
  <w15:chartTrackingRefBased/>
  <w15:docId w15:val="{15BA42FD-14E1-4497-A1F8-668F0D3E9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B36"/>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96D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19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 Style"/>
    <w:basedOn w:val="Normal"/>
    <w:qFormat/>
    <w:rsid w:val="00C03B38"/>
    <w:pPr>
      <w:spacing w:after="0" w:line="360" w:lineRule="auto"/>
      <w:contextualSpacing/>
    </w:pPr>
    <w:rPr>
      <w:rFonts w:ascii="Times New Roman" w:hAnsi="Times New Roman" w:cstheme="minorHAnsi"/>
      <w:sz w:val="24"/>
      <w:szCs w:val="24"/>
    </w:rPr>
  </w:style>
  <w:style w:type="paragraph" w:styleId="NoSpacing">
    <w:name w:val="No Spacing"/>
    <w:link w:val="NoSpacingChar"/>
    <w:uiPriority w:val="1"/>
    <w:qFormat/>
    <w:rsid w:val="005204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040E"/>
    <w:rPr>
      <w:rFonts w:eastAsiaTheme="minorEastAsia"/>
      <w:lang w:val="en-US"/>
    </w:rPr>
  </w:style>
  <w:style w:type="paragraph" w:styleId="Title">
    <w:name w:val="Title"/>
    <w:basedOn w:val="Normal"/>
    <w:next w:val="Normal"/>
    <w:link w:val="TitleChar"/>
    <w:uiPriority w:val="10"/>
    <w:qFormat/>
    <w:rsid w:val="005204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40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66B36"/>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66B36"/>
    <w:rPr>
      <w:color w:val="0000FF"/>
      <w:u w:val="single"/>
    </w:rPr>
  </w:style>
  <w:style w:type="paragraph" w:styleId="TOCHeading">
    <w:name w:val="TOC Heading"/>
    <w:basedOn w:val="Heading1"/>
    <w:next w:val="Normal"/>
    <w:uiPriority w:val="39"/>
    <w:unhideWhenUsed/>
    <w:qFormat/>
    <w:rsid w:val="00766B36"/>
    <w:pPr>
      <w:spacing w:line="259" w:lineRule="auto"/>
      <w:outlineLvl w:val="9"/>
    </w:pPr>
  </w:style>
  <w:style w:type="paragraph" w:styleId="TOC1">
    <w:name w:val="toc 1"/>
    <w:basedOn w:val="Normal"/>
    <w:next w:val="Normal"/>
    <w:autoRedefine/>
    <w:uiPriority w:val="39"/>
    <w:unhideWhenUsed/>
    <w:rsid w:val="00766B36"/>
    <w:pPr>
      <w:spacing w:after="100"/>
    </w:pPr>
    <w:rPr>
      <w:rFonts w:eastAsiaTheme="minorEastAsia" w:cs="Times New Roman"/>
      <w:lang w:val="en-US"/>
    </w:rPr>
  </w:style>
  <w:style w:type="paragraph" w:styleId="Header">
    <w:name w:val="header"/>
    <w:basedOn w:val="Normal"/>
    <w:link w:val="HeaderChar"/>
    <w:uiPriority w:val="99"/>
    <w:unhideWhenUsed/>
    <w:rsid w:val="00930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C8F"/>
  </w:style>
  <w:style w:type="paragraph" w:styleId="Footer">
    <w:name w:val="footer"/>
    <w:basedOn w:val="Normal"/>
    <w:link w:val="FooterChar"/>
    <w:uiPriority w:val="99"/>
    <w:unhideWhenUsed/>
    <w:rsid w:val="00930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C8F"/>
  </w:style>
  <w:style w:type="character" w:customStyle="1" w:styleId="Heading2Char">
    <w:name w:val="Heading 2 Char"/>
    <w:basedOn w:val="DefaultParagraphFont"/>
    <w:link w:val="Heading2"/>
    <w:uiPriority w:val="9"/>
    <w:rsid w:val="00D96DA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41FBB"/>
    <w:pPr>
      <w:spacing w:after="100"/>
      <w:ind w:left="220"/>
    </w:pPr>
  </w:style>
  <w:style w:type="paragraph" w:customStyle="1" w:styleId="paragraph">
    <w:name w:val="paragraph"/>
    <w:basedOn w:val="Normal"/>
    <w:rsid w:val="00DD13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1330"/>
  </w:style>
  <w:style w:type="character" w:customStyle="1" w:styleId="spellingerror">
    <w:name w:val="spellingerror"/>
    <w:basedOn w:val="DefaultParagraphFont"/>
    <w:rsid w:val="00DD1330"/>
  </w:style>
  <w:style w:type="character" w:customStyle="1" w:styleId="eop">
    <w:name w:val="eop"/>
    <w:basedOn w:val="DefaultParagraphFont"/>
    <w:rsid w:val="00DD1330"/>
  </w:style>
  <w:style w:type="character" w:customStyle="1" w:styleId="contextualspellingandgrammarerror">
    <w:name w:val="contextualspellingandgrammarerror"/>
    <w:basedOn w:val="DefaultParagraphFont"/>
    <w:rsid w:val="00DD1330"/>
  </w:style>
  <w:style w:type="character" w:styleId="UnresolvedMention">
    <w:name w:val="Unresolved Mention"/>
    <w:basedOn w:val="DefaultParagraphFont"/>
    <w:uiPriority w:val="99"/>
    <w:semiHidden/>
    <w:unhideWhenUsed/>
    <w:rsid w:val="002D3BF7"/>
    <w:rPr>
      <w:color w:val="605E5C"/>
      <w:shd w:val="clear" w:color="auto" w:fill="E1DFDD"/>
    </w:rPr>
  </w:style>
  <w:style w:type="paragraph" w:styleId="NormalWeb">
    <w:name w:val="Normal (Web)"/>
    <w:basedOn w:val="Normal"/>
    <w:uiPriority w:val="99"/>
    <w:semiHidden/>
    <w:unhideWhenUsed/>
    <w:rsid w:val="002208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5BCB"/>
    <w:rPr>
      <w:color w:val="954F72" w:themeColor="followedHyperlink"/>
      <w:u w:val="single"/>
    </w:rPr>
  </w:style>
  <w:style w:type="paragraph" w:styleId="ListParagraph">
    <w:name w:val="List Paragraph"/>
    <w:basedOn w:val="Normal"/>
    <w:uiPriority w:val="34"/>
    <w:qFormat/>
    <w:rsid w:val="00F84CCE"/>
    <w:pPr>
      <w:ind w:left="720"/>
      <w:contextualSpacing/>
    </w:pPr>
  </w:style>
  <w:style w:type="paragraph" w:styleId="BalloonText">
    <w:name w:val="Balloon Text"/>
    <w:basedOn w:val="Normal"/>
    <w:link w:val="BalloonTextChar"/>
    <w:uiPriority w:val="99"/>
    <w:semiHidden/>
    <w:unhideWhenUsed/>
    <w:rsid w:val="003746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600"/>
    <w:rPr>
      <w:rFonts w:ascii="Segoe UI" w:hAnsi="Segoe UI" w:cs="Segoe UI"/>
      <w:sz w:val="18"/>
      <w:szCs w:val="18"/>
    </w:rPr>
  </w:style>
  <w:style w:type="character" w:customStyle="1" w:styleId="Heading3Char">
    <w:name w:val="Heading 3 Char"/>
    <w:basedOn w:val="DefaultParagraphFont"/>
    <w:link w:val="Heading3"/>
    <w:uiPriority w:val="9"/>
    <w:rsid w:val="00B7190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B7AB5"/>
    <w:pPr>
      <w:spacing w:after="100"/>
      <w:ind w:left="440"/>
    </w:pPr>
  </w:style>
  <w:style w:type="character" w:styleId="HTMLCite">
    <w:name w:val="HTML Cite"/>
    <w:basedOn w:val="DefaultParagraphFont"/>
    <w:uiPriority w:val="99"/>
    <w:semiHidden/>
    <w:unhideWhenUsed/>
    <w:rsid w:val="00F31FEB"/>
    <w:rPr>
      <w:i/>
      <w:iCs/>
    </w:rPr>
  </w:style>
  <w:style w:type="paragraph" w:customStyle="1" w:styleId="action-menu-item">
    <w:name w:val="action-menu-item"/>
    <w:basedOn w:val="Normal"/>
    <w:rsid w:val="00F31FE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63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splay-inline-block">
    <w:name w:val="display-inline-block"/>
    <w:basedOn w:val="DefaultParagraphFont"/>
    <w:rsid w:val="00A36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34317">
      <w:bodyDiv w:val="1"/>
      <w:marLeft w:val="0"/>
      <w:marRight w:val="0"/>
      <w:marTop w:val="0"/>
      <w:marBottom w:val="0"/>
      <w:divBdr>
        <w:top w:val="none" w:sz="0" w:space="0" w:color="auto"/>
        <w:left w:val="none" w:sz="0" w:space="0" w:color="auto"/>
        <w:bottom w:val="none" w:sz="0" w:space="0" w:color="auto"/>
        <w:right w:val="none" w:sz="0" w:space="0" w:color="auto"/>
      </w:divBdr>
    </w:div>
    <w:div w:id="196746625">
      <w:bodyDiv w:val="1"/>
      <w:marLeft w:val="0"/>
      <w:marRight w:val="0"/>
      <w:marTop w:val="0"/>
      <w:marBottom w:val="0"/>
      <w:divBdr>
        <w:top w:val="none" w:sz="0" w:space="0" w:color="auto"/>
        <w:left w:val="none" w:sz="0" w:space="0" w:color="auto"/>
        <w:bottom w:val="none" w:sz="0" w:space="0" w:color="auto"/>
        <w:right w:val="none" w:sz="0" w:space="0" w:color="auto"/>
      </w:divBdr>
      <w:divsChild>
        <w:div w:id="175122494">
          <w:marLeft w:val="0"/>
          <w:marRight w:val="0"/>
          <w:marTop w:val="0"/>
          <w:marBottom w:val="240"/>
          <w:divBdr>
            <w:top w:val="none" w:sz="0" w:space="0" w:color="auto"/>
            <w:left w:val="none" w:sz="0" w:space="0" w:color="auto"/>
            <w:bottom w:val="none" w:sz="0" w:space="0" w:color="auto"/>
            <w:right w:val="none" w:sz="0" w:space="0" w:color="auto"/>
          </w:divBdr>
        </w:div>
        <w:div w:id="1509296142">
          <w:marLeft w:val="0"/>
          <w:marRight w:val="0"/>
          <w:marTop w:val="0"/>
          <w:marBottom w:val="240"/>
          <w:divBdr>
            <w:top w:val="none" w:sz="0" w:space="0" w:color="auto"/>
            <w:left w:val="none" w:sz="0" w:space="0" w:color="auto"/>
            <w:bottom w:val="none" w:sz="0" w:space="0" w:color="auto"/>
            <w:right w:val="none" w:sz="0" w:space="0" w:color="auto"/>
          </w:divBdr>
        </w:div>
      </w:divsChild>
    </w:div>
    <w:div w:id="203562044">
      <w:bodyDiv w:val="1"/>
      <w:marLeft w:val="0"/>
      <w:marRight w:val="0"/>
      <w:marTop w:val="0"/>
      <w:marBottom w:val="0"/>
      <w:divBdr>
        <w:top w:val="none" w:sz="0" w:space="0" w:color="auto"/>
        <w:left w:val="none" w:sz="0" w:space="0" w:color="auto"/>
        <w:bottom w:val="none" w:sz="0" w:space="0" w:color="auto"/>
        <w:right w:val="none" w:sz="0" w:space="0" w:color="auto"/>
      </w:divBdr>
      <w:divsChild>
        <w:div w:id="1809784244">
          <w:marLeft w:val="45"/>
          <w:marRight w:val="45"/>
          <w:marTop w:val="15"/>
          <w:marBottom w:val="0"/>
          <w:divBdr>
            <w:top w:val="none" w:sz="0" w:space="0" w:color="auto"/>
            <w:left w:val="none" w:sz="0" w:space="0" w:color="auto"/>
            <w:bottom w:val="none" w:sz="0" w:space="0" w:color="auto"/>
            <w:right w:val="none" w:sz="0" w:space="0" w:color="auto"/>
          </w:divBdr>
          <w:divsChild>
            <w:div w:id="272052881">
              <w:marLeft w:val="0"/>
              <w:marRight w:val="0"/>
              <w:marTop w:val="0"/>
              <w:marBottom w:val="0"/>
              <w:divBdr>
                <w:top w:val="none" w:sz="0" w:space="0" w:color="auto"/>
                <w:left w:val="none" w:sz="0" w:space="0" w:color="auto"/>
                <w:bottom w:val="none" w:sz="0" w:space="0" w:color="auto"/>
                <w:right w:val="none" w:sz="0" w:space="0" w:color="auto"/>
              </w:divBdr>
            </w:div>
          </w:divsChild>
        </w:div>
        <w:div w:id="1832135228">
          <w:marLeft w:val="0"/>
          <w:marRight w:val="0"/>
          <w:marTop w:val="0"/>
          <w:marBottom w:val="0"/>
          <w:divBdr>
            <w:top w:val="none" w:sz="0" w:space="0" w:color="auto"/>
            <w:left w:val="none" w:sz="0" w:space="0" w:color="auto"/>
            <w:bottom w:val="none" w:sz="0" w:space="0" w:color="auto"/>
            <w:right w:val="none" w:sz="0" w:space="0" w:color="auto"/>
          </w:divBdr>
        </w:div>
      </w:divsChild>
    </w:div>
    <w:div w:id="436367408">
      <w:bodyDiv w:val="1"/>
      <w:marLeft w:val="0"/>
      <w:marRight w:val="0"/>
      <w:marTop w:val="0"/>
      <w:marBottom w:val="0"/>
      <w:divBdr>
        <w:top w:val="none" w:sz="0" w:space="0" w:color="auto"/>
        <w:left w:val="none" w:sz="0" w:space="0" w:color="auto"/>
        <w:bottom w:val="none" w:sz="0" w:space="0" w:color="auto"/>
        <w:right w:val="none" w:sz="0" w:space="0" w:color="auto"/>
      </w:divBdr>
    </w:div>
    <w:div w:id="604072938">
      <w:bodyDiv w:val="1"/>
      <w:marLeft w:val="0"/>
      <w:marRight w:val="0"/>
      <w:marTop w:val="0"/>
      <w:marBottom w:val="0"/>
      <w:divBdr>
        <w:top w:val="none" w:sz="0" w:space="0" w:color="auto"/>
        <w:left w:val="none" w:sz="0" w:space="0" w:color="auto"/>
        <w:bottom w:val="none" w:sz="0" w:space="0" w:color="auto"/>
        <w:right w:val="none" w:sz="0" w:space="0" w:color="auto"/>
      </w:divBdr>
    </w:div>
    <w:div w:id="660889369">
      <w:bodyDiv w:val="1"/>
      <w:marLeft w:val="0"/>
      <w:marRight w:val="0"/>
      <w:marTop w:val="0"/>
      <w:marBottom w:val="0"/>
      <w:divBdr>
        <w:top w:val="none" w:sz="0" w:space="0" w:color="auto"/>
        <w:left w:val="none" w:sz="0" w:space="0" w:color="auto"/>
        <w:bottom w:val="none" w:sz="0" w:space="0" w:color="auto"/>
        <w:right w:val="none" w:sz="0" w:space="0" w:color="auto"/>
      </w:divBdr>
      <w:divsChild>
        <w:div w:id="370738411">
          <w:marLeft w:val="0"/>
          <w:marRight w:val="0"/>
          <w:marTop w:val="0"/>
          <w:marBottom w:val="0"/>
          <w:divBdr>
            <w:top w:val="none" w:sz="0" w:space="0" w:color="auto"/>
            <w:left w:val="none" w:sz="0" w:space="0" w:color="auto"/>
            <w:bottom w:val="none" w:sz="0" w:space="0" w:color="auto"/>
            <w:right w:val="none" w:sz="0" w:space="0" w:color="auto"/>
          </w:divBdr>
        </w:div>
        <w:div w:id="838347263">
          <w:marLeft w:val="0"/>
          <w:marRight w:val="0"/>
          <w:marTop w:val="0"/>
          <w:marBottom w:val="0"/>
          <w:divBdr>
            <w:top w:val="none" w:sz="0" w:space="0" w:color="auto"/>
            <w:left w:val="none" w:sz="0" w:space="0" w:color="auto"/>
            <w:bottom w:val="none" w:sz="0" w:space="0" w:color="auto"/>
            <w:right w:val="none" w:sz="0" w:space="0" w:color="auto"/>
          </w:divBdr>
        </w:div>
      </w:divsChild>
    </w:div>
    <w:div w:id="775560195">
      <w:bodyDiv w:val="1"/>
      <w:marLeft w:val="0"/>
      <w:marRight w:val="0"/>
      <w:marTop w:val="0"/>
      <w:marBottom w:val="0"/>
      <w:divBdr>
        <w:top w:val="none" w:sz="0" w:space="0" w:color="auto"/>
        <w:left w:val="none" w:sz="0" w:space="0" w:color="auto"/>
        <w:bottom w:val="none" w:sz="0" w:space="0" w:color="auto"/>
        <w:right w:val="none" w:sz="0" w:space="0" w:color="auto"/>
      </w:divBdr>
    </w:div>
    <w:div w:id="867449425">
      <w:bodyDiv w:val="1"/>
      <w:marLeft w:val="0"/>
      <w:marRight w:val="0"/>
      <w:marTop w:val="0"/>
      <w:marBottom w:val="0"/>
      <w:divBdr>
        <w:top w:val="none" w:sz="0" w:space="0" w:color="auto"/>
        <w:left w:val="none" w:sz="0" w:space="0" w:color="auto"/>
        <w:bottom w:val="none" w:sz="0" w:space="0" w:color="auto"/>
        <w:right w:val="none" w:sz="0" w:space="0" w:color="auto"/>
      </w:divBdr>
      <w:divsChild>
        <w:div w:id="81463382">
          <w:marLeft w:val="0"/>
          <w:marRight w:val="0"/>
          <w:marTop w:val="0"/>
          <w:marBottom w:val="0"/>
          <w:divBdr>
            <w:top w:val="none" w:sz="0" w:space="0" w:color="auto"/>
            <w:left w:val="none" w:sz="0" w:space="0" w:color="auto"/>
            <w:bottom w:val="none" w:sz="0" w:space="0" w:color="auto"/>
            <w:right w:val="none" w:sz="0" w:space="0" w:color="auto"/>
          </w:divBdr>
        </w:div>
        <w:div w:id="913322889">
          <w:marLeft w:val="0"/>
          <w:marRight w:val="0"/>
          <w:marTop w:val="0"/>
          <w:marBottom w:val="0"/>
          <w:divBdr>
            <w:top w:val="none" w:sz="0" w:space="0" w:color="auto"/>
            <w:left w:val="none" w:sz="0" w:space="0" w:color="auto"/>
            <w:bottom w:val="none" w:sz="0" w:space="0" w:color="auto"/>
            <w:right w:val="none" w:sz="0" w:space="0" w:color="auto"/>
          </w:divBdr>
        </w:div>
        <w:div w:id="977800237">
          <w:marLeft w:val="0"/>
          <w:marRight w:val="0"/>
          <w:marTop w:val="0"/>
          <w:marBottom w:val="0"/>
          <w:divBdr>
            <w:top w:val="none" w:sz="0" w:space="0" w:color="auto"/>
            <w:left w:val="none" w:sz="0" w:space="0" w:color="auto"/>
            <w:bottom w:val="none" w:sz="0" w:space="0" w:color="auto"/>
            <w:right w:val="none" w:sz="0" w:space="0" w:color="auto"/>
          </w:divBdr>
        </w:div>
        <w:div w:id="1174537099">
          <w:marLeft w:val="0"/>
          <w:marRight w:val="0"/>
          <w:marTop w:val="0"/>
          <w:marBottom w:val="0"/>
          <w:divBdr>
            <w:top w:val="none" w:sz="0" w:space="0" w:color="auto"/>
            <w:left w:val="none" w:sz="0" w:space="0" w:color="auto"/>
            <w:bottom w:val="none" w:sz="0" w:space="0" w:color="auto"/>
            <w:right w:val="none" w:sz="0" w:space="0" w:color="auto"/>
          </w:divBdr>
        </w:div>
        <w:div w:id="1633166789">
          <w:marLeft w:val="0"/>
          <w:marRight w:val="0"/>
          <w:marTop w:val="0"/>
          <w:marBottom w:val="0"/>
          <w:divBdr>
            <w:top w:val="none" w:sz="0" w:space="0" w:color="auto"/>
            <w:left w:val="none" w:sz="0" w:space="0" w:color="auto"/>
            <w:bottom w:val="none" w:sz="0" w:space="0" w:color="auto"/>
            <w:right w:val="none" w:sz="0" w:space="0" w:color="auto"/>
          </w:divBdr>
        </w:div>
        <w:div w:id="2139757561">
          <w:marLeft w:val="0"/>
          <w:marRight w:val="0"/>
          <w:marTop w:val="0"/>
          <w:marBottom w:val="0"/>
          <w:divBdr>
            <w:top w:val="none" w:sz="0" w:space="0" w:color="auto"/>
            <w:left w:val="none" w:sz="0" w:space="0" w:color="auto"/>
            <w:bottom w:val="none" w:sz="0" w:space="0" w:color="auto"/>
            <w:right w:val="none" w:sz="0" w:space="0" w:color="auto"/>
          </w:divBdr>
        </w:div>
      </w:divsChild>
    </w:div>
    <w:div w:id="1034042815">
      <w:bodyDiv w:val="1"/>
      <w:marLeft w:val="0"/>
      <w:marRight w:val="0"/>
      <w:marTop w:val="0"/>
      <w:marBottom w:val="0"/>
      <w:divBdr>
        <w:top w:val="none" w:sz="0" w:space="0" w:color="auto"/>
        <w:left w:val="none" w:sz="0" w:space="0" w:color="auto"/>
        <w:bottom w:val="none" w:sz="0" w:space="0" w:color="auto"/>
        <w:right w:val="none" w:sz="0" w:space="0" w:color="auto"/>
      </w:divBdr>
    </w:div>
    <w:div w:id="1082918393">
      <w:bodyDiv w:val="1"/>
      <w:marLeft w:val="0"/>
      <w:marRight w:val="0"/>
      <w:marTop w:val="0"/>
      <w:marBottom w:val="0"/>
      <w:divBdr>
        <w:top w:val="none" w:sz="0" w:space="0" w:color="auto"/>
        <w:left w:val="none" w:sz="0" w:space="0" w:color="auto"/>
        <w:bottom w:val="none" w:sz="0" w:space="0" w:color="auto"/>
        <w:right w:val="none" w:sz="0" w:space="0" w:color="auto"/>
      </w:divBdr>
    </w:div>
    <w:div w:id="1191842800">
      <w:bodyDiv w:val="1"/>
      <w:marLeft w:val="0"/>
      <w:marRight w:val="0"/>
      <w:marTop w:val="0"/>
      <w:marBottom w:val="0"/>
      <w:divBdr>
        <w:top w:val="none" w:sz="0" w:space="0" w:color="auto"/>
        <w:left w:val="none" w:sz="0" w:space="0" w:color="auto"/>
        <w:bottom w:val="none" w:sz="0" w:space="0" w:color="auto"/>
        <w:right w:val="none" w:sz="0" w:space="0" w:color="auto"/>
      </w:divBdr>
    </w:div>
    <w:div w:id="1377468330">
      <w:bodyDiv w:val="1"/>
      <w:marLeft w:val="0"/>
      <w:marRight w:val="0"/>
      <w:marTop w:val="0"/>
      <w:marBottom w:val="0"/>
      <w:divBdr>
        <w:top w:val="none" w:sz="0" w:space="0" w:color="auto"/>
        <w:left w:val="none" w:sz="0" w:space="0" w:color="auto"/>
        <w:bottom w:val="none" w:sz="0" w:space="0" w:color="auto"/>
        <w:right w:val="none" w:sz="0" w:space="0" w:color="auto"/>
      </w:divBdr>
    </w:div>
    <w:div w:id="1477798101">
      <w:bodyDiv w:val="1"/>
      <w:marLeft w:val="0"/>
      <w:marRight w:val="0"/>
      <w:marTop w:val="0"/>
      <w:marBottom w:val="0"/>
      <w:divBdr>
        <w:top w:val="none" w:sz="0" w:space="0" w:color="auto"/>
        <w:left w:val="none" w:sz="0" w:space="0" w:color="auto"/>
        <w:bottom w:val="none" w:sz="0" w:space="0" w:color="auto"/>
        <w:right w:val="none" w:sz="0" w:space="0" w:color="auto"/>
      </w:divBdr>
    </w:div>
    <w:div w:id="1734082563">
      <w:bodyDiv w:val="1"/>
      <w:marLeft w:val="0"/>
      <w:marRight w:val="0"/>
      <w:marTop w:val="0"/>
      <w:marBottom w:val="0"/>
      <w:divBdr>
        <w:top w:val="none" w:sz="0" w:space="0" w:color="auto"/>
        <w:left w:val="none" w:sz="0" w:space="0" w:color="auto"/>
        <w:bottom w:val="none" w:sz="0" w:space="0" w:color="auto"/>
        <w:right w:val="none" w:sz="0" w:space="0" w:color="auto"/>
      </w:divBdr>
    </w:div>
    <w:div w:id="1844666212">
      <w:bodyDiv w:val="1"/>
      <w:marLeft w:val="0"/>
      <w:marRight w:val="0"/>
      <w:marTop w:val="0"/>
      <w:marBottom w:val="0"/>
      <w:divBdr>
        <w:top w:val="none" w:sz="0" w:space="0" w:color="auto"/>
        <w:left w:val="none" w:sz="0" w:space="0" w:color="auto"/>
        <w:bottom w:val="none" w:sz="0" w:space="0" w:color="auto"/>
        <w:right w:val="none" w:sz="0" w:space="0" w:color="auto"/>
      </w:divBdr>
      <w:divsChild>
        <w:div w:id="1325664706">
          <w:marLeft w:val="0"/>
          <w:marRight w:val="0"/>
          <w:marTop w:val="0"/>
          <w:marBottom w:val="0"/>
          <w:divBdr>
            <w:top w:val="none" w:sz="0" w:space="0" w:color="auto"/>
            <w:left w:val="none" w:sz="0" w:space="0" w:color="auto"/>
            <w:bottom w:val="none" w:sz="0" w:space="0" w:color="auto"/>
            <w:right w:val="none" w:sz="0" w:space="0" w:color="auto"/>
          </w:divBdr>
        </w:div>
        <w:div w:id="1341160212">
          <w:marLeft w:val="0"/>
          <w:marRight w:val="0"/>
          <w:marTop w:val="0"/>
          <w:marBottom w:val="0"/>
          <w:divBdr>
            <w:top w:val="none" w:sz="0" w:space="0" w:color="auto"/>
            <w:left w:val="none" w:sz="0" w:space="0" w:color="auto"/>
            <w:bottom w:val="none" w:sz="0" w:space="0" w:color="auto"/>
            <w:right w:val="none" w:sz="0" w:space="0" w:color="auto"/>
          </w:divBdr>
        </w:div>
        <w:div w:id="1794249685">
          <w:marLeft w:val="0"/>
          <w:marRight w:val="0"/>
          <w:marTop w:val="0"/>
          <w:marBottom w:val="0"/>
          <w:divBdr>
            <w:top w:val="none" w:sz="0" w:space="0" w:color="auto"/>
            <w:left w:val="none" w:sz="0" w:space="0" w:color="auto"/>
            <w:bottom w:val="none" w:sz="0" w:space="0" w:color="auto"/>
            <w:right w:val="none" w:sz="0" w:space="0" w:color="auto"/>
          </w:divBdr>
        </w:div>
        <w:div w:id="1874925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hyperlink" Target="https://asq.org/quality-resources/total-quality-management/deming-points" TargetMode="External"/><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hyperlink" Target="https://home.barclays/statements/barclays-energy-and-climate-change-statement/" TargetMode="External"/><Relationship Id="rId47" Type="http://schemas.openxmlformats.org/officeDocument/2006/relationships/hyperlink" Target="https://www.ifm.eng.cam.ac.uk/research/dstools/quality-framework/" TargetMode="External"/><Relationship Id="rId50" Type="http://schemas.openxmlformats.org/officeDocument/2006/relationships/hyperlink" Target="https://uk.lush.com/tag/our-policies" TargetMode="External"/><Relationship Id="rId55" Type="http://schemas.openxmlformats.org/officeDocument/2006/relationships/hyperlink" Target="https://status.net/articles/ethical-decision-making-process-model-framework/" TargetMode="External"/><Relationship Id="rId7" Type="http://schemas.openxmlformats.org/officeDocument/2006/relationships/endnotes" Target="endnotes.xml"/><Relationship Id="rId12" Type="http://schemas.openxmlformats.org/officeDocument/2006/relationships/hyperlink" Target="https://uowtsd-my.sharepoint.com/personal/1704954_student_uwtsd_ac_uk/Documents/Level%205%20Assignments/Report%20Assignment%20(BMSK5003)%20final.docx" TargetMode="Externa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hyperlink" Target="https://blogs.kent.ac.uk/kent-business-matters/2017/05/22/why-sustainability-is-important-in-business/" TargetMode="External"/><Relationship Id="rId46" Type="http://schemas.openxmlformats.org/officeDocument/2006/relationships/hyperlink" Target="https://craft.co/lush"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hyperlink" Target="https://www.archive.barclays.com/items/show/5419" TargetMode="External"/><Relationship Id="rId54" Type="http://schemas.openxmlformats.org/officeDocument/2006/relationships/hyperlink" Target="https://www.statista.com/statistics/892361/turnover-lush-cosmetics-limited-worldw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1704954_student_uwtsd_ac_uk/Documents/Level%205%20Assignments/Report%20Assignment%20(BMSK5003)%20final.docx"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hyperlink" Target="https://home.barclays/content/dam/home-barclays/documents/citizenship/the-way-we-do-business/The-Barclays-Way-Campaign-2018-Online.pdf" TargetMode="External"/><Relationship Id="rId45" Type="http://schemas.openxmlformats.org/officeDocument/2006/relationships/hyperlink" Target="https://www.era-environmental.com/blog/sustainability-management-triple-bottom-line" TargetMode="External"/><Relationship Id="rId53" Type="http://schemas.openxmlformats.org/officeDocument/2006/relationships/hyperlink" Target="http://corp.yonyx.com/customer-service/importance-of-ethics-in-customer-dealings/"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hyperlink" Target="https://smallbusiness.chron.com/importance-ethics-organizations-20925.html" TargetMode="External"/><Relationship Id="rId57" Type="http://schemas.openxmlformats.org/officeDocument/2006/relationships/footer" Target="footer1.xml"/><Relationship Id="rId10" Type="http://schemas.openxmlformats.org/officeDocument/2006/relationships/hyperlink" Target="https://uowtsd-my.sharepoint.com/personal/1704954_student_uwtsd_ac_uk/Documents/Level%205%20Assignments/Report%20Assignment%20(BMSK5003)%20final.docx" TargetMode="External"/><Relationship Id="rId19" Type="http://schemas.openxmlformats.org/officeDocument/2006/relationships/image" Target="media/image7.jpeg"/><Relationship Id="rId31" Type="http://schemas.openxmlformats.org/officeDocument/2006/relationships/image" Target="media/image19.jpeg"/><Relationship Id="rId44" Type="http://schemas.openxmlformats.org/officeDocument/2006/relationships/hyperlink" Target="https://www.b.co.uk/company-profile/?lush-fresh-handmade-cosmetics-47653" TargetMode="External"/><Relationship Id="rId52" Type="http://schemas.openxmlformats.org/officeDocument/2006/relationships/hyperlink" Target="https://marketbusinessnews.com/financial-glossary/quality/" TargetMode="External"/><Relationship Id="rId4" Type="http://schemas.openxmlformats.org/officeDocument/2006/relationships/settings" Target="settings.xml"/><Relationship Id="rId9" Type="http://schemas.openxmlformats.org/officeDocument/2006/relationships/hyperlink" Target="https://uowtsd-my.sharepoint.com/personal/1704954_student_uwtsd_ac_uk/Documents/Level%205%20Assignments/Report%20Assignment%20(BMSK5003)%20final.docx"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hyperlink" Target="https://home.barclays/citizenship/" TargetMode="External"/><Relationship Id="rId48" Type="http://schemas.openxmlformats.org/officeDocument/2006/relationships/hyperlink" Target="https://www.ivyexec.com/company-profile/barclays-careers/employee-reviews" TargetMode="External"/><Relationship Id="rId56" Type="http://schemas.openxmlformats.org/officeDocument/2006/relationships/hyperlink" Target="https://www.theguardian.com/money/2017/jan/22/barclays-took-my-440000-customers-caught-up-banks-de-risking-money-laundering-laws" TargetMode="External"/><Relationship Id="rId8" Type="http://schemas.openxmlformats.org/officeDocument/2006/relationships/hyperlink" Target="https://uowtsd-my.sharepoint.com/personal/1704954_student_uwtsd_ac_uk/Documents/Level%205%20Assignments/Report%20Assignment%20(BMSK5003)%20final.docx" TargetMode="External"/><Relationship Id="rId51" Type="http://schemas.openxmlformats.org/officeDocument/2006/relationships/hyperlink" Target="http://customerthink.com/7-reasons-why-crm-and-sales-are-correlated-to-sustainable-business-growth/"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7BAB5-B3EF-48DD-A329-21ED192B6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3957</TotalTime>
  <Pages>37</Pages>
  <Words>6101</Words>
  <Characters>34779</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40799</CharactersWithSpaces>
  <SharedDoc>false</SharedDoc>
  <HLinks>
    <vt:vector size="312" baseType="variant">
      <vt:variant>
        <vt:i4>2097189</vt:i4>
      </vt:variant>
      <vt:variant>
        <vt:i4>216</vt:i4>
      </vt:variant>
      <vt:variant>
        <vt:i4>0</vt:i4>
      </vt:variant>
      <vt:variant>
        <vt:i4>5</vt:i4>
      </vt:variant>
      <vt:variant>
        <vt:lpwstr>https://www.mindtools.com/pages/article/garvin-8-dimensions.htm</vt:lpwstr>
      </vt:variant>
      <vt:variant>
        <vt:lpwstr/>
      </vt:variant>
      <vt:variant>
        <vt:i4>6946917</vt:i4>
      </vt:variant>
      <vt:variant>
        <vt:i4>213</vt:i4>
      </vt:variant>
      <vt:variant>
        <vt:i4>0</vt:i4>
      </vt:variant>
      <vt:variant>
        <vt:i4>5</vt:i4>
      </vt:variant>
      <vt:variant>
        <vt:lpwstr>https://www.bain.com/insights/the-story-behind-successful-crm/</vt:lpwstr>
      </vt:variant>
      <vt:variant>
        <vt:lpwstr/>
      </vt:variant>
      <vt:variant>
        <vt:i4>4063235</vt:i4>
      </vt:variant>
      <vt:variant>
        <vt:i4>210</vt:i4>
      </vt:variant>
      <vt:variant>
        <vt:i4>0</vt:i4>
      </vt:variant>
      <vt:variant>
        <vt:i4>5</vt:i4>
      </vt:variant>
      <vt:variant>
        <vt:lpwstr>https://assets.cambridge.org/97805215/15221/excerpt/9780521515221_excerpt.pdf</vt:lpwstr>
      </vt:variant>
      <vt:variant>
        <vt:lpwstr/>
      </vt:variant>
      <vt:variant>
        <vt:i4>4653124</vt:i4>
      </vt:variant>
      <vt:variant>
        <vt:i4>207</vt:i4>
      </vt:variant>
      <vt:variant>
        <vt:i4>0</vt:i4>
      </vt:variant>
      <vt:variant>
        <vt:i4>5</vt:i4>
      </vt:variant>
      <vt:variant>
        <vt:lpwstr>http://relationshipwithcustomer.blogspot.com/2014/04/impact-of-quality-management-systems-on.html</vt:lpwstr>
      </vt:variant>
      <vt:variant>
        <vt:lpwstr/>
      </vt:variant>
      <vt:variant>
        <vt:i4>6946862</vt:i4>
      </vt:variant>
      <vt:variant>
        <vt:i4>204</vt:i4>
      </vt:variant>
      <vt:variant>
        <vt:i4>0</vt:i4>
      </vt:variant>
      <vt:variant>
        <vt:i4>5</vt:i4>
      </vt:variant>
      <vt:variant>
        <vt:lpwstr>http://customerthink.com/7-reasons-why-crm-and-sales-are-correlated-to-sustainable-business-growth/</vt:lpwstr>
      </vt:variant>
      <vt:variant>
        <vt:lpwstr/>
      </vt:variant>
      <vt:variant>
        <vt:i4>5963791</vt:i4>
      </vt:variant>
      <vt:variant>
        <vt:i4>201</vt:i4>
      </vt:variant>
      <vt:variant>
        <vt:i4>0</vt:i4>
      </vt:variant>
      <vt:variant>
        <vt:i4>5</vt:i4>
      </vt:variant>
      <vt:variant>
        <vt:lpwstr>https://craft.co/lush</vt:lpwstr>
      </vt:variant>
      <vt:variant>
        <vt:lpwstr/>
      </vt:variant>
      <vt:variant>
        <vt:i4>4849742</vt:i4>
      </vt:variant>
      <vt:variant>
        <vt:i4>198</vt:i4>
      </vt:variant>
      <vt:variant>
        <vt:i4>0</vt:i4>
      </vt:variant>
      <vt:variant>
        <vt:i4>5</vt:i4>
      </vt:variant>
      <vt:variant>
        <vt:lpwstr>https://econsultancy.com/how-lush-is-raising-the-bar-for-in-store-experience/</vt:lpwstr>
      </vt:variant>
      <vt:variant>
        <vt:lpwstr/>
      </vt:variant>
      <vt:variant>
        <vt:i4>2752564</vt:i4>
      </vt:variant>
      <vt:variant>
        <vt:i4>195</vt:i4>
      </vt:variant>
      <vt:variant>
        <vt:i4>0</vt:i4>
      </vt:variant>
      <vt:variant>
        <vt:i4>5</vt:i4>
      </vt:variant>
      <vt:variant>
        <vt:lpwstr>https://www.cosmopolitan.com/style-beauty/a61890/lush-cosmetics-popularity/</vt:lpwstr>
      </vt:variant>
      <vt:variant>
        <vt:lpwstr/>
      </vt:variant>
      <vt:variant>
        <vt:i4>7995491</vt:i4>
      </vt:variant>
      <vt:variant>
        <vt:i4>192</vt:i4>
      </vt:variant>
      <vt:variant>
        <vt:i4>0</vt:i4>
      </vt:variant>
      <vt:variant>
        <vt:i4>5</vt:i4>
      </vt:variant>
      <vt:variant>
        <vt:lpwstr>https://www.marketingweek.com/2018/01/22/lush-ultimate-customer-experience/</vt:lpwstr>
      </vt:variant>
      <vt:variant>
        <vt:lpwstr/>
      </vt:variant>
      <vt:variant>
        <vt:i4>7667832</vt:i4>
      </vt:variant>
      <vt:variant>
        <vt:i4>189</vt:i4>
      </vt:variant>
      <vt:variant>
        <vt:i4>0</vt:i4>
      </vt:variant>
      <vt:variant>
        <vt:i4>5</vt:i4>
      </vt:variant>
      <vt:variant>
        <vt:lpwstr>https://www.similarweb.com/website/lush.com</vt:lpwstr>
      </vt:variant>
      <vt:variant>
        <vt:lpwstr/>
      </vt:variant>
      <vt:variant>
        <vt:i4>4849754</vt:i4>
      </vt:variant>
      <vt:variant>
        <vt:i4>186</vt:i4>
      </vt:variant>
      <vt:variant>
        <vt:i4>0</vt:i4>
      </vt:variant>
      <vt:variant>
        <vt:i4>5</vt:i4>
      </vt:variant>
      <vt:variant>
        <vt:lpwstr>https://www.investopedia.com/ask/answers/040815/why-are-business-ethics-important.asp</vt:lpwstr>
      </vt:variant>
      <vt:variant>
        <vt:lpwstr/>
      </vt:variant>
      <vt:variant>
        <vt:i4>5963842</vt:i4>
      </vt:variant>
      <vt:variant>
        <vt:i4>183</vt:i4>
      </vt:variant>
      <vt:variant>
        <vt:i4>0</vt:i4>
      </vt:variant>
      <vt:variant>
        <vt:i4>5</vt:i4>
      </vt:variant>
      <vt:variant>
        <vt:lpwstr>https://sessioncam.com/the-ethics-of-data-analytics/</vt:lpwstr>
      </vt:variant>
      <vt:variant>
        <vt:lpwstr/>
      </vt:variant>
      <vt:variant>
        <vt:i4>3211318</vt:i4>
      </vt:variant>
      <vt:variant>
        <vt:i4>180</vt:i4>
      </vt:variant>
      <vt:variant>
        <vt:i4>0</vt:i4>
      </vt:variant>
      <vt:variant>
        <vt:i4>5</vt:i4>
      </vt:variant>
      <vt:variant>
        <vt:lpwstr>https://www.raconteur.net/hr/doing-the-right-thing</vt:lpwstr>
      </vt:variant>
      <vt:variant>
        <vt:lpwstr/>
      </vt:variant>
      <vt:variant>
        <vt:i4>6291489</vt:i4>
      </vt:variant>
      <vt:variant>
        <vt:i4>177</vt:i4>
      </vt:variant>
      <vt:variant>
        <vt:i4>0</vt:i4>
      </vt:variant>
      <vt:variant>
        <vt:i4>5</vt:i4>
      </vt:variant>
      <vt:variant>
        <vt:lpwstr>https://www.mycustomer.com/experience/loyalty/the-only-way-is-ethics-study-reveals-the-role-of-ethics-in-customer-retention</vt:lpwstr>
      </vt:variant>
      <vt:variant>
        <vt:lpwstr/>
      </vt:variant>
      <vt:variant>
        <vt:i4>6029394</vt:i4>
      </vt:variant>
      <vt:variant>
        <vt:i4>174</vt:i4>
      </vt:variant>
      <vt:variant>
        <vt:i4>0</vt:i4>
      </vt:variant>
      <vt:variant>
        <vt:i4>5</vt:i4>
      </vt:variant>
      <vt:variant>
        <vt:lpwstr>http://www.nielsen.com/us/en/insights/reports/2015/the-sustainability-imperative.html</vt:lpwstr>
      </vt:variant>
      <vt:variant>
        <vt:lpwstr/>
      </vt:variant>
      <vt:variant>
        <vt:i4>7864372</vt:i4>
      </vt:variant>
      <vt:variant>
        <vt:i4>171</vt:i4>
      </vt:variant>
      <vt:variant>
        <vt:i4>0</vt:i4>
      </vt:variant>
      <vt:variant>
        <vt:i4>5</vt:i4>
      </vt:variant>
      <vt:variant>
        <vt:lpwstr>https://bizfluent.com/info-8384284-ethical-issues-crm.html</vt:lpwstr>
      </vt:variant>
      <vt:variant>
        <vt:lpwstr/>
      </vt:variant>
      <vt:variant>
        <vt:i4>5439519</vt:i4>
      </vt:variant>
      <vt:variant>
        <vt:i4>168</vt:i4>
      </vt:variant>
      <vt:variant>
        <vt:i4>0</vt:i4>
      </vt:variant>
      <vt:variant>
        <vt:i4>5</vt:i4>
      </vt:variant>
      <vt:variant>
        <vt:lpwstr>http://corp.yonyx.com/customer-service/importance-of-ethics-in-customer-dealings/</vt:lpwstr>
      </vt:variant>
      <vt:variant>
        <vt:lpwstr/>
      </vt:variant>
      <vt:variant>
        <vt:i4>65564</vt:i4>
      </vt:variant>
      <vt:variant>
        <vt:i4>165</vt:i4>
      </vt:variant>
      <vt:variant>
        <vt:i4>0</vt:i4>
      </vt:variant>
      <vt:variant>
        <vt:i4>5</vt:i4>
      </vt:variant>
      <vt:variant>
        <vt:lpwstr>https://uk.lush.com/tag/our-policies</vt:lpwstr>
      </vt:variant>
      <vt:variant>
        <vt:lpwstr/>
      </vt:variant>
      <vt:variant>
        <vt:i4>4653085</vt:i4>
      </vt:variant>
      <vt:variant>
        <vt:i4>162</vt:i4>
      </vt:variant>
      <vt:variant>
        <vt:i4>0</vt:i4>
      </vt:variant>
      <vt:variant>
        <vt:i4>5</vt:i4>
      </vt:variant>
      <vt:variant>
        <vt:lpwstr>http://dx.doi.org/10.1093/acprof:osobl/9780199990481.003.0002</vt:lpwstr>
      </vt:variant>
      <vt:variant>
        <vt:lpwstr/>
      </vt:variant>
      <vt:variant>
        <vt:i4>4980741</vt:i4>
      </vt:variant>
      <vt:variant>
        <vt:i4>159</vt:i4>
      </vt:variant>
      <vt:variant>
        <vt:i4>0</vt:i4>
      </vt:variant>
      <vt:variant>
        <vt:i4>5</vt:i4>
      </vt:variant>
      <vt:variant>
        <vt:lpwstr>https://doi-org.ezproxy.uwtsd.ac.uk/10.1080/13504622.2013.833594</vt:lpwstr>
      </vt:variant>
      <vt:variant>
        <vt:lpwstr/>
      </vt:variant>
      <vt:variant>
        <vt:i4>5439519</vt:i4>
      </vt:variant>
      <vt:variant>
        <vt:i4>156</vt:i4>
      </vt:variant>
      <vt:variant>
        <vt:i4>0</vt:i4>
      </vt:variant>
      <vt:variant>
        <vt:i4>5</vt:i4>
      </vt:variant>
      <vt:variant>
        <vt:lpwstr>http://corp.yonyx.com/customer-service/importance-of-ethics-in-customer-dealings/</vt:lpwstr>
      </vt:variant>
      <vt:variant>
        <vt:lpwstr/>
      </vt:variant>
      <vt:variant>
        <vt:i4>7995489</vt:i4>
      </vt:variant>
      <vt:variant>
        <vt:i4>153</vt:i4>
      </vt:variant>
      <vt:variant>
        <vt:i4>0</vt:i4>
      </vt:variant>
      <vt:variant>
        <vt:i4>5</vt:i4>
      </vt:variant>
      <vt:variant>
        <vt:lpwstr>https://marketbusinessnews.com/financial-glossary/quality/</vt:lpwstr>
      </vt:variant>
      <vt:variant>
        <vt:lpwstr/>
      </vt:variant>
      <vt:variant>
        <vt:i4>6946862</vt:i4>
      </vt:variant>
      <vt:variant>
        <vt:i4>150</vt:i4>
      </vt:variant>
      <vt:variant>
        <vt:i4>0</vt:i4>
      </vt:variant>
      <vt:variant>
        <vt:i4>5</vt:i4>
      </vt:variant>
      <vt:variant>
        <vt:lpwstr>http://customerthink.com/7-reasons-why-crm-and-sales-are-correlated-to-sustainable-business-growth/</vt:lpwstr>
      </vt:variant>
      <vt:variant>
        <vt:lpwstr/>
      </vt:variant>
      <vt:variant>
        <vt:i4>6291488</vt:i4>
      </vt:variant>
      <vt:variant>
        <vt:i4>147</vt:i4>
      </vt:variant>
      <vt:variant>
        <vt:i4>0</vt:i4>
      </vt:variant>
      <vt:variant>
        <vt:i4>5</vt:i4>
      </vt:variant>
      <vt:variant>
        <vt:lpwstr>https://smallbusiness.chron.com/importance-ethics-organizations-20925.html</vt:lpwstr>
      </vt:variant>
      <vt:variant>
        <vt:lpwstr/>
      </vt:variant>
      <vt:variant>
        <vt:i4>3932286</vt:i4>
      </vt:variant>
      <vt:variant>
        <vt:i4>144</vt:i4>
      </vt:variant>
      <vt:variant>
        <vt:i4>0</vt:i4>
      </vt:variant>
      <vt:variant>
        <vt:i4>5</vt:i4>
      </vt:variant>
      <vt:variant>
        <vt:lpwstr>https://doi.org/10.2308/jmar-10496</vt:lpwstr>
      </vt:variant>
      <vt:variant>
        <vt:lpwstr/>
      </vt:variant>
      <vt:variant>
        <vt:i4>4587589</vt:i4>
      </vt:variant>
      <vt:variant>
        <vt:i4>141</vt:i4>
      </vt:variant>
      <vt:variant>
        <vt:i4>0</vt:i4>
      </vt:variant>
      <vt:variant>
        <vt:i4>5</vt:i4>
      </vt:variant>
      <vt:variant>
        <vt:lpwstr>https://www.ifm.eng.cam.ac.uk/research/dstools/quality-framework/</vt:lpwstr>
      </vt:variant>
      <vt:variant>
        <vt:lpwstr/>
      </vt:variant>
      <vt:variant>
        <vt:i4>5963791</vt:i4>
      </vt:variant>
      <vt:variant>
        <vt:i4>138</vt:i4>
      </vt:variant>
      <vt:variant>
        <vt:i4>0</vt:i4>
      </vt:variant>
      <vt:variant>
        <vt:i4>5</vt:i4>
      </vt:variant>
      <vt:variant>
        <vt:lpwstr>https://craft.co/lush</vt:lpwstr>
      </vt:variant>
      <vt:variant>
        <vt:lpwstr/>
      </vt:variant>
      <vt:variant>
        <vt:i4>8126586</vt:i4>
      </vt:variant>
      <vt:variant>
        <vt:i4>135</vt:i4>
      </vt:variant>
      <vt:variant>
        <vt:i4>0</vt:i4>
      </vt:variant>
      <vt:variant>
        <vt:i4>5</vt:i4>
      </vt:variant>
      <vt:variant>
        <vt:lpwstr>https://www.era-environmental.com/blog/sustainability-management-triple-bottom-line</vt:lpwstr>
      </vt:variant>
      <vt:variant>
        <vt:lpwstr/>
      </vt:variant>
      <vt:variant>
        <vt:i4>4980766</vt:i4>
      </vt:variant>
      <vt:variant>
        <vt:i4>132</vt:i4>
      </vt:variant>
      <vt:variant>
        <vt:i4>0</vt:i4>
      </vt:variant>
      <vt:variant>
        <vt:i4>5</vt:i4>
      </vt:variant>
      <vt:variant>
        <vt:lpwstr>https://asq.org/quality-resources/total-quality-management/deming-points</vt:lpwstr>
      </vt:variant>
      <vt:variant>
        <vt:lpwstr/>
      </vt:variant>
      <vt:variant>
        <vt:i4>2162795</vt:i4>
      </vt:variant>
      <vt:variant>
        <vt:i4>129</vt:i4>
      </vt:variant>
      <vt:variant>
        <vt:i4>0</vt:i4>
      </vt:variant>
      <vt:variant>
        <vt:i4>5</vt:i4>
      </vt:variant>
      <vt:variant>
        <vt:lpwstr>https://blogs.kent.ac.uk/kent-business-matters/2017/05/22/why-sustainability-is-important-in-business/</vt:lpwstr>
      </vt:variant>
      <vt:variant>
        <vt:lpwstr/>
      </vt:variant>
      <vt:variant>
        <vt:i4>6029375</vt:i4>
      </vt:variant>
      <vt:variant>
        <vt:i4>126</vt:i4>
      </vt:variant>
      <vt:variant>
        <vt:i4>0</vt:i4>
      </vt:variant>
      <vt:variant>
        <vt:i4>5</vt:i4>
      </vt:variant>
      <vt:variant>
        <vt:lpwstr>https://www.mindtools.com/pages/article/newSTR_97.htm</vt:lpwstr>
      </vt:variant>
      <vt:variant>
        <vt:lpwstr/>
      </vt:variant>
      <vt:variant>
        <vt:i4>4259893</vt:i4>
      </vt:variant>
      <vt:variant>
        <vt:i4>123</vt:i4>
      </vt:variant>
      <vt:variant>
        <vt:i4>0</vt:i4>
      </vt:variant>
      <vt:variant>
        <vt:i4>5</vt:i4>
      </vt:variant>
      <vt:variant>
        <vt:lpwstr>https://www.mindtools.com/pages/article/newPPM_89.htm</vt:lpwstr>
      </vt:variant>
      <vt:variant>
        <vt:lpwstr/>
      </vt:variant>
      <vt:variant>
        <vt:i4>2752515</vt:i4>
      </vt:variant>
      <vt:variant>
        <vt:i4>116</vt:i4>
      </vt:variant>
      <vt:variant>
        <vt:i4>0</vt:i4>
      </vt:variant>
      <vt:variant>
        <vt:i4>5</vt:i4>
      </vt:variant>
      <vt:variant>
        <vt:lpwstr/>
      </vt:variant>
      <vt:variant>
        <vt:lpwstr>_Toc3814117</vt:lpwstr>
      </vt:variant>
      <vt:variant>
        <vt:i4>2752515</vt:i4>
      </vt:variant>
      <vt:variant>
        <vt:i4>110</vt:i4>
      </vt:variant>
      <vt:variant>
        <vt:i4>0</vt:i4>
      </vt:variant>
      <vt:variant>
        <vt:i4>5</vt:i4>
      </vt:variant>
      <vt:variant>
        <vt:lpwstr/>
      </vt:variant>
      <vt:variant>
        <vt:lpwstr>_Toc3814116</vt:lpwstr>
      </vt:variant>
      <vt:variant>
        <vt:i4>2752515</vt:i4>
      </vt:variant>
      <vt:variant>
        <vt:i4>104</vt:i4>
      </vt:variant>
      <vt:variant>
        <vt:i4>0</vt:i4>
      </vt:variant>
      <vt:variant>
        <vt:i4>5</vt:i4>
      </vt:variant>
      <vt:variant>
        <vt:lpwstr/>
      </vt:variant>
      <vt:variant>
        <vt:lpwstr>_Toc3814115</vt:lpwstr>
      </vt:variant>
      <vt:variant>
        <vt:i4>2752515</vt:i4>
      </vt:variant>
      <vt:variant>
        <vt:i4>98</vt:i4>
      </vt:variant>
      <vt:variant>
        <vt:i4>0</vt:i4>
      </vt:variant>
      <vt:variant>
        <vt:i4>5</vt:i4>
      </vt:variant>
      <vt:variant>
        <vt:lpwstr/>
      </vt:variant>
      <vt:variant>
        <vt:lpwstr>_Toc3814114</vt:lpwstr>
      </vt:variant>
      <vt:variant>
        <vt:i4>2752515</vt:i4>
      </vt:variant>
      <vt:variant>
        <vt:i4>92</vt:i4>
      </vt:variant>
      <vt:variant>
        <vt:i4>0</vt:i4>
      </vt:variant>
      <vt:variant>
        <vt:i4>5</vt:i4>
      </vt:variant>
      <vt:variant>
        <vt:lpwstr/>
      </vt:variant>
      <vt:variant>
        <vt:lpwstr>_Toc3814113</vt:lpwstr>
      </vt:variant>
      <vt:variant>
        <vt:i4>2752515</vt:i4>
      </vt:variant>
      <vt:variant>
        <vt:i4>86</vt:i4>
      </vt:variant>
      <vt:variant>
        <vt:i4>0</vt:i4>
      </vt:variant>
      <vt:variant>
        <vt:i4>5</vt:i4>
      </vt:variant>
      <vt:variant>
        <vt:lpwstr/>
      </vt:variant>
      <vt:variant>
        <vt:lpwstr>_Toc3814112</vt:lpwstr>
      </vt:variant>
      <vt:variant>
        <vt:i4>2752515</vt:i4>
      </vt:variant>
      <vt:variant>
        <vt:i4>80</vt:i4>
      </vt:variant>
      <vt:variant>
        <vt:i4>0</vt:i4>
      </vt:variant>
      <vt:variant>
        <vt:i4>5</vt:i4>
      </vt:variant>
      <vt:variant>
        <vt:lpwstr/>
      </vt:variant>
      <vt:variant>
        <vt:lpwstr>_Toc3814111</vt:lpwstr>
      </vt:variant>
      <vt:variant>
        <vt:i4>2752515</vt:i4>
      </vt:variant>
      <vt:variant>
        <vt:i4>74</vt:i4>
      </vt:variant>
      <vt:variant>
        <vt:i4>0</vt:i4>
      </vt:variant>
      <vt:variant>
        <vt:i4>5</vt:i4>
      </vt:variant>
      <vt:variant>
        <vt:lpwstr/>
      </vt:variant>
      <vt:variant>
        <vt:lpwstr>_Toc3814110</vt:lpwstr>
      </vt:variant>
      <vt:variant>
        <vt:i4>2818051</vt:i4>
      </vt:variant>
      <vt:variant>
        <vt:i4>68</vt:i4>
      </vt:variant>
      <vt:variant>
        <vt:i4>0</vt:i4>
      </vt:variant>
      <vt:variant>
        <vt:i4>5</vt:i4>
      </vt:variant>
      <vt:variant>
        <vt:lpwstr/>
      </vt:variant>
      <vt:variant>
        <vt:lpwstr>_Toc3814109</vt:lpwstr>
      </vt:variant>
      <vt:variant>
        <vt:i4>2818051</vt:i4>
      </vt:variant>
      <vt:variant>
        <vt:i4>62</vt:i4>
      </vt:variant>
      <vt:variant>
        <vt:i4>0</vt:i4>
      </vt:variant>
      <vt:variant>
        <vt:i4>5</vt:i4>
      </vt:variant>
      <vt:variant>
        <vt:lpwstr/>
      </vt:variant>
      <vt:variant>
        <vt:lpwstr>_Toc3814108</vt:lpwstr>
      </vt:variant>
      <vt:variant>
        <vt:i4>2818051</vt:i4>
      </vt:variant>
      <vt:variant>
        <vt:i4>56</vt:i4>
      </vt:variant>
      <vt:variant>
        <vt:i4>0</vt:i4>
      </vt:variant>
      <vt:variant>
        <vt:i4>5</vt:i4>
      </vt:variant>
      <vt:variant>
        <vt:lpwstr/>
      </vt:variant>
      <vt:variant>
        <vt:lpwstr>_Toc3814107</vt:lpwstr>
      </vt:variant>
      <vt:variant>
        <vt:i4>2818051</vt:i4>
      </vt:variant>
      <vt:variant>
        <vt:i4>50</vt:i4>
      </vt:variant>
      <vt:variant>
        <vt:i4>0</vt:i4>
      </vt:variant>
      <vt:variant>
        <vt:i4>5</vt:i4>
      </vt:variant>
      <vt:variant>
        <vt:lpwstr/>
      </vt:variant>
      <vt:variant>
        <vt:lpwstr>_Toc3814106</vt:lpwstr>
      </vt:variant>
      <vt:variant>
        <vt:i4>2818051</vt:i4>
      </vt:variant>
      <vt:variant>
        <vt:i4>44</vt:i4>
      </vt:variant>
      <vt:variant>
        <vt:i4>0</vt:i4>
      </vt:variant>
      <vt:variant>
        <vt:i4>5</vt:i4>
      </vt:variant>
      <vt:variant>
        <vt:lpwstr/>
      </vt:variant>
      <vt:variant>
        <vt:lpwstr>_Toc3814105</vt:lpwstr>
      </vt:variant>
      <vt:variant>
        <vt:i4>2818051</vt:i4>
      </vt:variant>
      <vt:variant>
        <vt:i4>38</vt:i4>
      </vt:variant>
      <vt:variant>
        <vt:i4>0</vt:i4>
      </vt:variant>
      <vt:variant>
        <vt:i4>5</vt:i4>
      </vt:variant>
      <vt:variant>
        <vt:lpwstr/>
      </vt:variant>
      <vt:variant>
        <vt:lpwstr>_Toc3814104</vt:lpwstr>
      </vt:variant>
      <vt:variant>
        <vt:i4>2818051</vt:i4>
      </vt:variant>
      <vt:variant>
        <vt:i4>32</vt:i4>
      </vt:variant>
      <vt:variant>
        <vt:i4>0</vt:i4>
      </vt:variant>
      <vt:variant>
        <vt:i4>5</vt:i4>
      </vt:variant>
      <vt:variant>
        <vt:lpwstr/>
      </vt:variant>
      <vt:variant>
        <vt:lpwstr>_Toc3814103</vt:lpwstr>
      </vt:variant>
      <vt:variant>
        <vt:i4>2818051</vt:i4>
      </vt:variant>
      <vt:variant>
        <vt:i4>26</vt:i4>
      </vt:variant>
      <vt:variant>
        <vt:i4>0</vt:i4>
      </vt:variant>
      <vt:variant>
        <vt:i4>5</vt:i4>
      </vt:variant>
      <vt:variant>
        <vt:lpwstr/>
      </vt:variant>
      <vt:variant>
        <vt:lpwstr>_Toc3814102</vt:lpwstr>
      </vt:variant>
      <vt:variant>
        <vt:i4>2818051</vt:i4>
      </vt:variant>
      <vt:variant>
        <vt:i4>20</vt:i4>
      </vt:variant>
      <vt:variant>
        <vt:i4>0</vt:i4>
      </vt:variant>
      <vt:variant>
        <vt:i4>5</vt:i4>
      </vt:variant>
      <vt:variant>
        <vt:lpwstr/>
      </vt:variant>
      <vt:variant>
        <vt:lpwstr>_Toc3814101</vt:lpwstr>
      </vt:variant>
      <vt:variant>
        <vt:i4>2818051</vt:i4>
      </vt:variant>
      <vt:variant>
        <vt:i4>14</vt:i4>
      </vt:variant>
      <vt:variant>
        <vt:i4>0</vt:i4>
      </vt:variant>
      <vt:variant>
        <vt:i4>5</vt:i4>
      </vt:variant>
      <vt:variant>
        <vt:lpwstr/>
      </vt:variant>
      <vt:variant>
        <vt:lpwstr>_Toc3814100</vt:lpwstr>
      </vt:variant>
      <vt:variant>
        <vt:i4>2228226</vt:i4>
      </vt:variant>
      <vt:variant>
        <vt:i4>8</vt:i4>
      </vt:variant>
      <vt:variant>
        <vt:i4>0</vt:i4>
      </vt:variant>
      <vt:variant>
        <vt:i4>5</vt:i4>
      </vt:variant>
      <vt:variant>
        <vt:lpwstr/>
      </vt:variant>
      <vt:variant>
        <vt:lpwstr>_Toc3814099</vt:lpwstr>
      </vt:variant>
      <vt:variant>
        <vt:i4>2228226</vt:i4>
      </vt:variant>
      <vt:variant>
        <vt:i4>2</vt:i4>
      </vt:variant>
      <vt:variant>
        <vt:i4>0</vt:i4>
      </vt:variant>
      <vt:variant>
        <vt:i4>5</vt:i4>
      </vt:variant>
      <vt:variant>
        <vt:lpwstr/>
      </vt:variant>
      <vt:variant>
        <vt:lpwstr>_Toc3814098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Shelina Begum (1704954)</dc:creator>
  <cp:keywords/>
  <dc:description/>
  <cp:lastModifiedBy>Shelina Begum (1704954)</cp:lastModifiedBy>
  <cp:revision>688</cp:revision>
  <cp:lastPrinted>2019-03-30T00:34:00Z</cp:lastPrinted>
  <dcterms:created xsi:type="dcterms:W3CDTF">2019-03-20T12:38:00Z</dcterms:created>
  <dcterms:modified xsi:type="dcterms:W3CDTF">2019-03-30T13:49:00Z</dcterms:modified>
</cp:coreProperties>
</file>