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90EB02" w14:paraId="5E5787A5" wp14:textId="3021478D">
      <w:pPr>
        <w:rPr>
          <w:sz w:val="36"/>
          <w:szCs w:val="36"/>
          <w:u w:val="single"/>
        </w:rPr>
      </w:pPr>
      <w:bookmarkStart w:name="_GoBack" w:id="0"/>
      <w:bookmarkEnd w:id="0"/>
      <w:r w:rsidRPr="3E90EB02" w:rsidR="07CF55F9">
        <w:rPr>
          <w:sz w:val="36"/>
          <w:szCs w:val="36"/>
          <w:u w:val="single"/>
        </w:rPr>
        <w:t>A critical analysis</w:t>
      </w:r>
      <w:r w:rsidRPr="3E90EB02" w:rsidR="4DEE3C9D">
        <w:rPr>
          <w:sz w:val="36"/>
          <w:szCs w:val="36"/>
          <w:u w:val="single"/>
        </w:rPr>
        <w:t xml:space="preserve"> of two sources relating to Genocide</w:t>
      </w:r>
    </w:p>
    <w:p w:rsidR="2B8E0935" w:rsidP="2C0A0DCF" w:rsidRDefault="2B8E0935" w14:paraId="5CAB1FD2" w14:textId="0F0B945F">
      <w:pPr>
        <w:pStyle w:val="Normal"/>
        <w:jc w:val="both"/>
        <w:rPr>
          <w:rFonts w:ascii="Calibri" w:hAnsi="Calibri" w:eastAsia="Calibri" w:cs="Calibri"/>
          <w:noProof w:val="0"/>
          <w:sz w:val="20"/>
          <w:szCs w:val="20"/>
          <w:lang w:val="en-GB"/>
        </w:rPr>
      </w:pPr>
      <w:r w:rsidRPr="25023E83" w:rsidR="6FB313C0">
        <w:rPr>
          <w:rFonts w:ascii="Calibri" w:hAnsi="Calibri" w:eastAsia="Calibri" w:cs="Calibri"/>
          <w:noProof w:val="0"/>
          <w:sz w:val="20"/>
          <w:szCs w:val="20"/>
          <w:lang w:val="en-GB"/>
        </w:rPr>
        <w:t xml:space="preserve">This </w:t>
      </w:r>
      <w:r w:rsidRPr="25023E83" w:rsidR="299684BA">
        <w:rPr>
          <w:rFonts w:ascii="Calibri" w:hAnsi="Calibri" w:eastAsia="Calibri" w:cs="Calibri"/>
          <w:noProof w:val="0"/>
          <w:sz w:val="20"/>
          <w:szCs w:val="20"/>
          <w:lang w:val="en-GB"/>
        </w:rPr>
        <w:t>short extract</w:t>
      </w:r>
      <w:r w:rsidRPr="25023E83" w:rsidR="6FB313C0">
        <w:rPr>
          <w:rFonts w:ascii="Calibri" w:hAnsi="Calibri" w:eastAsia="Calibri" w:cs="Calibri"/>
          <w:noProof w:val="0"/>
          <w:sz w:val="20"/>
          <w:szCs w:val="20"/>
          <w:lang w:val="en-GB"/>
        </w:rPr>
        <w:t xml:space="preserve"> was tak</w:t>
      </w:r>
      <w:r w:rsidRPr="25023E83" w:rsidR="38EC2D98">
        <w:rPr>
          <w:rFonts w:ascii="Calibri" w:hAnsi="Calibri" w:eastAsia="Calibri" w:cs="Calibri"/>
          <w:noProof w:val="0"/>
          <w:sz w:val="20"/>
          <w:szCs w:val="20"/>
          <w:lang w:val="en-GB"/>
        </w:rPr>
        <w:t>e</w:t>
      </w:r>
      <w:r w:rsidRPr="25023E83" w:rsidR="6FB313C0">
        <w:rPr>
          <w:rFonts w:ascii="Calibri" w:hAnsi="Calibri" w:eastAsia="Calibri" w:cs="Calibri"/>
          <w:noProof w:val="0"/>
          <w:sz w:val="20"/>
          <w:szCs w:val="20"/>
          <w:lang w:val="en-GB"/>
        </w:rPr>
        <w:t>n from a</w:t>
      </w:r>
      <w:r w:rsidRPr="25023E83" w:rsidR="033A540B">
        <w:rPr>
          <w:rFonts w:ascii="Calibri" w:hAnsi="Calibri" w:eastAsia="Calibri" w:cs="Calibri"/>
          <w:noProof w:val="0"/>
          <w:sz w:val="20"/>
          <w:szCs w:val="20"/>
          <w:lang w:val="en-GB"/>
        </w:rPr>
        <w:t xml:space="preserve"> section of an</w:t>
      </w:r>
      <w:r w:rsidRPr="25023E83" w:rsidR="6FB313C0">
        <w:rPr>
          <w:rFonts w:ascii="Calibri" w:hAnsi="Calibri" w:eastAsia="Calibri" w:cs="Calibri"/>
          <w:noProof w:val="0"/>
          <w:sz w:val="20"/>
          <w:szCs w:val="20"/>
          <w:lang w:val="en-GB"/>
        </w:rPr>
        <w:t xml:space="preserve"> informative book, titled </w:t>
      </w:r>
      <w:r w:rsidRPr="25023E83" w:rsidR="3E042FCF">
        <w:rPr>
          <w:rFonts w:ascii="Calibri" w:hAnsi="Calibri" w:eastAsia="Calibri" w:cs="Calibri"/>
          <w:noProof w:val="0"/>
          <w:sz w:val="20"/>
          <w:szCs w:val="20"/>
          <w:lang w:val="en-GB"/>
        </w:rPr>
        <w:t>“Genocide: A World History”</w:t>
      </w:r>
      <w:r w:rsidRPr="25023E83" w:rsidR="6145CEC0">
        <w:rPr>
          <w:rFonts w:ascii="Calibri" w:hAnsi="Calibri" w:eastAsia="Calibri" w:cs="Calibri"/>
          <w:noProof w:val="0"/>
          <w:sz w:val="20"/>
          <w:szCs w:val="20"/>
          <w:lang w:val="en-GB"/>
        </w:rPr>
        <w:t xml:space="preserve"> </w:t>
      </w:r>
      <w:r w:rsidRPr="25023E83" w:rsidR="6145CEC0">
        <w:rPr>
          <w:rFonts w:ascii="Calibri" w:hAnsi="Calibri" w:eastAsia="Calibri" w:cs="Calibri"/>
          <w:noProof w:val="0"/>
          <w:sz w:val="20"/>
          <w:szCs w:val="20"/>
          <w:lang w:val="en-GB"/>
        </w:rPr>
        <w:t>by Norman</w:t>
      </w:r>
      <w:r w:rsidRPr="25023E83" w:rsidR="6145CEC0">
        <w:rPr>
          <w:rFonts w:ascii="Calibri" w:hAnsi="Calibri" w:eastAsia="Calibri" w:cs="Calibri"/>
          <w:noProof w:val="0"/>
          <w:sz w:val="20"/>
          <w:szCs w:val="20"/>
          <w:lang w:val="en-GB"/>
        </w:rPr>
        <w:t xml:space="preserve"> N Naimark (201</w:t>
      </w:r>
      <w:r w:rsidRPr="25023E83" w:rsidR="534155EF">
        <w:rPr>
          <w:rFonts w:ascii="Calibri" w:hAnsi="Calibri" w:eastAsia="Calibri" w:cs="Calibri"/>
          <w:noProof w:val="0"/>
          <w:sz w:val="20"/>
          <w:szCs w:val="20"/>
          <w:lang w:val="en-GB"/>
        </w:rPr>
        <w:t>6</w:t>
      </w:r>
      <w:r w:rsidRPr="25023E83" w:rsidR="6145CEC0">
        <w:rPr>
          <w:rFonts w:ascii="Calibri" w:hAnsi="Calibri" w:eastAsia="Calibri" w:cs="Calibri"/>
          <w:noProof w:val="0"/>
          <w:sz w:val="20"/>
          <w:szCs w:val="20"/>
          <w:lang w:val="en-GB"/>
        </w:rPr>
        <w:t>)</w:t>
      </w:r>
      <w:r w:rsidRPr="25023E83" w:rsidR="3E042FCF">
        <w:rPr>
          <w:rFonts w:ascii="Calibri" w:hAnsi="Calibri" w:eastAsia="Calibri" w:cs="Calibri"/>
          <w:noProof w:val="0"/>
          <w:sz w:val="20"/>
          <w:szCs w:val="20"/>
          <w:lang w:val="en-GB"/>
        </w:rPr>
        <w:t>. The main purpose of this book is to inform, and although the target audie</w:t>
      </w:r>
      <w:r w:rsidRPr="25023E83" w:rsidR="07540010">
        <w:rPr>
          <w:rFonts w:ascii="Calibri" w:hAnsi="Calibri" w:eastAsia="Calibri" w:cs="Calibri"/>
          <w:noProof w:val="0"/>
          <w:sz w:val="20"/>
          <w:szCs w:val="20"/>
          <w:lang w:val="en-GB"/>
        </w:rPr>
        <w:t>nce is very broad, it could be said that the book could also be used as an academic resource</w:t>
      </w:r>
      <w:r w:rsidRPr="25023E83" w:rsidR="395FDC77">
        <w:rPr>
          <w:rFonts w:ascii="Calibri" w:hAnsi="Calibri" w:eastAsia="Calibri" w:cs="Calibri"/>
          <w:noProof w:val="0"/>
          <w:sz w:val="20"/>
          <w:szCs w:val="20"/>
          <w:lang w:val="en-GB"/>
        </w:rPr>
        <w:t xml:space="preserve"> for people studying the history of Genocide</w:t>
      </w:r>
      <w:r w:rsidRPr="25023E83" w:rsidR="5B4155DA">
        <w:rPr>
          <w:rFonts w:ascii="Calibri" w:hAnsi="Calibri" w:eastAsia="Calibri" w:cs="Calibri"/>
          <w:noProof w:val="0"/>
          <w:sz w:val="20"/>
          <w:szCs w:val="20"/>
          <w:lang w:val="en-GB"/>
        </w:rPr>
        <w:t>, as the book has chapters concerning the major incidences of genocide throughout history</w:t>
      </w:r>
      <w:r w:rsidRPr="25023E83" w:rsidR="3EB4AAD5">
        <w:rPr>
          <w:rFonts w:ascii="Calibri" w:hAnsi="Calibri" w:eastAsia="Calibri" w:cs="Calibri"/>
          <w:noProof w:val="0"/>
          <w:sz w:val="20"/>
          <w:szCs w:val="20"/>
          <w:lang w:val="en-GB"/>
        </w:rPr>
        <w:t>. However, this book could also be used for the study of history</w:t>
      </w:r>
      <w:r w:rsidRPr="25023E83" w:rsidR="3C7D841F">
        <w:rPr>
          <w:rFonts w:ascii="Calibri" w:hAnsi="Calibri" w:eastAsia="Calibri" w:cs="Calibri"/>
          <w:noProof w:val="0"/>
          <w:sz w:val="20"/>
          <w:szCs w:val="20"/>
          <w:lang w:val="en-GB"/>
        </w:rPr>
        <w:t xml:space="preserve"> in general, as the content</w:t>
      </w:r>
      <w:r w:rsidRPr="25023E83" w:rsidR="19B45899">
        <w:rPr>
          <w:rFonts w:ascii="Calibri" w:hAnsi="Calibri" w:eastAsia="Calibri" w:cs="Calibri"/>
          <w:noProof w:val="0"/>
          <w:sz w:val="20"/>
          <w:szCs w:val="20"/>
          <w:lang w:val="en-GB"/>
        </w:rPr>
        <w:t xml:space="preserve"> covered</w:t>
      </w:r>
      <w:r w:rsidRPr="25023E83" w:rsidR="3C7D841F">
        <w:rPr>
          <w:rFonts w:ascii="Calibri" w:hAnsi="Calibri" w:eastAsia="Calibri" w:cs="Calibri"/>
          <w:noProof w:val="0"/>
          <w:sz w:val="20"/>
          <w:szCs w:val="20"/>
          <w:lang w:val="en-GB"/>
        </w:rPr>
        <w:t xml:space="preserve"> is very broad, and the time period </w:t>
      </w:r>
      <w:r w:rsidRPr="25023E83" w:rsidR="30533912">
        <w:rPr>
          <w:rFonts w:ascii="Calibri" w:hAnsi="Calibri" w:eastAsia="Calibri" w:cs="Calibri"/>
          <w:noProof w:val="0"/>
          <w:sz w:val="20"/>
          <w:szCs w:val="20"/>
          <w:lang w:val="en-GB"/>
        </w:rPr>
        <w:t>has a wide range.</w:t>
      </w:r>
      <w:r w:rsidRPr="25023E83" w:rsidR="1CEAD47D">
        <w:rPr>
          <w:rFonts w:ascii="Calibri" w:hAnsi="Calibri" w:eastAsia="Calibri" w:cs="Calibri"/>
          <w:noProof w:val="0"/>
          <w:sz w:val="20"/>
          <w:szCs w:val="20"/>
          <w:lang w:val="en-GB"/>
        </w:rPr>
        <w:t xml:space="preserve"> </w:t>
      </w:r>
      <w:r w:rsidRPr="25023E83" w:rsidR="295EB6BC">
        <w:rPr>
          <w:rFonts w:ascii="Calibri" w:hAnsi="Calibri" w:eastAsia="Calibri" w:cs="Calibri"/>
          <w:noProof w:val="0"/>
          <w:sz w:val="20"/>
          <w:szCs w:val="20"/>
          <w:lang w:val="en-GB"/>
        </w:rPr>
        <w:t xml:space="preserve"> </w:t>
      </w:r>
      <w:r w:rsidRPr="25023E83" w:rsidR="295EB6BC">
        <w:rPr>
          <w:rFonts w:ascii="Calibri" w:hAnsi="Calibri" w:eastAsia="Calibri" w:cs="Calibri"/>
          <w:noProof w:val="0"/>
          <w:sz w:val="20"/>
          <w:szCs w:val="20"/>
          <w:lang w:val="en-GB"/>
        </w:rPr>
        <w:t xml:space="preserve">The </w:t>
      </w:r>
      <w:r w:rsidRPr="25023E83" w:rsidR="38661333">
        <w:rPr>
          <w:rFonts w:ascii="Calibri" w:hAnsi="Calibri" w:eastAsia="Calibri" w:cs="Calibri"/>
          <w:noProof w:val="0"/>
          <w:sz w:val="20"/>
          <w:szCs w:val="20"/>
          <w:lang w:val="en-GB"/>
        </w:rPr>
        <w:t>source</w:t>
      </w:r>
      <w:r w:rsidRPr="25023E83" w:rsidR="295EB6BC">
        <w:rPr>
          <w:rFonts w:ascii="Calibri" w:hAnsi="Calibri" w:eastAsia="Calibri" w:cs="Calibri"/>
          <w:noProof w:val="0"/>
          <w:sz w:val="20"/>
          <w:szCs w:val="20"/>
          <w:lang w:val="en-GB"/>
        </w:rPr>
        <w:t xml:space="preserve"> was written by an esteemed historia</w:t>
      </w:r>
      <w:r w:rsidRPr="25023E83" w:rsidR="135D407D">
        <w:rPr>
          <w:rFonts w:ascii="Calibri" w:hAnsi="Calibri" w:eastAsia="Calibri" w:cs="Calibri"/>
          <w:noProof w:val="0"/>
          <w:sz w:val="20"/>
          <w:szCs w:val="20"/>
          <w:lang w:val="en-GB"/>
        </w:rPr>
        <w:t>n</w:t>
      </w:r>
      <w:r w:rsidRPr="25023E83" w:rsidR="27140DEA">
        <w:rPr>
          <w:rFonts w:ascii="Calibri" w:hAnsi="Calibri" w:eastAsia="Calibri" w:cs="Calibri"/>
          <w:noProof w:val="0"/>
          <w:sz w:val="20"/>
          <w:szCs w:val="20"/>
          <w:lang w:val="en-GB"/>
        </w:rPr>
        <w:t xml:space="preserve">, Norman Naimark. Naimark is a </w:t>
      </w:r>
      <w:r w:rsidRPr="25023E83" w:rsidR="4DE7C550">
        <w:rPr>
          <w:rFonts w:ascii="Calibri" w:hAnsi="Calibri" w:eastAsia="Calibri" w:cs="Calibri"/>
          <w:noProof w:val="0"/>
          <w:sz w:val="20"/>
          <w:szCs w:val="20"/>
          <w:lang w:val="en-GB"/>
        </w:rPr>
        <w:t>professor</w:t>
      </w:r>
      <w:r w:rsidRPr="25023E83" w:rsidR="5BED1A8F">
        <w:rPr>
          <w:rFonts w:ascii="Calibri" w:hAnsi="Calibri" w:eastAsia="Calibri" w:cs="Calibri"/>
          <w:noProof w:val="0"/>
          <w:sz w:val="20"/>
          <w:szCs w:val="20"/>
          <w:lang w:val="en-GB"/>
        </w:rPr>
        <w:t xml:space="preserve"> of Eastern </w:t>
      </w:r>
      <w:r w:rsidRPr="25023E83" w:rsidR="502C4592">
        <w:rPr>
          <w:rFonts w:ascii="Calibri" w:hAnsi="Calibri" w:eastAsia="Calibri" w:cs="Calibri"/>
          <w:noProof w:val="0"/>
          <w:sz w:val="20"/>
          <w:szCs w:val="20"/>
          <w:lang w:val="en-GB"/>
        </w:rPr>
        <w:t>European</w:t>
      </w:r>
      <w:r w:rsidRPr="25023E83" w:rsidR="5BED1A8F">
        <w:rPr>
          <w:rFonts w:ascii="Calibri" w:hAnsi="Calibri" w:eastAsia="Calibri" w:cs="Calibri"/>
          <w:noProof w:val="0"/>
          <w:sz w:val="20"/>
          <w:szCs w:val="20"/>
          <w:lang w:val="en-GB"/>
        </w:rPr>
        <w:t xml:space="preserve"> studies </w:t>
      </w:r>
      <w:r w:rsidRPr="25023E83" w:rsidR="118B4E81">
        <w:rPr>
          <w:rFonts w:ascii="Calibri" w:hAnsi="Calibri" w:eastAsia="Calibri" w:cs="Calibri"/>
          <w:noProof w:val="0"/>
          <w:sz w:val="20"/>
          <w:szCs w:val="20"/>
          <w:lang w:val="en-GB"/>
        </w:rPr>
        <w:t>at Stamford university</w:t>
      </w:r>
      <w:r w:rsidRPr="25023E83" w:rsidR="73E32D79">
        <w:rPr>
          <w:rFonts w:ascii="Calibri" w:hAnsi="Calibri" w:eastAsia="Calibri" w:cs="Calibri"/>
          <w:noProof w:val="0"/>
          <w:sz w:val="20"/>
          <w:szCs w:val="20"/>
          <w:lang w:val="en-GB"/>
        </w:rPr>
        <w:t xml:space="preserve">, and has </w:t>
      </w:r>
      <w:r w:rsidRPr="25023E83" w:rsidR="00D2CA3A">
        <w:rPr>
          <w:rFonts w:ascii="Calibri" w:hAnsi="Calibri" w:eastAsia="Calibri" w:cs="Calibri"/>
          <w:noProof w:val="0"/>
          <w:sz w:val="20"/>
          <w:szCs w:val="20"/>
          <w:lang w:val="en-GB"/>
        </w:rPr>
        <w:t xml:space="preserve">written on subjects such as Genocide and Ethnic Cleansing </w:t>
      </w:r>
      <w:r w:rsidRPr="25023E83" w:rsidR="73E32D79">
        <w:rPr>
          <w:rFonts w:ascii="Calibri" w:hAnsi="Calibri" w:eastAsia="Calibri" w:cs="Calibri"/>
          <w:noProof w:val="0"/>
          <w:sz w:val="20"/>
          <w:szCs w:val="20"/>
          <w:lang w:val="en-GB"/>
        </w:rPr>
        <w:t>in Eastern European</w:t>
      </w:r>
      <w:r w:rsidRPr="25023E83" w:rsidR="26041116">
        <w:rPr>
          <w:rFonts w:ascii="Calibri" w:hAnsi="Calibri" w:eastAsia="Calibri" w:cs="Calibri"/>
          <w:noProof w:val="0"/>
          <w:sz w:val="20"/>
          <w:szCs w:val="20"/>
          <w:lang w:val="en-GB"/>
        </w:rPr>
        <w:t>. This shows his value as a historian, as he has written</w:t>
      </w:r>
      <w:r w:rsidRPr="25023E83" w:rsidR="19EE47A0">
        <w:rPr>
          <w:rFonts w:ascii="Calibri" w:hAnsi="Calibri" w:eastAsia="Calibri" w:cs="Calibri"/>
          <w:noProof w:val="0"/>
          <w:sz w:val="20"/>
          <w:szCs w:val="20"/>
          <w:lang w:val="en-GB"/>
        </w:rPr>
        <w:t xml:space="preserve"> specifically on Genocide</w:t>
      </w:r>
      <w:r w:rsidRPr="25023E83" w:rsidR="5A2E6988">
        <w:rPr>
          <w:rFonts w:ascii="Calibri" w:hAnsi="Calibri" w:eastAsia="Calibri" w:cs="Calibri"/>
          <w:noProof w:val="0"/>
          <w:sz w:val="20"/>
          <w:szCs w:val="20"/>
          <w:lang w:val="en-GB"/>
        </w:rPr>
        <w:t xml:space="preserve"> meaning he would have </w:t>
      </w:r>
      <w:r w:rsidRPr="25023E83" w:rsidR="2EDB2005">
        <w:rPr>
          <w:rFonts w:ascii="Calibri" w:hAnsi="Calibri" w:eastAsia="Calibri" w:cs="Calibri"/>
          <w:noProof w:val="0"/>
          <w:sz w:val="20"/>
          <w:szCs w:val="20"/>
          <w:lang w:val="en-GB"/>
        </w:rPr>
        <w:t xml:space="preserve">undertaken </w:t>
      </w:r>
      <w:r w:rsidRPr="25023E83" w:rsidR="1B1CFF9E">
        <w:rPr>
          <w:rFonts w:ascii="Calibri" w:hAnsi="Calibri" w:eastAsia="Calibri" w:cs="Calibri"/>
          <w:noProof w:val="0"/>
          <w:sz w:val="20"/>
          <w:szCs w:val="20"/>
          <w:lang w:val="en-GB"/>
        </w:rPr>
        <w:t>some thorough</w:t>
      </w:r>
      <w:r w:rsidRPr="25023E83" w:rsidR="5A2E6988">
        <w:rPr>
          <w:rFonts w:ascii="Calibri" w:hAnsi="Calibri" w:eastAsia="Calibri" w:cs="Calibri"/>
          <w:noProof w:val="0"/>
          <w:sz w:val="20"/>
          <w:szCs w:val="20"/>
          <w:lang w:val="en-GB"/>
        </w:rPr>
        <w:t xml:space="preserve"> research </w:t>
      </w:r>
      <w:r w:rsidRPr="25023E83" w:rsidR="515893F5">
        <w:rPr>
          <w:rFonts w:ascii="Calibri" w:hAnsi="Calibri" w:eastAsia="Calibri" w:cs="Calibri"/>
          <w:noProof w:val="0"/>
          <w:sz w:val="20"/>
          <w:szCs w:val="20"/>
          <w:lang w:val="en-GB"/>
        </w:rPr>
        <w:t>into the themes and subject</w:t>
      </w:r>
      <w:r w:rsidRPr="25023E83" w:rsidR="2535125E">
        <w:rPr>
          <w:rFonts w:ascii="Calibri" w:hAnsi="Calibri" w:eastAsia="Calibri" w:cs="Calibri"/>
          <w:noProof w:val="0"/>
          <w:sz w:val="20"/>
          <w:szCs w:val="20"/>
          <w:lang w:val="en-GB"/>
        </w:rPr>
        <w:t xml:space="preserve">s </w:t>
      </w:r>
      <w:r w:rsidRPr="25023E83" w:rsidR="6A3E567D">
        <w:rPr>
          <w:rFonts w:ascii="Calibri" w:hAnsi="Calibri" w:eastAsia="Calibri" w:cs="Calibri"/>
          <w:noProof w:val="0"/>
          <w:sz w:val="20"/>
          <w:szCs w:val="20"/>
          <w:lang w:val="en-GB"/>
        </w:rPr>
        <w:t xml:space="preserve">that are </w:t>
      </w:r>
      <w:r w:rsidRPr="25023E83" w:rsidR="3C6315CD">
        <w:rPr>
          <w:rFonts w:ascii="Calibri" w:hAnsi="Calibri" w:eastAsia="Calibri" w:cs="Calibri"/>
          <w:noProof w:val="0"/>
          <w:sz w:val="20"/>
          <w:szCs w:val="20"/>
          <w:lang w:val="en-GB"/>
        </w:rPr>
        <w:t>prevalent</w:t>
      </w:r>
      <w:r w:rsidRPr="25023E83" w:rsidR="2535125E">
        <w:rPr>
          <w:rFonts w:ascii="Calibri" w:hAnsi="Calibri" w:eastAsia="Calibri" w:cs="Calibri"/>
          <w:noProof w:val="0"/>
          <w:sz w:val="20"/>
          <w:szCs w:val="20"/>
          <w:lang w:val="en-GB"/>
        </w:rPr>
        <w:t xml:space="preserve"> in the book.</w:t>
      </w:r>
      <w:r w:rsidRPr="25023E83" w:rsidR="76570C8E">
        <w:rPr>
          <w:rFonts w:ascii="Calibri" w:hAnsi="Calibri" w:eastAsia="Calibri" w:cs="Calibri"/>
          <w:noProof w:val="0"/>
          <w:sz w:val="20"/>
          <w:szCs w:val="20"/>
          <w:lang w:val="en-GB"/>
        </w:rPr>
        <w:t xml:space="preserve"> </w:t>
      </w:r>
      <w:r w:rsidRPr="25023E83" w:rsidR="2E416D21">
        <w:rPr>
          <w:rFonts w:ascii="Calibri" w:hAnsi="Calibri" w:eastAsia="Calibri" w:cs="Calibri"/>
          <w:noProof w:val="0"/>
          <w:sz w:val="20"/>
          <w:szCs w:val="20"/>
          <w:lang w:val="en-GB"/>
        </w:rPr>
        <w:t>Naimark has also written a book</w:t>
      </w:r>
      <w:r w:rsidRPr="25023E83" w:rsidR="607609DB">
        <w:rPr>
          <w:rFonts w:ascii="Calibri" w:hAnsi="Calibri" w:eastAsia="Calibri" w:cs="Calibri"/>
          <w:noProof w:val="0"/>
          <w:sz w:val="20"/>
          <w:szCs w:val="20"/>
          <w:lang w:val="en-GB"/>
        </w:rPr>
        <w:t xml:space="preserve"> titled “Stalin’s Genocides”. This book discusses the treatment of </w:t>
      </w:r>
      <w:r w:rsidRPr="25023E83" w:rsidR="3B988A4B">
        <w:rPr>
          <w:rFonts w:ascii="Calibri" w:hAnsi="Calibri" w:eastAsia="Calibri" w:cs="Calibri"/>
          <w:noProof w:val="0"/>
          <w:sz w:val="20"/>
          <w:szCs w:val="20"/>
          <w:lang w:val="en-GB"/>
        </w:rPr>
        <w:t>Stalin's</w:t>
      </w:r>
      <w:r w:rsidRPr="25023E83" w:rsidR="607609DB">
        <w:rPr>
          <w:rFonts w:ascii="Calibri" w:hAnsi="Calibri" w:eastAsia="Calibri" w:cs="Calibri"/>
          <w:noProof w:val="0"/>
          <w:sz w:val="20"/>
          <w:szCs w:val="20"/>
          <w:lang w:val="en-GB"/>
        </w:rPr>
        <w:t xml:space="preserve"> </w:t>
      </w:r>
      <w:r w:rsidRPr="25023E83" w:rsidR="7B49E7B7">
        <w:rPr>
          <w:rFonts w:ascii="Calibri" w:hAnsi="Calibri" w:eastAsia="Calibri" w:cs="Calibri"/>
          <w:noProof w:val="0"/>
          <w:sz w:val="20"/>
          <w:szCs w:val="20"/>
          <w:lang w:val="en-GB"/>
        </w:rPr>
        <w:t>citizens by Stalin from the 1930’s up until his death in 1953. As this book also has a focus on the</w:t>
      </w:r>
      <w:r w:rsidRPr="25023E83" w:rsidR="62BE3330">
        <w:rPr>
          <w:rFonts w:ascii="Calibri" w:hAnsi="Calibri" w:eastAsia="Calibri" w:cs="Calibri"/>
          <w:noProof w:val="0"/>
          <w:sz w:val="20"/>
          <w:szCs w:val="20"/>
          <w:lang w:val="en-GB"/>
        </w:rPr>
        <w:t xml:space="preserve"> theme of </w:t>
      </w:r>
      <w:r w:rsidRPr="25023E83" w:rsidR="25B919C6">
        <w:rPr>
          <w:rFonts w:ascii="Calibri" w:hAnsi="Calibri" w:eastAsia="Calibri" w:cs="Calibri"/>
          <w:noProof w:val="0"/>
          <w:sz w:val="20"/>
          <w:szCs w:val="20"/>
          <w:lang w:val="en-GB"/>
        </w:rPr>
        <w:t>Genocide</w:t>
      </w:r>
      <w:r w:rsidRPr="25023E83" w:rsidR="62BE3330">
        <w:rPr>
          <w:rFonts w:ascii="Calibri" w:hAnsi="Calibri" w:eastAsia="Calibri" w:cs="Calibri"/>
          <w:noProof w:val="0"/>
          <w:sz w:val="20"/>
          <w:szCs w:val="20"/>
          <w:lang w:val="en-GB"/>
        </w:rPr>
        <w:t xml:space="preserve">, </w:t>
      </w:r>
      <w:r w:rsidRPr="25023E83" w:rsidR="0FE0A806">
        <w:rPr>
          <w:rFonts w:ascii="Calibri" w:hAnsi="Calibri" w:eastAsia="Calibri" w:cs="Calibri"/>
          <w:noProof w:val="0"/>
          <w:sz w:val="20"/>
          <w:szCs w:val="20"/>
          <w:lang w:val="en-GB"/>
        </w:rPr>
        <w:t xml:space="preserve">it becomes apparent that Naimark </w:t>
      </w:r>
      <w:r w:rsidRPr="25023E83" w:rsidR="459A6C5F">
        <w:rPr>
          <w:rFonts w:ascii="Calibri" w:hAnsi="Calibri" w:eastAsia="Calibri" w:cs="Calibri"/>
          <w:noProof w:val="0"/>
          <w:sz w:val="20"/>
          <w:szCs w:val="20"/>
          <w:lang w:val="en-GB"/>
        </w:rPr>
        <w:t xml:space="preserve">has a clear and focused </w:t>
      </w:r>
      <w:r w:rsidRPr="25023E83" w:rsidR="459A6C5F">
        <w:rPr>
          <w:rFonts w:ascii="Calibri" w:hAnsi="Calibri" w:eastAsia="Calibri" w:cs="Calibri"/>
          <w:noProof w:val="0"/>
          <w:sz w:val="20"/>
          <w:szCs w:val="20"/>
          <w:lang w:val="en-GB"/>
        </w:rPr>
        <w:t>approach</w:t>
      </w:r>
      <w:r w:rsidRPr="25023E83" w:rsidR="459A6C5F">
        <w:rPr>
          <w:rFonts w:ascii="Calibri" w:hAnsi="Calibri" w:eastAsia="Calibri" w:cs="Calibri"/>
          <w:noProof w:val="0"/>
          <w:sz w:val="20"/>
          <w:szCs w:val="20"/>
          <w:lang w:val="en-GB"/>
        </w:rPr>
        <w:t xml:space="preserve"> to the theme of genocide.</w:t>
      </w:r>
      <w:r w:rsidRPr="25023E83" w:rsidR="7B49E7B7">
        <w:rPr>
          <w:rFonts w:ascii="Calibri" w:hAnsi="Calibri" w:eastAsia="Calibri" w:cs="Calibri"/>
          <w:noProof w:val="0"/>
          <w:sz w:val="20"/>
          <w:szCs w:val="20"/>
          <w:lang w:val="en-GB"/>
        </w:rPr>
        <w:t xml:space="preserve"> The</w:t>
      </w:r>
      <w:r w:rsidRPr="25023E83" w:rsidR="76570C8E">
        <w:rPr>
          <w:rFonts w:ascii="Calibri" w:hAnsi="Calibri" w:eastAsia="Calibri" w:cs="Calibri"/>
          <w:noProof w:val="0"/>
          <w:sz w:val="20"/>
          <w:szCs w:val="20"/>
          <w:lang w:val="en-GB"/>
        </w:rPr>
        <w:t xml:space="preserve"> book was written in </w:t>
      </w:r>
      <w:r w:rsidRPr="25023E83" w:rsidR="0A99550A">
        <w:rPr>
          <w:rFonts w:ascii="Calibri" w:hAnsi="Calibri" w:eastAsia="Calibri" w:cs="Calibri"/>
          <w:noProof w:val="0"/>
          <w:sz w:val="20"/>
          <w:szCs w:val="20"/>
          <w:lang w:val="en-GB"/>
        </w:rPr>
        <w:t xml:space="preserve">2017, </w:t>
      </w:r>
      <w:r w:rsidRPr="25023E83" w:rsidR="3B97408D">
        <w:rPr>
          <w:rFonts w:ascii="Calibri" w:hAnsi="Calibri" w:eastAsia="Calibri" w:cs="Calibri"/>
          <w:noProof w:val="0"/>
          <w:sz w:val="20"/>
          <w:szCs w:val="20"/>
          <w:lang w:val="en-GB"/>
        </w:rPr>
        <w:t>mean</w:t>
      </w:r>
      <w:r w:rsidRPr="25023E83" w:rsidR="5C12BF69">
        <w:rPr>
          <w:rFonts w:ascii="Calibri" w:hAnsi="Calibri" w:eastAsia="Calibri" w:cs="Calibri"/>
          <w:noProof w:val="0"/>
          <w:sz w:val="20"/>
          <w:szCs w:val="20"/>
          <w:lang w:val="en-GB"/>
        </w:rPr>
        <w:t xml:space="preserve">ing that the information for almost </w:t>
      </w:r>
      <w:r w:rsidRPr="25023E83" w:rsidR="396A217E">
        <w:rPr>
          <w:rFonts w:ascii="Calibri" w:hAnsi="Calibri" w:eastAsia="Calibri" w:cs="Calibri"/>
          <w:noProof w:val="0"/>
          <w:sz w:val="20"/>
          <w:szCs w:val="20"/>
          <w:lang w:val="en-GB"/>
        </w:rPr>
        <w:t>all</w:t>
      </w:r>
      <w:r w:rsidRPr="25023E83" w:rsidR="5C12BF69">
        <w:rPr>
          <w:rFonts w:ascii="Calibri" w:hAnsi="Calibri" w:eastAsia="Calibri" w:cs="Calibri"/>
          <w:noProof w:val="0"/>
          <w:sz w:val="20"/>
          <w:szCs w:val="20"/>
          <w:lang w:val="en-GB"/>
        </w:rPr>
        <w:t xml:space="preserve"> the major genocides would have been available to access.</w:t>
      </w:r>
      <w:r w:rsidRPr="25023E83" w:rsidR="39EF45F3">
        <w:rPr>
          <w:rFonts w:ascii="Calibri" w:hAnsi="Calibri" w:eastAsia="Calibri" w:cs="Calibri"/>
          <w:noProof w:val="0"/>
          <w:sz w:val="20"/>
          <w:szCs w:val="20"/>
          <w:lang w:val="en-GB"/>
        </w:rPr>
        <w:t xml:space="preserve"> </w:t>
      </w:r>
      <w:r w:rsidRPr="25023E83" w:rsidR="7BE2F633">
        <w:rPr>
          <w:rFonts w:ascii="Calibri" w:hAnsi="Calibri" w:eastAsia="Calibri" w:cs="Calibri"/>
          <w:noProof w:val="0"/>
          <w:sz w:val="20"/>
          <w:szCs w:val="20"/>
          <w:lang w:val="en-GB"/>
        </w:rPr>
        <w:t>However, 2017 was the year of the Roh</w:t>
      </w:r>
      <w:r w:rsidRPr="25023E83" w:rsidR="2112019E">
        <w:rPr>
          <w:rFonts w:ascii="Calibri" w:hAnsi="Calibri" w:eastAsia="Calibri" w:cs="Calibri"/>
          <w:noProof w:val="0"/>
          <w:sz w:val="20"/>
          <w:szCs w:val="20"/>
          <w:lang w:val="en-GB"/>
        </w:rPr>
        <w:t>ingya Genocide. Although it started in 2016, it was prevalent in 2017</w:t>
      </w:r>
      <w:r w:rsidRPr="25023E83" w:rsidR="26FFD41B">
        <w:rPr>
          <w:rFonts w:ascii="Calibri" w:hAnsi="Calibri" w:eastAsia="Calibri" w:cs="Calibri"/>
          <w:noProof w:val="0"/>
          <w:sz w:val="20"/>
          <w:szCs w:val="20"/>
          <w:lang w:val="en-GB"/>
        </w:rPr>
        <w:t xml:space="preserve">, and it could have influenced his works. However, Naimark does not </w:t>
      </w:r>
      <w:r w:rsidRPr="25023E83" w:rsidR="59AD979C">
        <w:rPr>
          <w:rFonts w:ascii="Calibri" w:hAnsi="Calibri" w:eastAsia="Calibri" w:cs="Calibri"/>
          <w:noProof w:val="0"/>
          <w:sz w:val="20"/>
          <w:szCs w:val="20"/>
          <w:lang w:val="en-GB"/>
        </w:rPr>
        <w:t xml:space="preserve">cover this incident of </w:t>
      </w:r>
      <w:r w:rsidRPr="25023E83" w:rsidR="5E2CCEFD">
        <w:rPr>
          <w:rFonts w:ascii="Calibri" w:hAnsi="Calibri" w:eastAsia="Calibri" w:cs="Calibri"/>
          <w:noProof w:val="0"/>
          <w:sz w:val="20"/>
          <w:szCs w:val="20"/>
          <w:lang w:val="en-GB"/>
        </w:rPr>
        <w:t>genocide</w:t>
      </w:r>
      <w:r w:rsidRPr="25023E83" w:rsidR="25CBC7F7">
        <w:rPr>
          <w:rFonts w:ascii="Calibri" w:hAnsi="Calibri" w:eastAsia="Calibri" w:cs="Calibri"/>
          <w:noProof w:val="0"/>
          <w:sz w:val="20"/>
          <w:szCs w:val="20"/>
          <w:lang w:val="en-GB"/>
        </w:rPr>
        <w:t xml:space="preserve"> in the work</w:t>
      </w:r>
      <w:r w:rsidRPr="25023E83" w:rsidR="5E2CCEFD">
        <w:rPr>
          <w:rFonts w:ascii="Calibri" w:hAnsi="Calibri" w:eastAsia="Calibri" w:cs="Calibri"/>
          <w:noProof w:val="0"/>
          <w:sz w:val="20"/>
          <w:szCs w:val="20"/>
          <w:lang w:val="en-GB"/>
        </w:rPr>
        <w:t>, so</w:t>
      </w:r>
      <w:r w:rsidRPr="25023E83" w:rsidR="26FFD41B">
        <w:rPr>
          <w:rFonts w:ascii="Calibri" w:hAnsi="Calibri" w:eastAsia="Calibri" w:cs="Calibri"/>
          <w:noProof w:val="0"/>
          <w:sz w:val="20"/>
          <w:szCs w:val="20"/>
          <w:lang w:val="en-GB"/>
        </w:rPr>
        <w:t xml:space="preserve"> we can assume </w:t>
      </w:r>
      <w:r w:rsidRPr="25023E83" w:rsidR="7CA3E1D5">
        <w:rPr>
          <w:rFonts w:ascii="Calibri" w:hAnsi="Calibri" w:eastAsia="Calibri" w:cs="Calibri"/>
          <w:noProof w:val="0"/>
          <w:sz w:val="20"/>
          <w:szCs w:val="20"/>
          <w:lang w:val="en-GB"/>
        </w:rPr>
        <w:t>that</w:t>
      </w:r>
      <w:r w:rsidRPr="25023E83" w:rsidR="26FFD41B">
        <w:rPr>
          <w:rFonts w:ascii="Calibri" w:hAnsi="Calibri" w:eastAsia="Calibri" w:cs="Calibri"/>
          <w:noProof w:val="0"/>
          <w:sz w:val="20"/>
          <w:szCs w:val="20"/>
          <w:lang w:val="en-GB"/>
        </w:rPr>
        <w:t xml:space="preserve"> they had no influence on his</w:t>
      </w:r>
      <w:r w:rsidRPr="25023E83" w:rsidR="7C3A6EF2">
        <w:rPr>
          <w:rFonts w:ascii="Calibri" w:hAnsi="Calibri" w:eastAsia="Calibri" w:cs="Calibri"/>
          <w:noProof w:val="0"/>
          <w:sz w:val="20"/>
          <w:szCs w:val="20"/>
          <w:lang w:val="en-GB"/>
        </w:rPr>
        <w:t xml:space="preserve"> writing</w:t>
      </w:r>
      <w:r w:rsidRPr="25023E83" w:rsidR="26FFD41B">
        <w:rPr>
          <w:rFonts w:ascii="Calibri" w:hAnsi="Calibri" w:eastAsia="Calibri" w:cs="Calibri"/>
          <w:noProof w:val="0"/>
          <w:sz w:val="20"/>
          <w:szCs w:val="20"/>
          <w:lang w:val="en-GB"/>
        </w:rPr>
        <w:t>.</w:t>
      </w:r>
      <w:r w:rsidRPr="25023E83" w:rsidR="6C471758">
        <w:rPr>
          <w:rFonts w:ascii="Calibri" w:hAnsi="Calibri" w:eastAsia="Calibri" w:cs="Calibri"/>
          <w:noProof w:val="0"/>
          <w:sz w:val="20"/>
          <w:szCs w:val="20"/>
          <w:lang w:val="en-GB"/>
        </w:rPr>
        <w:t xml:space="preserve"> </w:t>
      </w:r>
    </w:p>
    <w:p w:rsidR="38B4A1D6" w:rsidP="2C0A0DCF" w:rsidRDefault="38B4A1D6" w14:paraId="5E6961D1" w14:textId="0390505A">
      <w:pPr>
        <w:pStyle w:val="Normal"/>
        <w:jc w:val="both"/>
        <w:rPr>
          <w:rFonts w:ascii="Calibri" w:hAnsi="Calibri" w:eastAsia="Calibri" w:cs="Calibri"/>
          <w:noProof w:val="0"/>
          <w:sz w:val="22"/>
          <w:szCs w:val="22"/>
          <w:lang w:val="en-GB"/>
        </w:rPr>
      </w:pPr>
      <w:r w:rsidRPr="2C0A0DCF" w:rsidR="38B4A1D6">
        <w:rPr>
          <w:rFonts w:ascii="Calibri" w:hAnsi="Calibri" w:eastAsia="Calibri" w:cs="Calibri"/>
          <w:noProof w:val="0"/>
          <w:sz w:val="20"/>
          <w:szCs w:val="20"/>
          <w:lang w:val="en-GB"/>
        </w:rPr>
        <w:t>“</w:t>
      </w:r>
      <w:r w:rsidRPr="2C0A0DCF" w:rsidR="38B4A1D6">
        <w:rPr>
          <w:rFonts w:ascii="Calibri" w:hAnsi="Calibri" w:eastAsia="Calibri" w:cs="Calibri"/>
          <w:i w:val="1"/>
          <w:iCs w:val="1"/>
          <w:noProof w:val="0"/>
          <w:sz w:val="20"/>
          <w:szCs w:val="20"/>
          <w:lang w:val="en-GB"/>
        </w:rPr>
        <w:t>Even when it became obvious that the Germans had lost the war, the murder of the Jews went on. There was no let up, as the Nazis deported Hungarian and Greek Jews to Auschwitz and chased down Jews in remote islands in the Mediterranean and in mountain where they tried to hide. As the Soviet armies drove westward, the German authorities murdered Jews who could not be moved and forced others into death marches, which took countless additional lives. Hitler’s genocide against the Jews took place in the context of his attacks on mentally and physically disabled Germans, homosexuals, and Sinti and Roma.</w:t>
      </w:r>
      <w:r w:rsidRPr="2C0A0DCF" w:rsidR="3BAB23D5">
        <w:rPr>
          <w:rFonts w:ascii="Calibri" w:hAnsi="Calibri" w:eastAsia="Calibri" w:cs="Calibri"/>
          <w:i w:val="1"/>
          <w:iCs w:val="1"/>
          <w:noProof w:val="0"/>
          <w:sz w:val="20"/>
          <w:szCs w:val="20"/>
          <w:lang w:val="en-GB"/>
        </w:rPr>
        <w:t>”</w:t>
      </w:r>
      <w:r w:rsidRPr="2C0A0DCF" w:rsidR="23F3B60C">
        <w:rPr>
          <w:rFonts w:ascii="Calibri" w:hAnsi="Calibri" w:eastAsia="Calibri" w:cs="Calibri"/>
          <w:i w:val="1"/>
          <w:iCs w:val="1"/>
          <w:noProof w:val="0"/>
          <w:sz w:val="20"/>
          <w:szCs w:val="20"/>
          <w:lang w:val="en-GB"/>
        </w:rPr>
        <w:t xml:space="preserve"> </w:t>
      </w:r>
      <w:r w:rsidRPr="2C0A0DCF" w:rsidR="23F3B60C">
        <w:rPr>
          <w:rFonts w:ascii="Calibri" w:hAnsi="Calibri" w:eastAsia="Calibri" w:cs="Calibri"/>
          <w:noProof w:val="0"/>
          <w:sz w:val="20"/>
          <w:szCs w:val="20"/>
          <w:lang w:val="en-GB"/>
        </w:rPr>
        <w:t>(Naimark p83)</w:t>
      </w:r>
    </w:p>
    <w:p w:rsidR="1C7A4245" w:rsidP="2C0A0DCF" w:rsidRDefault="1C7A4245" w14:paraId="3000C7AD" w14:textId="44362E22">
      <w:pPr>
        <w:pStyle w:val="Normal"/>
        <w:jc w:val="both"/>
        <w:rPr>
          <w:rFonts w:ascii="Calibri" w:hAnsi="Calibri" w:eastAsia="Calibri" w:cs="Calibri"/>
          <w:noProof w:val="0"/>
          <w:sz w:val="20"/>
          <w:szCs w:val="20"/>
          <w:lang w:val="en-GB"/>
        </w:rPr>
      </w:pPr>
      <w:r w:rsidRPr="2C0A0DCF" w:rsidR="1C7A4245">
        <w:rPr>
          <w:rFonts w:ascii="Calibri" w:hAnsi="Calibri" w:eastAsia="Calibri" w:cs="Calibri"/>
          <w:noProof w:val="0"/>
          <w:sz w:val="20"/>
          <w:szCs w:val="20"/>
          <w:lang w:val="en-GB"/>
        </w:rPr>
        <w:t xml:space="preserve">This extract was lifted from “Genocide” </w:t>
      </w:r>
      <w:r w:rsidRPr="2C0A0DCF" w:rsidR="4F1BEE69">
        <w:rPr>
          <w:rFonts w:ascii="Calibri" w:hAnsi="Calibri" w:eastAsia="Calibri" w:cs="Calibri"/>
          <w:noProof w:val="0"/>
          <w:sz w:val="20"/>
          <w:szCs w:val="20"/>
          <w:lang w:val="en-GB"/>
        </w:rPr>
        <w:t xml:space="preserve">by </w:t>
      </w:r>
      <w:r w:rsidRPr="2C0A0DCF" w:rsidR="1C7A4245">
        <w:rPr>
          <w:rFonts w:ascii="Calibri" w:hAnsi="Calibri" w:eastAsia="Calibri" w:cs="Calibri"/>
          <w:noProof w:val="0"/>
          <w:sz w:val="20"/>
          <w:szCs w:val="20"/>
          <w:lang w:val="en-GB"/>
        </w:rPr>
        <w:t>Norman M Naimark</w:t>
      </w:r>
      <w:r w:rsidRPr="2C0A0DCF" w:rsidR="3A4DB301">
        <w:rPr>
          <w:rFonts w:ascii="Calibri" w:hAnsi="Calibri" w:eastAsia="Calibri" w:cs="Calibri"/>
          <w:noProof w:val="0"/>
          <w:sz w:val="20"/>
          <w:szCs w:val="20"/>
          <w:lang w:val="en-GB"/>
        </w:rPr>
        <w:t xml:space="preserve">. Specifically, this extract was taken from the chapter discussing modern Genocide. Although there is not a chapter dedicated to the events that took place during </w:t>
      </w:r>
      <w:r w:rsidRPr="2C0A0DCF" w:rsidR="566A6C1C">
        <w:rPr>
          <w:rFonts w:ascii="Calibri" w:hAnsi="Calibri" w:eastAsia="Calibri" w:cs="Calibri"/>
          <w:noProof w:val="0"/>
          <w:sz w:val="20"/>
          <w:szCs w:val="20"/>
          <w:lang w:val="en-GB"/>
        </w:rPr>
        <w:t>World War two and the</w:t>
      </w:r>
      <w:r w:rsidRPr="2C0A0DCF" w:rsidR="3A4DB301">
        <w:rPr>
          <w:rFonts w:ascii="Calibri" w:hAnsi="Calibri" w:eastAsia="Calibri" w:cs="Calibri"/>
          <w:noProof w:val="0"/>
          <w:sz w:val="20"/>
          <w:szCs w:val="20"/>
          <w:lang w:val="en-GB"/>
        </w:rPr>
        <w:t xml:space="preserve"> </w:t>
      </w:r>
      <w:r w:rsidRPr="2C0A0DCF" w:rsidR="3A4DB301">
        <w:rPr>
          <w:rFonts w:ascii="Calibri" w:hAnsi="Calibri" w:eastAsia="Calibri" w:cs="Calibri"/>
          <w:noProof w:val="0"/>
          <w:sz w:val="20"/>
          <w:szCs w:val="20"/>
          <w:lang w:val="en-GB"/>
        </w:rPr>
        <w:t>Holocaust</w:t>
      </w:r>
      <w:r w:rsidRPr="2C0A0DCF" w:rsidR="0402DA96">
        <w:rPr>
          <w:rFonts w:ascii="Calibri" w:hAnsi="Calibri" w:eastAsia="Calibri" w:cs="Calibri"/>
          <w:noProof w:val="0"/>
          <w:sz w:val="20"/>
          <w:szCs w:val="20"/>
          <w:lang w:val="en-GB"/>
        </w:rPr>
        <w:t xml:space="preserve">, </w:t>
      </w:r>
      <w:r w:rsidRPr="2C0A0DCF" w:rsidR="47991CD1">
        <w:rPr>
          <w:rFonts w:ascii="Calibri" w:hAnsi="Calibri" w:eastAsia="Calibri" w:cs="Calibri"/>
          <w:noProof w:val="0"/>
          <w:sz w:val="20"/>
          <w:szCs w:val="20"/>
          <w:lang w:val="en-GB"/>
        </w:rPr>
        <w:t>from page 73 to the end of the chapter is dedicated to the Nazis, and the crimes they committed</w:t>
      </w:r>
      <w:r w:rsidRPr="2C0A0DCF" w:rsidR="35E7974D">
        <w:rPr>
          <w:rFonts w:ascii="Calibri" w:hAnsi="Calibri" w:eastAsia="Calibri" w:cs="Calibri"/>
          <w:noProof w:val="0"/>
          <w:sz w:val="20"/>
          <w:szCs w:val="20"/>
          <w:lang w:val="en-GB"/>
        </w:rPr>
        <w:t xml:space="preserve">. </w:t>
      </w:r>
      <w:r w:rsidRPr="2C0A0DCF" w:rsidR="133A73E4">
        <w:rPr>
          <w:rFonts w:ascii="Calibri" w:hAnsi="Calibri" w:eastAsia="Calibri" w:cs="Calibri"/>
          <w:noProof w:val="0"/>
          <w:sz w:val="20"/>
          <w:szCs w:val="20"/>
          <w:lang w:val="en-GB"/>
        </w:rPr>
        <w:t>As th</w:t>
      </w:r>
      <w:r w:rsidRPr="2C0A0DCF" w:rsidR="4E68A8DB">
        <w:rPr>
          <w:rFonts w:ascii="Calibri" w:hAnsi="Calibri" w:eastAsia="Calibri" w:cs="Calibri"/>
          <w:noProof w:val="0"/>
          <w:sz w:val="20"/>
          <w:szCs w:val="20"/>
          <w:lang w:val="en-GB"/>
        </w:rPr>
        <w:t>is</w:t>
      </w:r>
      <w:r w:rsidRPr="2C0A0DCF" w:rsidR="133A73E4">
        <w:rPr>
          <w:rFonts w:ascii="Calibri" w:hAnsi="Calibri" w:eastAsia="Calibri" w:cs="Calibri"/>
          <w:noProof w:val="0"/>
          <w:sz w:val="20"/>
          <w:szCs w:val="20"/>
          <w:lang w:val="en-GB"/>
        </w:rPr>
        <w:t xml:space="preserve"> chapter of the book is largely focused </w:t>
      </w:r>
      <w:r w:rsidRPr="2C0A0DCF" w:rsidR="131DF0E1">
        <w:rPr>
          <w:rFonts w:ascii="Calibri" w:hAnsi="Calibri" w:eastAsia="Calibri" w:cs="Calibri"/>
          <w:noProof w:val="0"/>
          <w:sz w:val="20"/>
          <w:szCs w:val="20"/>
          <w:lang w:val="en-GB"/>
        </w:rPr>
        <w:t xml:space="preserve">on the Nazi’s Genocide towards groups of people they deemed to be “inferior”, it would be expected that at some point the </w:t>
      </w:r>
      <w:r w:rsidRPr="2C0A0DCF" w:rsidR="252BC97A">
        <w:rPr>
          <w:rFonts w:ascii="Calibri" w:hAnsi="Calibri" w:eastAsia="Calibri" w:cs="Calibri"/>
          <w:noProof w:val="0"/>
          <w:sz w:val="20"/>
          <w:szCs w:val="20"/>
          <w:lang w:val="en-GB"/>
        </w:rPr>
        <w:t>Holocaust</w:t>
      </w:r>
      <w:r w:rsidRPr="2C0A0DCF" w:rsidR="5A1D9B8F">
        <w:rPr>
          <w:rFonts w:ascii="Calibri" w:hAnsi="Calibri" w:eastAsia="Calibri" w:cs="Calibri"/>
          <w:noProof w:val="0"/>
          <w:sz w:val="20"/>
          <w:szCs w:val="20"/>
          <w:lang w:val="en-GB"/>
        </w:rPr>
        <w:t xml:space="preserve"> and the actions of the</w:t>
      </w:r>
      <w:r w:rsidRPr="2C0A0DCF" w:rsidR="5A1D9B8F">
        <w:rPr>
          <w:rFonts w:ascii="Calibri" w:hAnsi="Calibri" w:eastAsia="Calibri" w:cs="Calibri"/>
          <w:noProof w:val="0"/>
          <w:sz w:val="20"/>
          <w:szCs w:val="20"/>
          <w:lang w:val="en-GB"/>
        </w:rPr>
        <w:t xml:space="preserve"> Nazis</w:t>
      </w:r>
      <w:r w:rsidRPr="2C0A0DCF" w:rsidR="131DF0E1">
        <w:rPr>
          <w:rFonts w:ascii="Calibri" w:hAnsi="Calibri" w:eastAsia="Calibri" w:cs="Calibri"/>
          <w:noProof w:val="0"/>
          <w:sz w:val="20"/>
          <w:szCs w:val="20"/>
          <w:lang w:val="en-GB"/>
        </w:rPr>
        <w:t xml:space="preserve"> would be </w:t>
      </w:r>
      <w:r w:rsidRPr="2C0A0DCF" w:rsidR="24366E64">
        <w:rPr>
          <w:rFonts w:ascii="Calibri" w:hAnsi="Calibri" w:eastAsia="Calibri" w:cs="Calibri"/>
          <w:noProof w:val="0"/>
          <w:sz w:val="20"/>
          <w:szCs w:val="20"/>
          <w:lang w:val="en-GB"/>
        </w:rPr>
        <w:t>mentioned</w:t>
      </w:r>
      <w:r w:rsidRPr="2C0A0DCF" w:rsidR="02F2AC2B">
        <w:rPr>
          <w:rFonts w:ascii="Calibri" w:hAnsi="Calibri" w:eastAsia="Calibri" w:cs="Calibri"/>
          <w:noProof w:val="0"/>
          <w:sz w:val="20"/>
          <w:szCs w:val="20"/>
          <w:lang w:val="en-GB"/>
        </w:rPr>
        <w:t xml:space="preserve"> at some point. The main point of “</w:t>
      </w:r>
      <w:r w:rsidRPr="2C0A0DCF" w:rsidR="3DF5A31E">
        <w:rPr>
          <w:rFonts w:ascii="Calibri" w:hAnsi="Calibri" w:eastAsia="Calibri" w:cs="Calibri"/>
          <w:noProof w:val="0"/>
          <w:sz w:val="20"/>
          <w:szCs w:val="20"/>
          <w:lang w:val="en-GB"/>
        </w:rPr>
        <w:t>Genocide” (Naimark)</w:t>
      </w:r>
      <w:r w:rsidRPr="2C0A0DCF" w:rsidR="583D3DCE">
        <w:rPr>
          <w:rFonts w:ascii="Calibri" w:hAnsi="Calibri" w:eastAsia="Calibri" w:cs="Calibri"/>
          <w:noProof w:val="0"/>
          <w:sz w:val="20"/>
          <w:szCs w:val="20"/>
          <w:lang w:val="en-GB"/>
        </w:rPr>
        <w:t xml:space="preserve"> is to explain what the term </w:t>
      </w:r>
      <w:r w:rsidRPr="2C0A0DCF" w:rsidR="16D3F137">
        <w:rPr>
          <w:rFonts w:ascii="Calibri" w:hAnsi="Calibri" w:eastAsia="Calibri" w:cs="Calibri"/>
          <w:noProof w:val="0"/>
          <w:sz w:val="20"/>
          <w:szCs w:val="20"/>
          <w:lang w:val="en-GB"/>
        </w:rPr>
        <w:t>means</w:t>
      </w:r>
      <w:r w:rsidRPr="2C0A0DCF" w:rsidR="583D3DCE">
        <w:rPr>
          <w:rFonts w:ascii="Calibri" w:hAnsi="Calibri" w:eastAsia="Calibri" w:cs="Calibri"/>
          <w:noProof w:val="0"/>
          <w:sz w:val="20"/>
          <w:szCs w:val="20"/>
          <w:lang w:val="en-GB"/>
        </w:rPr>
        <w:t xml:space="preserve"> and to show it in practice, using examples</w:t>
      </w:r>
      <w:r w:rsidRPr="2C0A0DCF" w:rsidR="0E1F0849">
        <w:rPr>
          <w:rFonts w:ascii="Calibri" w:hAnsi="Calibri" w:eastAsia="Calibri" w:cs="Calibri"/>
          <w:noProof w:val="0"/>
          <w:sz w:val="20"/>
          <w:szCs w:val="20"/>
          <w:lang w:val="en-GB"/>
        </w:rPr>
        <w:t xml:space="preserve"> throughout history, including some </w:t>
      </w:r>
      <w:r w:rsidRPr="2C0A0DCF" w:rsidR="57AF1DF4">
        <w:rPr>
          <w:rFonts w:ascii="Calibri" w:hAnsi="Calibri" w:eastAsia="Calibri" w:cs="Calibri"/>
          <w:noProof w:val="0"/>
          <w:sz w:val="20"/>
          <w:szCs w:val="20"/>
          <w:lang w:val="en-GB"/>
        </w:rPr>
        <w:t>High-Profile</w:t>
      </w:r>
      <w:r w:rsidRPr="2C0A0DCF" w:rsidR="0E1F0849">
        <w:rPr>
          <w:rFonts w:ascii="Calibri" w:hAnsi="Calibri" w:eastAsia="Calibri" w:cs="Calibri"/>
          <w:noProof w:val="0"/>
          <w:sz w:val="20"/>
          <w:szCs w:val="20"/>
          <w:lang w:val="en-GB"/>
        </w:rPr>
        <w:t xml:space="preserve"> cases of Genocide</w:t>
      </w:r>
      <w:r w:rsidRPr="2C0A0DCF" w:rsidR="42E57B47">
        <w:rPr>
          <w:rFonts w:ascii="Calibri" w:hAnsi="Calibri" w:eastAsia="Calibri" w:cs="Calibri"/>
          <w:noProof w:val="0"/>
          <w:sz w:val="20"/>
          <w:szCs w:val="20"/>
          <w:lang w:val="en-GB"/>
        </w:rPr>
        <w:t>.</w:t>
      </w:r>
      <w:r w:rsidRPr="2C0A0DCF" w:rsidR="50541CE8">
        <w:rPr>
          <w:rFonts w:ascii="Calibri" w:hAnsi="Calibri" w:eastAsia="Calibri" w:cs="Calibri"/>
          <w:noProof w:val="0"/>
          <w:sz w:val="20"/>
          <w:szCs w:val="20"/>
          <w:lang w:val="en-GB"/>
        </w:rPr>
        <w:t xml:space="preserve"> This extract links in with the chapter, as it discusses the many modern Genocides that have taken place, starting from</w:t>
      </w:r>
      <w:r w:rsidRPr="2C0A0DCF" w:rsidR="5935B8C3">
        <w:rPr>
          <w:rFonts w:ascii="Calibri" w:hAnsi="Calibri" w:eastAsia="Calibri" w:cs="Calibri"/>
          <w:noProof w:val="0"/>
          <w:sz w:val="20"/>
          <w:szCs w:val="20"/>
          <w:lang w:val="en-GB"/>
        </w:rPr>
        <w:t xml:space="preserve"> the</w:t>
      </w:r>
      <w:r w:rsidRPr="2C0A0DCF" w:rsidR="5EB7D836">
        <w:rPr>
          <w:rFonts w:ascii="Calibri" w:hAnsi="Calibri" w:eastAsia="Calibri" w:cs="Calibri"/>
          <w:noProof w:val="0"/>
          <w:sz w:val="20"/>
          <w:szCs w:val="20"/>
          <w:lang w:val="en-GB"/>
        </w:rPr>
        <w:t xml:space="preserve"> attempted</w:t>
      </w:r>
      <w:r w:rsidRPr="2C0A0DCF" w:rsidR="5935B8C3">
        <w:rPr>
          <w:rFonts w:ascii="Calibri" w:hAnsi="Calibri" w:eastAsia="Calibri" w:cs="Calibri"/>
          <w:noProof w:val="0"/>
          <w:sz w:val="20"/>
          <w:szCs w:val="20"/>
          <w:lang w:val="en-GB"/>
        </w:rPr>
        <w:t xml:space="preserve"> German colonisation of </w:t>
      </w:r>
      <w:r w:rsidRPr="2C0A0DCF" w:rsidR="4426CD9B">
        <w:rPr>
          <w:rFonts w:ascii="Calibri" w:hAnsi="Calibri" w:eastAsia="Calibri" w:cs="Calibri"/>
          <w:noProof w:val="0"/>
          <w:sz w:val="20"/>
          <w:szCs w:val="20"/>
          <w:lang w:val="en-GB"/>
        </w:rPr>
        <w:t>Africa</w:t>
      </w:r>
      <w:r w:rsidRPr="2C0A0DCF" w:rsidR="5935B8C3">
        <w:rPr>
          <w:rFonts w:ascii="Calibri" w:hAnsi="Calibri" w:eastAsia="Calibri" w:cs="Calibri"/>
          <w:noProof w:val="0"/>
          <w:sz w:val="20"/>
          <w:szCs w:val="20"/>
          <w:lang w:val="en-GB"/>
        </w:rPr>
        <w:t xml:space="preserve"> in 1904, up to the Nazi rise and fall from power during the sec</w:t>
      </w:r>
      <w:r w:rsidRPr="2C0A0DCF" w:rsidR="387C034D">
        <w:rPr>
          <w:rFonts w:ascii="Calibri" w:hAnsi="Calibri" w:eastAsia="Calibri" w:cs="Calibri"/>
          <w:noProof w:val="0"/>
          <w:sz w:val="20"/>
          <w:szCs w:val="20"/>
          <w:lang w:val="en-GB"/>
        </w:rPr>
        <w:t>ond world war.</w:t>
      </w:r>
      <w:r w:rsidRPr="2C0A0DCF" w:rsidR="53F2ED98">
        <w:rPr>
          <w:rFonts w:ascii="Calibri" w:hAnsi="Calibri" w:eastAsia="Calibri" w:cs="Calibri"/>
          <w:noProof w:val="0"/>
          <w:sz w:val="20"/>
          <w:szCs w:val="20"/>
          <w:lang w:val="en-GB"/>
        </w:rPr>
        <w:t xml:space="preserve"> Another part of the works of value is “Hitlers genocide against the Jews took place</w:t>
      </w:r>
      <w:r w:rsidRPr="2C0A0DCF" w:rsidR="0486173E">
        <w:rPr>
          <w:rFonts w:ascii="Calibri" w:hAnsi="Calibri" w:eastAsia="Calibri" w:cs="Calibri"/>
          <w:noProof w:val="0"/>
          <w:sz w:val="20"/>
          <w:szCs w:val="20"/>
          <w:lang w:val="en-GB"/>
        </w:rPr>
        <w:t xml:space="preserve"> in the Context of his attacks on mentally and physically disabled Germans, homosexuals, and Sinti and Roma” (Naimark P83). T</w:t>
      </w:r>
      <w:r w:rsidRPr="2C0A0DCF" w:rsidR="345BB52F">
        <w:rPr>
          <w:rFonts w:ascii="Calibri" w:hAnsi="Calibri" w:eastAsia="Calibri" w:cs="Calibri"/>
          <w:noProof w:val="0"/>
          <w:sz w:val="20"/>
          <w:szCs w:val="20"/>
          <w:lang w:val="en-GB"/>
        </w:rPr>
        <w:t>his quote highlights the fact that an act of Genocide can really be brought upon anyone. During Wo</w:t>
      </w:r>
      <w:r w:rsidRPr="2C0A0DCF" w:rsidR="2C26DF8D">
        <w:rPr>
          <w:rFonts w:ascii="Calibri" w:hAnsi="Calibri" w:eastAsia="Calibri" w:cs="Calibri"/>
          <w:noProof w:val="0"/>
          <w:sz w:val="20"/>
          <w:szCs w:val="20"/>
          <w:lang w:val="en-GB"/>
        </w:rPr>
        <w:t xml:space="preserve">rld War Two and the </w:t>
      </w:r>
      <w:r w:rsidRPr="2C0A0DCF" w:rsidR="1515BC7E">
        <w:rPr>
          <w:rFonts w:ascii="Calibri" w:hAnsi="Calibri" w:eastAsia="Calibri" w:cs="Calibri"/>
          <w:noProof w:val="0"/>
          <w:sz w:val="20"/>
          <w:szCs w:val="20"/>
          <w:lang w:val="en-GB"/>
        </w:rPr>
        <w:t>Holocaust, anyone</w:t>
      </w:r>
      <w:r w:rsidRPr="2C0A0DCF" w:rsidR="2C26DF8D">
        <w:rPr>
          <w:rFonts w:ascii="Calibri" w:hAnsi="Calibri" w:eastAsia="Calibri" w:cs="Calibri"/>
          <w:noProof w:val="0"/>
          <w:sz w:val="20"/>
          <w:szCs w:val="20"/>
          <w:lang w:val="en-GB"/>
        </w:rPr>
        <w:t xml:space="preserve"> </w:t>
      </w:r>
      <w:r w:rsidRPr="2C0A0DCF" w:rsidR="1D2BA895">
        <w:rPr>
          <w:rFonts w:ascii="Calibri" w:hAnsi="Calibri" w:eastAsia="Calibri" w:cs="Calibri"/>
          <w:noProof w:val="0"/>
          <w:sz w:val="20"/>
          <w:szCs w:val="20"/>
          <w:lang w:val="en-GB"/>
        </w:rPr>
        <w:t xml:space="preserve">who </w:t>
      </w:r>
      <w:r w:rsidRPr="2C0A0DCF" w:rsidR="7C2528FA">
        <w:rPr>
          <w:rFonts w:ascii="Calibri" w:hAnsi="Calibri" w:eastAsia="Calibri" w:cs="Calibri"/>
          <w:noProof w:val="0"/>
          <w:sz w:val="20"/>
          <w:szCs w:val="20"/>
          <w:lang w:val="en-GB"/>
        </w:rPr>
        <w:t>was not considered “Aryan” would have been looked down on, but even more so if they had some form of Ailment, or were not of the Nazi mindset. T</w:t>
      </w:r>
      <w:r w:rsidRPr="2C0A0DCF" w:rsidR="5592542C">
        <w:rPr>
          <w:rFonts w:ascii="Calibri" w:hAnsi="Calibri" w:eastAsia="Calibri" w:cs="Calibri"/>
          <w:noProof w:val="0"/>
          <w:sz w:val="20"/>
          <w:szCs w:val="20"/>
          <w:lang w:val="en-GB"/>
        </w:rPr>
        <w:t xml:space="preserve">hese factors led to Hitler </w:t>
      </w:r>
      <w:r w:rsidRPr="2C0A0DCF" w:rsidR="29F29A26">
        <w:rPr>
          <w:rFonts w:ascii="Calibri" w:hAnsi="Calibri" w:eastAsia="Calibri" w:cs="Calibri"/>
          <w:noProof w:val="0"/>
          <w:sz w:val="20"/>
          <w:szCs w:val="20"/>
          <w:lang w:val="en-GB"/>
        </w:rPr>
        <w:t>actively persecuting these groups, and committing acts of genocide against them. The</w:t>
      </w:r>
      <w:r w:rsidRPr="2C0A0DCF" w:rsidR="387C034D">
        <w:rPr>
          <w:rFonts w:ascii="Calibri" w:hAnsi="Calibri" w:eastAsia="Calibri" w:cs="Calibri"/>
          <w:noProof w:val="0"/>
          <w:sz w:val="20"/>
          <w:szCs w:val="20"/>
          <w:lang w:val="en-GB"/>
        </w:rPr>
        <w:t xml:space="preserve"> source is of some value to someone studying the Holocaust and the Nazi approach to genocide, as it really details how the Nazis operated. For </w:t>
      </w:r>
      <w:r w:rsidRPr="2C0A0DCF" w:rsidR="486472EA">
        <w:rPr>
          <w:rFonts w:ascii="Calibri" w:hAnsi="Calibri" w:eastAsia="Calibri" w:cs="Calibri"/>
          <w:noProof w:val="0"/>
          <w:sz w:val="20"/>
          <w:szCs w:val="20"/>
          <w:lang w:val="en-GB"/>
        </w:rPr>
        <w:t>example, where it states “Even when it became obvious that the Germans had lost the war</w:t>
      </w:r>
      <w:r w:rsidRPr="2C0A0DCF" w:rsidR="432919B0">
        <w:rPr>
          <w:rFonts w:ascii="Calibri" w:hAnsi="Calibri" w:eastAsia="Calibri" w:cs="Calibri"/>
          <w:noProof w:val="0"/>
          <w:sz w:val="20"/>
          <w:szCs w:val="20"/>
          <w:lang w:val="en-GB"/>
        </w:rPr>
        <w:t xml:space="preserve">, the murder of the Jews went </w:t>
      </w:r>
      <w:r w:rsidRPr="2C0A0DCF" w:rsidR="0DA76DF3">
        <w:rPr>
          <w:rFonts w:ascii="Calibri" w:hAnsi="Calibri" w:eastAsia="Calibri" w:cs="Calibri"/>
          <w:noProof w:val="0"/>
          <w:sz w:val="20"/>
          <w:szCs w:val="20"/>
          <w:lang w:val="en-GB"/>
        </w:rPr>
        <w:t xml:space="preserve">on” (Naimark P83.) </w:t>
      </w:r>
      <w:r w:rsidRPr="2C0A0DCF" w:rsidR="432919B0">
        <w:rPr>
          <w:rFonts w:ascii="Calibri" w:hAnsi="Calibri" w:eastAsia="Calibri" w:cs="Calibri"/>
          <w:noProof w:val="0"/>
          <w:sz w:val="20"/>
          <w:szCs w:val="20"/>
          <w:lang w:val="en-GB"/>
        </w:rPr>
        <w:t xml:space="preserve"> illust</w:t>
      </w:r>
      <w:r w:rsidRPr="2C0A0DCF" w:rsidR="267EFC67">
        <w:rPr>
          <w:rFonts w:ascii="Calibri" w:hAnsi="Calibri" w:eastAsia="Calibri" w:cs="Calibri"/>
          <w:noProof w:val="0"/>
          <w:sz w:val="20"/>
          <w:szCs w:val="20"/>
          <w:lang w:val="en-GB"/>
        </w:rPr>
        <w:t>rates the fact that the Nazi genocide</w:t>
      </w:r>
      <w:r w:rsidRPr="2C0A0DCF" w:rsidR="090A4E0A">
        <w:rPr>
          <w:rFonts w:ascii="Calibri" w:hAnsi="Calibri" w:eastAsia="Calibri" w:cs="Calibri"/>
          <w:noProof w:val="0"/>
          <w:sz w:val="20"/>
          <w:szCs w:val="20"/>
          <w:lang w:val="en-GB"/>
        </w:rPr>
        <w:t xml:space="preserve"> during World War two</w:t>
      </w:r>
      <w:r w:rsidRPr="2C0A0DCF" w:rsidR="267EFC67">
        <w:rPr>
          <w:rFonts w:ascii="Calibri" w:hAnsi="Calibri" w:eastAsia="Calibri" w:cs="Calibri"/>
          <w:noProof w:val="0"/>
          <w:sz w:val="20"/>
          <w:szCs w:val="20"/>
          <w:lang w:val="en-GB"/>
        </w:rPr>
        <w:t xml:space="preserve"> was entirely race/religion based.</w:t>
      </w:r>
      <w:r w:rsidRPr="2C0A0DCF" w:rsidR="13E1021E">
        <w:rPr>
          <w:rFonts w:ascii="Calibri" w:hAnsi="Calibri" w:eastAsia="Calibri" w:cs="Calibri"/>
          <w:noProof w:val="0"/>
          <w:sz w:val="20"/>
          <w:szCs w:val="20"/>
          <w:lang w:val="en-GB"/>
        </w:rPr>
        <w:t xml:space="preserve"> </w:t>
      </w:r>
      <w:r w:rsidRPr="2C0A0DCF" w:rsidR="139B91F9">
        <w:rPr>
          <w:rFonts w:ascii="Calibri" w:hAnsi="Calibri" w:eastAsia="Calibri" w:cs="Calibri"/>
          <w:noProof w:val="0"/>
          <w:sz w:val="20"/>
          <w:szCs w:val="20"/>
          <w:lang w:val="en-GB"/>
        </w:rPr>
        <w:t>One idea that Naimark suggests is that</w:t>
      </w:r>
      <w:r w:rsidRPr="2C0A0DCF" w:rsidR="287B2AB7">
        <w:rPr>
          <w:rFonts w:ascii="Calibri" w:hAnsi="Calibri" w:eastAsia="Calibri" w:cs="Calibri"/>
          <w:noProof w:val="0"/>
          <w:sz w:val="20"/>
          <w:szCs w:val="20"/>
          <w:lang w:val="en-GB"/>
        </w:rPr>
        <w:t xml:space="preserve"> Genocide isn’t a new phenomenon, but in fact predates what is </w:t>
      </w:r>
      <w:r w:rsidRPr="2C0A0DCF" w:rsidR="79F54E63">
        <w:rPr>
          <w:rFonts w:ascii="Calibri" w:hAnsi="Calibri" w:eastAsia="Calibri" w:cs="Calibri"/>
          <w:noProof w:val="0"/>
          <w:sz w:val="20"/>
          <w:szCs w:val="20"/>
          <w:lang w:val="en-GB"/>
        </w:rPr>
        <w:t xml:space="preserve">commonly </w:t>
      </w:r>
      <w:r w:rsidRPr="2C0A0DCF" w:rsidR="287B2AB7">
        <w:rPr>
          <w:rFonts w:ascii="Calibri" w:hAnsi="Calibri" w:eastAsia="Calibri" w:cs="Calibri"/>
          <w:noProof w:val="0"/>
          <w:sz w:val="20"/>
          <w:szCs w:val="20"/>
          <w:lang w:val="en-GB"/>
        </w:rPr>
        <w:t xml:space="preserve">considered “Ancient History”. For example, where he states </w:t>
      </w:r>
      <w:r w:rsidRPr="2C0A0DCF" w:rsidR="7C2E4947">
        <w:rPr>
          <w:rFonts w:ascii="Calibri" w:hAnsi="Calibri" w:eastAsia="Calibri" w:cs="Calibri"/>
          <w:noProof w:val="0"/>
          <w:sz w:val="20"/>
          <w:szCs w:val="20"/>
          <w:lang w:val="en-GB"/>
        </w:rPr>
        <w:t>“There is little reason to think that our prehistoric forebears were either more or less civilized than ourselves when confronting and eliminating other peoples and suspected enemies” (Naimark P</w:t>
      </w:r>
      <w:r w:rsidRPr="2C0A0DCF" w:rsidR="3BC911EE">
        <w:rPr>
          <w:rFonts w:ascii="Calibri" w:hAnsi="Calibri" w:eastAsia="Calibri" w:cs="Calibri"/>
          <w:noProof w:val="0"/>
          <w:sz w:val="20"/>
          <w:szCs w:val="20"/>
          <w:lang w:val="en-GB"/>
        </w:rPr>
        <w:t>1)</w:t>
      </w:r>
      <w:r w:rsidRPr="2C0A0DCF" w:rsidR="7C2E4947">
        <w:rPr>
          <w:rFonts w:ascii="Calibri" w:hAnsi="Calibri" w:eastAsia="Calibri" w:cs="Calibri"/>
          <w:noProof w:val="0"/>
          <w:sz w:val="20"/>
          <w:szCs w:val="20"/>
          <w:lang w:val="en-GB"/>
        </w:rPr>
        <w:t xml:space="preserve"> </w:t>
      </w:r>
      <w:r w:rsidRPr="2C0A0DCF" w:rsidR="5362DFDD">
        <w:rPr>
          <w:rFonts w:ascii="Calibri" w:hAnsi="Calibri" w:eastAsia="Calibri" w:cs="Calibri"/>
          <w:noProof w:val="0"/>
          <w:sz w:val="20"/>
          <w:szCs w:val="20"/>
          <w:lang w:val="en-GB"/>
        </w:rPr>
        <w:t>suggests that even the prehistoric communities would have had some version of the idea of Genocide.</w:t>
      </w:r>
      <w:r w:rsidRPr="2C0A0DCF" w:rsidR="6D884F34">
        <w:rPr>
          <w:rFonts w:ascii="Calibri" w:hAnsi="Calibri" w:eastAsia="Calibri" w:cs="Calibri"/>
          <w:noProof w:val="0"/>
          <w:sz w:val="20"/>
          <w:szCs w:val="20"/>
          <w:lang w:val="en-GB"/>
        </w:rPr>
        <w:t xml:space="preserve"> This quote also implies that the idea of Genocide is </w:t>
      </w:r>
      <w:r w:rsidRPr="2C0A0DCF" w:rsidR="4A18A898">
        <w:rPr>
          <w:rFonts w:ascii="Calibri" w:hAnsi="Calibri" w:eastAsia="Calibri" w:cs="Calibri"/>
          <w:noProof w:val="0"/>
          <w:sz w:val="20"/>
          <w:szCs w:val="20"/>
          <w:lang w:val="en-GB"/>
        </w:rPr>
        <w:t>embedded</w:t>
      </w:r>
      <w:r w:rsidRPr="2C0A0DCF" w:rsidR="6D884F34">
        <w:rPr>
          <w:rFonts w:ascii="Calibri" w:hAnsi="Calibri" w:eastAsia="Calibri" w:cs="Calibri"/>
          <w:noProof w:val="0"/>
          <w:sz w:val="20"/>
          <w:szCs w:val="20"/>
          <w:lang w:val="en-GB"/>
        </w:rPr>
        <w:t xml:space="preserve"> in humanity as a whole, </w:t>
      </w:r>
      <w:r w:rsidRPr="2C0A0DCF" w:rsidR="449FA5DB">
        <w:rPr>
          <w:rFonts w:ascii="Calibri" w:hAnsi="Calibri" w:eastAsia="Calibri" w:cs="Calibri"/>
          <w:noProof w:val="0"/>
          <w:sz w:val="20"/>
          <w:szCs w:val="20"/>
          <w:lang w:val="en-GB"/>
        </w:rPr>
        <w:t>and that</w:t>
      </w:r>
      <w:r w:rsidRPr="2C0A0DCF" w:rsidR="1F6F132B">
        <w:rPr>
          <w:rFonts w:ascii="Calibri" w:hAnsi="Calibri" w:eastAsia="Calibri" w:cs="Calibri"/>
          <w:noProof w:val="0"/>
          <w:sz w:val="20"/>
          <w:szCs w:val="20"/>
          <w:lang w:val="en-GB"/>
        </w:rPr>
        <w:t xml:space="preserve"> if a certain individual has enough power, if threatened or just simply has a </w:t>
      </w:r>
      <w:r w:rsidRPr="2C0A0DCF" w:rsidR="3D247FF2">
        <w:rPr>
          <w:rFonts w:ascii="Calibri" w:hAnsi="Calibri" w:eastAsia="Calibri" w:cs="Calibri"/>
          <w:noProof w:val="0"/>
          <w:sz w:val="20"/>
          <w:szCs w:val="20"/>
          <w:lang w:val="en-GB"/>
        </w:rPr>
        <w:t>deep-set</w:t>
      </w:r>
      <w:r w:rsidRPr="2C0A0DCF" w:rsidR="1F6F132B">
        <w:rPr>
          <w:rFonts w:ascii="Calibri" w:hAnsi="Calibri" w:eastAsia="Calibri" w:cs="Calibri"/>
          <w:noProof w:val="0"/>
          <w:sz w:val="20"/>
          <w:szCs w:val="20"/>
          <w:lang w:val="en-GB"/>
        </w:rPr>
        <w:t xml:space="preserve"> </w:t>
      </w:r>
      <w:r w:rsidRPr="2C0A0DCF" w:rsidR="743D28DB">
        <w:rPr>
          <w:rFonts w:ascii="Calibri" w:hAnsi="Calibri" w:eastAsia="Calibri" w:cs="Calibri"/>
          <w:noProof w:val="0"/>
          <w:sz w:val="20"/>
          <w:szCs w:val="20"/>
          <w:lang w:val="en-GB"/>
        </w:rPr>
        <w:t>hatred</w:t>
      </w:r>
      <w:r w:rsidRPr="2C0A0DCF" w:rsidR="1F6F132B">
        <w:rPr>
          <w:rFonts w:ascii="Calibri" w:hAnsi="Calibri" w:eastAsia="Calibri" w:cs="Calibri"/>
          <w:noProof w:val="0"/>
          <w:sz w:val="20"/>
          <w:szCs w:val="20"/>
          <w:lang w:val="en-GB"/>
        </w:rPr>
        <w:t xml:space="preserve"> for another race/religion (E.G the Nazi Party with the Jewish etc</w:t>
      </w:r>
      <w:r w:rsidRPr="2C0A0DCF" w:rsidR="5C568BDA">
        <w:rPr>
          <w:rFonts w:ascii="Calibri" w:hAnsi="Calibri" w:eastAsia="Calibri" w:cs="Calibri"/>
          <w:noProof w:val="0"/>
          <w:sz w:val="20"/>
          <w:szCs w:val="20"/>
          <w:lang w:val="en-GB"/>
        </w:rPr>
        <w:t>)</w:t>
      </w:r>
      <w:r w:rsidRPr="2C0A0DCF" w:rsidR="7BE1A6FD">
        <w:rPr>
          <w:rFonts w:ascii="Calibri" w:hAnsi="Calibri" w:eastAsia="Calibri" w:cs="Calibri"/>
          <w:noProof w:val="0"/>
          <w:sz w:val="20"/>
          <w:szCs w:val="20"/>
          <w:lang w:val="en-GB"/>
        </w:rPr>
        <w:t xml:space="preserve">, they will use said power to simply eradicate the </w:t>
      </w:r>
      <w:r w:rsidRPr="2C0A0DCF" w:rsidR="22CFE28A">
        <w:rPr>
          <w:rFonts w:ascii="Calibri" w:hAnsi="Calibri" w:eastAsia="Calibri" w:cs="Calibri"/>
          <w:noProof w:val="0"/>
          <w:sz w:val="20"/>
          <w:szCs w:val="20"/>
          <w:lang w:val="en-GB"/>
        </w:rPr>
        <w:t>so-called</w:t>
      </w:r>
      <w:r w:rsidRPr="2C0A0DCF" w:rsidR="7BE1A6FD">
        <w:rPr>
          <w:rFonts w:ascii="Calibri" w:hAnsi="Calibri" w:eastAsia="Calibri" w:cs="Calibri"/>
          <w:noProof w:val="0"/>
          <w:sz w:val="20"/>
          <w:szCs w:val="20"/>
          <w:lang w:val="en-GB"/>
        </w:rPr>
        <w:t xml:space="preserve"> threat that is put before them</w:t>
      </w:r>
      <w:r w:rsidRPr="2C0A0DCF" w:rsidR="104ADFFE">
        <w:rPr>
          <w:rFonts w:ascii="Calibri" w:hAnsi="Calibri" w:eastAsia="Calibri" w:cs="Calibri"/>
          <w:noProof w:val="0"/>
          <w:sz w:val="20"/>
          <w:szCs w:val="20"/>
          <w:lang w:val="en-GB"/>
        </w:rPr>
        <w:t>.</w:t>
      </w:r>
      <w:r w:rsidRPr="2C0A0DCF" w:rsidR="45500762">
        <w:rPr>
          <w:rFonts w:ascii="Calibri" w:hAnsi="Calibri" w:eastAsia="Calibri" w:cs="Calibri"/>
          <w:noProof w:val="0"/>
          <w:sz w:val="20"/>
          <w:szCs w:val="20"/>
          <w:lang w:val="en-GB"/>
        </w:rPr>
        <w:t xml:space="preserve"> Another idea put forward by Naimark is that “genocide is a worldwide historical phenomenon that originates with the beginning of human society”</w:t>
      </w:r>
      <w:r w:rsidRPr="2C0A0DCF" w:rsidR="62276BB3">
        <w:rPr>
          <w:rFonts w:ascii="Calibri" w:hAnsi="Calibri" w:eastAsia="Calibri" w:cs="Calibri"/>
          <w:noProof w:val="0"/>
          <w:sz w:val="20"/>
          <w:szCs w:val="20"/>
          <w:lang w:val="en-GB"/>
        </w:rPr>
        <w:t xml:space="preserve"> (Naimark P5)</w:t>
      </w:r>
      <w:r w:rsidRPr="2C0A0DCF" w:rsidR="42E8772E">
        <w:rPr>
          <w:rFonts w:ascii="Calibri" w:hAnsi="Calibri" w:eastAsia="Calibri" w:cs="Calibri"/>
          <w:noProof w:val="0"/>
          <w:sz w:val="20"/>
          <w:szCs w:val="20"/>
          <w:lang w:val="en-GB"/>
        </w:rPr>
        <w:t xml:space="preserve">. This idea is similar to the one </w:t>
      </w:r>
      <w:r w:rsidRPr="2C0A0DCF" w:rsidR="789217C3">
        <w:rPr>
          <w:rFonts w:ascii="Calibri" w:hAnsi="Calibri" w:eastAsia="Calibri" w:cs="Calibri"/>
          <w:noProof w:val="0"/>
          <w:sz w:val="20"/>
          <w:szCs w:val="20"/>
          <w:lang w:val="en-GB"/>
        </w:rPr>
        <w:t>mentioned</w:t>
      </w:r>
      <w:r w:rsidRPr="2C0A0DCF" w:rsidR="42E8772E">
        <w:rPr>
          <w:rFonts w:ascii="Calibri" w:hAnsi="Calibri" w:eastAsia="Calibri" w:cs="Calibri"/>
          <w:noProof w:val="0"/>
          <w:sz w:val="20"/>
          <w:szCs w:val="20"/>
          <w:lang w:val="en-GB"/>
        </w:rPr>
        <w:t xml:space="preserve"> previousl</w:t>
      </w:r>
      <w:r w:rsidRPr="2C0A0DCF" w:rsidR="30BD1846">
        <w:rPr>
          <w:rFonts w:ascii="Calibri" w:hAnsi="Calibri" w:eastAsia="Calibri" w:cs="Calibri"/>
          <w:noProof w:val="0"/>
          <w:sz w:val="20"/>
          <w:szCs w:val="20"/>
          <w:lang w:val="en-GB"/>
        </w:rPr>
        <w:t xml:space="preserve">y, but this idea implies that </w:t>
      </w:r>
      <w:r w:rsidRPr="2C0A0DCF" w:rsidR="4460FAF3">
        <w:rPr>
          <w:rFonts w:ascii="Calibri" w:hAnsi="Calibri" w:eastAsia="Calibri" w:cs="Calibri"/>
          <w:noProof w:val="0"/>
          <w:sz w:val="20"/>
          <w:szCs w:val="20"/>
          <w:lang w:val="en-GB"/>
        </w:rPr>
        <w:t>Genocide</w:t>
      </w:r>
      <w:r w:rsidRPr="2C0A0DCF" w:rsidR="30BD1846">
        <w:rPr>
          <w:rFonts w:ascii="Calibri" w:hAnsi="Calibri" w:eastAsia="Calibri" w:cs="Calibri"/>
          <w:noProof w:val="0"/>
          <w:sz w:val="20"/>
          <w:szCs w:val="20"/>
          <w:lang w:val="en-GB"/>
        </w:rPr>
        <w:t xml:space="preserve"> is essentially a phenomenon that just naturally occurs.</w:t>
      </w:r>
      <w:r w:rsidRPr="2C0A0DCF" w:rsidR="45500762">
        <w:rPr>
          <w:rFonts w:ascii="Calibri" w:hAnsi="Calibri" w:eastAsia="Calibri" w:cs="Calibri"/>
          <w:noProof w:val="0"/>
          <w:sz w:val="20"/>
          <w:szCs w:val="20"/>
          <w:lang w:val="en-GB"/>
        </w:rPr>
        <w:t xml:space="preserve"> </w:t>
      </w:r>
      <w:r w:rsidRPr="2C0A0DCF" w:rsidR="342917E9">
        <w:rPr>
          <w:rFonts w:ascii="Calibri" w:hAnsi="Calibri" w:eastAsia="Calibri" w:cs="Calibri"/>
          <w:noProof w:val="0"/>
          <w:sz w:val="20"/>
          <w:szCs w:val="20"/>
          <w:lang w:val="en-GB"/>
        </w:rPr>
        <w:t xml:space="preserve"> In summary, Naimark used his book to convey the idea that Genocide is just something simple, but has a deeper meaning and in fact is more deep rooted in humanity </w:t>
      </w:r>
      <w:r w:rsidRPr="2C0A0DCF" w:rsidR="7751CE03">
        <w:rPr>
          <w:rFonts w:ascii="Calibri" w:hAnsi="Calibri" w:eastAsia="Calibri" w:cs="Calibri"/>
          <w:noProof w:val="0"/>
          <w:sz w:val="20"/>
          <w:szCs w:val="20"/>
          <w:lang w:val="en-GB"/>
        </w:rPr>
        <w:t>than most people would assume.</w:t>
      </w:r>
    </w:p>
    <w:p w:rsidR="7751CE03" w:rsidP="25023E83" w:rsidRDefault="7751CE03" w14:paraId="0AD2F758" w14:textId="60A5A386">
      <w:pPr>
        <w:pStyle w:val="Normal"/>
        <w:jc w:val="both"/>
        <w:rPr>
          <w:rFonts w:ascii="Calibri" w:hAnsi="Calibri" w:eastAsia="Calibri" w:cs="Calibri"/>
          <w:noProof w:val="0"/>
          <w:sz w:val="20"/>
          <w:szCs w:val="20"/>
          <w:lang w:val="en-GB"/>
        </w:rPr>
      </w:pPr>
      <w:r w:rsidRPr="25023E83" w:rsidR="7751CE03">
        <w:rPr>
          <w:rFonts w:ascii="Calibri" w:hAnsi="Calibri" w:eastAsia="Calibri" w:cs="Calibri"/>
          <w:noProof w:val="0"/>
          <w:sz w:val="20"/>
          <w:szCs w:val="20"/>
          <w:lang w:val="en-GB"/>
        </w:rPr>
        <w:t>In my opinion, I think that “Genocide” (Naimark) is an excellent work. It gives a detaile</w:t>
      </w:r>
      <w:r w:rsidRPr="25023E83" w:rsidR="0159E899">
        <w:rPr>
          <w:rFonts w:ascii="Calibri" w:hAnsi="Calibri" w:eastAsia="Calibri" w:cs="Calibri"/>
          <w:noProof w:val="0"/>
          <w:sz w:val="20"/>
          <w:szCs w:val="20"/>
          <w:lang w:val="en-GB"/>
        </w:rPr>
        <w:t>d account into the many</w:t>
      </w:r>
      <w:r w:rsidRPr="25023E83" w:rsidR="010AFD81">
        <w:rPr>
          <w:rFonts w:ascii="Calibri" w:hAnsi="Calibri" w:eastAsia="Calibri" w:cs="Calibri"/>
          <w:noProof w:val="0"/>
          <w:sz w:val="20"/>
          <w:szCs w:val="20"/>
          <w:lang w:val="en-GB"/>
        </w:rPr>
        <w:t xml:space="preserve"> acts</w:t>
      </w:r>
      <w:r w:rsidRPr="25023E83" w:rsidR="0159E899">
        <w:rPr>
          <w:rFonts w:ascii="Calibri" w:hAnsi="Calibri" w:eastAsia="Calibri" w:cs="Calibri"/>
          <w:noProof w:val="0"/>
          <w:sz w:val="20"/>
          <w:szCs w:val="20"/>
          <w:lang w:val="en-GB"/>
        </w:rPr>
        <w:t xml:space="preserve"> </w:t>
      </w:r>
      <w:r w:rsidRPr="25023E83" w:rsidR="477329F0">
        <w:rPr>
          <w:rFonts w:ascii="Calibri" w:hAnsi="Calibri" w:eastAsia="Calibri" w:cs="Calibri"/>
          <w:noProof w:val="0"/>
          <w:sz w:val="20"/>
          <w:szCs w:val="20"/>
          <w:lang w:val="en-GB"/>
        </w:rPr>
        <w:t xml:space="preserve">of </w:t>
      </w:r>
      <w:r w:rsidRPr="25023E83" w:rsidR="0159E899">
        <w:rPr>
          <w:rFonts w:ascii="Calibri" w:hAnsi="Calibri" w:eastAsia="Calibri" w:cs="Calibri"/>
          <w:noProof w:val="0"/>
          <w:sz w:val="20"/>
          <w:szCs w:val="20"/>
          <w:lang w:val="en-GB"/>
        </w:rPr>
        <w:t>genocide</w:t>
      </w:r>
      <w:r w:rsidRPr="25023E83" w:rsidR="0B5D4EC1">
        <w:rPr>
          <w:rFonts w:ascii="Calibri" w:hAnsi="Calibri" w:eastAsia="Calibri" w:cs="Calibri"/>
          <w:noProof w:val="0"/>
          <w:sz w:val="20"/>
          <w:szCs w:val="20"/>
          <w:lang w:val="en-GB"/>
        </w:rPr>
        <w:t xml:space="preserve"> </w:t>
      </w:r>
      <w:r w:rsidRPr="25023E83" w:rsidR="27271222">
        <w:rPr>
          <w:rFonts w:ascii="Calibri" w:hAnsi="Calibri" w:eastAsia="Calibri" w:cs="Calibri"/>
          <w:noProof w:val="0"/>
          <w:sz w:val="20"/>
          <w:szCs w:val="20"/>
          <w:lang w:val="en-GB"/>
        </w:rPr>
        <w:t xml:space="preserve">that have taken place throughout history. </w:t>
      </w:r>
      <w:r w:rsidRPr="25023E83" w:rsidR="500449A0">
        <w:rPr>
          <w:rFonts w:ascii="Calibri" w:hAnsi="Calibri" w:eastAsia="Calibri" w:cs="Calibri"/>
          <w:noProof w:val="0"/>
          <w:sz w:val="20"/>
          <w:szCs w:val="20"/>
          <w:lang w:val="en-GB"/>
        </w:rPr>
        <w:t xml:space="preserve">However, one point I disagree with that Naimark puts forward is the one that suggests that “Genocide is a natural </w:t>
      </w:r>
      <w:r w:rsidRPr="25023E83" w:rsidR="646E19D5">
        <w:rPr>
          <w:rFonts w:ascii="Calibri" w:hAnsi="Calibri" w:eastAsia="Calibri" w:cs="Calibri"/>
          <w:noProof w:val="0"/>
          <w:sz w:val="20"/>
          <w:szCs w:val="20"/>
          <w:lang w:val="en-GB"/>
        </w:rPr>
        <w:t>phenomenon</w:t>
      </w:r>
      <w:r w:rsidRPr="25023E83" w:rsidR="500449A0">
        <w:rPr>
          <w:rFonts w:ascii="Calibri" w:hAnsi="Calibri" w:eastAsia="Calibri" w:cs="Calibri"/>
          <w:noProof w:val="0"/>
          <w:sz w:val="20"/>
          <w:szCs w:val="20"/>
          <w:lang w:val="en-GB"/>
        </w:rPr>
        <w:t xml:space="preserve">” </w:t>
      </w:r>
      <w:r w:rsidRPr="25023E83" w:rsidR="7F80D6FD">
        <w:rPr>
          <w:rFonts w:ascii="Calibri" w:hAnsi="Calibri" w:eastAsia="Calibri" w:cs="Calibri"/>
          <w:noProof w:val="0"/>
          <w:sz w:val="20"/>
          <w:szCs w:val="20"/>
          <w:lang w:val="en-GB"/>
        </w:rPr>
        <w:t>(</w:t>
      </w:r>
      <w:r w:rsidRPr="25023E83" w:rsidR="500449A0">
        <w:rPr>
          <w:rFonts w:ascii="Calibri" w:hAnsi="Calibri" w:eastAsia="Calibri" w:cs="Calibri"/>
          <w:noProof w:val="0"/>
          <w:sz w:val="20"/>
          <w:szCs w:val="20"/>
          <w:lang w:val="en-GB"/>
        </w:rPr>
        <w:t xml:space="preserve">Naimark P5). In my </w:t>
      </w:r>
      <w:r w:rsidRPr="25023E83" w:rsidR="18279DAF">
        <w:rPr>
          <w:rFonts w:ascii="Calibri" w:hAnsi="Calibri" w:eastAsia="Calibri" w:cs="Calibri"/>
          <w:noProof w:val="0"/>
          <w:sz w:val="20"/>
          <w:szCs w:val="20"/>
          <w:lang w:val="en-GB"/>
        </w:rPr>
        <w:t>personal</w:t>
      </w:r>
      <w:r w:rsidRPr="25023E83" w:rsidR="500449A0">
        <w:rPr>
          <w:rFonts w:ascii="Calibri" w:hAnsi="Calibri" w:eastAsia="Calibri" w:cs="Calibri"/>
          <w:noProof w:val="0"/>
          <w:sz w:val="20"/>
          <w:szCs w:val="20"/>
          <w:lang w:val="en-GB"/>
        </w:rPr>
        <w:t xml:space="preserve"> opinion, </w:t>
      </w:r>
      <w:r w:rsidRPr="25023E83" w:rsidR="0FE2AC9A">
        <w:rPr>
          <w:rFonts w:ascii="Calibri" w:hAnsi="Calibri" w:eastAsia="Calibri" w:cs="Calibri"/>
          <w:noProof w:val="0"/>
          <w:sz w:val="20"/>
          <w:szCs w:val="20"/>
          <w:lang w:val="en-GB"/>
        </w:rPr>
        <w:t>Genocide only happens if a group of people, or an individual that has control</w:t>
      </w:r>
      <w:r w:rsidRPr="25023E83" w:rsidR="3E33CFF3">
        <w:rPr>
          <w:rFonts w:ascii="Calibri" w:hAnsi="Calibri" w:eastAsia="Calibri" w:cs="Calibri"/>
          <w:noProof w:val="0"/>
          <w:sz w:val="20"/>
          <w:szCs w:val="20"/>
          <w:lang w:val="en-GB"/>
        </w:rPr>
        <w:t xml:space="preserve"> over a group of people, </w:t>
      </w:r>
      <w:r w:rsidRPr="25023E83" w:rsidR="059CEA23">
        <w:rPr>
          <w:rFonts w:ascii="Calibri" w:hAnsi="Calibri" w:eastAsia="Calibri" w:cs="Calibri"/>
          <w:noProof w:val="0"/>
          <w:sz w:val="20"/>
          <w:szCs w:val="20"/>
          <w:lang w:val="en-GB"/>
        </w:rPr>
        <w:t>decides</w:t>
      </w:r>
      <w:r w:rsidRPr="25023E83" w:rsidR="3E33CFF3">
        <w:rPr>
          <w:rFonts w:ascii="Calibri" w:hAnsi="Calibri" w:eastAsia="Calibri" w:cs="Calibri"/>
          <w:noProof w:val="0"/>
          <w:sz w:val="20"/>
          <w:szCs w:val="20"/>
          <w:lang w:val="en-GB"/>
        </w:rPr>
        <w:t xml:space="preserve"> that an opposing group (A lot of the time innocent, but in some cases guilty) is</w:t>
      </w:r>
      <w:r w:rsidRPr="25023E83" w:rsidR="45380572">
        <w:rPr>
          <w:rFonts w:ascii="Calibri" w:hAnsi="Calibri" w:eastAsia="Calibri" w:cs="Calibri"/>
          <w:noProof w:val="0"/>
          <w:sz w:val="20"/>
          <w:szCs w:val="20"/>
          <w:lang w:val="en-GB"/>
        </w:rPr>
        <w:t xml:space="preserve"> a threat, or they simply disagree with their views. In my opinion, Naimark’s theory that genocide is natural</w:t>
      </w:r>
      <w:r w:rsidRPr="25023E83" w:rsidR="3A326C83">
        <w:rPr>
          <w:rFonts w:ascii="Calibri" w:hAnsi="Calibri" w:eastAsia="Calibri" w:cs="Calibri"/>
          <w:noProof w:val="0"/>
          <w:sz w:val="20"/>
          <w:szCs w:val="20"/>
          <w:lang w:val="en-GB"/>
        </w:rPr>
        <w:t xml:space="preserve"> makes no sense at all, as it has only ever happened with either terroristic or militaristic groups</w:t>
      </w:r>
      <w:r w:rsidRPr="25023E83" w:rsidR="4D0A4216">
        <w:rPr>
          <w:rFonts w:ascii="Calibri" w:hAnsi="Calibri" w:eastAsia="Calibri" w:cs="Calibri"/>
          <w:noProof w:val="0"/>
          <w:sz w:val="20"/>
          <w:szCs w:val="20"/>
          <w:lang w:val="en-GB"/>
        </w:rPr>
        <w:t>, such as those involved in the Bosnian Genocide (Naimark P124</w:t>
      </w:r>
      <w:r w:rsidRPr="25023E83" w:rsidR="355D58B6">
        <w:rPr>
          <w:rFonts w:ascii="Calibri" w:hAnsi="Calibri" w:eastAsia="Calibri" w:cs="Calibri"/>
          <w:noProof w:val="0"/>
          <w:sz w:val="20"/>
          <w:szCs w:val="20"/>
          <w:lang w:val="en-GB"/>
        </w:rPr>
        <w:t>.)</w:t>
      </w:r>
      <w:r w:rsidRPr="25023E83" w:rsidR="6016963E">
        <w:rPr>
          <w:rFonts w:ascii="Calibri" w:hAnsi="Calibri" w:eastAsia="Calibri" w:cs="Calibri"/>
          <w:noProof w:val="0"/>
          <w:sz w:val="20"/>
          <w:szCs w:val="20"/>
          <w:lang w:val="en-GB"/>
        </w:rPr>
        <w:t>. It may have been the case during Ancient civilisation that Genocide was more natural, but in modern society</w:t>
      </w:r>
    </w:p>
    <w:p w:rsidR="25023E83" w:rsidP="25023E83" w:rsidRDefault="25023E83" w14:paraId="3F813BD8" w14:textId="553A308A">
      <w:pPr>
        <w:pStyle w:val="Normal"/>
        <w:jc w:val="both"/>
        <w:rPr>
          <w:rFonts w:ascii="Calibri" w:hAnsi="Calibri" w:eastAsia="Calibri" w:cs="Calibri"/>
          <w:noProof w:val="0"/>
          <w:sz w:val="20"/>
          <w:szCs w:val="20"/>
          <w:lang w:val="en-GB"/>
        </w:rPr>
      </w:pPr>
    </w:p>
    <w:p w:rsidR="25023E83" w:rsidP="25023E83" w:rsidRDefault="25023E83" w14:paraId="34FFF702" w14:textId="4E6AB500">
      <w:pPr>
        <w:pStyle w:val="Normal"/>
        <w:jc w:val="both"/>
        <w:rPr>
          <w:rFonts w:ascii="Calibri" w:hAnsi="Calibri" w:eastAsia="Calibri" w:cs="Calibri"/>
          <w:noProof w:val="0"/>
          <w:sz w:val="20"/>
          <w:szCs w:val="20"/>
          <w:lang w:val="en-GB"/>
        </w:rPr>
      </w:pPr>
    </w:p>
    <w:p w:rsidR="25023E83" w:rsidP="25023E83" w:rsidRDefault="25023E83" w14:paraId="0DD2C121" w14:textId="36181D9E">
      <w:pPr>
        <w:pStyle w:val="Normal"/>
        <w:jc w:val="both"/>
        <w:rPr>
          <w:rFonts w:ascii="Calibri" w:hAnsi="Calibri" w:eastAsia="Calibri" w:cs="Calibri"/>
          <w:noProof w:val="0"/>
          <w:sz w:val="20"/>
          <w:szCs w:val="20"/>
          <w:lang w:val="en-GB"/>
        </w:rPr>
      </w:pPr>
    </w:p>
    <w:p w:rsidR="08A97389" w:rsidP="25023E83" w:rsidRDefault="08A97389" w14:paraId="4952938B" w14:textId="0CD1B109">
      <w:pPr>
        <w:pStyle w:val="Normal"/>
        <w:jc w:val="both"/>
        <w:rPr>
          <w:rFonts w:ascii="Calibri" w:hAnsi="Calibri" w:eastAsia="Calibri" w:cs="Calibri"/>
          <w:noProof w:val="0"/>
          <w:sz w:val="20"/>
          <w:szCs w:val="20"/>
          <w:lang w:val="en-GB"/>
        </w:rPr>
      </w:pPr>
      <w:r w:rsidRPr="25023E83" w:rsidR="08A97389">
        <w:rPr>
          <w:rFonts w:ascii="Calibri" w:hAnsi="Calibri" w:eastAsia="Calibri" w:cs="Calibri"/>
          <w:noProof w:val="0"/>
          <w:sz w:val="20"/>
          <w:szCs w:val="20"/>
          <w:lang w:val="en-GB"/>
        </w:rPr>
        <w:t xml:space="preserve">This source is a </w:t>
      </w:r>
      <w:r w:rsidRPr="25023E83" w:rsidR="31573DE6">
        <w:rPr>
          <w:rFonts w:ascii="Calibri" w:hAnsi="Calibri" w:eastAsia="Calibri" w:cs="Calibri"/>
          <w:noProof w:val="0"/>
          <w:sz w:val="20"/>
          <w:szCs w:val="20"/>
          <w:lang w:val="en-GB"/>
        </w:rPr>
        <w:t>quote</w:t>
      </w:r>
      <w:r w:rsidRPr="25023E83" w:rsidR="34D8A3DB">
        <w:rPr>
          <w:rFonts w:ascii="Calibri" w:hAnsi="Calibri" w:eastAsia="Calibri" w:cs="Calibri"/>
          <w:noProof w:val="0"/>
          <w:sz w:val="20"/>
          <w:szCs w:val="20"/>
          <w:lang w:val="en-GB"/>
        </w:rPr>
        <w:t xml:space="preserve"> from an</w:t>
      </w:r>
      <w:r w:rsidRPr="25023E83" w:rsidR="59E58CAC">
        <w:rPr>
          <w:rFonts w:ascii="Calibri" w:hAnsi="Calibri" w:eastAsia="Calibri" w:cs="Calibri"/>
          <w:noProof w:val="0"/>
          <w:sz w:val="20"/>
          <w:szCs w:val="20"/>
          <w:lang w:val="en-GB"/>
        </w:rPr>
        <w:t xml:space="preserve"> article that supplements a</w:t>
      </w:r>
      <w:r w:rsidRPr="25023E83" w:rsidR="5047F499">
        <w:rPr>
          <w:rFonts w:ascii="Calibri" w:hAnsi="Calibri" w:eastAsia="Calibri" w:cs="Calibri"/>
          <w:noProof w:val="0"/>
          <w:sz w:val="20"/>
          <w:szCs w:val="20"/>
          <w:lang w:val="en-GB"/>
        </w:rPr>
        <w:t xml:space="preserve"> video</w:t>
      </w:r>
      <w:r w:rsidRPr="25023E83" w:rsidR="34D8A3DB">
        <w:rPr>
          <w:rFonts w:ascii="Calibri" w:hAnsi="Calibri" w:eastAsia="Calibri" w:cs="Calibri"/>
          <w:noProof w:val="0"/>
          <w:sz w:val="20"/>
          <w:szCs w:val="20"/>
          <w:lang w:val="en-GB"/>
        </w:rPr>
        <w:t xml:space="preserve"> interview undertaken with a survivor of the </w:t>
      </w:r>
      <w:r w:rsidRPr="25023E83" w:rsidR="6BED7111">
        <w:rPr>
          <w:rFonts w:ascii="Calibri" w:hAnsi="Calibri" w:eastAsia="Calibri" w:cs="Calibri"/>
          <w:noProof w:val="0"/>
          <w:sz w:val="20"/>
          <w:szCs w:val="20"/>
          <w:lang w:val="en-GB"/>
        </w:rPr>
        <w:t xml:space="preserve">1995 Bosnian </w:t>
      </w:r>
      <w:r w:rsidRPr="25023E83" w:rsidR="3F804F48">
        <w:rPr>
          <w:rFonts w:ascii="Calibri" w:hAnsi="Calibri" w:eastAsia="Calibri" w:cs="Calibri"/>
          <w:noProof w:val="0"/>
          <w:sz w:val="20"/>
          <w:szCs w:val="20"/>
          <w:lang w:val="en-GB"/>
        </w:rPr>
        <w:t>Genocide</w:t>
      </w:r>
      <w:r w:rsidRPr="25023E83" w:rsidR="6BED7111">
        <w:rPr>
          <w:rFonts w:ascii="Calibri" w:hAnsi="Calibri" w:eastAsia="Calibri" w:cs="Calibri"/>
          <w:noProof w:val="0"/>
          <w:sz w:val="20"/>
          <w:szCs w:val="20"/>
          <w:lang w:val="en-GB"/>
        </w:rPr>
        <w:t>, Elveden</w:t>
      </w:r>
      <w:r w:rsidRPr="25023E83" w:rsidR="40BEC73F">
        <w:rPr>
          <w:rFonts w:ascii="Calibri" w:hAnsi="Calibri" w:eastAsia="Calibri" w:cs="Calibri"/>
          <w:noProof w:val="0"/>
          <w:sz w:val="20"/>
          <w:szCs w:val="20"/>
          <w:lang w:val="en-GB"/>
        </w:rPr>
        <w:t xml:space="preserve"> Pasic</w:t>
      </w:r>
      <w:r w:rsidRPr="25023E83" w:rsidR="4B8B4D1E">
        <w:rPr>
          <w:rFonts w:ascii="Calibri" w:hAnsi="Calibri" w:eastAsia="Calibri" w:cs="Calibri"/>
          <w:noProof w:val="0"/>
          <w:sz w:val="20"/>
          <w:szCs w:val="20"/>
          <w:lang w:val="en-GB"/>
        </w:rPr>
        <w:t>.</w:t>
      </w:r>
      <w:r w:rsidRPr="25023E83" w:rsidR="3B0FD78D">
        <w:rPr>
          <w:rFonts w:ascii="Calibri" w:hAnsi="Calibri" w:eastAsia="Calibri" w:cs="Calibri"/>
          <w:noProof w:val="0"/>
          <w:sz w:val="20"/>
          <w:szCs w:val="20"/>
          <w:lang w:val="en-GB"/>
        </w:rPr>
        <w:t xml:space="preserve"> The interview documents </w:t>
      </w:r>
      <w:r w:rsidRPr="25023E83" w:rsidR="0CF036AB">
        <w:rPr>
          <w:rFonts w:ascii="Calibri" w:hAnsi="Calibri" w:eastAsia="Calibri" w:cs="Calibri"/>
          <w:noProof w:val="0"/>
          <w:sz w:val="20"/>
          <w:szCs w:val="20"/>
          <w:lang w:val="en-GB"/>
        </w:rPr>
        <w:t>Pasic’s life before the Genocide took place, and also highlights how he felt after it happened and how it impacted him.</w:t>
      </w:r>
      <w:r w:rsidRPr="25023E83" w:rsidR="7B5E4060">
        <w:rPr>
          <w:rFonts w:ascii="Calibri" w:hAnsi="Calibri" w:eastAsia="Calibri" w:cs="Calibri"/>
          <w:noProof w:val="0"/>
          <w:sz w:val="20"/>
          <w:szCs w:val="20"/>
          <w:lang w:val="en-GB"/>
        </w:rPr>
        <w:t xml:space="preserve"> As the event was highly traumatic for him, he would have vivid memories of it</w:t>
      </w:r>
      <w:r w:rsidRPr="25023E83" w:rsidR="72F4AA0F">
        <w:rPr>
          <w:rFonts w:ascii="Calibri" w:hAnsi="Calibri" w:eastAsia="Calibri" w:cs="Calibri"/>
          <w:noProof w:val="0"/>
          <w:sz w:val="20"/>
          <w:szCs w:val="20"/>
          <w:lang w:val="en-GB"/>
        </w:rPr>
        <w:t xml:space="preserve"> </w:t>
      </w:r>
      <w:r w:rsidRPr="25023E83" w:rsidR="72F4AA0F">
        <w:rPr>
          <w:rFonts w:ascii="Calibri" w:hAnsi="Calibri" w:eastAsia="Calibri" w:cs="Calibri"/>
          <w:noProof w:val="0"/>
          <w:sz w:val="20"/>
          <w:szCs w:val="20"/>
          <w:lang w:val="en-GB"/>
        </w:rPr>
        <w:t>which would provide us with a useful but harrowing insight into wh</w:t>
      </w:r>
      <w:r w:rsidRPr="25023E83" w:rsidR="78E74660">
        <w:rPr>
          <w:rFonts w:ascii="Calibri" w:hAnsi="Calibri" w:eastAsia="Calibri" w:cs="Calibri"/>
          <w:noProof w:val="0"/>
          <w:sz w:val="20"/>
          <w:szCs w:val="20"/>
          <w:lang w:val="en-GB"/>
        </w:rPr>
        <w:t xml:space="preserve">at </w:t>
      </w:r>
      <w:r w:rsidRPr="25023E83" w:rsidR="1A36F6C5">
        <w:rPr>
          <w:rFonts w:ascii="Calibri" w:hAnsi="Calibri" w:eastAsia="Calibri" w:cs="Calibri"/>
          <w:noProof w:val="0"/>
          <w:sz w:val="20"/>
          <w:szCs w:val="20"/>
          <w:lang w:val="en-GB"/>
        </w:rPr>
        <w:t xml:space="preserve">it would have been like. The article was written </w:t>
      </w:r>
      <w:r w:rsidRPr="25023E83" w:rsidR="1B38DC4A">
        <w:rPr>
          <w:rFonts w:ascii="Calibri" w:hAnsi="Calibri" w:eastAsia="Calibri" w:cs="Calibri"/>
          <w:noProof w:val="0"/>
          <w:sz w:val="20"/>
          <w:szCs w:val="20"/>
          <w:lang w:val="en-GB"/>
        </w:rPr>
        <w:t>by thee Public Broadcasting Service, specifically, it was taken</w:t>
      </w:r>
      <w:r w:rsidRPr="25023E83" w:rsidR="2D661F53">
        <w:rPr>
          <w:rFonts w:ascii="Calibri" w:hAnsi="Calibri" w:eastAsia="Calibri" w:cs="Calibri"/>
          <w:noProof w:val="0"/>
          <w:sz w:val="20"/>
          <w:szCs w:val="20"/>
          <w:lang w:val="en-GB"/>
        </w:rPr>
        <w:t xml:space="preserve"> from their series</w:t>
      </w:r>
      <w:r w:rsidRPr="25023E83" w:rsidR="7E26AD8A">
        <w:rPr>
          <w:rFonts w:ascii="Calibri" w:hAnsi="Calibri" w:eastAsia="Calibri" w:cs="Calibri"/>
          <w:noProof w:val="0"/>
          <w:sz w:val="20"/>
          <w:szCs w:val="20"/>
          <w:lang w:val="en-GB"/>
        </w:rPr>
        <w:t xml:space="preserve"> of reports</w:t>
      </w:r>
      <w:r w:rsidRPr="25023E83" w:rsidR="2D661F53">
        <w:rPr>
          <w:rFonts w:ascii="Calibri" w:hAnsi="Calibri" w:eastAsia="Calibri" w:cs="Calibri"/>
          <w:noProof w:val="0"/>
          <w:sz w:val="20"/>
          <w:szCs w:val="20"/>
          <w:lang w:val="en-GB"/>
        </w:rPr>
        <w:t xml:space="preserve"> called</w:t>
      </w:r>
      <w:r w:rsidRPr="25023E83" w:rsidR="257F49C8">
        <w:rPr>
          <w:rFonts w:ascii="Calibri" w:hAnsi="Calibri" w:eastAsia="Calibri" w:cs="Calibri"/>
          <w:noProof w:val="0"/>
          <w:sz w:val="20"/>
          <w:szCs w:val="20"/>
          <w:lang w:val="en-GB"/>
        </w:rPr>
        <w:t xml:space="preserve"> </w:t>
      </w:r>
      <w:r w:rsidRPr="25023E83" w:rsidR="257F49C8">
        <w:rPr>
          <w:rFonts w:ascii="Calibri" w:hAnsi="Calibri" w:eastAsia="Calibri" w:cs="Calibri"/>
          <w:noProof w:val="0"/>
          <w:sz w:val="20"/>
          <w:szCs w:val="20"/>
          <w:lang w:val="en-GB"/>
        </w:rPr>
        <w:t xml:space="preserve">“Frontline”. </w:t>
      </w:r>
      <w:r w:rsidRPr="25023E83" w:rsidR="6C4B5F02">
        <w:rPr>
          <w:rFonts w:ascii="Calibri" w:hAnsi="Calibri" w:eastAsia="Calibri" w:cs="Calibri"/>
          <w:noProof w:val="0"/>
          <w:sz w:val="20"/>
          <w:szCs w:val="20"/>
          <w:lang w:val="en-GB"/>
        </w:rPr>
        <w:t>In this series, many different topi</w:t>
      </w:r>
      <w:r w:rsidRPr="25023E83" w:rsidR="1B007579">
        <w:rPr>
          <w:rFonts w:ascii="Calibri" w:hAnsi="Calibri" w:eastAsia="Calibri" w:cs="Calibri"/>
          <w:noProof w:val="0"/>
          <w:sz w:val="20"/>
          <w:szCs w:val="20"/>
          <w:lang w:val="en-GB"/>
        </w:rPr>
        <w:t>cs are covered, from</w:t>
      </w:r>
      <w:r w:rsidRPr="25023E83" w:rsidR="090E569C">
        <w:rPr>
          <w:rFonts w:ascii="Calibri" w:hAnsi="Calibri" w:eastAsia="Calibri" w:cs="Calibri"/>
          <w:noProof w:val="0"/>
          <w:sz w:val="20"/>
          <w:szCs w:val="20"/>
          <w:lang w:val="en-GB"/>
        </w:rPr>
        <w:t xml:space="preserve"> </w:t>
      </w:r>
      <w:r w:rsidRPr="25023E83" w:rsidR="59527718">
        <w:rPr>
          <w:rFonts w:ascii="Calibri" w:hAnsi="Calibri" w:eastAsia="Calibri" w:cs="Calibri"/>
          <w:noProof w:val="0"/>
          <w:sz w:val="20"/>
          <w:szCs w:val="20"/>
          <w:lang w:val="en-GB"/>
        </w:rPr>
        <w:t xml:space="preserve">KKK activity in Greensboro in 1983 right up </w:t>
      </w:r>
      <w:r w:rsidRPr="25023E83" w:rsidR="44000C5A">
        <w:rPr>
          <w:rFonts w:ascii="Calibri" w:hAnsi="Calibri" w:eastAsia="Calibri" w:cs="Calibri"/>
          <w:noProof w:val="0"/>
          <w:sz w:val="20"/>
          <w:szCs w:val="20"/>
          <w:lang w:val="en-GB"/>
        </w:rPr>
        <w:t xml:space="preserve">to the most recent acts of Racism by the US president Donald Trump. The fact that the series of reports focuses on </w:t>
      </w:r>
      <w:r w:rsidRPr="25023E83" w:rsidR="5327BC69">
        <w:rPr>
          <w:rFonts w:ascii="Calibri" w:hAnsi="Calibri" w:eastAsia="Calibri" w:cs="Calibri"/>
          <w:noProof w:val="0"/>
          <w:sz w:val="20"/>
          <w:szCs w:val="20"/>
          <w:lang w:val="en-GB"/>
        </w:rPr>
        <w:t xml:space="preserve">acts of Racism and in some </w:t>
      </w:r>
      <w:r w:rsidRPr="25023E83" w:rsidR="4A083371">
        <w:rPr>
          <w:rFonts w:ascii="Calibri" w:hAnsi="Calibri" w:eastAsia="Calibri" w:cs="Calibri"/>
          <w:noProof w:val="0"/>
          <w:sz w:val="20"/>
          <w:szCs w:val="20"/>
          <w:lang w:val="en-GB"/>
        </w:rPr>
        <w:t>cases,</w:t>
      </w:r>
      <w:r w:rsidRPr="25023E83" w:rsidR="5327BC69">
        <w:rPr>
          <w:rFonts w:ascii="Calibri" w:hAnsi="Calibri" w:eastAsia="Calibri" w:cs="Calibri"/>
          <w:noProof w:val="0"/>
          <w:sz w:val="20"/>
          <w:szCs w:val="20"/>
          <w:lang w:val="en-GB"/>
        </w:rPr>
        <w:t xml:space="preserve"> Genocide suggests that</w:t>
      </w:r>
      <w:r w:rsidRPr="25023E83" w:rsidR="3A4CF440">
        <w:rPr>
          <w:rFonts w:ascii="Calibri" w:hAnsi="Calibri" w:eastAsia="Calibri" w:cs="Calibri"/>
          <w:noProof w:val="0"/>
          <w:sz w:val="20"/>
          <w:szCs w:val="20"/>
          <w:lang w:val="en-GB"/>
        </w:rPr>
        <w:t xml:space="preserve"> the company would have undertaken thorough research into these incidents and events, meaning </w:t>
      </w:r>
      <w:r w:rsidRPr="25023E83" w:rsidR="15323521">
        <w:rPr>
          <w:rFonts w:ascii="Calibri" w:hAnsi="Calibri" w:eastAsia="Calibri" w:cs="Calibri"/>
          <w:noProof w:val="0"/>
          <w:sz w:val="20"/>
          <w:szCs w:val="20"/>
          <w:lang w:val="en-GB"/>
        </w:rPr>
        <w:t>that</w:t>
      </w:r>
      <w:r w:rsidRPr="25023E83" w:rsidR="2E465647">
        <w:rPr>
          <w:rFonts w:ascii="Calibri" w:hAnsi="Calibri" w:eastAsia="Calibri" w:cs="Calibri"/>
          <w:noProof w:val="0"/>
          <w:sz w:val="20"/>
          <w:szCs w:val="20"/>
          <w:lang w:val="en-GB"/>
        </w:rPr>
        <w:t xml:space="preserve"> the information would be correct. As the purpose of these</w:t>
      </w:r>
      <w:r w:rsidRPr="25023E83" w:rsidR="1F20105F">
        <w:rPr>
          <w:rFonts w:ascii="Calibri" w:hAnsi="Calibri" w:eastAsia="Calibri" w:cs="Calibri"/>
          <w:noProof w:val="0"/>
          <w:sz w:val="20"/>
          <w:szCs w:val="20"/>
          <w:lang w:val="en-GB"/>
        </w:rPr>
        <w:t xml:space="preserve"> reports would be to inform anyone who </w:t>
      </w:r>
      <w:r w:rsidRPr="25023E83" w:rsidR="773802D1">
        <w:rPr>
          <w:rFonts w:ascii="Calibri" w:hAnsi="Calibri" w:eastAsia="Calibri" w:cs="Calibri"/>
          <w:noProof w:val="0"/>
          <w:sz w:val="20"/>
          <w:szCs w:val="20"/>
          <w:lang w:val="en-GB"/>
        </w:rPr>
        <w:t xml:space="preserve">reads them, </w:t>
      </w:r>
      <w:r w:rsidRPr="25023E83" w:rsidR="6988B571">
        <w:rPr>
          <w:rFonts w:ascii="Calibri" w:hAnsi="Calibri" w:eastAsia="Calibri" w:cs="Calibri"/>
          <w:noProof w:val="0"/>
          <w:sz w:val="20"/>
          <w:szCs w:val="20"/>
          <w:lang w:val="en-GB"/>
        </w:rPr>
        <w:t>the information present should be correct</w:t>
      </w:r>
      <w:r w:rsidRPr="25023E83" w:rsidR="750D773A">
        <w:rPr>
          <w:rFonts w:ascii="Calibri" w:hAnsi="Calibri" w:eastAsia="Calibri" w:cs="Calibri"/>
          <w:noProof w:val="0"/>
          <w:sz w:val="20"/>
          <w:szCs w:val="20"/>
          <w:lang w:val="en-GB"/>
        </w:rPr>
        <w:t xml:space="preserve"> and </w:t>
      </w:r>
      <w:r w:rsidRPr="25023E83" w:rsidR="5CD38271">
        <w:rPr>
          <w:rFonts w:ascii="Calibri" w:hAnsi="Calibri" w:eastAsia="Calibri" w:cs="Calibri"/>
          <w:noProof w:val="0"/>
          <w:sz w:val="20"/>
          <w:szCs w:val="20"/>
          <w:lang w:val="en-GB"/>
        </w:rPr>
        <w:t>unbiased</w:t>
      </w:r>
      <w:r w:rsidRPr="25023E83" w:rsidR="750D773A">
        <w:rPr>
          <w:rFonts w:ascii="Calibri" w:hAnsi="Calibri" w:eastAsia="Calibri" w:cs="Calibri"/>
          <w:noProof w:val="0"/>
          <w:sz w:val="20"/>
          <w:szCs w:val="20"/>
          <w:lang w:val="en-GB"/>
        </w:rPr>
        <w:t xml:space="preserve">, meaning </w:t>
      </w:r>
      <w:r w:rsidRPr="25023E83" w:rsidR="1DCF2973">
        <w:rPr>
          <w:rFonts w:ascii="Calibri" w:hAnsi="Calibri" w:eastAsia="Calibri" w:cs="Calibri"/>
          <w:noProof w:val="0"/>
          <w:sz w:val="20"/>
          <w:szCs w:val="20"/>
          <w:lang w:val="en-GB"/>
        </w:rPr>
        <w:t>that</w:t>
      </w:r>
      <w:r w:rsidRPr="25023E83" w:rsidR="750D773A">
        <w:rPr>
          <w:rFonts w:ascii="Calibri" w:hAnsi="Calibri" w:eastAsia="Calibri" w:cs="Calibri"/>
          <w:noProof w:val="0"/>
          <w:sz w:val="20"/>
          <w:szCs w:val="20"/>
          <w:lang w:val="en-GB"/>
        </w:rPr>
        <w:t xml:space="preserve"> the interview could be of possible value to an historian studying the Bosnian Genocide</w:t>
      </w:r>
      <w:r w:rsidRPr="25023E83" w:rsidR="3E84DE82">
        <w:rPr>
          <w:rFonts w:ascii="Calibri" w:hAnsi="Calibri" w:eastAsia="Calibri" w:cs="Calibri"/>
          <w:noProof w:val="0"/>
          <w:sz w:val="20"/>
          <w:szCs w:val="20"/>
          <w:lang w:val="en-GB"/>
        </w:rPr>
        <w:t>.</w:t>
      </w:r>
    </w:p>
    <w:p w:rsidR="78E74660" w:rsidP="25023E83" w:rsidRDefault="78E74660" w14:paraId="16D4AE58" w14:textId="744FDED5">
      <w:pPr>
        <w:pStyle w:val="Normal"/>
        <w:jc w:val="both"/>
        <w:rPr>
          <w:rFonts w:ascii="Calibri" w:hAnsi="Calibri" w:eastAsia="Calibri" w:cs="Calibri"/>
          <w:i w:val="1"/>
          <w:iCs w:val="1"/>
          <w:noProof w:val="0"/>
          <w:color w:val="333333"/>
          <w:sz w:val="20"/>
          <w:szCs w:val="20"/>
          <w:lang w:val="en-GB"/>
        </w:rPr>
      </w:pPr>
      <w:r w:rsidRPr="25023E83" w:rsidR="78E74660">
        <w:rPr>
          <w:rFonts w:ascii="Calibri" w:hAnsi="Calibri" w:eastAsia="Calibri" w:cs="Calibri"/>
          <w:i w:val="1"/>
          <w:iCs w:val="1"/>
          <w:noProof w:val="0"/>
          <w:color w:val="333333"/>
          <w:sz w:val="20"/>
          <w:szCs w:val="20"/>
          <w:lang w:val="en-GB"/>
        </w:rPr>
        <w:t xml:space="preserve">“And at first, I didn’t </w:t>
      </w:r>
      <w:proofErr w:type="spellStart"/>
      <w:r w:rsidRPr="25023E83" w:rsidR="78E74660">
        <w:rPr>
          <w:rFonts w:ascii="Calibri" w:hAnsi="Calibri" w:eastAsia="Calibri" w:cs="Calibri"/>
          <w:i w:val="1"/>
          <w:iCs w:val="1"/>
          <w:noProof w:val="0"/>
          <w:color w:val="333333"/>
          <w:sz w:val="20"/>
          <w:szCs w:val="20"/>
          <w:lang w:val="en-GB"/>
        </w:rPr>
        <w:t>wanna</w:t>
      </w:r>
      <w:proofErr w:type="spellEnd"/>
      <w:r w:rsidRPr="25023E83" w:rsidR="78E74660">
        <w:rPr>
          <w:rFonts w:ascii="Calibri" w:hAnsi="Calibri" w:eastAsia="Calibri" w:cs="Calibri"/>
          <w:i w:val="1"/>
          <w:iCs w:val="1"/>
          <w:noProof w:val="0"/>
          <w:color w:val="333333"/>
          <w:sz w:val="20"/>
          <w:szCs w:val="20"/>
          <w:lang w:val="en-GB"/>
        </w:rPr>
        <w:t xml:space="preserve"> get up because I was afraid to separate from my Dad, he told me to get up,” Pasic told the international tribunal in his testimony. He continued, “I said, ‘no,’ and my uncle insisted. He said, ‘get up, you will survive.’”</w:t>
      </w:r>
    </w:p>
    <w:p w:rsidR="336B560B" w:rsidP="25023E83" w:rsidRDefault="336B560B" w14:paraId="54AC5585" w14:textId="4AA718D5">
      <w:pPr>
        <w:jc w:val="both"/>
        <w:rPr>
          <w:rFonts w:ascii="Calibri" w:hAnsi="Calibri" w:eastAsia="Calibri" w:cs="Calibri"/>
          <w:i w:val="1"/>
          <w:iCs w:val="1"/>
          <w:noProof w:val="0"/>
          <w:color w:val="333333"/>
          <w:sz w:val="20"/>
          <w:szCs w:val="20"/>
          <w:lang w:val="en-GB"/>
        </w:rPr>
      </w:pPr>
      <w:r w:rsidRPr="25023E83" w:rsidR="336B560B">
        <w:rPr>
          <w:rFonts w:ascii="Calibri" w:hAnsi="Calibri" w:eastAsia="Calibri" w:cs="Calibri"/>
          <w:i w:val="1"/>
          <w:iCs w:val="1"/>
          <w:noProof w:val="0"/>
          <w:color w:val="333333"/>
          <w:sz w:val="20"/>
          <w:szCs w:val="20"/>
          <w:lang w:val="en-GB"/>
        </w:rPr>
        <w:t>“</w:t>
      </w:r>
      <w:r w:rsidRPr="25023E83" w:rsidR="4D59D5B9">
        <w:rPr>
          <w:rFonts w:ascii="Calibri" w:hAnsi="Calibri" w:eastAsia="Calibri" w:cs="Calibri"/>
          <w:i w:val="1"/>
          <w:iCs w:val="1"/>
          <w:noProof w:val="0"/>
          <w:color w:val="333333"/>
          <w:sz w:val="20"/>
          <w:szCs w:val="20"/>
          <w:lang w:val="en-GB"/>
        </w:rPr>
        <w:t>Pasic got up. He never saw his father or uncle again, and their bodies were never recovered.</w:t>
      </w:r>
    </w:p>
    <w:p w:rsidR="4D59D5B9" w:rsidP="25023E83" w:rsidRDefault="4D59D5B9" w14:paraId="6592A5F7" w14:textId="79EA0151">
      <w:pPr>
        <w:jc w:val="both"/>
        <w:rPr>
          <w:rFonts w:ascii="Calibri" w:hAnsi="Calibri" w:eastAsia="Calibri" w:cs="Calibri"/>
          <w:i w:val="1"/>
          <w:iCs w:val="1"/>
          <w:noProof w:val="0"/>
          <w:color w:val="333333"/>
          <w:sz w:val="20"/>
          <w:szCs w:val="20"/>
          <w:lang w:val="en-GB"/>
        </w:rPr>
      </w:pPr>
      <w:r w:rsidRPr="25023E83" w:rsidR="4D59D5B9">
        <w:rPr>
          <w:rFonts w:ascii="Calibri" w:hAnsi="Calibri" w:eastAsia="Calibri" w:cs="Calibri"/>
          <w:i w:val="1"/>
          <w:iCs w:val="1"/>
          <w:noProof w:val="0"/>
          <w:color w:val="333333"/>
          <w:sz w:val="20"/>
          <w:szCs w:val="20"/>
          <w:lang w:val="en-GB"/>
        </w:rPr>
        <w:t>It’s been seven years since Pasic’s testimony at The Hague. Today, he lives in St. Louis, Mo., with his wife and two young sons, but he said he thinks about his father every day.</w:t>
      </w:r>
    </w:p>
    <w:p w:rsidR="4D59D5B9" w:rsidP="25023E83" w:rsidRDefault="4D59D5B9" w14:paraId="61A74DE9" w14:textId="439ED505">
      <w:pPr>
        <w:jc w:val="both"/>
        <w:rPr>
          <w:rFonts w:ascii="Calibri" w:hAnsi="Calibri" w:eastAsia="Calibri" w:cs="Calibri"/>
          <w:i w:val="0"/>
          <w:iCs w:val="0"/>
          <w:noProof w:val="0"/>
          <w:color w:val="333333"/>
          <w:sz w:val="20"/>
          <w:szCs w:val="20"/>
          <w:u w:val="none"/>
          <w:lang w:val="en-GB"/>
        </w:rPr>
      </w:pPr>
      <w:r w:rsidRPr="25023E83" w:rsidR="4D59D5B9">
        <w:rPr>
          <w:rFonts w:ascii="Calibri" w:hAnsi="Calibri" w:eastAsia="Calibri" w:cs="Calibri"/>
          <w:i w:val="1"/>
          <w:iCs w:val="1"/>
          <w:noProof w:val="0"/>
          <w:color w:val="333333"/>
          <w:sz w:val="20"/>
          <w:szCs w:val="20"/>
          <w:lang w:val="en-GB"/>
        </w:rPr>
        <w:t>“I carry this heavy burden that I feel is a part of me as a survivor, as a witness, to tell the truth,” Pasic told FRONTLINE. “I felt like I owe to my dad and my uncle and others who are missing throughout Bosnia.”</w:t>
      </w:r>
      <w:r w:rsidRPr="25023E83" w:rsidR="2365012B">
        <w:rPr>
          <w:rFonts w:ascii="Calibri" w:hAnsi="Calibri" w:eastAsia="Calibri" w:cs="Calibri"/>
          <w:i w:val="1"/>
          <w:iCs w:val="1"/>
          <w:noProof w:val="0"/>
          <w:color w:val="333333"/>
          <w:sz w:val="20"/>
          <w:szCs w:val="20"/>
          <w:lang w:val="en-GB"/>
        </w:rPr>
        <w:t>- Elveden Pasic</w:t>
      </w:r>
    </w:p>
    <w:p w:rsidR="17BA935C" w:rsidP="25023E83" w:rsidRDefault="17BA935C" w14:paraId="72AB42B2" w14:textId="205165E5">
      <w:pPr>
        <w:jc w:val="both"/>
        <w:rPr>
          <w:rFonts w:ascii="Calibri" w:hAnsi="Calibri" w:eastAsia="Calibri" w:cs="Calibri"/>
          <w:i w:val="0"/>
          <w:iCs w:val="0"/>
          <w:noProof w:val="0"/>
          <w:color w:val="333333"/>
          <w:sz w:val="20"/>
          <w:szCs w:val="20"/>
          <w:u w:val="none"/>
          <w:lang w:val="en-GB"/>
        </w:rPr>
      </w:pPr>
      <w:r w:rsidRPr="25023E83" w:rsidR="17BA935C">
        <w:rPr>
          <w:rFonts w:ascii="Calibri" w:hAnsi="Calibri" w:eastAsia="Calibri" w:cs="Calibri"/>
          <w:i w:val="0"/>
          <w:iCs w:val="0"/>
          <w:noProof w:val="0"/>
          <w:color w:val="333333"/>
          <w:sz w:val="20"/>
          <w:szCs w:val="20"/>
          <w:u w:val="none"/>
          <w:lang w:val="en-GB"/>
        </w:rPr>
        <w:t>This source was taken from an interview</w:t>
      </w:r>
      <w:r w:rsidRPr="25023E83" w:rsidR="0FC7832D">
        <w:rPr>
          <w:rFonts w:ascii="Calibri" w:hAnsi="Calibri" w:eastAsia="Calibri" w:cs="Calibri"/>
          <w:i w:val="0"/>
          <w:iCs w:val="0"/>
          <w:noProof w:val="0"/>
          <w:color w:val="333333"/>
          <w:sz w:val="20"/>
          <w:szCs w:val="20"/>
          <w:u w:val="none"/>
          <w:lang w:val="en-GB"/>
        </w:rPr>
        <w:t xml:space="preserve"> with a survivor of the Bosnian genocide</w:t>
      </w:r>
      <w:r w:rsidRPr="25023E83" w:rsidR="7F379E6A">
        <w:rPr>
          <w:rFonts w:ascii="Calibri" w:hAnsi="Calibri" w:eastAsia="Calibri" w:cs="Calibri"/>
          <w:i w:val="0"/>
          <w:iCs w:val="0"/>
          <w:noProof w:val="0"/>
          <w:color w:val="333333"/>
          <w:sz w:val="20"/>
          <w:szCs w:val="20"/>
          <w:u w:val="none"/>
          <w:lang w:val="en-GB"/>
        </w:rPr>
        <w:t xml:space="preserve">, </w:t>
      </w:r>
      <w:r w:rsidRPr="25023E83" w:rsidR="4EE339BE">
        <w:rPr>
          <w:rFonts w:ascii="Calibri" w:hAnsi="Calibri" w:eastAsia="Calibri" w:cs="Calibri"/>
          <w:i w:val="0"/>
          <w:iCs w:val="0"/>
          <w:noProof w:val="0"/>
          <w:color w:val="333333"/>
          <w:sz w:val="20"/>
          <w:szCs w:val="20"/>
          <w:u w:val="none"/>
          <w:lang w:val="en-GB"/>
        </w:rPr>
        <w:t xml:space="preserve">Elveden Pasic. At the time of the Genocide, Pasic was 14 years old. </w:t>
      </w:r>
      <w:r w:rsidRPr="25023E83" w:rsidR="511E9E95">
        <w:rPr>
          <w:rFonts w:ascii="Calibri" w:hAnsi="Calibri" w:eastAsia="Calibri" w:cs="Calibri"/>
          <w:i w:val="0"/>
          <w:iCs w:val="0"/>
          <w:noProof w:val="0"/>
          <w:color w:val="333333"/>
          <w:sz w:val="20"/>
          <w:szCs w:val="20"/>
          <w:u w:val="none"/>
          <w:lang w:val="en-GB"/>
        </w:rPr>
        <w:t xml:space="preserve"> The event left him traumatised “I carry this heavy burden that</w:t>
      </w:r>
      <w:r w:rsidRPr="25023E83" w:rsidR="6B0EEC90">
        <w:rPr>
          <w:rFonts w:ascii="Calibri" w:hAnsi="Calibri" w:eastAsia="Calibri" w:cs="Calibri"/>
          <w:i w:val="0"/>
          <w:iCs w:val="0"/>
          <w:noProof w:val="0"/>
          <w:color w:val="333333"/>
          <w:sz w:val="20"/>
          <w:szCs w:val="20"/>
          <w:u w:val="none"/>
          <w:lang w:val="en-GB"/>
        </w:rPr>
        <w:t xml:space="preserve"> I feel is a part of me as a survivor, as a witness</w:t>
      </w:r>
      <w:r w:rsidRPr="25023E83" w:rsidR="79AC9175">
        <w:rPr>
          <w:rFonts w:ascii="Calibri" w:hAnsi="Calibri" w:eastAsia="Calibri" w:cs="Calibri"/>
          <w:i w:val="0"/>
          <w:iCs w:val="0"/>
          <w:noProof w:val="0"/>
          <w:color w:val="333333"/>
          <w:sz w:val="20"/>
          <w:szCs w:val="20"/>
          <w:u w:val="none"/>
          <w:lang w:val="en-GB"/>
        </w:rPr>
        <w:t xml:space="preserve">”. This shows the true impact of Genocide, as </w:t>
      </w:r>
      <w:r w:rsidRPr="25023E83" w:rsidR="020892B3">
        <w:rPr>
          <w:rFonts w:ascii="Calibri" w:hAnsi="Calibri" w:eastAsia="Calibri" w:cs="Calibri"/>
          <w:i w:val="0"/>
          <w:iCs w:val="0"/>
          <w:noProof w:val="0"/>
          <w:color w:val="333333"/>
          <w:sz w:val="20"/>
          <w:szCs w:val="20"/>
          <w:u w:val="none"/>
          <w:lang w:val="en-GB"/>
        </w:rPr>
        <w:t xml:space="preserve">although the death and extermination of hundreds of people is truly horrific, there is the other </w:t>
      </w:r>
      <w:r w:rsidRPr="25023E83" w:rsidR="5D04F05C">
        <w:rPr>
          <w:rFonts w:ascii="Calibri" w:hAnsi="Calibri" w:eastAsia="Calibri" w:cs="Calibri"/>
          <w:i w:val="0"/>
          <w:iCs w:val="0"/>
          <w:noProof w:val="0"/>
          <w:color w:val="333333"/>
          <w:sz w:val="20"/>
          <w:szCs w:val="20"/>
          <w:u w:val="none"/>
          <w:lang w:val="en-GB"/>
        </w:rPr>
        <w:t>side</w:t>
      </w:r>
      <w:r w:rsidRPr="25023E83" w:rsidR="020892B3">
        <w:rPr>
          <w:rFonts w:ascii="Calibri" w:hAnsi="Calibri" w:eastAsia="Calibri" w:cs="Calibri"/>
          <w:i w:val="0"/>
          <w:iCs w:val="0"/>
          <w:noProof w:val="0"/>
          <w:color w:val="333333"/>
          <w:sz w:val="20"/>
          <w:szCs w:val="20"/>
          <w:u w:val="none"/>
          <w:lang w:val="en-GB"/>
        </w:rPr>
        <w:t xml:space="preserve"> of it, those who survive. Where Pasic mentions the “Burden” th</w:t>
      </w:r>
      <w:r w:rsidRPr="25023E83" w:rsidR="1A3418A6">
        <w:rPr>
          <w:rFonts w:ascii="Calibri" w:hAnsi="Calibri" w:eastAsia="Calibri" w:cs="Calibri"/>
          <w:i w:val="0"/>
          <w:iCs w:val="0"/>
          <w:noProof w:val="0"/>
          <w:color w:val="333333"/>
          <w:sz w:val="20"/>
          <w:szCs w:val="20"/>
          <w:u w:val="none"/>
          <w:lang w:val="en-GB"/>
        </w:rPr>
        <w:t>at he has, it shows what it would b</w:t>
      </w:r>
      <w:r w:rsidRPr="25023E83" w:rsidR="08FA4484">
        <w:rPr>
          <w:rFonts w:ascii="Calibri" w:hAnsi="Calibri" w:eastAsia="Calibri" w:cs="Calibri"/>
          <w:i w:val="0"/>
          <w:iCs w:val="0"/>
          <w:noProof w:val="0"/>
          <w:color w:val="333333"/>
          <w:sz w:val="20"/>
          <w:szCs w:val="20"/>
          <w:u w:val="none"/>
          <w:lang w:val="en-GB"/>
        </w:rPr>
        <w:t>e</w:t>
      </w:r>
      <w:r w:rsidRPr="25023E83" w:rsidR="1A3418A6">
        <w:rPr>
          <w:rFonts w:ascii="Calibri" w:hAnsi="Calibri" w:eastAsia="Calibri" w:cs="Calibri"/>
          <w:i w:val="0"/>
          <w:iCs w:val="0"/>
          <w:noProof w:val="0"/>
          <w:color w:val="333333"/>
          <w:sz w:val="20"/>
          <w:szCs w:val="20"/>
          <w:u w:val="none"/>
          <w:lang w:val="en-GB"/>
        </w:rPr>
        <w:t xml:space="preserve"> like to survive a genocide</w:t>
      </w:r>
      <w:r w:rsidRPr="25023E83" w:rsidR="2F0E31A3">
        <w:rPr>
          <w:rFonts w:ascii="Calibri" w:hAnsi="Calibri" w:eastAsia="Calibri" w:cs="Calibri"/>
          <w:i w:val="0"/>
          <w:iCs w:val="0"/>
          <w:noProof w:val="0"/>
          <w:color w:val="333333"/>
          <w:sz w:val="20"/>
          <w:szCs w:val="20"/>
          <w:u w:val="none"/>
          <w:lang w:val="en-GB"/>
        </w:rPr>
        <w:t>, and how horrific it is to live with survivors' guilt after a traumatic experie</w:t>
      </w:r>
      <w:r w:rsidRPr="25023E83" w:rsidR="5F6AF964">
        <w:rPr>
          <w:rFonts w:ascii="Calibri" w:hAnsi="Calibri" w:eastAsia="Calibri" w:cs="Calibri"/>
          <w:i w:val="0"/>
          <w:iCs w:val="0"/>
          <w:noProof w:val="0"/>
          <w:color w:val="333333"/>
          <w:sz w:val="20"/>
          <w:szCs w:val="20"/>
          <w:u w:val="none"/>
          <w:lang w:val="en-GB"/>
        </w:rPr>
        <w:t xml:space="preserve">nce. For example, </w:t>
      </w:r>
      <w:r w:rsidRPr="25023E83" w:rsidR="4088488F">
        <w:rPr>
          <w:rFonts w:ascii="Calibri" w:hAnsi="Calibri" w:eastAsia="Calibri" w:cs="Calibri"/>
          <w:i w:val="0"/>
          <w:iCs w:val="0"/>
          <w:noProof w:val="0"/>
          <w:color w:val="333333"/>
          <w:sz w:val="20"/>
          <w:szCs w:val="20"/>
          <w:u w:val="none"/>
          <w:lang w:val="en-GB"/>
        </w:rPr>
        <w:t>earlier</w:t>
      </w:r>
      <w:r w:rsidRPr="25023E83" w:rsidR="5F6AF964">
        <w:rPr>
          <w:rFonts w:ascii="Calibri" w:hAnsi="Calibri" w:eastAsia="Calibri" w:cs="Calibri"/>
          <w:i w:val="0"/>
          <w:iCs w:val="0"/>
          <w:noProof w:val="0"/>
          <w:color w:val="333333"/>
          <w:sz w:val="20"/>
          <w:szCs w:val="20"/>
          <w:u w:val="none"/>
          <w:lang w:val="en-GB"/>
        </w:rPr>
        <w:t xml:space="preserve"> in the article, it mentions how </w:t>
      </w:r>
      <w:r w:rsidRPr="25023E83" w:rsidR="7DC9A369">
        <w:rPr>
          <w:rFonts w:ascii="Calibri" w:hAnsi="Calibri" w:eastAsia="Calibri" w:cs="Calibri"/>
          <w:i w:val="0"/>
          <w:iCs w:val="0"/>
          <w:noProof w:val="0"/>
          <w:color w:val="333333"/>
          <w:sz w:val="20"/>
          <w:szCs w:val="20"/>
          <w:u w:val="none"/>
          <w:lang w:val="en-GB"/>
        </w:rPr>
        <w:t xml:space="preserve">“Pasic’s voice occasionally breaks as he testifies about how the arrival of Bosnian Serb forces in his village changed his life forever”. </w:t>
      </w:r>
      <w:r w:rsidRPr="25023E83" w:rsidR="353CF128">
        <w:rPr>
          <w:rFonts w:ascii="Calibri" w:hAnsi="Calibri" w:eastAsia="Calibri" w:cs="Calibri"/>
          <w:i w:val="0"/>
          <w:iCs w:val="0"/>
          <w:noProof w:val="0"/>
          <w:color w:val="333333"/>
          <w:sz w:val="20"/>
          <w:szCs w:val="20"/>
          <w:u w:val="none"/>
          <w:lang w:val="en-GB"/>
        </w:rPr>
        <w:t>The destruction that Genocide brings about has many sides to it, and Pasic</w:t>
      </w:r>
      <w:r w:rsidRPr="25023E83" w:rsidR="605FF23A">
        <w:rPr>
          <w:rFonts w:ascii="Calibri" w:hAnsi="Calibri" w:eastAsia="Calibri" w:cs="Calibri"/>
          <w:i w:val="0"/>
          <w:iCs w:val="0"/>
          <w:noProof w:val="0"/>
          <w:color w:val="333333"/>
          <w:sz w:val="20"/>
          <w:szCs w:val="20"/>
          <w:u w:val="none"/>
          <w:lang w:val="en-GB"/>
        </w:rPr>
        <w:t xml:space="preserve">’s case illustrates the mental trauma that can be left by genocide. The </w:t>
      </w:r>
      <w:r w:rsidRPr="25023E83" w:rsidR="4E3A5D54">
        <w:rPr>
          <w:rFonts w:ascii="Calibri" w:hAnsi="Calibri" w:eastAsia="Calibri" w:cs="Calibri"/>
          <w:i w:val="0"/>
          <w:iCs w:val="0"/>
          <w:noProof w:val="0"/>
          <w:color w:val="333333"/>
          <w:sz w:val="20"/>
          <w:szCs w:val="20"/>
          <w:u w:val="none"/>
          <w:lang w:val="en-GB"/>
        </w:rPr>
        <w:t>source</w:t>
      </w:r>
      <w:r w:rsidRPr="25023E83" w:rsidR="605FF23A">
        <w:rPr>
          <w:rFonts w:ascii="Calibri" w:hAnsi="Calibri" w:eastAsia="Calibri" w:cs="Calibri"/>
          <w:i w:val="0"/>
          <w:iCs w:val="0"/>
          <w:noProof w:val="0"/>
          <w:color w:val="333333"/>
          <w:sz w:val="20"/>
          <w:szCs w:val="20"/>
          <w:u w:val="none"/>
          <w:lang w:val="en-GB"/>
        </w:rPr>
        <w:t xml:space="preserve"> is of significant value to an historian that is studying the Bosnian genocide, as Pasic provides a detailed insight into what happened duri</w:t>
      </w:r>
      <w:r w:rsidRPr="25023E83" w:rsidR="30EAA90C">
        <w:rPr>
          <w:rFonts w:ascii="Calibri" w:hAnsi="Calibri" w:eastAsia="Calibri" w:cs="Calibri"/>
          <w:i w:val="0"/>
          <w:iCs w:val="0"/>
          <w:noProof w:val="0"/>
          <w:color w:val="333333"/>
          <w:sz w:val="20"/>
          <w:szCs w:val="20"/>
          <w:u w:val="none"/>
          <w:lang w:val="en-GB"/>
        </w:rPr>
        <w:t xml:space="preserve">ng the </w:t>
      </w:r>
      <w:r w:rsidRPr="25023E83" w:rsidR="6F40EB19">
        <w:rPr>
          <w:rFonts w:ascii="Calibri" w:hAnsi="Calibri" w:eastAsia="Calibri" w:cs="Calibri"/>
          <w:i w:val="0"/>
          <w:iCs w:val="0"/>
          <w:noProof w:val="0"/>
          <w:color w:val="333333"/>
          <w:sz w:val="20"/>
          <w:szCs w:val="20"/>
          <w:u w:val="none"/>
          <w:lang w:val="en-GB"/>
        </w:rPr>
        <w:t xml:space="preserve">genocide from the perspective of the victims that were being attacked. This is valuable, as it was not written by the </w:t>
      </w:r>
      <w:r w:rsidRPr="25023E83" w:rsidR="7608E21D">
        <w:rPr>
          <w:rFonts w:ascii="Calibri" w:hAnsi="Calibri" w:eastAsia="Calibri" w:cs="Calibri"/>
          <w:i w:val="0"/>
          <w:iCs w:val="0"/>
          <w:noProof w:val="0"/>
          <w:color w:val="333333"/>
          <w:sz w:val="20"/>
          <w:szCs w:val="20"/>
          <w:u w:val="none"/>
          <w:lang w:val="en-GB"/>
        </w:rPr>
        <w:t>oppressors</w:t>
      </w:r>
      <w:r w:rsidRPr="25023E83" w:rsidR="6F40EB19">
        <w:rPr>
          <w:rFonts w:ascii="Calibri" w:hAnsi="Calibri" w:eastAsia="Calibri" w:cs="Calibri"/>
          <w:i w:val="0"/>
          <w:iCs w:val="0"/>
          <w:noProof w:val="0"/>
          <w:color w:val="333333"/>
          <w:sz w:val="20"/>
          <w:szCs w:val="20"/>
          <w:u w:val="none"/>
          <w:lang w:val="en-GB"/>
        </w:rPr>
        <w:t xml:space="preserve">, meaning that the information would be less biased towards them. </w:t>
      </w:r>
      <w:r w:rsidRPr="25023E83" w:rsidR="23CBF08A">
        <w:rPr>
          <w:rFonts w:ascii="Calibri" w:hAnsi="Calibri" w:eastAsia="Calibri" w:cs="Calibri"/>
          <w:i w:val="0"/>
          <w:iCs w:val="0"/>
          <w:noProof w:val="0"/>
          <w:color w:val="333333"/>
          <w:sz w:val="20"/>
          <w:szCs w:val="20"/>
          <w:u w:val="none"/>
          <w:lang w:val="en-GB"/>
        </w:rPr>
        <w:t xml:space="preserve">As Pasic lost his father and his uncle during the genocide, </w:t>
      </w:r>
      <w:r w:rsidRPr="25023E83" w:rsidR="3E984223">
        <w:rPr>
          <w:rFonts w:ascii="Calibri" w:hAnsi="Calibri" w:eastAsia="Calibri" w:cs="Calibri"/>
          <w:i w:val="0"/>
          <w:iCs w:val="0"/>
          <w:noProof w:val="0"/>
          <w:color w:val="333333"/>
          <w:sz w:val="20"/>
          <w:szCs w:val="20"/>
          <w:u w:val="none"/>
          <w:lang w:val="en-GB"/>
        </w:rPr>
        <w:t>it</w:t>
      </w:r>
      <w:r w:rsidRPr="25023E83" w:rsidR="23CBF08A">
        <w:rPr>
          <w:rFonts w:ascii="Calibri" w:hAnsi="Calibri" w:eastAsia="Calibri" w:cs="Calibri"/>
          <w:i w:val="0"/>
          <w:iCs w:val="0"/>
          <w:noProof w:val="0"/>
          <w:color w:val="333333"/>
          <w:sz w:val="20"/>
          <w:szCs w:val="20"/>
          <w:u w:val="none"/>
          <w:lang w:val="en-GB"/>
        </w:rPr>
        <w:t xml:space="preserve"> can be assumed that</w:t>
      </w:r>
      <w:r w:rsidRPr="25023E83" w:rsidR="7EB4E769">
        <w:rPr>
          <w:rFonts w:ascii="Calibri" w:hAnsi="Calibri" w:eastAsia="Calibri" w:cs="Calibri"/>
          <w:i w:val="0"/>
          <w:iCs w:val="0"/>
          <w:noProof w:val="0"/>
          <w:color w:val="333333"/>
          <w:sz w:val="20"/>
          <w:szCs w:val="20"/>
          <w:u w:val="none"/>
          <w:lang w:val="en-GB"/>
        </w:rPr>
        <w:t xml:space="preserve"> his account would be fairly unbiased. However, as the interview was conducted </w:t>
      </w:r>
      <w:r w:rsidRPr="25023E83" w:rsidR="47BF83A0">
        <w:rPr>
          <w:rFonts w:ascii="Calibri" w:hAnsi="Calibri" w:eastAsia="Calibri" w:cs="Calibri"/>
          <w:i w:val="0"/>
          <w:iCs w:val="0"/>
          <w:noProof w:val="0"/>
          <w:color w:val="333333"/>
          <w:sz w:val="20"/>
          <w:szCs w:val="20"/>
          <w:u w:val="none"/>
          <w:lang w:val="en-GB"/>
        </w:rPr>
        <w:t>25</w:t>
      </w:r>
      <w:r w:rsidRPr="25023E83" w:rsidR="7EB4E769">
        <w:rPr>
          <w:rFonts w:ascii="Calibri" w:hAnsi="Calibri" w:eastAsia="Calibri" w:cs="Calibri"/>
          <w:i w:val="0"/>
          <w:iCs w:val="0"/>
          <w:noProof w:val="0"/>
          <w:color w:val="333333"/>
          <w:sz w:val="20"/>
          <w:szCs w:val="20"/>
          <w:u w:val="none"/>
          <w:lang w:val="en-GB"/>
        </w:rPr>
        <w:t xml:space="preserve"> years after the genocide actually took place, </w:t>
      </w:r>
      <w:r w:rsidRPr="25023E83" w:rsidR="017A64A2">
        <w:rPr>
          <w:rFonts w:ascii="Calibri" w:hAnsi="Calibri" w:eastAsia="Calibri" w:cs="Calibri"/>
          <w:i w:val="0"/>
          <w:iCs w:val="0"/>
          <w:noProof w:val="0"/>
          <w:color w:val="333333"/>
          <w:sz w:val="20"/>
          <w:szCs w:val="20"/>
          <w:u w:val="none"/>
          <w:lang w:val="en-GB"/>
        </w:rPr>
        <w:t xml:space="preserve">there may be some details that are incorrect, as Pasic may have remembered certain events not as they </w:t>
      </w:r>
      <w:r w:rsidRPr="25023E83" w:rsidR="52483172">
        <w:rPr>
          <w:rFonts w:ascii="Calibri" w:hAnsi="Calibri" w:eastAsia="Calibri" w:cs="Calibri"/>
          <w:i w:val="0"/>
          <w:iCs w:val="0"/>
          <w:noProof w:val="0"/>
          <w:color w:val="333333"/>
          <w:sz w:val="20"/>
          <w:szCs w:val="20"/>
          <w:u w:val="none"/>
          <w:lang w:val="en-GB"/>
        </w:rPr>
        <w:t>happened</w:t>
      </w:r>
      <w:r w:rsidRPr="25023E83" w:rsidR="017A64A2">
        <w:rPr>
          <w:rFonts w:ascii="Calibri" w:hAnsi="Calibri" w:eastAsia="Calibri" w:cs="Calibri"/>
          <w:i w:val="0"/>
          <w:iCs w:val="0"/>
          <w:noProof w:val="0"/>
          <w:color w:val="333333"/>
          <w:sz w:val="20"/>
          <w:szCs w:val="20"/>
          <w:u w:val="none"/>
          <w:lang w:val="en-GB"/>
        </w:rPr>
        <w:t xml:space="preserve">. </w:t>
      </w:r>
      <w:r w:rsidRPr="25023E83" w:rsidR="56AF1DEC">
        <w:rPr>
          <w:rFonts w:ascii="Calibri" w:hAnsi="Calibri" w:eastAsia="Calibri" w:cs="Calibri"/>
          <w:i w:val="0"/>
          <w:iCs w:val="0"/>
          <w:noProof w:val="0"/>
          <w:color w:val="333333"/>
          <w:sz w:val="20"/>
          <w:szCs w:val="20"/>
          <w:u w:val="none"/>
          <w:lang w:val="en-GB"/>
        </w:rPr>
        <w:t>However, as this event left him incredibly traumatised, it can safely</w:t>
      </w:r>
      <w:r w:rsidRPr="25023E83" w:rsidR="56AF1DEC">
        <w:rPr>
          <w:rFonts w:ascii="Calibri" w:hAnsi="Calibri" w:eastAsia="Calibri" w:cs="Calibri"/>
          <w:i w:val="0"/>
          <w:iCs w:val="0"/>
          <w:noProof w:val="0"/>
          <w:color w:val="333333"/>
          <w:sz w:val="20"/>
          <w:szCs w:val="20"/>
          <w:u w:val="none"/>
          <w:lang w:val="en-GB"/>
        </w:rPr>
        <w:t xml:space="preserve"> be assumed that Pasic’s account is accurate and reliable.</w:t>
      </w:r>
      <w:r w:rsidRPr="25023E83" w:rsidR="1A3CA473">
        <w:rPr>
          <w:rFonts w:ascii="Calibri" w:hAnsi="Calibri" w:eastAsia="Calibri" w:cs="Calibri"/>
          <w:i w:val="0"/>
          <w:iCs w:val="0"/>
          <w:noProof w:val="0"/>
          <w:color w:val="333333"/>
          <w:sz w:val="20"/>
          <w:szCs w:val="20"/>
          <w:u w:val="none"/>
          <w:lang w:val="en-GB"/>
        </w:rPr>
        <w:t xml:space="preserve"> The source also has extra value to any historian studying Genocide, as Pasic’s account highlights the effects of Genocide on the </w:t>
      </w:r>
      <w:r w:rsidRPr="25023E83" w:rsidR="1D96BEF3">
        <w:rPr>
          <w:rFonts w:ascii="Calibri" w:hAnsi="Calibri" w:eastAsia="Calibri" w:cs="Calibri"/>
          <w:i w:val="0"/>
          <w:iCs w:val="0"/>
          <w:noProof w:val="0"/>
          <w:color w:val="333333"/>
          <w:sz w:val="20"/>
          <w:szCs w:val="20"/>
          <w:u w:val="none"/>
          <w:lang w:val="en-GB"/>
        </w:rPr>
        <w:t>survivors</w:t>
      </w:r>
      <w:r w:rsidRPr="25023E83" w:rsidR="1A3CA473">
        <w:rPr>
          <w:rFonts w:ascii="Calibri" w:hAnsi="Calibri" w:eastAsia="Calibri" w:cs="Calibri"/>
          <w:i w:val="0"/>
          <w:iCs w:val="0"/>
          <w:noProof w:val="0"/>
          <w:color w:val="333333"/>
          <w:sz w:val="20"/>
          <w:szCs w:val="20"/>
          <w:u w:val="none"/>
          <w:lang w:val="en-GB"/>
        </w:rPr>
        <w:t>, and the guilt that usually accompa</w:t>
      </w:r>
      <w:r w:rsidRPr="25023E83" w:rsidR="02067C3C">
        <w:rPr>
          <w:rFonts w:ascii="Calibri" w:hAnsi="Calibri" w:eastAsia="Calibri" w:cs="Calibri"/>
          <w:i w:val="0"/>
          <w:iCs w:val="0"/>
          <w:noProof w:val="0"/>
          <w:color w:val="333333"/>
          <w:sz w:val="20"/>
          <w:szCs w:val="20"/>
          <w:u w:val="none"/>
          <w:lang w:val="en-GB"/>
        </w:rPr>
        <w:t>nies that.</w:t>
      </w:r>
    </w:p>
    <w:p w:rsidR="25023E83" w:rsidP="25023E83" w:rsidRDefault="25023E83" w14:paraId="0D8777C8" w14:textId="559DCF47">
      <w:pPr>
        <w:pStyle w:val="Normal"/>
        <w:jc w:val="both"/>
        <w:rPr>
          <w:rFonts w:ascii="Calibri" w:hAnsi="Calibri" w:eastAsia="Calibri" w:cs="Calibri"/>
          <w:i w:val="0"/>
          <w:iCs w:val="0"/>
          <w:noProof w:val="0"/>
          <w:color w:val="333333"/>
          <w:sz w:val="20"/>
          <w:szCs w:val="20"/>
          <w:u w:val="none"/>
          <w:lang w:val="en-GB"/>
        </w:rPr>
      </w:pPr>
    </w:p>
    <w:p w:rsidR="56AF1DEC" w:rsidP="25023E83" w:rsidRDefault="56AF1DEC" w14:paraId="384734EF" w14:textId="5DC779B8">
      <w:pPr>
        <w:pStyle w:val="Normal"/>
        <w:jc w:val="both"/>
        <w:rPr>
          <w:rFonts w:ascii="Calibri" w:hAnsi="Calibri" w:eastAsia="Calibri" w:cs="Calibri"/>
          <w:i w:val="0"/>
          <w:iCs w:val="0"/>
          <w:noProof w:val="0"/>
          <w:color w:val="333333"/>
          <w:sz w:val="20"/>
          <w:szCs w:val="20"/>
          <w:u w:val="none"/>
          <w:lang w:val="en-GB"/>
        </w:rPr>
      </w:pPr>
      <w:r w:rsidRPr="25023E83" w:rsidR="56AF1DEC">
        <w:rPr>
          <w:rFonts w:ascii="Calibri" w:hAnsi="Calibri" w:eastAsia="Calibri" w:cs="Calibri"/>
          <w:i w:val="0"/>
          <w:iCs w:val="0"/>
          <w:noProof w:val="0"/>
          <w:color w:val="333333"/>
          <w:sz w:val="20"/>
          <w:szCs w:val="20"/>
          <w:u w:val="none"/>
          <w:lang w:val="en-GB"/>
        </w:rPr>
        <w:t xml:space="preserve">I find that this source has limited use. Having said that, its usefulness is complimented by its </w:t>
      </w:r>
      <w:r w:rsidRPr="25023E83" w:rsidR="370405F4">
        <w:rPr>
          <w:rFonts w:ascii="Calibri" w:hAnsi="Calibri" w:eastAsia="Calibri" w:cs="Calibri"/>
          <w:i w:val="0"/>
          <w:iCs w:val="0"/>
          <w:noProof w:val="0"/>
          <w:color w:val="333333"/>
          <w:sz w:val="20"/>
          <w:szCs w:val="20"/>
          <w:u w:val="none"/>
          <w:lang w:val="en-GB"/>
        </w:rPr>
        <w:t>reliability</w:t>
      </w:r>
      <w:r w:rsidRPr="25023E83" w:rsidR="56AF1DEC">
        <w:rPr>
          <w:rFonts w:ascii="Calibri" w:hAnsi="Calibri" w:eastAsia="Calibri" w:cs="Calibri"/>
          <w:i w:val="0"/>
          <w:iCs w:val="0"/>
          <w:noProof w:val="0"/>
          <w:color w:val="333333"/>
          <w:sz w:val="20"/>
          <w:szCs w:val="20"/>
          <w:u w:val="none"/>
          <w:lang w:val="en-GB"/>
        </w:rPr>
        <w:t xml:space="preserve">. This source is a rare insight into a tragic and horrific event, </w:t>
      </w:r>
      <w:r w:rsidRPr="25023E83" w:rsidR="6BA258B1">
        <w:rPr>
          <w:rFonts w:ascii="Calibri" w:hAnsi="Calibri" w:eastAsia="Calibri" w:cs="Calibri"/>
          <w:i w:val="0"/>
          <w:iCs w:val="0"/>
          <w:noProof w:val="0"/>
          <w:color w:val="333333"/>
          <w:sz w:val="20"/>
          <w:szCs w:val="20"/>
          <w:u w:val="none"/>
          <w:lang w:val="en-GB"/>
        </w:rPr>
        <w:t>from a perspective not often looked at, largely due to the fact that it usually takes a large amount of time before someone who experienced such a traumatic event</w:t>
      </w:r>
      <w:r w:rsidRPr="25023E83" w:rsidR="5590DD6D">
        <w:rPr>
          <w:rFonts w:ascii="Calibri" w:hAnsi="Calibri" w:eastAsia="Calibri" w:cs="Calibri"/>
          <w:i w:val="0"/>
          <w:iCs w:val="0"/>
          <w:noProof w:val="0"/>
          <w:color w:val="333333"/>
          <w:sz w:val="20"/>
          <w:szCs w:val="20"/>
          <w:u w:val="none"/>
          <w:lang w:val="en-GB"/>
        </w:rPr>
        <w:t xml:space="preserve"> to open up about it. However, as Pasic was only 14 years old at the time, he would not have remembered certain details, which would increase the value of this source to </w:t>
      </w:r>
      <w:r w:rsidRPr="25023E83" w:rsidR="49B739F1">
        <w:rPr>
          <w:rFonts w:ascii="Calibri" w:hAnsi="Calibri" w:eastAsia="Calibri" w:cs="Calibri"/>
          <w:i w:val="0"/>
          <w:iCs w:val="0"/>
          <w:noProof w:val="0"/>
          <w:color w:val="333333"/>
          <w:sz w:val="20"/>
          <w:szCs w:val="20"/>
          <w:u w:val="none"/>
          <w:lang w:val="en-GB"/>
        </w:rPr>
        <w:t>someone</w:t>
      </w:r>
      <w:r w:rsidRPr="25023E83" w:rsidR="5590DD6D">
        <w:rPr>
          <w:rFonts w:ascii="Calibri" w:hAnsi="Calibri" w:eastAsia="Calibri" w:cs="Calibri"/>
          <w:i w:val="0"/>
          <w:iCs w:val="0"/>
          <w:noProof w:val="0"/>
          <w:color w:val="333333"/>
          <w:sz w:val="20"/>
          <w:szCs w:val="20"/>
          <w:u w:val="none"/>
          <w:lang w:val="en-GB"/>
        </w:rPr>
        <w:t xml:space="preserve"> s</w:t>
      </w:r>
      <w:r w:rsidRPr="25023E83" w:rsidR="46131FA3">
        <w:rPr>
          <w:rFonts w:ascii="Calibri" w:hAnsi="Calibri" w:eastAsia="Calibri" w:cs="Calibri"/>
          <w:i w:val="0"/>
          <w:iCs w:val="0"/>
          <w:noProof w:val="0"/>
          <w:color w:val="333333"/>
          <w:sz w:val="20"/>
          <w:szCs w:val="20"/>
          <w:u w:val="none"/>
          <w:lang w:val="en-GB"/>
        </w:rPr>
        <w:t>tudying the Bosnian Genocide</w:t>
      </w:r>
      <w:r w:rsidRPr="25023E83" w:rsidR="59A72AEB">
        <w:rPr>
          <w:rFonts w:ascii="Calibri" w:hAnsi="Calibri" w:eastAsia="Calibri" w:cs="Calibri"/>
          <w:i w:val="0"/>
          <w:iCs w:val="0"/>
          <w:noProof w:val="0"/>
          <w:color w:val="333333"/>
          <w:sz w:val="20"/>
          <w:szCs w:val="20"/>
          <w:u w:val="none"/>
          <w:lang w:val="en-GB"/>
        </w:rPr>
        <w:t>. I find that the lack of detail is only a minor flaw in the source, as there are not many first-hand accounts from the survivors of the Bosnian genocide available for rea</w:t>
      </w:r>
      <w:r w:rsidRPr="25023E83" w:rsidR="2AB23E4C">
        <w:rPr>
          <w:rFonts w:ascii="Calibri" w:hAnsi="Calibri" w:eastAsia="Calibri" w:cs="Calibri"/>
          <w:i w:val="0"/>
          <w:iCs w:val="0"/>
          <w:noProof w:val="0"/>
          <w:color w:val="333333"/>
          <w:sz w:val="20"/>
          <w:szCs w:val="20"/>
          <w:u w:val="none"/>
          <w:lang w:val="en-GB"/>
        </w:rPr>
        <w:t>ding, so as a source, the interview along with its transcript are highly valuable to an historian studying the Bosnian genocide of 1995.</w:t>
      </w:r>
      <w:r w:rsidRPr="25023E83" w:rsidR="33546116">
        <w:rPr>
          <w:rFonts w:ascii="Calibri" w:hAnsi="Calibri" w:eastAsia="Calibri" w:cs="Calibri"/>
          <w:i w:val="0"/>
          <w:iCs w:val="0"/>
          <w:noProof w:val="0"/>
          <w:color w:val="333333"/>
          <w:sz w:val="20"/>
          <w:szCs w:val="20"/>
          <w:u w:val="none"/>
          <w:lang w:val="en-GB"/>
        </w:rPr>
        <w:t xml:space="preserve"> </w:t>
      </w:r>
    </w:p>
    <w:p w:rsidR="25023E83" w:rsidP="25023E83" w:rsidRDefault="25023E83" w14:paraId="51963CCD" w14:textId="4450EE5B">
      <w:pPr>
        <w:pStyle w:val="Normal"/>
        <w:jc w:val="both"/>
        <w:rPr>
          <w:rFonts w:ascii="Calibri" w:hAnsi="Calibri" w:eastAsia="Calibri" w:cs="Calibri"/>
          <w:i w:val="0"/>
          <w:iCs w:val="0"/>
          <w:noProof w:val="0"/>
          <w:color w:val="333333"/>
          <w:sz w:val="20"/>
          <w:szCs w:val="20"/>
          <w:u w:val="none"/>
          <w:lang w:val="en-GB"/>
        </w:rPr>
      </w:pPr>
    </w:p>
    <w:p w:rsidR="25023E83" w:rsidP="25023E83" w:rsidRDefault="25023E83" w14:paraId="605CA60F" w14:textId="02731722">
      <w:pPr>
        <w:pStyle w:val="Normal"/>
        <w:jc w:val="both"/>
        <w:rPr>
          <w:rFonts w:ascii="Calibri" w:hAnsi="Calibri" w:eastAsia="Calibri" w:cs="Calibri"/>
          <w:i w:val="0"/>
          <w:iCs w:val="0"/>
          <w:noProof w:val="0"/>
          <w:color w:val="333333"/>
          <w:sz w:val="20"/>
          <w:szCs w:val="20"/>
          <w:u w:val="none"/>
          <w:lang w:val="en-GB"/>
        </w:rPr>
      </w:pPr>
    </w:p>
    <w:p w:rsidR="55A8681F" w:rsidP="25023E83" w:rsidRDefault="55A8681F" w14:paraId="147BBFC0" w14:textId="0B59A290">
      <w:pPr>
        <w:pStyle w:val="Normal"/>
        <w:jc w:val="both"/>
        <w:rPr>
          <w:rFonts w:ascii="Calibri" w:hAnsi="Calibri" w:eastAsia="Calibri" w:cs="Calibri"/>
          <w:b w:val="1"/>
          <w:bCs w:val="1"/>
          <w:i w:val="0"/>
          <w:iCs w:val="0"/>
          <w:noProof w:val="0"/>
          <w:color w:val="333333"/>
          <w:sz w:val="20"/>
          <w:szCs w:val="20"/>
          <w:u w:val="single"/>
          <w:lang w:val="en-GB"/>
        </w:rPr>
      </w:pPr>
      <w:r w:rsidRPr="25023E83" w:rsidR="55A8681F">
        <w:rPr>
          <w:rFonts w:ascii="Calibri" w:hAnsi="Calibri" w:eastAsia="Calibri" w:cs="Calibri"/>
          <w:b w:val="1"/>
          <w:bCs w:val="1"/>
          <w:i w:val="0"/>
          <w:iCs w:val="0"/>
          <w:noProof w:val="0"/>
          <w:color w:val="333333"/>
          <w:sz w:val="20"/>
          <w:szCs w:val="20"/>
          <w:u w:val="single"/>
          <w:lang w:val="en-GB"/>
        </w:rPr>
        <w:t>Bibliography</w:t>
      </w:r>
    </w:p>
    <w:p w:rsidR="55A8681F" w:rsidP="25023E83" w:rsidRDefault="55A8681F" w14:paraId="3517BA3D" w14:textId="5F897D50">
      <w:pPr>
        <w:pStyle w:val="Normal"/>
        <w:jc w:val="both"/>
        <w:rPr>
          <w:rFonts w:ascii="Calibri" w:hAnsi="Calibri" w:eastAsia="Calibri" w:cs="Calibri"/>
          <w:b w:val="0"/>
          <w:bCs w:val="0"/>
          <w:i w:val="0"/>
          <w:iCs w:val="0"/>
          <w:noProof w:val="0"/>
          <w:color w:val="333333"/>
          <w:sz w:val="20"/>
          <w:szCs w:val="20"/>
          <w:u w:val="none"/>
          <w:lang w:val="en-GB"/>
        </w:rPr>
      </w:pPr>
      <w:r w:rsidRPr="25023E83" w:rsidR="55A8681F">
        <w:rPr>
          <w:rFonts w:ascii="Calibri" w:hAnsi="Calibri" w:eastAsia="Calibri" w:cs="Calibri"/>
          <w:b w:val="0"/>
          <w:bCs w:val="0"/>
          <w:i w:val="0"/>
          <w:iCs w:val="0"/>
          <w:noProof w:val="0"/>
          <w:color w:val="333333"/>
          <w:sz w:val="20"/>
          <w:szCs w:val="20"/>
          <w:u w:val="none"/>
          <w:lang w:val="en-GB"/>
        </w:rPr>
        <w:t>Norman M Naimark</w:t>
      </w:r>
      <w:r w:rsidRPr="25023E83" w:rsidR="0AC5574A">
        <w:rPr>
          <w:rFonts w:ascii="Calibri" w:hAnsi="Calibri" w:eastAsia="Calibri" w:cs="Calibri"/>
          <w:b w:val="0"/>
          <w:bCs w:val="0"/>
          <w:i w:val="0"/>
          <w:iCs w:val="0"/>
          <w:noProof w:val="0"/>
          <w:color w:val="333333"/>
          <w:sz w:val="20"/>
          <w:szCs w:val="20"/>
          <w:u w:val="none"/>
          <w:lang w:val="en-GB"/>
        </w:rPr>
        <w:t>-” Genocide</w:t>
      </w:r>
      <w:r w:rsidRPr="25023E83" w:rsidR="2367A168">
        <w:rPr>
          <w:rFonts w:ascii="Calibri" w:hAnsi="Calibri" w:eastAsia="Calibri" w:cs="Calibri"/>
          <w:b w:val="0"/>
          <w:bCs w:val="0"/>
          <w:i w:val="0"/>
          <w:iCs w:val="0"/>
          <w:noProof w:val="0"/>
          <w:color w:val="333333"/>
          <w:sz w:val="20"/>
          <w:szCs w:val="20"/>
          <w:u w:val="none"/>
          <w:lang w:val="en-GB"/>
        </w:rPr>
        <w:t>: A world history</w:t>
      </w:r>
      <w:r w:rsidRPr="25023E83" w:rsidR="4CA82D08">
        <w:rPr>
          <w:rFonts w:ascii="Calibri" w:hAnsi="Calibri" w:eastAsia="Calibri" w:cs="Calibri"/>
          <w:b w:val="0"/>
          <w:bCs w:val="0"/>
          <w:i w:val="0"/>
          <w:iCs w:val="0"/>
          <w:noProof w:val="0"/>
          <w:color w:val="333333"/>
          <w:sz w:val="20"/>
          <w:szCs w:val="20"/>
          <w:u w:val="none"/>
          <w:lang w:val="en-GB"/>
        </w:rPr>
        <w:t>”</w:t>
      </w:r>
      <w:r w:rsidRPr="25023E83" w:rsidR="2367A168">
        <w:rPr>
          <w:rFonts w:ascii="Calibri" w:hAnsi="Calibri" w:eastAsia="Calibri" w:cs="Calibri"/>
          <w:b w:val="0"/>
          <w:bCs w:val="0"/>
          <w:i w:val="0"/>
          <w:iCs w:val="0"/>
          <w:noProof w:val="0"/>
          <w:color w:val="333333"/>
          <w:sz w:val="20"/>
          <w:szCs w:val="20"/>
          <w:u w:val="none"/>
          <w:lang w:val="en-GB"/>
        </w:rPr>
        <w:t xml:space="preserve"> (</w:t>
      </w:r>
      <w:r w:rsidRPr="25023E83" w:rsidR="24F43FEF">
        <w:rPr>
          <w:rFonts w:ascii="Calibri" w:hAnsi="Calibri" w:eastAsia="Calibri" w:cs="Calibri"/>
          <w:b w:val="0"/>
          <w:bCs w:val="0"/>
          <w:i w:val="0"/>
          <w:iCs w:val="0"/>
          <w:noProof w:val="0"/>
          <w:color w:val="333333"/>
          <w:sz w:val="20"/>
          <w:szCs w:val="20"/>
          <w:u w:val="none"/>
          <w:lang w:val="en-GB"/>
        </w:rPr>
        <w:t>2016)</w:t>
      </w:r>
    </w:p>
    <w:p w:rsidR="24F43FEF" w:rsidP="25023E83" w:rsidRDefault="24F43FEF" w14:paraId="177BAF82" w14:textId="2B24F34D">
      <w:pPr>
        <w:pStyle w:val="Normal"/>
        <w:jc w:val="both"/>
        <w:rPr>
          <w:rFonts w:ascii="Calibri" w:hAnsi="Calibri" w:eastAsia="Calibri" w:cs="Calibri"/>
          <w:b w:val="0"/>
          <w:bCs w:val="0"/>
          <w:i w:val="0"/>
          <w:iCs w:val="0"/>
          <w:noProof w:val="0"/>
          <w:color w:val="333333"/>
          <w:sz w:val="20"/>
          <w:szCs w:val="20"/>
          <w:u w:val="none"/>
          <w:lang w:val="en-GB"/>
        </w:rPr>
      </w:pPr>
      <w:r w:rsidRPr="25023E83" w:rsidR="24F43FEF">
        <w:rPr>
          <w:rFonts w:ascii="Calibri" w:hAnsi="Calibri" w:eastAsia="Calibri" w:cs="Calibri"/>
          <w:b w:val="0"/>
          <w:bCs w:val="0"/>
          <w:i w:val="0"/>
          <w:iCs w:val="0"/>
          <w:noProof w:val="0"/>
          <w:color w:val="333333"/>
          <w:sz w:val="20"/>
          <w:szCs w:val="20"/>
          <w:u w:val="none"/>
          <w:lang w:val="en-GB"/>
        </w:rPr>
        <w:t>Norman M Naimark-</w:t>
      </w:r>
      <w:r w:rsidRPr="25023E83" w:rsidR="69CB206C">
        <w:rPr>
          <w:rFonts w:ascii="Calibri" w:hAnsi="Calibri" w:eastAsia="Calibri" w:cs="Calibri"/>
          <w:b w:val="0"/>
          <w:bCs w:val="0"/>
          <w:i w:val="0"/>
          <w:iCs w:val="0"/>
          <w:noProof w:val="0"/>
          <w:color w:val="333333"/>
          <w:sz w:val="20"/>
          <w:szCs w:val="20"/>
          <w:u w:val="none"/>
          <w:lang w:val="en-GB"/>
        </w:rPr>
        <w:t>” Stalin’s Genocides (2010)</w:t>
      </w:r>
    </w:p>
    <w:p w:rsidR="69CB206C" w:rsidP="25023E83" w:rsidRDefault="69CB206C" w14:paraId="194B385A" w14:textId="2D1EFD77">
      <w:pPr>
        <w:pStyle w:val="Normal"/>
        <w:jc w:val="both"/>
        <w:rPr>
          <w:rFonts w:ascii="Calibri" w:hAnsi="Calibri" w:eastAsia="Calibri" w:cs="Calibri"/>
          <w:b w:val="0"/>
          <w:bCs w:val="0"/>
          <w:i w:val="0"/>
          <w:iCs w:val="0"/>
          <w:noProof w:val="0"/>
          <w:color w:val="333333"/>
          <w:sz w:val="20"/>
          <w:szCs w:val="20"/>
          <w:u w:val="none"/>
          <w:lang w:val="en-GB"/>
        </w:rPr>
      </w:pPr>
      <w:r w:rsidRPr="25023E83" w:rsidR="69CB206C">
        <w:rPr>
          <w:rFonts w:ascii="Calibri" w:hAnsi="Calibri" w:eastAsia="Calibri" w:cs="Calibri"/>
          <w:b w:val="0"/>
          <w:bCs w:val="0"/>
          <w:i w:val="0"/>
          <w:iCs w:val="0"/>
          <w:noProof w:val="0"/>
          <w:color w:val="333333"/>
          <w:sz w:val="20"/>
          <w:szCs w:val="20"/>
          <w:u w:val="none"/>
          <w:lang w:val="en-GB"/>
        </w:rPr>
        <w:t>PBS Frontline- “A survivor of the War in Bosnia recounts his most “Unsettling Memory”” (2019)</w:t>
      </w:r>
    </w:p>
    <w:p w:rsidR="25023E83" w:rsidP="25023E83" w:rsidRDefault="25023E83" w14:paraId="36970C54" w14:textId="5EA112F4">
      <w:pPr>
        <w:pStyle w:val="Normal"/>
        <w:jc w:val="both"/>
        <w:rPr>
          <w:rFonts w:ascii="Calibri" w:hAnsi="Calibri" w:eastAsia="Calibri" w:cs="Calibri"/>
          <w:noProof w:val="0"/>
          <w:sz w:val="20"/>
          <w:szCs w:val="20"/>
          <w:lang w:val="en-GB"/>
        </w:rPr>
      </w:pPr>
    </w:p>
    <w:p w:rsidR="25023E83" w:rsidP="25023E83" w:rsidRDefault="25023E83" w14:paraId="7ECCF7BE" w14:textId="067DBCC1">
      <w:pPr>
        <w:pStyle w:val="Normal"/>
        <w:jc w:val="both"/>
        <w:rPr>
          <w:rFonts w:ascii="Calibri" w:hAnsi="Calibri" w:eastAsia="Calibri" w:cs="Calibri"/>
          <w:noProof w:val="0"/>
          <w:sz w:val="20"/>
          <w:szCs w:val="20"/>
          <w:lang w:val="en-GB"/>
        </w:rPr>
      </w:pPr>
    </w:p>
    <w:p w:rsidR="25023E83" w:rsidP="25023E83" w:rsidRDefault="25023E83" w14:paraId="2E3E9204" w14:textId="782E661F">
      <w:pPr>
        <w:pStyle w:val="Normal"/>
        <w:jc w:val="both"/>
        <w:rPr>
          <w:rFonts w:ascii="Calibri" w:hAnsi="Calibri" w:eastAsia="Calibri" w:cs="Calibri"/>
          <w:noProof w:val="0"/>
          <w:sz w:val="20"/>
          <w:szCs w:val="20"/>
          <w:lang w:val="en-GB"/>
        </w:rPr>
      </w:pPr>
    </w:p>
    <w:sectPr>
      <w:pgSz w:w="11906" w:h="16838" w:orient="portrait"/>
      <w:pgMar w:top="1440" w:right="1440" w:bottom="1440" w:left="1440" w:header="720" w:footer="720" w:gutter="0"/>
      <w:cols w:space="720"/>
      <w:docGrid w:linePitch="360"/>
      <w:headerReference w:type="default" r:id="R99143cc24ede4475"/>
      <w:footerReference w:type="default" r:id="Rd2a7ff05478a41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2CB821E" w:rsidTr="02CB821E" w14:paraId="0011476F">
      <w:tc>
        <w:tcPr>
          <w:tcW w:w="3009" w:type="dxa"/>
          <w:tcMar/>
        </w:tcPr>
        <w:p w:rsidR="02CB821E" w:rsidP="02CB821E" w:rsidRDefault="02CB821E" w14:paraId="6C18367E" w14:textId="46B2F255">
          <w:pPr>
            <w:pStyle w:val="Header"/>
            <w:bidi w:val="0"/>
            <w:ind w:left="-115"/>
            <w:jc w:val="left"/>
          </w:pPr>
        </w:p>
      </w:tc>
      <w:tc>
        <w:tcPr>
          <w:tcW w:w="3009" w:type="dxa"/>
          <w:tcMar/>
        </w:tcPr>
        <w:p w:rsidR="02CB821E" w:rsidP="02CB821E" w:rsidRDefault="02CB821E" w14:paraId="69A43648" w14:textId="55335C61">
          <w:pPr>
            <w:pStyle w:val="Header"/>
            <w:bidi w:val="0"/>
            <w:jc w:val="center"/>
          </w:pPr>
        </w:p>
      </w:tc>
      <w:tc>
        <w:tcPr>
          <w:tcW w:w="3009" w:type="dxa"/>
          <w:tcMar/>
        </w:tcPr>
        <w:p w:rsidR="02CB821E" w:rsidP="02CB821E" w:rsidRDefault="02CB821E" w14:paraId="4FDCC964" w14:textId="386889BA">
          <w:pPr>
            <w:pStyle w:val="Header"/>
            <w:bidi w:val="0"/>
            <w:ind w:right="-115"/>
            <w:jc w:val="right"/>
          </w:pPr>
        </w:p>
      </w:tc>
    </w:tr>
  </w:tbl>
  <w:p w:rsidR="02CB821E" w:rsidP="02CB821E" w:rsidRDefault="02CB821E" w14:paraId="7C7B224D" w14:textId="2A344E6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2CB821E" w:rsidTr="02CB821E" w14:paraId="58010978">
      <w:tc>
        <w:tcPr>
          <w:tcW w:w="3009" w:type="dxa"/>
          <w:tcMar/>
        </w:tcPr>
        <w:p w:rsidR="02CB821E" w:rsidP="02CB821E" w:rsidRDefault="02CB821E" w14:paraId="59C51EC8" w14:textId="719D59E0">
          <w:pPr>
            <w:pStyle w:val="Header"/>
            <w:bidi w:val="0"/>
            <w:ind w:left="-115"/>
            <w:jc w:val="left"/>
          </w:pPr>
        </w:p>
      </w:tc>
      <w:tc>
        <w:tcPr>
          <w:tcW w:w="3009" w:type="dxa"/>
          <w:tcMar/>
        </w:tcPr>
        <w:p w:rsidR="02CB821E" w:rsidP="02CB821E" w:rsidRDefault="02CB821E" w14:paraId="3AB3C24C" w14:textId="46B96626">
          <w:pPr>
            <w:pStyle w:val="Header"/>
            <w:bidi w:val="0"/>
            <w:jc w:val="center"/>
          </w:pPr>
        </w:p>
      </w:tc>
      <w:tc>
        <w:tcPr>
          <w:tcW w:w="3009" w:type="dxa"/>
          <w:tcMar/>
        </w:tcPr>
        <w:p w:rsidR="02CB821E" w:rsidP="02CB821E" w:rsidRDefault="02CB821E" w14:paraId="479070A9" w14:textId="3C7F155C">
          <w:pPr>
            <w:pStyle w:val="Header"/>
            <w:bidi w:val="0"/>
            <w:ind w:right="-115"/>
            <w:jc w:val="right"/>
          </w:pPr>
        </w:p>
      </w:tc>
    </w:tr>
  </w:tbl>
  <w:p w:rsidR="02CB821E" w:rsidP="02CB821E" w:rsidRDefault="02CB821E" w14:paraId="16D10AA2" w14:textId="641AD41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C4AAD7B"/>
  <w15:docId w15:val="{b70b113f-f271-4ff5-a19f-49cde5842c84}"/>
  <w:rsids>
    <w:rsidRoot w:val="1C4AAD7B"/>
    <w:rsid w:val="00189B7B"/>
    <w:rsid w:val="0044D3F8"/>
    <w:rsid w:val="007A0C55"/>
    <w:rsid w:val="00D2CA3A"/>
    <w:rsid w:val="010AFD81"/>
    <w:rsid w:val="011D12E7"/>
    <w:rsid w:val="0159E899"/>
    <w:rsid w:val="016E404B"/>
    <w:rsid w:val="017A64A2"/>
    <w:rsid w:val="01B1D1E1"/>
    <w:rsid w:val="02067C3C"/>
    <w:rsid w:val="020892B3"/>
    <w:rsid w:val="0213227B"/>
    <w:rsid w:val="02874EE4"/>
    <w:rsid w:val="02B97B82"/>
    <w:rsid w:val="02CB821E"/>
    <w:rsid w:val="02E4A8A3"/>
    <w:rsid w:val="02F2AC2B"/>
    <w:rsid w:val="03322A1A"/>
    <w:rsid w:val="033A540B"/>
    <w:rsid w:val="037F0B45"/>
    <w:rsid w:val="0389D069"/>
    <w:rsid w:val="0402DA96"/>
    <w:rsid w:val="040E483B"/>
    <w:rsid w:val="0486173E"/>
    <w:rsid w:val="04B335BD"/>
    <w:rsid w:val="04E761B3"/>
    <w:rsid w:val="05616E66"/>
    <w:rsid w:val="0575067E"/>
    <w:rsid w:val="059CEA23"/>
    <w:rsid w:val="0681A799"/>
    <w:rsid w:val="07276AF3"/>
    <w:rsid w:val="07540010"/>
    <w:rsid w:val="07946C92"/>
    <w:rsid w:val="07CF55F9"/>
    <w:rsid w:val="07DC08C3"/>
    <w:rsid w:val="082207BB"/>
    <w:rsid w:val="083C1DEF"/>
    <w:rsid w:val="086FD886"/>
    <w:rsid w:val="08991A46"/>
    <w:rsid w:val="08A97389"/>
    <w:rsid w:val="08FA4484"/>
    <w:rsid w:val="090A4E0A"/>
    <w:rsid w:val="090E569C"/>
    <w:rsid w:val="0A99550A"/>
    <w:rsid w:val="0AC5574A"/>
    <w:rsid w:val="0AF21C99"/>
    <w:rsid w:val="0B5D4EC1"/>
    <w:rsid w:val="0B6669BE"/>
    <w:rsid w:val="0B77D2BC"/>
    <w:rsid w:val="0BCE4AB2"/>
    <w:rsid w:val="0BE74E5B"/>
    <w:rsid w:val="0C38372B"/>
    <w:rsid w:val="0CF036AB"/>
    <w:rsid w:val="0D4F2B70"/>
    <w:rsid w:val="0D8BE255"/>
    <w:rsid w:val="0DA76DF3"/>
    <w:rsid w:val="0E1F0849"/>
    <w:rsid w:val="0EE08F7F"/>
    <w:rsid w:val="0F53F221"/>
    <w:rsid w:val="0F72AB2B"/>
    <w:rsid w:val="0F899B27"/>
    <w:rsid w:val="0F89F6DE"/>
    <w:rsid w:val="0FC7832D"/>
    <w:rsid w:val="0FE0A806"/>
    <w:rsid w:val="0FE2AC9A"/>
    <w:rsid w:val="1018628B"/>
    <w:rsid w:val="104ADFFE"/>
    <w:rsid w:val="10572B43"/>
    <w:rsid w:val="11200756"/>
    <w:rsid w:val="1128D35F"/>
    <w:rsid w:val="118B4E81"/>
    <w:rsid w:val="11C5A911"/>
    <w:rsid w:val="12AED4DC"/>
    <w:rsid w:val="13011E04"/>
    <w:rsid w:val="131DF0E1"/>
    <w:rsid w:val="1329C8C1"/>
    <w:rsid w:val="133A73E4"/>
    <w:rsid w:val="135D407D"/>
    <w:rsid w:val="139B91F9"/>
    <w:rsid w:val="13C92CF0"/>
    <w:rsid w:val="13DE11D7"/>
    <w:rsid w:val="13E1021E"/>
    <w:rsid w:val="14562867"/>
    <w:rsid w:val="1468B377"/>
    <w:rsid w:val="15032B3F"/>
    <w:rsid w:val="1515BC7E"/>
    <w:rsid w:val="15323521"/>
    <w:rsid w:val="15BAE892"/>
    <w:rsid w:val="15E35750"/>
    <w:rsid w:val="16122E8B"/>
    <w:rsid w:val="166337C9"/>
    <w:rsid w:val="16D3F137"/>
    <w:rsid w:val="17668311"/>
    <w:rsid w:val="17BA935C"/>
    <w:rsid w:val="18279DAF"/>
    <w:rsid w:val="182D92C8"/>
    <w:rsid w:val="186E5438"/>
    <w:rsid w:val="18BF43EA"/>
    <w:rsid w:val="19609C28"/>
    <w:rsid w:val="19B45899"/>
    <w:rsid w:val="19EE47A0"/>
    <w:rsid w:val="1A3418A6"/>
    <w:rsid w:val="1A36F6C5"/>
    <w:rsid w:val="1A3CA473"/>
    <w:rsid w:val="1A4FA4C6"/>
    <w:rsid w:val="1A89E21E"/>
    <w:rsid w:val="1B007579"/>
    <w:rsid w:val="1B1CFF9E"/>
    <w:rsid w:val="1B38DC4A"/>
    <w:rsid w:val="1B8D30A4"/>
    <w:rsid w:val="1BD444F4"/>
    <w:rsid w:val="1C4AAD7B"/>
    <w:rsid w:val="1C7A4245"/>
    <w:rsid w:val="1CEAD47D"/>
    <w:rsid w:val="1CF7D36F"/>
    <w:rsid w:val="1D2BA895"/>
    <w:rsid w:val="1D96BEF3"/>
    <w:rsid w:val="1DAFD075"/>
    <w:rsid w:val="1DCF2973"/>
    <w:rsid w:val="1E553534"/>
    <w:rsid w:val="1E7FCA84"/>
    <w:rsid w:val="1E8FE77D"/>
    <w:rsid w:val="1F02A21B"/>
    <w:rsid w:val="1F20105F"/>
    <w:rsid w:val="1F25AFE0"/>
    <w:rsid w:val="1F6F132B"/>
    <w:rsid w:val="1F8243B6"/>
    <w:rsid w:val="1FFB385C"/>
    <w:rsid w:val="201403F0"/>
    <w:rsid w:val="20201467"/>
    <w:rsid w:val="203D65AA"/>
    <w:rsid w:val="2088B73B"/>
    <w:rsid w:val="2089A17B"/>
    <w:rsid w:val="2090EB2D"/>
    <w:rsid w:val="2111D1CA"/>
    <w:rsid w:val="2112019E"/>
    <w:rsid w:val="2194183A"/>
    <w:rsid w:val="21A2602D"/>
    <w:rsid w:val="21B089EB"/>
    <w:rsid w:val="21E1FA18"/>
    <w:rsid w:val="221D1FF2"/>
    <w:rsid w:val="22CFE28A"/>
    <w:rsid w:val="233F1B6B"/>
    <w:rsid w:val="23498472"/>
    <w:rsid w:val="2365012B"/>
    <w:rsid w:val="2367A168"/>
    <w:rsid w:val="237D4B8A"/>
    <w:rsid w:val="23922444"/>
    <w:rsid w:val="239478AC"/>
    <w:rsid w:val="239F247B"/>
    <w:rsid w:val="23CBF08A"/>
    <w:rsid w:val="23D9095F"/>
    <w:rsid w:val="23F3B60C"/>
    <w:rsid w:val="24366E64"/>
    <w:rsid w:val="24509CB7"/>
    <w:rsid w:val="24DD3FE5"/>
    <w:rsid w:val="24F43FEF"/>
    <w:rsid w:val="25023E83"/>
    <w:rsid w:val="250859CB"/>
    <w:rsid w:val="252BC97A"/>
    <w:rsid w:val="252CEECB"/>
    <w:rsid w:val="2535125E"/>
    <w:rsid w:val="257F49C8"/>
    <w:rsid w:val="2599F069"/>
    <w:rsid w:val="25B919C6"/>
    <w:rsid w:val="25CBC7F7"/>
    <w:rsid w:val="26041116"/>
    <w:rsid w:val="267EFC67"/>
    <w:rsid w:val="26FFD41B"/>
    <w:rsid w:val="27140DEA"/>
    <w:rsid w:val="27271222"/>
    <w:rsid w:val="27AF3AC1"/>
    <w:rsid w:val="27BDFCE3"/>
    <w:rsid w:val="2837CBF6"/>
    <w:rsid w:val="287B2AB7"/>
    <w:rsid w:val="288070F9"/>
    <w:rsid w:val="288892B3"/>
    <w:rsid w:val="28E40DA0"/>
    <w:rsid w:val="2906F846"/>
    <w:rsid w:val="2907B7BD"/>
    <w:rsid w:val="295EB6BC"/>
    <w:rsid w:val="299684BA"/>
    <w:rsid w:val="29C3BFA5"/>
    <w:rsid w:val="29F29A26"/>
    <w:rsid w:val="2A68B272"/>
    <w:rsid w:val="2AB23E4C"/>
    <w:rsid w:val="2B6CFB0B"/>
    <w:rsid w:val="2B8E0935"/>
    <w:rsid w:val="2BAB154F"/>
    <w:rsid w:val="2C0A0DCF"/>
    <w:rsid w:val="2C26DF8D"/>
    <w:rsid w:val="2C4F2581"/>
    <w:rsid w:val="2CBC96B5"/>
    <w:rsid w:val="2CEB3804"/>
    <w:rsid w:val="2D661F53"/>
    <w:rsid w:val="2E416D21"/>
    <w:rsid w:val="2E465647"/>
    <w:rsid w:val="2EBD1D30"/>
    <w:rsid w:val="2EDB2005"/>
    <w:rsid w:val="2EFB543B"/>
    <w:rsid w:val="2EFE5A8D"/>
    <w:rsid w:val="2F0E31A3"/>
    <w:rsid w:val="2F3F5B1F"/>
    <w:rsid w:val="2F52046A"/>
    <w:rsid w:val="2F790F6F"/>
    <w:rsid w:val="2FBAD07B"/>
    <w:rsid w:val="2FD5B624"/>
    <w:rsid w:val="2FF756F1"/>
    <w:rsid w:val="30176440"/>
    <w:rsid w:val="3044BC57"/>
    <w:rsid w:val="30533912"/>
    <w:rsid w:val="308BAD43"/>
    <w:rsid w:val="30BD1846"/>
    <w:rsid w:val="30E28214"/>
    <w:rsid w:val="30EAA90C"/>
    <w:rsid w:val="31024D68"/>
    <w:rsid w:val="3109121E"/>
    <w:rsid w:val="310F798B"/>
    <w:rsid w:val="31573DE6"/>
    <w:rsid w:val="31AD264B"/>
    <w:rsid w:val="322FB004"/>
    <w:rsid w:val="326E08E0"/>
    <w:rsid w:val="3290E906"/>
    <w:rsid w:val="334DAA51"/>
    <w:rsid w:val="33546116"/>
    <w:rsid w:val="336B560B"/>
    <w:rsid w:val="338E0D99"/>
    <w:rsid w:val="342917E9"/>
    <w:rsid w:val="344426E3"/>
    <w:rsid w:val="345BB52F"/>
    <w:rsid w:val="3469C5F3"/>
    <w:rsid w:val="34A38DE6"/>
    <w:rsid w:val="34D8A3DB"/>
    <w:rsid w:val="34F8ABA3"/>
    <w:rsid w:val="353CF128"/>
    <w:rsid w:val="355D58B6"/>
    <w:rsid w:val="35971A04"/>
    <w:rsid w:val="35E7974D"/>
    <w:rsid w:val="36524DF7"/>
    <w:rsid w:val="366E19DE"/>
    <w:rsid w:val="3676B60E"/>
    <w:rsid w:val="367EF589"/>
    <w:rsid w:val="36D50207"/>
    <w:rsid w:val="370405F4"/>
    <w:rsid w:val="3723CD2D"/>
    <w:rsid w:val="376325AD"/>
    <w:rsid w:val="37CC88DB"/>
    <w:rsid w:val="37D7A08E"/>
    <w:rsid w:val="3811576E"/>
    <w:rsid w:val="3850BBF1"/>
    <w:rsid w:val="385C880A"/>
    <w:rsid w:val="38661333"/>
    <w:rsid w:val="387C034D"/>
    <w:rsid w:val="38B4A1D6"/>
    <w:rsid w:val="38EC2D98"/>
    <w:rsid w:val="393B3AA2"/>
    <w:rsid w:val="3948750A"/>
    <w:rsid w:val="395FDC77"/>
    <w:rsid w:val="396A217E"/>
    <w:rsid w:val="39EF45F3"/>
    <w:rsid w:val="39FA86A1"/>
    <w:rsid w:val="3A326C83"/>
    <w:rsid w:val="3A4CF440"/>
    <w:rsid w:val="3A4DB301"/>
    <w:rsid w:val="3B0FD78D"/>
    <w:rsid w:val="3B607B12"/>
    <w:rsid w:val="3B97408D"/>
    <w:rsid w:val="3B988A4B"/>
    <w:rsid w:val="3BAB23D5"/>
    <w:rsid w:val="3BC911EE"/>
    <w:rsid w:val="3C6315CD"/>
    <w:rsid w:val="3C710FAE"/>
    <w:rsid w:val="3C7D841F"/>
    <w:rsid w:val="3CB195A9"/>
    <w:rsid w:val="3CB1B3CB"/>
    <w:rsid w:val="3D247FF2"/>
    <w:rsid w:val="3DF5A31E"/>
    <w:rsid w:val="3E042FCF"/>
    <w:rsid w:val="3E2FD3C2"/>
    <w:rsid w:val="3E33CFF3"/>
    <w:rsid w:val="3E5F4E98"/>
    <w:rsid w:val="3E84DE82"/>
    <w:rsid w:val="3E90EB02"/>
    <w:rsid w:val="3E984223"/>
    <w:rsid w:val="3EB4AAD5"/>
    <w:rsid w:val="3EF4E788"/>
    <w:rsid w:val="3F477026"/>
    <w:rsid w:val="3F559DD4"/>
    <w:rsid w:val="3F804F48"/>
    <w:rsid w:val="3FD55BA8"/>
    <w:rsid w:val="4088488F"/>
    <w:rsid w:val="40BEC73F"/>
    <w:rsid w:val="40C78F19"/>
    <w:rsid w:val="40E68E6D"/>
    <w:rsid w:val="40EB1528"/>
    <w:rsid w:val="41012FD6"/>
    <w:rsid w:val="410C5EB9"/>
    <w:rsid w:val="41B2D1D2"/>
    <w:rsid w:val="41C2A791"/>
    <w:rsid w:val="42B23003"/>
    <w:rsid w:val="42E57B47"/>
    <w:rsid w:val="42E8772E"/>
    <w:rsid w:val="432919B0"/>
    <w:rsid w:val="433795D4"/>
    <w:rsid w:val="44000C5A"/>
    <w:rsid w:val="4426CD9B"/>
    <w:rsid w:val="4460FAF3"/>
    <w:rsid w:val="449FA5DB"/>
    <w:rsid w:val="4501B518"/>
    <w:rsid w:val="45380572"/>
    <w:rsid w:val="453AC3DA"/>
    <w:rsid w:val="45500762"/>
    <w:rsid w:val="456F3EC0"/>
    <w:rsid w:val="457EC34D"/>
    <w:rsid w:val="459A6C5F"/>
    <w:rsid w:val="459F0D66"/>
    <w:rsid w:val="46131FA3"/>
    <w:rsid w:val="4669EEE2"/>
    <w:rsid w:val="466A8140"/>
    <w:rsid w:val="46A702B4"/>
    <w:rsid w:val="46BF36E9"/>
    <w:rsid w:val="46F34A39"/>
    <w:rsid w:val="477329F0"/>
    <w:rsid w:val="47991CD1"/>
    <w:rsid w:val="47A4E551"/>
    <w:rsid w:val="47BF83A0"/>
    <w:rsid w:val="47CA1830"/>
    <w:rsid w:val="47EEC279"/>
    <w:rsid w:val="4833981F"/>
    <w:rsid w:val="486472EA"/>
    <w:rsid w:val="4896F55B"/>
    <w:rsid w:val="48DEF12B"/>
    <w:rsid w:val="49B739F1"/>
    <w:rsid w:val="49DD73BD"/>
    <w:rsid w:val="49EA5EE9"/>
    <w:rsid w:val="4A083371"/>
    <w:rsid w:val="4A0B74D4"/>
    <w:rsid w:val="4A18A898"/>
    <w:rsid w:val="4AD34734"/>
    <w:rsid w:val="4B8B4D1E"/>
    <w:rsid w:val="4BCF03A8"/>
    <w:rsid w:val="4C710207"/>
    <w:rsid w:val="4C78FEEE"/>
    <w:rsid w:val="4CA82D08"/>
    <w:rsid w:val="4CD1D543"/>
    <w:rsid w:val="4D00F3D5"/>
    <w:rsid w:val="4D0A4216"/>
    <w:rsid w:val="4D2D3B4E"/>
    <w:rsid w:val="4D34F43F"/>
    <w:rsid w:val="4D59D5B9"/>
    <w:rsid w:val="4D89294E"/>
    <w:rsid w:val="4DC49084"/>
    <w:rsid w:val="4DD8A963"/>
    <w:rsid w:val="4DE7C550"/>
    <w:rsid w:val="4DEA3355"/>
    <w:rsid w:val="4DEE3C9D"/>
    <w:rsid w:val="4E2854D0"/>
    <w:rsid w:val="4E3A5D54"/>
    <w:rsid w:val="4E3E20D0"/>
    <w:rsid w:val="4E404FD2"/>
    <w:rsid w:val="4E68A8DB"/>
    <w:rsid w:val="4EE339BE"/>
    <w:rsid w:val="4EEE7D44"/>
    <w:rsid w:val="4F1BEE69"/>
    <w:rsid w:val="500449A0"/>
    <w:rsid w:val="502C4592"/>
    <w:rsid w:val="5047F499"/>
    <w:rsid w:val="50541CE8"/>
    <w:rsid w:val="50883150"/>
    <w:rsid w:val="508C336B"/>
    <w:rsid w:val="5093F424"/>
    <w:rsid w:val="50C10B42"/>
    <w:rsid w:val="50D89241"/>
    <w:rsid w:val="50E6D782"/>
    <w:rsid w:val="51074B7A"/>
    <w:rsid w:val="51159FCC"/>
    <w:rsid w:val="511E9E95"/>
    <w:rsid w:val="512A873B"/>
    <w:rsid w:val="512B29C0"/>
    <w:rsid w:val="515893F5"/>
    <w:rsid w:val="51674FD6"/>
    <w:rsid w:val="51997977"/>
    <w:rsid w:val="522066F8"/>
    <w:rsid w:val="52483172"/>
    <w:rsid w:val="529563BD"/>
    <w:rsid w:val="52FC3723"/>
    <w:rsid w:val="53002F3F"/>
    <w:rsid w:val="5327BC69"/>
    <w:rsid w:val="534155EF"/>
    <w:rsid w:val="53600B5A"/>
    <w:rsid w:val="5362DFDD"/>
    <w:rsid w:val="53E530BC"/>
    <w:rsid w:val="53F2ED98"/>
    <w:rsid w:val="5429BCB3"/>
    <w:rsid w:val="5433FA3C"/>
    <w:rsid w:val="54410202"/>
    <w:rsid w:val="549212FE"/>
    <w:rsid w:val="54A0BFC6"/>
    <w:rsid w:val="54D56A27"/>
    <w:rsid w:val="5590DD6D"/>
    <w:rsid w:val="5592542C"/>
    <w:rsid w:val="55A8681F"/>
    <w:rsid w:val="561ACD53"/>
    <w:rsid w:val="566A6C1C"/>
    <w:rsid w:val="56764BA2"/>
    <w:rsid w:val="56AF1DEC"/>
    <w:rsid w:val="56D88C79"/>
    <w:rsid w:val="5706CCD1"/>
    <w:rsid w:val="571DBE73"/>
    <w:rsid w:val="5760ADD0"/>
    <w:rsid w:val="57AF1DF4"/>
    <w:rsid w:val="57C12502"/>
    <w:rsid w:val="583D3DCE"/>
    <w:rsid w:val="5890ABD3"/>
    <w:rsid w:val="58D6A49F"/>
    <w:rsid w:val="590D8233"/>
    <w:rsid w:val="59146A33"/>
    <w:rsid w:val="5935B8C3"/>
    <w:rsid w:val="59463F38"/>
    <w:rsid w:val="59527718"/>
    <w:rsid w:val="596292E1"/>
    <w:rsid w:val="59A72AEB"/>
    <w:rsid w:val="59AC387C"/>
    <w:rsid w:val="59AD979C"/>
    <w:rsid w:val="59E58CAC"/>
    <w:rsid w:val="5A1D9B8F"/>
    <w:rsid w:val="5A2E6988"/>
    <w:rsid w:val="5A85B914"/>
    <w:rsid w:val="5AC5B8A1"/>
    <w:rsid w:val="5B4155DA"/>
    <w:rsid w:val="5BBD6A70"/>
    <w:rsid w:val="5BED1A8F"/>
    <w:rsid w:val="5C12BF69"/>
    <w:rsid w:val="5C568BDA"/>
    <w:rsid w:val="5C9A3721"/>
    <w:rsid w:val="5CBF09FF"/>
    <w:rsid w:val="5CD38271"/>
    <w:rsid w:val="5D04F05C"/>
    <w:rsid w:val="5D341AD4"/>
    <w:rsid w:val="5DBC3CF4"/>
    <w:rsid w:val="5DC9103E"/>
    <w:rsid w:val="5DEF06FF"/>
    <w:rsid w:val="5E2CCEFD"/>
    <w:rsid w:val="5E678768"/>
    <w:rsid w:val="5EB7D836"/>
    <w:rsid w:val="5EB99096"/>
    <w:rsid w:val="5F545E73"/>
    <w:rsid w:val="5F6AF964"/>
    <w:rsid w:val="5FA21911"/>
    <w:rsid w:val="60166019"/>
    <w:rsid w:val="6016963E"/>
    <w:rsid w:val="6037C738"/>
    <w:rsid w:val="604DC7E7"/>
    <w:rsid w:val="605C4CC0"/>
    <w:rsid w:val="605FF23A"/>
    <w:rsid w:val="607609DB"/>
    <w:rsid w:val="60A18DB7"/>
    <w:rsid w:val="60AA3498"/>
    <w:rsid w:val="60AFBDAA"/>
    <w:rsid w:val="60DAC724"/>
    <w:rsid w:val="6145CEC0"/>
    <w:rsid w:val="61482851"/>
    <w:rsid w:val="61B2E0D2"/>
    <w:rsid w:val="62276BB3"/>
    <w:rsid w:val="624BDF41"/>
    <w:rsid w:val="627E1E5D"/>
    <w:rsid w:val="62A1E322"/>
    <w:rsid w:val="62BE3330"/>
    <w:rsid w:val="62E95778"/>
    <w:rsid w:val="62FCE719"/>
    <w:rsid w:val="6381EA0D"/>
    <w:rsid w:val="63CA3CBA"/>
    <w:rsid w:val="63E93101"/>
    <w:rsid w:val="643FC903"/>
    <w:rsid w:val="6468A65F"/>
    <w:rsid w:val="646E19D5"/>
    <w:rsid w:val="648DFF25"/>
    <w:rsid w:val="64EF155E"/>
    <w:rsid w:val="653E2999"/>
    <w:rsid w:val="6544A96C"/>
    <w:rsid w:val="65AE366F"/>
    <w:rsid w:val="669D9EE4"/>
    <w:rsid w:val="670A5287"/>
    <w:rsid w:val="67944D18"/>
    <w:rsid w:val="68073738"/>
    <w:rsid w:val="684ECA27"/>
    <w:rsid w:val="6853CFA9"/>
    <w:rsid w:val="68F7361F"/>
    <w:rsid w:val="690E7618"/>
    <w:rsid w:val="69688906"/>
    <w:rsid w:val="6988B571"/>
    <w:rsid w:val="6997A325"/>
    <w:rsid w:val="699A7044"/>
    <w:rsid w:val="69CB206C"/>
    <w:rsid w:val="6A3973A6"/>
    <w:rsid w:val="6A3E567D"/>
    <w:rsid w:val="6A533428"/>
    <w:rsid w:val="6A76625A"/>
    <w:rsid w:val="6AAA012D"/>
    <w:rsid w:val="6AC30D97"/>
    <w:rsid w:val="6B0EEC90"/>
    <w:rsid w:val="6BA258B1"/>
    <w:rsid w:val="6BED7111"/>
    <w:rsid w:val="6C10015B"/>
    <w:rsid w:val="6C320F45"/>
    <w:rsid w:val="6C471758"/>
    <w:rsid w:val="6C4B5F02"/>
    <w:rsid w:val="6C748FF7"/>
    <w:rsid w:val="6CBD7B0B"/>
    <w:rsid w:val="6CEB6BC3"/>
    <w:rsid w:val="6CF5B657"/>
    <w:rsid w:val="6D3C5633"/>
    <w:rsid w:val="6D58E5A2"/>
    <w:rsid w:val="6D821EA2"/>
    <w:rsid w:val="6D884F34"/>
    <w:rsid w:val="6E0BFEA9"/>
    <w:rsid w:val="6E63EF42"/>
    <w:rsid w:val="6EC13A96"/>
    <w:rsid w:val="6F26BF56"/>
    <w:rsid w:val="6F3F6C79"/>
    <w:rsid w:val="6F40EB19"/>
    <w:rsid w:val="6F46D46F"/>
    <w:rsid w:val="6F754224"/>
    <w:rsid w:val="6FB313C0"/>
    <w:rsid w:val="6FCE5126"/>
    <w:rsid w:val="6FF454C4"/>
    <w:rsid w:val="701D5B92"/>
    <w:rsid w:val="70A73061"/>
    <w:rsid w:val="70CE086A"/>
    <w:rsid w:val="71340AA5"/>
    <w:rsid w:val="71CBFA72"/>
    <w:rsid w:val="71F34B11"/>
    <w:rsid w:val="72547FD9"/>
    <w:rsid w:val="72F4AA0F"/>
    <w:rsid w:val="73E32D79"/>
    <w:rsid w:val="743D28DB"/>
    <w:rsid w:val="747AE87B"/>
    <w:rsid w:val="750D773A"/>
    <w:rsid w:val="754FCA98"/>
    <w:rsid w:val="75573BE0"/>
    <w:rsid w:val="75A8CEEF"/>
    <w:rsid w:val="75D7F3E6"/>
    <w:rsid w:val="75F496A9"/>
    <w:rsid w:val="7608E21D"/>
    <w:rsid w:val="76448303"/>
    <w:rsid w:val="76570C8E"/>
    <w:rsid w:val="7687A122"/>
    <w:rsid w:val="76BEB720"/>
    <w:rsid w:val="773802D1"/>
    <w:rsid w:val="7751CE03"/>
    <w:rsid w:val="77839C91"/>
    <w:rsid w:val="778C8B62"/>
    <w:rsid w:val="789217C3"/>
    <w:rsid w:val="78D02727"/>
    <w:rsid w:val="78E74660"/>
    <w:rsid w:val="79AC9175"/>
    <w:rsid w:val="79F54E63"/>
    <w:rsid w:val="7A100A09"/>
    <w:rsid w:val="7A218C60"/>
    <w:rsid w:val="7A640800"/>
    <w:rsid w:val="7A794752"/>
    <w:rsid w:val="7AADFC79"/>
    <w:rsid w:val="7AB6D08C"/>
    <w:rsid w:val="7AD2E02E"/>
    <w:rsid w:val="7B49E7B7"/>
    <w:rsid w:val="7B4CA8B5"/>
    <w:rsid w:val="7B5E4060"/>
    <w:rsid w:val="7B7FB1E1"/>
    <w:rsid w:val="7BDBBA16"/>
    <w:rsid w:val="7BE1A6FD"/>
    <w:rsid w:val="7BE2F633"/>
    <w:rsid w:val="7C2528FA"/>
    <w:rsid w:val="7C2E4947"/>
    <w:rsid w:val="7C3A6EF2"/>
    <w:rsid w:val="7C6A338A"/>
    <w:rsid w:val="7CA3E1D5"/>
    <w:rsid w:val="7CFC4D29"/>
    <w:rsid w:val="7D5E1140"/>
    <w:rsid w:val="7DC9A369"/>
    <w:rsid w:val="7E0D594F"/>
    <w:rsid w:val="7E26AD8A"/>
    <w:rsid w:val="7E4AB2F8"/>
    <w:rsid w:val="7EB4E769"/>
    <w:rsid w:val="7EBA7A9B"/>
    <w:rsid w:val="7EEB73E9"/>
    <w:rsid w:val="7EEF608B"/>
    <w:rsid w:val="7F379E6A"/>
    <w:rsid w:val="7F80D6FD"/>
    <w:rsid w:val="7FC04C0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9143cc24ede4475" /><Relationship Type="http://schemas.openxmlformats.org/officeDocument/2006/relationships/footer" Target="/word/footer.xml" Id="Rd2a7ff05478a41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WILLIAM COOK</dc:creator>
  <keywords/>
  <dc:description/>
  <lastModifiedBy>OLIVER WILLIAM COOK</lastModifiedBy>
  <revision>12</revision>
  <dcterms:created xsi:type="dcterms:W3CDTF">2020-09-24T10:22:06.8882143Z</dcterms:created>
  <dcterms:modified xsi:type="dcterms:W3CDTF">2020-09-27T15:00:25.4861698Z</dcterms:modified>
</coreProperties>
</file>