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0BFF9" w14:textId="162BBFD2" w:rsidR="008C3DA8" w:rsidRPr="008F0C6E" w:rsidRDefault="008C3DA8" w:rsidP="008C3DA8">
      <w:pPr>
        <w:spacing w:line="240" w:lineRule="auto"/>
        <w:rPr>
          <w:rFonts w:ascii="Times New Roman" w:hAnsi="Times New Roman" w:cs="Times New Roman"/>
          <w:sz w:val="24"/>
          <w:szCs w:val="24"/>
        </w:rPr>
      </w:pPr>
      <w:r w:rsidRPr="008F0C6E">
        <w:rPr>
          <w:rFonts w:ascii="Times New Roman" w:hAnsi="Times New Roman" w:cs="Times New Roman"/>
          <w:sz w:val="24"/>
          <w:szCs w:val="24"/>
        </w:rPr>
        <w:t>Student #: 2102969</w:t>
      </w:r>
    </w:p>
    <w:p w14:paraId="5BF17458" w14:textId="558FA875" w:rsidR="008C3DA8" w:rsidRPr="008F0C6E" w:rsidRDefault="008C3DA8" w:rsidP="008C3DA8">
      <w:pPr>
        <w:spacing w:line="240" w:lineRule="auto"/>
        <w:rPr>
          <w:rFonts w:ascii="Times New Roman" w:hAnsi="Times New Roman" w:cs="Times New Roman"/>
          <w:sz w:val="24"/>
          <w:szCs w:val="24"/>
        </w:rPr>
      </w:pPr>
      <w:r w:rsidRPr="008F0C6E">
        <w:rPr>
          <w:rFonts w:ascii="Times New Roman" w:hAnsi="Times New Roman" w:cs="Times New Roman"/>
          <w:sz w:val="24"/>
          <w:szCs w:val="24"/>
        </w:rPr>
        <w:t>Module: History and Historians, HPHI7009</w:t>
      </w:r>
    </w:p>
    <w:p w14:paraId="59093958" w14:textId="24192251" w:rsidR="008C3DA8" w:rsidRPr="008F0C6E" w:rsidRDefault="008C3DA8" w:rsidP="008C3DA8">
      <w:pPr>
        <w:spacing w:line="240" w:lineRule="auto"/>
        <w:rPr>
          <w:rFonts w:ascii="Times New Roman" w:hAnsi="Times New Roman" w:cs="Times New Roman"/>
          <w:sz w:val="24"/>
          <w:szCs w:val="24"/>
        </w:rPr>
      </w:pPr>
      <w:r w:rsidRPr="008F0C6E">
        <w:rPr>
          <w:rFonts w:ascii="Times New Roman" w:hAnsi="Times New Roman" w:cs="Times New Roman"/>
          <w:sz w:val="24"/>
          <w:szCs w:val="24"/>
        </w:rPr>
        <w:t>Seminar Tutor: Dr. Harriett Webster</w:t>
      </w:r>
    </w:p>
    <w:p w14:paraId="04747C3F" w14:textId="711F05A0" w:rsidR="008C3DA8" w:rsidRPr="008F0C6E" w:rsidRDefault="008C3DA8" w:rsidP="008C3DA8">
      <w:pPr>
        <w:spacing w:line="240" w:lineRule="auto"/>
        <w:jc w:val="center"/>
        <w:rPr>
          <w:rFonts w:ascii="Times New Roman" w:hAnsi="Times New Roman" w:cs="Times New Roman"/>
          <w:sz w:val="24"/>
          <w:szCs w:val="24"/>
        </w:rPr>
      </w:pPr>
    </w:p>
    <w:p w14:paraId="4E27CE2D" w14:textId="77777777" w:rsidR="002C3AD0" w:rsidRPr="008F0C6E" w:rsidRDefault="002C3AD0" w:rsidP="008C3DA8">
      <w:pPr>
        <w:spacing w:line="240" w:lineRule="auto"/>
        <w:jc w:val="center"/>
        <w:rPr>
          <w:rFonts w:ascii="Times New Roman" w:hAnsi="Times New Roman" w:cs="Times New Roman"/>
          <w:b/>
          <w:bCs/>
          <w:sz w:val="24"/>
          <w:szCs w:val="24"/>
        </w:rPr>
      </w:pPr>
    </w:p>
    <w:p w14:paraId="65F73C21" w14:textId="77777777" w:rsidR="00B50306" w:rsidRPr="008F0C6E" w:rsidRDefault="00B50306" w:rsidP="008C3DA8">
      <w:pPr>
        <w:spacing w:line="240" w:lineRule="auto"/>
        <w:jc w:val="center"/>
        <w:rPr>
          <w:rFonts w:ascii="Times New Roman" w:hAnsi="Times New Roman" w:cs="Times New Roman"/>
          <w:b/>
          <w:bCs/>
          <w:sz w:val="24"/>
          <w:szCs w:val="24"/>
        </w:rPr>
      </w:pPr>
      <w:r w:rsidRPr="008F0C6E">
        <w:rPr>
          <w:rFonts w:ascii="Times New Roman" w:hAnsi="Times New Roman" w:cs="Times New Roman"/>
          <w:b/>
          <w:bCs/>
          <w:sz w:val="24"/>
          <w:szCs w:val="24"/>
        </w:rPr>
        <w:t xml:space="preserve">Between Sword and Sorcery: </w:t>
      </w:r>
    </w:p>
    <w:p w14:paraId="6E14649C" w14:textId="2D2AFB31" w:rsidR="008C3DA8" w:rsidRPr="008F0C6E" w:rsidRDefault="00B50306" w:rsidP="008C3DA8">
      <w:pPr>
        <w:spacing w:line="240" w:lineRule="auto"/>
        <w:jc w:val="center"/>
        <w:rPr>
          <w:rFonts w:ascii="Times New Roman" w:hAnsi="Times New Roman" w:cs="Times New Roman"/>
          <w:b/>
          <w:bCs/>
          <w:sz w:val="24"/>
          <w:szCs w:val="24"/>
        </w:rPr>
      </w:pPr>
      <w:r w:rsidRPr="008F0C6E">
        <w:rPr>
          <w:rFonts w:ascii="Times New Roman" w:hAnsi="Times New Roman" w:cs="Times New Roman"/>
          <w:b/>
          <w:bCs/>
          <w:sz w:val="24"/>
          <w:szCs w:val="24"/>
        </w:rPr>
        <w:t xml:space="preserve">How History Survives Through </w:t>
      </w:r>
      <w:r w:rsidR="00672CA5" w:rsidRPr="008F0C6E">
        <w:rPr>
          <w:rFonts w:ascii="Times New Roman" w:hAnsi="Times New Roman" w:cs="Times New Roman"/>
          <w:b/>
          <w:bCs/>
          <w:sz w:val="24"/>
          <w:szCs w:val="24"/>
        </w:rPr>
        <w:t>the</w:t>
      </w:r>
      <w:r w:rsidRPr="008F0C6E">
        <w:rPr>
          <w:rFonts w:ascii="Times New Roman" w:hAnsi="Times New Roman" w:cs="Times New Roman"/>
          <w:b/>
          <w:bCs/>
          <w:sz w:val="24"/>
          <w:szCs w:val="24"/>
        </w:rPr>
        <w:t xml:space="preserve"> Supernatural</w:t>
      </w:r>
      <w:r w:rsidR="004D77B7" w:rsidRPr="008F0C6E">
        <w:rPr>
          <w:rFonts w:ascii="Times New Roman" w:hAnsi="Times New Roman" w:cs="Times New Roman"/>
          <w:b/>
          <w:bCs/>
          <w:i/>
          <w:iCs/>
          <w:sz w:val="24"/>
          <w:szCs w:val="24"/>
        </w:rPr>
        <w:t xml:space="preserve"> </w:t>
      </w:r>
    </w:p>
    <w:p w14:paraId="0AF52452" w14:textId="797F062C" w:rsidR="00FB19CC" w:rsidRPr="008F0C6E" w:rsidRDefault="00FB19CC" w:rsidP="00FB19CC">
      <w:pPr>
        <w:spacing w:line="480" w:lineRule="auto"/>
        <w:rPr>
          <w:rFonts w:ascii="Times New Roman" w:hAnsi="Times New Roman" w:cs="Times New Roman"/>
          <w:sz w:val="24"/>
          <w:szCs w:val="24"/>
        </w:rPr>
      </w:pPr>
    </w:p>
    <w:p w14:paraId="04D4CA5A" w14:textId="2EE0AE44" w:rsidR="009838CD" w:rsidRPr="008F0C6E" w:rsidRDefault="00A77FC7" w:rsidP="000C6285">
      <w:pPr>
        <w:spacing w:line="480" w:lineRule="auto"/>
        <w:rPr>
          <w:rFonts w:ascii="Times New Roman" w:hAnsi="Times New Roman" w:cs="Times New Roman"/>
          <w:sz w:val="24"/>
          <w:szCs w:val="24"/>
        </w:rPr>
      </w:pPr>
      <w:r w:rsidRPr="008F0C6E">
        <w:rPr>
          <w:rFonts w:ascii="Times New Roman" w:hAnsi="Times New Roman" w:cs="Times New Roman"/>
          <w:sz w:val="24"/>
          <w:szCs w:val="24"/>
        </w:rPr>
        <w:tab/>
      </w:r>
      <w:bookmarkStart w:id="0" w:name="_Hlk119685977"/>
      <w:bookmarkStart w:id="1" w:name="_Hlk119688598"/>
      <w:bookmarkStart w:id="2" w:name="_Hlk119690906"/>
      <w:bookmarkStart w:id="3" w:name="_Hlk119707036"/>
      <w:bookmarkStart w:id="4" w:name="_Hlk119702917"/>
      <w:bookmarkStart w:id="5" w:name="_Hlk119699627"/>
      <w:r w:rsidR="005E29A2" w:rsidRPr="008F0C6E">
        <w:rPr>
          <w:rFonts w:ascii="Times New Roman" w:hAnsi="Times New Roman" w:cs="Times New Roman"/>
          <w:sz w:val="24"/>
          <w:szCs w:val="24"/>
        </w:rPr>
        <w:t xml:space="preserve">Somewhere in the shallow divide between history and myth, lies humanity. We see the evidence of this in our books and stories and the seemingly infinite flow of their retellings. </w:t>
      </w:r>
      <w:r w:rsidR="0076768E">
        <w:rPr>
          <w:rFonts w:ascii="Times New Roman" w:hAnsi="Times New Roman" w:cs="Times New Roman"/>
          <w:sz w:val="24"/>
          <w:szCs w:val="24"/>
        </w:rPr>
        <w:t xml:space="preserve">It is in humanity’s nature to weave the two together to create a bridge of understanding. </w:t>
      </w:r>
      <w:r w:rsidR="00D1000A" w:rsidRPr="008F0C6E">
        <w:rPr>
          <w:rFonts w:ascii="Times New Roman" w:hAnsi="Times New Roman" w:cs="Times New Roman"/>
          <w:sz w:val="24"/>
          <w:szCs w:val="24"/>
        </w:rPr>
        <w:t>As Marie-Louise Sjoestedt on</w:t>
      </w:r>
      <w:r w:rsidR="0043156B" w:rsidRPr="008F0C6E">
        <w:rPr>
          <w:rFonts w:ascii="Times New Roman" w:hAnsi="Times New Roman" w:cs="Times New Roman"/>
          <w:sz w:val="24"/>
          <w:szCs w:val="24"/>
        </w:rPr>
        <w:t>c</w:t>
      </w:r>
      <w:r w:rsidR="00D1000A" w:rsidRPr="008F0C6E">
        <w:rPr>
          <w:rFonts w:ascii="Times New Roman" w:hAnsi="Times New Roman" w:cs="Times New Roman"/>
          <w:sz w:val="24"/>
          <w:szCs w:val="24"/>
        </w:rPr>
        <w:t>e said, the supernatural and the natural penetrate and continue each other.</w:t>
      </w:r>
      <w:bookmarkEnd w:id="0"/>
      <w:r w:rsidR="008534A9" w:rsidRPr="008F0C6E">
        <w:rPr>
          <w:rStyle w:val="FootnoteReference"/>
          <w:rFonts w:ascii="Times New Roman" w:hAnsi="Times New Roman" w:cs="Times New Roman"/>
          <w:sz w:val="24"/>
          <w:szCs w:val="24"/>
        </w:rPr>
        <w:footnoteReference w:id="1"/>
      </w:r>
      <w:bookmarkEnd w:id="1"/>
      <w:r w:rsidR="0076768E">
        <w:rPr>
          <w:rFonts w:ascii="Times New Roman" w:hAnsi="Times New Roman" w:cs="Times New Roman"/>
          <w:sz w:val="24"/>
          <w:szCs w:val="24"/>
        </w:rPr>
        <w:t xml:space="preserve"> </w:t>
      </w:r>
    </w:p>
    <w:p w14:paraId="6659E2B6" w14:textId="60D1F46A" w:rsidR="0091630A" w:rsidRPr="008F0C6E" w:rsidRDefault="009838CD" w:rsidP="0091630A">
      <w:pPr>
        <w:spacing w:line="480" w:lineRule="auto"/>
        <w:ind w:firstLine="720"/>
        <w:rPr>
          <w:rFonts w:ascii="Times New Roman" w:hAnsi="Times New Roman" w:cs="Times New Roman"/>
          <w:sz w:val="24"/>
          <w:szCs w:val="24"/>
        </w:rPr>
      </w:pPr>
      <w:r w:rsidRPr="008F0C6E">
        <w:rPr>
          <w:rFonts w:ascii="Times New Roman" w:hAnsi="Times New Roman" w:cs="Times New Roman"/>
          <w:sz w:val="24"/>
          <w:szCs w:val="24"/>
        </w:rPr>
        <w:t>What is meant by this is that myth, and therefore the supernatural, forms a symbiotic relationship with history t</w:t>
      </w:r>
      <w:r w:rsidR="00CC2E7F" w:rsidRPr="008F0C6E">
        <w:rPr>
          <w:rFonts w:ascii="Times New Roman" w:hAnsi="Times New Roman" w:cs="Times New Roman"/>
          <w:sz w:val="24"/>
          <w:szCs w:val="24"/>
        </w:rPr>
        <w:t>hat works to</w:t>
      </w:r>
      <w:r w:rsidRPr="008F0C6E">
        <w:rPr>
          <w:rFonts w:ascii="Times New Roman" w:hAnsi="Times New Roman" w:cs="Times New Roman"/>
          <w:sz w:val="24"/>
          <w:szCs w:val="24"/>
        </w:rPr>
        <w:t xml:space="preserve"> create </w:t>
      </w:r>
      <w:r w:rsidR="00A27313" w:rsidRPr="008F0C6E">
        <w:rPr>
          <w:rFonts w:ascii="Times New Roman" w:hAnsi="Times New Roman" w:cs="Times New Roman"/>
          <w:sz w:val="24"/>
          <w:szCs w:val="24"/>
        </w:rPr>
        <w:t xml:space="preserve">a larger </w:t>
      </w:r>
      <w:r w:rsidRPr="008F0C6E">
        <w:rPr>
          <w:rFonts w:ascii="Times New Roman" w:hAnsi="Times New Roman" w:cs="Times New Roman"/>
          <w:sz w:val="24"/>
          <w:szCs w:val="24"/>
        </w:rPr>
        <w:t>cultur</w:t>
      </w:r>
      <w:r w:rsidR="00A27313" w:rsidRPr="008F0C6E">
        <w:rPr>
          <w:rFonts w:ascii="Times New Roman" w:hAnsi="Times New Roman" w:cs="Times New Roman"/>
          <w:sz w:val="24"/>
          <w:szCs w:val="24"/>
        </w:rPr>
        <w:t>al organism</w:t>
      </w:r>
      <w:r w:rsidRPr="008F0C6E">
        <w:rPr>
          <w:rFonts w:ascii="Times New Roman" w:hAnsi="Times New Roman" w:cs="Times New Roman"/>
          <w:sz w:val="24"/>
          <w:szCs w:val="24"/>
        </w:rPr>
        <w:t xml:space="preserve">. </w:t>
      </w:r>
      <w:r w:rsidR="00CC2E7F" w:rsidRPr="008F0C6E">
        <w:rPr>
          <w:rFonts w:ascii="Times New Roman" w:hAnsi="Times New Roman" w:cs="Times New Roman"/>
          <w:sz w:val="24"/>
          <w:szCs w:val="24"/>
        </w:rPr>
        <w:t>It is a bond that is impossible to fully separate without losing some portion of its importance</w:t>
      </w:r>
      <w:r w:rsidR="00A27313" w:rsidRPr="008F0C6E">
        <w:rPr>
          <w:rFonts w:ascii="Times New Roman" w:hAnsi="Times New Roman" w:cs="Times New Roman"/>
          <w:sz w:val="24"/>
          <w:szCs w:val="24"/>
        </w:rPr>
        <w:t xml:space="preserve"> and is in itself a living thing. </w:t>
      </w:r>
      <w:r w:rsidRPr="008F0C6E">
        <w:rPr>
          <w:rFonts w:ascii="Times New Roman" w:hAnsi="Times New Roman" w:cs="Times New Roman"/>
          <w:sz w:val="24"/>
          <w:szCs w:val="24"/>
        </w:rPr>
        <w:t>The mythological and supernatural act as a protective membrane for history</w:t>
      </w:r>
      <w:r w:rsidR="00BC322E" w:rsidRPr="008F0C6E">
        <w:rPr>
          <w:rFonts w:ascii="Times New Roman" w:hAnsi="Times New Roman" w:cs="Times New Roman"/>
          <w:sz w:val="24"/>
          <w:szCs w:val="24"/>
        </w:rPr>
        <w:t>. It does this by creating something tha</w:t>
      </w:r>
      <w:r w:rsidR="00A27313" w:rsidRPr="008F0C6E">
        <w:rPr>
          <w:rFonts w:ascii="Times New Roman" w:hAnsi="Times New Roman" w:cs="Times New Roman"/>
          <w:sz w:val="24"/>
          <w:szCs w:val="24"/>
        </w:rPr>
        <w:t>t</w:t>
      </w:r>
      <w:r w:rsidR="00BC322E" w:rsidRPr="008F0C6E">
        <w:rPr>
          <w:rFonts w:ascii="Times New Roman" w:hAnsi="Times New Roman" w:cs="Times New Roman"/>
          <w:sz w:val="24"/>
          <w:szCs w:val="24"/>
        </w:rPr>
        <w:t xml:space="preserve"> even the smallest of children can latch onto and remember easily even if the original names or dates are long forgotten. A seed remains</w:t>
      </w:r>
      <w:r w:rsidR="00A27313" w:rsidRPr="008F0C6E">
        <w:rPr>
          <w:rFonts w:ascii="Times New Roman" w:hAnsi="Times New Roman" w:cs="Times New Roman"/>
          <w:sz w:val="24"/>
          <w:szCs w:val="24"/>
        </w:rPr>
        <w:t xml:space="preserve"> that will grow again</w:t>
      </w:r>
      <w:r w:rsidR="00BC322E" w:rsidRPr="008F0C6E">
        <w:rPr>
          <w:rFonts w:ascii="Times New Roman" w:hAnsi="Times New Roman" w:cs="Times New Roman"/>
          <w:sz w:val="24"/>
          <w:szCs w:val="24"/>
        </w:rPr>
        <w:t>.</w:t>
      </w:r>
      <w:r w:rsidRPr="008F0C6E">
        <w:rPr>
          <w:rFonts w:ascii="Times New Roman" w:hAnsi="Times New Roman" w:cs="Times New Roman"/>
          <w:sz w:val="24"/>
          <w:szCs w:val="24"/>
        </w:rPr>
        <w:t xml:space="preserve"> </w:t>
      </w:r>
      <w:r w:rsidR="00BC322E" w:rsidRPr="008F0C6E">
        <w:rPr>
          <w:rFonts w:ascii="Times New Roman" w:hAnsi="Times New Roman" w:cs="Times New Roman"/>
          <w:sz w:val="24"/>
          <w:szCs w:val="24"/>
        </w:rPr>
        <w:t>M</w:t>
      </w:r>
      <w:r w:rsidRPr="008F0C6E">
        <w:rPr>
          <w:rFonts w:ascii="Times New Roman" w:hAnsi="Times New Roman" w:cs="Times New Roman"/>
          <w:sz w:val="24"/>
          <w:szCs w:val="24"/>
        </w:rPr>
        <w:t>eanwhile</w:t>
      </w:r>
      <w:r w:rsidR="00BC322E" w:rsidRPr="008F0C6E">
        <w:rPr>
          <w:rFonts w:ascii="Times New Roman" w:hAnsi="Times New Roman" w:cs="Times New Roman"/>
          <w:sz w:val="24"/>
          <w:szCs w:val="24"/>
        </w:rPr>
        <w:t>,</w:t>
      </w:r>
      <w:r w:rsidRPr="008F0C6E">
        <w:rPr>
          <w:rFonts w:ascii="Times New Roman" w:hAnsi="Times New Roman" w:cs="Times New Roman"/>
          <w:sz w:val="24"/>
          <w:szCs w:val="24"/>
        </w:rPr>
        <w:t xml:space="preserve"> history acts as a food source giving myth constant sustenance in the form of inspiration. </w:t>
      </w:r>
      <w:r w:rsidR="00817CA4" w:rsidRPr="008F0C6E">
        <w:rPr>
          <w:rFonts w:ascii="Times New Roman" w:hAnsi="Times New Roman" w:cs="Times New Roman"/>
          <w:sz w:val="24"/>
          <w:szCs w:val="24"/>
        </w:rPr>
        <w:t xml:space="preserve">It is the deeds of humanity that stimulate our </w:t>
      </w:r>
      <w:r w:rsidR="00CC2E7F" w:rsidRPr="008F0C6E">
        <w:rPr>
          <w:rFonts w:ascii="Times New Roman" w:hAnsi="Times New Roman" w:cs="Times New Roman"/>
          <w:sz w:val="24"/>
          <w:szCs w:val="24"/>
        </w:rPr>
        <w:t>imaginations</w:t>
      </w:r>
      <w:r w:rsidR="00BC322E" w:rsidRPr="008F0C6E">
        <w:rPr>
          <w:rFonts w:ascii="Times New Roman" w:hAnsi="Times New Roman" w:cs="Times New Roman"/>
          <w:sz w:val="24"/>
          <w:szCs w:val="24"/>
        </w:rPr>
        <w:t xml:space="preserve"> to create myth and legend. It is our desire to preserve ourselves that </w:t>
      </w:r>
      <w:r w:rsidR="00A27313" w:rsidRPr="008F0C6E">
        <w:rPr>
          <w:rFonts w:ascii="Times New Roman" w:hAnsi="Times New Roman" w:cs="Times New Roman"/>
          <w:sz w:val="24"/>
          <w:szCs w:val="24"/>
        </w:rPr>
        <w:t xml:space="preserve">results in this </w:t>
      </w:r>
      <w:r w:rsidR="009A5B8D" w:rsidRPr="008F0C6E">
        <w:rPr>
          <w:rFonts w:ascii="Times New Roman" w:hAnsi="Times New Roman" w:cs="Times New Roman"/>
          <w:sz w:val="24"/>
          <w:szCs w:val="24"/>
        </w:rPr>
        <w:t xml:space="preserve">time defying </w:t>
      </w:r>
      <w:r w:rsidR="00BF6BA5" w:rsidRPr="008F0C6E">
        <w:rPr>
          <w:rFonts w:ascii="Times New Roman" w:hAnsi="Times New Roman" w:cs="Times New Roman"/>
          <w:sz w:val="24"/>
          <w:szCs w:val="24"/>
        </w:rPr>
        <w:t xml:space="preserve">chimeric </w:t>
      </w:r>
      <w:r w:rsidR="009A5B8D" w:rsidRPr="008F0C6E">
        <w:rPr>
          <w:rFonts w:ascii="Times New Roman" w:hAnsi="Times New Roman" w:cs="Times New Roman"/>
          <w:sz w:val="24"/>
          <w:szCs w:val="24"/>
        </w:rPr>
        <w:t xml:space="preserve">creature. </w:t>
      </w:r>
    </w:p>
    <w:p w14:paraId="08CDD9EC" w14:textId="009E1C73" w:rsidR="00112FC6" w:rsidRPr="008F0C6E" w:rsidRDefault="00BF6BA5" w:rsidP="00112FC6">
      <w:pPr>
        <w:spacing w:line="480" w:lineRule="auto"/>
        <w:ind w:firstLine="720"/>
        <w:rPr>
          <w:rFonts w:ascii="Times New Roman" w:hAnsi="Times New Roman" w:cs="Times New Roman"/>
          <w:sz w:val="24"/>
          <w:szCs w:val="24"/>
        </w:rPr>
      </w:pPr>
      <w:r w:rsidRPr="008F0C6E">
        <w:rPr>
          <w:rFonts w:ascii="Times New Roman" w:hAnsi="Times New Roman" w:cs="Times New Roman"/>
          <w:sz w:val="24"/>
          <w:szCs w:val="24"/>
        </w:rPr>
        <w:lastRenderedPageBreak/>
        <w:t xml:space="preserve">The two </w:t>
      </w:r>
      <w:r w:rsidR="00EE7A56" w:rsidRPr="008F0C6E">
        <w:rPr>
          <w:rFonts w:ascii="Times New Roman" w:hAnsi="Times New Roman" w:cs="Times New Roman"/>
          <w:sz w:val="24"/>
          <w:szCs w:val="24"/>
        </w:rPr>
        <w:t>cannot</w:t>
      </w:r>
      <w:r w:rsidRPr="008F0C6E">
        <w:rPr>
          <w:rFonts w:ascii="Times New Roman" w:hAnsi="Times New Roman" w:cs="Times New Roman"/>
          <w:sz w:val="24"/>
          <w:szCs w:val="24"/>
        </w:rPr>
        <w:t xml:space="preserve"> exist in a</w:t>
      </w:r>
      <w:r w:rsidR="00EE7A56" w:rsidRPr="008F0C6E">
        <w:rPr>
          <w:rFonts w:ascii="Times New Roman" w:hAnsi="Times New Roman" w:cs="Times New Roman"/>
          <w:sz w:val="24"/>
          <w:szCs w:val="24"/>
        </w:rPr>
        <w:t xml:space="preserve">n academic </w:t>
      </w:r>
      <w:r w:rsidRPr="008F0C6E">
        <w:rPr>
          <w:rFonts w:ascii="Times New Roman" w:hAnsi="Times New Roman" w:cs="Times New Roman"/>
          <w:sz w:val="24"/>
          <w:szCs w:val="24"/>
        </w:rPr>
        <w:t>vacuum separate from one another</w:t>
      </w:r>
      <w:r w:rsidR="006946C7" w:rsidRPr="008F0C6E">
        <w:rPr>
          <w:rFonts w:ascii="Times New Roman" w:hAnsi="Times New Roman" w:cs="Times New Roman"/>
          <w:sz w:val="24"/>
          <w:szCs w:val="24"/>
        </w:rPr>
        <w:t xml:space="preserve">, and this </w:t>
      </w:r>
      <w:r w:rsidR="00EB5FBF">
        <w:rPr>
          <w:rFonts w:ascii="Times New Roman" w:hAnsi="Times New Roman" w:cs="Times New Roman"/>
          <w:sz w:val="24"/>
          <w:szCs w:val="24"/>
        </w:rPr>
        <w:t xml:space="preserve">relationship is </w:t>
      </w:r>
      <w:r w:rsidR="006946C7" w:rsidRPr="008F0C6E">
        <w:rPr>
          <w:rFonts w:ascii="Times New Roman" w:hAnsi="Times New Roman" w:cs="Times New Roman"/>
          <w:sz w:val="24"/>
          <w:szCs w:val="24"/>
        </w:rPr>
        <w:t>to be treasured as it gives way to</w:t>
      </w:r>
      <w:r w:rsidR="00EB5FBF">
        <w:rPr>
          <w:rFonts w:ascii="Times New Roman" w:hAnsi="Times New Roman" w:cs="Times New Roman"/>
          <w:sz w:val="24"/>
          <w:szCs w:val="24"/>
        </w:rPr>
        <w:t xml:space="preserve"> a significant portion of</w:t>
      </w:r>
      <w:r w:rsidR="006946C7" w:rsidRPr="008F0C6E">
        <w:rPr>
          <w:rFonts w:ascii="Times New Roman" w:hAnsi="Times New Roman" w:cs="Times New Roman"/>
          <w:sz w:val="24"/>
          <w:szCs w:val="24"/>
        </w:rPr>
        <w:t xml:space="preserve"> </w:t>
      </w:r>
      <w:r w:rsidR="00EB5FBF">
        <w:rPr>
          <w:rFonts w:ascii="Times New Roman" w:hAnsi="Times New Roman" w:cs="Times New Roman"/>
          <w:sz w:val="24"/>
          <w:szCs w:val="24"/>
        </w:rPr>
        <w:t xml:space="preserve">humanity’s </w:t>
      </w:r>
      <w:r w:rsidR="006946C7" w:rsidRPr="008F0C6E">
        <w:rPr>
          <w:rFonts w:ascii="Times New Roman" w:hAnsi="Times New Roman" w:cs="Times New Roman"/>
          <w:sz w:val="24"/>
          <w:szCs w:val="24"/>
        </w:rPr>
        <w:t xml:space="preserve">cultural inheritance. </w:t>
      </w:r>
      <w:r w:rsidR="00FD6C30" w:rsidRPr="008F0C6E">
        <w:rPr>
          <w:rFonts w:ascii="Times New Roman" w:hAnsi="Times New Roman" w:cs="Times New Roman"/>
          <w:sz w:val="24"/>
          <w:szCs w:val="24"/>
        </w:rPr>
        <w:t xml:space="preserve">Yet, often the importance of myth and the supernatural within a historical context is often passed off as a lesser being when compared to supposedly </w:t>
      </w:r>
      <w:r w:rsidR="003A6846">
        <w:rPr>
          <w:rFonts w:ascii="Times New Roman" w:hAnsi="Times New Roman" w:cs="Times New Roman"/>
          <w:sz w:val="24"/>
          <w:szCs w:val="24"/>
        </w:rPr>
        <w:t xml:space="preserve">logical and </w:t>
      </w:r>
      <w:r w:rsidR="00FD6C30" w:rsidRPr="008F0C6E">
        <w:rPr>
          <w:rFonts w:ascii="Times New Roman" w:hAnsi="Times New Roman" w:cs="Times New Roman"/>
          <w:sz w:val="24"/>
          <w:szCs w:val="24"/>
        </w:rPr>
        <w:t>true histories devoid of any mystical attributes.</w:t>
      </w:r>
      <w:r w:rsidR="0070787B">
        <w:rPr>
          <w:rFonts w:ascii="Times New Roman" w:hAnsi="Times New Roman" w:cs="Times New Roman"/>
          <w:sz w:val="24"/>
          <w:szCs w:val="24"/>
        </w:rPr>
        <w:t xml:space="preserve"> In some cases, it is outright written off.</w:t>
      </w:r>
      <w:r w:rsidR="00FD6C30" w:rsidRPr="008F0C6E">
        <w:rPr>
          <w:rFonts w:ascii="Times New Roman" w:hAnsi="Times New Roman" w:cs="Times New Roman"/>
          <w:sz w:val="24"/>
          <w:szCs w:val="24"/>
        </w:rPr>
        <w:t xml:space="preserve"> </w:t>
      </w:r>
      <w:r w:rsidR="00112FC6" w:rsidRPr="008F0C6E">
        <w:rPr>
          <w:rFonts w:ascii="Times New Roman" w:hAnsi="Times New Roman" w:cs="Times New Roman"/>
          <w:sz w:val="24"/>
          <w:szCs w:val="24"/>
        </w:rPr>
        <w:t>The value of any supernatural aspect</w:t>
      </w:r>
      <w:r w:rsidR="00EB5FBF">
        <w:rPr>
          <w:rFonts w:ascii="Times New Roman" w:hAnsi="Times New Roman" w:cs="Times New Roman"/>
          <w:sz w:val="24"/>
          <w:szCs w:val="24"/>
        </w:rPr>
        <w:t xml:space="preserve"> </w:t>
      </w:r>
      <w:r w:rsidR="00FF0D0A" w:rsidRPr="008F0C6E">
        <w:rPr>
          <w:rFonts w:ascii="Times New Roman" w:hAnsi="Times New Roman" w:cs="Times New Roman"/>
          <w:sz w:val="24"/>
          <w:szCs w:val="24"/>
        </w:rPr>
        <w:t>is</w:t>
      </w:r>
      <w:r w:rsidR="00112FC6" w:rsidRPr="008F0C6E">
        <w:rPr>
          <w:rFonts w:ascii="Times New Roman" w:hAnsi="Times New Roman" w:cs="Times New Roman"/>
          <w:sz w:val="24"/>
          <w:szCs w:val="24"/>
        </w:rPr>
        <w:t xml:space="preserve"> diminished</w:t>
      </w:r>
      <w:r w:rsidR="00EB5FBF">
        <w:rPr>
          <w:rFonts w:ascii="Times New Roman" w:hAnsi="Times New Roman" w:cs="Times New Roman"/>
          <w:sz w:val="24"/>
          <w:szCs w:val="24"/>
        </w:rPr>
        <w:t xml:space="preserve"> or sliced out of text</w:t>
      </w:r>
      <w:r w:rsidR="00112FC6" w:rsidRPr="008F0C6E">
        <w:rPr>
          <w:rFonts w:ascii="Times New Roman" w:hAnsi="Times New Roman" w:cs="Times New Roman"/>
          <w:sz w:val="24"/>
          <w:szCs w:val="24"/>
        </w:rPr>
        <w:t xml:space="preserve"> despite the important role it plays in sustaining history and keeping it in the minds of everyday folk regardless of their standing in the world of academia. </w:t>
      </w:r>
      <w:r w:rsidR="003A6846">
        <w:rPr>
          <w:rFonts w:ascii="Times New Roman" w:hAnsi="Times New Roman" w:cs="Times New Roman"/>
          <w:sz w:val="24"/>
          <w:szCs w:val="24"/>
        </w:rPr>
        <w:t xml:space="preserve">It becomes an afterthought instead of being placed on an even ground that gives greater perspective into the reality of history. </w:t>
      </w:r>
    </w:p>
    <w:p w14:paraId="1D1FC62F" w14:textId="2E5975AD" w:rsidR="00112FC6" w:rsidRPr="008F0C6E" w:rsidRDefault="0056400D" w:rsidP="0091630A">
      <w:pPr>
        <w:spacing w:line="480" w:lineRule="auto"/>
        <w:ind w:firstLine="720"/>
        <w:rPr>
          <w:rFonts w:ascii="Times New Roman" w:hAnsi="Times New Roman" w:cs="Times New Roman"/>
          <w:sz w:val="24"/>
          <w:szCs w:val="24"/>
        </w:rPr>
      </w:pPr>
      <w:r w:rsidRPr="008F0C6E">
        <w:rPr>
          <w:rFonts w:ascii="Times New Roman" w:hAnsi="Times New Roman" w:cs="Times New Roman"/>
          <w:sz w:val="24"/>
          <w:szCs w:val="24"/>
        </w:rPr>
        <w:t>While these tamed histories are important in the preservation of the past and in developing our understanding of it, they cannot bring us fully to the center</w:t>
      </w:r>
      <w:r w:rsidR="00112FC6" w:rsidRPr="008F0C6E">
        <w:rPr>
          <w:rFonts w:ascii="Times New Roman" w:hAnsi="Times New Roman" w:cs="Times New Roman"/>
          <w:sz w:val="24"/>
          <w:szCs w:val="24"/>
        </w:rPr>
        <w:t xml:space="preserve"> of the beast</w:t>
      </w:r>
      <w:r w:rsidR="00C03D47" w:rsidRPr="008F0C6E">
        <w:rPr>
          <w:rFonts w:ascii="Times New Roman" w:hAnsi="Times New Roman" w:cs="Times New Roman"/>
          <w:sz w:val="24"/>
          <w:szCs w:val="24"/>
        </w:rPr>
        <w:t xml:space="preserve">. </w:t>
      </w:r>
      <w:r w:rsidR="00112FC6" w:rsidRPr="008F0C6E">
        <w:rPr>
          <w:rFonts w:ascii="Times New Roman" w:hAnsi="Times New Roman" w:cs="Times New Roman"/>
          <w:sz w:val="24"/>
          <w:szCs w:val="24"/>
        </w:rPr>
        <w:t xml:space="preserve">They can lack cultural context. </w:t>
      </w:r>
      <w:r w:rsidR="00652B79" w:rsidRPr="008F0C6E">
        <w:rPr>
          <w:rFonts w:ascii="Times New Roman" w:hAnsi="Times New Roman" w:cs="Times New Roman"/>
          <w:sz w:val="24"/>
          <w:szCs w:val="24"/>
        </w:rPr>
        <w:t xml:space="preserve">We can know from a written record that </w:t>
      </w:r>
      <w:r w:rsidR="00D749DE" w:rsidRPr="008F0C6E">
        <w:rPr>
          <w:rFonts w:ascii="Times New Roman" w:hAnsi="Times New Roman" w:cs="Times New Roman"/>
          <w:sz w:val="24"/>
          <w:szCs w:val="24"/>
        </w:rPr>
        <w:t xml:space="preserve">some important </w:t>
      </w:r>
      <w:r w:rsidR="00652B79" w:rsidRPr="008F0C6E">
        <w:rPr>
          <w:rFonts w:ascii="Times New Roman" w:hAnsi="Times New Roman" w:cs="Times New Roman"/>
          <w:sz w:val="24"/>
          <w:szCs w:val="24"/>
        </w:rPr>
        <w:t>man went to a temple on a specific day</w:t>
      </w:r>
      <w:r w:rsidR="00D749DE" w:rsidRPr="008F0C6E">
        <w:rPr>
          <w:rFonts w:ascii="Times New Roman" w:hAnsi="Times New Roman" w:cs="Times New Roman"/>
          <w:sz w:val="24"/>
          <w:szCs w:val="24"/>
        </w:rPr>
        <w:t xml:space="preserve"> to pray to a deity, and that some months later there are records that he won some great battle. However, we are missing the lifeblood of the story and it becomes a dry thing incapable of truly latching onto the memories of people. </w:t>
      </w:r>
      <w:r w:rsidR="0098672E" w:rsidRPr="008F0C6E">
        <w:rPr>
          <w:rFonts w:ascii="Times New Roman" w:hAnsi="Times New Roman" w:cs="Times New Roman"/>
          <w:sz w:val="24"/>
          <w:szCs w:val="24"/>
        </w:rPr>
        <w:t>Yet, w</w:t>
      </w:r>
      <w:r w:rsidR="00932D21" w:rsidRPr="008F0C6E">
        <w:rPr>
          <w:rFonts w:ascii="Times New Roman" w:hAnsi="Times New Roman" w:cs="Times New Roman"/>
          <w:sz w:val="24"/>
          <w:szCs w:val="24"/>
        </w:rPr>
        <w:t xml:space="preserve">hen you add the myths surrounding the deity he prayed to, the superstitions and symbols attached to that god, and the way that the people of the </w:t>
      </w:r>
      <w:r w:rsidR="0098672E" w:rsidRPr="008F0C6E">
        <w:rPr>
          <w:rFonts w:ascii="Times New Roman" w:hAnsi="Times New Roman" w:cs="Times New Roman"/>
          <w:sz w:val="24"/>
          <w:szCs w:val="24"/>
        </w:rPr>
        <w:t xml:space="preserve">era </w:t>
      </w:r>
      <w:r w:rsidR="00932D21" w:rsidRPr="008F0C6E">
        <w:rPr>
          <w:rFonts w:ascii="Times New Roman" w:hAnsi="Times New Roman" w:cs="Times New Roman"/>
          <w:sz w:val="24"/>
          <w:szCs w:val="24"/>
        </w:rPr>
        <w:t>thought of them</w:t>
      </w:r>
      <w:r w:rsidR="0098672E" w:rsidRPr="008F0C6E">
        <w:rPr>
          <w:rFonts w:ascii="Times New Roman" w:hAnsi="Times New Roman" w:cs="Times New Roman"/>
          <w:sz w:val="24"/>
          <w:szCs w:val="24"/>
        </w:rPr>
        <w:t xml:space="preserve">, the story springs to life. </w:t>
      </w:r>
      <w:r w:rsidR="006373A6" w:rsidRPr="008F0C6E">
        <w:rPr>
          <w:rFonts w:ascii="Times New Roman" w:hAnsi="Times New Roman" w:cs="Times New Roman"/>
          <w:sz w:val="24"/>
          <w:szCs w:val="24"/>
        </w:rPr>
        <w:t>A</w:t>
      </w:r>
      <w:r w:rsidR="0098672E" w:rsidRPr="008F0C6E">
        <w:rPr>
          <w:rFonts w:ascii="Times New Roman" w:hAnsi="Times New Roman" w:cs="Times New Roman"/>
          <w:sz w:val="24"/>
          <w:szCs w:val="24"/>
        </w:rPr>
        <w:t xml:space="preserve"> story of how </w:t>
      </w:r>
      <w:r w:rsidR="009F0327" w:rsidRPr="008F0C6E">
        <w:rPr>
          <w:rFonts w:ascii="Times New Roman" w:hAnsi="Times New Roman" w:cs="Times New Roman"/>
          <w:sz w:val="24"/>
          <w:szCs w:val="24"/>
        </w:rPr>
        <w:t>a</w:t>
      </w:r>
      <w:r w:rsidR="0098672E" w:rsidRPr="008F0C6E">
        <w:rPr>
          <w:rFonts w:ascii="Times New Roman" w:hAnsi="Times New Roman" w:cs="Times New Roman"/>
          <w:sz w:val="24"/>
          <w:szCs w:val="24"/>
        </w:rPr>
        <w:t xml:space="preserve"> good king won the battle against </w:t>
      </w:r>
      <w:r w:rsidR="009F0327" w:rsidRPr="008F0C6E">
        <w:rPr>
          <w:rFonts w:ascii="Times New Roman" w:hAnsi="Times New Roman" w:cs="Times New Roman"/>
          <w:sz w:val="24"/>
          <w:szCs w:val="24"/>
        </w:rPr>
        <w:t>an</w:t>
      </w:r>
      <w:r w:rsidR="0098672E" w:rsidRPr="008F0C6E">
        <w:rPr>
          <w:rFonts w:ascii="Times New Roman" w:hAnsi="Times New Roman" w:cs="Times New Roman"/>
          <w:sz w:val="24"/>
          <w:szCs w:val="24"/>
        </w:rPr>
        <w:t xml:space="preserve"> </w:t>
      </w:r>
      <w:r w:rsidR="005B5253" w:rsidRPr="008F0C6E">
        <w:rPr>
          <w:rFonts w:ascii="Times New Roman" w:hAnsi="Times New Roman" w:cs="Times New Roman"/>
          <w:sz w:val="24"/>
          <w:szCs w:val="24"/>
        </w:rPr>
        <w:t xml:space="preserve">oppressive </w:t>
      </w:r>
      <w:r w:rsidR="0098672E" w:rsidRPr="008F0C6E">
        <w:rPr>
          <w:rFonts w:ascii="Times New Roman" w:hAnsi="Times New Roman" w:cs="Times New Roman"/>
          <w:sz w:val="24"/>
          <w:szCs w:val="24"/>
        </w:rPr>
        <w:t>enemy due to divine solidarity, and how omens foretold his victory is</w:t>
      </w:r>
      <w:r w:rsidR="0043156B" w:rsidRPr="008F0C6E">
        <w:rPr>
          <w:rFonts w:ascii="Times New Roman" w:hAnsi="Times New Roman" w:cs="Times New Roman"/>
          <w:sz w:val="24"/>
          <w:szCs w:val="24"/>
        </w:rPr>
        <w:t xml:space="preserve"> far</w:t>
      </w:r>
      <w:r w:rsidR="006373A6" w:rsidRPr="008F0C6E">
        <w:rPr>
          <w:rFonts w:ascii="Times New Roman" w:hAnsi="Times New Roman" w:cs="Times New Roman"/>
          <w:sz w:val="24"/>
          <w:szCs w:val="24"/>
        </w:rPr>
        <w:t xml:space="preserve"> more likely to </w:t>
      </w:r>
      <w:r w:rsidR="0043156B" w:rsidRPr="008F0C6E">
        <w:rPr>
          <w:rFonts w:ascii="Times New Roman" w:hAnsi="Times New Roman" w:cs="Times New Roman"/>
          <w:sz w:val="24"/>
          <w:szCs w:val="24"/>
        </w:rPr>
        <w:t xml:space="preserve">be </w:t>
      </w:r>
      <w:r w:rsidR="006373A6" w:rsidRPr="008F0C6E">
        <w:rPr>
          <w:rFonts w:ascii="Times New Roman" w:hAnsi="Times New Roman" w:cs="Times New Roman"/>
          <w:sz w:val="24"/>
          <w:szCs w:val="24"/>
        </w:rPr>
        <w:t xml:space="preserve">passed down via the generations and remembered </w:t>
      </w:r>
      <w:r w:rsidR="00B44E1B" w:rsidRPr="008F0C6E">
        <w:rPr>
          <w:rFonts w:ascii="Times New Roman" w:hAnsi="Times New Roman" w:cs="Times New Roman"/>
          <w:sz w:val="24"/>
          <w:szCs w:val="24"/>
        </w:rPr>
        <w:t xml:space="preserve">outside of academia </w:t>
      </w:r>
      <w:r w:rsidR="006373A6" w:rsidRPr="008F0C6E">
        <w:rPr>
          <w:rFonts w:ascii="Times New Roman" w:hAnsi="Times New Roman" w:cs="Times New Roman"/>
          <w:sz w:val="24"/>
          <w:szCs w:val="24"/>
        </w:rPr>
        <w:t>than the</w:t>
      </w:r>
      <w:r w:rsidR="0070787B">
        <w:rPr>
          <w:rFonts w:ascii="Times New Roman" w:hAnsi="Times New Roman" w:cs="Times New Roman"/>
          <w:sz w:val="24"/>
          <w:szCs w:val="24"/>
        </w:rPr>
        <w:t xml:space="preserve"> factual</w:t>
      </w:r>
      <w:r w:rsidR="006373A6" w:rsidRPr="008F0C6E">
        <w:rPr>
          <w:rFonts w:ascii="Times New Roman" w:hAnsi="Times New Roman" w:cs="Times New Roman"/>
          <w:sz w:val="24"/>
          <w:szCs w:val="24"/>
        </w:rPr>
        <w:t xml:space="preserve"> record alone</w:t>
      </w:r>
      <w:r w:rsidR="00B44E1B" w:rsidRPr="008F0C6E">
        <w:rPr>
          <w:rFonts w:ascii="Times New Roman" w:hAnsi="Times New Roman" w:cs="Times New Roman"/>
          <w:sz w:val="24"/>
          <w:szCs w:val="24"/>
        </w:rPr>
        <w:t>.</w:t>
      </w:r>
      <w:r w:rsidR="00AA323E" w:rsidRPr="008F0C6E">
        <w:rPr>
          <w:rFonts w:ascii="Times New Roman" w:hAnsi="Times New Roman" w:cs="Times New Roman"/>
          <w:sz w:val="24"/>
          <w:szCs w:val="24"/>
        </w:rPr>
        <w:t xml:space="preserve"> This isn’t purely because it becomes more entertaining this way, though it certainly </w:t>
      </w:r>
      <w:r w:rsidR="0043156B" w:rsidRPr="008F0C6E">
        <w:rPr>
          <w:rFonts w:ascii="Times New Roman" w:hAnsi="Times New Roman" w:cs="Times New Roman"/>
          <w:sz w:val="24"/>
          <w:szCs w:val="24"/>
        </w:rPr>
        <w:t>helps</w:t>
      </w:r>
      <w:r w:rsidR="00AA323E" w:rsidRPr="008F0C6E">
        <w:rPr>
          <w:rFonts w:ascii="Times New Roman" w:hAnsi="Times New Roman" w:cs="Times New Roman"/>
          <w:sz w:val="24"/>
          <w:szCs w:val="24"/>
        </w:rPr>
        <w:t xml:space="preserve">, but because it </w:t>
      </w:r>
      <w:r w:rsidR="0034709B" w:rsidRPr="008F0C6E">
        <w:rPr>
          <w:rFonts w:ascii="Times New Roman" w:hAnsi="Times New Roman" w:cs="Times New Roman"/>
          <w:sz w:val="24"/>
          <w:szCs w:val="24"/>
        </w:rPr>
        <w:t xml:space="preserve">does its job as a protective membrane and gives something </w:t>
      </w:r>
      <w:r w:rsidR="0034709B" w:rsidRPr="008F0C6E">
        <w:rPr>
          <w:rFonts w:ascii="Times New Roman" w:hAnsi="Times New Roman" w:cs="Times New Roman"/>
          <w:sz w:val="24"/>
          <w:szCs w:val="24"/>
        </w:rPr>
        <w:lastRenderedPageBreak/>
        <w:t>for people to latch onto. I</w:t>
      </w:r>
      <w:r w:rsidR="005D1D80" w:rsidRPr="008F0C6E">
        <w:rPr>
          <w:rFonts w:ascii="Times New Roman" w:hAnsi="Times New Roman" w:cs="Times New Roman"/>
          <w:sz w:val="24"/>
          <w:szCs w:val="24"/>
        </w:rPr>
        <w:t>t helps</w:t>
      </w:r>
      <w:r w:rsidR="0034709B" w:rsidRPr="008F0C6E">
        <w:rPr>
          <w:rFonts w:ascii="Times New Roman" w:hAnsi="Times New Roman" w:cs="Times New Roman"/>
          <w:sz w:val="24"/>
          <w:szCs w:val="24"/>
        </w:rPr>
        <w:t xml:space="preserve"> gives reason for remembrance. </w:t>
      </w:r>
      <w:r w:rsidR="0043156B" w:rsidRPr="008F0C6E">
        <w:rPr>
          <w:rFonts w:ascii="Times New Roman" w:hAnsi="Times New Roman" w:cs="Times New Roman"/>
          <w:sz w:val="24"/>
          <w:szCs w:val="24"/>
        </w:rPr>
        <w:t>Myth becomes an important memory tool in building accurate history.</w:t>
      </w:r>
    </w:p>
    <w:p w14:paraId="4BA6CB61" w14:textId="6FE98FDA" w:rsidR="00A654C2" w:rsidRPr="008F0C6E" w:rsidRDefault="00213868" w:rsidP="00E554FF">
      <w:pPr>
        <w:spacing w:line="480" w:lineRule="auto"/>
        <w:ind w:firstLine="720"/>
        <w:rPr>
          <w:rFonts w:ascii="Times New Roman" w:hAnsi="Times New Roman" w:cs="Times New Roman"/>
          <w:sz w:val="24"/>
          <w:szCs w:val="24"/>
        </w:rPr>
      </w:pPr>
      <w:r w:rsidRPr="008F0C6E">
        <w:rPr>
          <w:rFonts w:ascii="Times New Roman" w:hAnsi="Times New Roman" w:cs="Times New Roman"/>
          <w:sz w:val="24"/>
          <w:szCs w:val="24"/>
        </w:rPr>
        <w:t xml:space="preserve">That being said, we still </w:t>
      </w:r>
      <w:r w:rsidR="0043156B" w:rsidRPr="008F0C6E">
        <w:rPr>
          <w:rFonts w:ascii="Times New Roman" w:hAnsi="Times New Roman" w:cs="Times New Roman"/>
          <w:sz w:val="24"/>
          <w:szCs w:val="24"/>
        </w:rPr>
        <w:t>can’t</w:t>
      </w:r>
      <w:r w:rsidRPr="008F0C6E">
        <w:rPr>
          <w:rFonts w:ascii="Times New Roman" w:hAnsi="Times New Roman" w:cs="Times New Roman"/>
          <w:sz w:val="24"/>
          <w:szCs w:val="24"/>
        </w:rPr>
        <w:t xml:space="preserve"> pass over the </w:t>
      </w:r>
      <w:r w:rsidR="00B12B8C">
        <w:rPr>
          <w:rFonts w:ascii="Times New Roman" w:hAnsi="Times New Roman" w:cs="Times New Roman"/>
          <w:sz w:val="24"/>
          <w:szCs w:val="24"/>
        </w:rPr>
        <w:t xml:space="preserve">logical </w:t>
      </w:r>
      <w:r w:rsidRPr="008F0C6E">
        <w:rPr>
          <w:rFonts w:ascii="Times New Roman" w:hAnsi="Times New Roman" w:cs="Times New Roman"/>
          <w:sz w:val="24"/>
          <w:szCs w:val="24"/>
        </w:rPr>
        <w:t xml:space="preserve">tamed histories in favor of the purely mythological either otherwise we again risk starving ourselves of real historical understanding. These histories give us facts to build </w:t>
      </w:r>
      <w:r w:rsidR="0043156B" w:rsidRPr="008F0C6E">
        <w:rPr>
          <w:rFonts w:ascii="Times New Roman" w:hAnsi="Times New Roman" w:cs="Times New Roman"/>
          <w:sz w:val="24"/>
          <w:szCs w:val="24"/>
        </w:rPr>
        <w:t xml:space="preserve">off </w:t>
      </w:r>
      <w:r w:rsidRPr="008F0C6E">
        <w:rPr>
          <w:rFonts w:ascii="Times New Roman" w:hAnsi="Times New Roman" w:cs="Times New Roman"/>
          <w:sz w:val="24"/>
          <w:szCs w:val="24"/>
        </w:rPr>
        <w:t xml:space="preserve">and remind us of the surprisingly unchanging nature of humanity. </w:t>
      </w:r>
      <w:r w:rsidR="00A654C2" w:rsidRPr="008F0C6E">
        <w:rPr>
          <w:rFonts w:ascii="Times New Roman" w:hAnsi="Times New Roman" w:cs="Times New Roman"/>
          <w:sz w:val="24"/>
          <w:szCs w:val="24"/>
        </w:rPr>
        <w:t xml:space="preserve">It is here in these histories that we find who married who, who quarreled with who, and what laws were broken by king or peasant. It is knowledge that when used correctly can allow us to link together important events and understand how </w:t>
      </w:r>
      <w:r w:rsidR="00D60DF5" w:rsidRPr="008F0C6E">
        <w:rPr>
          <w:rFonts w:ascii="Times New Roman" w:hAnsi="Times New Roman" w:cs="Times New Roman"/>
          <w:sz w:val="24"/>
          <w:szCs w:val="24"/>
        </w:rPr>
        <w:t>those events</w:t>
      </w:r>
      <w:r w:rsidR="00A654C2" w:rsidRPr="008F0C6E">
        <w:rPr>
          <w:rFonts w:ascii="Times New Roman" w:hAnsi="Times New Roman" w:cs="Times New Roman"/>
          <w:sz w:val="24"/>
          <w:szCs w:val="24"/>
        </w:rPr>
        <w:t xml:space="preserve"> effected the world in the long run. </w:t>
      </w:r>
      <w:r w:rsidR="005C3152" w:rsidRPr="008F0C6E">
        <w:rPr>
          <w:rFonts w:ascii="Times New Roman" w:hAnsi="Times New Roman" w:cs="Times New Roman"/>
          <w:sz w:val="24"/>
          <w:szCs w:val="24"/>
        </w:rPr>
        <w:t xml:space="preserve">Not only that, but it can warn us of past mistakes and ways we can </w:t>
      </w:r>
      <w:r w:rsidR="00B12B8C">
        <w:rPr>
          <w:rFonts w:ascii="Times New Roman" w:hAnsi="Times New Roman" w:cs="Times New Roman"/>
          <w:sz w:val="24"/>
          <w:szCs w:val="24"/>
        </w:rPr>
        <w:t>a</w:t>
      </w:r>
      <w:r w:rsidR="005C3152" w:rsidRPr="008F0C6E">
        <w:rPr>
          <w:rFonts w:ascii="Times New Roman" w:hAnsi="Times New Roman" w:cs="Times New Roman"/>
          <w:sz w:val="24"/>
          <w:szCs w:val="24"/>
        </w:rPr>
        <w:t xml:space="preserve">void them. There is no need to suffer a plague a cure was found for, and no need to start a bloody war when you know the outcome. </w:t>
      </w:r>
    </w:p>
    <w:p w14:paraId="7F07EE96" w14:textId="325ACE61" w:rsidR="00404B7E" w:rsidRDefault="004D1749" w:rsidP="00E554FF">
      <w:pPr>
        <w:spacing w:line="480" w:lineRule="auto"/>
        <w:ind w:firstLine="720"/>
        <w:rPr>
          <w:rFonts w:ascii="Times New Roman" w:hAnsi="Times New Roman" w:cs="Times New Roman"/>
          <w:sz w:val="24"/>
          <w:szCs w:val="24"/>
        </w:rPr>
      </w:pPr>
      <w:r w:rsidRPr="008F0C6E">
        <w:rPr>
          <w:rFonts w:ascii="Times New Roman" w:hAnsi="Times New Roman" w:cs="Times New Roman"/>
          <w:sz w:val="24"/>
          <w:szCs w:val="24"/>
        </w:rPr>
        <w:t xml:space="preserve">In some </w:t>
      </w:r>
      <w:r w:rsidR="00AD0C19" w:rsidRPr="008F0C6E">
        <w:rPr>
          <w:rFonts w:ascii="Times New Roman" w:hAnsi="Times New Roman" w:cs="Times New Roman"/>
          <w:sz w:val="24"/>
          <w:szCs w:val="24"/>
        </w:rPr>
        <w:t>cases,</w:t>
      </w:r>
      <w:r w:rsidRPr="008F0C6E">
        <w:rPr>
          <w:rFonts w:ascii="Times New Roman" w:hAnsi="Times New Roman" w:cs="Times New Roman"/>
          <w:sz w:val="24"/>
          <w:szCs w:val="24"/>
        </w:rPr>
        <w:t xml:space="preserve"> </w:t>
      </w:r>
      <w:r w:rsidR="00B7403E" w:rsidRPr="008F0C6E">
        <w:rPr>
          <w:rFonts w:ascii="Times New Roman" w:hAnsi="Times New Roman" w:cs="Times New Roman"/>
          <w:sz w:val="24"/>
          <w:szCs w:val="24"/>
        </w:rPr>
        <w:t>these tamed histories</w:t>
      </w:r>
      <w:r w:rsidRPr="008F0C6E">
        <w:rPr>
          <w:rFonts w:ascii="Times New Roman" w:hAnsi="Times New Roman" w:cs="Times New Roman"/>
          <w:sz w:val="24"/>
          <w:szCs w:val="24"/>
        </w:rPr>
        <w:t xml:space="preserve"> even back up the mythological</w:t>
      </w:r>
      <w:r w:rsidR="00F43829" w:rsidRPr="008F0C6E">
        <w:rPr>
          <w:rFonts w:ascii="Times New Roman" w:hAnsi="Times New Roman" w:cs="Times New Roman"/>
          <w:sz w:val="24"/>
          <w:szCs w:val="24"/>
        </w:rPr>
        <w:t xml:space="preserve"> and as new research is conducted</w:t>
      </w:r>
      <w:r w:rsidR="00AD0C19" w:rsidRPr="008F0C6E">
        <w:rPr>
          <w:rFonts w:ascii="Times New Roman" w:hAnsi="Times New Roman" w:cs="Times New Roman"/>
          <w:sz w:val="24"/>
          <w:szCs w:val="24"/>
        </w:rPr>
        <w:t xml:space="preserve">, </w:t>
      </w:r>
      <w:r w:rsidR="00F43829" w:rsidRPr="008F0C6E">
        <w:rPr>
          <w:rFonts w:ascii="Times New Roman" w:hAnsi="Times New Roman" w:cs="Times New Roman"/>
          <w:sz w:val="24"/>
          <w:szCs w:val="24"/>
        </w:rPr>
        <w:t xml:space="preserve">antiquated ideas are put to the test. </w:t>
      </w:r>
      <w:r w:rsidR="0040388E" w:rsidRPr="008F0C6E">
        <w:rPr>
          <w:rFonts w:ascii="Times New Roman" w:hAnsi="Times New Roman" w:cs="Times New Roman"/>
          <w:sz w:val="24"/>
          <w:szCs w:val="24"/>
        </w:rPr>
        <w:t>An excellent example of this is in the case of Leifur Eiricksson.</w:t>
      </w:r>
      <w:r w:rsidR="00E554FF" w:rsidRPr="008F0C6E">
        <w:rPr>
          <w:rStyle w:val="FootnoteReference"/>
          <w:rFonts w:ascii="Times New Roman" w:hAnsi="Times New Roman" w:cs="Times New Roman"/>
          <w:sz w:val="24"/>
          <w:szCs w:val="24"/>
        </w:rPr>
        <w:t xml:space="preserve"> </w:t>
      </w:r>
      <w:r w:rsidR="00E554FF" w:rsidRPr="008F0C6E">
        <w:rPr>
          <w:rStyle w:val="FootnoteReference"/>
          <w:rFonts w:ascii="Times New Roman" w:hAnsi="Times New Roman" w:cs="Times New Roman"/>
          <w:sz w:val="24"/>
          <w:szCs w:val="24"/>
        </w:rPr>
        <w:footnoteReference w:id="2"/>
      </w:r>
      <w:r w:rsidR="00E554FF" w:rsidRPr="008F0C6E">
        <w:rPr>
          <w:rFonts w:ascii="Times New Roman" w:hAnsi="Times New Roman" w:cs="Times New Roman"/>
          <w:sz w:val="24"/>
          <w:szCs w:val="24"/>
        </w:rPr>
        <w:t xml:space="preserve"> </w:t>
      </w:r>
      <w:r w:rsidR="0040388E" w:rsidRPr="008F0C6E">
        <w:rPr>
          <w:rFonts w:ascii="Times New Roman" w:hAnsi="Times New Roman" w:cs="Times New Roman"/>
          <w:sz w:val="24"/>
          <w:szCs w:val="24"/>
        </w:rPr>
        <w:t xml:space="preserve"> The Vinland sagas were once thought to be mostly legend with very little historical standing, until as Birgitta Wallace put it, “archaeological findings at L’Anse aux Meadows shed a new light on the sagas, indicating that, like the Íslendingabók of Ari the Wise, they contain more facts than </w:t>
      </w:r>
      <w:r w:rsidR="00FF0D0A" w:rsidRPr="008F0C6E">
        <w:rPr>
          <w:rFonts w:ascii="Times New Roman" w:hAnsi="Times New Roman" w:cs="Times New Roman"/>
          <w:sz w:val="24"/>
          <w:szCs w:val="24"/>
        </w:rPr>
        <w:t>has</w:t>
      </w:r>
      <w:r w:rsidR="0040388E" w:rsidRPr="008F0C6E">
        <w:rPr>
          <w:rFonts w:ascii="Times New Roman" w:hAnsi="Times New Roman" w:cs="Times New Roman"/>
          <w:sz w:val="24"/>
          <w:szCs w:val="24"/>
        </w:rPr>
        <w:t xml:space="preserve"> generally credited them.”</w:t>
      </w:r>
      <w:bookmarkEnd w:id="2"/>
      <w:r w:rsidR="00152407" w:rsidRPr="008F0C6E">
        <w:rPr>
          <w:rStyle w:val="FootnoteReference"/>
          <w:rFonts w:ascii="Times New Roman" w:hAnsi="Times New Roman" w:cs="Times New Roman"/>
          <w:sz w:val="24"/>
          <w:szCs w:val="24"/>
        </w:rPr>
        <w:footnoteReference w:id="3"/>
      </w:r>
      <w:r w:rsidR="00AD6E34" w:rsidRPr="008F0C6E">
        <w:rPr>
          <w:rFonts w:ascii="Times New Roman" w:hAnsi="Times New Roman" w:cs="Times New Roman"/>
          <w:sz w:val="24"/>
          <w:szCs w:val="24"/>
        </w:rPr>
        <w:t xml:space="preserve"> </w:t>
      </w:r>
      <w:r w:rsidR="007255C6">
        <w:rPr>
          <w:rFonts w:ascii="Times New Roman" w:hAnsi="Times New Roman" w:cs="Times New Roman"/>
          <w:sz w:val="24"/>
          <w:szCs w:val="24"/>
        </w:rPr>
        <w:t xml:space="preserve">Before this new evidence the idea that the sagas could hold any amount of historical truth and accuracy was widely protested. </w:t>
      </w:r>
      <w:r w:rsidR="00200939">
        <w:rPr>
          <w:rFonts w:ascii="Times New Roman" w:hAnsi="Times New Roman" w:cs="Times New Roman"/>
          <w:sz w:val="24"/>
          <w:szCs w:val="24"/>
        </w:rPr>
        <w:t xml:space="preserve">The notion that the Norse had travelled to the Americas was out of the </w:t>
      </w:r>
      <w:r w:rsidR="00B84B81">
        <w:rPr>
          <w:rFonts w:ascii="Times New Roman" w:hAnsi="Times New Roman" w:cs="Times New Roman"/>
          <w:sz w:val="24"/>
          <w:szCs w:val="24"/>
        </w:rPr>
        <w:t>question. Yet</w:t>
      </w:r>
      <w:r w:rsidR="00200939">
        <w:rPr>
          <w:rFonts w:ascii="Times New Roman" w:hAnsi="Times New Roman" w:cs="Times New Roman"/>
          <w:sz w:val="24"/>
          <w:szCs w:val="24"/>
        </w:rPr>
        <w:t xml:space="preserve">, now we know this aspect of the sagas was more than likely fact. </w:t>
      </w:r>
      <w:r w:rsidR="00E55BE0">
        <w:rPr>
          <w:rFonts w:ascii="Times New Roman" w:hAnsi="Times New Roman" w:cs="Times New Roman"/>
          <w:sz w:val="24"/>
          <w:szCs w:val="24"/>
        </w:rPr>
        <w:t xml:space="preserve">If it had not been for the new archaeological evidence, </w:t>
      </w:r>
      <w:r w:rsidR="00E55BE0">
        <w:rPr>
          <w:rFonts w:ascii="Times New Roman" w:hAnsi="Times New Roman" w:cs="Times New Roman"/>
          <w:sz w:val="24"/>
          <w:szCs w:val="24"/>
        </w:rPr>
        <w:lastRenderedPageBreak/>
        <w:t>the sagas would have remained thought of as fiction largely due to a bias of what history should look like in the eyes of modern scholarship.</w:t>
      </w:r>
      <w:r w:rsidR="00B84B81">
        <w:rPr>
          <w:rFonts w:ascii="Times New Roman" w:hAnsi="Times New Roman" w:cs="Times New Roman"/>
          <w:sz w:val="24"/>
          <w:szCs w:val="24"/>
        </w:rPr>
        <w:t xml:space="preserve"> It is important to remember that histories are written by people with their own </w:t>
      </w:r>
      <w:r w:rsidR="000D7A3B">
        <w:rPr>
          <w:rFonts w:ascii="Times New Roman" w:hAnsi="Times New Roman" w:cs="Times New Roman"/>
          <w:sz w:val="24"/>
          <w:szCs w:val="24"/>
        </w:rPr>
        <w:t xml:space="preserve">political </w:t>
      </w:r>
      <w:r w:rsidR="00B84B81">
        <w:rPr>
          <w:rFonts w:ascii="Times New Roman" w:hAnsi="Times New Roman" w:cs="Times New Roman"/>
          <w:sz w:val="24"/>
          <w:szCs w:val="24"/>
        </w:rPr>
        <w:t xml:space="preserve">agendas of course, but sometimes they are also written to continue the authors own culture and traditions. This includes writing down oral histories. Even though in the case of </w:t>
      </w:r>
      <w:r w:rsidR="00827EB1">
        <w:rPr>
          <w:rFonts w:ascii="Times New Roman" w:hAnsi="Times New Roman" w:cs="Times New Roman"/>
          <w:sz w:val="24"/>
          <w:szCs w:val="24"/>
        </w:rPr>
        <w:t>the sagas</w:t>
      </w:r>
      <w:r w:rsidR="00B84B81">
        <w:rPr>
          <w:rFonts w:ascii="Times New Roman" w:hAnsi="Times New Roman" w:cs="Times New Roman"/>
          <w:sz w:val="24"/>
          <w:szCs w:val="24"/>
        </w:rPr>
        <w:t>, that were written long after the events they describe and include supernatural elements, it does not mean</w:t>
      </w:r>
      <w:r w:rsidR="004A505A">
        <w:rPr>
          <w:rFonts w:ascii="Times New Roman" w:hAnsi="Times New Roman" w:cs="Times New Roman"/>
          <w:sz w:val="24"/>
          <w:szCs w:val="24"/>
        </w:rPr>
        <w:t xml:space="preserve"> that these factors </w:t>
      </w:r>
      <w:r w:rsidR="00B84B81">
        <w:rPr>
          <w:rFonts w:ascii="Times New Roman" w:hAnsi="Times New Roman" w:cs="Times New Roman"/>
          <w:sz w:val="24"/>
          <w:szCs w:val="24"/>
        </w:rPr>
        <w:t>should</w:t>
      </w:r>
      <w:r w:rsidR="004A505A">
        <w:rPr>
          <w:rFonts w:ascii="Times New Roman" w:hAnsi="Times New Roman" w:cs="Times New Roman"/>
          <w:sz w:val="24"/>
          <w:szCs w:val="24"/>
        </w:rPr>
        <w:t xml:space="preserve"> cause the sagas to</w:t>
      </w:r>
      <w:r w:rsidR="00B84B81">
        <w:rPr>
          <w:rFonts w:ascii="Times New Roman" w:hAnsi="Times New Roman" w:cs="Times New Roman"/>
          <w:sz w:val="24"/>
          <w:szCs w:val="24"/>
        </w:rPr>
        <w:t xml:space="preserve"> be discounted immediately as the new evidence has shown. </w:t>
      </w:r>
      <w:r w:rsidR="00827EB1">
        <w:rPr>
          <w:rFonts w:ascii="Times New Roman" w:hAnsi="Times New Roman" w:cs="Times New Roman"/>
          <w:sz w:val="24"/>
          <w:szCs w:val="24"/>
        </w:rPr>
        <w:t>By doing so we risk losing out on real history</w:t>
      </w:r>
      <w:r w:rsidR="004A505A">
        <w:rPr>
          <w:rFonts w:ascii="Times New Roman" w:hAnsi="Times New Roman" w:cs="Times New Roman"/>
          <w:sz w:val="24"/>
          <w:szCs w:val="24"/>
        </w:rPr>
        <w:t xml:space="preserve"> all because of outdated bias. </w:t>
      </w:r>
    </w:p>
    <w:p w14:paraId="10D610CB" w14:textId="154C5014" w:rsidR="00404B7E" w:rsidRDefault="00827EB1" w:rsidP="00404B7E">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sz w:val="24"/>
          <w:szCs w:val="24"/>
        </w:rPr>
        <w:t xml:space="preserve"> </w:t>
      </w:r>
      <w:proofErr w:type="spellStart"/>
      <w:r w:rsidR="00CE1FD3" w:rsidRPr="00CE1FD3">
        <w:rPr>
          <w:rFonts w:ascii="Times New Roman" w:hAnsi="Times New Roman" w:cs="Times New Roman"/>
          <w:sz w:val="24"/>
          <w:szCs w:val="24"/>
        </w:rPr>
        <w:t>Gísli</w:t>
      </w:r>
      <w:proofErr w:type="spellEnd"/>
      <w:r w:rsidR="00CE1FD3" w:rsidRPr="00CE1FD3">
        <w:rPr>
          <w:rFonts w:ascii="Times New Roman" w:hAnsi="Times New Roman" w:cs="Times New Roman"/>
          <w:sz w:val="24"/>
          <w:szCs w:val="24"/>
        </w:rPr>
        <w:t xml:space="preserve"> </w:t>
      </w:r>
      <w:r w:rsidR="00CE1FD3" w:rsidRPr="00CE1FD3">
        <w:rPr>
          <w:rFonts w:ascii="Times New Roman" w:hAnsi="Times New Roman" w:cs="Times New Roman"/>
          <w:sz w:val="24"/>
          <w:szCs w:val="24"/>
        </w:rPr>
        <w:t>Sigurðsson,</w:t>
      </w:r>
      <w:r w:rsidR="00CE1FD3">
        <w:rPr>
          <w:rFonts w:ascii="Times New Roman" w:hAnsi="Times New Roman" w:cs="Times New Roman"/>
          <w:sz w:val="24"/>
          <w:szCs w:val="24"/>
        </w:rPr>
        <w:t xml:space="preserve"> despite arguing that the sagas </w:t>
      </w:r>
      <w:r w:rsidR="00BC614F">
        <w:rPr>
          <w:rFonts w:ascii="Times New Roman" w:hAnsi="Times New Roman" w:cs="Times New Roman"/>
          <w:sz w:val="24"/>
          <w:szCs w:val="24"/>
        </w:rPr>
        <w:t>were entirely</w:t>
      </w:r>
      <w:r w:rsidR="00CE1FD3">
        <w:rPr>
          <w:rFonts w:ascii="Times New Roman" w:hAnsi="Times New Roman" w:cs="Times New Roman"/>
          <w:sz w:val="24"/>
          <w:szCs w:val="24"/>
        </w:rPr>
        <w:t xml:space="preserve"> fictional works</w:t>
      </w:r>
      <w:r w:rsidR="006314A3">
        <w:rPr>
          <w:rFonts w:ascii="Times New Roman" w:hAnsi="Times New Roman" w:cs="Times New Roman"/>
          <w:sz w:val="24"/>
          <w:szCs w:val="24"/>
        </w:rPr>
        <w:t xml:space="preserve"> and not valid</w:t>
      </w:r>
      <w:r w:rsidR="000A3993">
        <w:rPr>
          <w:rFonts w:ascii="Times New Roman" w:hAnsi="Times New Roman" w:cs="Times New Roman"/>
          <w:sz w:val="24"/>
          <w:szCs w:val="24"/>
        </w:rPr>
        <w:t xml:space="preserve"> for gaining any real historical insight</w:t>
      </w:r>
      <w:r w:rsidR="00CE1FD3">
        <w:rPr>
          <w:rFonts w:ascii="Times New Roman" w:hAnsi="Times New Roman" w:cs="Times New Roman"/>
          <w:sz w:val="24"/>
          <w:szCs w:val="24"/>
        </w:rPr>
        <w:t>, wrote that, “</w:t>
      </w:r>
      <w:r w:rsidR="00CE1FD3" w:rsidRPr="00CE1FD3">
        <w:rPr>
          <w:rFonts w:ascii="Times New Roman" w:hAnsi="Times New Roman" w:cs="Times New Roman"/>
          <w:sz w:val="24"/>
          <w:szCs w:val="24"/>
        </w:rPr>
        <w:t>stories and the systematic presentation of them may have been held together by the world itself</w:t>
      </w:r>
      <w:r w:rsidR="00CE1FD3">
        <w:rPr>
          <w:rFonts w:ascii="Times New Roman" w:hAnsi="Times New Roman" w:cs="Times New Roman"/>
          <w:sz w:val="24"/>
          <w:szCs w:val="24"/>
        </w:rPr>
        <w:t>.”</w:t>
      </w:r>
      <w:r w:rsidR="00CE1FD3">
        <w:rPr>
          <w:rStyle w:val="FootnoteReference"/>
          <w:rFonts w:ascii="Times New Roman" w:hAnsi="Times New Roman" w:cs="Times New Roman"/>
          <w:sz w:val="24"/>
          <w:szCs w:val="24"/>
        </w:rPr>
        <w:footnoteReference w:id="4"/>
      </w:r>
      <w:r w:rsidR="00B13005">
        <w:rPr>
          <w:rFonts w:ascii="Times New Roman" w:hAnsi="Times New Roman" w:cs="Times New Roman"/>
          <w:sz w:val="24"/>
          <w:szCs w:val="24"/>
        </w:rPr>
        <w:t xml:space="preserve"> While, he was referring to how the sky was made into the domain of the </w:t>
      </w:r>
      <w:r w:rsidR="00C61565">
        <w:rPr>
          <w:rFonts w:ascii="Times New Roman" w:hAnsi="Times New Roman" w:cs="Times New Roman"/>
          <w:sz w:val="24"/>
          <w:szCs w:val="24"/>
        </w:rPr>
        <w:t xml:space="preserve">gods and </w:t>
      </w:r>
      <w:r w:rsidR="00B13005">
        <w:rPr>
          <w:rFonts w:ascii="Times New Roman" w:hAnsi="Times New Roman" w:cs="Times New Roman"/>
          <w:sz w:val="24"/>
          <w:szCs w:val="24"/>
        </w:rPr>
        <w:t xml:space="preserve">mythic </w:t>
      </w:r>
      <w:r w:rsidR="00BC614F">
        <w:rPr>
          <w:rFonts w:ascii="Times New Roman" w:hAnsi="Times New Roman" w:cs="Times New Roman"/>
          <w:sz w:val="24"/>
          <w:szCs w:val="24"/>
        </w:rPr>
        <w:t xml:space="preserve">by monks writing down Norse folklore </w:t>
      </w:r>
      <w:r w:rsidR="00B13005">
        <w:rPr>
          <w:rFonts w:ascii="Times New Roman" w:hAnsi="Times New Roman" w:cs="Times New Roman"/>
          <w:sz w:val="24"/>
          <w:szCs w:val="24"/>
        </w:rPr>
        <w:t>when</w:t>
      </w:r>
      <w:r w:rsidR="00C61565">
        <w:rPr>
          <w:rFonts w:ascii="Times New Roman" w:hAnsi="Times New Roman" w:cs="Times New Roman"/>
          <w:sz w:val="24"/>
          <w:szCs w:val="24"/>
        </w:rPr>
        <w:t xml:space="preserve"> he was</w:t>
      </w:r>
      <w:r w:rsidR="00B13005">
        <w:rPr>
          <w:rFonts w:ascii="Times New Roman" w:hAnsi="Times New Roman" w:cs="Times New Roman"/>
          <w:sz w:val="24"/>
          <w:szCs w:val="24"/>
        </w:rPr>
        <w:t xml:space="preserve"> stating this, his words reflect the very thing he protest against. </w:t>
      </w:r>
      <w:r w:rsidR="00BC614F">
        <w:rPr>
          <w:rFonts w:ascii="Times New Roman" w:hAnsi="Times New Roman" w:cs="Times New Roman"/>
          <w:sz w:val="24"/>
          <w:szCs w:val="24"/>
        </w:rPr>
        <w:t xml:space="preserve">The world the scribes lived in and were speaking of was held together by their presentation of their histories passed down to them orally.  They recorded their history as they knew it. </w:t>
      </w:r>
      <w:r w:rsidR="005E5374">
        <w:rPr>
          <w:rFonts w:ascii="Times New Roman" w:hAnsi="Times New Roman" w:cs="Times New Roman"/>
          <w:sz w:val="24"/>
          <w:szCs w:val="24"/>
        </w:rPr>
        <w:t>They used their culture to build their writings</w:t>
      </w:r>
      <w:r w:rsidR="00C61565">
        <w:rPr>
          <w:rFonts w:ascii="Times New Roman" w:hAnsi="Times New Roman" w:cs="Times New Roman"/>
          <w:sz w:val="24"/>
          <w:szCs w:val="24"/>
        </w:rPr>
        <w:t xml:space="preserve"> and preserve their history as best they could</w:t>
      </w:r>
      <w:r w:rsidR="005E5374">
        <w:rPr>
          <w:rFonts w:ascii="Times New Roman" w:hAnsi="Times New Roman" w:cs="Times New Roman"/>
          <w:sz w:val="24"/>
          <w:szCs w:val="24"/>
        </w:rPr>
        <w:t xml:space="preserve">. </w:t>
      </w:r>
      <w:r w:rsidR="00B13005">
        <w:rPr>
          <w:rFonts w:ascii="Times New Roman" w:hAnsi="Times New Roman" w:cs="Times New Roman"/>
          <w:sz w:val="24"/>
          <w:szCs w:val="24"/>
        </w:rPr>
        <w:t xml:space="preserve">He goes on to compare the sagas to </w:t>
      </w:r>
      <w:r w:rsidR="00B13005" w:rsidRPr="00B13005">
        <w:rPr>
          <w:rFonts w:ascii="Times New Roman" w:hAnsi="Times New Roman" w:cs="Times New Roman"/>
          <w:sz w:val="24"/>
          <w:szCs w:val="24"/>
        </w:rPr>
        <w:t>human gramophone</w:t>
      </w:r>
      <w:r w:rsidR="00B13005">
        <w:rPr>
          <w:rFonts w:ascii="Times New Roman" w:hAnsi="Times New Roman" w:cs="Times New Roman"/>
          <w:sz w:val="24"/>
          <w:szCs w:val="24"/>
        </w:rPr>
        <w:t>s that inscribe their message onto the minds of other humans allowing a transference of tradition.</w:t>
      </w:r>
      <w:r w:rsidR="00B13005" w:rsidRPr="00B13005">
        <w:rPr>
          <w:rFonts w:ascii="Times New Roman" w:hAnsi="Times New Roman" w:cs="Times New Roman"/>
          <w:sz w:val="24"/>
          <w:szCs w:val="24"/>
        </w:rPr>
        <w:t xml:space="preserve"> </w:t>
      </w:r>
      <w:r w:rsidR="00BC614F">
        <w:rPr>
          <w:rFonts w:ascii="Times New Roman" w:hAnsi="Times New Roman" w:cs="Times New Roman"/>
          <w:sz w:val="24"/>
          <w:szCs w:val="24"/>
        </w:rPr>
        <w:t xml:space="preserve">However, this transference also extends to history and the sharing of human experiences for future generations to gain a sense of self from. </w:t>
      </w:r>
      <w:r w:rsidR="005E5374">
        <w:rPr>
          <w:rFonts w:ascii="Times New Roman" w:hAnsi="Times New Roman" w:cs="Times New Roman"/>
          <w:sz w:val="24"/>
          <w:szCs w:val="24"/>
        </w:rPr>
        <w:t xml:space="preserve">It goes beyond the sharing of stories and legend. </w:t>
      </w:r>
      <w:r w:rsidR="00404B7E" w:rsidRPr="00404B7E">
        <w:rPr>
          <w:rFonts w:ascii="Times New Roman" w:hAnsi="Times New Roman" w:cs="Times New Roman"/>
          <w:sz w:val="24"/>
          <w:szCs w:val="24"/>
        </w:rPr>
        <w:t>Sigurðsson</w:t>
      </w:r>
      <w:r w:rsidR="00404B7E">
        <w:rPr>
          <w:rFonts w:ascii="Times New Roman" w:hAnsi="Times New Roman" w:cs="Times New Roman"/>
          <w:sz w:val="24"/>
          <w:szCs w:val="24"/>
        </w:rPr>
        <w:t xml:space="preserve"> once again contradicts himself on the subject of the sagas by saying </w:t>
      </w:r>
      <w:r w:rsidR="00404B7E" w:rsidRPr="00404B7E">
        <w:rPr>
          <w:rFonts w:ascii="Times New Roman" w:hAnsi="Times New Roman" w:cs="Times New Roman"/>
          <w:color w:val="000000" w:themeColor="text1"/>
          <w:sz w:val="24"/>
          <w:szCs w:val="24"/>
        </w:rPr>
        <w:t>that, “</w:t>
      </w:r>
      <w:r w:rsidR="00404B7E" w:rsidRPr="00404B7E">
        <w:rPr>
          <w:rFonts w:ascii="Times New Roman" w:hAnsi="Times New Roman" w:cs="Times New Roman"/>
          <w:color w:val="000000" w:themeColor="text1"/>
          <w:sz w:val="24"/>
          <w:szCs w:val="24"/>
        </w:rPr>
        <w:t xml:space="preserve">Great events only become great events when someone </w:t>
      </w:r>
      <w:proofErr w:type="gramStart"/>
      <w:r w:rsidR="00404B7E" w:rsidRPr="00404B7E">
        <w:rPr>
          <w:rFonts w:ascii="Times New Roman" w:hAnsi="Times New Roman" w:cs="Times New Roman"/>
          <w:color w:val="000000" w:themeColor="text1"/>
          <w:sz w:val="24"/>
          <w:szCs w:val="24"/>
        </w:rPr>
        <w:t>tells</w:t>
      </w:r>
      <w:proofErr w:type="gramEnd"/>
      <w:r w:rsidR="00404B7E" w:rsidRPr="00404B7E">
        <w:rPr>
          <w:rFonts w:ascii="Times New Roman" w:hAnsi="Times New Roman" w:cs="Times New Roman"/>
          <w:color w:val="000000" w:themeColor="text1"/>
          <w:sz w:val="24"/>
          <w:szCs w:val="24"/>
        </w:rPr>
        <w:t xml:space="preserve"> about </w:t>
      </w:r>
      <w:r w:rsidR="00404B7E" w:rsidRPr="00404B7E">
        <w:rPr>
          <w:rFonts w:ascii="Times New Roman" w:hAnsi="Times New Roman" w:cs="Times New Roman"/>
          <w:color w:val="000000" w:themeColor="text1"/>
          <w:sz w:val="24"/>
          <w:szCs w:val="24"/>
        </w:rPr>
        <w:lastRenderedPageBreak/>
        <w:t>them or puts them into a story.</w:t>
      </w:r>
      <w:r w:rsidR="00404B7E" w:rsidRPr="00404B7E">
        <w:rPr>
          <w:rFonts w:ascii="Times New Roman" w:hAnsi="Times New Roman" w:cs="Times New Roman"/>
          <w:color w:val="000000" w:themeColor="text1"/>
          <w:sz w:val="24"/>
          <w:szCs w:val="24"/>
        </w:rPr>
        <w:t>”</w:t>
      </w:r>
      <w:r w:rsidR="00404B7E">
        <w:rPr>
          <w:rFonts w:ascii="Times New Roman" w:hAnsi="Times New Roman" w:cs="Times New Roman"/>
          <w:color w:val="000000" w:themeColor="text1"/>
          <w:sz w:val="24"/>
          <w:szCs w:val="24"/>
        </w:rPr>
        <w:t xml:space="preserve"> He acknowledges the fact that these sagas would not have been put to written memory if they did not matter</w:t>
      </w:r>
      <w:r w:rsidR="00613968">
        <w:rPr>
          <w:rFonts w:ascii="Times New Roman" w:hAnsi="Times New Roman" w:cs="Times New Roman"/>
          <w:color w:val="000000" w:themeColor="text1"/>
          <w:sz w:val="24"/>
          <w:szCs w:val="24"/>
        </w:rPr>
        <w:t xml:space="preserve"> or have a use beyond being interesting literature. The sagas act to preserve memories of the Viking age.</w:t>
      </w:r>
      <w:r w:rsidR="00613968">
        <w:rPr>
          <w:rStyle w:val="FootnoteReference"/>
          <w:rFonts w:ascii="Times New Roman" w:hAnsi="Times New Roman" w:cs="Times New Roman"/>
          <w:color w:val="000000" w:themeColor="text1"/>
          <w:sz w:val="24"/>
          <w:szCs w:val="24"/>
        </w:rPr>
        <w:footnoteReference w:id="5"/>
      </w:r>
      <w:r w:rsidR="00613968">
        <w:rPr>
          <w:rFonts w:ascii="Times New Roman" w:hAnsi="Times New Roman" w:cs="Times New Roman"/>
          <w:color w:val="000000" w:themeColor="text1"/>
          <w:sz w:val="24"/>
          <w:szCs w:val="24"/>
        </w:rPr>
        <w:t xml:space="preserve"> </w:t>
      </w:r>
      <w:r w:rsidR="005E5374">
        <w:rPr>
          <w:rFonts w:ascii="Times New Roman" w:hAnsi="Times New Roman" w:cs="Times New Roman"/>
          <w:color w:val="000000" w:themeColor="text1"/>
          <w:sz w:val="24"/>
          <w:szCs w:val="24"/>
        </w:rPr>
        <w:t>The references to supernatural occurrences in the saga</w:t>
      </w:r>
      <w:r w:rsidR="00A6177F">
        <w:rPr>
          <w:rFonts w:ascii="Times New Roman" w:hAnsi="Times New Roman" w:cs="Times New Roman"/>
          <w:color w:val="000000" w:themeColor="text1"/>
          <w:sz w:val="24"/>
          <w:szCs w:val="24"/>
        </w:rPr>
        <w:t>s such as prophecies from the mouths of the risen dead</w:t>
      </w:r>
      <w:r w:rsidR="005E5374">
        <w:rPr>
          <w:rFonts w:ascii="Times New Roman" w:hAnsi="Times New Roman" w:cs="Times New Roman"/>
          <w:color w:val="000000" w:themeColor="text1"/>
          <w:sz w:val="24"/>
          <w:szCs w:val="24"/>
        </w:rPr>
        <w:t xml:space="preserve"> work as they do </w:t>
      </w:r>
      <w:r w:rsidR="00C61565">
        <w:rPr>
          <w:rFonts w:ascii="Times New Roman" w:hAnsi="Times New Roman" w:cs="Times New Roman"/>
          <w:color w:val="000000" w:themeColor="text1"/>
          <w:sz w:val="24"/>
          <w:szCs w:val="24"/>
        </w:rPr>
        <w:t xml:space="preserve">in the histories </w:t>
      </w:r>
      <w:r w:rsidR="005E5374">
        <w:rPr>
          <w:rFonts w:ascii="Times New Roman" w:hAnsi="Times New Roman" w:cs="Times New Roman"/>
          <w:color w:val="000000" w:themeColor="text1"/>
          <w:sz w:val="24"/>
          <w:szCs w:val="24"/>
        </w:rPr>
        <w:t>of other culture</w:t>
      </w:r>
      <w:r w:rsidR="00A6177F">
        <w:rPr>
          <w:rFonts w:ascii="Times New Roman" w:hAnsi="Times New Roman" w:cs="Times New Roman"/>
          <w:color w:val="000000" w:themeColor="text1"/>
          <w:sz w:val="24"/>
          <w:szCs w:val="24"/>
        </w:rPr>
        <w:t>s</w:t>
      </w:r>
      <w:r w:rsidR="005E5374">
        <w:rPr>
          <w:rFonts w:ascii="Times New Roman" w:hAnsi="Times New Roman" w:cs="Times New Roman"/>
          <w:color w:val="000000" w:themeColor="text1"/>
          <w:sz w:val="24"/>
          <w:szCs w:val="24"/>
        </w:rPr>
        <w:t xml:space="preserve"> to prop up the history and give a sense of beyond-ness and fate to the happenings being described. </w:t>
      </w:r>
      <w:r w:rsidR="00A6177F">
        <w:rPr>
          <w:rFonts w:ascii="Times New Roman" w:hAnsi="Times New Roman" w:cs="Times New Roman"/>
          <w:color w:val="000000" w:themeColor="text1"/>
          <w:sz w:val="24"/>
          <w:szCs w:val="24"/>
        </w:rPr>
        <w:t>They are additives that not only provide shock value that triggers memory, but also to reflect a world in which prophecy and divine intervention was seen as possible and important.</w:t>
      </w:r>
      <w:r w:rsidR="003011D8">
        <w:rPr>
          <w:rFonts w:ascii="Times New Roman" w:hAnsi="Times New Roman" w:cs="Times New Roman"/>
          <w:color w:val="000000" w:themeColor="text1"/>
          <w:sz w:val="24"/>
          <w:szCs w:val="24"/>
        </w:rPr>
        <w:t xml:space="preserve"> </w:t>
      </w:r>
      <w:r w:rsidR="00C61565">
        <w:rPr>
          <w:rFonts w:ascii="Times New Roman" w:hAnsi="Times New Roman" w:cs="Times New Roman"/>
          <w:color w:val="000000" w:themeColor="text1"/>
          <w:sz w:val="24"/>
          <w:szCs w:val="24"/>
        </w:rPr>
        <w:t xml:space="preserve">It was a way of processing the events after they occurred. </w:t>
      </w:r>
      <w:r w:rsidR="003011D8">
        <w:rPr>
          <w:rFonts w:ascii="Times New Roman" w:hAnsi="Times New Roman" w:cs="Times New Roman"/>
          <w:color w:val="000000" w:themeColor="text1"/>
          <w:sz w:val="24"/>
          <w:szCs w:val="24"/>
        </w:rPr>
        <w:t xml:space="preserve">The world painted in the sagas is not one founded </w:t>
      </w:r>
      <w:r w:rsidR="00B53D31">
        <w:rPr>
          <w:rFonts w:ascii="Times New Roman" w:hAnsi="Times New Roman" w:cs="Times New Roman"/>
          <w:color w:val="000000" w:themeColor="text1"/>
          <w:sz w:val="24"/>
          <w:szCs w:val="24"/>
        </w:rPr>
        <w:t>on</w:t>
      </w:r>
      <w:r w:rsidR="003011D8">
        <w:rPr>
          <w:rFonts w:ascii="Times New Roman" w:hAnsi="Times New Roman" w:cs="Times New Roman"/>
          <w:color w:val="000000" w:themeColor="text1"/>
          <w:sz w:val="24"/>
          <w:szCs w:val="24"/>
        </w:rPr>
        <w:t xml:space="preserve"> exaggerations as </w:t>
      </w:r>
      <w:r w:rsidR="003011D8" w:rsidRPr="003011D8">
        <w:rPr>
          <w:rFonts w:ascii="Times New Roman" w:hAnsi="Times New Roman" w:cs="Times New Roman"/>
          <w:color w:val="000000" w:themeColor="text1"/>
          <w:sz w:val="24"/>
          <w:szCs w:val="24"/>
        </w:rPr>
        <w:t>Sigurðsson</w:t>
      </w:r>
      <w:r w:rsidR="003011D8">
        <w:rPr>
          <w:rFonts w:ascii="Times New Roman" w:hAnsi="Times New Roman" w:cs="Times New Roman"/>
          <w:color w:val="000000" w:themeColor="text1"/>
          <w:sz w:val="24"/>
          <w:szCs w:val="24"/>
        </w:rPr>
        <w:t xml:space="preserve"> would suggest</w:t>
      </w:r>
      <w:r w:rsidR="00275757">
        <w:rPr>
          <w:rFonts w:ascii="Times New Roman" w:hAnsi="Times New Roman" w:cs="Times New Roman"/>
          <w:color w:val="000000" w:themeColor="text1"/>
          <w:sz w:val="24"/>
          <w:szCs w:val="24"/>
        </w:rPr>
        <w:t xml:space="preserve"> or coincidence as modern research has already proven</w:t>
      </w:r>
      <w:r w:rsidR="00B53D31">
        <w:rPr>
          <w:rFonts w:ascii="Times New Roman" w:hAnsi="Times New Roman" w:cs="Times New Roman"/>
          <w:color w:val="000000" w:themeColor="text1"/>
          <w:sz w:val="24"/>
          <w:szCs w:val="24"/>
        </w:rPr>
        <w:t xml:space="preserve"> </w:t>
      </w:r>
      <w:r w:rsidR="00597E02">
        <w:rPr>
          <w:rFonts w:ascii="Times New Roman" w:hAnsi="Times New Roman" w:cs="Times New Roman"/>
          <w:color w:val="000000" w:themeColor="text1"/>
          <w:sz w:val="24"/>
          <w:szCs w:val="24"/>
        </w:rPr>
        <w:t>in regard to</w:t>
      </w:r>
      <w:r w:rsidR="00B53D31">
        <w:rPr>
          <w:rFonts w:ascii="Times New Roman" w:hAnsi="Times New Roman" w:cs="Times New Roman"/>
          <w:color w:val="000000" w:themeColor="text1"/>
          <w:sz w:val="24"/>
          <w:szCs w:val="24"/>
        </w:rPr>
        <w:t xml:space="preserve"> the exploration of the Americas</w:t>
      </w:r>
      <w:r w:rsidR="003011D8">
        <w:rPr>
          <w:rFonts w:ascii="Times New Roman" w:hAnsi="Times New Roman" w:cs="Times New Roman"/>
          <w:color w:val="000000" w:themeColor="text1"/>
          <w:sz w:val="24"/>
          <w:szCs w:val="24"/>
        </w:rPr>
        <w:t xml:space="preserve">. </w:t>
      </w:r>
      <w:r w:rsidR="00C61565">
        <w:rPr>
          <w:rFonts w:ascii="Times New Roman" w:hAnsi="Times New Roman" w:cs="Times New Roman"/>
          <w:color w:val="000000" w:themeColor="text1"/>
          <w:sz w:val="24"/>
          <w:szCs w:val="24"/>
        </w:rPr>
        <w:t>The world that is painted in the sage is instead one that captures both fact, cultural, and social aspects of life during the time period.</w:t>
      </w:r>
    </w:p>
    <w:p w14:paraId="08E1E3C8" w14:textId="05E8F2C2" w:rsidR="002E5347" w:rsidRDefault="00970957" w:rsidP="00404B7E">
      <w:pPr>
        <w:spacing w:line="480" w:lineRule="auto"/>
        <w:ind w:firstLine="720"/>
      </w:pPr>
      <w:proofErr w:type="spellStart"/>
      <w:r w:rsidRPr="00970957">
        <w:rPr>
          <w:rFonts w:ascii="Times New Roman" w:hAnsi="Times New Roman" w:cs="Times New Roman"/>
          <w:color w:val="000000" w:themeColor="text1"/>
          <w:sz w:val="24"/>
          <w:szCs w:val="24"/>
        </w:rPr>
        <w:t>Sigurðsson</w:t>
      </w:r>
      <w:r>
        <w:rPr>
          <w:rFonts w:ascii="Times New Roman" w:hAnsi="Times New Roman" w:cs="Times New Roman"/>
          <w:color w:val="000000" w:themeColor="text1"/>
          <w:sz w:val="24"/>
          <w:szCs w:val="24"/>
        </w:rPr>
        <w:t>’s</w:t>
      </w:r>
      <w:proofErr w:type="spellEnd"/>
      <w:r>
        <w:rPr>
          <w:rFonts w:ascii="Times New Roman" w:hAnsi="Times New Roman" w:cs="Times New Roman"/>
          <w:color w:val="000000" w:themeColor="text1"/>
          <w:sz w:val="24"/>
          <w:szCs w:val="24"/>
        </w:rPr>
        <w:t xml:space="preserve"> denial of the possibility of truth within the sagas shows how easy it is to fall into the trap of assuming all histories that contain supernatural or mythological</w:t>
      </w:r>
      <w:r w:rsidR="00321B68">
        <w:rPr>
          <w:rFonts w:ascii="Times New Roman" w:hAnsi="Times New Roman" w:cs="Times New Roman"/>
          <w:color w:val="000000" w:themeColor="text1"/>
          <w:sz w:val="24"/>
          <w:szCs w:val="24"/>
        </w:rPr>
        <w:t xml:space="preserve"> aspects</w:t>
      </w:r>
      <w:r>
        <w:rPr>
          <w:rFonts w:ascii="Times New Roman" w:hAnsi="Times New Roman" w:cs="Times New Roman"/>
          <w:color w:val="000000" w:themeColor="text1"/>
          <w:sz w:val="24"/>
          <w:szCs w:val="24"/>
        </w:rPr>
        <w:t xml:space="preserve"> must be false and contain zero historical accuracy.</w:t>
      </w:r>
      <w:r w:rsidR="001D5009">
        <w:rPr>
          <w:rFonts w:ascii="Times New Roman" w:hAnsi="Times New Roman" w:cs="Times New Roman"/>
          <w:color w:val="000000" w:themeColor="text1"/>
          <w:sz w:val="24"/>
          <w:szCs w:val="24"/>
        </w:rPr>
        <w:t xml:space="preserve"> He may say that written text based on oral histories should not be taken as evidence of </w:t>
      </w:r>
      <w:r w:rsidR="00321B68">
        <w:rPr>
          <w:rFonts w:ascii="Times New Roman" w:hAnsi="Times New Roman" w:cs="Times New Roman"/>
          <w:color w:val="000000" w:themeColor="text1"/>
          <w:sz w:val="24"/>
          <w:szCs w:val="24"/>
        </w:rPr>
        <w:t xml:space="preserve">real </w:t>
      </w:r>
      <w:r w:rsidR="001D5009">
        <w:rPr>
          <w:rFonts w:ascii="Times New Roman" w:hAnsi="Times New Roman" w:cs="Times New Roman"/>
          <w:color w:val="000000" w:themeColor="text1"/>
          <w:sz w:val="24"/>
          <w:szCs w:val="24"/>
        </w:rPr>
        <w:t>history and that they are expressions of invention and creativity more than anything else, but as mentioned before history does not exist in a logical vacuum</w:t>
      </w:r>
      <w:r w:rsidR="00C047A8">
        <w:rPr>
          <w:rFonts w:ascii="Times New Roman" w:hAnsi="Times New Roman" w:cs="Times New Roman"/>
          <w:color w:val="000000" w:themeColor="text1"/>
          <w:sz w:val="24"/>
          <w:szCs w:val="24"/>
        </w:rPr>
        <w:t xml:space="preserve"> because of its relation to humanity</w:t>
      </w:r>
      <w:r w:rsidR="001D5009">
        <w:rPr>
          <w:rFonts w:ascii="Times New Roman" w:hAnsi="Times New Roman" w:cs="Times New Roman"/>
          <w:color w:val="000000" w:themeColor="text1"/>
          <w:sz w:val="24"/>
          <w:szCs w:val="24"/>
        </w:rPr>
        <w:t>.</w:t>
      </w:r>
      <w:r w:rsidR="00794B96">
        <w:rPr>
          <w:rStyle w:val="FootnoteReference"/>
          <w:rFonts w:ascii="Times New Roman" w:hAnsi="Times New Roman" w:cs="Times New Roman"/>
          <w:color w:val="000000" w:themeColor="text1"/>
          <w:sz w:val="24"/>
          <w:szCs w:val="24"/>
        </w:rPr>
        <w:footnoteReference w:id="6"/>
      </w:r>
      <w:r w:rsidR="002E5347" w:rsidRPr="002E5347">
        <w:t xml:space="preserve"> </w:t>
      </w:r>
      <w:r w:rsidR="00EB73B0">
        <w:t xml:space="preserve"> </w:t>
      </w:r>
      <w:r w:rsidR="00321B68">
        <w:rPr>
          <w:rFonts w:ascii="Times New Roman" w:hAnsi="Times New Roman" w:cs="Times New Roman"/>
          <w:sz w:val="24"/>
          <w:szCs w:val="24"/>
        </w:rPr>
        <w:t xml:space="preserve">Humans do not operate in that kind of structure. The </w:t>
      </w:r>
      <w:r w:rsidR="00C61D39" w:rsidRPr="00C61D39">
        <w:rPr>
          <w:rFonts w:ascii="Times New Roman" w:hAnsi="Times New Roman" w:cs="Times New Roman"/>
          <w:sz w:val="24"/>
          <w:szCs w:val="24"/>
        </w:rPr>
        <w:t>str</w:t>
      </w:r>
      <w:r w:rsidR="00954B1D">
        <w:rPr>
          <w:rFonts w:ascii="Times New Roman" w:hAnsi="Times New Roman" w:cs="Times New Roman"/>
          <w:sz w:val="24"/>
          <w:szCs w:val="24"/>
        </w:rPr>
        <w:t xml:space="preserve">ange </w:t>
      </w:r>
      <w:r w:rsidR="00321B68">
        <w:rPr>
          <w:rFonts w:ascii="Times New Roman" w:hAnsi="Times New Roman" w:cs="Times New Roman"/>
          <w:sz w:val="24"/>
          <w:szCs w:val="24"/>
        </w:rPr>
        <w:t xml:space="preserve">supernatural </w:t>
      </w:r>
      <w:r w:rsidR="00954B1D">
        <w:rPr>
          <w:rFonts w:ascii="Times New Roman" w:hAnsi="Times New Roman" w:cs="Times New Roman"/>
          <w:sz w:val="24"/>
          <w:szCs w:val="24"/>
        </w:rPr>
        <w:t xml:space="preserve">moments he uses to support his arguments, such as the unusual lifespans found in the sagas or other </w:t>
      </w:r>
      <w:r w:rsidR="00321B68">
        <w:rPr>
          <w:rFonts w:ascii="Times New Roman" w:hAnsi="Times New Roman" w:cs="Times New Roman"/>
          <w:sz w:val="24"/>
          <w:szCs w:val="24"/>
        </w:rPr>
        <w:t xml:space="preserve">clear </w:t>
      </w:r>
      <w:r w:rsidR="00954B1D">
        <w:rPr>
          <w:rFonts w:ascii="Times New Roman" w:hAnsi="Times New Roman" w:cs="Times New Roman"/>
          <w:sz w:val="24"/>
          <w:szCs w:val="24"/>
        </w:rPr>
        <w:lastRenderedPageBreak/>
        <w:t>exaggerations, do not take away from the wealth</w:t>
      </w:r>
      <w:r w:rsidR="00321B68">
        <w:rPr>
          <w:rFonts w:ascii="Times New Roman" w:hAnsi="Times New Roman" w:cs="Times New Roman"/>
          <w:sz w:val="24"/>
          <w:szCs w:val="24"/>
        </w:rPr>
        <w:t xml:space="preserve"> of valuable information</w:t>
      </w:r>
      <w:r w:rsidR="00954B1D">
        <w:rPr>
          <w:rFonts w:ascii="Times New Roman" w:hAnsi="Times New Roman" w:cs="Times New Roman"/>
          <w:sz w:val="24"/>
          <w:szCs w:val="24"/>
        </w:rPr>
        <w:t xml:space="preserve"> found in other areas of the text. </w:t>
      </w:r>
      <w:r w:rsidR="00EB73B0" w:rsidRPr="00C61D39">
        <w:rPr>
          <w:rStyle w:val="FootnoteReference"/>
          <w:rFonts w:ascii="Times New Roman" w:hAnsi="Times New Roman" w:cs="Times New Roman"/>
          <w:sz w:val="24"/>
          <w:szCs w:val="24"/>
        </w:rPr>
        <w:footnoteReference w:id="7"/>
      </w:r>
      <w:r w:rsidR="00954B1D">
        <w:rPr>
          <w:rFonts w:ascii="Times New Roman" w:hAnsi="Times New Roman" w:cs="Times New Roman"/>
          <w:sz w:val="24"/>
          <w:szCs w:val="24"/>
        </w:rPr>
        <w:t xml:space="preserve"> We </w:t>
      </w:r>
      <w:r w:rsidR="005244E6">
        <w:rPr>
          <w:rFonts w:ascii="Times New Roman" w:hAnsi="Times New Roman" w:cs="Times New Roman"/>
          <w:sz w:val="24"/>
          <w:szCs w:val="24"/>
        </w:rPr>
        <w:t>cannot</w:t>
      </w:r>
      <w:r w:rsidR="00954B1D">
        <w:rPr>
          <w:rFonts w:ascii="Times New Roman" w:hAnsi="Times New Roman" w:cs="Times New Roman"/>
          <w:sz w:val="24"/>
          <w:szCs w:val="24"/>
        </w:rPr>
        <w:t xml:space="preserve"> compare </w:t>
      </w:r>
      <w:r w:rsidR="0078542D">
        <w:rPr>
          <w:rFonts w:ascii="Times New Roman" w:hAnsi="Times New Roman" w:cs="Times New Roman"/>
          <w:sz w:val="24"/>
          <w:szCs w:val="24"/>
        </w:rPr>
        <w:t>our</w:t>
      </w:r>
      <w:r w:rsidR="00954B1D">
        <w:rPr>
          <w:rFonts w:ascii="Times New Roman" w:hAnsi="Times New Roman" w:cs="Times New Roman"/>
          <w:sz w:val="24"/>
          <w:szCs w:val="24"/>
        </w:rPr>
        <w:t xml:space="preserve"> modern view of the flow of history to that of someone in the early </w:t>
      </w:r>
      <w:r w:rsidR="00D15115">
        <w:rPr>
          <w:rFonts w:ascii="Times New Roman" w:hAnsi="Times New Roman" w:cs="Times New Roman"/>
          <w:sz w:val="24"/>
          <w:szCs w:val="24"/>
        </w:rPr>
        <w:t>medieval era</w:t>
      </w:r>
      <w:r w:rsidR="00954B1D">
        <w:rPr>
          <w:rFonts w:ascii="Times New Roman" w:hAnsi="Times New Roman" w:cs="Times New Roman"/>
          <w:sz w:val="24"/>
          <w:szCs w:val="24"/>
        </w:rPr>
        <w:t>, doing so sets us up for failure on the quest to understanding history</w:t>
      </w:r>
      <w:r w:rsidR="00321B68">
        <w:rPr>
          <w:rFonts w:ascii="Times New Roman" w:hAnsi="Times New Roman" w:cs="Times New Roman"/>
          <w:sz w:val="24"/>
          <w:szCs w:val="24"/>
        </w:rPr>
        <w:t xml:space="preserve"> and the people who live through it</w:t>
      </w:r>
      <w:r w:rsidR="00954B1D">
        <w:rPr>
          <w:rFonts w:ascii="Times New Roman" w:hAnsi="Times New Roman" w:cs="Times New Roman"/>
          <w:sz w:val="24"/>
          <w:szCs w:val="24"/>
        </w:rPr>
        <w:t xml:space="preserve">. </w:t>
      </w:r>
      <w:r w:rsidR="005244E6">
        <w:rPr>
          <w:rFonts w:ascii="Times New Roman" w:hAnsi="Times New Roman" w:cs="Times New Roman"/>
          <w:sz w:val="24"/>
          <w:szCs w:val="24"/>
        </w:rPr>
        <w:t xml:space="preserve">We </w:t>
      </w:r>
      <w:r w:rsidR="0078542D">
        <w:rPr>
          <w:rFonts w:ascii="Times New Roman" w:hAnsi="Times New Roman" w:cs="Times New Roman"/>
          <w:sz w:val="24"/>
          <w:szCs w:val="24"/>
        </w:rPr>
        <w:t>cannot</w:t>
      </w:r>
      <w:r w:rsidR="005244E6">
        <w:rPr>
          <w:rFonts w:ascii="Times New Roman" w:hAnsi="Times New Roman" w:cs="Times New Roman"/>
          <w:sz w:val="24"/>
          <w:szCs w:val="24"/>
        </w:rPr>
        <w:t xml:space="preserve"> call </w:t>
      </w:r>
      <w:r w:rsidR="0078542D">
        <w:rPr>
          <w:rFonts w:ascii="Times New Roman" w:hAnsi="Times New Roman" w:cs="Times New Roman"/>
          <w:sz w:val="24"/>
          <w:szCs w:val="24"/>
        </w:rPr>
        <w:t>scribes’</w:t>
      </w:r>
      <w:r w:rsidR="005244E6">
        <w:rPr>
          <w:rFonts w:ascii="Times New Roman" w:hAnsi="Times New Roman" w:cs="Times New Roman"/>
          <w:sz w:val="24"/>
          <w:szCs w:val="24"/>
        </w:rPr>
        <w:t xml:space="preserve"> tendency to write histories based on </w:t>
      </w:r>
      <w:proofErr w:type="gramStart"/>
      <w:r w:rsidR="0078542D">
        <w:rPr>
          <w:rFonts w:ascii="Times New Roman" w:hAnsi="Times New Roman" w:cs="Times New Roman"/>
          <w:sz w:val="24"/>
          <w:szCs w:val="24"/>
        </w:rPr>
        <w:t>hearsay as</w:t>
      </w:r>
      <w:proofErr w:type="gramEnd"/>
      <w:r w:rsidR="005244E6">
        <w:rPr>
          <w:rFonts w:ascii="Times New Roman" w:hAnsi="Times New Roman" w:cs="Times New Roman"/>
          <w:sz w:val="24"/>
          <w:szCs w:val="24"/>
        </w:rPr>
        <w:t xml:space="preserve"> problematic, as they did not have access to the same tools we have today. </w:t>
      </w:r>
      <w:r w:rsidR="005244E6">
        <w:rPr>
          <w:rStyle w:val="FootnoteReference"/>
          <w:rFonts w:ascii="Times New Roman" w:hAnsi="Times New Roman" w:cs="Times New Roman"/>
          <w:sz w:val="24"/>
          <w:szCs w:val="24"/>
        </w:rPr>
        <w:footnoteReference w:id="8"/>
      </w:r>
      <w:r w:rsidR="0078542D">
        <w:rPr>
          <w:rFonts w:ascii="Times New Roman" w:hAnsi="Times New Roman" w:cs="Times New Roman"/>
          <w:sz w:val="24"/>
          <w:szCs w:val="24"/>
        </w:rPr>
        <w:t xml:space="preserve"> These scribes wrote their histories to match the world they lived in, and so they are accurate by that logic.</w:t>
      </w:r>
      <w:r w:rsidR="000F5B51">
        <w:rPr>
          <w:rFonts w:ascii="Times New Roman" w:hAnsi="Times New Roman" w:cs="Times New Roman"/>
          <w:sz w:val="24"/>
          <w:szCs w:val="24"/>
        </w:rPr>
        <w:t xml:space="preserve"> It is not </w:t>
      </w:r>
      <w:r w:rsidR="000E060A">
        <w:rPr>
          <w:rFonts w:ascii="Times New Roman" w:hAnsi="Times New Roman" w:cs="Times New Roman"/>
          <w:sz w:val="24"/>
          <w:szCs w:val="24"/>
        </w:rPr>
        <w:t>true</w:t>
      </w:r>
      <w:r w:rsidR="000F5B51">
        <w:rPr>
          <w:rFonts w:ascii="Times New Roman" w:hAnsi="Times New Roman" w:cs="Times New Roman"/>
          <w:sz w:val="24"/>
          <w:szCs w:val="24"/>
        </w:rPr>
        <w:t xml:space="preserve"> evidence of failure on their part to commit history to paper</w:t>
      </w:r>
      <w:r w:rsidR="00321B68">
        <w:rPr>
          <w:rFonts w:ascii="Times New Roman" w:hAnsi="Times New Roman" w:cs="Times New Roman"/>
          <w:sz w:val="24"/>
          <w:szCs w:val="24"/>
        </w:rPr>
        <w:t>, if anything it points to their success that we are still discussing today and that their histories lived on long enough to argued about</w:t>
      </w:r>
      <w:r w:rsidR="000F5B51">
        <w:rPr>
          <w:rFonts w:ascii="Times New Roman" w:hAnsi="Times New Roman" w:cs="Times New Roman"/>
          <w:sz w:val="24"/>
          <w:szCs w:val="24"/>
        </w:rPr>
        <w:t xml:space="preserve">. </w:t>
      </w:r>
    </w:p>
    <w:p w14:paraId="3BD97899" w14:textId="7A6DF093" w:rsidR="001D7B3E" w:rsidRPr="008F0C6E" w:rsidRDefault="008D60F0" w:rsidP="00E554FF">
      <w:pPr>
        <w:spacing w:line="480" w:lineRule="auto"/>
        <w:ind w:firstLine="720"/>
        <w:rPr>
          <w:rFonts w:ascii="Times New Roman" w:hAnsi="Times New Roman" w:cs="Times New Roman"/>
          <w:sz w:val="24"/>
          <w:szCs w:val="24"/>
        </w:rPr>
      </w:pPr>
      <w:r w:rsidRPr="008F0C6E">
        <w:rPr>
          <w:rFonts w:ascii="Times New Roman" w:hAnsi="Times New Roman" w:cs="Times New Roman"/>
          <w:sz w:val="24"/>
          <w:szCs w:val="24"/>
        </w:rPr>
        <w:t xml:space="preserve">These discoveries show us that </w:t>
      </w:r>
      <w:r w:rsidR="007F3672" w:rsidRPr="008F0C6E">
        <w:rPr>
          <w:rFonts w:ascii="Times New Roman" w:hAnsi="Times New Roman" w:cs="Times New Roman"/>
          <w:sz w:val="24"/>
          <w:szCs w:val="24"/>
        </w:rPr>
        <w:t xml:space="preserve">we </w:t>
      </w:r>
      <w:r w:rsidRPr="008F0C6E">
        <w:rPr>
          <w:rFonts w:ascii="Times New Roman" w:hAnsi="Times New Roman" w:cs="Times New Roman"/>
          <w:sz w:val="24"/>
          <w:szCs w:val="24"/>
        </w:rPr>
        <w:t xml:space="preserve">should constantly be striving for deeper understandings of our histories and open to the possibility that </w:t>
      </w:r>
      <w:r w:rsidR="007F3672" w:rsidRPr="008F0C6E">
        <w:rPr>
          <w:rFonts w:ascii="Times New Roman" w:hAnsi="Times New Roman" w:cs="Times New Roman"/>
          <w:sz w:val="24"/>
          <w:szCs w:val="24"/>
        </w:rPr>
        <w:t>legend, even the ones</w:t>
      </w:r>
      <w:r w:rsidR="00A50B52" w:rsidRPr="008F0C6E">
        <w:rPr>
          <w:rFonts w:ascii="Times New Roman" w:hAnsi="Times New Roman" w:cs="Times New Roman"/>
          <w:sz w:val="24"/>
          <w:szCs w:val="24"/>
        </w:rPr>
        <w:t xml:space="preserve"> that seem full of impossibilities</w:t>
      </w:r>
      <w:r w:rsidR="007F3672" w:rsidRPr="008F0C6E">
        <w:rPr>
          <w:rFonts w:ascii="Times New Roman" w:hAnsi="Times New Roman" w:cs="Times New Roman"/>
          <w:sz w:val="24"/>
          <w:szCs w:val="24"/>
        </w:rPr>
        <w:t xml:space="preserve">, </w:t>
      </w:r>
      <w:r w:rsidRPr="008F0C6E">
        <w:rPr>
          <w:rFonts w:ascii="Times New Roman" w:hAnsi="Times New Roman" w:cs="Times New Roman"/>
          <w:sz w:val="24"/>
          <w:szCs w:val="24"/>
        </w:rPr>
        <w:t>c</w:t>
      </w:r>
      <w:r w:rsidR="007F3672" w:rsidRPr="008F0C6E">
        <w:rPr>
          <w:rFonts w:ascii="Times New Roman" w:hAnsi="Times New Roman" w:cs="Times New Roman"/>
          <w:sz w:val="24"/>
          <w:szCs w:val="24"/>
        </w:rPr>
        <w:t xml:space="preserve">ould be </w:t>
      </w:r>
      <w:r w:rsidR="00A50B52" w:rsidRPr="008F0C6E">
        <w:rPr>
          <w:rFonts w:ascii="Times New Roman" w:hAnsi="Times New Roman" w:cs="Times New Roman"/>
          <w:sz w:val="24"/>
          <w:szCs w:val="24"/>
        </w:rPr>
        <w:t>the</w:t>
      </w:r>
      <w:r w:rsidR="007F3672" w:rsidRPr="008F0C6E">
        <w:rPr>
          <w:rFonts w:ascii="Times New Roman" w:hAnsi="Times New Roman" w:cs="Times New Roman"/>
          <w:sz w:val="24"/>
          <w:szCs w:val="24"/>
        </w:rPr>
        <w:t xml:space="preserve"> gateway that</w:t>
      </w:r>
      <w:r w:rsidRPr="008F0C6E">
        <w:rPr>
          <w:rFonts w:ascii="Times New Roman" w:hAnsi="Times New Roman" w:cs="Times New Roman"/>
          <w:sz w:val="24"/>
          <w:szCs w:val="24"/>
        </w:rPr>
        <w:t xml:space="preserve"> allow</w:t>
      </w:r>
      <w:r w:rsidR="007F3672" w:rsidRPr="008F0C6E">
        <w:rPr>
          <w:rFonts w:ascii="Times New Roman" w:hAnsi="Times New Roman" w:cs="Times New Roman"/>
          <w:sz w:val="24"/>
          <w:szCs w:val="24"/>
        </w:rPr>
        <w:t>s</w:t>
      </w:r>
      <w:r w:rsidRPr="008F0C6E">
        <w:rPr>
          <w:rFonts w:ascii="Times New Roman" w:hAnsi="Times New Roman" w:cs="Times New Roman"/>
          <w:sz w:val="24"/>
          <w:szCs w:val="24"/>
        </w:rPr>
        <w:t xml:space="preserve"> us to uncover truths that might otherwise be forgotten. </w:t>
      </w:r>
      <w:r w:rsidR="00F87EF1" w:rsidRPr="008F0C6E">
        <w:rPr>
          <w:rFonts w:ascii="Times New Roman" w:hAnsi="Times New Roman" w:cs="Times New Roman"/>
          <w:sz w:val="24"/>
          <w:szCs w:val="24"/>
        </w:rPr>
        <w:t xml:space="preserve">We need to remember that when studying history and mythology that they interweave and come from a place of pure humanity. They are a creature of our own making formed from our </w:t>
      </w:r>
      <w:r w:rsidR="006A7F78" w:rsidRPr="008F0C6E">
        <w:rPr>
          <w:rFonts w:ascii="Times New Roman" w:hAnsi="Times New Roman" w:cs="Times New Roman"/>
          <w:sz w:val="24"/>
          <w:szCs w:val="24"/>
        </w:rPr>
        <w:t>blood</w:t>
      </w:r>
      <w:r w:rsidR="00F87EF1" w:rsidRPr="008F0C6E">
        <w:rPr>
          <w:rFonts w:ascii="Times New Roman" w:hAnsi="Times New Roman" w:cs="Times New Roman"/>
          <w:sz w:val="24"/>
          <w:szCs w:val="24"/>
        </w:rPr>
        <w:t xml:space="preserve">, </w:t>
      </w:r>
      <w:r w:rsidR="006A7F78" w:rsidRPr="008F0C6E">
        <w:rPr>
          <w:rFonts w:ascii="Times New Roman" w:hAnsi="Times New Roman" w:cs="Times New Roman"/>
          <w:sz w:val="24"/>
          <w:szCs w:val="24"/>
        </w:rPr>
        <w:t>actions</w:t>
      </w:r>
      <w:r w:rsidR="00F87EF1" w:rsidRPr="008F0C6E">
        <w:rPr>
          <w:rFonts w:ascii="Times New Roman" w:hAnsi="Times New Roman" w:cs="Times New Roman"/>
          <w:sz w:val="24"/>
          <w:szCs w:val="24"/>
        </w:rPr>
        <w:t xml:space="preserve">, and </w:t>
      </w:r>
      <w:r w:rsidR="006A7F78" w:rsidRPr="008F0C6E">
        <w:rPr>
          <w:rFonts w:ascii="Times New Roman" w:hAnsi="Times New Roman" w:cs="Times New Roman"/>
          <w:sz w:val="24"/>
          <w:szCs w:val="24"/>
        </w:rPr>
        <w:t xml:space="preserve">the deep ancestral lineage of our species, </w:t>
      </w:r>
      <w:r w:rsidR="001E09F5" w:rsidRPr="008F0C6E">
        <w:rPr>
          <w:rFonts w:ascii="Times New Roman" w:hAnsi="Times New Roman" w:cs="Times New Roman"/>
          <w:sz w:val="24"/>
          <w:szCs w:val="24"/>
        </w:rPr>
        <w:t>whose</w:t>
      </w:r>
      <w:r w:rsidR="006C2376" w:rsidRPr="008F0C6E">
        <w:rPr>
          <w:rFonts w:ascii="Times New Roman" w:hAnsi="Times New Roman" w:cs="Times New Roman"/>
          <w:sz w:val="24"/>
          <w:szCs w:val="24"/>
        </w:rPr>
        <w:t xml:space="preserve"> duty is to preserve our grand story. </w:t>
      </w:r>
      <w:r w:rsidR="008D4E64">
        <w:rPr>
          <w:rFonts w:ascii="Times New Roman" w:hAnsi="Times New Roman" w:cs="Times New Roman"/>
          <w:sz w:val="24"/>
          <w:szCs w:val="24"/>
        </w:rPr>
        <w:t xml:space="preserve">History is </w:t>
      </w:r>
      <w:r w:rsidR="00CD757F">
        <w:rPr>
          <w:rFonts w:ascii="Times New Roman" w:hAnsi="Times New Roman" w:cs="Times New Roman"/>
          <w:sz w:val="24"/>
          <w:szCs w:val="24"/>
        </w:rPr>
        <w:t>a creature that is kept alive by that duty</w:t>
      </w:r>
      <w:r w:rsidR="008D4E64">
        <w:rPr>
          <w:rFonts w:ascii="Times New Roman" w:hAnsi="Times New Roman" w:cs="Times New Roman"/>
          <w:sz w:val="24"/>
          <w:szCs w:val="24"/>
        </w:rPr>
        <w:t xml:space="preserve"> that humans seem to be called to perform whether that be from oral traditions to written ones.</w:t>
      </w:r>
      <w:r w:rsidR="00CD757F">
        <w:rPr>
          <w:rFonts w:ascii="Times New Roman" w:hAnsi="Times New Roman" w:cs="Times New Roman"/>
          <w:sz w:val="24"/>
          <w:szCs w:val="24"/>
        </w:rPr>
        <w:t xml:space="preserve"> </w:t>
      </w:r>
      <w:r w:rsidR="008D4E64">
        <w:rPr>
          <w:rFonts w:ascii="Times New Roman" w:hAnsi="Times New Roman" w:cs="Times New Roman"/>
          <w:sz w:val="24"/>
          <w:szCs w:val="24"/>
        </w:rPr>
        <w:t xml:space="preserve">At </w:t>
      </w:r>
      <w:r w:rsidR="00CD757F">
        <w:rPr>
          <w:rFonts w:ascii="Times New Roman" w:hAnsi="Times New Roman" w:cs="Times New Roman"/>
          <w:sz w:val="24"/>
          <w:szCs w:val="24"/>
        </w:rPr>
        <w:t>the same time</w:t>
      </w:r>
      <w:r w:rsidR="008D4E64">
        <w:rPr>
          <w:rFonts w:ascii="Times New Roman" w:hAnsi="Times New Roman" w:cs="Times New Roman"/>
          <w:sz w:val="24"/>
          <w:szCs w:val="24"/>
        </w:rPr>
        <w:t>, this creature made up of the lives of those of the past is</w:t>
      </w:r>
      <w:r w:rsidR="00CD757F">
        <w:rPr>
          <w:rFonts w:ascii="Times New Roman" w:hAnsi="Times New Roman" w:cs="Times New Roman"/>
          <w:sz w:val="24"/>
          <w:szCs w:val="24"/>
        </w:rPr>
        <w:t xml:space="preserve"> subject to death if </w:t>
      </w:r>
      <w:r w:rsidR="008D4E64">
        <w:rPr>
          <w:rFonts w:ascii="Times New Roman" w:hAnsi="Times New Roman" w:cs="Times New Roman"/>
          <w:sz w:val="24"/>
          <w:szCs w:val="24"/>
        </w:rPr>
        <w:t>the duty is not carried out</w:t>
      </w:r>
      <w:r w:rsidR="00CD757F">
        <w:rPr>
          <w:rFonts w:ascii="Times New Roman" w:hAnsi="Times New Roman" w:cs="Times New Roman"/>
          <w:sz w:val="24"/>
          <w:szCs w:val="24"/>
        </w:rPr>
        <w:t xml:space="preserve">. </w:t>
      </w:r>
      <w:r w:rsidR="00AB5476">
        <w:rPr>
          <w:rFonts w:ascii="Times New Roman" w:hAnsi="Times New Roman" w:cs="Times New Roman"/>
          <w:sz w:val="24"/>
          <w:szCs w:val="24"/>
        </w:rPr>
        <w:t>It is fragile but strong</w:t>
      </w:r>
      <w:r w:rsidR="008D4E64">
        <w:rPr>
          <w:rFonts w:ascii="Times New Roman" w:hAnsi="Times New Roman" w:cs="Times New Roman"/>
          <w:sz w:val="24"/>
          <w:szCs w:val="24"/>
        </w:rPr>
        <w:t xml:space="preserve"> in that respect because of the tenacity humanity has shown in recording its own story</w:t>
      </w:r>
      <w:r w:rsidR="00AB5476">
        <w:rPr>
          <w:rFonts w:ascii="Times New Roman" w:hAnsi="Times New Roman" w:cs="Times New Roman"/>
          <w:sz w:val="24"/>
          <w:szCs w:val="24"/>
        </w:rPr>
        <w:t xml:space="preserve">. </w:t>
      </w:r>
    </w:p>
    <w:p w14:paraId="4AF1CCA0" w14:textId="4CE6B5DD" w:rsidR="002E384F" w:rsidRDefault="002E384F" w:rsidP="00E554FF">
      <w:pPr>
        <w:spacing w:line="480" w:lineRule="auto"/>
        <w:ind w:firstLine="720"/>
        <w:rPr>
          <w:rFonts w:ascii="Times New Roman" w:hAnsi="Times New Roman" w:cs="Times New Roman"/>
          <w:sz w:val="24"/>
          <w:szCs w:val="24"/>
        </w:rPr>
      </w:pPr>
      <w:r w:rsidRPr="008F0C6E">
        <w:rPr>
          <w:rFonts w:ascii="Times New Roman" w:hAnsi="Times New Roman" w:cs="Times New Roman"/>
          <w:sz w:val="24"/>
          <w:szCs w:val="24"/>
        </w:rPr>
        <w:lastRenderedPageBreak/>
        <w:t>The notion that we must forego the supernatural in our histories is a relatively modern one in the grand scheme of t</w:t>
      </w:r>
      <w:r w:rsidR="00FB28F0">
        <w:rPr>
          <w:rFonts w:ascii="Times New Roman" w:hAnsi="Times New Roman" w:cs="Times New Roman"/>
          <w:sz w:val="24"/>
          <w:szCs w:val="24"/>
        </w:rPr>
        <w:t>ime</w:t>
      </w:r>
      <w:r w:rsidRPr="008F0C6E">
        <w:rPr>
          <w:rFonts w:ascii="Times New Roman" w:hAnsi="Times New Roman" w:cs="Times New Roman"/>
          <w:sz w:val="24"/>
          <w:szCs w:val="24"/>
        </w:rPr>
        <w:t>, we can see evidence of</w:t>
      </w:r>
      <w:r w:rsidR="001D0917">
        <w:rPr>
          <w:rFonts w:ascii="Times New Roman" w:hAnsi="Times New Roman" w:cs="Times New Roman"/>
          <w:sz w:val="24"/>
          <w:szCs w:val="24"/>
        </w:rPr>
        <w:t xml:space="preserve"> the mythic being linked directly with history</w:t>
      </w:r>
      <w:r w:rsidRPr="008F0C6E">
        <w:rPr>
          <w:rFonts w:ascii="Times New Roman" w:hAnsi="Times New Roman" w:cs="Times New Roman"/>
          <w:sz w:val="24"/>
          <w:szCs w:val="24"/>
        </w:rPr>
        <w:t xml:space="preserve"> dating back to before the height </w:t>
      </w:r>
      <w:r w:rsidR="001D0917" w:rsidRPr="008F0C6E">
        <w:rPr>
          <w:rFonts w:ascii="Times New Roman" w:hAnsi="Times New Roman" w:cs="Times New Roman"/>
          <w:sz w:val="24"/>
          <w:szCs w:val="24"/>
        </w:rPr>
        <w:t xml:space="preserve">of </w:t>
      </w:r>
      <w:r w:rsidR="001D0917">
        <w:rPr>
          <w:rFonts w:ascii="Times New Roman" w:hAnsi="Times New Roman" w:cs="Times New Roman"/>
          <w:sz w:val="24"/>
          <w:szCs w:val="24"/>
        </w:rPr>
        <w:t>Greek</w:t>
      </w:r>
      <w:r w:rsidRPr="008F0C6E">
        <w:rPr>
          <w:rFonts w:ascii="Times New Roman" w:hAnsi="Times New Roman" w:cs="Times New Roman"/>
          <w:sz w:val="24"/>
          <w:szCs w:val="24"/>
        </w:rPr>
        <w:t xml:space="preserve"> or Egyptian</w:t>
      </w:r>
      <w:r w:rsidR="001D0917">
        <w:rPr>
          <w:rFonts w:ascii="Times New Roman" w:hAnsi="Times New Roman" w:cs="Times New Roman"/>
          <w:sz w:val="24"/>
          <w:szCs w:val="24"/>
        </w:rPr>
        <w:t xml:space="preserve"> civilization</w:t>
      </w:r>
      <w:r w:rsidRPr="008F0C6E">
        <w:rPr>
          <w:rFonts w:ascii="Times New Roman" w:hAnsi="Times New Roman" w:cs="Times New Roman"/>
          <w:sz w:val="24"/>
          <w:szCs w:val="24"/>
        </w:rPr>
        <w:t xml:space="preserve">. </w:t>
      </w:r>
      <w:r w:rsidR="001D0917">
        <w:rPr>
          <w:rFonts w:ascii="Times New Roman" w:hAnsi="Times New Roman" w:cs="Times New Roman"/>
          <w:sz w:val="24"/>
          <w:szCs w:val="24"/>
        </w:rPr>
        <w:t>It is an ancient tradition</w:t>
      </w:r>
      <w:r w:rsidR="00D96E6F">
        <w:rPr>
          <w:rFonts w:ascii="Times New Roman" w:hAnsi="Times New Roman" w:cs="Times New Roman"/>
          <w:sz w:val="24"/>
          <w:szCs w:val="24"/>
        </w:rPr>
        <w:t xml:space="preserve"> that seems to have lived on through the centuries</w:t>
      </w:r>
      <w:r w:rsidR="001D0917">
        <w:rPr>
          <w:rFonts w:ascii="Times New Roman" w:hAnsi="Times New Roman" w:cs="Times New Roman"/>
          <w:sz w:val="24"/>
          <w:szCs w:val="24"/>
        </w:rPr>
        <w:t xml:space="preserve">. </w:t>
      </w:r>
      <w:r w:rsidR="00434AA7" w:rsidRPr="008F0C6E">
        <w:rPr>
          <w:rFonts w:ascii="Times New Roman" w:hAnsi="Times New Roman" w:cs="Times New Roman"/>
          <w:sz w:val="24"/>
          <w:szCs w:val="24"/>
        </w:rPr>
        <w:t xml:space="preserve">One </w:t>
      </w:r>
      <w:r w:rsidR="001D0917" w:rsidRPr="008F0C6E">
        <w:rPr>
          <w:rFonts w:ascii="Times New Roman" w:hAnsi="Times New Roman" w:cs="Times New Roman"/>
          <w:sz w:val="24"/>
          <w:szCs w:val="24"/>
        </w:rPr>
        <w:t>must only</w:t>
      </w:r>
      <w:r w:rsidR="00434AA7" w:rsidRPr="008F0C6E">
        <w:rPr>
          <w:rFonts w:ascii="Times New Roman" w:hAnsi="Times New Roman" w:cs="Times New Roman"/>
          <w:sz w:val="24"/>
          <w:szCs w:val="24"/>
        </w:rPr>
        <w:t xml:space="preserve"> look at tales such as the downfall of Troy to see the place myth holds in the creation of our histories. </w:t>
      </w:r>
      <w:r w:rsidR="00D96E6F">
        <w:rPr>
          <w:rFonts w:ascii="Times New Roman" w:hAnsi="Times New Roman" w:cs="Times New Roman"/>
          <w:sz w:val="24"/>
          <w:szCs w:val="24"/>
        </w:rPr>
        <w:t xml:space="preserve">Not only that, but Troy is also another example of myth turning out to hold truth. </w:t>
      </w:r>
      <w:r w:rsidR="00434AA7" w:rsidRPr="008F0C6E">
        <w:rPr>
          <w:rFonts w:ascii="Times New Roman" w:hAnsi="Times New Roman" w:cs="Times New Roman"/>
          <w:sz w:val="24"/>
          <w:szCs w:val="24"/>
        </w:rPr>
        <w:t xml:space="preserve">We remember the names of the players of this major historical event, which has now been largely accepted as </w:t>
      </w:r>
      <w:r w:rsidR="00A870CC" w:rsidRPr="008F0C6E">
        <w:rPr>
          <w:rFonts w:ascii="Times New Roman" w:hAnsi="Times New Roman" w:cs="Times New Roman"/>
          <w:sz w:val="24"/>
          <w:szCs w:val="24"/>
        </w:rPr>
        <w:t>an actual historical even</w:t>
      </w:r>
      <w:r w:rsidR="003E1D29" w:rsidRPr="008F0C6E">
        <w:rPr>
          <w:rFonts w:ascii="Times New Roman" w:hAnsi="Times New Roman" w:cs="Times New Roman"/>
          <w:sz w:val="24"/>
          <w:szCs w:val="24"/>
        </w:rPr>
        <w:t>t</w:t>
      </w:r>
      <w:r w:rsidR="00434AA7" w:rsidRPr="008F0C6E">
        <w:rPr>
          <w:rFonts w:ascii="Times New Roman" w:hAnsi="Times New Roman" w:cs="Times New Roman"/>
          <w:sz w:val="24"/>
          <w:szCs w:val="24"/>
        </w:rPr>
        <w:t xml:space="preserve">, because they were wisely preserved </w:t>
      </w:r>
      <w:r w:rsidR="001D0917">
        <w:rPr>
          <w:rFonts w:ascii="Times New Roman" w:hAnsi="Times New Roman" w:cs="Times New Roman"/>
          <w:sz w:val="24"/>
          <w:szCs w:val="24"/>
        </w:rPr>
        <w:t xml:space="preserve">in writing and oral stories as </w:t>
      </w:r>
      <w:r w:rsidR="007C6BD2" w:rsidRPr="008F0C6E">
        <w:rPr>
          <w:rFonts w:ascii="Times New Roman" w:hAnsi="Times New Roman" w:cs="Times New Roman"/>
          <w:sz w:val="24"/>
          <w:szCs w:val="24"/>
        </w:rPr>
        <w:t>tragedy</w:t>
      </w:r>
      <w:r w:rsidR="00A870CC" w:rsidRPr="008F0C6E">
        <w:rPr>
          <w:rFonts w:ascii="Times New Roman" w:hAnsi="Times New Roman" w:cs="Times New Roman"/>
          <w:sz w:val="24"/>
          <w:szCs w:val="24"/>
        </w:rPr>
        <w:t xml:space="preserve"> and my</w:t>
      </w:r>
      <w:r w:rsidR="001D0917">
        <w:rPr>
          <w:rFonts w:ascii="Times New Roman" w:hAnsi="Times New Roman" w:cs="Times New Roman"/>
          <w:sz w:val="24"/>
          <w:szCs w:val="24"/>
        </w:rPr>
        <w:t>th</w:t>
      </w:r>
      <w:r w:rsidR="007C6BD2" w:rsidRPr="008F0C6E">
        <w:rPr>
          <w:rFonts w:ascii="Times New Roman" w:hAnsi="Times New Roman" w:cs="Times New Roman"/>
          <w:sz w:val="24"/>
          <w:szCs w:val="24"/>
        </w:rPr>
        <w:t>.</w:t>
      </w:r>
      <w:r w:rsidR="00A250BC" w:rsidRPr="008F0C6E">
        <w:rPr>
          <w:rStyle w:val="FootnoteReference"/>
          <w:rFonts w:ascii="Times New Roman" w:hAnsi="Times New Roman" w:cs="Times New Roman"/>
          <w:sz w:val="24"/>
          <w:szCs w:val="24"/>
        </w:rPr>
        <w:t xml:space="preserve"> </w:t>
      </w:r>
      <w:r w:rsidR="00A250BC" w:rsidRPr="008F0C6E">
        <w:rPr>
          <w:rStyle w:val="FootnoteReference"/>
          <w:rFonts w:ascii="Times New Roman" w:hAnsi="Times New Roman" w:cs="Times New Roman"/>
          <w:sz w:val="24"/>
          <w:szCs w:val="24"/>
        </w:rPr>
        <w:footnoteReference w:id="9"/>
      </w:r>
      <w:r w:rsidR="00A250BC" w:rsidRPr="008F0C6E">
        <w:rPr>
          <w:rFonts w:ascii="Times New Roman" w:hAnsi="Times New Roman" w:cs="Times New Roman"/>
          <w:sz w:val="24"/>
          <w:szCs w:val="24"/>
        </w:rPr>
        <w:t xml:space="preserve"> </w:t>
      </w:r>
      <w:r w:rsidR="00A870CC" w:rsidRPr="008F0C6E">
        <w:rPr>
          <w:rFonts w:ascii="Times New Roman" w:hAnsi="Times New Roman" w:cs="Times New Roman"/>
          <w:sz w:val="24"/>
          <w:szCs w:val="24"/>
        </w:rPr>
        <w:t xml:space="preserve"> The</w:t>
      </w:r>
      <w:r w:rsidR="00F71197">
        <w:rPr>
          <w:rFonts w:ascii="Times New Roman" w:hAnsi="Times New Roman" w:cs="Times New Roman"/>
          <w:sz w:val="24"/>
          <w:szCs w:val="24"/>
        </w:rPr>
        <w:t xml:space="preserve"> people of the past</w:t>
      </w:r>
      <w:r w:rsidR="00A870CC" w:rsidRPr="008F0C6E">
        <w:rPr>
          <w:rFonts w:ascii="Times New Roman" w:hAnsi="Times New Roman" w:cs="Times New Roman"/>
          <w:sz w:val="24"/>
          <w:szCs w:val="24"/>
        </w:rPr>
        <w:t xml:space="preserve"> understood the importance of tying the mythological and historical together, and as a result we are still talking about those stories even now</w:t>
      </w:r>
      <w:r w:rsidR="0047485E">
        <w:rPr>
          <w:rFonts w:ascii="Times New Roman" w:hAnsi="Times New Roman" w:cs="Times New Roman"/>
          <w:sz w:val="24"/>
          <w:szCs w:val="24"/>
        </w:rPr>
        <w:t xml:space="preserve"> thousands of years later</w:t>
      </w:r>
      <w:r w:rsidR="00A870CC" w:rsidRPr="008F0C6E">
        <w:rPr>
          <w:rFonts w:ascii="Times New Roman" w:hAnsi="Times New Roman" w:cs="Times New Roman"/>
          <w:sz w:val="24"/>
          <w:szCs w:val="24"/>
        </w:rPr>
        <w:t xml:space="preserve">. We have a rich image of the ancient world of the Greeks because of these stories that were </w:t>
      </w:r>
      <w:r w:rsidR="009007EE" w:rsidRPr="008F0C6E">
        <w:rPr>
          <w:rFonts w:ascii="Times New Roman" w:hAnsi="Times New Roman" w:cs="Times New Roman"/>
          <w:sz w:val="24"/>
          <w:szCs w:val="24"/>
        </w:rPr>
        <w:t>retold in a way that allowed them</w:t>
      </w:r>
      <w:r w:rsidR="00A870CC" w:rsidRPr="008F0C6E">
        <w:rPr>
          <w:rFonts w:ascii="Times New Roman" w:hAnsi="Times New Roman" w:cs="Times New Roman"/>
          <w:sz w:val="24"/>
          <w:szCs w:val="24"/>
        </w:rPr>
        <w:t xml:space="preserve"> to be passed down</w:t>
      </w:r>
      <w:r w:rsidR="00013EC4">
        <w:rPr>
          <w:rFonts w:ascii="Times New Roman" w:hAnsi="Times New Roman" w:cs="Times New Roman"/>
          <w:sz w:val="24"/>
          <w:szCs w:val="24"/>
        </w:rPr>
        <w:t xml:space="preserve"> without losing their cultural context or flavor.</w:t>
      </w:r>
      <w:r w:rsidR="00A870CC" w:rsidRPr="008F0C6E">
        <w:rPr>
          <w:rFonts w:ascii="Times New Roman" w:hAnsi="Times New Roman" w:cs="Times New Roman"/>
          <w:sz w:val="24"/>
          <w:szCs w:val="24"/>
        </w:rPr>
        <w:t xml:space="preserve"> Modern day children in the western world are taught </w:t>
      </w:r>
      <w:r w:rsidR="009007EE" w:rsidRPr="008F0C6E">
        <w:rPr>
          <w:rFonts w:ascii="Times New Roman" w:hAnsi="Times New Roman" w:cs="Times New Roman"/>
          <w:sz w:val="24"/>
          <w:szCs w:val="24"/>
        </w:rPr>
        <w:t xml:space="preserve">from a young age </w:t>
      </w:r>
      <w:r w:rsidR="00013EC4">
        <w:rPr>
          <w:rFonts w:ascii="Times New Roman" w:hAnsi="Times New Roman" w:cs="Times New Roman"/>
          <w:sz w:val="24"/>
          <w:szCs w:val="24"/>
        </w:rPr>
        <w:t xml:space="preserve">about these stories </w:t>
      </w:r>
      <w:r w:rsidR="00A870CC" w:rsidRPr="008F0C6E">
        <w:rPr>
          <w:rFonts w:ascii="Times New Roman" w:hAnsi="Times New Roman" w:cs="Times New Roman"/>
          <w:sz w:val="24"/>
          <w:szCs w:val="24"/>
        </w:rPr>
        <w:t xml:space="preserve">and know the tragedies of the ancient Greeks, their </w:t>
      </w:r>
      <w:r w:rsidR="00AB5476">
        <w:rPr>
          <w:rFonts w:ascii="Times New Roman" w:hAnsi="Times New Roman" w:cs="Times New Roman"/>
          <w:sz w:val="24"/>
          <w:szCs w:val="24"/>
        </w:rPr>
        <w:t>prophecies</w:t>
      </w:r>
      <w:r w:rsidR="00A870CC" w:rsidRPr="008F0C6E">
        <w:rPr>
          <w:rFonts w:ascii="Times New Roman" w:hAnsi="Times New Roman" w:cs="Times New Roman"/>
          <w:sz w:val="24"/>
          <w:szCs w:val="24"/>
        </w:rPr>
        <w:t xml:space="preserve">, and the benevolence and cruelty </w:t>
      </w:r>
      <w:r w:rsidR="00AB5476">
        <w:rPr>
          <w:rFonts w:ascii="Times New Roman" w:hAnsi="Times New Roman" w:cs="Times New Roman"/>
          <w:sz w:val="24"/>
          <w:szCs w:val="24"/>
        </w:rPr>
        <w:t>of the deities that they worshipped</w:t>
      </w:r>
      <w:r w:rsidR="00A870CC" w:rsidRPr="008F0C6E">
        <w:rPr>
          <w:rFonts w:ascii="Times New Roman" w:hAnsi="Times New Roman" w:cs="Times New Roman"/>
          <w:sz w:val="24"/>
          <w:szCs w:val="24"/>
        </w:rPr>
        <w:t xml:space="preserve">. </w:t>
      </w:r>
      <w:r w:rsidR="00AB5476">
        <w:rPr>
          <w:rFonts w:ascii="Times New Roman" w:hAnsi="Times New Roman" w:cs="Times New Roman"/>
          <w:sz w:val="24"/>
          <w:szCs w:val="24"/>
        </w:rPr>
        <w:t>Children</w:t>
      </w:r>
      <w:r w:rsidR="00A870CC" w:rsidRPr="008F0C6E">
        <w:rPr>
          <w:rFonts w:ascii="Times New Roman" w:hAnsi="Times New Roman" w:cs="Times New Roman"/>
          <w:sz w:val="24"/>
          <w:szCs w:val="24"/>
        </w:rPr>
        <w:t xml:space="preserve"> </w:t>
      </w:r>
      <w:r w:rsidR="009007EE" w:rsidRPr="008F0C6E">
        <w:rPr>
          <w:rFonts w:ascii="Times New Roman" w:hAnsi="Times New Roman" w:cs="Times New Roman"/>
          <w:sz w:val="24"/>
          <w:szCs w:val="24"/>
        </w:rPr>
        <w:t>can</w:t>
      </w:r>
      <w:r w:rsidR="00A870CC" w:rsidRPr="008F0C6E">
        <w:rPr>
          <w:rFonts w:ascii="Times New Roman" w:hAnsi="Times New Roman" w:cs="Times New Roman"/>
          <w:sz w:val="24"/>
          <w:szCs w:val="24"/>
        </w:rPr>
        <w:t xml:space="preserve"> relate these events to modern situations</w:t>
      </w:r>
      <w:r w:rsidR="00AB5476">
        <w:rPr>
          <w:rFonts w:ascii="Times New Roman" w:hAnsi="Times New Roman" w:cs="Times New Roman"/>
          <w:sz w:val="24"/>
          <w:szCs w:val="24"/>
        </w:rPr>
        <w:t xml:space="preserve"> and one day pass them on as well,</w:t>
      </w:r>
      <w:r w:rsidR="00A870CC" w:rsidRPr="008F0C6E">
        <w:rPr>
          <w:rFonts w:ascii="Times New Roman" w:hAnsi="Times New Roman" w:cs="Times New Roman"/>
          <w:sz w:val="24"/>
          <w:szCs w:val="24"/>
        </w:rPr>
        <w:t xml:space="preserve"> thus </w:t>
      </w:r>
      <w:r w:rsidR="00AB5476">
        <w:rPr>
          <w:rFonts w:ascii="Times New Roman" w:hAnsi="Times New Roman" w:cs="Times New Roman"/>
          <w:sz w:val="24"/>
          <w:szCs w:val="24"/>
        </w:rPr>
        <w:t>helping maintain the</w:t>
      </w:r>
      <w:r w:rsidR="00A870CC" w:rsidRPr="008F0C6E">
        <w:rPr>
          <w:rFonts w:ascii="Times New Roman" w:hAnsi="Times New Roman" w:cs="Times New Roman"/>
          <w:sz w:val="24"/>
          <w:szCs w:val="24"/>
        </w:rPr>
        <w:t xml:space="preserve"> protection </w:t>
      </w:r>
      <w:r w:rsidR="009007EE" w:rsidRPr="008F0C6E">
        <w:rPr>
          <w:rFonts w:ascii="Times New Roman" w:hAnsi="Times New Roman" w:cs="Times New Roman"/>
          <w:sz w:val="24"/>
          <w:szCs w:val="24"/>
        </w:rPr>
        <w:t xml:space="preserve">of </w:t>
      </w:r>
      <w:r w:rsidR="00A870CC" w:rsidRPr="008F0C6E">
        <w:rPr>
          <w:rFonts w:ascii="Times New Roman" w:hAnsi="Times New Roman" w:cs="Times New Roman"/>
          <w:sz w:val="24"/>
          <w:szCs w:val="24"/>
        </w:rPr>
        <w:t>sacred histor</w:t>
      </w:r>
      <w:r w:rsidR="00AB5476">
        <w:rPr>
          <w:rFonts w:ascii="Times New Roman" w:hAnsi="Times New Roman" w:cs="Times New Roman"/>
          <w:sz w:val="24"/>
          <w:szCs w:val="24"/>
        </w:rPr>
        <w:t>y</w:t>
      </w:r>
      <w:r w:rsidR="00A870CC" w:rsidRPr="008F0C6E">
        <w:rPr>
          <w:rFonts w:ascii="Times New Roman" w:hAnsi="Times New Roman" w:cs="Times New Roman"/>
          <w:sz w:val="24"/>
          <w:szCs w:val="24"/>
        </w:rPr>
        <w:t xml:space="preserve">. </w:t>
      </w:r>
      <w:r w:rsidR="00013EC4">
        <w:rPr>
          <w:rFonts w:ascii="Times New Roman" w:hAnsi="Times New Roman" w:cs="Times New Roman"/>
          <w:sz w:val="24"/>
          <w:szCs w:val="24"/>
        </w:rPr>
        <w:t>A large reason for this is because of the embrace of both the historic and supernatural in the case of these stories.</w:t>
      </w:r>
    </w:p>
    <w:p w14:paraId="630FF71D" w14:textId="5A8E11ED" w:rsidR="00CE1BE0" w:rsidRDefault="00CE1BE0" w:rsidP="00E554F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recent years, </w:t>
      </w:r>
      <w:r w:rsidR="00013EC4">
        <w:rPr>
          <w:rFonts w:ascii="Times New Roman" w:hAnsi="Times New Roman" w:cs="Times New Roman"/>
          <w:sz w:val="24"/>
          <w:szCs w:val="24"/>
        </w:rPr>
        <w:t>academia</w:t>
      </w:r>
      <w:r>
        <w:rPr>
          <w:rFonts w:ascii="Times New Roman" w:hAnsi="Times New Roman" w:cs="Times New Roman"/>
          <w:sz w:val="24"/>
          <w:szCs w:val="24"/>
        </w:rPr>
        <w:t xml:space="preserve"> ha</w:t>
      </w:r>
      <w:r w:rsidR="00013EC4">
        <w:rPr>
          <w:rFonts w:ascii="Times New Roman" w:hAnsi="Times New Roman" w:cs="Times New Roman"/>
          <w:sz w:val="24"/>
          <w:szCs w:val="24"/>
        </w:rPr>
        <w:t>s</w:t>
      </w:r>
      <w:r>
        <w:rPr>
          <w:rFonts w:ascii="Times New Roman" w:hAnsi="Times New Roman" w:cs="Times New Roman"/>
          <w:sz w:val="24"/>
          <w:szCs w:val="24"/>
        </w:rPr>
        <w:t xml:space="preserve"> begun to reawaken the appreciation and respect of the place</w:t>
      </w:r>
      <w:r w:rsidR="00E51FED">
        <w:rPr>
          <w:rFonts w:ascii="Times New Roman" w:hAnsi="Times New Roman" w:cs="Times New Roman"/>
          <w:sz w:val="24"/>
          <w:szCs w:val="24"/>
        </w:rPr>
        <w:t xml:space="preserve"> that</w:t>
      </w:r>
      <w:r>
        <w:rPr>
          <w:rFonts w:ascii="Times New Roman" w:hAnsi="Times New Roman" w:cs="Times New Roman"/>
          <w:sz w:val="24"/>
          <w:szCs w:val="24"/>
        </w:rPr>
        <w:t xml:space="preserve"> the supernatural has in maintaining our </w:t>
      </w:r>
      <w:proofErr w:type="gramStart"/>
      <w:r>
        <w:rPr>
          <w:rFonts w:ascii="Times New Roman" w:hAnsi="Times New Roman" w:cs="Times New Roman"/>
          <w:sz w:val="24"/>
          <w:szCs w:val="24"/>
        </w:rPr>
        <w:t>histories</w:t>
      </w:r>
      <w:proofErr w:type="gramEnd"/>
      <w:r>
        <w:rPr>
          <w:rFonts w:ascii="Times New Roman" w:hAnsi="Times New Roman" w:cs="Times New Roman"/>
          <w:sz w:val="24"/>
          <w:szCs w:val="24"/>
        </w:rPr>
        <w:t xml:space="preserve">. We see this with heritage </w:t>
      </w:r>
      <w:r>
        <w:rPr>
          <w:rFonts w:ascii="Times New Roman" w:hAnsi="Times New Roman" w:cs="Times New Roman"/>
          <w:sz w:val="24"/>
          <w:szCs w:val="24"/>
        </w:rPr>
        <w:lastRenderedPageBreak/>
        <w:t xml:space="preserve">projects across the globe as well as a reemergence of folkloric historians. </w:t>
      </w:r>
      <w:r w:rsidR="008B27D8">
        <w:rPr>
          <w:rFonts w:ascii="Times New Roman" w:hAnsi="Times New Roman" w:cs="Times New Roman"/>
          <w:sz w:val="24"/>
          <w:szCs w:val="24"/>
        </w:rPr>
        <w:t xml:space="preserve">Humans crave this aspect of our cultural inheritance by nature, and this passion has allowed for a wealth of creative research methods to be </w:t>
      </w:r>
      <w:r w:rsidR="00FF7971">
        <w:rPr>
          <w:rFonts w:ascii="Times New Roman" w:hAnsi="Times New Roman" w:cs="Times New Roman"/>
          <w:sz w:val="24"/>
          <w:szCs w:val="24"/>
        </w:rPr>
        <w:t>used</w:t>
      </w:r>
      <w:r w:rsidR="003E0CC3">
        <w:rPr>
          <w:rFonts w:ascii="Times New Roman" w:hAnsi="Times New Roman" w:cs="Times New Roman"/>
          <w:sz w:val="24"/>
          <w:szCs w:val="24"/>
        </w:rPr>
        <w:t xml:space="preserve"> as seen</w:t>
      </w:r>
      <w:r w:rsidR="009E7E57">
        <w:rPr>
          <w:rFonts w:ascii="Times New Roman" w:hAnsi="Times New Roman" w:cs="Times New Roman"/>
          <w:sz w:val="24"/>
          <w:szCs w:val="24"/>
        </w:rPr>
        <w:t xml:space="preserve"> with the</w:t>
      </w:r>
      <w:r w:rsidR="003E0CC3">
        <w:rPr>
          <w:rFonts w:ascii="Times New Roman" w:hAnsi="Times New Roman" w:cs="Times New Roman"/>
          <w:sz w:val="24"/>
          <w:szCs w:val="24"/>
        </w:rPr>
        <w:t xml:space="preserve"> research</w:t>
      </w:r>
      <w:r w:rsidR="009E7E57">
        <w:rPr>
          <w:rFonts w:ascii="Times New Roman" w:hAnsi="Times New Roman" w:cs="Times New Roman"/>
          <w:sz w:val="24"/>
          <w:szCs w:val="24"/>
        </w:rPr>
        <w:t xml:space="preserve"> mentioned previously</w:t>
      </w:r>
      <w:r w:rsidR="003E0CC3">
        <w:rPr>
          <w:rFonts w:ascii="Times New Roman" w:hAnsi="Times New Roman" w:cs="Times New Roman"/>
          <w:sz w:val="24"/>
          <w:szCs w:val="24"/>
        </w:rPr>
        <w:t xml:space="preserve"> regarding The Vinland Sagas</w:t>
      </w:r>
      <w:r w:rsidR="009E7E57">
        <w:rPr>
          <w:rFonts w:ascii="Times New Roman" w:hAnsi="Times New Roman" w:cs="Times New Roman"/>
          <w:sz w:val="24"/>
          <w:szCs w:val="24"/>
        </w:rPr>
        <w:t xml:space="preserve"> and Troy. </w:t>
      </w:r>
      <w:r w:rsidR="00EA0B0C">
        <w:rPr>
          <w:rFonts w:ascii="Times New Roman" w:hAnsi="Times New Roman" w:cs="Times New Roman"/>
          <w:sz w:val="24"/>
          <w:szCs w:val="24"/>
        </w:rPr>
        <w:t xml:space="preserve">It has allowed history </w:t>
      </w:r>
      <w:r w:rsidR="00AC214F">
        <w:rPr>
          <w:rFonts w:ascii="Times New Roman" w:hAnsi="Times New Roman" w:cs="Times New Roman"/>
          <w:sz w:val="24"/>
          <w:szCs w:val="24"/>
        </w:rPr>
        <w:t xml:space="preserve">that was previously </w:t>
      </w:r>
      <w:r w:rsidR="00EA0B0C">
        <w:rPr>
          <w:rFonts w:ascii="Times New Roman" w:hAnsi="Times New Roman" w:cs="Times New Roman"/>
          <w:sz w:val="24"/>
          <w:szCs w:val="24"/>
        </w:rPr>
        <w:t>consigned to</w:t>
      </w:r>
      <w:r w:rsidR="00AC214F">
        <w:rPr>
          <w:rFonts w:ascii="Times New Roman" w:hAnsi="Times New Roman" w:cs="Times New Roman"/>
          <w:sz w:val="24"/>
          <w:szCs w:val="24"/>
        </w:rPr>
        <w:t xml:space="preserve"> being solely fictional</w:t>
      </w:r>
      <w:r w:rsidR="00EA0B0C">
        <w:rPr>
          <w:rFonts w:ascii="Times New Roman" w:hAnsi="Times New Roman" w:cs="Times New Roman"/>
          <w:sz w:val="24"/>
          <w:szCs w:val="24"/>
        </w:rPr>
        <w:t xml:space="preserve"> literature, to be brought to light. </w:t>
      </w:r>
    </w:p>
    <w:p w14:paraId="304AFCCC" w14:textId="6233193C" w:rsidR="008A41DA" w:rsidRDefault="00CF1C04" w:rsidP="00E554F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order to emphasize and understand why questioning </w:t>
      </w:r>
      <w:r w:rsidR="008A41DA">
        <w:rPr>
          <w:rFonts w:ascii="Times New Roman" w:hAnsi="Times New Roman" w:cs="Times New Roman"/>
          <w:sz w:val="24"/>
          <w:szCs w:val="24"/>
        </w:rPr>
        <w:t>mythology</w:t>
      </w:r>
      <w:r>
        <w:rPr>
          <w:rFonts w:ascii="Times New Roman" w:hAnsi="Times New Roman" w:cs="Times New Roman"/>
          <w:sz w:val="24"/>
          <w:szCs w:val="24"/>
        </w:rPr>
        <w:t xml:space="preserve"> and the supernatural’s place in historical discussions is important, it is imperative that we consider that legend</w:t>
      </w:r>
      <w:r w:rsidR="008A41DA">
        <w:rPr>
          <w:rFonts w:ascii="Times New Roman" w:hAnsi="Times New Roman" w:cs="Times New Roman"/>
          <w:sz w:val="24"/>
          <w:szCs w:val="24"/>
        </w:rPr>
        <w:t xml:space="preserve"> is just as important to</w:t>
      </w:r>
      <w:r w:rsidR="00024E4A">
        <w:rPr>
          <w:rFonts w:ascii="Times New Roman" w:hAnsi="Times New Roman" w:cs="Times New Roman"/>
          <w:sz w:val="24"/>
          <w:szCs w:val="24"/>
        </w:rPr>
        <w:t xml:space="preserve"> a</w:t>
      </w:r>
      <w:r w:rsidR="008A41DA">
        <w:rPr>
          <w:rFonts w:ascii="Times New Roman" w:hAnsi="Times New Roman" w:cs="Times New Roman"/>
          <w:sz w:val="24"/>
          <w:szCs w:val="24"/>
        </w:rPr>
        <w:t xml:space="preserve"> </w:t>
      </w:r>
      <w:r w:rsidR="007D2955">
        <w:rPr>
          <w:rFonts w:ascii="Times New Roman" w:hAnsi="Times New Roman" w:cs="Times New Roman"/>
          <w:sz w:val="24"/>
          <w:szCs w:val="24"/>
        </w:rPr>
        <w:t>cultural group</w:t>
      </w:r>
      <w:r w:rsidR="008A41DA">
        <w:rPr>
          <w:rFonts w:ascii="Times New Roman" w:hAnsi="Times New Roman" w:cs="Times New Roman"/>
          <w:sz w:val="24"/>
          <w:szCs w:val="24"/>
        </w:rPr>
        <w:t xml:space="preserve"> as their history is. Just as history </w:t>
      </w:r>
      <w:r>
        <w:rPr>
          <w:rFonts w:ascii="Times New Roman" w:hAnsi="Times New Roman" w:cs="Times New Roman"/>
          <w:sz w:val="24"/>
          <w:szCs w:val="24"/>
        </w:rPr>
        <w:t>aids in filling in the blanks when building cultural identity and answering the big questions such as ‘Where do we come from?’ or ‘How did we get here?’ legend</w:t>
      </w:r>
      <w:r w:rsidR="008A41DA" w:rsidRPr="008A41DA">
        <w:rPr>
          <w:rFonts w:ascii="Times New Roman" w:hAnsi="Times New Roman" w:cs="Times New Roman"/>
          <w:sz w:val="24"/>
          <w:szCs w:val="24"/>
        </w:rPr>
        <w:t xml:space="preserve"> </w:t>
      </w:r>
      <w:r w:rsidR="008A41DA">
        <w:rPr>
          <w:rFonts w:ascii="Times New Roman" w:hAnsi="Times New Roman" w:cs="Times New Roman"/>
          <w:sz w:val="24"/>
          <w:szCs w:val="24"/>
        </w:rPr>
        <w:t>helps to fill in the picture</w:t>
      </w:r>
      <w:r>
        <w:rPr>
          <w:rFonts w:ascii="Times New Roman" w:hAnsi="Times New Roman" w:cs="Times New Roman"/>
          <w:sz w:val="24"/>
          <w:szCs w:val="24"/>
        </w:rPr>
        <w:t xml:space="preserve"> of the grand scope of human experience. </w:t>
      </w:r>
    </w:p>
    <w:p w14:paraId="7D9F9395" w14:textId="63BD4D32" w:rsidR="006E180A" w:rsidRDefault="0057061A" w:rsidP="00E554F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One </w:t>
      </w:r>
      <w:r w:rsidR="00A23131">
        <w:rPr>
          <w:rFonts w:ascii="Times New Roman" w:hAnsi="Times New Roman" w:cs="Times New Roman"/>
          <w:sz w:val="24"/>
          <w:szCs w:val="24"/>
        </w:rPr>
        <w:t>of the greatest examples of th</w:t>
      </w:r>
      <w:r w:rsidR="001965E2">
        <w:rPr>
          <w:rFonts w:ascii="Times New Roman" w:hAnsi="Times New Roman" w:cs="Times New Roman"/>
          <w:sz w:val="24"/>
          <w:szCs w:val="24"/>
        </w:rPr>
        <w:t xml:space="preserve">e supernatural and </w:t>
      </w:r>
      <w:r w:rsidR="00F67F3C">
        <w:rPr>
          <w:rFonts w:ascii="Times New Roman" w:hAnsi="Times New Roman" w:cs="Times New Roman"/>
          <w:sz w:val="24"/>
          <w:szCs w:val="24"/>
        </w:rPr>
        <w:t>mythos’s</w:t>
      </w:r>
      <w:r w:rsidR="001965E2">
        <w:rPr>
          <w:rFonts w:ascii="Times New Roman" w:hAnsi="Times New Roman" w:cs="Times New Roman"/>
          <w:sz w:val="24"/>
          <w:szCs w:val="24"/>
        </w:rPr>
        <w:t xml:space="preserve"> ability to</w:t>
      </w:r>
      <w:r w:rsidR="00A23131">
        <w:rPr>
          <w:rFonts w:ascii="Times New Roman" w:hAnsi="Times New Roman" w:cs="Times New Roman"/>
          <w:sz w:val="24"/>
          <w:szCs w:val="24"/>
        </w:rPr>
        <w:t xml:space="preserve"> </w:t>
      </w:r>
      <w:r w:rsidR="001965E2">
        <w:rPr>
          <w:rFonts w:ascii="Times New Roman" w:hAnsi="Times New Roman" w:cs="Times New Roman"/>
          <w:sz w:val="24"/>
          <w:szCs w:val="24"/>
        </w:rPr>
        <w:t xml:space="preserve">preserve even some small part of history is found throughout Geoffrey of Monmouth’s </w:t>
      </w:r>
      <w:r w:rsidR="001965E2" w:rsidRPr="001965E2">
        <w:rPr>
          <w:rFonts w:ascii="Times New Roman" w:hAnsi="Times New Roman" w:cs="Times New Roman"/>
          <w:i/>
          <w:iCs/>
          <w:sz w:val="24"/>
          <w:szCs w:val="24"/>
        </w:rPr>
        <w:t>The History of The Kings of Britain</w:t>
      </w:r>
      <w:r w:rsidR="00D9172A">
        <w:rPr>
          <w:rFonts w:ascii="Times New Roman" w:hAnsi="Times New Roman" w:cs="Times New Roman"/>
          <w:i/>
          <w:iCs/>
          <w:sz w:val="24"/>
          <w:szCs w:val="24"/>
        </w:rPr>
        <w:t xml:space="preserve">, </w:t>
      </w:r>
      <w:r w:rsidR="00D9172A">
        <w:rPr>
          <w:rFonts w:ascii="Times New Roman" w:hAnsi="Times New Roman" w:cs="Times New Roman"/>
          <w:sz w:val="24"/>
          <w:szCs w:val="24"/>
        </w:rPr>
        <w:t xml:space="preserve">a book that is </w:t>
      </w:r>
      <w:r w:rsidR="0001209A">
        <w:rPr>
          <w:rFonts w:ascii="Times New Roman" w:hAnsi="Times New Roman" w:cs="Times New Roman"/>
          <w:sz w:val="24"/>
          <w:szCs w:val="24"/>
        </w:rPr>
        <w:t>now</w:t>
      </w:r>
      <w:r w:rsidR="00D9172A">
        <w:rPr>
          <w:rFonts w:ascii="Times New Roman" w:hAnsi="Times New Roman" w:cs="Times New Roman"/>
          <w:sz w:val="24"/>
          <w:szCs w:val="24"/>
        </w:rPr>
        <w:t xml:space="preserve"> largely thought of </w:t>
      </w:r>
      <w:r w:rsidR="006C21F1">
        <w:rPr>
          <w:rFonts w:ascii="Times New Roman" w:hAnsi="Times New Roman" w:cs="Times New Roman"/>
          <w:sz w:val="24"/>
          <w:szCs w:val="24"/>
        </w:rPr>
        <w:t xml:space="preserve">as </w:t>
      </w:r>
      <w:r w:rsidR="00D9172A">
        <w:rPr>
          <w:rFonts w:ascii="Times New Roman" w:hAnsi="Times New Roman" w:cs="Times New Roman"/>
          <w:sz w:val="24"/>
          <w:szCs w:val="24"/>
        </w:rPr>
        <w:t xml:space="preserve">a </w:t>
      </w:r>
      <w:r w:rsidR="005200B9">
        <w:rPr>
          <w:rFonts w:ascii="Times New Roman" w:hAnsi="Times New Roman" w:cs="Times New Roman"/>
          <w:sz w:val="24"/>
          <w:szCs w:val="24"/>
        </w:rPr>
        <w:t>work</w:t>
      </w:r>
      <w:r w:rsidR="00D9172A">
        <w:rPr>
          <w:rFonts w:ascii="Times New Roman" w:hAnsi="Times New Roman" w:cs="Times New Roman"/>
          <w:sz w:val="24"/>
          <w:szCs w:val="24"/>
        </w:rPr>
        <w:t xml:space="preserve"> comprised of mostly fictional literature</w:t>
      </w:r>
      <w:r w:rsidR="00C23A36">
        <w:rPr>
          <w:rFonts w:ascii="Times New Roman" w:hAnsi="Times New Roman" w:cs="Times New Roman"/>
          <w:sz w:val="24"/>
          <w:szCs w:val="24"/>
        </w:rPr>
        <w:t xml:space="preserve"> and offering very little tamed historical value</w:t>
      </w:r>
      <w:r w:rsidR="00F778C4">
        <w:rPr>
          <w:rFonts w:ascii="Times New Roman" w:hAnsi="Times New Roman" w:cs="Times New Roman"/>
          <w:sz w:val="24"/>
          <w:szCs w:val="24"/>
        </w:rPr>
        <w:t xml:space="preserve"> to many </w:t>
      </w:r>
      <w:r w:rsidR="00711F0C">
        <w:rPr>
          <w:rFonts w:ascii="Times New Roman" w:hAnsi="Times New Roman" w:cs="Times New Roman"/>
          <w:sz w:val="24"/>
          <w:szCs w:val="24"/>
        </w:rPr>
        <w:t xml:space="preserve">discerning </w:t>
      </w:r>
      <w:r w:rsidR="00F778C4">
        <w:rPr>
          <w:rFonts w:ascii="Times New Roman" w:hAnsi="Times New Roman" w:cs="Times New Roman"/>
          <w:sz w:val="24"/>
          <w:szCs w:val="24"/>
        </w:rPr>
        <w:t xml:space="preserve">scholars. </w:t>
      </w:r>
      <w:r w:rsidR="003A3506">
        <w:rPr>
          <w:rFonts w:ascii="Times New Roman" w:hAnsi="Times New Roman" w:cs="Times New Roman"/>
          <w:sz w:val="24"/>
          <w:szCs w:val="24"/>
        </w:rPr>
        <w:t xml:space="preserve">Despite this, Monmouth’s work is a treasure trove of </w:t>
      </w:r>
      <w:r w:rsidR="0059159F">
        <w:rPr>
          <w:rFonts w:ascii="Times New Roman" w:hAnsi="Times New Roman" w:cs="Times New Roman"/>
          <w:sz w:val="24"/>
          <w:szCs w:val="24"/>
        </w:rPr>
        <w:t>potential</w:t>
      </w:r>
      <w:r w:rsidR="0001209A">
        <w:rPr>
          <w:rFonts w:ascii="Times New Roman" w:hAnsi="Times New Roman" w:cs="Times New Roman"/>
          <w:sz w:val="24"/>
          <w:szCs w:val="24"/>
        </w:rPr>
        <w:t xml:space="preserve"> as it propped up many ideas of Britain’s history and nobility well into the modern day</w:t>
      </w:r>
      <w:r w:rsidR="0059159F">
        <w:rPr>
          <w:rFonts w:ascii="Times New Roman" w:hAnsi="Times New Roman" w:cs="Times New Roman"/>
          <w:sz w:val="24"/>
          <w:szCs w:val="24"/>
        </w:rPr>
        <w:t>.</w:t>
      </w:r>
      <w:r w:rsidR="003A3506">
        <w:rPr>
          <w:rFonts w:ascii="Times New Roman" w:hAnsi="Times New Roman" w:cs="Times New Roman"/>
          <w:sz w:val="24"/>
          <w:szCs w:val="24"/>
        </w:rPr>
        <w:t xml:space="preserve"> </w:t>
      </w:r>
      <w:r w:rsidR="00322BDD">
        <w:rPr>
          <w:rFonts w:ascii="Times New Roman" w:hAnsi="Times New Roman" w:cs="Times New Roman"/>
          <w:sz w:val="24"/>
          <w:szCs w:val="24"/>
        </w:rPr>
        <w:t>Especially the sections detailing the life, exploits, and eventual downfall of the</w:t>
      </w:r>
      <w:r w:rsidR="00441D69">
        <w:rPr>
          <w:rFonts w:ascii="Times New Roman" w:hAnsi="Times New Roman" w:cs="Times New Roman"/>
          <w:sz w:val="24"/>
          <w:szCs w:val="24"/>
        </w:rPr>
        <w:t xml:space="preserve"> </w:t>
      </w:r>
      <w:r w:rsidR="00EF0EFE">
        <w:rPr>
          <w:rFonts w:ascii="Times New Roman" w:hAnsi="Times New Roman" w:cs="Times New Roman"/>
          <w:sz w:val="24"/>
          <w:szCs w:val="24"/>
        </w:rPr>
        <w:t>so-called</w:t>
      </w:r>
      <w:r w:rsidR="00322BDD">
        <w:rPr>
          <w:rFonts w:ascii="Times New Roman" w:hAnsi="Times New Roman" w:cs="Times New Roman"/>
          <w:sz w:val="24"/>
          <w:szCs w:val="24"/>
        </w:rPr>
        <w:t xml:space="preserve"> true king of England himself, King Arthur. </w:t>
      </w:r>
    </w:p>
    <w:p w14:paraId="7D9D5574" w14:textId="4533102B" w:rsidR="00441D69" w:rsidRDefault="006E180A" w:rsidP="00E554FF">
      <w:pPr>
        <w:spacing w:line="480" w:lineRule="auto"/>
        <w:ind w:firstLine="720"/>
        <w:rPr>
          <w:rFonts w:ascii="Times New Roman" w:hAnsi="Times New Roman" w:cs="Times New Roman"/>
          <w:sz w:val="24"/>
          <w:szCs w:val="24"/>
        </w:rPr>
      </w:pPr>
      <w:r w:rsidRPr="006E180A">
        <w:rPr>
          <w:rFonts w:ascii="Times New Roman" w:hAnsi="Times New Roman" w:cs="Times New Roman"/>
          <w:sz w:val="24"/>
          <w:szCs w:val="24"/>
        </w:rPr>
        <w:t xml:space="preserve">In the beginning of Jeffrey of </w:t>
      </w:r>
      <w:proofErr w:type="gramStart"/>
      <w:r w:rsidRPr="006E180A">
        <w:rPr>
          <w:rFonts w:ascii="Times New Roman" w:hAnsi="Times New Roman" w:cs="Times New Roman"/>
          <w:sz w:val="24"/>
          <w:szCs w:val="24"/>
        </w:rPr>
        <w:t>Monmouth</w:t>
      </w:r>
      <w:r>
        <w:rPr>
          <w:rFonts w:ascii="Times New Roman" w:hAnsi="Times New Roman" w:cs="Times New Roman"/>
          <w:sz w:val="24"/>
          <w:szCs w:val="24"/>
        </w:rPr>
        <w:t>’s</w:t>
      </w:r>
      <w:proofErr w:type="gramEnd"/>
      <w:r>
        <w:rPr>
          <w:rFonts w:ascii="Times New Roman" w:hAnsi="Times New Roman" w:cs="Times New Roman"/>
          <w:sz w:val="24"/>
          <w:szCs w:val="24"/>
        </w:rPr>
        <w:t xml:space="preserve"> </w:t>
      </w:r>
      <w:r w:rsidRPr="006E180A">
        <w:rPr>
          <w:rFonts w:ascii="Times New Roman" w:hAnsi="Times New Roman" w:cs="Times New Roman"/>
          <w:i/>
          <w:iCs/>
          <w:sz w:val="24"/>
          <w:szCs w:val="24"/>
        </w:rPr>
        <w:t>T</w:t>
      </w:r>
      <w:r w:rsidRPr="006E180A">
        <w:rPr>
          <w:rFonts w:ascii="Times New Roman" w:hAnsi="Times New Roman" w:cs="Times New Roman"/>
          <w:i/>
          <w:iCs/>
          <w:sz w:val="24"/>
          <w:szCs w:val="24"/>
        </w:rPr>
        <w:t xml:space="preserve">he </w:t>
      </w:r>
      <w:r w:rsidRPr="006E180A">
        <w:rPr>
          <w:rFonts w:ascii="Times New Roman" w:hAnsi="Times New Roman" w:cs="Times New Roman"/>
          <w:i/>
          <w:iCs/>
          <w:sz w:val="24"/>
          <w:szCs w:val="24"/>
        </w:rPr>
        <w:t>H</w:t>
      </w:r>
      <w:r w:rsidRPr="006E180A">
        <w:rPr>
          <w:rFonts w:ascii="Times New Roman" w:hAnsi="Times New Roman" w:cs="Times New Roman"/>
          <w:i/>
          <w:iCs/>
          <w:sz w:val="24"/>
          <w:szCs w:val="24"/>
        </w:rPr>
        <w:t xml:space="preserve">istory of </w:t>
      </w:r>
      <w:r w:rsidRPr="006E180A">
        <w:rPr>
          <w:rFonts w:ascii="Times New Roman" w:hAnsi="Times New Roman" w:cs="Times New Roman"/>
          <w:i/>
          <w:iCs/>
          <w:sz w:val="24"/>
          <w:szCs w:val="24"/>
        </w:rPr>
        <w:t>the K</w:t>
      </w:r>
      <w:r w:rsidRPr="006E180A">
        <w:rPr>
          <w:rFonts w:ascii="Times New Roman" w:hAnsi="Times New Roman" w:cs="Times New Roman"/>
          <w:i/>
          <w:iCs/>
          <w:sz w:val="24"/>
          <w:szCs w:val="24"/>
        </w:rPr>
        <w:t xml:space="preserve">ings of </w:t>
      </w:r>
      <w:r w:rsidRPr="006E180A">
        <w:rPr>
          <w:rFonts w:ascii="Times New Roman" w:hAnsi="Times New Roman" w:cs="Times New Roman"/>
          <w:i/>
          <w:iCs/>
          <w:sz w:val="24"/>
          <w:szCs w:val="24"/>
        </w:rPr>
        <w:t>B</w:t>
      </w:r>
      <w:r w:rsidRPr="006E180A">
        <w:rPr>
          <w:rFonts w:ascii="Times New Roman" w:hAnsi="Times New Roman" w:cs="Times New Roman"/>
          <w:i/>
          <w:iCs/>
          <w:sz w:val="24"/>
          <w:szCs w:val="24"/>
        </w:rPr>
        <w:t>ritain</w:t>
      </w:r>
      <w:r w:rsidRPr="006E180A">
        <w:rPr>
          <w:rFonts w:ascii="Times New Roman" w:hAnsi="Times New Roman" w:cs="Times New Roman"/>
          <w:sz w:val="24"/>
          <w:szCs w:val="24"/>
        </w:rPr>
        <w:t xml:space="preserve"> the text reads as m</w:t>
      </w:r>
      <w:r>
        <w:rPr>
          <w:rFonts w:ascii="Times New Roman" w:hAnsi="Times New Roman" w:cs="Times New Roman"/>
          <w:sz w:val="24"/>
          <w:szCs w:val="24"/>
        </w:rPr>
        <w:t>any other</w:t>
      </w:r>
      <w:r w:rsidRPr="006E180A">
        <w:rPr>
          <w:rFonts w:ascii="Times New Roman" w:hAnsi="Times New Roman" w:cs="Times New Roman"/>
          <w:sz w:val="24"/>
          <w:szCs w:val="24"/>
        </w:rPr>
        <w:t xml:space="preserve"> historical texts </w:t>
      </w:r>
      <w:r>
        <w:rPr>
          <w:rFonts w:ascii="Times New Roman" w:hAnsi="Times New Roman" w:cs="Times New Roman"/>
          <w:sz w:val="24"/>
          <w:szCs w:val="24"/>
        </w:rPr>
        <w:t>do, especially those</w:t>
      </w:r>
      <w:r w:rsidRPr="006E180A">
        <w:rPr>
          <w:rFonts w:ascii="Times New Roman" w:hAnsi="Times New Roman" w:cs="Times New Roman"/>
          <w:sz w:val="24"/>
          <w:szCs w:val="24"/>
        </w:rPr>
        <w:t xml:space="preserve"> detailing the </w:t>
      </w:r>
      <w:r>
        <w:rPr>
          <w:rFonts w:ascii="Times New Roman" w:hAnsi="Times New Roman" w:cs="Times New Roman"/>
          <w:sz w:val="24"/>
          <w:szCs w:val="24"/>
        </w:rPr>
        <w:t>c</w:t>
      </w:r>
      <w:r w:rsidRPr="006E180A">
        <w:rPr>
          <w:rFonts w:ascii="Times New Roman" w:hAnsi="Times New Roman" w:cs="Times New Roman"/>
          <w:sz w:val="24"/>
          <w:szCs w:val="24"/>
        </w:rPr>
        <w:t xml:space="preserve">hronicles of </w:t>
      </w:r>
      <w:r>
        <w:rPr>
          <w:rFonts w:ascii="Times New Roman" w:hAnsi="Times New Roman" w:cs="Times New Roman"/>
          <w:sz w:val="24"/>
          <w:szCs w:val="24"/>
        </w:rPr>
        <w:t xml:space="preserve">the </w:t>
      </w:r>
      <w:r w:rsidRPr="006E180A">
        <w:rPr>
          <w:rFonts w:ascii="Times New Roman" w:hAnsi="Times New Roman" w:cs="Times New Roman"/>
          <w:sz w:val="24"/>
          <w:szCs w:val="24"/>
        </w:rPr>
        <w:t>kings of yesteryear</w:t>
      </w:r>
      <w:r>
        <w:rPr>
          <w:rFonts w:ascii="Times New Roman" w:hAnsi="Times New Roman" w:cs="Times New Roman"/>
          <w:sz w:val="24"/>
          <w:szCs w:val="24"/>
        </w:rPr>
        <w:t>.</w:t>
      </w:r>
      <w:r w:rsidRPr="006E180A">
        <w:rPr>
          <w:rFonts w:ascii="Times New Roman" w:hAnsi="Times New Roman" w:cs="Times New Roman"/>
          <w:sz w:val="24"/>
          <w:szCs w:val="24"/>
        </w:rPr>
        <w:t xml:space="preserve"> </w:t>
      </w:r>
      <w:r>
        <w:rPr>
          <w:rFonts w:ascii="Times New Roman" w:hAnsi="Times New Roman" w:cs="Times New Roman"/>
          <w:sz w:val="24"/>
          <w:szCs w:val="24"/>
        </w:rPr>
        <w:t>It commits to written history the exploits of figures</w:t>
      </w:r>
      <w:r w:rsidRPr="006E180A">
        <w:rPr>
          <w:rFonts w:ascii="Times New Roman" w:hAnsi="Times New Roman" w:cs="Times New Roman"/>
          <w:sz w:val="24"/>
          <w:szCs w:val="24"/>
        </w:rPr>
        <w:t xml:space="preserve"> who stood amongst the Greeks and the Romans and colonized their way to new civilizations</w:t>
      </w:r>
      <w:r>
        <w:rPr>
          <w:rFonts w:ascii="Times New Roman" w:hAnsi="Times New Roman" w:cs="Times New Roman"/>
          <w:sz w:val="24"/>
          <w:szCs w:val="24"/>
        </w:rPr>
        <w:t>.</w:t>
      </w:r>
      <w:r w:rsidRPr="006E180A">
        <w:rPr>
          <w:rFonts w:ascii="Times New Roman" w:hAnsi="Times New Roman" w:cs="Times New Roman"/>
          <w:sz w:val="24"/>
          <w:szCs w:val="24"/>
        </w:rPr>
        <w:t xml:space="preserve"> </w:t>
      </w:r>
      <w:r w:rsidR="003D1AB4">
        <w:rPr>
          <w:rFonts w:ascii="Times New Roman" w:hAnsi="Times New Roman" w:cs="Times New Roman"/>
          <w:sz w:val="24"/>
          <w:szCs w:val="24"/>
        </w:rPr>
        <w:t>T</w:t>
      </w:r>
      <w:r w:rsidR="003D1AB4" w:rsidRPr="006E180A">
        <w:rPr>
          <w:rFonts w:ascii="Times New Roman" w:hAnsi="Times New Roman" w:cs="Times New Roman"/>
          <w:sz w:val="24"/>
          <w:szCs w:val="24"/>
        </w:rPr>
        <w:t xml:space="preserve">here </w:t>
      </w:r>
      <w:r w:rsidR="003D1AB4" w:rsidRPr="006E180A">
        <w:rPr>
          <w:rFonts w:ascii="Times New Roman" w:hAnsi="Times New Roman" w:cs="Times New Roman"/>
          <w:sz w:val="24"/>
          <w:szCs w:val="24"/>
        </w:rPr>
        <w:lastRenderedPageBreak/>
        <w:t>are moments in which the</w:t>
      </w:r>
      <w:r w:rsidR="004107F8">
        <w:rPr>
          <w:rFonts w:ascii="Times New Roman" w:hAnsi="Times New Roman" w:cs="Times New Roman"/>
          <w:sz w:val="24"/>
          <w:szCs w:val="24"/>
        </w:rPr>
        <w:t xml:space="preserve"> supernatural appears in the beginning sections of the text in the form of prophecy, and these moments stand out amongst the rest.</w:t>
      </w:r>
      <w:r w:rsidR="003D1AB4" w:rsidRPr="006E180A">
        <w:rPr>
          <w:rFonts w:ascii="Times New Roman" w:hAnsi="Times New Roman" w:cs="Times New Roman"/>
          <w:sz w:val="24"/>
          <w:szCs w:val="24"/>
        </w:rPr>
        <w:t xml:space="preserve"> </w:t>
      </w:r>
      <w:r w:rsidR="004107F8">
        <w:rPr>
          <w:rFonts w:ascii="Times New Roman" w:hAnsi="Times New Roman" w:cs="Times New Roman"/>
          <w:sz w:val="24"/>
          <w:szCs w:val="24"/>
        </w:rPr>
        <w:t xml:space="preserve">They create a feeling that harkens back to </w:t>
      </w:r>
      <w:r w:rsidR="003D1AB4" w:rsidRPr="006E180A">
        <w:rPr>
          <w:rFonts w:ascii="Times New Roman" w:hAnsi="Times New Roman" w:cs="Times New Roman"/>
          <w:sz w:val="24"/>
          <w:szCs w:val="24"/>
        </w:rPr>
        <w:t>ancient Greek stor</w:t>
      </w:r>
      <w:r w:rsidR="00732268">
        <w:rPr>
          <w:rFonts w:ascii="Times New Roman" w:hAnsi="Times New Roman" w:cs="Times New Roman"/>
          <w:sz w:val="24"/>
          <w:szCs w:val="24"/>
        </w:rPr>
        <w:t>ytelling</w:t>
      </w:r>
      <w:r w:rsidR="003D1AB4" w:rsidRPr="006E180A">
        <w:rPr>
          <w:rFonts w:ascii="Times New Roman" w:hAnsi="Times New Roman" w:cs="Times New Roman"/>
          <w:sz w:val="24"/>
          <w:szCs w:val="24"/>
        </w:rPr>
        <w:t xml:space="preserve"> such as the </w:t>
      </w:r>
      <w:r w:rsidR="00732268">
        <w:rPr>
          <w:rFonts w:ascii="Times New Roman" w:hAnsi="Times New Roman" w:cs="Times New Roman"/>
          <w:sz w:val="24"/>
          <w:szCs w:val="24"/>
        </w:rPr>
        <w:t xml:space="preserve">legends surrounding the </w:t>
      </w:r>
      <w:r w:rsidR="003D1AB4" w:rsidRPr="006E180A">
        <w:rPr>
          <w:rFonts w:ascii="Times New Roman" w:hAnsi="Times New Roman" w:cs="Times New Roman"/>
          <w:sz w:val="24"/>
          <w:szCs w:val="24"/>
        </w:rPr>
        <w:t xml:space="preserve">fall of </w:t>
      </w:r>
      <w:r w:rsidR="0056650F" w:rsidRPr="006E180A">
        <w:rPr>
          <w:rFonts w:ascii="Times New Roman" w:hAnsi="Times New Roman" w:cs="Times New Roman"/>
          <w:sz w:val="24"/>
          <w:szCs w:val="24"/>
        </w:rPr>
        <w:t>Troy</w:t>
      </w:r>
      <w:r w:rsidR="004107F8">
        <w:rPr>
          <w:rFonts w:ascii="Times New Roman" w:hAnsi="Times New Roman" w:cs="Times New Roman"/>
          <w:sz w:val="24"/>
          <w:szCs w:val="24"/>
        </w:rPr>
        <w:t xml:space="preserve"> </w:t>
      </w:r>
      <w:r w:rsidR="0074705E">
        <w:rPr>
          <w:rFonts w:ascii="Times New Roman" w:hAnsi="Times New Roman" w:cs="Times New Roman"/>
          <w:sz w:val="24"/>
          <w:szCs w:val="24"/>
        </w:rPr>
        <w:t>or even</w:t>
      </w:r>
      <w:r w:rsidR="00871F83">
        <w:rPr>
          <w:rFonts w:ascii="Times New Roman" w:hAnsi="Times New Roman" w:cs="Times New Roman"/>
          <w:sz w:val="24"/>
          <w:szCs w:val="24"/>
        </w:rPr>
        <w:t xml:space="preserve"> tales</w:t>
      </w:r>
      <w:r w:rsidR="0074705E">
        <w:rPr>
          <w:rFonts w:ascii="Times New Roman" w:hAnsi="Times New Roman" w:cs="Times New Roman"/>
          <w:sz w:val="24"/>
          <w:szCs w:val="24"/>
        </w:rPr>
        <w:t xml:space="preserve"> such as</w:t>
      </w:r>
      <w:r w:rsidR="00871F83">
        <w:rPr>
          <w:rFonts w:ascii="Times New Roman" w:hAnsi="Times New Roman" w:cs="Times New Roman"/>
          <w:sz w:val="24"/>
          <w:szCs w:val="24"/>
        </w:rPr>
        <w:t xml:space="preserve"> the Odyssey </w:t>
      </w:r>
      <w:r w:rsidR="00732268">
        <w:rPr>
          <w:rFonts w:ascii="Times New Roman" w:hAnsi="Times New Roman" w:cs="Times New Roman"/>
          <w:sz w:val="24"/>
          <w:szCs w:val="24"/>
        </w:rPr>
        <w:t>and</w:t>
      </w:r>
      <w:r w:rsidR="0074705E">
        <w:rPr>
          <w:rFonts w:ascii="Times New Roman" w:hAnsi="Times New Roman" w:cs="Times New Roman"/>
          <w:sz w:val="24"/>
          <w:szCs w:val="24"/>
        </w:rPr>
        <w:t xml:space="preserve"> </w:t>
      </w:r>
      <w:r w:rsidR="00871F83">
        <w:rPr>
          <w:rFonts w:ascii="Times New Roman" w:hAnsi="Times New Roman" w:cs="Times New Roman"/>
          <w:sz w:val="24"/>
          <w:szCs w:val="24"/>
        </w:rPr>
        <w:t xml:space="preserve">the tragedy of </w:t>
      </w:r>
      <w:r w:rsidR="0074705E">
        <w:rPr>
          <w:rFonts w:ascii="Times New Roman" w:hAnsi="Times New Roman" w:cs="Times New Roman"/>
          <w:sz w:val="24"/>
          <w:szCs w:val="24"/>
        </w:rPr>
        <w:t>Oedipus</w:t>
      </w:r>
      <w:r w:rsidR="0056650F" w:rsidRPr="006E180A">
        <w:rPr>
          <w:rFonts w:ascii="Times New Roman" w:hAnsi="Times New Roman" w:cs="Times New Roman"/>
          <w:sz w:val="24"/>
          <w:szCs w:val="24"/>
        </w:rPr>
        <w:t>.</w:t>
      </w:r>
      <w:r w:rsidR="0056650F">
        <w:rPr>
          <w:rFonts w:ascii="Times New Roman" w:hAnsi="Times New Roman" w:cs="Times New Roman"/>
          <w:sz w:val="24"/>
          <w:szCs w:val="24"/>
        </w:rPr>
        <w:t xml:space="preserve"> </w:t>
      </w:r>
    </w:p>
    <w:p w14:paraId="283AF846" w14:textId="5640B659" w:rsidR="00441D69" w:rsidRDefault="0092598D" w:rsidP="00111C4E">
      <w:pPr>
        <w:spacing w:line="480" w:lineRule="auto"/>
        <w:ind w:firstLine="720"/>
        <w:rPr>
          <w:rFonts w:ascii="Times New Roman" w:hAnsi="Times New Roman" w:cs="Times New Roman"/>
          <w:sz w:val="24"/>
          <w:szCs w:val="24"/>
        </w:rPr>
      </w:pPr>
      <w:r>
        <w:rPr>
          <w:rFonts w:ascii="Times New Roman" w:hAnsi="Times New Roman" w:cs="Times New Roman"/>
          <w:sz w:val="24"/>
          <w:szCs w:val="24"/>
        </w:rPr>
        <w:t>For example, King Ascanius is told by soothsayers that his</w:t>
      </w:r>
      <w:r w:rsidR="002D36B6">
        <w:rPr>
          <w:rFonts w:ascii="Times New Roman" w:hAnsi="Times New Roman" w:cs="Times New Roman"/>
          <w:sz w:val="24"/>
          <w:szCs w:val="24"/>
        </w:rPr>
        <w:t xml:space="preserve"> soon to be born</w:t>
      </w:r>
      <w:r>
        <w:rPr>
          <w:rFonts w:ascii="Times New Roman" w:hAnsi="Times New Roman" w:cs="Times New Roman"/>
          <w:sz w:val="24"/>
          <w:szCs w:val="24"/>
        </w:rPr>
        <w:t xml:space="preserve"> son</w:t>
      </w:r>
      <w:r w:rsidR="002D36B6">
        <w:rPr>
          <w:rFonts w:ascii="Times New Roman" w:hAnsi="Times New Roman" w:cs="Times New Roman"/>
          <w:sz w:val="24"/>
          <w:szCs w:val="24"/>
        </w:rPr>
        <w:t xml:space="preserve"> </w:t>
      </w:r>
      <w:r>
        <w:rPr>
          <w:rFonts w:ascii="Times New Roman" w:hAnsi="Times New Roman" w:cs="Times New Roman"/>
          <w:sz w:val="24"/>
          <w:szCs w:val="24"/>
        </w:rPr>
        <w:t xml:space="preserve">would one day cause the death of both his parents and </w:t>
      </w:r>
      <w:r w:rsidR="002D36B6">
        <w:rPr>
          <w:rFonts w:ascii="Times New Roman" w:hAnsi="Times New Roman" w:cs="Times New Roman"/>
          <w:sz w:val="24"/>
          <w:szCs w:val="24"/>
        </w:rPr>
        <w:t xml:space="preserve">then be forced to </w:t>
      </w:r>
      <w:r>
        <w:rPr>
          <w:rFonts w:ascii="Times New Roman" w:hAnsi="Times New Roman" w:cs="Times New Roman"/>
          <w:sz w:val="24"/>
          <w:szCs w:val="24"/>
        </w:rPr>
        <w:t>wander in exile until one day becoming</w:t>
      </w:r>
      <w:r w:rsidR="002D36B6">
        <w:rPr>
          <w:rFonts w:ascii="Times New Roman" w:hAnsi="Times New Roman" w:cs="Times New Roman"/>
          <w:sz w:val="24"/>
          <w:szCs w:val="24"/>
        </w:rPr>
        <w:t xml:space="preserve"> a</w:t>
      </w:r>
      <w:r>
        <w:rPr>
          <w:rFonts w:ascii="Times New Roman" w:hAnsi="Times New Roman" w:cs="Times New Roman"/>
          <w:sz w:val="24"/>
          <w:szCs w:val="24"/>
        </w:rPr>
        <w:t xml:space="preserve"> ruler himself. When Brutus is born his mother dies in childbirth and </w:t>
      </w:r>
      <w:r w:rsidR="001C5281">
        <w:rPr>
          <w:rFonts w:ascii="Times New Roman" w:hAnsi="Times New Roman" w:cs="Times New Roman"/>
          <w:sz w:val="24"/>
          <w:szCs w:val="24"/>
        </w:rPr>
        <w:t>later,</w:t>
      </w:r>
      <w:r w:rsidR="009C49D3">
        <w:rPr>
          <w:rFonts w:ascii="Times New Roman" w:hAnsi="Times New Roman" w:cs="Times New Roman"/>
          <w:sz w:val="24"/>
          <w:szCs w:val="24"/>
        </w:rPr>
        <w:t xml:space="preserve"> he</w:t>
      </w:r>
      <w:r>
        <w:rPr>
          <w:rFonts w:ascii="Times New Roman" w:hAnsi="Times New Roman" w:cs="Times New Roman"/>
          <w:sz w:val="24"/>
          <w:szCs w:val="24"/>
        </w:rPr>
        <w:t xml:space="preserve"> accidentally shoots his father with an arrow while hunting. He is then expelled from Italy and forced into exile. At this time, he hones his skills and gains rank through military success during the Trojan war. Later the supernatural sneaks once again into the tale of Brutus as he performs a ritual to the goddess Diana to gain knowledge of a new land to settle. He is told by the goddess where he must go during the vision he receives. </w:t>
      </w:r>
      <w:r w:rsidR="0074705E">
        <w:rPr>
          <w:rFonts w:ascii="Times New Roman" w:hAnsi="Times New Roman" w:cs="Times New Roman"/>
          <w:sz w:val="24"/>
          <w:szCs w:val="24"/>
        </w:rPr>
        <w:t xml:space="preserve">After some time travelling, Brutus finds the land he was promised and </w:t>
      </w:r>
      <w:r w:rsidR="001C5281">
        <w:rPr>
          <w:rFonts w:ascii="Times New Roman" w:hAnsi="Times New Roman" w:cs="Times New Roman"/>
          <w:sz w:val="24"/>
          <w:szCs w:val="24"/>
        </w:rPr>
        <w:t>calls it</w:t>
      </w:r>
      <w:r w:rsidR="0074705E">
        <w:rPr>
          <w:rFonts w:ascii="Times New Roman" w:hAnsi="Times New Roman" w:cs="Times New Roman"/>
          <w:sz w:val="24"/>
          <w:szCs w:val="24"/>
        </w:rPr>
        <w:t xml:space="preserve"> </w:t>
      </w:r>
      <w:r>
        <w:rPr>
          <w:rFonts w:ascii="Times New Roman" w:hAnsi="Times New Roman" w:cs="Times New Roman"/>
          <w:sz w:val="24"/>
          <w:szCs w:val="24"/>
        </w:rPr>
        <w:t>Britain</w:t>
      </w:r>
      <w:r w:rsidR="0074705E">
        <w:rPr>
          <w:rFonts w:ascii="Times New Roman" w:hAnsi="Times New Roman" w:cs="Times New Roman"/>
          <w:sz w:val="24"/>
          <w:szCs w:val="24"/>
        </w:rPr>
        <w:t xml:space="preserve"> after himself. Thus, the divine beginning of Britain is brought into motion</w:t>
      </w:r>
      <w:r w:rsidR="00111C4E">
        <w:rPr>
          <w:rFonts w:ascii="Times New Roman" w:hAnsi="Times New Roman" w:cs="Times New Roman"/>
          <w:sz w:val="24"/>
          <w:szCs w:val="24"/>
        </w:rPr>
        <w:t xml:space="preserve"> and the lineage of kings that is built up through the rest of text established</w:t>
      </w:r>
      <w:r w:rsidR="0074705E">
        <w:rPr>
          <w:rFonts w:ascii="Times New Roman" w:hAnsi="Times New Roman" w:cs="Times New Roman"/>
          <w:sz w:val="24"/>
          <w:szCs w:val="24"/>
        </w:rPr>
        <w:t>.</w:t>
      </w:r>
      <w:r w:rsidR="00B946C2">
        <w:rPr>
          <w:rStyle w:val="FootnoteReference"/>
          <w:rFonts w:ascii="Times New Roman" w:hAnsi="Times New Roman" w:cs="Times New Roman"/>
          <w:sz w:val="24"/>
          <w:szCs w:val="24"/>
        </w:rPr>
        <w:footnoteReference w:id="10"/>
      </w:r>
      <w:r w:rsidR="0074705E">
        <w:rPr>
          <w:rFonts w:ascii="Times New Roman" w:hAnsi="Times New Roman" w:cs="Times New Roman"/>
          <w:sz w:val="24"/>
          <w:szCs w:val="24"/>
        </w:rPr>
        <w:t xml:space="preserve"> </w:t>
      </w:r>
    </w:p>
    <w:p w14:paraId="01A287A6" w14:textId="521E99D0" w:rsidR="009E16ED" w:rsidRDefault="00744C75" w:rsidP="008A092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later excerpts of the text giants are mentioned and in the case of King Balud </w:t>
      </w:r>
      <w:r w:rsidR="00FC1A5D">
        <w:rPr>
          <w:rFonts w:ascii="Times New Roman" w:hAnsi="Times New Roman" w:cs="Times New Roman"/>
          <w:sz w:val="24"/>
          <w:szCs w:val="24"/>
        </w:rPr>
        <w:t>even necromancy find its way into the history of Britain as he was said to dabble in the dark art.</w:t>
      </w:r>
      <w:r>
        <w:rPr>
          <w:rFonts w:ascii="Times New Roman" w:hAnsi="Times New Roman" w:cs="Times New Roman"/>
          <w:sz w:val="24"/>
          <w:szCs w:val="24"/>
        </w:rPr>
        <w:t xml:space="preserve"> Balud was </w:t>
      </w:r>
      <w:r w:rsidR="00FC1A5D">
        <w:rPr>
          <w:rFonts w:ascii="Times New Roman" w:hAnsi="Times New Roman" w:cs="Times New Roman"/>
          <w:sz w:val="24"/>
          <w:szCs w:val="24"/>
        </w:rPr>
        <w:t xml:space="preserve">also </w:t>
      </w:r>
      <w:r>
        <w:rPr>
          <w:rFonts w:ascii="Times New Roman" w:hAnsi="Times New Roman" w:cs="Times New Roman"/>
          <w:sz w:val="24"/>
          <w:szCs w:val="24"/>
        </w:rPr>
        <w:t xml:space="preserve">said to have ruled for twenty years before meeting his end by mimicking Icarus and constructing wings. He sailed through the sky before plummeting </w:t>
      </w:r>
      <w:r w:rsidR="00022A69">
        <w:rPr>
          <w:rFonts w:ascii="Times New Roman" w:hAnsi="Times New Roman" w:cs="Times New Roman"/>
          <w:sz w:val="24"/>
          <w:szCs w:val="24"/>
        </w:rPr>
        <w:t xml:space="preserve">downward on </w:t>
      </w:r>
      <w:r>
        <w:rPr>
          <w:rFonts w:ascii="Times New Roman" w:hAnsi="Times New Roman" w:cs="Times New Roman"/>
          <w:sz w:val="24"/>
          <w:szCs w:val="24"/>
        </w:rPr>
        <w:t>the top of a temple and being shred to pieces</w:t>
      </w:r>
      <w:r w:rsidR="00920875">
        <w:rPr>
          <w:rFonts w:ascii="Times New Roman" w:hAnsi="Times New Roman" w:cs="Times New Roman"/>
          <w:sz w:val="24"/>
          <w:szCs w:val="24"/>
        </w:rPr>
        <w:t>, no doubt an ending he brought upon himself and a cautionary tale for later kings.</w:t>
      </w:r>
      <w:r w:rsidR="00920875" w:rsidRPr="00920875">
        <w:rPr>
          <w:rStyle w:val="FootnoteReference"/>
          <w:rFonts w:ascii="Times New Roman" w:hAnsi="Times New Roman" w:cs="Times New Roman"/>
          <w:sz w:val="24"/>
          <w:szCs w:val="24"/>
        </w:rPr>
        <w:t xml:space="preserve"> </w:t>
      </w:r>
      <w:r w:rsidR="00920875">
        <w:rPr>
          <w:rStyle w:val="FootnoteReference"/>
          <w:rFonts w:ascii="Times New Roman" w:hAnsi="Times New Roman" w:cs="Times New Roman"/>
          <w:sz w:val="24"/>
          <w:szCs w:val="24"/>
        </w:rPr>
        <w:footnoteReference w:id="11"/>
      </w:r>
      <w:r w:rsidR="00920875">
        <w:rPr>
          <w:rFonts w:ascii="Times New Roman" w:hAnsi="Times New Roman" w:cs="Times New Roman"/>
          <w:sz w:val="24"/>
          <w:szCs w:val="24"/>
        </w:rPr>
        <w:t xml:space="preserve"> </w:t>
      </w:r>
      <w:r w:rsidR="00920875">
        <w:rPr>
          <w:rFonts w:ascii="Times New Roman" w:hAnsi="Times New Roman" w:cs="Times New Roman"/>
          <w:sz w:val="24"/>
          <w:szCs w:val="24"/>
        </w:rPr>
        <w:t xml:space="preserve"> </w:t>
      </w:r>
      <w:r w:rsidR="00BA4823">
        <w:rPr>
          <w:rFonts w:ascii="Times New Roman" w:hAnsi="Times New Roman" w:cs="Times New Roman"/>
          <w:sz w:val="24"/>
          <w:szCs w:val="24"/>
        </w:rPr>
        <w:t xml:space="preserve">King </w:t>
      </w:r>
      <w:proofErr w:type="spellStart"/>
      <w:r w:rsidR="00BA4823">
        <w:rPr>
          <w:rFonts w:ascii="Times New Roman" w:hAnsi="Times New Roman" w:cs="Times New Roman"/>
          <w:sz w:val="24"/>
          <w:szCs w:val="24"/>
        </w:rPr>
        <w:t>Rivallo</w:t>
      </w:r>
      <w:proofErr w:type="spellEnd"/>
      <w:r w:rsidR="00BA4823">
        <w:rPr>
          <w:rFonts w:ascii="Times New Roman" w:hAnsi="Times New Roman" w:cs="Times New Roman"/>
          <w:sz w:val="24"/>
          <w:szCs w:val="24"/>
        </w:rPr>
        <w:t xml:space="preserve"> after </w:t>
      </w:r>
      <w:r w:rsidR="00BA4823">
        <w:rPr>
          <w:rFonts w:ascii="Times New Roman" w:hAnsi="Times New Roman" w:cs="Times New Roman"/>
          <w:sz w:val="24"/>
          <w:szCs w:val="24"/>
        </w:rPr>
        <w:lastRenderedPageBreak/>
        <w:t>succeeding his father ruled over the land as blood rained down for days and flies swarmed the nation.</w:t>
      </w:r>
      <w:r w:rsidR="00BA4823">
        <w:rPr>
          <w:rStyle w:val="FootnoteReference"/>
          <w:rFonts w:ascii="Times New Roman" w:hAnsi="Times New Roman" w:cs="Times New Roman"/>
          <w:sz w:val="24"/>
          <w:szCs w:val="24"/>
        </w:rPr>
        <w:footnoteReference w:id="12"/>
      </w:r>
      <w:r w:rsidR="008A092A">
        <w:rPr>
          <w:rFonts w:ascii="Times New Roman" w:hAnsi="Times New Roman" w:cs="Times New Roman"/>
          <w:sz w:val="24"/>
          <w:szCs w:val="24"/>
        </w:rPr>
        <w:t xml:space="preserve"> These supernatural aspects bringing to life these tales and creating a sticking piece for the reader’s memory to latch onto. </w:t>
      </w:r>
    </w:p>
    <w:p w14:paraId="0A80681C" w14:textId="20805FF0" w:rsidR="009E16ED" w:rsidRDefault="007551E4" w:rsidP="009E16E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9E16ED">
        <w:rPr>
          <w:rFonts w:ascii="Times New Roman" w:hAnsi="Times New Roman" w:cs="Times New Roman"/>
          <w:sz w:val="24"/>
          <w:szCs w:val="24"/>
        </w:rPr>
        <w:t xml:space="preserve">What is interesting is the buildup of these stories and their kings and the tone the supernatural gives to their stories. </w:t>
      </w:r>
      <w:r>
        <w:rPr>
          <w:rFonts w:ascii="Times New Roman" w:hAnsi="Times New Roman" w:cs="Times New Roman"/>
          <w:sz w:val="24"/>
          <w:szCs w:val="24"/>
        </w:rPr>
        <w:t xml:space="preserve">In his fight against the Saxons, King Vortigern summons his magicians to instruct him. They prophesize that if he finds and sacrifices a boy without a father that the foundations of </w:t>
      </w:r>
      <w:r w:rsidR="00AC5650">
        <w:rPr>
          <w:rFonts w:ascii="Times New Roman" w:hAnsi="Times New Roman" w:cs="Times New Roman"/>
          <w:sz w:val="24"/>
          <w:szCs w:val="24"/>
        </w:rPr>
        <w:t>the</w:t>
      </w:r>
      <w:r>
        <w:rPr>
          <w:rFonts w:ascii="Times New Roman" w:hAnsi="Times New Roman" w:cs="Times New Roman"/>
          <w:sz w:val="24"/>
          <w:szCs w:val="24"/>
        </w:rPr>
        <w:t xml:space="preserve"> defense tower </w:t>
      </w:r>
      <w:r w:rsidR="00AC5650">
        <w:rPr>
          <w:rFonts w:ascii="Times New Roman" w:hAnsi="Times New Roman" w:cs="Times New Roman"/>
          <w:sz w:val="24"/>
          <w:szCs w:val="24"/>
        </w:rPr>
        <w:t xml:space="preserve">he was planning to build </w:t>
      </w:r>
      <w:r>
        <w:rPr>
          <w:rFonts w:ascii="Times New Roman" w:hAnsi="Times New Roman" w:cs="Times New Roman"/>
          <w:sz w:val="24"/>
          <w:szCs w:val="24"/>
        </w:rPr>
        <w:t>w</w:t>
      </w:r>
      <w:r w:rsidR="00AC5650">
        <w:rPr>
          <w:rFonts w:ascii="Times New Roman" w:hAnsi="Times New Roman" w:cs="Times New Roman"/>
          <w:sz w:val="24"/>
          <w:szCs w:val="24"/>
        </w:rPr>
        <w:t>ould</w:t>
      </w:r>
      <w:r>
        <w:rPr>
          <w:rFonts w:ascii="Times New Roman" w:hAnsi="Times New Roman" w:cs="Times New Roman"/>
          <w:sz w:val="24"/>
          <w:szCs w:val="24"/>
        </w:rPr>
        <w:t xml:space="preserve"> remain strong. He sends out messengers to find such a child. Eventually they come across a child named Merlin</w:t>
      </w:r>
      <w:r w:rsidR="00C9178E">
        <w:rPr>
          <w:rFonts w:ascii="Times New Roman" w:hAnsi="Times New Roman" w:cs="Times New Roman"/>
          <w:sz w:val="24"/>
          <w:szCs w:val="24"/>
        </w:rPr>
        <w:t>, the product of a princess and an incubus’ love affair</w:t>
      </w:r>
      <w:r>
        <w:rPr>
          <w:rFonts w:ascii="Times New Roman" w:hAnsi="Times New Roman" w:cs="Times New Roman"/>
          <w:sz w:val="24"/>
          <w:szCs w:val="24"/>
        </w:rPr>
        <w:t>. To save his own life, Merlin disproves the magicians, and brings to light their lies. The magicians had purposely left out the fact that two sleeping dragons were under where the tower was to be built</w:t>
      </w:r>
      <w:r w:rsidR="008B34FF">
        <w:rPr>
          <w:rFonts w:ascii="Times New Roman" w:hAnsi="Times New Roman" w:cs="Times New Roman"/>
          <w:sz w:val="24"/>
          <w:szCs w:val="24"/>
        </w:rPr>
        <w:t xml:space="preserve"> sleeping in</w:t>
      </w:r>
      <w:r w:rsidR="009E16ED">
        <w:rPr>
          <w:rFonts w:ascii="Times New Roman" w:hAnsi="Times New Roman" w:cs="Times New Roman"/>
          <w:sz w:val="24"/>
          <w:szCs w:val="24"/>
        </w:rPr>
        <w:t>side</w:t>
      </w:r>
      <w:r w:rsidR="008B34FF">
        <w:rPr>
          <w:rFonts w:ascii="Times New Roman" w:hAnsi="Times New Roman" w:cs="Times New Roman"/>
          <w:sz w:val="24"/>
          <w:szCs w:val="24"/>
        </w:rPr>
        <w:t xml:space="preserve"> </w:t>
      </w:r>
      <w:r w:rsidR="009E16ED">
        <w:rPr>
          <w:rFonts w:ascii="Times New Roman" w:hAnsi="Times New Roman" w:cs="Times New Roman"/>
          <w:sz w:val="24"/>
          <w:szCs w:val="24"/>
        </w:rPr>
        <w:t>great stones</w:t>
      </w:r>
      <w:r w:rsidR="008B34FF">
        <w:rPr>
          <w:rFonts w:ascii="Times New Roman" w:hAnsi="Times New Roman" w:cs="Times New Roman"/>
          <w:sz w:val="24"/>
          <w:szCs w:val="24"/>
        </w:rPr>
        <w:t xml:space="preserve"> under a pool of water. When the dragons emerged </w:t>
      </w:r>
      <w:r w:rsidR="009E16ED">
        <w:rPr>
          <w:rFonts w:ascii="Times New Roman" w:hAnsi="Times New Roman" w:cs="Times New Roman"/>
          <w:sz w:val="24"/>
          <w:szCs w:val="24"/>
        </w:rPr>
        <w:t xml:space="preserve">once </w:t>
      </w:r>
      <w:r w:rsidR="008B34FF">
        <w:rPr>
          <w:rFonts w:ascii="Times New Roman" w:hAnsi="Times New Roman" w:cs="Times New Roman"/>
          <w:sz w:val="24"/>
          <w:szCs w:val="24"/>
        </w:rPr>
        <w:t xml:space="preserve">the pool was drained, one white and one red, they fought tirelessly. Merlin </w:t>
      </w:r>
      <w:r w:rsidR="009E16ED">
        <w:rPr>
          <w:rFonts w:ascii="Times New Roman" w:hAnsi="Times New Roman" w:cs="Times New Roman"/>
          <w:sz w:val="24"/>
          <w:szCs w:val="24"/>
        </w:rPr>
        <w:t xml:space="preserve">then </w:t>
      </w:r>
      <w:r w:rsidR="008B34FF">
        <w:rPr>
          <w:rFonts w:ascii="Times New Roman" w:hAnsi="Times New Roman" w:cs="Times New Roman"/>
          <w:sz w:val="24"/>
          <w:szCs w:val="24"/>
        </w:rPr>
        <w:t xml:space="preserve">goes into a trance and begins to explain that the white dragon represented the Saxons, and the red the people of Britain and </w:t>
      </w:r>
      <w:r w:rsidR="009E16ED">
        <w:rPr>
          <w:rFonts w:ascii="Times New Roman" w:hAnsi="Times New Roman" w:cs="Times New Roman"/>
          <w:sz w:val="24"/>
          <w:szCs w:val="24"/>
        </w:rPr>
        <w:t xml:space="preserve">he continues to </w:t>
      </w:r>
      <w:r w:rsidR="008B34FF">
        <w:rPr>
          <w:rFonts w:ascii="Times New Roman" w:hAnsi="Times New Roman" w:cs="Times New Roman"/>
          <w:sz w:val="24"/>
          <w:szCs w:val="24"/>
        </w:rPr>
        <w:t>prophesize the fate of the British empire</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3"/>
      </w:r>
      <w:r w:rsidR="00C45B99">
        <w:rPr>
          <w:rFonts w:ascii="Times New Roman" w:hAnsi="Times New Roman" w:cs="Times New Roman"/>
          <w:sz w:val="24"/>
          <w:szCs w:val="24"/>
        </w:rPr>
        <w:t xml:space="preserve"> </w:t>
      </w:r>
      <w:r w:rsidR="00BC32CC">
        <w:rPr>
          <w:rFonts w:ascii="Times New Roman" w:hAnsi="Times New Roman" w:cs="Times New Roman"/>
          <w:sz w:val="24"/>
          <w:szCs w:val="24"/>
        </w:rPr>
        <w:t>Merlin’s prophecies give Vortigern and his kin an otherworldly claim to Britain. They act as divine portent. The mythic sets up what path the lineage of kings will take.</w:t>
      </w:r>
    </w:p>
    <w:p w14:paraId="2579C6D7" w14:textId="74EC46FC" w:rsidR="00744C75" w:rsidRDefault="00CB5775" w:rsidP="00D840D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When </w:t>
      </w:r>
      <w:r w:rsidR="00C45B99">
        <w:rPr>
          <w:rFonts w:ascii="Times New Roman" w:hAnsi="Times New Roman" w:cs="Times New Roman"/>
          <w:sz w:val="24"/>
          <w:szCs w:val="24"/>
        </w:rPr>
        <w:t xml:space="preserve">Merlin </w:t>
      </w:r>
      <w:r>
        <w:rPr>
          <w:rFonts w:ascii="Times New Roman" w:hAnsi="Times New Roman" w:cs="Times New Roman"/>
          <w:sz w:val="24"/>
          <w:szCs w:val="24"/>
        </w:rPr>
        <w:t xml:space="preserve">appears later in the text, he </w:t>
      </w:r>
      <w:r w:rsidR="00C45B99">
        <w:rPr>
          <w:rFonts w:ascii="Times New Roman" w:hAnsi="Times New Roman" w:cs="Times New Roman"/>
          <w:sz w:val="24"/>
          <w:szCs w:val="24"/>
        </w:rPr>
        <w:t xml:space="preserve">also prophesizes the </w:t>
      </w:r>
      <w:r>
        <w:rPr>
          <w:rFonts w:ascii="Times New Roman" w:hAnsi="Times New Roman" w:cs="Times New Roman"/>
          <w:sz w:val="24"/>
          <w:szCs w:val="24"/>
        </w:rPr>
        <w:t>success</w:t>
      </w:r>
      <w:r w:rsidR="00C45B99">
        <w:rPr>
          <w:rFonts w:ascii="Times New Roman" w:hAnsi="Times New Roman" w:cs="Times New Roman"/>
          <w:sz w:val="24"/>
          <w:szCs w:val="24"/>
        </w:rPr>
        <w:t xml:space="preserve"> of Arthur after the death of his father Uther </w:t>
      </w:r>
      <w:r>
        <w:rPr>
          <w:rFonts w:ascii="Times New Roman" w:hAnsi="Times New Roman" w:cs="Times New Roman"/>
          <w:sz w:val="24"/>
          <w:szCs w:val="24"/>
        </w:rPr>
        <w:t>Pendragon</w:t>
      </w:r>
      <w:r w:rsidR="00C45B99">
        <w:rPr>
          <w:rFonts w:ascii="Times New Roman" w:hAnsi="Times New Roman" w:cs="Times New Roman"/>
          <w:sz w:val="24"/>
          <w:szCs w:val="24"/>
        </w:rPr>
        <w:t xml:space="preserve">. </w:t>
      </w:r>
      <w:r w:rsidR="00C45B99">
        <w:rPr>
          <w:rStyle w:val="FootnoteReference"/>
          <w:rFonts w:ascii="Times New Roman" w:hAnsi="Times New Roman" w:cs="Times New Roman"/>
          <w:sz w:val="24"/>
          <w:szCs w:val="24"/>
        </w:rPr>
        <w:footnoteReference w:id="14"/>
      </w:r>
      <w:r w:rsidR="00A66966">
        <w:rPr>
          <w:rFonts w:ascii="Times New Roman" w:hAnsi="Times New Roman" w:cs="Times New Roman"/>
          <w:sz w:val="24"/>
          <w:szCs w:val="24"/>
        </w:rPr>
        <w:t xml:space="preserve"> </w:t>
      </w:r>
      <w:r w:rsidR="00BC32CC">
        <w:rPr>
          <w:rFonts w:ascii="Times New Roman" w:hAnsi="Times New Roman" w:cs="Times New Roman"/>
          <w:sz w:val="24"/>
          <w:szCs w:val="24"/>
        </w:rPr>
        <w:t xml:space="preserve">His reappearance in the text </w:t>
      </w:r>
      <w:r w:rsidR="00A06145">
        <w:rPr>
          <w:rFonts w:ascii="Times New Roman" w:hAnsi="Times New Roman" w:cs="Times New Roman"/>
          <w:sz w:val="24"/>
          <w:szCs w:val="24"/>
        </w:rPr>
        <w:t>is a symbol</w:t>
      </w:r>
      <w:r w:rsidR="00BC32CC">
        <w:rPr>
          <w:rFonts w:ascii="Times New Roman" w:hAnsi="Times New Roman" w:cs="Times New Roman"/>
          <w:sz w:val="24"/>
          <w:szCs w:val="24"/>
        </w:rPr>
        <w:t xml:space="preserve"> that everything is </w:t>
      </w:r>
      <w:r w:rsidR="00A06145">
        <w:rPr>
          <w:rFonts w:ascii="Times New Roman" w:hAnsi="Times New Roman" w:cs="Times New Roman"/>
          <w:sz w:val="24"/>
          <w:szCs w:val="24"/>
        </w:rPr>
        <w:t>syncing</w:t>
      </w:r>
      <w:r w:rsidR="00BC32CC">
        <w:rPr>
          <w:rFonts w:ascii="Times New Roman" w:hAnsi="Times New Roman" w:cs="Times New Roman"/>
          <w:sz w:val="24"/>
          <w:szCs w:val="24"/>
        </w:rPr>
        <w:t xml:space="preserve"> with the divine plan</w:t>
      </w:r>
      <w:r w:rsidR="00A06145">
        <w:rPr>
          <w:rFonts w:ascii="Times New Roman" w:hAnsi="Times New Roman" w:cs="Times New Roman"/>
          <w:sz w:val="24"/>
          <w:szCs w:val="24"/>
        </w:rPr>
        <w:t xml:space="preserve"> he once prophesied</w:t>
      </w:r>
      <w:r w:rsidR="00BC32CC">
        <w:rPr>
          <w:rFonts w:ascii="Times New Roman" w:hAnsi="Times New Roman" w:cs="Times New Roman"/>
          <w:sz w:val="24"/>
          <w:szCs w:val="24"/>
        </w:rPr>
        <w:t xml:space="preserve">. </w:t>
      </w:r>
      <w:r w:rsidR="00A66966">
        <w:rPr>
          <w:rFonts w:ascii="Times New Roman" w:hAnsi="Times New Roman" w:cs="Times New Roman"/>
          <w:sz w:val="24"/>
          <w:szCs w:val="24"/>
        </w:rPr>
        <w:t xml:space="preserve">Merlin </w:t>
      </w:r>
      <w:r>
        <w:rPr>
          <w:rFonts w:ascii="Times New Roman" w:hAnsi="Times New Roman" w:cs="Times New Roman"/>
          <w:sz w:val="24"/>
          <w:szCs w:val="24"/>
        </w:rPr>
        <w:t xml:space="preserve">even aids in </w:t>
      </w:r>
      <w:r>
        <w:rPr>
          <w:rFonts w:ascii="Times New Roman" w:hAnsi="Times New Roman" w:cs="Times New Roman"/>
          <w:sz w:val="24"/>
          <w:szCs w:val="24"/>
        </w:rPr>
        <w:lastRenderedPageBreak/>
        <w:t xml:space="preserve">the conception of Arthur when he </w:t>
      </w:r>
      <w:r w:rsidR="00A66966">
        <w:rPr>
          <w:rFonts w:ascii="Times New Roman" w:hAnsi="Times New Roman" w:cs="Times New Roman"/>
          <w:sz w:val="24"/>
          <w:szCs w:val="24"/>
        </w:rPr>
        <w:t xml:space="preserve">gives Uther a magical concoction that allows him to </w:t>
      </w:r>
      <w:r>
        <w:rPr>
          <w:rFonts w:ascii="Times New Roman" w:hAnsi="Times New Roman" w:cs="Times New Roman"/>
          <w:sz w:val="24"/>
          <w:szCs w:val="24"/>
        </w:rPr>
        <w:t>disguise</w:t>
      </w:r>
      <w:r w:rsidR="00A66966">
        <w:rPr>
          <w:rFonts w:ascii="Times New Roman" w:hAnsi="Times New Roman" w:cs="Times New Roman"/>
          <w:sz w:val="24"/>
          <w:szCs w:val="24"/>
        </w:rPr>
        <w:t xml:space="preserve"> himself as the future mother of Arthur’s husband </w:t>
      </w:r>
      <w:r>
        <w:rPr>
          <w:rFonts w:ascii="Times New Roman" w:hAnsi="Times New Roman" w:cs="Times New Roman"/>
          <w:sz w:val="24"/>
          <w:szCs w:val="24"/>
        </w:rPr>
        <w:t>to</w:t>
      </w:r>
      <w:r w:rsidR="00A66966">
        <w:rPr>
          <w:rFonts w:ascii="Times New Roman" w:hAnsi="Times New Roman" w:cs="Times New Roman"/>
          <w:sz w:val="24"/>
          <w:szCs w:val="24"/>
        </w:rPr>
        <w:t xml:space="preserve"> bed her</w:t>
      </w:r>
      <w:r w:rsidR="00BC32CC">
        <w:rPr>
          <w:rFonts w:ascii="Times New Roman" w:hAnsi="Times New Roman" w:cs="Times New Roman"/>
          <w:sz w:val="24"/>
          <w:szCs w:val="24"/>
        </w:rPr>
        <w:t xml:space="preserve">, therefore </w:t>
      </w:r>
      <w:r w:rsidR="00B42AF1">
        <w:rPr>
          <w:rFonts w:ascii="Times New Roman" w:hAnsi="Times New Roman" w:cs="Times New Roman"/>
          <w:sz w:val="24"/>
          <w:szCs w:val="24"/>
        </w:rPr>
        <w:t>ensuring</w:t>
      </w:r>
      <w:r w:rsidR="00BC32CC">
        <w:rPr>
          <w:rFonts w:ascii="Times New Roman" w:hAnsi="Times New Roman" w:cs="Times New Roman"/>
          <w:sz w:val="24"/>
          <w:szCs w:val="24"/>
        </w:rPr>
        <w:t xml:space="preserve"> the divine line continues</w:t>
      </w:r>
      <w:r w:rsidR="00A66966">
        <w:rPr>
          <w:rFonts w:ascii="Times New Roman" w:hAnsi="Times New Roman" w:cs="Times New Roman"/>
          <w:sz w:val="24"/>
          <w:szCs w:val="24"/>
        </w:rPr>
        <w:t>.</w:t>
      </w:r>
      <w:r w:rsidR="00A66966">
        <w:rPr>
          <w:rStyle w:val="FootnoteReference"/>
          <w:rFonts w:ascii="Times New Roman" w:hAnsi="Times New Roman" w:cs="Times New Roman"/>
          <w:sz w:val="24"/>
          <w:szCs w:val="24"/>
        </w:rPr>
        <w:footnoteReference w:id="15"/>
      </w:r>
      <w:r w:rsidR="00986B53">
        <w:rPr>
          <w:rFonts w:ascii="Times New Roman" w:hAnsi="Times New Roman" w:cs="Times New Roman"/>
          <w:sz w:val="24"/>
          <w:szCs w:val="24"/>
        </w:rPr>
        <w:t xml:space="preserve"> </w:t>
      </w:r>
      <w:r w:rsidR="0069071D">
        <w:rPr>
          <w:rFonts w:ascii="Times New Roman" w:hAnsi="Times New Roman" w:cs="Times New Roman"/>
          <w:sz w:val="24"/>
          <w:szCs w:val="24"/>
        </w:rPr>
        <w:t>Merlin’s prophecies hav</w:t>
      </w:r>
      <w:r w:rsidR="0069071D">
        <w:rPr>
          <w:rFonts w:ascii="Times New Roman" w:hAnsi="Times New Roman" w:cs="Times New Roman"/>
          <w:sz w:val="24"/>
          <w:szCs w:val="24"/>
        </w:rPr>
        <w:t xml:space="preserve">ing a direct </w:t>
      </w:r>
      <w:r w:rsidR="0069071D">
        <w:rPr>
          <w:rFonts w:ascii="Times New Roman" w:hAnsi="Times New Roman" w:cs="Times New Roman"/>
          <w:sz w:val="24"/>
          <w:szCs w:val="24"/>
        </w:rPr>
        <w:t xml:space="preserve">impact on kingly lineage. </w:t>
      </w:r>
    </w:p>
    <w:p w14:paraId="5DF0B204" w14:textId="387AE6EE" w:rsidR="00A23131" w:rsidRDefault="0069071D" w:rsidP="0069071D">
      <w:pPr>
        <w:spacing w:line="480" w:lineRule="auto"/>
        <w:ind w:firstLine="720"/>
        <w:rPr>
          <w:rFonts w:ascii="Times New Roman" w:hAnsi="Times New Roman" w:cs="Times New Roman"/>
          <w:sz w:val="24"/>
          <w:szCs w:val="24"/>
        </w:rPr>
      </w:pPr>
      <w:r>
        <w:rPr>
          <w:rFonts w:ascii="Times New Roman" w:hAnsi="Times New Roman" w:cs="Times New Roman"/>
          <w:sz w:val="24"/>
          <w:szCs w:val="24"/>
        </w:rPr>
        <w:t>I</w:t>
      </w:r>
      <w:r w:rsidR="006E180A" w:rsidRPr="006E180A">
        <w:rPr>
          <w:rFonts w:ascii="Times New Roman" w:hAnsi="Times New Roman" w:cs="Times New Roman"/>
          <w:sz w:val="24"/>
          <w:szCs w:val="24"/>
        </w:rPr>
        <w:t>t is</w:t>
      </w:r>
      <w:r w:rsidR="00CC297A">
        <w:rPr>
          <w:rFonts w:ascii="Times New Roman" w:hAnsi="Times New Roman" w:cs="Times New Roman"/>
          <w:sz w:val="24"/>
          <w:szCs w:val="24"/>
        </w:rPr>
        <w:t xml:space="preserve"> the </w:t>
      </w:r>
      <w:r>
        <w:rPr>
          <w:rFonts w:ascii="Times New Roman" w:hAnsi="Times New Roman" w:cs="Times New Roman"/>
          <w:sz w:val="24"/>
          <w:szCs w:val="24"/>
        </w:rPr>
        <w:t xml:space="preserve">mythical </w:t>
      </w:r>
      <w:r w:rsidR="00CC297A">
        <w:rPr>
          <w:rFonts w:ascii="Times New Roman" w:hAnsi="Times New Roman" w:cs="Times New Roman"/>
          <w:sz w:val="24"/>
          <w:szCs w:val="24"/>
        </w:rPr>
        <w:t xml:space="preserve">aspects </w:t>
      </w:r>
      <w:r>
        <w:rPr>
          <w:rFonts w:ascii="Times New Roman" w:hAnsi="Times New Roman" w:cs="Times New Roman"/>
          <w:sz w:val="24"/>
          <w:szCs w:val="24"/>
        </w:rPr>
        <w:t>of</w:t>
      </w:r>
      <w:r w:rsidR="00CC297A">
        <w:rPr>
          <w:rFonts w:ascii="Times New Roman" w:hAnsi="Times New Roman" w:cs="Times New Roman"/>
          <w:sz w:val="24"/>
          <w:szCs w:val="24"/>
        </w:rPr>
        <w:t xml:space="preserve"> Arthur’s tale </w:t>
      </w:r>
      <w:r>
        <w:rPr>
          <w:rFonts w:ascii="Times New Roman" w:hAnsi="Times New Roman" w:cs="Times New Roman"/>
          <w:sz w:val="24"/>
          <w:szCs w:val="24"/>
        </w:rPr>
        <w:t xml:space="preserve">and his beginnings </w:t>
      </w:r>
      <w:r w:rsidR="00CC297A">
        <w:rPr>
          <w:rFonts w:ascii="Times New Roman" w:hAnsi="Times New Roman" w:cs="Times New Roman"/>
          <w:sz w:val="24"/>
          <w:szCs w:val="24"/>
        </w:rPr>
        <w:t xml:space="preserve">that </w:t>
      </w:r>
      <w:r w:rsidR="00DA6916">
        <w:rPr>
          <w:rFonts w:ascii="Times New Roman" w:hAnsi="Times New Roman" w:cs="Times New Roman"/>
          <w:sz w:val="24"/>
          <w:szCs w:val="24"/>
        </w:rPr>
        <w:t>cause</w:t>
      </w:r>
      <w:r w:rsidR="00CC297A">
        <w:rPr>
          <w:rFonts w:ascii="Times New Roman" w:hAnsi="Times New Roman" w:cs="Times New Roman"/>
          <w:sz w:val="24"/>
          <w:szCs w:val="24"/>
        </w:rPr>
        <w:t xml:space="preserve"> most to </w:t>
      </w:r>
      <w:r w:rsidR="006E180A">
        <w:rPr>
          <w:rFonts w:ascii="Times New Roman" w:hAnsi="Times New Roman" w:cs="Times New Roman"/>
          <w:sz w:val="24"/>
          <w:szCs w:val="24"/>
        </w:rPr>
        <w:t>recall the events that take place</w:t>
      </w:r>
      <w:r w:rsidR="00CC297A">
        <w:rPr>
          <w:rFonts w:ascii="Times New Roman" w:hAnsi="Times New Roman" w:cs="Times New Roman"/>
          <w:sz w:val="24"/>
          <w:szCs w:val="24"/>
        </w:rPr>
        <w:t xml:space="preserve"> in </w:t>
      </w:r>
      <w:r w:rsidR="003D1AB4">
        <w:rPr>
          <w:rFonts w:ascii="Times New Roman" w:hAnsi="Times New Roman" w:cs="Times New Roman"/>
          <w:sz w:val="24"/>
          <w:szCs w:val="24"/>
        </w:rPr>
        <w:t>Monmouth’s massive work</w:t>
      </w:r>
      <w:r w:rsidR="006E180A">
        <w:rPr>
          <w:rFonts w:ascii="Times New Roman" w:hAnsi="Times New Roman" w:cs="Times New Roman"/>
          <w:sz w:val="24"/>
          <w:szCs w:val="24"/>
        </w:rPr>
        <w:t>.</w:t>
      </w:r>
      <w:r w:rsidR="006E180A" w:rsidRPr="006E180A">
        <w:rPr>
          <w:rFonts w:ascii="Times New Roman" w:hAnsi="Times New Roman" w:cs="Times New Roman"/>
          <w:sz w:val="24"/>
          <w:szCs w:val="24"/>
        </w:rPr>
        <w:t xml:space="preserve"> </w:t>
      </w:r>
      <w:r w:rsidR="006E180A">
        <w:rPr>
          <w:rFonts w:ascii="Times New Roman" w:hAnsi="Times New Roman" w:cs="Times New Roman"/>
          <w:sz w:val="24"/>
          <w:szCs w:val="24"/>
        </w:rPr>
        <w:t>The supernatural found in Monmouth’s work is</w:t>
      </w:r>
      <w:r w:rsidR="006E180A" w:rsidRPr="006E180A">
        <w:rPr>
          <w:rFonts w:ascii="Times New Roman" w:hAnsi="Times New Roman" w:cs="Times New Roman"/>
          <w:sz w:val="24"/>
          <w:szCs w:val="24"/>
        </w:rPr>
        <w:t xml:space="preserve"> why his book was able to live on and become such a cited source. It was able to gain renown far beyond his own time </w:t>
      </w:r>
      <w:r w:rsidR="006E180A" w:rsidRPr="006E180A">
        <w:rPr>
          <w:rFonts w:ascii="Times New Roman" w:hAnsi="Times New Roman" w:cs="Times New Roman"/>
          <w:sz w:val="24"/>
          <w:szCs w:val="24"/>
        </w:rPr>
        <w:t>because of</w:t>
      </w:r>
      <w:r w:rsidR="006E180A" w:rsidRPr="006E180A">
        <w:rPr>
          <w:rFonts w:ascii="Times New Roman" w:hAnsi="Times New Roman" w:cs="Times New Roman"/>
          <w:sz w:val="24"/>
          <w:szCs w:val="24"/>
        </w:rPr>
        <w:t xml:space="preserve"> </w:t>
      </w:r>
      <w:r w:rsidR="006E180A">
        <w:rPr>
          <w:rFonts w:ascii="Times New Roman" w:hAnsi="Times New Roman" w:cs="Times New Roman"/>
          <w:sz w:val="24"/>
          <w:szCs w:val="24"/>
        </w:rPr>
        <w:t xml:space="preserve">the </w:t>
      </w:r>
      <w:r w:rsidR="006E180A" w:rsidRPr="006E180A">
        <w:rPr>
          <w:rFonts w:ascii="Times New Roman" w:hAnsi="Times New Roman" w:cs="Times New Roman"/>
          <w:sz w:val="24"/>
          <w:szCs w:val="24"/>
        </w:rPr>
        <w:t xml:space="preserve">many discussions </w:t>
      </w:r>
      <w:r w:rsidR="006E180A">
        <w:rPr>
          <w:rFonts w:ascii="Times New Roman" w:hAnsi="Times New Roman" w:cs="Times New Roman"/>
          <w:sz w:val="24"/>
          <w:szCs w:val="24"/>
        </w:rPr>
        <w:t xml:space="preserve">it </w:t>
      </w:r>
      <w:r w:rsidR="003D1AB4">
        <w:rPr>
          <w:rFonts w:ascii="Times New Roman" w:hAnsi="Times New Roman" w:cs="Times New Roman"/>
          <w:sz w:val="24"/>
          <w:szCs w:val="24"/>
        </w:rPr>
        <w:t>later</w:t>
      </w:r>
      <w:r w:rsidR="006E180A">
        <w:rPr>
          <w:rFonts w:ascii="Times New Roman" w:hAnsi="Times New Roman" w:cs="Times New Roman"/>
          <w:sz w:val="24"/>
          <w:szCs w:val="24"/>
        </w:rPr>
        <w:t xml:space="preserve"> fuel</w:t>
      </w:r>
      <w:r w:rsidR="00277925">
        <w:rPr>
          <w:rFonts w:ascii="Times New Roman" w:hAnsi="Times New Roman" w:cs="Times New Roman"/>
          <w:sz w:val="24"/>
          <w:szCs w:val="24"/>
        </w:rPr>
        <w:t>e</w:t>
      </w:r>
      <w:r w:rsidR="006E180A">
        <w:rPr>
          <w:rFonts w:ascii="Times New Roman" w:hAnsi="Times New Roman" w:cs="Times New Roman"/>
          <w:sz w:val="24"/>
          <w:szCs w:val="24"/>
        </w:rPr>
        <w:t xml:space="preserve">d </w:t>
      </w:r>
      <w:r w:rsidR="006E180A" w:rsidRPr="006E180A">
        <w:rPr>
          <w:rFonts w:ascii="Times New Roman" w:hAnsi="Times New Roman" w:cs="Times New Roman"/>
          <w:sz w:val="24"/>
          <w:szCs w:val="24"/>
        </w:rPr>
        <w:t xml:space="preserve">and </w:t>
      </w:r>
      <w:r w:rsidR="003D1AB4">
        <w:rPr>
          <w:rFonts w:ascii="Times New Roman" w:hAnsi="Times New Roman" w:cs="Times New Roman"/>
          <w:sz w:val="24"/>
          <w:szCs w:val="24"/>
        </w:rPr>
        <w:t>even helped to form</w:t>
      </w:r>
      <w:r w:rsidR="006E180A" w:rsidRPr="006E180A">
        <w:rPr>
          <w:rFonts w:ascii="Times New Roman" w:hAnsi="Times New Roman" w:cs="Times New Roman"/>
          <w:sz w:val="24"/>
          <w:szCs w:val="24"/>
        </w:rPr>
        <w:t xml:space="preserve"> the basis of the myth </w:t>
      </w:r>
      <w:r w:rsidR="003D1AB4">
        <w:rPr>
          <w:rFonts w:ascii="Times New Roman" w:hAnsi="Times New Roman" w:cs="Times New Roman"/>
          <w:sz w:val="24"/>
          <w:szCs w:val="24"/>
        </w:rPr>
        <w:t>that Arthur united the British Isles under his rule</w:t>
      </w:r>
      <w:r w:rsidR="006E180A" w:rsidRPr="006E180A">
        <w:rPr>
          <w:rFonts w:ascii="Times New Roman" w:hAnsi="Times New Roman" w:cs="Times New Roman"/>
          <w:sz w:val="24"/>
          <w:szCs w:val="24"/>
        </w:rPr>
        <w:t>.</w:t>
      </w:r>
    </w:p>
    <w:p w14:paraId="0471927E" w14:textId="2D7C9120" w:rsidR="00DA6916" w:rsidRDefault="00DA6916" w:rsidP="0067736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a sense, Merlin helped create Arthur, the </w:t>
      </w:r>
      <w:r w:rsidR="000C3CE1">
        <w:rPr>
          <w:rFonts w:ascii="Times New Roman" w:hAnsi="Times New Roman" w:cs="Times New Roman"/>
          <w:sz w:val="24"/>
          <w:szCs w:val="24"/>
        </w:rPr>
        <w:t xml:space="preserve">mythic man </w:t>
      </w:r>
      <w:r>
        <w:rPr>
          <w:rFonts w:ascii="Times New Roman" w:hAnsi="Times New Roman" w:cs="Times New Roman"/>
          <w:sz w:val="24"/>
          <w:szCs w:val="24"/>
        </w:rPr>
        <w:t xml:space="preserve">who </w:t>
      </w:r>
      <w:r w:rsidR="000C3CE1">
        <w:rPr>
          <w:rFonts w:ascii="Times New Roman" w:hAnsi="Times New Roman" w:cs="Times New Roman"/>
          <w:sz w:val="24"/>
          <w:szCs w:val="24"/>
        </w:rPr>
        <w:t xml:space="preserve">is treated with even greater reverence than historical </w:t>
      </w:r>
      <w:r>
        <w:rPr>
          <w:rFonts w:ascii="Times New Roman" w:hAnsi="Times New Roman" w:cs="Times New Roman"/>
          <w:sz w:val="24"/>
          <w:szCs w:val="24"/>
        </w:rPr>
        <w:t xml:space="preserve">proven </w:t>
      </w:r>
      <w:r w:rsidR="000C3CE1">
        <w:rPr>
          <w:rFonts w:ascii="Times New Roman" w:hAnsi="Times New Roman" w:cs="Times New Roman"/>
          <w:sz w:val="24"/>
          <w:szCs w:val="24"/>
        </w:rPr>
        <w:t xml:space="preserve">kings such as Charlemagne, who we have an enormous amount of hard historical evidence supporting the existence of. Even outside of Europe, children know the basic story of King Arthur because of its fantastical and massive cultural impact. </w:t>
      </w:r>
      <w:r w:rsidR="007C61E3">
        <w:rPr>
          <w:rFonts w:ascii="Times New Roman" w:hAnsi="Times New Roman" w:cs="Times New Roman"/>
          <w:sz w:val="24"/>
          <w:szCs w:val="24"/>
        </w:rPr>
        <w:t xml:space="preserve">They can retell the tale of Arthur’s birth and the magic that brought about it. They can tell the tale of his sword </w:t>
      </w:r>
      <w:proofErr w:type="spellStart"/>
      <w:r w:rsidR="007C61E3" w:rsidRPr="00940253">
        <w:rPr>
          <w:rFonts w:ascii="Times New Roman" w:hAnsi="Times New Roman" w:cs="Times New Roman"/>
          <w:i/>
          <w:iCs/>
          <w:sz w:val="24"/>
          <w:szCs w:val="24"/>
        </w:rPr>
        <w:t>Caliburn</w:t>
      </w:r>
      <w:proofErr w:type="spellEnd"/>
      <w:r w:rsidR="007C61E3">
        <w:rPr>
          <w:rFonts w:ascii="Times New Roman" w:hAnsi="Times New Roman" w:cs="Times New Roman"/>
          <w:sz w:val="24"/>
          <w:szCs w:val="24"/>
        </w:rPr>
        <w:t>, though now more commonly known as Excalibur, and even his fateful battle with the dreaded Mordred.</w:t>
      </w:r>
      <w:r w:rsidR="00677366">
        <w:rPr>
          <w:rFonts w:ascii="Times New Roman" w:hAnsi="Times New Roman" w:cs="Times New Roman"/>
          <w:sz w:val="24"/>
          <w:szCs w:val="24"/>
        </w:rPr>
        <w:t xml:space="preserve"> Even Arthur’s death and being taken away to Avalon is common knowledge to many.</w:t>
      </w:r>
      <w:r>
        <w:rPr>
          <w:rStyle w:val="FootnoteReference"/>
          <w:rFonts w:ascii="Times New Roman" w:hAnsi="Times New Roman" w:cs="Times New Roman"/>
          <w:sz w:val="24"/>
          <w:szCs w:val="24"/>
        </w:rPr>
        <w:footnoteReference w:id="16"/>
      </w:r>
    </w:p>
    <w:p w14:paraId="2477F294" w14:textId="17A93C22" w:rsidR="000C3CE1" w:rsidRDefault="007C61E3" w:rsidP="004350F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175F6E">
        <w:rPr>
          <w:rFonts w:ascii="Times New Roman" w:hAnsi="Times New Roman" w:cs="Times New Roman"/>
          <w:sz w:val="24"/>
          <w:szCs w:val="24"/>
        </w:rPr>
        <w:t>The</w:t>
      </w:r>
      <w:r w:rsidR="00334279">
        <w:rPr>
          <w:rFonts w:ascii="Times New Roman" w:hAnsi="Times New Roman" w:cs="Times New Roman"/>
          <w:sz w:val="24"/>
          <w:szCs w:val="24"/>
        </w:rPr>
        <w:t xml:space="preserve"> average child </w:t>
      </w:r>
      <w:r w:rsidR="00175F6E">
        <w:rPr>
          <w:rFonts w:ascii="Times New Roman" w:hAnsi="Times New Roman" w:cs="Times New Roman"/>
          <w:sz w:val="24"/>
          <w:szCs w:val="24"/>
        </w:rPr>
        <w:t xml:space="preserve">can </w:t>
      </w:r>
      <w:r w:rsidR="00940253">
        <w:rPr>
          <w:rFonts w:ascii="Times New Roman" w:hAnsi="Times New Roman" w:cs="Times New Roman"/>
          <w:sz w:val="24"/>
          <w:szCs w:val="24"/>
        </w:rPr>
        <w:t>recall</w:t>
      </w:r>
      <w:r w:rsidR="00175F6E">
        <w:rPr>
          <w:rFonts w:ascii="Times New Roman" w:hAnsi="Times New Roman" w:cs="Times New Roman"/>
          <w:sz w:val="24"/>
          <w:szCs w:val="24"/>
        </w:rPr>
        <w:t xml:space="preserve"> </w:t>
      </w:r>
      <w:r w:rsidR="00940253">
        <w:rPr>
          <w:rFonts w:ascii="Times New Roman" w:hAnsi="Times New Roman" w:cs="Times New Roman"/>
          <w:sz w:val="24"/>
          <w:szCs w:val="24"/>
        </w:rPr>
        <w:t xml:space="preserve">Arthur and his knights </w:t>
      </w:r>
      <w:r w:rsidR="00175F6E">
        <w:rPr>
          <w:rFonts w:ascii="Times New Roman" w:hAnsi="Times New Roman" w:cs="Times New Roman"/>
          <w:sz w:val="24"/>
          <w:szCs w:val="24"/>
        </w:rPr>
        <w:t xml:space="preserve">before being able to give any facts about the reign and importance of Charlemagne. </w:t>
      </w:r>
      <w:r>
        <w:rPr>
          <w:rFonts w:ascii="Times New Roman" w:hAnsi="Times New Roman" w:cs="Times New Roman"/>
          <w:sz w:val="24"/>
          <w:szCs w:val="24"/>
        </w:rPr>
        <w:t xml:space="preserve">Yet, we do not have the same level of evidence for </w:t>
      </w:r>
      <w:r w:rsidR="00334279">
        <w:rPr>
          <w:rFonts w:ascii="Times New Roman" w:hAnsi="Times New Roman" w:cs="Times New Roman"/>
          <w:sz w:val="24"/>
          <w:szCs w:val="24"/>
        </w:rPr>
        <w:t xml:space="preserve">Arthur’s </w:t>
      </w:r>
      <w:r>
        <w:rPr>
          <w:rFonts w:ascii="Times New Roman" w:hAnsi="Times New Roman" w:cs="Times New Roman"/>
          <w:sz w:val="24"/>
          <w:szCs w:val="24"/>
        </w:rPr>
        <w:t xml:space="preserve">existence. Our oldest easily identifiable source of his place in history is in Monmouth’s work. </w:t>
      </w:r>
      <w:r w:rsidR="005019E5">
        <w:rPr>
          <w:rFonts w:ascii="Times New Roman" w:hAnsi="Times New Roman" w:cs="Times New Roman"/>
          <w:sz w:val="24"/>
          <w:szCs w:val="24"/>
        </w:rPr>
        <w:t xml:space="preserve">Despite this fact his work has been used </w:t>
      </w:r>
      <w:r w:rsidR="00547932">
        <w:rPr>
          <w:rFonts w:ascii="Times New Roman" w:hAnsi="Times New Roman" w:cs="Times New Roman"/>
          <w:sz w:val="24"/>
          <w:szCs w:val="24"/>
        </w:rPr>
        <w:t xml:space="preserve">as </w:t>
      </w:r>
      <w:r w:rsidR="005019E5">
        <w:rPr>
          <w:rFonts w:ascii="Times New Roman" w:hAnsi="Times New Roman" w:cs="Times New Roman"/>
          <w:sz w:val="24"/>
          <w:szCs w:val="24"/>
        </w:rPr>
        <w:t xml:space="preserve">the backbone </w:t>
      </w:r>
      <w:r w:rsidR="005019E5">
        <w:rPr>
          <w:rFonts w:ascii="Times New Roman" w:hAnsi="Times New Roman" w:cs="Times New Roman"/>
          <w:sz w:val="24"/>
          <w:szCs w:val="24"/>
        </w:rPr>
        <w:lastRenderedPageBreak/>
        <w:t>of many political and ruling regimes over the course of Britain’s history to stake their place in the grand scheme of history</w:t>
      </w:r>
      <w:r w:rsidR="004E75DE">
        <w:rPr>
          <w:rFonts w:ascii="Times New Roman" w:hAnsi="Times New Roman" w:cs="Times New Roman"/>
          <w:sz w:val="24"/>
          <w:szCs w:val="24"/>
        </w:rPr>
        <w:t xml:space="preserve"> as kings and queens of Britain</w:t>
      </w:r>
      <w:r w:rsidR="005019E5">
        <w:rPr>
          <w:rFonts w:ascii="Times New Roman" w:hAnsi="Times New Roman" w:cs="Times New Roman"/>
          <w:sz w:val="24"/>
          <w:szCs w:val="24"/>
        </w:rPr>
        <w:t xml:space="preserve"> and mark their right to do so.</w:t>
      </w:r>
      <w:r w:rsidR="00792A08" w:rsidRPr="00792A08">
        <w:t xml:space="preserve"> </w:t>
      </w:r>
      <w:r w:rsidR="00792A08" w:rsidRPr="00792A08">
        <w:rPr>
          <w:rFonts w:ascii="Times New Roman" w:hAnsi="Times New Roman" w:cs="Times New Roman"/>
          <w:sz w:val="24"/>
          <w:szCs w:val="24"/>
        </w:rPr>
        <w:t>An example of this is the Winchester Round Table, which has hung in the Great Hall of Winchester Castle for hundreds of years standing as a symbol of British imperialism, chivalry, and political power.  Henry VIII during his reign commissioned the table to be painted with a depiction of himself at the head of a round table</w:t>
      </w:r>
      <w:r w:rsidR="00DE3AC2">
        <w:rPr>
          <w:rFonts w:ascii="Times New Roman" w:hAnsi="Times New Roman" w:cs="Times New Roman"/>
          <w:sz w:val="24"/>
          <w:szCs w:val="24"/>
        </w:rPr>
        <w:t xml:space="preserve"> with the Tudor Rose at its center</w:t>
      </w:r>
      <w:r w:rsidR="00792A08" w:rsidRPr="00792A08">
        <w:rPr>
          <w:rFonts w:ascii="Times New Roman" w:hAnsi="Times New Roman" w:cs="Times New Roman"/>
          <w:sz w:val="24"/>
          <w:szCs w:val="24"/>
        </w:rPr>
        <w:t xml:space="preserve"> to assert himself as the true predecessor of Arthur and therefore the rightful king of Britain. He sought to integrate himself with Arthur’s image as a way of symbolically legitimizing himself and his descendants.</w:t>
      </w:r>
      <w:r w:rsidR="00792A08">
        <w:rPr>
          <w:rStyle w:val="FootnoteReference"/>
          <w:rFonts w:ascii="Times New Roman" w:hAnsi="Times New Roman" w:cs="Times New Roman"/>
          <w:sz w:val="24"/>
          <w:szCs w:val="24"/>
        </w:rPr>
        <w:footnoteReference w:id="17"/>
      </w:r>
      <w:r w:rsidR="00ED2271">
        <w:rPr>
          <w:rFonts w:ascii="Times New Roman" w:hAnsi="Times New Roman" w:cs="Times New Roman"/>
          <w:sz w:val="24"/>
          <w:szCs w:val="24"/>
        </w:rPr>
        <w:t xml:space="preserve"> Henry would not have been able to do this with any success if it was not for the large cultural impact that Arthurian legends have had historically.</w:t>
      </w:r>
    </w:p>
    <w:p w14:paraId="7BCA50CF" w14:textId="2445B636" w:rsidR="00E558C2" w:rsidRPr="00E558C2" w:rsidRDefault="008D4262" w:rsidP="00E558C2">
      <w:pPr>
        <w:spacing w:line="480" w:lineRule="auto"/>
        <w:ind w:firstLine="720"/>
        <w:rPr>
          <w:rFonts w:ascii="Times New Roman" w:hAnsi="Times New Roman" w:cs="Times New Roman"/>
          <w:sz w:val="24"/>
          <w:szCs w:val="24"/>
        </w:rPr>
      </w:pPr>
      <w:r>
        <w:rPr>
          <w:rFonts w:ascii="Times New Roman" w:hAnsi="Times New Roman" w:cs="Times New Roman"/>
          <w:sz w:val="24"/>
          <w:szCs w:val="24"/>
        </w:rPr>
        <w:t>M</w:t>
      </w:r>
      <w:r w:rsidR="00E558C2" w:rsidRPr="00E558C2">
        <w:rPr>
          <w:rFonts w:ascii="Times New Roman" w:hAnsi="Times New Roman" w:cs="Times New Roman"/>
          <w:sz w:val="24"/>
          <w:szCs w:val="24"/>
        </w:rPr>
        <w:t>ythological</w:t>
      </w:r>
      <w:r>
        <w:rPr>
          <w:rFonts w:ascii="Times New Roman" w:hAnsi="Times New Roman" w:cs="Times New Roman"/>
          <w:sz w:val="24"/>
          <w:szCs w:val="24"/>
        </w:rPr>
        <w:t xml:space="preserve"> and supernaturally enhanced</w:t>
      </w:r>
      <w:r w:rsidR="00E558C2" w:rsidRPr="00E558C2">
        <w:rPr>
          <w:rFonts w:ascii="Times New Roman" w:hAnsi="Times New Roman" w:cs="Times New Roman"/>
          <w:sz w:val="24"/>
          <w:szCs w:val="24"/>
        </w:rPr>
        <w:t xml:space="preserve"> histories would serve no purpose other than to be entertaining stories woven intricately if they did not contain some grain of real events that humanity decided was important enough that it must be remembered</w:t>
      </w:r>
      <w:r>
        <w:rPr>
          <w:rFonts w:ascii="Times New Roman" w:hAnsi="Times New Roman" w:cs="Times New Roman"/>
          <w:sz w:val="24"/>
          <w:szCs w:val="24"/>
        </w:rPr>
        <w:t xml:space="preserve"> and</w:t>
      </w:r>
      <w:r w:rsidR="00E558C2" w:rsidRPr="00E558C2">
        <w:rPr>
          <w:rFonts w:ascii="Times New Roman" w:hAnsi="Times New Roman" w:cs="Times New Roman"/>
          <w:sz w:val="24"/>
          <w:szCs w:val="24"/>
        </w:rPr>
        <w:t xml:space="preserve"> had</w:t>
      </w:r>
      <w:r>
        <w:rPr>
          <w:rFonts w:ascii="Times New Roman" w:hAnsi="Times New Roman" w:cs="Times New Roman"/>
          <w:sz w:val="24"/>
          <w:szCs w:val="24"/>
        </w:rPr>
        <w:t xml:space="preserve"> to be </w:t>
      </w:r>
      <w:r w:rsidRPr="00E558C2">
        <w:rPr>
          <w:rFonts w:ascii="Times New Roman" w:hAnsi="Times New Roman" w:cs="Times New Roman"/>
          <w:sz w:val="24"/>
          <w:szCs w:val="24"/>
        </w:rPr>
        <w:t>written</w:t>
      </w:r>
      <w:r w:rsidR="00E558C2" w:rsidRPr="00E558C2">
        <w:rPr>
          <w:rFonts w:ascii="Times New Roman" w:hAnsi="Times New Roman" w:cs="Times New Roman"/>
          <w:sz w:val="24"/>
          <w:szCs w:val="24"/>
        </w:rPr>
        <w:t xml:space="preserve"> down. </w:t>
      </w:r>
      <w:r>
        <w:rPr>
          <w:rFonts w:ascii="Times New Roman" w:hAnsi="Times New Roman" w:cs="Times New Roman"/>
          <w:sz w:val="24"/>
          <w:szCs w:val="24"/>
        </w:rPr>
        <w:t>T</w:t>
      </w:r>
      <w:r w:rsidR="00E558C2" w:rsidRPr="00E558C2">
        <w:rPr>
          <w:rFonts w:ascii="Times New Roman" w:hAnsi="Times New Roman" w:cs="Times New Roman"/>
          <w:sz w:val="24"/>
          <w:szCs w:val="24"/>
        </w:rPr>
        <w:t xml:space="preserve">he fantastical would have no grand purpose if fallen </w:t>
      </w:r>
      <w:r w:rsidR="00E36184">
        <w:rPr>
          <w:rFonts w:ascii="Times New Roman" w:hAnsi="Times New Roman" w:cs="Times New Roman"/>
          <w:sz w:val="24"/>
          <w:szCs w:val="24"/>
        </w:rPr>
        <w:t>stars or eclipses</w:t>
      </w:r>
      <w:r w:rsidR="00E558C2" w:rsidRPr="00E558C2">
        <w:rPr>
          <w:rFonts w:ascii="Times New Roman" w:hAnsi="Times New Roman" w:cs="Times New Roman"/>
          <w:sz w:val="24"/>
          <w:szCs w:val="24"/>
        </w:rPr>
        <w:t xml:space="preserve"> did not </w:t>
      </w:r>
      <w:r w:rsidRPr="00E558C2">
        <w:rPr>
          <w:rFonts w:ascii="Times New Roman" w:hAnsi="Times New Roman" w:cs="Times New Roman"/>
          <w:sz w:val="24"/>
          <w:szCs w:val="24"/>
        </w:rPr>
        <w:t>foretell</w:t>
      </w:r>
      <w:r w:rsidR="00E558C2" w:rsidRPr="00E558C2">
        <w:rPr>
          <w:rFonts w:ascii="Times New Roman" w:hAnsi="Times New Roman" w:cs="Times New Roman"/>
          <w:sz w:val="24"/>
          <w:szCs w:val="24"/>
        </w:rPr>
        <w:t xml:space="preserve"> the birth </w:t>
      </w:r>
      <w:r w:rsidR="00E36184">
        <w:rPr>
          <w:rFonts w:ascii="Times New Roman" w:hAnsi="Times New Roman" w:cs="Times New Roman"/>
          <w:sz w:val="24"/>
          <w:szCs w:val="24"/>
        </w:rPr>
        <w:t>and</w:t>
      </w:r>
      <w:r w:rsidR="00E558C2" w:rsidRPr="00E558C2">
        <w:rPr>
          <w:rFonts w:ascii="Times New Roman" w:hAnsi="Times New Roman" w:cs="Times New Roman"/>
          <w:sz w:val="24"/>
          <w:szCs w:val="24"/>
        </w:rPr>
        <w:t xml:space="preserve"> death of kings</w:t>
      </w:r>
      <w:r w:rsidR="00E36184">
        <w:rPr>
          <w:rFonts w:ascii="Times New Roman" w:hAnsi="Times New Roman" w:cs="Times New Roman"/>
          <w:sz w:val="24"/>
          <w:szCs w:val="24"/>
        </w:rPr>
        <w:t xml:space="preserve"> or the fate of some grand battle</w:t>
      </w:r>
      <w:r w:rsidR="00E558C2" w:rsidRPr="00E558C2">
        <w:rPr>
          <w:rFonts w:ascii="Times New Roman" w:hAnsi="Times New Roman" w:cs="Times New Roman"/>
          <w:sz w:val="24"/>
          <w:szCs w:val="24"/>
        </w:rPr>
        <w:t xml:space="preserve">. </w:t>
      </w:r>
      <w:r>
        <w:rPr>
          <w:rFonts w:ascii="Times New Roman" w:hAnsi="Times New Roman" w:cs="Times New Roman"/>
          <w:sz w:val="24"/>
          <w:szCs w:val="24"/>
        </w:rPr>
        <w:t>S</w:t>
      </w:r>
      <w:r w:rsidR="00E558C2" w:rsidRPr="00E558C2">
        <w:rPr>
          <w:rFonts w:ascii="Times New Roman" w:hAnsi="Times New Roman" w:cs="Times New Roman"/>
          <w:sz w:val="24"/>
          <w:szCs w:val="24"/>
        </w:rPr>
        <w:t xml:space="preserve">omeone might ask when </w:t>
      </w:r>
      <w:r w:rsidRPr="00E558C2">
        <w:rPr>
          <w:rFonts w:ascii="Times New Roman" w:hAnsi="Times New Roman" w:cs="Times New Roman"/>
          <w:sz w:val="24"/>
          <w:szCs w:val="24"/>
        </w:rPr>
        <w:t>a particular king was</w:t>
      </w:r>
      <w:r w:rsidR="00E558C2" w:rsidRPr="00E558C2">
        <w:rPr>
          <w:rFonts w:ascii="Times New Roman" w:hAnsi="Times New Roman" w:cs="Times New Roman"/>
          <w:sz w:val="24"/>
          <w:szCs w:val="24"/>
        </w:rPr>
        <w:t xml:space="preserve"> born </w:t>
      </w:r>
      <w:r>
        <w:rPr>
          <w:rFonts w:ascii="Times New Roman" w:hAnsi="Times New Roman" w:cs="Times New Roman"/>
          <w:sz w:val="24"/>
          <w:szCs w:val="24"/>
        </w:rPr>
        <w:t>and most would be unable to recall, but if some seemingly cosmic event occurred</w:t>
      </w:r>
      <w:r w:rsidR="00C310FD">
        <w:rPr>
          <w:rFonts w:ascii="Times New Roman" w:hAnsi="Times New Roman" w:cs="Times New Roman"/>
          <w:sz w:val="24"/>
          <w:szCs w:val="24"/>
        </w:rPr>
        <w:t xml:space="preserve"> on the same day the king was brought into the world by their mothers</w:t>
      </w:r>
      <w:r>
        <w:rPr>
          <w:rFonts w:ascii="Times New Roman" w:hAnsi="Times New Roman" w:cs="Times New Roman"/>
          <w:sz w:val="24"/>
          <w:szCs w:val="24"/>
        </w:rPr>
        <w:t>, the memory tool</w:t>
      </w:r>
      <w:r w:rsidR="00C310FD">
        <w:rPr>
          <w:rFonts w:ascii="Times New Roman" w:hAnsi="Times New Roman" w:cs="Times New Roman"/>
          <w:sz w:val="24"/>
          <w:szCs w:val="24"/>
        </w:rPr>
        <w:t xml:space="preserve"> of the fantastical</w:t>
      </w:r>
      <w:r>
        <w:rPr>
          <w:rFonts w:ascii="Times New Roman" w:hAnsi="Times New Roman" w:cs="Times New Roman"/>
          <w:sz w:val="24"/>
          <w:szCs w:val="24"/>
        </w:rPr>
        <w:t xml:space="preserve"> would be activated and all of the sudden the story of</w:t>
      </w:r>
      <w:r w:rsidR="00E558C2" w:rsidRPr="00E558C2">
        <w:rPr>
          <w:rFonts w:ascii="Times New Roman" w:hAnsi="Times New Roman" w:cs="Times New Roman"/>
          <w:sz w:val="24"/>
          <w:szCs w:val="24"/>
        </w:rPr>
        <w:t xml:space="preserve"> the </w:t>
      </w:r>
      <w:r w:rsidR="00C310FD">
        <w:rPr>
          <w:rFonts w:ascii="Times New Roman" w:hAnsi="Times New Roman" w:cs="Times New Roman"/>
          <w:sz w:val="24"/>
          <w:szCs w:val="24"/>
        </w:rPr>
        <w:t xml:space="preserve">day the good </w:t>
      </w:r>
      <w:r w:rsidR="00E558C2" w:rsidRPr="00E558C2">
        <w:rPr>
          <w:rFonts w:ascii="Times New Roman" w:hAnsi="Times New Roman" w:cs="Times New Roman"/>
          <w:sz w:val="24"/>
          <w:szCs w:val="24"/>
        </w:rPr>
        <w:t xml:space="preserve">king who was born </w:t>
      </w:r>
      <w:r w:rsidR="00C310FD">
        <w:rPr>
          <w:rFonts w:ascii="Times New Roman" w:hAnsi="Times New Roman" w:cs="Times New Roman"/>
          <w:sz w:val="24"/>
          <w:szCs w:val="24"/>
        </w:rPr>
        <w:t>as</w:t>
      </w:r>
      <w:r w:rsidR="00E558C2" w:rsidRPr="00E558C2">
        <w:rPr>
          <w:rFonts w:ascii="Times New Roman" w:hAnsi="Times New Roman" w:cs="Times New Roman"/>
          <w:sz w:val="24"/>
          <w:szCs w:val="24"/>
        </w:rPr>
        <w:t xml:space="preserve"> a comet flew past the sky showing a new age had dawned</w:t>
      </w:r>
      <w:r w:rsidR="00C310FD">
        <w:rPr>
          <w:rFonts w:ascii="Times New Roman" w:hAnsi="Times New Roman" w:cs="Times New Roman"/>
          <w:sz w:val="24"/>
          <w:szCs w:val="24"/>
        </w:rPr>
        <w:t>, would be recalled</w:t>
      </w:r>
      <w:r w:rsidR="00E558C2" w:rsidRPr="00E558C2">
        <w:rPr>
          <w:rFonts w:ascii="Times New Roman" w:hAnsi="Times New Roman" w:cs="Times New Roman"/>
          <w:sz w:val="24"/>
          <w:szCs w:val="24"/>
        </w:rPr>
        <w:t>.</w:t>
      </w:r>
      <w:r w:rsidR="004350F9">
        <w:rPr>
          <w:rFonts w:ascii="Times New Roman" w:hAnsi="Times New Roman" w:cs="Times New Roman"/>
          <w:sz w:val="24"/>
          <w:szCs w:val="24"/>
        </w:rPr>
        <w:t xml:space="preserve"> It could easily be seen as myth made </w:t>
      </w:r>
      <w:r w:rsidR="004350F9">
        <w:rPr>
          <w:rFonts w:ascii="Times New Roman" w:hAnsi="Times New Roman" w:cs="Times New Roman"/>
          <w:sz w:val="24"/>
          <w:szCs w:val="24"/>
        </w:rPr>
        <w:lastRenderedPageBreak/>
        <w:t>into history.</w:t>
      </w:r>
      <w:r w:rsidR="004350F9" w:rsidRPr="00E331A7">
        <w:t xml:space="preserve"> </w:t>
      </w:r>
      <w:r w:rsidR="004350F9">
        <w:rPr>
          <w:rFonts w:ascii="Times New Roman" w:hAnsi="Times New Roman" w:cs="Times New Roman"/>
          <w:sz w:val="24"/>
          <w:szCs w:val="24"/>
        </w:rPr>
        <w:t>T</w:t>
      </w:r>
      <w:r w:rsidR="004350F9" w:rsidRPr="00E331A7">
        <w:rPr>
          <w:rFonts w:ascii="Times New Roman" w:hAnsi="Times New Roman" w:cs="Times New Roman"/>
          <w:sz w:val="24"/>
          <w:szCs w:val="24"/>
        </w:rPr>
        <w:t xml:space="preserve">he need and want to include the supernatural in these historical tales </w:t>
      </w:r>
      <w:r w:rsidR="004350F9">
        <w:rPr>
          <w:rFonts w:ascii="Times New Roman" w:hAnsi="Times New Roman" w:cs="Times New Roman"/>
          <w:sz w:val="24"/>
          <w:szCs w:val="24"/>
        </w:rPr>
        <w:t xml:space="preserve">is </w:t>
      </w:r>
      <w:r w:rsidR="004350F9" w:rsidRPr="00E331A7">
        <w:rPr>
          <w:rFonts w:ascii="Times New Roman" w:hAnsi="Times New Roman" w:cs="Times New Roman"/>
          <w:sz w:val="24"/>
          <w:szCs w:val="24"/>
        </w:rPr>
        <w:t>something that is profoundly human.</w:t>
      </w:r>
    </w:p>
    <w:p w14:paraId="055F35D4" w14:textId="729AD17B" w:rsidR="0062297D" w:rsidRDefault="00E558C2" w:rsidP="002B7E90">
      <w:pPr>
        <w:spacing w:line="480" w:lineRule="auto"/>
        <w:ind w:firstLine="720"/>
        <w:rPr>
          <w:rFonts w:ascii="Times New Roman" w:hAnsi="Times New Roman" w:cs="Times New Roman"/>
          <w:sz w:val="24"/>
          <w:szCs w:val="24"/>
        </w:rPr>
      </w:pPr>
      <w:r w:rsidRPr="00E558C2">
        <w:rPr>
          <w:rFonts w:ascii="Times New Roman" w:hAnsi="Times New Roman" w:cs="Times New Roman"/>
          <w:sz w:val="24"/>
          <w:szCs w:val="24"/>
        </w:rPr>
        <w:t xml:space="preserve">Charlemagne is an excellent example of the mythological continuing </w:t>
      </w:r>
      <w:r w:rsidR="00D840D5">
        <w:rPr>
          <w:rFonts w:ascii="Times New Roman" w:hAnsi="Times New Roman" w:cs="Times New Roman"/>
          <w:sz w:val="24"/>
          <w:szCs w:val="24"/>
        </w:rPr>
        <w:t xml:space="preserve">and reinforcing </w:t>
      </w:r>
      <w:r w:rsidR="002433E1" w:rsidRPr="00E558C2">
        <w:rPr>
          <w:rFonts w:ascii="Times New Roman" w:hAnsi="Times New Roman" w:cs="Times New Roman"/>
          <w:sz w:val="24"/>
          <w:szCs w:val="24"/>
        </w:rPr>
        <w:t>history;</w:t>
      </w:r>
      <w:r w:rsidRPr="00E558C2">
        <w:rPr>
          <w:rFonts w:ascii="Times New Roman" w:hAnsi="Times New Roman" w:cs="Times New Roman"/>
          <w:sz w:val="24"/>
          <w:szCs w:val="24"/>
        </w:rPr>
        <w:t xml:space="preserve"> he was a king who was built up to be the epitome of regality</w:t>
      </w:r>
      <w:r w:rsidR="00C03962">
        <w:rPr>
          <w:rFonts w:ascii="Times New Roman" w:hAnsi="Times New Roman" w:cs="Times New Roman"/>
          <w:sz w:val="24"/>
          <w:szCs w:val="24"/>
        </w:rPr>
        <w:t xml:space="preserve">. He was a </w:t>
      </w:r>
      <w:r w:rsidRPr="00E558C2">
        <w:rPr>
          <w:rFonts w:ascii="Times New Roman" w:hAnsi="Times New Roman" w:cs="Times New Roman"/>
          <w:sz w:val="24"/>
          <w:szCs w:val="24"/>
        </w:rPr>
        <w:t xml:space="preserve">king who </w:t>
      </w:r>
      <w:r w:rsidR="00C03962">
        <w:rPr>
          <w:rFonts w:ascii="Times New Roman" w:hAnsi="Times New Roman" w:cs="Times New Roman"/>
          <w:sz w:val="24"/>
          <w:szCs w:val="24"/>
        </w:rPr>
        <w:t xml:space="preserve">set the standard that rulers </w:t>
      </w:r>
      <w:r w:rsidRPr="00E558C2">
        <w:rPr>
          <w:rFonts w:ascii="Times New Roman" w:hAnsi="Times New Roman" w:cs="Times New Roman"/>
          <w:sz w:val="24"/>
          <w:szCs w:val="24"/>
        </w:rPr>
        <w:t xml:space="preserve">should aspire to </w:t>
      </w:r>
      <w:r w:rsidR="00C03962">
        <w:rPr>
          <w:rFonts w:ascii="Times New Roman" w:hAnsi="Times New Roman" w:cs="Times New Roman"/>
          <w:sz w:val="24"/>
          <w:szCs w:val="24"/>
        </w:rPr>
        <w:t xml:space="preserve">as they donned </w:t>
      </w:r>
      <w:r w:rsidRPr="00E558C2">
        <w:rPr>
          <w:rFonts w:ascii="Times New Roman" w:hAnsi="Times New Roman" w:cs="Times New Roman"/>
          <w:sz w:val="24"/>
          <w:szCs w:val="24"/>
        </w:rPr>
        <w:t>their own crown</w:t>
      </w:r>
      <w:r w:rsidR="00C03962">
        <w:rPr>
          <w:rFonts w:ascii="Times New Roman" w:hAnsi="Times New Roman" w:cs="Times New Roman"/>
          <w:sz w:val="24"/>
          <w:szCs w:val="24"/>
        </w:rPr>
        <w:t>s</w:t>
      </w:r>
      <w:r w:rsidRPr="00E558C2">
        <w:rPr>
          <w:rFonts w:ascii="Times New Roman" w:hAnsi="Times New Roman" w:cs="Times New Roman"/>
          <w:sz w:val="24"/>
          <w:szCs w:val="24"/>
        </w:rPr>
        <w:t>.</w:t>
      </w:r>
      <w:r w:rsidR="0062297D">
        <w:rPr>
          <w:rFonts w:ascii="Times New Roman" w:hAnsi="Times New Roman" w:cs="Times New Roman"/>
          <w:sz w:val="24"/>
          <w:szCs w:val="24"/>
        </w:rPr>
        <w:t xml:space="preserve"> </w:t>
      </w:r>
      <w:r w:rsidR="001627EB">
        <w:rPr>
          <w:rFonts w:ascii="Times New Roman" w:hAnsi="Times New Roman" w:cs="Times New Roman"/>
          <w:sz w:val="24"/>
          <w:szCs w:val="24"/>
        </w:rPr>
        <w:t>We see</w:t>
      </w:r>
      <w:r w:rsidRPr="00E558C2">
        <w:rPr>
          <w:rFonts w:ascii="Times New Roman" w:hAnsi="Times New Roman" w:cs="Times New Roman"/>
          <w:sz w:val="24"/>
          <w:szCs w:val="24"/>
        </w:rPr>
        <w:t xml:space="preserve"> this with the astral phenomenon that surround</w:t>
      </w:r>
      <w:r w:rsidR="002876CA">
        <w:rPr>
          <w:rFonts w:ascii="Times New Roman" w:hAnsi="Times New Roman" w:cs="Times New Roman"/>
          <w:sz w:val="24"/>
          <w:szCs w:val="24"/>
        </w:rPr>
        <w:t>ed</w:t>
      </w:r>
      <w:r w:rsidRPr="00E558C2">
        <w:rPr>
          <w:rFonts w:ascii="Times New Roman" w:hAnsi="Times New Roman" w:cs="Times New Roman"/>
          <w:sz w:val="24"/>
          <w:szCs w:val="24"/>
        </w:rPr>
        <w:t xml:space="preserve"> important moments related to Charlemagne</w:t>
      </w:r>
      <w:r w:rsidR="002876CA">
        <w:rPr>
          <w:rFonts w:ascii="Times New Roman" w:hAnsi="Times New Roman" w:cs="Times New Roman"/>
          <w:sz w:val="24"/>
          <w:szCs w:val="24"/>
        </w:rPr>
        <w:t xml:space="preserve">’s life such as those around the time of </w:t>
      </w:r>
      <w:r w:rsidRPr="00E558C2">
        <w:rPr>
          <w:rFonts w:ascii="Times New Roman" w:hAnsi="Times New Roman" w:cs="Times New Roman"/>
          <w:sz w:val="24"/>
          <w:szCs w:val="24"/>
        </w:rPr>
        <w:t>his death</w:t>
      </w:r>
      <w:r w:rsidR="0062297D">
        <w:rPr>
          <w:rFonts w:ascii="Times New Roman" w:hAnsi="Times New Roman" w:cs="Times New Roman"/>
          <w:sz w:val="24"/>
          <w:szCs w:val="24"/>
        </w:rPr>
        <w:t>. There is a</w:t>
      </w:r>
      <w:r w:rsidRPr="00E558C2">
        <w:rPr>
          <w:rFonts w:ascii="Times New Roman" w:hAnsi="Times New Roman" w:cs="Times New Roman"/>
          <w:sz w:val="24"/>
          <w:szCs w:val="24"/>
        </w:rPr>
        <w:t xml:space="preserve"> near folkloric treatment of </w:t>
      </w:r>
      <w:r w:rsidR="00784C50" w:rsidRPr="00E558C2">
        <w:rPr>
          <w:rFonts w:ascii="Times New Roman" w:hAnsi="Times New Roman" w:cs="Times New Roman"/>
          <w:sz w:val="24"/>
          <w:szCs w:val="24"/>
        </w:rPr>
        <w:t>him.</w:t>
      </w:r>
      <w:r w:rsidR="00D840D5">
        <w:rPr>
          <w:rFonts w:ascii="Times New Roman" w:hAnsi="Times New Roman" w:cs="Times New Roman"/>
          <w:sz w:val="24"/>
          <w:szCs w:val="24"/>
        </w:rPr>
        <w:t xml:space="preserve"> </w:t>
      </w:r>
      <w:r w:rsidR="00610723">
        <w:rPr>
          <w:rFonts w:ascii="Times New Roman" w:hAnsi="Times New Roman" w:cs="Times New Roman"/>
          <w:sz w:val="24"/>
          <w:szCs w:val="24"/>
        </w:rPr>
        <w:t xml:space="preserve">In Einhard’s, </w:t>
      </w:r>
      <w:r w:rsidR="00610723" w:rsidRPr="00610723">
        <w:rPr>
          <w:rFonts w:ascii="Times New Roman" w:hAnsi="Times New Roman" w:cs="Times New Roman"/>
          <w:i/>
          <w:iCs/>
          <w:sz w:val="24"/>
          <w:szCs w:val="24"/>
        </w:rPr>
        <w:t>The Life of Charlemagne</w:t>
      </w:r>
      <w:r w:rsidR="00610723">
        <w:rPr>
          <w:rFonts w:ascii="Times New Roman" w:hAnsi="Times New Roman" w:cs="Times New Roman"/>
          <w:i/>
          <w:iCs/>
          <w:sz w:val="24"/>
          <w:szCs w:val="24"/>
        </w:rPr>
        <w:t xml:space="preserve">, </w:t>
      </w:r>
      <w:r w:rsidR="00610723">
        <w:rPr>
          <w:rFonts w:ascii="Times New Roman" w:hAnsi="Times New Roman" w:cs="Times New Roman"/>
          <w:sz w:val="24"/>
          <w:szCs w:val="24"/>
        </w:rPr>
        <w:t xml:space="preserve">the last few years of the king’s life were filled with ill omens. There were eclipses of both the sun and moon frequently and black spots appeared on the sun for days at a time signifying his dying light. </w:t>
      </w:r>
      <w:r w:rsidR="00610723" w:rsidRPr="00610723">
        <w:rPr>
          <w:rFonts w:ascii="Times New Roman" w:hAnsi="Times New Roman" w:cs="Times New Roman"/>
          <w:sz w:val="24"/>
          <w:szCs w:val="24"/>
        </w:rPr>
        <w:t>The gallery between the basilica and the palace</w:t>
      </w:r>
      <w:r w:rsidR="00610723">
        <w:rPr>
          <w:rFonts w:ascii="Times New Roman" w:hAnsi="Times New Roman" w:cs="Times New Roman"/>
          <w:sz w:val="24"/>
          <w:szCs w:val="24"/>
        </w:rPr>
        <w:t xml:space="preserve"> </w:t>
      </w:r>
      <w:r w:rsidR="00610723" w:rsidRPr="00610723">
        <w:rPr>
          <w:rFonts w:ascii="Times New Roman" w:hAnsi="Times New Roman" w:cs="Times New Roman"/>
          <w:sz w:val="24"/>
          <w:szCs w:val="24"/>
        </w:rPr>
        <w:t>fell to the ground</w:t>
      </w:r>
      <w:r w:rsidR="00610723">
        <w:rPr>
          <w:rFonts w:ascii="Times New Roman" w:hAnsi="Times New Roman" w:cs="Times New Roman"/>
          <w:sz w:val="24"/>
          <w:szCs w:val="24"/>
        </w:rPr>
        <w:t xml:space="preserve">. A </w:t>
      </w:r>
      <w:r w:rsidR="00610723" w:rsidRPr="00610723">
        <w:rPr>
          <w:rFonts w:ascii="Times New Roman" w:hAnsi="Times New Roman" w:cs="Times New Roman"/>
          <w:sz w:val="24"/>
          <w:szCs w:val="24"/>
        </w:rPr>
        <w:t>wooden bridge</w:t>
      </w:r>
      <w:r w:rsidR="00610723">
        <w:rPr>
          <w:rFonts w:ascii="Times New Roman" w:hAnsi="Times New Roman" w:cs="Times New Roman"/>
          <w:sz w:val="24"/>
          <w:szCs w:val="24"/>
        </w:rPr>
        <w:t xml:space="preserve"> thought to be indestructible </w:t>
      </w:r>
      <w:r w:rsidR="00610723" w:rsidRPr="00610723">
        <w:rPr>
          <w:rFonts w:ascii="Times New Roman" w:hAnsi="Times New Roman" w:cs="Times New Roman"/>
          <w:sz w:val="24"/>
          <w:szCs w:val="24"/>
        </w:rPr>
        <w:t>that</w:t>
      </w:r>
      <w:r w:rsidR="00610723">
        <w:rPr>
          <w:rFonts w:ascii="Times New Roman" w:hAnsi="Times New Roman" w:cs="Times New Roman"/>
          <w:sz w:val="24"/>
          <w:szCs w:val="24"/>
        </w:rPr>
        <w:t xml:space="preserve"> crossed the</w:t>
      </w:r>
      <w:r w:rsidR="00610723" w:rsidRPr="00610723">
        <w:rPr>
          <w:rFonts w:ascii="Times New Roman" w:hAnsi="Times New Roman" w:cs="Times New Roman"/>
          <w:sz w:val="24"/>
          <w:szCs w:val="24"/>
        </w:rPr>
        <w:t xml:space="preserve"> Rhine was consumed in three hours by an accidental fire</w:t>
      </w:r>
      <w:r w:rsidR="00610723">
        <w:rPr>
          <w:rFonts w:ascii="Times New Roman" w:hAnsi="Times New Roman" w:cs="Times New Roman"/>
          <w:sz w:val="24"/>
          <w:szCs w:val="24"/>
        </w:rPr>
        <w:t>.</w:t>
      </w:r>
      <w:r w:rsidR="00610723" w:rsidRPr="00610723">
        <w:rPr>
          <w:rFonts w:ascii="Times New Roman" w:hAnsi="Times New Roman" w:cs="Times New Roman"/>
          <w:sz w:val="24"/>
          <w:szCs w:val="24"/>
        </w:rPr>
        <w:t xml:space="preserve"> </w:t>
      </w:r>
      <w:r w:rsidR="00610723">
        <w:rPr>
          <w:rFonts w:ascii="Times New Roman" w:hAnsi="Times New Roman" w:cs="Times New Roman"/>
          <w:sz w:val="24"/>
          <w:szCs w:val="24"/>
        </w:rPr>
        <w:t xml:space="preserve">The world was falling apart as he did. </w:t>
      </w:r>
      <w:r w:rsidR="002B7E90">
        <w:rPr>
          <w:rFonts w:ascii="Times New Roman" w:hAnsi="Times New Roman" w:cs="Times New Roman"/>
          <w:sz w:val="24"/>
          <w:szCs w:val="24"/>
        </w:rPr>
        <w:t xml:space="preserve">Right before his death, after a great battle against </w:t>
      </w:r>
      <w:proofErr w:type="spellStart"/>
      <w:r w:rsidR="002B7E90">
        <w:rPr>
          <w:rFonts w:ascii="Times New Roman" w:hAnsi="Times New Roman" w:cs="Times New Roman"/>
          <w:sz w:val="24"/>
          <w:szCs w:val="24"/>
        </w:rPr>
        <w:t>Godfred</w:t>
      </w:r>
      <w:proofErr w:type="spellEnd"/>
      <w:r w:rsidR="002B7E90">
        <w:rPr>
          <w:rFonts w:ascii="Times New Roman" w:hAnsi="Times New Roman" w:cs="Times New Roman"/>
          <w:sz w:val="24"/>
          <w:szCs w:val="24"/>
        </w:rPr>
        <w:t>, King of the Danes, he saw a giant fire ball come down from the sky. He was then thrown from his horse.</w:t>
      </w:r>
      <w:r w:rsidR="008D16D0">
        <w:rPr>
          <w:rStyle w:val="FootnoteReference"/>
          <w:rFonts w:ascii="Times New Roman" w:hAnsi="Times New Roman" w:cs="Times New Roman"/>
          <w:sz w:val="24"/>
          <w:szCs w:val="24"/>
        </w:rPr>
        <w:footnoteReference w:id="18"/>
      </w:r>
      <w:r w:rsidR="002B7E90">
        <w:rPr>
          <w:rFonts w:ascii="Times New Roman" w:hAnsi="Times New Roman" w:cs="Times New Roman"/>
          <w:sz w:val="24"/>
          <w:szCs w:val="24"/>
        </w:rPr>
        <w:t xml:space="preserve"> </w:t>
      </w:r>
      <w:r w:rsidR="00D840D5">
        <w:rPr>
          <w:rFonts w:ascii="Times New Roman" w:hAnsi="Times New Roman" w:cs="Times New Roman"/>
          <w:sz w:val="24"/>
          <w:szCs w:val="24"/>
        </w:rPr>
        <w:t xml:space="preserve">There could be no fitting ending to a great </w:t>
      </w:r>
      <w:r w:rsidR="000876B7">
        <w:rPr>
          <w:rFonts w:ascii="Times New Roman" w:hAnsi="Times New Roman" w:cs="Times New Roman"/>
          <w:sz w:val="24"/>
          <w:szCs w:val="24"/>
        </w:rPr>
        <w:t>king’s</w:t>
      </w:r>
      <w:r w:rsidR="00D840D5">
        <w:rPr>
          <w:rFonts w:ascii="Times New Roman" w:hAnsi="Times New Roman" w:cs="Times New Roman"/>
          <w:sz w:val="24"/>
          <w:szCs w:val="24"/>
        </w:rPr>
        <w:t xml:space="preserve"> life than apocalyptic </w:t>
      </w:r>
      <w:r w:rsidR="000876B7">
        <w:rPr>
          <w:rFonts w:ascii="Times New Roman" w:hAnsi="Times New Roman" w:cs="Times New Roman"/>
          <w:sz w:val="24"/>
          <w:szCs w:val="24"/>
        </w:rPr>
        <w:t>portents</w:t>
      </w:r>
      <w:r w:rsidR="00D840D5">
        <w:rPr>
          <w:rFonts w:ascii="Times New Roman" w:hAnsi="Times New Roman" w:cs="Times New Roman"/>
          <w:sz w:val="24"/>
          <w:szCs w:val="24"/>
        </w:rPr>
        <w:t xml:space="preserve">. </w:t>
      </w:r>
    </w:p>
    <w:p w14:paraId="123B8D1B" w14:textId="566A1963" w:rsidR="00E558C2" w:rsidRDefault="001C62A8" w:rsidP="001C62A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symbolism surrounding the omens of Charlemagne’s reinforce the grandness of his reign and that after he passed the world would not be the same. </w:t>
      </w:r>
      <w:r w:rsidR="002433E1" w:rsidRPr="00E558C2">
        <w:rPr>
          <w:rFonts w:ascii="Times New Roman" w:hAnsi="Times New Roman" w:cs="Times New Roman"/>
          <w:sz w:val="24"/>
          <w:szCs w:val="24"/>
        </w:rPr>
        <w:t>Indeed,</w:t>
      </w:r>
      <w:r w:rsidR="00E558C2" w:rsidRPr="00E558C2">
        <w:rPr>
          <w:rFonts w:ascii="Times New Roman" w:hAnsi="Times New Roman" w:cs="Times New Roman"/>
          <w:sz w:val="24"/>
          <w:szCs w:val="24"/>
        </w:rPr>
        <w:t xml:space="preserve"> </w:t>
      </w:r>
      <w:r w:rsidR="0062297D">
        <w:rPr>
          <w:rFonts w:ascii="Times New Roman" w:hAnsi="Times New Roman" w:cs="Times New Roman"/>
          <w:sz w:val="24"/>
          <w:szCs w:val="24"/>
        </w:rPr>
        <w:t xml:space="preserve">despite the general public knowing less about </w:t>
      </w:r>
      <w:r w:rsidR="00E558C2" w:rsidRPr="00E558C2">
        <w:rPr>
          <w:rFonts w:ascii="Times New Roman" w:hAnsi="Times New Roman" w:cs="Times New Roman"/>
          <w:sz w:val="24"/>
          <w:szCs w:val="24"/>
        </w:rPr>
        <w:t>Charlemagne</w:t>
      </w:r>
      <w:r w:rsidR="0062297D">
        <w:rPr>
          <w:rFonts w:ascii="Times New Roman" w:hAnsi="Times New Roman" w:cs="Times New Roman"/>
          <w:sz w:val="24"/>
          <w:szCs w:val="24"/>
        </w:rPr>
        <w:t>, he</w:t>
      </w:r>
      <w:r w:rsidR="00E558C2" w:rsidRPr="00E558C2">
        <w:rPr>
          <w:rFonts w:ascii="Times New Roman" w:hAnsi="Times New Roman" w:cs="Times New Roman"/>
          <w:sz w:val="24"/>
          <w:szCs w:val="24"/>
        </w:rPr>
        <w:t xml:space="preserve"> is nearly on par with King Arthur in terms of being remembered as an example of a good king</w:t>
      </w:r>
      <w:r w:rsidR="0062297D">
        <w:rPr>
          <w:rFonts w:ascii="Times New Roman" w:hAnsi="Times New Roman" w:cs="Times New Roman"/>
          <w:sz w:val="24"/>
          <w:szCs w:val="24"/>
        </w:rPr>
        <w:t>. However,</w:t>
      </w:r>
      <w:r w:rsidR="00E558C2" w:rsidRPr="00E558C2">
        <w:rPr>
          <w:rFonts w:ascii="Times New Roman" w:hAnsi="Times New Roman" w:cs="Times New Roman"/>
          <w:sz w:val="24"/>
          <w:szCs w:val="24"/>
        </w:rPr>
        <w:t xml:space="preserve"> </w:t>
      </w:r>
      <w:r w:rsidR="002433E1" w:rsidRPr="00E558C2">
        <w:rPr>
          <w:rFonts w:ascii="Times New Roman" w:hAnsi="Times New Roman" w:cs="Times New Roman"/>
          <w:sz w:val="24"/>
          <w:szCs w:val="24"/>
        </w:rPr>
        <w:t>Charlemagne’s</w:t>
      </w:r>
      <w:r w:rsidR="00E558C2" w:rsidRPr="00E558C2">
        <w:rPr>
          <w:rFonts w:ascii="Times New Roman" w:hAnsi="Times New Roman" w:cs="Times New Roman"/>
          <w:sz w:val="24"/>
          <w:szCs w:val="24"/>
        </w:rPr>
        <w:t xml:space="preserve"> tale has a little more foot in the realm of reality</w:t>
      </w:r>
      <w:r>
        <w:rPr>
          <w:rFonts w:ascii="Times New Roman" w:hAnsi="Times New Roman" w:cs="Times New Roman"/>
          <w:sz w:val="24"/>
          <w:szCs w:val="24"/>
        </w:rPr>
        <w:t xml:space="preserve"> even with the cosmic supernatural omens that </w:t>
      </w:r>
      <w:r>
        <w:rPr>
          <w:rFonts w:ascii="Times New Roman" w:hAnsi="Times New Roman" w:cs="Times New Roman"/>
          <w:sz w:val="24"/>
          <w:szCs w:val="24"/>
        </w:rPr>
        <w:lastRenderedPageBreak/>
        <w:t>followed him to the grave</w:t>
      </w:r>
      <w:r w:rsidR="00E558C2" w:rsidRPr="00E558C2">
        <w:rPr>
          <w:rFonts w:ascii="Times New Roman" w:hAnsi="Times New Roman" w:cs="Times New Roman"/>
          <w:sz w:val="24"/>
          <w:szCs w:val="24"/>
        </w:rPr>
        <w:t>.</w:t>
      </w:r>
      <w:r w:rsidR="00145E7A">
        <w:rPr>
          <w:rFonts w:ascii="Times New Roman" w:hAnsi="Times New Roman" w:cs="Times New Roman"/>
          <w:sz w:val="24"/>
          <w:szCs w:val="24"/>
        </w:rPr>
        <w:t xml:space="preserve"> However, we can not dismiss their inclusion in recounting his history because of the way they reinforce his own importance to those who lived during his reign and experienced the fall out of his death afterwards.</w:t>
      </w:r>
      <w:r w:rsidR="009F5BF2">
        <w:rPr>
          <w:rFonts w:ascii="Times New Roman" w:hAnsi="Times New Roman" w:cs="Times New Roman"/>
          <w:sz w:val="24"/>
          <w:szCs w:val="24"/>
        </w:rPr>
        <w:t xml:space="preserve"> They give us a glimpse into what people were feeling at the time and therefore a greater understanding of the </w:t>
      </w:r>
      <w:r w:rsidR="00F00953">
        <w:rPr>
          <w:rFonts w:ascii="Times New Roman" w:hAnsi="Times New Roman" w:cs="Times New Roman"/>
          <w:sz w:val="24"/>
          <w:szCs w:val="24"/>
        </w:rPr>
        <w:t>social climate</w:t>
      </w:r>
      <w:r w:rsidR="009F5BF2">
        <w:rPr>
          <w:rFonts w:ascii="Times New Roman" w:hAnsi="Times New Roman" w:cs="Times New Roman"/>
          <w:sz w:val="24"/>
          <w:szCs w:val="24"/>
        </w:rPr>
        <w:t xml:space="preserve"> surround</w:t>
      </w:r>
      <w:r w:rsidR="001650EC">
        <w:rPr>
          <w:rFonts w:ascii="Times New Roman" w:hAnsi="Times New Roman" w:cs="Times New Roman"/>
          <w:sz w:val="24"/>
          <w:szCs w:val="24"/>
        </w:rPr>
        <w:t>ing</w:t>
      </w:r>
      <w:r w:rsidR="009F5BF2">
        <w:rPr>
          <w:rFonts w:ascii="Times New Roman" w:hAnsi="Times New Roman" w:cs="Times New Roman"/>
          <w:sz w:val="24"/>
          <w:szCs w:val="24"/>
        </w:rPr>
        <w:t xml:space="preserve"> the time period. </w:t>
      </w:r>
      <w:r w:rsidR="00381A52">
        <w:rPr>
          <w:rFonts w:ascii="Times New Roman" w:hAnsi="Times New Roman" w:cs="Times New Roman"/>
          <w:sz w:val="24"/>
          <w:szCs w:val="24"/>
        </w:rPr>
        <w:t xml:space="preserve">It is as if the supernatural injected via sentimentality was done so in order to preserve this glimpse into </w:t>
      </w:r>
      <w:r w:rsidR="00B2030A">
        <w:rPr>
          <w:rFonts w:ascii="Times New Roman" w:hAnsi="Times New Roman" w:cs="Times New Roman"/>
          <w:sz w:val="24"/>
          <w:szCs w:val="24"/>
        </w:rPr>
        <w:t>societies mindset as they experienced a great shift in power and life.</w:t>
      </w:r>
      <w:r w:rsidR="005B3BC3" w:rsidRPr="005B3BC3">
        <w:t xml:space="preserve"> </w:t>
      </w:r>
      <w:r w:rsidR="005B3BC3">
        <w:rPr>
          <w:rFonts w:ascii="Times New Roman" w:hAnsi="Times New Roman" w:cs="Times New Roman"/>
          <w:sz w:val="24"/>
          <w:szCs w:val="24"/>
        </w:rPr>
        <w:t>It may not be the most factual approach to history, but it gets to the</w:t>
      </w:r>
      <w:r w:rsidR="005B3BC3" w:rsidRPr="005B3BC3">
        <w:rPr>
          <w:rFonts w:ascii="Times New Roman" w:hAnsi="Times New Roman" w:cs="Times New Roman"/>
          <w:sz w:val="24"/>
          <w:szCs w:val="24"/>
        </w:rPr>
        <w:t xml:space="preserve"> core of what happened</w:t>
      </w:r>
      <w:r w:rsidR="005B3BC3">
        <w:rPr>
          <w:rFonts w:ascii="Times New Roman" w:hAnsi="Times New Roman" w:cs="Times New Roman"/>
          <w:sz w:val="24"/>
          <w:szCs w:val="24"/>
        </w:rPr>
        <w:t xml:space="preserve"> </w:t>
      </w:r>
      <w:r w:rsidR="009A76E2">
        <w:rPr>
          <w:rFonts w:ascii="Times New Roman" w:hAnsi="Times New Roman" w:cs="Times New Roman"/>
          <w:sz w:val="24"/>
          <w:szCs w:val="24"/>
        </w:rPr>
        <w:t>from</w:t>
      </w:r>
      <w:r w:rsidR="005B3BC3">
        <w:rPr>
          <w:rFonts w:ascii="Times New Roman" w:hAnsi="Times New Roman" w:cs="Times New Roman"/>
          <w:sz w:val="24"/>
          <w:szCs w:val="24"/>
        </w:rPr>
        <w:t xml:space="preserve"> a very human viewpoint. </w:t>
      </w:r>
      <w:r w:rsidR="009A76E2">
        <w:rPr>
          <w:rFonts w:ascii="Times New Roman" w:hAnsi="Times New Roman" w:cs="Times New Roman"/>
          <w:sz w:val="24"/>
          <w:szCs w:val="24"/>
        </w:rPr>
        <w:t>The world was ending in a sense</w:t>
      </w:r>
      <w:r w:rsidR="00AF5BF0">
        <w:rPr>
          <w:rFonts w:ascii="Times New Roman" w:hAnsi="Times New Roman" w:cs="Times New Roman"/>
          <w:sz w:val="24"/>
          <w:szCs w:val="24"/>
        </w:rPr>
        <w:t xml:space="preserve"> with the death of Charlemagne, as least the world as they knew it</w:t>
      </w:r>
      <w:r w:rsidR="009A76E2">
        <w:rPr>
          <w:rFonts w:ascii="Times New Roman" w:hAnsi="Times New Roman" w:cs="Times New Roman"/>
          <w:sz w:val="24"/>
          <w:szCs w:val="24"/>
        </w:rPr>
        <w:t>.</w:t>
      </w:r>
    </w:p>
    <w:p w14:paraId="3122A609" w14:textId="4A4C7FEA" w:rsidR="007A159B" w:rsidRPr="007A159B" w:rsidRDefault="007A159B" w:rsidP="001C62A8">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would be an arrogant way of viewing history to throw away the mythological in favor of the purely factual. This is because it would take away from the humanness of history, the great story of humanity. By doing so, the vision of interconnectedness between the human experience and the culture that drives it would become loose. Humanity does not, and has never, existed in a state of pure logic. We have emotions, imaginations, and our own viewpoints that color history in bright colors. Humanity has vast arrays of symbols and creations that were made to help explain and navigate the world we live in. It is only natural that these have been used to process our own histories as we experience them. In this way the supernatural’s inclusion into history brings more truth, not less. </w:t>
      </w:r>
    </w:p>
    <w:p w14:paraId="0D5D030C" w14:textId="5E1D3087" w:rsidR="007A159B" w:rsidRPr="007A159B" w:rsidRDefault="007A159B" w:rsidP="007A159B">
      <w:pPr>
        <w:spacing w:line="480" w:lineRule="auto"/>
        <w:ind w:firstLine="720"/>
        <w:rPr>
          <w:rFonts w:ascii="Times New Roman" w:hAnsi="Times New Roman" w:cs="Times New Roman"/>
          <w:color w:val="C00000"/>
          <w:sz w:val="24"/>
          <w:szCs w:val="24"/>
        </w:rPr>
      </w:pPr>
      <w:r w:rsidRPr="007A159B">
        <w:rPr>
          <w:rFonts w:ascii="Times New Roman" w:hAnsi="Times New Roman" w:cs="Times New Roman"/>
          <w:color w:val="C00000"/>
          <w:sz w:val="24"/>
          <w:szCs w:val="24"/>
        </w:rPr>
        <w:tab/>
      </w:r>
    </w:p>
    <w:p w14:paraId="464251C5" w14:textId="48AFDD82" w:rsidR="003B5C47" w:rsidRDefault="003B5C47" w:rsidP="004133E1">
      <w:pPr>
        <w:spacing w:line="480" w:lineRule="auto"/>
        <w:rPr>
          <w:rFonts w:ascii="Times New Roman" w:hAnsi="Times New Roman" w:cs="Times New Roman"/>
          <w:sz w:val="24"/>
          <w:szCs w:val="24"/>
        </w:rPr>
      </w:pPr>
    </w:p>
    <w:bookmarkEnd w:id="3"/>
    <w:bookmarkEnd w:id="4"/>
    <w:bookmarkEnd w:id="5"/>
    <w:p w14:paraId="47BE1F9D" w14:textId="77777777" w:rsidR="0039374C" w:rsidRDefault="0039374C" w:rsidP="003B23E4">
      <w:pPr>
        <w:spacing w:line="480" w:lineRule="auto"/>
        <w:rPr>
          <w:rFonts w:ascii="Times New Roman" w:hAnsi="Times New Roman" w:cs="Times New Roman"/>
          <w:sz w:val="24"/>
          <w:szCs w:val="24"/>
        </w:rPr>
      </w:pPr>
    </w:p>
    <w:p w14:paraId="04071B32" w14:textId="77777777" w:rsidR="003A66C2" w:rsidRPr="002635DA" w:rsidRDefault="003A66C2" w:rsidP="003A66C2">
      <w:pPr>
        <w:spacing w:line="480" w:lineRule="auto"/>
        <w:jc w:val="center"/>
        <w:rPr>
          <w:rFonts w:ascii="Times New Roman" w:hAnsi="Times New Roman" w:cs="Times New Roman"/>
          <w:b/>
          <w:bCs/>
          <w:sz w:val="24"/>
          <w:szCs w:val="24"/>
        </w:rPr>
      </w:pPr>
      <w:r w:rsidRPr="002635DA">
        <w:rPr>
          <w:rFonts w:ascii="Times New Roman" w:hAnsi="Times New Roman" w:cs="Times New Roman"/>
          <w:b/>
          <w:bCs/>
          <w:sz w:val="24"/>
          <w:szCs w:val="24"/>
        </w:rPr>
        <w:lastRenderedPageBreak/>
        <w:t>Bibliography</w:t>
      </w:r>
    </w:p>
    <w:p w14:paraId="56916FB9" w14:textId="1A2B09DE" w:rsidR="00AE400D" w:rsidRDefault="00AE400D" w:rsidP="00981488">
      <w:pPr>
        <w:spacing w:line="480" w:lineRule="auto"/>
        <w:rPr>
          <w:rFonts w:ascii="Times New Roman" w:hAnsi="Times New Roman" w:cs="Times New Roman"/>
          <w:sz w:val="24"/>
          <w:szCs w:val="24"/>
        </w:rPr>
      </w:pPr>
      <w:r w:rsidRPr="00AE400D">
        <w:rPr>
          <w:rFonts w:ascii="Times New Roman" w:hAnsi="Times New Roman" w:cs="Times New Roman"/>
          <w:sz w:val="24"/>
          <w:szCs w:val="24"/>
        </w:rPr>
        <w:t xml:space="preserve">Magnus Magnusson; Hermann </w:t>
      </w:r>
      <w:proofErr w:type="spellStart"/>
      <w:r w:rsidRPr="00AE400D">
        <w:rPr>
          <w:rFonts w:ascii="Times New Roman" w:hAnsi="Times New Roman" w:cs="Times New Roman"/>
          <w:sz w:val="24"/>
          <w:szCs w:val="24"/>
        </w:rPr>
        <w:t>Pálsson</w:t>
      </w:r>
      <w:proofErr w:type="spellEnd"/>
      <w:r>
        <w:rPr>
          <w:rFonts w:ascii="Times New Roman" w:hAnsi="Times New Roman" w:cs="Times New Roman"/>
          <w:sz w:val="24"/>
          <w:szCs w:val="24"/>
        </w:rPr>
        <w:t xml:space="preserve">, </w:t>
      </w:r>
      <w:r w:rsidRPr="00AE400D">
        <w:rPr>
          <w:rFonts w:ascii="Times New Roman" w:hAnsi="Times New Roman" w:cs="Times New Roman"/>
          <w:i/>
          <w:iCs/>
          <w:sz w:val="24"/>
          <w:szCs w:val="24"/>
        </w:rPr>
        <w:t>The Vinland Sagas</w:t>
      </w:r>
      <w:r>
        <w:rPr>
          <w:rFonts w:ascii="Times New Roman" w:hAnsi="Times New Roman" w:cs="Times New Roman"/>
          <w:sz w:val="24"/>
          <w:szCs w:val="24"/>
        </w:rPr>
        <w:t xml:space="preserve"> (</w:t>
      </w:r>
      <w:r w:rsidRPr="00AE400D">
        <w:rPr>
          <w:rFonts w:ascii="Times New Roman" w:hAnsi="Times New Roman" w:cs="Times New Roman"/>
          <w:sz w:val="24"/>
          <w:szCs w:val="24"/>
        </w:rPr>
        <w:t>Penguin Books</w:t>
      </w:r>
      <w:r>
        <w:rPr>
          <w:rFonts w:ascii="Times New Roman" w:hAnsi="Times New Roman" w:cs="Times New Roman"/>
          <w:sz w:val="24"/>
          <w:szCs w:val="24"/>
        </w:rPr>
        <w:t>, 2004)</w:t>
      </w:r>
    </w:p>
    <w:p w14:paraId="3CAA2EFB" w14:textId="630F21D2" w:rsidR="00B17771" w:rsidRDefault="00B17771" w:rsidP="00981488">
      <w:pPr>
        <w:spacing w:line="480" w:lineRule="auto"/>
        <w:rPr>
          <w:rFonts w:ascii="Times New Roman" w:hAnsi="Times New Roman" w:cs="Times New Roman"/>
          <w:sz w:val="24"/>
          <w:szCs w:val="24"/>
        </w:rPr>
      </w:pPr>
      <w:r>
        <w:rPr>
          <w:rFonts w:ascii="Times New Roman" w:hAnsi="Times New Roman" w:cs="Times New Roman"/>
          <w:sz w:val="24"/>
          <w:szCs w:val="24"/>
        </w:rPr>
        <w:t>Monmouth, Geoffrey of</w:t>
      </w:r>
      <w:r w:rsidR="009F310E">
        <w:rPr>
          <w:rFonts w:ascii="Times New Roman" w:hAnsi="Times New Roman" w:cs="Times New Roman"/>
          <w:sz w:val="24"/>
          <w:szCs w:val="24"/>
        </w:rPr>
        <w:t>.</w:t>
      </w:r>
      <w:r>
        <w:rPr>
          <w:rFonts w:ascii="Times New Roman" w:hAnsi="Times New Roman" w:cs="Times New Roman"/>
          <w:sz w:val="24"/>
          <w:szCs w:val="24"/>
        </w:rPr>
        <w:t xml:space="preserve"> </w:t>
      </w:r>
      <w:r w:rsidRPr="00B17771">
        <w:rPr>
          <w:rFonts w:ascii="Times New Roman" w:hAnsi="Times New Roman" w:cs="Times New Roman"/>
          <w:i/>
          <w:iCs/>
          <w:sz w:val="24"/>
          <w:szCs w:val="24"/>
        </w:rPr>
        <w:t>The History of The Kings of Britain</w:t>
      </w:r>
      <w:r>
        <w:rPr>
          <w:rFonts w:ascii="Times New Roman" w:hAnsi="Times New Roman" w:cs="Times New Roman"/>
          <w:sz w:val="24"/>
          <w:szCs w:val="24"/>
        </w:rPr>
        <w:t xml:space="preserve">, (In Parenthesis </w:t>
      </w:r>
    </w:p>
    <w:p w14:paraId="0A79C94E" w14:textId="6A712D4C" w:rsidR="004867E4" w:rsidRDefault="00B17771" w:rsidP="00AC27AF">
      <w:pPr>
        <w:spacing w:line="480" w:lineRule="auto"/>
        <w:ind w:firstLine="720"/>
        <w:rPr>
          <w:rFonts w:ascii="Times New Roman" w:hAnsi="Times New Roman" w:cs="Times New Roman"/>
          <w:sz w:val="24"/>
          <w:szCs w:val="24"/>
        </w:rPr>
      </w:pPr>
      <w:r>
        <w:rPr>
          <w:rFonts w:ascii="Times New Roman" w:hAnsi="Times New Roman" w:cs="Times New Roman"/>
          <w:sz w:val="24"/>
          <w:szCs w:val="24"/>
        </w:rPr>
        <w:t>Publications, 1999)</w:t>
      </w:r>
    </w:p>
    <w:p w14:paraId="089C9B3D" w14:textId="77777777" w:rsidR="00C678CD" w:rsidRPr="00C678CD" w:rsidRDefault="00C678CD" w:rsidP="00C678CD">
      <w:pPr>
        <w:spacing w:line="480" w:lineRule="auto"/>
        <w:rPr>
          <w:rFonts w:ascii="Times New Roman" w:hAnsi="Times New Roman" w:cs="Times New Roman"/>
          <w:i/>
          <w:iCs/>
          <w:sz w:val="24"/>
          <w:szCs w:val="24"/>
        </w:rPr>
      </w:pPr>
      <w:r w:rsidRPr="00C678CD">
        <w:rPr>
          <w:rFonts w:ascii="Times New Roman" w:hAnsi="Times New Roman" w:cs="Times New Roman"/>
          <w:sz w:val="24"/>
          <w:szCs w:val="24"/>
        </w:rPr>
        <w:t xml:space="preserve">Sigurðsson, </w:t>
      </w:r>
      <w:proofErr w:type="spellStart"/>
      <w:r w:rsidRPr="00C678CD">
        <w:rPr>
          <w:rFonts w:ascii="Times New Roman" w:hAnsi="Times New Roman" w:cs="Times New Roman"/>
          <w:sz w:val="24"/>
          <w:szCs w:val="24"/>
        </w:rPr>
        <w:t>Gísli</w:t>
      </w:r>
      <w:proofErr w:type="spellEnd"/>
      <w:r w:rsidRPr="00C678CD">
        <w:rPr>
          <w:rFonts w:ascii="Times New Roman" w:hAnsi="Times New Roman" w:cs="Times New Roman"/>
          <w:sz w:val="24"/>
          <w:szCs w:val="24"/>
        </w:rPr>
        <w:t xml:space="preserve">. </w:t>
      </w:r>
      <w:r w:rsidRPr="00C678CD">
        <w:rPr>
          <w:rFonts w:ascii="Times New Roman" w:hAnsi="Times New Roman" w:cs="Times New Roman"/>
          <w:i/>
          <w:iCs/>
          <w:sz w:val="24"/>
          <w:szCs w:val="24"/>
        </w:rPr>
        <w:t xml:space="preserve">The Medieval Icelandic Saga and Oral Tradition: A Discourse on </w:t>
      </w:r>
    </w:p>
    <w:p w14:paraId="39656A53" w14:textId="042B34FE" w:rsidR="00C678CD" w:rsidRDefault="00C678CD" w:rsidP="00C678CD">
      <w:pPr>
        <w:spacing w:line="480" w:lineRule="auto"/>
        <w:ind w:firstLine="720"/>
        <w:rPr>
          <w:rFonts w:ascii="Times New Roman" w:hAnsi="Times New Roman" w:cs="Times New Roman"/>
          <w:sz w:val="24"/>
          <w:szCs w:val="24"/>
        </w:rPr>
      </w:pPr>
      <w:r w:rsidRPr="00C678CD">
        <w:rPr>
          <w:rFonts w:ascii="Times New Roman" w:hAnsi="Times New Roman" w:cs="Times New Roman"/>
          <w:i/>
          <w:iCs/>
          <w:sz w:val="24"/>
          <w:szCs w:val="24"/>
        </w:rPr>
        <w:t>Method</w:t>
      </w:r>
      <w:r w:rsidRPr="00C678CD">
        <w:rPr>
          <w:rFonts w:ascii="Times New Roman" w:hAnsi="Times New Roman" w:cs="Times New Roman"/>
          <w:sz w:val="24"/>
          <w:szCs w:val="24"/>
        </w:rPr>
        <w:t xml:space="preserve">. </w:t>
      </w:r>
      <w:r>
        <w:rPr>
          <w:rFonts w:ascii="Times New Roman" w:hAnsi="Times New Roman" w:cs="Times New Roman"/>
          <w:sz w:val="24"/>
          <w:szCs w:val="24"/>
        </w:rPr>
        <w:t>(</w:t>
      </w:r>
      <w:r w:rsidRPr="00C678CD">
        <w:rPr>
          <w:rFonts w:ascii="Times New Roman" w:hAnsi="Times New Roman" w:cs="Times New Roman"/>
          <w:sz w:val="24"/>
          <w:szCs w:val="24"/>
        </w:rPr>
        <w:t xml:space="preserve">Cambridge: </w:t>
      </w:r>
      <w:proofErr w:type="spellStart"/>
      <w:r w:rsidRPr="00C678CD">
        <w:rPr>
          <w:rFonts w:ascii="Times New Roman" w:hAnsi="Times New Roman" w:cs="Times New Roman"/>
          <w:sz w:val="24"/>
          <w:szCs w:val="24"/>
        </w:rPr>
        <w:t>Milman</w:t>
      </w:r>
      <w:proofErr w:type="spellEnd"/>
      <w:r w:rsidRPr="00C678CD">
        <w:rPr>
          <w:rFonts w:ascii="Times New Roman" w:hAnsi="Times New Roman" w:cs="Times New Roman"/>
          <w:sz w:val="24"/>
          <w:szCs w:val="24"/>
        </w:rPr>
        <w:t xml:space="preserve"> Parry Collection of Oral Literature</w:t>
      </w:r>
      <w:r>
        <w:rPr>
          <w:rFonts w:ascii="Times New Roman" w:hAnsi="Times New Roman" w:cs="Times New Roman"/>
          <w:sz w:val="24"/>
          <w:szCs w:val="24"/>
        </w:rPr>
        <w:t>, 2004)</w:t>
      </w:r>
    </w:p>
    <w:p w14:paraId="13903987" w14:textId="5BB7CB5C" w:rsidR="00C678CD" w:rsidRDefault="00C678CD" w:rsidP="00C678CD">
      <w:pPr>
        <w:spacing w:line="480" w:lineRule="auto"/>
        <w:ind w:firstLine="720"/>
        <w:rPr>
          <w:rFonts w:ascii="Times New Roman" w:hAnsi="Times New Roman" w:cs="Times New Roman"/>
          <w:sz w:val="24"/>
          <w:szCs w:val="24"/>
        </w:rPr>
      </w:pPr>
      <w:hyperlink r:id="rId7" w:history="1">
        <w:r w:rsidRPr="007E5E43">
          <w:rPr>
            <w:rStyle w:val="Hyperlink"/>
            <w:rFonts w:ascii="Times New Roman" w:hAnsi="Times New Roman" w:cs="Times New Roman"/>
            <w:sz w:val="24"/>
            <w:szCs w:val="24"/>
          </w:rPr>
          <w:t>https://chs.harvard.edu/chapter/part-iii-the-sagas-and-truth7-the-saga-map-of-</w:t>
        </w:r>
      </w:hyperlink>
    </w:p>
    <w:p w14:paraId="38FDEEE2" w14:textId="22F7B2B9" w:rsidR="00C678CD" w:rsidRPr="00C678CD" w:rsidRDefault="00C678CD" w:rsidP="00C678CD">
      <w:pPr>
        <w:spacing w:line="480" w:lineRule="auto"/>
        <w:ind w:firstLine="720"/>
        <w:rPr>
          <w:rFonts w:ascii="Times New Roman" w:hAnsi="Times New Roman" w:cs="Times New Roman"/>
          <w:sz w:val="24"/>
          <w:szCs w:val="24"/>
        </w:rPr>
      </w:pPr>
      <w:proofErr w:type="spellStart"/>
      <w:r w:rsidRPr="00C678CD">
        <w:rPr>
          <w:rFonts w:ascii="Times New Roman" w:hAnsi="Times New Roman" w:cs="Times New Roman"/>
          <w:sz w:val="24"/>
          <w:szCs w:val="24"/>
        </w:rPr>
        <w:t>vinland</w:t>
      </w:r>
      <w:proofErr w:type="spellEnd"/>
      <w:r w:rsidRPr="00C678CD">
        <w:rPr>
          <w:rFonts w:ascii="Times New Roman" w:hAnsi="Times New Roman" w:cs="Times New Roman"/>
          <w:sz w:val="24"/>
          <w:szCs w:val="24"/>
        </w:rPr>
        <w:t>/</w:t>
      </w:r>
    </w:p>
    <w:p w14:paraId="6C91A1F9" w14:textId="02ACC28E" w:rsidR="00C678CD" w:rsidRDefault="00C678CD" w:rsidP="00C678CD">
      <w:pPr>
        <w:spacing w:line="480" w:lineRule="auto"/>
        <w:rPr>
          <w:rFonts w:ascii="Times New Roman" w:hAnsi="Times New Roman" w:cs="Times New Roman"/>
          <w:sz w:val="24"/>
          <w:szCs w:val="24"/>
        </w:rPr>
      </w:pPr>
      <w:r w:rsidRPr="00C678CD">
        <w:rPr>
          <w:rFonts w:ascii="Times New Roman" w:hAnsi="Times New Roman" w:cs="Times New Roman"/>
          <w:sz w:val="24"/>
          <w:szCs w:val="24"/>
        </w:rPr>
        <w:t>https://chs.harvard.edu/chapter/part-iii-the-sagas-and-truth7-the-saga-map-of-vinland/</w:t>
      </w:r>
    </w:p>
    <w:p w14:paraId="0FE482E3" w14:textId="77777777" w:rsidR="00E75076" w:rsidRDefault="00E75076" w:rsidP="00E75076">
      <w:pPr>
        <w:spacing w:line="480" w:lineRule="auto"/>
        <w:rPr>
          <w:rFonts w:ascii="Times New Roman" w:hAnsi="Times New Roman" w:cs="Times New Roman"/>
          <w:sz w:val="24"/>
          <w:szCs w:val="24"/>
        </w:rPr>
      </w:pPr>
      <w:r w:rsidRPr="00E75076">
        <w:rPr>
          <w:rFonts w:ascii="Times New Roman" w:hAnsi="Times New Roman" w:cs="Times New Roman"/>
          <w:sz w:val="24"/>
          <w:szCs w:val="24"/>
        </w:rPr>
        <w:t xml:space="preserve">Sigurðsson, </w:t>
      </w:r>
      <w:proofErr w:type="spellStart"/>
      <w:r w:rsidRPr="00E75076">
        <w:rPr>
          <w:rFonts w:ascii="Times New Roman" w:hAnsi="Times New Roman" w:cs="Times New Roman"/>
          <w:sz w:val="24"/>
          <w:szCs w:val="24"/>
        </w:rPr>
        <w:t>Gísli</w:t>
      </w:r>
      <w:proofErr w:type="spellEnd"/>
      <w:r w:rsidRPr="00E75076">
        <w:rPr>
          <w:rFonts w:ascii="Times New Roman" w:hAnsi="Times New Roman" w:cs="Times New Roman"/>
          <w:sz w:val="24"/>
          <w:szCs w:val="24"/>
        </w:rPr>
        <w:t xml:space="preserve">. The Oral Background of the Eddas and Sagas. Classics Journal, vol 14, </w:t>
      </w:r>
    </w:p>
    <w:p w14:paraId="475E8D3D" w14:textId="3EBDBC10" w:rsidR="00E75076" w:rsidRPr="00E75076" w:rsidRDefault="00E75076" w:rsidP="00E75076">
      <w:pPr>
        <w:spacing w:line="480" w:lineRule="auto"/>
        <w:ind w:firstLine="720"/>
        <w:rPr>
          <w:rFonts w:ascii="Times New Roman" w:hAnsi="Times New Roman" w:cs="Times New Roman"/>
          <w:sz w:val="24"/>
          <w:szCs w:val="24"/>
        </w:rPr>
      </w:pPr>
      <w:r w:rsidRPr="00E75076">
        <w:rPr>
          <w:rFonts w:ascii="Times New Roman" w:hAnsi="Times New Roman" w:cs="Times New Roman"/>
          <w:sz w:val="24"/>
          <w:szCs w:val="24"/>
        </w:rPr>
        <w:t xml:space="preserve">Issue 1 (Harvard) </w:t>
      </w:r>
    </w:p>
    <w:p w14:paraId="27235DD9" w14:textId="115D2E16" w:rsidR="00E75076" w:rsidRDefault="00E75076" w:rsidP="00E75076">
      <w:pPr>
        <w:spacing w:line="480" w:lineRule="auto"/>
        <w:rPr>
          <w:rFonts w:ascii="Times New Roman" w:hAnsi="Times New Roman" w:cs="Times New Roman"/>
          <w:sz w:val="24"/>
          <w:szCs w:val="24"/>
        </w:rPr>
      </w:pPr>
      <w:r w:rsidRPr="00E75076">
        <w:rPr>
          <w:rFonts w:ascii="Times New Roman" w:hAnsi="Times New Roman" w:cs="Times New Roman"/>
          <w:sz w:val="24"/>
          <w:szCs w:val="24"/>
        </w:rPr>
        <w:tab/>
        <w:t>https://classics-at.chs.harvard.edu/classics14-mcmurray/</w:t>
      </w:r>
    </w:p>
    <w:p w14:paraId="02CCAB83" w14:textId="71439AA5" w:rsidR="00981488" w:rsidRDefault="00B17771" w:rsidP="00981488">
      <w:pPr>
        <w:spacing w:line="480" w:lineRule="auto"/>
        <w:rPr>
          <w:rFonts w:ascii="Times New Roman" w:hAnsi="Times New Roman" w:cs="Times New Roman"/>
          <w:sz w:val="24"/>
          <w:szCs w:val="24"/>
        </w:rPr>
      </w:pPr>
      <w:r w:rsidRPr="00B17771">
        <w:rPr>
          <w:rFonts w:ascii="Times New Roman" w:hAnsi="Times New Roman" w:cs="Times New Roman"/>
          <w:sz w:val="24"/>
          <w:szCs w:val="24"/>
        </w:rPr>
        <w:t>Sjoestedt</w:t>
      </w:r>
      <w:r>
        <w:rPr>
          <w:rFonts w:ascii="Times New Roman" w:hAnsi="Times New Roman" w:cs="Times New Roman"/>
          <w:sz w:val="24"/>
          <w:szCs w:val="24"/>
        </w:rPr>
        <w:t>,</w:t>
      </w:r>
      <w:r w:rsidRPr="00B17771">
        <w:rPr>
          <w:rFonts w:ascii="Times New Roman" w:hAnsi="Times New Roman" w:cs="Times New Roman"/>
          <w:sz w:val="24"/>
          <w:szCs w:val="24"/>
        </w:rPr>
        <w:t xml:space="preserve"> Marie-Louise</w:t>
      </w:r>
      <w:r w:rsidR="009F310E">
        <w:rPr>
          <w:rFonts w:ascii="Times New Roman" w:hAnsi="Times New Roman" w:cs="Times New Roman"/>
          <w:sz w:val="24"/>
          <w:szCs w:val="24"/>
        </w:rPr>
        <w:t>.</w:t>
      </w:r>
      <w:r w:rsidRPr="00B17771">
        <w:rPr>
          <w:rFonts w:ascii="Times New Roman" w:hAnsi="Times New Roman" w:cs="Times New Roman"/>
          <w:sz w:val="24"/>
          <w:szCs w:val="24"/>
        </w:rPr>
        <w:t xml:space="preserve"> </w:t>
      </w:r>
      <w:r w:rsidRPr="00B17771">
        <w:rPr>
          <w:rFonts w:ascii="Times New Roman" w:hAnsi="Times New Roman" w:cs="Times New Roman"/>
          <w:i/>
          <w:iCs/>
          <w:sz w:val="24"/>
          <w:szCs w:val="24"/>
        </w:rPr>
        <w:t>Celtic Gods and Heroes</w:t>
      </w:r>
      <w:r>
        <w:rPr>
          <w:rFonts w:ascii="Times New Roman" w:hAnsi="Times New Roman" w:cs="Times New Roman"/>
          <w:sz w:val="24"/>
          <w:szCs w:val="24"/>
        </w:rPr>
        <w:t xml:space="preserve"> (Turtle Island Foundation, 1982)</w:t>
      </w:r>
    </w:p>
    <w:p w14:paraId="1CCBE457" w14:textId="77777777" w:rsidR="00603AF6" w:rsidRDefault="00603AF6" w:rsidP="00981488">
      <w:pPr>
        <w:spacing w:line="480" w:lineRule="auto"/>
        <w:rPr>
          <w:rFonts w:ascii="Times New Roman" w:hAnsi="Times New Roman" w:cs="Times New Roman"/>
          <w:sz w:val="24"/>
          <w:szCs w:val="24"/>
        </w:rPr>
      </w:pPr>
      <w:r w:rsidRPr="00603AF6">
        <w:rPr>
          <w:rFonts w:ascii="Times New Roman" w:hAnsi="Times New Roman" w:cs="Times New Roman"/>
          <w:sz w:val="24"/>
          <w:szCs w:val="24"/>
        </w:rPr>
        <w:t xml:space="preserve">Turner, Samuel </w:t>
      </w:r>
      <w:proofErr w:type="spellStart"/>
      <w:r w:rsidRPr="00603AF6">
        <w:rPr>
          <w:rFonts w:ascii="Times New Roman" w:hAnsi="Times New Roman" w:cs="Times New Roman"/>
          <w:sz w:val="24"/>
          <w:szCs w:val="24"/>
        </w:rPr>
        <w:t>Epes</w:t>
      </w:r>
      <w:proofErr w:type="spellEnd"/>
      <w:r w:rsidRPr="00603AF6">
        <w:rPr>
          <w:rFonts w:ascii="Times New Roman" w:hAnsi="Times New Roman" w:cs="Times New Roman"/>
          <w:sz w:val="24"/>
          <w:szCs w:val="24"/>
        </w:rPr>
        <w:t xml:space="preserve">. </w:t>
      </w:r>
      <w:r w:rsidRPr="00603AF6">
        <w:rPr>
          <w:rFonts w:ascii="Times New Roman" w:hAnsi="Times New Roman" w:cs="Times New Roman"/>
          <w:i/>
          <w:iCs/>
          <w:sz w:val="24"/>
          <w:szCs w:val="24"/>
        </w:rPr>
        <w:t>Einhard: The Life of Charlemagne</w:t>
      </w:r>
      <w:r>
        <w:rPr>
          <w:rFonts w:ascii="Times New Roman" w:hAnsi="Times New Roman" w:cs="Times New Roman"/>
          <w:i/>
          <w:iCs/>
          <w:sz w:val="24"/>
          <w:szCs w:val="24"/>
        </w:rPr>
        <w:t xml:space="preserve"> </w:t>
      </w:r>
      <w:r w:rsidRPr="00603AF6">
        <w:rPr>
          <w:rFonts w:ascii="Times New Roman" w:hAnsi="Times New Roman" w:cs="Times New Roman"/>
          <w:sz w:val="24"/>
          <w:szCs w:val="24"/>
        </w:rPr>
        <w:t>(</w:t>
      </w:r>
      <w:r w:rsidRPr="00603AF6">
        <w:rPr>
          <w:rFonts w:ascii="Times New Roman" w:hAnsi="Times New Roman" w:cs="Times New Roman"/>
          <w:sz w:val="24"/>
          <w:szCs w:val="24"/>
        </w:rPr>
        <w:t xml:space="preserve">New York: Harper &amp; Brothers, </w:t>
      </w:r>
    </w:p>
    <w:p w14:paraId="280E76AE" w14:textId="169FDDF3" w:rsidR="00603AF6" w:rsidRDefault="00603AF6" w:rsidP="00603AF6">
      <w:pPr>
        <w:spacing w:line="480" w:lineRule="auto"/>
        <w:ind w:left="720"/>
        <w:rPr>
          <w:rFonts w:ascii="Times New Roman" w:hAnsi="Times New Roman" w:cs="Times New Roman"/>
          <w:sz w:val="24"/>
          <w:szCs w:val="24"/>
        </w:rPr>
      </w:pPr>
      <w:r w:rsidRPr="00603AF6">
        <w:rPr>
          <w:rFonts w:ascii="Times New Roman" w:hAnsi="Times New Roman" w:cs="Times New Roman"/>
          <w:sz w:val="24"/>
          <w:szCs w:val="24"/>
        </w:rPr>
        <w:t>1880</w:t>
      </w:r>
      <w:r>
        <w:rPr>
          <w:rFonts w:ascii="Times New Roman" w:hAnsi="Times New Roman" w:cs="Times New Roman"/>
          <w:sz w:val="24"/>
          <w:szCs w:val="24"/>
        </w:rPr>
        <w:t xml:space="preserve">). </w:t>
      </w:r>
      <w:r w:rsidRPr="00603AF6">
        <w:rPr>
          <w:rFonts w:ascii="Times New Roman" w:hAnsi="Times New Roman" w:cs="Times New Roman"/>
          <w:sz w:val="24"/>
          <w:szCs w:val="24"/>
        </w:rPr>
        <w:t>https://sourcebooks.fordham.edu/basis/einhard.asp#Omens%20of%20Death</w:t>
      </w:r>
    </w:p>
    <w:p w14:paraId="064C800F" w14:textId="170DCF0A" w:rsidR="009F310E" w:rsidRPr="009F310E" w:rsidRDefault="009F310E" w:rsidP="00981488">
      <w:pPr>
        <w:spacing w:line="480" w:lineRule="auto"/>
        <w:rPr>
          <w:rFonts w:ascii="Times New Roman" w:hAnsi="Times New Roman" w:cs="Times New Roman"/>
          <w:sz w:val="24"/>
          <w:szCs w:val="24"/>
        </w:rPr>
      </w:pPr>
      <w:r w:rsidRPr="009F310E">
        <w:rPr>
          <w:rFonts w:ascii="Times New Roman" w:hAnsi="Times New Roman" w:cs="Times New Roman"/>
          <w:sz w:val="24"/>
          <w:szCs w:val="24"/>
        </w:rPr>
        <w:t>Wallace, B</w:t>
      </w:r>
      <w:r>
        <w:rPr>
          <w:rFonts w:ascii="Times New Roman" w:hAnsi="Times New Roman" w:cs="Times New Roman"/>
          <w:sz w:val="24"/>
          <w:szCs w:val="24"/>
        </w:rPr>
        <w:t>irgitta.</w:t>
      </w:r>
      <w:r w:rsidRPr="009F310E">
        <w:rPr>
          <w:rFonts w:ascii="Times New Roman" w:hAnsi="Times New Roman" w:cs="Times New Roman"/>
          <w:sz w:val="24"/>
          <w:szCs w:val="24"/>
        </w:rPr>
        <w:t xml:space="preserve"> </w:t>
      </w:r>
      <w:r w:rsidRPr="009F310E">
        <w:rPr>
          <w:rFonts w:ascii="Times New Roman" w:hAnsi="Times New Roman" w:cs="Times New Roman"/>
          <w:i/>
          <w:iCs/>
          <w:sz w:val="24"/>
          <w:szCs w:val="24"/>
        </w:rPr>
        <w:t>L’Anse aux Meadows, Leif Eriksson’s Home in Vinland</w:t>
      </w:r>
      <w:r w:rsidRPr="009F310E">
        <w:rPr>
          <w:rFonts w:ascii="Times New Roman" w:hAnsi="Times New Roman" w:cs="Times New Roman"/>
          <w:sz w:val="24"/>
          <w:szCs w:val="24"/>
        </w:rPr>
        <w:t xml:space="preserve"> </w:t>
      </w:r>
      <w:r>
        <w:rPr>
          <w:rFonts w:ascii="Times New Roman" w:hAnsi="Times New Roman" w:cs="Times New Roman"/>
          <w:sz w:val="24"/>
          <w:szCs w:val="24"/>
        </w:rPr>
        <w:t>(</w:t>
      </w:r>
      <w:r w:rsidRPr="009F310E">
        <w:rPr>
          <w:rFonts w:ascii="Times New Roman" w:hAnsi="Times New Roman" w:cs="Times New Roman"/>
          <w:sz w:val="24"/>
          <w:szCs w:val="24"/>
        </w:rPr>
        <w:t xml:space="preserve">Journal of </w:t>
      </w:r>
    </w:p>
    <w:p w14:paraId="14BF5DC9" w14:textId="0A1DFC3E" w:rsidR="00B17771" w:rsidRDefault="009F310E" w:rsidP="009F310E">
      <w:pPr>
        <w:spacing w:line="480" w:lineRule="auto"/>
        <w:ind w:firstLine="720"/>
        <w:rPr>
          <w:rFonts w:ascii="Times New Roman" w:hAnsi="Times New Roman" w:cs="Times New Roman"/>
          <w:sz w:val="24"/>
          <w:szCs w:val="24"/>
        </w:rPr>
      </w:pPr>
      <w:r w:rsidRPr="009F310E">
        <w:rPr>
          <w:rFonts w:ascii="Times New Roman" w:hAnsi="Times New Roman" w:cs="Times New Roman"/>
          <w:sz w:val="24"/>
          <w:szCs w:val="24"/>
        </w:rPr>
        <w:t>the North Atlantic</w:t>
      </w:r>
      <w:r>
        <w:rPr>
          <w:rFonts w:ascii="Times New Roman" w:hAnsi="Times New Roman" w:cs="Times New Roman"/>
          <w:sz w:val="24"/>
          <w:szCs w:val="24"/>
        </w:rPr>
        <w:t xml:space="preserve">, </w:t>
      </w:r>
      <w:r w:rsidRPr="009F310E">
        <w:rPr>
          <w:rFonts w:ascii="Times New Roman" w:hAnsi="Times New Roman" w:cs="Times New Roman"/>
          <w:sz w:val="24"/>
          <w:szCs w:val="24"/>
        </w:rPr>
        <w:t xml:space="preserve">2009). </w:t>
      </w:r>
      <w:r>
        <w:rPr>
          <w:rFonts w:ascii="Times New Roman" w:hAnsi="Times New Roman" w:cs="Times New Roman"/>
          <w:sz w:val="24"/>
          <w:szCs w:val="24"/>
        </w:rPr>
        <w:t xml:space="preserve"> </w:t>
      </w:r>
      <w:hyperlink r:id="rId8" w:history="1">
        <w:r w:rsidR="00D30EAE" w:rsidRPr="007E5E43">
          <w:rPr>
            <w:rStyle w:val="Hyperlink"/>
            <w:rFonts w:ascii="Times New Roman" w:hAnsi="Times New Roman" w:cs="Times New Roman"/>
            <w:sz w:val="24"/>
            <w:szCs w:val="24"/>
          </w:rPr>
          <w:t>https://www.jstor.org/stable/26686942</w:t>
        </w:r>
      </w:hyperlink>
    </w:p>
    <w:p w14:paraId="6F990CC7" w14:textId="77777777" w:rsidR="00D30EAE" w:rsidRDefault="00D30EAE" w:rsidP="00D30EAE">
      <w:pPr>
        <w:spacing w:line="480" w:lineRule="auto"/>
        <w:rPr>
          <w:rFonts w:ascii="Times New Roman" w:hAnsi="Times New Roman" w:cs="Times New Roman"/>
          <w:i/>
          <w:iCs/>
          <w:sz w:val="24"/>
          <w:szCs w:val="24"/>
        </w:rPr>
      </w:pPr>
      <w:r w:rsidRPr="00D30EAE">
        <w:rPr>
          <w:rFonts w:ascii="Times New Roman" w:hAnsi="Times New Roman" w:cs="Times New Roman"/>
          <w:sz w:val="24"/>
          <w:szCs w:val="24"/>
        </w:rPr>
        <w:t>W</w:t>
      </w:r>
      <w:r>
        <w:rPr>
          <w:rFonts w:ascii="Times New Roman" w:hAnsi="Times New Roman" w:cs="Times New Roman"/>
          <w:sz w:val="24"/>
          <w:szCs w:val="24"/>
        </w:rPr>
        <w:t>hitman</w:t>
      </w:r>
      <w:r w:rsidRPr="00D30EAE">
        <w:rPr>
          <w:rFonts w:ascii="Times New Roman" w:hAnsi="Times New Roman" w:cs="Times New Roman"/>
          <w:sz w:val="24"/>
          <w:szCs w:val="24"/>
        </w:rPr>
        <w:t xml:space="preserve">, J. </w:t>
      </w:r>
      <w:r w:rsidRPr="00D30EAE">
        <w:rPr>
          <w:rFonts w:ascii="Times New Roman" w:hAnsi="Times New Roman" w:cs="Times New Roman"/>
          <w:i/>
          <w:iCs/>
          <w:sz w:val="24"/>
          <w:szCs w:val="24"/>
        </w:rPr>
        <w:t xml:space="preserve">National Icon: The Winchester Round Table and the Revelation of Authority. </w:t>
      </w:r>
    </w:p>
    <w:p w14:paraId="176BAAAB" w14:textId="52ADD49A" w:rsidR="00D30EAE" w:rsidRDefault="00D30EAE" w:rsidP="006837C1">
      <w:pPr>
        <w:spacing w:line="480" w:lineRule="auto"/>
        <w:ind w:left="720"/>
        <w:rPr>
          <w:rFonts w:ascii="Times New Roman" w:hAnsi="Times New Roman" w:cs="Times New Roman"/>
          <w:sz w:val="24"/>
          <w:szCs w:val="24"/>
        </w:rPr>
      </w:pPr>
      <w:r w:rsidRPr="00D30EAE">
        <w:rPr>
          <w:rFonts w:ascii="Times New Roman" w:hAnsi="Times New Roman" w:cs="Times New Roman"/>
          <w:i/>
          <w:iCs/>
          <w:sz w:val="24"/>
          <w:szCs w:val="24"/>
        </w:rPr>
        <w:lastRenderedPageBreak/>
        <w:t>Arthuriana, 18(4), 33–65</w:t>
      </w:r>
      <w:r w:rsidRPr="00D30EAE">
        <w:rPr>
          <w:rFonts w:ascii="Times New Roman" w:hAnsi="Times New Roman" w:cs="Times New Roman"/>
          <w:sz w:val="24"/>
          <w:szCs w:val="24"/>
        </w:rPr>
        <w:t xml:space="preserve">. </w:t>
      </w:r>
      <w:r>
        <w:rPr>
          <w:rFonts w:ascii="Times New Roman" w:hAnsi="Times New Roman" w:cs="Times New Roman"/>
          <w:sz w:val="24"/>
          <w:szCs w:val="24"/>
        </w:rPr>
        <w:t>(</w:t>
      </w:r>
      <w:r w:rsidR="007D2D0D">
        <w:rPr>
          <w:rFonts w:ascii="Times New Roman" w:hAnsi="Times New Roman" w:cs="Times New Roman"/>
          <w:sz w:val="24"/>
          <w:szCs w:val="24"/>
        </w:rPr>
        <w:t>Scriptorium Press</w:t>
      </w:r>
      <w:r>
        <w:rPr>
          <w:rFonts w:ascii="Times New Roman" w:hAnsi="Times New Roman" w:cs="Times New Roman"/>
          <w:sz w:val="24"/>
          <w:szCs w:val="24"/>
        </w:rPr>
        <w:t xml:space="preserve">, 2008) </w:t>
      </w:r>
      <w:r w:rsidRPr="00D30EAE">
        <w:rPr>
          <w:rFonts w:ascii="Times New Roman" w:hAnsi="Times New Roman" w:cs="Times New Roman"/>
          <w:sz w:val="24"/>
          <w:szCs w:val="24"/>
        </w:rPr>
        <w:t>http://www.jstor.org/stable/27870936</w:t>
      </w:r>
    </w:p>
    <w:p w14:paraId="33879521" w14:textId="331ECADB" w:rsidR="003A66C2" w:rsidRPr="000C6285" w:rsidRDefault="003A66C2" w:rsidP="003A66C2">
      <w:pPr>
        <w:spacing w:line="480" w:lineRule="auto"/>
        <w:rPr>
          <w:rFonts w:ascii="Times New Roman" w:hAnsi="Times New Roman" w:cs="Times New Roman"/>
          <w:sz w:val="24"/>
          <w:szCs w:val="24"/>
        </w:rPr>
      </w:pPr>
    </w:p>
    <w:sectPr w:rsidR="003A66C2" w:rsidRPr="000C6285" w:rsidSect="00220BE5">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89E9E" w14:textId="77777777" w:rsidR="009A1292" w:rsidRDefault="009A1292" w:rsidP="008534A9">
      <w:pPr>
        <w:spacing w:after="0" w:line="240" w:lineRule="auto"/>
      </w:pPr>
      <w:r>
        <w:separator/>
      </w:r>
    </w:p>
  </w:endnote>
  <w:endnote w:type="continuationSeparator" w:id="0">
    <w:p w14:paraId="366FC573" w14:textId="77777777" w:rsidR="009A1292" w:rsidRDefault="009A1292" w:rsidP="008534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4824175"/>
      <w:docPartObj>
        <w:docPartGallery w:val="Page Numbers (Bottom of Page)"/>
        <w:docPartUnique/>
      </w:docPartObj>
    </w:sdtPr>
    <w:sdtEndPr>
      <w:rPr>
        <w:noProof/>
      </w:rPr>
    </w:sdtEndPr>
    <w:sdtContent>
      <w:p w14:paraId="708C192B" w14:textId="457A555D" w:rsidR="000B4477" w:rsidRDefault="000B44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F2623B" w14:textId="77777777" w:rsidR="000B4477" w:rsidRDefault="000B44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A0492" w14:textId="77777777" w:rsidR="009A1292" w:rsidRDefault="009A1292" w:rsidP="008534A9">
      <w:pPr>
        <w:spacing w:after="0" w:line="240" w:lineRule="auto"/>
      </w:pPr>
      <w:r>
        <w:separator/>
      </w:r>
    </w:p>
  </w:footnote>
  <w:footnote w:type="continuationSeparator" w:id="0">
    <w:p w14:paraId="45E4F4CE" w14:textId="77777777" w:rsidR="009A1292" w:rsidRDefault="009A1292" w:rsidP="008534A9">
      <w:pPr>
        <w:spacing w:after="0" w:line="240" w:lineRule="auto"/>
      </w:pPr>
      <w:r>
        <w:continuationSeparator/>
      </w:r>
    </w:p>
  </w:footnote>
  <w:footnote w:id="1">
    <w:p w14:paraId="56AEA112" w14:textId="4A844545" w:rsidR="008534A9" w:rsidRPr="008B1764" w:rsidRDefault="008534A9">
      <w:pPr>
        <w:pStyle w:val="FootnoteText"/>
        <w:rPr>
          <w:rFonts w:ascii="Times New Roman" w:hAnsi="Times New Roman" w:cs="Times New Roman"/>
        </w:rPr>
      </w:pPr>
      <w:r w:rsidRPr="00FB71C5">
        <w:rPr>
          <w:rStyle w:val="FootnoteReference"/>
          <w:rFonts w:ascii="Times New Roman" w:hAnsi="Times New Roman" w:cs="Times New Roman"/>
        </w:rPr>
        <w:footnoteRef/>
      </w:r>
      <w:r w:rsidR="00D1000A">
        <w:rPr>
          <w:rFonts w:ascii="Times New Roman" w:hAnsi="Times New Roman" w:cs="Times New Roman"/>
        </w:rPr>
        <w:t xml:space="preserve"> </w:t>
      </w:r>
      <w:r w:rsidR="00D1000A" w:rsidRPr="00D1000A">
        <w:rPr>
          <w:rFonts w:ascii="Times New Roman" w:hAnsi="Times New Roman" w:cs="Times New Roman"/>
        </w:rPr>
        <w:t>Marie-Louise Sjoestedt,</w:t>
      </w:r>
      <w:r w:rsidR="00D1000A">
        <w:rPr>
          <w:rFonts w:ascii="Times New Roman" w:hAnsi="Times New Roman" w:cs="Times New Roman"/>
        </w:rPr>
        <w:t xml:space="preserve"> </w:t>
      </w:r>
      <w:r w:rsidR="00D1000A" w:rsidRPr="00D1000A">
        <w:rPr>
          <w:rFonts w:ascii="Times New Roman" w:hAnsi="Times New Roman" w:cs="Times New Roman"/>
          <w:i/>
          <w:iCs/>
        </w:rPr>
        <w:t>Celtic Gods and Heroes</w:t>
      </w:r>
      <w:r w:rsidR="00D1000A" w:rsidRPr="00D1000A">
        <w:rPr>
          <w:rFonts w:ascii="Times New Roman" w:hAnsi="Times New Roman" w:cs="Times New Roman"/>
        </w:rPr>
        <w:t>, p.</w:t>
      </w:r>
      <w:r w:rsidR="00D1000A">
        <w:rPr>
          <w:rFonts w:ascii="Times New Roman" w:hAnsi="Times New Roman" w:cs="Times New Roman"/>
        </w:rPr>
        <w:t xml:space="preserve"> </w:t>
      </w:r>
      <w:r w:rsidR="00D1000A" w:rsidRPr="00D1000A">
        <w:rPr>
          <w:rFonts w:ascii="Times New Roman" w:hAnsi="Times New Roman" w:cs="Times New Roman"/>
        </w:rPr>
        <w:t>12</w:t>
      </w:r>
    </w:p>
  </w:footnote>
  <w:footnote w:id="2">
    <w:p w14:paraId="41F3A433" w14:textId="483A1776" w:rsidR="00E554FF" w:rsidRDefault="00E554FF" w:rsidP="00E554FF">
      <w:pPr>
        <w:pStyle w:val="FootnoteText"/>
      </w:pPr>
      <w:r w:rsidRPr="008B1764">
        <w:rPr>
          <w:rStyle w:val="FootnoteReference"/>
          <w:rFonts w:ascii="Times New Roman" w:hAnsi="Times New Roman" w:cs="Times New Roman"/>
        </w:rPr>
        <w:footnoteRef/>
      </w:r>
      <w:r w:rsidRPr="008B1764">
        <w:rPr>
          <w:rFonts w:ascii="Times New Roman" w:hAnsi="Times New Roman" w:cs="Times New Roman"/>
        </w:rPr>
        <w:t xml:space="preserve"> </w:t>
      </w:r>
      <w:r w:rsidR="0039189C" w:rsidRPr="0039189C">
        <w:rPr>
          <w:rFonts w:ascii="Times New Roman" w:hAnsi="Times New Roman" w:cs="Times New Roman"/>
        </w:rPr>
        <w:t>Leifur Eiricksson</w:t>
      </w:r>
      <w:r w:rsidR="0039189C">
        <w:rPr>
          <w:rFonts w:ascii="Times New Roman" w:hAnsi="Times New Roman" w:cs="Times New Roman"/>
        </w:rPr>
        <w:t xml:space="preserve"> was a historical figure whose exploration of North America was detailed in </w:t>
      </w:r>
      <w:r w:rsidR="0039189C" w:rsidRPr="0039189C">
        <w:rPr>
          <w:rFonts w:ascii="Times New Roman" w:hAnsi="Times New Roman" w:cs="Times New Roman"/>
          <w:i/>
          <w:iCs/>
        </w:rPr>
        <w:t xml:space="preserve">The </w:t>
      </w:r>
      <w:proofErr w:type="spellStart"/>
      <w:r w:rsidR="0039189C" w:rsidRPr="0039189C">
        <w:rPr>
          <w:rFonts w:ascii="Times New Roman" w:hAnsi="Times New Roman" w:cs="Times New Roman"/>
          <w:i/>
          <w:iCs/>
        </w:rPr>
        <w:t>Grœnlendinga</w:t>
      </w:r>
      <w:proofErr w:type="spellEnd"/>
      <w:r w:rsidR="0039189C" w:rsidRPr="0039189C">
        <w:rPr>
          <w:rFonts w:ascii="Times New Roman" w:hAnsi="Times New Roman" w:cs="Times New Roman"/>
          <w:i/>
          <w:iCs/>
        </w:rPr>
        <w:t xml:space="preserve"> saga</w:t>
      </w:r>
      <w:r w:rsidR="0039189C">
        <w:rPr>
          <w:rFonts w:ascii="Times New Roman" w:hAnsi="Times New Roman" w:cs="Times New Roman"/>
          <w:i/>
          <w:iCs/>
        </w:rPr>
        <w:t>.</w:t>
      </w:r>
    </w:p>
  </w:footnote>
  <w:footnote w:id="3">
    <w:p w14:paraId="645A1D14" w14:textId="0EE5EA07" w:rsidR="00152407" w:rsidRPr="008B1764" w:rsidRDefault="00152407">
      <w:pPr>
        <w:pStyle w:val="FootnoteText"/>
        <w:rPr>
          <w:rFonts w:ascii="Times New Roman" w:hAnsi="Times New Roman" w:cs="Times New Roman"/>
        </w:rPr>
      </w:pPr>
      <w:r w:rsidRPr="008B1764">
        <w:rPr>
          <w:rStyle w:val="FootnoteReference"/>
          <w:rFonts w:ascii="Times New Roman" w:hAnsi="Times New Roman" w:cs="Times New Roman"/>
        </w:rPr>
        <w:footnoteRef/>
      </w:r>
      <w:r w:rsidRPr="008B1764">
        <w:rPr>
          <w:rFonts w:ascii="Times New Roman" w:hAnsi="Times New Roman" w:cs="Times New Roman"/>
        </w:rPr>
        <w:t xml:space="preserve"> </w:t>
      </w:r>
      <w:r w:rsidR="00E554FF" w:rsidRPr="009F310E">
        <w:rPr>
          <w:rFonts w:ascii="Times New Roman" w:hAnsi="Times New Roman" w:cs="Times New Roman"/>
        </w:rPr>
        <w:t xml:space="preserve">Wallace, B. </w:t>
      </w:r>
      <w:r w:rsidR="00E554FF" w:rsidRPr="00792A08">
        <w:rPr>
          <w:rFonts w:ascii="Times New Roman" w:hAnsi="Times New Roman" w:cs="Times New Roman"/>
          <w:i/>
          <w:iCs/>
        </w:rPr>
        <w:t>L’Anse aux Meadows, Leif Eriksson’s Home in Vinland</w:t>
      </w:r>
      <w:r w:rsidR="00E554FF" w:rsidRPr="009F310E">
        <w:rPr>
          <w:rFonts w:ascii="Times New Roman" w:hAnsi="Times New Roman" w:cs="Times New Roman"/>
        </w:rPr>
        <w:t xml:space="preserve">. </w:t>
      </w:r>
      <w:r w:rsidR="00792A08">
        <w:rPr>
          <w:rFonts w:ascii="Times New Roman" w:hAnsi="Times New Roman" w:cs="Times New Roman"/>
        </w:rPr>
        <w:t>pg.</w:t>
      </w:r>
      <w:r w:rsidR="00E554FF" w:rsidRPr="009F310E">
        <w:rPr>
          <w:rFonts w:ascii="Times New Roman" w:hAnsi="Times New Roman" w:cs="Times New Roman"/>
        </w:rPr>
        <w:t>114–125</w:t>
      </w:r>
      <w:r w:rsidR="00E554FF">
        <w:rPr>
          <w:rFonts w:ascii="Times New Roman" w:hAnsi="Times New Roman" w:cs="Times New Roman"/>
        </w:rPr>
        <w:t>.</w:t>
      </w:r>
      <w:r w:rsidR="00E554FF" w:rsidRPr="008B1764">
        <w:rPr>
          <w:rFonts w:ascii="Times New Roman" w:hAnsi="Times New Roman" w:cs="Times New Roman"/>
        </w:rPr>
        <w:t xml:space="preserve"> </w:t>
      </w:r>
    </w:p>
  </w:footnote>
  <w:footnote w:id="4">
    <w:p w14:paraId="5854CC34" w14:textId="196939C3" w:rsidR="00CE1FD3" w:rsidRDefault="00CE1FD3">
      <w:pPr>
        <w:pStyle w:val="FootnoteText"/>
      </w:pPr>
      <w:r w:rsidRPr="00CE1FD3">
        <w:rPr>
          <w:rStyle w:val="FootnoteReference"/>
          <w:color w:val="000000" w:themeColor="text1"/>
        </w:rPr>
        <w:footnoteRef/>
      </w:r>
      <w:r w:rsidRPr="00CE1FD3">
        <w:rPr>
          <w:color w:val="000000" w:themeColor="text1"/>
        </w:rPr>
        <w:t xml:space="preserve"> </w:t>
      </w:r>
      <w:r w:rsidRPr="00CE1FD3">
        <w:rPr>
          <w:color w:val="000000" w:themeColor="text1"/>
        </w:rPr>
        <w:t xml:space="preserve">Sigurðsson, </w:t>
      </w:r>
      <w:proofErr w:type="spellStart"/>
      <w:r w:rsidRPr="00CE1FD3">
        <w:rPr>
          <w:color w:val="000000" w:themeColor="text1"/>
        </w:rPr>
        <w:t>Gísli</w:t>
      </w:r>
      <w:proofErr w:type="spellEnd"/>
      <w:r w:rsidRPr="00CE1FD3">
        <w:rPr>
          <w:color w:val="000000" w:themeColor="text1"/>
        </w:rPr>
        <w:t>.</w:t>
      </w:r>
      <w:r w:rsidRPr="00CE1FD3">
        <w:rPr>
          <w:i/>
          <w:iCs/>
          <w:color w:val="000000" w:themeColor="text1"/>
        </w:rPr>
        <w:t xml:space="preserve"> The Oral Background of the Eddas and Sagas</w:t>
      </w:r>
      <w:r w:rsidRPr="00CE1FD3">
        <w:rPr>
          <w:color w:val="000000" w:themeColor="text1"/>
        </w:rPr>
        <w:t>.</w:t>
      </w:r>
    </w:p>
  </w:footnote>
  <w:footnote w:id="5">
    <w:p w14:paraId="2B41639D" w14:textId="735733F6" w:rsidR="00613968" w:rsidRPr="00613968" w:rsidRDefault="00613968">
      <w:pPr>
        <w:pStyle w:val="FootnoteText"/>
        <w:rPr>
          <w:i/>
          <w:iCs/>
        </w:rPr>
      </w:pPr>
      <w:r>
        <w:rPr>
          <w:rStyle w:val="FootnoteReference"/>
        </w:rPr>
        <w:footnoteRef/>
      </w:r>
      <w:r>
        <w:t xml:space="preserve"> </w:t>
      </w:r>
      <w:r w:rsidRPr="00613968">
        <w:t xml:space="preserve">Sigurðsson, </w:t>
      </w:r>
      <w:proofErr w:type="spellStart"/>
      <w:r w:rsidRPr="00613968">
        <w:t>Gísli</w:t>
      </w:r>
      <w:proofErr w:type="spellEnd"/>
      <w:r w:rsidRPr="00613968">
        <w:t xml:space="preserve">. </w:t>
      </w:r>
      <w:r w:rsidRPr="00613968">
        <w:rPr>
          <w:i/>
          <w:iCs/>
        </w:rPr>
        <w:t>The Medieval Icelandic Saga and Oral Tradition: A Discourse on Method</w:t>
      </w:r>
      <w:r w:rsidRPr="00613968">
        <w:rPr>
          <w:i/>
          <w:iCs/>
        </w:rPr>
        <w:t>.</w:t>
      </w:r>
    </w:p>
  </w:footnote>
  <w:footnote w:id="6">
    <w:p w14:paraId="6EFE7238" w14:textId="7DF5775E" w:rsidR="00794B96" w:rsidRDefault="00794B96">
      <w:pPr>
        <w:pStyle w:val="FootnoteText"/>
      </w:pPr>
      <w:r w:rsidRPr="00794B96">
        <w:rPr>
          <w:rStyle w:val="FootnoteReference"/>
          <w:color w:val="000000" w:themeColor="text1"/>
        </w:rPr>
        <w:footnoteRef/>
      </w:r>
      <w:r w:rsidRPr="00794B96">
        <w:rPr>
          <w:color w:val="000000" w:themeColor="text1"/>
        </w:rPr>
        <w:t xml:space="preserve"> </w:t>
      </w:r>
      <w:bookmarkStart w:id="6" w:name="_Hlk141306997"/>
      <w:r w:rsidRPr="00794B96">
        <w:rPr>
          <w:color w:val="000000" w:themeColor="text1"/>
        </w:rPr>
        <w:t xml:space="preserve">Sigurðsson, </w:t>
      </w:r>
      <w:proofErr w:type="spellStart"/>
      <w:r w:rsidRPr="00794B96">
        <w:rPr>
          <w:color w:val="000000" w:themeColor="text1"/>
        </w:rPr>
        <w:t>Gísli</w:t>
      </w:r>
      <w:proofErr w:type="spellEnd"/>
      <w:r w:rsidRPr="00794B96">
        <w:rPr>
          <w:color w:val="000000" w:themeColor="text1"/>
        </w:rPr>
        <w:t>.</w:t>
      </w:r>
      <w:r w:rsidRPr="00794B96">
        <w:rPr>
          <w:i/>
          <w:iCs/>
          <w:color w:val="000000" w:themeColor="text1"/>
        </w:rPr>
        <w:t xml:space="preserve"> The Oral Background of the Eddas and Sagas</w:t>
      </w:r>
      <w:bookmarkEnd w:id="6"/>
    </w:p>
  </w:footnote>
  <w:footnote w:id="7">
    <w:p w14:paraId="122F44FE" w14:textId="36080AED" w:rsidR="00EB73B0" w:rsidRDefault="00EB73B0">
      <w:pPr>
        <w:pStyle w:val="FootnoteText"/>
      </w:pPr>
      <w:r>
        <w:rPr>
          <w:rStyle w:val="FootnoteReference"/>
        </w:rPr>
        <w:footnoteRef/>
      </w:r>
      <w:r>
        <w:t xml:space="preserve"> </w:t>
      </w:r>
      <w:r w:rsidRPr="00EB73B0">
        <w:t xml:space="preserve">Sigurðsson, </w:t>
      </w:r>
      <w:proofErr w:type="spellStart"/>
      <w:r w:rsidRPr="00EB73B0">
        <w:t>Gísli</w:t>
      </w:r>
      <w:proofErr w:type="spellEnd"/>
      <w:r w:rsidRPr="00EB73B0">
        <w:t xml:space="preserve">. </w:t>
      </w:r>
      <w:r w:rsidRPr="00EB73B0">
        <w:rPr>
          <w:i/>
          <w:iCs/>
        </w:rPr>
        <w:t>The Medieval Icelandic Saga and Oral Tradition: A Discourse on Method.</w:t>
      </w:r>
    </w:p>
  </w:footnote>
  <w:footnote w:id="8">
    <w:p w14:paraId="1395CF7E" w14:textId="156EDE45" w:rsidR="005244E6" w:rsidRDefault="005244E6">
      <w:pPr>
        <w:pStyle w:val="FootnoteText"/>
      </w:pPr>
      <w:r>
        <w:rPr>
          <w:rStyle w:val="FootnoteReference"/>
        </w:rPr>
        <w:footnoteRef/>
      </w:r>
      <w:r>
        <w:t xml:space="preserve"> </w:t>
      </w:r>
      <w:r w:rsidRPr="00EB73B0">
        <w:t xml:space="preserve">Sigurðsson, </w:t>
      </w:r>
      <w:proofErr w:type="spellStart"/>
      <w:r w:rsidRPr="00EB73B0">
        <w:t>Gísli</w:t>
      </w:r>
      <w:proofErr w:type="spellEnd"/>
      <w:r w:rsidRPr="00EB73B0">
        <w:t xml:space="preserve">. </w:t>
      </w:r>
      <w:r w:rsidRPr="00EB73B0">
        <w:rPr>
          <w:i/>
          <w:iCs/>
        </w:rPr>
        <w:t>The Medieval Icelandic Saga and Oral Tradition: A Discourse on Method.</w:t>
      </w:r>
    </w:p>
  </w:footnote>
  <w:footnote w:id="9">
    <w:p w14:paraId="6E1D3E1A" w14:textId="77777777" w:rsidR="00A250BC" w:rsidRPr="008F0C6E" w:rsidRDefault="00A250BC" w:rsidP="00A250BC">
      <w:pPr>
        <w:pStyle w:val="FootnoteText"/>
        <w:rPr>
          <w:rFonts w:ascii="Times New Roman" w:hAnsi="Times New Roman" w:cs="Times New Roman"/>
        </w:rPr>
      </w:pPr>
      <w:r w:rsidRPr="008F0C6E">
        <w:rPr>
          <w:rStyle w:val="FootnoteReference"/>
          <w:rFonts w:ascii="Times New Roman" w:hAnsi="Times New Roman" w:cs="Times New Roman"/>
        </w:rPr>
        <w:footnoteRef/>
      </w:r>
      <w:r w:rsidRPr="008F0C6E">
        <w:rPr>
          <w:rFonts w:ascii="Times New Roman" w:hAnsi="Times New Roman" w:cs="Times New Roman"/>
        </w:rPr>
        <w:t xml:space="preserve"> More information regarding the archaeological evidence supporting the location and war of Troy can be found through UNESCO, The World Heritage Convention. </w:t>
      </w:r>
    </w:p>
  </w:footnote>
  <w:footnote w:id="10">
    <w:p w14:paraId="30B4F1BE" w14:textId="44CA7992" w:rsidR="00B946C2" w:rsidRDefault="00B946C2">
      <w:pPr>
        <w:pStyle w:val="FootnoteText"/>
      </w:pPr>
      <w:r>
        <w:rPr>
          <w:rStyle w:val="FootnoteReference"/>
        </w:rPr>
        <w:footnoteRef/>
      </w:r>
      <w:r>
        <w:t xml:space="preserve"> Geoffrey of Monmouth, History of The Kings of Britain. pg.53-73</w:t>
      </w:r>
    </w:p>
  </w:footnote>
  <w:footnote w:id="11">
    <w:p w14:paraId="3785D1B7" w14:textId="77777777" w:rsidR="00920875" w:rsidRDefault="00920875" w:rsidP="00920875">
      <w:pPr>
        <w:pStyle w:val="FootnoteText"/>
      </w:pPr>
      <w:r>
        <w:rPr>
          <w:rStyle w:val="FootnoteReference"/>
        </w:rPr>
        <w:footnoteRef/>
      </w:r>
      <w:r>
        <w:t xml:space="preserve"> </w:t>
      </w:r>
      <w:bookmarkStart w:id="7" w:name="_Hlk141287563"/>
      <w:r>
        <w:t xml:space="preserve">Geoffrey of Monmouth, </w:t>
      </w:r>
      <w:r w:rsidRPr="00A52291">
        <w:rPr>
          <w:i/>
          <w:iCs/>
        </w:rPr>
        <w:t>The History of The Kings of Britain</w:t>
      </w:r>
      <w:r>
        <w:t xml:space="preserve">. pp. </w:t>
      </w:r>
      <w:bookmarkEnd w:id="7"/>
      <w:r>
        <w:t>80</w:t>
      </w:r>
    </w:p>
  </w:footnote>
  <w:footnote w:id="12">
    <w:p w14:paraId="1A95A718" w14:textId="6D6201ED" w:rsidR="00BA4823" w:rsidRDefault="00BA4823">
      <w:pPr>
        <w:pStyle w:val="FootnoteText"/>
      </w:pPr>
      <w:r>
        <w:rPr>
          <w:rStyle w:val="FootnoteReference"/>
        </w:rPr>
        <w:footnoteRef/>
      </w:r>
      <w:r>
        <w:t xml:space="preserve"> </w:t>
      </w:r>
      <w:r>
        <w:t xml:space="preserve">Geoffrey of Monmouth, </w:t>
      </w:r>
      <w:r w:rsidRPr="00A52291">
        <w:rPr>
          <w:i/>
          <w:iCs/>
        </w:rPr>
        <w:t>The History of The Kings of Britain</w:t>
      </w:r>
      <w:r>
        <w:t>. pp.</w:t>
      </w:r>
      <w:r>
        <w:t xml:space="preserve"> 87</w:t>
      </w:r>
    </w:p>
  </w:footnote>
  <w:footnote w:id="13">
    <w:p w14:paraId="0514417C" w14:textId="654C57E8" w:rsidR="007551E4" w:rsidRDefault="007551E4">
      <w:pPr>
        <w:pStyle w:val="FootnoteText"/>
      </w:pPr>
      <w:r>
        <w:rPr>
          <w:rStyle w:val="FootnoteReference"/>
        </w:rPr>
        <w:footnoteRef/>
      </w:r>
      <w:r>
        <w:t xml:space="preserve"> </w:t>
      </w:r>
      <w:r>
        <w:t xml:space="preserve">Geoffrey of Monmouth, </w:t>
      </w:r>
      <w:r w:rsidRPr="00A52291">
        <w:rPr>
          <w:i/>
          <w:iCs/>
        </w:rPr>
        <w:t>The History of The Kings of Britain</w:t>
      </w:r>
      <w:r>
        <w:t xml:space="preserve">. pp. </w:t>
      </w:r>
      <w:r>
        <w:t>166-169</w:t>
      </w:r>
    </w:p>
  </w:footnote>
  <w:footnote w:id="14">
    <w:p w14:paraId="07190A2C" w14:textId="6455F1C7" w:rsidR="00C45B99" w:rsidRDefault="00C45B99">
      <w:pPr>
        <w:pStyle w:val="FootnoteText"/>
      </w:pPr>
      <w:r>
        <w:rPr>
          <w:rStyle w:val="FootnoteReference"/>
        </w:rPr>
        <w:footnoteRef/>
      </w:r>
      <w:r>
        <w:t xml:space="preserve"> </w:t>
      </w:r>
      <w:r>
        <w:t xml:space="preserve">Geoffrey of Monmouth, </w:t>
      </w:r>
      <w:r w:rsidRPr="00A52291">
        <w:rPr>
          <w:i/>
          <w:iCs/>
        </w:rPr>
        <w:t>The History of The Kings of Britain</w:t>
      </w:r>
      <w:r>
        <w:t>. pp.</w:t>
      </w:r>
      <w:r>
        <w:t xml:space="preserve"> 201</w:t>
      </w:r>
    </w:p>
  </w:footnote>
  <w:footnote w:id="15">
    <w:p w14:paraId="345C65FB" w14:textId="6D1D3638" w:rsidR="00A66966" w:rsidRDefault="00A66966">
      <w:pPr>
        <w:pStyle w:val="FootnoteText"/>
      </w:pPr>
      <w:r>
        <w:rPr>
          <w:rStyle w:val="FootnoteReference"/>
        </w:rPr>
        <w:footnoteRef/>
      </w:r>
      <w:r>
        <w:t xml:space="preserve"> </w:t>
      </w:r>
      <w:r>
        <w:t xml:space="preserve">Geoffrey of Monmouth, </w:t>
      </w:r>
      <w:r w:rsidRPr="00A52291">
        <w:rPr>
          <w:i/>
          <w:iCs/>
        </w:rPr>
        <w:t>The History of The Kings of Britain</w:t>
      </w:r>
      <w:r>
        <w:t>. pp.</w:t>
      </w:r>
      <w:r>
        <w:t xml:space="preserve"> 207</w:t>
      </w:r>
    </w:p>
  </w:footnote>
  <w:footnote w:id="16">
    <w:p w14:paraId="396E6536" w14:textId="77777777" w:rsidR="00DA6916" w:rsidRDefault="00DA6916" w:rsidP="00DA6916">
      <w:pPr>
        <w:pStyle w:val="FootnoteText"/>
      </w:pPr>
      <w:r>
        <w:rPr>
          <w:rStyle w:val="FootnoteReference"/>
        </w:rPr>
        <w:footnoteRef/>
      </w:r>
      <w:r>
        <w:t xml:space="preserve"> </w:t>
      </w:r>
      <w:r w:rsidRPr="006E2364">
        <w:t>Geoffrey of Monmouth, The History of The Kings of Britain. pp.</w:t>
      </w:r>
      <w:r>
        <w:t xml:space="preserve"> 261</w:t>
      </w:r>
    </w:p>
  </w:footnote>
  <w:footnote w:id="17">
    <w:p w14:paraId="31B3F47E" w14:textId="77777777" w:rsidR="00232D3E" w:rsidRPr="00232D3E" w:rsidRDefault="00792A08" w:rsidP="00232D3E">
      <w:pPr>
        <w:pStyle w:val="FootnoteText"/>
        <w:rPr>
          <w:i/>
          <w:iCs/>
        </w:rPr>
      </w:pPr>
      <w:r>
        <w:rPr>
          <w:rStyle w:val="FootnoteReference"/>
        </w:rPr>
        <w:footnoteRef/>
      </w:r>
      <w:r>
        <w:t xml:space="preserve"> </w:t>
      </w:r>
      <w:r w:rsidR="00232D3E">
        <w:t>Whitman, J.</w:t>
      </w:r>
      <w:r w:rsidR="00232D3E" w:rsidRPr="00232D3E">
        <w:rPr>
          <w:i/>
          <w:iCs/>
        </w:rPr>
        <w:t xml:space="preserve"> </w:t>
      </w:r>
      <w:r w:rsidR="00232D3E" w:rsidRPr="00232D3E">
        <w:rPr>
          <w:i/>
          <w:iCs/>
        </w:rPr>
        <w:t xml:space="preserve">National Icon: The Winchester Round Table and the Revelation of Authority. </w:t>
      </w:r>
    </w:p>
    <w:p w14:paraId="3B043721" w14:textId="16096236" w:rsidR="00792A08" w:rsidRDefault="00232D3E" w:rsidP="00232D3E">
      <w:pPr>
        <w:pStyle w:val="FootnoteText"/>
      </w:pPr>
      <w:r w:rsidRPr="00232D3E">
        <w:rPr>
          <w:i/>
          <w:iCs/>
        </w:rPr>
        <w:t>Arthuriana, 18(4),</w:t>
      </w:r>
      <w:r>
        <w:rPr>
          <w:i/>
          <w:iCs/>
        </w:rPr>
        <w:t xml:space="preserve"> </w:t>
      </w:r>
      <w:r w:rsidRPr="00232D3E">
        <w:t>pg.</w:t>
      </w:r>
      <w:r w:rsidRPr="00232D3E">
        <w:t xml:space="preserve"> 33–65</w:t>
      </w:r>
    </w:p>
  </w:footnote>
  <w:footnote w:id="18">
    <w:p w14:paraId="25569749" w14:textId="565A99B2" w:rsidR="008D16D0" w:rsidRDefault="008D16D0">
      <w:pPr>
        <w:pStyle w:val="FootnoteText"/>
      </w:pPr>
      <w:r>
        <w:rPr>
          <w:rStyle w:val="FootnoteReference"/>
        </w:rPr>
        <w:footnoteRef/>
      </w:r>
      <w:r>
        <w:t xml:space="preserve"> </w:t>
      </w:r>
      <w:r w:rsidRPr="008D16D0">
        <w:t>Turner</w:t>
      </w:r>
      <w:r>
        <w:t>,</w:t>
      </w:r>
      <w:r w:rsidRPr="008D16D0">
        <w:t xml:space="preserve"> </w:t>
      </w:r>
      <w:r w:rsidRPr="008D16D0">
        <w:t xml:space="preserve">Samuel </w:t>
      </w:r>
      <w:proofErr w:type="spellStart"/>
      <w:r w:rsidRPr="008D16D0">
        <w:t>Epes</w:t>
      </w:r>
      <w:proofErr w:type="spellEnd"/>
      <w:r>
        <w:t xml:space="preserve">. </w:t>
      </w:r>
      <w:r w:rsidRPr="008D16D0">
        <w:rPr>
          <w:i/>
          <w:iCs/>
        </w:rPr>
        <w:t>Einhard: The Life of Charlemagne</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DA8"/>
    <w:rsid w:val="00000C1C"/>
    <w:rsid w:val="00001DCD"/>
    <w:rsid w:val="0001209A"/>
    <w:rsid w:val="00013EC4"/>
    <w:rsid w:val="00014D53"/>
    <w:rsid w:val="00022A69"/>
    <w:rsid w:val="00024E4A"/>
    <w:rsid w:val="00026E4D"/>
    <w:rsid w:val="00034E13"/>
    <w:rsid w:val="0004402E"/>
    <w:rsid w:val="00053544"/>
    <w:rsid w:val="000614E6"/>
    <w:rsid w:val="00070484"/>
    <w:rsid w:val="000876B7"/>
    <w:rsid w:val="000A17BE"/>
    <w:rsid w:val="000A3993"/>
    <w:rsid w:val="000B4477"/>
    <w:rsid w:val="000B4566"/>
    <w:rsid w:val="000B58CC"/>
    <w:rsid w:val="000C3CE1"/>
    <w:rsid w:val="000C6285"/>
    <w:rsid w:val="000D342E"/>
    <w:rsid w:val="000D7A3B"/>
    <w:rsid w:val="000E060A"/>
    <w:rsid w:val="000F5B51"/>
    <w:rsid w:val="000F65D6"/>
    <w:rsid w:val="000F74C6"/>
    <w:rsid w:val="00101BB9"/>
    <w:rsid w:val="00111C4E"/>
    <w:rsid w:val="00112FC6"/>
    <w:rsid w:val="00114CEC"/>
    <w:rsid w:val="0011647E"/>
    <w:rsid w:val="001348A9"/>
    <w:rsid w:val="00145E7A"/>
    <w:rsid w:val="001516D3"/>
    <w:rsid w:val="00152407"/>
    <w:rsid w:val="00156AB2"/>
    <w:rsid w:val="001627EB"/>
    <w:rsid w:val="00162B12"/>
    <w:rsid w:val="00162F57"/>
    <w:rsid w:val="001650EC"/>
    <w:rsid w:val="00171C84"/>
    <w:rsid w:val="00175F6E"/>
    <w:rsid w:val="001965E2"/>
    <w:rsid w:val="001A5DA2"/>
    <w:rsid w:val="001C5281"/>
    <w:rsid w:val="001C62A8"/>
    <w:rsid w:val="001D0917"/>
    <w:rsid w:val="001D5009"/>
    <w:rsid w:val="001D7B3E"/>
    <w:rsid w:val="001E09F5"/>
    <w:rsid w:val="001E3EEC"/>
    <w:rsid w:val="001E5829"/>
    <w:rsid w:val="001F355A"/>
    <w:rsid w:val="00200939"/>
    <w:rsid w:val="00213868"/>
    <w:rsid w:val="00220BE5"/>
    <w:rsid w:val="00232D3E"/>
    <w:rsid w:val="002433E1"/>
    <w:rsid w:val="00246799"/>
    <w:rsid w:val="00253D89"/>
    <w:rsid w:val="002635DA"/>
    <w:rsid w:val="00275757"/>
    <w:rsid w:val="00277925"/>
    <w:rsid w:val="0028317D"/>
    <w:rsid w:val="00285A92"/>
    <w:rsid w:val="002876CA"/>
    <w:rsid w:val="002920A7"/>
    <w:rsid w:val="002A374B"/>
    <w:rsid w:val="002B00C2"/>
    <w:rsid w:val="002B7E90"/>
    <w:rsid w:val="002C1216"/>
    <w:rsid w:val="002C3AD0"/>
    <w:rsid w:val="002D36B6"/>
    <w:rsid w:val="002D52F5"/>
    <w:rsid w:val="002E079B"/>
    <w:rsid w:val="002E384F"/>
    <w:rsid w:val="002E5347"/>
    <w:rsid w:val="002F3772"/>
    <w:rsid w:val="003011D8"/>
    <w:rsid w:val="0030451B"/>
    <w:rsid w:val="00320B96"/>
    <w:rsid w:val="0032132D"/>
    <w:rsid w:val="00321B68"/>
    <w:rsid w:val="00322BDD"/>
    <w:rsid w:val="00322E18"/>
    <w:rsid w:val="00334279"/>
    <w:rsid w:val="00334BB9"/>
    <w:rsid w:val="00341938"/>
    <w:rsid w:val="0034709B"/>
    <w:rsid w:val="00372B7A"/>
    <w:rsid w:val="00381A52"/>
    <w:rsid w:val="00382E36"/>
    <w:rsid w:val="0039189C"/>
    <w:rsid w:val="0039374C"/>
    <w:rsid w:val="00396BCC"/>
    <w:rsid w:val="003A1476"/>
    <w:rsid w:val="003A3506"/>
    <w:rsid w:val="003A66C2"/>
    <w:rsid w:val="003A6846"/>
    <w:rsid w:val="003B23E4"/>
    <w:rsid w:val="003B4D55"/>
    <w:rsid w:val="003B5C47"/>
    <w:rsid w:val="003D1AB4"/>
    <w:rsid w:val="003D2509"/>
    <w:rsid w:val="003D2EC6"/>
    <w:rsid w:val="003D36A7"/>
    <w:rsid w:val="003E0CC3"/>
    <w:rsid w:val="003E1D29"/>
    <w:rsid w:val="003E32A8"/>
    <w:rsid w:val="003F1088"/>
    <w:rsid w:val="0040388E"/>
    <w:rsid w:val="00404B7E"/>
    <w:rsid w:val="004107F8"/>
    <w:rsid w:val="004133E1"/>
    <w:rsid w:val="00414D7C"/>
    <w:rsid w:val="00421B4D"/>
    <w:rsid w:val="00426A5A"/>
    <w:rsid w:val="00430D78"/>
    <w:rsid w:val="0043156B"/>
    <w:rsid w:val="00434AA7"/>
    <w:rsid w:val="004350F9"/>
    <w:rsid w:val="00441894"/>
    <w:rsid w:val="00441D69"/>
    <w:rsid w:val="004478F2"/>
    <w:rsid w:val="0045055A"/>
    <w:rsid w:val="00472BEB"/>
    <w:rsid w:val="0047485E"/>
    <w:rsid w:val="004867E4"/>
    <w:rsid w:val="00491C21"/>
    <w:rsid w:val="00495846"/>
    <w:rsid w:val="004963A3"/>
    <w:rsid w:val="004A505A"/>
    <w:rsid w:val="004B69FB"/>
    <w:rsid w:val="004C0404"/>
    <w:rsid w:val="004D14C0"/>
    <w:rsid w:val="004D1749"/>
    <w:rsid w:val="004D7146"/>
    <w:rsid w:val="004D77B7"/>
    <w:rsid w:val="004E75DE"/>
    <w:rsid w:val="004F21E2"/>
    <w:rsid w:val="005019E5"/>
    <w:rsid w:val="0051149F"/>
    <w:rsid w:val="005200B9"/>
    <w:rsid w:val="00521C2C"/>
    <w:rsid w:val="005244E6"/>
    <w:rsid w:val="00547932"/>
    <w:rsid w:val="0055304F"/>
    <w:rsid w:val="00556BE4"/>
    <w:rsid w:val="0056400D"/>
    <w:rsid w:val="0056650F"/>
    <w:rsid w:val="0057061A"/>
    <w:rsid w:val="0058160C"/>
    <w:rsid w:val="0059159F"/>
    <w:rsid w:val="0059754A"/>
    <w:rsid w:val="00597E02"/>
    <w:rsid w:val="005B2A6E"/>
    <w:rsid w:val="005B2CEE"/>
    <w:rsid w:val="005B3BC3"/>
    <w:rsid w:val="005B5253"/>
    <w:rsid w:val="005C1F6F"/>
    <w:rsid w:val="005C3152"/>
    <w:rsid w:val="005C5EAA"/>
    <w:rsid w:val="005D1D80"/>
    <w:rsid w:val="005E29A2"/>
    <w:rsid w:val="005E5374"/>
    <w:rsid w:val="00603AF6"/>
    <w:rsid w:val="0060419B"/>
    <w:rsid w:val="00610723"/>
    <w:rsid w:val="00613968"/>
    <w:rsid w:val="0062047F"/>
    <w:rsid w:val="0062297D"/>
    <w:rsid w:val="006314A3"/>
    <w:rsid w:val="006373A6"/>
    <w:rsid w:val="006454BA"/>
    <w:rsid w:val="00647D23"/>
    <w:rsid w:val="00652B79"/>
    <w:rsid w:val="00653E39"/>
    <w:rsid w:val="00672CA5"/>
    <w:rsid w:val="00677366"/>
    <w:rsid w:val="00677B18"/>
    <w:rsid w:val="0068345A"/>
    <w:rsid w:val="006837C1"/>
    <w:rsid w:val="0069071D"/>
    <w:rsid w:val="006946C7"/>
    <w:rsid w:val="00695C8F"/>
    <w:rsid w:val="006968F7"/>
    <w:rsid w:val="006A0A5F"/>
    <w:rsid w:val="006A7F78"/>
    <w:rsid w:val="006B5CB9"/>
    <w:rsid w:val="006C21F1"/>
    <w:rsid w:val="006C2376"/>
    <w:rsid w:val="006C53C5"/>
    <w:rsid w:val="006C73B2"/>
    <w:rsid w:val="006C7672"/>
    <w:rsid w:val="006E180A"/>
    <w:rsid w:val="006E2364"/>
    <w:rsid w:val="0070069F"/>
    <w:rsid w:val="0070787B"/>
    <w:rsid w:val="00711F0C"/>
    <w:rsid w:val="007120F2"/>
    <w:rsid w:val="00713F0A"/>
    <w:rsid w:val="00715AE0"/>
    <w:rsid w:val="007255C6"/>
    <w:rsid w:val="00732268"/>
    <w:rsid w:val="00744C75"/>
    <w:rsid w:val="00746F89"/>
    <w:rsid w:val="0074705E"/>
    <w:rsid w:val="007551E4"/>
    <w:rsid w:val="007665F8"/>
    <w:rsid w:val="0076768E"/>
    <w:rsid w:val="00771B39"/>
    <w:rsid w:val="00775E30"/>
    <w:rsid w:val="007766FC"/>
    <w:rsid w:val="00782F19"/>
    <w:rsid w:val="00784C50"/>
    <w:rsid w:val="0078542D"/>
    <w:rsid w:val="00792A08"/>
    <w:rsid w:val="00794155"/>
    <w:rsid w:val="00794B96"/>
    <w:rsid w:val="007A159B"/>
    <w:rsid w:val="007A3945"/>
    <w:rsid w:val="007C61E3"/>
    <w:rsid w:val="007C6BD2"/>
    <w:rsid w:val="007D2955"/>
    <w:rsid w:val="007D2D0D"/>
    <w:rsid w:val="007D2ECF"/>
    <w:rsid w:val="007E1FC8"/>
    <w:rsid w:val="007F3672"/>
    <w:rsid w:val="007F6897"/>
    <w:rsid w:val="008038BE"/>
    <w:rsid w:val="00807B1C"/>
    <w:rsid w:val="00817CA4"/>
    <w:rsid w:val="008215DF"/>
    <w:rsid w:val="00827EB1"/>
    <w:rsid w:val="00844F9E"/>
    <w:rsid w:val="008534A9"/>
    <w:rsid w:val="00871F83"/>
    <w:rsid w:val="0087683F"/>
    <w:rsid w:val="008A092A"/>
    <w:rsid w:val="008A41DA"/>
    <w:rsid w:val="008B16F4"/>
    <w:rsid w:val="008B1764"/>
    <w:rsid w:val="008B27D8"/>
    <w:rsid w:val="008B34FF"/>
    <w:rsid w:val="008C3DA8"/>
    <w:rsid w:val="008C7716"/>
    <w:rsid w:val="008D16D0"/>
    <w:rsid w:val="008D4262"/>
    <w:rsid w:val="008D4E64"/>
    <w:rsid w:val="008D60F0"/>
    <w:rsid w:val="008F0C6E"/>
    <w:rsid w:val="009007EE"/>
    <w:rsid w:val="0091630A"/>
    <w:rsid w:val="00917AD7"/>
    <w:rsid w:val="00920875"/>
    <w:rsid w:val="0092598D"/>
    <w:rsid w:val="00932D21"/>
    <w:rsid w:val="00940253"/>
    <w:rsid w:val="00943537"/>
    <w:rsid w:val="00954B1D"/>
    <w:rsid w:val="00954C19"/>
    <w:rsid w:val="00970957"/>
    <w:rsid w:val="00975FAA"/>
    <w:rsid w:val="009810BB"/>
    <w:rsid w:val="00981488"/>
    <w:rsid w:val="009838CD"/>
    <w:rsid w:val="0098672E"/>
    <w:rsid w:val="00986B53"/>
    <w:rsid w:val="00996EC9"/>
    <w:rsid w:val="009A0213"/>
    <w:rsid w:val="009A1292"/>
    <w:rsid w:val="009A5B8D"/>
    <w:rsid w:val="009A76E2"/>
    <w:rsid w:val="009B0ADC"/>
    <w:rsid w:val="009B1BD5"/>
    <w:rsid w:val="009C49D3"/>
    <w:rsid w:val="009D0FEC"/>
    <w:rsid w:val="009D3E6F"/>
    <w:rsid w:val="009D5678"/>
    <w:rsid w:val="009E16ED"/>
    <w:rsid w:val="009E59FA"/>
    <w:rsid w:val="009E7E57"/>
    <w:rsid w:val="009F0327"/>
    <w:rsid w:val="009F310E"/>
    <w:rsid w:val="009F5BF2"/>
    <w:rsid w:val="009F77C5"/>
    <w:rsid w:val="00A06145"/>
    <w:rsid w:val="00A23131"/>
    <w:rsid w:val="00A250BC"/>
    <w:rsid w:val="00A27313"/>
    <w:rsid w:val="00A30A44"/>
    <w:rsid w:val="00A3654B"/>
    <w:rsid w:val="00A50B52"/>
    <w:rsid w:val="00A52291"/>
    <w:rsid w:val="00A6177F"/>
    <w:rsid w:val="00A65031"/>
    <w:rsid w:val="00A654C2"/>
    <w:rsid w:val="00A65D4D"/>
    <w:rsid w:val="00A66966"/>
    <w:rsid w:val="00A72092"/>
    <w:rsid w:val="00A76CC8"/>
    <w:rsid w:val="00A77FC7"/>
    <w:rsid w:val="00A82A61"/>
    <w:rsid w:val="00A84304"/>
    <w:rsid w:val="00A8555D"/>
    <w:rsid w:val="00A870CC"/>
    <w:rsid w:val="00AA03A0"/>
    <w:rsid w:val="00AA323E"/>
    <w:rsid w:val="00AB0641"/>
    <w:rsid w:val="00AB5476"/>
    <w:rsid w:val="00AC214F"/>
    <w:rsid w:val="00AC27AF"/>
    <w:rsid w:val="00AC5650"/>
    <w:rsid w:val="00AC56C7"/>
    <w:rsid w:val="00AD0C19"/>
    <w:rsid w:val="00AD6E34"/>
    <w:rsid w:val="00AE400D"/>
    <w:rsid w:val="00AE7554"/>
    <w:rsid w:val="00AF46C1"/>
    <w:rsid w:val="00AF5BF0"/>
    <w:rsid w:val="00B01554"/>
    <w:rsid w:val="00B12B8C"/>
    <w:rsid w:val="00B13005"/>
    <w:rsid w:val="00B17771"/>
    <w:rsid w:val="00B2030A"/>
    <w:rsid w:val="00B216AA"/>
    <w:rsid w:val="00B30875"/>
    <w:rsid w:val="00B42AF1"/>
    <w:rsid w:val="00B43E4A"/>
    <w:rsid w:val="00B4474E"/>
    <w:rsid w:val="00B44E1B"/>
    <w:rsid w:val="00B50306"/>
    <w:rsid w:val="00B53D31"/>
    <w:rsid w:val="00B63987"/>
    <w:rsid w:val="00B738C3"/>
    <w:rsid w:val="00B7403E"/>
    <w:rsid w:val="00B77F2C"/>
    <w:rsid w:val="00B84B81"/>
    <w:rsid w:val="00B879D4"/>
    <w:rsid w:val="00B946C2"/>
    <w:rsid w:val="00B97875"/>
    <w:rsid w:val="00BA2A7C"/>
    <w:rsid w:val="00BA4823"/>
    <w:rsid w:val="00BC322E"/>
    <w:rsid w:val="00BC32CC"/>
    <w:rsid w:val="00BC4B21"/>
    <w:rsid w:val="00BC614F"/>
    <w:rsid w:val="00BF379D"/>
    <w:rsid w:val="00BF3C62"/>
    <w:rsid w:val="00BF47CA"/>
    <w:rsid w:val="00BF6A52"/>
    <w:rsid w:val="00BF6BA5"/>
    <w:rsid w:val="00C0190F"/>
    <w:rsid w:val="00C03962"/>
    <w:rsid w:val="00C03D47"/>
    <w:rsid w:val="00C047A8"/>
    <w:rsid w:val="00C04F66"/>
    <w:rsid w:val="00C056F4"/>
    <w:rsid w:val="00C10797"/>
    <w:rsid w:val="00C218F6"/>
    <w:rsid w:val="00C23A36"/>
    <w:rsid w:val="00C310FD"/>
    <w:rsid w:val="00C352E9"/>
    <w:rsid w:val="00C40E51"/>
    <w:rsid w:val="00C42FB7"/>
    <w:rsid w:val="00C45B99"/>
    <w:rsid w:val="00C60CF2"/>
    <w:rsid w:val="00C61565"/>
    <w:rsid w:val="00C61D39"/>
    <w:rsid w:val="00C62A64"/>
    <w:rsid w:val="00C678CD"/>
    <w:rsid w:val="00C7596D"/>
    <w:rsid w:val="00C9178E"/>
    <w:rsid w:val="00C9690F"/>
    <w:rsid w:val="00C97D6D"/>
    <w:rsid w:val="00CB4380"/>
    <w:rsid w:val="00CB5775"/>
    <w:rsid w:val="00CC297A"/>
    <w:rsid w:val="00CC2E7F"/>
    <w:rsid w:val="00CC5FD2"/>
    <w:rsid w:val="00CD757F"/>
    <w:rsid w:val="00CD7757"/>
    <w:rsid w:val="00CE0B5A"/>
    <w:rsid w:val="00CE1BE0"/>
    <w:rsid w:val="00CE1FD3"/>
    <w:rsid w:val="00CE45E5"/>
    <w:rsid w:val="00CF1C04"/>
    <w:rsid w:val="00CF451E"/>
    <w:rsid w:val="00D02AD8"/>
    <w:rsid w:val="00D1000A"/>
    <w:rsid w:val="00D15115"/>
    <w:rsid w:val="00D30EAE"/>
    <w:rsid w:val="00D50E14"/>
    <w:rsid w:val="00D53BE4"/>
    <w:rsid w:val="00D60DF5"/>
    <w:rsid w:val="00D62E48"/>
    <w:rsid w:val="00D66E09"/>
    <w:rsid w:val="00D749DE"/>
    <w:rsid w:val="00D825AE"/>
    <w:rsid w:val="00D840D5"/>
    <w:rsid w:val="00D9172A"/>
    <w:rsid w:val="00D919C1"/>
    <w:rsid w:val="00D95C78"/>
    <w:rsid w:val="00D96E6F"/>
    <w:rsid w:val="00DA0F08"/>
    <w:rsid w:val="00DA6916"/>
    <w:rsid w:val="00DB1018"/>
    <w:rsid w:val="00DE3AC2"/>
    <w:rsid w:val="00E13769"/>
    <w:rsid w:val="00E25910"/>
    <w:rsid w:val="00E31D6F"/>
    <w:rsid w:val="00E331A7"/>
    <w:rsid w:val="00E33E76"/>
    <w:rsid w:val="00E36184"/>
    <w:rsid w:val="00E45AA1"/>
    <w:rsid w:val="00E51FED"/>
    <w:rsid w:val="00E554FF"/>
    <w:rsid w:val="00E558C2"/>
    <w:rsid w:val="00E55BE0"/>
    <w:rsid w:val="00E56757"/>
    <w:rsid w:val="00E6094B"/>
    <w:rsid w:val="00E75076"/>
    <w:rsid w:val="00E75ECB"/>
    <w:rsid w:val="00E84683"/>
    <w:rsid w:val="00E853EA"/>
    <w:rsid w:val="00EA0B0C"/>
    <w:rsid w:val="00EA7038"/>
    <w:rsid w:val="00EB5FBF"/>
    <w:rsid w:val="00EB73B0"/>
    <w:rsid w:val="00EC5636"/>
    <w:rsid w:val="00ED2271"/>
    <w:rsid w:val="00ED4FCC"/>
    <w:rsid w:val="00EE7A56"/>
    <w:rsid w:val="00EF0EFE"/>
    <w:rsid w:val="00EF6ABA"/>
    <w:rsid w:val="00F00953"/>
    <w:rsid w:val="00F028FF"/>
    <w:rsid w:val="00F43829"/>
    <w:rsid w:val="00F604E7"/>
    <w:rsid w:val="00F67F3C"/>
    <w:rsid w:val="00F71197"/>
    <w:rsid w:val="00F778C4"/>
    <w:rsid w:val="00F87EF1"/>
    <w:rsid w:val="00F91EAA"/>
    <w:rsid w:val="00FB19CC"/>
    <w:rsid w:val="00FB28F0"/>
    <w:rsid w:val="00FB71C5"/>
    <w:rsid w:val="00FC1620"/>
    <w:rsid w:val="00FC1A5D"/>
    <w:rsid w:val="00FD6C30"/>
    <w:rsid w:val="00FE18CC"/>
    <w:rsid w:val="00FE1983"/>
    <w:rsid w:val="00FE3552"/>
    <w:rsid w:val="00FE494B"/>
    <w:rsid w:val="00FE68EE"/>
    <w:rsid w:val="00FF0D0A"/>
    <w:rsid w:val="00FF79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14BF5"/>
  <w15:chartTrackingRefBased/>
  <w15:docId w15:val="{1A98D4BE-D2E4-4FDE-9177-82CC69F19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34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34A9"/>
  </w:style>
  <w:style w:type="paragraph" w:styleId="Footer">
    <w:name w:val="footer"/>
    <w:basedOn w:val="Normal"/>
    <w:link w:val="FooterChar"/>
    <w:uiPriority w:val="99"/>
    <w:unhideWhenUsed/>
    <w:rsid w:val="008534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34A9"/>
  </w:style>
  <w:style w:type="paragraph" w:styleId="FootnoteText">
    <w:name w:val="footnote text"/>
    <w:basedOn w:val="Normal"/>
    <w:link w:val="FootnoteTextChar"/>
    <w:uiPriority w:val="99"/>
    <w:semiHidden/>
    <w:unhideWhenUsed/>
    <w:rsid w:val="008534A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534A9"/>
    <w:rPr>
      <w:sz w:val="20"/>
      <w:szCs w:val="20"/>
    </w:rPr>
  </w:style>
  <w:style w:type="character" w:styleId="FootnoteReference">
    <w:name w:val="footnote reference"/>
    <w:basedOn w:val="DefaultParagraphFont"/>
    <w:uiPriority w:val="99"/>
    <w:semiHidden/>
    <w:unhideWhenUsed/>
    <w:rsid w:val="008534A9"/>
    <w:rPr>
      <w:vertAlign w:val="superscript"/>
    </w:rPr>
  </w:style>
  <w:style w:type="character" w:styleId="Hyperlink">
    <w:name w:val="Hyperlink"/>
    <w:basedOn w:val="DefaultParagraphFont"/>
    <w:uiPriority w:val="99"/>
    <w:unhideWhenUsed/>
    <w:rsid w:val="00D30EAE"/>
    <w:rPr>
      <w:color w:val="0563C1" w:themeColor="hyperlink"/>
      <w:u w:val="single"/>
    </w:rPr>
  </w:style>
  <w:style w:type="character" w:styleId="UnresolvedMention">
    <w:name w:val="Unresolved Mention"/>
    <w:basedOn w:val="DefaultParagraphFont"/>
    <w:uiPriority w:val="99"/>
    <w:semiHidden/>
    <w:unhideWhenUsed/>
    <w:rsid w:val="00D30E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6686942" TargetMode="External"/><Relationship Id="rId3" Type="http://schemas.openxmlformats.org/officeDocument/2006/relationships/settings" Target="settings.xml"/><Relationship Id="rId7" Type="http://schemas.openxmlformats.org/officeDocument/2006/relationships/hyperlink" Target="https://chs.harvard.edu/chapter/part-iii-the-sagas-and-truth7-the-saga-map-o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F6762D-E9FC-41FA-958B-CCA924731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928</TotalTime>
  <Pages>16</Pages>
  <Words>3884</Words>
  <Characters>22139</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Wallace, McKenzie L</dc:creator>
  <cp:keywords/>
  <dc:description/>
  <cp:lastModifiedBy>Wallace, McKenzie L</cp:lastModifiedBy>
  <cp:revision>359</cp:revision>
  <dcterms:created xsi:type="dcterms:W3CDTF">2023-01-27T11:53:00Z</dcterms:created>
  <dcterms:modified xsi:type="dcterms:W3CDTF">2023-07-27T00:13:00Z</dcterms:modified>
</cp:coreProperties>
</file>