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2904" w:rsidRPr="00E2797D" w:rsidRDefault="007A2904" w:rsidP="007A2904">
      <w:pPr>
        <w:jc w:val="center"/>
        <w:rPr>
          <w:rFonts w:cs="Times New Roman"/>
          <w:b/>
          <w:szCs w:val="28"/>
        </w:rPr>
      </w:pPr>
    </w:p>
    <w:p w:rsidR="007A2904" w:rsidRPr="00E2797D" w:rsidRDefault="007A2904" w:rsidP="007A2904">
      <w:pPr>
        <w:jc w:val="center"/>
        <w:rPr>
          <w:rFonts w:cs="Times New Roman"/>
          <w:b/>
          <w:szCs w:val="28"/>
        </w:rPr>
      </w:pPr>
    </w:p>
    <w:p w:rsidR="007A2904" w:rsidRPr="00E2797D" w:rsidRDefault="007A2904" w:rsidP="007A2904">
      <w:pPr>
        <w:jc w:val="center"/>
        <w:rPr>
          <w:rFonts w:cs="Times New Roman"/>
          <w:b/>
          <w:szCs w:val="28"/>
        </w:rPr>
      </w:pPr>
    </w:p>
    <w:p w:rsidR="007A2904" w:rsidRPr="00E2797D" w:rsidRDefault="007A2904" w:rsidP="007A2904">
      <w:pPr>
        <w:jc w:val="center"/>
        <w:rPr>
          <w:rFonts w:cs="Times New Roman"/>
          <w:b/>
          <w:szCs w:val="28"/>
        </w:rPr>
      </w:pPr>
    </w:p>
    <w:p w:rsidR="007A2904" w:rsidRPr="00E2797D" w:rsidRDefault="007A2904" w:rsidP="007A2904">
      <w:pPr>
        <w:jc w:val="center"/>
        <w:rPr>
          <w:rFonts w:cs="Times New Roman"/>
          <w:b/>
          <w:szCs w:val="28"/>
        </w:rPr>
      </w:pPr>
    </w:p>
    <w:p w:rsidR="007A2904" w:rsidRPr="00E2797D" w:rsidRDefault="007A2904" w:rsidP="007A2904">
      <w:pPr>
        <w:jc w:val="center"/>
        <w:rPr>
          <w:rFonts w:cs="Times New Roman"/>
          <w:b/>
          <w:szCs w:val="28"/>
        </w:rPr>
      </w:pPr>
    </w:p>
    <w:p w:rsidR="007A2904" w:rsidRPr="008A6B60" w:rsidRDefault="007A2904" w:rsidP="007A2904">
      <w:pPr>
        <w:jc w:val="center"/>
        <w:rPr>
          <w:rFonts w:cs="Times New Roman"/>
          <w:b/>
          <w:sz w:val="52"/>
          <w:szCs w:val="52"/>
        </w:rPr>
      </w:pPr>
    </w:p>
    <w:p w:rsidR="00A771A7" w:rsidRDefault="007A2904" w:rsidP="007A2904">
      <w:pPr>
        <w:jc w:val="center"/>
        <w:rPr>
          <w:rFonts w:cs="Times New Roman"/>
          <w:b/>
          <w:sz w:val="52"/>
          <w:szCs w:val="52"/>
        </w:rPr>
      </w:pPr>
      <w:r w:rsidRPr="008A6B60">
        <w:rPr>
          <w:rFonts w:cs="Times New Roman"/>
          <w:b/>
          <w:sz w:val="52"/>
          <w:szCs w:val="52"/>
        </w:rPr>
        <w:t>VISIONS FOR THE FUTURE: THEORETICAL PERSPECTIVES ON MANAGEMENT</w:t>
      </w:r>
    </w:p>
    <w:p w:rsidR="00556B11" w:rsidRDefault="00556B11" w:rsidP="007A2904">
      <w:pPr>
        <w:jc w:val="center"/>
        <w:rPr>
          <w:rFonts w:cs="Times New Roman"/>
          <w:b/>
          <w:sz w:val="52"/>
          <w:szCs w:val="52"/>
        </w:rPr>
      </w:pPr>
    </w:p>
    <w:p w:rsidR="00556B11" w:rsidRDefault="00556B11" w:rsidP="007A2904">
      <w:pPr>
        <w:jc w:val="center"/>
        <w:rPr>
          <w:rFonts w:cs="Times New Roman"/>
          <w:b/>
          <w:sz w:val="52"/>
          <w:szCs w:val="52"/>
        </w:rPr>
      </w:pPr>
    </w:p>
    <w:p w:rsidR="00556B11" w:rsidRDefault="00556B11" w:rsidP="007A2904">
      <w:pPr>
        <w:jc w:val="center"/>
        <w:rPr>
          <w:rFonts w:cs="Times New Roman"/>
          <w:b/>
          <w:sz w:val="52"/>
          <w:szCs w:val="52"/>
        </w:rPr>
      </w:pPr>
    </w:p>
    <w:p w:rsidR="00556B11" w:rsidRDefault="00556B11" w:rsidP="007A2904">
      <w:pPr>
        <w:jc w:val="center"/>
        <w:rPr>
          <w:rFonts w:cs="Times New Roman"/>
          <w:b/>
          <w:sz w:val="52"/>
          <w:szCs w:val="52"/>
        </w:rPr>
      </w:pPr>
    </w:p>
    <w:p w:rsidR="00556B11" w:rsidRPr="00556B11" w:rsidRDefault="00556B11" w:rsidP="007A2904">
      <w:pPr>
        <w:jc w:val="center"/>
        <w:rPr>
          <w:rFonts w:cs="Times New Roman"/>
          <w:b/>
          <w:sz w:val="40"/>
          <w:szCs w:val="40"/>
        </w:rPr>
      </w:pPr>
    </w:p>
    <w:p w:rsidR="00556B11" w:rsidRPr="00556B11" w:rsidRDefault="00556B11" w:rsidP="007A2904">
      <w:pPr>
        <w:jc w:val="center"/>
        <w:rPr>
          <w:rFonts w:cs="Times New Roman"/>
          <w:b/>
          <w:sz w:val="40"/>
          <w:szCs w:val="40"/>
        </w:rPr>
      </w:pPr>
      <w:r>
        <w:rPr>
          <w:rFonts w:cs="Times New Roman"/>
          <w:b/>
          <w:sz w:val="40"/>
          <w:szCs w:val="40"/>
        </w:rPr>
        <w:t>Submitted by:</w:t>
      </w:r>
      <w:r w:rsidRPr="00556B11">
        <w:rPr>
          <w:rFonts w:cs="Times New Roman"/>
          <w:b/>
          <w:sz w:val="40"/>
          <w:szCs w:val="40"/>
        </w:rPr>
        <w:t xml:space="preserve"> 1805637</w:t>
      </w:r>
    </w:p>
    <w:p w:rsidR="001C0C4B" w:rsidRPr="008A6B60" w:rsidRDefault="001C0C4B">
      <w:pPr>
        <w:rPr>
          <w:rFonts w:cs="Times New Roman"/>
          <w:b/>
          <w:sz w:val="52"/>
          <w:szCs w:val="52"/>
        </w:rPr>
      </w:pPr>
      <w:r w:rsidRPr="008A6B60">
        <w:rPr>
          <w:rFonts w:cs="Times New Roman"/>
          <w:b/>
          <w:sz w:val="52"/>
          <w:szCs w:val="52"/>
        </w:rPr>
        <w:br w:type="page"/>
      </w:r>
    </w:p>
    <w:p w:rsidR="007A2904" w:rsidRDefault="001C0C4B" w:rsidP="007A2904">
      <w:pPr>
        <w:jc w:val="center"/>
        <w:rPr>
          <w:rFonts w:cs="Times New Roman"/>
          <w:b/>
          <w:szCs w:val="28"/>
          <w:u w:val="single"/>
        </w:rPr>
      </w:pPr>
      <w:r w:rsidRPr="00E2797D">
        <w:rPr>
          <w:rFonts w:cs="Times New Roman"/>
          <w:b/>
          <w:szCs w:val="28"/>
          <w:u w:val="single"/>
        </w:rPr>
        <w:lastRenderedPageBreak/>
        <w:t>Table of Contents</w:t>
      </w:r>
      <w:bookmarkStart w:id="0" w:name="_GoBack"/>
      <w:bookmarkEnd w:id="0"/>
    </w:p>
    <w:p w:rsidR="00773428" w:rsidRDefault="00773428" w:rsidP="00773428">
      <w:pPr>
        <w:pStyle w:val="TableofFigures"/>
        <w:tabs>
          <w:tab w:val="right" w:leader="dot" w:pos="9016"/>
        </w:tabs>
        <w:spacing w:line="360" w:lineRule="auto"/>
        <w:jc w:val="both"/>
        <w:rPr>
          <w:noProof/>
        </w:rPr>
      </w:pPr>
      <w:r>
        <w:rPr>
          <w:rFonts w:cs="Times New Roman"/>
          <w:b/>
          <w:szCs w:val="28"/>
          <w:u w:val="single"/>
        </w:rPr>
        <w:fldChar w:fldCharType="begin"/>
      </w:r>
      <w:r>
        <w:rPr>
          <w:rFonts w:cs="Times New Roman"/>
          <w:b/>
          <w:szCs w:val="28"/>
          <w:u w:val="single"/>
        </w:rPr>
        <w:instrText xml:space="preserve"> TOC \h \z \t "Heading 1" \c </w:instrText>
      </w:r>
      <w:r>
        <w:rPr>
          <w:rFonts w:cs="Times New Roman"/>
          <w:b/>
          <w:szCs w:val="28"/>
          <w:u w:val="single"/>
        </w:rPr>
        <w:fldChar w:fldCharType="separate"/>
      </w:r>
      <w:hyperlink w:anchor="_Toc48945611" w:history="1">
        <w:r w:rsidRPr="00544DF6">
          <w:rPr>
            <w:rStyle w:val="Hyperlink"/>
            <w:noProof/>
          </w:rPr>
          <w:t>Introduction</w:t>
        </w:r>
        <w:r>
          <w:rPr>
            <w:noProof/>
            <w:webHidden/>
          </w:rPr>
          <w:tab/>
        </w:r>
        <w:r>
          <w:rPr>
            <w:noProof/>
            <w:webHidden/>
          </w:rPr>
          <w:fldChar w:fldCharType="begin"/>
        </w:r>
        <w:r>
          <w:rPr>
            <w:noProof/>
            <w:webHidden/>
          </w:rPr>
          <w:instrText xml:space="preserve"> PAGEREF _Toc48945611 \h </w:instrText>
        </w:r>
        <w:r>
          <w:rPr>
            <w:noProof/>
            <w:webHidden/>
          </w:rPr>
        </w:r>
        <w:r>
          <w:rPr>
            <w:noProof/>
            <w:webHidden/>
          </w:rPr>
          <w:fldChar w:fldCharType="separate"/>
        </w:r>
        <w:r>
          <w:rPr>
            <w:noProof/>
            <w:webHidden/>
          </w:rPr>
          <w:t>3</w:t>
        </w:r>
        <w:r>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2" w:history="1">
        <w:r w:rsidR="00773428" w:rsidRPr="00544DF6">
          <w:rPr>
            <w:rStyle w:val="Hyperlink"/>
            <w:noProof/>
          </w:rPr>
          <w:t>Critical analysis of the philosophical underpinnings of contemporary practices of management involving differential contexts, perspectives and paradigms</w:t>
        </w:r>
        <w:r w:rsidR="00773428">
          <w:rPr>
            <w:noProof/>
            <w:webHidden/>
          </w:rPr>
          <w:tab/>
        </w:r>
        <w:r w:rsidR="00773428">
          <w:rPr>
            <w:noProof/>
            <w:webHidden/>
          </w:rPr>
          <w:fldChar w:fldCharType="begin"/>
        </w:r>
        <w:r w:rsidR="00773428">
          <w:rPr>
            <w:noProof/>
            <w:webHidden/>
          </w:rPr>
          <w:instrText xml:space="preserve"> PAGEREF _Toc48945612 \h </w:instrText>
        </w:r>
        <w:r w:rsidR="00773428">
          <w:rPr>
            <w:noProof/>
            <w:webHidden/>
          </w:rPr>
        </w:r>
        <w:r w:rsidR="00773428">
          <w:rPr>
            <w:noProof/>
            <w:webHidden/>
          </w:rPr>
          <w:fldChar w:fldCharType="separate"/>
        </w:r>
        <w:r w:rsidR="00773428">
          <w:rPr>
            <w:noProof/>
            <w:webHidden/>
          </w:rPr>
          <w:t>3</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3" w:history="1">
        <w:r w:rsidR="00773428" w:rsidRPr="00544DF6">
          <w:rPr>
            <w:rStyle w:val="Hyperlink"/>
            <w:noProof/>
          </w:rPr>
          <w:t>Management disciplines and schools of thoughts</w:t>
        </w:r>
        <w:r w:rsidR="00773428">
          <w:rPr>
            <w:noProof/>
            <w:webHidden/>
          </w:rPr>
          <w:tab/>
        </w:r>
        <w:r w:rsidR="00773428">
          <w:rPr>
            <w:noProof/>
            <w:webHidden/>
          </w:rPr>
          <w:fldChar w:fldCharType="begin"/>
        </w:r>
        <w:r w:rsidR="00773428">
          <w:rPr>
            <w:noProof/>
            <w:webHidden/>
          </w:rPr>
          <w:instrText xml:space="preserve"> PAGEREF _Toc48945613 \h </w:instrText>
        </w:r>
        <w:r w:rsidR="00773428">
          <w:rPr>
            <w:noProof/>
            <w:webHidden/>
          </w:rPr>
        </w:r>
        <w:r w:rsidR="00773428">
          <w:rPr>
            <w:noProof/>
            <w:webHidden/>
          </w:rPr>
          <w:fldChar w:fldCharType="separate"/>
        </w:r>
        <w:r w:rsidR="00773428">
          <w:rPr>
            <w:noProof/>
            <w:webHidden/>
          </w:rPr>
          <w:t>5</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4" w:history="1">
        <w:r w:rsidR="00773428" w:rsidRPr="00544DF6">
          <w:rPr>
            <w:rStyle w:val="Hyperlink"/>
            <w:rFonts w:eastAsia="Times New Roman"/>
            <w:noProof/>
            <w:lang w:eastAsia="en-IN"/>
          </w:rPr>
          <w:t>The Classical Management Theory: Components</w:t>
        </w:r>
        <w:r w:rsidR="00773428">
          <w:rPr>
            <w:noProof/>
            <w:webHidden/>
          </w:rPr>
          <w:tab/>
        </w:r>
        <w:r w:rsidR="00773428">
          <w:rPr>
            <w:noProof/>
            <w:webHidden/>
          </w:rPr>
          <w:fldChar w:fldCharType="begin"/>
        </w:r>
        <w:r w:rsidR="00773428">
          <w:rPr>
            <w:noProof/>
            <w:webHidden/>
          </w:rPr>
          <w:instrText xml:space="preserve"> PAGEREF _Toc48945614 \h </w:instrText>
        </w:r>
        <w:r w:rsidR="00773428">
          <w:rPr>
            <w:noProof/>
            <w:webHidden/>
          </w:rPr>
        </w:r>
        <w:r w:rsidR="00773428">
          <w:rPr>
            <w:noProof/>
            <w:webHidden/>
          </w:rPr>
          <w:fldChar w:fldCharType="separate"/>
        </w:r>
        <w:r w:rsidR="00773428">
          <w:rPr>
            <w:noProof/>
            <w:webHidden/>
          </w:rPr>
          <w:t>6</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5" w:history="1">
        <w:r w:rsidR="00773428" w:rsidRPr="00544DF6">
          <w:rPr>
            <w:rStyle w:val="Hyperlink"/>
            <w:rFonts w:eastAsia="Times New Roman"/>
            <w:noProof/>
            <w:lang w:eastAsia="en-IN"/>
          </w:rPr>
          <w:t>Scientific Management Theory</w:t>
        </w:r>
        <w:r w:rsidR="00773428">
          <w:rPr>
            <w:noProof/>
            <w:webHidden/>
          </w:rPr>
          <w:tab/>
        </w:r>
        <w:r w:rsidR="00773428">
          <w:rPr>
            <w:noProof/>
            <w:webHidden/>
          </w:rPr>
          <w:fldChar w:fldCharType="begin"/>
        </w:r>
        <w:r w:rsidR="00773428">
          <w:rPr>
            <w:noProof/>
            <w:webHidden/>
          </w:rPr>
          <w:instrText xml:space="preserve"> PAGEREF _Toc48945615 \h </w:instrText>
        </w:r>
        <w:r w:rsidR="00773428">
          <w:rPr>
            <w:noProof/>
            <w:webHidden/>
          </w:rPr>
        </w:r>
        <w:r w:rsidR="00773428">
          <w:rPr>
            <w:noProof/>
            <w:webHidden/>
          </w:rPr>
          <w:fldChar w:fldCharType="separate"/>
        </w:r>
        <w:r w:rsidR="00773428">
          <w:rPr>
            <w:noProof/>
            <w:webHidden/>
          </w:rPr>
          <w:t>6</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6" w:history="1">
        <w:r w:rsidR="00773428" w:rsidRPr="00544DF6">
          <w:rPr>
            <w:rStyle w:val="Hyperlink"/>
            <w:rFonts w:eastAsia="Times New Roman"/>
            <w:noProof/>
            <w:lang w:eastAsia="en-IN"/>
          </w:rPr>
          <w:t>Fundamentals</w:t>
        </w:r>
        <w:r w:rsidR="00773428">
          <w:rPr>
            <w:noProof/>
            <w:webHidden/>
          </w:rPr>
          <w:tab/>
        </w:r>
        <w:r w:rsidR="00773428">
          <w:rPr>
            <w:noProof/>
            <w:webHidden/>
          </w:rPr>
          <w:fldChar w:fldCharType="begin"/>
        </w:r>
        <w:r w:rsidR="00773428">
          <w:rPr>
            <w:noProof/>
            <w:webHidden/>
          </w:rPr>
          <w:instrText xml:space="preserve"> PAGEREF _Toc48945616 \h </w:instrText>
        </w:r>
        <w:r w:rsidR="00773428">
          <w:rPr>
            <w:noProof/>
            <w:webHidden/>
          </w:rPr>
        </w:r>
        <w:r w:rsidR="00773428">
          <w:rPr>
            <w:noProof/>
            <w:webHidden/>
          </w:rPr>
          <w:fldChar w:fldCharType="separate"/>
        </w:r>
        <w:r w:rsidR="00773428">
          <w:rPr>
            <w:noProof/>
            <w:webHidden/>
          </w:rPr>
          <w:t>6</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7" w:history="1">
        <w:r w:rsidR="00773428" w:rsidRPr="00544DF6">
          <w:rPr>
            <w:rStyle w:val="Hyperlink"/>
            <w:rFonts w:eastAsia="Times New Roman"/>
            <w:noProof/>
            <w:lang w:eastAsia="en-IN"/>
          </w:rPr>
          <w:t>Observations</w:t>
        </w:r>
        <w:r w:rsidR="00773428">
          <w:rPr>
            <w:noProof/>
            <w:webHidden/>
          </w:rPr>
          <w:tab/>
        </w:r>
        <w:r w:rsidR="00773428">
          <w:rPr>
            <w:noProof/>
            <w:webHidden/>
          </w:rPr>
          <w:fldChar w:fldCharType="begin"/>
        </w:r>
        <w:r w:rsidR="00773428">
          <w:rPr>
            <w:noProof/>
            <w:webHidden/>
          </w:rPr>
          <w:instrText xml:space="preserve"> PAGEREF _Toc48945617 \h </w:instrText>
        </w:r>
        <w:r w:rsidR="00773428">
          <w:rPr>
            <w:noProof/>
            <w:webHidden/>
          </w:rPr>
        </w:r>
        <w:r w:rsidR="00773428">
          <w:rPr>
            <w:noProof/>
            <w:webHidden/>
          </w:rPr>
          <w:fldChar w:fldCharType="separate"/>
        </w:r>
        <w:r w:rsidR="00773428">
          <w:rPr>
            <w:noProof/>
            <w:webHidden/>
          </w:rPr>
          <w:t>7</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8" w:history="1">
        <w:r w:rsidR="00773428" w:rsidRPr="00544DF6">
          <w:rPr>
            <w:rStyle w:val="Hyperlink"/>
            <w:rFonts w:eastAsia="Times New Roman"/>
            <w:noProof/>
            <w:lang w:eastAsia="en-IN"/>
          </w:rPr>
          <w:t>Efficacies</w:t>
        </w:r>
        <w:r w:rsidR="00773428">
          <w:rPr>
            <w:noProof/>
            <w:webHidden/>
          </w:rPr>
          <w:tab/>
        </w:r>
        <w:r w:rsidR="00773428">
          <w:rPr>
            <w:noProof/>
            <w:webHidden/>
          </w:rPr>
          <w:fldChar w:fldCharType="begin"/>
        </w:r>
        <w:r w:rsidR="00773428">
          <w:rPr>
            <w:noProof/>
            <w:webHidden/>
          </w:rPr>
          <w:instrText xml:space="preserve"> PAGEREF _Toc48945618 \h </w:instrText>
        </w:r>
        <w:r w:rsidR="00773428">
          <w:rPr>
            <w:noProof/>
            <w:webHidden/>
          </w:rPr>
        </w:r>
        <w:r w:rsidR="00773428">
          <w:rPr>
            <w:noProof/>
            <w:webHidden/>
          </w:rPr>
          <w:fldChar w:fldCharType="separate"/>
        </w:r>
        <w:r w:rsidR="00773428">
          <w:rPr>
            <w:noProof/>
            <w:webHidden/>
          </w:rPr>
          <w:t>8</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19" w:history="1">
        <w:r w:rsidR="00773428" w:rsidRPr="00544DF6">
          <w:rPr>
            <w:rStyle w:val="Hyperlink"/>
            <w:rFonts w:eastAsia="Times New Roman"/>
            <w:noProof/>
            <w:lang w:eastAsia="en-IN"/>
          </w:rPr>
          <w:t>Shortcomings</w:t>
        </w:r>
        <w:r w:rsidR="00773428">
          <w:rPr>
            <w:noProof/>
            <w:webHidden/>
          </w:rPr>
          <w:tab/>
        </w:r>
        <w:r w:rsidR="00773428">
          <w:rPr>
            <w:noProof/>
            <w:webHidden/>
          </w:rPr>
          <w:fldChar w:fldCharType="begin"/>
        </w:r>
        <w:r w:rsidR="00773428">
          <w:rPr>
            <w:noProof/>
            <w:webHidden/>
          </w:rPr>
          <w:instrText xml:space="preserve"> PAGEREF _Toc48945619 \h </w:instrText>
        </w:r>
        <w:r w:rsidR="00773428">
          <w:rPr>
            <w:noProof/>
            <w:webHidden/>
          </w:rPr>
        </w:r>
        <w:r w:rsidR="00773428">
          <w:rPr>
            <w:noProof/>
            <w:webHidden/>
          </w:rPr>
          <w:fldChar w:fldCharType="separate"/>
        </w:r>
        <w:r w:rsidR="00773428">
          <w:rPr>
            <w:noProof/>
            <w:webHidden/>
          </w:rPr>
          <w:t>9</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0" w:history="1">
        <w:r w:rsidR="00773428" w:rsidRPr="00544DF6">
          <w:rPr>
            <w:rStyle w:val="Hyperlink"/>
            <w:rFonts w:eastAsia="Times New Roman"/>
            <w:noProof/>
            <w:lang w:eastAsia="en-IN"/>
          </w:rPr>
          <w:t>The Administrative Management Theory (AMT)</w:t>
        </w:r>
        <w:r w:rsidR="00773428">
          <w:rPr>
            <w:noProof/>
            <w:webHidden/>
          </w:rPr>
          <w:tab/>
        </w:r>
        <w:r w:rsidR="00773428">
          <w:rPr>
            <w:noProof/>
            <w:webHidden/>
          </w:rPr>
          <w:fldChar w:fldCharType="begin"/>
        </w:r>
        <w:r w:rsidR="00773428">
          <w:rPr>
            <w:noProof/>
            <w:webHidden/>
          </w:rPr>
          <w:instrText xml:space="preserve"> PAGEREF _Toc48945620 \h </w:instrText>
        </w:r>
        <w:r w:rsidR="00773428">
          <w:rPr>
            <w:noProof/>
            <w:webHidden/>
          </w:rPr>
        </w:r>
        <w:r w:rsidR="00773428">
          <w:rPr>
            <w:noProof/>
            <w:webHidden/>
          </w:rPr>
          <w:fldChar w:fldCharType="separate"/>
        </w:r>
        <w:r w:rsidR="00773428">
          <w:rPr>
            <w:noProof/>
            <w:webHidden/>
          </w:rPr>
          <w:t>9</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1" w:history="1">
        <w:r w:rsidR="00773428" w:rsidRPr="00544DF6">
          <w:rPr>
            <w:rStyle w:val="Hyperlink"/>
            <w:noProof/>
          </w:rPr>
          <w:t>Bureaucratic Organisational Management Theory</w:t>
        </w:r>
        <w:r w:rsidR="00773428">
          <w:rPr>
            <w:noProof/>
            <w:webHidden/>
          </w:rPr>
          <w:tab/>
        </w:r>
        <w:r w:rsidR="00773428">
          <w:rPr>
            <w:noProof/>
            <w:webHidden/>
          </w:rPr>
          <w:fldChar w:fldCharType="begin"/>
        </w:r>
        <w:r w:rsidR="00773428">
          <w:rPr>
            <w:noProof/>
            <w:webHidden/>
          </w:rPr>
          <w:instrText xml:space="preserve"> PAGEREF _Toc48945621 \h </w:instrText>
        </w:r>
        <w:r w:rsidR="00773428">
          <w:rPr>
            <w:noProof/>
            <w:webHidden/>
          </w:rPr>
        </w:r>
        <w:r w:rsidR="00773428">
          <w:rPr>
            <w:noProof/>
            <w:webHidden/>
          </w:rPr>
          <w:fldChar w:fldCharType="separate"/>
        </w:r>
        <w:r w:rsidR="00773428">
          <w:rPr>
            <w:noProof/>
            <w:webHidden/>
          </w:rPr>
          <w:t>12</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2" w:history="1">
        <w:r w:rsidR="00773428" w:rsidRPr="00544DF6">
          <w:rPr>
            <w:rStyle w:val="Hyperlink"/>
            <w:noProof/>
          </w:rPr>
          <w:t>Neo-Classical Theory of Management</w:t>
        </w:r>
        <w:r w:rsidR="00773428">
          <w:rPr>
            <w:noProof/>
            <w:webHidden/>
          </w:rPr>
          <w:tab/>
        </w:r>
        <w:r w:rsidR="00773428">
          <w:rPr>
            <w:noProof/>
            <w:webHidden/>
          </w:rPr>
          <w:fldChar w:fldCharType="begin"/>
        </w:r>
        <w:r w:rsidR="00773428">
          <w:rPr>
            <w:noProof/>
            <w:webHidden/>
          </w:rPr>
          <w:instrText xml:space="preserve"> PAGEREF _Toc48945622 \h </w:instrText>
        </w:r>
        <w:r w:rsidR="00773428">
          <w:rPr>
            <w:noProof/>
            <w:webHidden/>
          </w:rPr>
        </w:r>
        <w:r w:rsidR="00773428">
          <w:rPr>
            <w:noProof/>
            <w:webHidden/>
          </w:rPr>
          <w:fldChar w:fldCharType="separate"/>
        </w:r>
        <w:r w:rsidR="00773428">
          <w:rPr>
            <w:noProof/>
            <w:webHidden/>
          </w:rPr>
          <w:t>13</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3" w:history="1">
        <w:r w:rsidR="00773428" w:rsidRPr="00544DF6">
          <w:rPr>
            <w:rStyle w:val="Hyperlink"/>
            <w:noProof/>
          </w:rPr>
          <w:t>Critical evaluative examination of the views of major academic and management theorists</w:t>
        </w:r>
        <w:r w:rsidR="00773428">
          <w:rPr>
            <w:noProof/>
            <w:webHidden/>
          </w:rPr>
          <w:tab/>
        </w:r>
        <w:r w:rsidR="00773428">
          <w:rPr>
            <w:noProof/>
            <w:webHidden/>
          </w:rPr>
          <w:fldChar w:fldCharType="begin"/>
        </w:r>
        <w:r w:rsidR="00773428">
          <w:rPr>
            <w:noProof/>
            <w:webHidden/>
          </w:rPr>
          <w:instrText xml:space="preserve"> PAGEREF _Toc48945623 \h </w:instrText>
        </w:r>
        <w:r w:rsidR="00773428">
          <w:rPr>
            <w:noProof/>
            <w:webHidden/>
          </w:rPr>
        </w:r>
        <w:r w:rsidR="00773428">
          <w:rPr>
            <w:noProof/>
            <w:webHidden/>
          </w:rPr>
          <w:fldChar w:fldCharType="separate"/>
        </w:r>
        <w:r w:rsidR="00773428">
          <w:rPr>
            <w:noProof/>
            <w:webHidden/>
          </w:rPr>
          <w:t>14</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4" w:history="1">
        <w:r w:rsidR="00773428" w:rsidRPr="00544DF6">
          <w:rPr>
            <w:rStyle w:val="Hyperlink"/>
            <w:noProof/>
          </w:rPr>
          <w:t>Abraham Maslow: Hierarchy of Needs</w:t>
        </w:r>
        <w:r w:rsidR="00773428">
          <w:rPr>
            <w:noProof/>
            <w:webHidden/>
          </w:rPr>
          <w:tab/>
        </w:r>
        <w:r w:rsidR="00773428">
          <w:rPr>
            <w:noProof/>
            <w:webHidden/>
          </w:rPr>
          <w:fldChar w:fldCharType="begin"/>
        </w:r>
        <w:r w:rsidR="00773428">
          <w:rPr>
            <w:noProof/>
            <w:webHidden/>
          </w:rPr>
          <w:instrText xml:space="preserve"> PAGEREF _Toc48945624 \h </w:instrText>
        </w:r>
        <w:r w:rsidR="00773428">
          <w:rPr>
            <w:noProof/>
            <w:webHidden/>
          </w:rPr>
        </w:r>
        <w:r w:rsidR="00773428">
          <w:rPr>
            <w:noProof/>
            <w:webHidden/>
          </w:rPr>
          <w:fldChar w:fldCharType="separate"/>
        </w:r>
        <w:r w:rsidR="00773428">
          <w:rPr>
            <w:noProof/>
            <w:webHidden/>
          </w:rPr>
          <w:t>14</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5" w:history="1">
        <w:r w:rsidR="00773428" w:rsidRPr="00544DF6">
          <w:rPr>
            <w:rStyle w:val="Hyperlink"/>
            <w:noProof/>
          </w:rPr>
          <w:t>Criticisms</w:t>
        </w:r>
        <w:r w:rsidR="00773428">
          <w:rPr>
            <w:noProof/>
            <w:webHidden/>
          </w:rPr>
          <w:tab/>
        </w:r>
        <w:r w:rsidR="00773428">
          <w:rPr>
            <w:noProof/>
            <w:webHidden/>
          </w:rPr>
          <w:fldChar w:fldCharType="begin"/>
        </w:r>
        <w:r w:rsidR="00773428">
          <w:rPr>
            <w:noProof/>
            <w:webHidden/>
          </w:rPr>
          <w:instrText xml:space="preserve"> PAGEREF _Toc48945625 \h </w:instrText>
        </w:r>
        <w:r w:rsidR="00773428">
          <w:rPr>
            <w:noProof/>
            <w:webHidden/>
          </w:rPr>
        </w:r>
        <w:r w:rsidR="00773428">
          <w:rPr>
            <w:noProof/>
            <w:webHidden/>
          </w:rPr>
          <w:fldChar w:fldCharType="separate"/>
        </w:r>
        <w:r w:rsidR="00773428">
          <w:rPr>
            <w:noProof/>
            <w:webHidden/>
          </w:rPr>
          <w:t>15</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6" w:history="1">
        <w:r w:rsidR="00773428" w:rsidRPr="00544DF6">
          <w:rPr>
            <w:rStyle w:val="Hyperlink"/>
            <w:noProof/>
          </w:rPr>
          <w:t>Two Factor Theory of Herzberg</w:t>
        </w:r>
        <w:r w:rsidR="00773428">
          <w:rPr>
            <w:noProof/>
            <w:webHidden/>
          </w:rPr>
          <w:tab/>
        </w:r>
        <w:r w:rsidR="00773428">
          <w:rPr>
            <w:noProof/>
            <w:webHidden/>
          </w:rPr>
          <w:fldChar w:fldCharType="begin"/>
        </w:r>
        <w:r w:rsidR="00773428">
          <w:rPr>
            <w:noProof/>
            <w:webHidden/>
          </w:rPr>
          <w:instrText xml:space="preserve"> PAGEREF _Toc48945626 \h </w:instrText>
        </w:r>
        <w:r w:rsidR="00773428">
          <w:rPr>
            <w:noProof/>
            <w:webHidden/>
          </w:rPr>
        </w:r>
        <w:r w:rsidR="00773428">
          <w:rPr>
            <w:noProof/>
            <w:webHidden/>
          </w:rPr>
          <w:fldChar w:fldCharType="separate"/>
        </w:r>
        <w:r w:rsidR="00773428">
          <w:rPr>
            <w:noProof/>
            <w:webHidden/>
          </w:rPr>
          <w:t>15</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7" w:history="1">
        <w:r w:rsidR="00773428" w:rsidRPr="00544DF6">
          <w:rPr>
            <w:rStyle w:val="Hyperlink"/>
            <w:noProof/>
          </w:rPr>
          <w:t>Criticisms and Analysis</w:t>
        </w:r>
        <w:r w:rsidR="00773428">
          <w:rPr>
            <w:noProof/>
            <w:webHidden/>
          </w:rPr>
          <w:tab/>
        </w:r>
        <w:r w:rsidR="00773428">
          <w:rPr>
            <w:noProof/>
            <w:webHidden/>
          </w:rPr>
          <w:fldChar w:fldCharType="begin"/>
        </w:r>
        <w:r w:rsidR="00773428">
          <w:rPr>
            <w:noProof/>
            <w:webHidden/>
          </w:rPr>
          <w:instrText xml:space="preserve"> PAGEREF _Toc48945627 \h </w:instrText>
        </w:r>
        <w:r w:rsidR="00773428">
          <w:rPr>
            <w:noProof/>
            <w:webHidden/>
          </w:rPr>
        </w:r>
        <w:r w:rsidR="00773428">
          <w:rPr>
            <w:noProof/>
            <w:webHidden/>
          </w:rPr>
          <w:fldChar w:fldCharType="separate"/>
        </w:r>
        <w:r w:rsidR="00773428">
          <w:rPr>
            <w:noProof/>
            <w:webHidden/>
          </w:rPr>
          <w:t>16</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8" w:history="1">
        <w:r w:rsidR="00773428" w:rsidRPr="00544DF6">
          <w:rPr>
            <w:rStyle w:val="Hyperlink"/>
            <w:noProof/>
          </w:rPr>
          <w:t>The Lateral Process Based Hierarchy Management Theory</w:t>
        </w:r>
        <w:r w:rsidR="00773428">
          <w:rPr>
            <w:noProof/>
            <w:webHidden/>
          </w:rPr>
          <w:tab/>
        </w:r>
        <w:r w:rsidR="00773428">
          <w:rPr>
            <w:noProof/>
            <w:webHidden/>
          </w:rPr>
          <w:fldChar w:fldCharType="begin"/>
        </w:r>
        <w:r w:rsidR="00773428">
          <w:rPr>
            <w:noProof/>
            <w:webHidden/>
          </w:rPr>
          <w:instrText xml:space="preserve"> PAGEREF _Toc48945628 \h </w:instrText>
        </w:r>
        <w:r w:rsidR="00773428">
          <w:rPr>
            <w:noProof/>
            <w:webHidden/>
          </w:rPr>
        </w:r>
        <w:r w:rsidR="00773428">
          <w:rPr>
            <w:noProof/>
            <w:webHidden/>
          </w:rPr>
          <w:fldChar w:fldCharType="separate"/>
        </w:r>
        <w:r w:rsidR="00773428">
          <w:rPr>
            <w:noProof/>
            <w:webHidden/>
          </w:rPr>
          <w:t>17</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29" w:history="1">
        <w:r w:rsidR="00773428" w:rsidRPr="00544DF6">
          <w:rPr>
            <w:rStyle w:val="Hyperlink"/>
            <w:noProof/>
          </w:rPr>
          <w:t>Analysis</w:t>
        </w:r>
        <w:r w:rsidR="00773428">
          <w:rPr>
            <w:noProof/>
            <w:webHidden/>
          </w:rPr>
          <w:tab/>
        </w:r>
        <w:r w:rsidR="00773428">
          <w:rPr>
            <w:noProof/>
            <w:webHidden/>
          </w:rPr>
          <w:fldChar w:fldCharType="begin"/>
        </w:r>
        <w:r w:rsidR="00773428">
          <w:rPr>
            <w:noProof/>
            <w:webHidden/>
          </w:rPr>
          <w:instrText xml:space="preserve"> PAGEREF _Toc48945629 \h </w:instrText>
        </w:r>
        <w:r w:rsidR="00773428">
          <w:rPr>
            <w:noProof/>
            <w:webHidden/>
          </w:rPr>
        </w:r>
        <w:r w:rsidR="00773428">
          <w:rPr>
            <w:noProof/>
            <w:webHidden/>
          </w:rPr>
          <w:fldChar w:fldCharType="separate"/>
        </w:r>
        <w:r w:rsidR="00773428">
          <w:rPr>
            <w:noProof/>
            <w:webHidden/>
          </w:rPr>
          <w:t>18</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0" w:history="1">
        <w:r w:rsidR="00773428" w:rsidRPr="00544DF6">
          <w:rPr>
            <w:rStyle w:val="Hyperlink"/>
            <w:noProof/>
          </w:rPr>
          <w:t>Critical Observations</w:t>
        </w:r>
        <w:r w:rsidR="00773428">
          <w:rPr>
            <w:noProof/>
            <w:webHidden/>
          </w:rPr>
          <w:tab/>
        </w:r>
        <w:r w:rsidR="00773428">
          <w:rPr>
            <w:noProof/>
            <w:webHidden/>
          </w:rPr>
          <w:fldChar w:fldCharType="begin"/>
        </w:r>
        <w:r w:rsidR="00773428">
          <w:rPr>
            <w:noProof/>
            <w:webHidden/>
          </w:rPr>
          <w:instrText xml:space="preserve"> PAGEREF _Toc48945630 \h </w:instrText>
        </w:r>
        <w:r w:rsidR="00773428">
          <w:rPr>
            <w:noProof/>
            <w:webHidden/>
          </w:rPr>
        </w:r>
        <w:r w:rsidR="00773428">
          <w:rPr>
            <w:noProof/>
            <w:webHidden/>
          </w:rPr>
          <w:fldChar w:fldCharType="separate"/>
        </w:r>
        <w:r w:rsidR="00773428">
          <w:rPr>
            <w:noProof/>
            <w:webHidden/>
          </w:rPr>
          <w:t>19</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1" w:history="1">
        <w:r w:rsidR="00773428" w:rsidRPr="00544DF6">
          <w:rPr>
            <w:rStyle w:val="Hyperlink"/>
            <w:noProof/>
            <w:shd w:val="clear" w:color="auto" w:fill="FFFFFF"/>
          </w:rPr>
          <w:t>Management Studies of Pierre Bourdieu</w:t>
        </w:r>
        <w:r w:rsidR="00773428">
          <w:rPr>
            <w:noProof/>
            <w:webHidden/>
          </w:rPr>
          <w:tab/>
        </w:r>
        <w:r w:rsidR="00773428">
          <w:rPr>
            <w:noProof/>
            <w:webHidden/>
          </w:rPr>
          <w:fldChar w:fldCharType="begin"/>
        </w:r>
        <w:r w:rsidR="00773428">
          <w:rPr>
            <w:noProof/>
            <w:webHidden/>
          </w:rPr>
          <w:instrText xml:space="preserve"> PAGEREF _Toc48945631 \h </w:instrText>
        </w:r>
        <w:r w:rsidR="00773428">
          <w:rPr>
            <w:noProof/>
            <w:webHidden/>
          </w:rPr>
        </w:r>
        <w:r w:rsidR="00773428">
          <w:rPr>
            <w:noProof/>
            <w:webHidden/>
          </w:rPr>
          <w:fldChar w:fldCharType="separate"/>
        </w:r>
        <w:r w:rsidR="00773428">
          <w:rPr>
            <w:noProof/>
            <w:webHidden/>
          </w:rPr>
          <w:t>19</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2" w:history="1">
        <w:r w:rsidR="00773428" w:rsidRPr="00544DF6">
          <w:rPr>
            <w:rStyle w:val="Hyperlink"/>
            <w:noProof/>
          </w:rPr>
          <w:t>Critical application of management theory to current and emerging debates in management practices</w:t>
        </w:r>
        <w:r w:rsidR="00773428">
          <w:rPr>
            <w:noProof/>
            <w:webHidden/>
          </w:rPr>
          <w:tab/>
        </w:r>
        <w:r w:rsidR="00773428">
          <w:rPr>
            <w:noProof/>
            <w:webHidden/>
          </w:rPr>
          <w:fldChar w:fldCharType="begin"/>
        </w:r>
        <w:r w:rsidR="00773428">
          <w:rPr>
            <w:noProof/>
            <w:webHidden/>
          </w:rPr>
          <w:instrText xml:space="preserve"> PAGEREF _Toc48945632 \h </w:instrText>
        </w:r>
        <w:r w:rsidR="00773428">
          <w:rPr>
            <w:noProof/>
            <w:webHidden/>
          </w:rPr>
        </w:r>
        <w:r w:rsidR="00773428">
          <w:rPr>
            <w:noProof/>
            <w:webHidden/>
          </w:rPr>
          <w:fldChar w:fldCharType="separate"/>
        </w:r>
        <w:r w:rsidR="00773428">
          <w:rPr>
            <w:noProof/>
            <w:webHidden/>
          </w:rPr>
          <w:t>20</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3" w:history="1">
        <w:r w:rsidR="00773428" w:rsidRPr="00544DF6">
          <w:rPr>
            <w:rStyle w:val="Hyperlink"/>
            <w:noProof/>
          </w:rPr>
          <w:t>Existing Theoretical Conundrum</w:t>
        </w:r>
        <w:r w:rsidR="00773428">
          <w:rPr>
            <w:noProof/>
            <w:webHidden/>
          </w:rPr>
          <w:tab/>
        </w:r>
        <w:r w:rsidR="00773428">
          <w:rPr>
            <w:noProof/>
            <w:webHidden/>
          </w:rPr>
          <w:fldChar w:fldCharType="begin"/>
        </w:r>
        <w:r w:rsidR="00773428">
          <w:rPr>
            <w:noProof/>
            <w:webHidden/>
          </w:rPr>
          <w:instrText xml:space="preserve"> PAGEREF _Toc48945633 \h </w:instrText>
        </w:r>
        <w:r w:rsidR="00773428">
          <w:rPr>
            <w:noProof/>
            <w:webHidden/>
          </w:rPr>
        </w:r>
        <w:r w:rsidR="00773428">
          <w:rPr>
            <w:noProof/>
            <w:webHidden/>
          </w:rPr>
          <w:fldChar w:fldCharType="separate"/>
        </w:r>
        <w:r w:rsidR="00773428">
          <w:rPr>
            <w:noProof/>
            <w:webHidden/>
          </w:rPr>
          <w:t>20</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4" w:history="1">
        <w:r w:rsidR="00773428" w:rsidRPr="00544DF6">
          <w:rPr>
            <w:rStyle w:val="Hyperlink"/>
            <w:noProof/>
          </w:rPr>
          <w:t>Responsible Factors</w:t>
        </w:r>
        <w:r w:rsidR="00773428">
          <w:rPr>
            <w:noProof/>
            <w:webHidden/>
          </w:rPr>
          <w:tab/>
        </w:r>
        <w:r w:rsidR="00773428">
          <w:rPr>
            <w:noProof/>
            <w:webHidden/>
          </w:rPr>
          <w:fldChar w:fldCharType="begin"/>
        </w:r>
        <w:r w:rsidR="00773428">
          <w:rPr>
            <w:noProof/>
            <w:webHidden/>
          </w:rPr>
          <w:instrText xml:space="preserve"> PAGEREF _Toc48945634 \h </w:instrText>
        </w:r>
        <w:r w:rsidR="00773428">
          <w:rPr>
            <w:noProof/>
            <w:webHidden/>
          </w:rPr>
        </w:r>
        <w:r w:rsidR="00773428">
          <w:rPr>
            <w:noProof/>
            <w:webHidden/>
          </w:rPr>
          <w:fldChar w:fldCharType="separate"/>
        </w:r>
        <w:r w:rsidR="00773428">
          <w:rPr>
            <w:noProof/>
            <w:webHidden/>
          </w:rPr>
          <w:t>21</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5" w:history="1">
        <w:r w:rsidR="00773428" w:rsidRPr="00544DF6">
          <w:rPr>
            <w:rStyle w:val="Hyperlink"/>
            <w:noProof/>
          </w:rPr>
          <w:t>Conclusion</w:t>
        </w:r>
        <w:r w:rsidR="00773428">
          <w:rPr>
            <w:noProof/>
            <w:webHidden/>
          </w:rPr>
          <w:tab/>
        </w:r>
        <w:r w:rsidR="00773428">
          <w:rPr>
            <w:noProof/>
            <w:webHidden/>
          </w:rPr>
          <w:fldChar w:fldCharType="begin"/>
        </w:r>
        <w:r w:rsidR="00773428">
          <w:rPr>
            <w:noProof/>
            <w:webHidden/>
          </w:rPr>
          <w:instrText xml:space="preserve"> PAGEREF _Toc48945635 \h </w:instrText>
        </w:r>
        <w:r w:rsidR="00773428">
          <w:rPr>
            <w:noProof/>
            <w:webHidden/>
          </w:rPr>
        </w:r>
        <w:r w:rsidR="00773428">
          <w:rPr>
            <w:noProof/>
            <w:webHidden/>
          </w:rPr>
          <w:fldChar w:fldCharType="separate"/>
        </w:r>
        <w:r w:rsidR="00773428">
          <w:rPr>
            <w:noProof/>
            <w:webHidden/>
          </w:rPr>
          <w:t>22</w:t>
        </w:r>
        <w:r w:rsidR="00773428">
          <w:rPr>
            <w:noProof/>
            <w:webHidden/>
          </w:rPr>
          <w:fldChar w:fldCharType="end"/>
        </w:r>
      </w:hyperlink>
    </w:p>
    <w:p w:rsidR="00773428" w:rsidRDefault="002A578C" w:rsidP="00773428">
      <w:pPr>
        <w:pStyle w:val="TableofFigures"/>
        <w:tabs>
          <w:tab w:val="right" w:leader="dot" w:pos="9016"/>
        </w:tabs>
        <w:spacing w:line="360" w:lineRule="auto"/>
        <w:jc w:val="both"/>
        <w:rPr>
          <w:noProof/>
        </w:rPr>
      </w:pPr>
      <w:hyperlink w:anchor="_Toc48945636" w:history="1">
        <w:r w:rsidR="00773428" w:rsidRPr="00544DF6">
          <w:rPr>
            <w:rStyle w:val="Hyperlink"/>
            <w:noProof/>
          </w:rPr>
          <w:t>Reference List</w:t>
        </w:r>
        <w:r w:rsidR="00773428">
          <w:rPr>
            <w:noProof/>
            <w:webHidden/>
          </w:rPr>
          <w:tab/>
        </w:r>
        <w:r w:rsidR="00773428">
          <w:rPr>
            <w:noProof/>
            <w:webHidden/>
          </w:rPr>
          <w:fldChar w:fldCharType="begin"/>
        </w:r>
        <w:r w:rsidR="00773428">
          <w:rPr>
            <w:noProof/>
            <w:webHidden/>
          </w:rPr>
          <w:instrText xml:space="preserve"> PAGEREF _Toc48945636 \h </w:instrText>
        </w:r>
        <w:r w:rsidR="00773428">
          <w:rPr>
            <w:noProof/>
            <w:webHidden/>
          </w:rPr>
        </w:r>
        <w:r w:rsidR="00773428">
          <w:rPr>
            <w:noProof/>
            <w:webHidden/>
          </w:rPr>
          <w:fldChar w:fldCharType="separate"/>
        </w:r>
        <w:r w:rsidR="00773428">
          <w:rPr>
            <w:noProof/>
            <w:webHidden/>
          </w:rPr>
          <w:t>24</w:t>
        </w:r>
        <w:r w:rsidR="00773428">
          <w:rPr>
            <w:noProof/>
            <w:webHidden/>
          </w:rPr>
          <w:fldChar w:fldCharType="end"/>
        </w:r>
      </w:hyperlink>
    </w:p>
    <w:p w:rsidR="00773428" w:rsidRPr="00E2797D" w:rsidRDefault="00773428" w:rsidP="007A2904">
      <w:pPr>
        <w:jc w:val="center"/>
        <w:rPr>
          <w:rFonts w:cs="Times New Roman"/>
          <w:b/>
          <w:szCs w:val="28"/>
          <w:u w:val="single"/>
        </w:rPr>
      </w:pPr>
      <w:r>
        <w:rPr>
          <w:rFonts w:cs="Times New Roman"/>
          <w:b/>
          <w:szCs w:val="28"/>
          <w:u w:val="single"/>
        </w:rPr>
        <w:fldChar w:fldCharType="end"/>
      </w:r>
    </w:p>
    <w:p w:rsidR="00F75D20" w:rsidRPr="00E2797D" w:rsidRDefault="00F75D20">
      <w:pPr>
        <w:rPr>
          <w:rFonts w:cs="Times New Roman"/>
          <w:b/>
          <w:szCs w:val="28"/>
          <w:u w:val="single"/>
        </w:rPr>
      </w:pPr>
      <w:r w:rsidRPr="00E2797D">
        <w:rPr>
          <w:rFonts w:cs="Times New Roman"/>
          <w:b/>
          <w:szCs w:val="28"/>
          <w:u w:val="single"/>
        </w:rPr>
        <w:br w:type="page"/>
      </w:r>
    </w:p>
    <w:p w:rsidR="00F75D20" w:rsidRPr="00E2797D" w:rsidRDefault="00F75D20" w:rsidP="00804F7E">
      <w:pPr>
        <w:pStyle w:val="Heading1"/>
      </w:pPr>
      <w:bookmarkStart w:id="1" w:name="_Toc48945611"/>
      <w:r w:rsidRPr="00E2797D">
        <w:lastRenderedPageBreak/>
        <w:t>Introduction</w:t>
      </w:r>
      <w:bookmarkEnd w:id="1"/>
    </w:p>
    <w:p w:rsidR="00054009" w:rsidRPr="00E2797D" w:rsidRDefault="002C374E" w:rsidP="006C078B">
      <w:pPr>
        <w:jc w:val="both"/>
        <w:rPr>
          <w:rFonts w:cs="Times New Roman"/>
          <w:szCs w:val="28"/>
        </w:rPr>
      </w:pPr>
      <w:r w:rsidRPr="00E2797D">
        <w:rPr>
          <w:rFonts w:cs="Times New Roman"/>
          <w:szCs w:val="28"/>
        </w:rPr>
        <w:t>From an Epistemological and research based perspective</w:t>
      </w:r>
      <w:r w:rsidR="004773E6" w:rsidRPr="00E2797D">
        <w:rPr>
          <w:rFonts w:cs="Times New Roman"/>
          <w:szCs w:val="28"/>
        </w:rPr>
        <w:t>, theoretical constructs pertaining to management studies have been associated with differential schools of thoughts which have always affirmed certain specific measures of managerial functionalities and practices, though, often, on contradictory manners.</w:t>
      </w:r>
      <w:r w:rsidR="00BE2262" w:rsidRPr="00E2797D">
        <w:rPr>
          <w:rFonts w:cs="Times New Roman"/>
          <w:szCs w:val="28"/>
        </w:rPr>
        <w:t xml:space="preserve"> In this context, the corresponding research study would be delving into the evaluative analysis of existing theoretical perspectives of business management through which differential management practices could be assessed. </w:t>
      </w:r>
      <w:r w:rsidR="00054009" w:rsidRPr="00E2797D">
        <w:rPr>
          <w:rFonts w:cs="Times New Roman"/>
          <w:szCs w:val="28"/>
        </w:rPr>
        <w:t xml:space="preserve">Furthermore, in terms of structuring the entire research endeavour, the subsequent study would be evaluating three particular approaches in terms of research objectives. The initial one would be critical analysis of the philosophical underpinnings which underscore the practices involving contemporary management functionalities along with the associated yet differential contexts, paradigms and perspectives of management related business operations. </w:t>
      </w:r>
      <w:r w:rsidR="00E06B12" w:rsidRPr="00E2797D">
        <w:rPr>
          <w:rFonts w:cs="Times New Roman"/>
          <w:szCs w:val="28"/>
        </w:rPr>
        <w:t>The next one would be the critical examination and evaluative assessment of the opinions and perspectives of major theorists of academic and management disciplines.</w:t>
      </w:r>
      <w:r w:rsidR="00256E02" w:rsidRPr="00E2797D">
        <w:rPr>
          <w:rFonts w:cs="Times New Roman"/>
          <w:szCs w:val="28"/>
        </w:rPr>
        <w:t xml:space="preserve"> The third one would be critical application of the management theories to emerging and concurrent observations pertaining to the overall practices of variegated management disciplines.</w:t>
      </w:r>
    </w:p>
    <w:p w:rsidR="007B478E" w:rsidRPr="00E2797D" w:rsidRDefault="007B478E" w:rsidP="00804F7E">
      <w:pPr>
        <w:pStyle w:val="Heading1"/>
      </w:pPr>
      <w:bookmarkStart w:id="2" w:name="_Toc48945612"/>
      <w:r w:rsidRPr="00E2797D">
        <w:t>Critical analysis of the philosophical underpinnings of contemporary practices of management involving differential contexts, perspectives and paradigms</w:t>
      </w:r>
      <w:bookmarkEnd w:id="2"/>
    </w:p>
    <w:p w:rsidR="007B478E" w:rsidRPr="00E2797D" w:rsidRDefault="009D5EDC" w:rsidP="006C078B">
      <w:pPr>
        <w:jc w:val="both"/>
        <w:rPr>
          <w:rFonts w:cs="Times New Roman"/>
          <w:szCs w:val="28"/>
        </w:rPr>
      </w:pPr>
      <w:proofErr w:type="spellStart"/>
      <w:r w:rsidRPr="00E2797D">
        <w:rPr>
          <w:rFonts w:cs="Times New Roman"/>
          <w:szCs w:val="28"/>
          <w:shd w:val="clear" w:color="auto" w:fill="FFFFFF"/>
        </w:rPr>
        <w:t>Wasieleski</w:t>
      </w:r>
      <w:proofErr w:type="spellEnd"/>
      <w:r w:rsidRPr="00E2797D">
        <w:rPr>
          <w:rFonts w:cs="Times New Roman"/>
          <w:szCs w:val="28"/>
          <w:shd w:val="clear" w:color="auto" w:fill="FFFFFF"/>
        </w:rPr>
        <w:t xml:space="preserve"> </w:t>
      </w:r>
      <w:r w:rsidRPr="00E2797D">
        <w:rPr>
          <w:rFonts w:cs="Times New Roman"/>
          <w:i/>
          <w:szCs w:val="28"/>
          <w:shd w:val="clear" w:color="auto" w:fill="FFFFFF"/>
        </w:rPr>
        <w:t>et al</w:t>
      </w:r>
      <w:r w:rsidRPr="00E2797D">
        <w:rPr>
          <w:rFonts w:cs="Times New Roman"/>
          <w:szCs w:val="28"/>
          <w:shd w:val="clear" w:color="auto" w:fill="FFFFFF"/>
        </w:rPr>
        <w:t xml:space="preserve"> (2020)</w:t>
      </w:r>
      <w:r w:rsidR="00C23B36" w:rsidRPr="00E2797D">
        <w:rPr>
          <w:rFonts w:cs="Times New Roman"/>
          <w:szCs w:val="28"/>
        </w:rPr>
        <w:t xml:space="preserve"> have opined that three particularly distinctive schools of thought have influenced the discourses regarding the management practices from historical as well as Ontological perspectives.</w:t>
      </w:r>
      <w:r w:rsidR="00DD5F70" w:rsidRPr="00E2797D">
        <w:rPr>
          <w:rFonts w:cs="Times New Roman"/>
          <w:szCs w:val="28"/>
        </w:rPr>
        <w:t xml:space="preserve"> These could be identified as the Classical Theory of Management, the Neo-classical Theory of Management and the Modern Theory of Management. </w:t>
      </w:r>
      <w:r w:rsidR="00876D29" w:rsidRPr="00E2797D">
        <w:rPr>
          <w:rFonts w:cs="Times New Roman"/>
          <w:szCs w:val="28"/>
        </w:rPr>
        <w:t xml:space="preserve">According to </w:t>
      </w:r>
      <w:r w:rsidR="007005A7" w:rsidRPr="00E2797D">
        <w:rPr>
          <w:rFonts w:cs="Times New Roman"/>
          <w:szCs w:val="28"/>
          <w:shd w:val="clear" w:color="auto" w:fill="FFFFFF"/>
        </w:rPr>
        <w:t xml:space="preserve">Massa, </w:t>
      </w:r>
      <w:proofErr w:type="spellStart"/>
      <w:r w:rsidR="007005A7" w:rsidRPr="00E2797D">
        <w:rPr>
          <w:rFonts w:cs="Times New Roman"/>
          <w:szCs w:val="28"/>
          <w:shd w:val="clear" w:color="auto" w:fill="FFFFFF"/>
        </w:rPr>
        <w:t>Tucci</w:t>
      </w:r>
      <w:proofErr w:type="spellEnd"/>
      <w:r w:rsidR="007005A7" w:rsidRPr="00E2797D">
        <w:rPr>
          <w:rFonts w:cs="Times New Roman"/>
          <w:szCs w:val="28"/>
          <w:shd w:val="clear" w:color="auto" w:fill="FFFFFF"/>
        </w:rPr>
        <w:t xml:space="preserve">  and </w:t>
      </w:r>
      <w:proofErr w:type="spellStart"/>
      <w:r w:rsidR="007005A7" w:rsidRPr="00E2797D">
        <w:rPr>
          <w:rFonts w:cs="Times New Roman"/>
          <w:szCs w:val="28"/>
          <w:shd w:val="clear" w:color="auto" w:fill="FFFFFF"/>
        </w:rPr>
        <w:t>Afuah</w:t>
      </w:r>
      <w:proofErr w:type="spellEnd"/>
      <w:r w:rsidR="007005A7" w:rsidRPr="00E2797D">
        <w:rPr>
          <w:rFonts w:cs="Times New Roman"/>
          <w:szCs w:val="28"/>
          <w:shd w:val="clear" w:color="auto" w:fill="FFFFFF"/>
        </w:rPr>
        <w:t xml:space="preserve">  (2017)</w:t>
      </w:r>
      <w:r w:rsidR="00876D29" w:rsidRPr="00E2797D">
        <w:rPr>
          <w:rFonts w:cs="Times New Roman"/>
          <w:szCs w:val="28"/>
        </w:rPr>
        <w:t>, the Classical theoretical constructs pertaining to management practices have primarily emphasised extensively on application of scientific methodologies, administrative approaches and bureaucratic structural frameworks concerning management of business functionalities, for the purpose of concentrating the theoretical focus on the factor of efficiency enhancement within the individual task responsibilities.</w:t>
      </w:r>
      <w:r w:rsidR="00A10782" w:rsidRPr="00E2797D">
        <w:rPr>
          <w:rFonts w:cs="Times New Roman"/>
          <w:szCs w:val="28"/>
        </w:rPr>
        <w:t xml:space="preserve"> </w:t>
      </w:r>
    </w:p>
    <w:p w:rsidR="00A10782" w:rsidRPr="00E2797D" w:rsidRDefault="00A10782" w:rsidP="006C078B">
      <w:pPr>
        <w:jc w:val="both"/>
        <w:rPr>
          <w:rFonts w:cs="Times New Roman"/>
          <w:szCs w:val="28"/>
        </w:rPr>
      </w:pPr>
      <w:r w:rsidRPr="00E2797D">
        <w:rPr>
          <w:rFonts w:cs="Times New Roman"/>
          <w:szCs w:val="28"/>
        </w:rPr>
        <w:t>On the contrary, the theoretical propositions associated with the neo-classical thought school are considerate regarding the overall requirements of individuals within the socio-cultural backdrop associated with their professions</w:t>
      </w:r>
      <w:r w:rsidR="00875E96" w:rsidRPr="00E2797D">
        <w:rPr>
          <w:rFonts w:cs="Times New Roman"/>
          <w:szCs w:val="28"/>
        </w:rPr>
        <w:t xml:space="preserve"> </w:t>
      </w:r>
      <w:r w:rsidR="001F6819" w:rsidRPr="00E2797D">
        <w:rPr>
          <w:rFonts w:cs="Times New Roman"/>
          <w:szCs w:val="28"/>
        </w:rPr>
        <w:lastRenderedPageBreak/>
        <w:t>(</w:t>
      </w:r>
      <w:proofErr w:type="spellStart"/>
      <w:r w:rsidR="001F6819" w:rsidRPr="00E2797D">
        <w:rPr>
          <w:rFonts w:cs="Times New Roman"/>
          <w:szCs w:val="28"/>
          <w:shd w:val="clear" w:color="auto" w:fill="FFFFFF"/>
        </w:rPr>
        <w:t>Dierksmeier</w:t>
      </w:r>
      <w:proofErr w:type="spellEnd"/>
      <w:r w:rsidR="001F6819" w:rsidRPr="00E2797D">
        <w:rPr>
          <w:rFonts w:cs="Times New Roman"/>
          <w:szCs w:val="28"/>
          <w:shd w:val="clear" w:color="auto" w:fill="FFFFFF"/>
        </w:rPr>
        <w:t>, 2019)</w:t>
      </w:r>
      <w:r w:rsidRPr="00E2797D">
        <w:rPr>
          <w:rFonts w:cs="Times New Roman"/>
          <w:szCs w:val="28"/>
        </w:rPr>
        <w:t xml:space="preserve">. </w:t>
      </w:r>
      <w:r w:rsidR="00A41C2B" w:rsidRPr="00E2797D">
        <w:rPr>
          <w:rFonts w:cs="Times New Roman"/>
          <w:szCs w:val="28"/>
        </w:rPr>
        <w:t>This approach encompasses the professional relationships between individuals at both the inter-personal and intra-personal levels, the various behavioural aspects which could be the hallmarks of individual characteristics of such personnel and the crucial factor of maintaining adequate motivational levels for the working personnel through utilisation of such management approaches</w:t>
      </w:r>
      <w:r w:rsidR="00875E96" w:rsidRPr="00E2797D">
        <w:rPr>
          <w:rFonts w:cs="Times New Roman"/>
          <w:szCs w:val="28"/>
        </w:rPr>
        <w:t xml:space="preserve"> </w:t>
      </w:r>
      <w:r w:rsidR="009963DE" w:rsidRPr="00E2797D">
        <w:rPr>
          <w:rFonts w:cs="Times New Roman"/>
          <w:szCs w:val="28"/>
        </w:rPr>
        <w:t>(</w:t>
      </w:r>
      <w:r w:rsidR="009963DE" w:rsidRPr="00E2797D">
        <w:rPr>
          <w:rFonts w:cs="Times New Roman"/>
          <w:szCs w:val="28"/>
          <w:shd w:val="clear" w:color="auto" w:fill="FFFFFF"/>
        </w:rPr>
        <w:t>Weiner, 2020)</w:t>
      </w:r>
      <w:r w:rsidR="00A41C2B" w:rsidRPr="00E2797D">
        <w:rPr>
          <w:rFonts w:cs="Times New Roman"/>
          <w:szCs w:val="28"/>
        </w:rPr>
        <w:t xml:space="preserve">. </w:t>
      </w:r>
      <w:r w:rsidRPr="00E2797D">
        <w:rPr>
          <w:rFonts w:cs="Times New Roman"/>
          <w:szCs w:val="28"/>
        </w:rPr>
        <w:t xml:space="preserve"> </w:t>
      </w:r>
      <w:r w:rsidR="00F05700" w:rsidRPr="00E2797D">
        <w:rPr>
          <w:rFonts w:cs="Times New Roman"/>
          <w:szCs w:val="28"/>
        </w:rPr>
        <w:t>The third theoretical discipline related to management studies, pertaining to the propositions of the Modern School of Thought</w:t>
      </w:r>
      <w:r w:rsidR="00522DA6" w:rsidRPr="00E2797D">
        <w:rPr>
          <w:rFonts w:cs="Times New Roman"/>
          <w:szCs w:val="28"/>
        </w:rPr>
        <w:t xml:space="preserve">, has subscribed to the notion that no particularly applicable method could be either identified or developed pertaining to the overall situational attributes which define the various perspectives of management within the current business scenario. According to </w:t>
      </w:r>
      <w:proofErr w:type="spellStart"/>
      <w:r w:rsidR="00DF0CBB" w:rsidRPr="00E2797D">
        <w:rPr>
          <w:rFonts w:cs="Times New Roman"/>
          <w:szCs w:val="28"/>
          <w:shd w:val="clear" w:color="auto" w:fill="FFFFFF"/>
        </w:rPr>
        <w:t>Wheelen</w:t>
      </w:r>
      <w:proofErr w:type="spellEnd"/>
      <w:r w:rsidR="00DF0CBB" w:rsidRPr="00E2797D">
        <w:rPr>
          <w:rFonts w:cs="Times New Roman"/>
          <w:szCs w:val="28"/>
          <w:shd w:val="clear" w:color="auto" w:fill="FFFFFF"/>
        </w:rPr>
        <w:t xml:space="preserve"> </w:t>
      </w:r>
      <w:r w:rsidR="00DF0CBB" w:rsidRPr="00E2797D">
        <w:rPr>
          <w:rFonts w:cs="Times New Roman"/>
          <w:i/>
          <w:szCs w:val="28"/>
          <w:shd w:val="clear" w:color="auto" w:fill="FFFFFF"/>
        </w:rPr>
        <w:t>et al</w:t>
      </w:r>
      <w:r w:rsidR="00DF0CBB" w:rsidRPr="00E2797D">
        <w:rPr>
          <w:rFonts w:cs="Times New Roman"/>
          <w:szCs w:val="28"/>
          <w:shd w:val="clear" w:color="auto" w:fill="FFFFFF"/>
        </w:rPr>
        <w:t xml:space="preserve"> (2017</w:t>
      </w:r>
      <w:proofErr w:type="gramStart"/>
      <w:r w:rsidR="00DF0CBB" w:rsidRPr="00E2797D">
        <w:rPr>
          <w:rFonts w:cs="Times New Roman"/>
          <w:szCs w:val="28"/>
          <w:shd w:val="clear" w:color="auto" w:fill="FFFFFF"/>
        </w:rPr>
        <w:t>) </w:t>
      </w:r>
      <w:r w:rsidR="00522DA6" w:rsidRPr="00E2797D">
        <w:rPr>
          <w:rFonts w:cs="Times New Roman"/>
          <w:szCs w:val="28"/>
        </w:rPr>
        <w:t>,</w:t>
      </w:r>
      <w:proofErr w:type="gramEnd"/>
      <w:r w:rsidR="00522DA6" w:rsidRPr="00E2797D">
        <w:rPr>
          <w:rFonts w:cs="Times New Roman"/>
          <w:szCs w:val="28"/>
        </w:rPr>
        <w:t xml:space="preserve"> this particular school of thought is supportive of development of differing and unique situational solutions considering various systems</w:t>
      </w:r>
      <w:r w:rsidR="00E22666" w:rsidRPr="00E2797D">
        <w:rPr>
          <w:rFonts w:cs="Times New Roman"/>
          <w:szCs w:val="28"/>
        </w:rPr>
        <w:t xml:space="preserve"> and contingencies with particular emphasis on the organisational management services and humanism based considerations so as to properly adjust to the dynamic operational environments under consideration.</w:t>
      </w:r>
      <w:r w:rsidR="005B1F14" w:rsidRPr="00E2797D">
        <w:rPr>
          <w:rFonts w:cs="Times New Roman"/>
          <w:szCs w:val="28"/>
        </w:rPr>
        <w:t xml:space="preserve"> </w:t>
      </w:r>
      <w:r w:rsidR="00516661" w:rsidRPr="00E2797D">
        <w:rPr>
          <w:rFonts w:cs="Times New Roman"/>
          <w:szCs w:val="28"/>
        </w:rPr>
        <w:t xml:space="preserve">Furthermore, the research of </w:t>
      </w:r>
      <w:r w:rsidR="000224B3" w:rsidRPr="00E2797D">
        <w:rPr>
          <w:rFonts w:cs="Times New Roman"/>
          <w:szCs w:val="28"/>
          <w:shd w:val="clear" w:color="auto" w:fill="FFFFFF"/>
        </w:rPr>
        <w:t>Bratton and Gold (2017)</w:t>
      </w:r>
      <w:r w:rsidR="000224B3" w:rsidRPr="00E2797D">
        <w:rPr>
          <w:rFonts w:cs="Times New Roman"/>
          <w:szCs w:val="28"/>
        </w:rPr>
        <w:t xml:space="preserve"> has</w:t>
      </w:r>
      <w:r w:rsidR="00516661" w:rsidRPr="00E2797D">
        <w:rPr>
          <w:rFonts w:cs="Times New Roman"/>
          <w:szCs w:val="28"/>
        </w:rPr>
        <w:t xml:space="preserve"> suggested that Bourdieu and Fo</w:t>
      </w:r>
      <w:r w:rsidR="008E6097" w:rsidRPr="00E2797D">
        <w:rPr>
          <w:rFonts w:cs="Times New Roman"/>
          <w:szCs w:val="28"/>
        </w:rPr>
        <w:t>u</w:t>
      </w:r>
      <w:r w:rsidR="00516661" w:rsidRPr="00E2797D">
        <w:rPr>
          <w:rFonts w:cs="Times New Roman"/>
          <w:szCs w:val="28"/>
        </w:rPr>
        <w:t>cault had striven to explain the various specifics related to modernity which could be associated with the discipline of management in general.</w:t>
      </w:r>
      <w:r w:rsidR="008E6097" w:rsidRPr="00E2797D">
        <w:rPr>
          <w:rFonts w:cs="Times New Roman"/>
          <w:szCs w:val="28"/>
        </w:rPr>
        <w:t xml:space="preserve"> Such research has encompassed the existing trends and issues which have become integral with the practices of management functionalities in a consecutive manner. </w:t>
      </w:r>
    </w:p>
    <w:p w:rsidR="006C078B" w:rsidRPr="00E2797D" w:rsidRDefault="00BB2D8F" w:rsidP="006C078B">
      <w:pPr>
        <w:jc w:val="both"/>
        <w:rPr>
          <w:rFonts w:cs="Times New Roman"/>
          <w:szCs w:val="28"/>
        </w:rPr>
      </w:pPr>
      <w:r w:rsidRPr="00E2797D">
        <w:rPr>
          <w:rFonts w:cs="Times New Roman"/>
          <w:szCs w:val="28"/>
        </w:rPr>
        <w:t xml:space="preserve">The arguments levelled by </w:t>
      </w:r>
      <w:proofErr w:type="spellStart"/>
      <w:r w:rsidR="000E4CB1" w:rsidRPr="00E2797D">
        <w:rPr>
          <w:rFonts w:cs="Times New Roman"/>
          <w:szCs w:val="28"/>
          <w:shd w:val="clear" w:color="auto" w:fill="FFFFFF"/>
        </w:rPr>
        <w:t>Sarasini</w:t>
      </w:r>
      <w:proofErr w:type="spellEnd"/>
      <w:r w:rsidR="000E4CB1" w:rsidRPr="00E2797D">
        <w:rPr>
          <w:rFonts w:cs="Times New Roman"/>
          <w:szCs w:val="28"/>
          <w:shd w:val="clear" w:color="auto" w:fill="FFFFFF"/>
        </w:rPr>
        <w:t xml:space="preserve"> and Linder (2018) </w:t>
      </w:r>
      <w:r w:rsidRPr="00E2797D">
        <w:rPr>
          <w:rFonts w:cs="Times New Roman"/>
          <w:szCs w:val="28"/>
        </w:rPr>
        <w:t>have attested to the theoretical notions that historical perspectives are of primary significance in this context. Such arguments have also determined the essentiality of development of better understanding regarding the trends which could be emerging concerning the practices of management since the early 19</w:t>
      </w:r>
      <w:r w:rsidRPr="00E2797D">
        <w:rPr>
          <w:rFonts w:cs="Times New Roman"/>
          <w:szCs w:val="28"/>
          <w:vertAlign w:val="superscript"/>
        </w:rPr>
        <w:t>th</w:t>
      </w:r>
      <w:r w:rsidRPr="00E2797D">
        <w:rPr>
          <w:rFonts w:cs="Times New Roman"/>
          <w:szCs w:val="28"/>
        </w:rPr>
        <w:t xml:space="preserve"> Century. The purpose has been to develop a holistic and credible perspective through which detailed comprehension of the subject under consideration could be attained. </w:t>
      </w:r>
      <w:proofErr w:type="spellStart"/>
      <w:r w:rsidR="001B4713" w:rsidRPr="00E2797D">
        <w:rPr>
          <w:rFonts w:cs="Times New Roman"/>
          <w:szCs w:val="28"/>
          <w:shd w:val="clear" w:color="auto" w:fill="FFFFFF"/>
        </w:rPr>
        <w:t>Kan</w:t>
      </w:r>
      <w:proofErr w:type="spellEnd"/>
      <w:r w:rsidR="001B4713" w:rsidRPr="00E2797D">
        <w:rPr>
          <w:rFonts w:cs="Times New Roman"/>
          <w:szCs w:val="28"/>
          <w:shd w:val="clear" w:color="auto" w:fill="FFFFFF"/>
        </w:rPr>
        <w:t xml:space="preserve"> </w:t>
      </w:r>
      <w:r w:rsidR="001B4713" w:rsidRPr="00E2797D">
        <w:rPr>
          <w:rFonts w:cs="Times New Roman"/>
          <w:i/>
          <w:szCs w:val="28"/>
          <w:shd w:val="clear" w:color="auto" w:fill="FFFFFF"/>
        </w:rPr>
        <w:t>et al</w:t>
      </w:r>
      <w:r w:rsidR="001B4713" w:rsidRPr="00E2797D">
        <w:rPr>
          <w:rFonts w:cs="Times New Roman"/>
          <w:szCs w:val="28"/>
          <w:shd w:val="clear" w:color="auto" w:fill="FFFFFF"/>
        </w:rPr>
        <w:t xml:space="preserve"> (2016)</w:t>
      </w:r>
      <w:r w:rsidR="008B4406" w:rsidRPr="00E2797D">
        <w:rPr>
          <w:rFonts w:cs="Times New Roman"/>
          <w:szCs w:val="28"/>
        </w:rPr>
        <w:t xml:space="preserve">, on the contrary, have emphasised on the purported agreement which has been arrived at between diverging management practices with introduction of differential practices developing with as time has progressed. </w:t>
      </w:r>
      <w:r w:rsidR="00494BAB" w:rsidRPr="00E2797D">
        <w:rPr>
          <w:rFonts w:cs="Times New Roman"/>
          <w:szCs w:val="28"/>
        </w:rPr>
        <w:t xml:space="preserve">As have been signified by </w:t>
      </w:r>
      <w:proofErr w:type="spellStart"/>
      <w:r w:rsidR="005B4B1C" w:rsidRPr="00E2797D">
        <w:rPr>
          <w:rFonts w:cs="Times New Roman"/>
          <w:szCs w:val="28"/>
          <w:shd w:val="clear" w:color="auto" w:fill="FFFFFF"/>
        </w:rPr>
        <w:t>Pirson</w:t>
      </w:r>
      <w:proofErr w:type="spellEnd"/>
      <w:r w:rsidR="005B4B1C" w:rsidRPr="00E2797D">
        <w:rPr>
          <w:rFonts w:cs="Times New Roman"/>
          <w:szCs w:val="28"/>
          <w:shd w:val="clear" w:color="auto" w:fill="FFFFFF"/>
        </w:rPr>
        <w:t xml:space="preserve"> (2019)</w:t>
      </w:r>
      <w:r w:rsidR="00494BAB" w:rsidRPr="00E2797D">
        <w:rPr>
          <w:rFonts w:cs="Times New Roman"/>
          <w:szCs w:val="28"/>
        </w:rPr>
        <w:t xml:space="preserve">, diversified scholarly opinions have consistently accredited such developments to several developments in the global economic history, such as globalisation, hyper competitiveness and survivalist tendencies in the international business scenario, improvement of global infrastructure and inter-regional connectivity, reality which has been constructed socially and various other factors as well. </w:t>
      </w:r>
      <w:r w:rsidR="00E518A8" w:rsidRPr="00E2797D">
        <w:rPr>
          <w:rFonts w:cs="Times New Roman"/>
          <w:szCs w:val="28"/>
        </w:rPr>
        <w:t xml:space="preserve">Notwithstanding such assertions, </w:t>
      </w:r>
      <w:r w:rsidR="001A6545" w:rsidRPr="00E2797D">
        <w:rPr>
          <w:rFonts w:cs="Times New Roman"/>
          <w:szCs w:val="28"/>
          <w:shd w:val="clear" w:color="auto" w:fill="FFFFFF"/>
        </w:rPr>
        <w:t>Bernstein (2017)</w:t>
      </w:r>
      <w:r w:rsidR="000E5304" w:rsidRPr="00E2797D">
        <w:rPr>
          <w:rFonts w:cs="Times New Roman"/>
          <w:szCs w:val="28"/>
        </w:rPr>
        <w:t xml:space="preserve"> </w:t>
      </w:r>
      <w:r w:rsidR="000E5304" w:rsidRPr="00E2797D">
        <w:rPr>
          <w:rFonts w:cs="Times New Roman"/>
          <w:szCs w:val="28"/>
        </w:rPr>
        <w:lastRenderedPageBreak/>
        <w:t>has</w:t>
      </w:r>
      <w:r w:rsidR="00E518A8" w:rsidRPr="00E2797D">
        <w:rPr>
          <w:rFonts w:cs="Times New Roman"/>
          <w:szCs w:val="28"/>
        </w:rPr>
        <w:t xml:space="preserve"> pointed out that the roots of management studies have been firmly anchored within the management related theoretical constructs which have been developed previously and such theories are to be considered to be vital in terms of management of challenges which have emerged in tandem with each other through the passage of time and contemporary management practices throughout the world. </w:t>
      </w:r>
    </w:p>
    <w:p w:rsidR="006C28C9" w:rsidRPr="00E2797D" w:rsidRDefault="00654EB6" w:rsidP="00A20753">
      <w:pPr>
        <w:jc w:val="both"/>
        <w:rPr>
          <w:rFonts w:cs="Times New Roman"/>
          <w:szCs w:val="28"/>
        </w:rPr>
      </w:pPr>
      <w:r w:rsidRPr="00E2797D">
        <w:rPr>
          <w:rFonts w:cs="Times New Roman"/>
          <w:szCs w:val="28"/>
        </w:rPr>
        <w:t xml:space="preserve">The observations of </w:t>
      </w:r>
      <w:r w:rsidR="000E5304" w:rsidRPr="00E2797D">
        <w:rPr>
          <w:rFonts w:cs="Times New Roman"/>
          <w:szCs w:val="28"/>
          <w:shd w:val="clear" w:color="auto" w:fill="FFFFFF"/>
        </w:rPr>
        <w:t xml:space="preserve">Parker and </w:t>
      </w:r>
      <w:proofErr w:type="spellStart"/>
      <w:r w:rsidR="000E5304" w:rsidRPr="00E2797D">
        <w:rPr>
          <w:rFonts w:cs="Times New Roman"/>
          <w:szCs w:val="28"/>
          <w:shd w:val="clear" w:color="auto" w:fill="FFFFFF"/>
        </w:rPr>
        <w:t>Jeacle</w:t>
      </w:r>
      <w:proofErr w:type="spellEnd"/>
      <w:r w:rsidR="000E5304" w:rsidRPr="00E2797D">
        <w:rPr>
          <w:rFonts w:cs="Times New Roman"/>
          <w:szCs w:val="28"/>
          <w:shd w:val="clear" w:color="auto" w:fill="FFFFFF"/>
        </w:rPr>
        <w:t xml:space="preserve"> (2019) </w:t>
      </w:r>
      <w:r w:rsidRPr="00E2797D">
        <w:rPr>
          <w:rFonts w:cs="Times New Roman"/>
          <w:szCs w:val="28"/>
        </w:rPr>
        <w:t xml:space="preserve">have established the conclusive deduction that critical review of the available management schools </w:t>
      </w:r>
      <w:r w:rsidR="003E7764" w:rsidRPr="00E2797D">
        <w:rPr>
          <w:rFonts w:cs="Times New Roman"/>
          <w:szCs w:val="28"/>
        </w:rPr>
        <w:t xml:space="preserve">of thoughts could bring forth the </w:t>
      </w:r>
      <w:r w:rsidR="00E51E6A" w:rsidRPr="00E2797D">
        <w:rPr>
          <w:rFonts w:cs="Times New Roman"/>
          <w:szCs w:val="28"/>
        </w:rPr>
        <w:t>realisation that management theories have collectively the purpose of remaining effective in terms of propounding the methods through which resource management could be undertaken at various organisational working sectors. Another purpose could be outlined as the retention of the best of talents so as to ensure organisational/institutional surviv</w:t>
      </w:r>
      <w:r w:rsidR="000E28B0" w:rsidRPr="00E2797D">
        <w:rPr>
          <w:rFonts w:cs="Times New Roman"/>
          <w:szCs w:val="28"/>
        </w:rPr>
        <w:t>al and to maintain the most optimised organisational interest.</w:t>
      </w:r>
    </w:p>
    <w:p w:rsidR="002226FD" w:rsidRPr="00E2797D" w:rsidRDefault="002226FD" w:rsidP="00804F7E">
      <w:pPr>
        <w:pStyle w:val="Heading1"/>
      </w:pPr>
      <w:bookmarkStart w:id="3" w:name="_Toc48945613"/>
      <w:r w:rsidRPr="00E2797D">
        <w:t>Management disciplines and schools of thoughts</w:t>
      </w:r>
      <w:bookmarkEnd w:id="3"/>
    </w:p>
    <w:p w:rsidR="002226FD" w:rsidRPr="00E2797D" w:rsidRDefault="001C7EA5"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 xml:space="preserve">According to </w:t>
      </w:r>
      <w:proofErr w:type="spellStart"/>
      <w:r w:rsidR="0019754D" w:rsidRPr="00E2797D">
        <w:rPr>
          <w:rFonts w:cs="Times New Roman"/>
          <w:szCs w:val="28"/>
          <w:shd w:val="clear" w:color="auto" w:fill="FFFFFF"/>
        </w:rPr>
        <w:t>Khorasani</w:t>
      </w:r>
      <w:proofErr w:type="spellEnd"/>
      <w:r w:rsidR="0019754D" w:rsidRPr="00E2797D">
        <w:rPr>
          <w:rFonts w:cs="Times New Roman"/>
          <w:szCs w:val="28"/>
          <w:shd w:val="clear" w:color="auto" w:fill="FFFFFF"/>
        </w:rPr>
        <w:t xml:space="preserve"> and </w:t>
      </w:r>
      <w:proofErr w:type="spellStart"/>
      <w:r w:rsidR="0019754D" w:rsidRPr="00E2797D">
        <w:rPr>
          <w:rFonts w:cs="Times New Roman"/>
          <w:szCs w:val="28"/>
          <w:shd w:val="clear" w:color="auto" w:fill="FFFFFF"/>
        </w:rPr>
        <w:t>Almasifard</w:t>
      </w:r>
      <w:proofErr w:type="spellEnd"/>
      <w:r w:rsidR="0019754D" w:rsidRPr="00E2797D">
        <w:rPr>
          <w:rFonts w:cs="Times New Roman"/>
          <w:szCs w:val="28"/>
          <w:shd w:val="clear" w:color="auto" w:fill="FFFFFF"/>
        </w:rPr>
        <w:t xml:space="preserve"> (2017)</w:t>
      </w:r>
      <w:r w:rsidRPr="00E2797D">
        <w:rPr>
          <w:rFonts w:eastAsia="Times New Roman" w:cs="Times New Roman"/>
          <w:szCs w:val="28"/>
          <w:lang w:eastAsia="en-IN"/>
        </w:rPr>
        <w:t xml:space="preserve">, the disciplines and principles of management could be defined as the direct outcomes of efficiency and effectiveness indicators. </w:t>
      </w:r>
      <w:proofErr w:type="spellStart"/>
      <w:r w:rsidR="00E25809" w:rsidRPr="00E2797D">
        <w:rPr>
          <w:rFonts w:cs="Times New Roman"/>
          <w:szCs w:val="28"/>
          <w:shd w:val="clear" w:color="auto" w:fill="FFFFFF"/>
        </w:rPr>
        <w:t>Calás</w:t>
      </w:r>
      <w:proofErr w:type="spellEnd"/>
      <w:r w:rsidR="00E25809" w:rsidRPr="00E2797D">
        <w:rPr>
          <w:rFonts w:cs="Times New Roman"/>
          <w:szCs w:val="28"/>
          <w:shd w:val="clear" w:color="auto" w:fill="FFFFFF"/>
        </w:rPr>
        <w:t xml:space="preserve"> and </w:t>
      </w:r>
      <w:proofErr w:type="spellStart"/>
      <w:r w:rsidR="00E25809" w:rsidRPr="00E2797D">
        <w:rPr>
          <w:rFonts w:cs="Times New Roman"/>
          <w:szCs w:val="28"/>
          <w:shd w:val="clear" w:color="auto" w:fill="FFFFFF"/>
        </w:rPr>
        <w:t>Smircich</w:t>
      </w:r>
      <w:proofErr w:type="spellEnd"/>
      <w:r w:rsidR="00E25809" w:rsidRPr="00E2797D">
        <w:rPr>
          <w:rFonts w:cs="Times New Roman"/>
          <w:szCs w:val="28"/>
          <w:shd w:val="clear" w:color="auto" w:fill="FFFFFF"/>
        </w:rPr>
        <w:t xml:space="preserve"> (2019) </w:t>
      </w:r>
      <w:r w:rsidRPr="00E2797D">
        <w:rPr>
          <w:rFonts w:eastAsia="Times New Roman" w:cs="Times New Roman"/>
          <w:szCs w:val="28"/>
          <w:lang w:eastAsia="en-IN"/>
        </w:rPr>
        <w:t xml:space="preserve">have further illustrated such notions categorically in the format that </w:t>
      </w:r>
      <w:r w:rsidR="002D62F3" w:rsidRPr="00E2797D">
        <w:rPr>
          <w:rFonts w:eastAsia="Times New Roman" w:cs="Times New Roman"/>
          <w:szCs w:val="28"/>
          <w:lang w:eastAsia="en-IN"/>
        </w:rPr>
        <w:t xml:space="preserve">performing the accorded responsibilities in the most effective manner could be considered as efficiency whereas the performance of accurate measures in terms of fulfilment of such responsibilities could be recognised as effectiveness in terms of management parlance. </w:t>
      </w:r>
      <w:r w:rsidR="00732E8C" w:rsidRPr="00E2797D">
        <w:rPr>
          <w:rFonts w:eastAsia="Times New Roman" w:cs="Times New Roman"/>
          <w:szCs w:val="28"/>
          <w:lang w:eastAsia="en-IN"/>
        </w:rPr>
        <w:t xml:space="preserve">The thematic construct underscoring such perceptions could be identified, as per the observations of </w:t>
      </w:r>
      <w:r w:rsidR="00F412CB" w:rsidRPr="00E2797D">
        <w:rPr>
          <w:rFonts w:cs="Times New Roman"/>
          <w:szCs w:val="28"/>
          <w:shd w:val="clear" w:color="auto" w:fill="FFFFFF"/>
        </w:rPr>
        <w:t>Chen (2018)</w:t>
      </w:r>
      <w:r w:rsidR="00732E8C" w:rsidRPr="00E2797D">
        <w:rPr>
          <w:rFonts w:eastAsia="Times New Roman" w:cs="Times New Roman"/>
          <w:szCs w:val="28"/>
          <w:lang w:eastAsia="en-IN"/>
        </w:rPr>
        <w:t xml:space="preserve">, as knowledge work which borders on the forecasting and planning procedures through which formulation of organised task frameworks, command and control structures and coordination of existing operations could be achieved. </w:t>
      </w:r>
    </w:p>
    <w:p w:rsidR="0013056A" w:rsidRPr="00E2797D" w:rsidRDefault="002D3283"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 xml:space="preserve">As per the research of </w:t>
      </w:r>
      <w:r w:rsidR="00334628" w:rsidRPr="00E2797D">
        <w:rPr>
          <w:rFonts w:cs="Times New Roman"/>
          <w:szCs w:val="28"/>
          <w:shd w:val="clear" w:color="auto" w:fill="FFFFFF"/>
        </w:rPr>
        <w:t>Edwards (2018)</w:t>
      </w:r>
      <w:r w:rsidRPr="00E2797D">
        <w:rPr>
          <w:rFonts w:eastAsia="Times New Roman" w:cs="Times New Roman"/>
          <w:szCs w:val="28"/>
          <w:lang w:eastAsia="en-IN"/>
        </w:rPr>
        <w:t>, the theoretical constructs pertaining to management disciplines could be categorised and classified into six independent groups. These have been identified by</w:t>
      </w:r>
      <w:r w:rsidR="00994E07" w:rsidRPr="00E2797D">
        <w:rPr>
          <w:rFonts w:cs="Times New Roman"/>
          <w:szCs w:val="28"/>
          <w:shd w:val="clear" w:color="auto" w:fill="FFFFFF"/>
        </w:rPr>
        <w:t xml:space="preserve"> Yang (2019) </w:t>
      </w:r>
      <w:r w:rsidRPr="00E2797D">
        <w:rPr>
          <w:rFonts w:eastAsia="Times New Roman" w:cs="Times New Roman"/>
          <w:szCs w:val="28"/>
          <w:lang w:eastAsia="en-IN"/>
        </w:rPr>
        <w:t xml:space="preserve">as the </w:t>
      </w:r>
      <w:r w:rsidR="0013056A" w:rsidRPr="00E2797D">
        <w:rPr>
          <w:rFonts w:eastAsia="Times New Roman" w:cs="Times New Roman"/>
          <w:szCs w:val="28"/>
          <w:lang w:eastAsia="en-IN"/>
        </w:rPr>
        <w:t>following:</w:t>
      </w:r>
    </w:p>
    <w:p w:rsidR="00F00760" w:rsidRPr="00E2797D" w:rsidRDefault="0013056A"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 xml:space="preserve">1: The </w:t>
      </w:r>
      <w:r w:rsidR="002D3283" w:rsidRPr="00E2797D">
        <w:rPr>
          <w:rFonts w:eastAsia="Times New Roman" w:cs="Times New Roman"/>
          <w:szCs w:val="28"/>
          <w:lang w:eastAsia="en-IN"/>
        </w:rPr>
        <w:t>school of management processes</w:t>
      </w:r>
      <w:r w:rsidR="00F00760" w:rsidRPr="00E2797D">
        <w:rPr>
          <w:rFonts w:eastAsia="Times New Roman" w:cs="Times New Roman"/>
          <w:szCs w:val="28"/>
          <w:lang w:eastAsia="en-IN"/>
        </w:rPr>
        <w:t>.</w:t>
      </w:r>
      <w:r w:rsidR="002D3283" w:rsidRPr="00E2797D">
        <w:rPr>
          <w:rFonts w:eastAsia="Times New Roman" w:cs="Times New Roman"/>
          <w:szCs w:val="28"/>
          <w:lang w:eastAsia="en-IN"/>
        </w:rPr>
        <w:t xml:space="preserve"> </w:t>
      </w:r>
    </w:p>
    <w:p w:rsidR="002D3283" w:rsidRPr="00E2797D" w:rsidRDefault="00F00760"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2: T</w:t>
      </w:r>
      <w:r w:rsidR="0013056A" w:rsidRPr="00E2797D">
        <w:rPr>
          <w:rFonts w:eastAsia="Times New Roman" w:cs="Times New Roman"/>
          <w:szCs w:val="28"/>
          <w:lang w:eastAsia="en-IN"/>
        </w:rPr>
        <w:t>he empirical school</w:t>
      </w:r>
      <w:r w:rsidRPr="00E2797D">
        <w:rPr>
          <w:rFonts w:eastAsia="Times New Roman" w:cs="Times New Roman"/>
          <w:szCs w:val="28"/>
          <w:lang w:eastAsia="en-IN"/>
        </w:rPr>
        <w:t>.</w:t>
      </w:r>
    </w:p>
    <w:p w:rsidR="00F00760" w:rsidRPr="00E2797D" w:rsidRDefault="00F00760"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3: The school of human behaviour.</w:t>
      </w:r>
    </w:p>
    <w:p w:rsidR="00F00760" w:rsidRPr="00E2797D" w:rsidRDefault="00F00760"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4:  The school of social systems.</w:t>
      </w:r>
    </w:p>
    <w:p w:rsidR="00F00760" w:rsidRPr="00E2797D" w:rsidRDefault="00F00760"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5: The school of decisional orientations.</w:t>
      </w:r>
    </w:p>
    <w:p w:rsidR="00F00760" w:rsidRPr="00E2797D" w:rsidRDefault="00F00760" w:rsidP="00A20753">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 xml:space="preserve">6: The mathematical school. </w:t>
      </w:r>
    </w:p>
    <w:p w:rsidR="001C7EA5" w:rsidRPr="00E2797D" w:rsidRDefault="001C7EA5" w:rsidP="002226FD">
      <w:pPr>
        <w:shd w:val="clear" w:color="auto" w:fill="FFFFFF"/>
        <w:spacing w:after="0" w:line="240" w:lineRule="auto"/>
        <w:jc w:val="both"/>
        <w:rPr>
          <w:rFonts w:eastAsia="Times New Roman" w:cs="Times New Roman"/>
          <w:szCs w:val="28"/>
          <w:lang w:eastAsia="en-IN"/>
        </w:rPr>
      </w:pPr>
    </w:p>
    <w:p w:rsidR="00CB1FA8" w:rsidRPr="00E2797D" w:rsidRDefault="00CB1FA8" w:rsidP="002226FD">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 xml:space="preserve">Furthermore, the broader categorisation of such management disciplinal theoretical constructs, undertaken by </w:t>
      </w:r>
      <w:proofErr w:type="spellStart"/>
      <w:r w:rsidR="00415C87" w:rsidRPr="00E2797D">
        <w:rPr>
          <w:rFonts w:cs="Times New Roman"/>
          <w:szCs w:val="28"/>
          <w:shd w:val="clear" w:color="auto" w:fill="FFFFFF"/>
        </w:rPr>
        <w:t>Heilman</w:t>
      </w:r>
      <w:proofErr w:type="spellEnd"/>
      <w:r w:rsidR="00415C87" w:rsidRPr="00E2797D">
        <w:rPr>
          <w:rFonts w:cs="Times New Roman"/>
          <w:szCs w:val="28"/>
          <w:shd w:val="clear" w:color="auto" w:fill="FFFFFF"/>
        </w:rPr>
        <w:t xml:space="preserve"> </w:t>
      </w:r>
      <w:r w:rsidR="00156236" w:rsidRPr="00E2797D">
        <w:rPr>
          <w:rFonts w:cs="Times New Roman"/>
          <w:szCs w:val="28"/>
          <w:shd w:val="clear" w:color="auto" w:fill="FFFFFF"/>
        </w:rPr>
        <w:t xml:space="preserve">and </w:t>
      </w:r>
      <w:proofErr w:type="spellStart"/>
      <w:r w:rsidR="00156236" w:rsidRPr="00E2797D">
        <w:rPr>
          <w:rFonts w:cs="Times New Roman"/>
          <w:szCs w:val="28"/>
          <w:shd w:val="clear" w:color="auto" w:fill="FFFFFF"/>
        </w:rPr>
        <w:t>Sementelli</w:t>
      </w:r>
      <w:proofErr w:type="spellEnd"/>
      <w:r w:rsidR="00415C87" w:rsidRPr="00E2797D">
        <w:rPr>
          <w:rFonts w:cs="Times New Roman"/>
          <w:szCs w:val="28"/>
          <w:shd w:val="clear" w:color="auto" w:fill="FFFFFF"/>
        </w:rPr>
        <w:t xml:space="preserve"> (2020</w:t>
      </w:r>
      <w:r w:rsidR="00415C87" w:rsidRPr="00E2797D">
        <w:rPr>
          <w:rFonts w:eastAsia="Times New Roman" w:cs="Times New Roman"/>
          <w:szCs w:val="28"/>
          <w:lang w:eastAsia="en-IN"/>
        </w:rPr>
        <w:t>)</w:t>
      </w:r>
      <w:r w:rsidR="00917D5D" w:rsidRPr="00E2797D">
        <w:rPr>
          <w:rFonts w:eastAsia="Times New Roman" w:cs="Times New Roman"/>
          <w:szCs w:val="28"/>
          <w:lang w:eastAsia="en-IN"/>
        </w:rPr>
        <w:t>,</w:t>
      </w:r>
      <w:r w:rsidRPr="00E2797D">
        <w:rPr>
          <w:rFonts w:eastAsia="Times New Roman" w:cs="Times New Roman"/>
          <w:szCs w:val="28"/>
          <w:lang w:eastAsia="en-IN"/>
        </w:rPr>
        <w:t xml:space="preserve"> has </w:t>
      </w:r>
      <w:r w:rsidRPr="00E2797D">
        <w:rPr>
          <w:rFonts w:eastAsia="Times New Roman" w:cs="Times New Roman"/>
          <w:szCs w:val="28"/>
          <w:lang w:eastAsia="en-IN"/>
        </w:rPr>
        <w:lastRenderedPageBreak/>
        <w:t>outlined three specific categories of such theories and schools of thought. These could be identified as the following:</w:t>
      </w:r>
    </w:p>
    <w:p w:rsidR="00CB1FA8" w:rsidRPr="00E2797D" w:rsidRDefault="00CB1FA8" w:rsidP="002226FD">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1: The Classical Management Theory.</w:t>
      </w:r>
    </w:p>
    <w:p w:rsidR="00CB1FA8" w:rsidRPr="00E2797D" w:rsidRDefault="00CB1FA8" w:rsidP="002226FD">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2: The Neo-classical Management Theory.</w:t>
      </w:r>
    </w:p>
    <w:p w:rsidR="002226FD" w:rsidRPr="00E2797D" w:rsidRDefault="00CB1FA8" w:rsidP="002226FD">
      <w:pPr>
        <w:shd w:val="clear" w:color="auto" w:fill="FFFFFF"/>
        <w:spacing w:after="0" w:line="240" w:lineRule="auto"/>
        <w:jc w:val="both"/>
        <w:rPr>
          <w:rFonts w:eastAsia="Times New Roman" w:cs="Times New Roman"/>
          <w:szCs w:val="28"/>
          <w:lang w:eastAsia="en-IN"/>
        </w:rPr>
      </w:pPr>
      <w:r w:rsidRPr="00E2797D">
        <w:rPr>
          <w:rFonts w:eastAsia="Times New Roman" w:cs="Times New Roman"/>
          <w:szCs w:val="28"/>
          <w:lang w:eastAsia="en-IN"/>
        </w:rPr>
        <w:t>3: The Modern Management Theory.</w:t>
      </w:r>
      <w:r w:rsidR="002D3283" w:rsidRPr="00E2797D">
        <w:rPr>
          <w:rFonts w:eastAsia="Times New Roman" w:cs="Times New Roman"/>
          <w:szCs w:val="28"/>
          <w:lang w:eastAsia="en-IN"/>
        </w:rPr>
        <w:t xml:space="preserve"> </w:t>
      </w:r>
    </w:p>
    <w:p w:rsidR="002959CA" w:rsidRPr="00E2797D" w:rsidRDefault="002959CA" w:rsidP="002226FD">
      <w:pPr>
        <w:shd w:val="clear" w:color="auto" w:fill="FFFFFF"/>
        <w:spacing w:after="0" w:line="240" w:lineRule="auto"/>
        <w:jc w:val="both"/>
        <w:rPr>
          <w:rFonts w:eastAsia="Times New Roman" w:cs="Times New Roman"/>
          <w:szCs w:val="28"/>
          <w:lang w:eastAsia="en-IN"/>
        </w:rPr>
      </w:pPr>
    </w:p>
    <w:p w:rsidR="002959CA" w:rsidRPr="00E2797D" w:rsidRDefault="00F67D71" w:rsidP="00804F7E">
      <w:pPr>
        <w:pStyle w:val="Heading1"/>
        <w:rPr>
          <w:rFonts w:eastAsia="Times New Roman"/>
          <w:lang w:eastAsia="en-IN"/>
        </w:rPr>
      </w:pPr>
      <w:bookmarkStart w:id="4" w:name="_Toc48945614"/>
      <w:r w:rsidRPr="00E2797D">
        <w:rPr>
          <w:rFonts w:eastAsia="Times New Roman"/>
          <w:lang w:eastAsia="en-IN"/>
        </w:rPr>
        <w:t>The Classical Management Theory: Components</w:t>
      </w:r>
      <w:bookmarkEnd w:id="4"/>
      <w:r w:rsidRPr="00E2797D">
        <w:rPr>
          <w:rFonts w:eastAsia="Times New Roman"/>
          <w:lang w:eastAsia="en-IN"/>
        </w:rPr>
        <w:t xml:space="preserve"> </w:t>
      </w:r>
    </w:p>
    <w:p w:rsidR="002959CA" w:rsidRPr="00E2797D" w:rsidRDefault="002959CA" w:rsidP="00804F7E">
      <w:pPr>
        <w:pStyle w:val="Heading1"/>
        <w:rPr>
          <w:rFonts w:eastAsia="Times New Roman"/>
          <w:lang w:eastAsia="en-IN"/>
        </w:rPr>
      </w:pPr>
      <w:bookmarkStart w:id="5" w:name="_Toc48945615"/>
      <w:r w:rsidRPr="00E2797D">
        <w:rPr>
          <w:rFonts w:eastAsia="Times New Roman"/>
          <w:lang w:eastAsia="en-IN"/>
        </w:rPr>
        <w:t>Scientific Management Theory</w:t>
      </w:r>
      <w:bookmarkEnd w:id="5"/>
    </w:p>
    <w:p w:rsidR="002959CA" w:rsidRPr="00E2797D" w:rsidRDefault="00F67D71" w:rsidP="00804F7E">
      <w:pPr>
        <w:pStyle w:val="Heading1"/>
        <w:rPr>
          <w:rFonts w:eastAsia="Times New Roman"/>
          <w:lang w:eastAsia="en-IN"/>
        </w:rPr>
      </w:pPr>
      <w:bookmarkStart w:id="6" w:name="_Toc48945616"/>
      <w:r w:rsidRPr="00E2797D">
        <w:rPr>
          <w:rFonts w:eastAsia="Times New Roman"/>
          <w:lang w:eastAsia="en-IN"/>
        </w:rPr>
        <w:t>Fundamentals</w:t>
      </w:r>
      <w:bookmarkEnd w:id="6"/>
    </w:p>
    <w:p w:rsidR="004C6EDD" w:rsidRPr="00E2797D" w:rsidRDefault="002979F6" w:rsidP="006C078B">
      <w:pPr>
        <w:jc w:val="both"/>
        <w:rPr>
          <w:rFonts w:eastAsia="Times New Roman" w:cs="Times New Roman"/>
          <w:szCs w:val="28"/>
          <w:lang w:eastAsia="en-IN"/>
        </w:rPr>
      </w:pPr>
      <w:r w:rsidRPr="00E2797D">
        <w:rPr>
          <w:rFonts w:eastAsia="Times New Roman" w:cs="Times New Roman"/>
          <w:szCs w:val="28"/>
          <w:lang w:eastAsia="en-IN"/>
        </w:rPr>
        <w:t xml:space="preserve">According to </w:t>
      </w:r>
      <w:r w:rsidR="00103CFF" w:rsidRPr="00E2797D">
        <w:rPr>
          <w:rFonts w:eastAsia="Times New Roman" w:cs="Times New Roman"/>
          <w:szCs w:val="28"/>
          <w:lang w:eastAsia="en-IN"/>
        </w:rPr>
        <w:t>Waring (2016)</w:t>
      </w:r>
      <w:r w:rsidR="00E53924" w:rsidRPr="00E2797D">
        <w:rPr>
          <w:rFonts w:eastAsia="Times New Roman" w:cs="Times New Roman"/>
          <w:szCs w:val="28"/>
          <w:lang w:eastAsia="en-IN"/>
        </w:rPr>
        <w:t>,</w:t>
      </w:r>
      <w:r w:rsidR="006C1046" w:rsidRPr="00E2797D">
        <w:rPr>
          <w:rFonts w:eastAsia="Times New Roman" w:cs="Times New Roman"/>
          <w:szCs w:val="28"/>
          <w:lang w:eastAsia="en-IN"/>
        </w:rPr>
        <w:t xml:space="preserve"> the Classical Theory of management is alternatively identified as the Traditional Theory of Management</w:t>
      </w:r>
      <w:r w:rsidR="00CE7447" w:rsidRPr="00E2797D">
        <w:rPr>
          <w:rFonts w:eastAsia="Times New Roman" w:cs="Times New Roman"/>
          <w:szCs w:val="28"/>
          <w:lang w:eastAsia="en-IN"/>
        </w:rPr>
        <w:t xml:space="preserve">. Out of the components of such a management theory, the initial school of thought has been delineative of the perspective of classical management through a scientific approach. Thus, </w:t>
      </w:r>
      <w:r w:rsidR="00B70206" w:rsidRPr="00E2797D">
        <w:rPr>
          <w:rFonts w:cs="Times New Roman"/>
          <w:szCs w:val="28"/>
          <w:shd w:val="clear" w:color="auto" w:fill="FFFFFF"/>
        </w:rPr>
        <w:t>Hill and Van Buren (2018)</w:t>
      </w:r>
      <w:r w:rsidR="00CE7447" w:rsidRPr="00E2797D">
        <w:rPr>
          <w:rFonts w:eastAsia="Times New Roman" w:cs="Times New Roman"/>
          <w:szCs w:val="28"/>
          <w:lang w:eastAsia="en-IN"/>
        </w:rPr>
        <w:t xml:space="preserve"> have deemed such a theoretical approach to be suitable to be addressed as scientific management perspective based theoretical concepts. According to </w:t>
      </w:r>
      <w:r w:rsidR="009020F7" w:rsidRPr="00E2797D">
        <w:rPr>
          <w:rFonts w:cs="Times New Roman"/>
          <w:szCs w:val="28"/>
          <w:shd w:val="clear" w:color="auto" w:fill="FFFFFF"/>
        </w:rPr>
        <w:t>Holmes (2016)</w:t>
      </w:r>
      <w:r w:rsidR="00CE7447" w:rsidRPr="00E2797D">
        <w:rPr>
          <w:rFonts w:eastAsia="Times New Roman" w:cs="Times New Roman"/>
          <w:szCs w:val="28"/>
          <w:lang w:eastAsia="en-IN"/>
        </w:rPr>
        <w:t xml:space="preserve">, Frederic W. Taylor, identified as the </w:t>
      </w:r>
      <w:r w:rsidR="00CE7447" w:rsidRPr="00E2797D">
        <w:rPr>
          <w:rFonts w:eastAsia="Times New Roman" w:cs="Times New Roman"/>
          <w:b/>
          <w:i/>
          <w:szCs w:val="28"/>
          <w:lang w:eastAsia="en-IN"/>
        </w:rPr>
        <w:t>Father of Scientific Management</w:t>
      </w:r>
      <w:r w:rsidR="00CE7447" w:rsidRPr="00E2797D">
        <w:rPr>
          <w:rFonts w:eastAsia="Times New Roman" w:cs="Times New Roman"/>
          <w:b/>
          <w:szCs w:val="28"/>
          <w:lang w:eastAsia="en-IN"/>
        </w:rPr>
        <w:t>,</w:t>
      </w:r>
      <w:r w:rsidR="00F14070" w:rsidRPr="00E2797D">
        <w:rPr>
          <w:rFonts w:eastAsia="Times New Roman" w:cs="Times New Roman"/>
          <w:b/>
          <w:szCs w:val="28"/>
          <w:lang w:eastAsia="en-IN"/>
        </w:rPr>
        <w:t xml:space="preserve"> </w:t>
      </w:r>
      <w:r w:rsidR="00F14070" w:rsidRPr="00E2797D">
        <w:rPr>
          <w:rFonts w:eastAsia="Times New Roman" w:cs="Times New Roman"/>
          <w:szCs w:val="28"/>
          <w:lang w:eastAsia="en-IN"/>
        </w:rPr>
        <w:t xml:space="preserve">had proposed a unitary method which could be analysed as the best possible format to perform the management responsibilities through scientific </w:t>
      </w:r>
      <w:r w:rsidR="00296370" w:rsidRPr="00E2797D">
        <w:rPr>
          <w:rFonts w:eastAsia="Times New Roman" w:cs="Times New Roman"/>
          <w:szCs w:val="28"/>
          <w:lang w:eastAsia="en-IN"/>
        </w:rPr>
        <w:t xml:space="preserve">methods. </w:t>
      </w:r>
      <w:r w:rsidR="00843A40" w:rsidRPr="00E2797D">
        <w:rPr>
          <w:rFonts w:eastAsia="Times New Roman" w:cs="Times New Roman"/>
          <w:szCs w:val="28"/>
          <w:lang w:eastAsia="en-IN"/>
        </w:rPr>
        <w:t xml:space="preserve">Utilisation of a scientific analytical method for the purpose of examination of physical and material movements and assessment of </w:t>
      </w:r>
      <w:r w:rsidR="006863A4" w:rsidRPr="00E2797D">
        <w:rPr>
          <w:rFonts w:eastAsia="Times New Roman" w:cs="Times New Roman"/>
          <w:szCs w:val="28"/>
          <w:lang w:eastAsia="en-IN"/>
        </w:rPr>
        <w:t>task completion requirements is at the core of such a principle of management discipline.</w:t>
      </w:r>
      <w:r w:rsidR="00164C0B" w:rsidRPr="00E2797D">
        <w:rPr>
          <w:rFonts w:eastAsia="Times New Roman" w:cs="Times New Roman"/>
          <w:szCs w:val="28"/>
          <w:lang w:eastAsia="en-IN"/>
        </w:rPr>
        <w:t xml:space="preserve"> </w:t>
      </w:r>
    </w:p>
    <w:p w:rsidR="002959CA" w:rsidRPr="00E2797D" w:rsidRDefault="00164C0B" w:rsidP="006C078B">
      <w:pPr>
        <w:jc w:val="both"/>
        <w:rPr>
          <w:rFonts w:eastAsia="Times New Roman" w:cs="Times New Roman"/>
          <w:szCs w:val="28"/>
          <w:lang w:eastAsia="en-IN"/>
        </w:rPr>
      </w:pPr>
      <w:r w:rsidRPr="00E2797D">
        <w:rPr>
          <w:rFonts w:eastAsia="Times New Roman" w:cs="Times New Roman"/>
          <w:szCs w:val="28"/>
          <w:lang w:eastAsia="en-IN"/>
        </w:rPr>
        <w:t>I</w:t>
      </w:r>
      <w:r w:rsidR="0038423B" w:rsidRPr="00E2797D">
        <w:rPr>
          <w:rFonts w:eastAsia="Times New Roman" w:cs="Times New Roman"/>
          <w:szCs w:val="28"/>
          <w:lang w:eastAsia="en-IN"/>
        </w:rPr>
        <w:t>n</w:t>
      </w:r>
      <w:r w:rsidRPr="00E2797D">
        <w:rPr>
          <w:rFonts w:eastAsia="Times New Roman" w:cs="Times New Roman"/>
          <w:szCs w:val="28"/>
          <w:lang w:eastAsia="en-IN"/>
        </w:rPr>
        <w:t xml:space="preserve"> this context, the stipulations of </w:t>
      </w:r>
      <w:r w:rsidR="00E916E2" w:rsidRPr="00E2797D">
        <w:rPr>
          <w:rFonts w:cs="Times New Roman"/>
          <w:szCs w:val="28"/>
          <w:shd w:val="clear" w:color="auto" w:fill="FFFFFF"/>
        </w:rPr>
        <w:t xml:space="preserve">Colvin, Witt and </w:t>
      </w:r>
      <w:proofErr w:type="spellStart"/>
      <w:r w:rsidR="00E916E2" w:rsidRPr="00E2797D">
        <w:rPr>
          <w:rFonts w:cs="Times New Roman"/>
          <w:szCs w:val="28"/>
          <w:shd w:val="clear" w:color="auto" w:fill="FFFFFF"/>
        </w:rPr>
        <w:t>Lacey</w:t>
      </w:r>
      <w:proofErr w:type="spellEnd"/>
      <w:r w:rsidR="00E916E2" w:rsidRPr="00E2797D">
        <w:rPr>
          <w:rFonts w:cs="Times New Roman"/>
          <w:szCs w:val="28"/>
          <w:shd w:val="clear" w:color="auto" w:fill="FFFFFF"/>
        </w:rPr>
        <w:t xml:space="preserve"> (2020) </w:t>
      </w:r>
      <w:r w:rsidRPr="00E2797D">
        <w:rPr>
          <w:rFonts w:eastAsia="Times New Roman" w:cs="Times New Roman"/>
          <w:szCs w:val="28"/>
          <w:lang w:eastAsia="en-IN"/>
        </w:rPr>
        <w:t xml:space="preserve">have suggested that </w:t>
      </w:r>
      <w:r w:rsidR="00DF5815" w:rsidRPr="00E2797D">
        <w:rPr>
          <w:rFonts w:eastAsia="Times New Roman" w:cs="Times New Roman"/>
          <w:szCs w:val="28"/>
          <w:lang w:eastAsia="en-IN"/>
        </w:rPr>
        <w:t xml:space="preserve">such ideas associated with Taylorism/scientific management approaches </w:t>
      </w:r>
      <w:r w:rsidR="006C77A1" w:rsidRPr="00E2797D">
        <w:rPr>
          <w:rFonts w:eastAsia="Times New Roman" w:cs="Times New Roman"/>
          <w:szCs w:val="28"/>
          <w:lang w:eastAsia="en-IN"/>
        </w:rPr>
        <w:t xml:space="preserve">are integrally intertwined with the concerns expressed by Adam Smith regarding the emphasis concentrated on </w:t>
      </w:r>
      <w:r w:rsidR="00B81E44" w:rsidRPr="00E2797D">
        <w:rPr>
          <w:rFonts w:eastAsia="Times New Roman" w:cs="Times New Roman"/>
          <w:szCs w:val="28"/>
          <w:lang w:eastAsia="en-IN"/>
        </w:rPr>
        <w:t xml:space="preserve">division of labour with the purpose of specialisation formulation. </w:t>
      </w:r>
      <w:r w:rsidR="00EA1F06" w:rsidRPr="00E2797D">
        <w:rPr>
          <w:rFonts w:eastAsia="Times New Roman" w:cs="Times New Roman"/>
          <w:szCs w:val="28"/>
          <w:lang w:eastAsia="en-IN"/>
        </w:rPr>
        <w:t xml:space="preserve">The orientation has involved enhancement of productivity. </w:t>
      </w:r>
      <w:r w:rsidR="000558F6" w:rsidRPr="00E2797D">
        <w:rPr>
          <w:rFonts w:eastAsia="Times New Roman" w:cs="Times New Roman"/>
          <w:szCs w:val="28"/>
          <w:lang w:eastAsia="en-IN"/>
        </w:rPr>
        <w:t>Under the notional perspectives of Taylorism, human resources are considered as machines with absolute disregard about the often demoralising and inhuman implications of professional responsibilities assigned to the working personnel in general.</w:t>
      </w:r>
      <w:r w:rsidR="00EF33B0" w:rsidRPr="00E2797D">
        <w:rPr>
          <w:rFonts w:eastAsia="Times New Roman" w:cs="Times New Roman"/>
          <w:szCs w:val="28"/>
          <w:lang w:eastAsia="en-IN"/>
        </w:rPr>
        <w:t xml:space="preserve"> In this context, </w:t>
      </w:r>
      <w:proofErr w:type="spellStart"/>
      <w:r w:rsidR="00115D31" w:rsidRPr="00E2797D">
        <w:rPr>
          <w:rFonts w:cs="Times New Roman"/>
          <w:szCs w:val="28"/>
          <w:shd w:val="clear" w:color="auto" w:fill="FFFFFF"/>
        </w:rPr>
        <w:t>Morcol</w:t>
      </w:r>
      <w:proofErr w:type="spellEnd"/>
      <w:r w:rsidR="00115D31" w:rsidRPr="00E2797D">
        <w:rPr>
          <w:rFonts w:cs="Times New Roman"/>
          <w:szCs w:val="28"/>
          <w:shd w:val="clear" w:color="auto" w:fill="FFFFFF"/>
        </w:rPr>
        <w:t xml:space="preserve"> </w:t>
      </w:r>
      <w:r w:rsidR="00115D31" w:rsidRPr="00E2797D">
        <w:rPr>
          <w:rFonts w:cs="Times New Roman"/>
          <w:i/>
          <w:szCs w:val="28"/>
          <w:shd w:val="clear" w:color="auto" w:fill="FFFFFF"/>
        </w:rPr>
        <w:t>et al</w:t>
      </w:r>
      <w:r w:rsidR="00115D31" w:rsidRPr="00E2797D">
        <w:rPr>
          <w:rFonts w:cs="Times New Roman"/>
          <w:szCs w:val="28"/>
          <w:shd w:val="clear" w:color="auto" w:fill="FFFFFF"/>
        </w:rPr>
        <w:t xml:space="preserve"> (2017) </w:t>
      </w:r>
      <w:r w:rsidR="00D0361F" w:rsidRPr="00E2797D">
        <w:rPr>
          <w:rFonts w:eastAsia="Times New Roman" w:cs="Times New Roman"/>
          <w:szCs w:val="28"/>
          <w:lang w:eastAsia="en-IN"/>
        </w:rPr>
        <w:t>have</w:t>
      </w:r>
      <w:r w:rsidR="00EF33B0" w:rsidRPr="00E2797D">
        <w:rPr>
          <w:rFonts w:eastAsia="Times New Roman" w:cs="Times New Roman"/>
          <w:szCs w:val="28"/>
          <w:lang w:eastAsia="en-IN"/>
        </w:rPr>
        <w:t xml:space="preserve"> pointed out that Taylor had commenced a particular study which was named as </w:t>
      </w:r>
      <w:r w:rsidR="00EF33B0" w:rsidRPr="00E2797D">
        <w:rPr>
          <w:rFonts w:eastAsia="Times New Roman" w:cs="Times New Roman"/>
          <w:b/>
          <w:i/>
          <w:szCs w:val="28"/>
          <w:lang w:eastAsia="en-IN"/>
        </w:rPr>
        <w:t>The Science of Shovelling</w:t>
      </w:r>
      <w:r w:rsidR="00EF33B0" w:rsidRPr="00E2797D">
        <w:rPr>
          <w:rFonts w:eastAsia="Times New Roman" w:cs="Times New Roman"/>
          <w:b/>
          <w:szCs w:val="28"/>
          <w:lang w:eastAsia="en-IN"/>
        </w:rPr>
        <w:t xml:space="preserve"> </w:t>
      </w:r>
      <w:r w:rsidR="00ED21E8" w:rsidRPr="00E2797D">
        <w:rPr>
          <w:rFonts w:eastAsia="Times New Roman" w:cs="Times New Roman"/>
          <w:szCs w:val="28"/>
          <w:lang w:eastAsia="en-IN"/>
        </w:rPr>
        <w:t>for the pur</w:t>
      </w:r>
      <w:r w:rsidR="00CF2786" w:rsidRPr="00E2797D">
        <w:rPr>
          <w:rFonts w:eastAsia="Times New Roman" w:cs="Times New Roman"/>
          <w:szCs w:val="28"/>
          <w:lang w:eastAsia="en-IN"/>
        </w:rPr>
        <w:t>p</w:t>
      </w:r>
      <w:r w:rsidR="00ED21E8" w:rsidRPr="00E2797D">
        <w:rPr>
          <w:rFonts w:eastAsia="Times New Roman" w:cs="Times New Roman"/>
          <w:szCs w:val="28"/>
          <w:lang w:eastAsia="en-IN"/>
        </w:rPr>
        <w:t xml:space="preserve">ose of determination of the optimal weight </w:t>
      </w:r>
      <w:r w:rsidR="008A5CFC" w:rsidRPr="00E2797D">
        <w:rPr>
          <w:rFonts w:eastAsia="Times New Roman" w:cs="Times New Roman"/>
          <w:szCs w:val="28"/>
          <w:lang w:eastAsia="en-IN"/>
        </w:rPr>
        <w:t xml:space="preserve">which could be made obligatory for the workers to hoist. Through this method, introduction of optimal shovels </w:t>
      </w:r>
      <w:r w:rsidR="00FF294C" w:rsidRPr="00E2797D">
        <w:rPr>
          <w:rFonts w:eastAsia="Times New Roman" w:cs="Times New Roman"/>
          <w:szCs w:val="28"/>
          <w:lang w:eastAsia="en-IN"/>
        </w:rPr>
        <w:t xml:space="preserve">for the purpose of increasing productivity was determined and the primary motivator had been envisaged as the element of reward for exceeding performance parameters. </w:t>
      </w:r>
    </w:p>
    <w:p w:rsidR="00F67D71" w:rsidRPr="00E2797D" w:rsidRDefault="00F67D71" w:rsidP="00804F7E">
      <w:pPr>
        <w:pStyle w:val="Heading1"/>
        <w:rPr>
          <w:rFonts w:eastAsia="Times New Roman"/>
          <w:lang w:eastAsia="en-IN"/>
        </w:rPr>
      </w:pPr>
      <w:bookmarkStart w:id="7" w:name="_Toc48945617"/>
      <w:r w:rsidRPr="00E2797D">
        <w:rPr>
          <w:rFonts w:eastAsia="Times New Roman"/>
          <w:lang w:eastAsia="en-IN"/>
        </w:rPr>
        <w:lastRenderedPageBreak/>
        <w:t>Observations</w:t>
      </w:r>
      <w:bookmarkEnd w:id="7"/>
    </w:p>
    <w:p w:rsidR="00EF33B0" w:rsidRPr="00E2797D" w:rsidRDefault="00087941" w:rsidP="006C078B">
      <w:pPr>
        <w:jc w:val="both"/>
        <w:rPr>
          <w:rFonts w:eastAsia="Times New Roman" w:cs="Times New Roman"/>
          <w:szCs w:val="28"/>
          <w:lang w:eastAsia="en-IN"/>
        </w:rPr>
      </w:pPr>
      <w:r w:rsidRPr="00E2797D">
        <w:rPr>
          <w:rFonts w:eastAsia="Times New Roman" w:cs="Times New Roman"/>
          <w:szCs w:val="28"/>
          <w:lang w:eastAsia="en-IN"/>
        </w:rPr>
        <w:t xml:space="preserve">From such historical references, it could be understood, as per </w:t>
      </w:r>
      <w:proofErr w:type="spellStart"/>
      <w:r w:rsidR="00A44007" w:rsidRPr="00E2797D">
        <w:t>Thakhathi</w:t>
      </w:r>
      <w:proofErr w:type="spellEnd"/>
      <w:r w:rsidR="00A44007" w:rsidRPr="00E2797D">
        <w:t xml:space="preserve">, Roux and Davis (2019) </w:t>
      </w:r>
      <w:r w:rsidR="00424658" w:rsidRPr="00E2797D">
        <w:rPr>
          <w:rFonts w:eastAsia="Times New Roman" w:cs="Times New Roman"/>
          <w:szCs w:val="28"/>
          <w:lang w:eastAsia="en-IN"/>
        </w:rPr>
        <w:t>that the scientific management theory emphasises</w:t>
      </w:r>
      <w:r w:rsidR="00C24C58" w:rsidRPr="00E2797D">
        <w:rPr>
          <w:rFonts w:eastAsia="Times New Roman" w:cs="Times New Roman"/>
          <w:szCs w:val="28"/>
          <w:lang w:eastAsia="en-IN"/>
        </w:rPr>
        <w:t xml:space="preserve"> upon notion of motivating the employees through monetary rewards. </w:t>
      </w:r>
      <w:r w:rsidR="00CE0FF7" w:rsidRPr="00E2797D">
        <w:rPr>
          <w:rFonts w:eastAsia="Times New Roman" w:cs="Times New Roman"/>
          <w:szCs w:val="28"/>
          <w:lang w:eastAsia="en-IN"/>
        </w:rPr>
        <w:t xml:space="preserve">However, </w:t>
      </w:r>
      <w:r w:rsidR="00010B9F" w:rsidRPr="00E2797D">
        <w:rPr>
          <w:rFonts w:cs="Times New Roman"/>
          <w:szCs w:val="28"/>
          <w:shd w:val="clear" w:color="auto" w:fill="FFFFFF"/>
        </w:rPr>
        <w:t xml:space="preserve">Ritter and </w:t>
      </w:r>
      <w:proofErr w:type="spellStart"/>
      <w:r w:rsidR="00010B9F" w:rsidRPr="00E2797D">
        <w:rPr>
          <w:rFonts w:cs="Times New Roman"/>
          <w:szCs w:val="28"/>
          <w:shd w:val="clear" w:color="auto" w:fill="FFFFFF"/>
        </w:rPr>
        <w:t>Lettl</w:t>
      </w:r>
      <w:proofErr w:type="spellEnd"/>
      <w:r w:rsidR="00010B9F" w:rsidRPr="00E2797D">
        <w:rPr>
          <w:rFonts w:cs="Times New Roman"/>
          <w:szCs w:val="28"/>
          <w:shd w:val="clear" w:color="auto" w:fill="FFFFFF"/>
        </w:rPr>
        <w:t xml:space="preserve"> (2018)</w:t>
      </w:r>
      <w:r w:rsidR="00CE0FF7" w:rsidRPr="00E2797D">
        <w:rPr>
          <w:rFonts w:eastAsia="Times New Roman" w:cs="Times New Roman"/>
          <w:szCs w:val="28"/>
          <w:lang w:eastAsia="en-IN"/>
        </w:rPr>
        <w:t xml:space="preserve"> have argued to the contrary </w:t>
      </w:r>
      <w:r w:rsidR="002216D7" w:rsidRPr="00E2797D">
        <w:rPr>
          <w:rFonts w:eastAsia="Times New Roman" w:cs="Times New Roman"/>
          <w:szCs w:val="28"/>
          <w:lang w:eastAsia="en-IN"/>
        </w:rPr>
        <w:t xml:space="preserve">through the observation that money </w:t>
      </w:r>
      <w:r w:rsidR="000D0ABD" w:rsidRPr="00E2797D">
        <w:rPr>
          <w:rFonts w:eastAsia="Times New Roman" w:cs="Times New Roman"/>
          <w:szCs w:val="28"/>
          <w:lang w:eastAsia="en-IN"/>
        </w:rPr>
        <w:t xml:space="preserve">could be considered an effective, influential and powerful motivator, however, at specific junctures of operations, this instrument of motivation could be repositioned as a powerful demotivating effect. </w:t>
      </w:r>
      <w:r w:rsidR="00DB660C" w:rsidRPr="00E2797D">
        <w:rPr>
          <w:rFonts w:eastAsia="Times New Roman" w:cs="Times New Roman"/>
          <w:szCs w:val="28"/>
          <w:lang w:eastAsia="en-IN"/>
        </w:rPr>
        <w:t xml:space="preserve">Additionally, </w:t>
      </w:r>
      <w:proofErr w:type="spellStart"/>
      <w:r w:rsidR="00A90673" w:rsidRPr="00E2797D">
        <w:rPr>
          <w:rFonts w:cs="Times New Roman"/>
          <w:szCs w:val="28"/>
          <w:shd w:val="clear" w:color="auto" w:fill="FFFFFF"/>
        </w:rPr>
        <w:t>Kitana</w:t>
      </w:r>
      <w:proofErr w:type="spellEnd"/>
      <w:r w:rsidR="00A90673" w:rsidRPr="00E2797D">
        <w:rPr>
          <w:rFonts w:cs="Times New Roman"/>
          <w:szCs w:val="28"/>
          <w:shd w:val="clear" w:color="auto" w:fill="FFFFFF"/>
        </w:rPr>
        <w:t xml:space="preserve"> (2016) </w:t>
      </w:r>
      <w:r w:rsidR="00355749" w:rsidRPr="00E2797D">
        <w:rPr>
          <w:rFonts w:eastAsia="Times New Roman" w:cs="Times New Roman"/>
          <w:szCs w:val="28"/>
          <w:lang w:eastAsia="en-IN"/>
        </w:rPr>
        <w:t>has</w:t>
      </w:r>
      <w:r w:rsidR="00AF4BDE" w:rsidRPr="00E2797D">
        <w:rPr>
          <w:rFonts w:eastAsia="Times New Roman" w:cs="Times New Roman"/>
          <w:szCs w:val="28"/>
          <w:lang w:eastAsia="en-IN"/>
        </w:rPr>
        <w:t xml:space="preserve"> emphasised upon the argument that the vast majority of successful entrepreneurs have subscribed to the precepts of substantial socio-economic materialism as the primary motivating source for excepted behavioural management procedures involving the human resource management disciplines. </w:t>
      </w:r>
      <w:r w:rsidR="006C5D85" w:rsidRPr="00E2797D">
        <w:rPr>
          <w:rFonts w:eastAsia="Times New Roman" w:cs="Times New Roman"/>
          <w:szCs w:val="28"/>
          <w:lang w:eastAsia="en-IN"/>
        </w:rPr>
        <w:t>This could be simplified as motivation becoming sustainable only through having based upon existential prospects rather than the notions related to monetary benefits or materialistic gains on an immediate basis.</w:t>
      </w:r>
      <w:r w:rsidR="006B0BD9" w:rsidRPr="00E2797D">
        <w:rPr>
          <w:rFonts w:eastAsia="Times New Roman" w:cs="Times New Roman"/>
          <w:szCs w:val="28"/>
          <w:lang w:eastAsia="en-IN"/>
        </w:rPr>
        <w:t xml:space="preserve"> </w:t>
      </w:r>
    </w:p>
    <w:p w:rsidR="004C1606" w:rsidRPr="00E2797D" w:rsidRDefault="006B0BD9" w:rsidP="006C078B">
      <w:pPr>
        <w:jc w:val="both"/>
        <w:rPr>
          <w:rFonts w:eastAsia="Times New Roman" w:cs="Times New Roman"/>
          <w:szCs w:val="28"/>
          <w:lang w:eastAsia="en-IN"/>
        </w:rPr>
      </w:pPr>
      <w:r w:rsidRPr="00E2797D">
        <w:rPr>
          <w:rFonts w:eastAsia="Times New Roman" w:cs="Times New Roman"/>
          <w:szCs w:val="28"/>
          <w:lang w:eastAsia="en-IN"/>
        </w:rPr>
        <w:t xml:space="preserve">This argument has been taken forward by </w:t>
      </w:r>
      <w:r w:rsidR="007D5FA2" w:rsidRPr="00E2797D">
        <w:rPr>
          <w:rFonts w:cs="Times New Roman"/>
          <w:szCs w:val="28"/>
          <w:shd w:val="clear" w:color="auto" w:fill="FFFFFF"/>
        </w:rPr>
        <w:t>Drucker (2017)</w:t>
      </w:r>
      <w:r w:rsidRPr="00E2797D">
        <w:rPr>
          <w:rFonts w:eastAsia="Times New Roman" w:cs="Times New Roman"/>
          <w:szCs w:val="28"/>
          <w:lang w:eastAsia="en-IN"/>
        </w:rPr>
        <w:t xml:space="preserve"> through highlighting the instances of some notable professional leaders such as the CEO of McKinsey &amp; Co, Marvin Bower and the senior partner of Goldman Sachs, John Whitehead. According to </w:t>
      </w:r>
      <w:r w:rsidR="00741F51" w:rsidRPr="00E2797D">
        <w:rPr>
          <w:rFonts w:cs="Times New Roman"/>
          <w:szCs w:val="28"/>
          <w:shd w:val="clear" w:color="auto" w:fill="FFFFFF"/>
        </w:rPr>
        <w:t xml:space="preserve">Wilkins, </w:t>
      </w:r>
      <w:proofErr w:type="spellStart"/>
      <w:r w:rsidR="00741F51" w:rsidRPr="00E2797D">
        <w:rPr>
          <w:rFonts w:cs="Times New Roman"/>
          <w:szCs w:val="28"/>
          <w:shd w:val="clear" w:color="auto" w:fill="FFFFFF"/>
        </w:rPr>
        <w:t>Neri</w:t>
      </w:r>
      <w:proofErr w:type="spellEnd"/>
      <w:r w:rsidR="00741F51" w:rsidRPr="00E2797D">
        <w:rPr>
          <w:rFonts w:cs="Times New Roman"/>
          <w:szCs w:val="28"/>
          <w:shd w:val="clear" w:color="auto" w:fill="FFFFFF"/>
        </w:rPr>
        <w:t xml:space="preserve"> and Lean (2019</w:t>
      </w:r>
      <w:r w:rsidR="00741F51" w:rsidRPr="00E2797D">
        <w:rPr>
          <w:rFonts w:eastAsia="Times New Roman" w:cs="Times New Roman"/>
          <w:szCs w:val="28"/>
          <w:lang w:eastAsia="en-IN"/>
        </w:rPr>
        <w:t>)</w:t>
      </w:r>
      <w:r w:rsidRPr="00E2797D">
        <w:rPr>
          <w:rFonts w:eastAsia="Times New Roman" w:cs="Times New Roman"/>
          <w:szCs w:val="28"/>
          <w:lang w:eastAsia="en-IN"/>
        </w:rPr>
        <w:t>, these individuals had categorically stated that their personal motivation was derived specifically from the nature of their professions as well as from the persistent element of respect which they managed to obtain from others. The cumulative effect of such influences had proven to be far greater in terms of enhancement of the measures of motivation for such individuals in comparison to that of money as a definitive measure of accomplishment in their professional fields</w:t>
      </w:r>
      <w:r w:rsidR="004D2FAC" w:rsidRPr="00E2797D">
        <w:rPr>
          <w:rFonts w:eastAsia="Times New Roman" w:cs="Times New Roman"/>
          <w:szCs w:val="28"/>
          <w:lang w:eastAsia="en-IN"/>
        </w:rPr>
        <w:t xml:space="preserve"> </w:t>
      </w:r>
      <w:r w:rsidR="00B60F4A" w:rsidRPr="00E2797D">
        <w:rPr>
          <w:rFonts w:eastAsia="Times New Roman" w:cs="Times New Roman"/>
          <w:szCs w:val="28"/>
          <w:lang w:eastAsia="en-IN"/>
        </w:rPr>
        <w:t>(</w:t>
      </w:r>
      <w:r w:rsidR="00B60F4A" w:rsidRPr="00E2797D">
        <w:rPr>
          <w:rFonts w:cs="Times New Roman"/>
          <w:szCs w:val="28"/>
          <w:shd w:val="clear" w:color="auto" w:fill="FFFFFF"/>
        </w:rPr>
        <w:t>Maclean, Harvey and Clegg, 2017)</w:t>
      </w:r>
      <w:r w:rsidRPr="00E2797D">
        <w:rPr>
          <w:rFonts w:eastAsia="Times New Roman" w:cs="Times New Roman"/>
          <w:szCs w:val="28"/>
          <w:lang w:eastAsia="en-IN"/>
        </w:rPr>
        <w:t>.</w:t>
      </w:r>
      <w:r w:rsidR="00E03C8F" w:rsidRPr="00E2797D">
        <w:rPr>
          <w:rFonts w:eastAsia="Times New Roman" w:cs="Times New Roman"/>
          <w:szCs w:val="28"/>
          <w:lang w:eastAsia="en-IN"/>
        </w:rPr>
        <w:t xml:space="preserve"> </w:t>
      </w:r>
      <w:r w:rsidR="00400874" w:rsidRPr="00E2797D">
        <w:rPr>
          <w:rFonts w:eastAsia="Times New Roman" w:cs="Times New Roman"/>
          <w:szCs w:val="28"/>
          <w:lang w:eastAsia="en-IN"/>
        </w:rPr>
        <w:t xml:space="preserve">These instances could be summarised into the definitive observation that monetary gains are mostly secondary for achievers of extraordinary orders. </w:t>
      </w:r>
      <w:r w:rsidR="00DA49B4" w:rsidRPr="00E2797D">
        <w:rPr>
          <w:rFonts w:eastAsia="Times New Roman" w:cs="Times New Roman"/>
          <w:szCs w:val="28"/>
          <w:lang w:eastAsia="en-IN"/>
        </w:rPr>
        <w:t xml:space="preserve">Nevertheless, for professional designations involving mid to lower level engagements, the element of monetary benefits could be considered to be prime motivations since financial accumulation represents the fundamental aspects of human necessities for ensuring survival and comfort. </w:t>
      </w:r>
      <w:r w:rsidR="005E3130" w:rsidRPr="00E2797D">
        <w:rPr>
          <w:rFonts w:eastAsia="Times New Roman" w:cs="Times New Roman"/>
          <w:szCs w:val="28"/>
          <w:lang w:eastAsia="en-IN"/>
        </w:rPr>
        <w:t xml:space="preserve">Thus, </w:t>
      </w:r>
      <w:proofErr w:type="spellStart"/>
      <w:r w:rsidR="00E94E30" w:rsidRPr="00E2797D">
        <w:rPr>
          <w:rFonts w:cs="Times New Roman"/>
          <w:szCs w:val="28"/>
          <w:shd w:val="clear" w:color="auto" w:fill="FFFFFF"/>
        </w:rPr>
        <w:t>Schaltegger</w:t>
      </w:r>
      <w:proofErr w:type="spellEnd"/>
      <w:r w:rsidR="00E94E30" w:rsidRPr="00E2797D">
        <w:rPr>
          <w:rFonts w:cs="Times New Roman"/>
          <w:szCs w:val="28"/>
          <w:shd w:val="clear" w:color="auto" w:fill="FFFFFF"/>
        </w:rPr>
        <w:t xml:space="preserve">, </w:t>
      </w:r>
      <w:proofErr w:type="spellStart"/>
      <w:r w:rsidR="00E94E30" w:rsidRPr="00E2797D">
        <w:rPr>
          <w:rFonts w:cs="Times New Roman"/>
          <w:szCs w:val="28"/>
          <w:shd w:val="clear" w:color="auto" w:fill="FFFFFF"/>
        </w:rPr>
        <w:t>Hörisch</w:t>
      </w:r>
      <w:proofErr w:type="spellEnd"/>
      <w:r w:rsidR="00E94E30" w:rsidRPr="00E2797D">
        <w:rPr>
          <w:rFonts w:cs="Times New Roman"/>
          <w:szCs w:val="28"/>
          <w:shd w:val="clear" w:color="auto" w:fill="FFFFFF"/>
        </w:rPr>
        <w:t xml:space="preserve"> and Freeman (2019) </w:t>
      </w:r>
      <w:r w:rsidR="005E3130" w:rsidRPr="00E2797D">
        <w:rPr>
          <w:rFonts w:eastAsia="Times New Roman" w:cs="Times New Roman"/>
          <w:szCs w:val="28"/>
          <w:lang w:eastAsia="en-IN"/>
        </w:rPr>
        <w:t xml:space="preserve">have averred that the principles of scientific management could still be applied within the modern day management </w:t>
      </w:r>
      <w:r w:rsidR="0031340F" w:rsidRPr="00E2797D">
        <w:rPr>
          <w:rFonts w:eastAsia="Times New Roman" w:cs="Times New Roman"/>
          <w:szCs w:val="28"/>
          <w:lang w:eastAsia="en-IN"/>
        </w:rPr>
        <w:t>perspectives</w:t>
      </w:r>
      <w:r w:rsidR="005E3130" w:rsidRPr="00E2797D">
        <w:rPr>
          <w:rFonts w:eastAsia="Times New Roman" w:cs="Times New Roman"/>
          <w:szCs w:val="28"/>
          <w:lang w:eastAsia="en-IN"/>
        </w:rPr>
        <w:t>.</w:t>
      </w:r>
      <w:r w:rsidR="0031340F" w:rsidRPr="00E2797D">
        <w:rPr>
          <w:rFonts w:eastAsia="Times New Roman" w:cs="Times New Roman"/>
          <w:szCs w:val="28"/>
          <w:lang w:eastAsia="en-IN"/>
        </w:rPr>
        <w:t xml:space="preserve"> </w:t>
      </w:r>
    </w:p>
    <w:p w:rsidR="00E55D0A" w:rsidRPr="00E2797D" w:rsidRDefault="0031340F" w:rsidP="006C078B">
      <w:pPr>
        <w:jc w:val="both"/>
        <w:rPr>
          <w:rFonts w:eastAsia="Times New Roman" w:cs="Times New Roman"/>
          <w:szCs w:val="28"/>
          <w:lang w:eastAsia="en-IN"/>
        </w:rPr>
      </w:pPr>
      <w:r w:rsidRPr="00E2797D">
        <w:rPr>
          <w:rFonts w:eastAsia="Times New Roman" w:cs="Times New Roman"/>
          <w:szCs w:val="28"/>
          <w:lang w:eastAsia="en-IN"/>
        </w:rPr>
        <w:t xml:space="preserve">Furthermore, according to </w:t>
      </w:r>
      <w:proofErr w:type="spellStart"/>
      <w:r w:rsidR="0047049B" w:rsidRPr="00E2797D">
        <w:rPr>
          <w:rFonts w:cs="Times New Roman"/>
          <w:szCs w:val="28"/>
          <w:shd w:val="clear" w:color="auto" w:fill="FFFFFF"/>
        </w:rPr>
        <w:t>Brannen</w:t>
      </w:r>
      <w:proofErr w:type="spellEnd"/>
      <w:r w:rsidR="0047049B" w:rsidRPr="00E2797D">
        <w:rPr>
          <w:rFonts w:cs="Times New Roman"/>
          <w:szCs w:val="28"/>
          <w:shd w:val="clear" w:color="auto" w:fill="FFFFFF"/>
        </w:rPr>
        <w:t xml:space="preserve">, </w:t>
      </w:r>
      <w:proofErr w:type="spellStart"/>
      <w:r w:rsidR="0047049B" w:rsidRPr="00E2797D">
        <w:rPr>
          <w:rFonts w:cs="Times New Roman"/>
          <w:szCs w:val="28"/>
          <w:shd w:val="clear" w:color="auto" w:fill="FFFFFF"/>
        </w:rPr>
        <w:t>Piekkari</w:t>
      </w:r>
      <w:proofErr w:type="spellEnd"/>
      <w:r w:rsidR="0047049B" w:rsidRPr="00E2797D">
        <w:rPr>
          <w:rFonts w:cs="Times New Roman"/>
          <w:szCs w:val="28"/>
          <w:shd w:val="clear" w:color="auto" w:fill="FFFFFF"/>
        </w:rPr>
        <w:t xml:space="preserve"> and </w:t>
      </w:r>
      <w:proofErr w:type="spellStart"/>
      <w:r w:rsidR="0047049B" w:rsidRPr="00E2797D">
        <w:rPr>
          <w:rFonts w:cs="Times New Roman"/>
          <w:szCs w:val="28"/>
          <w:shd w:val="clear" w:color="auto" w:fill="FFFFFF"/>
        </w:rPr>
        <w:t>Tietze</w:t>
      </w:r>
      <w:proofErr w:type="spellEnd"/>
      <w:r w:rsidR="0047049B" w:rsidRPr="00E2797D">
        <w:rPr>
          <w:rFonts w:cs="Times New Roman"/>
          <w:szCs w:val="28"/>
          <w:shd w:val="clear" w:color="auto" w:fill="FFFFFF"/>
        </w:rPr>
        <w:t xml:space="preserve"> (2017)</w:t>
      </w:r>
      <w:r w:rsidRPr="00E2797D">
        <w:rPr>
          <w:rFonts w:eastAsia="Times New Roman" w:cs="Times New Roman"/>
          <w:szCs w:val="28"/>
          <w:lang w:eastAsia="en-IN"/>
        </w:rPr>
        <w:t xml:space="preserve">, the Applied Motion Study had been presented by Lillian and Frank within the similar period when the previous researches regarding the principles of scientific management </w:t>
      </w:r>
      <w:r w:rsidRPr="00E2797D">
        <w:rPr>
          <w:rFonts w:eastAsia="Times New Roman" w:cs="Times New Roman"/>
          <w:szCs w:val="28"/>
          <w:lang w:eastAsia="en-IN"/>
        </w:rPr>
        <w:lastRenderedPageBreak/>
        <w:t>had been formulated as well. This specific research focused on curtailing the numbers of motions within any assigned responsibility cycle for the purpose of incremental efficiency management to maximise profit and satisfaction for the involved working personnel as well.</w:t>
      </w:r>
      <w:r w:rsidR="004C1606" w:rsidRPr="00E2797D">
        <w:rPr>
          <w:rFonts w:eastAsia="Times New Roman" w:cs="Times New Roman"/>
          <w:szCs w:val="28"/>
          <w:lang w:eastAsia="en-IN"/>
        </w:rPr>
        <w:t xml:space="preserve"> </w:t>
      </w:r>
      <w:r w:rsidR="00324C46" w:rsidRPr="00E2797D">
        <w:rPr>
          <w:rFonts w:eastAsia="Times New Roman" w:cs="Times New Roman"/>
          <w:szCs w:val="28"/>
          <w:lang w:eastAsia="en-IN"/>
        </w:rPr>
        <w:t xml:space="preserve">In this context, </w:t>
      </w:r>
      <w:proofErr w:type="spellStart"/>
      <w:r w:rsidR="00221026" w:rsidRPr="00E2797D">
        <w:t>Haveman</w:t>
      </w:r>
      <w:proofErr w:type="spellEnd"/>
      <w:r w:rsidR="00221026" w:rsidRPr="00E2797D">
        <w:t xml:space="preserve"> and </w:t>
      </w:r>
      <w:proofErr w:type="spellStart"/>
      <w:r w:rsidR="00221026" w:rsidRPr="00E2797D">
        <w:t>Wetts</w:t>
      </w:r>
      <w:proofErr w:type="spellEnd"/>
      <w:r w:rsidR="00221026" w:rsidRPr="00E2797D">
        <w:t xml:space="preserve"> (2019)</w:t>
      </w:r>
      <w:r w:rsidR="00221026" w:rsidRPr="00E2797D">
        <w:rPr>
          <w:rFonts w:ascii="Arial" w:hAnsi="Arial" w:cs="Arial"/>
          <w:sz w:val="20"/>
          <w:szCs w:val="20"/>
          <w:shd w:val="clear" w:color="auto" w:fill="FFFFFF"/>
        </w:rPr>
        <w:t xml:space="preserve">  </w:t>
      </w:r>
      <w:r w:rsidR="00324C46" w:rsidRPr="00E2797D">
        <w:rPr>
          <w:rFonts w:eastAsia="Times New Roman" w:cs="Times New Roman"/>
          <w:szCs w:val="28"/>
          <w:lang w:eastAsia="en-IN"/>
        </w:rPr>
        <w:t xml:space="preserve"> </w:t>
      </w:r>
      <w:r w:rsidR="00F169AF" w:rsidRPr="00E2797D">
        <w:rPr>
          <w:rFonts w:eastAsia="Times New Roman" w:cs="Times New Roman"/>
          <w:szCs w:val="28"/>
          <w:lang w:eastAsia="en-IN"/>
        </w:rPr>
        <w:t xml:space="preserve">have drawn attention to the Gantt Chart which has been developed by Henry L Gantt for the purpose of measuring efficiency of work and </w:t>
      </w:r>
      <w:r w:rsidR="002B228A" w:rsidRPr="00E2797D">
        <w:rPr>
          <w:rFonts w:eastAsia="Times New Roman" w:cs="Times New Roman"/>
          <w:szCs w:val="28"/>
          <w:lang w:eastAsia="en-IN"/>
        </w:rPr>
        <w:t>achieved productivity enhancement so as to properly balance the applied bonus and task systems in a proportionate manner.</w:t>
      </w:r>
      <w:r w:rsidR="00226622" w:rsidRPr="00E2797D">
        <w:rPr>
          <w:rFonts w:eastAsia="Times New Roman" w:cs="Times New Roman"/>
          <w:szCs w:val="28"/>
          <w:lang w:eastAsia="en-IN"/>
        </w:rPr>
        <w:t xml:space="preserve"> </w:t>
      </w:r>
      <w:proofErr w:type="spellStart"/>
      <w:r w:rsidR="00404011" w:rsidRPr="00E2797D">
        <w:rPr>
          <w:shd w:val="clear" w:color="auto" w:fill="FFFFFF"/>
        </w:rPr>
        <w:t>Chukwuemeka</w:t>
      </w:r>
      <w:proofErr w:type="spellEnd"/>
      <w:r w:rsidR="00404011" w:rsidRPr="00E2797D">
        <w:rPr>
          <w:shd w:val="clear" w:color="auto" w:fill="FFFFFF"/>
        </w:rPr>
        <w:t xml:space="preserve"> and </w:t>
      </w:r>
      <w:proofErr w:type="spellStart"/>
      <w:r w:rsidR="00404011" w:rsidRPr="00E2797D">
        <w:rPr>
          <w:shd w:val="clear" w:color="auto" w:fill="FFFFFF"/>
        </w:rPr>
        <w:t>Onuoha</w:t>
      </w:r>
      <w:proofErr w:type="spellEnd"/>
      <w:r w:rsidR="00404011" w:rsidRPr="00E2797D">
        <w:rPr>
          <w:shd w:val="clear" w:color="auto" w:fill="FFFFFF"/>
        </w:rPr>
        <w:t xml:space="preserve"> (2018) </w:t>
      </w:r>
      <w:r w:rsidR="00226622" w:rsidRPr="00E2797D">
        <w:rPr>
          <w:rFonts w:eastAsia="Times New Roman" w:cs="Times New Roman"/>
          <w:szCs w:val="28"/>
          <w:lang w:eastAsia="en-IN"/>
        </w:rPr>
        <w:t xml:space="preserve">have identified the Gantt Chart to be a graphical representation of procedural balancing endeavours, involving multiplicity of differential resources so as to regularise efficiency within operational functionality routines. </w:t>
      </w:r>
    </w:p>
    <w:p w:rsidR="00F67D71" w:rsidRPr="00E2797D" w:rsidRDefault="00F67D71" w:rsidP="00BA0449">
      <w:pPr>
        <w:pStyle w:val="Heading1"/>
        <w:rPr>
          <w:rFonts w:eastAsia="Times New Roman"/>
          <w:lang w:eastAsia="en-IN"/>
        </w:rPr>
      </w:pPr>
      <w:bookmarkStart w:id="8" w:name="_Toc48945618"/>
      <w:r w:rsidRPr="00E2797D">
        <w:rPr>
          <w:rFonts w:eastAsia="Times New Roman"/>
          <w:lang w:eastAsia="en-IN"/>
        </w:rPr>
        <w:t>Efficacies</w:t>
      </w:r>
      <w:bookmarkEnd w:id="8"/>
    </w:p>
    <w:p w:rsidR="004C1606" w:rsidRPr="00E2797D" w:rsidRDefault="004C1606" w:rsidP="006C078B">
      <w:pPr>
        <w:jc w:val="both"/>
        <w:rPr>
          <w:rFonts w:eastAsia="Times New Roman" w:cs="Times New Roman"/>
          <w:szCs w:val="28"/>
          <w:lang w:eastAsia="en-IN"/>
        </w:rPr>
      </w:pPr>
      <w:r w:rsidRPr="00E2797D">
        <w:rPr>
          <w:rFonts w:eastAsia="Times New Roman" w:cs="Times New Roman"/>
          <w:szCs w:val="28"/>
          <w:lang w:eastAsia="en-IN"/>
        </w:rPr>
        <w:t xml:space="preserve">As per the suggestions of </w:t>
      </w:r>
      <w:r w:rsidR="006177FB" w:rsidRPr="00E2797D">
        <w:rPr>
          <w:rFonts w:cs="Times New Roman"/>
          <w:szCs w:val="28"/>
          <w:shd w:val="clear" w:color="auto" w:fill="FFFFFF"/>
        </w:rPr>
        <w:t>Rosenberg Hansen and Ferlie (2016)</w:t>
      </w:r>
      <w:r w:rsidRPr="00E2797D">
        <w:rPr>
          <w:rFonts w:eastAsia="Times New Roman" w:cs="Times New Roman"/>
          <w:szCs w:val="28"/>
          <w:lang w:eastAsia="en-IN"/>
        </w:rPr>
        <w:t xml:space="preserve">, both of the previously mentioned methods of management had been the outcome of direct influence of Taylorism. </w:t>
      </w:r>
      <w:r w:rsidR="00E50B8B" w:rsidRPr="00E2797D">
        <w:t xml:space="preserve">Hoxie and Emerson (2016) </w:t>
      </w:r>
      <w:r w:rsidRPr="00E2797D">
        <w:rPr>
          <w:rFonts w:eastAsia="Times New Roman" w:cs="Times New Roman"/>
          <w:szCs w:val="28"/>
          <w:lang w:eastAsia="en-IN"/>
        </w:rPr>
        <w:t>have also observed that within the current market scenario, techniques and tools of project and resource management are oriented towards ensuring of waste elimination so as to focus on attainment of results of effort investments which could be the most optimised measures of intended objectives. Success attainment in such endeavours thoroughly indicate</w:t>
      </w:r>
      <w:r w:rsidR="00D66011" w:rsidRPr="00E2797D">
        <w:rPr>
          <w:rFonts w:eastAsia="Times New Roman" w:cs="Times New Roman"/>
          <w:szCs w:val="28"/>
          <w:lang w:eastAsia="en-IN"/>
        </w:rPr>
        <w:t>s</w:t>
      </w:r>
      <w:r w:rsidRPr="00E2797D">
        <w:rPr>
          <w:rFonts w:eastAsia="Times New Roman" w:cs="Times New Roman"/>
          <w:szCs w:val="28"/>
          <w:lang w:eastAsia="en-IN"/>
        </w:rPr>
        <w:t xml:space="preserve"> the efficacy of Applied Motion Theory when the precepts of this theoretical construct could be utilised within operational scenarios</w:t>
      </w:r>
      <w:r w:rsidR="00C369B5" w:rsidRPr="00E2797D">
        <w:rPr>
          <w:rFonts w:eastAsia="Times New Roman" w:cs="Times New Roman"/>
          <w:szCs w:val="28"/>
          <w:lang w:eastAsia="en-IN"/>
        </w:rPr>
        <w:t xml:space="preserve"> </w:t>
      </w:r>
      <w:r w:rsidR="009E1D96" w:rsidRPr="00E2797D">
        <w:rPr>
          <w:rFonts w:eastAsia="Times New Roman" w:cs="Times New Roman"/>
          <w:szCs w:val="28"/>
          <w:lang w:eastAsia="en-IN"/>
        </w:rPr>
        <w:t>(</w:t>
      </w:r>
      <w:proofErr w:type="spellStart"/>
      <w:r w:rsidR="009E1D96" w:rsidRPr="00E2797D">
        <w:rPr>
          <w:rFonts w:cs="Times New Roman"/>
          <w:szCs w:val="28"/>
          <w:shd w:val="clear" w:color="auto" w:fill="FFFFFF"/>
        </w:rPr>
        <w:t>Teece</w:t>
      </w:r>
      <w:proofErr w:type="spellEnd"/>
      <w:r w:rsidR="009E1D96" w:rsidRPr="00E2797D">
        <w:rPr>
          <w:rFonts w:cs="Times New Roman"/>
          <w:szCs w:val="28"/>
          <w:shd w:val="clear" w:color="auto" w:fill="FFFFFF"/>
        </w:rPr>
        <w:t>, 2019)</w:t>
      </w:r>
      <w:r w:rsidRPr="00E2797D">
        <w:rPr>
          <w:rFonts w:eastAsia="Times New Roman" w:cs="Times New Roman"/>
          <w:szCs w:val="28"/>
          <w:lang w:eastAsia="en-IN"/>
        </w:rPr>
        <w:t xml:space="preserve">. </w:t>
      </w:r>
      <w:r w:rsidR="00C945DD" w:rsidRPr="00E2797D">
        <w:rPr>
          <w:rFonts w:eastAsia="Times New Roman" w:cs="Times New Roman"/>
          <w:szCs w:val="28"/>
          <w:lang w:eastAsia="en-IN"/>
        </w:rPr>
        <w:t>Furthermore, utilisation of Program and Review Techniques (PERT)</w:t>
      </w:r>
      <w:r w:rsidR="005528DE" w:rsidRPr="00E2797D">
        <w:rPr>
          <w:rFonts w:eastAsia="Times New Roman" w:cs="Times New Roman"/>
          <w:szCs w:val="28"/>
          <w:lang w:eastAsia="en-IN"/>
        </w:rPr>
        <w:t xml:space="preserve"> based charts could be considered to be another most favoured tool of management which could offer visual methods to managerial personnel for the purpose of administering proper resources with the least possible extent of time investment</w:t>
      </w:r>
      <w:r w:rsidR="00C369B5" w:rsidRPr="00E2797D">
        <w:rPr>
          <w:rFonts w:eastAsia="Times New Roman" w:cs="Times New Roman"/>
          <w:szCs w:val="28"/>
          <w:lang w:eastAsia="en-IN"/>
        </w:rPr>
        <w:t xml:space="preserve"> </w:t>
      </w:r>
      <w:r w:rsidR="00292ED4" w:rsidRPr="00E2797D">
        <w:rPr>
          <w:rFonts w:eastAsia="Times New Roman" w:cs="Times New Roman"/>
          <w:szCs w:val="28"/>
          <w:lang w:eastAsia="en-IN"/>
        </w:rPr>
        <w:t>(</w:t>
      </w:r>
      <w:r w:rsidR="00292ED4" w:rsidRPr="00E2797D">
        <w:rPr>
          <w:rFonts w:cs="Times New Roman"/>
          <w:szCs w:val="28"/>
          <w:shd w:val="clear" w:color="auto" w:fill="FFFFFF"/>
        </w:rPr>
        <w:t>Arnold, Beauchamp and Bowie, 2019)</w:t>
      </w:r>
      <w:r w:rsidR="005528DE" w:rsidRPr="00E2797D">
        <w:rPr>
          <w:rFonts w:eastAsia="Times New Roman" w:cs="Times New Roman"/>
          <w:szCs w:val="28"/>
          <w:lang w:eastAsia="en-IN"/>
        </w:rPr>
        <w:t>.</w:t>
      </w:r>
    </w:p>
    <w:p w:rsidR="00D64355" w:rsidRPr="00E2797D" w:rsidRDefault="00D64355" w:rsidP="006C078B">
      <w:pPr>
        <w:jc w:val="both"/>
        <w:rPr>
          <w:rFonts w:eastAsia="Times New Roman" w:cs="Times New Roman"/>
          <w:szCs w:val="28"/>
          <w:lang w:eastAsia="en-IN"/>
        </w:rPr>
      </w:pPr>
      <w:r w:rsidRPr="00E2797D">
        <w:rPr>
          <w:rFonts w:eastAsia="Times New Roman" w:cs="Times New Roman"/>
          <w:szCs w:val="28"/>
          <w:lang w:eastAsia="en-IN"/>
        </w:rPr>
        <w:t>The application of this particular scientific management approach could be validated in the current scenario since the prescribed methods could be subjected to effective modifications.</w:t>
      </w:r>
      <w:r w:rsidR="005E3299" w:rsidRPr="00E2797D">
        <w:rPr>
          <w:rFonts w:eastAsia="Times New Roman" w:cs="Times New Roman"/>
          <w:szCs w:val="28"/>
          <w:lang w:eastAsia="en-IN"/>
        </w:rPr>
        <w:t xml:space="preserve"> This notion has been capitalised upon </w:t>
      </w:r>
      <w:r w:rsidR="002A48B2" w:rsidRPr="00E2797D">
        <w:rPr>
          <w:rFonts w:eastAsia="Times New Roman" w:cs="Times New Roman"/>
          <w:szCs w:val="28"/>
          <w:lang w:eastAsia="en-IN"/>
        </w:rPr>
        <w:t xml:space="preserve">by </w:t>
      </w:r>
      <w:r w:rsidR="002A48B2" w:rsidRPr="00E2797D">
        <w:rPr>
          <w:rFonts w:cs="Times New Roman"/>
          <w:szCs w:val="28"/>
          <w:shd w:val="clear" w:color="auto" w:fill="FFFFFF"/>
        </w:rPr>
        <w:t>Buckley (2016)</w:t>
      </w:r>
      <w:r w:rsidRPr="00E2797D">
        <w:rPr>
          <w:rFonts w:eastAsia="Times New Roman" w:cs="Times New Roman"/>
          <w:szCs w:val="28"/>
          <w:lang w:eastAsia="en-IN"/>
        </w:rPr>
        <w:t xml:space="preserve"> </w:t>
      </w:r>
      <w:r w:rsidR="005E3299" w:rsidRPr="00E2797D">
        <w:rPr>
          <w:rFonts w:eastAsia="Times New Roman" w:cs="Times New Roman"/>
          <w:szCs w:val="28"/>
          <w:lang w:eastAsia="en-IN"/>
        </w:rPr>
        <w:t xml:space="preserve">with the reference of the 12 principles of enhancement of efficiency which have been outlined by </w:t>
      </w:r>
      <w:proofErr w:type="spellStart"/>
      <w:r w:rsidR="005E3299" w:rsidRPr="00E2797D">
        <w:rPr>
          <w:rFonts w:eastAsia="Times New Roman" w:cs="Times New Roman"/>
          <w:szCs w:val="28"/>
          <w:lang w:eastAsia="en-IN"/>
        </w:rPr>
        <w:t>Harrignton</w:t>
      </w:r>
      <w:proofErr w:type="spellEnd"/>
      <w:r w:rsidR="005E3299" w:rsidRPr="00E2797D">
        <w:rPr>
          <w:rFonts w:eastAsia="Times New Roman" w:cs="Times New Roman"/>
          <w:szCs w:val="28"/>
          <w:lang w:eastAsia="en-IN"/>
        </w:rPr>
        <w:t xml:space="preserve"> </w:t>
      </w:r>
      <w:r w:rsidR="00C368E1" w:rsidRPr="00E2797D">
        <w:rPr>
          <w:rFonts w:eastAsia="Times New Roman" w:cs="Times New Roman"/>
          <w:szCs w:val="28"/>
          <w:lang w:eastAsia="en-IN"/>
        </w:rPr>
        <w:t>Emerson which</w:t>
      </w:r>
      <w:r w:rsidR="001B28E6" w:rsidRPr="00E2797D">
        <w:rPr>
          <w:rFonts w:eastAsia="Times New Roman" w:cs="Times New Roman"/>
          <w:szCs w:val="28"/>
          <w:lang w:eastAsia="en-IN"/>
        </w:rPr>
        <w:t xml:space="preserve"> is considered to be</w:t>
      </w:r>
      <w:r w:rsidR="00A94B36" w:rsidRPr="00E2797D">
        <w:rPr>
          <w:rFonts w:eastAsia="Times New Roman" w:cs="Times New Roman"/>
          <w:szCs w:val="28"/>
          <w:lang w:eastAsia="en-IN"/>
        </w:rPr>
        <w:t xml:space="preserve"> constructive </w:t>
      </w:r>
      <w:r w:rsidR="00C37429" w:rsidRPr="00E2797D">
        <w:rPr>
          <w:rFonts w:eastAsia="Times New Roman" w:cs="Times New Roman"/>
          <w:szCs w:val="28"/>
          <w:lang w:eastAsia="en-IN"/>
        </w:rPr>
        <w:t xml:space="preserve">in terms of defining management objective, development methodical accuracy and relevance regarding change adaptation and evaluation of situational constraints, formulation of various standardised procedures, and development of proper reward policies through which employees could be motivated in a sustained manner. </w:t>
      </w:r>
    </w:p>
    <w:p w:rsidR="00F67D71" w:rsidRPr="00E2797D" w:rsidRDefault="00F67D71" w:rsidP="00BA0449">
      <w:pPr>
        <w:pStyle w:val="Heading1"/>
        <w:rPr>
          <w:rFonts w:eastAsia="Times New Roman"/>
          <w:lang w:eastAsia="en-IN"/>
        </w:rPr>
      </w:pPr>
      <w:bookmarkStart w:id="9" w:name="_Toc48945619"/>
      <w:r w:rsidRPr="00E2797D">
        <w:rPr>
          <w:rFonts w:eastAsia="Times New Roman"/>
          <w:lang w:eastAsia="en-IN"/>
        </w:rPr>
        <w:lastRenderedPageBreak/>
        <w:t>Shortcomings</w:t>
      </w:r>
      <w:bookmarkEnd w:id="9"/>
      <w:r w:rsidRPr="00E2797D">
        <w:rPr>
          <w:rFonts w:eastAsia="Times New Roman"/>
          <w:lang w:eastAsia="en-IN"/>
        </w:rPr>
        <w:t xml:space="preserve"> </w:t>
      </w:r>
    </w:p>
    <w:p w:rsidR="00F67D71" w:rsidRPr="00E2797D" w:rsidRDefault="00F67D71" w:rsidP="006C078B">
      <w:pPr>
        <w:jc w:val="both"/>
        <w:rPr>
          <w:rFonts w:eastAsia="Times New Roman" w:cs="Times New Roman"/>
          <w:szCs w:val="28"/>
          <w:lang w:eastAsia="en-IN"/>
        </w:rPr>
      </w:pPr>
      <w:r w:rsidRPr="00E2797D">
        <w:rPr>
          <w:rFonts w:eastAsia="Times New Roman" w:cs="Times New Roman"/>
          <w:szCs w:val="28"/>
          <w:lang w:eastAsia="en-IN"/>
        </w:rPr>
        <w:t xml:space="preserve">As per the opinions of </w:t>
      </w:r>
      <w:r w:rsidR="0063590A" w:rsidRPr="00E2797D">
        <w:rPr>
          <w:rFonts w:cs="Times New Roman"/>
          <w:szCs w:val="28"/>
          <w:shd w:val="clear" w:color="auto" w:fill="FFFFFF"/>
        </w:rPr>
        <w:t>Parker (2016)</w:t>
      </w:r>
      <w:r w:rsidRPr="00E2797D">
        <w:rPr>
          <w:rFonts w:eastAsia="Times New Roman" w:cs="Times New Roman"/>
          <w:szCs w:val="28"/>
          <w:lang w:eastAsia="en-IN"/>
        </w:rPr>
        <w:t xml:space="preserve">, the primary shortcoming of The Scientific Management Theory is the fact that this school of thought completely and exclusively concentrates on the perceptions concerning the supposed objectification of working personnel and thus, only the principles of Economic become significant for the proponents of such a theoretical construct.  </w:t>
      </w:r>
      <w:proofErr w:type="spellStart"/>
      <w:r w:rsidR="00C53BE7" w:rsidRPr="00E2797D">
        <w:rPr>
          <w:rFonts w:cs="Times New Roman"/>
          <w:szCs w:val="28"/>
          <w:shd w:val="clear" w:color="auto" w:fill="FFFFFF"/>
        </w:rPr>
        <w:t>Kovalenko</w:t>
      </w:r>
      <w:proofErr w:type="spellEnd"/>
      <w:r w:rsidR="00C53BE7" w:rsidRPr="00E2797D">
        <w:rPr>
          <w:rFonts w:cs="Times New Roman"/>
          <w:szCs w:val="28"/>
          <w:shd w:val="clear" w:color="auto" w:fill="FFFFFF"/>
        </w:rPr>
        <w:t xml:space="preserve"> (2019)</w:t>
      </w:r>
      <w:r w:rsidRPr="00E2797D">
        <w:rPr>
          <w:rFonts w:eastAsia="Times New Roman" w:cs="Times New Roman"/>
          <w:szCs w:val="28"/>
          <w:lang w:eastAsia="en-IN"/>
        </w:rPr>
        <w:t xml:space="preserve"> have also agreed to this notion in the manner that the behavioural aspects of workers are not taken into proper consideration and thus, the fact</w:t>
      </w:r>
      <w:r w:rsidR="00B30ED6" w:rsidRPr="00E2797D">
        <w:rPr>
          <w:rFonts w:eastAsia="Times New Roman" w:cs="Times New Roman"/>
          <w:szCs w:val="28"/>
          <w:lang w:eastAsia="en-IN"/>
        </w:rPr>
        <w:t>s</w:t>
      </w:r>
      <w:r w:rsidRPr="00E2797D">
        <w:rPr>
          <w:rFonts w:eastAsia="Times New Roman" w:cs="Times New Roman"/>
          <w:szCs w:val="28"/>
          <w:lang w:eastAsia="en-IN"/>
        </w:rPr>
        <w:t xml:space="preserve"> that financial requirements do not always drive or direct such behaviour</w:t>
      </w:r>
      <w:r w:rsidR="00B30ED6" w:rsidRPr="00E2797D">
        <w:rPr>
          <w:rFonts w:eastAsia="Times New Roman" w:cs="Times New Roman"/>
          <w:szCs w:val="28"/>
          <w:lang w:eastAsia="en-IN"/>
        </w:rPr>
        <w:t xml:space="preserve">al aspects of working personnel and various other requirements, such as security based, social and self-esteem formulation, could also influence the behaviours and perceptions of working personnel, are </w:t>
      </w:r>
      <w:r w:rsidRPr="00E2797D">
        <w:rPr>
          <w:rFonts w:eastAsia="Times New Roman" w:cs="Times New Roman"/>
          <w:szCs w:val="28"/>
          <w:lang w:eastAsia="en-IN"/>
        </w:rPr>
        <w:t>completely disregarded</w:t>
      </w:r>
      <w:r w:rsidR="00B30ED6" w:rsidRPr="00E2797D">
        <w:rPr>
          <w:rFonts w:eastAsia="Times New Roman" w:cs="Times New Roman"/>
          <w:szCs w:val="28"/>
          <w:lang w:eastAsia="en-IN"/>
        </w:rPr>
        <w:t>.</w:t>
      </w:r>
    </w:p>
    <w:p w:rsidR="00FC3B1B" w:rsidRPr="00E2797D" w:rsidRDefault="00FC3B1B" w:rsidP="00BA0449">
      <w:pPr>
        <w:pStyle w:val="Heading1"/>
      </w:pPr>
      <w:bookmarkStart w:id="10" w:name="_Toc48945620"/>
      <w:r w:rsidRPr="00E2797D">
        <w:rPr>
          <w:rFonts w:eastAsia="Times New Roman"/>
          <w:lang w:eastAsia="en-IN"/>
        </w:rPr>
        <w:t>The Administrative Management Theory</w:t>
      </w:r>
      <w:r w:rsidR="00646431" w:rsidRPr="00E2797D">
        <w:rPr>
          <w:rFonts w:eastAsia="Times New Roman"/>
          <w:lang w:eastAsia="en-IN"/>
        </w:rPr>
        <w:t xml:space="preserve"> (AMT)</w:t>
      </w:r>
      <w:bookmarkEnd w:id="10"/>
    </w:p>
    <w:p w:rsidR="004030CA" w:rsidRPr="00E2797D" w:rsidRDefault="00646431" w:rsidP="006C078B">
      <w:pPr>
        <w:jc w:val="both"/>
        <w:rPr>
          <w:rFonts w:cs="Times New Roman"/>
          <w:szCs w:val="28"/>
        </w:rPr>
      </w:pPr>
      <w:r w:rsidRPr="00E2797D">
        <w:rPr>
          <w:rFonts w:cs="Times New Roman"/>
          <w:szCs w:val="28"/>
        </w:rPr>
        <w:t xml:space="preserve">From the research perspectives of </w:t>
      </w:r>
      <w:r w:rsidR="00C235F2" w:rsidRPr="00E2797D">
        <w:t>Yang (2019),</w:t>
      </w:r>
      <w:r w:rsidR="00C235F2" w:rsidRPr="00E2797D">
        <w:rPr>
          <w:rFonts w:ascii="Arial" w:hAnsi="Arial" w:cs="Arial"/>
          <w:sz w:val="20"/>
          <w:szCs w:val="20"/>
          <w:shd w:val="clear" w:color="auto" w:fill="FFFFFF"/>
        </w:rPr>
        <w:t xml:space="preserve"> </w:t>
      </w:r>
      <w:r w:rsidRPr="00E2797D">
        <w:rPr>
          <w:rFonts w:cs="Times New Roman"/>
          <w:szCs w:val="28"/>
        </w:rPr>
        <w:t>the AMT is deterministically considered to be comparable to that of the tenets of the Classical School of Management</w:t>
      </w:r>
      <w:r w:rsidR="00B746FE" w:rsidRPr="00E2797D">
        <w:rPr>
          <w:rFonts w:cs="Times New Roman"/>
          <w:szCs w:val="28"/>
        </w:rPr>
        <w:t xml:space="preserve"> as well as to that of the Contemporary School of Thought. Such a notion encompasses that of Bureaucratic and Administrative organisational management completely. </w:t>
      </w:r>
      <w:r w:rsidR="00EE4578" w:rsidRPr="00E2797D">
        <w:rPr>
          <w:rFonts w:cs="Times New Roman"/>
          <w:szCs w:val="28"/>
        </w:rPr>
        <w:t xml:space="preserve"> According to </w:t>
      </w:r>
      <w:r w:rsidR="00D82B6D" w:rsidRPr="00E2797D">
        <w:t>Cooper (2019)</w:t>
      </w:r>
      <w:r w:rsidR="00B86AB1" w:rsidRPr="00E2797D">
        <w:t>,</w:t>
      </w:r>
      <w:r w:rsidR="00EE4578" w:rsidRPr="00E2797D">
        <w:rPr>
          <w:rFonts w:cs="Times New Roman"/>
          <w:szCs w:val="28"/>
        </w:rPr>
        <w:t xml:space="preserve"> this particular school of thought is primarily based upon various traditional and administrative principles </w:t>
      </w:r>
      <w:r w:rsidR="00F853D0" w:rsidRPr="00E2797D">
        <w:rPr>
          <w:rFonts w:cs="Times New Roman"/>
          <w:szCs w:val="28"/>
        </w:rPr>
        <w:t xml:space="preserve">regarding resources and operational management. </w:t>
      </w:r>
      <w:r w:rsidR="00C26FB2" w:rsidRPr="00E2797D">
        <w:rPr>
          <w:rFonts w:cs="Times New Roman"/>
          <w:szCs w:val="28"/>
        </w:rPr>
        <w:t xml:space="preserve">The proponents of this school of thought have been Henri </w:t>
      </w:r>
      <w:proofErr w:type="spellStart"/>
      <w:r w:rsidR="00C26FB2" w:rsidRPr="00E2797D">
        <w:rPr>
          <w:rFonts w:cs="Times New Roman"/>
          <w:szCs w:val="28"/>
        </w:rPr>
        <w:t>Fayol</w:t>
      </w:r>
      <w:proofErr w:type="spellEnd"/>
      <w:r w:rsidR="00C26FB2" w:rsidRPr="00E2797D">
        <w:rPr>
          <w:rFonts w:cs="Times New Roman"/>
          <w:szCs w:val="28"/>
        </w:rPr>
        <w:t xml:space="preserve">, </w:t>
      </w:r>
      <w:proofErr w:type="spellStart"/>
      <w:r w:rsidR="00C26FB2" w:rsidRPr="00E2797D">
        <w:rPr>
          <w:rFonts w:cs="Times New Roman"/>
          <w:szCs w:val="28"/>
        </w:rPr>
        <w:t>Colnel</w:t>
      </w:r>
      <w:proofErr w:type="spellEnd"/>
      <w:r w:rsidR="00C26FB2" w:rsidRPr="00E2797D">
        <w:rPr>
          <w:rFonts w:cs="Times New Roman"/>
          <w:szCs w:val="28"/>
        </w:rPr>
        <w:t xml:space="preserve"> </w:t>
      </w:r>
      <w:proofErr w:type="spellStart"/>
      <w:r w:rsidR="00C26FB2" w:rsidRPr="00E2797D">
        <w:rPr>
          <w:rFonts w:cs="Times New Roman"/>
          <w:szCs w:val="28"/>
        </w:rPr>
        <w:t>Urwick</w:t>
      </w:r>
      <w:proofErr w:type="spellEnd"/>
      <w:r w:rsidR="00C26FB2" w:rsidRPr="00E2797D">
        <w:rPr>
          <w:rFonts w:cs="Times New Roman"/>
          <w:szCs w:val="28"/>
        </w:rPr>
        <w:t xml:space="preserve"> and Chester Barnard. </w:t>
      </w:r>
      <w:r w:rsidR="00C000E3" w:rsidRPr="00E2797D">
        <w:rPr>
          <w:rFonts w:cs="Times New Roman"/>
          <w:szCs w:val="28"/>
          <w:shd w:val="clear" w:color="auto" w:fill="FFFFFF"/>
        </w:rPr>
        <w:t xml:space="preserve">Chen (2018) </w:t>
      </w:r>
      <w:r w:rsidR="00C000E3" w:rsidRPr="00E2797D">
        <w:rPr>
          <w:rFonts w:cs="Times New Roman"/>
          <w:szCs w:val="28"/>
        </w:rPr>
        <w:t>has</w:t>
      </w:r>
      <w:r w:rsidR="00050CD3" w:rsidRPr="00E2797D">
        <w:rPr>
          <w:rFonts w:cs="Times New Roman"/>
          <w:szCs w:val="28"/>
        </w:rPr>
        <w:t xml:space="preserve"> pointed Henri </w:t>
      </w:r>
      <w:proofErr w:type="spellStart"/>
      <w:r w:rsidR="00050CD3" w:rsidRPr="00E2797D">
        <w:rPr>
          <w:rFonts w:cs="Times New Roman"/>
          <w:szCs w:val="28"/>
        </w:rPr>
        <w:t>Fayol</w:t>
      </w:r>
      <w:proofErr w:type="spellEnd"/>
      <w:r w:rsidR="00050CD3" w:rsidRPr="00E2797D">
        <w:rPr>
          <w:rFonts w:cs="Times New Roman"/>
          <w:szCs w:val="28"/>
        </w:rPr>
        <w:t xml:space="preserve"> as the most prominent exponent of modern management related AMT and as the father of the methods associated with administrated management of business disciplines as </w:t>
      </w:r>
      <w:proofErr w:type="spellStart"/>
      <w:r w:rsidR="00050CD3" w:rsidRPr="00E2797D">
        <w:rPr>
          <w:rFonts w:cs="Times New Roman"/>
          <w:szCs w:val="28"/>
        </w:rPr>
        <w:t>Fayol</w:t>
      </w:r>
      <w:proofErr w:type="spellEnd"/>
      <w:r w:rsidR="00050CD3" w:rsidRPr="00E2797D">
        <w:rPr>
          <w:rFonts w:cs="Times New Roman"/>
          <w:szCs w:val="28"/>
        </w:rPr>
        <w:t xml:space="preserve"> had developed 14 specific principles through which an effective operational approach could be utilised regarding management of critical professional responsibilities.</w:t>
      </w:r>
      <w:r w:rsidR="00BF6CEA" w:rsidRPr="00E2797D">
        <w:rPr>
          <w:rFonts w:cs="Times New Roman"/>
          <w:szCs w:val="28"/>
        </w:rPr>
        <w:t xml:space="preserve"> </w:t>
      </w:r>
      <w:r w:rsidR="004030CA" w:rsidRPr="00E2797D">
        <w:rPr>
          <w:rFonts w:cs="Times New Roman"/>
          <w:szCs w:val="28"/>
        </w:rPr>
        <w:t xml:space="preserve">From a unitary perspective, </w:t>
      </w:r>
      <w:r w:rsidR="007C1E39" w:rsidRPr="00E2797D">
        <w:rPr>
          <w:rFonts w:cs="Times New Roman"/>
          <w:szCs w:val="28"/>
          <w:shd w:val="clear" w:color="auto" w:fill="FFFFFF"/>
        </w:rPr>
        <w:t>Edwards</w:t>
      </w:r>
      <w:r w:rsidR="00016731" w:rsidRPr="00E2797D">
        <w:rPr>
          <w:rFonts w:cs="Times New Roman"/>
          <w:szCs w:val="28"/>
          <w:shd w:val="clear" w:color="auto" w:fill="FFFFFF"/>
        </w:rPr>
        <w:t xml:space="preserve"> (2018) </w:t>
      </w:r>
      <w:r w:rsidR="00016731" w:rsidRPr="00E2797D">
        <w:rPr>
          <w:rFonts w:cs="Times New Roman"/>
          <w:szCs w:val="28"/>
        </w:rPr>
        <w:t>has</w:t>
      </w:r>
      <w:r w:rsidR="004030CA" w:rsidRPr="00E2797D">
        <w:rPr>
          <w:rFonts w:cs="Times New Roman"/>
          <w:szCs w:val="28"/>
        </w:rPr>
        <w:t xml:space="preserve"> determined that </w:t>
      </w:r>
      <w:proofErr w:type="spellStart"/>
      <w:r w:rsidR="004030CA" w:rsidRPr="00E2797D">
        <w:rPr>
          <w:rFonts w:cs="Times New Roman"/>
          <w:szCs w:val="28"/>
        </w:rPr>
        <w:t>Fayol</w:t>
      </w:r>
      <w:proofErr w:type="spellEnd"/>
      <w:r w:rsidR="004030CA" w:rsidRPr="00E2797D">
        <w:rPr>
          <w:rFonts w:cs="Times New Roman"/>
          <w:szCs w:val="28"/>
        </w:rPr>
        <w:t xml:space="preserve"> had been the exponent of AMT who had, initially, unified the diverging concepts of management through concentration of focus </w:t>
      </w:r>
      <w:r w:rsidR="00BF6CEA" w:rsidRPr="00E2797D">
        <w:rPr>
          <w:rFonts w:cs="Times New Roman"/>
          <w:szCs w:val="28"/>
        </w:rPr>
        <w:t xml:space="preserve">on </w:t>
      </w:r>
      <w:r w:rsidR="004030CA" w:rsidRPr="00E2797D">
        <w:rPr>
          <w:rFonts w:cs="Times New Roman"/>
          <w:szCs w:val="28"/>
        </w:rPr>
        <w:t>different managerial levels within the entire organisational architecture.</w:t>
      </w:r>
    </w:p>
    <w:p w:rsidR="00BF6CEA" w:rsidRPr="00E2797D" w:rsidRDefault="00BF6CEA" w:rsidP="006C078B">
      <w:pPr>
        <w:jc w:val="both"/>
        <w:rPr>
          <w:rFonts w:cs="Times New Roman"/>
          <w:szCs w:val="28"/>
        </w:rPr>
      </w:pPr>
      <w:r w:rsidRPr="00E2797D">
        <w:rPr>
          <w:rFonts w:cs="Times New Roman"/>
          <w:szCs w:val="28"/>
        </w:rPr>
        <w:t xml:space="preserve">According to </w:t>
      </w:r>
      <w:proofErr w:type="spellStart"/>
      <w:r w:rsidR="005B314B" w:rsidRPr="00E2797D">
        <w:t>Heilman</w:t>
      </w:r>
      <w:proofErr w:type="spellEnd"/>
      <w:r w:rsidR="005B314B" w:rsidRPr="00E2797D">
        <w:t xml:space="preserve"> and </w:t>
      </w:r>
      <w:proofErr w:type="spellStart"/>
      <w:r w:rsidR="005B314B" w:rsidRPr="00E2797D">
        <w:t>Sementelli</w:t>
      </w:r>
      <w:proofErr w:type="spellEnd"/>
      <w:r w:rsidR="005B314B" w:rsidRPr="00E2797D">
        <w:t xml:space="preserve"> (2020)</w:t>
      </w:r>
      <w:r w:rsidRPr="00E2797D">
        <w:t xml:space="preserve"> all</w:t>
      </w:r>
      <w:r w:rsidRPr="00E2797D">
        <w:rPr>
          <w:rFonts w:cs="Times New Roman"/>
          <w:szCs w:val="28"/>
        </w:rPr>
        <w:t xml:space="preserve"> of the business activities pertaining to management operations could be categorised into </w:t>
      </w:r>
      <w:r w:rsidR="00B42DE1" w:rsidRPr="00E2797D">
        <w:rPr>
          <w:rFonts w:cs="Times New Roman"/>
          <w:szCs w:val="28"/>
        </w:rPr>
        <w:t>11</w:t>
      </w:r>
      <w:r w:rsidRPr="00E2797D">
        <w:rPr>
          <w:rFonts w:cs="Times New Roman"/>
          <w:szCs w:val="28"/>
        </w:rPr>
        <w:t xml:space="preserve"> different segments. These are as the following:</w:t>
      </w:r>
    </w:p>
    <w:p w:rsidR="00BF6CEA" w:rsidRPr="00E2797D" w:rsidRDefault="00BF6CEA" w:rsidP="006C078B">
      <w:pPr>
        <w:jc w:val="both"/>
        <w:rPr>
          <w:rFonts w:cs="Times New Roman"/>
          <w:szCs w:val="28"/>
        </w:rPr>
      </w:pPr>
      <w:r w:rsidRPr="00E2797D">
        <w:rPr>
          <w:rFonts w:cs="Times New Roman"/>
          <w:szCs w:val="28"/>
        </w:rPr>
        <w:t>1: Administrative.</w:t>
      </w:r>
    </w:p>
    <w:p w:rsidR="00BF6CEA" w:rsidRPr="00E2797D" w:rsidRDefault="00BF6CEA" w:rsidP="006C078B">
      <w:pPr>
        <w:jc w:val="both"/>
        <w:rPr>
          <w:rFonts w:cs="Times New Roman"/>
          <w:szCs w:val="28"/>
        </w:rPr>
      </w:pPr>
      <w:r w:rsidRPr="00E2797D">
        <w:rPr>
          <w:rFonts w:cs="Times New Roman"/>
          <w:szCs w:val="28"/>
        </w:rPr>
        <w:t>2: Security.</w:t>
      </w:r>
    </w:p>
    <w:p w:rsidR="00BF6CEA" w:rsidRPr="00E2797D" w:rsidRDefault="00BF6CEA" w:rsidP="006C078B">
      <w:pPr>
        <w:jc w:val="both"/>
        <w:rPr>
          <w:rFonts w:cs="Times New Roman"/>
          <w:szCs w:val="28"/>
        </w:rPr>
      </w:pPr>
      <w:r w:rsidRPr="00E2797D">
        <w:rPr>
          <w:rFonts w:cs="Times New Roman"/>
          <w:szCs w:val="28"/>
        </w:rPr>
        <w:lastRenderedPageBreak/>
        <w:t xml:space="preserve">3: Accounting. </w:t>
      </w:r>
    </w:p>
    <w:p w:rsidR="007114CC" w:rsidRPr="00E2797D" w:rsidRDefault="007114CC" w:rsidP="006C078B">
      <w:pPr>
        <w:jc w:val="both"/>
        <w:rPr>
          <w:rFonts w:cs="Times New Roman"/>
          <w:szCs w:val="28"/>
        </w:rPr>
      </w:pPr>
      <w:r w:rsidRPr="00E2797D">
        <w:rPr>
          <w:rFonts w:cs="Times New Roman"/>
          <w:szCs w:val="28"/>
        </w:rPr>
        <w:t>4: Financial.</w:t>
      </w:r>
    </w:p>
    <w:p w:rsidR="00564CC2" w:rsidRPr="00E2797D" w:rsidRDefault="00564CC2" w:rsidP="006C078B">
      <w:pPr>
        <w:jc w:val="both"/>
        <w:rPr>
          <w:rFonts w:cs="Times New Roman"/>
          <w:szCs w:val="28"/>
        </w:rPr>
      </w:pPr>
      <w:r w:rsidRPr="00E2797D">
        <w:rPr>
          <w:rFonts w:cs="Times New Roman"/>
          <w:szCs w:val="28"/>
        </w:rPr>
        <w:t>5: Commercial.</w:t>
      </w:r>
    </w:p>
    <w:p w:rsidR="00564CC2" w:rsidRPr="00E2797D" w:rsidRDefault="00564CC2" w:rsidP="006C078B">
      <w:pPr>
        <w:jc w:val="both"/>
        <w:rPr>
          <w:rFonts w:cs="Times New Roman"/>
          <w:szCs w:val="28"/>
        </w:rPr>
      </w:pPr>
      <w:r w:rsidRPr="00E2797D">
        <w:rPr>
          <w:rFonts w:cs="Times New Roman"/>
          <w:szCs w:val="28"/>
        </w:rPr>
        <w:t>6: Technical.</w:t>
      </w:r>
    </w:p>
    <w:p w:rsidR="00B42DE1" w:rsidRPr="00E2797D" w:rsidRDefault="00B42DE1" w:rsidP="006C078B">
      <w:pPr>
        <w:jc w:val="both"/>
        <w:rPr>
          <w:rFonts w:cs="Times New Roman"/>
          <w:szCs w:val="28"/>
        </w:rPr>
      </w:pPr>
      <w:r w:rsidRPr="00E2797D">
        <w:rPr>
          <w:rFonts w:cs="Times New Roman"/>
          <w:szCs w:val="28"/>
        </w:rPr>
        <w:t>7: Planning.</w:t>
      </w:r>
    </w:p>
    <w:p w:rsidR="00B42DE1" w:rsidRPr="00E2797D" w:rsidRDefault="00B42DE1" w:rsidP="006C078B">
      <w:pPr>
        <w:jc w:val="both"/>
        <w:rPr>
          <w:rFonts w:cs="Times New Roman"/>
          <w:szCs w:val="28"/>
        </w:rPr>
      </w:pPr>
      <w:r w:rsidRPr="00E2797D">
        <w:rPr>
          <w:rFonts w:cs="Times New Roman"/>
          <w:szCs w:val="28"/>
        </w:rPr>
        <w:t>8: Organising.</w:t>
      </w:r>
    </w:p>
    <w:p w:rsidR="00B42DE1" w:rsidRPr="00E2797D" w:rsidRDefault="00B42DE1" w:rsidP="004C3712">
      <w:pPr>
        <w:tabs>
          <w:tab w:val="left" w:pos="2472"/>
        </w:tabs>
        <w:jc w:val="both"/>
        <w:rPr>
          <w:rFonts w:cs="Times New Roman"/>
          <w:szCs w:val="28"/>
        </w:rPr>
      </w:pPr>
      <w:r w:rsidRPr="00E2797D">
        <w:rPr>
          <w:rFonts w:cs="Times New Roman"/>
          <w:szCs w:val="28"/>
        </w:rPr>
        <w:t>9: Directing.</w:t>
      </w:r>
      <w:r w:rsidR="004C3712" w:rsidRPr="00E2797D">
        <w:rPr>
          <w:rFonts w:cs="Times New Roman"/>
          <w:szCs w:val="28"/>
        </w:rPr>
        <w:tab/>
      </w:r>
    </w:p>
    <w:p w:rsidR="00B42DE1" w:rsidRPr="00E2797D" w:rsidRDefault="00BF357B" w:rsidP="006C078B">
      <w:pPr>
        <w:jc w:val="both"/>
        <w:rPr>
          <w:rFonts w:cs="Times New Roman"/>
          <w:szCs w:val="28"/>
        </w:rPr>
      </w:pPr>
      <w:r w:rsidRPr="00E2797D">
        <w:rPr>
          <w:rFonts w:cs="Times New Roman"/>
          <w:szCs w:val="28"/>
        </w:rPr>
        <w:t>10: Coordination.</w:t>
      </w:r>
    </w:p>
    <w:p w:rsidR="00BF357B" w:rsidRPr="00E2797D" w:rsidRDefault="00BF357B" w:rsidP="006C078B">
      <w:pPr>
        <w:jc w:val="both"/>
        <w:rPr>
          <w:rFonts w:cs="Times New Roman"/>
          <w:szCs w:val="28"/>
        </w:rPr>
      </w:pPr>
      <w:r w:rsidRPr="00E2797D">
        <w:rPr>
          <w:rFonts w:cs="Times New Roman"/>
          <w:szCs w:val="28"/>
        </w:rPr>
        <w:t xml:space="preserve">11: Controlling. </w:t>
      </w:r>
    </w:p>
    <w:p w:rsidR="00187DCF" w:rsidRPr="00E2797D" w:rsidRDefault="00187DCF" w:rsidP="006C078B">
      <w:pPr>
        <w:jc w:val="both"/>
        <w:rPr>
          <w:rFonts w:cs="Times New Roman"/>
          <w:szCs w:val="28"/>
        </w:rPr>
      </w:pPr>
      <w:r w:rsidRPr="00E2797D">
        <w:rPr>
          <w:rFonts w:cs="Times New Roman"/>
          <w:szCs w:val="28"/>
        </w:rPr>
        <w:t xml:space="preserve">Furthermore, </w:t>
      </w:r>
      <w:r w:rsidR="009C0D4A" w:rsidRPr="00E2797D">
        <w:rPr>
          <w:rFonts w:cs="Times New Roman"/>
          <w:szCs w:val="28"/>
        </w:rPr>
        <w:t xml:space="preserve">significant principles </w:t>
      </w:r>
      <w:r w:rsidR="00C66005" w:rsidRPr="00E2797D">
        <w:rPr>
          <w:rFonts w:cs="Times New Roman"/>
          <w:szCs w:val="28"/>
        </w:rPr>
        <w:t xml:space="preserve">pertaining to such categorisation </w:t>
      </w:r>
      <w:r w:rsidR="00B93C19" w:rsidRPr="00E2797D">
        <w:rPr>
          <w:rFonts w:cs="Times New Roman"/>
          <w:szCs w:val="28"/>
        </w:rPr>
        <w:t xml:space="preserve">have been highlighted </w:t>
      </w:r>
      <w:r w:rsidR="00B93C19" w:rsidRPr="00E2797D">
        <w:t xml:space="preserve">by </w:t>
      </w:r>
      <w:proofErr w:type="spellStart"/>
      <w:r w:rsidR="00A173C0" w:rsidRPr="00E2797D">
        <w:t>Kovalenko</w:t>
      </w:r>
      <w:proofErr w:type="spellEnd"/>
      <w:r w:rsidR="00A173C0" w:rsidRPr="00E2797D">
        <w:t xml:space="preserve"> (2019)</w:t>
      </w:r>
      <w:r w:rsidR="00831EE7" w:rsidRPr="00E2797D">
        <w:t xml:space="preserve"> to be proper division of work, institution of responsibility and authority, </w:t>
      </w:r>
      <w:r w:rsidR="00F40CAE" w:rsidRPr="00E2797D">
        <w:t>formulation</w:t>
      </w:r>
      <w:r w:rsidR="00F40CAE" w:rsidRPr="00E2797D">
        <w:rPr>
          <w:rFonts w:cs="Times New Roman"/>
          <w:szCs w:val="28"/>
        </w:rPr>
        <w:t xml:space="preserve"> of unitary command structures and directional management frameworks, successful subordination of individual interest to generalised interest factors, management of remuneration remission scenario, centralisatio</w:t>
      </w:r>
      <w:r w:rsidR="00F00BE1" w:rsidRPr="00E2797D">
        <w:rPr>
          <w:rFonts w:cs="Times New Roman"/>
          <w:szCs w:val="28"/>
        </w:rPr>
        <w:t xml:space="preserve">n of work management mechanisms, ensuring of stability of tenures of professionals and undertaking of particular initiatives to maintain the esprit de corps. </w:t>
      </w:r>
      <w:r w:rsidR="005C0DF8" w:rsidRPr="00E2797D">
        <w:rPr>
          <w:rFonts w:cs="Times New Roman"/>
          <w:szCs w:val="28"/>
        </w:rPr>
        <w:t xml:space="preserve">Apart from these, according to </w:t>
      </w:r>
      <w:r w:rsidR="008C0C02" w:rsidRPr="00E2797D">
        <w:t>Mar</w:t>
      </w:r>
      <w:r w:rsidR="00EB617E" w:rsidRPr="00E2797D">
        <w:t>ti and Scherer (2016)</w:t>
      </w:r>
      <w:r w:rsidR="001205A0" w:rsidRPr="00E2797D">
        <w:rPr>
          <w:rFonts w:cs="Times New Roman"/>
          <w:szCs w:val="28"/>
        </w:rPr>
        <w:t>,</w:t>
      </w:r>
      <w:r w:rsidR="000463AF" w:rsidRPr="00E2797D">
        <w:rPr>
          <w:rFonts w:cs="Times New Roman"/>
          <w:szCs w:val="28"/>
        </w:rPr>
        <w:t xml:space="preserve"> </w:t>
      </w:r>
      <w:proofErr w:type="spellStart"/>
      <w:r w:rsidR="005C0DF8" w:rsidRPr="00E2797D">
        <w:rPr>
          <w:rFonts w:cs="Times New Roman"/>
          <w:szCs w:val="28"/>
        </w:rPr>
        <w:t>Fayol</w:t>
      </w:r>
      <w:proofErr w:type="spellEnd"/>
      <w:r w:rsidR="005C0DF8" w:rsidRPr="00E2797D">
        <w:rPr>
          <w:rFonts w:cs="Times New Roman"/>
          <w:szCs w:val="28"/>
        </w:rPr>
        <w:t xml:space="preserve"> has consistently emphasised on logic, consistency and rationality. </w:t>
      </w:r>
      <w:r w:rsidR="00E017F1" w:rsidRPr="00E2797D">
        <w:rPr>
          <w:rFonts w:cs="Times New Roman"/>
          <w:szCs w:val="28"/>
        </w:rPr>
        <w:t>This entire process involves working in an ascending manner from the initial phase of the hierarchy to the very apex of the entire authority ladder.</w:t>
      </w:r>
      <w:r w:rsidR="00D75E9B" w:rsidRPr="00E2797D">
        <w:rPr>
          <w:rFonts w:cs="Times New Roman"/>
          <w:szCs w:val="28"/>
        </w:rPr>
        <w:t xml:space="preserve"> This is further identified by </w:t>
      </w:r>
      <w:proofErr w:type="spellStart"/>
      <w:r w:rsidR="00553353" w:rsidRPr="00E2797D">
        <w:t>Wenhu</w:t>
      </w:r>
      <w:r w:rsidR="002652CC" w:rsidRPr="00E2797D">
        <w:t>i</w:t>
      </w:r>
      <w:proofErr w:type="spellEnd"/>
      <w:r w:rsidR="002652CC" w:rsidRPr="00E2797D">
        <w:t xml:space="preserve"> and </w:t>
      </w:r>
      <w:proofErr w:type="spellStart"/>
      <w:r w:rsidR="002652CC" w:rsidRPr="00E2797D">
        <w:t>Yiyi</w:t>
      </w:r>
      <w:proofErr w:type="spellEnd"/>
      <w:r w:rsidR="002652CC" w:rsidRPr="00E2797D">
        <w:t xml:space="preserve"> (2019)</w:t>
      </w:r>
      <w:r w:rsidR="00D75E9B" w:rsidRPr="00E2797D">
        <w:rPr>
          <w:rFonts w:cs="Times New Roman"/>
          <w:szCs w:val="28"/>
        </w:rPr>
        <w:t xml:space="preserve"> as the management centric philosophical process of progression. </w:t>
      </w:r>
      <w:r w:rsidR="00DE49C4" w:rsidRPr="00E2797D">
        <w:rPr>
          <w:rFonts w:cs="Times New Roman"/>
          <w:szCs w:val="28"/>
        </w:rPr>
        <w:t xml:space="preserve">This particular philosophical approach is considered to be the primary difference between the </w:t>
      </w:r>
      <w:proofErr w:type="spellStart"/>
      <w:r w:rsidR="00DE49C4" w:rsidRPr="00E2797D">
        <w:rPr>
          <w:rFonts w:cs="Times New Roman"/>
          <w:szCs w:val="28"/>
        </w:rPr>
        <w:t>Taylorian</w:t>
      </w:r>
      <w:proofErr w:type="spellEnd"/>
      <w:r w:rsidR="00DE49C4" w:rsidRPr="00E2797D">
        <w:rPr>
          <w:rFonts w:cs="Times New Roman"/>
          <w:szCs w:val="28"/>
        </w:rPr>
        <w:t xml:space="preserve"> and </w:t>
      </w:r>
      <w:proofErr w:type="spellStart"/>
      <w:r w:rsidR="00DE49C4" w:rsidRPr="00E2797D">
        <w:rPr>
          <w:rFonts w:cs="Times New Roman"/>
          <w:szCs w:val="28"/>
        </w:rPr>
        <w:t>Fayolian</w:t>
      </w:r>
      <w:proofErr w:type="spellEnd"/>
      <w:r w:rsidR="00DE49C4" w:rsidRPr="00E2797D">
        <w:rPr>
          <w:rFonts w:cs="Times New Roman"/>
          <w:szCs w:val="28"/>
        </w:rPr>
        <w:t xml:space="preserve"> schools of thought.</w:t>
      </w:r>
    </w:p>
    <w:p w:rsidR="00187DCF" w:rsidRPr="00E2797D" w:rsidRDefault="00366642" w:rsidP="00B81C1F">
      <w:pPr>
        <w:jc w:val="both"/>
        <w:rPr>
          <w:rFonts w:cs="Times New Roman"/>
          <w:szCs w:val="28"/>
        </w:rPr>
      </w:pPr>
      <w:r w:rsidRPr="00E2797D">
        <w:rPr>
          <w:rFonts w:cs="Times New Roman"/>
          <w:szCs w:val="28"/>
        </w:rPr>
        <w:t>On the contrary, as have been determined by</w:t>
      </w:r>
      <w:r w:rsidR="00AE043F" w:rsidRPr="00E2797D">
        <w:rPr>
          <w:rFonts w:ascii="Arial" w:hAnsi="Arial" w:cs="Arial"/>
          <w:sz w:val="20"/>
          <w:szCs w:val="20"/>
          <w:shd w:val="clear" w:color="auto" w:fill="FFFFFF"/>
        </w:rPr>
        <w:t xml:space="preserve"> </w:t>
      </w:r>
      <w:proofErr w:type="spellStart"/>
      <w:r w:rsidR="00B81C1F" w:rsidRPr="00E2797D">
        <w:t>Maylor</w:t>
      </w:r>
      <w:proofErr w:type="spellEnd"/>
      <w:r w:rsidR="00B81C1F" w:rsidRPr="00E2797D">
        <w:t xml:space="preserve"> and Turner (2017</w:t>
      </w:r>
      <w:proofErr w:type="gramStart"/>
      <w:r w:rsidR="00B81C1F" w:rsidRPr="00E2797D">
        <w:t>)</w:t>
      </w:r>
      <w:r w:rsidR="005A5374" w:rsidRPr="00E2797D">
        <w:t>,</w:t>
      </w:r>
      <w:r w:rsidR="00AE043F" w:rsidRPr="00E2797D">
        <w:t xml:space="preserve"> </w:t>
      </w:r>
      <w:r w:rsidR="00B81C1F" w:rsidRPr="00E2797D">
        <w:t xml:space="preserve"> </w:t>
      </w:r>
      <w:r w:rsidRPr="00E2797D">
        <w:rPr>
          <w:rFonts w:cs="Times New Roman"/>
          <w:szCs w:val="28"/>
        </w:rPr>
        <w:t>Chester</w:t>
      </w:r>
      <w:proofErr w:type="gramEnd"/>
      <w:r w:rsidRPr="00E2797D">
        <w:rPr>
          <w:rFonts w:cs="Times New Roman"/>
          <w:szCs w:val="28"/>
        </w:rPr>
        <w:t xml:space="preserve"> Barnard has argued in favour of essentiality of cooperation through effective interpersonal and intrapersonal communication.</w:t>
      </w:r>
      <w:r w:rsidR="0022363B" w:rsidRPr="00E2797D">
        <w:rPr>
          <w:rFonts w:cs="Times New Roman"/>
          <w:szCs w:val="28"/>
        </w:rPr>
        <w:t xml:space="preserve"> Furthermore, the emphasis has been particularly on ensuring a judicious balance between rewards and contributions within the working personnel under consideration.</w:t>
      </w:r>
      <w:r w:rsidR="00A3016C" w:rsidRPr="00E2797D">
        <w:rPr>
          <w:rFonts w:cs="Times New Roman"/>
          <w:szCs w:val="28"/>
        </w:rPr>
        <w:t xml:space="preserve"> In this context, Colonel </w:t>
      </w:r>
      <w:proofErr w:type="spellStart"/>
      <w:r w:rsidR="00A3016C" w:rsidRPr="00E2797D">
        <w:rPr>
          <w:rFonts w:cs="Times New Roman"/>
          <w:szCs w:val="28"/>
        </w:rPr>
        <w:t>Urwick</w:t>
      </w:r>
      <w:proofErr w:type="spellEnd"/>
      <w:r w:rsidR="00A3016C" w:rsidRPr="00E2797D">
        <w:rPr>
          <w:rFonts w:cs="Times New Roman"/>
          <w:szCs w:val="28"/>
        </w:rPr>
        <w:t xml:space="preserve"> </w:t>
      </w:r>
      <w:r w:rsidR="003B5D74" w:rsidRPr="00E2797D">
        <w:rPr>
          <w:rFonts w:cs="Times New Roman"/>
          <w:szCs w:val="28"/>
        </w:rPr>
        <w:t xml:space="preserve">had compiled the principles </w:t>
      </w:r>
      <w:r w:rsidR="005659AC" w:rsidRPr="00E2797D">
        <w:rPr>
          <w:rFonts w:cs="Times New Roman"/>
          <w:szCs w:val="28"/>
        </w:rPr>
        <w:t xml:space="preserve">brought forth by multiplicity of management scholars such as Taylor, </w:t>
      </w:r>
      <w:proofErr w:type="spellStart"/>
      <w:r w:rsidR="005659AC" w:rsidRPr="00E2797D">
        <w:rPr>
          <w:rFonts w:cs="Times New Roman"/>
          <w:szCs w:val="28"/>
        </w:rPr>
        <w:t>Fayol</w:t>
      </w:r>
      <w:proofErr w:type="spellEnd"/>
      <w:r w:rsidR="005659AC" w:rsidRPr="00E2797D">
        <w:rPr>
          <w:rFonts w:cs="Times New Roman"/>
          <w:szCs w:val="28"/>
        </w:rPr>
        <w:t xml:space="preserve"> and others to suggest that</w:t>
      </w:r>
      <w:r w:rsidR="008C0D5A" w:rsidRPr="00E2797D">
        <w:rPr>
          <w:rFonts w:cs="Times New Roman"/>
          <w:szCs w:val="28"/>
        </w:rPr>
        <w:t xml:space="preserve"> management, from a definitive perspective, could be considered to be a dy</w:t>
      </w:r>
      <w:r w:rsidR="00CC465A" w:rsidRPr="00E2797D">
        <w:rPr>
          <w:rFonts w:cs="Times New Roman"/>
          <w:szCs w:val="28"/>
        </w:rPr>
        <w:t xml:space="preserve">namic process oriented towards </w:t>
      </w:r>
      <w:r w:rsidR="008C0D5A" w:rsidRPr="00E2797D">
        <w:rPr>
          <w:rFonts w:cs="Times New Roman"/>
          <w:szCs w:val="28"/>
        </w:rPr>
        <w:t>performing specific organisational activities</w:t>
      </w:r>
      <w:r w:rsidR="008D4C15" w:rsidRPr="00E2797D">
        <w:rPr>
          <w:rFonts w:cs="Times New Roman"/>
          <w:szCs w:val="28"/>
        </w:rPr>
        <w:t xml:space="preserve"> </w:t>
      </w:r>
      <w:r w:rsidR="000B1E63" w:rsidRPr="00E2797D">
        <w:lastRenderedPageBreak/>
        <w:t>(</w:t>
      </w:r>
      <w:proofErr w:type="spellStart"/>
      <w:r w:rsidR="000B1E63" w:rsidRPr="00E2797D">
        <w:t>Piccarozzi</w:t>
      </w:r>
      <w:proofErr w:type="spellEnd"/>
      <w:r w:rsidR="000B1E63" w:rsidRPr="00E2797D">
        <w:t xml:space="preserve">, </w:t>
      </w:r>
      <w:proofErr w:type="spellStart"/>
      <w:r w:rsidR="000B1E63" w:rsidRPr="00E2797D">
        <w:t>Aquilani</w:t>
      </w:r>
      <w:proofErr w:type="spellEnd"/>
      <w:r w:rsidR="000B1E63" w:rsidRPr="00E2797D">
        <w:t xml:space="preserve"> </w:t>
      </w:r>
      <w:r w:rsidR="00FB63C1" w:rsidRPr="00E2797D">
        <w:t xml:space="preserve">and </w:t>
      </w:r>
      <w:proofErr w:type="spellStart"/>
      <w:r w:rsidR="00FB63C1" w:rsidRPr="00E2797D">
        <w:t>Gatti</w:t>
      </w:r>
      <w:proofErr w:type="spellEnd"/>
      <w:r w:rsidR="00FB63C1" w:rsidRPr="00E2797D">
        <w:t xml:space="preserve">, </w:t>
      </w:r>
      <w:r w:rsidR="000B1E63" w:rsidRPr="00E2797D">
        <w:t>2018)</w:t>
      </w:r>
      <w:r w:rsidR="008C0D5A" w:rsidRPr="00E2797D">
        <w:t>.</w:t>
      </w:r>
      <w:r w:rsidR="00A71C74" w:rsidRPr="00E2797D">
        <w:t xml:space="preserve"> </w:t>
      </w:r>
      <w:r w:rsidR="00A71C74" w:rsidRPr="00E2797D">
        <w:rPr>
          <w:rFonts w:cs="Times New Roman"/>
          <w:szCs w:val="28"/>
        </w:rPr>
        <w:t>However, this particular school of thought has been determined to have limited viability and credibility since most of the principles are subjected to plausible dilemmas and thus, are subject to contradictory claims completely.</w:t>
      </w:r>
      <w:r w:rsidR="00187DCF" w:rsidRPr="00E2797D">
        <w:rPr>
          <w:rFonts w:cs="Times New Roman"/>
          <w:szCs w:val="28"/>
        </w:rPr>
        <w:t xml:space="preserve"> </w:t>
      </w:r>
    </w:p>
    <w:p w:rsidR="008D4C15" w:rsidRPr="00E2797D" w:rsidRDefault="008D4C15" w:rsidP="00B81C1F">
      <w:pPr>
        <w:jc w:val="both"/>
        <w:rPr>
          <w:rFonts w:cs="Times New Roman"/>
          <w:szCs w:val="28"/>
        </w:rPr>
      </w:pPr>
      <w:r w:rsidRPr="00E2797D">
        <w:t xml:space="preserve">Such </w:t>
      </w:r>
      <w:r w:rsidR="004177AA" w:rsidRPr="00E2797D">
        <w:t>contradictions have been exemplified by</w:t>
      </w:r>
      <w:r w:rsidR="00321AF8" w:rsidRPr="00E2797D">
        <w:t xml:space="preserve"> Cornelissen (2017)</w:t>
      </w:r>
      <w:r w:rsidR="00665CDF" w:rsidRPr="00E2797D">
        <w:t>,</w:t>
      </w:r>
      <w:r w:rsidR="00321AF8" w:rsidRPr="00E2797D">
        <w:t xml:space="preserve"> </w:t>
      </w:r>
      <w:r w:rsidR="00321AF8" w:rsidRPr="00E2797D">
        <w:rPr>
          <w:rFonts w:ascii="Arial" w:hAnsi="Arial" w:cs="Arial"/>
          <w:sz w:val="20"/>
          <w:szCs w:val="20"/>
          <w:shd w:val="clear" w:color="auto" w:fill="FFFFFF"/>
        </w:rPr>
        <w:t>.</w:t>
      </w:r>
      <w:r w:rsidR="004177AA" w:rsidRPr="00E2797D">
        <w:rPr>
          <w:rFonts w:cs="Times New Roman"/>
          <w:szCs w:val="28"/>
        </w:rPr>
        <w:t xml:space="preserve">through a hypothetical instance. It could be observed that any limited control span as well as division of labour generally contradicts the organisational structural levels </w:t>
      </w:r>
      <w:r w:rsidR="00942E7A" w:rsidRPr="00E2797D">
        <w:rPr>
          <w:rFonts w:cs="Times New Roman"/>
          <w:szCs w:val="28"/>
        </w:rPr>
        <w:t>if the numbers of such levels could be smaller or the principle of specialised division of labour could be contradicted through centralised, unitary command structure.</w:t>
      </w:r>
      <w:r w:rsidR="00A357AE" w:rsidRPr="00E2797D">
        <w:rPr>
          <w:rFonts w:cs="Times New Roman"/>
          <w:szCs w:val="28"/>
        </w:rPr>
        <w:t xml:space="preserve"> Furthermore,</w:t>
      </w:r>
      <w:r w:rsidR="009547A0" w:rsidRPr="00E2797D">
        <w:t xml:space="preserve"> </w:t>
      </w:r>
      <w:r w:rsidR="009547A0" w:rsidRPr="00E2797D">
        <w:rPr>
          <w:rFonts w:cs="Times New Roman"/>
          <w:szCs w:val="28"/>
        </w:rPr>
        <w:tab/>
        <w:t xml:space="preserve">Berkowitz and Dumez (2016) </w:t>
      </w:r>
      <w:r w:rsidR="00A357AE" w:rsidRPr="00E2797D">
        <w:rPr>
          <w:rFonts w:cs="Times New Roman"/>
          <w:szCs w:val="28"/>
        </w:rPr>
        <w:t>have signified that it becomes impossible for simultaneous performance management through all of the modes if specialisation based approaches are to be adopted.</w:t>
      </w:r>
      <w:r w:rsidR="00963AAD" w:rsidRPr="00E2797D">
        <w:rPr>
          <w:rFonts w:cs="Times New Roman"/>
          <w:szCs w:val="28"/>
        </w:rPr>
        <w:t xml:space="preserve"> The dearth of proper and empirical testing of applicability of such principles within the organisational </w:t>
      </w:r>
      <w:r w:rsidR="00A548EE" w:rsidRPr="00E2797D">
        <w:rPr>
          <w:rFonts w:cs="Times New Roman"/>
          <w:szCs w:val="28"/>
        </w:rPr>
        <w:t>frameworks has ensured that validity of all of the principles under similarity of situations could not be practically or irrefutably established.</w:t>
      </w:r>
      <w:r w:rsidR="00EA31E4" w:rsidRPr="00E2797D">
        <w:rPr>
          <w:rFonts w:cs="Times New Roman"/>
          <w:szCs w:val="28"/>
        </w:rPr>
        <w:t xml:space="preserve"> Finally, the development of organisational mechanistic structure could be explained from the perspective of </w:t>
      </w:r>
      <w:r w:rsidR="00535F55" w:rsidRPr="00E2797D">
        <w:t xml:space="preserve">Kipper </w:t>
      </w:r>
      <w:r w:rsidR="00535F55" w:rsidRPr="00E2797D">
        <w:rPr>
          <w:i/>
        </w:rPr>
        <w:t>et al</w:t>
      </w:r>
      <w:r w:rsidR="00535F55" w:rsidRPr="00E2797D">
        <w:t xml:space="preserve"> (2019)  </w:t>
      </w:r>
      <w:r w:rsidR="00EA31E4" w:rsidRPr="00E2797D">
        <w:rPr>
          <w:rFonts w:cs="Times New Roman"/>
          <w:szCs w:val="28"/>
        </w:rPr>
        <w:t xml:space="preserve"> as the direct outcome of various principles which institutionalise insensitivity to psychological and social requirements of the associated employees.</w:t>
      </w:r>
      <w:r w:rsidR="00F85D96" w:rsidRPr="00E2797D">
        <w:rPr>
          <w:rFonts w:cs="Times New Roman"/>
          <w:szCs w:val="28"/>
        </w:rPr>
        <w:t xml:space="preserve"> </w:t>
      </w:r>
    </w:p>
    <w:p w:rsidR="006D036E" w:rsidRPr="00E2797D" w:rsidRDefault="006D036E" w:rsidP="00B81C1F">
      <w:pPr>
        <w:jc w:val="both"/>
        <w:rPr>
          <w:rFonts w:cs="Times New Roman"/>
          <w:szCs w:val="28"/>
        </w:rPr>
      </w:pPr>
      <w:r w:rsidRPr="00E2797D">
        <w:rPr>
          <w:rFonts w:cs="Times New Roman"/>
          <w:szCs w:val="28"/>
        </w:rPr>
        <w:t xml:space="preserve">Nonetheless, </w:t>
      </w:r>
      <w:r w:rsidR="006233FF" w:rsidRPr="00E2797D">
        <w:t xml:space="preserve">Rosenbaum, More and </w:t>
      </w:r>
      <w:proofErr w:type="spellStart"/>
      <w:r w:rsidR="006233FF" w:rsidRPr="00E2797D">
        <w:t>Steane</w:t>
      </w:r>
      <w:proofErr w:type="spellEnd"/>
      <w:r w:rsidR="006233FF" w:rsidRPr="00E2797D">
        <w:t xml:space="preserve"> (2018)</w:t>
      </w:r>
      <w:r w:rsidRPr="00E2797D">
        <w:rPr>
          <w:rFonts w:cs="Times New Roman"/>
          <w:szCs w:val="28"/>
        </w:rPr>
        <w:t xml:space="preserve"> have argued </w:t>
      </w:r>
      <w:r w:rsidR="006755D5" w:rsidRPr="00E2797D">
        <w:rPr>
          <w:rFonts w:cs="Times New Roman"/>
          <w:szCs w:val="28"/>
        </w:rPr>
        <w:t xml:space="preserve">that the 14 principles of management propounded by Henri </w:t>
      </w:r>
      <w:proofErr w:type="spellStart"/>
      <w:r w:rsidR="006755D5" w:rsidRPr="00E2797D">
        <w:rPr>
          <w:rFonts w:cs="Times New Roman"/>
          <w:szCs w:val="28"/>
        </w:rPr>
        <w:t>Fayol</w:t>
      </w:r>
      <w:proofErr w:type="spellEnd"/>
      <w:r w:rsidR="006755D5" w:rsidRPr="00E2797D">
        <w:rPr>
          <w:rFonts w:cs="Times New Roman"/>
          <w:szCs w:val="28"/>
        </w:rPr>
        <w:t xml:space="preserve"> </w:t>
      </w:r>
      <w:r w:rsidR="00C03FE2" w:rsidRPr="00E2797D">
        <w:rPr>
          <w:rFonts w:cs="Times New Roman"/>
          <w:szCs w:val="28"/>
        </w:rPr>
        <w:t xml:space="preserve">had emphasised on promotion of efficiency through categorisation of work and responsibilities and such principles are consistently recognised and utilised as preferred management ideation principles even during the current age. </w:t>
      </w:r>
      <w:r w:rsidR="005A7334" w:rsidRPr="00E2797D">
        <w:rPr>
          <w:rFonts w:cs="Times New Roman"/>
          <w:szCs w:val="28"/>
        </w:rPr>
        <w:t xml:space="preserve"> Furthermore, </w:t>
      </w:r>
      <w:r w:rsidR="00F62BFB" w:rsidRPr="00E2797D">
        <w:rPr>
          <w:rFonts w:cs="Times New Roman"/>
          <w:szCs w:val="28"/>
          <w:shd w:val="clear" w:color="auto" w:fill="FFFFFF"/>
        </w:rPr>
        <w:t>Enya, Pillay and Dempsey (2018)</w:t>
      </w:r>
      <w:r w:rsidR="00F62BFB" w:rsidRPr="00E2797D">
        <w:rPr>
          <w:rFonts w:ascii="Arial" w:hAnsi="Arial" w:cs="Arial"/>
          <w:sz w:val="20"/>
          <w:szCs w:val="20"/>
          <w:shd w:val="clear" w:color="auto" w:fill="FFFFFF"/>
        </w:rPr>
        <w:t xml:space="preserve"> </w:t>
      </w:r>
      <w:r w:rsidR="005A7334" w:rsidRPr="00E2797D">
        <w:rPr>
          <w:rFonts w:cs="Times New Roman"/>
          <w:szCs w:val="28"/>
        </w:rPr>
        <w:t xml:space="preserve">have determined that </w:t>
      </w:r>
      <w:proofErr w:type="spellStart"/>
      <w:r w:rsidR="005A7334" w:rsidRPr="00E2797D">
        <w:rPr>
          <w:rFonts w:cs="Times New Roman"/>
          <w:szCs w:val="28"/>
        </w:rPr>
        <w:t>Fayol</w:t>
      </w:r>
      <w:proofErr w:type="spellEnd"/>
      <w:r w:rsidR="005A7334" w:rsidRPr="00E2797D">
        <w:rPr>
          <w:rFonts w:cs="Times New Roman"/>
          <w:szCs w:val="28"/>
        </w:rPr>
        <w:t xml:space="preserve"> had acknowledged the requirements of employees through remuneration adequacy, stabilisation of work tenures, sustaining of equity and team spirit instillation based initiatives.</w:t>
      </w:r>
      <w:r w:rsidR="004524F3" w:rsidRPr="00E2797D">
        <w:rPr>
          <w:rFonts w:cs="Times New Roman"/>
          <w:szCs w:val="28"/>
        </w:rPr>
        <w:t xml:space="preserve"> However, </w:t>
      </w:r>
      <w:r w:rsidR="004C7B5D" w:rsidRPr="00E2797D">
        <w:rPr>
          <w:rFonts w:cs="Times New Roman"/>
          <w:szCs w:val="28"/>
          <w:shd w:val="clear" w:color="auto" w:fill="FFFFFF"/>
        </w:rPr>
        <w:t xml:space="preserve">Victor and </w:t>
      </w:r>
      <w:proofErr w:type="spellStart"/>
      <w:r w:rsidR="004C7B5D" w:rsidRPr="00E2797D">
        <w:rPr>
          <w:rFonts w:cs="Times New Roman"/>
          <w:szCs w:val="28"/>
          <w:shd w:val="clear" w:color="auto" w:fill="FFFFFF"/>
        </w:rPr>
        <w:t>Hoole</w:t>
      </w:r>
      <w:proofErr w:type="spellEnd"/>
      <w:r w:rsidR="004C7B5D" w:rsidRPr="00E2797D">
        <w:rPr>
          <w:rFonts w:cs="Times New Roman"/>
          <w:szCs w:val="28"/>
          <w:shd w:val="clear" w:color="auto" w:fill="FFFFFF"/>
        </w:rPr>
        <w:t xml:space="preserve"> (2017)</w:t>
      </w:r>
      <w:r w:rsidR="004524F3" w:rsidRPr="00E2797D">
        <w:rPr>
          <w:rFonts w:cs="Times New Roman"/>
          <w:szCs w:val="28"/>
        </w:rPr>
        <w:t xml:space="preserve"> have outlined that the approach propounded by </w:t>
      </w:r>
      <w:proofErr w:type="spellStart"/>
      <w:r w:rsidR="004524F3" w:rsidRPr="00E2797D">
        <w:rPr>
          <w:rFonts w:cs="Times New Roman"/>
          <w:szCs w:val="28"/>
        </w:rPr>
        <w:t>Fayol</w:t>
      </w:r>
      <w:proofErr w:type="spellEnd"/>
      <w:r w:rsidR="004524F3" w:rsidRPr="00E2797D">
        <w:rPr>
          <w:rFonts w:cs="Times New Roman"/>
          <w:szCs w:val="28"/>
        </w:rPr>
        <w:t xml:space="preserve"> had been primarily a top down approach.</w:t>
      </w:r>
      <w:r w:rsidR="00513924" w:rsidRPr="00E2797D">
        <w:rPr>
          <w:rFonts w:cs="Times New Roman"/>
          <w:szCs w:val="28"/>
        </w:rPr>
        <w:t xml:space="preserve"> Such an observation could specify that </w:t>
      </w:r>
      <w:proofErr w:type="spellStart"/>
      <w:r w:rsidR="00513924" w:rsidRPr="00E2797D">
        <w:rPr>
          <w:rFonts w:cs="Times New Roman"/>
          <w:szCs w:val="28"/>
        </w:rPr>
        <w:t>Fayol</w:t>
      </w:r>
      <w:proofErr w:type="spellEnd"/>
      <w:r w:rsidR="00513924" w:rsidRPr="00E2797D">
        <w:rPr>
          <w:rFonts w:cs="Times New Roman"/>
          <w:szCs w:val="28"/>
        </w:rPr>
        <w:t xml:space="preserve"> had not completely ignored the humanitarian perspectives associated with employee management within the organisational context</w:t>
      </w:r>
      <w:r w:rsidR="008120A4" w:rsidRPr="00E2797D">
        <w:rPr>
          <w:rFonts w:cs="Times New Roman"/>
          <w:szCs w:val="28"/>
        </w:rPr>
        <w:t xml:space="preserve"> </w:t>
      </w:r>
      <w:r w:rsidR="002654A8" w:rsidRPr="00E2797D">
        <w:rPr>
          <w:rFonts w:cs="Times New Roman"/>
          <w:szCs w:val="28"/>
        </w:rPr>
        <w:t>(</w:t>
      </w:r>
      <w:proofErr w:type="spellStart"/>
      <w:r w:rsidR="002654A8" w:rsidRPr="00E2797D">
        <w:t>Furniss</w:t>
      </w:r>
      <w:proofErr w:type="spellEnd"/>
      <w:r w:rsidR="002654A8" w:rsidRPr="00E2797D">
        <w:t>, Curzon and Blandford, 2018)</w:t>
      </w:r>
      <w:r w:rsidR="00513924" w:rsidRPr="00E2797D">
        <w:t>.</w:t>
      </w:r>
      <w:r w:rsidR="00513924" w:rsidRPr="00E2797D">
        <w:rPr>
          <w:rFonts w:cs="Times New Roman"/>
          <w:szCs w:val="28"/>
        </w:rPr>
        <w:t xml:space="preserve"> However, the primary criticism levelled against </w:t>
      </w:r>
      <w:proofErr w:type="spellStart"/>
      <w:r w:rsidR="00513924" w:rsidRPr="00E2797D">
        <w:rPr>
          <w:rFonts w:cs="Times New Roman"/>
          <w:szCs w:val="28"/>
        </w:rPr>
        <w:t>Fayol</w:t>
      </w:r>
      <w:proofErr w:type="spellEnd"/>
      <w:r w:rsidR="00513924" w:rsidRPr="00E2797D">
        <w:rPr>
          <w:rFonts w:cs="Times New Roman"/>
          <w:szCs w:val="28"/>
        </w:rPr>
        <w:t xml:space="preserve"> has been that the principles highlighted by him are mostly flatter when they could be applied in the current hypercompetitive context of the global markets.</w:t>
      </w:r>
    </w:p>
    <w:p w:rsidR="003548AD" w:rsidRPr="00E2797D" w:rsidRDefault="003548AD" w:rsidP="00FC3B1B">
      <w:pPr>
        <w:jc w:val="both"/>
        <w:rPr>
          <w:rFonts w:cs="Times New Roman"/>
          <w:szCs w:val="28"/>
        </w:rPr>
      </w:pPr>
      <w:r w:rsidRPr="00E2797D">
        <w:rPr>
          <w:rFonts w:cs="Times New Roman"/>
          <w:szCs w:val="28"/>
        </w:rPr>
        <w:t>Notwithstanding such criticism,</w:t>
      </w:r>
      <w:r w:rsidR="001C6912" w:rsidRPr="00E2797D">
        <w:rPr>
          <w:rFonts w:ascii="Arial" w:hAnsi="Arial" w:cs="Arial"/>
          <w:sz w:val="20"/>
          <w:szCs w:val="20"/>
          <w:shd w:val="clear" w:color="auto" w:fill="FFFFFF"/>
        </w:rPr>
        <w:t xml:space="preserve"> </w:t>
      </w:r>
      <w:r w:rsidR="001C6912" w:rsidRPr="00E2797D">
        <w:t xml:space="preserve">Bourne (2016) </w:t>
      </w:r>
      <w:r w:rsidR="001C6912" w:rsidRPr="00E2797D">
        <w:rPr>
          <w:rFonts w:cs="Times New Roman"/>
          <w:szCs w:val="28"/>
        </w:rPr>
        <w:t>has</w:t>
      </w:r>
      <w:r w:rsidRPr="00E2797D">
        <w:rPr>
          <w:rFonts w:cs="Times New Roman"/>
          <w:szCs w:val="28"/>
        </w:rPr>
        <w:t xml:space="preserve"> observed that the applicability measure associated with the principles of management brought forth by </w:t>
      </w:r>
      <w:proofErr w:type="spellStart"/>
      <w:r w:rsidRPr="00E2797D">
        <w:rPr>
          <w:rFonts w:cs="Times New Roman"/>
          <w:szCs w:val="28"/>
        </w:rPr>
        <w:t>Fayol</w:t>
      </w:r>
      <w:proofErr w:type="spellEnd"/>
      <w:r w:rsidRPr="00E2797D">
        <w:rPr>
          <w:rFonts w:cs="Times New Roman"/>
          <w:szCs w:val="28"/>
        </w:rPr>
        <w:t xml:space="preserve"> is </w:t>
      </w:r>
      <w:r w:rsidRPr="00E2797D">
        <w:rPr>
          <w:rFonts w:cs="Times New Roman"/>
          <w:szCs w:val="28"/>
        </w:rPr>
        <w:lastRenderedPageBreak/>
        <w:t>mostly adequate in terms of providing the organisational managerial personnel with learning opportunities, experiential approaches, functional structures and overall efficacy in terms of enhancement of professional capabilities.</w:t>
      </w:r>
    </w:p>
    <w:p w:rsidR="003A58AA" w:rsidRPr="00E2797D" w:rsidRDefault="003A58AA" w:rsidP="00BA0449">
      <w:pPr>
        <w:pStyle w:val="Heading1"/>
      </w:pPr>
      <w:bookmarkStart w:id="11" w:name="_Toc48945621"/>
      <w:r w:rsidRPr="00E2797D">
        <w:t>Bureaucratic Organisational Management Theory</w:t>
      </w:r>
      <w:bookmarkEnd w:id="11"/>
    </w:p>
    <w:p w:rsidR="005A6EC6" w:rsidRPr="00E2797D" w:rsidRDefault="003A58AA" w:rsidP="00FC3B1B">
      <w:pPr>
        <w:jc w:val="both"/>
        <w:rPr>
          <w:rFonts w:cs="Times New Roman"/>
          <w:szCs w:val="28"/>
        </w:rPr>
      </w:pPr>
      <w:r w:rsidRPr="00E2797D">
        <w:rPr>
          <w:rFonts w:cs="Times New Roman"/>
          <w:szCs w:val="28"/>
        </w:rPr>
        <w:t xml:space="preserve">The research of </w:t>
      </w:r>
      <w:proofErr w:type="spellStart"/>
      <w:r w:rsidR="00AB6E23" w:rsidRPr="00E2797D">
        <w:t>Őnday</w:t>
      </w:r>
      <w:proofErr w:type="spellEnd"/>
      <w:r w:rsidR="00AB6E23" w:rsidRPr="00E2797D">
        <w:t xml:space="preserve"> (2016)</w:t>
      </w:r>
      <w:r w:rsidR="00AB6E23" w:rsidRPr="00E2797D">
        <w:rPr>
          <w:rFonts w:ascii="Arial" w:hAnsi="Arial" w:cs="Arial"/>
          <w:sz w:val="20"/>
          <w:szCs w:val="20"/>
          <w:shd w:val="clear" w:color="auto" w:fill="FFFFFF"/>
        </w:rPr>
        <w:t xml:space="preserve"> </w:t>
      </w:r>
      <w:r w:rsidRPr="00E2797D">
        <w:rPr>
          <w:rFonts w:cs="Times New Roman"/>
          <w:szCs w:val="28"/>
        </w:rPr>
        <w:t xml:space="preserve">has emphasised on the fact that with consistent expansion of organisational operational engagement profiles in the current multi-dimensional business scenarios, it has become progressively complicated for authoritarian paternalistic management patterns to enhance functional specialisation endeavours through the entire framework of </w:t>
      </w:r>
      <w:r w:rsidR="00A236EE" w:rsidRPr="00E2797D">
        <w:rPr>
          <w:rFonts w:cs="Times New Roman"/>
          <w:szCs w:val="28"/>
        </w:rPr>
        <w:t>org</w:t>
      </w:r>
      <w:r w:rsidR="00387218" w:rsidRPr="00E2797D">
        <w:rPr>
          <w:rFonts w:cs="Times New Roman"/>
          <w:szCs w:val="28"/>
        </w:rPr>
        <w:t>anisational</w:t>
      </w:r>
      <w:r w:rsidR="00A236EE" w:rsidRPr="00E2797D">
        <w:rPr>
          <w:rFonts w:cs="Times New Roman"/>
          <w:szCs w:val="28"/>
        </w:rPr>
        <w:t xml:space="preserve"> </w:t>
      </w:r>
      <w:r w:rsidRPr="00E2797D">
        <w:rPr>
          <w:rFonts w:cs="Times New Roman"/>
          <w:szCs w:val="28"/>
        </w:rPr>
        <w:t>management, consisting of multiplicity of layers, to ensure unhindered and unimpeded operational proficiency.</w:t>
      </w:r>
      <w:r w:rsidR="009A3C3A" w:rsidRPr="00E2797D">
        <w:rPr>
          <w:rFonts w:cs="Times New Roman"/>
          <w:szCs w:val="28"/>
        </w:rPr>
        <w:t xml:space="preserve"> Such developments are representative of bureaucratic approaches which are required to be instituted within the current organisational structures and such requirements have </w:t>
      </w:r>
      <w:r w:rsidR="00902BB0" w:rsidRPr="00E2797D">
        <w:rPr>
          <w:rFonts w:cs="Times New Roman"/>
          <w:szCs w:val="28"/>
        </w:rPr>
        <w:t>contributed to the development of Bureaucratic Management Theory by Max Webber</w:t>
      </w:r>
      <w:r w:rsidR="00313E72" w:rsidRPr="00E2797D">
        <w:rPr>
          <w:rFonts w:cs="Times New Roman"/>
          <w:szCs w:val="28"/>
        </w:rPr>
        <w:t xml:space="preserve"> </w:t>
      </w:r>
      <w:r w:rsidR="00D050D9" w:rsidRPr="00E2797D">
        <w:rPr>
          <w:rFonts w:cs="Times New Roman"/>
          <w:szCs w:val="28"/>
        </w:rPr>
        <w:t>(</w:t>
      </w:r>
      <w:proofErr w:type="spellStart"/>
      <w:r w:rsidR="00D050D9" w:rsidRPr="00E2797D">
        <w:rPr>
          <w:rFonts w:cs="Times New Roman"/>
          <w:szCs w:val="28"/>
          <w:shd w:val="clear" w:color="auto" w:fill="FFFFFF"/>
        </w:rPr>
        <w:t>Ferdous</w:t>
      </w:r>
      <w:proofErr w:type="spellEnd"/>
      <w:r w:rsidR="00D050D9" w:rsidRPr="00E2797D">
        <w:rPr>
          <w:rFonts w:cs="Times New Roman"/>
          <w:szCs w:val="28"/>
          <w:shd w:val="clear" w:color="auto" w:fill="FFFFFF"/>
        </w:rPr>
        <w:t>, 2016)</w:t>
      </w:r>
      <w:r w:rsidR="00902BB0" w:rsidRPr="00E2797D">
        <w:rPr>
          <w:rFonts w:cs="Times New Roman"/>
          <w:szCs w:val="28"/>
        </w:rPr>
        <w:t>.</w:t>
      </w:r>
      <w:r w:rsidR="00125820" w:rsidRPr="00E2797D">
        <w:rPr>
          <w:rFonts w:cs="Times New Roman"/>
          <w:szCs w:val="28"/>
        </w:rPr>
        <w:t xml:space="preserve"> This particular theoretical construct is completely formulated on </w:t>
      </w:r>
      <w:r w:rsidR="00A020F6" w:rsidRPr="00E2797D">
        <w:rPr>
          <w:rFonts w:cs="Times New Roman"/>
          <w:szCs w:val="28"/>
        </w:rPr>
        <w:t>the perspectives of organisational efficiency management through structuring the functioning systems of the organisations under considerations on the basis of previously determined rules and regulations, policies and conditions</w:t>
      </w:r>
      <w:r w:rsidR="005251CE" w:rsidRPr="00E2797D">
        <w:rPr>
          <w:rFonts w:cs="Times New Roman"/>
          <w:szCs w:val="28"/>
        </w:rPr>
        <w:t xml:space="preserve"> and</w:t>
      </w:r>
      <w:r w:rsidR="00A020F6" w:rsidRPr="00E2797D">
        <w:rPr>
          <w:rFonts w:cs="Times New Roman"/>
          <w:szCs w:val="28"/>
        </w:rPr>
        <w:t xml:space="preserve"> hierarchical authority frameworks of control.</w:t>
      </w:r>
    </w:p>
    <w:p w:rsidR="006A7F71" w:rsidRPr="00E2797D" w:rsidRDefault="006A7F71" w:rsidP="00FC3B1B">
      <w:pPr>
        <w:jc w:val="both"/>
        <w:rPr>
          <w:rFonts w:cs="Times New Roman"/>
          <w:szCs w:val="28"/>
        </w:rPr>
      </w:pPr>
      <w:r w:rsidRPr="00E2797D">
        <w:rPr>
          <w:rFonts w:cs="Times New Roman"/>
          <w:szCs w:val="28"/>
        </w:rPr>
        <w:t>However,</w:t>
      </w:r>
      <w:r w:rsidR="001F224D" w:rsidRPr="00E2797D">
        <w:rPr>
          <w:rFonts w:cs="Times New Roman"/>
          <w:szCs w:val="28"/>
          <w:shd w:val="clear" w:color="auto" w:fill="FFFFFF"/>
        </w:rPr>
        <w:t xml:space="preserve"> Sanders and Wood (2019) </w:t>
      </w:r>
      <w:r w:rsidRPr="00E2797D">
        <w:rPr>
          <w:rFonts w:cs="Times New Roman"/>
          <w:szCs w:val="28"/>
        </w:rPr>
        <w:t>have levelled the criticism against this approach regarding the exclusion which such an approach practices involving the conflict of professional responsibilities and overlap of control and management authorities.</w:t>
      </w:r>
      <w:r w:rsidR="00BA3E6F" w:rsidRPr="00E2797D">
        <w:rPr>
          <w:rFonts w:cs="Times New Roman"/>
          <w:szCs w:val="28"/>
        </w:rPr>
        <w:t xml:space="preserve"> Thus, according to </w:t>
      </w:r>
      <w:r w:rsidR="00A94E27" w:rsidRPr="00E2797D">
        <w:rPr>
          <w:rFonts w:cs="Times New Roman"/>
          <w:szCs w:val="28"/>
          <w:shd w:val="clear" w:color="auto" w:fill="FFFFFF"/>
        </w:rPr>
        <w:t>Marti and Scherer (2016)</w:t>
      </w:r>
      <w:r w:rsidR="00BA3E6F" w:rsidRPr="00E2797D">
        <w:rPr>
          <w:rFonts w:cs="Times New Roman"/>
          <w:szCs w:val="28"/>
        </w:rPr>
        <w:t xml:space="preserve">, clarified direction development regarding organisational operations obtaining greater productivity could not be achieved effectively through the bureaucratic management methods. </w:t>
      </w:r>
      <w:r w:rsidR="0082122D" w:rsidRPr="00E2797D">
        <w:rPr>
          <w:rFonts w:cs="Times New Roman"/>
          <w:szCs w:val="28"/>
        </w:rPr>
        <w:t xml:space="preserve">Notwithstanding such criticisms, </w:t>
      </w:r>
      <w:proofErr w:type="spellStart"/>
      <w:proofErr w:type="gramStart"/>
      <w:r w:rsidR="00B747F4" w:rsidRPr="00E2797D">
        <w:rPr>
          <w:rFonts w:cs="Times New Roman"/>
          <w:szCs w:val="28"/>
          <w:shd w:val="clear" w:color="auto" w:fill="FFFFFF"/>
        </w:rPr>
        <w:t>Wenhui</w:t>
      </w:r>
      <w:proofErr w:type="spellEnd"/>
      <w:r w:rsidR="00B747F4" w:rsidRPr="00E2797D">
        <w:rPr>
          <w:rFonts w:cs="Times New Roman"/>
          <w:szCs w:val="28"/>
          <w:shd w:val="clear" w:color="auto" w:fill="FFFFFF"/>
        </w:rPr>
        <w:t xml:space="preserve">  and</w:t>
      </w:r>
      <w:proofErr w:type="gramEnd"/>
      <w:r w:rsidR="00B747F4" w:rsidRPr="00E2797D">
        <w:rPr>
          <w:rFonts w:cs="Times New Roman"/>
          <w:szCs w:val="28"/>
          <w:shd w:val="clear" w:color="auto" w:fill="FFFFFF"/>
        </w:rPr>
        <w:t xml:space="preserve"> </w:t>
      </w:r>
      <w:proofErr w:type="spellStart"/>
      <w:r w:rsidR="00B747F4" w:rsidRPr="00E2797D">
        <w:rPr>
          <w:rFonts w:cs="Times New Roman"/>
          <w:szCs w:val="28"/>
          <w:shd w:val="clear" w:color="auto" w:fill="FFFFFF"/>
        </w:rPr>
        <w:t>Yiyi</w:t>
      </w:r>
      <w:proofErr w:type="spellEnd"/>
      <w:r w:rsidR="00B747F4" w:rsidRPr="00E2797D">
        <w:rPr>
          <w:rFonts w:cs="Times New Roman"/>
          <w:szCs w:val="28"/>
          <w:shd w:val="clear" w:color="auto" w:fill="FFFFFF"/>
        </w:rPr>
        <w:t xml:space="preserve">  (2019)</w:t>
      </w:r>
      <w:r w:rsidR="0082122D" w:rsidRPr="00E2797D">
        <w:rPr>
          <w:rFonts w:cs="Times New Roman"/>
          <w:szCs w:val="28"/>
        </w:rPr>
        <w:t xml:space="preserve"> have argued that this particular approach of methodical management could, actually, offer greater consistency of patterns of authority imposition and control so as to ensure greater precision within tasks and the outcome could be prevention of resource wastage.</w:t>
      </w:r>
      <w:r w:rsidR="00D96F48" w:rsidRPr="00E2797D">
        <w:rPr>
          <w:rFonts w:cs="Times New Roman"/>
          <w:szCs w:val="28"/>
        </w:rPr>
        <w:t xml:space="preserve"> This could be further acknowledged as the thematic construct which influences the current business organisations to develop structural and patronised functionalities through which prevention of resource wastage as well as operational efficiency enhancement could both be achieved within an optimised duration of time.</w:t>
      </w:r>
      <w:r w:rsidR="006A339F" w:rsidRPr="00E2797D">
        <w:rPr>
          <w:rFonts w:cs="Times New Roman"/>
          <w:szCs w:val="28"/>
        </w:rPr>
        <w:t xml:space="preserve"> </w:t>
      </w:r>
    </w:p>
    <w:p w:rsidR="00FC3B1B" w:rsidRPr="00E2797D" w:rsidRDefault="006A339F" w:rsidP="00FC3B1B">
      <w:pPr>
        <w:jc w:val="both"/>
        <w:rPr>
          <w:rFonts w:cs="Times New Roman"/>
          <w:szCs w:val="28"/>
        </w:rPr>
      </w:pPr>
      <w:r w:rsidRPr="00E2797D">
        <w:rPr>
          <w:rFonts w:cs="Times New Roman"/>
          <w:szCs w:val="28"/>
        </w:rPr>
        <w:t xml:space="preserve">It has been deliberated by </w:t>
      </w:r>
      <w:proofErr w:type="spellStart"/>
      <w:r w:rsidR="0023767E" w:rsidRPr="00E2797D">
        <w:rPr>
          <w:rFonts w:cs="Times New Roman"/>
          <w:szCs w:val="28"/>
          <w:shd w:val="clear" w:color="auto" w:fill="FFFFFF"/>
        </w:rPr>
        <w:t>Maylor</w:t>
      </w:r>
      <w:proofErr w:type="spellEnd"/>
      <w:r w:rsidR="0023767E" w:rsidRPr="00E2797D">
        <w:rPr>
          <w:rFonts w:cs="Times New Roman"/>
          <w:szCs w:val="28"/>
          <w:shd w:val="clear" w:color="auto" w:fill="FFFFFF"/>
        </w:rPr>
        <w:t xml:space="preserve"> and Turner (2017)</w:t>
      </w:r>
      <w:r w:rsidRPr="00E2797D">
        <w:rPr>
          <w:rFonts w:cs="Times New Roman"/>
          <w:szCs w:val="28"/>
        </w:rPr>
        <w:t xml:space="preserve">, that, this particular theoretical construct concentrates focus on significance of positions in </w:t>
      </w:r>
      <w:r w:rsidRPr="00E2797D">
        <w:rPr>
          <w:rFonts w:cs="Times New Roman"/>
          <w:szCs w:val="28"/>
        </w:rPr>
        <w:lastRenderedPageBreak/>
        <w:t>comparison to that of individual professionals or collective workforces.</w:t>
      </w:r>
      <w:r w:rsidR="00911AD8" w:rsidRPr="00E2797D">
        <w:rPr>
          <w:rFonts w:cs="Times New Roman"/>
          <w:szCs w:val="28"/>
        </w:rPr>
        <w:t xml:space="preserve"> The theoretical underpinning has been that organisations could continue their functionalities in spite of discontinuation of professional engagements by working personnel. This logical conclusion particularly is relatable to current financial conditions where labour has become redundant and, thus, has become less of a valuable asset in terms of the employment opportunities which are currently available across the entirety of the global </w:t>
      </w:r>
      <w:r w:rsidR="00FE5B9C" w:rsidRPr="00E2797D">
        <w:rPr>
          <w:rFonts w:cs="Times New Roman"/>
          <w:szCs w:val="28"/>
        </w:rPr>
        <w:t>m</w:t>
      </w:r>
      <w:r w:rsidR="00911AD8" w:rsidRPr="00E2797D">
        <w:rPr>
          <w:rFonts w:cs="Times New Roman"/>
          <w:szCs w:val="28"/>
        </w:rPr>
        <w:t>arket spectrum.</w:t>
      </w:r>
      <w:r w:rsidR="00BA6C4E" w:rsidRPr="00E2797D">
        <w:rPr>
          <w:rFonts w:cs="Times New Roman"/>
          <w:szCs w:val="28"/>
        </w:rPr>
        <w:t xml:space="preserve"> The shortcoming is that such a theoretical construct involves the impeding prospects of excessive organisational bureaucratic red </w:t>
      </w:r>
      <w:proofErr w:type="spellStart"/>
      <w:r w:rsidR="00BA6C4E" w:rsidRPr="00E2797D">
        <w:rPr>
          <w:rFonts w:cs="Times New Roman"/>
          <w:szCs w:val="28"/>
        </w:rPr>
        <w:t>tapism</w:t>
      </w:r>
      <w:proofErr w:type="spellEnd"/>
      <w:r w:rsidR="00BA6C4E" w:rsidRPr="00E2797D">
        <w:rPr>
          <w:rFonts w:cs="Times New Roman"/>
          <w:szCs w:val="28"/>
        </w:rPr>
        <w:t xml:space="preserve"> which could inevitably constrict the opportunities of operational proficiency and swiftness.</w:t>
      </w:r>
      <w:r w:rsidR="00AB2590" w:rsidRPr="00E2797D">
        <w:rPr>
          <w:rFonts w:cs="Times New Roman"/>
          <w:szCs w:val="28"/>
        </w:rPr>
        <w:t xml:space="preserve"> In spite of such procedural constrictions</w:t>
      </w:r>
      <w:r w:rsidR="006B0897" w:rsidRPr="00E2797D">
        <w:rPr>
          <w:rFonts w:cs="Times New Roman"/>
          <w:szCs w:val="28"/>
        </w:rPr>
        <w:t>, the majority of business organisations operating within the</w:t>
      </w:r>
      <w:r w:rsidR="00D41E45" w:rsidRPr="00E2797D">
        <w:rPr>
          <w:rFonts w:cs="Times New Roman"/>
          <w:szCs w:val="28"/>
        </w:rPr>
        <w:t xml:space="preserve"> concurrent business scenario generally prefer to adopt this particular bureaucratic management method to either a complete, or, to a partial extent.</w:t>
      </w:r>
      <w:r w:rsidR="00AB2590" w:rsidRPr="00E2797D">
        <w:rPr>
          <w:rFonts w:cs="Times New Roman"/>
          <w:szCs w:val="28"/>
        </w:rPr>
        <w:t xml:space="preserve"> </w:t>
      </w:r>
    </w:p>
    <w:p w:rsidR="00AB2590" w:rsidRPr="00E2797D" w:rsidRDefault="00874979" w:rsidP="00BA0449">
      <w:pPr>
        <w:pStyle w:val="Heading1"/>
      </w:pPr>
      <w:bookmarkStart w:id="12" w:name="_Toc48945622"/>
      <w:r w:rsidRPr="00E2797D">
        <w:t xml:space="preserve">Neo-Classical Theory </w:t>
      </w:r>
      <w:r w:rsidR="001C6878" w:rsidRPr="00E2797D">
        <w:t>of Management</w:t>
      </w:r>
      <w:bookmarkEnd w:id="12"/>
      <w:r w:rsidR="001C6878" w:rsidRPr="00E2797D">
        <w:t xml:space="preserve"> </w:t>
      </w:r>
    </w:p>
    <w:p w:rsidR="002A254E" w:rsidRPr="00E2797D" w:rsidRDefault="002A254E" w:rsidP="00FC3B1B">
      <w:pPr>
        <w:jc w:val="both"/>
        <w:rPr>
          <w:rFonts w:cs="Times New Roman"/>
          <w:szCs w:val="28"/>
        </w:rPr>
      </w:pPr>
      <w:r w:rsidRPr="00E2797D">
        <w:rPr>
          <w:rFonts w:cs="Times New Roman"/>
          <w:szCs w:val="28"/>
        </w:rPr>
        <w:t xml:space="preserve">The research of </w:t>
      </w:r>
      <w:r w:rsidR="00FB4F2D" w:rsidRPr="00E2797D">
        <w:rPr>
          <w:rFonts w:cs="Times New Roman"/>
          <w:szCs w:val="28"/>
          <w:shd w:val="clear" w:color="auto" w:fill="FFFFFF"/>
        </w:rPr>
        <w:t>Fleming and Banerjee (2016)</w:t>
      </w:r>
      <w:r w:rsidRPr="00E2797D">
        <w:rPr>
          <w:rFonts w:cs="Times New Roman"/>
          <w:szCs w:val="28"/>
        </w:rPr>
        <w:t xml:space="preserve"> has persistently emphasised upon the argument that the principles propounded by traditionalist management theoretical constructs are mostly contradictory in nature and tend to focus exclusively on factors of motivation involving monetary rewards, excluding completely,</w:t>
      </w:r>
      <w:r w:rsidR="006D4094" w:rsidRPr="00E2797D">
        <w:rPr>
          <w:rFonts w:cs="Times New Roman"/>
          <w:szCs w:val="28"/>
        </w:rPr>
        <w:t xml:space="preserve"> </w:t>
      </w:r>
      <w:r w:rsidR="00CA2BFD" w:rsidRPr="00E2797D">
        <w:rPr>
          <w:rFonts w:cs="Times New Roman"/>
          <w:szCs w:val="28"/>
        </w:rPr>
        <w:t xml:space="preserve">the factors associated with time and the element of </w:t>
      </w:r>
      <w:r w:rsidR="0099692C" w:rsidRPr="00E2797D">
        <w:rPr>
          <w:rFonts w:cs="Times New Roman"/>
          <w:szCs w:val="28"/>
        </w:rPr>
        <w:t>volatility of responsibility profiles which are integral to the propositions of current business scenarios.</w:t>
      </w:r>
      <w:r w:rsidRPr="00E2797D">
        <w:rPr>
          <w:rFonts w:cs="Times New Roman"/>
          <w:szCs w:val="28"/>
        </w:rPr>
        <w:t xml:space="preserve"> </w:t>
      </w:r>
      <w:r w:rsidR="002824B4" w:rsidRPr="00E2797D">
        <w:rPr>
          <w:rFonts w:cs="Times New Roman"/>
          <w:szCs w:val="28"/>
        </w:rPr>
        <w:t xml:space="preserve">To this effect, </w:t>
      </w:r>
      <w:proofErr w:type="spellStart"/>
      <w:r w:rsidR="00822CEF" w:rsidRPr="00E2797D">
        <w:rPr>
          <w:rFonts w:cs="Times New Roman"/>
          <w:szCs w:val="28"/>
          <w:shd w:val="clear" w:color="auto" w:fill="FFFFFF"/>
        </w:rPr>
        <w:t>Piccarozzi</w:t>
      </w:r>
      <w:proofErr w:type="spellEnd"/>
      <w:r w:rsidR="00822CEF" w:rsidRPr="00E2797D">
        <w:rPr>
          <w:rFonts w:cs="Times New Roman"/>
          <w:szCs w:val="28"/>
          <w:shd w:val="clear" w:color="auto" w:fill="FFFFFF"/>
        </w:rPr>
        <w:t xml:space="preserve">, </w:t>
      </w:r>
      <w:proofErr w:type="spellStart"/>
      <w:r w:rsidR="00822CEF" w:rsidRPr="00E2797D">
        <w:rPr>
          <w:rFonts w:cs="Times New Roman"/>
          <w:szCs w:val="28"/>
          <w:shd w:val="clear" w:color="auto" w:fill="FFFFFF"/>
        </w:rPr>
        <w:t>Aquilani</w:t>
      </w:r>
      <w:proofErr w:type="spellEnd"/>
      <w:r w:rsidR="00822CEF" w:rsidRPr="00E2797D">
        <w:rPr>
          <w:rFonts w:cs="Times New Roman"/>
          <w:szCs w:val="28"/>
          <w:shd w:val="clear" w:color="auto" w:fill="FFFFFF"/>
        </w:rPr>
        <w:t xml:space="preserve"> and </w:t>
      </w:r>
      <w:proofErr w:type="spellStart"/>
      <w:r w:rsidR="00822CEF" w:rsidRPr="00E2797D">
        <w:rPr>
          <w:rFonts w:cs="Times New Roman"/>
          <w:szCs w:val="28"/>
          <w:shd w:val="clear" w:color="auto" w:fill="FFFFFF"/>
        </w:rPr>
        <w:t>Gatti</w:t>
      </w:r>
      <w:proofErr w:type="spellEnd"/>
      <w:r w:rsidR="00822CEF" w:rsidRPr="00E2797D">
        <w:rPr>
          <w:rFonts w:cs="Times New Roman"/>
          <w:szCs w:val="28"/>
          <w:shd w:val="clear" w:color="auto" w:fill="FFFFFF"/>
        </w:rPr>
        <w:t xml:space="preserve"> (2018)</w:t>
      </w:r>
      <w:r w:rsidR="002824B4" w:rsidRPr="00E2797D">
        <w:rPr>
          <w:rFonts w:cs="Times New Roman"/>
          <w:szCs w:val="28"/>
        </w:rPr>
        <w:t xml:space="preserve"> have suggested that excessive emphasis on mechanical and physiological methods of by traditionalists had actually transpired in the reaction of neo-classical school of management and associated theoretical constructs with orientation towards humanistic service rendering based management of human resources. The Neoclassical school of thought had actually considered the elements such as time requirements, attitudinal as well as behavioural prospects of working personnel. </w:t>
      </w:r>
      <w:r w:rsidR="00DD51AA" w:rsidRPr="00E2797D">
        <w:rPr>
          <w:rFonts w:cs="Times New Roman"/>
          <w:szCs w:val="28"/>
        </w:rPr>
        <w:t xml:space="preserve">According to </w:t>
      </w:r>
      <w:r w:rsidR="00E049A1" w:rsidRPr="00E2797D">
        <w:rPr>
          <w:rFonts w:cs="Times New Roman"/>
          <w:szCs w:val="28"/>
          <w:shd w:val="clear" w:color="auto" w:fill="FFFFFF"/>
        </w:rPr>
        <w:t>Berkowitz and Dumez (2016)</w:t>
      </w:r>
      <w:r w:rsidR="00DD51AA" w:rsidRPr="00E2797D">
        <w:rPr>
          <w:rFonts w:cs="Times New Roman"/>
          <w:szCs w:val="28"/>
        </w:rPr>
        <w:t>, the emergence of the human relations prospects based schools of thought and the behavioural management procedures had been precipitated by the Neo-classical theoretical constructs.</w:t>
      </w:r>
      <w:r w:rsidR="00030DBB" w:rsidRPr="00E2797D">
        <w:rPr>
          <w:rFonts w:cs="Times New Roman"/>
          <w:szCs w:val="28"/>
        </w:rPr>
        <w:t xml:space="preserve"> </w:t>
      </w:r>
    </w:p>
    <w:p w:rsidR="00463AF8" w:rsidRPr="00E2797D" w:rsidRDefault="00463AF8" w:rsidP="00BA0449">
      <w:pPr>
        <w:pStyle w:val="Heading1"/>
      </w:pPr>
      <w:bookmarkStart w:id="13" w:name="_Toc48945623"/>
      <w:r w:rsidRPr="00E2797D">
        <w:t>Critical evaluative examination of the views of major academic and management theorists</w:t>
      </w:r>
      <w:bookmarkEnd w:id="13"/>
    </w:p>
    <w:p w:rsidR="00FE4B29" w:rsidRPr="00E2797D" w:rsidRDefault="00FE4B29" w:rsidP="00BA0449">
      <w:pPr>
        <w:pStyle w:val="Heading1"/>
      </w:pPr>
      <w:bookmarkStart w:id="14" w:name="_Toc48945624"/>
      <w:r w:rsidRPr="00E2797D">
        <w:t>Abraham Maslow: Hierarchy of Needs</w:t>
      </w:r>
      <w:bookmarkEnd w:id="14"/>
      <w:r w:rsidRPr="00E2797D">
        <w:t xml:space="preserve"> </w:t>
      </w:r>
    </w:p>
    <w:p w:rsidR="00FE4B29" w:rsidRPr="00E2797D" w:rsidRDefault="00483CED" w:rsidP="00FC3B1B">
      <w:pPr>
        <w:jc w:val="both"/>
        <w:rPr>
          <w:rFonts w:cs="Times New Roman"/>
          <w:szCs w:val="28"/>
        </w:rPr>
      </w:pPr>
      <w:r w:rsidRPr="00E2797D">
        <w:rPr>
          <w:rFonts w:cs="Times New Roman"/>
          <w:szCs w:val="28"/>
        </w:rPr>
        <w:t xml:space="preserve">As per the opinions of </w:t>
      </w:r>
      <w:r w:rsidR="00CC27EE" w:rsidRPr="00E2797D">
        <w:rPr>
          <w:rFonts w:cs="Times New Roman"/>
          <w:szCs w:val="28"/>
          <w:shd w:val="clear" w:color="auto" w:fill="FFFFFF"/>
        </w:rPr>
        <w:t>Cornelissen (2017)</w:t>
      </w:r>
      <w:r w:rsidR="00A30955" w:rsidRPr="00E2797D">
        <w:rPr>
          <w:rFonts w:cs="Times New Roman"/>
          <w:szCs w:val="28"/>
        </w:rPr>
        <w:t>, the Hierarchy of Needs theory was established by Abraham Maslow with categorisation and prioritisation of 5 different requirements pertaining to the employees</w:t>
      </w:r>
      <w:r w:rsidR="00D71DF2" w:rsidRPr="00E2797D">
        <w:rPr>
          <w:rFonts w:cs="Times New Roman"/>
          <w:szCs w:val="28"/>
        </w:rPr>
        <w:t xml:space="preserve">. This entire theoretical </w:t>
      </w:r>
      <w:r w:rsidR="00D71DF2" w:rsidRPr="00E2797D">
        <w:rPr>
          <w:rFonts w:cs="Times New Roman"/>
          <w:szCs w:val="28"/>
        </w:rPr>
        <w:lastRenderedPageBreak/>
        <w:t>construct had been developed on the basis of a hypothetical pyramid of requirements where the most primary requirements experienced by employees had been placed at the bottom of the pyramidal structure</w:t>
      </w:r>
      <w:r w:rsidR="00EB3B9B" w:rsidRPr="00E2797D">
        <w:rPr>
          <w:rFonts w:cs="Times New Roman"/>
          <w:szCs w:val="28"/>
        </w:rPr>
        <w:t xml:space="preserve"> </w:t>
      </w:r>
      <w:r w:rsidR="00A44248" w:rsidRPr="00E2797D">
        <w:rPr>
          <w:rFonts w:cs="Times New Roman"/>
          <w:szCs w:val="28"/>
        </w:rPr>
        <w:t>(</w:t>
      </w:r>
      <w:r w:rsidR="00A44248" w:rsidRPr="00E2797D">
        <w:rPr>
          <w:rFonts w:cs="Times New Roman"/>
          <w:szCs w:val="28"/>
          <w:shd w:val="clear" w:color="auto" w:fill="FFFFFF"/>
        </w:rPr>
        <w:t xml:space="preserve">Kipper </w:t>
      </w:r>
      <w:r w:rsidR="00A44248" w:rsidRPr="00E2797D">
        <w:rPr>
          <w:rFonts w:cs="Times New Roman"/>
          <w:i/>
          <w:szCs w:val="28"/>
          <w:shd w:val="clear" w:color="auto" w:fill="FFFFFF"/>
        </w:rPr>
        <w:t>et al</w:t>
      </w:r>
      <w:r w:rsidR="00CE3A10" w:rsidRPr="00E2797D">
        <w:rPr>
          <w:rFonts w:cs="Times New Roman"/>
          <w:szCs w:val="28"/>
          <w:shd w:val="clear" w:color="auto" w:fill="FFFFFF"/>
        </w:rPr>
        <w:t>.</w:t>
      </w:r>
      <w:r w:rsidR="00A44248" w:rsidRPr="00E2797D">
        <w:rPr>
          <w:rFonts w:cs="Times New Roman"/>
          <w:szCs w:val="28"/>
          <w:shd w:val="clear" w:color="auto" w:fill="FFFFFF"/>
        </w:rPr>
        <w:t xml:space="preserve"> 2019)</w:t>
      </w:r>
      <w:r w:rsidR="00D71DF2" w:rsidRPr="00E2797D">
        <w:rPr>
          <w:rFonts w:cs="Times New Roman"/>
          <w:szCs w:val="28"/>
        </w:rPr>
        <w:t xml:space="preserve">. Such requirements have been deemed by Maslow as Physiological Requirements in the form of </w:t>
      </w:r>
      <w:r w:rsidR="00D577A7" w:rsidRPr="00E2797D">
        <w:rPr>
          <w:rFonts w:cs="Times New Roman"/>
          <w:szCs w:val="28"/>
        </w:rPr>
        <w:t>sustenance, rest and various other physiological requirements.</w:t>
      </w:r>
    </w:p>
    <w:p w:rsidR="00AA443E" w:rsidRPr="00E2797D" w:rsidRDefault="00AA443E" w:rsidP="00FC3B1B">
      <w:pPr>
        <w:jc w:val="both"/>
        <w:rPr>
          <w:rFonts w:cs="Times New Roman"/>
          <w:szCs w:val="28"/>
        </w:rPr>
      </w:pPr>
      <w:r w:rsidRPr="00E2797D">
        <w:rPr>
          <w:rFonts w:cs="Times New Roman"/>
          <w:szCs w:val="28"/>
        </w:rPr>
        <w:t xml:space="preserve">The </w:t>
      </w:r>
      <w:r w:rsidR="00727679" w:rsidRPr="00E2797D">
        <w:rPr>
          <w:rFonts w:cs="Times New Roman"/>
          <w:szCs w:val="28"/>
        </w:rPr>
        <w:t>secondary requirements could be identified as safety requirements as the previous requirements could be satisfied and the motivational factors could be considered to be completely subsided</w:t>
      </w:r>
      <w:r w:rsidR="00EB3B9B" w:rsidRPr="00E2797D">
        <w:rPr>
          <w:rFonts w:cs="Times New Roman"/>
          <w:szCs w:val="28"/>
        </w:rPr>
        <w:t xml:space="preserve"> </w:t>
      </w:r>
      <w:r w:rsidR="006E331E" w:rsidRPr="00E2797D">
        <w:rPr>
          <w:rFonts w:cs="Times New Roman"/>
          <w:szCs w:val="28"/>
        </w:rPr>
        <w:t>(</w:t>
      </w:r>
      <w:r w:rsidR="006E331E" w:rsidRPr="00E2797D">
        <w:rPr>
          <w:rFonts w:cs="Times New Roman"/>
          <w:szCs w:val="28"/>
          <w:shd w:val="clear" w:color="auto" w:fill="FFFFFF"/>
        </w:rPr>
        <w:t>Enya, Pillay and Dempsey, 2018)</w:t>
      </w:r>
      <w:r w:rsidR="00727679" w:rsidRPr="00E2797D">
        <w:rPr>
          <w:rFonts w:cs="Times New Roman"/>
          <w:szCs w:val="28"/>
        </w:rPr>
        <w:t xml:space="preserve">. </w:t>
      </w:r>
      <w:r w:rsidR="0099269E" w:rsidRPr="00E2797D">
        <w:rPr>
          <w:rFonts w:cs="Times New Roman"/>
          <w:szCs w:val="28"/>
        </w:rPr>
        <w:t>In case of secondary requirements, primary safety requirements and protection as well as safety needs remain the most significant concerns for the individuals</w:t>
      </w:r>
      <w:r w:rsidR="00B15C09" w:rsidRPr="00E2797D">
        <w:rPr>
          <w:rFonts w:cs="Times New Roman"/>
          <w:szCs w:val="28"/>
        </w:rPr>
        <w:t>.</w:t>
      </w:r>
      <w:r w:rsidR="00A331DD" w:rsidRPr="00E2797D">
        <w:rPr>
          <w:rFonts w:cs="Times New Roman"/>
          <w:szCs w:val="28"/>
        </w:rPr>
        <w:t xml:space="preserve"> If such requirements are never satisfied, then, these become the primary motivators</w:t>
      </w:r>
      <w:r w:rsidR="00352FF2" w:rsidRPr="00E2797D">
        <w:rPr>
          <w:rFonts w:cs="Times New Roman"/>
          <w:szCs w:val="28"/>
        </w:rPr>
        <w:t xml:space="preserve"> for working perso</w:t>
      </w:r>
      <w:r w:rsidR="00C45823" w:rsidRPr="00E2797D">
        <w:rPr>
          <w:rFonts w:cs="Times New Roman"/>
          <w:szCs w:val="28"/>
        </w:rPr>
        <w:t>nnel</w:t>
      </w:r>
      <w:r w:rsidR="00EB3B9B" w:rsidRPr="00E2797D">
        <w:rPr>
          <w:rFonts w:cs="Times New Roman"/>
          <w:szCs w:val="28"/>
        </w:rPr>
        <w:t xml:space="preserve">. However, on the other hand, </w:t>
      </w:r>
      <w:proofErr w:type="spellStart"/>
      <w:r w:rsidR="00B64A6A" w:rsidRPr="00E2797D">
        <w:rPr>
          <w:rFonts w:cs="Times New Roman"/>
          <w:szCs w:val="28"/>
          <w:shd w:val="clear" w:color="auto" w:fill="FFFFFF"/>
        </w:rPr>
        <w:t>Furniss</w:t>
      </w:r>
      <w:proofErr w:type="spellEnd"/>
      <w:r w:rsidR="00B64A6A" w:rsidRPr="00E2797D">
        <w:rPr>
          <w:rFonts w:cs="Times New Roman"/>
          <w:szCs w:val="28"/>
          <w:shd w:val="clear" w:color="auto" w:fill="FFFFFF"/>
        </w:rPr>
        <w:t xml:space="preserve">, Curzon and Blandford (2018) </w:t>
      </w:r>
      <w:r w:rsidR="007E217A" w:rsidRPr="00E2797D">
        <w:rPr>
          <w:rFonts w:cs="Times New Roman"/>
          <w:szCs w:val="28"/>
        </w:rPr>
        <w:t>have argued that Maslow had explained that security requirements involve protection from physical and psychological harms which could arise when such security requirements are not satisfied.</w:t>
      </w:r>
    </w:p>
    <w:p w:rsidR="00D94751" w:rsidRPr="00E2797D" w:rsidRDefault="00D94751" w:rsidP="00FC3B1B">
      <w:pPr>
        <w:jc w:val="both"/>
        <w:rPr>
          <w:rFonts w:cs="Times New Roman"/>
          <w:szCs w:val="28"/>
        </w:rPr>
      </w:pPr>
      <w:r w:rsidRPr="00E2797D">
        <w:rPr>
          <w:rFonts w:cs="Times New Roman"/>
          <w:szCs w:val="28"/>
        </w:rPr>
        <w:t>Furthermore, the requirements pertaining to belonging and social esteem could develop after the safety and physical requirements of any</w:t>
      </w:r>
      <w:r w:rsidR="008817DC" w:rsidRPr="00E2797D">
        <w:rPr>
          <w:rFonts w:cs="Times New Roman"/>
          <w:szCs w:val="28"/>
        </w:rPr>
        <w:t xml:space="preserve"> </w:t>
      </w:r>
      <w:r w:rsidRPr="00E2797D">
        <w:rPr>
          <w:rFonts w:cs="Times New Roman"/>
          <w:szCs w:val="28"/>
        </w:rPr>
        <w:t>individual could be satisfied.</w:t>
      </w:r>
      <w:r w:rsidR="00103C68" w:rsidRPr="00E2797D">
        <w:rPr>
          <w:rFonts w:cs="Times New Roman"/>
          <w:szCs w:val="28"/>
        </w:rPr>
        <w:t xml:space="preserve"> </w:t>
      </w:r>
      <w:r w:rsidR="009C1D58" w:rsidRPr="00E2797D">
        <w:rPr>
          <w:rFonts w:cs="Times New Roman"/>
          <w:szCs w:val="28"/>
        </w:rPr>
        <w:t xml:space="preserve">According to </w:t>
      </w:r>
      <w:r w:rsidR="006E2B5E" w:rsidRPr="00E2797D">
        <w:rPr>
          <w:rFonts w:cs="Times New Roman"/>
          <w:szCs w:val="28"/>
          <w:shd w:val="clear" w:color="auto" w:fill="FFFFFF"/>
        </w:rPr>
        <w:t>Bourne (2016)</w:t>
      </w:r>
      <w:r w:rsidR="009C1D58" w:rsidRPr="00E2797D">
        <w:rPr>
          <w:rFonts w:cs="Times New Roman"/>
          <w:szCs w:val="28"/>
        </w:rPr>
        <w:t>, such format of necessities could emerge when any individual or groups of individuals could experience the requirements of social support and acceptance, friendship and attentiveness from others</w:t>
      </w:r>
      <w:r w:rsidR="00EE068F" w:rsidRPr="00E2797D">
        <w:rPr>
          <w:rFonts w:cs="Times New Roman"/>
          <w:szCs w:val="28"/>
        </w:rPr>
        <w:t xml:space="preserve"> within an existing social structure</w:t>
      </w:r>
      <w:r w:rsidR="009C1D58" w:rsidRPr="00E2797D">
        <w:rPr>
          <w:rFonts w:cs="Times New Roman"/>
          <w:szCs w:val="28"/>
        </w:rPr>
        <w:t xml:space="preserve">. </w:t>
      </w:r>
      <w:r w:rsidR="00890D9A" w:rsidRPr="00E2797D">
        <w:rPr>
          <w:rFonts w:cs="Times New Roman"/>
          <w:szCs w:val="28"/>
        </w:rPr>
        <w:t>Such requirements could also be considered to be the prime motivators for various individuals after their physiological and security related requirements could no longer remain as the sources of motivation.</w:t>
      </w:r>
      <w:r w:rsidR="008B3703" w:rsidRPr="00E2797D">
        <w:rPr>
          <w:rFonts w:cs="Times New Roman"/>
          <w:szCs w:val="28"/>
        </w:rPr>
        <w:t xml:space="preserve"> Thus, development of meaningfulness of relationships could be </w:t>
      </w:r>
      <w:r w:rsidR="001F4FD3" w:rsidRPr="00E2797D">
        <w:rPr>
          <w:rFonts w:cs="Times New Roman"/>
          <w:szCs w:val="28"/>
        </w:rPr>
        <w:t>achieved</w:t>
      </w:r>
      <w:r w:rsidR="008B3703" w:rsidRPr="00E2797D">
        <w:rPr>
          <w:rFonts w:cs="Times New Roman"/>
          <w:szCs w:val="28"/>
        </w:rPr>
        <w:t xml:space="preserve"> in this context as well. </w:t>
      </w:r>
      <w:r w:rsidR="00F24D86" w:rsidRPr="00E2797D">
        <w:rPr>
          <w:rFonts w:cs="Times New Roman"/>
          <w:szCs w:val="28"/>
        </w:rPr>
        <w:t xml:space="preserve">From the perspectives of </w:t>
      </w:r>
      <w:r w:rsidR="00EC2D89" w:rsidRPr="00E2797D">
        <w:rPr>
          <w:rFonts w:cs="Times New Roman"/>
          <w:szCs w:val="28"/>
          <w:shd w:val="clear" w:color="auto" w:fill="FFFFFF"/>
        </w:rPr>
        <w:t xml:space="preserve">Victor and </w:t>
      </w:r>
      <w:proofErr w:type="spellStart"/>
      <w:proofErr w:type="gramStart"/>
      <w:r w:rsidR="00EC2D89" w:rsidRPr="00E2797D">
        <w:rPr>
          <w:rFonts w:cs="Times New Roman"/>
          <w:szCs w:val="28"/>
          <w:shd w:val="clear" w:color="auto" w:fill="FFFFFF"/>
        </w:rPr>
        <w:t>Hoole</w:t>
      </w:r>
      <w:proofErr w:type="spellEnd"/>
      <w:r w:rsidR="00EC2D89" w:rsidRPr="00E2797D">
        <w:rPr>
          <w:rFonts w:cs="Times New Roman"/>
          <w:szCs w:val="28"/>
          <w:shd w:val="clear" w:color="auto" w:fill="FFFFFF"/>
        </w:rPr>
        <w:t xml:space="preserve">  (</w:t>
      </w:r>
      <w:proofErr w:type="gramEnd"/>
      <w:r w:rsidR="00EC2D89" w:rsidRPr="00E2797D">
        <w:rPr>
          <w:rFonts w:cs="Times New Roman"/>
          <w:szCs w:val="28"/>
          <w:shd w:val="clear" w:color="auto" w:fill="FFFFFF"/>
        </w:rPr>
        <w:t>2017)</w:t>
      </w:r>
      <w:r w:rsidR="00F24D86" w:rsidRPr="00E2797D">
        <w:rPr>
          <w:rFonts w:cs="Times New Roman"/>
          <w:szCs w:val="28"/>
        </w:rPr>
        <w:t xml:space="preserve">, it could be understood that </w:t>
      </w:r>
      <w:r w:rsidR="004D35F6" w:rsidRPr="00E2797D">
        <w:rPr>
          <w:rFonts w:cs="Times New Roman"/>
          <w:szCs w:val="28"/>
        </w:rPr>
        <w:t xml:space="preserve">attributes of internal esteem, autonomy, achievement and self-respect </w:t>
      </w:r>
      <w:r w:rsidR="00D018A9" w:rsidRPr="00E2797D">
        <w:rPr>
          <w:rFonts w:cs="Times New Roman"/>
          <w:szCs w:val="28"/>
        </w:rPr>
        <w:t xml:space="preserve">become of paramount significance in tandem with that of external esteem requirements such as recognition, work status magnanimity and external attentions. </w:t>
      </w:r>
    </w:p>
    <w:p w:rsidR="002B1CCE" w:rsidRPr="00E2797D" w:rsidRDefault="004D668F" w:rsidP="00890D9A">
      <w:pPr>
        <w:jc w:val="both"/>
        <w:rPr>
          <w:rFonts w:cs="Times New Roman"/>
          <w:szCs w:val="28"/>
        </w:rPr>
      </w:pPr>
      <w:r w:rsidRPr="00E2797D">
        <w:rPr>
          <w:rFonts w:cs="Times New Roman"/>
          <w:szCs w:val="28"/>
        </w:rPr>
        <w:t xml:space="preserve">From the perspectives demonstrated by </w:t>
      </w:r>
      <w:proofErr w:type="spellStart"/>
      <w:r w:rsidR="001221E9" w:rsidRPr="00E2797D">
        <w:rPr>
          <w:rFonts w:cs="Times New Roman"/>
          <w:szCs w:val="28"/>
          <w:shd w:val="clear" w:color="auto" w:fill="FFFFFF"/>
        </w:rPr>
        <w:t>Thakhathi</w:t>
      </w:r>
      <w:proofErr w:type="spellEnd"/>
      <w:r w:rsidR="001221E9" w:rsidRPr="00E2797D">
        <w:rPr>
          <w:rFonts w:cs="Times New Roman"/>
          <w:szCs w:val="28"/>
          <w:shd w:val="clear" w:color="auto" w:fill="FFFFFF"/>
        </w:rPr>
        <w:t>, le Roux and Davis (2019)</w:t>
      </w:r>
      <w:r w:rsidRPr="00E2797D">
        <w:rPr>
          <w:rFonts w:cs="Times New Roman"/>
          <w:szCs w:val="28"/>
        </w:rPr>
        <w:t xml:space="preserve">, it could be recognised that individual working personnel could consistently require the development of self-confidence for the purpose of achievement of fame, social status and reputation. </w:t>
      </w:r>
      <w:r w:rsidR="00D03861" w:rsidRPr="00E2797D">
        <w:rPr>
          <w:rFonts w:cs="Times New Roman"/>
          <w:szCs w:val="28"/>
        </w:rPr>
        <w:t xml:space="preserve">The most significant motivators become personified through esteem requirements for organisational employees. </w:t>
      </w:r>
      <w:r w:rsidR="00C406E4" w:rsidRPr="00E2797D">
        <w:rPr>
          <w:rFonts w:cs="Times New Roman"/>
          <w:szCs w:val="28"/>
        </w:rPr>
        <w:t xml:space="preserve">According to </w:t>
      </w:r>
      <w:proofErr w:type="spellStart"/>
      <w:r w:rsidR="00DA51C8" w:rsidRPr="00E2797D">
        <w:rPr>
          <w:rFonts w:cs="Times New Roman"/>
          <w:szCs w:val="28"/>
          <w:shd w:val="clear" w:color="auto" w:fill="FFFFFF"/>
        </w:rPr>
        <w:t>Őnday</w:t>
      </w:r>
      <w:proofErr w:type="spellEnd"/>
      <w:r w:rsidR="00DA51C8" w:rsidRPr="00E2797D">
        <w:rPr>
          <w:rFonts w:cs="Times New Roman"/>
          <w:szCs w:val="28"/>
          <w:shd w:val="clear" w:color="auto" w:fill="FFFFFF"/>
        </w:rPr>
        <w:t xml:space="preserve">  (2016)</w:t>
      </w:r>
      <w:r w:rsidR="00C406E4" w:rsidRPr="00E2797D">
        <w:rPr>
          <w:rFonts w:cs="Times New Roman"/>
          <w:szCs w:val="28"/>
        </w:rPr>
        <w:t xml:space="preserve">, the requirements associated with self-actualisation become also representative of the realisation of individual potentials, self-fulfilment and </w:t>
      </w:r>
      <w:r w:rsidR="00C406E4" w:rsidRPr="00E2797D">
        <w:rPr>
          <w:rFonts w:cs="Times New Roman"/>
          <w:szCs w:val="28"/>
        </w:rPr>
        <w:lastRenderedPageBreak/>
        <w:t>growth prospects</w:t>
      </w:r>
      <w:r w:rsidR="000942E6" w:rsidRPr="00E2797D">
        <w:rPr>
          <w:rFonts w:cs="Times New Roman"/>
          <w:szCs w:val="28"/>
        </w:rPr>
        <w:t xml:space="preserve"> which could prompt any individual towards becoming successful in completely achieving the growth horizons which that individual could deserve to achieve or could be in possession of certain qualities through which such achievements could become absolute possibilities.</w:t>
      </w:r>
      <w:r w:rsidR="001C614F" w:rsidRPr="00E2797D">
        <w:rPr>
          <w:rFonts w:cs="Times New Roman"/>
          <w:szCs w:val="28"/>
        </w:rPr>
        <w:t xml:space="preserve"> </w:t>
      </w:r>
      <w:r w:rsidR="002B1CCE" w:rsidRPr="00E2797D">
        <w:rPr>
          <w:rFonts w:cs="Times New Roman"/>
          <w:szCs w:val="28"/>
        </w:rPr>
        <w:t xml:space="preserve">To this effect, </w:t>
      </w:r>
      <w:proofErr w:type="spellStart"/>
      <w:r w:rsidR="00CA6A64" w:rsidRPr="00E2797D">
        <w:rPr>
          <w:shd w:val="clear" w:color="auto" w:fill="FFFFFF"/>
        </w:rPr>
        <w:t>Haveman</w:t>
      </w:r>
      <w:proofErr w:type="spellEnd"/>
      <w:r w:rsidR="00CA6A64" w:rsidRPr="00E2797D">
        <w:rPr>
          <w:shd w:val="clear" w:color="auto" w:fill="FFFFFF"/>
        </w:rPr>
        <w:t xml:space="preserve"> and </w:t>
      </w:r>
      <w:proofErr w:type="spellStart"/>
      <w:r w:rsidR="00CA6A64" w:rsidRPr="00E2797D">
        <w:rPr>
          <w:shd w:val="clear" w:color="auto" w:fill="FFFFFF"/>
        </w:rPr>
        <w:t>Wetts</w:t>
      </w:r>
      <w:proofErr w:type="spellEnd"/>
      <w:r w:rsidR="00CA6A64" w:rsidRPr="00E2797D">
        <w:rPr>
          <w:shd w:val="clear" w:color="auto" w:fill="FFFFFF"/>
        </w:rPr>
        <w:t xml:space="preserve"> (2019)</w:t>
      </w:r>
      <w:r w:rsidR="002B1CCE" w:rsidRPr="00E2797D">
        <w:rPr>
          <w:rFonts w:cs="Times New Roman"/>
          <w:szCs w:val="28"/>
        </w:rPr>
        <w:t xml:space="preserve"> have observed that Maslow had argued that after the requirements pertaining to any particular phase could become satisfied for any particular person, the transmutation to another </w:t>
      </w:r>
      <w:r w:rsidR="00496626" w:rsidRPr="00E2797D">
        <w:rPr>
          <w:rFonts w:cs="Times New Roman"/>
          <w:szCs w:val="28"/>
        </w:rPr>
        <w:t>phase occurs simultaneously.</w:t>
      </w:r>
    </w:p>
    <w:p w:rsidR="001C614F" w:rsidRPr="00E2797D" w:rsidRDefault="001C614F" w:rsidP="00BA0449">
      <w:pPr>
        <w:pStyle w:val="Heading1"/>
      </w:pPr>
      <w:bookmarkStart w:id="15" w:name="_Toc48945625"/>
      <w:r w:rsidRPr="00E2797D">
        <w:t>Criticisms</w:t>
      </w:r>
      <w:bookmarkEnd w:id="15"/>
    </w:p>
    <w:p w:rsidR="001C614F" w:rsidRPr="00E2797D" w:rsidRDefault="001C614F" w:rsidP="00FC3B1B">
      <w:pPr>
        <w:jc w:val="both"/>
        <w:rPr>
          <w:rFonts w:cs="Times New Roman"/>
          <w:szCs w:val="28"/>
        </w:rPr>
      </w:pPr>
      <w:r w:rsidRPr="00E2797D">
        <w:rPr>
          <w:rFonts w:cs="Times New Roman"/>
          <w:szCs w:val="28"/>
        </w:rPr>
        <w:t xml:space="preserve">The primary criticisms levelled against the Hierarchy of Needs theory of Maslow, according to </w:t>
      </w:r>
      <w:proofErr w:type="spellStart"/>
      <w:r w:rsidR="00915736" w:rsidRPr="00E2797D">
        <w:rPr>
          <w:rFonts w:cs="Times New Roman"/>
          <w:szCs w:val="28"/>
          <w:shd w:val="clear" w:color="auto" w:fill="FFFFFF"/>
        </w:rPr>
        <w:t>Abyad</w:t>
      </w:r>
      <w:proofErr w:type="spellEnd"/>
      <w:r w:rsidR="00915736" w:rsidRPr="00E2797D">
        <w:rPr>
          <w:rFonts w:cs="Times New Roman"/>
          <w:szCs w:val="28"/>
          <w:shd w:val="clear" w:color="auto" w:fill="FFFFFF"/>
        </w:rPr>
        <w:t xml:space="preserve"> (2018)</w:t>
      </w:r>
      <w:r w:rsidRPr="00E2797D">
        <w:rPr>
          <w:rFonts w:cs="Times New Roman"/>
          <w:szCs w:val="28"/>
        </w:rPr>
        <w:t xml:space="preserve">, </w:t>
      </w:r>
      <w:r w:rsidR="008A3CE4" w:rsidRPr="00E2797D">
        <w:rPr>
          <w:rFonts w:cs="Times New Roman"/>
          <w:szCs w:val="28"/>
        </w:rPr>
        <w:t>has been the observation that multiplicity of needs could occur within any individual simultaneously rather than in a phased manner.</w:t>
      </w:r>
      <w:r w:rsidR="00931E50" w:rsidRPr="00E2797D">
        <w:rPr>
          <w:rFonts w:cs="Times New Roman"/>
          <w:szCs w:val="28"/>
        </w:rPr>
        <w:t xml:space="preserve"> For instance, </w:t>
      </w:r>
      <w:r w:rsidR="009323D2" w:rsidRPr="00E2797D">
        <w:rPr>
          <w:rFonts w:cs="Times New Roman"/>
          <w:szCs w:val="28"/>
          <w:shd w:val="clear" w:color="auto" w:fill="FFFFFF"/>
        </w:rPr>
        <w:t>Mars and Weir (2020)</w:t>
      </w:r>
      <w:r w:rsidR="00931E50" w:rsidRPr="00E2797D">
        <w:rPr>
          <w:rFonts w:cs="Times New Roman"/>
          <w:szCs w:val="28"/>
        </w:rPr>
        <w:t xml:space="preserve"> have outlined that physiological and security based requirements could simultaneously occur within any individual and Maslow has not concentrated any effort to properly acknowledge such prospects.</w:t>
      </w:r>
      <w:r w:rsidR="003A38D6" w:rsidRPr="00E2797D">
        <w:rPr>
          <w:rFonts w:cs="Times New Roman"/>
          <w:szCs w:val="28"/>
        </w:rPr>
        <w:t xml:space="preserve"> Furthermore, it has been observed by </w:t>
      </w:r>
      <w:proofErr w:type="spellStart"/>
      <w:r w:rsidR="001917FB" w:rsidRPr="00E2797D">
        <w:rPr>
          <w:rFonts w:cs="Times New Roman"/>
          <w:szCs w:val="28"/>
          <w:shd w:val="clear" w:color="auto" w:fill="FFFFFF"/>
        </w:rPr>
        <w:t>Saxena</w:t>
      </w:r>
      <w:proofErr w:type="spellEnd"/>
      <w:r w:rsidR="001917FB" w:rsidRPr="00E2797D">
        <w:rPr>
          <w:rFonts w:cs="Times New Roman"/>
          <w:szCs w:val="28"/>
          <w:shd w:val="clear" w:color="auto" w:fill="FFFFFF"/>
        </w:rPr>
        <w:t xml:space="preserve"> (2019)</w:t>
      </w:r>
      <w:r w:rsidR="003A38D6" w:rsidRPr="00E2797D">
        <w:rPr>
          <w:rFonts w:cs="Times New Roman"/>
          <w:szCs w:val="28"/>
        </w:rPr>
        <w:t xml:space="preserve"> that Maslow has deliberately ignored that various environmental factors which impart influences on the behavioural aspects of individual working personnel through the supposition that requirements of individuals occur in mostly a static manner whereas, in reality, environmental factors generally tend to extensively vary in terms of the consistent changes which occur within the overall dynamic and fluid operational engagements of any professional business sector.</w:t>
      </w:r>
    </w:p>
    <w:p w:rsidR="00CB567A" w:rsidRPr="00E2797D" w:rsidRDefault="001C614F" w:rsidP="00BA0449">
      <w:pPr>
        <w:pStyle w:val="Heading1"/>
      </w:pPr>
      <w:bookmarkStart w:id="16" w:name="_Toc48945626"/>
      <w:r w:rsidRPr="00E2797D">
        <w:t>Two Factor Theory</w:t>
      </w:r>
      <w:r w:rsidR="00CB567A" w:rsidRPr="00E2797D">
        <w:t xml:space="preserve"> of Herzberg</w:t>
      </w:r>
      <w:bookmarkEnd w:id="16"/>
    </w:p>
    <w:p w:rsidR="001906A0" w:rsidRPr="00E2797D" w:rsidRDefault="00A241F8" w:rsidP="00FC3B1B">
      <w:pPr>
        <w:jc w:val="both"/>
        <w:rPr>
          <w:rFonts w:cs="Times New Roman"/>
          <w:szCs w:val="28"/>
        </w:rPr>
      </w:pPr>
      <w:r w:rsidRPr="00E2797D">
        <w:rPr>
          <w:rFonts w:cs="Times New Roman"/>
          <w:szCs w:val="28"/>
        </w:rPr>
        <w:t xml:space="preserve">According to </w:t>
      </w:r>
      <w:proofErr w:type="spellStart"/>
      <w:proofErr w:type="gramStart"/>
      <w:r w:rsidR="00AC3821" w:rsidRPr="00E2797D">
        <w:rPr>
          <w:rFonts w:cs="Times New Roman"/>
          <w:szCs w:val="28"/>
          <w:shd w:val="clear" w:color="auto" w:fill="FFFFFF"/>
        </w:rPr>
        <w:t>Alqatan</w:t>
      </w:r>
      <w:proofErr w:type="spellEnd"/>
      <w:r w:rsidR="00AC3821" w:rsidRPr="00E2797D">
        <w:rPr>
          <w:rFonts w:cs="Times New Roman"/>
          <w:szCs w:val="28"/>
          <w:shd w:val="clear" w:color="auto" w:fill="FFFFFF"/>
        </w:rPr>
        <w:t xml:space="preserve">,  </w:t>
      </w:r>
      <w:proofErr w:type="spellStart"/>
      <w:r w:rsidR="00AC3821" w:rsidRPr="00E2797D">
        <w:rPr>
          <w:rFonts w:cs="Times New Roman"/>
          <w:szCs w:val="28"/>
          <w:shd w:val="clear" w:color="auto" w:fill="FFFFFF"/>
        </w:rPr>
        <w:t>Chbib</w:t>
      </w:r>
      <w:proofErr w:type="spellEnd"/>
      <w:proofErr w:type="gramEnd"/>
      <w:r w:rsidR="00AC3821" w:rsidRPr="00E2797D">
        <w:rPr>
          <w:rFonts w:cs="Times New Roman"/>
          <w:szCs w:val="28"/>
          <w:shd w:val="clear" w:color="auto" w:fill="FFFFFF"/>
        </w:rPr>
        <w:t xml:space="preserve"> and </w:t>
      </w:r>
      <w:proofErr w:type="spellStart"/>
      <w:r w:rsidR="00AC3821" w:rsidRPr="00E2797D">
        <w:rPr>
          <w:rFonts w:cs="Times New Roman"/>
          <w:szCs w:val="28"/>
          <w:shd w:val="clear" w:color="auto" w:fill="FFFFFF"/>
        </w:rPr>
        <w:t>Hussainey</w:t>
      </w:r>
      <w:proofErr w:type="spellEnd"/>
      <w:r w:rsidR="00AC3821" w:rsidRPr="00E2797D">
        <w:rPr>
          <w:rFonts w:cs="Times New Roman"/>
          <w:szCs w:val="28"/>
          <w:shd w:val="clear" w:color="auto" w:fill="FFFFFF"/>
        </w:rPr>
        <w:t xml:space="preserve">  (2020)</w:t>
      </w:r>
      <w:r w:rsidRPr="00E2797D">
        <w:rPr>
          <w:rFonts w:cs="Times New Roman"/>
          <w:szCs w:val="28"/>
        </w:rPr>
        <w:t xml:space="preserve">, this Two Factor Theory </w:t>
      </w:r>
      <w:r w:rsidR="00D93F27" w:rsidRPr="00E2797D">
        <w:rPr>
          <w:rFonts w:cs="Times New Roman"/>
          <w:szCs w:val="28"/>
        </w:rPr>
        <w:t>is alternatively regarded as the Motivation Hygiene Theory as well as the Dual Factor Theory which had been initially propounded by Frederick Herzberg in 1959.</w:t>
      </w:r>
      <w:r w:rsidR="00E828FE" w:rsidRPr="00E2797D">
        <w:rPr>
          <w:rFonts w:cs="Times New Roman"/>
          <w:szCs w:val="28"/>
        </w:rPr>
        <w:t xml:space="preserve"> </w:t>
      </w:r>
      <w:r w:rsidR="00CA469E" w:rsidRPr="00E2797D">
        <w:rPr>
          <w:rFonts w:cs="Times New Roman"/>
          <w:szCs w:val="28"/>
          <w:shd w:val="clear" w:color="auto" w:fill="FFFFFF"/>
        </w:rPr>
        <w:t xml:space="preserve">Kessler (2017) </w:t>
      </w:r>
      <w:r w:rsidR="0009136E" w:rsidRPr="00E2797D">
        <w:rPr>
          <w:rFonts w:cs="Times New Roman"/>
          <w:szCs w:val="28"/>
        </w:rPr>
        <w:t>has</w:t>
      </w:r>
      <w:r w:rsidR="00E828FE" w:rsidRPr="00E2797D">
        <w:rPr>
          <w:rFonts w:cs="Times New Roman"/>
          <w:szCs w:val="28"/>
        </w:rPr>
        <w:t xml:space="preserve"> outlined that this theoretical construct specifically emphasises on the notion that an association between work satisfaction and extrinsic factors could exist. From a traditional perspective, it has been determined by </w:t>
      </w:r>
      <w:r w:rsidR="0078521F" w:rsidRPr="00E2797D">
        <w:rPr>
          <w:rFonts w:cs="Times New Roman"/>
          <w:szCs w:val="28"/>
          <w:shd w:val="clear" w:color="auto" w:fill="FFFFFF"/>
        </w:rPr>
        <w:t xml:space="preserve">Chau and Liu (2019) </w:t>
      </w:r>
      <w:r w:rsidR="00E828FE" w:rsidRPr="00E2797D">
        <w:rPr>
          <w:rFonts w:cs="Times New Roman"/>
          <w:szCs w:val="28"/>
        </w:rPr>
        <w:t xml:space="preserve">that dissatisfaction and satisfaction are two particular ends of a singular node. However, Herzberg had altered this entire factor through proposition that dissatisfaction and satisfaction are completely divergent and different ends of particularly independent and distinctive nodes. </w:t>
      </w:r>
    </w:p>
    <w:p w:rsidR="00CB567A" w:rsidRPr="00E2797D" w:rsidRDefault="00CE2033" w:rsidP="00FC3B1B">
      <w:pPr>
        <w:jc w:val="both"/>
        <w:rPr>
          <w:rFonts w:cs="Times New Roman"/>
          <w:szCs w:val="28"/>
        </w:rPr>
      </w:pPr>
      <w:r w:rsidRPr="00E2797D">
        <w:rPr>
          <w:rFonts w:cs="Times New Roman"/>
          <w:szCs w:val="28"/>
        </w:rPr>
        <w:t xml:space="preserve">According to </w:t>
      </w:r>
      <w:proofErr w:type="spellStart"/>
      <w:r w:rsidR="00680D51" w:rsidRPr="00E2797D">
        <w:rPr>
          <w:rFonts w:cs="Times New Roman"/>
          <w:szCs w:val="28"/>
          <w:shd w:val="clear" w:color="auto" w:fill="FFFFFF"/>
        </w:rPr>
        <w:t>Cattani</w:t>
      </w:r>
      <w:proofErr w:type="spellEnd"/>
      <w:r w:rsidR="00680D51" w:rsidRPr="00E2797D">
        <w:rPr>
          <w:rFonts w:cs="Times New Roman"/>
          <w:i/>
          <w:szCs w:val="28"/>
          <w:shd w:val="clear" w:color="auto" w:fill="FFFFFF"/>
        </w:rPr>
        <w:t xml:space="preserve"> et al</w:t>
      </w:r>
      <w:r w:rsidR="00680D51" w:rsidRPr="00E2797D">
        <w:rPr>
          <w:rFonts w:cs="Times New Roman"/>
          <w:szCs w:val="28"/>
          <w:shd w:val="clear" w:color="auto" w:fill="FFFFFF"/>
        </w:rPr>
        <w:t xml:space="preserve"> (2020)</w:t>
      </w:r>
      <w:r w:rsidRPr="00E2797D">
        <w:rPr>
          <w:rFonts w:cs="Times New Roman"/>
          <w:szCs w:val="28"/>
        </w:rPr>
        <w:t>, this perception is directly related to the logically erroneous supposition that if a person could not remain satisfied from his/her work conditions then, it is mandatory that such a person would become dissatisfied with his/her conditions.</w:t>
      </w:r>
      <w:r w:rsidR="003A427D" w:rsidRPr="00E2797D">
        <w:rPr>
          <w:rFonts w:cs="Times New Roman"/>
          <w:szCs w:val="28"/>
        </w:rPr>
        <w:t xml:space="preserve"> </w:t>
      </w:r>
      <w:r w:rsidR="001514D3" w:rsidRPr="00E2797D">
        <w:rPr>
          <w:rFonts w:cs="Times New Roman"/>
          <w:szCs w:val="28"/>
        </w:rPr>
        <w:t xml:space="preserve">However, Herzberg has supported his </w:t>
      </w:r>
      <w:r w:rsidR="001514D3" w:rsidRPr="00E2797D">
        <w:rPr>
          <w:rFonts w:cs="Times New Roman"/>
          <w:szCs w:val="28"/>
        </w:rPr>
        <w:lastRenderedPageBreak/>
        <w:t>argument through</w:t>
      </w:r>
      <w:r w:rsidR="003B53C2" w:rsidRPr="00E2797D">
        <w:rPr>
          <w:rFonts w:cs="Times New Roman"/>
          <w:szCs w:val="28"/>
        </w:rPr>
        <w:t xml:space="preserve"> propounding the Hygiene Factors based theoretical approaches which are purported to be effective in terms of assisting the employees to transmute from dissatisfaction to the state where they could not be affected with active dissatisfaction</w:t>
      </w:r>
      <w:r w:rsidR="00F32F7C" w:rsidRPr="00E2797D">
        <w:rPr>
          <w:rFonts w:cs="Times New Roman"/>
          <w:szCs w:val="28"/>
        </w:rPr>
        <w:t>. On the other hand, Herzberg had highlighted the concept of motivators as responsible in terms of fostering motivation within working personnel through transmuting them from dearth of satisfaction to absolute sensation of satisfaction in terms of their professional responsibilities.</w:t>
      </w:r>
      <w:r w:rsidR="001906A0" w:rsidRPr="00E2797D">
        <w:rPr>
          <w:rFonts w:cs="Times New Roman"/>
          <w:szCs w:val="28"/>
        </w:rPr>
        <w:t xml:space="preserve"> Such an assertion has been alternatively interpreted as </w:t>
      </w:r>
      <w:r w:rsidR="001E74AE" w:rsidRPr="00E2797D">
        <w:rPr>
          <w:rFonts w:cs="Times New Roman"/>
          <w:szCs w:val="28"/>
        </w:rPr>
        <w:t>elimination of attributes of dissatisfaction</w:t>
      </w:r>
      <w:r w:rsidR="00F548CF" w:rsidRPr="00E2797D">
        <w:rPr>
          <w:rFonts w:cs="Times New Roman"/>
          <w:szCs w:val="28"/>
        </w:rPr>
        <w:t xml:space="preserve"> associated with the task performed could not always ensure satisfaction in the job experience and vice versa.</w:t>
      </w:r>
      <w:r w:rsidR="00377F33" w:rsidRPr="00E2797D">
        <w:rPr>
          <w:rFonts w:cs="Times New Roman"/>
          <w:szCs w:val="28"/>
        </w:rPr>
        <w:t xml:space="preserve"> </w:t>
      </w:r>
      <w:r w:rsidR="00FA58F2" w:rsidRPr="00E2797D">
        <w:rPr>
          <w:rFonts w:cs="Times New Roman"/>
          <w:szCs w:val="28"/>
        </w:rPr>
        <w:t>Thus, motivation management for employees has to undertake considerations pertaining to specific motivators including recognition, responsibility, growth and achievement.</w:t>
      </w:r>
    </w:p>
    <w:p w:rsidR="005B7B99" w:rsidRPr="00E2797D" w:rsidRDefault="005B7B99" w:rsidP="00FC3B1B">
      <w:pPr>
        <w:jc w:val="both"/>
        <w:rPr>
          <w:rFonts w:cs="Times New Roman"/>
          <w:szCs w:val="28"/>
        </w:rPr>
      </w:pPr>
      <w:r w:rsidRPr="00E2797D">
        <w:rPr>
          <w:rFonts w:cs="Times New Roman"/>
          <w:szCs w:val="28"/>
        </w:rPr>
        <w:t xml:space="preserve">The rationale of it has been highlighted by </w:t>
      </w:r>
      <w:r w:rsidR="005B7D37" w:rsidRPr="00E2797D">
        <w:rPr>
          <w:rFonts w:cs="Times New Roman"/>
          <w:szCs w:val="28"/>
          <w:shd w:val="clear" w:color="auto" w:fill="FFFFFF"/>
        </w:rPr>
        <w:t>Dionne (2019)</w:t>
      </w:r>
      <w:r w:rsidRPr="00E2797D">
        <w:rPr>
          <w:rFonts w:cs="Times New Roman"/>
          <w:szCs w:val="28"/>
        </w:rPr>
        <w:t xml:space="preserve"> to be the observation that hygiene factors such as organisational policies, supervision relationship, remuneration,</w:t>
      </w:r>
      <w:r w:rsidR="00040BA5" w:rsidRPr="00E2797D">
        <w:rPr>
          <w:rFonts w:cs="Times New Roman"/>
          <w:szCs w:val="28"/>
        </w:rPr>
        <w:t xml:space="preserve"> </w:t>
      </w:r>
      <w:r w:rsidRPr="00E2797D">
        <w:rPr>
          <w:rFonts w:cs="Times New Roman"/>
          <w:szCs w:val="28"/>
        </w:rPr>
        <w:t>conditions,</w:t>
      </w:r>
      <w:r w:rsidR="00D45EAA" w:rsidRPr="00E2797D">
        <w:rPr>
          <w:rFonts w:cs="Times New Roman"/>
          <w:szCs w:val="28"/>
        </w:rPr>
        <w:t xml:space="preserve"> </w:t>
      </w:r>
      <w:r w:rsidR="001136DB" w:rsidRPr="00E2797D">
        <w:rPr>
          <w:rFonts w:cs="Times New Roman"/>
          <w:szCs w:val="28"/>
        </w:rPr>
        <w:t>peer support and respect from subordinates, security and status, could only assist in removal of dissatisfaction while motivational factors could alter the behavioural attributes of engaged human resources in an attempt to foster greater commitment and satisfaction amongst the involved personnel with the purpose of improvement of organisational productivity.</w:t>
      </w:r>
      <w:r w:rsidR="00B9684F" w:rsidRPr="00E2797D">
        <w:rPr>
          <w:rFonts w:cs="Times New Roman"/>
          <w:szCs w:val="28"/>
        </w:rPr>
        <w:t xml:space="preserve"> </w:t>
      </w:r>
    </w:p>
    <w:p w:rsidR="00B9684F" w:rsidRPr="00E2797D" w:rsidRDefault="00B9684F" w:rsidP="00BA0449">
      <w:pPr>
        <w:pStyle w:val="Heading1"/>
      </w:pPr>
      <w:bookmarkStart w:id="17" w:name="_Toc48945627"/>
      <w:r w:rsidRPr="00E2797D">
        <w:t xml:space="preserve">Criticisms </w:t>
      </w:r>
      <w:r w:rsidR="00BA0449">
        <w:t>and A</w:t>
      </w:r>
      <w:r w:rsidR="00EF0F38" w:rsidRPr="00E2797D">
        <w:t>nalysis</w:t>
      </w:r>
      <w:bookmarkEnd w:id="17"/>
    </w:p>
    <w:p w:rsidR="00B9684F" w:rsidRPr="00E2797D" w:rsidRDefault="00F746F6" w:rsidP="00FC3B1B">
      <w:pPr>
        <w:jc w:val="both"/>
        <w:rPr>
          <w:rFonts w:cs="Times New Roman"/>
          <w:szCs w:val="28"/>
        </w:rPr>
      </w:pPr>
      <w:r w:rsidRPr="00E2797D">
        <w:rPr>
          <w:rFonts w:cs="Times New Roman"/>
          <w:szCs w:val="28"/>
          <w:shd w:val="clear" w:color="auto" w:fill="FFFFFF"/>
        </w:rPr>
        <w:t xml:space="preserve">Gassmann, </w:t>
      </w:r>
      <w:proofErr w:type="spellStart"/>
      <w:r w:rsidRPr="00E2797D">
        <w:rPr>
          <w:rFonts w:cs="Times New Roman"/>
          <w:szCs w:val="28"/>
          <w:shd w:val="clear" w:color="auto" w:fill="FFFFFF"/>
        </w:rPr>
        <w:t>Frankenberger</w:t>
      </w:r>
      <w:proofErr w:type="spellEnd"/>
      <w:r w:rsidRPr="00E2797D">
        <w:rPr>
          <w:rFonts w:cs="Times New Roman"/>
          <w:szCs w:val="28"/>
          <w:shd w:val="clear" w:color="auto" w:fill="FFFFFF"/>
        </w:rPr>
        <w:t xml:space="preserve"> and Sauer (2016) </w:t>
      </w:r>
      <w:r w:rsidR="00AE368E" w:rsidRPr="00E2797D">
        <w:rPr>
          <w:rFonts w:cs="Times New Roman"/>
          <w:szCs w:val="28"/>
        </w:rPr>
        <w:t>have specified the most relevant instance of the Dual Factor theory through bringing forth the opinions of Siemens concerning perspectives that motivators and hygiene factors are utilised in combination for employee retention purposes.</w:t>
      </w:r>
      <w:r w:rsidR="00441D1C" w:rsidRPr="00E2797D">
        <w:rPr>
          <w:rFonts w:cs="Times New Roman"/>
          <w:szCs w:val="28"/>
        </w:rPr>
        <w:t xml:space="preserve"> Motivators are mostly utilised specifically for the purpose of ensuring of employee retention through fostering of commitment and engagement within the </w:t>
      </w:r>
      <w:r w:rsidR="00C208F1" w:rsidRPr="00E2797D">
        <w:rPr>
          <w:rFonts w:cs="Times New Roman"/>
          <w:szCs w:val="28"/>
        </w:rPr>
        <w:t>assigned task profile through provisioning of substantial space for the demonstration of creativity and capability to such human resources</w:t>
      </w:r>
      <w:r w:rsidR="005514E4" w:rsidRPr="00E2797D">
        <w:rPr>
          <w:rFonts w:cs="Times New Roman"/>
          <w:szCs w:val="28"/>
        </w:rPr>
        <w:t xml:space="preserve"> </w:t>
      </w:r>
      <w:r w:rsidR="003A098F" w:rsidRPr="00E2797D">
        <w:rPr>
          <w:rFonts w:cs="Times New Roman"/>
          <w:szCs w:val="28"/>
        </w:rPr>
        <w:t>(</w:t>
      </w:r>
      <w:r w:rsidR="003A098F" w:rsidRPr="00E2797D">
        <w:rPr>
          <w:rFonts w:cs="Times New Roman"/>
          <w:szCs w:val="28"/>
          <w:shd w:val="clear" w:color="auto" w:fill="FFFFFF"/>
        </w:rPr>
        <w:t>Sadler-Smith and Keller, 2019)</w:t>
      </w:r>
      <w:r w:rsidR="00C208F1" w:rsidRPr="00E2797D">
        <w:rPr>
          <w:rFonts w:cs="Times New Roman"/>
          <w:szCs w:val="28"/>
        </w:rPr>
        <w:t xml:space="preserve">. </w:t>
      </w:r>
    </w:p>
    <w:p w:rsidR="005000C7" w:rsidRPr="00E2797D" w:rsidRDefault="005000C7" w:rsidP="00FC3B1B">
      <w:pPr>
        <w:jc w:val="both"/>
        <w:rPr>
          <w:rFonts w:cs="Times New Roman"/>
          <w:szCs w:val="28"/>
        </w:rPr>
      </w:pPr>
      <w:r w:rsidRPr="00E2797D">
        <w:rPr>
          <w:rFonts w:cs="Times New Roman"/>
          <w:szCs w:val="28"/>
        </w:rPr>
        <w:t>However, such a notion does not become cognisant of the fact that requirement of involvement of employees within task profiles could be essential in terms of enhancement of their satisfaction levels and this could only be the prospect through which improvement of organisational efficiency could be maintained and enhanced</w:t>
      </w:r>
      <w:r w:rsidR="005514E4" w:rsidRPr="00E2797D">
        <w:rPr>
          <w:rFonts w:cs="Times New Roman"/>
          <w:szCs w:val="28"/>
        </w:rPr>
        <w:t xml:space="preserve"> </w:t>
      </w:r>
      <w:r w:rsidR="00266AB3" w:rsidRPr="00E2797D">
        <w:rPr>
          <w:rFonts w:cs="Times New Roman"/>
          <w:szCs w:val="28"/>
        </w:rPr>
        <w:t>(</w:t>
      </w:r>
      <w:proofErr w:type="spellStart"/>
      <w:r w:rsidR="00266AB3" w:rsidRPr="00E2797D">
        <w:rPr>
          <w:rFonts w:cs="Times New Roman"/>
          <w:szCs w:val="28"/>
          <w:shd w:val="clear" w:color="auto" w:fill="FFFFFF"/>
        </w:rPr>
        <w:t>Coccia</w:t>
      </w:r>
      <w:proofErr w:type="spellEnd"/>
      <w:r w:rsidR="00266AB3" w:rsidRPr="00E2797D">
        <w:rPr>
          <w:rFonts w:cs="Times New Roman"/>
          <w:szCs w:val="28"/>
          <w:shd w:val="clear" w:color="auto" w:fill="FFFFFF"/>
        </w:rPr>
        <w:t xml:space="preserve">, </w:t>
      </w:r>
      <w:r w:rsidR="002A1690" w:rsidRPr="00E2797D">
        <w:rPr>
          <w:rFonts w:cs="Times New Roman"/>
          <w:szCs w:val="28"/>
          <w:shd w:val="clear" w:color="auto" w:fill="FFFFFF"/>
        </w:rPr>
        <w:t>2020</w:t>
      </w:r>
      <w:r w:rsidR="00266AB3" w:rsidRPr="00E2797D">
        <w:rPr>
          <w:rFonts w:cs="Times New Roman"/>
          <w:szCs w:val="28"/>
          <w:shd w:val="clear" w:color="auto" w:fill="FFFFFF"/>
        </w:rPr>
        <w:t>)</w:t>
      </w:r>
      <w:r w:rsidRPr="00E2797D">
        <w:rPr>
          <w:rFonts w:cs="Times New Roman"/>
          <w:szCs w:val="28"/>
        </w:rPr>
        <w:t>.</w:t>
      </w:r>
      <w:r w:rsidR="00397E98" w:rsidRPr="00E2797D">
        <w:rPr>
          <w:rFonts w:cs="Times New Roman"/>
          <w:szCs w:val="28"/>
        </w:rPr>
        <w:t xml:space="preserve"> </w:t>
      </w:r>
      <w:r w:rsidR="005F756F" w:rsidRPr="00E2797D">
        <w:rPr>
          <w:rFonts w:cs="Times New Roman"/>
          <w:szCs w:val="28"/>
        </w:rPr>
        <w:t xml:space="preserve">In this context, </w:t>
      </w:r>
      <w:proofErr w:type="spellStart"/>
      <w:r w:rsidR="000C39FC" w:rsidRPr="00E2797D">
        <w:rPr>
          <w:rFonts w:cs="Times New Roman"/>
          <w:szCs w:val="28"/>
          <w:shd w:val="clear" w:color="auto" w:fill="FFFFFF"/>
        </w:rPr>
        <w:t>Shadnam</w:t>
      </w:r>
      <w:proofErr w:type="spellEnd"/>
      <w:r w:rsidR="000C39FC" w:rsidRPr="00E2797D">
        <w:rPr>
          <w:rFonts w:cs="Times New Roman"/>
          <w:szCs w:val="28"/>
          <w:shd w:val="clear" w:color="auto" w:fill="FFFFFF"/>
        </w:rPr>
        <w:t xml:space="preserve"> (2019)</w:t>
      </w:r>
      <w:r w:rsidR="00644B59" w:rsidRPr="00E2797D">
        <w:rPr>
          <w:rFonts w:cs="Times New Roman"/>
          <w:szCs w:val="28"/>
        </w:rPr>
        <w:t xml:space="preserve"> has</w:t>
      </w:r>
      <w:r w:rsidR="005F756F" w:rsidRPr="00E2797D">
        <w:rPr>
          <w:rFonts w:cs="Times New Roman"/>
          <w:szCs w:val="28"/>
        </w:rPr>
        <w:t xml:space="preserve"> emphasised upon the fact that positive outcomes for Siemens have been achieved through instituting flexible working environment and improved conditions of work and </w:t>
      </w:r>
      <w:r w:rsidR="005F756F" w:rsidRPr="00E2797D">
        <w:rPr>
          <w:rFonts w:cs="Times New Roman"/>
          <w:szCs w:val="28"/>
        </w:rPr>
        <w:lastRenderedPageBreak/>
        <w:t>through introduction of hygiene and motivational factors</w:t>
      </w:r>
      <w:r w:rsidR="008146C2" w:rsidRPr="00E2797D">
        <w:rPr>
          <w:rFonts w:cs="Times New Roman"/>
          <w:szCs w:val="28"/>
        </w:rPr>
        <w:t xml:space="preserve"> within the specification and job description elements.</w:t>
      </w:r>
      <w:r w:rsidR="00EF0F38" w:rsidRPr="00E2797D">
        <w:rPr>
          <w:rFonts w:cs="Times New Roman"/>
          <w:szCs w:val="28"/>
        </w:rPr>
        <w:t xml:space="preserve"> </w:t>
      </w:r>
    </w:p>
    <w:p w:rsidR="00D879B5" w:rsidRPr="00E2797D" w:rsidRDefault="00D879B5" w:rsidP="00FC3B1B">
      <w:pPr>
        <w:jc w:val="both"/>
        <w:rPr>
          <w:rFonts w:cs="Times New Roman"/>
          <w:szCs w:val="28"/>
        </w:rPr>
      </w:pPr>
      <w:r w:rsidRPr="00E2797D">
        <w:rPr>
          <w:rFonts w:cs="Times New Roman"/>
          <w:szCs w:val="28"/>
        </w:rPr>
        <w:t>Thus, it could be observed that this theoretical construct is particularly relevant within the 21</w:t>
      </w:r>
      <w:r w:rsidRPr="00E2797D">
        <w:rPr>
          <w:rFonts w:cs="Times New Roman"/>
          <w:szCs w:val="28"/>
          <w:vertAlign w:val="superscript"/>
        </w:rPr>
        <w:t>st</w:t>
      </w:r>
      <w:r w:rsidRPr="00E2797D">
        <w:rPr>
          <w:rFonts w:cs="Times New Roman"/>
          <w:szCs w:val="28"/>
        </w:rPr>
        <w:t xml:space="preserve"> Century of management practices. However, the most significant criticism levelled against this theoretical construct could be understood to be the primarily simplistic methodology and procedures which this theory entails. In spite of such shortcomings, </w:t>
      </w:r>
      <w:r w:rsidR="0002080C" w:rsidRPr="00E2797D">
        <w:rPr>
          <w:rFonts w:cs="Times New Roman"/>
          <w:szCs w:val="28"/>
          <w:shd w:val="clear" w:color="auto" w:fill="FFFFFF"/>
        </w:rPr>
        <w:t xml:space="preserve">Townsend </w:t>
      </w:r>
      <w:r w:rsidR="0002080C" w:rsidRPr="00E2797D">
        <w:rPr>
          <w:rFonts w:cs="Times New Roman"/>
          <w:i/>
          <w:szCs w:val="28"/>
          <w:shd w:val="clear" w:color="auto" w:fill="FFFFFF"/>
        </w:rPr>
        <w:t>et al</w:t>
      </w:r>
      <w:r w:rsidR="0002080C" w:rsidRPr="00E2797D">
        <w:rPr>
          <w:rFonts w:cs="Times New Roman"/>
          <w:szCs w:val="28"/>
          <w:shd w:val="clear" w:color="auto" w:fill="FFFFFF"/>
        </w:rPr>
        <w:t xml:space="preserve"> (2019) </w:t>
      </w:r>
      <w:r w:rsidRPr="00E2797D">
        <w:rPr>
          <w:rFonts w:cs="Times New Roman"/>
          <w:szCs w:val="28"/>
        </w:rPr>
        <w:t xml:space="preserve">have outlined that the process of designing job profiles has been particularly influenced, within the organisational settings, through incorporation of such a management theory. The primary applicability of the Two Factor Theory has </w:t>
      </w:r>
      <w:r w:rsidR="0056159F" w:rsidRPr="00E2797D">
        <w:rPr>
          <w:rFonts w:cs="Times New Roman"/>
          <w:szCs w:val="28"/>
        </w:rPr>
        <w:t xml:space="preserve">been defined by </w:t>
      </w:r>
      <w:r w:rsidR="00161EFC" w:rsidRPr="00E2797D">
        <w:rPr>
          <w:rFonts w:cs="Times New Roman"/>
          <w:szCs w:val="28"/>
          <w:shd w:val="clear" w:color="auto" w:fill="FFFFFF"/>
        </w:rPr>
        <w:t>Berry,   Broadbent and Otley (2016)</w:t>
      </w:r>
      <w:r w:rsidR="0056159F" w:rsidRPr="00E2797D">
        <w:rPr>
          <w:rFonts w:cs="Times New Roman"/>
          <w:szCs w:val="28"/>
        </w:rPr>
        <w:t xml:space="preserve"> as it assists in the enrichment of task responsibilities through instilling both motivators and hygiene elements while working within the organisational scenario.</w:t>
      </w:r>
    </w:p>
    <w:p w:rsidR="001C614F" w:rsidRPr="00E2797D" w:rsidRDefault="001A49D9" w:rsidP="00567030">
      <w:pPr>
        <w:pStyle w:val="Heading1"/>
      </w:pPr>
      <w:r w:rsidRPr="00E2797D">
        <w:t xml:space="preserve"> </w:t>
      </w:r>
      <w:bookmarkStart w:id="18" w:name="_Toc48945628"/>
      <w:r w:rsidR="005942E8" w:rsidRPr="00E2797D">
        <w:t xml:space="preserve">The Lateral Process </w:t>
      </w:r>
      <w:r w:rsidR="007347B4" w:rsidRPr="00E2797D">
        <w:t>Based</w:t>
      </w:r>
      <w:r w:rsidR="005942E8" w:rsidRPr="00E2797D">
        <w:t xml:space="preserve"> Hierarchy Management Theory</w:t>
      </w:r>
      <w:bookmarkEnd w:id="18"/>
    </w:p>
    <w:p w:rsidR="007347B4" w:rsidRPr="00E2797D" w:rsidRDefault="00B25C88" w:rsidP="00FC3B1B">
      <w:pPr>
        <w:jc w:val="both"/>
        <w:rPr>
          <w:rFonts w:cs="Times New Roman"/>
          <w:szCs w:val="28"/>
        </w:rPr>
      </w:pPr>
      <w:r w:rsidRPr="00E2797D">
        <w:rPr>
          <w:rFonts w:cs="Times New Roman"/>
          <w:szCs w:val="28"/>
          <w:shd w:val="clear" w:color="auto" w:fill="FFFFFF"/>
        </w:rPr>
        <w:t>Lowe (2019)</w:t>
      </w:r>
      <w:r w:rsidR="007347B4" w:rsidRPr="00E2797D">
        <w:rPr>
          <w:rFonts w:cs="Times New Roman"/>
          <w:szCs w:val="28"/>
        </w:rPr>
        <w:t xml:space="preserve"> </w:t>
      </w:r>
      <w:r w:rsidRPr="00E2797D">
        <w:rPr>
          <w:rFonts w:cs="Times New Roman"/>
          <w:szCs w:val="28"/>
        </w:rPr>
        <w:t>has</w:t>
      </w:r>
      <w:r w:rsidR="006C3F62" w:rsidRPr="00E2797D">
        <w:rPr>
          <w:rFonts w:cs="Times New Roman"/>
          <w:szCs w:val="28"/>
        </w:rPr>
        <w:t xml:space="preserve"> identified this particular theoretical construct to be established by the researches of Marry Parker Follet</w:t>
      </w:r>
      <w:r w:rsidR="00A37BD8" w:rsidRPr="00E2797D">
        <w:rPr>
          <w:rFonts w:cs="Times New Roman"/>
          <w:szCs w:val="28"/>
        </w:rPr>
        <w:t>t</w:t>
      </w:r>
      <w:r w:rsidR="006C3F62" w:rsidRPr="00E2797D">
        <w:rPr>
          <w:rFonts w:cs="Times New Roman"/>
          <w:szCs w:val="28"/>
        </w:rPr>
        <w:t xml:space="preserve"> who is alternatively acknowledged as the</w:t>
      </w:r>
      <w:r w:rsidR="006C3F62" w:rsidRPr="00E2797D">
        <w:rPr>
          <w:rFonts w:cs="Times New Roman"/>
          <w:b/>
          <w:szCs w:val="28"/>
        </w:rPr>
        <w:t xml:space="preserve"> </w:t>
      </w:r>
      <w:r w:rsidR="006C3F62" w:rsidRPr="00E2797D">
        <w:rPr>
          <w:rFonts w:cs="Times New Roman"/>
          <w:b/>
          <w:i/>
          <w:szCs w:val="28"/>
        </w:rPr>
        <w:t>Mother of Modern Management</w:t>
      </w:r>
      <w:r w:rsidR="006C3F62" w:rsidRPr="00E2797D">
        <w:rPr>
          <w:rFonts w:cs="Times New Roman"/>
          <w:b/>
          <w:szCs w:val="28"/>
        </w:rPr>
        <w:t xml:space="preserve">. </w:t>
      </w:r>
      <w:r w:rsidR="00820B4D" w:rsidRPr="00E2797D">
        <w:rPr>
          <w:rFonts w:cs="Times New Roman"/>
          <w:szCs w:val="28"/>
        </w:rPr>
        <w:t xml:space="preserve">According to </w:t>
      </w:r>
      <w:r w:rsidR="00F643A1" w:rsidRPr="00E2797D">
        <w:rPr>
          <w:rFonts w:cs="Times New Roman"/>
          <w:szCs w:val="28"/>
          <w:shd w:val="clear" w:color="auto" w:fill="FFFFFF"/>
        </w:rPr>
        <w:t>Drucker (2019)</w:t>
      </w:r>
      <w:r w:rsidR="00820B4D" w:rsidRPr="00E2797D">
        <w:rPr>
          <w:rFonts w:cs="Times New Roman"/>
          <w:szCs w:val="28"/>
        </w:rPr>
        <w:t xml:space="preserve">, </w:t>
      </w:r>
      <w:r w:rsidR="008F24A7" w:rsidRPr="00E2797D">
        <w:rPr>
          <w:rFonts w:cs="Times New Roman"/>
          <w:szCs w:val="28"/>
        </w:rPr>
        <w:t xml:space="preserve">the epicentre of this theoretical construct has been the proposition that Management could be considered to be the </w:t>
      </w:r>
      <w:r w:rsidR="000A55C5" w:rsidRPr="00E2797D">
        <w:rPr>
          <w:rFonts w:cs="Times New Roman"/>
          <w:szCs w:val="28"/>
        </w:rPr>
        <w:t>process through which people could be persuaded to perform their assignments with conviction.</w:t>
      </w:r>
      <w:r w:rsidR="00472354" w:rsidRPr="00E2797D">
        <w:rPr>
          <w:rFonts w:cs="Times New Roman"/>
          <w:szCs w:val="28"/>
        </w:rPr>
        <w:t xml:space="preserve"> </w:t>
      </w:r>
      <w:r w:rsidR="00A23308" w:rsidRPr="00E2797D">
        <w:rPr>
          <w:rFonts w:cs="Times New Roman"/>
          <w:szCs w:val="28"/>
        </w:rPr>
        <w:t xml:space="preserve">Furthermore, </w:t>
      </w:r>
      <w:proofErr w:type="spellStart"/>
      <w:r w:rsidR="00E12E3B" w:rsidRPr="00E2797D">
        <w:rPr>
          <w:rFonts w:cs="Times New Roman"/>
          <w:szCs w:val="28"/>
          <w:shd w:val="clear" w:color="auto" w:fill="FFFFFF"/>
        </w:rPr>
        <w:t>Dahlgaard</w:t>
      </w:r>
      <w:proofErr w:type="spellEnd"/>
      <w:r w:rsidR="00E12E3B" w:rsidRPr="00E2797D">
        <w:rPr>
          <w:rFonts w:cs="Times New Roman"/>
          <w:szCs w:val="28"/>
          <w:shd w:val="clear" w:color="auto" w:fill="FFFFFF"/>
        </w:rPr>
        <w:t>-Park, Reyes and Chen (2018)</w:t>
      </w:r>
      <w:r w:rsidR="00A23308" w:rsidRPr="00E2797D">
        <w:rPr>
          <w:rFonts w:cs="Times New Roman"/>
          <w:szCs w:val="28"/>
        </w:rPr>
        <w:t xml:space="preserve"> have emphasised upon the elements of early stage based operational direction, formulation of reciprocal relationships, fostering direct and unimpeded contacts with working personnel and sustained continuation of processes in terms of coordination and collaboration between higher management echelons and the middle as well as ground level employees so as to properly demonstrate the core constituents of theoretical constructs brought forth by Folle</w:t>
      </w:r>
      <w:r w:rsidR="00A37BD8" w:rsidRPr="00E2797D">
        <w:rPr>
          <w:rFonts w:cs="Times New Roman"/>
          <w:szCs w:val="28"/>
        </w:rPr>
        <w:t>t</w:t>
      </w:r>
      <w:r w:rsidR="00A23308" w:rsidRPr="00E2797D">
        <w:rPr>
          <w:rFonts w:cs="Times New Roman"/>
          <w:szCs w:val="28"/>
        </w:rPr>
        <w:t xml:space="preserve">t. Apart from this, the element of lateral movement ensuring within organisational hierarchy has been also specified by </w:t>
      </w:r>
      <w:r w:rsidR="004913B8" w:rsidRPr="00E2797D">
        <w:rPr>
          <w:rFonts w:cs="Times New Roman"/>
          <w:szCs w:val="28"/>
          <w:shd w:val="clear" w:color="auto" w:fill="FFFFFF"/>
        </w:rPr>
        <w:t>Otley (2016)</w:t>
      </w:r>
      <w:r w:rsidR="00A23308" w:rsidRPr="00E2797D">
        <w:rPr>
          <w:rFonts w:cs="Times New Roman"/>
          <w:szCs w:val="28"/>
        </w:rPr>
        <w:t xml:space="preserve"> </w:t>
      </w:r>
      <w:r w:rsidR="0011552A" w:rsidRPr="00E2797D">
        <w:rPr>
          <w:rFonts w:cs="Times New Roman"/>
          <w:szCs w:val="28"/>
        </w:rPr>
        <w:t>to be the essential factor which directs the theories and procedures envisaged by Folle</w:t>
      </w:r>
      <w:r w:rsidR="00A37BD8" w:rsidRPr="00E2797D">
        <w:rPr>
          <w:rFonts w:cs="Times New Roman"/>
          <w:szCs w:val="28"/>
        </w:rPr>
        <w:t>t</w:t>
      </w:r>
      <w:r w:rsidR="0011552A" w:rsidRPr="00E2797D">
        <w:rPr>
          <w:rFonts w:cs="Times New Roman"/>
          <w:szCs w:val="28"/>
        </w:rPr>
        <w:t>t.</w:t>
      </w:r>
      <w:r w:rsidR="00E31B11" w:rsidRPr="00E2797D">
        <w:rPr>
          <w:rFonts w:cs="Times New Roman"/>
          <w:szCs w:val="28"/>
        </w:rPr>
        <w:t xml:space="preserve"> The coherence of direct contact in between the management higher echelons and </w:t>
      </w:r>
      <w:r w:rsidR="00151A57" w:rsidRPr="00E2797D">
        <w:rPr>
          <w:rFonts w:cs="Times New Roman"/>
          <w:szCs w:val="28"/>
        </w:rPr>
        <w:t xml:space="preserve">the </w:t>
      </w:r>
      <w:r w:rsidR="00E31B11" w:rsidRPr="00E2797D">
        <w:rPr>
          <w:rFonts w:cs="Times New Roman"/>
          <w:szCs w:val="28"/>
        </w:rPr>
        <w:t xml:space="preserve">working personnel </w:t>
      </w:r>
      <w:r w:rsidR="00151A57" w:rsidRPr="00E2797D">
        <w:rPr>
          <w:rFonts w:cs="Times New Roman"/>
          <w:szCs w:val="28"/>
        </w:rPr>
        <w:t>of any business organisation has been decidedly outlined by Follet</w:t>
      </w:r>
      <w:r w:rsidR="00A37BD8" w:rsidRPr="00E2797D">
        <w:rPr>
          <w:rFonts w:cs="Times New Roman"/>
          <w:szCs w:val="28"/>
        </w:rPr>
        <w:t>t</w:t>
      </w:r>
      <w:r w:rsidR="00151A57" w:rsidRPr="00E2797D">
        <w:rPr>
          <w:rFonts w:cs="Times New Roman"/>
          <w:szCs w:val="28"/>
        </w:rPr>
        <w:t xml:space="preserve"> to be central to maintaining collaborative relationship at the professional level so as to completely preclude any possibility of emergence of misunderstandings and confli</w:t>
      </w:r>
      <w:r w:rsidR="00C50397" w:rsidRPr="00E2797D">
        <w:rPr>
          <w:rFonts w:cs="Times New Roman"/>
          <w:szCs w:val="28"/>
        </w:rPr>
        <w:t>c</w:t>
      </w:r>
      <w:r w:rsidR="00151A57" w:rsidRPr="00E2797D">
        <w:rPr>
          <w:rFonts w:cs="Times New Roman"/>
          <w:szCs w:val="28"/>
        </w:rPr>
        <w:t>ts of perception or interests which stand to hinder organisational operational processes and could jeopardise efficiency management as well.</w:t>
      </w:r>
    </w:p>
    <w:p w:rsidR="00DB7907" w:rsidRPr="00E2797D" w:rsidRDefault="00DB7907" w:rsidP="00567030">
      <w:pPr>
        <w:pStyle w:val="Heading1"/>
      </w:pPr>
      <w:bookmarkStart w:id="19" w:name="_Toc48945629"/>
      <w:r w:rsidRPr="00E2797D">
        <w:lastRenderedPageBreak/>
        <w:t>Analysis</w:t>
      </w:r>
      <w:bookmarkEnd w:id="19"/>
    </w:p>
    <w:p w:rsidR="000A48FC" w:rsidRPr="00E2797D" w:rsidRDefault="003E6260" w:rsidP="000A48FC">
      <w:pPr>
        <w:jc w:val="both"/>
        <w:rPr>
          <w:rFonts w:cs="Times New Roman"/>
          <w:szCs w:val="28"/>
        </w:rPr>
      </w:pPr>
      <w:r w:rsidRPr="00E2797D">
        <w:rPr>
          <w:rFonts w:cs="Times New Roman"/>
          <w:szCs w:val="28"/>
        </w:rPr>
        <w:t xml:space="preserve">Additionally, </w:t>
      </w:r>
      <w:r w:rsidR="001167FA" w:rsidRPr="00E2797D">
        <w:rPr>
          <w:rFonts w:cs="Times New Roman"/>
          <w:szCs w:val="28"/>
        </w:rPr>
        <w:t xml:space="preserve">this theory under consideration also has proposed, according to </w:t>
      </w:r>
      <w:proofErr w:type="spellStart"/>
      <w:r w:rsidR="00C32FBC" w:rsidRPr="00E2797D">
        <w:rPr>
          <w:rFonts w:cs="Times New Roman"/>
          <w:szCs w:val="28"/>
          <w:shd w:val="clear" w:color="auto" w:fill="FFFFFF"/>
        </w:rPr>
        <w:t>Yanine</w:t>
      </w:r>
      <w:proofErr w:type="spellEnd"/>
      <w:r w:rsidR="00C32FBC" w:rsidRPr="00E2797D">
        <w:rPr>
          <w:rFonts w:cs="Times New Roman"/>
          <w:szCs w:val="28"/>
          <w:shd w:val="clear" w:color="auto" w:fill="FFFFFF"/>
        </w:rPr>
        <w:t xml:space="preserve"> </w:t>
      </w:r>
      <w:r w:rsidR="00C32FBC" w:rsidRPr="00E2797D">
        <w:rPr>
          <w:rFonts w:cs="Times New Roman"/>
          <w:i/>
          <w:szCs w:val="28"/>
          <w:shd w:val="clear" w:color="auto" w:fill="FFFFFF"/>
        </w:rPr>
        <w:t>et al</w:t>
      </w:r>
      <w:r w:rsidR="00C32FBC" w:rsidRPr="00E2797D">
        <w:rPr>
          <w:rFonts w:cs="Times New Roman"/>
          <w:szCs w:val="28"/>
          <w:shd w:val="clear" w:color="auto" w:fill="FFFFFF"/>
        </w:rPr>
        <w:t xml:space="preserve"> (2016)</w:t>
      </w:r>
      <w:r w:rsidR="001167FA" w:rsidRPr="00E2797D">
        <w:rPr>
          <w:rFonts w:cs="Times New Roman"/>
          <w:szCs w:val="28"/>
        </w:rPr>
        <w:t xml:space="preserve">, </w:t>
      </w:r>
      <w:r w:rsidR="007E11B0" w:rsidRPr="00E2797D">
        <w:rPr>
          <w:rFonts w:cs="Times New Roman"/>
          <w:szCs w:val="28"/>
        </w:rPr>
        <w:t>the significance of arrangement of regularised meetings at regularised intervals across the entire working architecture of the involved business organisations</w:t>
      </w:r>
      <w:r w:rsidR="000E0B96" w:rsidRPr="00E2797D">
        <w:rPr>
          <w:rFonts w:cs="Times New Roman"/>
          <w:szCs w:val="28"/>
        </w:rPr>
        <w:t>. Such meetings are considered to be particularly productive in hosting constructive discussions through which practical implementation of unimpeded operations could be instituted.</w:t>
      </w:r>
      <w:r w:rsidR="00D44C15" w:rsidRPr="00E2797D">
        <w:rPr>
          <w:rFonts w:cs="Times New Roman"/>
          <w:szCs w:val="28"/>
        </w:rPr>
        <w:t xml:space="preserve"> The theory propounded by Follet</w:t>
      </w:r>
      <w:r w:rsidR="00A37BD8" w:rsidRPr="00E2797D">
        <w:rPr>
          <w:rFonts w:cs="Times New Roman"/>
          <w:szCs w:val="28"/>
        </w:rPr>
        <w:t>t</w:t>
      </w:r>
      <w:r w:rsidR="00D44C15" w:rsidRPr="00E2797D">
        <w:rPr>
          <w:rFonts w:cs="Times New Roman"/>
          <w:szCs w:val="28"/>
        </w:rPr>
        <w:t xml:space="preserve"> </w:t>
      </w:r>
      <w:r w:rsidR="00A14531" w:rsidRPr="00E2797D">
        <w:rPr>
          <w:rFonts w:cs="Times New Roman"/>
          <w:szCs w:val="28"/>
        </w:rPr>
        <w:t xml:space="preserve">has emphasised on sustained coordination at the earliest of stages so that </w:t>
      </w:r>
      <w:r w:rsidR="00D43E10" w:rsidRPr="00E2797D">
        <w:rPr>
          <w:rFonts w:cs="Times New Roman"/>
          <w:szCs w:val="28"/>
        </w:rPr>
        <w:t xml:space="preserve">better </w:t>
      </w:r>
      <w:r w:rsidR="00CB6143" w:rsidRPr="00E2797D">
        <w:rPr>
          <w:rFonts w:cs="Times New Roman"/>
          <w:szCs w:val="28"/>
        </w:rPr>
        <w:t xml:space="preserve">operational efficacy </w:t>
      </w:r>
      <w:r w:rsidR="00D43E10" w:rsidRPr="00E2797D">
        <w:rPr>
          <w:rFonts w:cs="Times New Roman"/>
          <w:szCs w:val="28"/>
        </w:rPr>
        <w:t xml:space="preserve">could be developed </w:t>
      </w:r>
      <w:r w:rsidR="006B29E1" w:rsidRPr="00E2797D">
        <w:rPr>
          <w:rFonts w:cs="Times New Roman"/>
          <w:szCs w:val="28"/>
        </w:rPr>
        <w:t xml:space="preserve">for the purpose of prevention of wastage of resources involving money, energy and time. </w:t>
      </w:r>
      <w:r w:rsidR="000A48FC" w:rsidRPr="00E2797D">
        <w:rPr>
          <w:rFonts w:cs="Times New Roman"/>
          <w:szCs w:val="28"/>
        </w:rPr>
        <w:t xml:space="preserve"> </w:t>
      </w:r>
    </w:p>
    <w:p w:rsidR="000A48FC" w:rsidRPr="00E2797D" w:rsidRDefault="000A48FC" w:rsidP="000A48FC">
      <w:pPr>
        <w:jc w:val="both"/>
        <w:rPr>
          <w:rFonts w:cs="Times New Roman"/>
          <w:szCs w:val="28"/>
        </w:rPr>
      </w:pPr>
      <w:r w:rsidRPr="00E2797D">
        <w:rPr>
          <w:rFonts w:cs="Times New Roman"/>
          <w:szCs w:val="28"/>
        </w:rPr>
        <w:t xml:space="preserve">From the perspectives of </w:t>
      </w:r>
      <w:r w:rsidR="00C32FBC" w:rsidRPr="00E2797D">
        <w:rPr>
          <w:rFonts w:cs="Times New Roman"/>
          <w:szCs w:val="28"/>
          <w:shd w:val="clear" w:color="auto" w:fill="FFFFFF"/>
        </w:rPr>
        <w:t xml:space="preserve">Nguyen, </w:t>
      </w:r>
      <w:r w:rsidR="00C32FBC" w:rsidRPr="00E2797D">
        <w:rPr>
          <w:rFonts w:cs="Times New Roman"/>
          <w:i/>
          <w:szCs w:val="28"/>
          <w:shd w:val="clear" w:color="auto" w:fill="FFFFFF"/>
        </w:rPr>
        <w:t>et al</w:t>
      </w:r>
      <w:r w:rsidR="00C32FBC" w:rsidRPr="00E2797D">
        <w:rPr>
          <w:rFonts w:cs="Times New Roman"/>
          <w:szCs w:val="28"/>
          <w:shd w:val="clear" w:color="auto" w:fill="FFFFFF"/>
        </w:rPr>
        <w:t xml:space="preserve"> (2017)</w:t>
      </w:r>
      <w:r w:rsidRPr="00E2797D">
        <w:rPr>
          <w:rFonts w:cs="Times New Roman"/>
          <w:szCs w:val="28"/>
        </w:rPr>
        <w:t>, coordination has been deemed essential to foment interpersonal and intrapersonal support between the employees.</w:t>
      </w:r>
      <w:r w:rsidR="001616E3" w:rsidRPr="00E2797D">
        <w:rPr>
          <w:rFonts w:cs="Times New Roman"/>
          <w:szCs w:val="28"/>
        </w:rPr>
        <w:t xml:space="preserve"> </w:t>
      </w:r>
      <w:r w:rsidR="007F6ACB" w:rsidRPr="00E2797D">
        <w:rPr>
          <w:rFonts w:cs="Times New Roman"/>
          <w:szCs w:val="28"/>
        </w:rPr>
        <w:t>The second most significant element which is apparent within the theory of Follet</w:t>
      </w:r>
      <w:r w:rsidR="00A37BD8" w:rsidRPr="00E2797D">
        <w:rPr>
          <w:rFonts w:cs="Times New Roman"/>
          <w:szCs w:val="28"/>
        </w:rPr>
        <w:t>t</w:t>
      </w:r>
      <w:r w:rsidR="007F6ACB" w:rsidRPr="00E2797D">
        <w:rPr>
          <w:rFonts w:cs="Times New Roman"/>
          <w:szCs w:val="28"/>
        </w:rPr>
        <w:t xml:space="preserve"> has been</w:t>
      </w:r>
      <w:r w:rsidR="00DA2D7C" w:rsidRPr="00E2797D">
        <w:rPr>
          <w:rFonts w:cs="Times New Roman"/>
          <w:szCs w:val="28"/>
        </w:rPr>
        <w:t xml:space="preserve"> the</w:t>
      </w:r>
      <w:r w:rsidR="007F6ACB" w:rsidRPr="00E2797D">
        <w:rPr>
          <w:rFonts w:cs="Times New Roman"/>
          <w:szCs w:val="28"/>
        </w:rPr>
        <w:t xml:space="preserve"> development of reciprocal relationship</w:t>
      </w:r>
      <w:r w:rsidR="00DA2D7C" w:rsidRPr="00E2797D">
        <w:rPr>
          <w:rFonts w:cs="Times New Roman"/>
          <w:szCs w:val="28"/>
        </w:rPr>
        <w:t>s</w:t>
      </w:r>
      <w:r w:rsidR="007F6ACB" w:rsidRPr="00E2797D">
        <w:rPr>
          <w:rFonts w:cs="Times New Roman"/>
          <w:szCs w:val="28"/>
        </w:rPr>
        <w:t xml:space="preserve"> within the workplace</w:t>
      </w:r>
      <w:r w:rsidR="00DA2D7C" w:rsidRPr="00E2797D">
        <w:rPr>
          <w:rFonts w:cs="Times New Roman"/>
          <w:szCs w:val="28"/>
        </w:rPr>
        <w:t xml:space="preserve"> </w:t>
      </w:r>
      <w:r w:rsidR="002C1834" w:rsidRPr="00E2797D">
        <w:rPr>
          <w:rFonts w:cs="Times New Roman"/>
          <w:szCs w:val="28"/>
        </w:rPr>
        <w:t>so that employees, irrespective of their positions within the overall hierarchical management system, could have the sense of responsibility for the assigned tasks and to become integrated within the organisational structure and ethos.</w:t>
      </w:r>
      <w:r w:rsidR="00E23CF1" w:rsidRPr="00E2797D">
        <w:rPr>
          <w:rFonts w:cs="Times New Roman"/>
          <w:szCs w:val="28"/>
          <w:shd w:val="clear" w:color="auto" w:fill="FFFFFF"/>
        </w:rPr>
        <w:t xml:space="preserve"> </w:t>
      </w:r>
      <w:proofErr w:type="spellStart"/>
      <w:r w:rsidR="00E23CF1" w:rsidRPr="00E2797D">
        <w:rPr>
          <w:rFonts w:cs="Times New Roman"/>
          <w:szCs w:val="28"/>
          <w:shd w:val="clear" w:color="auto" w:fill="FFFFFF"/>
        </w:rPr>
        <w:t>Lueg</w:t>
      </w:r>
      <w:proofErr w:type="spellEnd"/>
      <w:r w:rsidR="00E23CF1" w:rsidRPr="00E2797D">
        <w:rPr>
          <w:rFonts w:cs="Times New Roman"/>
          <w:szCs w:val="28"/>
          <w:shd w:val="clear" w:color="auto" w:fill="FFFFFF"/>
        </w:rPr>
        <w:t xml:space="preserve"> and </w:t>
      </w:r>
      <w:proofErr w:type="spellStart"/>
      <w:r w:rsidR="00E23CF1" w:rsidRPr="00E2797D">
        <w:rPr>
          <w:rFonts w:cs="Times New Roman"/>
          <w:szCs w:val="28"/>
          <w:shd w:val="clear" w:color="auto" w:fill="FFFFFF"/>
        </w:rPr>
        <w:t>Radlach</w:t>
      </w:r>
      <w:proofErr w:type="spellEnd"/>
      <w:r w:rsidR="00E23CF1" w:rsidRPr="00E2797D">
        <w:rPr>
          <w:rFonts w:cs="Times New Roman"/>
          <w:szCs w:val="28"/>
          <w:shd w:val="clear" w:color="auto" w:fill="FFFFFF"/>
        </w:rPr>
        <w:t xml:space="preserve"> (2016) </w:t>
      </w:r>
      <w:r w:rsidR="005A488F" w:rsidRPr="00E2797D">
        <w:rPr>
          <w:rFonts w:cs="Times New Roman"/>
          <w:szCs w:val="28"/>
        </w:rPr>
        <w:t xml:space="preserve">have considered this process to be the lateral movement procedure which becomes apparent within the responsibility architecture and organisational hierarchy through the measure of coordination which the organisation could have within the business disciplines. </w:t>
      </w:r>
      <w:r w:rsidR="00083DBC" w:rsidRPr="00E2797D">
        <w:rPr>
          <w:rFonts w:cs="Times New Roman"/>
          <w:szCs w:val="28"/>
        </w:rPr>
        <w:t xml:space="preserve"> Furthermore, the element of team effort is also essential to be instituted under the precincts of this theoretical construct under consideration. Proper teamwork development could ensure that equitable distribution of the burden of work</w:t>
      </w:r>
      <w:r w:rsidR="00296B26" w:rsidRPr="00E2797D">
        <w:rPr>
          <w:rFonts w:cs="Times New Roman"/>
          <w:szCs w:val="28"/>
        </w:rPr>
        <w:t xml:space="preserve"> could be successfully undertaken.</w:t>
      </w:r>
    </w:p>
    <w:p w:rsidR="00832015" w:rsidRPr="00E2797D" w:rsidRDefault="00832015" w:rsidP="00567030">
      <w:pPr>
        <w:pStyle w:val="Heading1"/>
      </w:pPr>
      <w:bookmarkStart w:id="20" w:name="_Toc48945630"/>
      <w:r w:rsidRPr="00E2797D">
        <w:t>Critical Observations</w:t>
      </w:r>
      <w:bookmarkEnd w:id="20"/>
    </w:p>
    <w:p w:rsidR="000A48FC" w:rsidRPr="00E2797D" w:rsidRDefault="000E68DF" w:rsidP="000A48FC">
      <w:pPr>
        <w:jc w:val="both"/>
        <w:rPr>
          <w:rFonts w:cs="Times New Roman"/>
          <w:szCs w:val="28"/>
        </w:rPr>
      </w:pPr>
      <w:r w:rsidRPr="00E2797D">
        <w:rPr>
          <w:rFonts w:cs="Times New Roman"/>
          <w:szCs w:val="28"/>
          <w:shd w:val="clear" w:color="auto" w:fill="FFFFFF"/>
        </w:rPr>
        <w:t xml:space="preserve">Bourne, </w:t>
      </w:r>
      <w:proofErr w:type="spellStart"/>
      <w:r w:rsidRPr="00E2797D">
        <w:rPr>
          <w:rFonts w:cs="Times New Roman"/>
          <w:szCs w:val="28"/>
          <w:shd w:val="clear" w:color="auto" w:fill="FFFFFF"/>
        </w:rPr>
        <w:t>Melnyk</w:t>
      </w:r>
      <w:proofErr w:type="spellEnd"/>
      <w:r w:rsidRPr="00E2797D">
        <w:rPr>
          <w:rFonts w:cs="Times New Roman"/>
          <w:szCs w:val="28"/>
          <w:shd w:val="clear" w:color="auto" w:fill="FFFFFF"/>
        </w:rPr>
        <w:t xml:space="preserve"> and </w:t>
      </w:r>
      <w:proofErr w:type="spellStart"/>
      <w:r w:rsidRPr="00E2797D">
        <w:rPr>
          <w:rFonts w:cs="Times New Roman"/>
          <w:szCs w:val="28"/>
          <w:shd w:val="clear" w:color="auto" w:fill="FFFFFF"/>
        </w:rPr>
        <w:t>Bititci</w:t>
      </w:r>
      <w:proofErr w:type="spellEnd"/>
      <w:r w:rsidRPr="00E2797D">
        <w:rPr>
          <w:rFonts w:cs="Times New Roman"/>
          <w:szCs w:val="28"/>
          <w:shd w:val="clear" w:color="auto" w:fill="FFFFFF"/>
        </w:rPr>
        <w:t xml:space="preserve"> (2018)</w:t>
      </w:r>
      <w:r w:rsidR="00027B5C" w:rsidRPr="00E2797D">
        <w:rPr>
          <w:rFonts w:cs="Times New Roman"/>
          <w:szCs w:val="28"/>
        </w:rPr>
        <w:t xml:space="preserve"> have argued in favour of the essentiality of ensuring coordination through a sustained and continued process throughout the discourse of engagement which could signify the details of professional responsibilities.</w:t>
      </w:r>
      <w:r w:rsidR="00DE4AC9" w:rsidRPr="00E2797D">
        <w:rPr>
          <w:rFonts w:cs="Times New Roman"/>
          <w:szCs w:val="28"/>
        </w:rPr>
        <w:t xml:space="preserve"> It is further considered to be significant to channelize the coordination process </w:t>
      </w:r>
      <w:r w:rsidR="006521BD" w:rsidRPr="00E2797D">
        <w:rPr>
          <w:rFonts w:cs="Times New Roman"/>
          <w:szCs w:val="28"/>
        </w:rPr>
        <w:t>involving all of the responsibility dimensions pertaining to all of the steps which the management process has to implement regarding assigned operational responsibilities.</w:t>
      </w:r>
      <w:r w:rsidR="00A37BD8" w:rsidRPr="00E2797D">
        <w:rPr>
          <w:rFonts w:cs="Times New Roman"/>
          <w:szCs w:val="28"/>
        </w:rPr>
        <w:t xml:space="preserve"> </w:t>
      </w:r>
    </w:p>
    <w:p w:rsidR="006E7BB4" w:rsidRPr="00E2797D" w:rsidRDefault="0093259A" w:rsidP="000A48FC">
      <w:pPr>
        <w:jc w:val="both"/>
        <w:rPr>
          <w:rFonts w:cs="Times New Roman"/>
          <w:szCs w:val="28"/>
        </w:rPr>
      </w:pPr>
      <w:proofErr w:type="spellStart"/>
      <w:r w:rsidRPr="00E2797D">
        <w:rPr>
          <w:rFonts w:cs="Times New Roman"/>
          <w:szCs w:val="28"/>
          <w:shd w:val="clear" w:color="auto" w:fill="FFFFFF"/>
        </w:rPr>
        <w:t>Alvesson</w:t>
      </w:r>
      <w:proofErr w:type="spellEnd"/>
      <w:r w:rsidRPr="00E2797D">
        <w:rPr>
          <w:rFonts w:cs="Times New Roman"/>
          <w:szCs w:val="28"/>
          <w:shd w:val="clear" w:color="auto" w:fill="FFFFFF"/>
        </w:rPr>
        <w:t xml:space="preserve"> (2018)</w:t>
      </w:r>
      <w:r w:rsidRPr="00E2797D">
        <w:rPr>
          <w:rFonts w:cs="Times New Roman"/>
          <w:szCs w:val="28"/>
        </w:rPr>
        <w:t xml:space="preserve"> has</w:t>
      </w:r>
      <w:r w:rsidR="006E7BB4" w:rsidRPr="00E2797D">
        <w:rPr>
          <w:rFonts w:cs="Times New Roman"/>
          <w:szCs w:val="28"/>
        </w:rPr>
        <w:t xml:space="preserve"> </w:t>
      </w:r>
      <w:r w:rsidR="000B33E1" w:rsidRPr="00E2797D">
        <w:rPr>
          <w:rFonts w:cs="Times New Roman"/>
          <w:szCs w:val="28"/>
        </w:rPr>
        <w:t>suggested</w:t>
      </w:r>
      <w:r w:rsidR="006E7BB4" w:rsidRPr="00E2797D">
        <w:rPr>
          <w:rFonts w:cs="Times New Roman"/>
          <w:szCs w:val="28"/>
        </w:rPr>
        <w:t xml:space="preserve"> that Follett had developed this management theory on the basis of integration, group power and mediation.</w:t>
      </w:r>
      <w:r w:rsidR="004D7580" w:rsidRPr="00E2797D">
        <w:rPr>
          <w:rFonts w:cs="Times New Roman"/>
          <w:szCs w:val="28"/>
        </w:rPr>
        <w:t xml:space="preserve"> As per the principles adhered to by Follett, it is necessary that employees throughout the </w:t>
      </w:r>
      <w:r w:rsidR="004D7580" w:rsidRPr="00E2797D">
        <w:rPr>
          <w:rFonts w:cs="Times New Roman"/>
          <w:szCs w:val="28"/>
        </w:rPr>
        <w:lastRenderedPageBreak/>
        <w:t>management layer are to be integrated within the organisational objectives.</w:t>
      </w:r>
      <w:r w:rsidR="00965912" w:rsidRPr="00E2797D">
        <w:rPr>
          <w:rFonts w:cs="Times New Roman"/>
          <w:szCs w:val="28"/>
        </w:rPr>
        <w:t xml:space="preserve"> </w:t>
      </w:r>
      <w:r w:rsidR="002761FE" w:rsidRPr="00E2797D">
        <w:rPr>
          <w:rFonts w:cs="Times New Roman"/>
          <w:szCs w:val="28"/>
        </w:rPr>
        <w:t>The benefit of conflict elimination could be derived from such principles with conscious team based work performance demonstration to modify the organisational orientation towards the coveted direction pertaining to business operations.</w:t>
      </w:r>
      <w:r w:rsidR="006163B6" w:rsidRPr="00E2797D">
        <w:rPr>
          <w:rFonts w:cs="Times New Roman"/>
          <w:szCs w:val="28"/>
        </w:rPr>
        <w:t xml:space="preserve"> More often than not, the organisations utilising the principles of Follett could attain their desired outcomes through lateral integration</w:t>
      </w:r>
      <w:r w:rsidR="008660A8" w:rsidRPr="00E2797D">
        <w:rPr>
          <w:rFonts w:cs="Times New Roman"/>
          <w:szCs w:val="28"/>
        </w:rPr>
        <w:t xml:space="preserve"> and horizontal expansion through addition of different functional units to properly formulate a successful business undertaking</w:t>
      </w:r>
      <w:r w:rsidR="00FC3A45" w:rsidRPr="00E2797D">
        <w:rPr>
          <w:rFonts w:cs="Times New Roman"/>
          <w:szCs w:val="28"/>
        </w:rPr>
        <w:t xml:space="preserve"> (</w:t>
      </w:r>
      <w:r w:rsidR="00FC3A45" w:rsidRPr="00E2797D">
        <w:rPr>
          <w:rFonts w:cs="Times New Roman"/>
          <w:szCs w:val="28"/>
          <w:shd w:val="clear" w:color="auto" w:fill="FFFFFF"/>
        </w:rPr>
        <w:t xml:space="preserve">Maas, </w:t>
      </w:r>
      <w:proofErr w:type="spellStart"/>
      <w:r w:rsidR="00FC3A45" w:rsidRPr="00E2797D">
        <w:rPr>
          <w:rFonts w:cs="Times New Roman"/>
          <w:szCs w:val="28"/>
          <w:shd w:val="clear" w:color="auto" w:fill="FFFFFF"/>
        </w:rPr>
        <w:t>Schaltegger</w:t>
      </w:r>
      <w:proofErr w:type="spellEnd"/>
      <w:r w:rsidR="00FC3A45" w:rsidRPr="00E2797D">
        <w:rPr>
          <w:rFonts w:cs="Times New Roman"/>
          <w:szCs w:val="28"/>
          <w:shd w:val="clear" w:color="auto" w:fill="FFFFFF"/>
        </w:rPr>
        <w:t xml:space="preserve"> and </w:t>
      </w:r>
      <w:proofErr w:type="spellStart"/>
      <w:r w:rsidR="00FC3A45" w:rsidRPr="00E2797D">
        <w:rPr>
          <w:rFonts w:cs="Times New Roman"/>
          <w:szCs w:val="28"/>
          <w:shd w:val="clear" w:color="auto" w:fill="FFFFFF"/>
        </w:rPr>
        <w:t>Crutzen</w:t>
      </w:r>
      <w:proofErr w:type="spellEnd"/>
      <w:r w:rsidR="00FC3A45" w:rsidRPr="00E2797D">
        <w:rPr>
          <w:rFonts w:cs="Times New Roman"/>
          <w:szCs w:val="28"/>
          <w:shd w:val="clear" w:color="auto" w:fill="FFFFFF"/>
        </w:rPr>
        <w:t>, 2016</w:t>
      </w:r>
      <w:r w:rsidR="00FC3A45" w:rsidRPr="00E2797D">
        <w:rPr>
          <w:rFonts w:cs="Times New Roman"/>
          <w:szCs w:val="28"/>
        </w:rPr>
        <w:t>)</w:t>
      </w:r>
      <w:r w:rsidR="008660A8" w:rsidRPr="00E2797D">
        <w:rPr>
          <w:rFonts w:cs="Times New Roman"/>
          <w:szCs w:val="28"/>
        </w:rPr>
        <w:t>.</w:t>
      </w:r>
      <w:r w:rsidR="00F51842" w:rsidRPr="00E2797D">
        <w:rPr>
          <w:rFonts w:cs="Times New Roman"/>
          <w:szCs w:val="28"/>
        </w:rPr>
        <w:t xml:space="preserve"> Finally, </w:t>
      </w:r>
      <w:r w:rsidR="00DF00A3" w:rsidRPr="00E2797D">
        <w:rPr>
          <w:rFonts w:cs="Times New Roman"/>
          <w:szCs w:val="28"/>
        </w:rPr>
        <w:t>it is also necessary to undertake proper delegation of power to particular personnel rather than operate through instituting a rigid and inflexible operational hierarchy.</w:t>
      </w:r>
      <w:r w:rsidR="0006771D" w:rsidRPr="00E2797D">
        <w:rPr>
          <w:rFonts w:cs="Times New Roman"/>
          <w:szCs w:val="28"/>
        </w:rPr>
        <w:t xml:space="preserve"> </w:t>
      </w:r>
    </w:p>
    <w:p w:rsidR="0006771D" w:rsidRPr="00E2797D" w:rsidRDefault="0006771D" w:rsidP="000A48FC">
      <w:pPr>
        <w:jc w:val="both"/>
        <w:rPr>
          <w:rFonts w:cs="Times New Roman"/>
          <w:szCs w:val="28"/>
        </w:rPr>
      </w:pPr>
      <w:r w:rsidRPr="00E2797D">
        <w:rPr>
          <w:rFonts w:cs="Times New Roman"/>
          <w:szCs w:val="28"/>
        </w:rPr>
        <w:t>This specific delegation of responsibilities has been determined by Follett to be co-active power within the team work based operational framework.</w:t>
      </w:r>
      <w:r w:rsidR="0062486A" w:rsidRPr="00E2797D">
        <w:rPr>
          <w:rFonts w:cs="Times New Roman"/>
          <w:szCs w:val="28"/>
        </w:rPr>
        <w:t xml:space="preserve"> However, Follett has also expressed conviction regarding the efficacy of structural hierarchy and has outlined the requirement to instil group based power structure instead of personal power to formulate the working ethos of business organisations into equitable and egalitarian ones.</w:t>
      </w:r>
    </w:p>
    <w:p w:rsidR="005D28D8" w:rsidRPr="00E2797D" w:rsidRDefault="005D28D8" w:rsidP="00567030">
      <w:pPr>
        <w:pStyle w:val="Heading1"/>
        <w:rPr>
          <w:shd w:val="clear" w:color="auto" w:fill="FFFFFF"/>
        </w:rPr>
      </w:pPr>
      <w:bookmarkStart w:id="21" w:name="_Toc48945631"/>
      <w:r w:rsidRPr="00E2797D">
        <w:rPr>
          <w:shd w:val="clear" w:color="auto" w:fill="FFFFFF"/>
        </w:rPr>
        <w:t>Management Studies of Pierre Bourdieu</w:t>
      </w:r>
      <w:bookmarkEnd w:id="21"/>
      <w:r w:rsidRPr="00E2797D">
        <w:rPr>
          <w:shd w:val="clear" w:color="auto" w:fill="FFFFFF"/>
        </w:rPr>
        <w:t xml:space="preserve">  </w:t>
      </w:r>
    </w:p>
    <w:p w:rsidR="005028AD" w:rsidRPr="00E2797D" w:rsidRDefault="005028AD" w:rsidP="000A48FC">
      <w:pPr>
        <w:jc w:val="both"/>
        <w:rPr>
          <w:rFonts w:cs="Times New Roman"/>
          <w:szCs w:val="28"/>
          <w:shd w:val="clear" w:color="auto" w:fill="FFFFFF"/>
        </w:rPr>
      </w:pPr>
      <w:r w:rsidRPr="00E2797D">
        <w:rPr>
          <w:rFonts w:cs="Times New Roman"/>
          <w:szCs w:val="28"/>
          <w:shd w:val="clear" w:color="auto" w:fill="FFFFFF"/>
        </w:rPr>
        <w:t xml:space="preserve">The work performed by Pierre Bourdieu, as per the observations of </w:t>
      </w:r>
      <w:proofErr w:type="spellStart"/>
      <w:proofErr w:type="gramStart"/>
      <w:r w:rsidR="007E3DA5" w:rsidRPr="00E2797D">
        <w:rPr>
          <w:rFonts w:cs="Times New Roman"/>
          <w:szCs w:val="28"/>
          <w:shd w:val="clear" w:color="auto" w:fill="FFFFFF"/>
        </w:rPr>
        <w:t>Sageder</w:t>
      </w:r>
      <w:proofErr w:type="spellEnd"/>
      <w:r w:rsidR="007E3DA5" w:rsidRPr="00E2797D">
        <w:rPr>
          <w:rFonts w:cs="Times New Roman"/>
          <w:szCs w:val="28"/>
          <w:shd w:val="clear" w:color="auto" w:fill="FFFFFF"/>
        </w:rPr>
        <w:t xml:space="preserve">  and</w:t>
      </w:r>
      <w:proofErr w:type="gramEnd"/>
      <w:r w:rsidR="007E3DA5" w:rsidRPr="00E2797D">
        <w:rPr>
          <w:rFonts w:cs="Times New Roman"/>
          <w:szCs w:val="28"/>
          <w:shd w:val="clear" w:color="auto" w:fill="FFFFFF"/>
        </w:rPr>
        <w:t xml:space="preserve"> </w:t>
      </w:r>
      <w:proofErr w:type="spellStart"/>
      <w:r w:rsidR="007E3DA5" w:rsidRPr="00E2797D">
        <w:rPr>
          <w:rFonts w:cs="Times New Roman"/>
          <w:szCs w:val="28"/>
          <w:shd w:val="clear" w:color="auto" w:fill="FFFFFF"/>
        </w:rPr>
        <w:t>Feldbauer-Durstmüller</w:t>
      </w:r>
      <w:proofErr w:type="spellEnd"/>
      <w:r w:rsidR="007E3DA5" w:rsidRPr="00E2797D">
        <w:rPr>
          <w:rFonts w:cs="Times New Roman"/>
          <w:szCs w:val="28"/>
          <w:shd w:val="clear" w:color="auto" w:fill="FFFFFF"/>
        </w:rPr>
        <w:t xml:space="preserve">  (2019)</w:t>
      </w:r>
      <w:r w:rsidRPr="00E2797D">
        <w:rPr>
          <w:rFonts w:cs="Times New Roman"/>
          <w:szCs w:val="28"/>
          <w:shd w:val="clear" w:color="auto" w:fill="FFFFFF"/>
        </w:rPr>
        <w:t>,</w:t>
      </w:r>
      <w:r w:rsidR="00E02DE3" w:rsidRPr="00E2797D">
        <w:rPr>
          <w:rFonts w:cs="Times New Roman"/>
          <w:szCs w:val="28"/>
          <w:shd w:val="clear" w:color="auto" w:fill="FFFFFF"/>
        </w:rPr>
        <w:t xml:space="preserve"> </w:t>
      </w:r>
      <w:r w:rsidR="008D33AB" w:rsidRPr="00E2797D">
        <w:rPr>
          <w:rFonts w:cs="Times New Roman"/>
          <w:szCs w:val="28"/>
          <w:shd w:val="clear" w:color="auto" w:fill="FFFFFF"/>
        </w:rPr>
        <w:t>could be considered to be associated with transformation of theories of management into practices</w:t>
      </w:r>
      <w:r w:rsidR="00C911C3" w:rsidRPr="00E2797D">
        <w:rPr>
          <w:rFonts w:cs="Times New Roman"/>
          <w:szCs w:val="28"/>
          <w:shd w:val="clear" w:color="auto" w:fill="FFFFFF"/>
        </w:rPr>
        <w:t>.</w:t>
      </w:r>
      <w:r w:rsidR="001E1AFC" w:rsidRPr="00E2797D">
        <w:rPr>
          <w:rFonts w:cs="Times New Roman"/>
          <w:szCs w:val="28"/>
          <w:shd w:val="clear" w:color="auto" w:fill="FFFFFF"/>
        </w:rPr>
        <w:t xml:space="preserve"> The studies performed by Bourdieu have been particularly </w:t>
      </w:r>
      <w:r w:rsidR="000C058B" w:rsidRPr="00E2797D">
        <w:rPr>
          <w:rFonts w:cs="Times New Roman"/>
          <w:szCs w:val="28"/>
          <w:shd w:val="clear" w:color="auto" w:fill="FFFFFF"/>
        </w:rPr>
        <w:t>significant pertaining to contribution made to the field of management through analysis of capital, field and habitus based researches involving business organisational settings.</w:t>
      </w:r>
      <w:r w:rsidR="00370AA6" w:rsidRPr="00E2797D">
        <w:rPr>
          <w:rFonts w:cs="Times New Roman"/>
          <w:szCs w:val="28"/>
          <w:shd w:val="clear" w:color="auto" w:fill="FFFFFF"/>
        </w:rPr>
        <w:t xml:space="preserve"> From the perspective of </w:t>
      </w:r>
      <w:proofErr w:type="spellStart"/>
      <w:r w:rsidR="007C0488" w:rsidRPr="00E2797D">
        <w:rPr>
          <w:rFonts w:cs="Times New Roman"/>
          <w:szCs w:val="28"/>
          <w:shd w:val="clear" w:color="auto" w:fill="FFFFFF"/>
        </w:rPr>
        <w:t>Luft</w:t>
      </w:r>
      <w:proofErr w:type="spellEnd"/>
      <w:r w:rsidR="007C0488" w:rsidRPr="00E2797D">
        <w:rPr>
          <w:rFonts w:cs="Times New Roman"/>
          <w:szCs w:val="28"/>
          <w:shd w:val="clear" w:color="auto" w:fill="FFFFFF"/>
        </w:rPr>
        <w:t xml:space="preserve"> (2016)</w:t>
      </w:r>
      <w:r w:rsidR="00370AA6" w:rsidRPr="00E2797D">
        <w:rPr>
          <w:rFonts w:cs="Times New Roman"/>
          <w:szCs w:val="28"/>
          <w:shd w:val="clear" w:color="auto" w:fill="FFFFFF"/>
        </w:rPr>
        <w:t>, it could be outlined that Bourdieu has managed contribute towards resolving binary oppositions concerning subjectivism and objectivism through synthesis of constructivism</w:t>
      </w:r>
      <w:r w:rsidR="009004E2" w:rsidRPr="00E2797D">
        <w:rPr>
          <w:rFonts w:cs="Times New Roman"/>
          <w:szCs w:val="28"/>
          <w:shd w:val="clear" w:color="auto" w:fill="FFFFFF"/>
        </w:rPr>
        <w:t xml:space="preserve"> on the basis of structuralism</w:t>
      </w:r>
      <w:r w:rsidR="00370AA6" w:rsidRPr="00E2797D">
        <w:rPr>
          <w:rFonts w:cs="Times New Roman"/>
          <w:szCs w:val="28"/>
          <w:shd w:val="clear" w:color="auto" w:fill="FFFFFF"/>
        </w:rPr>
        <w:t>.</w:t>
      </w:r>
      <w:r w:rsidR="002D7675" w:rsidRPr="00E2797D">
        <w:rPr>
          <w:rFonts w:cs="Times New Roman"/>
          <w:szCs w:val="28"/>
          <w:shd w:val="clear" w:color="auto" w:fill="FFFFFF"/>
        </w:rPr>
        <w:t xml:space="preserve"> The applied perspectives have been utilised </w:t>
      </w:r>
      <w:r w:rsidR="008B066D" w:rsidRPr="00E2797D">
        <w:rPr>
          <w:rFonts w:cs="Times New Roman"/>
          <w:szCs w:val="28"/>
          <w:shd w:val="clear" w:color="auto" w:fill="FFFFFF"/>
        </w:rPr>
        <w:t>by Bourdieu as a practical lens for the purpose of establishment of strategic settings through which practical approaches could be developed involving management studies</w:t>
      </w:r>
      <w:r w:rsidR="00AB43E7" w:rsidRPr="00E2797D">
        <w:rPr>
          <w:rFonts w:cs="Times New Roman"/>
          <w:szCs w:val="28"/>
          <w:shd w:val="clear" w:color="auto" w:fill="FFFFFF"/>
        </w:rPr>
        <w:t xml:space="preserve"> (</w:t>
      </w:r>
      <w:proofErr w:type="spellStart"/>
      <w:r w:rsidR="00AB43E7" w:rsidRPr="00E2797D">
        <w:rPr>
          <w:rFonts w:cs="Times New Roman"/>
          <w:szCs w:val="28"/>
          <w:shd w:val="clear" w:color="auto" w:fill="FFFFFF"/>
        </w:rPr>
        <w:t>Fiolleau</w:t>
      </w:r>
      <w:proofErr w:type="spellEnd"/>
      <w:r w:rsidR="00AB43E7" w:rsidRPr="00E2797D">
        <w:rPr>
          <w:rFonts w:cs="Times New Roman"/>
          <w:szCs w:val="28"/>
          <w:shd w:val="clear" w:color="auto" w:fill="FFFFFF"/>
        </w:rPr>
        <w:t>, Libby and Thorne, 2018)</w:t>
      </w:r>
      <w:r w:rsidR="008B066D" w:rsidRPr="00E2797D">
        <w:rPr>
          <w:rFonts w:cs="Times New Roman"/>
          <w:szCs w:val="28"/>
          <w:shd w:val="clear" w:color="auto" w:fill="FFFFFF"/>
        </w:rPr>
        <w:t>.</w:t>
      </w:r>
      <w:r w:rsidR="00836E19" w:rsidRPr="00E2797D">
        <w:rPr>
          <w:rFonts w:cs="Times New Roman"/>
          <w:szCs w:val="28"/>
          <w:shd w:val="clear" w:color="auto" w:fill="FFFFFF"/>
        </w:rPr>
        <w:t xml:space="preserve"> However, Bourdieu has incurred sufficient criticism in terms of his overt emphasis on dualistic transition pertaining to Subjectivism and Objectivism.</w:t>
      </w:r>
      <w:r w:rsidR="0078576B" w:rsidRPr="00E2797D">
        <w:rPr>
          <w:rFonts w:cs="Times New Roman"/>
          <w:szCs w:val="28"/>
          <w:shd w:val="clear" w:color="auto" w:fill="FFFFFF"/>
        </w:rPr>
        <w:t xml:space="preserve"> The core argument of such criticism has been the superficial attempt demonstrated by Bourdieu </w:t>
      </w:r>
      <w:r w:rsidR="00F01255" w:rsidRPr="00E2797D">
        <w:rPr>
          <w:rFonts w:cs="Times New Roman"/>
          <w:szCs w:val="28"/>
          <w:shd w:val="clear" w:color="auto" w:fill="FFFFFF"/>
        </w:rPr>
        <w:t>in terms of bridging the rational properties related with differential human and social phenomena.</w:t>
      </w:r>
      <w:r w:rsidR="000806A8" w:rsidRPr="00E2797D">
        <w:rPr>
          <w:rFonts w:cs="Times New Roman"/>
          <w:szCs w:val="28"/>
          <w:shd w:val="clear" w:color="auto" w:fill="FFFFFF"/>
        </w:rPr>
        <w:t xml:space="preserve"> </w:t>
      </w:r>
    </w:p>
    <w:p w:rsidR="000806A8" w:rsidRPr="00E2797D" w:rsidRDefault="000806A8" w:rsidP="000A48FC">
      <w:pPr>
        <w:jc w:val="both"/>
        <w:rPr>
          <w:rFonts w:cs="Times New Roman"/>
          <w:szCs w:val="28"/>
        </w:rPr>
      </w:pPr>
      <w:r w:rsidRPr="00E2797D">
        <w:rPr>
          <w:rFonts w:cs="Times New Roman"/>
          <w:szCs w:val="28"/>
          <w:shd w:val="clear" w:color="auto" w:fill="FFFFFF"/>
        </w:rPr>
        <w:lastRenderedPageBreak/>
        <w:t>Furthermore, Bourdieu had also advanced a particular case against post-modernist deconstructionist approaches through the argument that reality could not be altered permanently through theoretical applications alone.</w:t>
      </w:r>
      <w:r w:rsidR="00754C97" w:rsidRPr="00E2797D">
        <w:rPr>
          <w:rFonts w:cs="Times New Roman"/>
          <w:szCs w:val="28"/>
          <w:shd w:val="clear" w:color="auto" w:fill="FFFFFF"/>
        </w:rPr>
        <w:t xml:space="preserve"> To this effect, he relied on the concept of Habitus, to explain the process of internalisation of mediating mechanism</w:t>
      </w:r>
      <w:r w:rsidR="00FE6A41" w:rsidRPr="00E2797D">
        <w:rPr>
          <w:rFonts w:cs="Times New Roman"/>
          <w:szCs w:val="28"/>
          <w:shd w:val="clear" w:color="auto" w:fill="FFFFFF"/>
        </w:rPr>
        <w:t>s through which transformation of theoretical/structural principles of culture could be realised towards achievement of self-initiative and autonomy of performa</w:t>
      </w:r>
      <w:r w:rsidR="00CC30E3" w:rsidRPr="00E2797D">
        <w:rPr>
          <w:rFonts w:cs="Times New Roman"/>
          <w:szCs w:val="28"/>
          <w:shd w:val="clear" w:color="auto" w:fill="FFFFFF"/>
        </w:rPr>
        <w:t>n</w:t>
      </w:r>
      <w:r w:rsidR="00FE6A41" w:rsidRPr="00E2797D">
        <w:rPr>
          <w:rFonts w:cs="Times New Roman"/>
          <w:szCs w:val="28"/>
          <w:shd w:val="clear" w:color="auto" w:fill="FFFFFF"/>
        </w:rPr>
        <w:t>ce.</w:t>
      </w:r>
      <w:r w:rsidR="00AC2CA8" w:rsidRPr="00E2797D">
        <w:rPr>
          <w:rFonts w:cs="Times New Roman"/>
          <w:szCs w:val="28"/>
          <w:shd w:val="clear" w:color="auto" w:fill="FFFFFF"/>
        </w:rPr>
        <w:t xml:space="preserve"> In this context, </w:t>
      </w:r>
      <w:proofErr w:type="spellStart"/>
      <w:r w:rsidR="005156D9" w:rsidRPr="00E2797D">
        <w:rPr>
          <w:rFonts w:cs="Times New Roman"/>
          <w:szCs w:val="28"/>
          <w:shd w:val="clear" w:color="auto" w:fill="FFFFFF"/>
        </w:rPr>
        <w:t>Dolgui</w:t>
      </w:r>
      <w:proofErr w:type="spellEnd"/>
      <w:r w:rsidR="005156D9" w:rsidRPr="00E2797D">
        <w:rPr>
          <w:rFonts w:cs="Times New Roman"/>
          <w:szCs w:val="28"/>
          <w:shd w:val="clear" w:color="auto" w:fill="FFFFFF"/>
        </w:rPr>
        <w:t xml:space="preserve"> </w:t>
      </w:r>
      <w:r w:rsidR="005156D9" w:rsidRPr="00E2797D">
        <w:rPr>
          <w:rFonts w:cs="Times New Roman"/>
          <w:i/>
          <w:szCs w:val="28"/>
          <w:shd w:val="clear" w:color="auto" w:fill="FFFFFF"/>
        </w:rPr>
        <w:t>et al</w:t>
      </w:r>
      <w:r w:rsidR="005156D9" w:rsidRPr="00E2797D">
        <w:rPr>
          <w:rFonts w:cs="Times New Roman"/>
          <w:szCs w:val="28"/>
          <w:shd w:val="clear" w:color="auto" w:fill="FFFFFF"/>
        </w:rPr>
        <w:t xml:space="preserve"> </w:t>
      </w:r>
      <w:r w:rsidR="00C510E2" w:rsidRPr="00E2797D">
        <w:rPr>
          <w:rFonts w:cs="Times New Roman"/>
          <w:szCs w:val="28"/>
          <w:shd w:val="clear" w:color="auto" w:fill="FFFFFF"/>
        </w:rPr>
        <w:t>(</w:t>
      </w:r>
      <w:r w:rsidR="005156D9" w:rsidRPr="00E2797D">
        <w:rPr>
          <w:rFonts w:cs="Times New Roman"/>
          <w:szCs w:val="28"/>
          <w:shd w:val="clear" w:color="auto" w:fill="FFFFFF"/>
        </w:rPr>
        <w:t>2018</w:t>
      </w:r>
      <w:r w:rsidR="00C510E2" w:rsidRPr="00E2797D">
        <w:rPr>
          <w:rFonts w:cs="Times New Roman"/>
          <w:szCs w:val="28"/>
          <w:shd w:val="clear" w:color="auto" w:fill="FFFFFF"/>
        </w:rPr>
        <w:t>)</w:t>
      </w:r>
      <w:r w:rsidR="00AC2CA8" w:rsidRPr="00E2797D">
        <w:rPr>
          <w:rFonts w:cs="Times New Roman"/>
          <w:szCs w:val="28"/>
          <w:shd w:val="clear" w:color="auto" w:fill="FFFFFF"/>
        </w:rPr>
        <w:t xml:space="preserve"> have suggested that Bourdieu has achieved success in terms of introduction of practical logic and the influence of social bias into the process of negotiating abstract theoretical structures within tangible situations, pertaining to organisational functionalities.</w:t>
      </w:r>
    </w:p>
    <w:p w:rsidR="005942E8" w:rsidRPr="00E2797D" w:rsidRDefault="00887B63" w:rsidP="00567030">
      <w:pPr>
        <w:pStyle w:val="Heading1"/>
      </w:pPr>
      <w:bookmarkStart w:id="22" w:name="_Toc48945632"/>
      <w:r w:rsidRPr="00E2797D">
        <w:t>Critical application of management theory to current and emerging debates in management practices</w:t>
      </w:r>
      <w:bookmarkEnd w:id="22"/>
      <w:r w:rsidR="001C4E73" w:rsidRPr="00E2797D">
        <w:t xml:space="preserve"> </w:t>
      </w:r>
    </w:p>
    <w:p w:rsidR="002455A3" w:rsidRPr="00E2797D" w:rsidRDefault="002455A3" w:rsidP="00567030">
      <w:pPr>
        <w:pStyle w:val="Heading1"/>
      </w:pPr>
      <w:bookmarkStart w:id="23" w:name="_Toc48945633"/>
      <w:r w:rsidRPr="00E2797D">
        <w:t xml:space="preserve">Existing Theoretical </w:t>
      </w:r>
      <w:r w:rsidR="00567030" w:rsidRPr="00E2797D">
        <w:t>Conundrum</w:t>
      </w:r>
      <w:bookmarkEnd w:id="23"/>
    </w:p>
    <w:p w:rsidR="00887B63" w:rsidRPr="00E2797D" w:rsidRDefault="00887B63" w:rsidP="000A48FC">
      <w:pPr>
        <w:jc w:val="both"/>
        <w:rPr>
          <w:rFonts w:cs="Times New Roman"/>
          <w:szCs w:val="28"/>
        </w:rPr>
      </w:pPr>
      <w:r w:rsidRPr="00E2797D">
        <w:rPr>
          <w:rFonts w:cs="Times New Roman"/>
          <w:szCs w:val="28"/>
        </w:rPr>
        <w:t xml:space="preserve">According to </w:t>
      </w:r>
      <w:r w:rsidR="009E18BB" w:rsidRPr="00E2797D">
        <w:rPr>
          <w:rFonts w:cs="Times New Roman"/>
          <w:szCs w:val="28"/>
          <w:shd w:val="clear" w:color="auto" w:fill="FFFFFF"/>
        </w:rPr>
        <w:t>Hayes (2018)</w:t>
      </w:r>
      <w:r w:rsidRPr="00E2797D">
        <w:rPr>
          <w:rFonts w:cs="Times New Roman"/>
          <w:szCs w:val="28"/>
        </w:rPr>
        <w:t xml:space="preserve">, </w:t>
      </w:r>
      <w:r w:rsidR="003F1FB3" w:rsidRPr="00E2797D">
        <w:rPr>
          <w:rFonts w:cs="Times New Roman"/>
          <w:szCs w:val="28"/>
        </w:rPr>
        <w:t xml:space="preserve">management theoretical constructs are </w:t>
      </w:r>
      <w:r w:rsidR="00427547" w:rsidRPr="00E2797D">
        <w:rPr>
          <w:rFonts w:cs="Times New Roman"/>
          <w:szCs w:val="28"/>
        </w:rPr>
        <w:t>mostly subjective in nature since these are often contradictory and conflicting in nature as per the outlined arguments are concerned.</w:t>
      </w:r>
      <w:r w:rsidR="00F4086C" w:rsidRPr="00E2797D">
        <w:rPr>
          <w:rFonts w:cs="Times New Roman"/>
          <w:szCs w:val="28"/>
        </w:rPr>
        <w:t xml:space="preserve"> </w:t>
      </w:r>
      <w:r w:rsidR="00825F41" w:rsidRPr="00E2797D">
        <w:rPr>
          <w:rFonts w:cs="Times New Roman"/>
          <w:szCs w:val="28"/>
        </w:rPr>
        <w:t>Such conflicting perspectives also highlight the influence and contention between multiple schools of thoughts related to such similar subjective approaches.</w:t>
      </w:r>
      <w:r w:rsidR="00323275" w:rsidRPr="00E2797D">
        <w:rPr>
          <w:rFonts w:cs="Times New Roman"/>
          <w:szCs w:val="28"/>
        </w:rPr>
        <w:t xml:space="preserve"> </w:t>
      </w:r>
      <w:r w:rsidR="008F3065" w:rsidRPr="00E2797D">
        <w:rPr>
          <w:rFonts w:cs="Times New Roman"/>
          <w:szCs w:val="28"/>
        </w:rPr>
        <w:t xml:space="preserve">In this context, </w:t>
      </w:r>
      <w:proofErr w:type="spellStart"/>
      <w:r w:rsidR="00B93C9F" w:rsidRPr="00E2797D">
        <w:rPr>
          <w:rFonts w:cs="Times New Roman"/>
          <w:szCs w:val="28"/>
          <w:shd w:val="clear" w:color="auto" w:fill="FFFFFF"/>
        </w:rPr>
        <w:t>Calás</w:t>
      </w:r>
      <w:proofErr w:type="spellEnd"/>
      <w:r w:rsidR="00B93C9F" w:rsidRPr="00E2797D">
        <w:rPr>
          <w:rFonts w:cs="Times New Roman"/>
          <w:szCs w:val="28"/>
          <w:shd w:val="clear" w:color="auto" w:fill="FFFFFF"/>
        </w:rPr>
        <w:t xml:space="preserve">  and </w:t>
      </w:r>
      <w:proofErr w:type="spellStart"/>
      <w:r w:rsidR="00B93C9F" w:rsidRPr="00E2797D">
        <w:rPr>
          <w:rFonts w:cs="Times New Roman"/>
          <w:szCs w:val="28"/>
          <w:shd w:val="clear" w:color="auto" w:fill="FFFFFF"/>
        </w:rPr>
        <w:t>Smircich</w:t>
      </w:r>
      <w:proofErr w:type="spellEnd"/>
      <w:r w:rsidR="00B93C9F" w:rsidRPr="00E2797D">
        <w:rPr>
          <w:rFonts w:cs="Times New Roman"/>
          <w:szCs w:val="28"/>
          <w:shd w:val="clear" w:color="auto" w:fill="FFFFFF"/>
        </w:rPr>
        <w:t xml:space="preserve">  (2019)</w:t>
      </w:r>
      <w:r w:rsidR="008F3065" w:rsidRPr="00E2797D">
        <w:rPr>
          <w:rFonts w:cs="Times New Roman"/>
          <w:szCs w:val="28"/>
        </w:rPr>
        <w:t xml:space="preserve"> have analysed the situation to be responsible in terms of fostering extensive confusion amongst the researchers </w:t>
      </w:r>
      <w:r w:rsidR="006A742E" w:rsidRPr="00E2797D">
        <w:rPr>
          <w:rFonts w:cs="Times New Roman"/>
          <w:szCs w:val="28"/>
        </w:rPr>
        <w:t xml:space="preserve">and practitioners within professional perspectives </w:t>
      </w:r>
      <w:r w:rsidR="008F3065" w:rsidRPr="00E2797D">
        <w:rPr>
          <w:rFonts w:cs="Times New Roman"/>
          <w:szCs w:val="28"/>
        </w:rPr>
        <w:t xml:space="preserve">pertaining to the selection of the most accurate and constructive management approach out of the myriads of differential methods prescribed by conflicting and diverging schools of thoughts. </w:t>
      </w:r>
    </w:p>
    <w:p w:rsidR="00ED3E70" w:rsidRPr="00E2797D" w:rsidRDefault="00ED3E70" w:rsidP="000A48FC">
      <w:pPr>
        <w:jc w:val="both"/>
        <w:rPr>
          <w:rFonts w:cs="Times New Roman"/>
          <w:szCs w:val="28"/>
        </w:rPr>
      </w:pPr>
      <w:r w:rsidRPr="00E2797D">
        <w:rPr>
          <w:rFonts w:cs="Times New Roman"/>
          <w:szCs w:val="28"/>
        </w:rPr>
        <w:t>Thus, the problem has emerged that no particularly applicable theory exists concerning the situations pertaining to management practices.</w:t>
      </w:r>
      <w:r w:rsidR="005D471B" w:rsidRPr="00E2797D">
        <w:rPr>
          <w:rFonts w:cs="Times New Roman"/>
          <w:szCs w:val="28"/>
        </w:rPr>
        <w:t xml:space="preserve"> It has been outlined time and again by multiple researchers that professional work settings demand a unified theory of management which has not been possible to be developed so far well into the 21</w:t>
      </w:r>
      <w:r w:rsidR="005D471B" w:rsidRPr="00E2797D">
        <w:rPr>
          <w:rFonts w:cs="Times New Roman"/>
          <w:szCs w:val="28"/>
          <w:vertAlign w:val="superscript"/>
        </w:rPr>
        <w:t>st</w:t>
      </w:r>
      <w:r w:rsidR="005D471B" w:rsidRPr="00E2797D">
        <w:rPr>
          <w:rFonts w:cs="Times New Roman"/>
          <w:szCs w:val="28"/>
        </w:rPr>
        <w:t xml:space="preserve"> Century</w:t>
      </w:r>
      <w:r w:rsidR="007672B5" w:rsidRPr="00E2797D">
        <w:rPr>
          <w:rFonts w:cs="Times New Roman"/>
          <w:szCs w:val="28"/>
        </w:rPr>
        <w:t xml:space="preserve"> (</w:t>
      </w:r>
      <w:proofErr w:type="spellStart"/>
      <w:r w:rsidR="007672B5" w:rsidRPr="00E2797D">
        <w:rPr>
          <w:rFonts w:cs="Times New Roman"/>
          <w:szCs w:val="28"/>
          <w:shd w:val="clear" w:color="auto" w:fill="FFFFFF"/>
        </w:rPr>
        <w:t>Bititci</w:t>
      </w:r>
      <w:proofErr w:type="spellEnd"/>
      <w:r w:rsidR="007672B5" w:rsidRPr="00E2797D">
        <w:rPr>
          <w:rFonts w:cs="Times New Roman"/>
          <w:szCs w:val="28"/>
          <w:shd w:val="clear" w:color="auto" w:fill="FFFFFF"/>
        </w:rPr>
        <w:t xml:space="preserve"> </w:t>
      </w:r>
      <w:r w:rsidR="007672B5" w:rsidRPr="00E2797D">
        <w:rPr>
          <w:rFonts w:cs="Times New Roman"/>
          <w:i/>
          <w:szCs w:val="28"/>
          <w:shd w:val="clear" w:color="auto" w:fill="FFFFFF"/>
        </w:rPr>
        <w:t>et al.</w:t>
      </w:r>
      <w:r w:rsidR="007672B5" w:rsidRPr="00E2797D">
        <w:rPr>
          <w:rFonts w:cs="Times New Roman"/>
          <w:szCs w:val="28"/>
          <w:shd w:val="clear" w:color="auto" w:fill="FFFFFF"/>
        </w:rPr>
        <w:t xml:space="preserve"> 2018)</w:t>
      </w:r>
      <w:r w:rsidR="005D471B" w:rsidRPr="00E2797D">
        <w:rPr>
          <w:rFonts w:cs="Times New Roman"/>
          <w:szCs w:val="28"/>
        </w:rPr>
        <w:t>.</w:t>
      </w:r>
      <w:r w:rsidR="00DE1776" w:rsidRPr="00E2797D">
        <w:rPr>
          <w:rFonts w:cs="Times New Roman"/>
          <w:szCs w:val="28"/>
        </w:rPr>
        <w:t xml:space="preserve"> To this effect, the modern management practitioners and theorists have intended to develop comprehensive and flexible approaches concerning development of such unified theoretical constructs so that better management of material based and human resource based movements within professional organisational scenarios could be undertaken.</w:t>
      </w:r>
      <w:r w:rsidR="00F0723C" w:rsidRPr="00E2797D">
        <w:rPr>
          <w:rFonts w:cs="Times New Roman"/>
          <w:szCs w:val="28"/>
        </w:rPr>
        <w:t xml:space="preserve"> </w:t>
      </w:r>
    </w:p>
    <w:p w:rsidR="00F0723C" w:rsidRPr="00E2797D" w:rsidRDefault="00F0723C" w:rsidP="000A48FC">
      <w:pPr>
        <w:jc w:val="both"/>
        <w:rPr>
          <w:rFonts w:cs="Times New Roman"/>
          <w:szCs w:val="28"/>
        </w:rPr>
      </w:pPr>
      <w:r w:rsidRPr="00E2797D">
        <w:rPr>
          <w:rFonts w:cs="Times New Roman"/>
          <w:szCs w:val="28"/>
        </w:rPr>
        <w:t xml:space="preserve">To this effect, </w:t>
      </w:r>
      <w:proofErr w:type="spellStart"/>
      <w:r w:rsidR="00246D05" w:rsidRPr="00E2797D">
        <w:rPr>
          <w:rFonts w:cs="Times New Roman"/>
          <w:szCs w:val="28"/>
          <w:shd w:val="clear" w:color="auto" w:fill="FFFFFF"/>
        </w:rPr>
        <w:t>Sethi</w:t>
      </w:r>
      <w:proofErr w:type="spellEnd"/>
      <w:r w:rsidR="00246D05" w:rsidRPr="00E2797D">
        <w:rPr>
          <w:rFonts w:cs="Times New Roman"/>
          <w:szCs w:val="28"/>
          <w:shd w:val="clear" w:color="auto" w:fill="FFFFFF"/>
        </w:rPr>
        <w:t xml:space="preserve"> (2019)</w:t>
      </w:r>
      <w:r w:rsidRPr="00E2797D">
        <w:rPr>
          <w:rFonts w:cs="Times New Roman"/>
          <w:szCs w:val="28"/>
        </w:rPr>
        <w:t xml:space="preserve"> have observed that it is not likely to arrive at a unified management theory since the process of synthesis of such a theoretical construct out of the multiplicity of existing schools of thoughts is primarily an task fraught with contention</w:t>
      </w:r>
      <w:r w:rsidR="00303C4A" w:rsidRPr="00E2797D">
        <w:rPr>
          <w:rFonts w:cs="Times New Roman"/>
          <w:szCs w:val="28"/>
        </w:rPr>
        <w:t xml:space="preserve">, given the fact that each of the existing management theories has </w:t>
      </w:r>
      <w:r w:rsidR="00303C4A" w:rsidRPr="00E2797D">
        <w:rPr>
          <w:rFonts w:cs="Times New Roman"/>
          <w:szCs w:val="28"/>
        </w:rPr>
        <w:lastRenderedPageBreak/>
        <w:t>unique and distinctive approaches which could not be subverted in favour of the other.</w:t>
      </w:r>
      <w:r w:rsidR="00F90E26" w:rsidRPr="00E2797D">
        <w:rPr>
          <w:rFonts w:cs="Times New Roman"/>
          <w:szCs w:val="28"/>
        </w:rPr>
        <w:t xml:space="preserve"> According to </w:t>
      </w:r>
      <w:r w:rsidR="00AC3365" w:rsidRPr="00E2797D">
        <w:rPr>
          <w:rFonts w:cs="Times New Roman"/>
          <w:szCs w:val="28"/>
          <w:shd w:val="clear" w:color="auto" w:fill="FFFFFF"/>
        </w:rPr>
        <w:t xml:space="preserve">Bromwich and </w:t>
      </w:r>
      <w:proofErr w:type="spellStart"/>
      <w:r w:rsidR="00AC3365" w:rsidRPr="00E2797D">
        <w:rPr>
          <w:rFonts w:cs="Times New Roman"/>
          <w:szCs w:val="28"/>
          <w:shd w:val="clear" w:color="auto" w:fill="FFFFFF"/>
        </w:rPr>
        <w:t>Scapens</w:t>
      </w:r>
      <w:proofErr w:type="spellEnd"/>
      <w:r w:rsidR="00AC3365" w:rsidRPr="00E2797D">
        <w:rPr>
          <w:rFonts w:cs="Times New Roman"/>
          <w:szCs w:val="28"/>
          <w:shd w:val="clear" w:color="auto" w:fill="FFFFFF"/>
        </w:rPr>
        <w:t xml:space="preserve"> (2016)</w:t>
      </w:r>
      <w:r w:rsidR="00F90E26" w:rsidRPr="00E2797D">
        <w:rPr>
          <w:rFonts w:cs="Times New Roman"/>
          <w:szCs w:val="28"/>
        </w:rPr>
        <w:t>, the re</w:t>
      </w:r>
      <w:r w:rsidR="00304D73" w:rsidRPr="00E2797D">
        <w:rPr>
          <w:rFonts w:cs="Times New Roman"/>
          <w:szCs w:val="28"/>
        </w:rPr>
        <w:t>ason underscoring such an issue</w:t>
      </w:r>
      <w:r w:rsidR="00F90E26" w:rsidRPr="00E2797D">
        <w:rPr>
          <w:rFonts w:cs="Times New Roman"/>
          <w:szCs w:val="28"/>
        </w:rPr>
        <w:t xml:space="preserve"> could be understood as semantics where every researcher could be actually insinuating at similar observations albeit through differences in terminology.</w:t>
      </w:r>
      <w:r w:rsidR="002B5982" w:rsidRPr="00E2797D">
        <w:rPr>
          <w:rFonts w:cs="Times New Roman"/>
          <w:szCs w:val="28"/>
        </w:rPr>
        <w:t xml:space="preserve"> Such an issue has been precipitated through the tunnel vision of differential schools of thoughts of management and divergences in their developed definitions of differential strands of management related research outcomes.</w:t>
      </w:r>
    </w:p>
    <w:p w:rsidR="00DD7110" w:rsidRPr="00E2797D" w:rsidRDefault="00DD7110" w:rsidP="000A48FC">
      <w:pPr>
        <w:jc w:val="both"/>
        <w:rPr>
          <w:rFonts w:cs="Times New Roman"/>
          <w:szCs w:val="28"/>
        </w:rPr>
      </w:pPr>
      <w:r w:rsidRPr="00E2797D">
        <w:rPr>
          <w:rFonts w:cs="Times New Roman"/>
          <w:szCs w:val="28"/>
        </w:rPr>
        <w:t xml:space="preserve">Furthermore, </w:t>
      </w:r>
      <w:r w:rsidR="00E90505" w:rsidRPr="00E2797D">
        <w:rPr>
          <w:rFonts w:cs="Times New Roman"/>
          <w:szCs w:val="28"/>
        </w:rPr>
        <w:t xml:space="preserve">it has been stated by </w:t>
      </w:r>
      <w:proofErr w:type="spellStart"/>
      <w:r w:rsidR="0061321E" w:rsidRPr="00E2797D">
        <w:rPr>
          <w:rFonts w:cs="Times New Roman"/>
          <w:szCs w:val="28"/>
          <w:shd w:val="clear" w:color="auto" w:fill="FFFFFF"/>
        </w:rPr>
        <w:t>Trigeorgis</w:t>
      </w:r>
      <w:proofErr w:type="spellEnd"/>
      <w:r w:rsidR="0061321E" w:rsidRPr="00E2797D">
        <w:rPr>
          <w:rFonts w:cs="Times New Roman"/>
          <w:szCs w:val="28"/>
          <w:shd w:val="clear" w:color="auto" w:fill="FFFFFF"/>
        </w:rPr>
        <w:t xml:space="preserve"> and </w:t>
      </w:r>
      <w:proofErr w:type="spellStart"/>
      <w:r w:rsidR="0061321E" w:rsidRPr="00E2797D">
        <w:rPr>
          <w:rFonts w:cs="Times New Roman"/>
          <w:szCs w:val="28"/>
          <w:shd w:val="clear" w:color="auto" w:fill="FFFFFF"/>
        </w:rPr>
        <w:t>Reuer</w:t>
      </w:r>
      <w:proofErr w:type="spellEnd"/>
      <w:r w:rsidR="0061321E" w:rsidRPr="00E2797D">
        <w:rPr>
          <w:rFonts w:cs="Times New Roman"/>
          <w:szCs w:val="28"/>
          <w:shd w:val="clear" w:color="auto" w:fill="FFFFFF"/>
        </w:rPr>
        <w:t xml:space="preserve"> (2017)</w:t>
      </w:r>
      <w:r w:rsidR="00E90505" w:rsidRPr="00E2797D">
        <w:rPr>
          <w:rFonts w:cs="Times New Roman"/>
          <w:szCs w:val="28"/>
        </w:rPr>
        <w:t xml:space="preserve"> that practitioners of management theories have arrived at the realisation that utilisation of specific notions, approaches and methods pertaining to unique situations of market based operations could not always be successfully completed through application of empirically established rationale exclusively.</w:t>
      </w:r>
      <w:r w:rsidR="00AC076A" w:rsidRPr="00E2797D">
        <w:rPr>
          <w:rFonts w:cs="Times New Roman"/>
          <w:szCs w:val="28"/>
        </w:rPr>
        <w:t xml:space="preserve"> </w:t>
      </w:r>
      <w:r w:rsidR="00646B88" w:rsidRPr="00E2797D">
        <w:rPr>
          <w:rFonts w:cs="Times New Roman"/>
          <w:szCs w:val="28"/>
        </w:rPr>
        <w:t xml:space="preserve">The most significant </w:t>
      </w:r>
      <w:r w:rsidR="006A1574" w:rsidRPr="00E2797D">
        <w:rPr>
          <w:rFonts w:cs="Times New Roman"/>
          <w:szCs w:val="28"/>
        </w:rPr>
        <w:t>attributes have been the contextual implications regarding selection of any particular management based approach involving utilisation of distinctive operational perspectives based experiences and knowledge as per the requirements of evolving business situations</w:t>
      </w:r>
      <w:r w:rsidR="005D0B81" w:rsidRPr="00E2797D">
        <w:rPr>
          <w:rFonts w:cs="Times New Roman"/>
          <w:szCs w:val="28"/>
        </w:rPr>
        <w:t xml:space="preserve"> </w:t>
      </w:r>
      <w:r w:rsidR="009610BE" w:rsidRPr="00E2797D">
        <w:rPr>
          <w:rFonts w:cs="Times New Roman"/>
          <w:szCs w:val="28"/>
        </w:rPr>
        <w:t>(</w:t>
      </w:r>
      <w:proofErr w:type="spellStart"/>
      <w:r w:rsidR="009610BE" w:rsidRPr="00E2797D">
        <w:rPr>
          <w:rFonts w:cs="Times New Roman"/>
          <w:szCs w:val="28"/>
          <w:shd w:val="clear" w:color="auto" w:fill="FFFFFF"/>
        </w:rPr>
        <w:t>Dahlgaard</w:t>
      </w:r>
      <w:proofErr w:type="spellEnd"/>
      <w:r w:rsidR="009610BE" w:rsidRPr="00E2797D">
        <w:rPr>
          <w:rFonts w:cs="Times New Roman"/>
          <w:szCs w:val="28"/>
          <w:shd w:val="clear" w:color="auto" w:fill="FFFFFF"/>
        </w:rPr>
        <w:t>-Park, Reyes and Chen, 2018</w:t>
      </w:r>
      <w:r w:rsidR="009610BE" w:rsidRPr="00E2797D">
        <w:rPr>
          <w:rFonts w:cs="Times New Roman"/>
          <w:szCs w:val="28"/>
        </w:rPr>
        <w:t>)</w:t>
      </w:r>
      <w:r w:rsidR="006A1574" w:rsidRPr="00E2797D">
        <w:rPr>
          <w:rFonts w:cs="Times New Roman"/>
          <w:szCs w:val="28"/>
        </w:rPr>
        <w:t>.</w:t>
      </w:r>
      <w:r w:rsidR="00C413ED" w:rsidRPr="00E2797D">
        <w:rPr>
          <w:rFonts w:cs="Times New Roman"/>
          <w:szCs w:val="28"/>
        </w:rPr>
        <w:t xml:space="preserve"> </w:t>
      </w:r>
    </w:p>
    <w:p w:rsidR="004D5F7C" w:rsidRPr="00E2797D" w:rsidRDefault="004D5F7C" w:rsidP="00567030">
      <w:pPr>
        <w:pStyle w:val="Heading1"/>
      </w:pPr>
      <w:bookmarkStart w:id="24" w:name="_Toc48945634"/>
      <w:r w:rsidRPr="00E2797D">
        <w:t>Responsible Factors</w:t>
      </w:r>
      <w:bookmarkEnd w:id="24"/>
    </w:p>
    <w:p w:rsidR="00C413ED" w:rsidRPr="00E2797D" w:rsidRDefault="00C413ED" w:rsidP="000A48FC">
      <w:pPr>
        <w:jc w:val="both"/>
        <w:rPr>
          <w:rFonts w:cs="Times New Roman"/>
          <w:szCs w:val="28"/>
        </w:rPr>
      </w:pPr>
      <w:r w:rsidRPr="00E2797D">
        <w:rPr>
          <w:rFonts w:cs="Times New Roman"/>
          <w:szCs w:val="28"/>
        </w:rPr>
        <w:t>Globalisation and internationalisation of hitherto domestic markets have ensured that rapidity of growth and expansion of business perspectives, technologies and operational interconnectedness have become the hallmark of any business operation undertaken by the leading multinational business corporations globally.</w:t>
      </w:r>
      <w:r w:rsidR="00B644A9" w:rsidRPr="00E2797D">
        <w:rPr>
          <w:rFonts w:cs="Times New Roman"/>
          <w:szCs w:val="28"/>
        </w:rPr>
        <w:t xml:space="preserve"> In this context, </w:t>
      </w:r>
      <w:proofErr w:type="spellStart"/>
      <w:r w:rsidR="00A92ADB" w:rsidRPr="00E2797D">
        <w:rPr>
          <w:rFonts w:cs="Times New Roman"/>
          <w:szCs w:val="28"/>
          <w:shd w:val="clear" w:color="auto" w:fill="FFFFFF"/>
        </w:rPr>
        <w:t>Yanine</w:t>
      </w:r>
      <w:proofErr w:type="spellEnd"/>
      <w:r w:rsidR="00A92ADB" w:rsidRPr="00E2797D">
        <w:rPr>
          <w:rFonts w:cs="Times New Roman"/>
          <w:szCs w:val="28"/>
          <w:shd w:val="clear" w:color="auto" w:fill="FFFFFF"/>
        </w:rPr>
        <w:t xml:space="preserve"> </w:t>
      </w:r>
      <w:r w:rsidR="00A92ADB" w:rsidRPr="00E2797D">
        <w:rPr>
          <w:rFonts w:cs="Times New Roman"/>
          <w:i/>
          <w:szCs w:val="28"/>
          <w:shd w:val="clear" w:color="auto" w:fill="FFFFFF"/>
        </w:rPr>
        <w:t>et al</w:t>
      </w:r>
      <w:r w:rsidR="00A92ADB" w:rsidRPr="00E2797D">
        <w:rPr>
          <w:rFonts w:cs="Times New Roman"/>
          <w:szCs w:val="28"/>
          <w:shd w:val="clear" w:color="auto" w:fill="FFFFFF"/>
        </w:rPr>
        <w:t xml:space="preserve"> (2016)</w:t>
      </w:r>
      <w:r w:rsidR="00B644A9" w:rsidRPr="00E2797D">
        <w:rPr>
          <w:rFonts w:cs="Times New Roman"/>
          <w:szCs w:val="28"/>
        </w:rPr>
        <w:t xml:space="preserve"> </w:t>
      </w:r>
      <w:r w:rsidR="000B33E1" w:rsidRPr="00E2797D">
        <w:rPr>
          <w:rFonts w:cs="Times New Roman"/>
          <w:szCs w:val="28"/>
        </w:rPr>
        <w:t xml:space="preserve">have </w:t>
      </w:r>
      <w:r w:rsidR="00126D96" w:rsidRPr="00E2797D">
        <w:rPr>
          <w:rFonts w:cs="Times New Roman"/>
          <w:szCs w:val="28"/>
        </w:rPr>
        <w:t>opined that additional challenges have emerged for the management practitioners pertaining to requirements to properly manage culturally extensively diversified workforces.</w:t>
      </w:r>
      <w:r w:rsidR="009B471C" w:rsidRPr="00E2797D">
        <w:rPr>
          <w:rFonts w:cs="Times New Roman"/>
          <w:szCs w:val="28"/>
        </w:rPr>
        <w:t xml:space="preserve"> From the recent trend based studies, </w:t>
      </w:r>
      <w:r w:rsidR="002505FD" w:rsidRPr="00E2797D">
        <w:rPr>
          <w:rFonts w:cs="Times New Roman"/>
          <w:szCs w:val="28"/>
          <w:shd w:val="clear" w:color="auto" w:fill="FFFFFF"/>
        </w:rPr>
        <w:t>Nguyen</w:t>
      </w:r>
      <w:r w:rsidR="00B955ED" w:rsidRPr="00E2797D">
        <w:rPr>
          <w:rFonts w:cs="Times New Roman"/>
          <w:szCs w:val="28"/>
          <w:shd w:val="clear" w:color="auto" w:fill="FFFFFF"/>
        </w:rPr>
        <w:t xml:space="preserve"> </w:t>
      </w:r>
      <w:r w:rsidR="00B955ED" w:rsidRPr="00E2797D">
        <w:rPr>
          <w:rFonts w:cs="Times New Roman"/>
          <w:i/>
          <w:szCs w:val="28"/>
          <w:shd w:val="clear" w:color="auto" w:fill="FFFFFF"/>
        </w:rPr>
        <w:t>et al</w:t>
      </w:r>
      <w:r w:rsidR="00B955ED" w:rsidRPr="00E2797D">
        <w:rPr>
          <w:rFonts w:cs="Times New Roman"/>
          <w:szCs w:val="28"/>
          <w:shd w:val="clear" w:color="auto" w:fill="FFFFFF"/>
        </w:rPr>
        <w:t xml:space="preserve"> (2017)</w:t>
      </w:r>
      <w:r w:rsidR="009B471C" w:rsidRPr="00E2797D">
        <w:rPr>
          <w:rFonts w:cs="Times New Roman"/>
          <w:szCs w:val="28"/>
        </w:rPr>
        <w:t xml:space="preserve"> have delineated that managers have to consistently asses themselves along with the working environment that they are having to perform within, so as to outline the particular management approach, which, could be of any assistance to their professional responsibility execution procedures.</w:t>
      </w:r>
    </w:p>
    <w:p w:rsidR="00C8724E" w:rsidRPr="00E2797D" w:rsidRDefault="007A4389" w:rsidP="000A48FC">
      <w:pPr>
        <w:jc w:val="both"/>
        <w:rPr>
          <w:rFonts w:cs="Times New Roman"/>
          <w:szCs w:val="28"/>
        </w:rPr>
      </w:pPr>
      <w:r w:rsidRPr="00E2797D">
        <w:rPr>
          <w:rFonts w:cs="Times New Roman"/>
          <w:szCs w:val="28"/>
        </w:rPr>
        <w:t xml:space="preserve">However, as has been signified by </w:t>
      </w:r>
      <w:proofErr w:type="spellStart"/>
      <w:r w:rsidR="00BF0181" w:rsidRPr="00E2797D">
        <w:rPr>
          <w:rFonts w:cs="Times New Roman"/>
          <w:szCs w:val="28"/>
          <w:shd w:val="clear" w:color="auto" w:fill="FFFFFF"/>
        </w:rPr>
        <w:t>Lueg</w:t>
      </w:r>
      <w:proofErr w:type="spellEnd"/>
      <w:r w:rsidR="00BF0181" w:rsidRPr="00E2797D">
        <w:rPr>
          <w:rFonts w:cs="Times New Roman"/>
          <w:szCs w:val="28"/>
          <w:shd w:val="clear" w:color="auto" w:fill="FFFFFF"/>
        </w:rPr>
        <w:t xml:space="preserve"> and </w:t>
      </w:r>
      <w:proofErr w:type="spellStart"/>
      <w:r w:rsidR="00BF0181" w:rsidRPr="00E2797D">
        <w:rPr>
          <w:rFonts w:cs="Times New Roman"/>
          <w:szCs w:val="28"/>
          <w:shd w:val="clear" w:color="auto" w:fill="FFFFFF"/>
        </w:rPr>
        <w:t>Radlach</w:t>
      </w:r>
      <w:proofErr w:type="spellEnd"/>
      <w:r w:rsidR="00BF0181" w:rsidRPr="00E2797D">
        <w:rPr>
          <w:rFonts w:cs="Times New Roman"/>
          <w:szCs w:val="28"/>
          <w:shd w:val="clear" w:color="auto" w:fill="FFFFFF"/>
        </w:rPr>
        <w:t xml:space="preserve"> (2016)</w:t>
      </w:r>
      <w:r w:rsidRPr="00E2797D">
        <w:rPr>
          <w:rFonts w:cs="Times New Roman"/>
          <w:szCs w:val="28"/>
        </w:rPr>
        <w:t xml:space="preserve">, </w:t>
      </w:r>
      <w:r w:rsidR="0044363F" w:rsidRPr="00E2797D">
        <w:rPr>
          <w:rFonts w:cs="Times New Roman"/>
          <w:szCs w:val="28"/>
        </w:rPr>
        <w:t xml:space="preserve">the essentiality for the corporate managers to learn to modify and de-select their approaches, styles and operational procedures, would be required to be acknowledged at the functional and hierarchical levels of management as well since the extensively dynamic operational scenarios of corporate management sectors have ensured the essentiality of development of unique approaches for specific situations. The </w:t>
      </w:r>
      <w:r w:rsidR="0044363F" w:rsidRPr="00E2797D">
        <w:rPr>
          <w:rFonts w:cs="Times New Roman"/>
          <w:szCs w:val="28"/>
        </w:rPr>
        <w:lastRenderedPageBreak/>
        <w:t>rationale of it could be countenanced in the measure of suitability and relevance management pertaining to different challenges and issues which any professional managerial staff could come to experience in this hypercompetitive and often convoluted situations of globalised markets.</w:t>
      </w:r>
    </w:p>
    <w:p w:rsidR="007A4389" w:rsidRPr="00E2797D" w:rsidRDefault="00C8724E" w:rsidP="000A48FC">
      <w:pPr>
        <w:jc w:val="both"/>
        <w:rPr>
          <w:rFonts w:cs="Times New Roman"/>
          <w:szCs w:val="28"/>
        </w:rPr>
      </w:pPr>
      <w:r w:rsidRPr="00E2797D">
        <w:rPr>
          <w:rFonts w:cs="Times New Roman"/>
          <w:szCs w:val="28"/>
        </w:rPr>
        <w:t xml:space="preserve">From an alternative perspective, </w:t>
      </w:r>
      <w:r w:rsidR="002D7BAD" w:rsidRPr="00E2797D">
        <w:rPr>
          <w:rFonts w:cs="Times New Roman"/>
          <w:szCs w:val="28"/>
          <w:shd w:val="clear" w:color="auto" w:fill="FFFFFF"/>
        </w:rPr>
        <w:t xml:space="preserve">Bourne, </w:t>
      </w:r>
      <w:proofErr w:type="spellStart"/>
      <w:r w:rsidR="002D7BAD" w:rsidRPr="00E2797D">
        <w:rPr>
          <w:rFonts w:cs="Times New Roman"/>
          <w:szCs w:val="28"/>
          <w:shd w:val="clear" w:color="auto" w:fill="FFFFFF"/>
        </w:rPr>
        <w:t>Melnyk</w:t>
      </w:r>
      <w:proofErr w:type="spellEnd"/>
      <w:r w:rsidR="002D7BAD" w:rsidRPr="00E2797D">
        <w:rPr>
          <w:rFonts w:cs="Times New Roman"/>
          <w:szCs w:val="28"/>
          <w:shd w:val="clear" w:color="auto" w:fill="FFFFFF"/>
        </w:rPr>
        <w:t xml:space="preserve"> and </w:t>
      </w:r>
      <w:proofErr w:type="spellStart"/>
      <w:r w:rsidR="002D7BAD" w:rsidRPr="00E2797D">
        <w:rPr>
          <w:rFonts w:cs="Times New Roman"/>
          <w:szCs w:val="28"/>
          <w:shd w:val="clear" w:color="auto" w:fill="FFFFFF"/>
        </w:rPr>
        <w:t>Bititci</w:t>
      </w:r>
      <w:proofErr w:type="spellEnd"/>
      <w:r w:rsidR="002D7BAD" w:rsidRPr="00E2797D">
        <w:rPr>
          <w:rFonts w:cs="Times New Roman"/>
          <w:szCs w:val="28"/>
          <w:shd w:val="clear" w:color="auto" w:fill="FFFFFF"/>
        </w:rPr>
        <w:t xml:space="preserve"> (2018)</w:t>
      </w:r>
      <w:r w:rsidRPr="00E2797D">
        <w:rPr>
          <w:rFonts w:cs="Times New Roman"/>
          <w:szCs w:val="28"/>
        </w:rPr>
        <w:t xml:space="preserve"> have pointed out this requirement of adaptability development to be the central factor which determines the functionalities of management procedures of modern business conditions.</w:t>
      </w:r>
      <w:r w:rsidR="00A243F5" w:rsidRPr="00E2797D">
        <w:rPr>
          <w:rFonts w:cs="Times New Roman"/>
          <w:szCs w:val="28"/>
        </w:rPr>
        <w:t xml:space="preserve"> The challenges also involve the predicament for management practitioners to determine the particular and relevant requirements of employees since concentration of operational effort on suitability management for employees could enhance productivity and functionality based capabilities of such personnel within even the most complicated situations</w:t>
      </w:r>
      <w:r w:rsidR="007C740C" w:rsidRPr="00E2797D">
        <w:rPr>
          <w:rFonts w:cs="Times New Roman"/>
          <w:szCs w:val="28"/>
        </w:rPr>
        <w:t xml:space="preserve"> in the current business undertakings.</w:t>
      </w:r>
      <w:r w:rsidR="00B15E08" w:rsidRPr="00E2797D">
        <w:rPr>
          <w:rFonts w:cs="Times New Roman"/>
          <w:szCs w:val="28"/>
        </w:rPr>
        <w:t xml:space="preserve"> To this effect, </w:t>
      </w:r>
      <w:proofErr w:type="spellStart"/>
      <w:r w:rsidR="00AC0D63" w:rsidRPr="00E2797D">
        <w:rPr>
          <w:rFonts w:cs="Times New Roman"/>
          <w:szCs w:val="28"/>
          <w:shd w:val="clear" w:color="auto" w:fill="FFFFFF"/>
        </w:rPr>
        <w:t>Alvesson</w:t>
      </w:r>
      <w:proofErr w:type="spellEnd"/>
      <w:r w:rsidR="00AC0D63" w:rsidRPr="00E2797D">
        <w:rPr>
          <w:rFonts w:cs="Times New Roman"/>
          <w:szCs w:val="28"/>
          <w:shd w:val="clear" w:color="auto" w:fill="FFFFFF"/>
        </w:rPr>
        <w:t xml:space="preserve"> (2018)</w:t>
      </w:r>
      <w:r w:rsidR="004E7F9D" w:rsidRPr="00E2797D">
        <w:rPr>
          <w:rFonts w:cs="Times New Roman"/>
          <w:szCs w:val="28"/>
        </w:rPr>
        <w:t xml:space="preserve"> has</w:t>
      </w:r>
      <w:r w:rsidR="00B15E08" w:rsidRPr="00E2797D">
        <w:rPr>
          <w:rFonts w:cs="Times New Roman"/>
          <w:szCs w:val="28"/>
        </w:rPr>
        <w:t xml:space="preserve"> proclaimed that talent retention, minimisation of employee attrition and ensuring business survival are optimal objectives which every successful manager has to achieve so as to maintain organisational progression momentum.</w:t>
      </w:r>
    </w:p>
    <w:p w:rsidR="00AC076A" w:rsidRPr="00E2797D" w:rsidRDefault="00067F88" w:rsidP="00567030">
      <w:pPr>
        <w:pStyle w:val="Heading1"/>
      </w:pPr>
      <w:bookmarkStart w:id="25" w:name="_Toc48945635"/>
      <w:r w:rsidRPr="00E2797D">
        <w:t>Conclusion</w:t>
      </w:r>
      <w:bookmarkEnd w:id="25"/>
      <w:r w:rsidR="00FB2334" w:rsidRPr="00E2797D">
        <w:t xml:space="preserve"> </w:t>
      </w:r>
    </w:p>
    <w:p w:rsidR="009D0178" w:rsidRPr="00E2797D" w:rsidRDefault="00777FED" w:rsidP="006C078B">
      <w:pPr>
        <w:jc w:val="both"/>
        <w:rPr>
          <w:rFonts w:cs="Times New Roman"/>
          <w:szCs w:val="28"/>
        </w:rPr>
      </w:pPr>
      <w:r w:rsidRPr="00E2797D">
        <w:rPr>
          <w:rFonts w:cs="Times New Roman"/>
          <w:szCs w:val="28"/>
        </w:rPr>
        <w:t xml:space="preserve">Involving the identified approaches and challenges as well, it has become, as per the assertions of </w:t>
      </w:r>
      <w:proofErr w:type="spellStart"/>
      <w:r w:rsidR="00A36E82" w:rsidRPr="00E2797D">
        <w:rPr>
          <w:rFonts w:cs="Times New Roman"/>
          <w:szCs w:val="28"/>
          <w:shd w:val="clear" w:color="auto" w:fill="FFFFFF"/>
        </w:rPr>
        <w:t>Sageder</w:t>
      </w:r>
      <w:proofErr w:type="spellEnd"/>
      <w:r w:rsidR="00A36E82" w:rsidRPr="00E2797D">
        <w:rPr>
          <w:rFonts w:cs="Times New Roman"/>
          <w:szCs w:val="28"/>
          <w:shd w:val="clear" w:color="auto" w:fill="FFFFFF"/>
        </w:rPr>
        <w:t xml:space="preserve"> and </w:t>
      </w:r>
      <w:proofErr w:type="spellStart"/>
      <w:r w:rsidR="00A36E82" w:rsidRPr="00E2797D">
        <w:rPr>
          <w:rFonts w:cs="Times New Roman"/>
          <w:szCs w:val="28"/>
          <w:shd w:val="clear" w:color="auto" w:fill="FFFFFF"/>
        </w:rPr>
        <w:t>Feldbauer-Durstmüller</w:t>
      </w:r>
      <w:proofErr w:type="spellEnd"/>
      <w:r w:rsidR="00A36E82" w:rsidRPr="00E2797D">
        <w:rPr>
          <w:rFonts w:cs="Times New Roman"/>
          <w:szCs w:val="28"/>
          <w:shd w:val="clear" w:color="auto" w:fill="FFFFFF"/>
        </w:rPr>
        <w:t xml:space="preserve"> (2019)</w:t>
      </w:r>
      <w:r w:rsidRPr="00E2797D">
        <w:rPr>
          <w:rFonts w:cs="Times New Roman"/>
          <w:szCs w:val="28"/>
        </w:rPr>
        <w:t>,</w:t>
      </w:r>
      <w:r w:rsidR="00906F78" w:rsidRPr="00E2797D">
        <w:rPr>
          <w:rFonts w:cs="Times New Roman"/>
          <w:szCs w:val="28"/>
        </w:rPr>
        <w:t xml:space="preserve"> </w:t>
      </w:r>
      <w:r w:rsidR="00704159" w:rsidRPr="00E2797D">
        <w:rPr>
          <w:rFonts w:cs="Times New Roman"/>
          <w:szCs w:val="28"/>
        </w:rPr>
        <w:t xml:space="preserve">crucial for managerial personnel to inculcate the tenets of balanced working approaches while they could be </w:t>
      </w:r>
      <w:r w:rsidR="00064E0B" w:rsidRPr="00E2797D">
        <w:rPr>
          <w:rFonts w:cs="Times New Roman"/>
          <w:szCs w:val="28"/>
        </w:rPr>
        <w:t>required</w:t>
      </w:r>
      <w:r w:rsidR="00704159" w:rsidRPr="00E2797D">
        <w:rPr>
          <w:rFonts w:cs="Times New Roman"/>
          <w:szCs w:val="28"/>
        </w:rPr>
        <w:t xml:space="preserve"> to manage working personnel under intensively adverse or demanding conditions.</w:t>
      </w:r>
      <w:r w:rsidR="00914B26" w:rsidRPr="00E2797D">
        <w:rPr>
          <w:rFonts w:cs="Times New Roman"/>
          <w:szCs w:val="28"/>
        </w:rPr>
        <w:t xml:space="preserve"> In the current age of globalised culturally diversified workforce management, it has become of lesser significance to be concerned about the categorisation of management propositions into different schools of thoughts</w:t>
      </w:r>
      <w:r w:rsidR="008D09EB" w:rsidRPr="00E2797D">
        <w:rPr>
          <w:rFonts w:cs="Times New Roman"/>
          <w:szCs w:val="28"/>
        </w:rPr>
        <w:t xml:space="preserve"> while the existing, emerging and prospective challenges and issues, which could arise at various business situations</w:t>
      </w:r>
      <w:r w:rsidR="005178D5" w:rsidRPr="00E2797D">
        <w:rPr>
          <w:rFonts w:cs="Times New Roman"/>
          <w:szCs w:val="28"/>
        </w:rPr>
        <w:t>, have gained prominence in terms of significant aspects which demand the attention of management practitioners on an urgent basis</w:t>
      </w:r>
      <w:r w:rsidR="00DA5595" w:rsidRPr="00E2797D">
        <w:rPr>
          <w:rFonts w:cs="Times New Roman"/>
          <w:szCs w:val="28"/>
        </w:rPr>
        <w:t xml:space="preserve"> (</w:t>
      </w:r>
      <w:proofErr w:type="spellStart"/>
      <w:r w:rsidR="00DA5595" w:rsidRPr="00E2797D">
        <w:rPr>
          <w:rFonts w:cs="Times New Roman"/>
          <w:szCs w:val="28"/>
          <w:shd w:val="clear" w:color="auto" w:fill="FFFFFF"/>
        </w:rPr>
        <w:t>Dolgui</w:t>
      </w:r>
      <w:proofErr w:type="spellEnd"/>
      <w:r w:rsidR="00DA5595" w:rsidRPr="00E2797D">
        <w:rPr>
          <w:rFonts w:cs="Times New Roman"/>
          <w:szCs w:val="28"/>
          <w:shd w:val="clear" w:color="auto" w:fill="FFFFFF"/>
        </w:rPr>
        <w:t xml:space="preserve"> </w:t>
      </w:r>
      <w:r w:rsidR="00DA5595" w:rsidRPr="00E2797D">
        <w:rPr>
          <w:rFonts w:cs="Times New Roman"/>
          <w:i/>
          <w:szCs w:val="28"/>
          <w:shd w:val="clear" w:color="auto" w:fill="FFFFFF"/>
        </w:rPr>
        <w:t>et al</w:t>
      </w:r>
      <w:r w:rsidR="006604CC" w:rsidRPr="00E2797D">
        <w:rPr>
          <w:rFonts w:cs="Times New Roman"/>
          <w:i/>
          <w:szCs w:val="28"/>
          <w:shd w:val="clear" w:color="auto" w:fill="FFFFFF"/>
        </w:rPr>
        <w:t>.</w:t>
      </w:r>
      <w:r w:rsidR="00DA5595" w:rsidRPr="00E2797D">
        <w:rPr>
          <w:rFonts w:cs="Times New Roman"/>
          <w:szCs w:val="28"/>
          <w:shd w:val="clear" w:color="auto" w:fill="FFFFFF"/>
        </w:rPr>
        <w:t xml:space="preserve"> 2018)</w:t>
      </w:r>
      <w:r w:rsidR="005178D5" w:rsidRPr="00E2797D">
        <w:rPr>
          <w:rFonts w:cs="Times New Roman"/>
          <w:szCs w:val="28"/>
        </w:rPr>
        <w:t>.</w:t>
      </w:r>
    </w:p>
    <w:p w:rsidR="00FB2334" w:rsidRPr="00E2797D" w:rsidRDefault="00A74C26" w:rsidP="006C078B">
      <w:pPr>
        <w:jc w:val="both"/>
        <w:rPr>
          <w:rFonts w:cs="Times New Roman"/>
          <w:szCs w:val="28"/>
        </w:rPr>
      </w:pPr>
      <w:r w:rsidRPr="00E2797D">
        <w:rPr>
          <w:rFonts w:cs="Times New Roman"/>
          <w:szCs w:val="28"/>
        </w:rPr>
        <w:t xml:space="preserve">However, it has been established as a coherent argument by </w:t>
      </w:r>
      <w:proofErr w:type="spellStart"/>
      <w:r w:rsidR="00F8077D" w:rsidRPr="00E2797D">
        <w:rPr>
          <w:rFonts w:cs="Times New Roman"/>
          <w:szCs w:val="28"/>
          <w:shd w:val="clear" w:color="auto" w:fill="FFFFFF"/>
        </w:rPr>
        <w:t>Luft</w:t>
      </w:r>
      <w:proofErr w:type="spellEnd"/>
      <w:r w:rsidR="00F8077D" w:rsidRPr="00E2797D">
        <w:rPr>
          <w:rFonts w:cs="Times New Roman"/>
          <w:szCs w:val="28"/>
          <w:shd w:val="clear" w:color="auto" w:fill="FFFFFF"/>
        </w:rPr>
        <w:t xml:space="preserve"> (2016) </w:t>
      </w:r>
      <w:r w:rsidRPr="00E2797D">
        <w:rPr>
          <w:rFonts w:cs="Times New Roman"/>
          <w:szCs w:val="28"/>
        </w:rPr>
        <w:t xml:space="preserve">that transcending effects from traditionalism to modernised schools of management based approaches have already set in within the current business management scenarios. However, the counter argument has been levelled by </w:t>
      </w:r>
      <w:r w:rsidR="000C57DF" w:rsidRPr="00E2797D">
        <w:rPr>
          <w:rFonts w:cs="Times New Roman"/>
          <w:szCs w:val="28"/>
          <w:shd w:val="clear" w:color="auto" w:fill="FFFFFF"/>
        </w:rPr>
        <w:t xml:space="preserve">Maas  </w:t>
      </w:r>
      <w:proofErr w:type="spellStart"/>
      <w:r w:rsidR="000C57DF" w:rsidRPr="00E2797D">
        <w:rPr>
          <w:rFonts w:cs="Times New Roman"/>
          <w:szCs w:val="28"/>
          <w:shd w:val="clear" w:color="auto" w:fill="FFFFFF"/>
        </w:rPr>
        <w:t>Schaltegger</w:t>
      </w:r>
      <w:proofErr w:type="spellEnd"/>
      <w:r w:rsidR="000C57DF" w:rsidRPr="00E2797D">
        <w:rPr>
          <w:rFonts w:cs="Times New Roman"/>
          <w:szCs w:val="28"/>
          <w:shd w:val="clear" w:color="auto" w:fill="FFFFFF"/>
        </w:rPr>
        <w:t xml:space="preserve">  and </w:t>
      </w:r>
      <w:proofErr w:type="spellStart"/>
      <w:r w:rsidR="000C57DF" w:rsidRPr="00E2797D">
        <w:rPr>
          <w:rFonts w:cs="Times New Roman"/>
          <w:szCs w:val="28"/>
          <w:shd w:val="clear" w:color="auto" w:fill="FFFFFF"/>
        </w:rPr>
        <w:t>Crutzen</w:t>
      </w:r>
      <w:proofErr w:type="spellEnd"/>
      <w:r w:rsidR="000C57DF" w:rsidRPr="00E2797D">
        <w:rPr>
          <w:rFonts w:cs="Times New Roman"/>
          <w:szCs w:val="28"/>
          <w:shd w:val="clear" w:color="auto" w:fill="FFFFFF"/>
        </w:rPr>
        <w:t xml:space="preserve">  (2016)</w:t>
      </w:r>
      <w:r w:rsidRPr="00E2797D">
        <w:rPr>
          <w:rFonts w:cs="Times New Roman"/>
          <w:szCs w:val="28"/>
        </w:rPr>
        <w:t xml:space="preserve"> in the form that traditionalist principles of human relations and human resource management still serve the foundations on which management of complications pertaining to business resources are based.</w:t>
      </w:r>
      <w:r w:rsidR="00887475" w:rsidRPr="00E2797D">
        <w:rPr>
          <w:rFonts w:cs="Times New Roman"/>
          <w:szCs w:val="28"/>
        </w:rPr>
        <w:t xml:space="preserve"> The fundamental factors of significance are connectedness and contextual approaches </w:t>
      </w:r>
      <w:r w:rsidR="00887475" w:rsidRPr="00E2797D">
        <w:rPr>
          <w:rFonts w:cs="Times New Roman"/>
          <w:szCs w:val="28"/>
        </w:rPr>
        <w:lastRenderedPageBreak/>
        <w:t>which represent the attempt by professional management practitioners, to solve existing problems.</w:t>
      </w:r>
      <w:r w:rsidR="005D28D8" w:rsidRPr="00E2797D">
        <w:rPr>
          <w:rFonts w:cs="Times New Roman"/>
          <w:szCs w:val="28"/>
        </w:rPr>
        <w:t xml:space="preserve"> </w:t>
      </w:r>
    </w:p>
    <w:p w:rsidR="00FB2334" w:rsidRPr="00E2797D" w:rsidRDefault="00FB2334">
      <w:pPr>
        <w:rPr>
          <w:rFonts w:cs="Times New Roman"/>
          <w:b/>
          <w:szCs w:val="28"/>
          <w:u w:val="single"/>
        </w:rPr>
      </w:pPr>
      <w:r w:rsidRPr="00E2797D">
        <w:rPr>
          <w:rFonts w:cs="Times New Roman"/>
          <w:szCs w:val="28"/>
        </w:rPr>
        <w:br w:type="page"/>
      </w:r>
    </w:p>
    <w:p w:rsidR="009D0178" w:rsidRPr="008A6B60" w:rsidRDefault="00FB2334" w:rsidP="00567030">
      <w:pPr>
        <w:pStyle w:val="Heading1"/>
      </w:pPr>
      <w:bookmarkStart w:id="26" w:name="_Toc48945636"/>
      <w:r w:rsidRPr="00E2797D">
        <w:lastRenderedPageBreak/>
        <w:t>Reference List</w:t>
      </w:r>
      <w:bookmarkEnd w:id="26"/>
    </w:p>
    <w:p w:rsidR="00567030" w:rsidRPr="008A6B60" w:rsidRDefault="00567030" w:rsidP="00563507">
      <w:pPr>
        <w:jc w:val="both"/>
        <w:rPr>
          <w:rFonts w:cs="Times New Roman"/>
          <w:szCs w:val="28"/>
          <w:u w:val="single"/>
        </w:rPr>
      </w:pPr>
      <w:proofErr w:type="spellStart"/>
      <w:r w:rsidRPr="008A6B60">
        <w:rPr>
          <w:rFonts w:cs="Times New Roman"/>
          <w:szCs w:val="28"/>
          <w:shd w:val="clear" w:color="auto" w:fill="FFFFFF"/>
        </w:rPr>
        <w:t>Abyad</w:t>
      </w:r>
      <w:proofErr w:type="spellEnd"/>
      <w:r w:rsidRPr="008A6B60">
        <w:rPr>
          <w:rFonts w:cs="Times New Roman"/>
          <w:szCs w:val="28"/>
          <w:shd w:val="clear" w:color="auto" w:fill="FFFFFF"/>
        </w:rPr>
        <w:t>, A., 2018. Project management, motivation theories and process management. </w:t>
      </w:r>
      <w:r w:rsidRPr="008A6B60">
        <w:rPr>
          <w:rFonts w:cs="Times New Roman"/>
          <w:i/>
          <w:iCs/>
          <w:szCs w:val="28"/>
          <w:shd w:val="clear" w:color="auto" w:fill="FFFFFF"/>
        </w:rPr>
        <w:t>Middle East Journal of Business</w:t>
      </w:r>
      <w:r w:rsidRPr="008A6B60">
        <w:rPr>
          <w:rFonts w:cs="Times New Roman"/>
          <w:szCs w:val="28"/>
          <w:shd w:val="clear" w:color="auto" w:fill="FFFFFF"/>
        </w:rPr>
        <w:t>, </w:t>
      </w:r>
      <w:r w:rsidRPr="008A6B60">
        <w:rPr>
          <w:rFonts w:cs="Times New Roman"/>
          <w:i/>
          <w:iCs/>
          <w:szCs w:val="28"/>
          <w:shd w:val="clear" w:color="auto" w:fill="FFFFFF"/>
        </w:rPr>
        <w:t>13</w:t>
      </w:r>
      <w:r w:rsidRPr="008A6B60">
        <w:rPr>
          <w:rFonts w:cs="Times New Roman"/>
          <w:szCs w:val="28"/>
          <w:shd w:val="clear" w:color="auto" w:fill="FFFFFF"/>
        </w:rPr>
        <w:t>(4), pp.18-22.</w:t>
      </w:r>
    </w:p>
    <w:p w:rsidR="00567030" w:rsidRPr="008A6B60" w:rsidRDefault="00567030" w:rsidP="00492F53">
      <w:pPr>
        <w:jc w:val="both"/>
        <w:rPr>
          <w:rFonts w:cs="Times New Roman"/>
          <w:szCs w:val="28"/>
          <w:shd w:val="clear" w:color="auto" w:fill="FFFFFF"/>
        </w:rPr>
      </w:pPr>
      <w:proofErr w:type="spellStart"/>
      <w:r w:rsidRPr="008A6B60">
        <w:rPr>
          <w:rFonts w:cs="Times New Roman"/>
          <w:szCs w:val="28"/>
          <w:shd w:val="clear" w:color="auto" w:fill="FFFFFF"/>
        </w:rPr>
        <w:t>Acar</w:t>
      </w:r>
      <w:proofErr w:type="spellEnd"/>
      <w:r w:rsidRPr="008A6B60">
        <w:rPr>
          <w:rFonts w:cs="Times New Roman"/>
          <w:szCs w:val="28"/>
          <w:shd w:val="clear" w:color="auto" w:fill="FFFFFF"/>
        </w:rPr>
        <w:t xml:space="preserve">, W., </w:t>
      </w:r>
      <w:proofErr w:type="spellStart"/>
      <w:r w:rsidRPr="008A6B60">
        <w:rPr>
          <w:rFonts w:cs="Times New Roman"/>
          <w:szCs w:val="28"/>
          <w:shd w:val="clear" w:color="auto" w:fill="FFFFFF"/>
        </w:rPr>
        <w:t>Franquesa</w:t>
      </w:r>
      <w:proofErr w:type="spellEnd"/>
      <w:r w:rsidRPr="008A6B60">
        <w:rPr>
          <w:rFonts w:cs="Times New Roman"/>
          <w:szCs w:val="28"/>
          <w:shd w:val="clear" w:color="auto" w:fill="FFFFFF"/>
        </w:rPr>
        <w:t xml:space="preserve">, J. and </w:t>
      </w:r>
      <w:proofErr w:type="spellStart"/>
      <w:r w:rsidRPr="008A6B60">
        <w:rPr>
          <w:rFonts w:cs="Times New Roman"/>
          <w:szCs w:val="28"/>
          <w:shd w:val="clear" w:color="auto" w:fill="FFFFFF"/>
        </w:rPr>
        <w:t>Mwaka</w:t>
      </w:r>
      <w:proofErr w:type="spellEnd"/>
      <w:r w:rsidRPr="008A6B60">
        <w:rPr>
          <w:rFonts w:cs="Times New Roman"/>
          <w:szCs w:val="28"/>
          <w:shd w:val="clear" w:color="auto" w:fill="FFFFFF"/>
        </w:rPr>
        <w:t>, R.F.J.O., 2020. Conceiving Perfectible Theories in Management Through Adaptive Framing. </w:t>
      </w:r>
      <w:r w:rsidRPr="008A6B60">
        <w:rPr>
          <w:rFonts w:cs="Times New Roman"/>
          <w:i/>
          <w:iCs/>
          <w:szCs w:val="28"/>
          <w:shd w:val="clear" w:color="auto" w:fill="FFFFFF"/>
        </w:rPr>
        <w:t>International Journal of Strategic Decision Sciences (IJSDS)</w:t>
      </w:r>
      <w:r w:rsidRPr="008A6B60">
        <w:rPr>
          <w:rFonts w:cs="Times New Roman"/>
          <w:szCs w:val="28"/>
          <w:shd w:val="clear" w:color="auto" w:fill="FFFFFF"/>
        </w:rPr>
        <w:t>, </w:t>
      </w:r>
      <w:r w:rsidRPr="008A6B60">
        <w:rPr>
          <w:rFonts w:cs="Times New Roman"/>
          <w:i/>
          <w:iCs/>
          <w:szCs w:val="28"/>
          <w:shd w:val="clear" w:color="auto" w:fill="FFFFFF"/>
        </w:rPr>
        <w:t>11</w:t>
      </w:r>
      <w:r w:rsidRPr="008A6B60">
        <w:rPr>
          <w:rFonts w:cs="Times New Roman"/>
          <w:szCs w:val="28"/>
          <w:shd w:val="clear" w:color="auto" w:fill="FFFFFF"/>
        </w:rPr>
        <w:t>(1), pp.1-20.</w:t>
      </w:r>
    </w:p>
    <w:p w:rsidR="00567030" w:rsidRPr="008A6B60" w:rsidRDefault="00567030" w:rsidP="00492F53">
      <w:pPr>
        <w:jc w:val="both"/>
        <w:rPr>
          <w:rFonts w:cs="Times New Roman"/>
          <w:szCs w:val="28"/>
          <w:u w:val="single"/>
        </w:rPr>
      </w:pPr>
      <w:proofErr w:type="spellStart"/>
      <w:r w:rsidRPr="008A6B60">
        <w:rPr>
          <w:rFonts w:cs="Times New Roman"/>
          <w:szCs w:val="28"/>
          <w:shd w:val="clear" w:color="auto" w:fill="FFFFFF"/>
        </w:rPr>
        <w:t>Alqatan</w:t>
      </w:r>
      <w:proofErr w:type="spellEnd"/>
      <w:r w:rsidRPr="008A6B60">
        <w:rPr>
          <w:rFonts w:cs="Times New Roman"/>
          <w:szCs w:val="28"/>
          <w:shd w:val="clear" w:color="auto" w:fill="FFFFFF"/>
        </w:rPr>
        <w:t xml:space="preserve">, A., </w:t>
      </w:r>
      <w:proofErr w:type="spellStart"/>
      <w:r w:rsidRPr="008A6B60">
        <w:rPr>
          <w:rFonts w:cs="Times New Roman"/>
          <w:szCs w:val="28"/>
          <w:shd w:val="clear" w:color="auto" w:fill="FFFFFF"/>
        </w:rPr>
        <w:t>Chbib</w:t>
      </w:r>
      <w:proofErr w:type="spellEnd"/>
      <w:r w:rsidRPr="008A6B60">
        <w:rPr>
          <w:rFonts w:cs="Times New Roman"/>
          <w:szCs w:val="28"/>
          <w:shd w:val="clear" w:color="auto" w:fill="FFFFFF"/>
        </w:rPr>
        <w:t xml:space="preserve">, I. and </w:t>
      </w:r>
      <w:proofErr w:type="spellStart"/>
      <w:r w:rsidRPr="008A6B60">
        <w:rPr>
          <w:rFonts w:cs="Times New Roman"/>
          <w:szCs w:val="28"/>
          <w:shd w:val="clear" w:color="auto" w:fill="FFFFFF"/>
        </w:rPr>
        <w:t>Hussainey</w:t>
      </w:r>
      <w:proofErr w:type="spellEnd"/>
      <w:r w:rsidRPr="008A6B60">
        <w:rPr>
          <w:rFonts w:cs="Times New Roman"/>
          <w:szCs w:val="28"/>
          <w:shd w:val="clear" w:color="auto" w:fill="FFFFFF"/>
        </w:rPr>
        <w:t>, K., 2020. Theories related to the relationship between board diversity, earnings management and firm performance. In </w:t>
      </w:r>
      <w:r w:rsidRPr="008A6B60">
        <w:rPr>
          <w:rFonts w:cs="Times New Roman"/>
          <w:i/>
          <w:iCs/>
          <w:szCs w:val="28"/>
          <w:shd w:val="clear" w:color="auto" w:fill="FFFFFF"/>
        </w:rPr>
        <w:t>Corporate Governance and Its Implications on Accounting and Finance</w:t>
      </w:r>
      <w:r w:rsidRPr="008A6B60">
        <w:rPr>
          <w:rFonts w:cs="Times New Roman"/>
          <w:szCs w:val="28"/>
          <w:shd w:val="clear" w:color="auto" w:fill="FFFFFF"/>
        </w:rPr>
        <w:t>. IGI Global.</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Alvesson</w:t>
      </w:r>
      <w:proofErr w:type="spellEnd"/>
      <w:r w:rsidRPr="008A6B60">
        <w:rPr>
          <w:rFonts w:cs="Times New Roman"/>
          <w:szCs w:val="28"/>
          <w:shd w:val="clear" w:color="auto" w:fill="FFFFFF"/>
        </w:rPr>
        <w:t>, M., 2018. </w:t>
      </w:r>
      <w:r w:rsidRPr="008A6B60">
        <w:rPr>
          <w:rFonts w:cs="Times New Roman"/>
          <w:i/>
          <w:iCs/>
          <w:szCs w:val="28"/>
          <w:shd w:val="clear" w:color="auto" w:fill="FFFFFF"/>
        </w:rPr>
        <w:t>Organization theory and technocratic consciousness: Rationality, ideology and quality of work</w:t>
      </w:r>
      <w:r w:rsidRPr="008A6B60">
        <w:rPr>
          <w:rFonts w:cs="Times New Roman"/>
          <w:szCs w:val="28"/>
          <w:shd w:val="clear" w:color="auto" w:fill="FFFFFF"/>
        </w:rPr>
        <w:t xml:space="preserve"> (Vol. 8). Walter de </w:t>
      </w:r>
      <w:proofErr w:type="spellStart"/>
      <w:r w:rsidRPr="008A6B60">
        <w:rPr>
          <w:rFonts w:cs="Times New Roman"/>
          <w:szCs w:val="28"/>
          <w:shd w:val="clear" w:color="auto" w:fill="FFFFFF"/>
        </w:rPr>
        <w:t>Gruyter</w:t>
      </w:r>
      <w:proofErr w:type="spellEnd"/>
      <w:r w:rsidRPr="008A6B60">
        <w:rPr>
          <w:rFonts w:cs="Times New Roman"/>
          <w:szCs w:val="28"/>
          <w:shd w:val="clear" w:color="auto" w:fill="FFFFFF"/>
        </w:rPr>
        <w:t xml:space="preserve"> GmbH &amp; Co KG.</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Arnold, D.G., Beauchamp, T.L. and Bowie, N.E., 2019. </w:t>
      </w:r>
      <w:r w:rsidRPr="008A6B60">
        <w:rPr>
          <w:rFonts w:cs="Times New Roman"/>
          <w:i/>
          <w:iCs/>
          <w:szCs w:val="28"/>
          <w:shd w:val="clear" w:color="auto" w:fill="FFFFFF"/>
        </w:rPr>
        <w:t>Ethical theory and business</w:t>
      </w:r>
      <w:r w:rsidRPr="008A6B60">
        <w:rPr>
          <w:rFonts w:cs="Times New Roman"/>
          <w:szCs w:val="28"/>
          <w:shd w:val="clear" w:color="auto" w:fill="FFFFFF"/>
        </w:rPr>
        <w:t>. Cambridge University Press.</w:t>
      </w:r>
    </w:p>
    <w:p w:rsidR="00567030" w:rsidRPr="008A6B60" w:rsidRDefault="00567030" w:rsidP="00567030">
      <w:pPr>
        <w:ind w:left="75"/>
        <w:jc w:val="both"/>
        <w:rPr>
          <w:shd w:val="clear" w:color="auto" w:fill="FFFFFF"/>
        </w:rPr>
      </w:pPr>
      <w:proofErr w:type="spellStart"/>
      <w:r w:rsidRPr="008A6B60">
        <w:rPr>
          <w:shd w:val="clear" w:color="auto" w:fill="FFFFFF"/>
        </w:rPr>
        <w:t>Ashkanasy</w:t>
      </w:r>
      <w:proofErr w:type="spellEnd"/>
      <w:r w:rsidRPr="008A6B60">
        <w:rPr>
          <w:shd w:val="clear" w:color="auto" w:fill="FFFFFF"/>
        </w:rPr>
        <w:t xml:space="preserve">, N.M., Humphrey, R.H. and </w:t>
      </w:r>
      <w:proofErr w:type="spellStart"/>
      <w:r w:rsidRPr="008A6B60">
        <w:rPr>
          <w:shd w:val="clear" w:color="auto" w:fill="FFFFFF"/>
        </w:rPr>
        <w:t>Huy</w:t>
      </w:r>
      <w:proofErr w:type="spellEnd"/>
      <w:r w:rsidRPr="008A6B60">
        <w:rPr>
          <w:shd w:val="clear" w:color="auto" w:fill="FFFFFF"/>
        </w:rPr>
        <w:t>, Q.N., 2017. Integrating emotions and affect in theories of management. </w:t>
      </w:r>
      <w:r w:rsidRPr="008A6B60">
        <w:rPr>
          <w:i/>
          <w:iCs/>
          <w:shd w:val="clear" w:color="auto" w:fill="FFFFFF"/>
        </w:rPr>
        <w:t>Academy of Management Review</w:t>
      </w:r>
      <w:r w:rsidRPr="008A6B60">
        <w:rPr>
          <w:shd w:val="clear" w:color="auto" w:fill="FFFFFF"/>
        </w:rPr>
        <w:t>, </w:t>
      </w:r>
      <w:r w:rsidRPr="008A6B60">
        <w:rPr>
          <w:i/>
          <w:iCs/>
          <w:shd w:val="clear" w:color="auto" w:fill="FFFFFF"/>
        </w:rPr>
        <w:t>42</w:t>
      </w:r>
      <w:r w:rsidRPr="008A6B60">
        <w:rPr>
          <w:shd w:val="clear" w:color="auto" w:fill="FFFFFF"/>
        </w:rPr>
        <w:t>(2), pp.175-189.</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Berkowitz, H. and Dumez, H., 2016. The concept of meta‐organization: Issues for management studies. </w:t>
      </w:r>
      <w:r w:rsidRPr="008A6B60">
        <w:rPr>
          <w:rFonts w:cs="Times New Roman"/>
          <w:i/>
          <w:iCs/>
          <w:szCs w:val="28"/>
          <w:shd w:val="clear" w:color="auto" w:fill="FFFFFF"/>
        </w:rPr>
        <w:t>European Management Review</w:t>
      </w:r>
      <w:r w:rsidRPr="008A6B60">
        <w:rPr>
          <w:rFonts w:cs="Times New Roman"/>
          <w:szCs w:val="28"/>
          <w:shd w:val="clear" w:color="auto" w:fill="FFFFFF"/>
        </w:rPr>
        <w:t>, </w:t>
      </w:r>
      <w:r w:rsidRPr="008A6B60">
        <w:rPr>
          <w:rFonts w:cs="Times New Roman"/>
          <w:i/>
          <w:iCs/>
          <w:szCs w:val="28"/>
          <w:shd w:val="clear" w:color="auto" w:fill="FFFFFF"/>
        </w:rPr>
        <w:t>13</w:t>
      </w:r>
      <w:r w:rsidRPr="008A6B60">
        <w:rPr>
          <w:rFonts w:cs="Times New Roman"/>
          <w:szCs w:val="28"/>
          <w:shd w:val="clear" w:color="auto" w:fill="FFFFFF"/>
        </w:rPr>
        <w:t>(2), pp.149-156.</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Bernstein, E.S., 2017. Making transparency transparent: The evolution of observation in management theory. </w:t>
      </w:r>
      <w:r w:rsidRPr="008A6B60">
        <w:rPr>
          <w:rFonts w:cs="Times New Roman"/>
          <w:i/>
          <w:iCs/>
          <w:szCs w:val="28"/>
          <w:shd w:val="clear" w:color="auto" w:fill="FFFFFF"/>
        </w:rPr>
        <w:t>Academy of Management Annals</w:t>
      </w:r>
      <w:r w:rsidRPr="008A6B60">
        <w:rPr>
          <w:rFonts w:cs="Times New Roman"/>
          <w:szCs w:val="28"/>
          <w:shd w:val="clear" w:color="auto" w:fill="FFFFFF"/>
        </w:rPr>
        <w:t>, </w:t>
      </w:r>
      <w:r w:rsidRPr="008A6B60">
        <w:rPr>
          <w:rFonts w:cs="Times New Roman"/>
          <w:i/>
          <w:iCs/>
          <w:szCs w:val="28"/>
          <w:shd w:val="clear" w:color="auto" w:fill="FFFFFF"/>
        </w:rPr>
        <w:t>11</w:t>
      </w:r>
      <w:r w:rsidRPr="008A6B60">
        <w:rPr>
          <w:rFonts w:cs="Times New Roman"/>
          <w:szCs w:val="28"/>
          <w:shd w:val="clear" w:color="auto" w:fill="FFFFFF"/>
        </w:rPr>
        <w:t>(1), pp.217-266.</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Berry, A.J., Broadbent, J. and Otley, D.T. eds., 2016. </w:t>
      </w:r>
      <w:r w:rsidRPr="008A6B60">
        <w:rPr>
          <w:rFonts w:cs="Times New Roman"/>
          <w:i/>
          <w:iCs/>
          <w:szCs w:val="28"/>
          <w:shd w:val="clear" w:color="auto" w:fill="FFFFFF"/>
        </w:rPr>
        <w:t>Management control: theories, issues and practices</w:t>
      </w:r>
      <w:r w:rsidRPr="008A6B60">
        <w:rPr>
          <w:rFonts w:cs="Times New Roman"/>
          <w:szCs w:val="28"/>
          <w:shd w:val="clear" w:color="auto" w:fill="FFFFFF"/>
        </w:rPr>
        <w:t>. Macmillan International Higher Education.</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Berry, A.J., Broadbent, J. and Otley, D.T. eds., 2016. </w:t>
      </w:r>
      <w:r w:rsidRPr="008A6B60">
        <w:rPr>
          <w:rFonts w:cs="Times New Roman"/>
          <w:i/>
          <w:iCs/>
          <w:szCs w:val="28"/>
          <w:shd w:val="clear" w:color="auto" w:fill="FFFFFF"/>
        </w:rPr>
        <w:t>Management control: theories, issues and practices</w:t>
      </w:r>
      <w:r w:rsidRPr="008A6B60">
        <w:rPr>
          <w:rFonts w:cs="Times New Roman"/>
          <w:szCs w:val="28"/>
          <w:shd w:val="clear" w:color="auto" w:fill="FFFFFF"/>
        </w:rPr>
        <w:t>. Macmillan International Higher Education.</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Bititci</w:t>
      </w:r>
      <w:proofErr w:type="spellEnd"/>
      <w:r w:rsidRPr="008A6B60">
        <w:rPr>
          <w:rFonts w:cs="Times New Roman"/>
          <w:szCs w:val="28"/>
          <w:shd w:val="clear" w:color="auto" w:fill="FFFFFF"/>
        </w:rPr>
        <w:t xml:space="preserve">, U.S., Bourne, M., Cross, J.A., </w:t>
      </w:r>
      <w:proofErr w:type="spellStart"/>
      <w:r w:rsidRPr="008A6B60">
        <w:rPr>
          <w:rFonts w:cs="Times New Roman"/>
          <w:szCs w:val="28"/>
          <w:shd w:val="clear" w:color="auto" w:fill="FFFFFF"/>
        </w:rPr>
        <w:t>Nudurupati</w:t>
      </w:r>
      <w:proofErr w:type="spellEnd"/>
      <w:r w:rsidRPr="008A6B60">
        <w:rPr>
          <w:rFonts w:cs="Times New Roman"/>
          <w:szCs w:val="28"/>
          <w:shd w:val="clear" w:color="auto" w:fill="FFFFFF"/>
        </w:rPr>
        <w:t>, S.S. and Sang, K., 2018. Towards a theoretical foundation for performance measurement and management. </w:t>
      </w:r>
      <w:r w:rsidRPr="008A6B60">
        <w:rPr>
          <w:rFonts w:cs="Times New Roman"/>
          <w:i/>
          <w:iCs/>
          <w:szCs w:val="28"/>
          <w:shd w:val="clear" w:color="auto" w:fill="FFFFFF"/>
        </w:rPr>
        <w:t>International Journal of Management Reviews</w:t>
      </w:r>
      <w:r w:rsidRPr="008A6B60">
        <w:rPr>
          <w:rFonts w:cs="Times New Roman"/>
          <w:szCs w:val="28"/>
          <w:shd w:val="clear" w:color="auto" w:fill="FFFFFF"/>
        </w:rPr>
        <w:t>, </w:t>
      </w:r>
      <w:r w:rsidRPr="008A6B60">
        <w:rPr>
          <w:rFonts w:cs="Times New Roman"/>
          <w:i/>
          <w:iCs/>
          <w:szCs w:val="28"/>
          <w:shd w:val="clear" w:color="auto" w:fill="FFFFFF"/>
        </w:rPr>
        <w:t>20</w:t>
      </w:r>
      <w:r w:rsidRPr="008A6B60">
        <w:rPr>
          <w:rFonts w:cs="Times New Roman"/>
          <w:szCs w:val="28"/>
          <w:shd w:val="clear" w:color="auto" w:fill="FFFFFF"/>
        </w:rPr>
        <w:t>(3), pp.653-660.</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lastRenderedPageBreak/>
        <w:t>Bourne, L., 2016. </w:t>
      </w:r>
      <w:r w:rsidRPr="008A6B60">
        <w:rPr>
          <w:rFonts w:cs="Times New Roman"/>
          <w:i/>
          <w:iCs/>
          <w:szCs w:val="28"/>
          <w:shd w:val="clear" w:color="auto" w:fill="FFFFFF"/>
        </w:rPr>
        <w:t>Stakeholder relationship management: a maturity model for organisational implementation</w:t>
      </w:r>
      <w:r w:rsidRPr="008A6B60">
        <w:rPr>
          <w:rFonts w:cs="Times New Roman"/>
          <w:szCs w:val="28"/>
          <w:shd w:val="clear" w:color="auto" w:fill="FFFFFF"/>
        </w:rPr>
        <w:t>. CRC Press.</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Bourne, M., </w:t>
      </w:r>
      <w:proofErr w:type="spellStart"/>
      <w:r w:rsidRPr="008A6B60">
        <w:rPr>
          <w:rFonts w:cs="Times New Roman"/>
          <w:szCs w:val="28"/>
          <w:shd w:val="clear" w:color="auto" w:fill="FFFFFF"/>
        </w:rPr>
        <w:t>Melnyk</w:t>
      </w:r>
      <w:proofErr w:type="spellEnd"/>
      <w:r w:rsidRPr="008A6B60">
        <w:rPr>
          <w:rFonts w:cs="Times New Roman"/>
          <w:szCs w:val="28"/>
          <w:shd w:val="clear" w:color="auto" w:fill="FFFFFF"/>
        </w:rPr>
        <w:t xml:space="preserve">, S. and </w:t>
      </w:r>
      <w:proofErr w:type="spellStart"/>
      <w:r w:rsidRPr="008A6B60">
        <w:rPr>
          <w:rFonts w:cs="Times New Roman"/>
          <w:szCs w:val="28"/>
          <w:shd w:val="clear" w:color="auto" w:fill="FFFFFF"/>
        </w:rPr>
        <w:t>Bititci</w:t>
      </w:r>
      <w:proofErr w:type="spellEnd"/>
      <w:r w:rsidRPr="008A6B60">
        <w:rPr>
          <w:rFonts w:cs="Times New Roman"/>
          <w:szCs w:val="28"/>
          <w:shd w:val="clear" w:color="auto" w:fill="FFFFFF"/>
        </w:rPr>
        <w:t>, U.S., 2018. Performance measurement and management: theory and practice. </w:t>
      </w:r>
      <w:r w:rsidRPr="008A6B60">
        <w:rPr>
          <w:rFonts w:cs="Times New Roman"/>
          <w:i/>
          <w:iCs/>
          <w:szCs w:val="28"/>
          <w:shd w:val="clear" w:color="auto" w:fill="FFFFFF"/>
        </w:rPr>
        <w:t>International Journal of Operations &amp; Production Management</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Brannen</w:t>
      </w:r>
      <w:proofErr w:type="spellEnd"/>
      <w:r w:rsidRPr="008A6B60">
        <w:rPr>
          <w:rFonts w:cs="Times New Roman"/>
          <w:szCs w:val="28"/>
          <w:shd w:val="clear" w:color="auto" w:fill="FFFFFF"/>
        </w:rPr>
        <w:t xml:space="preserve">, M.Y., </w:t>
      </w:r>
      <w:proofErr w:type="spellStart"/>
      <w:r w:rsidRPr="008A6B60">
        <w:rPr>
          <w:rFonts w:cs="Times New Roman"/>
          <w:szCs w:val="28"/>
          <w:shd w:val="clear" w:color="auto" w:fill="FFFFFF"/>
        </w:rPr>
        <w:t>Piekkari</w:t>
      </w:r>
      <w:proofErr w:type="spellEnd"/>
      <w:r w:rsidRPr="008A6B60">
        <w:rPr>
          <w:rFonts w:cs="Times New Roman"/>
          <w:szCs w:val="28"/>
          <w:shd w:val="clear" w:color="auto" w:fill="FFFFFF"/>
        </w:rPr>
        <w:t xml:space="preserve">, R. and </w:t>
      </w:r>
      <w:proofErr w:type="spellStart"/>
      <w:r w:rsidRPr="008A6B60">
        <w:rPr>
          <w:rFonts w:cs="Times New Roman"/>
          <w:szCs w:val="28"/>
          <w:shd w:val="clear" w:color="auto" w:fill="FFFFFF"/>
        </w:rPr>
        <w:t>Tietze</w:t>
      </w:r>
      <w:proofErr w:type="spellEnd"/>
      <w:r w:rsidRPr="008A6B60">
        <w:rPr>
          <w:rFonts w:cs="Times New Roman"/>
          <w:szCs w:val="28"/>
          <w:shd w:val="clear" w:color="auto" w:fill="FFFFFF"/>
        </w:rPr>
        <w:t>, S., 2017. The multifaceted role of language in international business: Unpacking the forms, functions and features of a critical challenge to MNC theory and performance. In </w:t>
      </w:r>
      <w:r w:rsidRPr="008A6B60">
        <w:rPr>
          <w:rFonts w:cs="Times New Roman"/>
          <w:i/>
          <w:iCs/>
          <w:szCs w:val="28"/>
          <w:shd w:val="clear" w:color="auto" w:fill="FFFFFF"/>
        </w:rPr>
        <w:t>Language in international business</w:t>
      </w:r>
      <w:r w:rsidRPr="008A6B60">
        <w:rPr>
          <w:rFonts w:cs="Times New Roman"/>
          <w:szCs w:val="28"/>
          <w:shd w:val="clear" w:color="auto" w:fill="FFFFFF"/>
        </w:rPr>
        <w:t> (pp. 139-162). Palgrave Macmillan, Cham.</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Bratton, J. and Gold, J., 2017. </w:t>
      </w:r>
      <w:r w:rsidRPr="008A6B60">
        <w:rPr>
          <w:rFonts w:cs="Times New Roman"/>
          <w:i/>
          <w:iCs/>
          <w:szCs w:val="28"/>
          <w:shd w:val="clear" w:color="auto" w:fill="FFFFFF"/>
        </w:rPr>
        <w:t>Human resource management: theory and practice</w:t>
      </w:r>
      <w:r w:rsidRPr="008A6B60">
        <w:rPr>
          <w:rFonts w:cs="Times New Roman"/>
          <w:szCs w:val="28"/>
          <w:shd w:val="clear" w:color="auto" w:fill="FFFFFF"/>
        </w:rPr>
        <w:t>. Palgrave.</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Bromwich, M. and </w:t>
      </w:r>
      <w:proofErr w:type="spellStart"/>
      <w:r w:rsidRPr="008A6B60">
        <w:rPr>
          <w:rFonts w:cs="Times New Roman"/>
          <w:szCs w:val="28"/>
          <w:shd w:val="clear" w:color="auto" w:fill="FFFFFF"/>
        </w:rPr>
        <w:t>Scapens</w:t>
      </w:r>
      <w:proofErr w:type="spellEnd"/>
      <w:r w:rsidRPr="008A6B60">
        <w:rPr>
          <w:rFonts w:cs="Times New Roman"/>
          <w:szCs w:val="28"/>
          <w:shd w:val="clear" w:color="auto" w:fill="FFFFFF"/>
        </w:rPr>
        <w:t>, R.W., 2016. Management accounting research: 25 years on. </w:t>
      </w:r>
      <w:r w:rsidRPr="008A6B60">
        <w:rPr>
          <w:rFonts w:cs="Times New Roman"/>
          <w:i/>
          <w:iCs/>
          <w:szCs w:val="28"/>
          <w:shd w:val="clear" w:color="auto" w:fill="FFFFFF"/>
        </w:rPr>
        <w:t>Management Accounting Research</w:t>
      </w:r>
      <w:r w:rsidRPr="008A6B60">
        <w:rPr>
          <w:rFonts w:cs="Times New Roman"/>
          <w:szCs w:val="28"/>
          <w:shd w:val="clear" w:color="auto" w:fill="FFFFFF"/>
        </w:rPr>
        <w:t>, </w:t>
      </w:r>
      <w:r w:rsidRPr="008A6B60">
        <w:rPr>
          <w:rFonts w:cs="Times New Roman"/>
          <w:i/>
          <w:iCs/>
          <w:szCs w:val="28"/>
          <w:shd w:val="clear" w:color="auto" w:fill="FFFFFF"/>
        </w:rPr>
        <w:t>31</w:t>
      </w:r>
      <w:r w:rsidRPr="008A6B60">
        <w:rPr>
          <w:rFonts w:cs="Times New Roman"/>
          <w:szCs w:val="28"/>
          <w:shd w:val="clear" w:color="auto" w:fill="FFFFFF"/>
        </w:rPr>
        <w:t>, pp.1-9.</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Buckley, P.J., 2016. The contribution of internalisation theory to international business: New realities and unanswered questions. </w:t>
      </w:r>
      <w:r w:rsidRPr="008A6B60">
        <w:rPr>
          <w:rFonts w:cs="Times New Roman"/>
          <w:i/>
          <w:iCs/>
          <w:szCs w:val="28"/>
          <w:shd w:val="clear" w:color="auto" w:fill="FFFFFF"/>
        </w:rPr>
        <w:t>Journal of World Business</w:t>
      </w:r>
      <w:r w:rsidRPr="008A6B60">
        <w:rPr>
          <w:rFonts w:cs="Times New Roman"/>
          <w:szCs w:val="28"/>
          <w:shd w:val="clear" w:color="auto" w:fill="FFFFFF"/>
        </w:rPr>
        <w:t>, </w:t>
      </w:r>
      <w:r w:rsidRPr="008A6B60">
        <w:rPr>
          <w:rFonts w:cs="Times New Roman"/>
          <w:i/>
          <w:iCs/>
          <w:szCs w:val="28"/>
          <w:shd w:val="clear" w:color="auto" w:fill="FFFFFF"/>
        </w:rPr>
        <w:t>51</w:t>
      </w:r>
      <w:r w:rsidRPr="008A6B60">
        <w:rPr>
          <w:rFonts w:cs="Times New Roman"/>
          <w:szCs w:val="28"/>
          <w:shd w:val="clear" w:color="auto" w:fill="FFFFFF"/>
        </w:rPr>
        <w:t>(1), pp.74-82.</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Calás</w:t>
      </w:r>
      <w:proofErr w:type="spellEnd"/>
      <w:r w:rsidRPr="008A6B60">
        <w:rPr>
          <w:rFonts w:cs="Times New Roman"/>
          <w:szCs w:val="28"/>
          <w:shd w:val="clear" w:color="auto" w:fill="FFFFFF"/>
        </w:rPr>
        <w:t xml:space="preserve">, M.B. and </w:t>
      </w:r>
      <w:proofErr w:type="spellStart"/>
      <w:r w:rsidRPr="008A6B60">
        <w:rPr>
          <w:rFonts w:cs="Times New Roman"/>
          <w:szCs w:val="28"/>
          <w:shd w:val="clear" w:color="auto" w:fill="FFFFFF"/>
        </w:rPr>
        <w:t>Smircich</w:t>
      </w:r>
      <w:proofErr w:type="spellEnd"/>
      <w:r w:rsidRPr="008A6B60">
        <w:rPr>
          <w:rFonts w:cs="Times New Roman"/>
          <w:szCs w:val="28"/>
          <w:shd w:val="clear" w:color="auto" w:fill="FFFFFF"/>
        </w:rPr>
        <w:t>, L. eds., 2019. </w:t>
      </w:r>
      <w:r w:rsidRPr="008A6B60">
        <w:rPr>
          <w:rFonts w:cs="Times New Roman"/>
          <w:i/>
          <w:iCs/>
          <w:szCs w:val="28"/>
          <w:shd w:val="clear" w:color="auto" w:fill="FFFFFF"/>
        </w:rPr>
        <w:t>Postmodern management theory</w:t>
      </w:r>
      <w:r w:rsidRPr="008A6B60">
        <w:rPr>
          <w:rFonts w:cs="Times New Roman"/>
          <w:szCs w:val="28"/>
          <w:shd w:val="clear" w:color="auto" w:fill="FFFFFF"/>
        </w:rPr>
        <w:t>. Routledge.</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Calás</w:t>
      </w:r>
      <w:proofErr w:type="spellEnd"/>
      <w:r w:rsidRPr="008A6B60">
        <w:rPr>
          <w:rFonts w:cs="Times New Roman"/>
          <w:szCs w:val="28"/>
          <w:shd w:val="clear" w:color="auto" w:fill="FFFFFF"/>
        </w:rPr>
        <w:t xml:space="preserve">, M.B. and </w:t>
      </w:r>
      <w:proofErr w:type="spellStart"/>
      <w:r w:rsidRPr="008A6B60">
        <w:rPr>
          <w:rFonts w:cs="Times New Roman"/>
          <w:szCs w:val="28"/>
          <w:shd w:val="clear" w:color="auto" w:fill="FFFFFF"/>
        </w:rPr>
        <w:t>Smircich</w:t>
      </w:r>
      <w:proofErr w:type="spellEnd"/>
      <w:r w:rsidRPr="008A6B60">
        <w:rPr>
          <w:rFonts w:cs="Times New Roman"/>
          <w:szCs w:val="28"/>
          <w:shd w:val="clear" w:color="auto" w:fill="FFFFFF"/>
        </w:rPr>
        <w:t>, L. eds., 2019. </w:t>
      </w:r>
      <w:r w:rsidRPr="008A6B60">
        <w:rPr>
          <w:rFonts w:cs="Times New Roman"/>
          <w:i/>
          <w:iCs/>
          <w:szCs w:val="28"/>
          <w:shd w:val="clear" w:color="auto" w:fill="FFFFFF"/>
        </w:rPr>
        <w:t>Postmodern management theory</w:t>
      </w:r>
      <w:r w:rsidRPr="008A6B60">
        <w:rPr>
          <w:rFonts w:cs="Times New Roman"/>
          <w:szCs w:val="28"/>
          <w:shd w:val="clear" w:color="auto" w:fill="FFFFFF"/>
        </w:rPr>
        <w:t>. Routledge.</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Cattani</w:t>
      </w:r>
      <w:proofErr w:type="spellEnd"/>
      <w:r w:rsidRPr="008A6B60">
        <w:rPr>
          <w:rFonts w:cs="Times New Roman"/>
          <w:szCs w:val="28"/>
          <w:shd w:val="clear" w:color="auto" w:fill="FFFFFF"/>
        </w:rPr>
        <w:t xml:space="preserve">, G., </w:t>
      </w:r>
      <w:proofErr w:type="spellStart"/>
      <w:r w:rsidRPr="008A6B60">
        <w:rPr>
          <w:rFonts w:cs="Times New Roman"/>
          <w:szCs w:val="28"/>
          <w:shd w:val="clear" w:color="auto" w:fill="FFFFFF"/>
        </w:rPr>
        <w:t>Patvardhan</w:t>
      </w:r>
      <w:proofErr w:type="spellEnd"/>
      <w:r w:rsidRPr="008A6B60">
        <w:rPr>
          <w:rFonts w:cs="Times New Roman"/>
          <w:szCs w:val="28"/>
          <w:shd w:val="clear" w:color="auto" w:fill="FFFFFF"/>
        </w:rPr>
        <w:t xml:space="preserve">, S., </w:t>
      </w:r>
      <w:proofErr w:type="spellStart"/>
      <w:r w:rsidRPr="008A6B60">
        <w:rPr>
          <w:rFonts w:cs="Times New Roman"/>
          <w:szCs w:val="28"/>
          <w:shd w:val="clear" w:color="auto" w:fill="FFFFFF"/>
        </w:rPr>
        <w:t>Sarasvathy</w:t>
      </w:r>
      <w:proofErr w:type="spellEnd"/>
      <w:r w:rsidRPr="008A6B60">
        <w:rPr>
          <w:rFonts w:cs="Times New Roman"/>
          <w:szCs w:val="28"/>
          <w:shd w:val="clear" w:color="auto" w:fill="FFFFFF"/>
        </w:rPr>
        <w:t>, S., Whittington, R. and Zenger, T., 2020. Broadening our Sight: Re-Imagining Organizational Theories, Practices &amp; Pedagogies. In </w:t>
      </w:r>
      <w:r w:rsidRPr="008A6B60">
        <w:rPr>
          <w:rFonts w:cs="Times New Roman"/>
          <w:i/>
          <w:iCs/>
          <w:szCs w:val="28"/>
          <w:shd w:val="clear" w:color="auto" w:fill="FFFFFF"/>
        </w:rPr>
        <w:t>Academy of Management Proceedings</w:t>
      </w:r>
      <w:r w:rsidRPr="008A6B60">
        <w:rPr>
          <w:rFonts w:cs="Times New Roman"/>
          <w:szCs w:val="28"/>
          <w:shd w:val="clear" w:color="auto" w:fill="FFFFFF"/>
        </w:rPr>
        <w:t> (Vol. 2020, No. 1, p. 14698). Briarcliff Manor, NY 10510: Academy of Management.</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Chau, V.S. and Liu, J., 2019. Proliferation and propagation of breakthrough performance management theories and praxes. </w:t>
      </w:r>
      <w:r w:rsidRPr="008A6B60">
        <w:rPr>
          <w:rFonts w:cs="Times New Roman"/>
          <w:i/>
          <w:iCs/>
          <w:szCs w:val="28"/>
          <w:shd w:val="clear" w:color="auto" w:fill="FFFFFF"/>
        </w:rPr>
        <w:t>International Journal of Productivity and Performance Management</w:t>
      </w:r>
      <w:r w:rsidRPr="008A6B60">
        <w:rPr>
          <w:rFonts w:cs="Times New Roman"/>
          <w:szCs w:val="28"/>
          <w:shd w:val="clear" w:color="auto" w:fill="FFFFFF"/>
        </w:rPr>
        <w:t>.</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Chen, X., 2018, January. Principal-agent Theory and Its Application to Administrative Management. In </w:t>
      </w:r>
      <w:r w:rsidRPr="008A6B60">
        <w:rPr>
          <w:rFonts w:cs="Times New Roman"/>
          <w:i/>
          <w:iCs/>
          <w:szCs w:val="28"/>
          <w:shd w:val="clear" w:color="auto" w:fill="FFFFFF"/>
        </w:rPr>
        <w:t>2017 5th International Education, Economics, Social Science, Arts, Sports and Management Engineering Conference (IEESASM 2017)</w:t>
      </w:r>
      <w:r w:rsidRPr="008A6B60">
        <w:rPr>
          <w:rFonts w:cs="Times New Roman"/>
          <w:szCs w:val="28"/>
          <w:shd w:val="clear" w:color="auto" w:fill="FFFFFF"/>
        </w:rPr>
        <w:t>. Atlantis Press.</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lastRenderedPageBreak/>
        <w:t xml:space="preserve">Christensen, R., </w:t>
      </w:r>
      <w:proofErr w:type="spellStart"/>
      <w:r w:rsidRPr="008A6B60">
        <w:rPr>
          <w:rFonts w:cs="Times New Roman"/>
          <w:szCs w:val="28"/>
          <w:shd w:val="clear" w:color="auto" w:fill="FFFFFF"/>
        </w:rPr>
        <w:t>Sandholtz</w:t>
      </w:r>
      <w:proofErr w:type="spellEnd"/>
      <w:r w:rsidRPr="008A6B60">
        <w:rPr>
          <w:rFonts w:cs="Times New Roman"/>
          <w:szCs w:val="28"/>
          <w:shd w:val="clear" w:color="auto" w:fill="FFFFFF"/>
        </w:rPr>
        <w:t>, K. and Olsen, J., 2019, July. Using the Lens of the Professions to Examine Management Theories of Sector. In </w:t>
      </w:r>
      <w:r w:rsidRPr="008A6B60">
        <w:rPr>
          <w:rFonts w:cs="Times New Roman"/>
          <w:i/>
          <w:iCs/>
          <w:szCs w:val="28"/>
          <w:shd w:val="clear" w:color="auto" w:fill="FFFFFF"/>
        </w:rPr>
        <w:t>Academy of Management Proceedings</w:t>
      </w:r>
      <w:r w:rsidRPr="008A6B60">
        <w:rPr>
          <w:rFonts w:cs="Times New Roman"/>
          <w:szCs w:val="28"/>
          <w:shd w:val="clear" w:color="auto" w:fill="FFFFFF"/>
        </w:rPr>
        <w:t> (Vol. 2019, No. 1, p. 19054). Briarcliff Manor, NY 10510: Academy of Management.</w:t>
      </w:r>
    </w:p>
    <w:p w:rsidR="00567030" w:rsidRPr="008A6B60" w:rsidRDefault="00567030" w:rsidP="00567030">
      <w:pPr>
        <w:ind w:left="75"/>
        <w:jc w:val="both"/>
        <w:rPr>
          <w:shd w:val="clear" w:color="auto" w:fill="FFFFFF"/>
        </w:rPr>
      </w:pPr>
      <w:proofErr w:type="spellStart"/>
      <w:r w:rsidRPr="008A6B60">
        <w:rPr>
          <w:shd w:val="clear" w:color="auto" w:fill="FFFFFF"/>
        </w:rPr>
        <w:t>Chukwuemeka</w:t>
      </w:r>
      <w:proofErr w:type="spellEnd"/>
      <w:r w:rsidRPr="008A6B60">
        <w:rPr>
          <w:shd w:val="clear" w:color="auto" w:fill="FFFFFF"/>
        </w:rPr>
        <w:t xml:space="preserve">, O.W. and </w:t>
      </w:r>
      <w:proofErr w:type="spellStart"/>
      <w:r w:rsidRPr="008A6B60">
        <w:rPr>
          <w:shd w:val="clear" w:color="auto" w:fill="FFFFFF"/>
        </w:rPr>
        <w:t>Onuoha</w:t>
      </w:r>
      <w:proofErr w:type="spellEnd"/>
      <w:r w:rsidRPr="008A6B60">
        <w:rPr>
          <w:shd w:val="clear" w:color="auto" w:fill="FFFFFF"/>
        </w:rPr>
        <w:t>, B.C., 2018. MANAGEMENT THOUGHTS: HOMOGENOUS OR HETEROGENOUS. </w:t>
      </w:r>
      <w:r w:rsidRPr="008A6B60">
        <w:rPr>
          <w:i/>
          <w:iCs/>
          <w:shd w:val="clear" w:color="auto" w:fill="FFFFFF"/>
        </w:rPr>
        <w:t>MANAGEMENT</w:t>
      </w:r>
      <w:r w:rsidRPr="008A6B60">
        <w:rPr>
          <w:shd w:val="clear" w:color="auto" w:fill="FFFFFF"/>
        </w:rPr>
        <w:t>, </w:t>
      </w:r>
      <w:r w:rsidRPr="008A6B60">
        <w:rPr>
          <w:i/>
          <w:iCs/>
          <w:shd w:val="clear" w:color="auto" w:fill="FFFFFF"/>
        </w:rPr>
        <w:t>4</w:t>
      </w:r>
      <w:r w:rsidRPr="008A6B60">
        <w:rPr>
          <w:shd w:val="clear" w:color="auto" w:fill="FFFFFF"/>
        </w:rPr>
        <w:t>(4).</w:t>
      </w:r>
    </w:p>
    <w:p w:rsidR="00567030" w:rsidRPr="008A6B60" w:rsidRDefault="00567030" w:rsidP="00567030">
      <w:pPr>
        <w:ind w:left="75"/>
        <w:jc w:val="both"/>
        <w:rPr>
          <w:rFonts w:cs="Times New Roman"/>
          <w:szCs w:val="28"/>
          <w:shd w:val="clear" w:color="auto" w:fill="FFFFFF"/>
        </w:rPr>
      </w:pPr>
      <w:r w:rsidRPr="008A6B60">
        <w:rPr>
          <w:shd w:val="clear" w:color="auto" w:fill="FFFFFF"/>
        </w:rPr>
        <w:t>Clausen, L., 2018. Future Lang</w:t>
      </w:r>
      <w:r w:rsidRPr="008A6B60">
        <w:rPr>
          <w:rFonts w:cs="Times New Roman"/>
          <w:szCs w:val="28"/>
          <w:shd w:val="clear" w:color="auto" w:fill="FFFFFF"/>
        </w:rPr>
        <w:t>uages for Theories of Management: Beyond contingency planning. </w:t>
      </w:r>
      <w:r w:rsidRPr="008A6B60">
        <w:rPr>
          <w:rFonts w:cs="Times New Roman"/>
          <w:i/>
          <w:iCs/>
          <w:szCs w:val="28"/>
          <w:shd w:val="clear" w:color="auto" w:fill="FFFFFF"/>
        </w:rPr>
        <w:t>Futures</w:t>
      </w:r>
      <w:r w:rsidRPr="008A6B60">
        <w:rPr>
          <w:rFonts w:cs="Times New Roman"/>
          <w:szCs w:val="28"/>
          <w:shd w:val="clear" w:color="auto" w:fill="FFFFFF"/>
        </w:rPr>
        <w:t>.</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Coccia</w:t>
      </w:r>
      <w:proofErr w:type="spellEnd"/>
      <w:r w:rsidRPr="008A6B60">
        <w:rPr>
          <w:rFonts w:cs="Times New Roman"/>
          <w:szCs w:val="28"/>
          <w:shd w:val="clear" w:color="auto" w:fill="FFFFFF"/>
        </w:rPr>
        <w:t>, M., 2020. Theories of destructive technologies for industrial and corporate change: A short overview with strategic management implications in competition.</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Colvin, R.M., Witt, G.B. and </w:t>
      </w:r>
      <w:proofErr w:type="spellStart"/>
      <w:r w:rsidRPr="008A6B60">
        <w:rPr>
          <w:rFonts w:cs="Times New Roman"/>
          <w:szCs w:val="28"/>
          <w:shd w:val="clear" w:color="auto" w:fill="FFFFFF"/>
        </w:rPr>
        <w:t>Lacey</w:t>
      </w:r>
      <w:proofErr w:type="spellEnd"/>
      <w:r w:rsidRPr="008A6B60">
        <w:rPr>
          <w:rFonts w:cs="Times New Roman"/>
          <w:szCs w:val="28"/>
          <w:shd w:val="clear" w:color="auto" w:fill="FFFFFF"/>
        </w:rPr>
        <w:t>, J., 2020. Power, perspective, and privilege: The challenge of translating stakeholder theory from business management to environmental and natural resource management. </w:t>
      </w:r>
      <w:r w:rsidRPr="008A6B60">
        <w:rPr>
          <w:rFonts w:cs="Times New Roman"/>
          <w:i/>
          <w:iCs/>
          <w:szCs w:val="28"/>
          <w:shd w:val="clear" w:color="auto" w:fill="FFFFFF"/>
        </w:rPr>
        <w:t>Journal of Environmental Management</w:t>
      </w:r>
      <w:r w:rsidRPr="008A6B60">
        <w:rPr>
          <w:rFonts w:cs="Times New Roman"/>
          <w:szCs w:val="28"/>
          <w:shd w:val="clear" w:color="auto" w:fill="FFFFFF"/>
        </w:rPr>
        <w:t>, </w:t>
      </w:r>
      <w:r w:rsidRPr="008A6B60">
        <w:rPr>
          <w:rFonts w:cs="Times New Roman"/>
          <w:i/>
          <w:iCs/>
          <w:szCs w:val="28"/>
          <w:shd w:val="clear" w:color="auto" w:fill="FFFFFF"/>
        </w:rPr>
        <w:t>271</w:t>
      </w:r>
      <w:r w:rsidRPr="008A6B60">
        <w:rPr>
          <w:rFonts w:cs="Times New Roman"/>
          <w:szCs w:val="28"/>
          <w:shd w:val="clear" w:color="auto" w:fill="FFFFFF"/>
        </w:rPr>
        <w:t>, p.110974.</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Cornelissen, J.P., 2017. Preserving theoretical divergence in management research: Why the explanatory potential of qualitative research should be harnessed rather than suppressed. </w:t>
      </w:r>
      <w:r w:rsidRPr="008A6B60">
        <w:rPr>
          <w:rFonts w:cs="Times New Roman"/>
          <w:i/>
          <w:iCs/>
          <w:szCs w:val="28"/>
          <w:shd w:val="clear" w:color="auto" w:fill="FFFFFF"/>
        </w:rPr>
        <w:t>Journal of Management Studies</w:t>
      </w:r>
      <w:r w:rsidRPr="008A6B60">
        <w:rPr>
          <w:rFonts w:cs="Times New Roman"/>
          <w:szCs w:val="28"/>
          <w:shd w:val="clear" w:color="auto" w:fill="FFFFFF"/>
        </w:rPr>
        <w:t>, </w:t>
      </w:r>
      <w:r w:rsidRPr="008A6B60">
        <w:rPr>
          <w:rFonts w:cs="Times New Roman"/>
          <w:i/>
          <w:iCs/>
          <w:szCs w:val="28"/>
          <w:shd w:val="clear" w:color="auto" w:fill="FFFFFF"/>
        </w:rPr>
        <w:t>54</w:t>
      </w:r>
      <w:r w:rsidRPr="008A6B60">
        <w:rPr>
          <w:rFonts w:cs="Times New Roman"/>
          <w:szCs w:val="28"/>
          <w:shd w:val="clear" w:color="auto" w:fill="FFFFFF"/>
        </w:rPr>
        <w:t>(3), pp.368-383.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Dahlgaard</w:t>
      </w:r>
      <w:proofErr w:type="spellEnd"/>
      <w:r w:rsidRPr="008A6B60">
        <w:rPr>
          <w:rFonts w:cs="Times New Roman"/>
          <w:szCs w:val="28"/>
          <w:shd w:val="clear" w:color="auto" w:fill="FFFFFF"/>
        </w:rPr>
        <w:t>-Park, S.M., Reyes, L. and Chen, C.K., 2018. The evolution and convergence of total quality management and management theories. </w:t>
      </w:r>
      <w:r w:rsidRPr="008A6B60">
        <w:rPr>
          <w:rFonts w:cs="Times New Roman"/>
          <w:i/>
          <w:iCs/>
          <w:szCs w:val="28"/>
          <w:shd w:val="clear" w:color="auto" w:fill="FFFFFF"/>
        </w:rPr>
        <w:t>Total Quality Management &amp; Business Excellence</w:t>
      </w:r>
      <w:r w:rsidRPr="008A6B60">
        <w:rPr>
          <w:rFonts w:cs="Times New Roman"/>
          <w:szCs w:val="28"/>
          <w:shd w:val="clear" w:color="auto" w:fill="FFFFFF"/>
        </w:rPr>
        <w:t>, </w:t>
      </w:r>
      <w:r w:rsidRPr="008A6B60">
        <w:rPr>
          <w:rFonts w:cs="Times New Roman"/>
          <w:i/>
          <w:iCs/>
          <w:szCs w:val="28"/>
          <w:shd w:val="clear" w:color="auto" w:fill="FFFFFF"/>
        </w:rPr>
        <w:t>29</w:t>
      </w:r>
      <w:r w:rsidRPr="008A6B60">
        <w:rPr>
          <w:rFonts w:cs="Times New Roman"/>
          <w:szCs w:val="28"/>
          <w:shd w:val="clear" w:color="auto" w:fill="FFFFFF"/>
        </w:rPr>
        <w:t>(9-10), pp.1108-1128.</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Dahlgaard</w:t>
      </w:r>
      <w:proofErr w:type="spellEnd"/>
      <w:r w:rsidRPr="008A6B60">
        <w:rPr>
          <w:rFonts w:cs="Times New Roman"/>
          <w:szCs w:val="28"/>
          <w:shd w:val="clear" w:color="auto" w:fill="FFFFFF"/>
        </w:rPr>
        <w:t>-Park, S.M., Reyes, L. and Chen, C.K., 2018. The evolution and convergence of total quality management and management theories. </w:t>
      </w:r>
      <w:r w:rsidRPr="008A6B60">
        <w:rPr>
          <w:rFonts w:cs="Times New Roman"/>
          <w:i/>
          <w:iCs/>
          <w:szCs w:val="28"/>
          <w:shd w:val="clear" w:color="auto" w:fill="FFFFFF"/>
        </w:rPr>
        <w:t>Total Quality Management &amp; Business Excellence</w:t>
      </w:r>
      <w:r w:rsidRPr="008A6B60">
        <w:rPr>
          <w:rFonts w:cs="Times New Roman"/>
          <w:szCs w:val="28"/>
          <w:shd w:val="clear" w:color="auto" w:fill="FFFFFF"/>
        </w:rPr>
        <w:t>, </w:t>
      </w:r>
      <w:r w:rsidRPr="008A6B60">
        <w:rPr>
          <w:rFonts w:cs="Times New Roman"/>
          <w:i/>
          <w:iCs/>
          <w:szCs w:val="28"/>
          <w:shd w:val="clear" w:color="auto" w:fill="FFFFFF"/>
        </w:rPr>
        <w:t>29</w:t>
      </w:r>
      <w:r w:rsidRPr="008A6B60">
        <w:rPr>
          <w:rFonts w:cs="Times New Roman"/>
          <w:szCs w:val="28"/>
          <w:shd w:val="clear" w:color="auto" w:fill="FFFFFF"/>
        </w:rPr>
        <w:t>(9-10), pp.1108-1128.</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Dierksmeier</w:t>
      </w:r>
      <w:proofErr w:type="spellEnd"/>
      <w:r w:rsidRPr="008A6B60">
        <w:rPr>
          <w:rFonts w:cs="Times New Roman"/>
          <w:szCs w:val="28"/>
          <w:shd w:val="clear" w:color="auto" w:fill="FFFFFF"/>
        </w:rPr>
        <w:t xml:space="preserve">, C., 2019. From Jensen to Jensen: Mechanistic Management Education or Humanistic Management </w:t>
      </w:r>
      <w:proofErr w:type="gramStart"/>
      <w:r w:rsidRPr="008A6B60">
        <w:rPr>
          <w:rFonts w:cs="Times New Roman"/>
          <w:szCs w:val="28"/>
          <w:shd w:val="clear" w:color="auto" w:fill="FFFFFF"/>
        </w:rPr>
        <w:t>Learning?.</w:t>
      </w:r>
      <w:proofErr w:type="gramEnd"/>
      <w:r w:rsidRPr="008A6B60">
        <w:rPr>
          <w:rFonts w:cs="Times New Roman"/>
          <w:szCs w:val="28"/>
          <w:shd w:val="clear" w:color="auto" w:fill="FFFFFF"/>
        </w:rPr>
        <w:t> </w:t>
      </w:r>
      <w:r w:rsidRPr="008A6B60">
        <w:rPr>
          <w:rFonts w:cs="Times New Roman"/>
          <w:i/>
          <w:iCs/>
          <w:szCs w:val="28"/>
          <w:shd w:val="clear" w:color="auto" w:fill="FFFFFF"/>
        </w:rPr>
        <w:t>Journal of Business Ethics</w:t>
      </w:r>
      <w:r w:rsidRPr="008A6B60">
        <w:rPr>
          <w:rFonts w:cs="Times New Roman"/>
          <w:szCs w:val="28"/>
          <w:shd w:val="clear" w:color="auto" w:fill="FFFFFF"/>
        </w:rPr>
        <w:t>, pp.1-15.</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Dionne, G., 2019. </w:t>
      </w:r>
      <w:r w:rsidRPr="008A6B60">
        <w:rPr>
          <w:rFonts w:cs="Times New Roman"/>
          <w:i/>
          <w:iCs/>
          <w:szCs w:val="28"/>
          <w:shd w:val="clear" w:color="auto" w:fill="FFFFFF"/>
        </w:rPr>
        <w:t>Corporate Risk Management: Theories and Applications</w:t>
      </w:r>
      <w:r w:rsidRPr="008A6B60">
        <w:rPr>
          <w:rFonts w:cs="Times New Roman"/>
          <w:szCs w:val="28"/>
          <w:shd w:val="clear" w:color="auto" w:fill="FFFFFF"/>
        </w:rPr>
        <w:t>. John Wiley &amp; Sons.</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lastRenderedPageBreak/>
        <w:t>Dolgui</w:t>
      </w:r>
      <w:proofErr w:type="spellEnd"/>
      <w:r w:rsidRPr="008A6B60">
        <w:rPr>
          <w:rFonts w:cs="Times New Roman"/>
          <w:szCs w:val="28"/>
          <w:shd w:val="clear" w:color="auto" w:fill="FFFFFF"/>
        </w:rPr>
        <w:t xml:space="preserve">, A., Ivanov, D., </w:t>
      </w:r>
      <w:proofErr w:type="spellStart"/>
      <w:r w:rsidRPr="008A6B60">
        <w:rPr>
          <w:rFonts w:cs="Times New Roman"/>
          <w:szCs w:val="28"/>
          <w:shd w:val="clear" w:color="auto" w:fill="FFFFFF"/>
        </w:rPr>
        <w:t>Sethi</w:t>
      </w:r>
      <w:proofErr w:type="spellEnd"/>
      <w:r w:rsidRPr="008A6B60">
        <w:rPr>
          <w:rFonts w:cs="Times New Roman"/>
          <w:szCs w:val="28"/>
          <w:shd w:val="clear" w:color="auto" w:fill="FFFFFF"/>
        </w:rPr>
        <w:t xml:space="preserve">, S. and </w:t>
      </w:r>
      <w:proofErr w:type="spellStart"/>
      <w:r w:rsidRPr="008A6B60">
        <w:rPr>
          <w:rFonts w:cs="Times New Roman"/>
          <w:szCs w:val="28"/>
          <w:shd w:val="clear" w:color="auto" w:fill="FFFFFF"/>
        </w:rPr>
        <w:t>Sokolov</w:t>
      </w:r>
      <w:proofErr w:type="spellEnd"/>
      <w:r w:rsidRPr="008A6B60">
        <w:rPr>
          <w:rFonts w:cs="Times New Roman"/>
          <w:szCs w:val="28"/>
          <w:shd w:val="clear" w:color="auto" w:fill="FFFFFF"/>
        </w:rPr>
        <w:t>, B., 2018. Control theory applications to operations systems, supply chain management and industry 4.0 networks. </w:t>
      </w:r>
      <w:r w:rsidRPr="008A6B60">
        <w:rPr>
          <w:rFonts w:cs="Times New Roman"/>
          <w:i/>
          <w:iCs/>
          <w:szCs w:val="28"/>
          <w:shd w:val="clear" w:color="auto" w:fill="FFFFFF"/>
        </w:rPr>
        <w:t>IFAC-</w:t>
      </w:r>
      <w:proofErr w:type="spellStart"/>
      <w:r w:rsidRPr="008A6B60">
        <w:rPr>
          <w:rFonts w:cs="Times New Roman"/>
          <w:i/>
          <w:iCs/>
          <w:szCs w:val="28"/>
          <w:shd w:val="clear" w:color="auto" w:fill="FFFFFF"/>
        </w:rPr>
        <w:t>PapersOnLine</w:t>
      </w:r>
      <w:proofErr w:type="spellEnd"/>
      <w:r w:rsidRPr="008A6B60">
        <w:rPr>
          <w:rFonts w:cs="Times New Roman"/>
          <w:szCs w:val="28"/>
          <w:shd w:val="clear" w:color="auto" w:fill="FFFFFF"/>
        </w:rPr>
        <w:t>, </w:t>
      </w:r>
      <w:r w:rsidRPr="008A6B60">
        <w:rPr>
          <w:rFonts w:cs="Times New Roman"/>
          <w:i/>
          <w:iCs/>
          <w:szCs w:val="28"/>
          <w:shd w:val="clear" w:color="auto" w:fill="FFFFFF"/>
        </w:rPr>
        <w:t>51</w:t>
      </w:r>
      <w:r w:rsidRPr="008A6B60">
        <w:rPr>
          <w:rFonts w:cs="Times New Roman"/>
          <w:szCs w:val="28"/>
          <w:shd w:val="clear" w:color="auto" w:fill="FFFFFF"/>
        </w:rPr>
        <w:t>(11), pp.1536-1541.</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Drucker, P.F., 2017. </w:t>
      </w:r>
      <w:r w:rsidRPr="008A6B60">
        <w:rPr>
          <w:rFonts w:cs="Times New Roman"/>
          <w:i/>
          <w:iCs/>
          <w:szCs w:val="28"/>
          <w:shd w:val="clear" w:color="auto" w:fill="FFFFFF"/>
        </w:rPr>
        <w:t>The Theory of the Business (Harvard Business Review Classics)</w:t>
      </w:r>
      <w:r w:rsidRPr="008A6B60">
        <w:rPr>
          <w:rFonts w:cs="Times New Roman"/>
          <w:szCs w:val="28"/>
          <w:shd w:val="clear" w:color="auto" w:fill="FFFFFF"/>
        </w:rPr>
        <w:t>. Harvard Business Press.</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Drucker, P.F., 2019. Controls, control and management. </w:t>
      </w:r>
      <w:r w:rsidRPr="008A6B60">
        <w:rPr>
          <w:rFonts w:cs="Times New Roman"/>
          <w:i/>
          <w:iCs/>
          <w:szCs w:val="28"/>
          <w:shd w:val="clear" w:color="auto" w:fill="FFFFFF"/>
        </w:rPr>
        <w:t>Management Control Theory</w:t>
      </w:r>
      <w:r w:rsidRPr="008A6B60">
        <w:rPr>
          <w:rFonts w:cs="Times New Roman"/>
          <w:szCs w:val="28"/>
          <w:shd w:val="clear" w:color="auto" w:fill="FFFFFF"/>
        </w:rPr>
        <w:t>, p.219.</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Dubey, R., </w:t>
      </w:r>
      <w:proofErr w:type="spellStart"/>
      <w:r w:rsidRPr="008A6B60">
        <w:rPr>
          <w:rFonts w:cs="Times New Roman"/>
          <w:szCs w:val="28"/>
          <w:shd w:val="clear" w:color="auto" w:fill="FFFFFF"/>
        </w:rPr>
        <w:t>Gunasekaran</w:t>
      </w:r>
      <w:proofErr w:type="spellEnd"/>
      <w:r w:rsidRPr="008A6B60">
        <w:rPr>
          <w:rFonts w:cs="Times New Roman"/>
          <w:szCs w:val="28"/>
          <w:shd w:val="clear" w:color="auto" w:fill="FFFFFF"/>
        </w:rPr>
        <w:t xml:space="preserve">, A., Childe, S.J., Papadopoulos, T., Hazen, B.T. and </w:t>
      </w:r>
      <w:proofErr w:type="spellStart"/>
      <w:r w:rsidRPr="008A6B60">
        <w:rPr>
          <w:rFonts w:cs="Times New Roman"/>
          <w:szCs w:val="28"/>
          <w:shd w:val="clear" w:color="auto" w:fill="FFFFFF"/>
        </w:rPr>
        <w:t>Roubaud</w:t>
      </w:r>
      <w:proofErr w:type="spellEnd"/>
      <w:r w:rsidRPr="008A6B60">
        <w:rPr>
          <w:rFonts w:cs="Times New Roman"/>
          <w:szCs w:val="28"/>
          <w:shd w:val="clear" w:color="auto" w:fill="FFFFFF"/>
        </w:rPr>
        <w:t>, D., 2018. Examining top management commitment to TQM diffusion using institutional and upper echelon theories. </w:t>
      </w:r>
      <w:r w:rsidRPr="008A6B60">
        <w:rPr>
          <w:rFonts w:cs="Times New Roman"/>
          <w:i/>
          <w:iCs/>
          <w:szCs w:val="28"/>
          <w:shd w:val="clear" w:color="auto" w:fill="FFFFFF"/>
        </w:rPr>
        <w:t>International Journal of Production Research</w:t>
      </w:r>
      <w:r w:rsidRPr="008A6B60">
        <w:rPr>
          <w:rFonts w:cs="Times New Roman"/>
          <w:szCs w:val="28"/>
          <w:shd w:val="clear" w:color="auto" w:fill="FFFFFF"/>
        </w:rPr>
        <w:t>, </w:t>
      </w:r>
      <w:r w:rsidRPr="008A6B60">
        <w:rPr>
          <w:rFonts w:cs="Times New Roman"/>
          <w:i/>
          <w:iCs/>
          <w:szCs w:val="28"/>
          <w:shd w:val="clear" w:color="auto" w:fill="FFFFFF"/>
        </w:rPr>
        <w:t>56</w:t>
      </w:r>
      <w:r w:rsidRPr="008A6B60">
        <w:rPr>
          <w:rFonts w:cs="Times New Roman"/>
          <w:szCs w:val="28"/>
          <w:shd w:val="clear" w:color="auto" w:fill="FFFFFF"/>
        </w:rPr>
        <w:t>(8), pp.2988-3006.</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Edwards, R., 2018. An Elaboration of the Administrative Theory of the 14 Principles of Management by Henri </w:t>
      </w:r>
      <w:proofErr w:type="spellStart"/>
      <w:r w:rsidRPr="008A6B60">
        <w:rPr>
          <w:rFonts w:cs="Times New Roman"/>
          <w:szCs w:val="28"/>
          <w:shd w:val="clear" w:color="auto" w:fill="FFFFFF"/>
        </w:rPr>
        <w:t>Fayol</w:t>
      </w:r>
      <w:proofErr w:type="spellEnd"/>
      <w:r w:rsidRPr="008A6B60">
        <w:rPr>
          <w:rFonts w:cs="Times New Roman"/>
          <w:szCs w:val="28"/>
          <w:shd w:val="clear" w:color="auto" w:fill="FFFFFF"/>
        </w:rPr>
        <w:t>. </w:t>
      </w:r>
      <w:r w:rsidRPr="008A6B60">
        <w:rPr>
          <w:rFonts w:cs="Times New Roman"/>
          <w:i/>
          <w:iCs/>
          <w:szCs w:val="28"/>
          <w:shd w:val="clear" w:color="auto" w:fill="FFFFFF"/>
        </w:rPr>
        <w:t>International Journal for Empirical Education and Research</w:t>
      </w:r>
      <w:r w:rsidRPr="008A6B60">
        <w:rPr>
          <w:rFonts w:cs="Times New Roman"/>
          <w:szCs w:val="28"/>
          <w:shd w:val="clear" w:color="auto" w:fill="FFFFFF"/>
        </w:rPr>
        <w:t>, </w:t>
      </w:r>
      <w:r w:rsidRPr="008A6B60">
        <w:rPr>
          <w:rFonts w:cs="Times New Roman"/>
          <w:i/>
          <w:iCs/>
          <w:szCs w:val="28"/>
          <w:shd w:val="clear" w:color="auto" w:fill="FFFFFF"/>
        </w:rPr>
        <w:t>1</w:t>
      </w:r>
      <w:r w:rsidRPr="008A6B60">
        <w:rPr>
          <w:rFonts w:cs="Times New Roman"/>
          <w:szCs w:val="28"/>
          <w:shd w:val="clear" w:color="auto" w:fill="FFFFFF"/>
        </w:rPr>
        <w:t>(1), pp.41-51.</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Enya, A., Pillay, M. and Dempsey, S., 2018. A systematic review on high reliability organisational theory as a safety management strategy in construction. </w:t>
      </w:r>
      <w:r w:rsidRPr="008A6B60">
        <w:rPr>
          <w:rFonts w:cs="Times New Roman"/>
          <w:i/>
          <w:iCs/>
          <w:szCs w:val="28"/>
          <w:shd w:val="clear" w:color="auto" w:fill="FFFFFF"/>
        </w:rPr>
        <w:t>Safety</w:t>
      </w:r>
      <w:r w:rsidRPr="008A6B60">
        <w:rPr>
          <w:rFonts w:cs="Times New Roman"/>
          <w:szCs w:val="28"/>
          <w:shd w:val="clear" w:color="auto" w:fill="FFFFFF"/>
        </w:rPr>
        <w:t>, </w:t>
      </w:r>
      <w:r w:rsidRPr="008A6B60">
        <w:rPr>
          <w:rFonts w:cs="Times New Roman"/>
          <w:i/>
          <w:iCs/>
          <w:szCs w:val="28"/>
          <w:shd w:val="clear" w:color="auto" w:fill="FFFFFF"/>
        </w:rPr>
        <w:t>4</w:t>
      </w:r>
      <w:r w:rsidRPr="008A6B60">
        <w:rPr>
          <w:rFonts w:cs="Times New Roman"/>
          <w:szCs w:val="28"/>
          <w:shd w:val="clear" w:color="auto" w:fill="FFFFFF"/>
        </w:rPr>
        <w:t>(1), p.6.</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Eveleens</w:t>
      </w:r>
      <w:proofErr w:type="spellEnd"/>
      <w:r w:rsidRPr="008A6B60">
        <w:rPr>
          <w:rFonts w:cs="Times New Roman"/>
          <w:szCs w:val="28"/>
          <w:shd w:val="clear" w:color="auto" w:fill="FFFFFF"/>
        </w:rPr>
        <w:t xml:space="preserve">, C.P., van </w:t>
      </w:r>
      <w:proofErr w:type="spellStart"/>
      <w:r w:rsidRPr="008A6B60">
        <w:rPr>
          <w:rFonts w:cs="Times New Roman"/>
          <w:szCs w:val="28"/>
          <w:shd w:val="clear" w:color="auto" w:fill="FFFFFF"/>
        </w:rPr>
        <w:t>Rijnsoever</w:t>
      </w:r>
      <w:proofErr w:type="spellEnd"/>
      <w:r w:rsidRPr="008A6B60">
        <w:rPr>
          <w:rFonts w:cs="Times New Roman"/>
          <w:szCs w:val="28"/>
          <w:shd w:val="clear" w:color="auto" w:fill="FFFFFF"/>
        </w:rPr>
        <w:t xml:space="preserve">, F.J. and </w:t>
      </w:r>
      <w:proofErr w:type="spellStart"/>
      <w:r w:rsidRPr="008A6B60">
        <w:rPr>
          <w:rFonts w:cs="Times New Roman"/>
          <w:szCs w:val="28"/>
          <w:shd w:val="clear" w:color="auto" w:fill="FFFFFF"/>
        </w:rPr>
        <w:t>Niesten</w:t>
      </w:r>
      <w:proofErr w:type="spellEnd"/>
      <w:r w:rsidRPr="008A6B60">
        <w:rPr>
          <w:rFonts w:cs="Times New Roman"/>
          <w:szCs w:val="28"/>
          <w:shd w:val="clear" w:color="auto" w:fill="FFFFFF"/>
        </w:rPr>
        <w:t>, E.M., 2017. How network-based incubation helps start-up performance: a systematic review against the background of management theories. </w:t>
      </w:r>
      <w:r w:rsidRPr="008A6B60">
        <w:rPr>
          <w:rFonts w:cs="Times New Roman"/>
          <w:i/>
          <w:iCs/>
          <w:szCs w:val="28"/>
          <w:shd w:val="clear" w:color="auto" w:fill="FFFFFF"/>
        </w:rPr>
        <w:t>The Journal of Technology Transfer</w:t>
      </w:r>
      <w:r w:rsidRPr="008A6B60">
        <w:rPr>
          <w:rFonts w:cs="Times New Roman"/>
          <w:szCs w:val="28"/>
          <w:shd w:val="clear" w:color="auto" w:fill="FFFFFF"/>
        </w:rPr>
        <w:t>, </w:t>
      </w:r>
      <w:r w:rsidRPr="008A6B60">
        <w:rPr>
          <w:rFonts w:cs="Times New Roman"/>
          <w:i/>
          <w:iCs/>
          <w:szCs w:val="28"/>
          <w:shd w:val="clear" w:color="auto" w:fill="FFFFFF"/>
        </w:rPr>
        <w:t>42</w:t>
      </w:r>
      <w:r w:rsidRPr="008A6B60">
        <w:rPr>
          <w:rFonts w:cs="Times New Roman"/>
          <w:szCs w:val="28"/>
          <w:shd w:val="clear" w:color="auto" w:fill="FFFFFF"/>
        </w:rPr>
        <w:t>(3), pp.676-713.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Ferdous</w:t>
      </w:r>
      <w:proofErr w:type="spellEnd"/>
      <w:r w:rsidRPr="008A6B60">
        <w:rPr>
          <w:rFonts w:cs="Times New Roman"/>
          <w:szCs w:val="28"/>
          <w:shd w:val="clear" w:color="auto" w:fill="FFFFFF"/>
        </w:rPr>
        <w:t>, J., 2016. Organization theories: from classical perspective. </w:t>
      </w:r>
      <w:r w:rsidRPr="008A6B60">
        <w:rPr>
          <w:rFonts w:cs="Times New Roman"/>
          <w:i/>
          <w:iCs/>
          <w:szCs w:val="28"/>
          <w:shd w:val="clear" w:color="auto" w:fill="FFFFFF"/>
        </w:rPr>
        <w:t>International Journal of Business, Economics and Law</w:t>
      </w:r>
      <w:r w:rsidRPr="008A6B60">
        <w:rPr>
          <w:rFonts w:cs="Times New Roman"/>
          <w:szCs w:val="28"/>
          <w:shd w:val="clear" w:color="auto" w:fill="FFFFFF"/>
        </w:rPr>
        <w:t>, </w:t>
      </w:r>
      <w:r w:rsidRPr="008A6B60">
        <w:rPr>
          <w:rFonts w:cs="Times New Roman"/>
          <w:i/>
          <w:iCs/>
          <w:szCs w:val="28"/>
          <w:shd w:val="clear" w:color="auto" w:fill="FFFFFF"/>
        </w:rPr>
        <w:t>9</w:t>
      </w:r>
      <w:r w:rsidRPr="008A6B60">
        <w:rPr>
          <w:rFonts w:cs="Times New Roman"/>
          <w:szCs w:val="28"/>
          <w:shd w:val="clear" w:color="auto" w:fill="FFFFFF"/>
        </w:rPr>
        <w:t>(2), pp.1-6.</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Fini</w:t>
      </w:r>
      <w:proofErr w:type="spellEnd"/>
      <w:r w:rsidRPr="008A6B60">
        <w:rPr>
          <w:rFonts w:cs="Times New Roman"/>
          <w:szCs w:val="28"/>
          <w:shd w:val="clear" w:color="auto" w:fill="FFFFFF"/>
        </w:rPr>
        <w:t xml:space="preserve">, R., Rasmussen, E., </w:t>
      </w:r>
      <w:proofErr w:type="spellStart"/>
      <w:r w:rsidRPr="008A6B60">
        <w:rPr>
          <w:rFonts w:cs="Times New Roman"/>
          <w:szCs w:val="28"/>
          <w:shd w:val="clear" w:color="auto" w:fill="FFFFFF"/>
        </w:rPr>
        <w:t>Wiklund</w:t>
      </w:r>
      <w:proofErr w:type="spellEnd"/>
      <w:r w:rsidRPr="008A6B60">
        <w:rPr>
          <w:rFonts w:cs="Times New Roman"/>
          <w:szCs w:val="28"/>
          <w:shd w:val="clear" w:color="auto" w:fill="FFFFFF"/>
        </w:rPr>
        <w:t>, J. and Wright, M., 2019. Theories from the lab: How research on science commercialization can contribute to management studies. </w:t>
      </w:r>
      <w:r w:rsidRPr="008A6B60">
        <w:rPr>
          <w:rFonts w:cs="Times New Roman"/>
          <w:i/>
          <w:iCs/>
          <w:szCs w:val="28"/>
          <w:shd w:val="clear" w:color="auto" w:fill="FFFFFF"/>
        </w:rPr>
        <w:t>Journal of Management Studies</w:t>
      </w:r>
      <w:r w:rsidRPr="008A6B60">
        <w:rPr>
          <w:rFonts w:cs="Times New Roman"/>
          <w:szCs w:val="28"/>
          <w:shd w:val="clear" w:color="auto" w:fill="FFFFFF"/>
        </w:rPr>
        <w:t>, </w:t>
      </w:r>
      <w:r w:rsidRPr="008A6B60">
        <w:rPr>
          <w:rFonts w:cs="Times New Roman"/>
          <w:i/>
          <w:iCs/>
          <w:szCs w:val="28"/>
          <w:shd w:val="clear" w:color="auto" w:fill="FFFFFF"/>
        </w:rPr>
        <w:t>56</w:t>
      </w:r>
      <w:r w:rsidRPr="008A6B60">
        <w:rPr>
          <w:rFonts w:cs="Times New Roman"/>
          <w:szCs w:val="28"/>
          <w:shd w:val="clear" w:color="auto" w:fill="FFFFFF"/>
        </w:rPr>
        <w:t>(5), pp.865-894.</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Fiolleau</w:t>
      </w:r>
      <w:proofErr w:type="spellEnd"/>
      <w:r w:rsidRPr="008A6B60">
        <w:rPr>
          <w:rFonts w:cs="Times New Roman"/>
          <w:szCs w:val="28"/>
          <w:shd w:val="clear" w:color="auto" w:fill="FFFFFF"/>
        </w:rPr>
        <w:t xml:space="preserve">, K., Libby, T. and Thorne, L., 2018. Dysfunctional </w:t>
      </w:r>
      <w:proofErr w:type="spellStart"/>
      <w:r w:rsidRPr="008A6B60">
        <w:rPr>
          <w:rFonts w:cs="Times New Roman"/>
          <w:szCs w:val="28"/>
          <w:shd w:val="clear" w:color="auto" w:fill="FFFFFF"/>
        </w:rPr>
        <w:t>behavior</w:t>
      </w:r>
      <w:proofErr w:type="spellEnd"/>
      <w:r w:rsidRPr="008A6B60">
        <w:rPr>
          <w:rFonts w:cs="Times New Roman"/>
          <w:szCs w:val="28"/>
          <w:shd w:val="clear" w:color="auto" w:fill="FFFFFF"/>
        </w:rPr>
        <w:t xml:space="preserve"> in organizations: Insights from the management control literature. </w:t>
      </w:r>
      <w:r w:rsidRPr="008A6B60">
        <w:rPr>
          <w:rFonts w:cs="Times New Roman"/>
          <w:i/>
          <w:iCs/>
          <w:szCs w:val="28"/>
          <w:shd w:val="clear" w:color="auto" w:fill="FFFFFF"/>
        </w:rPr>
        <w:t>Auditing: A Journal of Practice &amp; Theory</w:t>
      </w:r>
      <w:r w:rsidRPr="008A6B60">
        <w:rPr>
          <w:rFonts w:cs="Times New Roman"/>
          <w:szCs w:val="28"/>
          <w:shd w:val="clear" w:color="auto" w:fill="FFFFFF"/>
        </w:rPr>
        <w:t>, </w:t>
      </w:r>
      <w:r w:rsidRPr="008A6B60">
        <w:rPr>
          <w:rFonts w:cs="Times New Roman"/>
          <w:i/>
          <w:iCs/>
          <w:szCs w:val="28"/>
          <w:shd w:val="clear" w:color="auto" w:fill="FFFFFF"/>
        </w:rPr>
        <w:t>37</w:t>
      </w:r>
      <w:r w:rsidRPr="008A6B60">
        <w:rPr>
          <w:rFonts w:cs="Times New Roman"/>
          <w:szCs w:val="28"/>
          <w:shd w:val="clear" w:color="auto" w:fill="FFFFFF"/>
        </w:rPr>
        <w:t>(4), pp.117-141.</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Fleming, P. and Banerjee, S.B., 2016. When performativity fails: Implications for critical management studies. </w:t>
      </w:r>
      <w:r w:rsidRPr="008A6B60">
        <w:rPr>
          <w:rFonts w:cs="Times New Roman"/>
          <w:i/>
          <w:iCs/>
          <w:szCs w:val="28"/>
          <w:shd w:val="clear" w:color="auto" w:fill="FFFFFF"/>
        </w:rPr>
        <w:t>Human Relations</w:t>
      </w:r>
      <w:r w:rsidRPr="008A6B60">
        <w:rPr>
          <w:rFonts w:cs="Times New Roman"/>
          <w:szCs w:val="28"/>
          <w:shd w:val="clear" w:color="auto" w:fill="FFFFFF"/>
        </w:rPr>
        <w:t>, </w:t>
      </w:r>
      <w:r w:rsidRPr="008A6B60">
        <w:rPr>
          <w:rFonts w:cs="Times New Roman"/>
          <w:i/>
          <w:iCs/>
          <w:szCs w:val="28"/>
          <w:shd w:val="clear" w:color="auto" w:fill="FFFFFF"/>
        </w:rPr>
        <w:t>69</w:t>
      </w:r>
      <w:r w:rsidRPr="008A6B60">
        <w:rPr>
          <w:rFonts w:cs="Times New Roman"/>
          <w:szCs w:val="28"/>
          <w:shd w:val="clear" w:color="auto" w:fill="FFFFFF"/>
        </w:rPr>
        <w:t>(2), pp.257-276.</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lastRenderedPageBreak/>
        <w:t>Furniss</w:t>
      </w:r>
      <w:proofErr w:type="spellEnd"/>
      <w:r w:rsidRPr="008A6B60">
        <w:rPr>
          <w:rFonts w:cs="Times New Roman"/>
          <w:szCs w:val="28"/>
          <w:shd w:val="clear" w:color="auto" w:fill="FFFFFF"/>
        </w:rPr>
        <w:t>, D., Curzon, P. and Blandford, A., 2018. Exploring organisational competences in Human Factors and UX project work: managing careers, project tactics and organisational strategy. </w:t>
      </w:r>
      <w:r w:rsidRPr="008A6B60">
        <w:rPr>
          <w:rFonts w:cs="Times New Roman"/>
          <w:i/>
          <w:iCs/>
          <w:szCs w:val="28"/>
          <w:shd w:val="clear" w:color="auto" w:fill="FFFFFF"/>
        </w:rPr>
        <w:t>Ergonomics</w:t>
      </w:r>
      <w:r w:rsidRPr="008A6B60">
        <w:rPr>
          <w:rFonts w:cs="Times New Roman"/>
          <w:szCs w:val="28"/>
          <w:shd w:val="clear" w:color="auto" w:fill="FFFFFF"/>
        </w:rPr>
        <w:t>, </w:t>
      </w:r>
      <w:r w:rsidRPr="008A6B60">
        <w:rPr>
          <w:rFonts w:cs="Times New Roman"/>
          <w:i/>
          <w:iCs/>
          <w:szCs w:val="28"/>
          <w:shd w:val="clear" w:color="auto" w:fill="FFFFFF"/>
        </w:rPr>
        <w:t>61</w:t>
      </w:r>
      <w:r w:rsidRPr="008A6B60">
        <w:rPr>
          <w:rFonts w:cs="Times New Roman"/>
          <w:szCs w:val="28"/>
          <w:shd w:val="clear" w:color="auto" w:fill="FFFFFF"/>
        </w:rPr>
        <w:t>(6), pp.739-761.</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Gassmann, O., </w:t>
      </w:r>
      <w:proofErr w:type="spellStart"/>
      <w:r w:rsidRPr="008A6B60">
        <w:rPr>
          <w:rFonts w:cs="Times New Roman"/>
          <w:szCs w:val="28"/>
          <w:shd w:val="clear" w:color="auto" w:fill="FFFFFF"/>
        </w:rPr>
        <w:t>Frankenberger</w:t>
      </w:r>
      <w:proofErr w:type="spellEnd"/>
      <w:r w:rsidRPr="008A6B60">
        <w:rPr>
          <w:rFonts w:cs="Times New Roman"/>
          <w:szCs w:val="28"/>
          <w:shd w:val="clear" w:color="auto" w:fill="FFFFFF"/>
        </w:rPr>
        <w:t>, K. and Sauer, R., 2016. Exploring the role of popular management theories for BMI research. In </w:t>
      </w:r>
      <w:r w:rsidRPr="008A6B60">
        <w:rPr>
          <w:rFonts w:cs="Times New Roman"/>
          <w:i/>
          <w:iCs/>
          <w:szCs w:val="28"/>
          <w:shd w:val="clear" w:color="auto" w:fill="FFFFFF"/>
        </w:rPr>
        <w:t>Exploring the Field of Business Model Innovation</w:t>
      </w:r>
      <w:r w:rsidRPr="008A6B60">
        <w:rPr>
          <w:rFonts w:cs="Times New Roman"/>
          <w:szCs w:val="28"/>
          <w:shd w:val="clear" w:color="auto" w:fill="FFFFFF"/>
        </w:rPr>
        <w:t> (pp. 47-76). Palgrave Macmillan, Cham.</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Gligor</w:t>
      </w:r>
      <w:proofErr w:type="spellEnd"/>
      <w:r w:rsidRPr="008A6B60">
        <w:rPr>
          <w:rFonts w:cs="Times New Roman"/>
          <w:szCs w:val="28"/>
          <w:shd w:val="clear" w:color="auto" w:fill="FFFFFF"/>
        </w:rPr>
        <w:t>, D., Bozkurt, S., Russo, I. and Omar, A., 2019. A look into the past and future: theories within supply chain management, marketing and management. </w:t>
      </w:r>
      <w:r w:rsidRPr="008A6B60">
        <w:rPr>
          <w:rFonts w:cs="Times New Roman"/>
          <w:i/>
          <w:iCs/>
          <w:szCs w:val="28"/>
          <w:shd w:val="clear" w:color="auto" w:fill="FFFFFF"/>
        </w:rPr>
        <w:t>Supply Chain Management: An International Journal</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Haski</w:t>
      </w:r>
      <w:proofErr w:type="spellEnd"/>
      <w:r w:rsidRPr="008A6B60">
        <w:rPr>
          <w:rFonts w:cs="Times New Roman"/>
          <w:szCs w:val="28"/>
          <w:shd w:val="clear" w:color="auto" w:fill="FFFFFF"/>
        </w:rPr>
        <w:t>-Leventhal, D., 2018. </w:t>
      </w:r>
      <w:r w:rsidRPr="008A6B60">
        <w:rPr>
          <w:rFonts w:cs="Times New Roman"/>
          <w:i/>
          <w:iCs/>
          <w:szCs w:val="28"/>
          <w:shd w:val="clear" w:color="auto" w:fill="FFFFFF"/>
        </w:rPr>
        <w:t>Strategic corporate social responsibility: Tools and theories for responsible management</w:t>
      </w:r>
      <w:r w:rsidRPr="008A6B60">
        <w:rPr>
          <w:rFonts w:cs="Times New Roman"/>
          <w:szCs w:val="28"/>
          <w:shd w:val="clear" w:color="auto" w:fill="FFFFFF"/>
        </w:rPr>
        <w:t>. Sage.</w:t>
      </w:r>
    </w:p>
    <w:p w:rsidR="00567030" w:rsidRPr="008A6B60" w:rsidRDefault="00567030" w:rsidP="00567030">
      <w:pPr>
        <w:ind w:left="75"/>
        <w:jc w:val="both"/>
        <w:rPr>
          <w:shd w:val="clear" w:color="auto" w:fill="FFFFFF"/>
        </w:rPr>
      </w:pPr>
      <w:proofErr w:type="spellStart"/>
      <w:r w:rsidRPr="008A6B60">
        <w:rPr>
          <w:shd w:val="clear" w:color="auto" w:fill="FFFFFF"/>
        </w:rPr>
        <w:t>Haveman</w:t>
      </w:r>
      <w:proofErr w:type="spellEnd"/>
      <w:r w:rsidRPr="008A6B60">
        <w:rPr>
          <w:shd w:val="clear" w:color="auto" w:fill="FFFFFF"/>
        </w:rPr>
        <w:t xml:space="preserve">, H.A. and </w:t>
      </w:r>
      <w:proofErr w:type="spellStart"/>
      <w:r w:rsidRPr="008A6B60">
        <w:rPr>
          <w:shd w:val="clear" w:color="auto" w:fill="FFFFFF"/>
        </w:rPr>
        <w:t>Wetts</w:t>
      </w:r>
      <w:proofErr w:type="spellEnd"/>
      <w:r w:rsidRPr="008A6B60">
        <w:rPr>
          <w:shd w:val="clear" w:color="auto" w:fill="FFFFFF"/>
        </w:rPr>
        <w:t>, R., 2019. Organizational theory: From classical sociology to the 1970s. </w:t>
      </w:r>
      <w:r w:rsidRPr="008A6B60">
        <w:rPr>
          <w:i/>
          <w:iCs/>
          <w:shd w:val="clear" w:color="auto" w:fill="FFFFFF"/>
        </w:rPr>
        <w:t>Sociology Compass</w:t>
      </w:r>
      <w:r w:rsidRPr="008A6B60">
        <w:rPr>
          <w:shd w:val="clear" w:color="auto" w:fill="FFFFFF"/>
        </w:rPr>
        <w:t>, </w:t>
      </w:r>
      <w:r w:rsidRPr="008A6B60">
        <w:rPr>
          <w:i/>
          <w:iCs/>
          <w:shd w:val="clear" w:color="auto" w:fill="FFFFFF"/>
        </w:rPr>
        <w:t>13</w:t>
      </w:r>
      <w:r w:rsidRPr="008A6B60">
        <w:rPr>
          <w:shd w:val="clear" w:color="auto" w:fill="FFFFFF"/>
        </w:rPr>
        <w:t>(3), p.e12627.</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Hayes, J., 2018. </w:t>
      </w:r>
      <w:r w:rsidRPr="008A6B60">
        <w:rPr>
          <w:rFonts w:cs="Times New Roman"/>
          <w:i/>
          <w:iCs/>
          <w:szCs w:val="28"/>
          <w:shd w:val="clear" w:color="auto" w:fill="FFFFFF"/>
        </w:rPr>
        <w:t>The theory and practice of change management</w:t>
      </w:r>
      <w:r w:rsidRPr="008A6B60">
        <w:rPr>
          <w:rFonts w:cs="Times New Roman"/>
          <w:szCs w:val="28"/>
          <w:shd w:val="clear" w:color="auto" w:fill="FFFFFF"/>
        </w:rPr>
        <w:t>. Palgrave.</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Heilman</w:t>
      </w:r>
      <w:proofErr w:type="spellEnd"/>
      <w:r w:rsidRPr="008A6B60">
        <w:rPr>
          <w:rFonts w:cs="Times New Roman"/>
          <w:szCs w:val="28"/>
          <w:shd w:val="clear" w:color="auto" w:fill="FFFFFF"/>
        </w:rPr>
        <w:t xml:space="preserve">, J. and </w:t>
      </w:r>
      <w:proofErr w:type="spellStart"/>
      <w:r w:rsidRPr="008A6B60">
        <w:rPr>
          <w:rFonts w:cs="Times New Roman"/>
          <w:szCs w:val="28"/>
          <w:shd w:val="clear" w:color="auto" w:fill="FFFFFF"/>
        </w:rPr>
        <w:t>Sementelli</w:t>
      </w:r>
      <w:proofErr w:type="spellEnd"/>
      <w:r w:rsidRPr="008A6B60">
        <w:rPr>
          <w:rFonts w:cs="Times New Roman"/>
          <w:szCs w:val="28"/>
          <w:shd w:val="clear" w:color="auto" w:fill="FFFFFF"/>
        </w:rPr>
        <w:t xml:space="preserve">, A., 2020. Rethinking </w:t>
      </w:r>
      <w:proofErr w:type="spellStart"/>
      <w:r w:rsidRPr="008A6B60">
        <w:rPr>
          <w:rFonts w:cs="Times New Roman"/>
          <w:szCs w:val="28"/>
          <w:shd w:val="clear" w:color="auto" w:fill="FFFFFF"/>
        </w:rPr>
        <w:t>Habermas</w:t>
      </w:r>
      <w:proofErr w:type="spellEnd"/>
      <w:r w:rsidRPr="008A6B60">
        <w:rPr>
          <w:rFonts w:cs="Times New Roman"/>
          <w:szCs w:val="28"/>
          <w:shd w:val="clear" w:color="auto" w:fill="FFFFFF"/>
        </w:rPr>
        <w:t>, from the ideal to the individual: a practical application of critical management theory. </w:t>
      </w:r>
      <w:r w:rsidRPr="008A6B60">
        <w:rPr>
          <w:rFonts w:cs="Times New Roman"/>
          <w:i/>
          <w:iCs/>
          <w:szCs w:val="28"/>
          <w:shd w:val="clear" w:color="auto" w:fill="FFFFFF"/>
        </w:rPr>
        <w:t>Administrative Theory &amp; Praxis</w:t>
      </w:r>
      <w:r w:rsidRPr="008A6B60">
        <w:rPr>
          <w:rFonts w:cs="Times New Roman"/>
          <w:szCs w:val="28"/>
          <w:shd w:val="clear" w:color="auto" w:fill="FFFFFF"/>
        </w:rPr>
        <w:t>, pp.1-13.</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Hewett, R., </w:t>
      </w:r>
      <w:proofErr w:type="spellStart"/>
      <w:r w:rsidRPr="008A6B60">
        <w:rPr>
          <w:rFonts w:cs="Times New Roman"/>
          <w:szCs w:val="28"/>
          <w:shd w:val="clear" w:color="auto" w:fill="FFFFFF"/>
        </w:rPr>
        <w:t>Shantz</w:t>
      </w:r>
      <w:proofErr w:type="spellEnd"/>
      <w:r w:rsidRPr="008A6B60">
        <w:rPr>
          <w:rFonts w:cs="Times New Roman"/>
          <w:szCs w:val="28"/>
          <w:shd w:val="clear" w:color="auto" w:fill="FFFFFF"/>
        </w:rPr>
        <w:t xml:space="preserve">, A., Mundy, J. and </w:t>
      </w:r>
      <w:proofErr w:type="spellStart"/>
      <w:r w:rsidRPr="008A6B60">
        <w:rPr>
          <w:rFonts w:cs="Times New Roman"/>
          <w:szCs w:val="28"/>
          <w:shd w:val="clear" w:color="auto" w:fill="FFFFFF"/>
        </w:rPr>
        <w:t>Alfes</w:t>
      </w:r>
      <w:proofErr w:type="spellEnd"/>
      <w:r w:rsidRPr="008A6B60">
        <w:rPr>
          <w:rFonts w:cs="Times New Roman"/>
          <w:szCs w:val="28"/>
          <w:shd w:val="clear" w:color="auto" w:fill="FFFFFF"/>
        </w:rPr>
        <w:t>, K., 2018. Attribution theories in human resource management research: A review and research agenda. </w:t>
      </w:r>
      <w:r w:rsidRPr="008A6B60">
        <w:rPr>
          <w:rFonts w:cs="Times New Roman"/>
          <w:i/>
          <w:iCs/>
          <w:szCs w:val="28"/>
          <w:shd w:val="clear" w:color="auto" w:fill="FFFFFF"/>
        </w:rPr>
        <w:t>The International Journal of Human Resource Management</w:t>
      </w:r>
      <w:r w:rsidRPr="008A6B60">
        <w:rPr>
          <w:rFonts w:cs="Times New Roman"/>
          <w:szCs w:val="28"/>
          <w:shd w:val="clear" w:color="auto" w:fill="FFFFFF"/>
        </w:rPr>
        <w:t>, </w:t>
      </w:r>
      <w:r w:rsidRPr="008A6B60">
        <w:rPr>
          <w:rFonts w:cs="Times New Roman"/>
          <w:i/>
          <w:iCs/>
          <w:szCs w:val="28"/>
          <w:shd w:val="clear" w:color="auto" w:fill="FFFFFF"/>
        </w:rPr>
        <w:t>29</w:t>
      </w:r>
      <w:r w:rsidRPr="008A6B60">
        <w:rPr>
          <w:rFonts w:cs="Times New Roman"/>
          <w:szCs w:val="28"/>
          <w:shd w:val="clear" w:color="auto" w:fill="FFFFFF"/>
        </w:rPr>
        <w:t>(1), pp.87-126.</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Hill, V. and Van Buren, H., 2018. Taylor Won: The Triumph of Scientific Management and Its Meaning for Business and Society. In </w:t>
      </w:r>
      <w:r w:rsidRPr="008A6B60">
        <w:rPr>
          <w:rFonts w:cs="Times New Roman"/>
          <w:i/>
          <w:iCs/>
          <w:szCs w:val="28"/>
          <w:shd w:val="clear" w:color="auto" w:fill="FFFFFF"/>
        </w:rPr>
        <w:t>Corporate Social Responsibility</w:t>
      </w:r>
      <w:r w:rsidRPr="008A6B60">
        <w:rPr>
          <w:rFonts w:cs="Times New Roman"/>
          <w:szCs w:val="28"/>
          <w:shd w:val="clear" w:color="auto" w:fill="FFFFFF"/>
        </w:rPr>
        <w:t>. Emerald Publishing Limited.</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Holmes, L., 2016. Re-</w:t>
      </w:r>
      <w:proofErr w:type="spellStart"/>
      <w:r w:rsidRPr="008A6B60">
        <w:rPr>
          <w:rFonts w:cs="Times New Roman"/>
          <w:szCs w:val="28"/>
          <w:shd w:val="clear" w:color="auto" w:fill="FFFFFF"/>
        </w:rPr>
        <w:t>Tayloring</w:t>
      </w:r>
      <w:proofErr w:type="spellEnd"/>
      <w:r w:rsidRPr="008A6B60">
        <w:rPr>
          <w:rFonts w:cs="Times New Roman"/>
          <w:szCs w:val="28"/>
          <w:shd w:val="clear" w:color="auto" w:fill="FFFFFF"/>
        </w:rPr>
        <w:t xml:space="preserve"> management: Scientific management a century on. Routledge.</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Jugdev</w:t>
      </w:r>
      <w:proofErr w:type="spellEnd"/>
      <w:r w:rsidRPr="008A6B60">
        <w:rPr>
          <w:rFonts w:cs="Times New Roman"/>
          <w:szCs w:val="28"/>
          <w:shd w:val="clear" w:color="auto" w:fill="FFFFFF"/>
        </w:rPr>
        <w:t xml:space="preserve">, K., </w:t>
      </w:r>
      <w:proofErr w:type="spellStart"/>
      <w:r w:rsidRPr="008A6B60">
        <w:rPr>
          <w:rFonts w:cs="Times New Roman"/>
          <w:szCs w:val="28"/>
          <w:shd w:val="clear" w:color="auto" w:fill="FFFFFF"/>
        </w:rPr>
        <w:t>Mathur</w:t>
      </w:r>
      <w:proofErr w:type="spellEnd"/>
      <w:r w:rsidRPr="008A6B60">
        <w:rPr>
          <w:rFonts w:cs="Times New Roman"/>
          <w:szCs w:val="28"/>
          <w:shd w:val="clear" w:color="auto" w:fill="FFFFFF"/>
        </w:rPr>
        <w:t>, G. and Cook, C., 2018. Linking workplace burnout theories to the project management discipline. </w:t>
      </w:r>
      <w:r w:rsidRPr="008A6B60">
        <w:rPr>
          <w:rFonts w:cs="Times New Roman"/>
          <w:i/>
          <w:iCs/>
          <w:szCs w:val="28"/>
          <w:shd w:val="clear" w:color="auto" w:fill="FFFFFF"/>
        </w:rPr>
        <w:t>International Journal of Managing Projects in Business</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Kan</w:t>
      </w:r>
      <w:proofErr w:type="spellEnd"/>
      <w:r w:rsidRPr="008A6B60">
        <w:rPr>
          <w:rFonts w:cs="Times New Roman"/>
          <w:szCs w:val="28"/>
          <w:shd w:val="clear" w:color="auto" w:fill="FFFFFF"/>
        </w:rPr>
        <w:t xml:space="preserve">, A.K.S., </w:t>
      </w:r>
      <w:proofErr w:type="spellStart"/>
      <w:r w:rsidRPr="008A6B60">
        <w:rPr>
          <w:rFonts w:cs="Times New Roman"/>
          <w:szCs w:val="28"/>
          <w:shd w:val="clear" w:color="auto" w:fill="FFFFFF"/>
        </w:rPr>
        <w:t>Adegbite</w:t>
      </w:r>
      <w:proofErr w:type="spellEnd"/>
      <w:r w:rsidRPr="008A6B60">
        <w:rPr>
          <w:rFonts w:cs="Times New Roman"/>
          <w:szCs w:val="28"/>
          <w:shd w:val="clear" w:color="auto" w:fill="FFFFFF"/>
        </w:rPr>
        <w:t xml:space="preserve">, E., El Omari, S. and </w:t>
      </w:r>
      <w:proofErr w:type="spellStart"/>
      <w:r w:rsidRPr="008A6B60">
        <w:rPr>
          <w:rFonts w:cs="Times New Roman"/>
          <w:szCs w:val="28"/>
          <w:shd w:val="clear" w:color="auto" w:fill="FFFFFF"/>
        </w:rPr>
        <w:t>Abdellatif</w:t>
      </w:r>
      <w:proofErr w:type="spellEnd"/>
      <w:r w:rsidRPr="008A6B60">
        <w:rPr>
          <w:rFonts w:cs="Times New Roman"/>
          <w:szCs w:val="28"/>
          <w:shd w:val="clear" w:color="auto" w:fill="FFFFFF"/>
        </w:rPr>
        <w:t>, M., 2016. On the use of qualitative comparative analysis in management. </w:t>
      </w:r>
      <w:r w:rsidRPr="008A6B60">
        <w:rPr>
          <w:rFonts w:cs="Times New Roman"/>
          <w:i/>
          <w:iCs/>
          <w:szCs w:val="28"/>
          <w:shd w:val="clear" w:color="auto" w:fill="FFFFFF"/>
        </w:rPr>
        <w:t>Journal of Business Research</w:t>
      </w:r>
      <w:r w:rsidRPr="008A6B60">
        <w:rPr>
          <w:rFonts w:cs="Times New Roman"/>
          <w:szCs w:val="28"/>
          <w:shd w:val="clear" w:color="auto" w:fill="FFFFFF"/>
        </w:rPr>
        <w:t>, </w:t>
      </w:r>
      <w:r w:rsidRPr="008A6B60">
        <w:rPr>
          <w:rFonts w:cs="Times New Roman"/>
          <w:i/>
          <w:iCs/>
          <w:szCs w:val="28"/>
          <w:shd w:val="clear" w:color="auto" w:fill="FFFFFF"/>
        </w:rPr>
        <w:t>69</w:t>
      </w:r>
      <w:r w:rsidRPr="008A6B60">
        <w:rPr>
          <w:rFonts w:cs="Times New Roman"/>
          <w:szCs w:val="28"/>
          <w:shd w:val="clear" w:color="auto" w:fill="FFFFFF"/>
        </w:rPr>
        <w:t>(4), pp.1458-1463.</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lastRenderedPageBreak/>
        <w:t>Kessler, E.H., 2017. Why do management theories say what they do? Toward a management M-theory. </w:t>
      </w:r>
      <w:r w:rsidRPr="008A6B60">
        <w:rPr>
          <w:rFonts w:cs="Times New Roman"/>
          <w:i/>
          <w:iCs/>
          <w:szCs w:val="28"/>
          <w:shd w:val="clear" w:color="auto" w:fill="FFFFFF"/>
        </w:rPr>
        <w:t>Group &amp; Organization Management</w:t>
      </w:r>
      <w:r w:rsidRPr="008A6B60">
        <w:rPr>
          <w:rFonts w:cs="Times New Roman"/>
          <w:szCs w:val="28"/>
          <w:shd w:val="clear" w:color="auto" w:fill="FFFFFF"/>
        </w:rPr>
        <w:t>, </w:t>
      </w:r>
      <w:r w:rsidRPr="008A6B60">
        <w:rPr>
          <w:rFonts w:cs="Times New Roman"/>
          <w:i/>
          <w:iCs/>
          <w:szCs w:val="28"/>
          <w:shd w:val="clear" w:color="auto" w:fill="FFFFFF"/>
        </w:rPr>
        <w:t>42</w:t>
      </w:r>
      <w:r w:rsidRPr="008A6B60">
        <w:rPr>
          <w:rFonts w:cs="Times New Roman"/>
          <w:szCs w:val="28"/>
          <w:shd w:val="clear" w:color="auto" w:fill="FFFFFF"/>
        </w:rPr>
        <w:t>(5), pp.598-629.</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Khorasani</w:t>
      </w:r>
      <w:proofErr w:type="spellEnd"/>
      <w:r w:rsidRPr="008A6B60">
        <w:rPr>
          <w:rFonts w:cs="Times New Roman"/>
          <w:szCs w:val="28"/>
          <w:shd w:val="clear" w:color="auto" w:fill="FFFFFF"/>
        </w:rPr>
        <w:t xml:space="preserve">, S.T. and </w:t>
      </w:r>
      <w:proofErr w:type="spellStart"/>
      <w:r w:rsidRPr="008A6B60">
        <w:rPr>
          <w:rFonts w:cs="Times New Roman"/>
          <w:szCs w:val="28"/>
          <w:shd w:val="clear" w:color="auto" w:fill="FFFFFF"/>
        </w:rPr>
        <w:t>Almasifard</w:t>
      </w:r>
      <w:proofErr w:type="spellEnd"/>
      <w:r w:rsidRPr="008A6B60">
        <w:rPr>
          <w:rFonts w:cs="Times New Roman"/>
          <w:szCs w:val="28"/>
          <w:shd w:val="clear" w:color="auto" w:fill="FFFFFF"/>
        </w:rPr>
        <w:t>, M., 2017. Evolution of management theory within 20 century: A systemic overview of paradigm shifts in management. </w:t>
      </w:r>
      <w:r w:rsidRPr="008A6B60">
        <w:rPr>
          <w:rFonts w:cs="Times New Roman"/>
          <w:i/>
          <w:iCs/>
          <w:szCs w:val="28"/>
          <w:shd w:val="clear" w:color="auto" w:fill="FFFFFF"/>
        </w:rPr>
        <w:t>International Review of Management and Marketing</w:t>
      </w:r>
      <w:r w:rsidRPr="008A6B60">
        <w:rPr>
          <w:rFonts w:cs="Times New Roman"/>
          <w:szCs w:val="28"/>
          <w:shd w:val="clear" w:color="auto" w:fill="FFFFFF"/>
        </w:rPr>
        <w:t>, </w:t>
      </w:r>
      <w:r w:rsidRPr="008A6B60">
        <w:rPr>
          <w:rFonts w:cs="Times New Roman"/>
          <w:i/>
          <w:iCs/>
          <w:szCs w:val="28"/>
          <w:shd w:val="clear" w:color="auto" w:fill="FFFFFF"/>
        </w:rPr>
        <w:t>7</w:t>
      </w:r>
      <w:r w:rsidRPr="008A6B60">
        <w:rPr>
          <w:rFonts w:cs="Times New Roman"/>
          <w:szCs w:val="28"/>
          <w:shd w:val="clear" w:color="auto" w:fill="FFFFFF"/>
        </w:rPr>
        <w:t>(3).</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Kipper, L.M., Nara, E.O.B., </w:t>
      </w:r>
      <w:proofErr w:type="spellStart"/>
      <w:r w:rsidRPr="008A6B60">
        <w:rPr>
          <w:rFonts w:cs="Times New Roman"/>
          <w:szCs w:val="28"/>
          <w:shd w:val="clear" w:color="auto" w:fill="FFFFFF"/>
        </w:rPr>
        <w:t>Siluk</w:t>
      </w:r>
      <w:proofErr w:type="spellEnd"/>
      <w:r w:rsidRPr="008A6B60">
        <w:rPr>
          <w:rFonts w:cs="Times New Roman"/>
          <w:szCs w:val="28"/>
          <w:shd w:val="clear" w:color="auto" w:fill="FFFFFF"/>
        </w:rPr>
        <w:t xml:space="preserve">, J.C.M., </w:t>
      </w:r>
      <w:proofErr w:type="spellStart"/>
      <w:r w:rsidRPr="008A6B60">
        <w:rPr>
          <w:rFonts w:cs="Times New Roman"/>
          <w:szCs w:val="28"/>
          <w:shd w:val="clear" w:color="auto" w:fill="FFFFFF"/>
        </w:rPr>
        <w:t>Caurio</w:t>
      </w:r>
      <w:proofErr w:type="spellEnd"/>
      <w:r w:rsidRPr="008A6B60">
        <w:rPr>
          <w:rFonts w:cs="Times New Roman"/>
          <w:szCs w:val="28"/>
          <w:shd w:val="clear" w:color="auto" w:fill="FFFFFF"/>
        </w:rPr>
        <w:t>, C., Silva, A.L.E. and Silva, J.I.D., 2019. Organisational management through performance indicators. </w:t>
      </w:r>
      <w:r w:rsidRPr="008A6B60">
        <w:rPr>
          <w:rFonts w:cs="Times New Roman"/>
          <w:i/>
          <w:iCs/>
          <w:szCs w:val="28"/>
          <w:shd w:val="clear" w:color="auto" w:fill="FFFFFF"/>
        </w:rPr>
        <w:t>International Journal of Services and Operations Management</w:t>
      </w:r>
      <w:r w:rsidRPr="008A6B60">
        <w:rPr>
          <w:rFonts w:cs="Times New Roman"/>
          <w:szCs w:val="28"/>
          <w:shd w:val="clear" w:color="auto" w:fill="FFFFFF"/>
        </w:rPr>
        <w:t>, </w:t>
      </w:r>
      <w:r w:rsidRPr="008A6B60">
        <w:rPr>
          <w:rFonts w:cs="Times New Roman"/>
          <w:i/>
          <w:iCs/>
          <w:szCs w:val="28"/>
          <w:shd w:val="clear" w:color="auto" w:fill="FFFFFF"/>
        </w:rPr>
        <w:t>34</w:t>
      </w:r>
      <w:r w:rsidRPr="008A6B60">
        <w:rPr>
          <w:rFonts w:cs="Times New Roman"/>
          <w:szCs w:val="28"/>
          <w:shd w:val="clear" w:color="auto" w:fill="FFFFFF"/>
        </w:rPr>
        <w:t>(4), pp.447-464.</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Kitana</w:t>
      </w:r>
      <w:proofErr w:type="spellEnd"/>
      <w:r w:rsidRPr="008A6B60">
        <w:rPr>
          <w:rFonts w:cs="Times New Roman"/>
          <w:szCs w:val="28"/>
          <w:shd w:val="clear" w:color="auto" w:fill="FFFFFF"/>
        </w:rPr>
        <w:t>, A., 2016. Overview of the managerial thoughts and theories from the history: Classical management theory to modern management theory. </w:t>
      </w:r>
      <w:r w:rsidRPr="008A6B60">
        <w:rPr>
          <w:rFonts w:cs="Times New Roman"/>
          <w:i/>
          <w:iCs/>
          <w:szCs w:val="28"/>
          <w:shd w:val="clear" w:color="auto" w:fill="FFFFFF"/>
        </w:rPr>
        <w:t>Indian Journal of Management Science</w:t>
      </w:r>
      <w:r w:rsidRPr="008A6B60">
        <w:rPr>
          <w:rFonts w:cs="Times New Roman"/>
          <w:szCs w:val="28"/>
          <w:shd w:val="clear" w:color="auto" w:fill="FFFFFF"/>
        </w:rPr>
        <w:t>, </w:t>
      </w:r>
      <w:r w:rsidRPr="008A6B60">
        <w:rPr>
          <w:rFonts w:cs="Times New Roman"/>
          <w:i/>
          <w:iCs/>
          <w:szCs w:val="28"/>
          <w:shd w:val="clear" w:color="auto" w:fill="FFFFFF"/>
        </w:rPr>
        <w:t>6</w:t>
      </w:r>
      <w:r w:rsidRPr="008A6B60">
        <w:rPr>
          <w:rFonts w:cs="Times New Roman"/>
          <w:szCs w:val="28"/>
          <w:shd w:val="clear" w:color="auto" w:fill="FFFFFF"/>
        </w:rPr>
        <w:t>(1), p.16.</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Kitana</w:t>
      </w:r>
      <w:proofErr w:type="spellEnd"/>
      <w:r w:rsidRPr="008A6B60">
        <w:rPr>
          <w:rFonts w:cs="Times New Roman"/>
          <w:szCs w:val="28"/>
          <w:shd w:val="clear" w:color="auto" w:fill="FFFFFF"/>
        </w:rPr>
        <w:t>, A., 2016. Overview of the managerial thoughts and theories from the history: Classical management theory to modern management theory. </w:t>
      </w:r>
      <w:r w:rsidRPr="008A6B60">
        <w:rPr>
          <w:rFonts w:cs="Times New Roman"/>
          <w:i/>
          <w:iCs/>
          <w:szCs w:val="28"/>
          <w:shd w:val="clear" w:color="auto" w:fill="FFFFFF"/>
        </w:rPr>
        <w:t>Indian Journal of Management Science</w:t>
      </w:r>
      <w:r w:rsidRPr="008A6B60">
        <w:rPr>
          <w:rFonts w:cs="Times New Roman"/>
          <w:szCs w:val="28"/>
          <w:shd w:val="clear" w:color="auto" w:fill="FFFFFF"/>
        </w:rPr>
        <w:t>, </w:t>
      </w:r>
      <w:r w:rsidRPr="008A6B60">
        <w:rPr>
          <w:rFonts w:cs="Times New Roman"/>
          <w:i/>
          <w:iCs/>
          <w:szCs w:val="28"/>
          <w:shd w:val="clear" w:color="auto" w:fill="FFFFFF"/>
        </w:rPr>
        <w:t>6</w:t>
      </w:r>
      <w:r w:rsidRPr="008A6B60">
        <w:rPr>
          <w:rFonts w:cs="Times New Roman"/>
          <w:szCs w:val="28"/>
          <w:shd w:val="clear" w:color="auto" w:fill="FFFFFF"/>
        </w:rPr>
        <w:t>(1), p.16.</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Koht</w:t>
      </w:r>
      <w:proofErr w:type="spellEnd"/>
      <w:r w:rsidRPr="008A6B60">
        <w:rPr>
          <w:rFonts w:cs="Times New Roman"/>
          <w:szCs w:val="28"/>
          <w:shd w:val="clear" w:color="auto" w:fill="FFFFFF"/>
        </w:rPr>
        <w:t>, H., 2017. Theories of Management.</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Kovalenko</w:t>
      </w:r>
      <w:proofErr w:type="spellEnd"/>
      <w:r w:rsidRPr="008A6B60">
        <w:rPr>
          <w:rFonts w:cs="Times New Roman"/>
          <w:szCs w:val="28"/>
          <w:shd w:val="clear" w:color="auto" w:fill="FFFFFF"/>
        </w:rPr>
        <w:t>, E., 2019. An administrative culture of management is in the epoch of industrial society. </w:t>
      </w:r>
      <w:r w:rsidRPr="008A6B60">
        <w:rPr>
          <w:rFonts w:cs="Times New Roman"/>
          <w:i/>
          <w:iCs/>
          <w:szCs w:val="28"/>
          <w:shd w:val="clear" w:color="auto" w:fill="FFFFFF"/>
        </w:rPr>
        <w:t>National Academy of Managerial Staff of Culture and Arts Herald</w:t>
      </w:r>
      <w:r w:rsidRPr="008A6B60">
        <w:rPr>
          <w:rFonts w:cs="Times New Roman"/>
          <w:szCs w:val="28"/>
          <w:shd w:val="clear" w:color="auto" w:fill="FFFFFF"/>
        </w:rPr>
        <w:t>, (1).</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Lowe, E.A., 2019. On the idea of a management control system: integrating accounting and management control. </w:t>
      </w:r>
      <w:r w:rsidRPr="008A6B60">
        <w:rPr>
          <w:rFonts w:cs="Times New Roman"/>
          <w:i/>
          <w:iCs/>
          <w:szCs w:val="28"/>
          <w:shd w:val="clear" w:color="auto" w:fill="FFFFFF"/>
        </w:rPr>
        <w:t>Management Control Theory</w:t>
      </w:r>
      <w:r w:rsidRPr="008A6B60">
        <w:rPr>
          <w:rFonts w:cs="Times New Roman"/>
          <w:szCs w:val="28"/>
          <w:shd w:val="clear" w:color="auto" w:fill="FFFFFF"/>
        </w:rPr>
        <w:t>, p.63.</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Lueg</w:t>
      </w:r>
      <w:proofErr w:type="spellEnd"/>
      <w:r w:rsidRPr="008A6B60">
        <w:rPr>
          <w:rFonts w:cs="Times New Roman"/>
          <w:szCs w:val="28"/>
          <w:shd w:val="clear" w:color="auto" w:fill="FFFFFF"/>
        </w:rPr>
        <w:t xml:space="preserve">, R. and </w:t>
      </w:r>
      <w:proofErr w:type="spellStart"/>
      <w:r w:rsidRPr="008A6B60">
        <w:rPr>
          <w:rFonts w:cs="Times New Roman"/>
          <w:szCs w:val="28"/>
          <w:shd w:val="clear" w:color="auto" w:fill="FFFFFF"/>
        </w:rPr>
        <w:t>Radlach</w:t>
      </w:r>
      <w:proofErr w:type="spellEnd"/>
      <w:r w:rsidRPr="008A6B60">
        <w:rPr>
          <w:rFonts w:cs="Times New Roman"/>
          <w:szCs w:val="28"/>
          <w:shd w:val="clear" w:color="auto" w:fill="FFFFFF"/>
        </w:rPr>
        <w:t>, R., 2016. Managing sustainable development with management control systems: A literature review. </w:t>
      </w:r>
      <w:r w:rsidRPr="008A6B60">
        <w:rPr>
          <w:rFonts w:cs="Times New Roman"/>
          <w:i/>
          <w:iCs/>
          <w:szCs w:val="28"/>
          <w:shd w:val="clear" w:color="auto" w:fill="FFFFFF"/>
        </w:rPr>
        <w:t>European Management Journal</w:t>
      </w:r>
      <w:r w:rsidRPr="008A6B60">
        <w:rPr>
          <w:rFonts w:cs="Times New Roman"/>
          <w:szCs w:val="28"/>
          <w:shd w:val="clear" w:color="auto" w:fill="FFFFFF"/>
        </w:rPr>
        <w:t>, </w:t>
      </w:r>
      <w:r w:rsidRPr="008A6B60">
        <w:rPr>
          <w:rFonts w:cs="Times New Roman"/>
          <w:i/>
          <w:iCs/>
          <w:szCs w:val="28"/>
          <w:shd w:val="clear" w:color="auto" w:fill="FFFFFF"/>
        </w:rPr>
        <w:t>34</w:t>
      </w:r>
      <w:r w:rsidRPr="008A6B60">
        <w:rPr>
          <w:rFonts w:cs="Times New Roman"/>
          <w:szCs w:val="28"/>
          <w:shd w:val="clear" w:color="auto" w:fill="FFFFFF"/>
        </w:rPr>
        <w:t>(2), pp.158-171.</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Luft</w:t>
      </w:r>
      <w:proofErr w:type="spellEnd"/>
      <w:r w:rsidRPr="008A6B60">
        <w:rPr>
          <w:rFonts w:cs="Times New Roman"/>
          <w:szCs w:val="28"/>
          <w:shd w:val="clear" w:color="auto" w:fill="FFFFFF"/>
        </w:rPr>
        <w:t>, J., 2016. Cooperation and competition among employees: Experimental evidence on the role of management control systems. </w:t>
      </w:r>
      <w:r w:rsidRPr="008A6B60">
        <w:rPr>
          <w:rFonts w:cs="Times New Roman"/>
          <w:i/>
          <w:iCs/>
          <w:szCs w:val="28"/>
          <w:shd w:val="clear" w:color="auto" w:fill="FFFFFF"/>
        </w:rPr>
        <w:t>Management Accounting Research</w:t>
      </w:r>
      <w:r w:rsidRPr="008A6B60">
        <w:rPr>
          <w:rFonts w:cs="Times New Roman"/>
          <w:szCs w:val="28"/>
          <w:shd w:val="clear" w:color="auto" w:fill="FFFFFF"/>
        </w:rPr>
        <w:t>, </w:t>
      </w:r>
      <w:r w:rsidRPr="008A6B60">
        <w:rPr>
          <w:rFonts w:cs="Times New Roman"/>
          <w:i/>
          <w:iCs/>
          <w:szCs w:val="28"/>
          <w:shd w:val="clear" w:color="auto" w:fill="FFFFFF"/>
        </w:rPr>
        <w:t>31</w:t>
      </w:r>
      <w:r w:rsidRPr="008A6B60">
        <w:rPr>
          <w:rFonts w:cs="Times New Roman"/>
          <w:szCs w:val="28"/>
          <w:shd w:val="clear" w:color="auto" w:fill="FFFFFF"/>
        </w:rPr>
        <w:t>, pp.75-85.</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Luisetto</w:t>
      </w:r>
      <w:proofErr w:type="spellEnd"/>
      <w:r w:rsidRPr="008A6B60">
        <w:rPr>
          <w:rFonts w:cs="Times New Roman"/>
          <w:szCs w:val="28"/>
          <w:shd w:val="clear" w:color="auto" w:fill="FFFFFF"/>
        </w:rPr>
        <w:t>, M., 2017. New Theories in Management Decision Making Systems. </w:t>
      </w:r>
      <w:r w:rsidRPr="008A6B60">
        <w:rPr>
          <w:rFonts w:cs="Times New Roman"/>
          <w:i/>
          <w:iCs/>
          <w:szCs w:val="28"/>
          <w:shd w:val="clear" w:color="auto" w:fill="FFFFFF"/>
        </w:rPr>
        <w:t>SF J Intel P</w:t>
      </w:r>
      <w:r w:rsidRPr="008A6B60">
        <w:rPr>
          <w:rFonts w:cs="Times New Roman"/>
          <w:szCs w:val="28"/>
          <w:shd w:val="clear" w:color="auto" w:fill="FFFFFF"/>
        </w:rPr>
        <w:t>, </w:t>
      </w:r>
      <w:r w:rsidRPr="008A6B60">
        <w:rPr>
          <w:rFonts w:cs="Times New Roman"/>
          <w:i/>
          <w:iCs/>
          <w:szCs w:val="28"/>
          <w:shd w:val="clear" w:color="auto" w:fill="FFFFFF"/>
        </w:rPr>
        <w:t>1</w:t>
      </w:r>
      <w:r w:rsidRPr="008A6B60">
        <w:rPr>
          <w:rFonts w:cs="Times New Roman"/>
          <w:szCs w:val="28"/>
          <w:shd w:val="clear" w:color="auto" w:fill="FFFFFF"/>
        </w:rPr>
        <w:t>.</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lastRenderedPageBreak/>
        <w:t xml:space="preserve">Maas, K., </w:t>
      </w:r>
      <w:proofErr w:type="spellStart"/>
      <w:r w:rsidRPr="008A6B60">
        <w:rPr>
          <w:rFonts w:cs="Times New Roman"/>
          <w:szCs w:val="28"/>
          <w:shd w:val="clear" w:color="auto" w:fill="FFFFFF"/>
        </w:rPr>
        <w:t>Schaltegger</w:t>
      </w:r>
      <w:proofErr w:type="spellEnd"/>
      <w:r w:rsidRPr="008A6B60">
        <w:rPr>
          <w:rFonts w:cs="Times New Roman"/>
          <w:szCs w:val="28"/>
          <w:shd w:val="clear" w:color="auto" w:fill="FFFFFF"/>
        </w:rPr>
        <w:t xml:space="preserve">, S. and </w:t>
      </w:r>
      <w:proofErr w:type="spellStart"/>
      <w:r w:rsidRPr="008A6B60">
        <w:rPr>
          <w:rFonts w:cs="Times New Roman"/>
          <w:szCs w:val="28"/>
          <w:shd w:val="clear" w:color="auto" w:fill="FFFFFF"/>
        </w:rPr>
        <w:t>Crutzen</w:t>
      </w:r>
      <w:proofErr w:type="spellEnd"/>
      <w:r w:rsidRPr="008A6B60">
        <w:rPr>
          <w:rFonts w:cs="Times New Roman"/>
          <w:szCs w:val="28"/>
          <w:shd w:val="clear" w:color="auto" w:fill="FFFFFF"/>
        </w:rPr>
        <w:t>, N., 2016. Integrating corporate sustainability assessment, management accounting, control, and reporting. </w:t>
      </w:r>
      <w:r w:rsidRPr="008A6B60">
        <w:rPr>
          <w:rFonts w:cs="Times New Roman"/>
          <w:i/>
          <w:iCs/>
          <w:szCs w:val="28"/>
          <w:shd w:val="clear" w:color="auto" w:fill="FFFFFF"/>
        </w:rPr>
        <w:t>Journal of Cleaner Production</w:t>
      </w:r>
      <w:r w:rsidRPr="008A6B60">
        <w:rPr>
          <w:rFonts w:cs="Times New Roman"/>
          <w:szCs w:val="28"/>
          <w:shd w:val="clear" w:color="auto" w:fill="FFFFFF"/>
        </w:rPr>
        <w:t>, </w:t>
      </w:r>
      <w:r w:rsidRPr="008A6B60">
        <w:rPr>
          <w:rFonts w:cs="Times New Roman"/>
          <w:i/>
          <w:iCs/>
          <w:szCs w:val="28"/>
          <w:shd w:val="clear" w:color="auto" w:fill="FFFFFF"/>
        </w:rPr>
        <w:t>136</w:t>
      </w:r>
      <w:r w:rsidRPr="008A6B60">
        <w:rPr>
          <w:rFonts w:cs="Times New Roman"/>
          <w:szCs w:val="28"/>
          <w:shd w:val="clear" w:color="auto" w:fill="FFFFFF"/>
        </w:rPr>
        <w:t>, pp.237-248.</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Maclean, M., Harvey, C. and Clegg, S.R., 2017. Organization theory in business and management history: Present status and future prospects. </w:t>
      </w:r>
      <w:r w:rsidRPr="008A6B60">
        <w:rPr>
          <w:rFonts w:cs="Times New Roman"/>
          <w:i/>
          <w:iCs/>
          <w:szCs w:val="28"/>
          <w:shd w:val="clear" w:color="auto" w:fill="FFFFFF"/>
        </w:rPr>
        <w:t>Business History Review</w:t>
      </w:r>
      <w:r w:rsidRPr="008A6B60">
        <w:rPr>
          <w:rFonts w:cs="Times New Roman"/>
          <w:szCs w:val="28"/>
          <w:shd w:val="clear" w:color="auto" w:fill="FFFFFF"/>
        </w:rPr>
        <w:t>, </w:t>
      </w:r>
      <w:r w:rsidRPr="008A6B60">
        <w:rPr>
          <w:rFonts w:cs="Times New Roman"/>
          <w:i/>
          <w:iCs/>
          <w:szCs w:val="28"/>
          <w:shd w:val="clear" w:color="auto" w:fill="FFFFFF"/>
        </w:rPr>
        <w:t>91</w:t>
      </w:r>
      <w:r w:rsidRPr="008A6B60">
        <w:rPr>
          <w:rFonts w:cs="Times New Roman"/>
          <w:szCs w:val="28"/>
          <w:shd w:val="clear" w:color="auto" w:fill="FFFFFF"/>
        </w:rPr>
        <w:t>(3), pp.457-481.</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Mars, G. and Weir, D.T., 2020. </w:t>
      </w:r>
      <w:r w:rsidRPr="008A6B60">
        <w:rPr>
          <w:rFonts w:cs="Times New Roman"/>
          <w:i/>
          <w:iCs/>
          <w:szCs w:val="28"/>
          <w:shd w:val="clear" w:color="auto" w:fill="FFFFFF"/>
        </w:rPr>
        <w:t>Risk Management: Volume I: Theories, Cases, Policies and Politics</w:t>
      </w:r>
      <w:r w:rsidRPr="008A6B60">
        <w:rPr>
          <w:rFonts w:cs="Times New Roman"/>
          <w:szCs w:val="28"/>
          <w:shd w:val="clear" w:color="auto" w:fill="FFFFFF"/>
        </w:rPr>
        <w:t>. Routledge.</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Marti, E. and Scherer, A.G., 2016. Financial regulation and social welfare: The critical contribution of management theory. </w:t>
      </w:r>
      <w:r w:rsidRPr="008A6B60">
        <w:rPr>
          <w:rFonts w:cs="Times New Roman"/>
          <w:i/>
          <w:iCs/>
          <w:szCs w:val="28"/>
          <w:shd w:val="clear" w:color="auto" w:fill="FFFFFF"/>
        </w:rPr>
        <w:t>Academy of Management Review</w:t>
      </w:r>
      <w:r w:rsidRPr="008A6B60">
        <w:rPr>
          <w:rFonts w:cs="Times New Roman"/>
          <w:szCs w:val="28"/>
          <w:shd w:val="clear" w:color="auto" w:fill="FFFFFF"/>
        </w:rPr>
        <w:t>, </w:t>
      </w:r>
      <w:r w:rsidRPr="008A6B60">
        <w:rPr>
          <w:rFonts w:cs="Times New Roman"/>
          <w:i/>
          <w:iCs/>
          <w:szCs w:val="28"/>
          <w:shd w:val="clear" w:color="auto" w:fill="FFFFFF"/>
        </w:rPr>
        <w:t>41</w:t>
      </w:r>
      <w:r w:rsidRPr="008A6B60">
        <w:rPr>
          <w:rFonts w:cs="Times New Roman"/>
          <w:szCs w:val="28"/>
          <w:shd w:val="clear" w:color="auto" w:fill="FFFFFF"/>
        </w:rPr>
        <w:t>(2), pp.298-323.</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Massa, L., </w:t>
      </w:r>
      <w:proofErr w:type="spellStart"/>
      <w:r w:rsidRPr="008A6B60">
        <w:rPr>
          <w:rFonts w:cs="Times New Roman"/>
          <w:szCs w:val="28"/>
          <w:shd w:val="clear" w:color="auto" w:fill="FFFFFF"/>
        </w:rPr>
        <w:t>Tucci</w:t>
      </w:r>
      <w:proofErr w:type="spellEnd"/>
      <w:r w:rsidRPr="008A6B60">
        <w:rPr>
          <w:rFonts w:cs="Times New Roman"/>
          <w:szCs w:val="28"/>
          <w:shd w:val="clear" w:color="auto" w:fill="FFFFFF"/>
        </w:rPr>
        <w:t xml:space="preserve">, C.L. and </w:t>
      </w:r>
      <w:proofErr w:type="spellStart"/>
      <w:r w:rsidRPr="008A6B60">
        <w:rPr>
          <w:rFonts w:cs="Times New Roman"/>
          <w:szCs w:val="28"/>
          <w:shd w:val="clear" w:color="auto" w:fill="FFFFFF"/>
        </w:rPr>
        <w:t>Afuah</w:t>
      </w:r>
      <w:proofErr w:type="spellEnd"/>
      <w:r w:rsidRPr="008A6B60">
        <w:rPr>
          <w:rFonts w:cs="Times New Roman"/>
          <w:szCs w:val="28"/>
          <w:shd w:val="clear" w:color="auto" w:fill="FFFFFF"/>
        </w:rPr>
        <w:t>, A., 2017. A critical assessment of business model research. </w:t>
      </w:r>
      <w:r w:rsidRPr="008A6B60">
        <w:rPr>
          <w:rFonts w:cs="Times New Roman"/>
          <w:i/>
          <w:iCs/>
          <w:szCs w:val="28"/>
          <w:shd w:val="clear" w:color="auto" w:fill="FFFFFF"/>
        </w:rPr>
        <w:t>Academy of Management Annals</w:t>
      </w:r>
      <w:r w:rsidRPr="008A6B60">
        <w:rPr>
          <w:rFonts w:cs="Times New Roman"/>
          <w:szCs w:val="28"/>
          <w:shd w:val="clear" w:color="auto" w:fill="FFFFFF"/>
        </w:rPr>
        <w:t>, </w:t>
      </w:r>
      <w:r w:rsidRPr="008A6B60">
        <w:rPr>
          <w:rFonts w:cs="Times New Roman"/>
          <w:i/>
          <w:iCs/>
          <w:szCs w:val="28"/>
          <w:shd w:val="clear" w:color="auto" w:fill="FFFFFF"/>
        </w:rPr>
        <w:t>11</w:t>
      </w:r>
      <w:r w:rsidRPr="008A6B60">
        <w:rPr>
          <w:rFonts w:cs="Times New Roman"/>
          <w:szCs w:val="28"/>
          <w:shd w:val="clear" w:color="auto" w:fill="FFFFFF"/>
        </w:rPr>
        <w:t>(1), pp.73-104.</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Maylor</w:t>
      </w:r>
      <w:proofErr w:type="spellEnd"/>
      <w:r w:rsidRPr="008A6B60">
        <w:rPr>
          <w:rFonts w:cs="Times New Roman"/>
          <w:szCs w:val="28"/>
          <w:shd w:val="clear" w:color="auto" w:fill="FFFFFF"/>
        </w:rPr>
        <w:t>, H. and Turner, N., 2017. Understand, reduce, respond: project complexity management theory and practice. </w:t>
      </w:r>
      <w:r w:rsidRPr="008A6B60">
        <w:rPr>
          <w:rFonts w:cs="Times New Roman"/>
          <w:i/>
          <w:iCs/>
          <w:szCs w:val="28"/>
          <w:shd w:val="clear" w:color="auto" w:fill="FFFFFF"/>
        </w:rPr>
        <w:t>International Journal of Operations &amp; Production Management</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Maylor</w:t>
      </w:r>
      <w:proofErr w:type="spellEnd"/>
      <w:r w:rsidRPr="008A6B60">
        <w:rPr>
          <w:rFonts w:cs="Times New Roman"/>
          <w:szCs w:val="28"/>
          <w:shd w:val="clear" w:color="auto" w:fill="FFFFFF"/>
        </w:rPr>
        <w:t xml:space="preserve">, H., Meredith, J.R., </w:t>
      </w:r>
      <w:proofErr w:type="spellStart"/>
      <w:r w:rsidRPr="008A6B60">
        <w:rPr>
          <w:rFonts w:cs="Times New Roman"/>
          <w:szCs w:val="28"/>
          <w:shd w:val="clear" w:color="auto" w:fill="FFFFFF"/>
        </w:rPr>
        <w:t>Söderlund</w:t>
      </w:r>
      <w:proofErr w:type="spellEnd"/>
      <w:r w:rsidRPr="008A6B60">
        <w:rPr>
          <w:rFonts w:cs="Times New Roman"/>
          <w:szCs w:val="28"/>
          <w:shd w:val="clear" w:color="auto" w:fill="FFFFFF"/>
        </w:rPr>
        <w:t>, J. and Browning, T., 2018. Old theories, new contexts: extending operations management theories to projects. </w:t>
      </w:r>
      <w:r w:rsidRPr="008A6B60">
        <w:rPr>
          <w:rFonts w:cs="Times New Roman"/>
          <w:i/>
          <w:iCs/>
          <w:szCs w:val="28"/>
          <w:shd w:val="clear" w:color="auto" w:fill="FFFFFF"/>
        </w:rPr>
        <w:t>International Journal of Operations &amp; Production Management</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McGrath, J. and Bates, B., 2017. </w:t>
      </w:r>
      <w:r w:rsidRPr="008A6B60">
        <w:rPr>
          <w:rFonts w:cs="Times New Roman"/>
          <w:i/>
          <w:iCs/>
          <w:szCs w:val="28"/>
          <w:shd w:val="clear" w:color="auto" w:fill="FFFFFF"/>
        </w:rPr>
        <w:t xml:space="preserve">The Little Book of Big Management </w:t>
      </w:r>
      <w:proofErr w:type="gramStart"/>
      <w:r w:rsidRPr="008A6B60">
        <w:rPr>
          <w:rFonts w:cs="Times New Roman"/>
          <w:i/>
          <w:iCs/>
          <w:szCs w:val="28"/>
          <w:shd w:val="clear" w:color="auto" w:fill="FFFFFF"/>
        </w:rPr>
        <w:t>Theories:...</w:t>
      </w:r>
      <w:proofErr w:type="gramEnd"/>
      <w:r w:rsidRPr="008A6B60">
        <w:rPr>
          <w:rFonts w:cs="Times New Roman"/>
          <w:i/>
          <w:iCs/>
          <w:szCs w:val="28"/>
          <w:shd w:val="clear" w:color="auto" w:fill="FFFFFF"/>
        </w:rPr>
        <w:t xml:space="preserve"> and how to use them</w:t>
      </w:r>
      <w:r w:rsidRPr="008A6B60">
        <w:rPr>
          <w:rFonts w:cs="Times New Roman"/>
          <w:szCs w:val="28"/>
          <w:shd w:val="clear" w:color="auto" w:fill="FFFFFF"/>
        </w:rPr>
        <w:t>. Pearson UK.</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Morcol</w:t>
      </w:r>
      <w:proofErr w:type="spellEnd"/>
      <w:r w:rsidRPr="008A6B60">
        <w:rPr>
          <w:rFonts w:cs="Times New Roman"/>
          <w:szCs w:val="28"/>
          <w:shd w:val="clear" w:color="auto" w:fill="FFFFFF"/>
        </w:rPr>
        <w:t>, G., Hoyt, L., Meek, J.W. and Zimmermann, U. eds., 2017. </w:t>
      </w:r>
      <w:r w:rsidRPr="008A6B60">
        <w:rPr>
          <w:rFonts w:cs="Times New Roman"/>
          <w:i/>
          <w:iCs/>
          <w:szCs w:val="28"/>
          <w:shd w:val="clear" w:color="auto" w:fill="FFFFFF"/>
        </w:rPr>
        <w:t>Business improvement districts: Research, theories, and controversies</w:t>
      </w:r>
      <w:r w:rsidRPr="008A6B60">
        <w:rPr>
          <w:rFonts w:cs="Times New Roman"/>
          <w:szCs w:val="28"/>
          <w:shd w:val="clear" w:color="auto" w:fill="FFFFFF"/>
        </w:rPr>
        <w:t>. Routledge.</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Morozov</w:t>
      </w:r>
      <w:proofErr w:type="spellEnd"/>
      <w:r w:rsidRPr="008A6B60">
        <w:rPr>
          <w:rFonts w:cs="Times New Roman"/>
          <w:szCs w:val="28"/>
          <w:shd w:val="clear" w:color="auto" w:fill="FFFFFF"/>
        </w:rPr>
        <w:t>, O. and Shevchenko, M., 2017. Some special elements of theories of management as regards managing social and economic systems under the rules of" common goals". </w:t>
      </w:r>
      <w:r w:rsidRPr="008A6B60">
        <w:rPr>
          <w:rFonts w:cs="Times New Roman"/>
          <w:i/>
          <w:iCs/>
          <w:szCs w:val="28"/>
          <w:shd w:val="clear" w:color="auto" w:fill="FFFFFF"/>
        </w:rPr>
        <w:t xml:space="preserve">Ukrainian Journal </w:t>
      </w:r>
      <w:proofErr w:type="spellStart"/>
      <w:r w:rsidRPr="008A6B60">
        <w:rPr>
          <w:rFonts w:cs="Times New Roman"/>
          <w:i/>
          <w:iCs/>
          <w:szCs w:val="28"/>
          <w:shd w:val="clear" w:color="auto" w:fill="FFFFFF"/>
        </w:rPr>
        <w:t>Ekonomist</w:t>
      </w:r>
      <w:proofErr w:type="spellEnd"/>
      <w:r w:rsidRPr="008A6B60">
        <w:rPr>
          <w:rFonts w:cs="Times New Roman"/>
          <w:szCs w:val="28"/>
          <w:shd w:val="clear" w:color="auto" w:fill="FFFFFF"/>
        </w:rPr>
        <w:t>, (10), pp.19-23.</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Nguyen, T.T., Mia, L., </w:t>
      </w:r>
      <w:proofErr w:type="spellStart"/>
      <w:r w:rsidRPr="008A6B60">
        <w:rPr>
          <w:rFonts w:cs="Times New Roman"/>
          <w:szCs w:val="28"/>
          <w:shd w:val="clear" w:color="auto" w:fill="FFFFFF"/>
        </w:rPr>
        <w:t>Winata</w:t>
      </w:r>
      <w:proofErr w:type="spellEnd"/>
      <w:r w:rsidRPr="008A6B60">
        <w:rPr>
          <w:rFonts w:cs="Times New Roman"/>
          <w:szCs w:val="28"/>
          <w:shd w:val="clear" w:color="auto" w:fill="FFFFFF"/>
        </w:rPr>
        <w:t>, L. and Chong, V.K., 2017. Effect of transformational-leadership style and management control system on managerial performance. </w:t>
      </w:r>
      <w:r w:rsidRPr="008A6B60">
        <w:rPr>
          <w:rFonts w:cs="Times New Roman"/>
          <w:i/>
          <w:iCs/>
          <w:szCs w:val="28"/>
          <w:shd w:val="clear" w:color="auto" w:fill="FFFFFF"/>
        </w:rPr>
        <w:t>Journal of Business Research</w:t>
      </w:r>
      <w:r w:rsidRPr="008A6B60">
        <w:rPr>
          <w:rFonts w:cs="Times New Roman"/>
          <w:szCs w:val="28"/>
          <w:shd w:val="clear" w:color="auto" w:fill="FFFFFF"/>
        </w:rPr>
        <w:t>, </w:t>
      </w:r>
      <w:r w:rsidRPr="008A6B60">
        <w:rPr>
          <w:rFonts w:cs="Times New Roman"/>
          <w:i/>
          <w:iCs/>
          <w:szCs w:val="28"/>
          <w:shd w:val="clear" w:color="auto" w:fill="FFFFFF"/>
        </w:rPr>
        <w:t>70</w:t>
      </w:r>
      <w:r w:rsidRPr="008A6B60">
        <w:rPr>
          <w:rFonts w:cs="Times New Roman"/>
          <w:szCs w:val="28"/>
          <w:shd w:val="clear" w:color="auto" w:fill="FFFFFF"/>
        </w:rPr>
        <w:t>, pp.202-213.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Niknazar</w:t>
      </w:r>
      <w:proofErr w:type="spellEnd"/>
      <w:r w:rsidRPr="008A6B60">
        <w:rPr>
          <w:rFonts w:cs="Times New Roman"/>
          <w:szCs w:val="28"/>
          <w:shd w:val="clear" w:color="auto" w:fill="FFFFFF"/>
        </w:rPr>
        <w:t xml:space="preserve">, P. and </w:t>
      </w:r>
      <w:proofErr w:type="spellStart"/>
      <w:r w:rsidRPr="008A6B60">
        <w:rPr>
          <w:rFonts w:cs="Times New Roman"/>
          <w:szCs w:val="28"/>
          <w:shd w:val="clear" w:color="auto" w:fill="FFFFFF"/>
        </w:rPr>
        <w:t>Bourgault</w:t>
      </w:r>
      <w:proofErr w:type="spellEnd"/>
      <w:r w:rsidRPr="008A6B60">
        <w:rPr>
          <w:rFonts w:cs="Times New Roman"/>
          <w:szCs w:val="28"/>
          <w:shd w:val="clear" w:color="auto" w:fill="FFFFFF"/>
        </w:rPr>
        <w:t xml:space="preserve">, M., 2017. Theories for classification vs. classification as theory: Implications of classification and typology for the </w:t>
      </w:r>
      <w:r w:rsidRPr="008A6B60">
        <w:rPr>
          <w:rFonts w:cs="Times New Roman"/>
          <w:szCs w:val="28"/>
          <w:shd w:val="clear" w:color="auto" w:fill="FFFFFF"/>
        </w:rPr>
        <w:lastRenderedPageBreak/>
        <w:t>development of project management theories. </w:t>
      </w:r>
      <w:r w:rsidRPr="008A6B60">
        <w:rPr>
          <w:rFonts w:cs="Times New Roman"/>
          <w:i/>
          <w:iCs/>
          <w:szCs w:val="28"/>
          <w:shd w:val="clear" w:color="auto" w:fill="FFFFFF"/>
        </w:rPr>
        <w:t>International Journal of Project Management</w:t>
      </w:r>
      <w:r w:rsidRPr="008A6B60">
        <w:rPr>
          <w:rFonts w:cs="Times New Roman"/>
          <w:szCs w:val="28"/>
          <w:shd w:val="clear" w:color="auto" w:fill="FFFFFF"/>
        </w:rPr>
        <w:t>, </w:t>
      </w:r>
      <w:r w:rsidRPr="008A6B60">
        <w:rPr>
          <w:rFonts w:cs="Times New Roman"/>
          <w:i/>
          <w:iCs/>
          <w:szCs w:val="28"/>
          <w:shd w:val="clear" w:color="auto" w:fill="FFFFFF"/>
        </w:rPr>
        <w:t>35</w:t>
      </w:r>
      <w:r w:rsidRPr="008A6B60">
        <w:rPr>
          <w:rFonts w:cs="Times New Roman"/>
          <w:szCs w:val="28"/>
          <w:shd w:val="clear" w:color="auto" w:fill="FFFFFF"/>
        </w:rPr>
        <w:t>(2), pp.191-203.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Őnday</w:t>
      </w:r>
      <w:proofErr w:type="spellEnd"/>
      <w:r w:rsidRPr="008A6B60">
        <w:rPr>
          <w:rFonts w:cs="Times New Roman"/>
          <w:szCs w:val="28"/>
          <w:shd w:val="clear" w:color="auto" w:fill="FFFFFF"/>
        </w:rPr>
        <w:t>, Ő., 2016. Classical organization theory: from generic management of Socrates to bureaucracy of Weber. </w:t>
      </w:r>
      <w:r w:rsidRPr="008A6B60">
        <w:rPr>
          <w:rFonts w:cs="Times New Roman"/>
          <w:i/>
          <w:iCs/>
          <w:szCs w:val="28"/>
          <w:shd w:val="clear" w:color="auto" w:fill="FFFFFF"/>
        </w:rPr>
        <w:t>International journal of business and management review</w:t>
      </w:r>
      <w:r w:rsidRPr="008A6B60">
        <w:rPr>
          <w:rFonts w:cs="Times New Roman"/>
          <w:szCs w:val="28"/>
          <w:shd w:val="clear" w:color="auto" w:fill="FFFFFF"/>
        </w:rPr>
        <w:t>, </w:t>
      </w:r>
      <w:r w:rsidRPr="008A6B60">
        <w:rPr>
          <w:rFonts w:cs="Times New Roman"/>
          <w:i/>
          <w:iCs/>
          <w:szCs w:val="28"/>
          <w:shd w:val="clear" w:color="auto" w:fill="FFFFFF"/>
        </w:rPr>
        <w:t>4</w:t>
      </w:r>
      <w:r w:rsidRPr="008A6B60">
        <w:rPr>
          <w:rFonts w:cs="Times New Roman"/>
          <w:szCs w:val="28"/>
          <w:shd w:val="clear" w:color="auto" w:fill="FFFFFF"/>
        </w:rPr>
        <w:t>(1), pp.87-105.</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Otley, D., 2016. The contingency theory of management accounting and control: 1980–2014. </w:t>
      </w:r>
      <w:r w:rsidRPr="008A6B60">
        <w:rPr>
          <w:rFonts w:cs="Times New Roman"/>
          <w:i/>
          <w:iCs/>
          <w:szCs w:val="28"/>
          <w:shd w:val="clear" w:color="auto" w:fill="FFFFFF"/>
        </w:rPr>
        <w:t>Management accounting research</w:t>
      </w:r>
      <w:r w:rsidRPr="008A6B60">
        <w:rPr>
          <w:rFonts w:cs="Times New Roman"/>
          <w:szCs w:val="28"/>
          <w:shd w:val="clear" w:color="auto" w:fill="FFFFFF"/>
        </w:rPr>
        <w:t>, </w:t>
      </w:r>
      <w:r w:rsidRPr="008A6B60">
        <w:rPr>
          <w:rFonts w:cs="Times New Roman"/>
          <w:i/>
          <w:iCs/>
          <w:szCs w:val="28"/>
          <w:shd w:val="clear" w:color="auto" w:fill="FFFFFF"/>
        </w:rPr>
        <w:t>31</w:t>
      </w:r>
      <w:r w:rsidRPr="008A6B60">
        <w:rPr>
          <w:rFonts w:cs="Times New Roman"/>
          <w:szCs w:val="28"/>
          <w:shd w:val="clear" w:color="auto" w:fill="FFFFFF"/>
        </w:rPr>
        <w:t>, pp.45-62.</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Ouadoud</w:t>
      </w:r>
      <w:proofErr w:type="spellEnd"/>
      <w:r w:rsidRPr="008A6B60">
        <w:rPr>
          <w:rFonts w:cs="Times New Roman"/>
          <w:szCs w:val="28"/>
          <w:shd w:val="clear" w:color="auto" w:fill="FFFFFF"/>
        </w:rPr>
        <w:t xml:space="preserve">, M., </w:t>
      </w:r>
      <w:proofErr w:type="spellStart"/>
      <w:r w:rsidRPr="008A6B60">
        <w:rPr>
          <w:rFonts w:cs="Times New Roman"/>
          <w:szCs w:val="28"/>
          <w:shd w:val="clear" w:color="auto" w:fill="FFFFFF"/>
        </w:rPr>
        <w:t>Nejjari</w:t>
      </w:r>
      <w:proofErr w:type="spellEnd"/>
      <w:r w:rsidRPr="008A6B60">
        <w:rPr>
          <w:rFonts w:cs="Times New Roman"/>
          <w:szCs w:val="28"/>
          <w:shd w:val="clear" w:color="auto" w:fill="FFFFFF"/>
        </w:rPr>
        <w:t xml:space="preserve">, A., </w:t>
      </w:r>
      <w:proofErr w:type="spellStart"/>
      <w:r w:rsidRPr="008A6B60">
        <w:rPr>
          <w:rFonts w:cs="Times New Roman"/>
          <w:szCs w:val="28"/>
          <w:shd w:val="clear" w:color="auto" w:fill="FFFFFF"/>
        </w:rPr>
        <w:t>Chkouri</w:t>
      </w:r>
      <w:proofErr w:type="spellEnd"/>
      <w:r w:rsidRPr="008A6B60">
        <w:rPr>
          <w:rFonts w:cs="Times New Roman"/>
          <w:szCs w:val="28"/>
          <w:shd w:val="clear" w:color="auto" w:fill="FFFFFF"/>
        </w:rPr>
        <w:t>, M.Y. and El-</w:t>
      </w:r>
      <w:proofErr w:type="spellStart"/>
      <w:r w:rsidRPr="008A6B60">
        <w:rPr>
          <w:rFonts w:cs="Times New Roman"/>
          <w:szCs w:val="28"/>
          <w:shd w:val="clear" w:color="auto" w:fill="FFFFFF"/>
        </w:rPr>
        <w:t>Kadiri</w:t>
      </w:r>
      <w:proofErr w:type="spellEnd"/>
      <w:r w:rsidRPr="008A6B60">
        <w:rPr>
          <w:rFonts w:cs="Times New Roman"/>
          <w:szCs w:val="28"/>
          <w:shd w:val="clear" w:color="auto" w:fill="FFFFFF"/>
        </w:rPr>
        <w:t>, K.E., 2017, October. Learning management system and the underlying learning theories. In </w:t>
      </w:r>
      <w:r w:rsidRPr="008A6B60">
        <w:rPr>
          <w:rFonts w:cs="Times New Roman"/>
          <w:i/>
          <w:iCs/>
          <w:szCs w:val="28"/>
          <w:shd w:val="clear" w:color="auto" w:fill="FFFFFF"/>
        </w:rPr>
        <w:t>Proceedings of the Mediterranean Symposium on Smart City Applications</w:t>
      </w:r>
      <w:r w:rsidRPr="008A6B60">
        <w:rPr>
          <w:rFonts w:cs="Times New Roman"/>
          <w:szCs w:val="28"/>
          <w:shd w:val="clear" w:color="auto" w:fill="FFFFFF"/>
        </w:rPr>
        <w:t> (pp. 732-744). Springer, Cham.</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Parker, L.D. and </w:t>
      </w:r>
      <w:proofErr w:type="spellStart"/>
      <w:r w:rsidRPr="008A6B60">
        <w:rPr>
          <w:rFonts w:cs="Times New Roman"/>
          <w:szCs w:val="28"/>
          <w:shd w:val="clear" w:color="auto" w:fill="FFFFFF"/>
        </w:rPr>
        <w:t>Jeacle</w:t>
      </w:r>
      <w:proofErr w:type="spellEnd"/>
      <w:r w:rsidRPr="008A6B60">
        <w:rPr>
          <w:rFonts w:cs="Times New Roman"/>
          <w:szCs w:val="28"/>
          <w:shd w:val="clear" w:color="auto" w:fill="FFFFFF"/>
        </w:rPr>
        <w:t>, I., 2019. The Construction of the Efficient Office: Scientific Management, Accountability, and the Neo‐Liberal State. </w:t>
      </w:r>
      <w:r w:rsidRPr="008A6B60">
        <w:rPr>
          <w:rFonts w:cs="Times New Roman"/>
          <w:i/>
          <w:iCs/>
          <w:szCs w:val="28"/>
          <w:shd w:val="clear" w:color="auto" w:fill="FFFFFF"/>
        </w:rPr>
        <w:t>Contemporary Accounting Research</w:t>
      </w:r>
      <w:r w:rsidRPr="008A6B60">
        <w:rPr>
          <w:rFonts w:cs="Times New Roman"/>
          <w:szCs w:val="28"/>
          <w:shd w:val="clear" w:color="auto" w:fill="FFFFFF"/>
        </w:rPr>
        <w:t>, </w:t>
      </w:r>
      <w:r w:rsidRPr="008A6B60">
        <w:rPr>
          <w:rFonts w:cs="Times New Roman"/>
          <w:i/>
          <w:iCs/>
          <w:szCs w:val="28"/>
          <w:shd w:val="clear" w:color="auto" w:fill="FFFFFF"/>
        </w:rPr>
        <w:t>36</w:t>
      </w:r>
      <w:r w:rsidRPr="008A6B60">
        <w:rPr>
          <w:rFonts w:cs="Times New Roman"/>
          <w:szCs w:val="28"/>
          <w:shd w:val="clear" w:color="auto" w:fill="FFFFFF"/>
        </w:rPr>
        <w:t>(3), pp.1883-1926.</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Parker, L.D., 2016. From scientific to activity based office management: a mirage of change. </w:t>
      </w:r>
      <w:r w:rsidRPr="008A6B60">
        <w:rPr>
          <w:rFonts w:cs="Times New Roman"/>
          <w:i/>
          <w:iCs/>
          <w:szCs w:val="28"/>
          <w:shd w:val="clear" w:color="auto" w:fill="FFFFFF"/>
        </w:rPr>
        <w:t>Journal of Accounting &amp; Organizational Change</w:t>
      </w:r>
      <w:r w:rsidRPr="008A6B60">
        <w:rPr>
          <w:rFonts w:cs="Times New Roman"/>
          <w:szCs w:val="28"/>
          <w:shd w:val="clear" w:color="auto" w:fill="FFFFFF"/>
        </w:rPr>
        <w:t>.</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Piccarozzi</w:t>
      </w:r>
      <w:proofErr w:type="spellEnd"/>
      <w:r w:rsidRPr="008A6B60">
        <w:rPr>
          <w:rFonts w:cs="Times New Roman"/>
          <w:szCs w:val="28"/>
          <w:shd w:val="clear" w:color="auto" w:fill="FFFFFF"/>
        </w:rPr>
        <w:t xml:space="preserve">, M., </w:t>
      </w:r>
      <w:proofErr w:type="spellStart"/>
      <w:r w:rsidRPr="008A6B60">
        <w:rPr>
          <w:rFonts w:cs="Times New Roman"/>
          <w:szCs w:val="28"/>
          <w:shd w:val="clear" w:color="auto" w:fill="FFFFFF"/>
        </w:rPr>
        <w:t>Aquilani</w:t>
      </w:r>
      <w:proofErr w:type="spellEnd"/>
      <w:r w:rsidRPr="008A6B60">
        <w:rPr>
          <w:rFonts w:cs="Times New Roman"/>
          <w:szCs w:val="28"/>
          <w:shd w:val="clear" w:color="auto" w:fill="FFFFFF"/>
        </w:rPr>
        <w:t xml:space="preserve">, B. and </w:t>
      </w:r>
      <w:proofErr w:type="spellStart"/>
      <w:r w:rsidRPr="008A6B60">
        <w:rPr>
          <w:rFonts w:cs="Times New Roman"/>
          <w:szCs w:val="28"/>
          <w:shd w:val="clear" w:color="auto" w:fill="FFFFFF"/>
        </w:rPr>
        <w:t>Gatti</w:t>
      </w:r>
      <w:proofErr w:type="spellEnd"/>
      <w:r w:rsidRPr="008A6B60">
        <w:rPr>
          <w:rFonts w:cs="Times New Roman"/>
          <w:szCs w:val="28"/>
          <w:shd w:val="clear" w:color="auto" w:fill="FFFFFF"/>
        </w:rPr>
        <w:t>, C., 2018. Industry 4.0 in management studies: A systematic literature review. </w:t>
      </w:r>
      <w:r w:rsidRPr="008A6B60">
        <w:rPr>
          <w:rFonts w:cs="Times New Roman"/>
          <w:i/>
          <w:iCs/>
          <w:szCs w:val="28"/>
          <w:shd w:val="clear" w:color="auto" w:fill="FFFFFF"/>
        </w:rPr>
        <w:t>Sustainability</w:t>
      </w:r>
      <w:r w:rsidRPr="008A6B60">
        <w:rPr>
          <w:rFonts w:cs="Times New Roman"/>
          <w:szCs w:val="28"/>
          <w:shd w:val="clear" w:color="auto" w:fill="FFFFFF"/>
        </w:rPr>
        <w:t>, </w:t>
      </w:r>
      <w:r w:rsidRPr="008A6B60">
        <w:rPr>
          <w:rFonts w:cs="Times New Roman"/>
          <w:i/>
          <w:iCs/>
          <w:szCs w:val="28"/>
          <w:shd w:val="clear" w:color="auto" w:fill="FFFFFF"/>
        </w:rPr>
        <w:t>10</w:t>
      </w:r>
      <w:r w:rsidRPr="008A6B60">
        <w:rPr>
          <w:rFonts w:cs="Times New Roman"/>
          <w:szCs w:val="28"/>
          <w:shd w:val="clear" w:color="auto" w:fill="FFFFFF"/>
        </w:rPr>
        <w:t>(10), p.3821.</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Pirson</w:t>
      </w:r>
      <w:proofErr w:type="spellEnd"/>
      <w:r w:rsidRPr="008A6B60">
        <w:rPr>
          <w:rFonts w:cs="Times New Roman"/>
          <w:szCs w:val="28"/>
          <w:shd w:val="clear" w:color="auto" w:fill="FFFFFF"/>
        </w:rPr>
        <w:t>, M., 2019. A humanistic perspective for management theory: Protecting dignity and promoting well-being. </w:t>
      </w:r>
      <w:r w:rsidRPr="008A6B60">
        <w:rPr>
          <w:rFonts w:cs="Times New Roman"/>
          <w:i/>
          <w:iCs/>
          <w:szCs w:val="28"/>
          <w:shd w:val="clear" w:color="auto" w:fill="FFFFFF"/>
        </w:rPr>
        <w:t>Journal of Business Ethics</w:t>
      </w:r>
      <w:r w:rsidRPr="008A6B60">
        <w:rPr>
          <w:rFonts w:cs="Times New Roman"/>
          <w:szCs w:val="28"/>
          <w:shd w:val="clear" w:color="auto" w:fill="FFFFFF"/>
        </w:rPr>
        <w:t>, </w:t>
      </w:r>
      <w:r w:rsidRPr="008A6B60">
        <w:rPr>
          <w:rFonts w:cs="Times New Roman"/>
          <w:i/>
          <w:iCs/>
          <w:szCs w:val="28"/>
          <w:shd w:val="clear" w:color="auto" w:fill="FFFFFF"/>
        </w:rPr>
        <w:t>159</w:t>
      </w:r>
      <w:r w:rsidRPr="008A6B60">
        <w:rPr>
          <w:rFonts w:cs="Times New Roman"/>
          <w:szCs w:val="28"/>
          <w:shd w:val="clear" w:color="auto" w:fill="FFFFFF"/>
        </w:rPr>
        <w:t>(1), pp.39-57.</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Ritter, T. and </w:t>
      </w:r>
      <w:proofErr w:type="spellStart"/>
      <w:r w:rsidRPr="008A6B60">
        <w:rPr>
          <w:rFonts w:cs="Times New Roman"/>
          <w:szCs w:val="28"/>
          <w:shd w:val="clear" w:color="auto" w:fill="FFFFFF"/>
        </w:rPr>
        <w:t>Lettl</w:t>
      </w:r>
      <w:proofErr w:type="spellEnd"/>
      <w:r w:rsidRPr="008A6B60">
        <w:rPr>
          <w:rFonts w:cs="Times New Roman"/>
          <w:szCs w:val="28"/>
          <w:shd w:val="clear" w:color="auto" w:fill="FFFFFF"/>
        </w:rPr>
        <w:t>, C., 2018. The wider implications of business-model research. </w:t>
      </w:r>
      <w:r w:rsidRPr="008A6B60">
        <w:rPr>
          <w:rFonts w:cs="Times New Roman"/>
          <w:i/>
          <w:iCs/>
          <w:szCs w:val="28"/>
          <w:shd w:val="clear" w:color="auto" w:fill="FFFFFF"/>
        </w:rPr>
        <w:t>Long Range Planning</w:t>
      </w:r>
      <w:r w:rsidRPr="008A6B60">
        <w:rPr>
          <w:rFonts w:cs="Times New Roman"/>
          <w:szCs w:val="28"/>
          <w:shd w:val="clear" w:color="auto" w:fill="FFFFFF"/>
        </w:rPr>
        <w:t>, </w:t>
      </w:r>
      <w:r w:rsidRPr="008A6B60">
        <w:rPr>
          <w:rFonts w:cs="Times New Roman"/>
          <w:i/>
          <w:iCs/>
          <w:szCs w:val="28"/>
          <w:shd w:val="clear" w:color="auto" w:fill="FFFFFF"/>
        </w:rPr>
        <w:t>51</w:t>
      </w:r>
      <w:r w:rsidRPr="008A6B60">
        <w:rPr>
          <w:rFonts w:cs="Times New Roman"/>
          <w:szCs w:val="28"/>
          <w:shd w:val="clear" w:color="auto" w:fill="FFFFFF"/>
        </w:rPr>
        <w:t>(1), pp.1-8.</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Rosenbaum, D., More, E. and </w:t>
      </w:r>
      <w:proofErr w:type="spellStart"/>
      <w:r w:rsidRPr="008A6B60">
        <w:rPr>
          <w:rFonts w:cs="Times New Roman"/>
          <w:szCs w:val="28"/>
          <w:shd w:val="clear" w:color="auto" w:fill="FFFFFF"/>
        </w:rPr>
        <w:t>Steane</w:t>
      </w:r>
      <w:proofErr w:type="spellEnd"/>
      <w:r w:rsidRPr="008A6B60">
        <w:rPr>
          <w:rFonts w:cs="Times New Roman"/>
          <w:szCs w:val="28"/>
          <w:shd w:val="clear" w:color="auto" w:fill="FFFFFF"/>
        </w:rPr>
        <w:t>, P., 2018. Planned organisational change management. </w:t>
      </w:r>
      <w:r w:rsidRPr="008A6B60">
        <w:rPr>
          <w:rFonts w:cs="Times New Roman"/>
          <w:i/>
          <w:iCs/>
          <w:szCs w:val="28"/>
          <w:shd w:val="clear" w:color="auto" w:fill="FFFFFF"/>
        </w:rPr>
        <w:t>Journal of Organizational Change Management</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Rosenberg Hansen, J. and Ferlie, E., 2016. Applying strategic management theories in public sector organizations: Developing a Typology. </w:t>
      </w:r>
      <w:r w:rsidRPr="008A6B60">
        <w:rPr>
          <w:rFonts w:cs="Times New Roman"/>
          <w:i/>
          <w:iCs/>
          <w:szCs w:val="28"/>
          <w:shd w:val="clear" w:color="auto" w:fill="FFFFFF"/>
        </w:rPr>
        <w:t>Public Management Review</w:t>
      </w:r>
      <w:r w:rsidRPr="008A6B60">
        <w:rPr>
          <w:rFonts w:cs="Times New Roman"/>
          <w:szCs w:val="28"/>
          <w:shd w:val="clear" w:color="auto" w:fill="FFFFFF"/>
        </w:rPr>
        <w:t>, </w:t>
      </w:r>
      <w:r w:rsidRPr="008A6B60">
        <w:rPr>
          <w:rFonts w:cs="Times New Roman"/>
          <w:i/>
          <w:iCs/>
          <w:szCs w:val="28"/>
          <w:shd w:val="clear" w:color="auto" w:fill="FFFFFF"/>
        </w:rPr>
        <w:t>18</w:t>
      </w:r>
      <w:r w:rsidRPr="008A6B60">
        <w:rPr>
          <w:rFonts w:cs="Times New Roman"/>
          <w:szCs w:val="28"/>
          <w:shd w:val="clear" w:color="auto" w:fill="FFFFFF"/>
        </w:rPr>
        <w:t>(1), pp.1-19.</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Rosenberg Hansen, J. and Ferlie, E., 2016. Applying strategic management theories in public sector organizations: Developing a Typology. </w:t>
      </w:r>
      <w:r w:rsidRPr="008A6B60">
        <w:rPr>
          <w:rFonts w:cs="Times New Roman"/>
          <w:i/>
          <w:iCs/>
          <w:szCs w:val="28"/>
          <w:shd w:val="clear" w:color="auto" w:fill="FFFFFF"/>
        </w:rPr>
        <w:t>Public Management Review</w:t>
      </w:r>
      <w:r w:rsidRPr="008A6B60">
        <w:rPr>
          <w:rFonts w:cs="Times New Roman"/>
          <w:szCs w:val="28"/>
          <w:shd w:val="clear" w:color="auto" w:fill="FFFFFF"/>
        </w:rPr>
        <w:t>, </w:t>
      </w:r>
      <w:r w:rsidRPr="008A6B60">
        <w:rPr>
          <w:rFonts w:cs="Times New Roman"/>
          <w:i/>
          <w:iCs/>
          <w:szCs w:val="28"/>
          <w:shd w:val="clear" w:color="auto" w:fill="FFFFFF"/>
        </w:rPr>
        <w:t>18</w:t>
      </w:r>
      <w:r w:rsidRPr="008A6B60">
        <w:rPr>
          <w:rFonts w:cs="Times New Roman"/>
          <w:szCs w:val="28"/>
          <w:shd w:val="clear" w:color="auto" w:fill="FFFFFF"/>
        </w:rPr>
        <w:t>(1), pp.1-19.</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lastRenderedPageBreak/>
        <w:t>Sadler-Smith, E. and Keller, J.W., 2019. Paradoxes and dual-process theories: A review and synthesis. </w:t>
      </w:r>
      <w:r w:rsidRPr="008A6B60">
        <w:rPr>
          <w:rFonts w:cs="Times New Roman"/>
          <w:i/>
          <w:iCs/>
          <w:szCs w:val="28"/>
          <w:shd w:val="clear" w:color="auto" w:fill="FFFFFF"/>
        </w:rPr>
        <w:t>International Journal of Management Reviews</w:t>
      </w:r>
      <w:r w:rsidRPr="008A6B60">
        <w:rPr>
          <w:rFonts w:cs="Times New Roman"/>
          <w:szCs w:val="28"/>
          <w:shd w:val="clear" w:color="auto" w:fill="FFFFFF"/>
        </w:rPr>
        <w:t>.</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Sageder</w:t>
      </w:r>
      <w:proofErr w:type="spellEnd"/>
      <w:r w:rsidRPr="008A6B60">
        <w:rPr>
          <w:rFonts w:cs="Times New Roman"/>
          <w:szCs w:val="28"/>
          <w:shd w:val="clear" w:color="auto" w:fill="FFFFFF"/>
        </w:rPr>
        <w:t xml:space="preserve">, M. and </w:t>
      </w:r>
      <w:proofErr w:type="spellStart"/>
      <w:r w:rsidRPr="008A6B60">
        <w:rPr>
          <w:rFonts w:cs="Times New Roman"/>
          <w:szCs w:val="28"/>
          <w:shd w:val="clear" w:color="auto" w:fill="FFFFFF"/>
        </w:rPr>
        <w:t>Feldbauer-Durstmüller</w:t>
      </w:r>
      <w:proofErr w:type="spellEnd"/>
      <w:r w:rsidRPr="008A6B60">
        <w:rPr>
          <w:rFonts w:cs="Times New Roman"/>
          <w:szCs w:val="28"/>
          <w:shd w:val="clear" w:color="auto" w:fill="FFFFFF"/>
        </w:rPr>
        <w:t>, B., 2019. Management control in multinational companies: a systematic literature review. </w:t>
      </w:r>
      <w:r w:rsidRPr="008A6B60">
        <w:rPr>
          <w:rFonts w:cs="Times New Roman"/>
          <w:i/>
          <w:iCs/>
          <w:szCs w:val="28"/>
          <w:shd w:val="clear" w:color="auto" w:fill="FFFFFF"/>
        </w:rPr>
        <w:t>Review of Managerial Science</w:t>
      </w:r>
      <w:r w:rsidRPr="008A6B60">
        <w:rPr>
          <w:rFonts w:cs="Times New Roman"/>
          <w:szCs w:val="28"/>
          <w:shd w:val="clear" w:color="auto" w:fill="FFFFFF"/>
        </w:rPr>
        <w:t>, </w:t>
      </w:r>
      <w:r w:rsidRPr="008A6B60">
        <w:rPr>
          <w:rFonts w:cs="Times New Roman"/>
          <w:i/>
          <w:iCs/>
          <w:szCs w:val="28"/>
          <w:shd w:val="clear" w:color="auto" w:fill="FFFFFF"/>
        </w:rPr>
        <w:t>13</w:t>
      </w:r>
      <w:r w:rsidRPr="008A6B60">
        <w:rPr>
          <w:rFonts w:cs="Times New Roman"/>
          <w:szCs w:val="28"/>
          <w:shd w:val="clear" w:color="auto" w:fill="FFFFFF"/>
        </w:rPr>
        <w:t>(5), pp.875-918.</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Sanders, N.R. and Wood, J.D., 2019. </w:t>
      </w:r>
      <w:r w:rsidRPr="008A6B60">
        <w:rPr>
          <w:rFonts w:cs="Times New Roman"/>
          <w:i/>
          <w:iCs/>
          <w:szCs w:val="28"/>
          <w:shd w:val="clear" w:color="auto" w:fill="FFFFFF"/>
        </w:rPr>
        <w:t>Foundations of sustainable business: Theory, function, and strategy</w:t>
      </w:r>
      <w:r w:rsidRPr="008A6B60">
        <w:rPr>
          <w:rFonts w:cs="Times New Roman"/>
          <w:szCs w:val="28"/>
          <w:shd w:val="clear" w:color="auto" w:fill="FFFFFF"/>
        </w:rPr>
        <w:t>. John Wiley &amp; Sons.</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Sarasini</w:t>
      </w:r>
      <w:proofErr w:type="spellEnd"/>
      <w:r w:rsidRPr="008A6B60">
        <w:rPr>
          <w:rFonts w:cs="Times New Roman"/>
          <w:szCs w:val="28"/>
          <w:shd w:val="clear" w:color="auto" w:fill="FFFFFF"/>
        </w:rPr>
        <w:t>, S. and Linder, M., 2018. Integrating a business model perspective into transition theory: The example of new mobility services. </w:t>
      </w:r>
      <w:r w:rsidRPr="008A6B60">
        <w:rPr>
          <w:rFonts w:cs="Times New Roman"/>
          <w:i/>
          <w:iCs/>
          <w:szCs w:val="28"/>
          <w:shd w:val="clear" w:color="auto" w:fill="FFFFFF"/>
        </w:rPr>
        <w:t>Environmental innovation and societal transitions</w:t>
      </w:r>
      <w:r w:rsidRPr="008A6B60">
        <w:rPr>
          <w:rFonts w:cs="Times New Roman"/>
          <w:szCs w:val="28"/>
          <w:shd w:val="clear" w:color="auto" w:fill="FFFFFF"/>
        </w:rPr>
        <w:t>, </w:t>
      </w:r>
      <w:r w:rsidRPr="008A6B60">
        <w:rPr>
          <w:rFonts w:cs="Times New Roman"/>
          <w:i/>
          <w:iCs/>
          <w:szCs w:val="28"/>
          <w:shd w:val="clear" w:color="auto" w:fill="FFFFFF"/>
        </w:rPr>
        <w:t>27</w:t>
      </w:r>
      <w:r w:rsidRPr="008A6B60">
        <w:rPr>
          <w:rFonts w:cs="Times New Roman"/>
          <w:szCs w:val="28"/>
          <w:shd w:val="clear" w:color="auto" w:fill="FFFFFF"/>
        </w:rPr>
        <w:t>, pp.16-31.</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Saxena</w:t>
      </w:r>
      <w:proofErr w:type="spellEnd"/>
      <w:r w:rsidRPr="008A6B60">
        <w:rPr>
          <w:rFonts w:cs="Times New Roman"/>
          <w:szCs w:val="28"/>
          <w:shd w:val="clear" w:color="auto" w:fill="FFFFFF"/>
        </w:rPr>
        <w:t>, N., 2019. An Overview of Classical Management Theories. </w:t>
      </w:r>
      <w:r w:rsidRPr="008A6B60">
        <w:rPr>
          <w:rFonts w:cs="Times New Roman"/>
          <w:i/>
          <w:iCs/>
          <w:szCs w:val="28"/>
          <w:shd w:val="clear" w:color="auto" w:fill="FFFFFF"/>
        </w:rPr>
        <w:t>BICON-2019</w:t>
      </w:r>
      <w:r w:rsidRPr="008A6B60">
        <w:rPr>
          <w:rFonts w:cs="Times New Roman"/>
          <w:szCs w:val="28"/>
          <w:shd w:val="clear" w:color="auto" w:fill="FFFFFF"/>
        </w:rPr>
        <w:t>, p.173.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Schaltegger</w:t>
      </w:r>
      <w:proofErr w:type="spellEnd"/>
      <w:r w:rsidRPr="008A6B60">
        <w:rPr>
          <w:rFonts w:cs="Times New Roman"/>
          <w:szCs w:val="28"/>
          <w:shd w:val="clear" w:color="auto" w:fill="FFFFFF"/>
        </w:rPr>
        <w:t xml:space="preserve">, S., </w:t>
      </w:r>
      <w:proofErr w:type="spellStart"/>
      <w:r w:rsidRPr="008A6B60">
        <w:rPr>
          <w:rFonts w:cs="Times New Roman"/>
          <w:szCs w:val="28"/>
          <w:shd w:val="clear" w:color="auto" w:fill="FFFFFF"/>
        </w:rPr>
        <w:t>Hörisch</w:t>
      </w:r>
      <w:proofErr w:type="spellEnd"/>
      <w:r w:rsidRPr="008A6B60">
        <w:rPr>
          <w:rFonts w:cs="Times New Roman"/>
          <w:szCs w:val="28"/>
          <w:shd w:val="clear" w:color="auto" w:fill="FFFFFF"/>
        </w:rPr>
        <w:t>, J. and Freeman, R.E., 2019. Business cases for sustainability: A stakeholder theory perspective. </w:t>
      </w:r>
      <w:r w:rsidRPr="008A6B60">
        <w:rPr>
          <w:rFonts w:cs="Times New Roman"/>
          <w:i/>
          <w:iCs/>
          <w:szCs w:val="28"/>
          <w:shd w:val="clear" w:color="auto" w:fill="FFFFFF"/>
        </w:rPr>
        <w:t>Organization &amp; Environment</w:t>
      </w:r>
      <w:r w:rsidRPr="008A6B60">
        <w:rPr>
          <w:rFonts w:cs="Times New Roman"/>
          <w:szCs w:val="28"/>
          <w:shd w:val="clear" w:color="auto" w:fill="FFFFFF"/>
        </w:rPr>
        <w:t>, </w:t>
      </w:r>
      <w:r w:rsidRPr="008A6B60">
        <w:rPr>
          <w:rFonts w:cs="Times New Roman"/>
          <w:i/>
          <w:iCs/>
          <w:szCs w:val="28"/>
          <w:shd w:val="clear" w:color="auto" w:fill="FFFFFF"/>
        </w:rPr>
        <w:t>32</w:t>
      </w:r>
      <w:r w:rsidRPr="008A6B60">
        <w:rPr>
          <w:rFonts w:cs="Times New Roman"/>
          <w:szCs w:val="28"/>
          <w:shd w:val="clear" w:color="auto" w:fill="FFFFFF"/>
        </w:rPr>
        <w:t>(3), pp.191-212.</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Sethi</w:t>
      </w:r>
      <w:proofErr w:type="spellEnd"/>
      <w:r w:rsidRPr="008A6B60">
        <w:rPr>
          <w:rFonts w:cs="Times New Roman"/>
          <w:szCs w:val="28"/>
          <w:shd w:val="clear" w:color="auto" w:fill="FFFFFF"/>
        </w:rPr>
        <w:t xml:space="preserve">, S.P., 2019. What is optimal control </w:t>
      </w:r>
      <w:proofErr w:type="gramStart"/>
      <w:r w:rsidRPr="008A6B60">
        <w:rPr>
          <w:rFonts w:cs="Times New Roman"/>
          <w:szCs w:val="28"/>
          <w:shd w:val="clear" w:color="auto" w:fill="FFFFFF"/>
        </w:rPr>
        <w:t>theory?.</w:t>
      </w:r>
      <w:proofErr w:type="gramEnd"/>
      <w:r w:rsidRPr="008A6B60">
        <w:rPr>
          <w:rFonts w:cs="Times New Roman"/>
          <w:szCs w:val="28"/>
          <w:shd w:val="clear" w:color="auto" w:fill="FFFFFF"/>
        </w:rPr>
        <w:t xml:space="preserve"> In </w:t>
      </w:r>
      <w:r w:rsidRPr="008A6B60">
        <w:rPr>
          <w:rFonts w:cs="Times New Roman"/>
          <w:i/>
          <w:iCs/>
          <w:szCs w:val="28"/>
          <w:shd w:val="clear" w:color="auto" w:fill="FFFFFF"/>
        </w:rPr>
        <w:t>Optimal Control Theory</w:t>
      </w:r>
      <w:r w:rsidRPr="008A6B60">
        <w:rPr>
          <w:rFonts w:cs="Times New Roman"/>
          <w:szCs w:val="28"/>
          <w:shd w:val="clear" w:color="auto" w:fill="FFFFFF"/>
        </w:rPr>
        <w:t> (pp. 1-26). Springer, Cham.</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Shadnam</w:t>
      </w:r>
      <w:proofErr w:type="spellEnd"/>
      <w:r w:rsidRPr="008A6B60">
        <w:rPr>
          <w:rFonts w:cs="Times New Roman"/>
          <w:szCs w:val="28"/>
          <w:shd w:val="clear" w:color="auto" w:fill="FFFFFF"/>
        </w:rPr>
        <w:t xml:space="preserve">, M., 2019. A </w:t>
      </w:r>
      <w:proofErr w:type="spellStart"/>
      <w:r w:rsidRPr="008A6B60">
        <w:rPr>
          <w:rFonts w:cs="Times New Roman"/>
          <w:szCs w:val="28"/>
          <w:shd w:val="clear" w:color="auto" w:fill="FFFFFF"/>
        </w:rPr>
        <w:t>postpositivist</w:t>
      </w:r>
      <w:proofErr w:type="spellEnd"/>
      <w:r w:rsidRPr="008A6B60">
        <w:rPr>
          <w:rFonts w:cs="Times New Roman"/>
          <w:szCs w:val="28"/>
          <w:shd w:val="clear" w:color="auto" w:fill="FFFFFF"/>
        </w:rPr>
        <w:t xml:space="preserve"> commentary on self-fulfilling theories. </w:t>
      </w:r>
      <w:r w:rsidRPr="008A6B60">
        <w:rPr>
          <w:rFonts w:cs="Times New Roman"/>
          <w:i/>
          <w:iCs/>
          <w:szCs w:val="28"/>
          <w:shd w:val="clear" w:color="auto" w:fill="FFFFFF"/>
        </w:rPr>
        <w:t>Academy of Management Review</w:t>
      </w:r>
      <w:r w:rsidRPr="008A6B60">
        <w:rPr>
          <w:rFonts w:cs="Times New Roman"/>
          <w:szCs w:val="28"/>
          <w:shd w:val="clear" w:color="auto" w:fill="FFFFFF"/>
        </w:rPr>
        <w:t>, </w:t>
      </w:r>
      <w:r w:rsidRPr="008A6B60">
        <w:rPr>
          <w:rFonts w:cs="Times New Roman"/>
          <w:i/>
          <w:iCs/>
          <w:szCs w:val="28"/>
          <w:shd w:val="clear" w:color="auto" w:fill="FFFFFF"/>
        </w:rPr>
        <w:t>44</w:t>
      </w:r>
      <w:r w:rsidRPr="008A6B60">
        <w:rPr>
          <w:rFonts w:cs="Times New Roman"/>
          <w:szCs w:val="28"/>
          <w:shd w:val="clear" w:color="auto" w:fill="FFFFFF"/>
        </w:rPr>
        <w:t>(3), pp.684-686.</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Spina</w:t>
      </w:r>
      <w:proofErr w:type="spellEnd"/>
      <w:r w:rsidRPr="008A6B60">
        <w:rPr>
          <w:rFonts w:cs="Times New Roman"/>
          <w:szCs w:val="28"/>
          <w:shd w:val="clear" w:color="auto" w:fill="FFFFFF"/>
        </w:rPr>
        <w:t xml:space="preserve">, G., </w:t>
      </w:r>
      <w:proofErr w:type="spellStart"/>
      <w:r w:rsidRPr="008A6B60">
        <w:rPr>
          <w:rFonts w:cs="Times New Roman"/>
          <w:szCs w:val="28"/>
          <w:shd w:val="clear" w:color="auto" w:fill="FFFFFF"/>
        </w:rPr>
        <w:t>Caniato</w:t>
      </w:r>
      <w:proofErr w:type="spellEnd"/>
      <w:r w:rsidRPr="008A6B60">
        <w:rPr>
          <w:rFonts w:cs="Times New Roman"/>
          <w:szCs w:val="28"/>
          <w:shd w:val="clear" w:color="auto" w:fill="FFFFFF"/>
        </w:rPr>
        <w:t xml:space="preserve">, F., </w:t>
      </w:r>
      <w:proofErr w:type="spellStart"/>
      <w:r w:rsidRPr="008A6B60">
        <w:rPr>
          <w:rFonts w:cs="Times New Roman"/>
          <w:szCs w:val="28"/>
          <w:shd w:val="clear" w:color="auto" w:fill="FFFFFF"/>
        </w:rPr>
        <w:t>Luzzini</w:t>
      </w:r>
      <w:proofErr w:type="spellEnd"/>
      <w:r w:rsidRPr="008A6B60">
        <w:rPr>
          <w:rFonts w:cs="Times New Roman"/>
          <w:szCs w:val="28"/>
          <w:shd w:val="clear" w:color="auto" w:fill="FFFFFF"/>
        </w:rPr>
        <w:t xml:space="preserve">, D. and </w:t>
      </w:r>
      <w:proofErr w:type="spellStart"/>
      <w:r w:rsidRPr="008A6B60">
        <w:rPr>
          <w:rFonts w:cs="Times New Roman"/>
          <w:szCs w:val="28"/>
          <w:shd w:val="clear" w:color="auto" w:fill="FFFFFF"/>
        </w:rPr>
        <w:t>Ronchi</w:t>
      </w:r>
      <w:proofErr w:type="spellEnd"/>
      <w:r w:rsidRPr="008A6B60">
        <w:rPr>
          <w:rFonts w:cs="Times New Roman"/>
          <w:szCs w:val="28"/>
          <w:shd w:val="clear" w:color="auto" w:fill="FFFFFF"/>
        </w:rPr>
        <w:t>, S., 2016. Assessing the use of external grand theories in purchasing and supply management research. </w:t>
      </w:r>
      <w:r w:rsidRPr="008A6B60">
        <w:rPr>
          <w:rFonts w:cs="Times New Roman"/>
          <w:i/>
          <w:iCs/>
          <w:szCs w:val="28"/>
          <w:shd w:val="clear" w:color="auto" w:fill="FFFFFF"/>
        </w:rPr>
        <w:t>Journal of Purchasing and Supply Management</w:t>
      </w:r>
      <w:r w:rsidRPr="008A6B60">
        <w:rPr>
          <w:rFonts w:cs="Times New Roman"/>
          <w:szCs w:val="28"/>
          <w:shd w:val="clear" w:color="auto" w:fill="FFFFFF"/>
        </w:rPr>
        <w:t>, </w:t>
      </w:r>
      <w:r w:rsidRPr="008A6B60">
        <w:rPr>
          <w:rFonts w:cs="Times New Roman"/>
          <w:i/>
          <w:iCs/>
          <w:szCs w:val="28"/>
          <w:shd w:val="clear" w:color="auto" w:fill="FFFFFF"/>
        </w:rPr>
        <w:t>22</w:t>
      </w:r>
      <w:r w:rsidRPr="008A6B60">
        <w:rPr>
          <w:rFonts w:cs="Times New Roman"/>
          <w:szCs w:val="28"/>
          <w:shd w:val="clear" w:color="auto" w:fill="FFFFFF"/>
        </w:rPr>
        <w:t>(1), pp.18-30.</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 xml:space="preserve">Swanson, D., </w:t>
      </w:r>
      <w:proofErr w:type="spellStart"/>
      <w:r w:rsidRPr="008A6B60">
        <w:rPr>
          <w:rFonts w:cs="Times New Roman"/>
          <w:szCs w:val="28"/>
          <w:shd w:val="clear" w:color="auto" w:fill="FFFFFF"/>
        </w:rPr>
        <w:t>Goel</w:t>
      </w:r>
      <w:proofErr w:type="spellEnd"/>
      <w:r w:rsidRPr="008A6B60">
        <w:rPr>
          <w:rFonts w:cs="Times New Roman"/>
          <w:szCs w:val="28"/>
          <w:shd w:val="clear" w:color="auto" w:fill="FFFFFF"/>
        </w:rPr>
        <w:t>, L., Francisco, K. and Stock, J., 2017. Applying theories from other disciplines to logistics and supply chain management: a systematic literature review. </w:t>
      </w:r>
      <w:r w:rsidRPr="008A6B60">
        <w:rPr>
          <w:rFonts w:cs="Times New Roman"/>
          <w:i/>
          <w:iCs/>
          <w:szCs w:val="28"/>
          <w:shd w:val="clear" w:color="auto" w:fill="FFFFFF"/>
        </w:rPr>
        <w:t>Transportation Journal</w:t>
      </w:r>
      <w:r w:rsidRPr="008A6B60">
        <w:rPr>
          <w:rFonts w:cs="Times New Roman"/>
          <w:szCs w:val="28"/>
          <w:shd w:val="clear" w:color="auto" w:fill="FFFFFF"/>
        </w:rPr>
        <w:t>, </w:t>
      </w:r>
      <w:r w:rsidRPr="008A6B60">
        <w:rPr>
          <w:rFonts w:cs="Times New Roman"/>
          <w:i/>
          <w:iCs/>
          <w:szCs w:val="28"/>
          <w:shd w:val="clear" w:color="auto" w:fill="FFFFFF"/>
        </w:rPr>
        <w:t>56</w:t>
      </w:r>
      <w:r w:rsidRPr="008A6B60">
        <w:rPr>
          <w:rFonts w:cs="Times New Roman"/>
          <w:szCs w:val="28"/>
          <w:shd w:val="clear" w:color="auto" w:fill="FFFFFF"/>
        </w:rPr>
        <w:t>(3), pp.299-356.</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Taylor, C.R., Okazaki, S. and Mueller, B., 2019. Drawing on Theories from Strategic Management and International Business. </w:t>
      </w:r>
      <w:r w:rsidRPr="008A6B60">
        <w:rPr>
          <w:rFonts w:cs="Times New Roman"/>
          <w:i/>
          <w:iCs/>
          <w:szCs w:val="28"/>
          <w:shd w:val="clear" w:color="auto" w:fill="FFFFFF"/>
        </w:rPr>
        <w:t>Advertising Theory</w:t>
      </w:r>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Teece</w:t>
      </w:r>
      <w:proofErr w:type="spellEnd"/>
      <w:r w:rsidRPr="008A6B60">
        <w:rPr>
          <w:rFonts w:cs="Times New Roman"/>
          <w:szCs w:val="28"/>
          <w:shd w:val="clear" w:color="auto" w:fill="FFFFFF"/>
        </w:rPr>
        <w:t>, D.J., 2019. A capability theory of the firm: an economics and (strategic) management perspective. </w:t>
      </w:r>
      <w:r w:rsidRPr="008A6B60">
        <w:rPr>
          <w:rFonts w:cs="Times New Roman"/>
          <w:i/>
          <w:iCs/>
          <w:szCs w:val="28"/>
          <w:shd w:val="clear" w:color="auto" w:fill="FFFFFF"/>
        </w:rPr>
        <w:t>New Zealand Economic Papers</w:t>
      </w:r>
      <w:r w:rsidRPr="008A6B60">
        <w:rPr>
          <w:rFonts w:cs="Times New Roman"/>
          <w:szCs w:val="28"/>
          <w:shd w:val="clear" w:color="auto" w:fill="FFFFFF"/>
        </w:rPr>
        <w:t>, </w:t>
      </w:r>
      <w:r w:rsidRPr="008A6B60">
        <w:rPr>
          <w:rFonts w:cs="Times New Roman"/>
          <w:i/>
          <w:iCs/>
          <w:szCs w:val="28"/>
          <w:shd w:val="clear" w:color="auto" w:fill="FFFFFF"/>
        </w:rPr>
        <w:t>53</w:t>
      </w:r>
      <w:r w:rsidRPr="008A6B60">
        <w:rPr>
          <w:rFonts w:cs="Times New Roman"/>
          <w:szCs w:val="28"/>
          <w:shd w:val="clear" w:color="auto" w:fill="FFFFFF"/>
        </w:rPr>
        <w:t>(1), pp.1-43.</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Thakhathi</w:t>
      </w:r>
      <w:proofErr w:type="spellEnd"/>
      <w:r w:rsidRPr="008A6B60">
        <w:rPr>
          <w:rFonts w:cs="Times New Roman"/>
          <w:szCs w:val="28"/>
          <w:shd w:val="clear" w:color="auto" w:fill="FFFFFF"/>
        </w:rPr>
        <w:t xml:space="preserve">, A., le Roux, C. and Davis, A., 2019. Sustainability Leaders’ Influencing Strategies for Institutionalising Organisational Change towards </w:t>
      </w:r>
      <w:r w:rsidRPr="008A6B60">
        <w:rPr>
          <w:rFonts w:cs="Times New Roman"/>
          <w:szCs w:val="28"/>
          <w:shd w:val="clear" w:color="auto" w:fill="FFFFFF"/>
        </w:rPr>
        <w:lastRenderedPageBreak/>
        <w:t>Corporate Sustainability: A Strategy-as-Practice Perspective. </w:t>
      </w:r>
      <w:r w:rsidRPr="008A6B60">
        <w:rPr>
          <w:rFonts w:cs="Times New Roman"/>
          <w:i/>
          <w:iCs/>
          <w:szCs w:val="28"/>
          <w:shd w:val="clear" w:color="auto" w:fill="FFFFFF"/>
        </w:rPr>
        <w:t>Journal of Change Management</w:t>
      </w:r>
      <w:r w:rsidRPr="008A6B60">
        <w:rPr>
          <w:rFonts w:cs="Times New Roman"/>
          <w:szCs w:val="28"/>
          <w:shd w:val="clear" w:color="auto" w:fill="FFFFFF"/>
        </w:rPr>
        <w:t>, </w:t>
      </w:r>
      <w:r w:rsidRPr="008A6B60">
        <w:rPr>
          <w:rFonts w:cs="Times New Roman"/>
          <w:i/>
          <w:iCs/>
          <w:szCs w:val="28"/>
          <w:shd w:val="clear" w:color="auto" w:fill="FFFFFF"/>
        </w:rPr>
        <w:t>19</w:t>
      </w:r>
      <w:r w:rsidRPr="008A6B60">
        <w:rPr>
          <w:rFonts w:cs="Times New Roman"/>
          <w:szCs w:val="28"/>
          <w:shd w:val="clear" w:color="auto" w:fill="FFFFFF"/>
        </w:rPr>
        <w:t>(4), pp.246-265.</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Townsend, K., McDermott, A.M., Cafferkey, K. and </w:t>
      </w:r>
      <w:proofErr w:type="spellStart"/>
      <w:r w:rsidRPr="008A6B60">
        <w:rPr>
          <w:rFonts w:cs="Times New Roman"/>
          <w:szCs w:val="28"/>
          <w:shd w:val="clear" w:color="auto" w:fill="FFFFFF"/>
        </w:rPr>
        <w:t>Dundon</w:t>
      </w:r>
      <w:proofErr w:type="spellEnd"/>
      <w:r w:rsidRPr="008A6B60">
        <w:rPr>
          <w:rFonts w:cs="Times New Roman"/>
          <w:szCs w:val="28"/>
          <w:shd w:val="clear" w:color="auto" w:fill="FFFFFF"/>
        </w:rPr>
        <w:t>, T., 2019. Theories used in employment relations and human resource management. In </w:t>
      </w:r>
      <w:r w:rsidRPr="008A6B60">
        <w:rPr>
          <w:rFonts w:cs="Times New Roman"/>
          <w:i/>
          <w:iCs/>
          <w:szCs w:val="28"/>
          <w:shd w:val="clear" w:color="auto" w:fill="FFFFFF"/>
        </w:rPr>
        <w:t>Elgar Introduction to Theories of Human Resources and Employment Relations</w:t>
      </w:r>
      <w:r w:rsidRPr="008A6B60">
        <w:rPr>
          <w:rFonts w:cs="Times New Roman"/>
          <w:szCs w:val="28"/>
          <w:shd w:val="clear" w:color="auto" w:fill="FFFFFF"/>
        </w:rPr>
        <w:t>. Edward Elgar Publishing.</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Trigeorgis</w:t>
      </w:r>
      <w:proofErr w:type="spellEnd"/>
      <w:r w:rsidRPr="008A6B60">
        <w:rPr>
          <w:rFonts w:cs="Times New Roman"/>
          <w:szCs w:val="28"/>
          <w:shd w:val="clear" w:color="auto" w:fill="FFFFFF"/>
        </w:rPr>
        <w:t xml:space="preserve">, L. and </w:t>
      </w:r>
      <w:proofErr w:type="spellStart"/>
      <w:r w:rsidRPr="008A6B60">
        <w:rPr>
          <w:rFonts w:cs="Times New Roman"/>
          <w:szCs w:val="28"/>
          <w:shd w:val="clear" w:color="auto" w:fill="FFFFFF"/>
        </w:rPr>
        <w:t>Reuer</w:t>
      </w:r>
      <w:proofErr w:type="spellEnd"/>
      <w:r w:rsidRPr="008A6B60">
        <w:rPr>
          <w:rFonts w:cs="Times New Roman"/>
          <w:szCs w:val="28"/>
          <w:shd w:val="clear" w:color="auto" w:fill="FFFFFF"/>
        </w:rPr>
        <w:t>, J.J., 2017. Real options theory in strategic management. </w:t>
      </w:r>
      <w:r w:rsidRPr="008A6B60">
        <w:rPr>
          <w:rFonts w:cs="Times New Roman"/>
          <w:i/>
          <w:iCs/>
          <w:szCs w:val="28"/>
          <w:shd w:val="clear" w:color="auto" w:fill="FFFFFF"/>
        </w:rPr>
        <w:t>Strategic Management Journal</w:t>
      </w:r>
      <w:r w:rsidRPr="008A6B60">
        <w:rPr>
          <w:rFonts w:cs="Times New Roman"/>
          <w:szCs w:val="28"/>
          <w:shd w:val="clear" w:color="auto" w:fill="FFFFFF"/>
        </w:rPr>
        <w:t>, </w:t>
      </w:r>
      <w:r w:rsidRPr="008A6B60">
        <w:rPr>
          <w:rFonts w:cs="Times New Roman"/>
          <w:i/>
          <w:iCs/>
          <w:szCs w:val="28"/>
          <w:shd w:val="clear" w:color="auto" w:fill="FFFFFF"/>
        </w:rPr>
        <w:t>38</w:t>
      </w:r>
      <w:r w:rsidRPr="008A6B60">
        <w:rPr>
          <w:rFonts w:cs="Times New Roman"/>
          <w:szCs w:val="28"/>
          <w:shd w:val="clear" w:color="auto" w:fill="FFFFFF"/>
        </w:rPr>
        <w:t>(1), pp.42-63.</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Tuczek</w:t>
      </w:r>
      <w:proofErr w:type="spellEnd"/>
      <w:r w:rsidRPr="008A6B60">
        <w:rPr>
          <w:rFonts w:cs="Times New Roman"/>
          <w:szCs w:val="28"/>
          <w:shd w:val="clear" w:color="auto" w:fill="FFFFFF"/>
        </w:rPr>
        <w:t xml:space="preserve">, F., </w:t>
      </w:r>
      <w:proofErr w:type="spellStart"/>
      <w:r w:rsidRPr="008A6B60">
        <w:rPr>
          <w:rFonts w:cs="Times New Roman"/>
          <w:szCs w:val="28"/>
          <w:shd w:val="clear" w:color="auto" w:fill="FFFFFF"/>
        </w:rPr>
        <w:t>Castka</w:t>
      </w:r>
      <w:proofErr w:type="spellEnd"/>
      <w:r w:rsidRPr="008A6B60">
        <w:rPr>
          <w:rFonts w:cs="Times New Roman"/>
          <w:szCs w:val="28"/>
          <w:shd w:val="clear" w:color="auto" w:fill="FFFFFF"/>
        </w:rPr>
        <w:t xml:space="preserve">, P. and </w:t>
      </w:r>
      <w:proofErr w:type="spellStart"/>
      <w:r w:rsidRPr="008A6B60">
        <w:rPr>
          <w:rFonts w:cs="Times New Roman"/>
          <w:szCs w:val="28"/>
          <w:shd w:val="clear" w:color="auto" w:fill="FFFFFF"/>
        </w:rPr>
        <w:t>Wakolbinger</w:t>
      </w:r>
      <w:proofErr w:type="spellEnd"/>
      <w:r w:rsidRPr="008A6B60">
        <w:rPr>
          <w:rFonts w:cs="Times New Roman"/>
          <w:szCs w:val="28"/>
          <w:shd w:val="clear" w:color="auto" w:fill="FFFFFF"/>
        </w:rPr>
        <w:t>, T., 2018. A review of management theories in the context of quality, environmental and social responsibility voluntary standards. </w:t>
      </w:r>
      <w:r w:rsidRPr="008A6B60">
        <w:rPr>
          <w:rFonts w:cs="Times New Roman"/>
          <w:i/>
          <w:iCs/>
          <w:szCs w:val="28"/>
          <w:shd w:val="clear" w:color="auto" w:fill="FFFFFF"/>
        </w:rPr>
        <w:t>Journal of cleaner production</w:t>
      </w:r>
      <w:r w:rsidRPr="008A6B60">
        <w:rPr>
          <w:rFonts w:cs="Times New Roman"/>
          <w:szCs w:val="28"/>
          <w:shd w:val="clear" w:color="auto" w:fill="FFFFFF"/>
        </w:rPr>
        <w:t>, </w:t>
      </w:r>
      <w:r w:rsidRPr="008A6B60">
        <w:rPr>
          <w:rFonts w:cs="Times New Roman"/>
          <w:i/>
          <w:iCs/>
          <w:szCs w:val="28"/>
          <w:shd w:val="clear" w:color="auto" w:fill="FFFFFF"/>
        </w:rPr>
        <w:t>176</w:t>
      </w:r>
      <w:r w:rsidRPr="008A6B60">
        <w:rPr>
          <w:rFonts w:cs="Times New Roman"/>
          <w:szCs w:val="28"/>
          <w:shd w:val="clear" w:color="auto" w:fill="FFFFFF"/>
        </w:rPr>
        <w:t>, pp.399-416.</w:t>
      </w:r>
    </w:p>
    <w:p w:rsidR="00567030" w:rsidRPr="008A6B60" w:rsidRDefault="00567030" w:rsidP="00567030">
      <w:pPr>
        <w:ind w:left="75"/>
        <w:jc w:val="both"/>
        <w:rPr>
          <w:shd w:val="clear" w:color="auto" w:fill="FFFFFF"/>
        </w:rPr>
      </w:pPr>
      <w:r w:rsidRPr="008A6B60">
        <w:rPr>
          <w:shd w:val="clear" w:color="auto" w:fill="FFFFFF"/>
        </w:rPr>
        <w:t>Tweedie, D. and Holley, S., 2016. The subversive craft worker: Challenging ‘</w:t>
      </w:r>
      <w:proofErr w:type="spellStart"/>
      <w:r w:rsidRPr="008A6B60">
        <w:rPr>
          <w:shd w:val="clear" w:color="auto" w:fill="FFFFFF"/>
        </w:rPr>
        <w:t>disutility’theories</w:t>
      </w:r>
      <w:proofErr w:type="spellEnd"/>
      <w:r w:rsidRPr="008A6B60">
        <w:rPr>
          <w:shd w:val="clear" w:color="auto" w:fill="FFFFFF"/>
        </w:rPr>
        <w:t xml:space="preserve"> of management control. </w:t>
      </w:r>
      <w:r w:rsidRPr="008A6B60">
        <w:rPr>
          <w:i/>
          <w:iCs/>
          <w:shd w:val="clear" w:color="auto" w:fill="FFFFFF"/>
        </w:rPr>
        <w:t>Human Relations</w:t>
      </w:r>
      <w:r w:rsidRPr="008A6B60">
        <w:rPr>
          <w:shd w:val="clear" w:color="auto" w:fill="FFFFFF"/>
        </w:rPr>
        <w:t>, </w:t>
      </w:r>
      <w:r w:rsidRPr="008A6B60">
        <w:rPr>
          <w:i/>
          <w:iCs/>
          <w:shd w:val="clear" w:color="auto" w:fill="FFFFFF"/>
        </w:rPr>
        <w:t>69</w:t>
      </w:r>
      <w:r w:rsidRPr="008A6B60">
        <w:rPr>
          <w:shd w:val="clear" w:color="auto" w:fill="FFFFFF"/>
        </w:rPr>
        <w:t>(9), pp.1877-1900.</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 xml:space="preserve">Victor, J. and </w:t>
      </w:r>
      <w:proofErr w:type="spellStart"/>
      <w:r w:rsidRPr="008A6B60">
        <w:rPr>
          <w:rFonts w:cs="Times New Roman"/>
          <w:szCs w:val="28"/>
          <w:shd w:val="clear" w:color="auto" w:fill="FFFFFF"/>
        </w:rPr>
        <w:t>Hoole</w:t>
      </w:r>
      <w:proofErr w:type="spellEnd"/>
      <w:r w:rsidRPr="008A6B60">
        <w:rPr>
          <w:rFonts w:cs="Times New Roman"/>
          <w:szCs w:val="28"/>
          <w:shd w:val="clear" w:color="auto" w:fill="FFFFFF"/>
        </w:rPr>
        <w:t>, C., 2017. The influence of organisational rewards on workplace trust and work engagement. </w:t>
      </w:r>
      <w:r w:rsidRPr="008A6B60">
        <w:rPr>
          <w:rFonts w:cs="Times New Roman"/>
          <w:i/>
          <w:iCs/>
          <w:szCs w:val="28"/>
          <w:shd w:val="clear" w:color="auto" w:fill="FFFFFF"/>
        </w:rPr>
        <w:t>SA Journal of Human Resource Management</w:t>
      </w:r>
      <w:r w:rsidRPr="008A6B60">
        <w:rPr>
          <w:rFonts w:cs="Times New Roman"/>
          <w:szCs w:val="28"/>
          <w:shd w:val="clear" w:color="auto" w:fill="FFFFFF"/>
        </w:rPr>
        <w:t>, </w:t>
      </w:r>
      <w:r w:rsidRPr="008A6B60">
        <w:rPr>
          <w:rFonts w:cs="Times New Roman"/>
          <w:i/>
          <w:iCs/>
          <w:szCs w:val="28"/>
          <w:shd w:val="clear" w:color="auto" w:fill="FFFFFF"/>
        </w:rPr>
        <w:t>15</w:t>
      </w:r>
      <w:r w:rsidRPr="008A6B60">
        <w:rPr>
          <w:rFonts w:cs="Times New Roman"/>
          <w:szCs w:val="28"/>
          <w:shd w:val="clear" w:color="auto" w:fill="FFFFFF"/>
        </w:rPr>
        <w:t>(1), pp.1-14.</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Waring, S.P., 2016. Taylorism transformed: Scientific management theory since 1945. UNC Press Books.</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Wasieleski</w:t>
      </w:r>
      <w:proofErr w:type="spellEnd"/>
      <w:r w:rsidRPr="008A6B60">
        <w:rPr>
          <w:rFonts w:cs="Times New Roman"/>
          <w:szCs w:val="28"/>
          <w:shd w:val="clear" w:color="auto" w:fill="FFFFFF"/>
        </w:rPr>
        <w:t xml:space="preserve">, D., </w:t>
      </w:r>
      <w:proofErr w:type="spellStart"/>
      <w:r w:rsidRPr="008A6B60">
        <w:rPr>
          <w:rFonts w:cs="Times New Roman"/>
          <w:szCs w:val="28"/>
          <w:shd w:val="clear" w:color="auto" w:fill="FFFFFF"/>
        </w:rPr>
        <w:t>Waddock</w:t>
      </w:r>
      <w:proofErr w:type="spellEnd"/>
      <w:r w:rsidRPr="008A6B60">
        <w:rPr>
          <w:rFonts w:cs="Times New Roman"/>
          <w:szCs w:val="28"/>
          <w:shd w:val="clear" w:color="auto" w:fill="FFFFFF"/>
        </w:rPr>
        <w:t xml:space="preserve">, S., Fort, T. and </w:t>
      </w:r>
      <w:proofErr w:type="spellStart"/>
      <w:r w:rsidRPr="008A6B60">
        <w:rPr>
          <w:rFonts w:cs="Times New Roman"/>
          <w:szCs w:val="28"/>
          <w:shd w:val="clear" w:color="auto" w:fill="FFFFFF"/>
        </w:rPr>
        <w:t>Guimarães</w:t>
      </w:r>
      <w:proofErr w:type="spellEnd"/>
      <w:r w:rsidRPr="008A6B60">
        <w:rPr>
          <w:rFonts w:cs="Times New Roman"/>
          <w:szCs w:val="28"/>
          <w:shd w:val="clear" w:color="auto" w:fill="FFFFFF"/>
        </w:rPr>
        <w:t>-Costa, N., 2020. Natural Sciences, Management Theory, and System Transformation for Sustainability. </w:t>
      </w:r>
      <w:r w:rsidRPr="008A6B60">
        <w:rPr>
          <w:rFonts w:cs="Times New Roman"/>
          <w:i/>
          <w:iCs/>
          <w:szCs w:val="28"/>
          <w:shd w:val="clear" w:color="auto" w:fill="FFFFFF"/>
        </w:rPr>
        <w:t>Business &amp; Society</w:t>
      </w:r>
      <w:r w:rsidRPr="008A6B60">
        <w:rPr>
          <w:rFonts w:cs="Times New Roman"/>
          <w:szCs w:val="28"/>
          <w:shd w:val="clear" w:color="auto" w:fill="FFFFFF"/>
        </w:rPr>
        <w:t>, p.384.</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t>Weiner, B.J., 2020. A theory of organizational readiness for change. In </w:t>
      </w:r>
      <w:r w:rsidRPr="008A6B60">
        <w:rPr>
          <w:rFonts w:cs="Times New Roman"/>
          <w:i/>
          <w:iCs/>
          <w:szCs w:val="28"/>
          <w:shd w:val="clear" w:color="auto" w:fill="FFFFFF"/>
        </w:rPr>
        <w:t>Handbook on Implementation Science</w:t>
      </w:r>
      <w:r w:rsidRPr="008A6B60">
        <w:rPr>
          <w:rFonts w:cs="Times New Roman"/>
          <w:szCs w:val="28"/>
          <w:shd w:val="clear" w:color="auto" w:fill="FFFFFF"/>
        </w:rPr>
        <w:t>. Edward Elgar Publishing.</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Wenhui</w:t>
      </w:r>
      <w:proofErr w:type="spellEnd"/>
      <w:r w:rsidRPr="008A6B60">
        <w:rPr>
          <w:rFonts w:cs="Times New Roman"/>
          <w:szCs w:val="28"/>
          <w:shd w:val="clear" w:color="auto" w:fill="FFFFFF"/>
        </w:rPr>
        <w:t xml:space="preserve">, Z. and </w:t>
      </w:r>
      <w:proofErr w:type="spellStart"/>
      <w:r w:rsidRPr="008A6B60">
        <w:rPr>
          <w:rFonts w:cs="Times New Roman"/>
          <w:szCs w:val="28"/>
          <w:shd w:val="clear" w:color="auto" w:fill="FFFFFF"/>
        </w:rPr>
        <w:t>Yiyi</w:t>
      </w:r>
      <w:proofErr w:type="spellEnd"/>
      <w:r w:rsidRPr="008A6B60">
        <w:rPr>
          <w:rFonts w:cs="Times New Roman"/>
          <w:szCs w:val="28"/>
          <w:shd w:val="clear" w:color="auto" w:fill="FFFFFF"/>
        </w:rPr>
        <w:t>, W., 2019, July. Challenges and Explorations in the Establishment of Administrative Standard System. In </w:t>
      </w:r>
      <w:r w:rsidRPr="008A6B60">
        <w:rPr>
          <w:rFonts w:cs="Times New Roman"/>
          <w:i/>
          <w:iCs/>
          <w:szCs w:val="28"/>
          <w:shd w:val="clear" w:color="auto" w:fill="FFFFFF"/>
        </w:rPr>
        <w:t>Proceedings of the 2019 10th International Conference on E-business, Management and Economics</w:t>
      </w:r>
      <w:r w:rsidRPr="008A6B60">
        <w:rPr>
          <w:rFonts w:cs="Times New Roman"/>
          <w:szCs w:val="28"/>
          <w:shd w:val="clear" w:color="auto" w:fill="FFFFFF"/>
        </w:rPr>
        <w:t> (pp. 203-206).</w:t>
      </w:r>
    </w:p>
    <w:p w:rsidR="00567030" w:rsidRPr="008A6B60" w:rsidRDefault="00567030" w:rsidP="00567030">
      <w:pPr>
        <w:ind w:left="75"/>
        <w:jc w:val="both"/>
        <w:rPr>
          <w:rFonts w:cs="Times New Roman"/>
          <w:szCs w:val="28"/>
          <w:shd w:val="clear" w:color="auto" w:fill="FFFFFF"/>
        </w:rPr>
      </w:pPr>
      <w:proofErr w:type="spellStart"/>
      <w:r w:rsidRPr="008A6B60">
        <w:rPr>
          <w:rFonts w:cs="Times New Roman"/>
          <w:szCs w:val="28"/>
          <w:shd w:val="clear" w:color="auto" w:fill="FFFFFF"/>
        </w:rPr>
        <w:t>Wheelen</w:t>
      </w:r>
      <w:proofErr w:type="spellEnd"/>
      <w:r w:rsidRPr="008A6B60">
        <w:rPr>
          <w:rFonts w:cs="Times New Roman"/>
          <w:szCs w:val="28"/>
          <w:shd w:val="clear" w:color="auto" w:fill="FFFFFF"/>
        </w:rPr>
        <w:t>, T.L., Hunger, J.D., Hoffman, A.N. and Bamford, C.E., 2017. </w:t>
      </w:r>
      <w:r w:rsidRPr="008A6B60">
        <w:rPr>
          <w:rFonts w:cs="Times New Roman"/>
          <w:i/>
          <w:iCs/>
          <w:szCs w:val="28"/>
          <w:shd w:val="clear" w:color="auto" w:fill="FFFFFF"/>
        </w:rPr>
        <w:t>Strategic management and business policy</w:t>
      </w:r>
      <w:r w:rsidRPr="008A6B60">
        <w:rPr>
          <w:rFonts w:cs="Times New Roman"/>
          <w:szCs w:val="28"/>
          <w:shd w:val="clear" w:color="auto" w:fill="FFFFFF"/>
        </w:rPr>
        <w:t xml:space="preserve"> (p. 55). Boston, MA: </w:t>
      </w:r>
      <w:proofErr w:type="spellStart"/>
      <w:r w:rsidRPr="008A6B60">
        <w:rPr>
          <w:rFonts w:cs="Times New Roman"/>
          <w:szCs w:val="28"/>
          <w:shd w:val="clear" w:color="auto" w:fill="FFFFFF"/>
        </w:rPr>
        <w:t>pearson</w:t>
      </w:r>
      <w:proofErr w:type="spellEnd"/>
      <w:r w:rsidRPr="008A6B60">
        <w:rPr>
          <w:rFonts w:cs="Times New Roman"/>
          <w:szCs w:val="28"/>
          <w:shd w:val="clear" w:color="auto" w:fill="FFFFFF"/>
        </w:rPr>
        <w:t>.</w:t>
      </w:r>
    </w:p>
    <w:p w:rsidR="00567030" w:rsidRPr="008A6B60" w:rsidRDefault="00567030" w:rsidP="00567030">
      <w:pPr>
        <w:ind w:left="75"/>
        <w:jc w:val="both"/>
        <w:rPr>
          <w:rFonts w:cs="Times New Roman"/>
          <w:szCs w:val="28"/>
          <w:shd w:val="clear" w:color="auto" w:fill="FFFFFF"/>
        </w:rPr>
      </w:pPr>
      <w:r w:rsidRPr="008A6B60">
        <w:rPr>
          <w:rFonts w:cs="Times New Roman"/>
          <w:szCs w:val="28"/>
          <w:shd w:val="clear" w:color="auto" w:fill="FFFFFF"/>
        </w:rPr>
        <w:lastRenderedPageBreak/>
        <w:t xml:space="preserve">Wilkins, S., </w:t>
      </w:r>
      <w:proofErr w:type="spellStart"/>
      <w:r w:rsidRPr="008A6B60">
        <w:rPr>
          <w:rFonts w:cs="Times New Roman"/>
          <w:szCs w:val="28"/>
          <w:shd w:val="clear" w:color="auto" w:fill="FFFFFF"/>
        </w:rPr>
        <w:t>Neri</w:t>
      </w:r>
      <w:proofErr w:type="spellEnd"/>
      <w:r w:rsidRPr="008A6B60">
        <w:rPr>
          <w:rFonts w:cs="Times New Roman"/>
          <w:szCs w:val="28"/>
          <w:shd w:val="clear" w:color="auto" w:fill="FFFFFF"/>
        </w:rPr>
        <w:t>, S. and Lean, J., 2019. The role of theory in the business/management PhD: How students may use theory to make an original contribution to knowledge. </w:t>
      </w:r>
      <w:r w:rsidRPr="008A6B60">
        <w:rPr>
          <w:rFonts w:cs="Times New Roman"/>
          <w:i/>
          <w:iCs/>
          <w:szCs w:val="28"/>
          <w:shd w:val="clear" w:color="auto" w:fill="FFFFFF"/>
        </w:rPr>
        <w:t>The International Journal of Management Education</w:t>
      </w:r>
      <w:r w:rsidRPr="008A6B60">
        <w:rPr>
          <w:rFonts w:cs="Times New Roman"/>
          <w:szCs w:val="28"/>
          <w:shd w:val="clear" w:color="auto" w:fill="FFFFFF"/>
        </w:rPr>
        <w:t>, </w:t>
      </w:r>
      <w:r w:rsidRPr="008A6B60">
        <w:rPr>
          <w:rFonts w:cs="Times New Roman"/>
          <w:i/>
          <w:iCs/>
          <w:szCs w:val="28"/>
          <w:shd w:val="clear" w:color="auto" w:fill="FFFFFF"/>
        </w:rPr>
        <w:t>17</w:t>
      </w:r>
      <w:r w:rsidRPr="008A6B60">
        <w:rPr>
          <w:rFonts w:cs="Times New Roman"/>
          <w:szCs w:val="28"/>
          <w:shd w:val="clear" w:color="auto" w:fill="FFFFFF"/>
        </w:rPr>
        <w:t>(3), p.100316.</w:t>
      </w:r>
    </w:p>
    <w:p w:rsidR="00567030" w:rsidRPr="008A6B60" w:rsidRDefault="00567030" w:rsidP="00567030">
      <w:pPr>
        <w:ind w:left="75"/>
        <w:jc w:val="both"/>
        <w:rPr>
          <w:rFonts w:cs="Times New Roman"/>
          <w:szCs w:val="28"/>
          <w:u w:val="single"/>
        </w:rPr>
      </w:pPr>
      <w:r w:rsidRPr="008A6B60">
        <w:rPr>
          <w:rFonts w:cs="Times New Roman"/>
          <w:szCs w:val="28"/>
          <w:shd w:val="clear" w:color="auto" w:fill="FFFFFF"/>
        </w:rPr>
        <w:t>Yang, G., 2019, March. Research on the Teaching of Administrative Management Major Based on Case Teaching. In </w:t>
      </w:r>
      <w:r w:rsidRPr="008A6B60">
        <w:rPr>
          <w:rFonts w:cs="Times New Roman"/>
          <w:i/>
          <w:iCs/>
          <w:szCs w:val="28"/>
          <w:shd w:val="clear" w:color="auto" w:fill="FFFFFF"/>
        </w:rPr>
        <w:t>2018 8th International Conference on Education and Management (ICEM 2018)</w:t>
      </w:r>
      <w:r w:rsidRPr="008A6B60">
        <w:rPr>
          <w:rFonts w:cs="Times New Roman"/>
          <w:szCs w:val="28"/>
          <w:shd w:val="clear" w:color="auto" w:fill="FFFFFF"/>
        </w:rPr>
        <w:t>. Atlantis Press.</w:t>
      </w:r>
    </w:p>
    <w:p w:rsidR="00567030" w:rsidRPr="008A6B60" w:rsidRDefault="00567030" w:rsidP="00567030">
      <w:pPr>
        <w:ind w:left="75"/>
        <w:jc w:val="both"/>
        <w:rPr>
          <w:rFonts w:cs="Times New Roman"/>
          <w:szCs w:val="28"/>
          <w:u w:val="single"/>
        </w:rPr>
      </w:pPr>
      <w:proofErr w:type="spellStart"/>
      <w:r w:rsidRPr="008A6B60">
        <w:rPr>
          <w:rFonts w:cs="Times New Roman"/>
          <w:szCs w:val="28"/>
          <w:shd w:val="clear" w:color="auto" w:fill="FFFFFF"/>
        </w:rPr>
        <w:t>Yanine</w:t>
      </w:r>
      <w:proofErr w:type="spellEnd"/>
      <w:r w:rsidRPr="008A6B60">
        <w:rPr>
          <w:rFonts w:cs="Times New Roman"/>
          <w:szCs w:val="28"/>
          <w:shd w:val="clear" w:color="auto" w:fill="FFFFFF"/>
        </w:rPr>
        <w:t xml:space="preserve">, F., Valenzuela, L., Tapia, J. and </w:t>
      </w:r>
      <w:proofErr w:type="spellStart"/>
      <w:r w:rsidRPr="008A6B60">
        <w:rPr>
          <w:rFonts w:cs="Times New Roman"/>
          <w:szCs w:val="28"/>
          <w:shd w:val="clear" w:color="auto" w:fill="FFFFFF"/>
        </w:rPr>
        <w:t>Cea</w:t>
      </w:r>
      <w:proofErr w:type="spellEnd"/>
      <w:r w:rsidRPr="008A6B60">
        <w:rPr>
          <w:rFonts w:cs="Times New Roman"/>
          <w:szCs w:val="28"/>
          <w:shd w:val="clear" w:color="auto" w:fill="FFFFFF"/>
        </w:rPr>
        <w:t>, J., 2016. Rethinking enterprise flexibility: a new approach based on management control theory. </w:t>
      </w:r>
      <w:r w:rsidRPr="008A6B60">
        <w:rPr>
          <w:rFonts w:cs="Times New Roman"/>
          <w:i/>
          <w:iCs/>
          <w:szCs w:val="28"/>
          <w:shd w:val="clear" w:color="auto" w:fill="FFFFFF"/>
        </w:rPr>
        <w:t>Journal of Enterprise Information Management</w:t>
      </w:r>
      <w:r w:rsidRPr="008A6B60">
        <w:rPr>
          <w:rFonts w:cs="Times New Roman"/>
          <w:szCs w:val="28"/>
          <w:shd w:val="clear" w:color="auto" w:fill="FFFFFF"/>
        </w:rPr>
        <w:t>.</w:t>
      </w:r>
    </w:p>
    <w:sectPr w:rsidR="00567030" w:rsidRPr="008A6B60" w:rsidSect="00556B11">
      <w:headerReference w:type="default" r:id="rId8"/>
      <w:footerReference w:type="default" r:id="rId9"/>
      <w:pgSz w:w="11906" w:h="16838"/>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578C" w:rsidRDefault="002A578C" w:rsidP="00E57E55">
      <w:pPr>
        <w:spacing w:after="0" w:line="240" w:lineRule="auto"/>
      </w:pPr>
      <w:r>
        <w:separator/>
      </w:r>
    </w:p>
  </w:endnote>
  <w:endnote w:type="continuationSeparator" w:id="0">
    <w:p w:rsidR="002A578C" w:rsidRDefault="002A578C" w:rsidP="00E57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8197281"/>
      <w:docPartObj>
        <w:docPartGallery w:val="Page Numbers (Bottom of Page)"/>
        <w:docPartUnique/>
      </w:docPartObj>
    </w:sdtPr>
    <w:sdtEndPr>
      <w:rPr>
        <w:noProof/>
      </w:rPr>
    </w:sdtEndPr>
    <w:sdtContent>
      <w:p w:rsidR="00556B11" w:rsidRDefault="00556B11">
        <w:pPr>
          <w:pStyle w:val="Footer"/>
          <w:jc w:val="center"/>
        </w:pPr>
        <w:r>
          <w:fldChar w:fldCharType="begin"/>
        </w:r>
        <w:r>
          <w:instrText xml:space="preserve"> PAGE   \* MERGEFORMAT </w:instrText>
        </w:r>
        <w:r>
          <w:fldChar w:fldCharType="separate"/>
        </w:r>
        <w:r>
          <w:rPr>
            <w:noProof/>
          </w:rPr>
          <w:t>34</w:t>
        </w:r>
        <w:r>
          <w:rPr>
            <w:noProof/>
          </w:rPr>
          <w:fldChar w:fldCharType="end"/>
        </w:r>
      </w:p>
    </w:sdtContent>
  </w:sdt>
  <w:p w:rsidR="00567030" w:rsidRDefault="00567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578C" w:rsidRDefault="002A578C" w:rsidP="00E57E55">
      <w:pPr>
        <w:spacing w:after="0" w:line="240" w:lineRule="auto"/>
      </w:pPr>
      <w:r>
        <w:separator/>
      </w:r>
    </w:p>
  </w:footnote>
  <w:footnote w:type="continuationSeparator" w:id="0">
    <w:p w:rsidR="002A578C" w:rsidRDefault="002A578C" w:rsidP="00E57E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6B11" w:rsidRPr="00556B11" w:rsidRDefault="00556B11">
    <w:pPr>
      <w:pStyle w:val="Header"/>
      <w:rPr>
        <w:lang w:val="en-US"/>
      </w:rPr>
    </w:pPr>
    <w:r>
      <w:rPr>
        <w:lang w:val="en-US"/>
      </w:rPr>
      <w:t>Student ID 1805637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A00E15"/>
    <w:multiLevelType w:val="hybridMultilevel"/>
    <w:tmpl w:val="098EE9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50758B"/>
    <w:multiLevelType w:val="hybridMultilevel"/>
    <w:tmpl w:val="2BF000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B03D73"/>
    <w:multiLevelType w:val="hybridMultilevel"/>
    <w:tmpl w:val="49DCDD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434"/>
    <w:rsid w:val="00002842"/>
    <w:rsid w:val="00010B9F"/>
    <w:rsid w:val="00015C3A"/>
    <w:rsid w:val="00016731"/>
    <w:rsid w:val="0002080C"/>
    <w:rsid w:val="00021AD5"/>
    <w:rsid w:val="000224B3"/>
    <w:rsid w:val="00027B5C"/>
    <w:rsid w:val="00030DBB"/>
    <w:rsid w:val="00040BA5"/>
    <w:rsid w:val="0004299F"/>
    <w:rsid w:val="000463AF"/>
    <w:rsid w:val="00050CD3"/>
    <w:rsid w:val="00054009"/>
    <w:rsid w:val="000558F6"/>
    <w:rsid w:val="00055A9A"/>
    <w:rsid w:val="00061324"/>
    <w:rsid w:val="00064E0B"/>
    <w:rsid w:val="0006771D"/>
    <w:rsid w:val="00067F88"/>
    <w:rsid w:val="0007622B"/>
    <w:rsid w:val="000806A8"/>
    <w:rsid w:val="00082023"/>
    <w:rsid w:val="00083DBC"/>
    <w:rsid w:val="00086967"/>
    <w:rsid w:val="00087941"/>
    <w:rsid w:val="0009136E"/>
    <w:rsid w:val="000942E6"/>
    <w:rsid w:val="000A028F"/>
    <w:rsid w:val="000A48FC"/>
    <w:rsid w:val="000A55C5"/>
    <w:rsid w:val="000B0455"/>
    <w:rsid w:val="000B1E63"/>
    <w:rsid w:val="000B2D93"/>
    <w:rsid w:val="000B33E1"/>
    <w:rsid w:val="000B3FFA"/>
    <w:rsid w:val="000C058B"/>
    <w:rsid w:val="000C39FC"/>
    <w:rsid w:val="000C57DF"/>
    <w:rsid w:val="000D0ABD"/>
    <w:rsid w:val="000D2F7B"/>
    <w:rsid w:val="000E0B96"/>
    <w:rsid w:val="000E28B0"/>
    <w:rsid w:val="000E4CB1"/>
    <w:rsid w:val="000E5304"/>
    <w:rsid w:val="000E68DF"/>
    <w:rsid w:val="00103C68"/>
    <w:rsid w:val="00103CFF"/>
    <w:rsid w:val="001061A5"/>
    <w:rsid w:val="00112363"/>
    <w:rsid w:val="001136DB"/>
    <w:rsid w:val="0011552A"/>
    <w:rsid w:val="00115D31"/>
    <w:rsid w:val="001163BC"/>
    <w:rsid w:val="001167FA"/>
    <w:rsid w:val="001205A0"/>
    <w:rsid w:val="001221E9"/>
    <w:rsid w:val="00123AAE"/>
    <w:rsid w:val="00125820"/>
    <w:rsid w:val="00126D96"/>
    <w:rsid w:val="0013056A"/>
    <w:rsid w:val="001514D3"/>
    <w:rsid w:val="00151A57"/>
    <w:rsid w:val="00156236"/>
    <w:rsid w:val="001616E3"/>
    <w:rsid w:val="00161EFC"/>
    <w:rsid w:val="0016204B"/>
    <w:rsid w:val="00164C0B"/>
    <w:rsid w:val="001677E1"/>
    <w:rsid w:val="00186594"/>
    <w:rsid w:val="00187DCF"/>
    <w:rsid w:val="001906A0"/>
    <w:rsid w:val="001917FB"/>
    <w:rsid w:val="00194BCE"/>
    <w:rsid w:val="0019754D"/>
    <w:rsid w:val="001A1098"/>
    <w:rsid w:val="001A24BB"/>
    <w:rsid w:val="001A49D9"/>
    <w:rsid w:val="001A6545"/>
    <w:rsid w:val="001B28E6"/>
    <w:rsid w:val="001B4713"/>
    <w:rsid w:val="001C0C4B"/>
    <w:rsid w:val="001C4E73"/>
    <w:rsid w:val="001C614F"/>
    <w:rsid w:val="001C6878"/>
    <w:rsid w:val="001C6912"/>
    <w:rsid w:val="001C7EA5"/>
    <w:rsid w:val="001D57BE"/>
    <w:rsid w:val="001E1AFC"/>
    <w:rsid w:val="001E58EE"/>
    <w:rsid w:val="001E74AE"/>
    <w:rsid w:val="001F224D"/>
    <w:rsid w:val="001F4FD3"/>
    <w:rsid w:val="001F6819"/>
    <w:rsid w:val="0021237A"/>
    <w:rsid w:val="00221026"/>
    <w:rsid w:val="002216D7"/>
    <w:rsid w:val="00221891"/>
    <w:rsid w:val="002226FD"/>
    <w:rsid w:val="0022363B"/>
    <w:rsid w:val="00226622"/>
    <w:rsid w:val="0023363B"/>
    <w:rsid w:val="00234D59"/>
    <w:rsid w:val="0023767E"/>
    <w:rsid w:val="002455A3"/>
    <w:rsid w:val="00246D05"/>
    <w:rsid w:val="002505FD"/>
    <w:rsid w:val="00256E02"/>
    <w:rsid w:val="00265127"/>
    <w:rsid w:val="002652CC"/>
    <w:rsid w:val="002654A8"/>
    <w:rsid w:val="00266AB3"/>
    <w:rsid w:val="00267C8F"/>
    <w:rsid w:val="00273306"/>
    <w:rsid w:val="002751A2"/>
    <w:rsid w:val="002761FE"/>
    <w:rsid w:val="00280326"/>
    <w:rsid w:val="002824B4"/>
    <w:rsid w:val="00292ED4"/>
    <w:rsid w:val="002959CA"/>
    <w:rsid w:val="00296370"/>
    <w:rsid w:val="00296B26"/>
    <w:rsid w:val="002979F6"/>
    <w:rsid w:val="002A1690"/>
    <w:rsid w:val="002A254E"/>
    <w:rsid w:val="002A48B2"/>
    <w:rsid w:val="002A578C"/>
    <w:rsid w:val="002B1CCE"/>
    <w:rsid w:val="002B228A"/>
    <w:rsid w:val="002B5982"/>
    <w:rsid w:val="002C1834"/>
    <w:rsid w:val="002C374E"/>
    <w:rsid w:val="002D2E70"/>
    <w:rsid w:val="002D3271"/>
    <w:rsid w:val="002D3283"/>
    <w:rsid w:val="002D62F3"/>
    <w:rsid w:val="002D7675"/>
    <w:rsid w:val="002D7AF9"/>
    <w:rsid w:val="002D7BAD"/>
    <w:rsid w:val="002E315D"/>
    <w:rsid w:val="002E7026"/>
    <w:rsid w:val="002F1014"/>
    <w:rsid w:val="00300F91"/>
    <w:rsid w:val="00301234"/>
    <w:rsid w:val="00303C4A"/>
    <w:rsid w:val="00304D73"/>
    <w:rsid w:val="0031340F"/>
    <w:rsid w:val="00313E72"/>
    <w:rsid w:val="00320732"/>
    <w:rsid w:val="00321AF8"/>
    <w:rsid w:val="00323275"/>
    <w:rsid w:val="00324C46"/>
    <w:rsid w:val="00326D5C"/>
    <w:rsid w:val="00327F90"/>
    <w:rsid w:val="00333E1A"/>
    <w:rsid w:val="00334628"/>
    <w:rsid w:val="003378C7"/>
    <w:rsid w:val="003449F8"/>
    <w:rsid w:val="00352FF2"/>
    <w:rsid w:val="003548AD"/>
    <w:rsid w:val="00355749"/>
    <w:rsid w:val="00366642"/>
    <w:rsid w:val="00370AA6"/>
    <w:rsid w:val="00377F33"/>
    <w:rsid w:val="003826C3"/>
    <w:rsid w:val="0038382D"/>
    <w:rsid w:val="0038423B"/>
    <w:rsid w:val="00387218"/>
    <w:rsid w:val="003945D5"/>
    <w:rsid w:val="00397E98"/>
    <w:rsid w:val="003A098F"/>
    <w:rsid w:val="003A2A8F"/>
    <w:rsid w:val="003A38D6"/>
    <w:rsid w:val="003A427D"/>
    <w:rsid w:val="003A58AA"/>
    <w:rsid w:val="003B53C2"/>
    <w:rsid w:val="003B5D74"/>
    <w:rsid w:val="003B65BF"/>
    <w:rsid w:val="003B7CF6"/>
    <w:rsid w:val="003D6FDA"/>
    <w:rsid w:val="003E6260"/>
    <w:rsid w:val="003E7764"/>
    <w:rsid w:val="003F1FB3"/>
    <w:rsid w:val="003F2230"/>
    <w:rsid w:val="00400874"/>
    <w:rsid w:val="004030CA"/>
    <w:rsid w:val="00404011"/>
    <w:rsid w:val="00415C87"/>
    <w:rsid w:val="004177AA"/>
    <w:rsid w:val="00424658"/>
    <w:rsid w:val="00427547"/>
    <w:rsid w:val="00441D1C"/>
    <w:rsid w:val="0044363F"/>
    <w:rsid w:val="004524F3"/>
    <w:rsid w:val="00453759"/>
    <w:rsid w:val="00461516"/>
    <w:rsid w:val="00463AF8"/>
    <w:rsid w:val="0047049B"/>
    <w:rsid w:val="00472354"/>
    <w:rsid w:val="0047364B"/>
    <w:rsid w:val="004773E6"/>
    <w:rsid w:val="00477FCB"/>
    <w:rsid w:val="00483CED"/>
    <w:rsid w:val="004913B8"/>
    <w:rsid w:val="00492F53"/>
    <w:rsid w:val="00494BAB"/>
    <w:rsid w:val="00496626"/>
    <w:rsid w:val="00497D9F"/>
    <w:rsid w:val="004C1606"/>
    <w:rsid w:val="004C3145"/>
    <w:rsid w:val="004C3712"/>
    <w:rsid w:val="004C6EDD"/>
    <w:rsid w:val="004C7B5D"/>
    <w:rsid w:val="004D2FAC"/>
    <w:rsid w:val="004D35F6"/>
    <w:rsid w:val="004D4440"/>
    <w:rsid w:val="004D5F7C"/>
    <w:rsid w:val="004D668F"/>
    <w:rsid w:val="004D7580"/>
    <w:rsid w:val="004E2F18"/>
    <w:rsid w:val="004E7F9D"/>
    <w:rsid w:val="005000C7"/>
    <w:rsid w:val="005028AD"/>
    <w:rsid w:val="005036CF"/>
    <w:rsid w:val="00513924"/>
    <w:rsid w:val="005156D9"/>
    <w:rsid w:val="00516661"/>
    <w:rsid w:val="005178D5"/>
    <w:rsid w:val="00520527"/>
    <w:rsid w:val="00522DA6"/>
    <w:rsid w:val="005251CE"/>
    <w:rsid w:val="00535F55"/>
    <w:rsid w:val="0054041F"/>
    <w:rsid w:val="005514E4"/>
    <w:rsid w:val="00551D3B"/>
    <w:rsid w:val="005528DE"/>
    <w:rsid w:val="00553353"/>
    <w:rsid w:val="00556B11"/>
    <w:rsid w:val="0056159F"/>
    <w:rsid w:val="00563507"/>
    <w:rsid w:val="00564CC2"/>
    <w:rsid w:val="005659AC"/>
    <w:rsid w:val="00567030"/>
    <w:rsid w:val="005808FE"/>
    <w:rsid w:val="00581ED5"/>
    <w:rsid w:val="0058589B"/>
    <w:rsid w:val="00587841"/>
    <w:rsid w:val="00591FF0"/>
    <w:rsid w:val="005942E8"/>
    <w:rsid w:val="005A488F"/>
    <w:rsid w:val="005A5374"/>
    <w:rsid w:val="005A6A5D"/>
    <w:rsid w:val="005A6B8D"/>
    <w:rsid w:val="005A6EC6"/>
    <w:rsid w:val="005A7334"/>
    <w:rsid w:val="005B1F14"/>
    <w:rsid w:val="005B314B"/>
    <w:rsid w:val="005B4B1C"/>
    <w:rsid w:val="005B58A1"/>
    <w:rsid w:val="005B7B99"/>
    <w:rsid w:val="005B7D37"/>
    <w:rsid w:val="005C0DF8"/>
    <w:rsid w:val="005D0B81"/>
    <w:rsid w:val="005D28D8"/>
    <w:rsid w:val="005D471B"/>
    <w:rsid w:val="005E3130"/>
    <w:rsid w:val="005E3299"/>
    <w:rsid w:val="005F5389"/>
    <w:rsid w:val="005F756F"/>
    <w:rsid w:val="0061321E"/>
    <w:rsid w:val="006163B6"/>
    <w:rsid w:val="006177FB"/>
    <w:rsid w:val="0062031B"/>
    <w:rsid w:val="006233FF"/>
    <w:rsid w:val="0062486A"/>
    <w:rsid w:val="00625A34"/>
    <w:rsid w:val="0063590A"/>
    <w:rsid w:val="00635B59"/>
    <w:rsid w:val="00641338"/>
    <w:rsid w:val="00642E9D"/>
    <w:rsid w:val="00644B59"/>
    <w:rsid w:val="00645ED2"/>
    <w:rsid w:val="00646431"/>
    <w:rsid w:val="00646B88"/>
    <w:rsid w:val="006521BD"/>
    <w:rsid w:val="00654EB6"/>
    <w:rsid w:val="006604CC"/>
    <w:rsid w:val="00664EB1"/>
    <w:rsid w:val="00665CDF"/>
    <w:rsid w:val="006755D5"/>
    <w:rsid w:val="00680D51"/>
    <w:rsid w:val="00684120"/>
    <w:rsid w:val="006863A4"/>
    <w:rsid w:val="00687452"/>
    <w:rsid w:val="00695A2F"/>
    <w:rsid w:val="006A129E"/>
    <w:rsid w:val="006A1574"/>
    <w:rsid w:val="006A270A"/>
    <w:rsid w:val="006A325B"/>
    <w:rsid w:val="006A339F"/>
    <w:rsid w:val="006A742E"/>
    <w:rsid w:val="006A7F71"/>
    <w:rsid w:val="006B0897"/>
    <w:rsid w:val="006B0BD9"/>
    <w:rsid w:val="006B1171"/>
    <w:rsid w:val="006B29E1"/>
    <w:rsid w:val="006B7C95"/>
    <w:rsid w:val="006C078B"/>
    <w:rsid w:val="006C1046"/>
    <w:rsid w:val="006C2402"/>
    <w:rsid w:val="006C285F"/>
    <w:rsid w:val="006C28C9"/>
    <w:rsid w:val="006C3F62"/>
    <w:rsid w:val="006C5D85"/>
    <w:rsid w:val="006C77A1"/>
    <w:rsid w:val="006D036E"/>
    <w:rsid w:val="006D4094"/>
    <w:rsid w:val="006E2B5E"/>
    <w:rsid w:val="006E331E"/>
    <w:rsid w:val="006E7BB4"/>
    <w:rsid w:val="006F4B32"/>
    <w:rsid w:val="007005A7"/>
    <w:rsid w:val="00704159"/>
    <w:rsid w:val="0070481E"/>
    <w:rsid w:val="007108F5"/>
    <w:rsid w:val="007114CC"/>
    <w:rsid w:val="00727679"/>
    <w:rsid w:val="00732E8C"/>
    <w:rsid w:val="00733F00"/>
    <w:rsid w:val="007347B4"/>
    <w:rsid w:val="00741F51"/>
    <w:rsid w:val="00745934"/>
    <w:rsid w:val="00754C97"/>
    <w:rsid w:val="007667A7"/>
    <w:rsid w:val="007672B5"/>
    <w:rsid w:val="00773428"/>
    <w:rsid w:val="00777730"/>
    <w:rsid w:val="00777FED"/>
    <w:rsid w:val="0078521F"/>
    <w:rsid w:val="0078576B"/>
    <w:rsid w:val="007A2904"/>
    <w:rsid w:val="007A4389"/>
    <w:rsid w:val="007B179E"/>
    <w:rsid w:val="007B478E"/>
    <w:rsid w:val="007C0488"/>
    <w:rsid w:val="007C1E39"/>
    <w:rsid w:val="007C740C"/>
    <w:rsid w:val="007D5FA2"/>
    <w:rsid w:val="007E11B0"/>
    <w:rsid w:val="007E217A"/>
    <w:rsid w:val="007E2C6F"/>
    <w:rsid w:val="007E3DA5"/>
    <w:rsid w:val="007F2BB0"/>
    <w:rsid w:val="007F6ACB"/>
    <w:rsid w:val="00804F7E"/>
    <w:rsid w:val="008120A4"/>
    <w:rsid w:val="008146C2"/>
    <w:rsid w:val="008200E1"/>
    <w:rsid w:val="00820B4D"/>
    <w:rsid w:val="0082122D"/>
    <w:rsid w:val="00822C67"/>
    <w:rsid w:val="00822CEF"/>
    <w:rsid w:val="00825F41"/>
    <w:rsid w:val="00826E6E"/>
    <w:rsid w:val="00831EE7"/>
    <w:rsid w:val="00832015"/>
    <w:rsid w:val="00836E19"/>
    <w:rsid w:val="00843A40"/>
    <w:rsid w:val="00857F17"/>
    <w:rsid w:val="008660A8"/>
    <w:rsid w:val="00874979"/>
    <w:rsid w:val="00875E96"/>
    <w:rsid w:val="00876D29"/>
    <w:rsid w:val="008817DC"/>
    <w:rsid w:val="00887475"/>
    <w:rsid w:val="00887B63"/>
    <w:rsid w:val="00890D9A"/>
    <w:rsid w:val="008A3CE4"/>
    <w:rsid w:val="008A5CFC"/>
    <w:rsid w:val="008A6B60"/>
    <w:rsid w:val="008A72A0"/>
    <w:rsid w:val="008B066D"/>
    <w:rsid w:val="008B3703"/>
    <w:rsid w:val="008B4406"/>
    <w:rsid w:val="008B7735"/>
    <w:rsid w:val="008C0C02"/>
    <w:rsid w:val="008C0D5A"/>
    <w:rsid w:val="008C1B79"/>
    <w:rsid w:val="008D09EB"/>
    <w:rsid w:val="008D33AB"/>
    <w:rsid w:val="008D4C15"/>
    <w:rsid w:val="008E1FE6"/>
    <w:rsid w:val="008E6097"/>
    <w:rsid w:val="008F24A7"/>
    <w:rsid w:val="008F3065"/>
    <w:rsid w:val="008F5834"/>
    <w:rsid w:val="009004E2"/>
    <w:rsid w:val="009020F7"/>
    <w:rsid w:val="00902BB0"/>
    <w:rsid w:val="00906F78"/>
    <w:rsid w:val="00911AD8"/>
    <w:rsid w:val="00914B26"/>
    <w:rsid w:val="00915736"/>
    <w:rsid w:val="00917D5D"/>
    <w:rsid w:val="00920466"/>
    <w:rsid w:val="00931E50"/>
    <w:rsid w:val="009323D2"/>
    <w:rsid w:val="0093259A"/>
    <w:rsid w:val="00942E7A"/>
    <w:rsid w:val="00950FB2"/>
    <w:rsid w:val="009547A0"/>
    <w:rsid w:val="009610BE"/>
    <w:rsid w:val="00963AAD"/>
    <w:rsid w:val="00964347"/>
    <w:rsid w:val="00965912"/>
    <w:rsid w:val="00973691"/>
    <w:rsid w:val="00974026"/>
    <w:rsid w:val="0099269E"/>
    <w:rsid w:val="00994E07"/>
    <w:rsid w:val="009963DE"/>
    <w:rsid w:val="0099692C"/>
    <w:rsid w:val="009975FB"/>
    <w:rsid w:val="009A3C3A"/>
    <w:rsid w:val="009B471C"/>
    <w:rsid w:val="009C0D4A"/>
    <w:rsid w:val="009C1D58"/>
    <w:rsid w:val="009C1EE8"/>
    <w:rsid w:val="009C57EB"/>
    <w:rsid w:val="009D0178"/>
    <w:rsid w:val="009D0957"/>
    <w:rsid w:val="009D5EDC"/>
    <w:rsid w:val="009E0C72"/>
    <w:rsid w:val="009E18BB"/>
    <w:rsid w:val="009E1D96"/>
    <w:rsid w:val="00A020F6"/>
    <w:rsid w:val="00A10782"/>
    <w:rsid w:val="00A1202F"/>
    <w:rsid w:val="00A14531"/>
    <w:rsid w:val="00A14C85"/>
    <w:rsid w:val="00A173C0"/>
    <w:rsid w:val="00A20050"/>
    <w:rsid w:val="00A20753"/>
    <w:rsid w:val="00A23308"/>
    <w:rsid w:val="00A236EE"/>
    <w:rsid w:val="00A241F8"/>
    <w:rsid w:val="00A243F5"/>
    <w:rsid w:val="00A3016C"/>
    <w:rsid w:val="00A30955"/>
    <w:rsid w:val="00A331DD"/>
    <w:rsid w:val="00A33B2E"/>
    <w:rsid w:val="00A357AE"/>
    <w:rsid w:val="00A36A6A"/>
    <w:rsid w:val="00A36E82"/>
    <w:rsid w:val="00A37BD8"/>
    <w:rsid w:val="00A41C2B"/>
    <w:rsid w:val="00A428FB"/>
    <w:rsid w:val="00A44007"/>
    <w:rsid w:val="00A44248"/>
    <w:rsid w:val="00A45E92"/>
    <w:rsid w:val="00A46D65"/>
    <w:rsid w:val="00A548EE"/>
    <w:rsid w:val="00A71329"/>
    <w:rsid w:val="00A71C74"/>
    <w:rsid w:val="00A74C26"/>
    <w:rsid w:val="00A76644"/>
    <w:rsid w:val="00A771A7"/>
    <w:rsid w:val="00A82A97"/>
    <w:rsid w:val="00A90673"/>
    <w:rsid w:val="00A92ADB"/>
    <w:rsid w:val="00A932AE"/>
    <w:rsid w:val="00A94B36"/>
    <w:rsid w:val="00A94E27"/>
    <w:rsid w:val="00AA4381"/>
    <w:rsid w:val="00AA443E"/>
    <w:rsid w:val="00AA5249"/>
    <w:rsid w:val="00AB2590"/>
    <w:rsid w:val="00AB43E7"/>
    <w:rsid w:val="00AB6E23"/>
    <w:rsid w:val="00AC076A"/>
    <w:rsid w:val="00AC0D63"/>
    <w:rsid w:val="00AC2CA8"/>
    <w:rsid w:val="00AC3365"/>
    <w:rsid w:val="00AC363D"/>
    <w:rsid w:val="00AC3821"/>
    <w:rsid w:val="00AD0D13"/>
    <w:rsid w:val="00AD32A1"/>
    <w:rsid w:val="00AD4263"/>
    <w:rsid w:val="00AD4CD8"/>
    <w:rsid w:val="00AE043F"/>
    <w:rsid w:val="00AE2494"/>
    <w:rsid w:val="00AE368E"/>
    <w:rsid w:val="00AE461C"/>
    <w:rsid w:val="00AF4BDE"/>
    <w:rsid w:val="00B02E65"/>
    <w:rsid w:val="00B15C09"/>
    <w:rsid w:val="00B15E08"/>
    <w:rsid w:val="00B23265"/>
    <w:rsid w:val="00B25C88"/>
    <w:rsid w:val="00B30ED6"/>
    <w:rsid w:val="00B42DE1"/>
    <w:rsid w:val="00B51104"/>
    <w:rsid w:val="00B60F4A"/>
    <w:rsid w:val="00B644A9"/>
    <w:rsid w:val="00B64A6A"/>
    <w:rsid w:val="00B70206"/>
    <w:rsid w:val="00B746FE"/>
    <w:rsid w:val="00B747F4"/>
    <w:rsid w:val="00B76DD9"/>
    <w:rsid w:val="00B81C1F"/>
    <w:rsid w:val="00B81E44"/>
    <w:rsid w:val="00B86AB1"/>
    <w:rsid w:val="00B93C19"/>
    <w:rsid w:val="00B93C9F"/>
    <w:rsid w:val="00B955ED"/>
    <w:rsid w:val="00B9684F"/>
    <w:rsid w:val="00BA0449"/>
    <w:rsid w:val="00BA3E6F"/>
    <w:rsid w:val="00BA6C4E"/>
    <w:rsid w:val="00BB2D8F"/>
    <w:rsid w:val="00BC1659"/>
    <w:rsid w:val="00BC4C76"/>
    <w:rsid w:val="00BD5032"/>
    <w:rsid w:val="00BE2262"/>
    <w:rsid w:val="00BF0181"/>
    <w:rsid w:val="00BF357B"/>
    <w:rsid w:val="00BF6CEA"/>
    <w:rsid w:val="00C000E3"/>
    <w:rsid w:val="00C03FE2"/>
    <w:rsid w:val="00C208F1"/>
    <w:rsid w:val="00C235F2"/>
    <w:rsid w:val="00C23B36"/>
    <w:rsid w:val="00C23DEA"/>
    <w:rsid w:val="00C24C58"/>
    <w:rsid w:val="00C26FB2"/>
    <w:rsid w:val="00C32FBC"/>
    <w:rsid w:val="00C368E1"/>
    <w:rsid w:val="00C369B5"/>
    <w:rsid w:val="00C37429"/>
    <w:rsid w:val="00C406E4"/>
    <w:rsid w:val="00C413ED"/>
    <w:rsid w:val="00C42BE2"/>
    <w:rsid w:val="00C45823"/>
    <w:rsid w:val="00C50397"/>
    <w:rsid w:val="00C510E2"/>
    <w:rsid w:val="00C534A9"/>
    <w:rsid w:val="00C53BE7"/>
    <w:rsid w:val="00C66005"/>
    <w:rsid w:val="00C73D9E"/>
    <w:rsid w:val="00C76E06"/>
    <w:rsid w:val="00C836D9"/>
    <w:rsid w:val="00C8724E"/>
    <w:rsid w:val="00C908AF"/>
    <w:rsid w:val="00C911C3"/>
    <w:rsid w:val="00C9246C"/>
    <w:rsid w:val="00C945DD"/>
    <w:rsid w:val="00CA2BFD"/>
    <w:rsid w:val="00CA469E"/>
    <w:rsid w:val="00CA6A64"/>
    <w:rsid w:val="00CB1FA8"/>
    <w:rsid w:val="00CB567A"/>
    <w:rsid w:val="00CB6143"/>
    <w:rsid w:val="00CC129E"/>
    <w:rsid w:val="00CC27EE"/>
    <w:rsid w:val="00CC30E3"/>
    <w:rsid w:val="00CC465A"/>
    <w:rsid w:val="00CD1F46"/>
    <w:rsid w:val="00CE0FF7"/>
    <w:rsid w:val="00CE2033"/>
    <w:rsid w:val="00CE3A10"/>
    <w:rsid w:val="00CE7447"/>
    <w:rsid w:val="00CF2786"/>
    <w:rsid w:val="00D018A9"/>
    <w:rsid w:val="00D0361F"/>
    <w:rsid w:val="00D03861"/>
    <w:rsid w:val="00D050D9"/>
    <w:rsid w:val="00D124F1"/>
    <w:rsid w:val="00D37812"/>
    <w:rsid w:val="00D41E45"/>
    <w:rsid w:val="00D43E10"/>
    <w:rsid w:val="00D44C15"/>
    <w:rsid w:val="00D45EAA"/>
    <w:rsid w:val="00D5265D"/>
    <w:rsid w:val="00D54818"/>
    <w:rsid w:val="00D577A7"/>
    <w:rsid w:val="00D64355"/>
    <w:rsid w:val="00D656A5"/>
    <w:rsid w:val="00D66011"/>
    <w:rsid w:val="00D71DF2"/>
    <w:rsid w:val="00D75E9B"/>
    <w:rsid w:val="00D81D83"/>
    <w:rsid w:val="00D82B6D"/>
    <w:rsid w:val="00D879B5"/>
    <w:rsid w:val="00D93F27"/>
    <w:rsid w:val="00D94751"/>
    <w:rsid w:val="00D96F48"/>
    <w:rsid w:val="00DA2D7C"/>
    <w:rsid w:val="00DA49B4"/>
    <w:rsid w:val="00DA51C8"/>
    <w:rsid w:val="00DA5595"/>
    <w:rsid w:val="00DB660C"/>
    <w:rsid w:val="00DB7907"/>
    <w:rsid w:val="00DD51AA"/>
    <w:rsid w:val="00DD5936"/>
    <w:rsid w:val="00DD5F70"/>
    <w:rsid w:val="00DD7110"/>
    <w:rsid w:val="00DE1776"/>
    <w:rsid w:val="00DE49C4"/>
    <w:rsid w:val="00DE4AC9"/>
    <w:rsid w:val="00DE6AF7"/>
    <w:rsid w:val="00DE7261"/>
    <w:rsid w:val="00DF00A3"/>
    <w:rsid w:val="00DF0CBB"/>
    <w:rsid w:val="00DF337A"/>
    <w:rsid w:val="00DF5815"/>
    <w:rsid w:val="00E017F1"/>
    <w:rsid w:val="00E02DE3"/>
    <w:rsid w:val="00E03C8F"/>
    <w:rsid w:val="00E049A1"/>
    <w:rsid w:val="00E06B12"/>
    <w:rsid w:val="00E12E3B"/>
    <w:rsid w:val="00E22666"/>
    <w:rsid w:val="00E23CF1"/>
    <w:rsid w:val="00E25809"/>
    <w:rsid w:val="00E267DD"/>
    <w:rsid w:val="00E2797D"/>
    <w:rsid w:val="00E31B11"/>
    <w:rsid w:val="00E50B8B"/>
    <w:rsid w:val="00E518A8"/>
    <w:rsid w:val="00E519B5"/>
    <w:rsid w:val="00E51E6A"/>
    <w:rsid w:val="00E53924"/>
    <w:rsid w:val="00E55D0A"/>
    <w:rsid w:val="00E57E55"/>
    <w:rsid w:val="00E6432A"/>
    <w:rsid w:val="00E65205"/>
    <w:rsid w:val="00E65C27"/>
    <w:rsid w:val="00E76678"/>
    <w:rsid w:val="00E76AD8"/>
    <w:rsid w:val="00E828FE"/>
    <w:rsid w:val="00E83979"/>
    <w:rsid w:val="00E90505"/>
    <w:rsid w:val="00E916E2"/>
    <w:rsid w:val="00E9357A"/>
    <w:rsid w:val="00E94E30"/>
    <w:rsid w:val="00E97DB4"/>
    <w:rsid w:val="00EA1F06"/>
    <w:rsid w:val="00EA31E4"/>
    <w:rsid w:val="00EA59CF"/>
    <w:rsid w:val="00EB3B9B"/>
    <w:rsid w:val="00EB617E"/>
    <w:rsid w:val="00EC05B1"/>
    <w:rsid w:val="00EC2D89"/>
    <w:rsid w:val="00ED21E8"/>
    <w:rsid w:val="00ED29A7"/>
    <w:rsid w:val="00ED3E70"/>
    <w:rsid w:val="00ED4A99"/>
    <w:rsid w:val="00EE068F"/>
    <w:rsid w:val="00EE218C"/>
    <w:rsid w:val="00EE3114"/>
    <w:rsid w:val="00EE4134"/>
    <w:rsid w:val="00EE4578"/>
    <w:rsid w:val="00EF0F38"/>
    <w:rsid w:val="00EF33B0"/>
    <w:rsid w:val="00F00760"/>
    <w:rsid w:val="00F00BE1"/>
    <w:rsid w:val="00F01255"/>
    <w:rsid w:val="00F05700"/>
    <w:rsid w:val="00F0723C"/>
    <w:rsid w:val="00F14070"/>
    <w:rsid w:val="00F169AF"/>
    <w:rsid w:val="00F22521"/>
    <w:rsid w:val="00F24D86"/>
    <w:rsid w:val="00F32F7C"/>
    <w:rsid w:val="00F4086C"/>
    <w:rsid w:val="00F40CAE"/>
    <w:rsid w:val="00F412CB"/>
    <w:rsid w:val="00F44C39"/>
    <w:rsid w:val="00F44DAA"/>
    <w:rsid w:val="00F466B7"/>
    <w:rsid w:val="00F51434"/>
    <w:rsid w:val="00F51842"/>
    <w:rsid w:val="00F548CF"/>
    <w:rsid w:val="00F55A2B"/>
    <w:rsid w:val="00F62BFB"/>
    <w:rsid w:val="00F643A1"/>
    <w:rsid w:val="00F67D71"/>
    <w:rsid w:val="00F746F6"/>
    <w:rsid w:val="00F75D20"/>
    <w:rsid w:val="00F763B1"/>
    <w:rsid w:val="00F77675"/>
    <w:rsid w:val="00F8077D"/>
    <w:rsid w:val="00F853D0"/>
    <w:rsid w:val="00F85D96"/>
    <w:rsid w:val="00F90E26"/>
    <w:rsid w:val="00F9433B"/>
    <w:rsid w:val="00FA3FF1"/>
    <w:rsid w:val="00FA58F2"/>
    <w:rsid w:val="00FB2334"/>
    <w:rsid w:val="00FB4F2D"/>
    <w:rsid w:val="00FB63C1"/>
    <w:rsid w:val="00FC0BB1"/>
    <w:rsid w:val="00FC3A45"/>
    <w:rsid w:val="00FC3B1B"/>
    <w:rsid w:val="00FC6777"/>
    <w:rsid w:val="00FD64E3"/>
    <w:rsid w:val="00FE1D0E"/>
    <w:rsid w:val="00FE4B29"/>
    <w:rsid w:val="00FE5B9C"/>
    <w:rsid w:val="00FE6A41"/>
    <w:rsid w:val="00FF29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E9C8C"/>
  <w15:docId w15:val="{D6CB6482-FC26-4D4D-9A4F-82697391D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2334"/>
    <w:rPr>
      <w:rFonts w:ascii="Times New Roman" w:hAnsi="Times New Roman"/>
      <w:sz w:val="28"/>
    </w:rPr>
  </w:style>
  <w:style w:type="paragraph" w:styleId="Heading1">
    <w:name w:val="heading 1"/>
    <w:basedOn w:val="Normal"/>
    <w:next w:val="Normal"/>
    <w:link w:val="Heading1Char"/>
    <w:uiPriority w:val="9"/>
    <w:qFormat/>
    <w:rsid w:val="00804F7E"/>
    <w:pPr>
      <w:keepNext/>
      <w:keepLines/>
      <w:spacing w:after="0"/>
      <w:jc w:val="both"/>
      <w:outlineLvl w:val="0"/>
    </w:pPr>
    <w:rPr>
      <w:rFonts w:eastAsiaTheme="majorEastAsia" w:cstheme="majorBidi"/>
      <w:b/>
      <w:bCs/>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E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E55"/>
  </w:style>
  <w:style w:type="paragraph" w:styleId="Footer">
    <w:name w:val="footer"/>
    <w:basedOn w:val="Normal"/>
    <w:link w:val="FooterChar"/>
    <w:uiPriority w:val="99"/>
    <w:unhideWhenUsed/>
    <w:rsid w:val="00E57E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E55"/>
  </w:style>
  <w:style w:type="character" w:customStyle="1" w:styleId="ls8">
    <w:name w:val="ls8"/>
    <w:basedOn w:val="DefaultParagraphFont"/>
    <w:rsid w:val="002226FD"/>
  </w:style>
  <w:style w:type="character" w:customStyle="1" w:styleId="ff7">
    <w:name w:val="ff7"/>
    <w:basedOn w:val="DefaultParagraphFont"/>
    <w:rsid w:val="002226FD"/>
  </w:style>
  <w:style w:type="character" w:customStyle="1" w:styleId="ff4">
    <w:name w:val="ff4"/>
    <w:basedOn w:val="DefaultParagraphFont"/>
    <w:rsid w:val="002226FD"/>
  </w:style>
  <w:style w:type="character" w:customStyle="1" w:styleId="ff6">
    <w:name w:val="ff6"/>
    <w:basedOn w:val="DefaultParagraphFont"/>
    <w:rsid w:val="002226FD"/>
  </w:style>
  <w:style w:type="character" w:customStyle="1" w:styleId="ff1">
    <w:name w:val="ff1"/>
    <w:basedOn w:val="DefaultParagraphFont"/>
    <w:rsid w:val="002226FD"/>
  </w:style>
  <w:style w:type="character" w:customStyle="1" w:styleId="ls0">
    <w:name w:val="ls0"/>
    <w:basedOn w:val="DefaultParagraphFont"/>
    <w:rsid w:val="002226FD"/>
  </w:style>
  <w:style w:type="paragraph" w:styleId="ListParagraph">
    <w:name w:val="List Paragraph"/>
    <w:basedOn w:val="Normal"/>
    <w:uiPriority w:val="34"/>
    <w:qFormat/>
    <w:rsid w:val="009C1EE8"/>
    <w:pPr>
      <w:ind w:left="720"/>
      <w:contextualSpacing/>
    </w:pPr>
  </w:style>
  <w:style w:type="character" w:customStyle="1" w:styleId="Heading1Char">
    <w:name w:val="Heading 1 Char"/>
    <w:basedOn w:val="DefaultParagraphFont"/>
    <w:link w:val="Heading1"/>
    <w:uiPriority w:val="9"/>
    <w:rsid w:val="00804F7E"/>
    <w:rPr>
      <w:rFonts w:ascii="Times New Roman" w:eastAsiaTheme="majorEastAsia" w:hAnsi="Times New Roman" w:cstheme="majorBidi"/>
      <w:b/>
      <w:bCs/>
      <w:sz w:val="28"/>
      <w:szCs w:val="28"/>
      <w:u w:val="single"/>
    </w:rPr>
  </w:style>
  <w:style w:type="paragraph" w:styleId="TableofFigures">
    <w:name w:val="table of figures"/>
    <w:basedOn w:val="Normal"/>
    <w:next w:val="Normal"/>
    <w:uiPriority w:val="99"/>
    <w:unhideWhenUsed/>
    <w:rsid w:val="00773428"/>
    <w:pPr>
      <w:spacing w:after="0"/>
    </w:pPr>
  </w:style>
  <w:style w:type="character" w:styleId="Hyperlink">
    <w:name w:val="Hyperlink"/>
    <w:basedOn w:val="DefaultParagraphFont"/>
    <w:uiPriority w:val="99"/>
    <w:unhideWhenUsed/>
    <w:rsid w:val="007734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4248474">
      <w:bodyDiv w:val="1"/>
      <w:marLeft w:val="0"/>
      <w:marRight w:val="0"/>
      <w:marTop w:val="0"/>
      <w:marBottom w:val="0"/>
      <w:divBdr>
        <w:top w:val="none" w:sz="0" w:space="0" w:color="auto"/>
        <w:left w:val="none" w:sz="0" w:space="0" w:color="auto"/>
        <w:bottom w:val="none" w:sz="0" w:space="0" w:color="auto"/>
        <w:right w:val="none" w:sz="0" w:space="0" w:color="auto"/>
      </w:divBdr>
    </w:div>
    <w:div w:id="1499495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D4E033-EABA-4C24-B88C-6271264B4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35</Pages>
  <Words>11018</Words>
  <Characters>62807</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Abdul Wahab Shaikh</cp:lastModifiedBy>
  <cp:revision>3</cp:revision>
  <dcterms:created xsi:type="dcterms:W3CDTF">2020-09-07T06:49:00Z</dcterms:created>
  <dcterms:modified xsi:type="dcterms:W3CDTF">2020-09-07T06:51:00Z</dcterms:modified>
</cp:coreProperties>
</file>