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0A5D9348" w14:textId="6BD4F215" w:rsidR="00451222" w:rsidRDefault="003433BE" w:rsidP="004048B4">
      <w:pPr>
        <w:spacing w:line="240" w:lineRule="auto"/>
        <w:jc w:val="center"/>
      </w:pPr>
      <w:r>
        <w:t xml:space="preserve">Anita </w:t>
      </w:r>
      <w:proofErr w:type="spellStart"/>
      <w:r>
        <w:t>Valeria</w:t>
      </w:r>
      <w:proofErr w:type="spellEnd"/>
      <w:r>
        <w:t xml:space="preserve"> Barna (</w:t>
      </w:r>
      <w:r w:rsidR="00451222">
        <w:t>2012749)</w:t>
      </w:r>
    </w:p>
    <w:p w14:paraId="3DB56EB4" w14:textId="63580E7B" w:rsidR="00E83949" w:rsidRDefault="00E83949" w:rsidP="004048B4">
      <w:pPr>
        <w:spacing w:line="240" w:lineRule="auto"/>
        <w:jc w:val="center"/>
      </w:pPr>
      <w:r>
        <w:t>Accounting Fundamentals</w:t>
      </w:r>
      <w:r w:rsidR="00D20424">
        <w:t xml:space="preserve"> (</w:t>
      </w:r>
      <w:r w:rsidR="007E27A2">
        <w:t>LCBB4001</w:t>
      </w:r>
      <w:r w:rsidR="001F295D">
        <w:t xml:space="preserve">), </w:t>
      </w:r>
      <w:r>
        <w:t>Term1, group2</w:t>
      </w:r>
    </w:p>
    <w:p w14:paraId="1929DDED" w14:textId="11A3A9F4" w:rsidR="00D20424" w:rsidRDefault="001F295D" w:rsidP="004048B4">
      <w:pPr>
        <w:spacing w:line="240" w:lineRule="auto"/>
        <w:jc w:val="center"/>
      </w:pPr>
      <w:proofErr w:type="spellStart"/>
      <w:r>
        <w:t>Lecturer</w:t>
      </w:r>
      <w:proofErr w:type="spellEnd"/>
      <w:r>
        <w:t>:</w:t>
      </w:r>
      <w:r w:rsidR="00320156">
        <w:t xml:space="preserve"> </w:t>
      </w:r>
      <w:r>
        <w:t xml:space="preserve">dr. </w:t>
      </w:r>
      <w:proofErr w:type="spellStart"/>
      <w:r>
        <w:t>Rexon</w:t>
      </w:r>
      <w:proofErr w:type="spellEnd"/>
      <w:r>
        <w:t xml:space="preserve"> </w:t>
      </w:r>
      <w:proofErr w:type="spellStart"/>
      <w:r>
        <w:t>Nting</w:t>
      </w:r>
      <w:proofErr w:type="spellEnd"/>
    </w:p>
    <w:p w14:paraId="4EBBB900" w14:textId="7B7D3B5B" w:rsidR="004048B4" w:rsidRDefault="004048B4" w:rsidP="004048B4">
      <w:pPr>
        <w:spacing w:line="240" w:lineRule="auto"/>
        <w:jc w:val="center"/>
      </w:pPr>
      <w:r>
        <w:t>Exam</w:t>
      </w:r>
    </w:p>
    <w:p w14:paraId="5869F424" w14:textId="4A3711DF" w:rsidR="003C633A" w:rsidRPr="00B14073" w:rsidRDefault="003C633A" w:rsidP="00E605F3">
      <w:pPr>
        <w:spacing w:line="240" w:lineRule="auto"/>
        <w:rPr>
          <w:lang w:val="en-GB"/>
        </w:rPr>
      </w:pPr>
      <w:r>
        <w:t>“</w:t>
      </w:r>
      <w:r w:rsidRPr="00B14073">
        <w:rPr>
          <w:lang w:val="en-GB"/>
        </w:rPr>
        <w:t xml:space="preserve">In submitting this work, I affirm that my work adheres to the scholarly and </w:t>
      </w:r>
    </w:p>
    <w:p w14:paraId="344B673D" w14:textId="7A0F8744" w:rsidR="003C633A" w:rsidRPr="00B14073" w:rsidRDefault="003C633A" w:rsidP="00E605F3">
      <w:pPr>
        <w:spacing w:line="240" w:lineRule="auto"/>
        <w:rPr>
          <w:lang w:val="en-GB"/>
        </w:rPr>
      </w:pPr>
      <w:r w:rsidRPr="00B14073">
        <w:rPr>
          <w:lang w:val="en-GB"/>
        </w:rPr>
        <w:t xml:space="preserve">intellectual standards of honesty and integrity. I affirm that this work is my work only </w:t>
      </w:r>
    </w:p>
    <w:p w14:paraId="712CF91F" w14:textId="3E23D44A" w:rsidR="003C633A" w:rsidRPr="00B14073" w:rsidRDefault="003C633A" w:rsidP="00E605F3">
      <w:pPr>
        <w:spacing w:line="240" w:lineRule="auto"/>
        <w:rPr>
          <w:lang w:val="en-GB"/>
        </w:rPr>
      </w:pPr>
      <w:r w:rsidRPr="00B14073">
        <w:rPr>
          <w:lang w:val="en-GB"/>
        </w:rPr>
        <w:t xml:space="preserve">and that in the preparation of this work I have not consulted any person. I affirm that </w:t>
      </w:r>
    </w:p>
    <w:p w14:paraId="6F07B0DE" w14:textId="2DBE4A89" w:rsidR="003C633A" w:rsidRPr="00B14073" w:rsidRDefault="003C633A" w:rsidP="00E605F3">
      <w:pPr>
        <w:spacing w:line="240" w:lineRule="auto"/>
        <w:rPr>
          <w:lang w:val="en-GB"/>
        </w:rPr>
      </w:pPr>
      <w:r w:rsidRPr="00B14073">
        <w:rPr>
          <w:lang w:val="en-GB"/>
        </w:rPr>
        <w:t xml:space="preserve">I have not plagiarised or misrepresented the ideas or language of someone else as </w:t>
      </w:r>
    </w:p>
    <w:p w14:paraId="170989A1" w14:textId="6BE2E9F3" w:rsidR="003C633A" w:rsidRPr="00B14073" w:rsidRDefault="003C633A" w:rsidP="00E605F3">
      <w:pPr>
        <w:spacing w:line="240" w:lineRule="auto"/>
        <w:rPr>
          <w:lang w:val="en-GB"/>
        </w:rPr>
      </w:pPr>
      <w:r w:rsidRPr="00B14073">
        <w:rPr>
          <w:lang w:val="en-GB"/>
        </w:rPr>
        <w:t xml:space="preserve">my own and that I have fully and accurately attributed any ideas or text of others to </w:t>
      </w:r>
    </w:p>
    <w:p w14:paraId="2440790B" w14:textId="77777777" w:rsidR="00FF442C" w:rsidRDefault="003C633A" w:rsidP="00E605F3">
      <w:pPr>
        <w:spacing w:line="240" w:lineRule="auto"/>
        <w:rPr>
          <w:lang w:val="en-GB"/>
        </w:rPr>
      </w:pPr>
      <w:r w:rsidRPr="00B14073">
        <w:rPr>
          <w:lang w:val="en-GB"/>
        </w:rPr>
        <w:t>the sources and documented each source”.</w:t>
      </w:r>
      <w:r w:rsidR="00674821" w:rsidRPr="00B14073">
        <w:rPr>
          <w:lang w:val="en-GB"/>
        </w:rPr>
        <w:tab/>
      </w:r>
    </w:p>
    <w:p w14:paraId="7FB9198D" w14:textId="77777777" w:rsidR="00D30255" w:rsidRDefault="00D30255" w:rsidP="00E605F3">
      <w:pPr>
        <w:spacing w:line="240" w:lineRule="auto"/>
        <w:rPr>
          <w:lang w:val="en-GB"/>
        </w:rPr>
      </w:pPr>
    </w:p>
    <w:p w14:paraId="39C57196" w14:textId="77777777" w:rsidR="00A556A8" w:rsidRDefault="00A556A8" w:rsidP="00E605F3">
      <w:pPr>
        <w:spacing w:line="240" w:lineRule="auto"/>
        <w:rPr>
          <w:lang w:val="en-GB"/>
        </w:rPr>
      </w:pPr>
      <w:r>
        <w:rPr>
          <w:lang w:val="en-GB"/>
        </w:rPr>
        <w:t>QUESTION 1</w:t>
      </w:r>
    </w:p>
    <w:p w14:paraId="24725035" w14:textId="77777777" w:rsidR="00A556A8" w:rsidRDefault="00A556A8" w:rsidP="00E605F3">
      <w:pPr>
        <w:spacing w:line="240" w:lineRule="auto"/>
        <w:rPr>
          <w:lang w:val="en-GB"/>
        </w:rPr>
      </w:pPr>
    </w:p>
    <w:p w14:paraId="0661AED0" w14:textId="77777777" w:rsidR="00A556A8" w:rsidRDefault="00A556A8" w:rsidP="00E605F3">
      <w:pPr>
        <w:spacing w:line="240" w:lineRule="auto"/>
        <w:rPr>
          <w:lang w:val="en-GB"/>
        </w:rPr>
      </w:pPr>
      <w:r>
        <w:rPr>
          <w:lang w:val="en-GB"/>
        </w:rPr>
        <w:t xml:space="preserve">Walk About Ltd makes and sells product A. The current selling price is £11 and the </w:t>
      </w:r>
    </w:p>
    <w:p w14:paraId="451A9BC9" w14:textId="21BBB6E0" w:rsidR="00A556A8" w:rsidRDefault="00A556A8" w:rsidP="00E605F3">
      <w:pPr>
        <w:spacing w:line="240" w:lineRule="auto"/>
        <w:rPr>
          <w:lang w:val="en-GB"/>
        </w:rPr>
      </w:pPr>
      <w:r>
        <w:rPr>
          <w:lang w:val="en-GB"/>
        </w:rPr>
        <w:t xml:space="preserve">total of variable costs per unit is £6. The fixed costs of production are £350,000 and </w:t>
      </w:r>
    </w:p>
    <w:p w14:paraId="301B9575" w14:textId="77777777" w:rsidR="00A556A8" w:rsidRDefault="00A556A8" w:rsidP="00E605F3">
      <w:pPr>
        <w:spacing w:line="240" w:lineRule="auto"/>
        <w:rPr>
          <w:lang w:val="en-GB"/>
        </w:rPr>
      </w:pPr>
      <w:r>
        <w:rPr>
          <w:lang w:val="en-GB"/>
        </w:rPr>
        <w:t>the company currently sells 75,000 units.</w:t>
      </w:r>
    </w:p>
    <w:p w14:paraId="43954CF2" w14:textId="77777777" w:rsidR="00A556A8" w:rsidRDefault="00A556A8" w:rsidP="00E605F3">
      <w:pPr>
        <w:spacing w:line="240" w:lineRule="auto"/>
        <w:rPr>
          <w:lang w:val="en-GB"/>
        </w:rPr>
      </w:pPr>
    </w:p>
    <w:p w14:paraId="32EE8397" w14:textId="23CCB59C" w:rsidR="00A556A8" w:rsidRDefault="00A556A8" w:rsidP="00E605F3">
      <w:pPr>
        <w:spacing w:line="240" w:lineRule="auto"/>
        <w:rPr>
          <w:lang w:val="en-GB"/>
        </w:rPr>
      </w:pPr>
      <w:r>
        <w:rPr>
          <w:lang w:val="en-GB"/>
        </w:rPr>
        <w:t>Required:</w:t>
      </w:r>
    </w:p>
    <w:p w14:paraId="6E135001" w14:textId="37EFB93F" w:rsidR="00A556A8" w:rsidRPr="00A556A8" w:rsidRDefault="00A556A8" w:rsidP="00A556A8">
      <w:pPr>
        <w:pStyle w:val="Listaszerbekezds"/>
        <w:numPr>
          <w:ilvl w:val="0"/>
          <w:numId w:val="1"/>
        </w:numPr>
        <w:spacing w:line="240" w:lineRule="auto"/>
        <w:rPr>
          <w:lang w:val="en-GB"/>
        </w:rPr>
      </w:pPr>
      <w:r w:rsidRPr="00A556A8">
        <w:rPr>
          <w:lang w:val="en-GB"/>
        </w:rPr>
        <w:t xml:space="preserve">Calculate the break-even point (in units and revenues) of product A for Walk </w:t>
      </w:r>
    </w:p>
    <w:p w14:paraId="0B2FD177" w14:textId="60736426" w:rsidR="00A556A8" w:rsidRDefault="00A556A8" w:rsidP="00E605F3">
      <w:pPr>
        <w:spacing w:line="240" w:lineRule="auto"/>
        <w:rPr>
          <w:lang w:val="en-GB"/>
        </w:rPr>
      </w:pPr>
      <w:r>
        <w:rPr>
          <w:lang w:val="en-GB"/>
        </w:rPr>
        <w:t>About Ltd. [10 marks]</w:t>
      </w:r>
    </w:p>
    <w:p w14:paraId="45D5DE98" w14:textId="77777777" w:rsidR="00782987" w:rsidRDefault="00782987" w:rsidP="00E605F3">
      <w:pPr>
        <w:spacing w:line="240" w:lineRule="auto"/>
        <w:rPr>
          <w:lang w:val="en-GB"/>
        </w:rPr>
      </w:pPr>
    </w:p>
    <w:p w14:paraId="141D47CC" w14:textId="7D235C93" w:rsidR="001A2BDB" w:rsidRDefault="001A2BDB" w:rsidP="00E605F3">
      <w:pPr>
        <w:spacing w:line="240" w:lineRule="auto"/>
        <w:rPr>
          <w:lang w:val="en-GB"/>
        </w:rPr>
      </w:pPr>
      <w:r>
        <w:rPr>
          <w:lang w:val="en-GB"/>
        </w:rPr>
        <w:t xml:space="preserve">Selling price </w:t>
      </w:r>
      <w:r w:rsidR="00057A3C">
        <w:rPr>
          <w:lang w:val="en-GB"/>
        </w:rPr>
        <w:t xml:space="preserve">   </w:t>
      </w:r>
      <w:r w:rsidR="00712E97">
        <w:rPr>
          <w:lang w:val="en-GB"/>
        </w:rPr>
        <w:t xml:space="preserve">       </w:t>
      </w:r>
      <w:r w:rsidR="00057A3C">
        <w:rPr>
          <w:lang w:val="en-GB"/>
        </w:rPr>
        <w:t>£ 11</w:t>
      </w:r>
      <w:r w:rsidR="00853AFF">
        <w:rPr>
          <w:lang w:val="en-GB"/>
        </w:rPr>
        <w:t xml:space="preserve"> per unit</w:t>
      </w:r>
    </w:p>
    <w:p w14:paraId="1DCAE3A1" w14:textId="0F0B996E" w:rsidR="001B34F4" w:rsidRDefault="00712E97" w:rsidP="00E605F3">
      <w:pPr>
        <w:spacing w:line="240" w:lineRule="auto"/>
        <w:rPr>
          <w:lang w:val="en-GB"/>
        </w:rPr>
      </w:pPr>
      <w:r>
        <w:rPr>
          <w:lang w:val="en-GB"/>
        </w:rPr>
        <w:t xml:space="preserve">Variable costs       </w:t>
      </w:r>
      <w:r w:rsidR="00181C0A">
        <w:rPr>
          <w:lang w:val="en-GB"/>
        </w:rPr>
        <w:t>£ 6</w:t>
      </w:r>
      <w:r w:rsidR="00853AFF">
        <w:rPr>
          <w:lang w:val="en-GB"/>
        </w:rPr>
        <w:t xml:space="preserve"> per unit</w:t>
      </w:r>
    </w:p>
    <w:p w14:paraId="4E32DC7C" w14:textId="205FF0E9" w:rsidR="009444E9" w:rsidRDefault="009444E9" w:rsidP="00E605F3">
      <w:pPr>
        <w:spacing w:line="240" w:lineRule="auto"/>
        <w:rPr>
          <w:lang w:val="en-GB"/>
        </w:rPr>
      </w:pPr>
      <w:r>
        <w:rPr>
          <w:lang w:val="en-GB"/>
        </w:rPr>
        <w:t>Fixed costs</w:t>
      </w:r>
      <w:r w:rsidR="00EF092E">
        <w:rPr>
          <w:lang w:val="en-GB"/>
        </w:rPr>
        <w:t xml:space="preserve"> </w:t>
      </w:r>
      <w:r>
        <w:rPr>
          <w:lang w:val="en-GB"/>
        </w:rPr>
        <w:t xml:space="preserve">           </w:t>
      </w:r>
      <w:r w:rsidR="00853AFF">
        <w:rPr>
          <w:lang w:val="en-GB"/>
        </w:rPr>
        <w:t>£ 350,000</w:t>
      </w:r>
    </w:p>
    <w:p w14:paraId="4F717D7D" w14:textId="68D596C2" w:rsidR="00181C0A" w:rsidRDefault="00181C0A" w:rsidP="00E605F3">
      <w:pPr>
        <w:spacing w:line="240" w:lineRule="auto"/>
        <w:rPr>
          <w:lang w:val="en-GB"/>
        </w:rPr>
      </w:pPr>
      <w:r>
        <w:rPr>
          <w:lang w:val="en-GB"/>
        </w:rPr>
        <w:t xml:space="preserve">Selling </w:t>
      </w:r>
      <w:r w:rsidR="00EF092E">
        <w:rPr>
          <w:lang w:val="en-GB"/>
        </w:rPr>
        <w:t xml:space="preserve">unit   </w:t>
      </w:r>
      <w:r>
        <w:rPr>
          <w:lang w:val="en-GB"/>
        </w:rPr>
        <w:t xml:space="preserve">         </w:t>
      </w:r>
      <w:r w:rsidR="00EB7A0E">
        <w:rPr>
          <w:lang w:val="en-GB"/>
        </w:rPr>
        <w:t>£ 75,000</w:t>
      </w:r>
    </w:p>
    <w:p w14:paraId="22C39A13" w14:textId="56EA3FCF" w:rsidR="001A2BDB" w:rsidRDefault="001A2BDB" w:rsidP="00E605F3">
      <w:pPr>
        <w:spacing w:line="240" w:lineRule="auto"/>
        <w:rPr>
          <w:lang w:val="en-GB"/>
        </w:rPr>
      </w:pPr>
      <w:r>
        <w:rPr>
          <w:lang w:val="en-GB"/>
        </w:rPr>
        <w:t xml:space="preserve">Break-even point in units = </w:t>
      </w:r>
      <w:r w:rsidR="003646C9">
        <w:rPr>
          <w:lang w:val="en-GB"/>
        </w:rPr>
        <w:t>F</w:t>
      </w:r>
      <w:r w:rsidR="00922D68">
        <w:rPr>
          <w:lang w:val="en-GB"/>
        </w:rPr>
        <w:t>ixed costs/</w:t>
      </w:r>
      <w:r w:rsidR="00237815">
        <w:rPr>
          <w:lang w:val="en-GB"/>
        </w:rPr>
        <w:t xml:space="preserve"> </w:t>
      </w:r>
      <w:r w:rsidR="003646C9">
        <w:rPr>
          <w:lang w:val="en-GB"/>
        </w:rPr>
        <w:t>Contribution per unit</w:t>
      </w:r>
      <w:r w:rsidR="00416201">
        <w:rPr>
          <w:lang w:val="en-GB"/>
        </w:rPr>
        <w:t xml:space="preserve"> (selling price-</w:t>
      </w:r>
      <w:r w:rsidR="00C11E24">
        <w:rPr>
          <w:lang w:val="en-GB"/>
        </w:rPr>
        <w:t xml:space="preserve"> variable costs</w:t>
      </w:r>
      <w:r w:rsidR="00274C88">
        <w:rPr>
          <w:lang w:val="en-GB"/>
        </w:rPr>
        <w:t xml:space="preserve">) </w:t>
      </w:r>
    </w:p>
    <w:p w14:paraId="44FAA1E5" w14:textId="70064DFD" w:rsidR="001A2BDB" w:rsidRDefault="001A2BDB" w:rsidP="00E605F3">
      <w:pPr>
        <w:spacing w:line="240" w:lineRule="auto"/>
        <w:rPr>
          <w:lang w:val="en-GB"/>
        </w:rPr>
      </w:pPr>
      <w:r>
        <w:rPr>
          <w:lang w:val="en-GB"/>
        </w:rPr>
        <w:t xml:space="preserve">Break-even point in </w:t>
      </w:r>
      <w:r w:rsidR="00E46035">
        <w:rPr>
          <w:lang w:val="en-GB"/>
        </w:rPr>
        <w:t>units</w:t>
      </w:r>
      <w:r>
        <w:rPr>
          <w:lang w:val="en-GB"/>
        </w:rPr>
        <w:t xml:space="preserve"> = </w:t>
      </w:r>
      <w:r w:rsidR="000E2650">
        <w:rPr>
          <w:lang w:val="en-GB"/>
        </w:rPr>
        <w:t>350,000/ (</w:t>
      </w:r>
      <w:r w:rsidR="00274C88">
        <w:rPr>
          <w:lang w:val="en-GB"/>
        </w:rPr>
        <w:t>11-</w:t>
      </w:r>
      <w:r w:rsidR="00ED550D">
        <w:rPr>
          <w:lang w:val="en-GB"/>
        </w:rPr>
        <w:t>6) =</w:t>
      </w:r>
      <w:r w:rsidR="00661AAC">
        <w:rPr>
          <w:lang w:val="en-GB"/>
        </w:rPr>
        <w:t>350,000/5=</w:t>
      </w:r>
      <w:r w:rsidR="00F02816">
        <w:rPr>
          <w:lang w:val="en-GB"/>
        </w:rPr>
        <w:t>70,000</w:t>
      </w:r>
    </w:p>
    <w:p w14:paraId="1CE5D65F" w14:textId="312CD3EE" w:rsidR="00E46035" w:rsidRDefault="00DA5619" w:rsidP="00E605F3">
      <w:pPr>
        <w:spacing w:line="240" w:lineRule="auto"/>
        <w:rPr>
          <w:lang w:val="en-GB"/>
        </w:rPr>
      </w:pPr>
      <w:r>
        <w:rPr>
          <w:lang w:val="en-GB"/>
        </w:rPr>
        <w:t>Break-even point in revenue=</w:t>
      </w:r>
      <w:r w:rsidR="0088523D">
        <w:rPr>
          <w:lang w:val="en-GB"/>
        </w:rPr>
        <w:t xml:space="preserve"> Fixed cost/contribution ratio (</w:t>
      </w:r>
      <w:r w:rsidR="0048699A">
        <w:rPr>
          <w:lang w:val="en-GB"/>
        </w:rPr>
        <w:t>contribution per unit/</w:t>
      </w:r>
      <w:r w:rsidR="004A758A">
        <w:rPr>
          <w:lang w:val="en-GB"/>
        </w:rPr>
        <w:t xml:space="preserve">selling price) </w:t>
      </w:r>
    </w:p>
    <w:p w14:paraId="5E21A39C" w14:textId="78B63B9E" w:rsidR="001A2BDB" w:rsidRDefault="00562263" w:rsidP="00E605F3">
      <w:pPr>
        <w:spacing w:line="240" w:lineRule="auto"/>
        <w:rPr>
          <w:lang w:val="en-GB"/>
        </w:rPr>
      </w:pPr>
      <w:r>
        <w:rPr>
          <w:lang w:val="en-GB"/>
        </w:rPr>
        <w:t>Break-even point in revenue=</w:t>
      </w:r>
      <w:r w:rsidR="00AC7728">
        <w:rPr>
          <w:lang w:val="en-GB"/>
        </w:rPr>
        <w:t xml:space="preserve"> 350,000</w:t>
      </w:r>
      <w:r w:rsidR="00ED550D">
        <w:rPr>
          <w:lang w:val="en-GB"/>
        </w:rPr>
        <w:t>/ (</w:t>
      </w:r>
      <w:r w:rsidR="001445D6">
        <w:rPr>
          <w:lang w:val="en-GB"/>
        </w:rPr>
        <w:t>5/</w:t>
      </w:r>
      <w:r w:rsidR="00C700B8">
        <w:rPr>
          <w:lang w:val="en-GB"/>
        </w:rPr>
        <w:t>11) =</w:t>
      </w:r>
      <w:r w:rsidR="001A3587">
        <w:rPr>
          <w:lang w:val="en-GB"/>
        </w:rPr>
        <w:t>350,000/0.45=</w:t>
      </w:r>
      <w:r w:rsidR="00F02816">
        <w:rPr>
          <w:lang w:val="en-GB"/>
        </w:rPr>
        <w:t>777,777.7</w:t>
      </w:r>
      <w:r w:rsidR="00DF5956">
        <w:rPr>
          <w:lang w:val="en-GB"/>
        </w:rPr>
        <w:t xml:space="preserve"> </w:t>
      </w:r>
    </w:p>
    <w:p w14:paraId="4B8E7435" w14:textId="77777777" w:rsidR="001A2BDB" w:rsidRDefault="001A2BDB" w:rsidP="00E605F3">
      <w:pPr>
        <w:spacing w:line="240" w:lineRule="auto"/>
        <w:rPr>
          <w:lang w:val="en-GB"/>
        </w:rPr>
      </w:pPr>
    </w:p>
    <w:p w14:paraId="57DF14A5" w14:textId="06278412" w:rsidR="00A556A8" w:rsidRDefault="00A556A8" w:rsidP="00A556A8">
      <w:pPr>
        <w:pStyle w:val="Listaszerbekezds"/>
        <w:numPr>
          <w:ilvl w:val="0"/>
          <w:numId w:val="1"/>
        </w:numPr>
        <w:spacing w:line="240" w:lineRule="auto"/>
        <w:rPr>
          <w:lang w:val="en-GB"/>
        </w:rPr>
      </w:pPr>
      <w:r w:rsidRPr="00A556A8">
        <w:rPr>
          <w:lang w:val="en-GB"/>
        </w:rPr>
        <w:t>Calculate the profit made on sales of 75,000 units. [10 marks]</w:t>
      </w:r>
    </w:p>
    <w:p w14:paraId="35026D33" w14:textId="77777777" w:rsidR="00E5133F" w:rsidRPr="00A556A8" w:rsidRDefault="00E5133F" w:rsidP="00E5133F">
      <w:pPr>
        <w:pStyle w:val="Listaszerbekezds"/>
        <w:spacing w:line="240" w:lineRule="auto"/>
        <w:rPr>
          <w:lang w:val="en-GB"/>
        </w:rPr>
      </w:pPr>
    </w:p>
    <w:p w14:paraId="2B735874" w14:textId="2889E046" w:rsidR="00A556A8" w:rsidRDefault="00DA3A59" w:rsidP="00E605F3">
      <w:pPr>
        <w:spacing w:line="240" w:lineRule="auto"/>
        <w:rPr>
          <w:lang w:val="en-GB"/>
        </w:rPr>
      </w:pPr>
      <w:r>
        <w:rPr>
          <w:lang w:val="en-GB"/>
        </w:rPr>
        <w:t>Revenue</w:t>
      </w:r>
      <w:r w:rsidR="00A50806">
        <w:rPr>
          <w:lang w:val="en-GB"/>
        </w:rPr>
        <w:t xml:space="preserve"> </w:t>
      </w:r>
      <w:r w:rsidR="00C05FAB">
        <w:rPr>
          <w:lang w:val="en-GB"/>
        </w:rPr>
        <w:t>(75,000×</w:t>
      </w:r>
      <w:r w:rsidR="00160CDC">
        <w:rPr>
          <w:lang w:val="en-GB"/>
        </w:rPr>
        <w:t>£</w:t>
      </w:r>
      <w:r w:rsidR="00CD7F4B">
        <w:rPr>
          <w:lang w:val="en-GB"/>
        </w:rPr>
        <w:t xml:space="preserve"> 11</w:t>
      </w:r>
      <w:r w:rsidR="00160CDC">
        <w:rPr>
          <w:lang w:val="en-GB"/>
        </w:rPr>
        <w:t xml:space="preserve">)   </w:t>
      </w:r>
      <w:r w:rsidR="00884F16">
        <w:rPr>
          <w:lang w:val="en-GB"/>
        </w:rPr>
        <w:t xml:space="preserve">           </w:t>
      </w:r>
      <w:r w:rsidR="003C289A">
        <w:rPr>
          <w:lang w:val="en-GB"/>
        </w:rPr>
        <w:t xml:space="preserve"> </w:t>
      </w:r>
      <w:r w:rsidR="00884F16">
        <w:rPr>
          <w:lang w:val="en-GB"/>
        </w:rPr>
        <w:t xml:space="preserve">   </w:t>
      </w:r>
      <w:r w:rsidR="00160CDC">
        <w:rPr>
          <w:lang w:val="en-GB"/>
        </w:rPr>
        <w:t xml:space="preserve"> </w:t>
      </w:r>
      <w:r w:rsidR="00905CEE">
        <w:rPr>
          <w:lang w:val="en-GB"/>
        </w:rPr>
        <w:t>£</w:t>
      </w:r>
      <w:r w:rsidR="00160CDC">
        <w:rPr>
          <w:lang w:val="en-GB"/>
        </w:rPr>
        <w:t xml:space="preserve"> </w:t>
      </w:r>
      <w:r w:rsidR="00363273">
        <w:rPr>
          <w:lang w:val="en-GB"/>
        </w:rPr>
        <w:t>825,000</w:t>
      </w:r>
    </w:p>
    <w:p w14:paraId="19A32C97" w14:textId="0E067381" w:rsidR="00363273" w:rsidRPr="003C289A" w:rsidRDefault="00884F16" w:rsidP="00E605F3">
      <w:pPr>
        <w:spacing w:line="240" w:lineRule="auto"/>
        <w:rPr>
          <w:u w:val="single"/>
          <w:lang w:val="en-GB"/>
        </w:rPr>
      </w:pPr>
      <w:r>
        <w:rPr>
          <w:lang w:val="en-GB"/>
        </w:rPr>
        <w:t>Variable costs</w:t>
      </w:r>
      <w:r w:rsidR="001411F3">
        <w:rPr>
          <w:lang w:val="en-GB"/>
        </w:rPr>
        <w:t xml:space="preserve"> (75,000×</w:t>
      </w:r>
      <w:r>
        <w:rPr>
          <w:lang w:val="en-GB"/>
        </w:rPr>
        <w:t>£6)</w:t>
      </w:r>
      <w:r w:rsidR="007A5D75">
        <w:rPr>
          <w:lang w:val="en-GB"/>
        </w:rPr>
        <w:t xml:space="preserve">  </w:t>
      </w:r>
      <w:r>
        <w:rPr>
          <w:lang w:val="en-GB"/>
        </w:rPr>
        <w:t xml:space="preserve">           </w:t>
      </w:r>
      <w:r w:rsidR="00905CEE" w:rsidRPr="003C289A">
        <w:rPr>
          <w:u w:val="single"/>
          <w:lang w:val="en-GB"/>
        </w:rPr>
        <w:t>£</w:t>
      </w:r>
      <w:r w:rsidR="003C289A" w:rsidRPr="003C289A">
        <w:rPr>
          <w:u w:val="single"/>
          <w:lang w:val="en-GB"/>
        </w:rPr>
        <w:t xml:space="preserve"> </w:t>
      </w:r>
      <w:r w:rsidR="007A5D75" w:rsidRPr="003C289A">
        <w:rPr>
          <w:u w:val="single"/>
          <w:lang w:val="en-GB"/>
        </w:rPr>
        <w:t>450,000</w:t>
      </w:r>
    </w:p>
    <w:p w14:paraId="67EE300D" w14:textId="5EF23C76" w:rsidR="007A5D75" w:rsidRDefault="004628AA" w:rsidP="00E605F3">
      <w:pPr>
        <w:spacing w:line="240" w:lineRule="auto"/>
        <w:rPr>
          <w:lang w:val="en-GB"/>
        </w:rPr>
      </w:pPr>
      <w:r>
        <w:rPr>
          <w:lang w:val="en-GB"/>
        </w:rPr>
        <w:t>Contribution</w:t>
      </w:r>
      <w:r w:rsidR="000F2E4F">
        <w:rPr>
          <w:lang w:val="en-GB"/>
        </w:rPr>
        <w:t xml:space="preserve">                            </w:t>
      </w:r>
      <w:r w:rsidR="001808B0">
        <w:rPr>
          <w:lang w:val="en-GB"/>
        </w:rPr>
        <w:t xml:space="preserve"> </w:t>
      </w:r>
      <w:r w:rsidR="000F2E4F">
        <w:rPr>
          <w:lang w:val="en-GB"/>
        </w:rPr>
        <w:t xml:space="preserve">    </w:t>
      </w:r>
      <w:r w:rsidR="003C289A">
        <w:rPr>
          <w:lang w:val="en-GB"/>
        </w:rPr>
        <w:t xml:space="preserve"> </w:t>
      </w:r>
      <w:r w:rsidR="000F2E4F">
        <w:rPr>
          <w:lang w:val="en-GB"/>
        </w:rPr>
        <w:t xml:space="preserve"> </w:t>
      </w:r>
      <w:r w:rsidR="00905CEE">
        <w:rPr>
          <w:lang w:val="en-GB"/>
        </w:rPr>
        <w:t xml:space="preserve">  </w:t>
      </w:r>
      <w:r w:rsidR="000F2E4F">
        <w:rPr>
          <w:lang w:val="en-GB"/>
        </w:rPr>
        <w:t xml:space="preserve"> </w:t>
      </w:r>
      <w:r w:rsidR="00905CEE">
        <w:rPr>
          <w:lang w:val="en-GB"/>
        </w:rPr>
        <w:t>£</w:t>
      </w:r>
      <w:r w:rsidR="000F2E4F">
        <w:rPr>
          <w:lang w:val="en-GB"/>
        </w:rPr>
        <w:t xml:space="preserve"> 375,000</w:t>
      </w:r>
    </w:p>
    <w:p w14:paraId="3B8B7551" w14:textId="2C5D8CB7" w:rsidR="001808B0" w:rsidRDefault="001808B0" w:rsidP="00E605F3">
      <w:pPr>
        <w:spacing w:line="240" w:lineRule="auto"/>
        <w:rPr>
          <w:lang w:val="en-GB"/>
        </w:rPr>
      </w:pPr>
      <w:r>
        <w:rPr>
          <w:lang w:val="en-GB"/>
        </w:rPr>
        <w:t>Fixed costs</w:t>
      </w:r>
      <w:r w:rsidR="007246C0">
        <w:rPr>
          <w:lang w:val="en-GB"/>
        </w:rPr>
        <w:t xml:space="preserve"> </w:t>
      </w:r>
      <w:r w:rsidR="0042204B">
        <w:rPr>
          <w:lang w:val="en-GB"/>
        </w:rPr>
        <w:t xml:space="preserve">    </w:t>
      </w:r>
      <w:r>
        <w:rPr>
          <w:lang w:val="en-GB"/>
        </w:rPr>
        <w:t xml:space="preserve">                              </w:t>
      </w:r>
      <w:r w:rsidR="00905CEE">
        <w:rPr>
          <w:lang w:val="en-GB"/>
        </w:rPr>
        <w:t xml:space="preserve">  </w:t>
      </w:r>
      <w:r>
        <w:rPr>
          <w:lang w:val="en-GB"/>
        </w:rPr>
        <w:t xml:space="preserve">    </w:t>
      </w:r>
      <w:r w:rsidR="00905CEE">
        <w:rPr>
          <w:lang w:val="en-GB"/>
        </w:rPr>
        <w:t>£</w:t>
      </w:r>
      <w:r>
        <w:rPr>
          <w:lang w:val="en-GB"/>
        </w:rPr>
        <w:t xml:space="preserve"> </w:t>
      </w:r>
      <w:r w:rsidR="0042204B">
        <w:rPr>
          <w:lang w:val="en-GB"/>
        </w:rPr>
        <w:t>350,000</w:t>
      </w:r>
    </w:p>
    <w:p w14:paraId="2567B6DF" w14:textId="22DE68B7" w:rsidR="0042204B" w:rsidRDefault="00F41744" w:rsidP="00E605F3">
      <w:pPr>
        <w:spacing w:line="240" w:lineRule="auto"/>
        <w:rPr>
          <w:lang w:val="en-GB"/>
        </w:rPr>
      </w:pPr>
      <w:r>
        <w:rPr>
          <w:lang w:val="en-GB"/>
        </w:rPr>
        <w:t xml:space="preserve">Operating profit                                </w:t>
      </w:r>
      <w:r w:rsidR="00905CEE">
        <w:rPr>
          <w:lang w:val="en-GB"/>
        </w:rPr>
        <w:t xml:space="preserve">£ </w:t>
      </w:r>
      <w:r>
        <w:rPr>
          <w:lang w:val="en-GB"/>
        </w:rPr>
        <w:t>25,000</w:t>
      </w:r>
    </w:p>
    <w:p w14:paraId="00FD031D" w14:textId="77777777" w:rsidR="00262056" w:rsidRDefault="00262056" w:rsidP="00E605F3">
      <w:pPr>
        <w:spacing w:line="240" w:lineRule="auto"/>
        <w:rPr>
          <w:lang w:val="en-GB"/>
        </w:rPr>
      </w:pPr>
    </w:p>
    <w:p w14:paraId="74C8349F" w14:textId="57AFF907" w:rsidR="00A556A8" w:rsidRDefault="00A556A8" w:rsidP="00E605F3">
      <w:pPr>
        <w:pStyle w:val="Listaszerbekezds"/>
        <w:numPr>
          <w:ilvl w:val="0"/>
          <w:numId w:val="1"/>
        </w:numPr>
        <w:spacing w:line="240" w:lineRule="auto"/>
        <w:rPr>
          <w:lang w:val="en-GB"/>
        </w:rPr>
      </w:pPr>
      <w:r w:rsidRPr="00A556A8">
        <w:rPr>
          <w:lang w:val="en-GB"/>
        </w:rPr>
        <w:t xml:space="preserve">The company will make an advertising campaign costs £10,000 and </w:t>
      </w:r>
      <w:r w:rsidR="00DA3A59">
        <w:rPr>
          <w:lang w:val="en-GB"/>
        </w:rPr>
        <w:t>will</w:t>
      </w:r>
      <w:r w:rsidR="003C69F4">
        <w:rPr>
          <w:lang w:val="en-GB"/>
        </w:rPr>
        <w:t xml:space="preserve"> </w:t>
      </w:r>
      <w:r w:rsidRPr="003C69F4">
        <w:rPr>
          <w:lang w:val="en-GB"/>
        </w:rPr>
        <w:t>improve the product specifications, which will increase the variable cost per unit by £1. This is expected to allow</w:t>
      </w:r>
      <w:r w:rsidR="003C69F4">
        <w:rPr>
          <w:lang w:val="en-GB"/>
        </w:rPr>
        <w:t xml:space="preserve"> </w:t>
      </w:r>
      <w:r w:rsidRPr="003C69F4">
        <w:rPr>
          <w:lang w:val="en-GB"/>
        </w:rPr>
        <w:t xml:space="preserve">the company to increase the selling price to £13 and the sales is expected to be 80,000 unites. Calculate the new profit </w:t>
      </w:r>
      <w:r w:rsidRPr="00262056">
        <w:rPr>
          <w:lang w:val="en-GB"/>
        </w:rPr>
        <w:t>figure for the improved product. [15 marks]</w:t>
      </w:r>
      <w:r w:rsidR="00262056">
        <w:rPr>
          <w:lang w:val="en-GB"/>
        </w:rPr>
        <w:t xml:space="preserve"> </w:t>
      </w:r>
    </w:p>
    <w:p w14:paraId="14F15F48" w14:textId="77777777" w:rsidR="000407F0" w:rsidRDefault="000407F0" w:rsidP="000407F0">
      <w:pPr>
        <w:pStyle w:val="Listaszerbekezds"/>
        <w:spacing w:line="240" w:lineRule="auto"/>
        <w:rPr>
          <w:lang w:val="en-GB"/>
        </w:rPr>
      </w:pPr>
    </w:p>
    <w:p w14:paraId="511BCDD3" w14:textId="2D63D093" w:rsidR="00262056" w:rsidRDefault="0030706C" w:rsidP="00B06653">
      <w:pPr>
        <w:spacing w:line="240" w:lineRule="auto"/>
        <w:ind w:left="360"/>
        <w:rPr>
          <w:lang w:val="en-GB"/>
        </w:rPr>
      </w:pPr>
      <w:r>
        <w:rPr>
          <w:lang w:val="en-GB"/>
        </w:rPr>
        <w:t xml:space="preserve">Selling </w:t>
      </w:r>
      <w:r w:rsidR="00C30FA3">
        <w:rPr>
          <w:lang w:val="en-GB"/>
        </w:rPr>
        <w:t xml:space="preserve">price </w:t>
      </w:r>
      <w:r>
        <w:rPr>
          <w:lang w:val="en-GB"/>
        </w:rPr>
        <w:t xml:space="preserve">        </w:t>
      </w:r>
      <w:r w:rsidR="00B06653">
        <w:rPr>
          <w:lang w:val="en-GB"/>
        </w:rPr>
        <w:t xml:space="preserve">                                                             </w:t>
      </w:r>
      <w:r>
        <w:rPr>
          <w:lang w:val="en-GB"/>
        </w:rPr>
        <w:t xml:space="preserve">   </w:t>
      </w:r>
      <w:r w:rsidR="00C30FA3">
        <w:rPr>
          <w:lang w:val="en-GB"/>
        </w:rPr>
        <w:t>£</w:t>
      </w:r>
      <w:r>
        <w:rPr>
          <w:lang w:val="en-GB"/>
        </w:rPr>
        <w:t xml:space="preserve"> 13</w:t>
      </w:r>
    </w:p>
    <w:p w14:paraId="5FC800E1" w14:textId="20D1D84D" w:rsidR="00C30FA3" w:rsidRDefault="000407F0" w:rsidP="00262056">
      <w:pPr>
        <w:spacing w:line="240" w:lineRule="auto"/>
        <w:ind w:left="360"/>
        <w:rPr>
          <w:lang w:val="en-GB"/>
        </w:rPr>
      </w:pPr>
      <w:r>
        <w:rPr>
          <w:lang w:val="en-GB"/>
        </w:rPr>
        <w:t>Variable costs</w:t>
      </w:r>
      <w:r w:rsidR="00FD43D3">
        <w:rPr>
          <w:lang w:val="en-GB"/>
        </w:rPr>
        <w:t xml:space="preserve">    </w:t>
      </w:r>
      <w:r w:rsidR="00B06653">
        <w:rPr>
          <w:lang w:val="en-GB"/>
        </w:rPr>
        <w:t xml:space="preserve">                                                          </w:t>
      </w:r>
      <w:r w:rsidR="00FD43D3">
        <w:rPr>
          <w:lang w:val="en-GB"/>
        </w:rPr>
        <w:t xml:space="preserve">       </w:t>
      </w:r>
      <w:r w:rsidR="00E1300B">
        <w:rPr>
          <w:lang w:val="en-GB"/>
        </w:rPr>
        <w:t>£</w:t>
      </w:r>
      <w:r w:rsidR="003870C9">
        <w:rPr>
          <w:lang w:val="en-GB"/>
        </w:rPr>
        <w:t xml:space="preserve"> 7</w:t>
      </w:r>
    </w:p>
    <w:p w14:paraId="0110B844" w14:textId="30B013D5" w:rsidR="00E05034" w:rsidRDefault="00E05034" w:rsidP="00262056">
      <w:pPr>
        <w:spacing w:line="240" w:lineRule="auto"/>
        <w:ind w:left="360"/>
        <w:rPr>
          <w:lang w:val="en-GB"/>
        </w:rPr>
      </w:pPr>
      <w:r>
        <w:rPr>
          <w:lang w:val="en-GB"/>
        </w:rPr>
        <w:t xml:space="preserve">Fixed </w:t>
      </w:r>
      <w:r w:rsidR="00B06653">
        <w:rPr>
          <w:lang w:val="en-GB"/>
        </w:rPr>
        <w:t>costs (</w:t>
      </w:r>
      <w:r w:rsidR="00DB5884">
        <w:rPr>
          <w:lang w:val="en-GB"/>
        </w:rPr>
        <w:t>including:</w:t>
      </w:r>
      <w:r w:rsidR="00810AE2">
        <w:rPr>
          <w:lang w:val="en-GB"/>
        </w:rPr>
        <w:t xml:space="preserve"> </w:t>
      </w:r>
      <w:r w:rsidR="00001FEB">
        <w:rPr>
          <w:lang w:val="en-GB"/>
        </w:rPr>
        <w:t>Advertising costs £10,</w:t>
      </w:r>
      <w:r w:rsidR="007969D1">
        <w:rPr>
          <w:lang w:val="en-GB"/>
        </w:rPr>
        <w:t>000)</w:t>
      </w:r>
      <w:r w:rsidR="00810AE2">
        <w:rPr>
          <w:lang w:val="en-GB"/>
        </w:rPr>
        <w:t xml:space="preserve">   </w:t>
      </w:r>
      <w:r w:rsidR="007969D1">
        <w:rPr>
          <w:lang w:val="en-GB"/>
        </w:rPr>
        <w:t xml:space="preserve">  </w:t>
      </w:r>
      <w:r w:rsidR="00810AE2">
        <w:rPr>
          <w:lang w:val="en-GB"/>
        </w:rPr>
        <w:t xml:space="preserve"> £</w:t>
      </w:r>
      <w:r w:rsidR="00B051CE">
        <w:rPr>
          <w:lang w:val="en-GB"/>
        </w:rPr>
        <w:t>36</w:t>
      </w:r>
      <w:r w:rsidR="00810AE2">
        <w:rPr>
          <w:lang w:val="en-GB"/>
        </w:rPr>
        <w:t xml:space="preserve">0,000 </w:t>
      </w:r>
    </w:p>
    <w:p w14:paraId="10C8F6C4" w14:textId="6DF5A77F" w:rsidR="00810AE2" w:rsidRDefault="009836AE" w:rsidP="00262056">
      <w:pPr>
        <w:spacing w:line="240" w:lineRule="auto"/>
        <w:ind w:left="360"/>
        <w:rPr>
          <w:lang w:val="en-GB"/>
        </w:rPr>
      </w:pPr>
      <w:r>
        <w:rPr>
          <w:lang w:val="en-GB"/>
        </w:rPr>
        <w:t>Selling unit</w:t>
      </w:r>
      <w:r w:rsidR="00EF092E">
        <w:rPr>
          <w:lang w:val="en-GB"/>
        </w:rPr>
        <w:t xml:space="preserve">            </w:t>
      </w:r>
      <w:r w:rsidR="00B06653">
        <w:rPr>
          <w:lang w:val="en-GB"/>
        </w:rPr>
        <w:t xml:space="preserve">                                                         </w:t>
      </w:r>
      <w:r w:rsidR="00EF092E">
        <w:rPr>
          <w:lang w:val="en-GB"/>
        </w:rPr>
        <w:t xml:space="preserve">     </w:t>
      </w:r>
      <w:r>
        <w:rPr>
          <w:lang w:val="en-GB"/>
        </w:rPr>
        <w:t>£80,000</w:t>
      </w:r>
    </w:p>
    <w:p w14:paraId="04279A2B" w14:textId="36E8BB49" w:rsidR="007969D1" w:rsidRDefault="007969D1" w:rsidP="00262056">
      <w:pPr>
        <w:spacing w:line="240" w:lineRule="auto"/>
        <w:ind w:left="360"/>
        <w:rPr>
          <w:lang w:val="en-GB"/>
        </w:rPr>
      </w:pPr>
    </w:p>
    <w:p w14:paraId="1965AAE6" w14:textId="130B4454" w:rsidR="00E00C7D" w:rsidRDefault="00444431" w:rsidP="00262056">
      <w:pPr>
        <w:spacing w:line="240" w:lineRule="auto"/>
        <w:ind w:left="360"/>
        <w:rPr>
          <w:lang w:val="en-GB"/>
        </w:rPr>
      </w:pPr>
      <w:r>
        <w:rPr>
          <w:lang w:val="en-GB"/>
        </w:rPr>
        <w:t>Revenue (</w:t>
      </w:r>
      <w:r w:rsidR="00324E6C">
        <w:rPr>
          <w:lang w:val="en-GB"/>
        </w:rPr>
        <w:t>80,000×13)</w:t>
      </w:r>
      <w:r w:rsidR="002343A9">
        <w:rPr>
          <w:lang w:val="en-GB"/>
        </w:rPr>
        <w:t xml:space="preserve">             </w:t>
      </w:r>
      <w:r w:rsidR="000B2189">
        <w:rPr>
          <w:lang w:val="en-GB"/>
        </w:rPr>
        <w:t xml:space="preserve">  </w:t>
      </w:r>
      <w:r w:rsidR="002343A9">
        <w:rPr>
          <w:lang w:val="en-GB"/>
        </w:rPr>
        <w:t xml:space="preserve">    </w:t>
      </w:r>
      <w:r w:rsidR="0065009F">
        <w:rPr>
          <w:lang w:val="en-GB"/>
        </w:rPr>
        <w:t>£</w:t>
      </w:r>
      <w:r w:rsidR="00AB5704">
        <w:rPr>
          <w:lang w:val="en-GB"/>
        </w:rPr>
        <w:t xml:space="preserve"> </w:t>
      </w:r>
      <w:r w:rsidR="0065009F">
        <w:rPr>
          <w:lang w:val="en-GB"/>
        </w:rPr>
        <w:t>1</w:t>
      </w:r>
      <w:r w:rsidR="001A4FE8">
        <w:rPr>
          <w:lang w:val="en-GB"/>
        </w:rPr>
        <w:t>, 04</w:t>
      </w:r>
      <w:r w:rsidR="005975F2">
        <w:rPr>
          <w:lang w:val="en-GB"/>
        </w:rPr>
        <w:t xml:space="preserve">0, </w:t>
      </w:r>
      <w:r w:rsidR="001A4FE8">
        <w:rPr>
          <w:lang w:val="en-GB"/>
        </w:rPr>
        <w:t>000</w:t>
      </w:r>
    </w:p>
    <w:p w14:paraId="01124508" w14:textId="0F536977" w:rsidR="0005179E" w:rsidRPr="00A52F36" w:rsidRDefault="009930C1" w:rsidP="00262056">
      <w:pPr>
        <w:spacing w:line="240" w:lineRule="auto"/>
        <w:ind w:left="360"/>
        <w:rPr>
          <w:u w:val="single"/>
          <w:lang w:val="en-GB"/>
        </w:rPr>
      </w:pPr>
      <w:r>
        <w:rPr>
          <w:lang w:val="en-GB"/>
        </w:rPr>
        <w:t xml:space="preserve">Variable costs </w:t>
      </w:r>
      <w:r w:rsidR="005641FE">
        <w:rPr>
          <w:lang w:val="en-GB"/>
        </w:rPr>
        <w:t>(80,000×</w:t>
      </w:r>
      <w:r w:rsidR="00022B9C">
        <w:rPr>
          <w:lang w:val="en-GB"/>
        </w:rPr>
        <w:t>7)</w:t>
      </w:r>
      <w:r w:rsidR="00DA2870">
        <w:rPr>
          <w:lang w:val="en-GB"/>
        </w:rPr>
        <w:t xml:space="preserve">         </w:t>
      </w:r>
      <w:r w:rsidR="001F566C">
        <w:rPr>
          <w:lang w:val="en-GB"/>
        </w:rPr>
        <w:t xml:space="preserve">   </w:t>
      </w:r>
      <w:r w:rsidR="000B2189">
        <w:rPr>
          <w:lang w:val="en-GB"/>
        </w:rPr>
        <w:t xml:space="preserve">  </w:t>
      </w:r>
      <w:r w:rsidR="00DA2870">
        <w:rPr>
          <w:lang w:val="en-GB"/>
        </w:rPr>
        <w:t xml:space="preserve">  </w:t>
      </w:r>
      <w:r w:rsidR="00162ABF">
        <w:rPr>
          <w:lang w:val="en-GB"/>
        </w:rPr>
        <w:t xml:space="preserve"> </w:t>
      </w:r>
      <w:r w:rsidR="0065009F" w:rsidRPr="00A52F36">
        <w:rPr>
          <w:u w:val="single"/>
          <w:lang w:val="en-GB"/>
        </w:rPr>
        <w:t>£</w:t>
      </w:r>
      <w:r w:rsidR="00AB5704" w:rsidRPr="00A52F36">
        <w:rPr>
          <w:u w:val="single"/>
          <w:lang w:val="en-GB"/>
        </w:rPr>
        <w:t xml:space="preserve"> </w:t>
      </w:r>
      <w:r w:rsidR="00162ABF" w:rsidRPr="00A52F36">
        <w:rPr>
          <w:u w:val="single"/>
          <w:lang w:val="en-GB"/>
        </w:rPr>
        <w:t>560,000</w:t>
      </w:r>
      <w:r w:rsidR="006A5DF9" w:rsidRPr="00A52F36">
        <w:rPr>
          <w:u w:val="single"/>
          <w:lang w:val="en-GB"/>
        </w:rPr>
        <w:t xml:space="preserve"> </w:t>
      </w:r>
    </w:p>
    <w:p w14:paraId="200757CC" w14:textId="3335AF29" w:rsidR="00AE0647" w:rsidRDefault="00A34FB2" w:rsidP="00262056">
      <w:pPr>
        <w:spacing w:line="240" w:lineRule="auto"/>
        <w:ind w:left="360"/>
        <w:rPr>
          <w:lang w:val="en-GB"/>
        </w:rPr>
      </w:pPr>
      <w:r>
        <w:rPr>
          <w:lang w:val="en-GB"/>
        </w:rPr>
        <w:t xml:space="preserve">Contribution                      </w:t>
      </w:r>
      <w:r w:rsidR="001F566C">
        <w:rPr>
          <w:lang w:val="en-GB"/>
        </w:rPr>
        <w:t xml:space="preserve">   </w:t>
      </w:r>
      <w:r>
        <w:rPr>
          <w:lang w:val="en-GB"/>
        </w:rPr>
        <w:t xml:space="preserve">     </w:t>
      </w:r>
      <w:r w:rsidR="000B2189">
        <w:rPr>
          <w:lang w:val="en-GB"/>
        </w:rPr>
        <w:t xml:space="preserve">  </w:t>
      </w:r>
      <w:r w:rsidR="001F566C">
        <w:rPr>
          <w:lang w:val="en-GB"/>
        </w:rPr>
        <w:t xml:space="preserve">   </w:t>
      </w:r>
      <w:r>
        <w:rPr>
          <w:lang w:val="en-GB"/>
        </w:rPr>
        <w:t xml:space="preserve">    </w:t>
      </w:r>
      <w:r w:rsidR="00AB5704">
        <w:rPr>
          <w:lang w:val="en-GB"/>
        </w:rPr>
        <w:t>£</w:t>
      </w:r>
      <w:r>
        <w:rPr>
          <w:lang w:val="en-GB"/>
        </w:rPr>
        <w:t xml:space="preserve"> </w:t>
      </w:r>
      <w:r w:rsidR="00AE0647">
        <w:rPr>
          <w:lang w:val="en-GB"/>
        </w:rPr>
        <w:t xml:space="preserve">480,000 </w:t>
      </w:r>
    </w:p>
    <w:p w14:paraId="7E49A1A9" w14:textId="45BD8C55" w:rsidR="006A5DF9" w:rsidRPr="00A52F36" w:rsidRDefault="006A5DF9" w:rsidP="00262056">
      <w:pPr>
        <w:spacing w:line="240" w:lineRule="auto"/>
        <w:ind w:left="360"/>
        <w:rPr>
          <w:u w:val="single"/>
          <w:lang w:val="en-GB"/>
        </w:rPr>
      </w:pPr>
      <w:r>
        <w:rPr>
          <w:lang w:val="en-GB"/>
        </w:rPr>
        <w:t>Fixed costs (350,000+10,000)</w:t>
      </w:r>
      <w:r w:rsidR="000B2189">
        <w:rPr>
          <w:lang w:val="en-GB"/>
        </w:rPr>
        <w:t xml:space="preserve"> </w:t>
      </w:r>
      <w:r w:rsidR="001F566C">
        <w:rPr>
          <w:lang w:val="en-GB"/>
        </w:rPr>
        <w:t xml:space="preserve">    </w:t>
      </w:r>
      <w:r>
        <w:rPr>
          <w:lang w:val="en-GB"/>
        </w:rPr>
        <w:t xml:space="preserve">  </w:t>
      </w:r>
      <w:r w:rsidR="000B2189">
        <w:rPr>
          <w:lang w:val="en-GB"/>
        </w:rPr>
        <w:t xml:space="preserve"> </w:t>
      </w:r>
      <w:r>
        <w:rPr>
          <w:lang w:val="en-GB"/>
        </w:rPr>
        <w:t xml:space="preserve">  </w:t>
      </w:r>
      <w:r w:rsidR="0065009F" w:rsidRPr="00A52F36">
        <w:rPr>
          <w:u w:val="single"/>
          <w:lang w:val="en-GB"/>
        </w:rPr>
        <w:t>£</w:t>
      </w:r>
      <w:r w:rsidRPr="00A52F36">
        <w:rPr>
          <w:u w:val="single"/>
          <w:lang w:val="en-GB"/>
        </w:rPr>
        <w:t xml:space="preserve"> </w:t>
      </w:r>
      <w:r w:rsidR="00A34FB2" w:rsidRPr="00A52F36">
        <w:rPr>
          <w:u w:val="single"/>
          <w:lang w:val="en-GB"/>
        </w:rPr>
        <w:t>360,000</w:t>
      </w:r>
    </w:p>
    <w:p w14:paraId="1CA58FBC" w14:textId="3D8BBD99" w:rsidR="00A34FB2" w:rsidRDefault="00CE5C17" w:rsidP="00262056">
      <w:pPr>
        <w:spacing w:line="240" w:lineRule="auto"/>
        <w:ind w:left="360"/>
        <w:rPr>
          <w:lang w:val="en-GB"/>
        </w:rPr>
      </w:pPr>
      <w:r>
        <w:rPr>
          <w:lang w:val="en-GB"/>
        </w:rPr>
        <w:t>Operating profit</w:t>
      </w:r>
      <w:r w:rsidR="000B2189">
        <w:rPr>
          <w:lang w:val="en-GB"/>
        </w:rPr>
        <w:t xml:space="preserve"> </w:t>
      </w:r>
      <w:r>
        <w:rPr>
          <w:lang w:val="en-GB"/>
        </w:rPr>
        <w:t xml:space="preserve">                       </w:t>
      </w:r>
      <w:r w:rsidR="000B2189">
        <w:rPr>
          <w:lang w:val="en-GB"/>
        </w:rPr>
        <w:t xml:space="preserve">  </w:t>
      </w:r>
      <w:r>
        <w:rPr>
          <w:lang w:val="en-GB"/>
        </w:rPr>
        <w:t xml:space="preserve"> </w:t>
      </w:r>
      <w:r w:rsidR="001F566C">
        <w:rPr>
          <w:lang w:val="en-GB"/>
        </w:rPr>
        <w:t xml:space="preserve"> </w:t>
      </w:r>
      <w:r w:rsidR="001F566C" w:rsidRPr="00ED43A0">
        <w:rPr>
          <w:lang w:val="en-GB"/>
        </w:rPr>
        <w:t xml:space="preserve"> </w:t>
      </w:r>
      <w:r w:rsidRPr="00ED43A0">
        <w:rPr>
          <w:lang w:val="en-GB"/>
        </w:rPr>
        <w:t xml:space="preserve">   </w:t>
      </w:r>
      <w:r w:rsidR="0065009F" w:rsidRPr="00ED43A0">
        <w:rPr>
          <w:lang w:val="en-GB"/>
        </w:rPr>
        <w:t xml:space="preserve"> £</w:t>
      </w:r>
      <w:r w:rsidR="001F566C" w:rsidRPr="00ED43A0">
        <w:rPr>
          <w:lang w:val="en-GB"/>
        </w:rPr>
        <w:t xml:space="preserve"> </w:t>
      </w:r>
      <w:r w:rsidRPr="00ED43A0">
        <w:rPr>
          <w:lang w:val="en-GB"/>
        </w:rPr>
        <w:t>120,000</w:t>
      </w:r>
    </w:p>
    <w:p w14:paraId="34F57DE9" w14:textId="77777777" w:rsidR="009053E8" w:rsidRPr="00ED43A0" w:rsidRDefault="009053E8" w:rsidP="00262056">
      <w:pPr>
        <w:spacing w:line="240" w:lineRule="auto"/>
        <w:ind w:left="360"/>
        <w:rPr>
          <w:lang w:val="en-GB"/>
        </w:rPr>
      </w:pPr>
    </w:p>
    <w:p w14:paraId="28009E43" w14:textId="5F57D513" w:rsidR="00471686" w:rsidRPr="00A556A8" w:rsidRDefault="00A556A8" w:rsidP="00A556A8">
      <w:pPr>
        <w:pStyle w:val="Listaszerbekezds"/>
        <w:numPr>
          <w:ilvl w:val="0"/>
          <w:numId w:val="1"/>
        </w:numPr>
        <w:spacing w:line="240" w:lineRule="auto"/>
        <w:rPr>
          <w:lang w:val="en-GB"/>
        </w:rPr>
      </w:pPr>
      <w:r w:rsidRPr="00A556A8">
        <w:rPr>
          <w:lang w:val="en-GB"/>
        </w:rPr>
        <w:t>Discuss the limitations of break-even analysis. [15 marks]</w:t>
      </w:r>
      <w:r w:rsidR="00674821" w:rsidRPr="00A556A8">
        <w:rPr>
          <w:lang w:val="en-GB"/>
        </w:rPr>
        <w:tab/>
      </w:r>
      <w:r w:rsidR="00674821" w:rsidRPr="00A556A8">
        <w:rPr>
          <w:lang w:val="en-GB"/>
        </w:rPr>
        <w:tab/>
      </w:r>
      <w:r w:rsidR="00674821" w:rsidRPr="00A556A8">
        <w:rPr>
          <w:lang w:val="en-GB"/>
        </w:rPr>
        <w:tab/>
      </w:r>
      <w:r w:rsidR="00674821" w:rsidRPr="00A556A8">
        <w:rPr>
          <w:lang w:val="en-GB"/>
        </w:rPr>
        <w:tab/>
      </w:r>
      <w:r w:rsidR="00674821" w:rsidRPr="00A556A8">
        <w:rPr>
          <w:lang w:val="en-GB"/>
        </w:rPr>
        <w:tab/>
      </w:r>
      <w:r w:rsidR="00674821" w:rsidRPr="00A556A8">
        <w:rPr>
          <w:lang w:val="en-GB"/>
        </w:rPr>
        <w:tab/>
      </w:r>
    </w:p>
    <w:p w14:paraId="1433FCDB" w14:textId="63B8BD24" w:rsidR="00471686" w:rsidRDefault="009564C1" w:rsidP="00E605F3">
      <w:pPr>
        <w:spacing w:line="240" w:lineRule="auto"/>
        <w:rPr>
          <w:lang w:val="en-GB"/>
        </w:rPr>
      </w:pPr>
      <w:r>
        <w:rPr>
          <w:lang w:val="en-GB"/>
        </w:rPr>
        <w:t>The break</w:t>
      </w:r>
      <w:r w:rsidR="006F57B0">
        <w:rPr>
          <w:lang w:val="en-GB"/>
        </w:rPr>
        <w:t xml:space="preserve">-even analysis is very </w:t>
      </w:r>
      <w:r w:rsidR="000135D5">
        <w:rPr>
          <w:lang w:val="en-GB"/>
        </w:rPr>
        <w:t>practical tool</w:t>
      </w:r>
      <w:r w:rsidR="00A8526A">
        <w:rPr>
          <w:lang w:val="en-GB"/>
        </w:rPr>
        <w:t xml:space="preserve"> </w:t>
      </w:r>
      <w:r w:rsidR="005D6FD9">
        <w:rPr>
          <w:lang w:val="en-GB"/>
        </w:rPr>
        <w:t>for the business</w:t>
      </w:r>
      <w:r w:rsidR="00AD3870">
        <w:rPr>
          <w:lang w:val="en-GB"/>
        </w:rPr>
        <w:t>.</w:t>
      </w:r>
      <w:r w:rsidR="00081B2B">
        <w:rPr>
          <w:lang w:val="en-GB"/>
        </w:rPr>
        <w:t xml:space="preserve"> </w:t>
      </w:r>
      <w:r w:rsidR="007C27F9">
        <w:rPr>
          <w:lang w:val="en-GB"/>
        </w:rPr>
        <w:t xml:space="preserve">The break-even </w:t>
      </w:r>
      <w:r w:rsidR="001E3DA4">
        <w:rPr>
          <w:lang w:val="en-GB"/>
        </w:rPr>
        <w:t>analysis</w:t>
      </w:r>
      <w:r w:rsidR="00B345F5">
        <w:rPr>
          <w:lang w:val="en-GB"/>
        </w:rPr>
        <w:t xml:space="preserve"> including</w:t>
      </w:r>
      <w:r w:rsidR="000135D5">
        <w:rPr>
          <w:lang w:val="en-GB"/>
        </w:rPr>
        <w:t xml:space="preserve"> the</w:t>
      </w:r>
      <w:r w:rsidR="00B345F5">
        <w:rPr>
          <w:lang w:val="en-GB"/>
        </w:rPr>
        <w:t xml:space="preserve"> </w:t>
      </w:r>
      <w:r w:rsidR="006D3AC9">
        <w:rPr>
          <w:lang w:val="en-GB"/>
        </w:rPr>
        <w:t>selling price</w:t>
      </w:r>
      <w:r w:rsidR="00493358">
        <w:rPr>
          <w:lang w:val="en-GB"/>
        </w:rPr>
        <w:t xml:space="preserve"> and unit</w:t>
      </w:r>
      <w:r w:rsidR="006D3AC9">
        <w:rPr>
          <w:lang w:val="en-GB"/>
        </w:rPr>
        <w:t>,</w:t>
      </w:r>
      <w:r w:rsidR="001E3DA4">
        <w:rPr>
          <w:lang w:val="en-GB"/>
        </w:rPr>
        <w:t xml:space="preserve"> </w:t>
      </w:r>
      <w:r w:rsidR="00493358">
        <w:rPr>
          <w:lang w:val="en-GB"/>
        </w:rPr>
        <w:t xml:space="preserve">variable </w:t>
      </w:r>
      <w:r w:rsidR="009B3CC3">
        <w:rPr>
          <w:lang w:val="en-GB"/>
        </w:rPr>
        <w:t>costs, the fixed costs</w:t>
      </w:r>
      <w:r w:rsidR="003B26FD">
        <w:rPr>
          <w:lang w:val="en-GB"/>
        </w:rPr>
        <w:t xml:space="preserve">, these are help to calculate the contribution and the operating profit. </w:t>
      </w:r>
      <w:r w:rsidR="009937ED">
        <w:rPr>
          <w:lang w:val="en-GB"/>
        </w:rPr>
        <w:t xml:space="preserve">The </w:t>
      </w:r>
      <w:r w:rsidR="005D6FD9">
        <w:rPr>
          <w:lang w:val="en-GB"/>
        </w:rPr>
        <w:t>break-even</w:t>
      </w:r>
      <w:r w:rsidR="009937ED">
        <w:rPr>
          <w:lang w:val="en-GB"/>
        </w:rPr>
        <w:t xml:space="preserve"> analysis s</w:t>
      </w:r>
      <w:r w:rsidR="001E3DA4">
        <w:rPr>
          <w:lang w:val="en-GB"/>
        </w:rPr>
        <w:t>hows the break-even point</w:t>
      </w:r>
      <w:r w:rsidR="00C0172E">
        <w:rPr>
          <w:lang w:val="en-GB"/>
        </w:rPr>
        <w:t xml:space="preserve">, </w:t>
      </w:r>
      <w:r w:rsidR="0071108A">
        <w:rPr>
          <w:lang w:val="en-GB"/>
        </w:rPr>
        <w:t xml:space="preserve">where is </w:t>
      </w:r>
      <w:r w:rsidR="0077034D">
        <w:rPr>
          <w:lang w:val="en-GB"/>
        </w:rPr>
        <w:t>the total costs</w:t>
      </w:r>
      <w:r w:rsidR="005E6125">
        <w:rPr>
          <w:lang w:val="en-GB"/>
        </w:rPr>
        <w:t xml:space="preserve"> and the sales revenue is equal</w:t>
      </w:r>
      <w:r w:rsidR="00840F75">
        <w:rPr>
          <w:lang w:val="en-GB"/>
        </w:rPr>
        <w:t xml:space="preserve">; the break-even point is where the profit and the loss are </w:t>
      </w:r>
      <w:r w:rsidR="00042715">
        <w:rPr>
          <w:lang w:val="en-GB"/>
        </w:rPr>
        <w:t>meeting</w:t>
      </w:r>
      <w:r w:rsidR="00840F75">
        <w:rPr>
          <w:lang w:val="en-GB"/>
        </w:rPr>
        <w:t>,</w:t>
      </w:r>
      <w:r w:rsidR="00042715">
        <w:rPr>
          <w:lang w:val="en-GB"/>
        </w:rPr>
        <w:t xml:space="preserve"> everything</w:t>
      </w:r>
      <w:r w:rsidR="00840F75">
        <w:rPr>
          <w:lang w:val="en-GB"/>
        </w:rPr>
        <w:t xml:space="preserve"> </w:t>
      </w:r>
      <w:r w:rsidR="00042715">
        <w:rPr>
          <w:lang w:val="en-GB"/>
        </w:rPr>
        <w:t xml:space="preserve">above the break-even point </w:t>
      </w:r>
      <w:r w:rsidR="0046243B">
        <w:rPr>
          <w:lang w:val="en-GB"/>
        </w:rPr>
        <w:t xml:space="preserve">is </w:t>
      </w:r>
      <w:r w:rsidR="00282FA3">
        <w:rPr>
          <w:lang w:val="en-GB"/>
        </w:rPr>
        <w:t xml:space="preserve">profit. </w:t>
      </w:r>
      <w:r w:rsidR="00A97114">
        <w:rPr>
          <w:lang w:val="en-GB"/>
        </w:rPr>
        <w:t xml:space="preserve"> In this </w:t>
      </w:r>
      <w:r w:rsidR="004C4531">
        <w:rPr>
          <w:lang w:val="en-GB"/>
        </w:rPr>
        <w:t xml:space="preserve">case the first operating profit is </w:t>
      </w:r>
      <w:r w:rsidR="0054031B">
        <w:rPr>
          <w:lang w:val="en-GB"/>
        </w:rPr>
        <w:t>£25,000 and after</w:t>
      </w:r>
      <w:r w:rsidR="00E11597">
        <w:rPr>
          <w:lang w:val="en-GB"/>
        </w:rPr>
        <w:t xml:space="preserve"> </w:t>
      </w:r>
      <w:r w:rsidR="0054031B">
        <w:rPr>
          <w:lang w:val="en-GB"/>
        </w:rPr>
        <w:t>£</w:t>
      </w:r>
      <w:r w:rsidR="00936A7F">
        <w:rPr>
          <w:lang w:val="en-GB"/>
        </w:rPr>
        <w:t xml:space="preserve">120,000 </w:t>
      </w:r>
      <w:r w:rsidR="00E11597">
        <w:rPr>
          <w:lang w:val="en-GB"/>
        </w:rPr>
        <w:t xml:space="preserve">so this shows the </w:t>
      </w:r>
      <w:r w:rsidR="00286ECE">
        <w:rPr>
          <w:lang w:val="en-GB"/>
        </w:rPr>
        <w:t xml:space="preserve">company </w:t>
      </w:r>
      <w:r w:rsidR="000F0995">
        <w:rPr>
          <w:lang w:val="en-GB"/>
        </w:rPr>
        <w:t xml:space="preserve">well running. </w:t>
      </w:r>
    </w:p>
    <w:p w14:paraId="0650F934" w14:textId="77777777" w:rsidR="005006FC" w:rsidRDefault="005006FC" w:rsidP="00E605F3">
      <w:pPr>
        <w:spacing w:line="240" w:lineRule="auto"/>
        <w:rPr>
          <w:lang w:val="en-GB"/>
        </w:rPr>
      </w:pPr>
    </w:p>
    <w:p w14:paraId="6D056708" w14:textId="48230FE5" w:rsidR="007D15A3" w:rsidRDefault="007D15A3" w:rsidP="00E605F3">
      <w:pPr>
        <w:spacing w:line="240" w:lineRule="auto"/>
        <w:rPr>
          <w:lang w:val="en-GB"/>
        </w:rPr>
      </w:pPr>
      <w:r w:rsidRPr="00B14073">
        <w:rPr>
          <w:lang w:val="en-GB"/>
        </w:rPr>
        <w:tab/>
      </w:r>
      <w:r>
        <w:rPr>
          <w:lang w:val="en-GB"/>
        </w:rPr>
        <w:t>QUESTION 2</w:t>
      </w:r>
    </w:p>
    <w:p w14:paraId="768812C8" w14:textId="6699FCEC" w:rsidR="007D15A3" w:rsidRPr="005006FC" w:rsidRDefault="007D15A3" w:rsidP="00E605F3">
      <w:pPr>
        <w:pStyle w:val="Listaszerbekezds"/>
        <w:numPr>
          <w:ilvl w:val="0"/>
          <w:numId w:val="2"/>
        </w:numPr>
        <w:spacing w:line="240" w:lineRule="auto"/>
        <w:rPr>
          <w:lang w:val="en-GB"/>
        </w:rPr>
      </w:pPr>
      <w:r w:rsidRPr="007D15A3">
        <w:rPr>
          <w:lang w:val="en-GB"/>
        </w:rPr>
        <w:t xml:space="preserve">Discuss the importance of management accounting, and how it differs from what </w:t>
      </w:r>
    </w:p>
    <w:p w14:paraId="5D458748" w14:textId="140DB840" w:rsidR="007D15A3" w:rsidRDefault="007D15A3" w:rsidP="00E605F3">
      <w:pPr>
        <w:spacing w:line="240" w:lineRule="auto"/>
        <w:rPr>
          <w:lang w:val="en-GB"/>
        </w:rPr>
      </w:pPr>
      <w:r>
        <w:rPr>
          <w:lang w:val="en-GB"/>
        </w:rPr>
        <w:t>financial accounting provides. [25 marks]</w:t>
      </w:r>
    </w:p>
    <w:p w14:paraId="6D6227E5" w14:textId="77777777" w:rsidR="00C23265" w:rsidRDefault="00C23265" w:rsidP="00E605F3">
      <w:pPr>
        <w:spacing w:line="240" w:lineRule="auto"/>
        <w:rPr>
          <w:lang w:val="en-GB"/>
        </w:rPr>
      </w:pPr>
    </w:p>
    <w:p w14:paraId="4F63B30A" w14:textId="7C3CC7B7" w:rsidR="007D15A3" w:rsidRDefault="001D41BA" w:rsidP="00E605F3">
      <w:pPr>
        <w:spacing w:line="240" w:lineRule="auto"/>
        <w:rPr>
          <w:lang w:val="en-GB"/>
        </w:rPr>
      </w:pPr>
      <w:r>
        <w:rPr>
          <w:lang w:val="en-GB"/>
        </w:rPr>
        <w:t xml:space="preserve"> The management accounting is very important </w:t>
      </w:r>
      <w:r w:rsidR="002A5DD2">
        <w:rPr>
          <w:lang w:val="en-GB"/>
        </w:rPr>
        <w:t>for</w:t>
      </w:r>
      <w:r w:rsidR="00A54EBB">
        <w:rPr>
          <w:lang w:val="en-GB"/>
        </w:rPr>
        <w:t xml:space="preserve"> the business</w:t>
      </w:r>
      <w:r w:rsidR="002A5DD2">
        <w:rPr>
          <w:lang w:val="en-GB"/>
        </w:rPr>
        <w:t xml:space="preserve">. </w:t>
      </w:r>
      <w:r w:rsidR="00995540">
        <w:rPr>
          <w:lang w:val="en-GB"/>
        </w:rPr>
        <w:t>The</w:t>
      </w:r>
      <w:r w:rsidR="00A0188C">
        <w:rPr>
          <w:lang w:val="en-GB"/>
        </w:rPr>
        <w:t xml:space="preserve"> management </w:t>
      </w:r>
      <w:r w:rsidR="00C23265">
        <w:rPr>
          <w:lang w:val="en-GB"/>
        </w:rPr>
        <w:t xml:space="preserve">accounting is help for the organisations </w:t>
      </w:r>
      <w:r w:rsidR="003A671B">
        <w:rPr>
          <w:lang w:val="en-GB"/>
        </w:rPr>
        <w:t>identifying</w:t>
      </w:r>
      <w:r w:rsidR="006C2416">
        <w:rPr>
          <w:lang w:val="en-GB"/>
        </w:rPr>
        <w:t xml:space="preserve">, </w:t>
      </w:r>
      <w:r w:rsidR="003A671B">
        <w:rPr>
          <w:lang w:val="en-GB"/>
        </w:rPr>
        <w:t>analysing</w:t>
      </w:r>
      <w:r w:rsidR="008737AF">
        <w:rPr>
          <w:lang w:val="en-GB"/>
        </w:rPr>
        <w:t xml:space="preserve">, measuring, interpreting and communicating </w:t>
      </w:r>
      <w:r w:rsidR="001D5C04">
        <w:rPr>
          <w:lang w:val="en-GB"/>
        </w:rPr>
        <w:t xml:space="preserve">the information’s. </w:t>
      </w:r>
      <w:r w:rsidR="00F774E5">
        <w:rPr>
          <w:lang w:val="en-GB"/>
        </w:rPr>
        <w:t xml:space="preserve">The </w:t>
      </w:r>
      <w:r w:rsidR="00033AB9">
        <w:rPr>
          <w:lang w:val="en-GB"/>
        </w:rPr>
        <w:t xml:space="preserve">management </w:t>
      </w:r>
      <w:r w:rsidR="00754FDC">
        <w:rPr>
          <w:lang w:val="en-GB"/>
        </w:rPr>
        <w:t>accounting functions are the planning</w:t>
      </w:r>
      <w:r w:rsidR="00A21C60">
        <w:rPr>
          <w:lang w:val="en-GB"/>
        </w:rPr>
        <w:t xml:space="preserve"> (the activities, budgets and </w:t>
      </w:r>
      <w:r w:rsidR="002D59E0">
        <w:rPr>
          <w:lang w:val="en-GB"/>
        </w:rPr>
        <w:t>formulating the business strategy</w:t>
      </w:r>
      <w:r w:rsidR="00135558">
        <w:rPr>
          <w:lang w:val="en-GB"/>
        </w:rPr>
        <w:t>)</w:t>
      </w:r>
      <w:r w:rsidR="00754FDC">
        <w:rPr>
          <w:lang w:val="en-GB"/>
        </w:rPr>
        <w:t>, decision making</w:t>
      </w:r>
      <w:r w:rsidR="00823999">
        <w:rPr>
          <w:lang w:val="en-GB"/>
        </w:rPr>
        <w:t xml:space="preserve">, </w:t>
      </w:r>
      <w:r w:rsidR="00754FDC">
        <w:rPr>
          <w:lang w:val="en-GB"/>
        </w:rPr>
        <w:t>and control</w:t>
      </w:r>
      <w:r w:rsidR="00823999">
        <w:rPr>
          <w:lang w:val="en-GB"/>
        </w:rPr>
        <w:t xml:space="preserve"> (safeguarding assets, </w:t>
      </w:r>
      <w:r w:rsidR="00885446">
        <w:rPr>
          <w:lang w:val="en-GB"/>
        </w:rPr>
        <w:t xml:space="preserve">performance improvement, </w:t>
      </w:r>
      <w:r w:rsidR="00807333">
        <w:rPr>
          <w:lang w:val="en-GB"/>
        </w:rPr>
        <w:t xml:space="preserve">efficient resource wage, corporate governance and </w:t>
      </w:r>
      <w:r w:rsidR="002F4120">
        <w:rPr>
          <w:lang w:val="en-GB"/>
        </w:rPr>
        <w:t xml:space="preserve">internal control). </w:t>
      </w:r>
    </w:p>
    <w:p w14:paraId="22D93CC6" w14:textId="5BD13BCC" w:rsidR="002F4120" w:rsidRDefault="00A9742C" w:rsidP="00E605F3">
      <w:pPr>
        <w:spacing w:line="240" w:lineRule="auto"/>
        <w:rPr>
          <w:lang w:val="en-GB"/>
        </w:rPr>
      </w:pPr>
      <w:r>
        <w:rPr>
          <w:lang w:val="en-GB"/>
        </w:rPr>
        <w:t xml:space="preserve">The main difference the </w:t>
      </w:r>
      <w:r w:rsidR="00FB4290">
        <w:rPr>
          <w:lang w:val="en-GB"/>
        </w:rPr>
        <w:t xml:space="preserve">financial- </w:t>
      </w:r>
      <w:r w:rsidR="003B48AD">
        <w:rPr>
          <w:lang w:val="en-GB"/>
        </w:rPr>
        <w:t xml:space="preserve">and </w:t>
      </w:r>
      <w:r w:rsidR="00FB4290">
        <w:rPr>
          <w:lang w:val="en-GB"/>
        </w:rPr>
        <w:t>accounting management is t</w:t>
      </w:r>
      <w:r w:rsidR="00C74BAF">
        <w:rPr>
          <w:lang w:val="en-GB"/>
        </w:rPr>
        <w:t xml:space="preserve">he financial </w:t>
      </w:r>
      <w:r w:rsidR="00C11B2B">
        <w:rPr>
          <w:lang w:val="en-GB"/>
        </w:rPr>
        <w:t>accounting is that the collection of data to make financial statements</w:t>
      </w:r>
      <w:r w:rsidR="00033849">
        <w:rPr>
          <w:lang w:val="en-GB"/>
        </w:rPr>
        <w:t>, while management accounting is that the internal processing won’t to account for business transactions</w:t>
      </w:r>
      <w:r>
        <w:rPr>
          <w:lang w:val="en-GB"/>
        </w:rPr>
        <w:t xml:space="preserve">. </w:t>
      </w:r>
    </w:p>
    <w:p w14:paraId="261CC988" w14:textId="5A57D7EE" w:rsidR="007D15A3" w:rsidRPr="00B50EF9" w:rsidRDefault="007D15A3" w:rsidP="00E605F3">
      <w:pPr>
        <w:pStyle w:val="Listaszerbekezds"/>
        <w:numPr>
          <w:ilvl w:val="0"/>
          <w:numId w:val="2"/>
        </w:numPr>
        <w:spacing w:line="240" w:lineRule="auto"/>
        <w:rPr>
          <w:lang w:val="en-GB"/>
        </w:rPr>
      </w:pPr>
      <w:r w:rsidRPr="007D15A3">
        <w:rPr>
          <w:lang w:val="en-GB"/>
        </w:rPr>
        <w:t xml:space="preserve">Discuss three techniques by which the management accountant can achieve </w:t>
      </w:r>
      <w:r w:rsidRPr="00B50EF9">
        <w:rPr>
          <w:lang w:val="en-GB"/>
        </w:rPr>
        <w:t>the objectives of management accounting. [25 marks]</w:t>
      </w:r>
    </w:p>
    <w:p w14:paraId="60E6721E" w14:textId="79B48ACB" w:rsidR="00B44D87" w:rsidRDefault="00B44D87" w:rsidP="00E605F3">
      <w:pPr>
        <w:spacing w:line="240" w:lineRule="auto"/>
        <w:rPr>
          <w:lang w:val="en-GB"/>
        </w:rPr>
      </w:pPr>
    </w:p>
    <w:p w14:paraId="1E3D94D8" w14:textId="2CC299B5" w:rsidR="00F96C82" w:rsidRPr="006924C6" w:rsidRDefault="004379AA" w:rsidP="006924C6">
      <w:pPr>
        <w:pStyle w:val="Listaszerbekezds"/>
        <w:numPr>
          <w:ilvl w:val="1"/>
          <w:numId w:val="2"/>
        </w:numPr>
        <w:spacing w:line="240" w:lineRule="auto"/>
        <w:rPr>
          <w:lang w:val="en-GB"/>
        </w:rPr>
      </w:pPr>
      <w:r w:rsidRPr="006924C6">
        <w:rPr>
          <w:lang w:val="en-GB"/>
        </w:rPr>
        <w:t>Margin analysis</w:t>
      </w:r>
    </w:p>
    <w:p w14:paraId="3A09272C" w14:textId="3F197504" w:rsidR="004379AA" w:rsidRDefault="00A72CF5" w:rsidP="00E605F3">
      <w:pPr>
        <w:spacing w:line="240" w:lineRule="auto"/>
        <w:rPr>
          <w:lang w:val="en-GB"/>
        </w:rPr>
      </w:pPr>
      <w:r>
        <w:rPr>
          <w:lang w:val="en-GB"/>
        </w:rPr>
        <w:t xml:space="preserve">Margin analysis is mainly </w:t>
      </w:r>
      <w:r w:rsidR="00197E1E">
        <w:rPr>
          <w:lang w:val="en-GB"/>
        </w:rPr>
        <w:t>showing</w:t>
      </w:r>
      <w:r>
        <w:rPr>
          <w:lang w:val="en-GB"/>
        </w:rPr>
        <w:t xml:space="preserve"> the </w:t>
      </w:r>
      <w:r w:rsidR="006924C6">
        <w:rPr>
          <w:lang w:val="en-GB"/>
        </w:rPr>
        <w:t>incremental benefits</w:t>
      </w:r>
      <w:r w:rsidR="00197E1E">
        <w:rPr>
          <w:lang w:val="en-GB"/>
        </w:rPr>
        <w:t xml:space="preserve"> of </w:t>
      </w:r>
      <w:r w:rsidR="00723674">
        <w:rPr>
          <w:lang w:val="en-GB"/>
        </w:rPr>
        <w:t>optimising</w:t>
      </w:r>
      <w:r w:rsidR="00197E1E">
        <w:rPr>
          <w:lang w:val="en-GB"/>
        </w:rPr>
        <w:t xml:space="preserve"> production. </w:t>
      </w:r>
      <w:r w:rsidR="00723674">
        <w:rPr>
          <w:lang w:val="en-GB"/>
        </w:rPr>
        <w:t xml:space="preserve">This </w:t>
      </w:r>
      <w:r w:rsidR="003433BE">
        <w:rPr>
          <w:lang w:val="en-GB"/>
        </w:rPr>
        <w:t>is essential</w:t>
      </w:r>
      <w:r w:rsidR="00723674">
        <w:rPr>
          <w:lang w:val="en-GB"/>
        </w:rPr>
        <w:t xml:space="preserve"> techniques in that management accounting, which include the </w:t>
      </w:r>
      <w:r w:rsidR="00D84CC2">
        <w:rPr>
          <w:lang w:val="en-GB"/>
        </w:rPr>
        <w:t xml:space="preserve">break-even point calculation that </w:t>
      </w:r>
      <w:r w:rsidR="00854346">
        <w:rPr>
          <w:lang w:val="en-GB"/>
        </w:rPr>
        <w:t xml:space="preserve">is determines </w:t>
      </w:r>
      <w:r w:rsidR="0037432F">
        <w:rPr>
          <w:lang w:val="en-GB"/>
        </w:rPr>
        <w:t xml:space="preserve">optimal sales for the </w:t>
      </w:r>
      <w:r w:rsidR="00055FA9">
        <w:rPr>
          <w:lang w:val="en-GB"/>
        </w:rPr>
        <w:t>products</w:t>
      </w:r>
      <w:r w:rsidR="0037432F">
        <w:rPr>
          <w:lang w:val="en-GB"/>
        </w:rPr>
        <w:t xml:space="preserve"> </w:t>
      </w:r>
      <w:r w:rsidR="00055FA9">
        <w:rPr>
          <w:lang w:val="en-GB"/>
        </w:rPr>
        <w:t>or services of the company.</w:t>
      </w:r>
    </w:p>
    <w:p w14:paraId="75C6C5E4" w14:textId="66531664" w:rsidR="0077653F" w:rsidRDefault="00973BBB" w:rsidP="00973BBB">
      <w:pPr>
        <w:pStyle w:val="Listaszerbekezds"/>
        <w:numPr>
          <w:ilvl w:val="1"/>
          <w:numId w:val="2"/>
        </w:numPr>
        <w:spacing w:line="240" w:lineRule="auto"/>
        <w:rPr>
          <w:lang w:val="en-GB"/>
        </w:rPr>
      </w:pPr>
      <w:r>
        <w:rPr>
          <w:lang w:val="en-GB"/>
        </w:rPr>
        <w:t xml:space="preserve">Capital </w:t>
      </w:r>
      <w:r w:rsidR="003E1484">
        <w:rPr>
          <w:lang w:val="en-GB"/>
        </w:rPr>
        <w:t>budgeting</w:t>
      </w:r>
    </w:p>
    <w:p w14:paraId="6F12B001" w14:textId="77777777" w:rsidR="00446248" w:rsidRDefault="00435262" w:rsidP="00973BBB">
      <w:pPr>
        <w:spacing w:line="240" w:lineRule="auto"/>
        <w:rPr>
          <w:lang w:val="en-GB"/>
        </w:rPr>
      </w:pPr>
      <w:r>
        <w:rPr>
          <w:lang w:val="en-GB"/>
        </w:rPr>
        <w:t>This technique</w:t>
      </w:r>
      <w:r w:rsidR="002D7A01">
        <w:rPr>
          <w:lang w:val="en-GB"/>
        </w:rPr>
        <w:t xml:space="preserve"> </w:t>
      </w:r>
      <w:r w:rsidR="007F727B">
        <w:rPr>
          <w:lang w:val="en-GB"/>
        </w:rPr>
        <w:t>is</w:t>
      </w:r>
      <w:r w:rsidR="00222A0F">
        <w:rPr>
          <w:lang w:val="en-GB"/>
        </w:rPr>
        <w:t xml:space="preserve"> the net present value and the internal rate of return </w:t>
      </w:r>
      <w:r w:rsidR="007F727B">
        <w:rPr>
          <w:lang w:val="en-GB"/>
        </w:rPr>
        <w:t xml:space="preserve">calculations </w:t>
      </w:r>
      <w:r w:rsidR="00B46C49">
        <w:rPr>
          <w:lang w:val="en-GB"/>
        </w:rPr>
        <w:t xml:space="preserve">which is shows a </w:t>
      </w:r>
      <w:r w:rsidR="0084640C">
        <w:rPr>
          <w:lang w:val="en-GB"/>
        </w:rPr>
        <w:t>new capital budgeting decision</w:t>
      </w:r>
      <w:r w:rsidR="00B46C49">
        <w:rPr>
          <w:lang w:val="en-GB"/>
        </w:rPr>
        <w:t xml:space="preserve"> for the </w:t>
      </w:r>
      <w:r>
        <w:rPr>
          <w:lang w:val="en-GB"/>
        </w:rPr>
        <w:t xml:space="preserve">management. </w:t>
      </w:r>
      <w:r w:rsidR="0084640C">
        <w:rPr>
          <w:lang w:val="en-GB"/>
        </w:rPr>
        <w:t>It is</w:t>
      </w:r>
      <w:r>
        <w:rPr>
          <w:lang w:val="en-GB"/>
        </w:rPr>
        <w:t xml:space="preserve"> required</w:t>
      </w:r>
      <w:r w:rsidR="0084640C">
        <w:rPr>
          <w:lang w:val="en-GB"/>
        </w:rPr>
        <w:t xml:space="preserve"> capital expenditures related </w:t>
      </w:r>
      <w:r w:rsidR="00446248">
        <w:rPr>
          <w:lang w:val="en-GB"/>
        </w:rPr>
        <w:t>information’s</w:t>
      </w:r>
      <w:r w:rsidR="0084640C">
        <w:rPr>
          <w:lang w:val="en-GB"/>
        </w:rPr>
        <w:t>.</w:t>
      </w:r>
    </w:p>
    <w:p w14:paraId="38E7375F" w14:textId="19273BD3" w:rsidR="00973BBB" w:rsidRDefault="00446248" w:rsidP="00446248">
      <w:pPr>
        <w:pStyle w:val="Listaszerbekezds"/>
        <w:numPr>
          <w:ilvl w:val="1"/>
          <w:numId w:val="2"/>
        </w:numPr>
        <w:spacing w:line="240" w:lineRule="auto"/>
        <w:rPr>
          <w:lang w:val="en-GB"/>
        </w:rPr>
      </w:pPr>
      <w:r>
        <w:rPr>
          <w:lang w:val="en-GB"/>
        </w:rPr>
        <w:t xml:space="preserve">Inventory </w:t>
      </w:r>
      <w:r w:rsidR="00A876A6">
        <w:rPr>
          <w:lang w:val="en-GB"/>
        </w:rPr>
        <w:t>valuation and</w:t>
      </w:r>
      <w:r>
        <w:rPr>
          <w:lang w:val="en-GB"/>
        </w:rPr>
        <w:t xml:space="preserve"> product costing</w:t>
      </w:r>
    </w:p>
    <w:p w14:paraId="112ED955" w14:textId="77F86E88" w:rsidR="00D04B36" w:rsidRPr="00D04B36" w:rsidRDefault="0014111C" w:rsidP="00D04B36">
      <w:pPr>
        <w:spacing w:line="240" w:lineRule="auto"/>
        <w:rPr>
          <w:lang w:val="en-GB"/>
        </w:rPr>
      </w:pPr>
      <w:r>
        <w:rPr>
          <w:lang w:val="en-GB"/>
        </w:rPr>
        <w:t xml:space="preserve">Inventory valuation involves </w:t>
      </w:r>
      <w:r w:rsidR="004E1401">
        <w:rPr>
          <w:lang w:val="en-GB"/>
        </w:rPr>
        <w:t xml:space="preserve">the analysis of particular </w:t>
      </w:r>
      <w:r w:rsidR="00CA3365">
        <w:rPr>
          <w:lang w:val="en-GB"/>
        </w:rPr>
        <w:t xml:space="preserve">related to the company’s product. </w:t>
      </w:r>
      <w:r w:rsidR="009E1C49">
        <w:rPr>
          <w:lang w:val="en-GB"/>
        </w:rPr>
        <w:t>The method implies the calculation and allocation</w:t>
      </w:r>
      <w:r w:rsidR="000C6819">
        <w:rPr>
          <w:lang w:val="en-GB"/>
        </w:rPr>
        <w:t xml:space="preserve"> of overhead charges, also </w:t>
      </w:r>
      <w:r w:rsidR="006C4077">
        <w:rPr>
          <w:lang w:val="en-GB"/>
        </w:rPr>
        <w:t xml:space="preserve">the direct cost associated with the value of product sold. </w:t>
      </w:r>
    </w:p>
    <w:p w14:paraId="5FD9AE0F" w14:textId="77777777" w:rsidR="00A876A6" w:rsidRPr="00A876A6" w:rsidRDefault="00A876A6" w:rsidP="00A876A6">
      <w:pPr>
        <w:spacing w:line="240" w:lineRule="auto"/>
        <w:rPr>
          <w:lang w:val="en-GB"/>
        </w:rPr>
      </w:pPr>
    </w:p>
    <w:sectPr w:rsidR="00A876A6" w:rsidRPr="00A876A6">
      <w:pgSz w:w="11906" w:h="16838"/>
      <w:pgMar w:top="1417" w:right="1417" w:bottom="1417" w:left="1417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70C7F98"/>
    <w:multiLevelType w:val="hybridMultilevel"/>
    <w:tmpl w:val="811CB420"/>
    <w:lvl w:ilvl="0" w:tplc="FFFFFFFF">
      <w:start w:val="1"/>
      <w:numFmt w:val="lowerLetter"/>
      <w:lvlText w:val="(%1)"/>
      <w:lvlJc w:val="left"/>
      <w:pPr>
        <w:ind w:left="720" w:hanging="360"/>
      </w:pPr>
      <w:rPr>
        <w:rFonts w:hint="default"/>
      </w:rPr>
    </w:lvl>
    <w:lvl w:ilvl="1" w:tplc="C5C0F0F8">
      <w:start w:val="2"/>
      <w:numFmt w:val="bullet"/>
      <w:lvlText w:val="-"/>
      <w:lvlJc w:val="left"/>
      <w:pPr>
        <w:ind w:left="1440" w:hanging="360"/>
      </w:pPr>
      <w:rPr>
        <w:rFonts w:ascii="Calibri" w:eastAsiaTheme="minorEastAsia" w:hAnsi="Calibri" w:cstheme="minorBidi" w:hint="default"/>
      </w:rPr>
    </w:lvl>
    <w:lvl w:ilvl="2" w:tplc="040E001B" w:tentative="1">
      <w:start w:val="1"/>
      <w:numFmt w:val="lowerRoman"/>
      <w:lvlText w:val="%3."/>
      <w:lvlJc w:val="right"/>
      <w:pPr>
        <w:ind w:left="2160" w:hanging="180"/>
      </w:pPr>
    </w:lvl>
    <w:lvl w:ilvl="3" w:tplc="040E000F" w:tentative="1">
      <w:start w:val="1"/>
      <w:numFmt w:val="decimal"/>
      <w:lvlText w:val="%4."/>
      <w:lvlJc w:val="left"/>
      <w:pPr>
        <w:ind w:left="2880" w:hanging="360"/>
      </w:pPr>
    </w:lvl>
    <w:lvl w:ilvl="4" w:tplc="040E0019" w:tentative="1">
      <w:start w:val="1"/>
      <w:numFmt w:val="lowerLetter"/>
      <w:lvlText w:val="%5."/>
      <w:lvlJc w:val="left"/>
      <w:pPr>
        <w:ind w:left="3600" w:hanging="360"/>
      </w:pPr>
    </w:lvl>
    <w:lvl w:ilvl="5" w:tplc="040E001B" w:tentative="1">
      <w:start w:val="1"/>
      <w:numFmt w:val="lowerRoman"/>
      <w:lvlText w:val="%6."/>
      <w:lvlJc w:val="right"/>
      <w:pPr>
        <w:ind w:left="4320" w:hanging="180"/>
      </w:pPr>
    </w:lvl>
    <w:lvl w:ilvl="6" w:tplc="040E000F" w:tentative="1">
      <w:start w:val="1"/>
      <w:numFmt w:val="decimal"/>
      <w:lvlText w:val="%7."/>
      <w:lvlJc w:val="left"/>
      <w:pPr>
        <w:ind w:left="5040" w:hanging="360"/>
      </w:pPr>
    </w:lvl>
    <w:lvl w:ilvl="7" w:tplc="040E0019" w:tentative="1">
      <w:start w:val="1"/>
      <w:numFmt w:val="lowerLetter"/>
      <w:lvlText w:val="%8."/>
      <w:lvlJc w:val="left"/>
      <w:pPr>
        <w:ind w:left="5760" w:hanging="360"/>
      </w:pPr>
    </w:lvl>
    <w:lvl w:ilvl="8" w:tplc="040E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5DCB01E8"/>
    <w:multiLevelType w:val="hybridMultilevel"/>
    <w:tmpl w:val="7EF4DBA2"/>
    <w:lvl w:ilvl="0" w:tplc="FFFFFFFF">
      <w:start w:val="1"/>
      <w:numFmt w:val="lowerLetter"/>
      <w:lvlText w:val="(%1)"/>
      <w:lvlJc w:val="left"/>
      <w:pPr>
        <w:ind w:left="720" w:hanging="360"/>
      </w:pPr>
      <w:rPr>
        <w:rFonts w:hint="default"/>
      </w:rPr>
    </w:lvl>
    <w:lvl w:ilvl="1" w:tplc="040E0019" w:tentative="1">
      <w:start w:val="1"/>
      <w:numFmt w:val="lowerLetter"/>
      <w:lvlText w:val="%2."/>
      <w:lvlJc w:val="left"/>
      <w:pPr>
        <w:ind w:left="1440" w:hanging="360"/>
      </w:pPr>
    </w:lvl>
    <w:lvl w:ilvl="2" w:tplc="040E001B" w:tentative="1">
      <w:start w:val="1"/>
      <w:numFmt w:val="lowerRoman"/>
      <w:lvlText w:val="%3."/>
      <w:lvlJc w:val="right"/>
      <w:pPr>
        <w:ind w:left="2160" w:hanging="180"/>
      </w:pPr>
    </w:lvl>
    <w:lvl w:ilvl="3" w:tplc="040E000F" w:tentative="1">
      <w:start w:val="1"/>
      <w:numFmt w:val="decimal"/>
      <w:lvlText w:val="%4."/>
      <w:lvlJc w:val="left"/>
      <w:pPr>
        <w:ind w:left="2880" w:hanging="360"/>
      </w:pPr>
    </w:lvl>
    <w:lvl w:ilvl="4" w:tplc="040E0019" w:tentative="1">
      <w:start w:val="1"/>
      <w:numFmt w:val="lowerLetter"/>
      <w:lvlText w:val="%5."/>
      <w:lvlJc w:val="left"/>
      <w:pPr>
        <w:ind w:left="3600" w:hanging="360"/>
      </w:pPr>
    </w:lvl>
    <w:lvl w:ilvl="5" w:tplc="040E001B" w:tentative="1">
      <w:start w:val="1"/>
      <w:numFmt w:val="lowerRoman"/>
      <w:lvlText w:val="%6."/>
      <w:lvlJc w:val="right"/>
      <w:pPr>
        <w:ind w:left="4320" w:hanging="180"/>
      </w:pPr>
    </w:lvl>
    <w:lvl w:ilvl="6" w:tplc="040E000F" w:tentative="1">
      <w:start w:val="1"/>
      <w:numFmt w:val="decimal"/>
      <w:lvlText w:val="%7."/>
      <w:lvlJc w:val="left"/>
      <w:pPr>
        <w:ind w:left="5040" w:hanging="360"/>
      </w:pPr>
    </w:lvl>
    <w:lvl w:ilvl="7" w:tplc="040E0019" w:tentative="1">
      <w:start w:val="1"/>
      <w:numFmt w:val="lowerLetter"/>
      <w:lvlText w:val="%8."/>
      <w:lvlJc w:val="left"/>
      <w:pPr>
        <w:ind w:left="5760" w:hanging="360"/>
      </w:pPr>
    </w:lvl>
    <w:lvl w:ilvl="8" w:tplc="040E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view w:val="web"/>
  <w:zoom w:percent="40"/>
  <w:proofState w:spelling="clean" w:grammar="clean"/>
  <w:revisionView w:inkAnnotations="0"/>
  <w:defaultTabStop w:val="708"/>
  <w:hyphenationZone w:val="425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44D87"/>
    <w:rsid w:val="00001FEB"/>
    <w:rsid w:val="000135D5"/>
    <w:rsid w:val="00022B9C"/>
    <w:rsid w:val="00033849"/>
    <w:rsid w:val="00033AB9"/>
    <w:rsid w:val="000407F0"/>
    <w:rsid w:val="00042715"/>
    <w:rsid w:val="000502FB"/>
    <w:rsid w:val="0005179E"/>
    <w:rsid w:val="000525AA"/>
    <w:rsid w:val="00055FA9"/>
    <w:rsid w:val="00057A3C"/>
    <w:rsid w:val="00081B2B"/>
    <w:rsid w:val="000A5463"/>
    <w:rsid w:val="000B2189"/>
    <w:rsid w:val="000C6819"/>
    <w:rsid w:val="000E213B"/>
    <w:rsid w:val="000E2650"/>
    <w:rsid w:val="000F05ED"/>
    <w:rsid w:val="000F0995"/>
    <w:rsid w:val="000F2E4F"/>
    <w:rsid w:val="000F4567"/>
    <w:rsid w:val="00135558"/>
    <w:rsid w:val="0014111C"/>
    <w:rsid w:val="001411F3"/>
    <w:rsid w:val="001445D6"/>
    <w:rsid w:val="001463DB"/>
    <w:rsid w:val="00160CDC"/>
    <w:rsid w:val="00162ABF"/>
    <w:rsid w:val="00163ABF"/>
    <w:rsid w:val="001808B0"/>
    <w:rsid w:val="00181C0A"/>
    <w:rsid w:val="00197E1E"/>
    <w:rsid w:val="001A2BDB"/>
    <w:rsid w:val="001A3587"/>
    <w:rsid w:val="001A4FE8"/>
    <w:rsid w:val="001B34F4"/>
    <w:rsid w:val="001D41BA"/>
    <w:rsid w:val="001D5C04"/>
    <w:rsid w:val="001E3DA4"/>
    <w:rsid w:val="001F295D"/>
    <w:rsid w:val="001F566C"/>
    <w:rsid w:val="00200AF3"/>
    <w:rsid w:val="00222A0F"/>
    <w:rsid w:val="002343A9"/>
    <w:rsid w:val="00237815"/>
    <w:rsid w:val="00262056"/>
    <w:rsid w:val="00263F34"/>
    <w:rsid w:val="002678EC"/>
    <w:rsid w:val="00271CCE"/>
    <w:rsid w:val="002729E2"/>
    <w:rsid w:val="00274C88"/>
    <w:rsid w:val="00282FA3"/>
    <w:rsid w:val="00286ECE"/>
    <w:rsid w:val="002A5DD2"/>
    <w:rsid w:val="002D4D15"/>
    <w:rsid w:val="002D59E0"/>
    <w:rsid w:val="002D7A01"/>
    <w:rsid w:val="002E08FB"/>
    <w:rsid w:val="002E515F"/>
    <w:rsid w:val="002F4120"/>
    <w:rsid w:val="0030706C"/>
    <w:rsid w:val="00320156"/>
    <w:rsid w:val="00324E6C"/>
    <w:rsid w:val="003433BE"/>
    <w:rsid w:val="00363273"/>
    <w:rsid w:val="003646C9"/>
    <w:rsid w:val="0037432F"/>
    <w:rsid w:val="003870C9"/>
    <w:rsid w:val="003A671B"/>
    <w:rsid w:val="003B26FD"/>
    <w:rsid w:val="003B48AD"/>
    <w:rsid w:val="003C289A"/>
    <w:rsid w:val="003C633A"/>
    <w:rsid w:val="003C69F4"/>
    <w:rsid w:val="003E1484"/>
    <w:rsid w:val="004048B4"/>
    <w:rsid w:val="00416201"/>
    <w:rsid w:val="0042204B"/>
    <w:rsid w:val="00435262"/>
    <w:rsid w:val="004379AA"/>
    <w:rsid w:val="00444431"/>
    <w:rsid w:val="00446248"/>
    <w:rsid w:val="00451222"/>
    <w:rsid w:val="0046243B"/>
    <w:rsid w:val="004628AA"/>
    <w:rsid w:val="00471686"/>
    <w:rsid w:val="0048699A"/>
    <w:rsid w:val="00493300"/>
    <w:rsid w:val="00493358"/>
    <w:rsid w:val="004A112E"/>
    <w:rsid w:val="004A758A"/>
    <w:rsid w:val="004C4531"/>
    <w:rsid w:val="004E1401"/>
    <w:rsid w:val="005006FC"/>
    <w:rsid w:val="00526C6D"/>
    <w:rsid w:val="0054031B"/>
    <w:rsid w:val="005410C4"/>
    <w:rsid w:val="00562263"/>
    <w:rsid w:val="005641FE"/>
    <w:rsid w:val="00591083"/>
    <w:rsid w:val="005975F2"/>
    <w:rsid w:val="005C0D24"/>
    <w:rsid w:val="005D6FD9"/>
    <w:rsid w:val="005E6125"/>
    <w:rsid w:val="006016EC"/>
    <w:rsid w:val="00605C05"/>
    <w:rsid w:val="006161E0"/>
    <w:rsid w:val="0065009F"/>
    <w:rsid w:val="00661AAC"/>
    <w:rsid w:val="00674821"/>
    <w:rsid w:val="006924C6"/>
    <w:rsid w:val="006A42C7"/>
    <w:rsid w:val="006A5DF9"/>
    <w:rsid w:val="006C060B"/>
    <w:rsid w:val="006C2416"/>
    <w:rsid w:val="006C4077"/>
    <w:rsid w:val="006D3AC9"/>
    <w:rsid w:val="006F57B0"/>
    <w:rsid w:val="0071108A"/>
    <w:rsid w:val="00712E97"/>
    <w:rsid w:val="00723674"/>
    <w:rsid w:val="007246C0"/>
    <w:rsid w:val="00754FDC"/>
    <w:rsid w:val="0077034D"/>
    <w:rsid w:val="00773C1C"/>
    <w:rsid w:val="0077653F"/>
    <w:rsid w:val="00782987"/>
    <w:rsid w:val="007969D1"/>
    <w:rsid w:val="007A5D75"/>
    <w:rsid w:val="007C27F9"/>
    <w:rsid w:val="007D15A3"/>
    <w:rsid w:val="007E27A2"/>
    <w:rsid w:val="007F727B"/>
    <w:rsid w:val="00805BA6"/>
    <w:rsid w:val="00807333"/>
    <w:rsid w:val="00810AE2"/>
    <w:rsid w:val="00823999"/>
    <w:rsid w:val="00840F75"/>
    <w:rsid w:val="0084640C"/>
    <w:rsid w:val="00853AFF"/>
    <w:rsid w:val="00854346"/>
    <w:rsid w:val="008737AF"/>
    <w:rsid w:val="00884F16"/>
    <w:rsid w:val="0088523D"/>
    <w:rsid w:val="00885446"/>
    <w:rsid w:val="008F596D"/>
    <w:rsid w:val="009027FB"/>
    <w:rsid w:val="009053E8"/>
    <w:rsid w:val="00905CEE"/>
    <w:rsid w:val="00916533"/>
    <w:rsid w:val="00922D68"/>
    <w:rsid w:val="00936A7F"/>
    <w:rsid w:val="009444E9"/>
    <w:rsid w:val="009564C1"/>
    <w:rsid w:val="00973BBB"/>
    <w:rsid w:val="009836AE"/>
    <w:rsid w:val="009930C1"/>
    <w:rsid w:val="009937ED"/>
    <w:rsid w:val="00995540"/>
    <w:rsid w:val="009B26A3"/>
    <w:rsid w:val="009B3CC3"/>
    <w:rsid w:val="009D6757"/>
    <w:rsid w:val="009E1C49"/>
    <w:rsid w:val="00A0188C"/>
    <w:rsid w:val="00A21C60"/>
    <w:rsid w:val="00A304BE"/>
    <w:rsid w:val="00A34FB2"/>
    <w:rsid w:val="00A425E9"/>
    <w:rsid w:val="00A50806"/>
    <w:rsid w:val="00A52F36"/>
    <w:rsid w:val="00A54EBB"/>
    <w:rsid w:val="00A556A8"/>
    <w:rsid w:val="00A72CF5"/>
    <w:rsid w:val="00A8526A"/>
    <w:rsid w:val="00A876A6"/>
    <w:rsid w:val="00A97114"/>
    <w:rsid w:val="00A9742C"/>
    <w:rsid w:val="00AB5704"/>
    <w:rsid w:val="00AC7728"/>
    <w:rsid w:val="00AD3870"/>
    <w:rsid w:val="00AE0647"/>
    <w:rsid w:val="00B051CE"/>
    <w:rsid w:val="00B06653"/>
    <w:rsid w:val="00B0701F"/>
    <w:rsid w:val="00B14073"/>
    <w:rsid w:val="00B345F5"/>
    <w:rsid w:val="00B3575E"/>
    <w:rsid w:val="00B44D87"/>
    <w:rsid w:val="00B46C49"/>
    <w:rsid w:val="00B50EF9"/>
    <w:rsid w:val="00BB1FE4"/>
    <w:rsid w:val="00BF6D97"/>
    <w:rsid w:val="00C0172E"/>
    <w:rsid w:val="00C0583C"/>
    <w:rsid w:val="00C05FAB"/>
    <w:rsid w:val="00C11B2B"/>
    <w:rsid w:val="00C11E24"/>
    <w:rsid w:val="00C23265"/>
    <w:rsid w:val="00C30FA3"/>
    <w:rsid w:val="00C700B8"/>
    <w:rsid w:val="00C74BAF"/>
    <w:rsid w:val="00C9686B"/>
    <w:rsid w:val="00CA3365"/>
    <w:rsid w:val="00CB4CEB"/>
    <w:rsid w:val="00CD7F4B"/>
    <w:rsid w:val="00CE5C17"/>
    <w:rsid w:val="00D04B36"/>
    <w:rsid w:val="00D20424"/>
    <w:rsid w:val="00D30255"/>
    <w:rsid w:val="00D36E9F"/>
    <w:rsid w:val="00D506F2"/>
    <w:rsid w:val="00D84CC2"/>
    <w:rsid w:val="00DA2870"/>
    <w:rsid w:val="00DA3A59"/>
    <w:rsid w:val="00DA5619"/>
    <w:rsid w:val="00DB5884"/>
    <w:rsid w:val="00DC10D0"/>
    <w:rsid w:val="00DF5956"/>
    <w:rsid w:val="00E00C7D"/>
    <w:rsid w:val="00E05034"/>
    <w:rsid w:val="00E11597"/>
    <w:rsid w:val="00E1300B"/>
    <w:rsid w:val="00E46035"/>
    <w:rsid w:val="00E5133F"/>
    <w:rsid w:val="00E605F3"/>
    <w:rsid w:val="00E813FE"/>
    <w:rsid w:val="00E83949"/>
    <w:rsid w:val="00EB7A0E"/>
    <w:rsid w:val="00ED43A0"/>
    <w:rsid w:val="00ED550D"/>
    <w:rsid w:val="00EF092E"/>
    <w:rsid w:val="00EF218E"/>
    <w:rsid w:val="00F02816"/>
    <w:rsid w:val="00F41744"/>
    <w:rsid w:val="00F45157"/>
    <w:rsid w:val="00F774E5"/>
    <w:rsid w:val="00F96C82"/>
    <w:rsid w:val="00FB4290"/>
    <w:rsid w:val="00FD43D3"/>
    <w:rsid w:val="00FF442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hu-HU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,"/>
  <w:listSeparator w:val=";"/>
  <w14:docId w14:val="1FF0FA54"/>
  <w15:chartTrackingRefBased/>
  <w15:docId w15:val="{D13AFD6F-1176-2842-833D-D08801FC499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hu-HU" w:eastAsia="hu-HU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">
    <w:name w:val="Normal"/>
    <w:qFormat/>
  </w:style>
  <w:style w:type="character" w:default="1" w:styleId="Bekezdsalapbettpusa">
    <w:name w:val="Default Paragraph Font"/>
    <w:uiPriority w:val="1"/>
    <w:semiHidden/>
    <w:unhideWhenUsed/>
  </w:style>
  <w:style w:type="table" w:default="1" w:styleId="Normltblzat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emlista">
    <w:name w:val="No List"/>
    <w:uiPriority w:val="99"/>
    <w:semiHidden/>
    <w:unhideWhenUsed/>
  </w:style>
  <w:style w:type="paragraph" w:styleId="Listaszerbekezds">
    <w:name w:val="List Paragraph"/>
    <w:basedOn w:val="Norml"/>
    <w:uiPriority w:val="34"/>
    <w:qFormat/>
    <w:rsid w:val="00A556A8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 /><Relationship Id="rId2" Type="http://schemas.openxmlformats.org/officeDocument/2006/relationships/styles" Target="styles.xml" /><Relationship Id="rId1" Type="http://schemas.openxmlformats.org/officeDocument/2006/relationships/numbering" Target="numbering.xml" /><Relationship Id="rId6" Type="http://schemas.openxmlformats.org/officeDocument/2006/relationships/theme" Target="theme/theme1.xml" /><Relationship Id="rId5" Type="http://schemas.openxmlformats.org/officeDocument/2006/relationships/fontTable" Target="fontTable.xml" /><Relationship Id="rId4" Type="http://schemas.openxmlformats.org/officeDocument/2006/relationships/webSettings" Target="webSettings.xml" /></Relationships>
</file>

<file path=word/theme/theme1.xml><?xml version="1.0" encoding="utf-8"?>
<a:theme xmlns:a="http://schemas.openxmlformats.org/drawingml/2006/main" name="Office-téma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644</Words>
  <Characters>4448</Characters>
  <Application>Microsoft Office Word</Application>
  <DocSecurity>0</DocSecurity>
  <Lines>37</Lines>
  <Paragraphs>10</Paragraphs>
  <ScaleCrop>false</ScaleCrop>
  <Company/>
  <LinksUpToDate>false</LinksUpToDate>
  <CharactersWithSpaces>5082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barnaanita1990@gmail.com</dc:creator>
  <cp:keywords/>
  <dc:description/>
  <cp:lastModifiedBy>barnaanita1990@gmail.com</cp:lastModifiedBy>
  <cp:revision>2</cp:revision>
  <dcterms:created xsi:type="dcterms:W3CDTF">2021-01-08T14:21:00Z</dcterms:created>
  <dcterms:modified xsi:type="dcterms:W3CDTF">2021-01-08T14:21:00Z</dcterms:modified>
</cp:coreProperties>
</file>