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E3041" w14:textId="77777777" w:rsidR="00765682" w:rsidRPr="00F6691D" w:rsidRDefault="00765682" w:rsidP="00765682">
      <w:pPr>
        <w:spacing w:line="360" w:lineRule="auto"/>
        <w:jc w:val="center"/>
        <w:rPr>
          <w:rFonts w:ascii="Arial" w:hAnsi="Arial" w:cs="Arial"/>
          <w:sz w:val="50"/>
          <w:szCs w:val="50"/>
        </w:rPr>
      </w:pPr>
      <w:r w:rsidRPr="00F6691D">
        <w:rPr>
          <w:rFonts w:ascii="Arial" w:hAnsi="Arial" w:cs="Arial"/>
          <w:sz w:val="50"/>
          <w:szCs w:val="50"/>
        </w:rPr>
        <w:t>Student name: Lisa Ellam</w:t>
      </w:r>
    </w:p>
    <w:p w14:paraId="43DDF2FF" w14:textId="77777777" w:rsidR="00765682" w:rsidRPr="00F6691D" w:rsidRDefault="00765682" w:rsidP="00765682">
      <w:pPr>
        <w:spacing w:line="360" w:lineRule="auto"/>
        <w:jc w:val="center"/>
        <w:rPr>
          <w:rFonts w:ascii="Arial" w:hAnsi="Arial" w:cs="Arial"/>
          <w:sz w:val="50"/>
          <w:szCs w:val="50"/>
        </w:rPr>
      </w:pPr>
      <w:r w:rsidRPr="00F6691D">
        <w:rPr>
          <w:rFonts w:ascii="Arial" w:hAnsi="Arial" w:cs="Arial"/>
          <w:sz w:val="50"/>
          <w:szCs w:val="50"/>
        </w:rPr>
        <w:t>Student number: 2014962</w:t>
      </w:r>
    </w:p>
    <w:p w14:paraId="34C0021F" w14:textId="77777777" w:rsidR="00765682" w:rsidRPr="00F6691D" w:rsidRDefault="00765682" w:rsidP="00765682">
      <w:pPr>
        <w:spacing w:line="360" w:lineRule="auto"/>
        <w:jc w:val="center"/>
        <w:rPr>
          <w:rFonts w:ascii="Arial" w:hAnsi="Arial" w:cs="Arial"/>
          <w:sz w:val="50"/>
          <w:szCs w:val="50"/>
        </w:rPr>
      </w:pPr>
      <w:r w:rsidRPr="00F6691D">
        <w:rPr>
          <w:rFonts w:ascii="Arial" w:hAnsi="Arial" w:cs="Arial"/>
          <w:sz w:val="50"/>
          <w:szCs w:val="50"/>
        </w:rPr>
        <w:t>Lecture name: Gillian Weaver</w:t>
      </w:r>
    </w:p>
    <w:p w14:paraId="451E1ECD" w14:textId="77777777" w:rsidR="00765682" w:rsidRPr="00F6691D" w:rsidRDefault="00765682" w:rsidP="00765682">
      <w:pPr>
        <w:spacing w:line="360" w:lineRule="auto"/>
        <w:jc w:val="center"/>
        <w:rPr>
          <w:rFonts w:ascii="Arial" w:hAnsi="Arial" w:cs="Arial"/>
          <w:sz w:val="50"/>
          <w:szCs w:val="50"/>
        </w:rPr>
      </w:pPr>
      <w:r w:rsidRPr="00F6691D">
        <w:rPr>
          <w:rFonts w:ascii="Arial" w:hAnsi="Arial" w:cs="Arial"/>
          <w:sz w:val="50"/>
          <w:szCs w:val="50"/>
        </w:rPr>
        <w:t>BMHP5003_BIRM</w:t>
      </w:r>
    </w:p>
    <w:p w14:paraId="2F907983" w14:textId="5E949312" w:rsidR="00765682" w:rsidRPr="00F6691D" w:rsidRDefault="00765682" w:rsidP="00765682">
      <w:pPr>
        <w:spacing w:line="360" w:lineRule="auto"/>
        <w:rPr>
          <w:rFonts w:ascii="Arial" w:hAnsi="Arial" w:cs="Arial"/>
          <w:sz w:val="50"/>
          <w:szCs w:val="50"/>
        </w:rPr>
      </w:pPr>
      <w:r w:rsidRPr="00F6691D">
        <w:rPr>
          <w:rFonts w:ascii="Arial" w:hAnsi="Arial" w:cs="Arial"/>
          <w:sz w:val="50"/>
          <w:szCs w:val="50"/>
        </w:rPr>
        <w:t xml:space="preserve">                       Physiology </w:t>
      </w:r>
    </w:p>
    <w:p w14:paraId="549264AA" w14:textId="4B59049E" w:rsidR="00765682" w:rsidRDefault="00765682" w:rsidP="00765682">
      <w:pPr>
        <w:spacing w:line="360" w:lineRule="auto"/>
        <w:rPr>
          <w:rFonts w:ascii="Arial" w:hAnsi="Arial" w:cs="Arial"/>
          <w:sz w:val="50"/>
          <w:szCs w:val="50"/>
        </w:rPr>
      </w:pPr>
      <w:r w:rsidRPr="00F6691D">
        <w:rPr>
          <w:rFonts w:ascii="Arial" w:hAnsi="Arial" w:cs="Arial"/>
          <w:sz w:val="50"/>
          <w:szCs w:val="50"/>
        </w:rPr>
        <w:t xml:space="preserve">         Assessment 2- Case study, </w:t>
      </w:r>
      <w:r>
        <w:rPr>
          <w:rFonts w:ascii="Arial" w:hAnsi="Arial" w:cs="Arial"/>
          <w:sz w:val="50"/>
          <w:szCs w:val="50"/>
        </w:rPr>
        <w:t>Bob</w:t>
      </w:r>
    </w:p>
    <w:p w14:paraId="61F93C67" w14:textId="77777777" w:rsidR="00765682" w:rsidRDefault="00765682" w:rsidP="00765682">
      <w:pPr>
        <w:spacing w:line="360" w:lineRule="auto"/>
        <w:rPr>
          <w:rFonts w:ascii="Arial" w:hAnsi="Arial" w:cs="Arial"/>
          <w:sz w:val="50"/>
          <w:szCs w:val="50"/>
        </w:rPr>
      </w:pPr>
    </w:p>
    <w:p w14:paraId="5DFD9F4C" w14:textId="77777777" w:rsidR="00765682" w:rsidRDefault="00765682" w:rsidP="00765682">
      <w:pPr>
        <w:spacing w:line="360" w:lineRule="auto"/>
        <w:rPr>
          <w:rFonts w:ascii="Arial" w:hAnsi="Arial" w:cs="Arial"/>
          <w:sz w:val="50"/>
          <w:szCs w:val="50"/>
        </w:rPr>
      </w:pPr>
    </w:p>
    <w:p w14:paraId="37904CAD" w14:textId="77777777" w:rsidR="00765682" w:rsidRDefault="00765682" w:rsidP="00765682">
      <w:pPr>
        <w:spacing w:line="360" w:lineRule="auto"/>
        <w:rPr>
          <w:rFonts w:ascii="Arial" w:hAnsi="Arial" w:cs="Arial"/>
          <w:sz w:val="50"/>
          <w:szCs w:val="50"/>
        </w:rPr>
      </w:pPr>
    </w:p>
    <w:p w14:paraId="1242F711" w14:textId="77777777" w:rsidR="00765682" w:rsidRDefault="00765682" w:rsidP="00765682">
      <w:pPr>
        <w:spacing w:line="360" w:lineRule="auto"/>
        <w:rPr>
          <w:rFonts w:ascii="Arial" w:hAnsi="Arial" w:cs="Arial"/>
          <w:sz w:val="50"/>
          <w:szCs w:val="50"/>
        </w:rPr>
      </w:pPr>
    </w:p>
    <w:p w14:paraId="437164E9" w14:textId="77777777" w:rsidR="00765682" w:rsidRDefault="00765682" w:rsidP="00765682">
      <w:pPr>
        <w:spacing w:line="360" w:lineRule="auto"/>
        <w:rPr>
          <w:rFonts w:ascii="Arial" w:hAnsi="Arial" w:cs="Arial"/>
          <w:sz w:val="50"/>
          <w:szCs w:val="50"/>
        </w:rPr>
      </w:pPr>
    </w:p>
    <w:p w14:paraId="566AC161" w14:textId="77777777" w:rsidR="00765682" w:rsidRDefault="00765682" w:rsidP="00765682">
      <w:pPr>
        <w:spacing w:line="360" w:lineRule="auto"/>
        <w:rPr>
          <w:rFonts w:ascii="Arial" w:hAnsi="Arial" w:cs="Arial"/>
          <w:sz w:val="50"/>
          <w:szCs w:val="50"/>
        </w:rPr>
      </w:pPr>
    </w:p>
    <w:p w14:paraId="2CC15F6C" w14:textId="77777777" w:rsidR="00765682" w:rsidRDefault="00765682" w:rsidP="00765682">
      <w:pPr>
        <w:spacing w:line="360" w:lineRule="auto"/>
        <w:rPr>
          <w:rFonts w:ascii="Arial" w:hAnsi="Arial" w:cs="Arial"/>
          <w:sz w:val="50"/>
          <w:szCs w:val="50"/>
        </w:rPr>
      </w:pPr>
    </w:p>
    <w:p w14:paraId="0C054549" w14:textId="77777777" w:rsidR="00765682" w:rsidRDefault="00765682" w:rsidP="00765682">
      <w:pPr>
        <w:spacing w:line="360" w:lineRule="auto"/>
        <w:rPr>
          <w:rFonts w:ascii="Arial" w:hAnsi="Arial" w:cs="Arial"/>
          <w:sz w:val="50"/>
          <w:szCs w:val="50"/>
        </w:rPr>
      </w:pPr>
    </w:p>
    <w:p w14:paraId="767BBA2B" w14:textId="799DF445" w:rsidR="00765682" w:rsidRDefault="00765682" w:rsidP="00765682">
      <w:pPr>
        <w:spacing w:line="360" w:lineRule="auto"/>
        <w:rPr>
          <w:rFonts w:ascii="Arial" w:hAnsi="Arial" w:cs="Arial"/>
          <w:b/>
          <w:bCs/>
        </w:rPr>
      </w:pPr>
      <w:r w:rsidRPr="008A5E25">
        <w:rPr>
          <w:rFonts w:ascii="Arial" w:hAnsi="Arial" w:cs="Arial"/>
          <w:b/>
          <w:bCs/>
        </w:rPr>
        <w:lastRenderedPageBreak/>
        <w:t>Contents</w:t>
      </w:r>
    </w:p>
    <w:p w14:paraId="101FF255" w14:textId="77777777" w:rsidR="008A5E25" w:rsidRPr="008A5E25" w:rsidRDefault="008A5E25" w:rsidP="00765682">
      <w:pPr>
        <w:spacing w:line="360" w:lineRule="auto"/>
        <w:rPr>
          <w:rFonts w:ascii="Arial" w:hAnsi="Arial" w:cs="Arial"/>
          <w:b/>
          <w:bCs/>
        </w:rPr>
      </w:pPr>
    </w:p>
    <w:p w14:paraId="47C27605"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Title page……………………………………………………………………………</w:t>
      </w:r>
    </w:p>
    <w:p w14:paraId="0A366EE4"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Introduction………………………………………………………………………….</w:t>
      </w:r>
    </w:p>
    <w:p w14:paraId="6548E8D5"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Key points of the questionnaire…………………………………………………..</w:t>
      </w:r>
    </w:p>
    <w:p w14:paraId="39192293"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Diet……………………………………………………………………………………</w:t>
      </w:r>
    </w:p>
    <w:p w14:paraId="14502A29"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Physical activity/ exercise…………………………………………………………</w:t>
      </w:r>
    </w:p>
    <w:p w14:paraId="626E28AE"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Lifestyle choices…………………………………………………………………….</w:t>
      </w:r>
    </w:p>
    <w:p w14:paraId="371B877C"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Conclusion</w:t>
      </w:r>
    </w:p>
    <w:p w14:paraId="36296595"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Health questionnaire………………………………………………………………</w:t>
      </w:r>
    </w:p>
    <w:p w14:paraId="6D2ACE2E" w14:textId="77777777" w:rsidR="00765682" w:rsidRPr="00F6691D" w:rsidRDefault="00765682" w:rsidP="00765682">
      <w:pPr>
        <w:pStyle w:val="ListParagraph"/>
        <w:numPr>
          <w:ilvl w:val="0"/>
          <w:numId w:val="1"/>
        </w:numPr>
        <w:spacing w:line="360" w:lineRule="auto"/>
        <w:rPr>
          <w:rFonts w:ascii="Arial" w:hAnsi="Arial" w:cs="Arial"/>
        </w:rPr>
      </w:pPr>
      <w:r w:rsidRPr="00F6691D">
        <w:rPr>
          <w:rFonts w:ascii="Arial" w:hAnsi="Arial" w:cs="Arial"/>
        </w:rPr>
        <w:t>Reference list……………………………………………………………………….</w:t>
      </w:r>
    </w:p>
    <w:p w14:paraId="110AB299" w14:textId="77777777" w:rsidR="00765682" w:rsidRDefault="00765682" w:rsidP="00765682">
      <w:pPr>
        <w:spacing w:line="360" w:lineRule="auto"/>
        <w:rPr>
          <w:rFonts w:ascii="Arial" w:hAnsi="Arial" w:cs="Arial"/>
          <w:sz w:val="50"/>
          <w:szCs w:val="50"/>
        </w:rPr>
      </w:pPr>
    </w:p>
    <w:p w14:paraId="766E8A5E" w14:textId="77777777" w:rsidR="00765682" w:rsidRDefault="00765682" w:rsidP="00765682">
      <w:pPr>
        <w:spacing w:line="360" w:lineRule="auto"/>
        <w:rPr>
          <w:rFonts w:ascii="Arial" w:hAnsi="Arial" w:cs="Arial"/>
          <w:sz w:val="50"/>
          <w:szCs w:val="50"/>
        </w:rPr>
      </w:pPr>
    </w:p>
    <w:p w14:paraId="08743FED" w14:textId="77777777" w:rsidR="00765682" w:rsidRDefault="00765682" w:rsidP="00765682">
      <w:pPr>
        <w:spacing w:line="360" w:lineRule="auto"/>
        <w:rPr>
          <w:rFonts w:ascii="Arial" w:hAnsi="Arial" w:cs="Arial"/>
          <w:sz w:val="50"/>
          <w:szCs w:val="50"/>
        </w:rPr>
      </w:pPr>
    </w:p>
    <w:p w14:paraId="19DE737C" w14:textId="77777777" w:rsidR="00765682" w:rsidRDefault="00765682" w:rsidP="00765682">
      <w:pPr>
        <w:spacing w:line="360" w:lineRule="auto"/>
        <w:rPr>
          <w:rFonts w:ascii="Arial" w:hAnsi="Arial" w:cs="Arial"/>
          <w:sz w:val="50"/>
          <w:szCs w:val="50"/>
        </w:rPr>
      </w:pPr>
    </w:p>
    <w:p w14:paraId="71951B29" w14:textId="77777777" w:rsidR="00765682" w:rsidRDefault="00765682" w:rsidP="00765682">
      <w:pPr>
        <w:spacing w:line="360" w:lineRule="auto"/>
        <w:rPr>
          <w:rFonts w:ascii="Arial" w:hAnsi="Arial" w:cs="Arial"/>
          <w:sz w:val="50"/>
          <w:szCs w:val="50"/>
        </w:rPr>
      </w:pPr>
    </w:p>
    <w:p w14:paraId="2D98D674" w14:textId="77777777" w:rsidR="00765682" w:rsidRDefault="00765682" w:rsidP="00765682">
      <w:pPr>
        <w:spacing w:line="360" w:lineRule="auto"/>
        <w:rPr>
          <w:rFonts w:ascii="Arial" w:hAnsi="Arial" w:cs="Arial"/>
          <w:sz w:val="50"/>
          <w:szCs w:val="50"/>
        </w:rPr>
      </w:pPr>
    </w:p>
    <w:p w14:paraId="3F808BA5" w14:textId="77777777" w:rsidR="00765682" w:rsidRDefault="00765682" w:rsidP="00765682">
      <w:pPr>
        <w:spacing w:line="360" w:lineRule="auto"/>
        <w:rPr>
          <w:rFonts w:ascii="Arial" w:hAnsi="Arial" w:cs="Arial"/>
          <w:sz w:val="50"/>
          <w:szCs w:val="50"/>
        </w:rPr>
      </w:pPr>
    </w:p>
    <w:p w14:paraId="13CF81AB" w14:textId="77777777" w:rsidR="00765682" w:rsidRDefault="00765682" w:rsidP="00765682">
      <w:pPr>
        <w:spacing w:line="360" w:lineRule="auto"/>
        <w:rPr>
          <w:rFonts w:ascii="Arial" w:hAnsi="Arial" w:cs="Arial"/>
          <w:sz w:val="50"/>
          <w:szCs w:val="50"/>
        </w:rPr>
      </w:pPr>
    </w:p>
    <w:p w14:paraId="1E4BEF3B" w14:textId="77777777" w:rsidR="006365E2" w:rsidRDefault="006365E2" w:rsidP="008A5E25">
      <w:pPr>
        <w:spacing w:line="360" w:lineRule="auto"/>
        <w:rPr>
          <w:rFonts w:ascii="Arial" w:hAnsi="Arial" w:cs="Arial"/>
          <w:sz w:val="50"/>
          <w:szCs w:val="50"/>
        </w:rPr>
      </w:pPr>
    </w:p>
    <w:p w14:paraId="269C99FD" w14:textId="787792E9" w:rsidR="00765682" w:rsidRPr="008A5E25" w:rsidRDefault="00765682" w:rsidP="008A5E25">
      <w:pPr>
        <w:spacing w:line="360" w:lineRule="auto"/>
        <w:rPr>
          <w:rFonts w:ascii="Arial" w:hAnsi="Arial" w:cs="Arial"/>
          <w:b/>
          <w:bCs/>
        </w:rPr>
      </w:pPr>
      <w:r w:rsidRPr="008A5E25">
        <w:rPr>
          <w:rFonts w:ascii="Arial" w:hAnsi="Arial" w:cs="Arial"/>
          <w:b/>
          <w:bCs/>
        </w:rPr>
        <w:lastRenderedPageBreak/>
        <w:t xml:space="preserve">Introduction </w:t>
      </w:r>
    </w:p>
    <w:p w14:paraId="4327A6CD" w14:textId="77777777" w:rsidR="00765682" w:rsidRDefault="00765682" w:rsidP="008A5E25">
      <w:pPr>
        <w:spacing w:line="360" w:lineRule="auto"/>
        <w:rPr>
          <w:rFonts w:ascii="Arial" w:hAnsi="Arial" w:cs="Arial"/>
        </w:rPr>
      </w:pPr>
      <w:r w:rsidRPr="00F6691D">
        <w:rPr>
          <w:rFonts w:ascii="Arial" w:hAnsi="Arial" w:cs="Arial"/>
        </w:rPr>
        <w:t>This report will be based on a case study about Bob, a 52-year-old truck driver. This report will assess Bob's physiological and physical health needs, diet, and lifestyle choices. This will also have the health questionnaire regarding Bob and the definition. This report will analyse Bob's health questionnaire assessment, provide recommendations and implications, and highlight the importance of physical exercise. (</w:t>
      </w:r>
      <w:r w:rsidRPr="00F6691D">
        <w:rPr>
          <w:rFonts w:ascii="Arial" w:eastAsia="Times New Roman" w:hAnsi="Arial" w:cs="Arial"/>
          <w:shd w:val="clear" w:color="auto" w:fill="FFFFFF"/>
        </w:rPr>
        <w:t>Sorensen and Sparer, 2008)</w:t>
      </w:r>
      <w:r w:rsidRPr="00F6691D">
        <w:rPr>
          <w:rFonts w:ascii="Arial" w:hAnsi="Arial" w:cs="Arial"/>
        </w:rPr>
        <w:t>, A health and well-being questionnaire is created to help an individual assess their overall well-being and health by answering questions related to their general health, sleep pattern, stress levels, mental health, relationships, physical and social activity and nutrition.</w:t>
      </w:r>
    </w:p>
    <w:tbl>
      <w:tblPr>
        <w:tblStyle w:val="TableGrid"/>
        <w:tblpPr w:leftFromText="180" w:rightFromText="180" w:vertAnchor="page" w:horzAnchor="page" w:tblpX="511" w:tblpY="6031"/>
        <w:tblW w:w="7274" w:type="dxa"/>
        <w:tblLook w:val="04A0" w:firstRow="1" w:lastRow="0" w:firstColumn="1" w:lastColumn="0" w:noHBand="0" w:noVBand="1"/>
      </w:tblPr>
      <w:tblGrid>
        <w:gridCol w:w="3486"/>
        <w:gridCol w:w="3788"/>
      </w:tblGrid>
      <w:tr w:rsidR="00765682" w:rsidRPr="00F6691D" w14:paraId="5880B029" w14:textId="77777777" w:rsidTr="00765682">
        <w:trPr>
          <w:trHeight w:val="1125"/>
        </w:trPr>
        <w:tc>
          <w:tcPr>
            <w:tcW w:w="3486" w:type="dxa"/>
          </w:tcPr>
          <w:p w14:paraId="0E93E07C" w14:textId="77777777" w:rsidR="00765682" w:rsidRPr="00F6691D" w:rsidRDefault="00765682" w:rsidP="00765682">
            <w:pPr>
              <w:spacing w:line="360" w:lineRule="auto"/>
              <w:rPr>
                <w:rFonts w:ascii="Arial" w:hAnsi="Arial" w:cs="Arial"/>
                <w:b/>
                <w:bCs/>
              </w:rPr>
            </w:pPr>
            <w:r w:rsidRPr="00F6691D">
              <w:rPr>
                <w:rFonts w:ascii="Arial" w:hAnsi="Arial" w:cs="Arial"/>
                <w:b/>
                <w:bCs/>
              </w:rPr>
              <w:t>Key points of the health questionnaire</w:t>
            </w:r>
          </w:p>
        </w:tc>
        <w:tc>
          <w:tcPr>
            <w:tcW w:w="3788" w:type="dxa"/>
          </w:tcPr>
          <w:p w14:paraId="5A17A779" w14:textId="77777777" w:rsidR="00765682" w:rsidRPr="00F6691D" w:rsidRDefault="00765682" w:rsidP="00765682">
            <w:pPr>
              <w:spacing w:line="360" w:lineRule="auto"/>
              <w:rPr>
                <w:rFonts w:ascii="Arial" w:hAnsi="Arial" w:cs="Arial"/>
                <w:b/>
                <w:bCs/>
              </w:rPr>
            </w:pPr>
            <w:r w:rsidRPr="00F6691D">
              <w:rPr>
                <w:rFonts w:ascii="Arial" w:hAnsi="Arial" w:cs="Arial"/>
                <w:b/>
                <w:bCs/>
              </w:rPr>
              <w:t>Key points of the health questionnaire</w:t>
            </w:r>
          </w:p>
        </w:tc>
      </w:tr>
      <w:tr w:rsidR="00765682" w:rsidRPr="00F6691D" w14:paraId="396706EE" w14:textId="77777777" w:rsidTr="00765682">
        <w:trPr>
          <w:trHeight w:val="949"/>
        </w:trPr>
        <w:tc>
          <w:tcPr>
            <w:tcW w:w="3486" w:type="dxa"/>
          </w:tcPr>
          <w:p w14:paraId="5BF3019D" w14:textId="77777777" w:rsidR="00765682" w:rsidRPr="00F6691D" w:rsidRDefault="00765682" w:rsidP="00765682">
            <w:pPr>
              <w:spacing w:line="360" w:lineRule="auto"/>
              <w:rPr>
                <w:rFonts w:ascii="Arial" w:hAnsi="Arial" w:cs="Arial"/>
              </w:rPr>
            </w:pPr>
            <w:r w:rsidRPr="00F6691D">
              <w:rPr>
                <w:rFonts w:ascii="Arial" w:hAnsi="Arial" w:cs="Arial"/>
              </w:rPr>
              <w:t>Age</w:t>
            </w:r>
          </w:p>
        </w:tc>
        <w:tc>
          <w:tcPr>
            <w:tcW w:w="3788" w:type="dxa"/>
          </w:tcPr>
          <w:p w14:paraId="1491D362" w14:textId="77777777" w:rsidR="00765682" w:rsidRPr="00F6691D" w:rsidRDefault="00765682" w:rsidP="00765682">
            <w:pPr>
              <w:spacing w:line="360" w:lineRule="auto"/>
              <w:rPr>
                <w:rFonts w:ascii="Arial" w:hAnsi="Arial" w:cs="Arial"/>
              </w:rPr>
            </w:pPr>
            <w:r w:rsidRPr="00F6691D">
              <w:rPr>
                <w:rFonts w:ascii="Arial" w:hAnsi="Arial" w:cs="Arial"/>
              </w:rPr>
              <w:t>52</w:t>
            </w:r>
          </w:p>
        </w:tc>
      </w:tr>
      <w:tr w:rsidR="00765682" w:rsidRPr="00F6691D" w14:paraId="2906E57A" w14:textId="77777777" w:rsidTr="00765682">
        <w:trPr>
          <w:trHeight w:val="905"/>
        </w:trPr>
        <w:tc>
          <w:tcPr>
            <w:tcW w:w="3486" w:type="dxa"/>
          </w:tcPr>
          <w:p w14:paraId="4081B85F" w14:textId="77777777" w:rsidR="00765682" w:rsidRPr="00F6691D" w:rsidRDefault="00765682" w:rsidP="00765682">
            <w:pPr>
              <w:spacing w:line="360" w:lineRule="auto"/>
              <w:rPr>
                <w:rFonts w:ascii="Arial" w:hAnsi="Arial" w:cs="Arial"/>
              </w:rPr>
            </w:pPr>
            <w:r w:rsidRPr="00F6691D">
              <w:rPr>
                <w:rFonts w:ascii="Arial" w:hAnsi="Arial" w:cs="Arial"/>
              </w:rPr>
              <w:t>Occupation</w:t>
            </w:r>
          </w:p>
        </w:tc>
        <w:tc>
          <w:tcPr>
            <w:tcW w:w="3788" w:type="dxa"/>
          </w:tcPr>
          <w:p w14:paraId="4B8ADB2B" w14:textId="77777777" w:rsidR="00765682" w:rsidRPr="00F6691D" w:rsidRDefault="00765682" w:rsidP="00765682">
            <w:pPr>
              <w:spacing w:line="360" w:lineRule="auto"/>
              <w:rPr>
                <w:rFonts w:ascii="Arial" w:hAnsi="Arial" w:cs="Arial"/>
              </w:rPr>
            </w:pPr>
            <w:r w:rsidRPr="00F6691D">
              <w:rPr>
                <w:rFonts w:ascii="Arial" w:hAnsi="Arial" w:cs="Arial"/>
              </w:rPr>
              <w:t>Truck driver</w:t>
            </w:r>
          </w:p>
        </w:tc>
      </w:tr>
      <w:tr w:rsidR="00765682" w:rsidRPr="00F6691D" w14:paraId="7A0FBDB5" w14:textId="77777777" w:rsidTr="00765682">
        <w:trPr>
          <w:trHeight w:val="905"/>
        </w:trPr>
        <w:tc>
          <w:tcPr>
            <w:tcW w:w="3486" w:type="dxa"/>
          </w:tcPr>
          <w:p w14:paraId="089E3F88" w14:textId="77777777" w:rsidR="00765682" w:rsidRPr="00F6691D" w:rsidRDefault="00765682" w:rsidP="00765682">
            <w:pPr>
              <w:spacing w:line="360" w:lineRule="auto"/>
              <w:rPr>
                <w:rFonts w:ascii="Arial" w:hAnsi="Arial" w:cs="Arial"/>
              </w:rPr>
            </w:pPr>
            <w:r w:rsidRPr="00F6691D">
              <w:rPr>
                <w:rFonts w:ascii="Arial" w:hAnsi="Arial" w:cs="Arial"/>
              </w:rPr>
              <w:t>Smoking status</w:t>
            </w:r>
          </w:p>
        </w:tc>
        <w:tc>
          <w:tcPr>
            <w:tcW w:w="3788" w:type="dxa"/>
          </w:tcPr>
          <w:p w14:paraId="39F7FF73" w14:textId="77777777" w:rsidR="00765682" w:rsidRPr="00F6691D" w:rsidRDefault="00765682" w:rsidP="00765682">
            <w:pPr>
              <w:spacing w:line="360" w:lineRule="auto"/>
              <w:rPr>
                <w:rFonts w:ascii="Arial" w:hAnsi="Arial" w:cs="Arial"/>
              </w:rPr>
            </w:pPr>
            <w:r w:rsidRPr="00F6691D">
              <w:rPr>
                <w:rFonts w:ascii="Arial" w:hAnsi="Arial" w:cs="Arial"/>
              </w:rPr>
              <w:t>Smoker 32 years</w:t>
            </w:r>
          </w:p>
        </w:tc>
      </w:tr>
      <w:tr w:rsidR="00765682" w:rsidRPr="00F6691D" w14:paraId="733C5436" w14:textId="77777777" w:rsidTr="00765682">
        <w:trPr>
          <w:trHeight w:val="1026"/>
        </w:trPr>
        <w:tc>
          <w:tcPr>
            <w:tcW w:w="3486" w:type="dxa"/>
          </w:tcPr>
          <w:p w14:paraId="48EDCE47" w14:textId="77777777" w:rsidR="00765682" w:rsidRPr="00F6691D" w:rsidRDefault="00765682" w:rsidP="00765682">
            <w:pPr>
              <w:spacing w:line="360" w:lineRule="auto"/>
              <w:rPr>
                <w:rFonts w:ascii="Arial" w:hAnsi="Arial" w:cs="Arial"/>
              </w:rPr>
            </w:pPr>
            <w:r w:rsidRPr="00F6691D">
              <w:rPr>
                <w:rFonts w:ascii="Arial" w:hAnsi="Arial" w:cs="Arial"/>
              </w:rPr>
              <w:t>Height</w:t>
            </w:r>
          </w:p>
        </w:tc>
        <w:tc>
          <w:tcPr>
            <w:tcW w:w="3788" w:type="dxa"/>
          </w:tcPr>
          <w:p w14:paraId="660F47A4" w14:textId="77777777" w:rsidR="00765682" w:rsidRPr="00F6691D" w:rsidRDefault="00765682" w:rsidP="00765682">
            <w:pPr>
              <w:spacing w:line="360" w:lineRule="auto"/>
              <w:rPr>
                <w:rFonts w:ascii="Arial" w:hAnsi="Arial" w:cs="Arial"/>
              </w:rPr>
            </w:pPr>
            <w:r w:rsidRPr="00F6691D">
              <w:rPr>
                <w:rFonts w:ascii="Arial" w:hAnsi="Arial" w:cs="Arial"/>
              </w:rPr>
              <w:t>5ft 9ins</w:t>
            </w:r>
          </w:p>
        </w:tc>
      </w:tr>
      <w:tr w:rsidR="00765682" w:rsidRPr="00F6691D" w14:paraId="6E3A08DC" w14:textId="77777777" w:rsidTr="00765682">
        <w:trPr>
          <w:trHeight w:val="1408"/>
        </w:trPr>
        <w:tc>
          <w:tcPr>
            <w:tcW w:w="3486" w:type="dxa"/>
          </w:tcPr>
          <w:p w14:paraId="6C77A290" w14:textId="77777777" w:rsidR="00765682" w:rsidRPr="00F6691D" w:rsidRDefault="00765682" w:rsidP="00765682">
            <w:pPr>
              <w:spacing w:line="360" w:lineRule="auto"/>
              <w:rPr>
                <w:rFonts w:ascii="Arial" w:hAnsi="Arial" w:cs="Arial"/>
              </w:rPr>
            </w:pPr>
            <w:r w:rsidRPr="00F6691D">
              <w:rPr>
                <w:rFonts w:ascii="Arial" w:hAnsi="Arial" w:cs="Arial"/>
              </w:rPr>
              <w:t>Blood pressure</w:t>
            </w:r>
          </w:p>
        </w:tc>
        <w:tc>
          <w:tcPr>
            <w:tcW w:w="3788" w:type="dxa"/>
          </w:tcPr>
          <w:p w14:paraId="44A44D66" w14:textId="77777777" w:rsidR="00765682" w:rsidRPr="00F6691D" w:rsidRDefault="00765682" w:rsidP="00765682">
            <w:pPr>
              <w:spacing w:line="360" w:lineRule="auto"/>
              <w:rPr>
                <w:rFonts w:ascii="Arial" w:hAnsi="Arial" w:cs="Arial"/>
              </w:rPr>
            </w:pPr>
            <w:r w:rsidRPr="00F6691D">
              <w:rPr>
                <w:rFonts w:ascii="Arial" w:hAnsi="Arial" w:cs="Arial"/>
              </w:rPr>
              <w:t>157/93</w:t>
            </w:r>
          </w:p>
        </w:tc>
      </w:tr>
    </w:tbl>
    <w:tbl>
      <w:tblPr>
        <w:tblStyle w:val="TableGrid"/>
        <w:tblpPr w:leftFromText="180" w:rightFromText="180" w:vertAnchor="text" w:horzAnchor="page" w:tblpX="7876" w:tblpY="898"/>
        <w:tblW w:w="0" w:type="auto"/>
        <w:tblLook w:val="04A0" w:firstRow="1" w:lastRow="0" w:firstColumn="1" w:lastColumn="0" w:noHBand="0" w:noVBand="1"/>
      </w:tblPr>
      <w:tblGrid>
        <w:gridCol w:w="3901"/>
      </w:tblGrid>
      <w:tr w:rsidR="00765682" w:rsidRPr="00F6691D" w14:paraId="65E49782" w14:textId="77777777" w:rsidTr="008A5E25">
        <w:trPr>
          <w:trHeight w:val="6155"/>
        </w:trPr>
        <w:tc>
          <w:tcPr>
            <w:tcW w:w="3901" w:type="dxa"/>
          </w:tcPr>
          <w:p w14:paraId="60072D3E" w14:textId="77777777" w:rsidR="00765682" w:rsidRPr="00F6691D" w:rsidRDefault="00765682" w:rsidP="008A5E25">
            <w:pPr>
              <w:spacing w:line="360" w:lineRule="auto"/>
              <w:rPr>
                <w:rFonts w:ascii="Arial" w:hAnsi="Arial" w:cs="Arial"/>
                <w:b/>
                <w:bCs/>
              </w:rPr>
            </w:pPr>
            <w:r w:rsidRPr="00F6691D">
              <w:rPr>
                <w:rFonts w:ascii="Arial" w:hAnsi="Arial" w:cs="Arial"/>
                <w:b/>
                <w:bCs/>
              </w:rPr>
              <w:t>Additional Information</w:t>
            </w:r>
          </w:p>
          <w:p w14:paraId="0E5F8442" w14:textId="77777777" w:rsidR="00765682" w:rsidRPr="00F6691D" w:rsidRDefault="00765682" w:rsidP="008A5E25">
            <w:pPr>
              <w:spacing w:line="360" w:lineRule="auto"/>
              <w:rPr>
                <w:rFonts w:ascii="Arial" w:hAnsi="Arial" w:cs="Arial"/>
              </w:rPr>
            </w:pPr>
            <w:r w:rsidRPr="00F6691D">
              <w:rPr>
                <w:rFonts w:ascii="Arial" w:hAnsi="Arial" w:cs="Arial"/>
              </w:rPr>
              <w:t>Works many hours on the road</w:t>
            </w:r>
          </w:p>
          <w:p w14:paraId="01619E90" w14:textId="77777777" w:rsidR="00765682" w:rsidRPr="00F6691D" w:rsidRDefault="00765682" w:rsidP="008A5E25">
            <w:pPr>
              <w:spacing w:line="360" w:lineRule="auto"/>
              <w:rPr>
                <w:rFonts w:ascii="Arial" w:hAnsi="Arial" w:cs="Arial"/>
              </w:rPr>
            </w:pPr>
            <w:r w:rsidRPr="00F6691D">
              <w:rPr>
                <w:rFonts w:ascii="Arial" w:hAnsi="Arial" w:cs="Arial"/>
              </w:rPr>
              <w:t>Drinks a lot of caffeine (Coca-Cola)</w:t>
            </w:r>
          </w:p>
          <w:p w14:paraId="190CB1D6" w14:textId="77777777" w:rsidR="00765682" w:rsidRPr="00F6691D" w:rsidRDefault="00765682" w:rsidP="008A5E25">
            <w:pPr>
              <w:spacing w:line="360" w:lineRule="auto"/>
              <w:rPr>
                <w:rFonts w:ascii="Arial" w:hAnsi="Arial" w:cs="Arial"/>
              </w:rPr>
            </w:pPr>
            <w:r w:rsidRPr="00F6691D">
              <w:rPr>
                <w:rFonts w:ascii="Arial" w:hAnsi="Arial" w:cs="Arial"/>
              </w:rPr>
              <w:t>Divorced</w:t>
            </w:r>
          </w:p>
          <w:p w14:paraId="170F2913" w14:textId="77777777" w:rsidR="00765682" w:rsidRPr="00F6691D" w:rsidRDefault="00765682" w:rsidP="008A5E25">
            <w:pPr>
              <w:spacing w:line="360" w:lineRule="auto"/>
              <w:rPr>
                <w:rFonts w:ascii="Arial" w:hAnsi="Arial" w:cs="Arial"/>
              </w:rPr>
            </w:pPr>
            <w:r w:rsidRPr="00F6691D">
              <w:rPr>
                <w:rFonts w:ascii="Arial" w:hAnsi="Arial" w:cs="Arial"/>
              </w:rPr>
              <w:t>No immediate family, mother, father and brother passed away ten years ago.</w:t>
            </w:r>
          </w:p>
          <w:p w14:paraId="3BA78413" w14:textId="77777777" w:rsidR="00765682" w:rsidRPr="00F6691D" w:rsidRDefault="00765682" w:rsidP="008A5E25">
            <w:pPr>
              <w:spacing w:line="360" w:lineRule="auto"/>
              <w:rPr>
                <w:rFonts w:ascii="Arial" w:hAnsi="Arial" w:cs="Arial"/>
              </w:rPr>
            </w:pPr>
            <w:r w:rsidRPr="00F6691D">
              <w:rPr>
                <w:rFonts w:ascii="Arial" w:hAnsi="Arial" w:cs="Arial"/>
              </w:rPr>
              <w:t>He struggles to sleep.</w:t>
            </w:r>
          </w:p>
          <w:p w14:paraId="248297A5" w14:textId="77777777" w:rsidR="00765682" w:rsidRPr="00F6691D" w:rsidRDefault="00765682" w:rsidP="008A5E25">
            <w:pPr>
              <w:spacing w:line="360" w:lineRule="auto"/>
              <w:rPr>
                <w:rFonts w:ascii="Arial" w:hAnsi="Arial" w:cs="Arial"/>
              </w:rPr>
            </w:pPr>
            <w:r w:rsidRPr="00F6691D">
              <w:rPr>
                <w:rFonts w:ascii="Arial" w:hAnsi="Arial" w:cs="Arial"/>
              </w:rPr>
              <w:t>He has a 27-year-old daughter and grandchildren who live 115 miles away.</w:t>
            </w:r>
          </w:p>
          <w:p w14:paraId="410062B8" w14:textId="77777777" w:rsidR="00765682" w:rsidRPr="00F6691D" w:rsidRDefault="00765682" w:rsidP="008A5E25">
            <w:pPr>
              <w:spacing w:line="360" w:lineRule="auto"/>
              <w:rPr>
                <w:rFonts w:ascii="Arial" w:hAnsi="Arial" w:cs="Arial"/>
              </w:rPr>
            </w:pPr>
            <w:r w:rsidRPr="00F6691D">
              <w:rPr>
                <w:rFonts w:ascii="Arial" w:hAnsi="Arial" w:cs="Arial"/>
              </w:rPr>
              <w:t>He used to play family quizzes and cook for his family and now eats as he goes.</w:t>
            </w:r>
          </w:p>
          <w:p w14:paraId="46D7F526" w14:textId="77777777" w:rsidR="00765682" w:rsidRPr="00F6691D" w:rsidRDefault="00765682" w:rsidP="008A5E25">
            <w:pPr>
              <w:spacing w:line="360" w:lineRule="auto"/>
              <w:rPr>
                <w:rFonts w:ascii="Arial" w:hAnsi="Arial" w:cs="Arial"/>
              </w:rPr>
            </w:pPr>
            <w:r w:rsidRPr="00F6691D">
              <w:rPr>
                <w:rFonts w:ascii="Arial" w:hAnsi="Arial" w:cs="Arial"/>
              </w:rPr>
              <w:t>He drinks a whole bottle of whiskey when he is at home to help him sleep.</w:t>
            </w:r>
          </w:p>
        </w:tc>
      </w:tr>
    </w:tbl>
    <w:p w14:paraId="0CF5533A" w14:textId="77777777" w:rsidR="00765682" w:rsidRDefault="00765682" w:rsidP="00765682">
      <w:pPr>
        <w:spacing w:line="360" w:lineRule="auto"/>
        <w:rPr>
          <w:rFonts w:ascii="Arial" w:hAnsi="Arial" w:cs="Arial"/>
        </w:rPr>
      </w:pPr>
    </w:p>
    <w:p w14:paraId="7522C469" w14:textId="77777777" w:rsidR="00765682" w:rsidRDefault="00765682" w:rsidP="00765682">
      <w:pPr>
        <w:spacing w:line="360" w:lineRule="auto"/>
        <w:rPr>
          <w:rFonts w:ascii="Arial" w:hAnsi="Arial" w:cs="Arial"/>
          <w:b/>
          <w:bCs/>
          <w:sz w:val="24"/>
          <w:szCs w:val="24"/>
        </w:rPr>
      </w:pPr>
    </w:p>
    <w:p w14:paraId="3019C592" w14:textId="77777777" w:rsidR="00765682" w:rsidRDefault="00765682" w:rsidP="00765682">
      <w:pPr>
        <w:spacing w:line="360" w:lineRule="auto"/>
        <w:rPr>
          <w:rFonts w:ascii="Arial" w:hAnsi="Arial" w:cs="Arial"/>
          <w:b/>
          <w:bCs/>
          <w:sz w:val="24"/>
          <w:szCs w:val="24"/>
        </w:rPr>
      </w:pPr>
    </w:p>
    <w:p w14:paraId="15E4AAC2" w14:textId="475EBBFE" w:rsidR="00765682" w:rsidRPr="00F6691D" w:rsidRDefault="00765682" w:rsidP="008A5E25">
      <w:pPr>
        <w:spacing w:line="360" w:lineRule="auto"/>
        <w:rPr>
          <w:rFonts w:ascii="Arial" w:hAnsi="Arial" w:cs="Arial"/>
        </w:rPr>
      </w:pPr>
      <w:r w:rsidRPr="00F6691D">
        <w:rPr>
          <w:rFonts w:ascii="Arial" w:hAnsi="Arial" w:cs="Arial"/>
        </w:rPr>
        <w:t xml:space="preserve">Bob is a 52-year-old divorced male who was born, raised, and currently lives in the City Centre of Birmingham in the UK. Bob is 5 feet 9 inches and weighs 15 stone with a BMI of 29.8, which places him in the overweight category and at a high risk of obesity. Bob is a truck driver and has spent many hours working on the road, including many weekends and evenings. </w:t>
      </w:r>
      <w:r w:rsidR="008A5E25">
        <w:rPr>
          <w:rFonts w:ascii="Arial" w:hAnsi="Arial" w:cs="Arial"/>
        </w:rPr>
        <w:t>However,</w:t>
      </w:r>
      <w:r w:rsidRPr="00F6691D">
        <w:rPr>
          <w:rFonts w:ascii="Arial" w:hAnsi="Arial" w:cs="Arial"/>
        </w:rPr>
        <w:t xml:space="preserve"> Bob stated in his case study report that the number of his working hours on the road has increased since the divorce from his ex-wife due to Bob wanting to work as </w:t>
      </w:r>
      <w:r w:rsidRPr="00F6691D">
        <w:rPr>
          <w:rFonts w:ascii="Arial" w:hAnsi="Arial" w:cs="Arial"/>
        </w:rPr>
        <w:lastRenderedPageBreak/>
        <w:t>many hours as he could. However, Bob has stated that when he is driving the trucks, he struggles to sleep and becomes bored while driving. Bob has been divorced from his ex-wife for the last five years, with whom he shares his only child, a 27-year-old daughter named Dana. Bob used to enjoy cooking family meals and playing family quizzes. However, Bob now digests and eats as he goes in instead of cooking homemade meals. (</w:t>
      </w:r>
      <w:r w:rsidRPr="00F6691D">
        <w:rPr>
          <w:rFonts w:ascii="Arial" w:eastAsia="Times New Roman" w:hAnsi="Arial" w:cs="Arial"/>
          <w:shd w:val="clear" w:color="auto" w:fill="FFFFFF"/>
        </w:rPr>
        <w:t xml:space="preserve">World Health Organization, 2004), </w:t>
      </w:r>
      <w:r w:rsidRPr="00F6691D">
        <w:rPr>
          <w:rFonts w:ascii="Arial" w:hAnsi="Arial" w:cs="Arial"/>
        </w:rPr>
        <w:t>Consuming adequate and efficient food is fundamental for producing vitamins and nutrients and receiving vitamins and nutrients from specific foods. Due to feeling tired from working on the road, Bob consumes large amounts of caffeine by drinking Coca-Cola. Bob has two grandchildren, Taylor and Alex, from Dana. However, his grandchildren live in Huddersfield, 115 miles from Birmingham City Centre, with his daughter, Dana and her husband, Josh. Bob does not have any siblings or parents due to his mother, father and brother passing away ten years ago. Bob is a smoker and has been smoking for 32 years out of enjoyment and to help pass the time. Bob does not consume alcohol during work. However, Bob has stated that when he is home, he will drink and consume a whole bottle of whiskey to help him sleep.</w:t>
      </w:r>
    </w:p>
    <w:p w14:paraId="62463C8F" w14:textId="77777777" w:rsidR="00765682" w:rsidRPr="00F6691D" w:rsidRDefault="00765682" w:rsidP="00765682">
      <w:pPr>
        <w:spacing w:line="360" w:lineRule="auto"/>
        <w:rPr>
          <w:rFonts w:ascii="Arial" w:hAnsi="Arial" w:cs="Arial"/>
          <w:b/>
          <w:bCs/>
        </w:rPr>
      </w:pPr>
      <w:r w:rsidRPr="00F6691D">
        <w:rPr>
          <w:rFonts w:ascii="Arial" w:hAnsi="Arial" w:cs="Arial"/>
          <w:b/>
          <w:bCs/>
        </w:rPr>
        <w:t>Diet</w:t>
      </w:r>
    </w:p>
    <w:p w14:paraId="576E5D77" w14:textId="77777777" w:rsidR="00765682" w:rsidRPr="00F6691D" w:rsidRDefault="00765682" w:rsidP="00765682">
      <w:pPr>
        <w:spacing w:line="360" w:lineRule="auto"/>
        <w:rPr>
          <w:rFonts w:ascii="Arial" w:hAnsi="Arial" w:cs="Arial"/>
        </w:rPr>
      </w:pPr>
      <w:r w:rsidRPr="00F6691D">
        <w:rPr>
          <w:rFonts w:ascii="Arial" w:hAnsi="Arial" w:cs="Arial"/>
        </w:rPr>
        <w:t>(</w:t>
      </w:r>
      <w:r w:rsidRPr="00F6691D">
        <w:rPr>
          <w:rFonts w:ascii="Arial" w:eastAsia="Times New Roman" w:hAnsi="Arial" w:cs="Arial"/>
          <w:shd w:val="clear" w:color="auto" w:fill="FFFFFF"/>
        </w:rPr>
        <w:t>Wideman and Oberlin, 2016)</w:t>
      </w:r>
      <w:r w:rsidRPr="00F6691D">
        <w:rPr>
          <w:rFonts w:ascii="Arial" w:hAnsi="Arial" w:cs="Arial"/>
        </w:rPr>
        <w:t>, Prioritising protein, vitamins, minerals, and nutrients is fundamental in the diet of truck drivers. It will keep hunger and craving levels low when driving the truck</w:t>
      </w:r>
      <w:r>
        <w:rPr>
          <w:rFonts w:ascii="Arial" w:hAnsi="Arial" w:cs="Arial"/>
        </w:rPr>
        <w:t xml:space="preserve"> and </w:t>
      </w:r>
      <w:r w:rsidRPr="00F6691D">
        <w:rPr>
          <w:rFonts w:ascii="Arial" w:hAnsi="Arial" w:cs="Arial"/>
        </w:rPr>
        <w:t>help the individual prevent dips and decrease energy. Bob is currently in a sedentary work style, continuously working on the road. (</w:t>
      </w:r>
      <w:proofErr w:type="spellStart"/>
      <w:r w:rsidRPr="00F6691D">
        <w:rPr>
          <w:rFonts w:ascii="Arial" w:eastAsia="Times New Roman" w:hAnsi="Arial" w:cs="Arial"/>
          <w:shd w:val="clear" w:color="auto" w:fill="FFFFFF"/>
        </w:rPr>
        <w:t>Vayro</w:t>
      </w:r>
      <w:proofErr w:type="spellEnd"/>
      <w:r w:rsidRPr="00F6691D">
        <w:rPr>
          <w:rFonts w:ascii="Arial" w:eastAsia="Times New Roman" w:hAnsi="Arial" w:cs="Arial"/>
          <w:shd w:val="clear" w:color="auto" w:fill="FFFFFF"/>
        </w:rPr>
        <w:t xml:space="preserve"> and Hamilton, 2016),</w:t>
      </w:r>
      <w:r w:rsidRPr="00F6691D">
        <w:rPr>
          <w:rFonts w:ascii="Arial" w:hAnsi="Arial" w:cs="Arial"/>
        </w:rPr>
        <w:t xml:space="preserve"> Working on the road as a truck driver can negatively impact maintaining a balanced diet through unhealthy eating and fewer opportunities to exercise. This can influence the individual's work performance and overall health and well-being. Bob's diet consists of eating on the go, such as takeaway food and a continuous high caffeine intake through consuming Coca-Cola. (</w:t>
      </w:r>
      <w:r w:rsidRPr="00F6691D">
        <w:rPr>
          <w:rFonts w:ascii="Arial" w:hAnsi="Arial" w:cs="Arial"/>
          <w:shd w:val="clear" w:color="auto" w:fill="FFFFFF"/>
        </w:rPr>
        <w:t>Ball and 2005),</w:t>
      </w:r>
      <w:r w:rsidRPr="00F6691D">
        <w:rPr>
          <w:rFonts w:ascii="Arial" w:hAnsi="Arial" w:cs="Arial"/>
        </w:rPr>
        <w:t xml:space="preserve"> Consuming adequate and efficient food is fundamental for producing vitamins and nutrients and receiving vitamins and nutrients from specific foods. Bob consumes large amounts of Coca-Cola due to feeling tired when driving the truck. (</w:t>
      </w:r>
      <w:r w:rsidRPr="00F6691D">
        <w:rPr>
          <w:rFonts w:ascii="Arial" w:eastAsia="Times New Roman" w:hAnsi="Arial" w:cs="Arial"/>
          <w:shd w:val="clear" w:color="auto" w:fill="FFFFFF"/>
        </w:rPr>
        <w:t>Mattioli, 2007),</w:t>
      </w:r>
      <w:r w:rsidRPr="00F6691D">
        <w:rPr>
          <w:rFonts w:ascii="Arial" w:hAnsi="Arial" w:cs="Arial"/>
        </w:rPr>
        <w:t xml:space="preserve"> Risk factors of consuming large amounts of caffeine include restlessness and shakiness, anxiety, dehydration, insomnia, headaches, increased heart rate, dizziness, chest pain, irregular heartbeat, seizures and dependency, which leads to the consumer craving more caffeine to reach the same results. (</w:t>
      </w:r>
      <w:r w:rsidRPr="00F6691D">
        <w:rPr>
          <w:rFonts w:ascii="Arial" w:eastAsia="Times New Roman" w:hAnsi="Arial" w:cs="Arial"/>
          <w:shd w:val="clear" w:color="auto" w:fill="FFFFFF"/>
        </w:rPr>
        <w:t xml:space="preserve">Scher and Stewart, 2004), </w:t>
      </w:r>
      <w:r w:rsidRPr="00F6691D">
        <w:rPr>
          <w:rFonts w:ascii="Arial" w:hAnsi="Arial" w:cs="Arial"/>
        </w:rPr>
        <w:t>Continuously consuming large amounts of Coca-Cola places an individual at risk of high blood pressure or high cholesterol and increases an individual risk of developing type 2 diabetes or heart disease. Bob has stated that</w:t>
      </w:r>
      <w:r w:rsidRPr="00F6691D">
        <w:rPr>
          <w:rFonts w:ascii="Arial" w:hAnsi="Arial" w:cs="Arial"/>
          <w:b/>
          <w:bCs/>
        </w:rPr>
        <w:t xml:space="preserve"> </w:t>
      </w:r>
      <w:r w:rsidRPr="00F6691D">
        <w:rPr>
          <w:rFonts w:ascii="Arial" w:hAnsi="Arial" w:cs="Arial"/>
        </w:rPr>
        <w:t>he has been smoking for 32 years out of enjoyment and to help pass the time. (</w:t>
      </w:r>
      <w:r w:rsidRPr="00F6691D">
        <w:rPr>
          <w:rFonts w:ascii="Arial" w:eastAsia="Times New Roman" w:hAnsi="Arial" w:cs="Arial"/>
          <w:shd w:val="clear" w:color="auto" w:fill="FFFFFF"/>
        </w:rPr>
        <w:t xml:space="preserve">Trinidad and Unger, 2004), </w:t>
      </w:r>
      <w:r w:rsidRPr="00F6691D">
        <w:rPr>
          <w:rFonts w:ascii="Arial" w:hAnsi="Arial" w:cs="Arial"/>
        </w:rPr>
        <w:t xml:space="preserve">Risk factors of smoking include cancers such as lung cancer, lung disease, heart disease, and chronic obstructive pulmonary disease, which </w:t>
      </w:r>
      <w:r w:rsidRPr="00F6691D">
        <w:rPr>
          <w:rFonts w:ascii="Arial" w:hAnsi="Arial" w:cs="Arial"/>
        </w:rPr>
        <w:lastRenderedPageBreak/>
        <w:t>increases an individual risk of developing complications in the immune system, eye diseases and death.</w:t>
      </w:r>
    </w:p>
    <w:p w14:paraId="400474EC" w14:textId="352533F7" w:rsidR="00765682" w:rsidRPr="00F6691D" w:rsidRDefault="00765682" w:rsidP="00765682">
      <w:pPr>
        <w:spacing w:line="360" w:lineRule="auto"/>
        <w:rPr>
          <w:rFonts w:ascii="Arial" w:hAnsi="Arial" w:cs="Arial"/>
        </w:rPr>
      </w:pPr>
      <w:r w:rsidRPr="00F6691D">
        <w:rPr>
          <w:rFonts w:ascii="Arial" w:hAnsi="Arial" w:cs="Arial"/>
        </w:rPr>
        <w:t>(</w:t>
      </w:r>
      <w:r w:rsidRPr="00F6691D">
        <w:rPr>
          <w:rFonts w:ascii="Arial" w:eastAsia="Times New Roman" w:hAnsi="Arial" w:cs="Arial"/>
          <w:shd w:val="clear" w:color="auto" w:fill="FFFFFF"/>
        </w:rPr>
        <w:t>Olson and Thompson, 2016),</w:t>
      </w:r>
      <w:r w:rsidRPr="00F6691D">
        <w:rPr>
          <w:rFonts w:ascii="Arial" w:hAnsi="Arial" w:cs="Arial"/>
        </w:rPr>
        <w:t xml:space="preserve"> To maintain a healthy diet, truck drivers must eat between three to four times </w:t>
      </w:r>
      <w:r w:rsidR="008A5E25">
        <w:rPr>
          <w:rFonts w:ascii="Arial" w:hAnsi="Arial" w:cs="Arial"/>
        </w:rPr>
        <w:t>daily, consume two litres of water daily</w:t>
      </w:r>
      <w:r w:rsidRPr="00F6691D">
        <w:rPr>
          <w:rFonts w:ascii="Arial" w:hAnsi="Arial" w:cs="Arial"/>
        </w:rPr>
        <w:t xml:space="preserve"> to remain hydrated, and maximise the intake of dried or fresh fruit and vegetables. Raw vegetables and fruit contain various minerals, nutrients, and vitamins and help with digestion in the human digestive system. Bob can improve his eating habits by consuming pre-made salads or supermarket deli salad boxes, pre-washed fruit and vegetables, and eating three to four healthy meals daily. However, studies show that truck drivers have access to unhealthy and low-quality foods, which places them at risk of obesity. According to (</w:t>
      </w:r>
      <w:r w:rsidRPr="00F6691D">
        <w:rPr>
          <w:rFonts w:ascii="Arial" w:eastAsia="Times New Roman" w:hAnsi="Arial" w:cs="Arial"/>
          <w:shd w:val="clear" w:color="auto" w:fill="FFFFFF"/>
        </w:rPr>
        <w:t xml:space="preserve">Heaton and Griffin, 2015), </w:t>
      </w:r>
      <w:r w:rsidRPr="00F6691D">
        <w:rPr>
          <w:rFonts w:ascii="Arial" w:hAnsi="Arial" w:cs="Arial"/>
        </w:rPr>
        <w:t>Truck drivers should avoid consuming large intakes of caffeine drinks such as coffee or fizzy drinks; consuming caffeine can cause dehydration, and fizzy drinks can also lead to complications with the teeth. To improve Bob's overall diet, Bob should replace his consumption of Coca-Cola with two litres of water per day and can track his calorie intake through mobile apps or wearable devices which can record, track and monitor personal health-related information which can be accessed through technology devices such as mobile phones or smartwatches.</w:t>
      </w:r>
    </w:p>
    <w:p w14:paraId="5C314E30" w14:textId="77777777" w:rsidR="00765682" w:rsidRPr="00F6691D" w:rsidRDefault="00765682" w:rsidP="00765682">
      <w:pPr>
        <w:spacing w:line="360" w:lineRule="auto"/>
        <w:rPr>
          <w:rFonts w:ascii="Arial" w:hAnsi="Arial" w:cs="Arial"/>
          <w:b/>
          <w:bCs/>
        </w:rPr>
      </w:pPr>
      <w:r w:rsidRPr="00F6691D">
        <w:rPr>
          <w:rFonts w:ascii="Arial" w:hAnsi="Arial" w:cs="Arial"/>
          <w:b/>
          <w:bCs/>
        </w:rPr>
        <w:t>Physical activity/ exercise</w:t>
      </w:r>
    </w:p>
    <w:p w14:paraId="7A6E4903" w14:textId="69DFC956" w:rsidR="00765682" w:rsidRDefault="00765682" w:rsidP="00765682">
      <w:pPr>
        <w:spacing w:line="360" w:lineRule="auto"/>
        <w:rPr>
          <w:rFonts w:ascii="Arial" w:hAnsi="Arial" w:cs="Arial"/>
        </w:rPr>
      </w:pPr>
      <w:r w:rsidRPr="00F6691D">
        <w:rPr>
          <w:rFonts w:ascii="Arial" w:hAnsi="Arial" w:cs="Arial"/>
        </w:rPr>
        <w:t>(</w:t>
      </w:r>
      <w:r w:rsidRPr="00F6691D">
        <w:rPr>
          <w:rFonts w:ascii="Arial" w:eastAsia="Times New Roman" w:hAnsi="Arial" w:cs="Arial"/>
          <w:shd w:val="clear" w:color="auto" w:fill="FFFFFF"/>
        </w:rPr>
        <w:t>Caspersen and Powell, 1985),</w:t>
      </w:r>
      <w:r w:rsidRPr="00F6691D">
        <w:rPr>
          <w:rFonts w:ascii="Arial" w:hAnsi="Arial" w:cs="Arial"/>
        </w:rPr>
        <w:t xml:space="preserve"> Physical exercise is the intentional participation in a physical activity that maintains or enhances an individual's overall health and fitness. Exercising aids in weight loss, improves overall strength, and helps to develop muscles in the cardiovascular system. (</w:t>
      </w:r>
      <w:r w:rsidRPr="00F6691D">
        <w:rPr>
          <w:rFonts w:ascii="Arial" w:hAnsi="Arial" w:cs="Arial"/>
          <w:shd w:val="clear" w:color="auto" w:fill="FFFFFF"/>
        </w:rPr>
        <w:t>Lopresti and Hood, 2013</w:t>
      </w:r>
      <w:r w:rsidRPr="00F6691D">
        <w:rPr>
          <w:rFonts w:ascii="Arial" w:hAnsi="Arial" w:cs="Arial"/>
        </w:rPr>
        <w:t>) Exercising is good for mental health as it releases ‘feel good’ chemicals such as serotonin and endorphins, which help to improve an individual's mood. Referring to the case study and the health questionnaire, Bob does not exercise regularly, which could lead to Bob developing severe health complications such as obesity or cardiometabolic implications. Bobs is 5 feet 9 inches and weighs 15 stone. Combining Bob's height and weight, Bob's BMI measures 29.8, which places him in the overweight category. (</w:t>
      </w:r>
      <w:r w:rsidRPr="00F6691D">
        <w:rPr>
          <w:rFonts w:ascii="Arial" w:hAnsi="Arial" w:cs="Arial"/>
          <w:shd w:val="clear" w:color="auto" w:fill="FFFFFF"/>
        </w:rPr>
        <w:t>Nuttall, 2015)</w:t>
      </w:r>
      <w:r w:rsidRPr="00F6691D">
        <w:rPr>
          <w:rFonts w:ascii="Arial" w:hAnsi="Arial" w:cs="Arial"/>
        </w:rPr>
        <w:t>, a healthy BMI measurement range is between 18.5 and 24.9. (</w:t>
      </w:r>
      <w:r w:rsidRPr="00F6691D">
        <w:rPr>
          <w:rFonts w:ascii="Arial" w:eastAsia="Times New Roman" w:hAnsi="Arial" w:cs="Arial"/>
          <w:shd w:val="clear" w:color="auto" w:fill="FFFFFF"/>
        </w:rPr>
        <w:t>Apostolopoulos and Sönmez, 2013), an</w:t>
      </w:r>
      <w:r w:rsidRPr="00F6691D">
        <w:rPr>
          <w:rFonts w:ascii="Arial" w:hAnsi="Arial" w:cs="Arial"/>
        </w:rPr>
        <w:t xml:space="preserve"> essential health tip aimed at truck drivers is to exercise regularly and remain physically active. Truck driving is a sedentary job; the average truck driver works an estimated 48 hours per week, and the average age of a truck driver is 53 years old. Observational data shows that 84% of HGV drivers in the UK are reported to be obese or overweight, compared to 75% of individuals in the same age category nationally. (</w:t>
      </w:r>
      <w:r w:rsidRPr="00F6691D">
        <w:rPr>
          <w:rFonts w:ascii="Arial" w:hAnsi="Arial" w:cs="Arial"/>
          <w:shd w:val="clear" w:color="auto" w:fill="FFFFFF"/>
        </w:rPr>
        <w:t xml:space="preserve">Crizzle and McLean, 2020), </w:t>
      </w:r>
      <w:r w:rsidRPr="00F6691D">
        <w:rPr>
          <w:rFonts w:ascii="Arial" w:hAnsi="Arial" w:cs="Arial"/>
        </w:rPr>
        <w:t xml:space="preserve">Truck driving requires an individual to spend many hours remaining sat in one place, which can hurt the health and well-being of an individual. </w:t>
      </w:r>
      <w:r w:rsidRPr="00F6691D">
        <w:rPr>
          <w:rFonts w:ascii="Arial" w:hAnsi="Arial" w:cs="Arial"/>
        </w:rPr>
        <w:lastRenderedPageBreak/>
        <w:t>(</w:t>
      </w:r>
      <w:r w:rsidRPr="00F6691D">
        <w:rPr>
          <w:rFonts w:ascii="Arial" w:hAnsi="Arial" w:cs="Arial"/>
          <w:shd w:val="clear" w:color="auto" w:fill="FFFFFF"/>
        </w:rPr>
        <w:t>Sieber and Robinson, 2014)</w:t>
      </w:r>
      <w:r w:rsidRPr="00F6691D">
        <w:rPr>
          <w:rFonts w:ascii="Arial" w:hAnsi="Arial" w:cs="Arial"/>
        </w:rPr>
        <w:t>, Truck drivers have been identified as a high-risk group for various health conditions, such as cardiovascular disease, due to living an unhealthy lifestyle. Potential implications which can occur include chronic pain, such as back pain due to remaining still in one position for an extended period, obesity, fatigue and mental health disorders. However, according to (</w:t>
      </w:r>
      <w:r w:rsidRPr="00F6691D">
        <w:rPr>
          <w:rFonts w:ascii="Arial" w:hAnsi="Arial" w:cs="Arial"/>
          <w:shd w:val="clear" w:color="auto" w:fill="FFFFFF"/>
        </w:rPr>
        <w:t>Turner and Reed, 2011)</w:t>
      </w:r>
      <w:r w:rsidRPr="00F6691D">
        <w:rPr>
          <w:rFonts w:ascii="Arial" w:hAnsi="Arial" w:cs="Arial"/>
        </w:rPr>
        <w:t>, Physical exercise such as walking, jogging, cycling, running and lifting weights is recommended to help promote truck drivers' overall health.  Therefore, Bob should participate in physical activities and exercise when he is not working, such as walking or attending the gym or exercise classes for suitable age categories. Socialising can help with Bob's overall health and wellbeing.</w:t>
      </w:r>
    </w:p>
    <w:p w14:paraId="6781EAF9" w14:textId="7E2044B8" w:rsidR="006365E2" w:rsidRPr="006365E2" w:rsidRDefault="00765682" w:rsidP="00765682">
      <w:pPr>
        <w:spacing w:line="360" w:lineRule="auto"/>
        <w:rPr>
          <w:rFonts w:ascii="Arial" w:hAnsi="Arial" w:cs="Arial"/>
          <w:b/>
          <w:bCs/>
        </w:rPr>
      </w:pPr>
      <w:r w:rsidRPr="00F6691D">
        <w:rPr>
          <w:rFonts w:ascii="Arial" w:hAnsi="Arial" w:cs="Arial"/>
          <w:b/>
          <w:bCs/>
        </w:rPr>
        <w:t>Lifestyle choices</w:t>
      </w:r>
    </w:p>
    <w:p w14:paraId="633A3A80" w14:textId="15F7EAF6" w:rsidR="00765682" w:rsidRDefault="00765682" w:rsidP="00765682">
      <w:pPr>
        <w:spacing w:line="360" w:lineRule="auto"/>
        <w:rPr>
          <w:rFonts w:ascii="Arial" w:hAnsi="Arial" w:cs="Arial"/>
        </w:rPr>
      </w:pPr>
      <w:r w:rsidRPr="00F6691D">
        <w:rPr>
          <w:rFonts w:ascii="Arial" w:hAnsi="Arial" w:cs="Arial"/>
        </w:rPr>
        <w:t>Bob is a smoker and has been smoking for 32 years of his life. Bob should contact his GP for advice and support from the NHS to help assist him with quitting smoking. According to (</w:t>
      </w:r>
      <w:proofErr w:type="spellStart"/>
      <w:r w:rsidRPr="00F6691D">
        <w:rPr>
          <w:rFonts w:ascii="Arial" w:hAnsi="Arial" w:cs="Arial"/>
          <w:shd w:val="clear" w:color="auto" w:fill="FFFFFF"/>
        </w:rPr>
        <w:t>Mukamal</w:t>
      </w:r>
      <w:proofErr w:type="spellEnd"/>
      <w:r w:rsidRPr="00F6691D">
        <w:rPr>
          <w:rFonts w:ascii="Arial" w:hAnsi="Arial" w:cs="Arial"/>
          <w:shd w:val="clear" w:color="auto" w:fill="FFFFFF"/>
        </w:rPr>
        <w:t>, 2006)</w:t>
      </w:r>
      <w:r w:rsidRPr="00F6691D">
        <w:rPr>
          <w:rFonts w:ascii="Arial" w:hAnsi="Arial" w:cs="Arial"/>
        </w:rPr>
        <w:t>, Smoking cigarettes can cause an individual to develop lung cancer, heart and eye diseases and health complications within an individual's immune system or death. Therefore, Bob is a long-term smoker and is at a high risk of developing severe health complications. Bob consumes an entire bottle of whiskey at home to help him sleep. Due to the loss of Bob's mother, father and brother ten years ago, the recent divorce from his ex-wife five years ago and the isolation from working long hours on the road and from not seeing his daughter due to Dana living in Huddersfield, 115 miles away. Bob will benefit from professional support with his alcohol consumption, trauma therapy due to losing his family and his wife and access to socialising activities such as catering group sessions and quiz nights. (</w:t>
      </w:r>
      <w:r w:rsidRPr="00F6691D">
        <w:rPr>
          <w:rFonts w:ascii="Arial" w:hAnsi="Arial" w:cs="Arial"/>
          <w:shd w:val="clear" w:color="auto" w:fill="FFFFFF"/>
        </w:rPr>
        <w:t>Silva-Júnior and  Pinho, 2009)</w:t>
      </w:r>
      <w:r w:rsidRPr="00F6691D">
        <w:rPr>
          <w:rFonts w:ascii="Arial" w:hAnsi="Arial" w:cs="Arial"/>
        </w:rPr>
        <w:t>, Studies show that working factors such as sleep, isolation from family and friends and long hours on the road contribute to the poor health outcomes of individuals who are employed as truck drivers. (</w:t>
      </w:r>
      <w:r w:rsidRPr="00F6691D">
        <w:rPr>
          <w:rFonts w:ascii="Arial" w:hAnsi="Arial" w:cs="Arial"/>
          <w:shd w:val="clear" w:color="auto" w:fill="FFFFFF"/>
        </w:rPr>
        <w:t>Guest and Chen, 2020</w:t>
      </w:r>
      <w:r w:rsidRPr="00F6691D">
        <w:rPr>
          <w:rFonts w:ascii="Arial" w:hAnsi="Arial" w:cs="Arial"/>
        </w:rPr>
        <w:t xml:space="preserve">) truck drivers are at a high risk of developing diabetes, hypertension, diabetes, heart disease, lung cancer, unsettled sleeping patterns, sleep </w:t>
      </w:r>
      <w:proofErr w:type="spellStart"/>
      <w:r w:rsidRPr="00F6691D">
        <w:rPr>
          <w:rFonts w:ascii="Arial" w:hAnsi="Arial" w:cs="Arial"/>
        </w:rPr>
        <w:t>apnea</w:t>
      </w:r>
      <w:proofErr w:type="spellEnd"/>
      <w:r w:rsidRPr="00F6691D">
        <w:rPr>
          <w:rFonts w:ascii="Arial" w:hAnsi="Arial" w:cs="Arial"/>
        </w:rPr>
        <w:t>, and mental health issues such as depression, anxiety and insomnia. However, according to (</w:t>
      </w:r>
      <w:r w:rsidRPr="00F6691D">
        <w:rPr>
          <w:rFonts w:ascii="Arial" w:hAnsi="Arial" w:cs="Arial"/>
          <w:shd w:val="clear" w:color="auto" w:fill="FFFFFF"/>
        </w:rPr>
        <w:t>Mahajan and Velaga, 2019)</w:t>
      </w:r>
      <w:r w:rsidRPr="00F6691D">
        <w:rPr>
          <w:rFonts w:ascii="Arial" w:hAnsi="Arial" w:cs="Arial"/>
        </w:rPr>
        <w:t>, Adopting a new lifestyle, such as disruption in sleep, alternation in eating habits, exercise and social life, can negatively impact an individual's physiological and physical health. (</w:t>
      </w:r>
      <w:proofErr w:type="spellStart"/>
      <w:r w:rsidRPr="00F6691D">
        <w:rPr>
          <w:rFonts w:ascii="Arial" w:hAnsi="Arial" w:cs="Arial"/>
          <w:shd w:val="clear" w:color="auto" w:fill="FFFFFF"/>
        </w:rPr>
        <w:t>Mitler</w:t>
      </w:r>
      <w:proofErr w:type="spellEnd"/>
      <w:r w:rsidRPr="00F6691D">
        <w:rPr>
          <w:rFonts w:ascii="Arial" w:hAnsi="Arial" w:cs="Arial"/>
          <w:shd w:val="clear" w:color="auto" w:fill="FFFFFF"/>
        </w:rPr>
        <w:t xml:space="preserve"> and Miller,1997)</w:t>
      </w:r>
      <w:r w:rsidRPr="00F6691D">
        <w:rPr>
          <w:rFonts w:ascii="Arial" w:hAnsi="Arial" w:cs="Arial"/>
        </w:rPr>
        <w:t>, Driving long hours as a truck driver on the road can lead to sleep deprivation, which can cause drowsiness, confusion, irritability and impaired attention of reaction and recall time and can negatively impact an individual's hand-eye coordination. Bob has stated that he struggles to sleep; however, efficient and adequate sleep is fundamental for Bob and truck drivers to prevent hazards such as road accidents. According to (</w:t>
      </w:r>
      <w:r w:rsidRPr="00F6691D">
        <w:rPr>
          <w:rFonts w:ascii="Arial" w:hAnsi="Arial" w:cs="Arial"/>
          <w:shd w:val="clear" w:color="auto" w:fill="FFFFFF"/>
        </w:rPr>
        <w:t>Ng and Yousuf, 2015)</w:t>
      </w:r>
      <w:r w:rsidRPr="00F6691D">
        <w:rPr>
          <w:rFonts w:ascii="Arial" w:hAnsi="Arial" w:cs="Arial"/>
        </w:rPr>
        <w:t>, Health promotion interventions are more challenging to reach truck drivers due to the constant long hours working on the road. (</w:t>
      </w:r>
      <w:r w:rsidRPr="00F6691D">
        <w:rPr>
          <w:rFonts w:ascii="Arial" w:hAnsi="Arial" w:cs="Arial"/>
          <w:shd w:val="clear" w:color="auto" w:fill="FFFFFF"/>
        </w:rPr>
        <w:t xml:space="preserve">Sharma and Madaan, </w:t>
      </w:r>
      <w:r w:rsidRPr="00F6691D">
        <w:rPr>
          <w:rFonts w:ascii="Arial" w:hAnsi="Arial" w:cs="Arial"/>
          <w:shd w:val="clear" w:color="auto" w:fill="FFFFFF"/>
        </w:rPr>
        <w:lastRenderedPageBreak/>
        <w:t>2006</w:t>
      </w:r>
      <w:r w:rsidRPr="00F6691D">
        <w:rPr>
          <w:rFonts w:ascii="Arial" w:hAnsi="Arial" w:cs="Arial"/>
        </w:rPr>
        <w:t xml:space="preserve">), Exercise is essential for reducing significant illnesses such as cancer, </w:t>
      </w:r>
      <w:r>
        <w:rPr>
          <w:rFonts w:ascii="Arial" w:hAnsi="Arial" w:cs="Arial"/>
        </w:rPr>
        <w:t>type 2 diabetes</w:t>
      </w:r>
      <w:r w:rsidRPr="00F6691D">
        <w:rPr>
          <w:rFonts w:ascii="Arial" w:hAnsi="Arial" w:cs="Arial"/>
        </w:rPr>
        <w:t>, and coronary heart disease and lowers the overall death rate by up to 30%. (</w:t>
      </w:r>
      <w:r w:rsidRPr="00F6691D">
        <w:rPr>
          <w:rFonts w:ascii="Arial" w:hAnsi="Arial" w:cs="Arial"/>
          <w:shd w:val="clear" w:color="auto" w:fill="FFFFFF"/>
        </w:rPr>
        <w:t>Lemke and Apostolopoulos, 2020</w:t>
      </w:r>
      <w:r w:rsidRPr="00F6691D">
        <w:rPr>
          <w:rFonts w:ascii="Arial" w:hAnsi="Arial" w:cs="Arial"/>
        </w:rPr>
        <w:t>), Potential implications for truck drivers and Bob include obesity, risk of diabetes, heart disease, physiological and mental health disorders such as depression or anxiety, fatigue, high cholesterol, high blood pressure, chronic pain, lung cancer and isolation. Strategies for Bob include improving his lifestyle by consuming meals that contain protein, vitamins, minerals, and nutrients. Engage and maintain regular exercise such as walking or exercising. (</w:t>
      </w:r>
      <w:proofErr w:type="spellStart"/>
      <w:r w:rsidRPr="00F6691D">
        <w:rPr>
          <w:rFonts w:ascii="Arial" w:hAnsi="Arial" w:cs="Arial"/>
          <w:shd w:val="clear" w:color="auto" w:fill="FFFFFF"/>
        </w:rPr>
        <w:t>Fentem</w:t>
      </w:r>
      <w:proofErr w:type="spellEnd"/>
      <w:r w:rsidRPr="00F6691D">
        <w:rPr>
          <w:rFonts w:ascii="Arial" w:hAnsi="Arial" w:cs="Arial"/>
          <w:shd w:val="clear" w:color="auto" w:fill="FFFFFF"/>
        </w:rPr>
        <w:t>, 1994)</w:t>
      </w:r>
      <w:r w:rsidRPr="00F6691D">
        <w:rPr>
          <w:rFonts w:ascii="Arial" w:hAnsi="Arial" w:cs="Arial"/>
        </w:rPr>
        <w:t>, Exercising is essential for reducing and maintaining a healthy weight, strengthening bones and muscles, improving the brain, reducing the risk of diseases and illnesses such as type 2 diabetes, stroke, and coronary heart disease and lowering death in an individual by up to 30%. (</w:t>
      </w:r>
      <w:r w:rsidRPr="00F6691D">
        <w:rPr>
          <w:rFonts w:ascii="Arial" w:hAnsi="Arial" w:cs="Arial"/>
          <w:shd w:val="clear" w:color="auto" w:fill="FFFFFF"/>
        </w:rPr>
        <w:t>Scholes and Mindell, 2012)</w:t>
      </w:r>
      <w:r w:rsidRPr="00F6691D">
        <w:rPr>
          <w:rFonts w:ascii="Arial" w:hAnsi="Arial" w:cs="Arial"/>
        </w:rPr>
        <w:t>, The recommended amount of exercise for an adult is an average of 170 hours per week. Bob should reduce or eliminate the intake of caffeine and fizzy drinks and replace Coca-Cola by consuming two litres of water per day. Bob will benefit from the lifestyle choice of support from a mental health care professional regarding his past trauma from the death of his mother, father and brother ten years ago, which all deaths may have occurred at the same time. Bob will also benefit from therapy regarding his ex-wife's divorce. Bob should contact a GP for help and support for the drinking habits he has adopted, such as drinking a whole bottle of whiskey when he is not working and is at home to help him sleep and to receive support to quit smoking through the NHS. According to (</w:t>
      </w:r>
      <w:r w:rsidRPr="00F6691D">
        <w:rPr>
          <w:rFonts w:ascii="Arial" w:hAnsi="Arial" w:cs="Arial"/>
          <w:shd w:val="clear" w:color="auto" w:fill="FFFFFF"/>
        </w:rPr>
        <w:t>Song and Elwell-Sutton, 2020)</w:t>
      </w:r>
      <w:r w:rsidRPr="00F6691D">
        <w:rPr>
          <w:rFonts w:ascii="Arial" w:hAnsi="Arial" w:cs="Arial"/>
        </w:rPr>
        <w:t xml:space="preserve">, The NHS offer support to help individuals stop smoking. Bob can request nicotine replacement therapy from his GP through a prescription or his local stop-smoking service in the Birmingham city centre. Bob can also visit the NHS </w:t>
      </w:r>
      <w:proofErr w:type="spellStart"/>
      <w:r w:rsidRPr="00F6691D">
        <w:rPr>
          <w:rFonts w:ascii="Arial" w:hAnsi="Arial" w:cs="Arial"/>
        </w:rPr>
        <w:t>SmokeFree</w:t>
      </w:r>
      <w:proofErr w:type="spellEnd"/>
      <w:r w:rsidRPr="00F6691D">
        <w:rPr>
          <w:rFonts w:ascii="Arial" w:hAnsi="Arial" w:cs="Arial"/>
        </w:rPr>
        <w:t xml:space="preserve"> website, where he can receive free support through email, in person, smartphone app, text message or Facebook messenger. Bob can also contact the local pharmacies in Birmingham city centre that order a stop-smoking device. Bob should speak to his daughter and try to arrange frequent online and offline contact and visit his daughter and grandchildren on an arrangement that suits both his daughter Dana and Bob's schedule for when he is not working. Bob should attend socialising activities such as catering classes or quizzes, as he used to enjoy these activities before his divorce from his ex-wife to help him socialise</w:t>
      </w:r>
      <w:r>
        <w:rPr>
          <w:rFonts w:ascii="Arial" w:hAnsi="Arial" w:cs="Arial"/>
        </w:rPr>
        <w:t>.</w:t>
      </w:r>
    </w:p>
    <w:p w14:paraId="6118C5C7" w14:textId="77777777" w:rsidR="00765682" w:rsidRPr="00F6691D" w:rsidRDefault="00765682" w:rsidP="00765682">
      <w:pPr>
        <w:spacing w:line="360" w:lineRule="auto"/>
        <w:rPr>
          <w:rFonts w:ascii="Arial" w:hAnsi="Arial" w:cs="Arial"/>
        </w:rPr>
      </w:pPr>
      <w:r w:rsidRPr="00F6691D">
        <w:rPr>
          <w:rFonts w:ascii="Arial" w:hAnsi="Arial" w:cs="Arial"/>
          <w:b/>
          <w:bCs/>
        </w:rPr>
        <w:t>Conclusion</w:t>
      </w:r>
    </w:p>
    <w:p w14:paraId="52F7D0C0" w14:textId="66E4BCAB" w:rsidR="00765682" w:rsidRPr="00F6691D" w:rsidRDefault="00765682" w:rsidP="00765682">
      <w:pPr>
        <w:spacing w:line="360" w:lineRule="auto"/>
        <w:rPr>
          <w:rFonts w:ascii="Arial" w:hAnsi="Arial" w:cs="Arial"/>
        </w:rPr>
      </w:pPr>
      <w:r w:rsidRPr="00F6691D">
        <w:rPr>
          <w:rFonts w:ascii="Arial" w:hAnsi="Arial" w:cs="Arial"/>
        </w:rPr>
        <w:t xml:space="preserve">In conclusion to this report, being employed as a truck driver has many implications and negative impacts on truck drivers' overall health and well-being. Due to spending long hours on the road, 84% of truck drivers are obese or overweight. This is a sedentary job and places truck drivers at a high risk of obesity, physiological disorders, high blood pressure, high cholesterol, fatigue, lung cancer, diabetes, isolation, sleep insomnia or deprivation, </w:t>
      </w:r>
      <w:r w:rsidRPr="00F6691D">
        <w:rPr>
          <w:rFonts w:ascii="Arial" w:hAnsi="Arial" w:cs="Arial"/>
        </w:rPr>
        <w:lastRenderedPageBreak/>
        <w:t xml:space="preserve">which could lead to serious physical hazards such as road accidents. A health and well-being questionnaire is aimed to help an individual assess their overall well-being by answering questions such as mental health, social activity, nutrition, stress levels, and sleep patterns. Bob's case study and critical findings of health questionnaire such as age, occupation, smoking status, blood pressure and height. Bob’s health questionnaire suggests that Bob is dependent on cigarettes and has been smoking for 32 years. Bob can receive free support from the NHS </w:t>
      </w:r>
      <w:proofErr w:type="spellStart"/>
      <w:r w:rsidRPr="00F6691D">
        <w:rPr>
          <w:rFonts w:ascii="Arial" w:hAnsi="Arial" w:cs="Arial"/>
        </w:rPr>
        <w:t>SmokeFree</w:t>
      </w:r>
      <w:proofErr w:type="spellEnd"/>
      <w:r w:rsidRPr="00F6691D">
        <w:rPr>
          <w:rFonts w:ascii="Arial" w:hAnsi="Arial" w:cs="Arial"/>
        </w:rPr>
        <w:t xml:space="preserve"> in person or face to face. Bob should seek help regarding his</w:t>
      </w:r>
      <w:r w:rsidR="008A5E25">
        <w:rPr>
          <w:rFonts w:ascii="Arial" w:hAnsi="Arial" w:cs="Arial"/>
        </w:rPr>
        <w:t xml:space="preserve"> </w:t>
      </w:r>
      <w:r w:rsidRPr="00F6691D">
        <w:rPr>
          <w:rFonts w:ascii="Arial" w:hAnsi="Arial" w:cs="Arial"/>
        </w:rPr>
        <w:t xml:space="preserve">alcohol intake. Truck drivers are less likely to be physically active due to the long hours working on the road. However, adults should engage in exercise for 170 hours per week. Exercise is essential for reducing </w:t>
      </w:r>
      <w:r w:rsidR="008A5E25">
        <w:rPr>
          <w:rFonts w:ascii="Arial" w:hAnsi="Arial" w:cs="Arial"/>
        </w:rPr>
        <w:t>significant</w:t>
      </w:r>
      <w:r w:rsidRPr="00F6691D">
        <w:rPr>
          <w:rFonts w:ascii="Arial" w:hAnsi="Arial" w:cs="Arial"/>
        </w:rPr>
        <w:t xml:space="preserve"> illnesses such as cancer, type 2 diabetes, and coronary heart disease and lowers the overall death rate by up to 30%.</w:t>
      </w:r>
    </w:p>
    <w:p w14:paraId="1B808260" w14:textId="77777777" w:rsidR="00765682" w:rsidRDefault="00765682" w:rsidP="00765682">
      <w:pPr>
        <w:spacing w:line="360" w:lineRule="auto"/>
        <w:rPr>
          <w:rFonts w:ascii="Arial" w:hAnsi="Arial" w:cs="Arial"/>
          <w:b/>
          <w:bCs/>
          <w:sz w:val="24"/>
          <w:szCs w:val="24"/>
        </w:rPr>
      </w:pPr>
    </w:p>
    <w:p w14:paraId="1B43F64C" w14:textId="77777777" w:rsidR="00765682" w:rsidRDefault="00765682" w:rsidP="00765682">
      <w:pPr>
        <w:spacing w:line="360" w:lineRule="auto"/>
        <w:rPr>
          <w:rFonts w:ascii="Arial" w:hAnsi="Arial" w:cs="Arial"/>
          <w:b/>
          <w:bCs/>
          <w:sz w:val="24"/>
          <w:szCs w:val="24"/>
        </w:rPr>
      </w:pPr>
    </w:p>
    <w:p w14:paraId="2531BECC" w14:textId="77777777" w:rsidR="00765682" w:rsidRDefault="00765682" w:rsidP="00765682">
      <w:pPr>
        <w:spacing w:line="360" w:lineRule="auto"/>
        <w:rPr>
          <w:rFonts w:ascii="Arial" w:hAnsi="Arial" w:cs="Arial"/>
          <w:b/>
          <w:bCs/>
          <w:sz w:val="24"/>
          <w:szCs w:val="24"/>
        </w:rPr>
      </w:pPr>
    </w:p>
    <w:p w14:paraId="15FA64D4" w14:textId="77777777" w:rsidR="00765682" w:rsidRDefault="00765682" w:rsidP="00765682">
      <w:pPr>
        <w:spacing w:line="360" w:lineRule="auto"/>
        <w:rPr>
          <w:rFonts w:ascii="Arial" w:hAnsi="Arial" w:cs="Arial"/>
          <w:b/>
          <w:bCs/>
          <w:sz w:val="24"/>
          <w:szCs w:val="24"/>
        </w:rPr>
      </w:pPr>
    </w:p>
    <w:p w14:paraId="51AE4AF7" w14:textId="77777777" w:rsidR="00765682" w:rsidRDefault="00765682" w:rsidP="00765682">
      <w:pPr>
        <w:spacing w:line="360" w:lineRule="auto"/>
        <w:rPr>
          <w:rFonts w:ascii="Arial" w:hAnsi="Arial" w:cs="Arial"/>
          <w:b/>
          <w:bCs/>
          <w:sz w:val="24"/>
          <w:szCs w:val="24"/>
        </w:rPr>
      </w:pPr>
    </w:p>
    <w:p w14:paraId="6A81D370" w14:textId="77777777" w:rsidR="00765682" w:rsidRDefault="00765682" w:rsidP="00765682">
      <w:pPr>
        <w:spacing w:line="360" w:lineRule="auto"/>
        <w:rPr>
          <w:rFonts w:ascii="Arial" w:hAnsi="Arial" w:cs="Arial"/>
          <w:b/>
          <w:bCs/>
          <w:sz w:val="24"/>
          <w:szCs w:val="24"/>
        </w:rPr>
      </w:pPr>
    </w:p>
    <w:p w14:paraId="43A60F2F" w14:textId="77777777" w:rsidR="00765682" w:rsidRDefault="00765682" w:rsidP="00765682">
      <w:pPr>
        <w:spacing w:line="360" w:lineRule="auto"/>
        <w:rPr>
          <w:rFonts w:ascii="Arial" w:hAnsi="Arial" w:cs="Arial"/>
          <w:b/>
          <w:bCs/>
          <w:sz w:val="24"/>
          <w:szCs w:val="24"/>
        </w:rPr>
      </w:pPr>
    </w:p>
    <w:p w14:paraId="4E79C960" w14:textId="77777777" w:rsidR="00765682" w:rsidRDefault="00765682" w:rsidP="00765682">
      <w:pPr>
        <w:spacing w:line="360" w:lineRule="auto"/>
        <w:rPr>
          <w:rFonts w:ascii="Arial" w:hAnsi="Arial" w:cs="Arial"/>
          <w:b/>
          <w:bCs/>
          <w:sz w:val="24"/>
          <w:szCs w:val="24"/>
        </w:rPr>
      </w:pPr>
    </w:p>
    <w:p w14:paraId="2C5B3C53" w14:textId="77777777" w:rsidR="007779DC" w:rsidRDefault="007779DC" w:rsidP="00765682">
      <w:pPr>
        <w:spacing w:line="360" w:lineRule="auto"/>
        <w:rPr>
          <w:rFonts w:ascii="Arial" w:hAnsi="Arial" w:cs="Arial"/>
          <w:b/>
          <w:bCs/>
          <w:sz w:val="24"/>
          <w:szCs w:val="24"/>
        </w:rPr>
      </w:pPr>
    </w:p>
    <w:p w14:paraId="25B3B3A1" w14:textId="77777777" w:rsidR="007779DC" w:rsidRDefault="007779DC" w:rsidP="00765682">
      <w:pPr>
        <w:spacing w:line="360" w:lineRule="auto"/>
        <w:rPr>
          <w:rFonts w:ascii="Arial" w:hAnsi="Arial" w:cs="Arial"/>
          <w:b/>
          <w:bCs/>
          <w:sz w:val="24"/>
          <w:szCs w:val="24"/>
        </w:rPr>
      </w:pPr>
    </w:p>
    <w:p w14:paraId="45FFAF67" w14:textId="77777777" w:rsidR="007779DC" w:rsidRDefault="007779DC" w:rsidP="00765682">
      <w:pPr>
        <w:spacing w:line="360" w:lineRule="auto"/>
        <w:rPr>
          <w:rFonts w:ascii="Arial" w:hAnsi="Arial" w:cs="Arial"/>
          <w:b/>
          <w:bCs/>
          <w:sz w:val="24"/>
          <w:szCs w:val="24"/>
        </w:rPr>
      </w:pPr>
    </w:p>
    <w:p w14:paraId="74E40217" w14:textId="77777777" w:rsidR="007779DC" w:rsidRDefault="007779DC" w:rsidP="00765682">
      <w:pPr>
        <w:spacing w:line="360" w:lineRule="auto"/>
        <w:rPr>
          <w:rFonts w:ascii="Arial" w:hAnsi="Arial" w:cs="Arial"/>
          <w:b/>
          <w:bCs/>
          <w:sz w:val="24"/>
          <w:szCs w:val="24"/>
        </w:rPr>
      </w:pPr>
    </w:p>
    <w:p w14:paraId="7A454A2D" w14:textId="77777777" w:rsidR="007779DC" w:rsidRDefault="007779DC" w:rsidP="00765682">
      <w:pPr>
        <w:spacing w:line="360" w:lineRule="auto"/>
        <w:rPr>
          <w:rFonts w:ascii="Arial" w:hAnsi="Arial" w:cs="Arial"/>
          <w:b/>
          <w:bCs/>
          <w:sz w:val="24"/>
          <w:szCs w:val="24"/>
        </w:rPr>
      </w:pPr>
    </w:p>
    <w:p w14:paraId="3EB325B9" w14:textId="77777777" w:rsidR="007779DC" w:rsidRDefault="007779DC" w:rsidP="00765682">
      <w:pPr>
        <w:spacing w:line="360" w:lineRule="auto"/>
        <w:rPr>
          <w:rFonts w:ascii="Arial" w:hAnsi="Arial" w:cs="Arial"/>
          <w:b/>
          <w:bCs/>
          <w:sz w:val="24"/>
          <w:szCs w:val="24"/>
        </w:rPr>
      </w:pPr>
    </w:p>
    <w:p w14:paraId="183D9F06" w14:textId="77777777" w:rsidR="007779DC" w:rsidRDefault="007779DC" w:rsidP="00765682">
      <w:pPr>
        <w:spacing w:line="360" w:lineRule="auto"/>
        <w:rPr>
          <w:rFonts w:ascii="Arial" w:hAnsi="Arial" w:cs="Arial"/>
          <w:b/>
          <w:bCs/>
          <w:sz w:val="24"/>
          <w:szCs w:val="24"/>
        </w:rPr>
      </w:pPr>
    </w:p>
    <w:p w14:paraId="1CB69D84" w14:textId="77777777" w:rsidR="007779DC" w:rsidRDefault="007779DC" w:rsidP="00765682">
      <w:pPr>
        <w:spacing w:line="360" w:lineRule="auto"/>
        <w:rPr>
          <w:rFonts w:ascii="Arial" w:hAnsi="Arial" w:cs="Arial"/>
          <w:b/>
          <w:bCs/>
          <w:sz w:val="24"/>
          <w:szCs w:val="24"/>
        </w:rPr>
      </w:pPr>
    </w:p>
    <w:p w14:paraId="4A1655B0" w14:textId="77777777" w:rsidR="007779DC" w:rsidRDefault="007779DC" w:rsidP="00765682">
      <w:pPr>
        <w:spacing w:line="360" w:lineRule="auto"/>
        <w:rPr>
          <w:rFonts w:ascii="Arial" w:hAnsi="Arial" w:cs="Arial"/>
          <w:b/>
          <w:bCs/>
          <w:sz w:val="24"/>
          <w:szCs w:val="24"/>
        </w:rPr>
      </w:pPr>
    </w:p>
    <w:p w14:paraId="7DADF300" w14:textId="12A7CAA8" w:rsidR="00765682" w:rsidRDefault="00765682" w:rsidP="00765682">
      <w:pPr>
        <w:spacing w:line="360" w:lineRule="auto"/>
        <w:rPr>
          <w:rFonts w:ascii="Arial" w:hAnsi="Arial" w:cs="Arial"/>
          <w:b/>
          <w:bCs/>
          <w:sz w:val="24"/>
          <w:szCs w:val="24"/>
        </w:rPr>
      </w:pPr>
      <w:r>
        <w:rPr>
          <w:rFonts w:ascii="Arial" w:hAnsi="Arial" w:cs="Arial"/>
          <w:b/>
          <w:bCs/>
          <w:sz w:val="24"/>
          <w:szCs w:val="24"/>
        </w:rPr>
        <w:lastRenderedPageBreak/>
        <w:t>Healthcare Questionnaire</w:t>
      </w:r>
    </w:p>
    <w:p w14:paraId="2AF88A13" w14:textId="77777777" w:rsidR="007779DC" w:rsidRDefault="007779DC" w:rsidP="00765682">
      <w:pPr>
        <w:spacing w:line="360" w:lineRule="auto"/>
        <w:rPr>
          <w:rFonts w:ascii="Arial" w:hAnsi="Arial" w:cs="Arial"/>
          <w:b/>
          <w:bCs/>
          <w:sz w:val="24"/>
          <w:szCs w:val="24"/>
        </w:rPr>
      </w:pPr>
    </w:p>
    <w:p w14:paraId="5950AF24" w14:textId="77777777" w:rsidR="008A5E25" w:rsidRPr="009219C5" w:rsidRDefault="008A5E25" w:rsidP="008A5E25">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Name</w:t>
      </w:r>
      <w:r w:rsidRPr="009219C5">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Bob</w:t>
      </w:r>
      <w:r w:rsidRPr="009219C5">
        <w:rPr>
          <w:rFonts w:ascii="Times New Roman" w:eastAsia="Times New Roman" w:hAnsi="Times New Roman" w:cs="Times New Roman"/>
          <w:sz w:val="24"/>
          <w:szCs w:val="24"/>
          <w:lang w:val="en-US"/>
        </w:rPr>
        <w:t>…………………………………………</w:t>
      </w:r>
      <w:r w:rsidRPr="009219C5">
        <w:rPr>
          <w:rFonts w:ascii="Times New Roman" w:eastAsia="Times New Roman" w:hAnsi="Times New Roman" w:cs="Times New Roman"/>
          <w:sz w:val="24"/>
          <w:szCs w:val="24"/>
          <w:lang w:val="en-US"/>
        </w:rPr>
        <w:tab/>
        <w:t>Date of Birth</w:t>
      </w:r>
      <w:r w:rsidRPr="009219C5">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23/11/1971</w:t>
      </w:r>
      <w:r w:rsidRPr="009219C5">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w:t>
      </w:r>
    </w:p>
    <w:p w14:paraId="075BD5D1" w14:textId="77777777" w:rsidR="008A5E25" w:rsidRPr="009219C5" w:rsidRDefault="008A5E25" w:rsidP="008A5E25">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8A5E25" w:rsidRPr="009219C5" w14:paraId="5519F886" w14:textId="77777777" w:rsidTr="00204A23">
        <w:trPr>
          <w:trHeight w:val="408"/>
        </w:trPr>
        <w:tc>
          <w:tcPr>
            <w:tcW w:w="2842" w:type="dxa"/>
          </w:tcPr>
          <w:p w14:paraId="69266F51" w14:textId="77777777" w:rsidR="008A5E25" w:rsidRPr="009219C5" w:rsidRDefault="008A5E25" w:rsidP="00204A23">
            <w:pPr>
              <w:widowControl w:val="0"/>
              <w:autoSpaceDE w:val="0"/>
              <w:autoSpaceDN w:val="0"/>
              <w:spacing w:after="0" w:line="266"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Do you smoke?</w:t>
            </w:r>
          </w:p>
        </w:tc>
        <w:tc>
          <w:tcPr>
            <w:tcW w:w="1534" w:type="dxa"/>
          </w:tcPr>
          <w:p w14:paraId="02895FB4"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6B2937BB" w14:textId="77777777" w:rsidR="008A5E25" w:rsidRPr="009219C5" w:rsidRDefault="008A5E25" w:rsidP="00204A23">
            <w:pPr>
              <w:widowControl w:val="0"/>
              <w:autoSpaceDE w:val="0"/>
              <w:autoSpaceDN w:val="0"/>
              <w:spacing w:after="0" w:line="266" w:lineRule="exact"/>
              <w:ind w:left="113"/>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Yes</w:t>
            </w:r>
          </w:p>
        </w:tc>
        <w:tc>
          <w:tcPr>
            <w:tcW w:w="261" w:type="dxa"/>
          </w:tcPr>
          <w:p w14:paraId="274BFBBF" w14:textId="77777777" w:rsidR="008A5E25" w:rsidRPr="009219C5" w:rsidRDefault="008A5E25" w:rsidP="00204A23">
            <w:pPr>
              <w:widowControl w:val="0"/>
              <w:autoSpaceDE w:val="0"/>
              <w:autoSpaceDN w:val="0"/>
              <w:spacing w:after="0" w:line="266" w:lineRule="exact"/>
              <w:ind w:left="71"/>
              <w:jc w:val="center"/>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 xml:space="preserve">[ </w:t>
            </w:r>
          </w:p>
        </w:tc>
        <w:tc>
          <w:tcPr>
            <w:tcW w:w="2759" w:type="dxa"/>
          </w:tcPr>
          <w:p w14:paraId="29058DB4" w14:textId="77777777" w:rsidR="008A5E25" w:rsidRPr="009219C5" w:rsidRDefault="008A5E25" w:rsidP="00204A23">
            <w:pPr>
              <w:widowControl w:val="0"/>
              <w:tabs>
                <w:tab w:val="left" w:pos="2012"/>
              </w:tabs>
              <w:autoSpaceDE w:val="0"/>
              <w:autoSpaceDN w:val="0"/>
              <w:spacing w:after="0" w:line="266" w:lineRule="exact"/>
              <w:ind w:left="65"/>
              <w:rPr>
                <w:rFonts w:ascii="Times New Roman" w:eastAsia="Times New Roman" w:hAnsi="Times New Roman" w:cs="Times New Roman"/>
                <w:sz w:val="24"/>
                <w:lang w:val="en-US"/>
              </w:rPr>
            </w:pPr>
            <w:r>
              <w:rPr>
                <w:rFonts w:ascii="Times New Roman" w:eastAsia="Times New Roman" w:hAnsi="Times New Roman" w:cs="Times New Roman"/>
                <w:sz w:val="24"/>
                <w:lang w:val="en-US"/>
              </w:rPr>
              <w:t xml:space="preserve">X </w:t>
            </w:r>
            <w:r w:rsidRPr="009219C5">
              <w:rPr>
                <w:rFonts w:ascii="Times New Roman" w:eastAsia="Times New Roman" w:hAnsi="Times New Roman" w:cs="Times New Roman"/>
                <w:sz w:val="24"/>
                <w:lang w:val="en-US"/>
              </w:rPr>
              <w:t>]</w:t>
            </w:r>
            <w:r w:rsidRPr="009219C5">
              <w:rPr>
                <w:rFonts w:ascii="Times New Roman" w:eastAsia="Times New Roman" w:hAnsi="Times New Roman" w:cs="Times New Roman"/>
                <w:sz w:val="24"/>
                <w:lang w:val="en-US"/>
              </w:rPr>
              <w:tab/>
              <w:t>No [</w:t>
            </w:r>
            <w:r w:rsidRPr="009219C5">
              <w:rPr>
                <w:rFonts w:ascii="Times New Roman" w:eastAsia="Times New Roman" w:hAnsi="Times New Roman" w:cs="Times New Roman"/>
                <w:spacing w:val="59"/>
                <w:sz w:val="24"/>
                <w:lang w:val="en-US"/>
              </w:rPr>
              <w:t xml:space="preserve"> </w:t>
            </w:r>
            <w:r w:rsidRPr="009219C5">
              <w:rPr>
                <w:rFonts w:ascii="Times New Roman" w:eastAsia="Times New Roman" w:hAnsi="Times New Roman" w:cs="Times New Roman"/>
                <w:sz w:val="24"/>
                <w:lang w:val="en-US"/>
              </w:rPr>
              <w:t>]</w:t>
            </w:r>
          </w:p>
        </w:tc>
      </w:tr>
      <w:tr w:rsidR="008A5E25" w:rsidRPr="009219C5" w14:paraId="11A3C177" w14:textId="77777777" w:rsidTr="00204A23">
        <w:trPr>
          <w:trHeight w:val="551"/>
        </w:trPr>
        <w:tc>
          <w:tcPr>
            <w:tcW w:w="2842" w:type="dxa"/>
          </w:tcPr>
          <w:p w14:paraId="6060071E" w14:textId="77777777" w:rsidR="008A5E25" w:rsidRPr="009219C5" w:rsidRDefault="008A5E25" w:rsidP="00204A23">
            <w:pPr>
              <w:widowControl w:val="0"/>
              <w:autoSpaceDE w:val="0"/>
              <w:autoSpaceDN w:val="0"/>
              <w:spacing w:before="133" w:after="0" w:line="240" w:lineRule="auto"/>
              <w:ind w:left="5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If Yes, do you –</w:t>
            </w:r>
          </w:p>
        </w:tc>
        <w:tc>
          <w:tcPr>
            <w:tcW w:w="1534" w:type="dxa"/>
          </w:tcPr>
          <w:p w14:paraId="5EFDECF4"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4E782B6D"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7326C5D1"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2759" w:type="dxa"/>
          </w:tcPr>
          <w:p w14:paraId="317FDF3C"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r>
      <w:tr w:rsidR="008A5E25" w:rsidRPr="009219C5" w14:paraId="75EA9E43" w14:textId="77777777" w:rsidTr="00204A23">
        <w:trPr>
          <w:trHeight w:val="413"/>
        </w:trPr>
        <w:tc>
          <w:tcPr>
            <w:tcW w:w="2842" w:type="dxa"/>
          </w:tcPr>
          <w:p w14:paraId="52419C57" w14:textId="77777777" w:rsidR="008A5E25" w:rsidRPr="009219C5" w:rsidRDefault="008A5E25" w:rsidP="00204A23">
            <w:pPr>
              <w:widowControl w:val="0"/>
              <w:autoSpaceDE w:val="0"/>
              <w:autoSpaceDN w:val="0"/>
              <w:spacing w:before="133" w:after="0" w:line="261" w:lineRule="exact"/>
              <w:ind w:left="77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smoke less than 1</w:t>
            </w:r>
          </w:p>
        </w:tc>
        <w:tc>
          <w:tcPr>
            <w:tcW w:w="1534" w:type="dxa"/>
          </w:tcPr>
          <w:p w14:paraId="3A179298" w14:textId="77777777" w:rsidR="008A5E25" w:rsidRPr="009219C5" w:rsidRDefault="008A5E25" w:rsidP="00204A23">
            <w:pPr>
              <w:widowControl w:val="0"/>
              <w:autoSpaceDE w:val="0"/>
              <w:autoSpaceDN w:val="0"/>
              <w:spacing w:before="133" w:after="0" w:line="261" w:lineRule="exact"/>
              <w:ind w:left="85"/>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cigarette/day</w:t>
            </w:r>
          </w:p>
        </w:tc>
        <w:tc>
          <w:tcPr>
            <w:tcW w:w="600" w:type="dxa"/>
          </w:tcPr>
          <w:p w14:paraId="355F94A8"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2ED6B6CA" w14:textId="77777777" w:rsidR="008A5E25" w:rsidRPr="009219C5" w:rsidRDefault="008A5E25" w:rsidP="00204A23">
            <w:pPr>
              <w:widowControl w:val="0"/>
              <w:autoSpaceDE w:val="0"/>
              <w:autoSpaceDN w:val="0"/>
              <w:spacing w:before="133" w:after="0" w:line="261" w:lineRule="exact"/>
              <w:ind w:left="42"/>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7E2F4157" w14:textId="77777777" w:rsidR="008A5E25" w:rsidRPr="009219C5" w:rsidRDefault="008A5E25" w:rsidP="00204A23">
            <w:pPr>
              <w:widowControl w:val="0"/>
              <w:autoSpaceDE w:val="0"/>
              <w:autoSpaceDN w:val="0"/>
              <w:spacing w:before="133" w:after="0" w:line="261"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749A0B46" w14:textId="77777777" w:rsidTr="00204A23">
        <w:trPr>
          <w:trHeight w:val="276"/>
        </w:trPr>
        <w:tc>
          <w:tcPr>
            <w:tcW w:w="2842" w:type="dxa"/>
          </w:tcPr>
          <w:p w14:paraId="44C673B0" w14:textId="77777777" w:rsidR="008A5E25" w:rsidRPr="009219C5" w:rsidRDefault="008A5E25" w:rsidP="00204A23">
            <w:pPr>
              <w:widowControl w:val="0"/>
              <w:autoSpaceDE w:val="0"/>
              <w:autoSpaceDN w:val="0"/>
              <w:spacing w:after="0" w:line="256" w:lineRule="exact"/>
              <w:ind w:left="149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1 – 9</w:t>
            </w:r>
          </w:p>
        </w:tc>
        <w:tc>
          <w:tcPr>
            <w:tcW w:w="1534" w:type="dxa"/>
          </w:tcPr>
          <w:p w14:paraId="0C5110D1" w14:textId="77777777" w:rsidR="008A5E25" w:rsidRPr="009219C5" w:rsidRDefault="008A5E25" w:rsidP="00204A23">
            <w:pPr>
              <w:widowControl w:val="0"/>
              <w:autoSpaceDE w:val="0"/>
              <w:autoSpaceDN w:val="0"/>
              <w:spacing w:after="0" w:line="256" w:lineRule="exact"/>
              <w:ind w:left="87"/>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cigarettes/day</w:t>
            </w:r>
          </w:p>
        </w:tc>
        <w:tc>
          <w:tcPr>
            <w:tcW w:w="600" w:type="dxa"/>
          </w:tcPr>
          <w:p w14:paraId="1CFEC84B"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755698B8" w14:textId="77777777" w:rsidR="008A5E25" w:rsidRPr="009219C5" w:rsidRDefault="008A5E25" w:rsidP="00204A23">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162DC2E2" w14:textId="77777777" w:rsidR="008A5E25" w:rsidRPr="009219C5" w:rsidRDefault="008A5E25" w:rsidP="00204A23">
            <w:pPr>
              <w:widowControl w:val="0"/>
              <w:autoSpaceDE w:val="0"/>
              <w:autoSpaceDN w:val="0"/>
              <w:spacing w:after="0" w:line="256" w:lineRule="exact"/>
              <w:ind w:left="51"/>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29A5EB9A" w14:textId="77777777" w:rsidTr="00204A23">
        <w:trPr>
          <w:trHeight w:val="275"/>
        </w:trPr>
        <w:tc>
          <w:tcPr>
            <w:tcW w:w="2842" w:type="dxa"/>
          </w:tcPr>
          <w:p w14:paraId="54AF7EF4" w14:textId="77777777" w:rsidR="008A5E25" w:rsidRPr="009219C5" w:rsidRDefault="008A5E25" w:rsidP="00204A23">
            <w:pPr>
              <w:widowControl w:val="0"/>
              <w:autoSpaceDE w:val="0"/>
              <w:autoSpaceDN w:val="0"/>
              <w:spacing w:after="0" w:line="256" w:lineRule="exact"/>
              <w:ind w:left="1489"/>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10-19</w:t>
            </w:r>
          </w:p>
        </w:tc>
        <w:tc>
          <w:tcPr>
            <w:tcW w:w="1534" w:type="dxa"/>
          </w:tcPr>
          <w:p w14:paraId="6BA640A9" w14:textId="77777777" w:rsidR="008A5E25" w:rsidRPr="009219C5" w:rsidRDefault="008A5E25" w:rsidP="00204A23">
            <w:pPr>
              <w:widowControl w:val="0"/>
              <w:autoSpaceDE w:val="0"/>
              <w:autoSpaceDN w:val="0"/>
              <w:spacing w:after="0" w:line="256" w:lineRule="exact"/>
              <w:ind w:left="86"/>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cigarettes/day</w:t>
            </w:r>
          </w:p>
        </w:tc>
        <w:tc>
          <w:tcPr>
            <w:tcW w:w="600" w:type="dxa"/>
          </w:tcPr>
          <w:p w14:paraId="640B946B"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2B49C4FC" w14:textId="77777777" w:rsidR="008A5E25" w:rsidRPr="009219C5" w:rsidRDefault="008A5E25" w:rsidP="00204A23">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4816B18B" w14:textId="77777777" w:rsidR="008A5E25" w:rsidRPr="009219C5" w:rsidRDefault="008A5E25" w:rsidP="00204A23">
            <w:pPr>
              <w:widowControl w:val="0"/>
              <w:autoSpaceDE w:val="0"/>
              <w:autoSpaceDN w:val="0"/>
              <w:spacing w:after="0" w:line="256"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3DE6D335" w14:textId="77777777" w:rsidTr="00204A23">
        <w:trPr>
          <w:trHeight w:val="275"/>
        </w:trPr>
        <w:tc>
          <w:tcPr>
            <w:tcW w:w="2842" w:type="dxa"/>
          </w:tcPr>
          <w:p w14:paraId="5D4C3F12" w14:textId="77777777" w:rsidR="008A5E25" w:rsidRPr="009219C5" w:rsidRDefault="008A5E25" w:rsidP="00204A23">
            <w:pPr>
              <w:widowControl w:val="0"/>
              <w:autoSpaceDE w:val="0"/>
              <w:autoSpaceDN w:val="0"/>
              <w:spacing w:after="0" w:line="256" w:lineRule="exact"/>
              <w:ind w:left="1489"/>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20-39</w:t>
            </w:r>
          </w:p>
        </w:tc>
        <w:tc>
          <w:tcPr>
            <w:tcW w:w="1534" w:type="dxa"/>
          </w:tcPr>
          <w:p w14:paraId="511C845B" w14:textId="77777777" w:rsidR="008A5E25" w:rsidRPr="009219C5" w:rsidRDefault="008A5E25" w:rsidP="00204A23">
            <w:pPr>
              <w:widowControl w:val="0"/>
              <w:autoSpaceDE w:val="0"/>
              <w:autoSpaceDN w:val="0"/>
              <w:spacing w:after="0" w:line="256" w:lineRule="exact"/>
              <w:ind w:left="86"/>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cigarettes/day</w:t>
            </w:r>
          </w:p>
        </w:tc>
        <w:tc>
          <w:tcPr>
            <w:tcW w:w="600" w:type="dxa"/>
          </w:tcPr>
          <w:p w14:paraId="4E0E89B3"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1EC56E6C" w14:textId="77777777" w:rsidR="008A5E25" w:rsidRPr="009219C5" w:rsidRDefault="008A5E25" w:rsidP="00204A23">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r>
              <w:rPr>
                <w:rFonts w:ascii="Times New Roman" w:eastAsia="Times New Roman" w:hAnsi="Times New Roman" w:cs="Times New Roman"/>
                <w:w w:val="99"/>
                <w:sz w:val="24"/>
                <w:lang w:val="en-US"/>
              </w:rPr>
              <w:t>*</w:t>
            </w:r>
          </w:p>
        </w:tc>
        <w:tc>
          <w:tcPr>
            <w:tcW w:w="2759" w:type="dxa"/>
          </w:tcPr>
          <w:p w14:paraId="1729E946" w14:textId="77777777" w:rsidR="008A5E25" w:rsidRPr="009219C5" w:rsidRDefault="008A5E25" w:rsidP="00204A23">
            <w:pPr>
              <w:widowControl w:val="0"/>
              <w:autoSpaceDE w:val="0"/>
              <w:autoSpaceDN w:val="0"/>
              <w:spacing w:after="0" w:line="256"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77C76657" w14:textId="77777777" w:rsidTr="00204A23">
        <w:trPr>
          <w:trHeight w:val="275"/>
        </w:trPr>
        <w:tc>
          <w:tcPr>
            <w:tcW w:w="2842" w:type="dxa"/>
          </w:tcPr>
          <w:p w14:paraId="5B417B9C" w14:textId="77777777" w:rsidR="008A5E25" w:rsidRPr="009219C5" w:rsidRDefault="008A5E25" w:rsidP="00204A23">
            <w:pPr>
              <w:widowControl w:val="0"/>
              <w:autoSpaceDE w:val="0"/>
              <w:autoSpaceDN w:val="0"/>
              <w:spacing w:after="0" w:line="256" w:lineRule="exact"/>
              <w:ind w:right="84"/>
              <w:jc w:val="right"/>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more than 40</w:t>
            </w:r>
          </w:p>
        </w:tc>
        <w:tc>
          <w:tcPr>
            <w:tcW w:w="1534" w:type="dxa"/>
          </w:tcPr>
          <w:p w14:paraId="7A2FE3F7" w14:textId="77777777" w:rsidR="008A5E25" w:rsidRPr="009219C5" w:rsidRDefault="008A5E25" w:rsidP="00204A23">
            <w:pPr>
              <w:widowControl w:val="0"/>
              <w:autoSpaceDE w:val="0"/>
              <w:autoSpaceDN w:val="0"/>
              <w:spacing w:after="0" w:line="256" w:lineRule="exact"/>
              <w:ind w:left="87"/>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cigarettes/day</w:t>
            </w:r>
          </w:p>
        </w:tc>
        <w:tc>
          <w:tcPr>
            <w:tcW w:w="600" w:type="dxa"/>
          </w:tcPr>
          <w:p w14:paraId="1A4961D6"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0C3AFFD3" w14:textId="77777777" w:rsidR="008A5E25" w:rsidRPr="009219C5" w:rsidRDefault="008A5E25" w:rsidP="00204A23">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4E74F427" w14:textId="77777777" w:rsidR="008A5E25" w:rsidRPr="009219C5" w:rsidRDefault="008A5E25" w:rsidP="00204A23">
            <w:pPr>
              <w:widowControl w:val="0"/>
              <w:autoSpaceDE w:val="0"/>
              <w:autoSpaceDN w:val="0"/>
              <w:spacing w:after="0" w:line="256"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6AE1B01C" w14:textId="77777777" w:rsidTr="00204A23">
        <w:trPr>
          <w:trHeight w:val="275"/>
        </w:trPr>
        <w:tc>
          <w:tcPr>
            <w:tcW w:w="2842" w:type="dxa"/>
          </w:tcPr>
          <w:p w14:paraId="37AE0035" w14:textId="77777777" w:rsidR="008A5E25" w:rsidRPr="009219C5" w:rsidRDefault="008A5E25" w:rsidP="00204A23">
            <w:pPr>
              <w:widowControl w:val="0"/>
              <w:autoSpaceDE w:val="0"/>
              <w:autoSpaceDN w:val="0"/>
              <w:spacing w:after="0" w:line="256" w:lineRule="exact"/>
              <w:ind w:right="86"/>
              <w:jc w:val="right"/>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smoke a pipe</w:t>
            </w:r>
          </w:p>
        </w:tc>
        <w:tc>
          <w:tcPr>
            <w:tcW w:w="1534" w:type="dxa"/>
          </w:tcPr>
          <w:p w14:paraId="294ABA9C"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32E5C5D8"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3E3BAC6" w14:textId="77777777" w:rsidR="008A5E25" w:rsidRPr="009219C5" w:rsidRDefault="008A5E25" w:rsidP="00204A23">
            <w:pPr>
              <w:widowControl w:val="0"/>
              <w:autoSpaceDE w:val="0"/>
              <w:autoSpaceDN w:val="0"/>
              <w:spacing w:after="0" w:line="256" w:lineRule="exact"/>
              <w:ind w:left="42"/>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42810676" w14:textId="77777777" w:rsidR="008A5E25" w:rsidRPr="009219C5" w:rsidRDefault="008A5E25" w:rsidP="00204A23">
            <w:pPr>
              <w:widowControl w:val="0"/>
              <w:autoSpaceDE w:val="0"/>
              <w:autoSpaceDN w:val="0"/>
              <w:spacing w:after="0" w:line="256"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69C5E158" w14:textId="77777777" w:rsidTr="00204A23">
        <w:trPr>
          <w:trHeight w:val="270"/>
        </w:trPr>
        <w:tc>
          <w:tcPr>
            <w:tcW w:w="2842" w:type="dxa"/>
          </w:tcPr>
          <w:p w14:paraId="6F2E1ACE" w14:textId="77777777" w:rsidR="008A5E25" w:rsidRPr="009219C5" w:rsidRDefault="008A5E25" w:rsidP="00204A23">
            <w:pPr>
              <w:widowControl w:val="0"/>
              <w:autoSpaceDE w:val="0"/>
              <w:autoSpaceDN w:val="0"/>
              <w:spacing w:after="0" w:line="251" w:lineRule="exact"/>
              <w:ind w:right="92"/>
              <w:jc w:val="right"/>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smoke cigars</w:t>
            </w:r>
          </w:p>
        </w:tc>
        <w:tc>
          <w:tcPr>
            <w:tcW w:w="1534" w:type="dxa"/>
          </w:tcPr>
          <w:p w14:paraId="56C73BC2"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344C631C"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7182F6A5" w14:textId="77777777" w:rsidR="008A5E25" w:rsidRPr="009219C5" w:rsidRDefault="008A5E25" w:rsidP="00204A23">
            <w:pPr>
              <w:widowControl w:val="0"/>
              <w:autoSpaceDE w:val="0"/>
              <w:autoSpaceDN w:val="0"/>
              <w:spacing w:after="0" w:line="251" w:lineRule="exact"/>
              <w:ind w:left="42"/>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2759" w:type="dxa"/>
          </w:tcPr>
          <w:p w14:paraId="483D111A" w14:textId="77777777" w:rsidR="008A5E25" w:rsidRPr="009219C5" w:rsidRDefault="008A5E25" w:rsidP="00204A23">
            <w:pPr>
              <w:widowControl w:val="0"/>
              <w:autoSpaceDE w:val="0"/>
              <w:autoSpaceDN w:val="0"/>
              <w:spacing w:after="0" w:line="251" w:lineRule="exact"/>
              <w:ind w:left="50"/>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bl>
    <w:p w14:paraId="6762D112"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755962C2" w14:textId="77777777" w:rsidR="008A5E25" w:rsidRPr="009219C5" w:rsidRDefault="008A5E25" w:rsidP="008A5E2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If No, have you –</w:t>
      </w:r>
    </w:p>
    <w:p w14:paraId="012E9229" w14:textId="77777777" w:rsidR="008A5E25" w:rsidRPr="009219C5" w:rsidRDefault="008A5E25" w:rsidP="008A5E25">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8A5E25" w:rsidRPr="009219C5" w14:paraId="4BFE230E" w14:textId="77777777" w:rsidTr="00204A23">
        <w:trPr>
          <w:trHeight w:val="960"/>
        </w:trPr>
        <w:tc>
          <w:tcPr>
            <w:tcW w:w="4222" w:type="dxa"/>
          </w:tcPr>
          <w:p w14:paraId="72A9CEBC" w14:textId="77777777" w:rsidR="008A5E25" w:rsidRPr="009219C5" w:rsidRDefault="008A5E25" w:rsidP="00204A23">
            <w:pPr>
              <w:widowControl w:val="0"/>
              <w:autoSpaceDE w:val="0"/>
              <w:autoSpaceDN w:val="0"/>
              <w:spacing w:after="0" w:line="266" w:lineRule="exact"/>
              <w:ind w:left="77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never ever smoked</w:t>
            </w:r>
          </w:p>
          <w:p w14:paraId="776D0A11" w14:textId="77777777" w:rsidR="008A5E25" w:rsidRPr="009219C5" w:rsidRDefault="008A5E25" w:rsidP="00204A23">
            <w:pPr>
              <w:widowControl w:val="0"/>
              <w:autoSpaceDE w:val="0"/>
              <w:autoSpaceDN w:val="0"/>
              <w:spacing w:after="0" w:line="240" w:lineRule="auto"/>
              <w:ind w:left="770" w:right="245"/>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given up smoking in the last year not smoked for more than 1 year</w:t>
            </w:r>
          </w:p>
        </w:tc>
        <w:tc>
          <w:tcPr>
            <w:tcW w:w="783" w:type="dxa"/>
          </w:tcPr>
          <w:p w14:paraId="2D2818A6"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c>
          <w:tcPr>
            <w:tcW w:w="230" w:type="dxa"/>
          </w:tcPr>
          <w:p w14:paraId="7646767D" w14:textId="77777777" w:rsidR="008A5E25" w:rsidRPr="009219C5" w:rsidRDefault="008A5E25" w:rsidP="00204A23">
            <w:pPr>
              <w:widowControl w:val="0"/>
              <w:autoSpaceDE w:val="0"/>
              <w:autoSpaceDN w:val="0"/>
              <w:spacing w:after="0" w:line="266" w:lineRule="exact"/>
              <w:ind w:left="83"/>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p w14:paraId="083C7F9E" w14:textId="77777777" w:rsidR="008A5E25" w:rsidRPr="009219C5" w:rsidRDefault="008A5E25" w:rsidP="00204A23">
            <w:pPr>
              <w:widowControl w:val="0"/>
              <w:autoSpaceDE w:val="0"/>
              <w:autoSpaceDN w:val="0"/>
              <w:spacing w:after="0" w:line="240" w:lineRule="auto"/>
              <w:ind w:left="83"/>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p w14:paraId="13F87A96" w14:textId="77777777" w:rsidR="008A5E25" w:rsidRPr="009219C5" w:rsidRDefault="008A5E25" w:rsidP="00204A23">
            <w:pPr>
              <w:widowControl w:val="0"/>
              <w:autoSpaceDE w:val="0"/>
              <w:autoSpaceDN w:val="0"/>
              <w:spacing w:after="0" w:line="240" w:lineRule="auto"/>
              <w:ind w:left="82"/>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080" w:type="dxa"/>
          </w:tcPr>
          <w:p w14:paraId="3E838A15" w14:textId="77777777" w:rsidR="008A5E25" w:rsidRPr="009219C5" w:rsidRDefault="008A5E25" w:rsidP="00204A23">
            <w:pPr>
              <w:widowControl w:val="0"/>
              <w:autoSpaceDE w:val="0"/>
              <w:autoSpaceDN w:val="0"/>
              <w:spacing w:after="0" w:line="266" w:lineRule="exact"/>
              <w:ind w:left="53"/>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p w14:paraId="57552D4E" w14:textId="77777777" w:rsidR="008A5E25" w:rsidRPr="009219C5" w:rsidRDefault="008A5E25" w:rsidP="00204A23">
            <w:pPr>
              <w:widowControl w:val="0"/>
              <w:autoSpaceDE w:val="0"/>
              <w:autoSpaceDN w:val="0"/>
              <w:spacing w:after="0" w:line="240" w:lineRule="auto"/>
              <w:ind w:left="53"/>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p w14:paraId="79B7F5D4" w14:textId="77777777" w:rsidR="008A5E25" w:rsidRPr="009219C5" w:rsidRDefault="008A5E25" w:rsidP="00204A23">
            <w:pPr>
              <w:widowControl w:val="0"/>
              <w:autoSpaceDE w:val="0"/>
              <w:autoSpaceDN w:val="0"/>
              <w:spacing w:after="0" w:line="240" w:lineRule="auto"/>
              <w:ind w:left="53"/>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674" w:type="dxa"/>
            <w:gridSpan w:val="3"/>
          </w:tcPr>
          <w:p w14:paraId="215EC6D2" w14:textId="77777777" w:rsidR="008A5E25" w:rsidRPr="009219C5" w:rsidRDefault="008A5E25" w:rsidP="00204A23">
            <w:pPr>
              <w:widowControl w:val="0"/>
              <w:autoSpaceDE w:val="0"/>
              <w:autoSpaceDN w:val="0"/>
              <w:spacing w:after="0" w:line="240" w:lineRule="auto"/>
              <w:rPr>
                <w:rFonts w:ascii="Times New Roman" w:eastAsia="Times New Roman" w:hAnsi="Times New Roman" w:cs="Times New Roman"/>
                <w:lang w:val="en-US"/>
              </w:rPr>
            </w:pPr>
          </w:p>
        </w:tc>
      </w:tr>
      <w:tr w:rsidR="008A5E25" w:rsidRPr="009219C5" w14:paraId="651FEA86" w14:textId="77777777" w:rsidTr="00204A23">
        <w:trPr>
          <w:trHeight w:val="552"/>
        </w:trPr>
        <w:tc>
          <w:tcPr>
            <w:tcW w:w="4222" w:type="dxa"/>
          </w:tcPr>
          <w:p w14:paraId="6F93B5D6" w14:textId="77777777" w:rsidR="008A5E25" w:rsidRPr="009219C5" w:rsidRDefault="008A5E25" w:rsidP="00204A23">
            <w:pPr>
              <w:widowControl w:val="0"/>
              <w:autoSpaceDE w:val="0"/>
              <w:autoSpaceDN w:val="0"/>
              <w:spacing w:before="133" w:after="0" w:line="240" w:lineRule="auto"/>
              <w:ind w:left="50"/>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Do you have high blood pressure?</w:t>
            </w:r>
          </w:p>
        </w:tc>
        <w:tc>
          <w:tcPr>
            <w:tcW w:w="783" w:type="dxa"/>
          </w:tcPr>
          <w:p w14:paraId="10B3C636" w14:textId="77777777" w:rsidR="008A5E25" w:rsidRPr="009219C5" w:rsidRDefault="008A5E25" w:rsidP="00204A23">
            <w:pPr>
              <w:widowControl w:val="0"/>
              <w:autoSpaceDE w:val="0"/>
              <w:autoSpaceDN w:val="0"/>
              <w:spacing w:before="133" w:after="0" w:line="240" w:lineRule="auto"/>
              <w:ind w:left="267"/>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Yes</w:t>
            </w:r>
          </w:p>
        </w:tc>
        <w:tc>
          <w:tcPr>
            <w:tcW w:w="230" w:type="dxa"/>
          </w:tcPr>
          <w:p w14:paraId="5BC7B5A5" w14:textId="77777777" w:rsidR="008A5E25" w:rsidRPr="009219C5" w:rsidRDefault="008A5E25" w:rsidP="00204A23">
            <w:pPr>
              <w:widowControl w:val="0"/>
              <w:autoSpaceDE w:val="0"/>
              <w:autoSpaceDN w:val="0"/>
              <w:spacing w:before="133" w:after="0" w:line="240" w:lineRule="auto"/>
              <w:ind w:left="45"/>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080" w:type="dxa"/>
          </w:tcPr>
          <w:p w14:paraId="17906558" w14:textId="77777777" w:rsidR="008A5E25" w:rsidRPr="009219C5" w:rsidRDefault="008A5E25" w:rsidP="00204A23">
            <w:pPr>
              <w:widowControl w:val="0"/>
              <w:autoSpaceDE w:val="0"/>
              <w:autoSpaceDN w:val="0"/>
              <w:spacing w:before="133" w:after="0" w:line="240" w:lineRule="auto"/>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w:t>
            </w:r>
            <w:r w:rsidRPr="009219C5">
              <w:rPr>
                <w:rFonts w:ascii="Times New Roman" w:eastAsia="Times New Roman" w:hAnsi="Times New Roman" w:cs="Times New Roman"/>
                <w:w w:val="99"/>
                <w:sz w:val="24"/>
                <w:lang w:val="en-US"/>
              </w:rPr>
              <w:t>]</w:t>
            </w:r>
          </w:p>
        </w:tc>
        <w:tc>
          <w:tcPr>
            <w:tcW w:w="1286" w:type="dxa"/>
          </w:tcPr>
          <w:p w14:paraId="198C91C0" w14:textId="77777777" w:rsidR="008A5E25" w:rsidRPr="009219C5" w:rsidRDefault="008A5E25" w:rsidP="00204A23">
            <w:pPr>
              <w:widowControl w:val="0"/>
              <w:autoSpaceDE w:val="0"/>
              <w:autoSpaceDN w:val="0"/>
              <w:spacing w:before="133" w:after="0" w:line="240" w:lineRule="auto"/>
              <w:ind w:right="56"/>
              <w:jc w:val="right"/>
              <w:rPr>
                <w:rFonts w:ascii="Times New Roman" w:eastAsia="Times New Roman" w:hAnsi="Times New Roman" w:cs="Times New Roman"/>
                <w:sz w:val="24"/>
                <w:lang w:val="en-US"/>
              </w:rPr>
            </w:pPr>
            <w:r w:rsidRPr="009219C5">
              <w:rPr>
                <w:rFonts w:ascii="Times New Roman" w:eastAsia="Times New Roman" w:hAnsi="Times New Roman" w:cs="Times New Roman"/>
                <w:w w:val="95"/>
                <w:sz w:val="24"/>
                <w:lang w:val="en-US"/>
              </w:rPr>
              <w:t>No</w:t>
            </w:r>
          </w:p>
        </w:tc>
        <w:tc>
          <w:tcPr>
            <w:tcW w:w="199" w:type="dxa"/>
          </w:tcPr>
          <w:p w14:paraId="40C02FBE" w14:textId="77777777" w:rsidR="008A5E25" w:rsidRPr="009219C5" w:rsidRDefault="008A5E25" w:rsidP="00204A23">
            <w:pPr>
              <w:widowControl w:val="0"/>
              <w:autoSpaceDE w:val="0"/>
              <w:autoSpaceDN w:val="0"/>
              <w:spacing w:before="133" w:after="0" w:line="240" w:lineRule="auto"/>
              <w:ind w:left="61"/>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89" w:type="dxa"/>
          </w:tcPr>
          <w:p w14:paraId="27F46052" w14:textId="77777777" w:rsidR="008A5E25" w:rsidRPr="009219C5" w:rsidRDefault="008A5E25" w:rsidP="00204A23">
            <w:pPr>
              <w:widowControl w:val="0"/>
              <w:autoSpaceDE w:val="0"/>
              <w:autoSpaceDN w:val="0"/>
              <w:spacing w:before="133" w:after="0" w:line="240" w:lineRule="auto"/>
              <w:ind w:left="16"/>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r w:rsidR="008A5E25" w:rsidRPr="009219C5" w14:paraId="38148D70" w14:textId="77777777" w:rsidTr="00204A23">
        <w:trPr>
          <w:trHeight w:val="684"/>
        </w:trPr>
        <w:tc>
          <w:tcPr>
            <w:tcW w:w="4222" w:type="dxa"/>
          </w:tcPr>
          <w:p w14:paraId="1475147D" w14:textId="77777777" w:rsidR="008A5E25" w:rsidRPr="009219C5" w:rsidRDefault="008A5E25" w:rsidP="00204A23">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Have you ever had a heart attack or suffered from angina?</w:t>
            </w:r>
          </w:p>
        </w:tc>
        <w:tc>
          <w:tcPr>
            <w:tcW w:w="783" w:type="dxa"/>
          </w:tcPr>
          <w:p w14:paraId="6A9FB1E9"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0B7921D2" w14:textId="77777777" w:rsidR="008A5E25" w:rsidRPr="009219C5" w:rsidRDefault="008A5E25" w:rsidP="00204A23">
            <w:pPr>
              <w:widowControl w:val="0"/>
              <w:autoSpaceDE w:val="0"/>
              <w:autoSpaceDN w:val="0"/>
              <w:spacing w:after="0" w:line="256" w:lineRule="exact"/>
              <w:ind w:left="326"/>
              <w:rPr>
                <w:rFonts w:ascii="Times New Roman" w:eastAsia="Times New Roman" w:hAnsi="Times New Roman" w:cs="Times New Roman"/>
                <w:sz w:val="24"/>
                <w:lang w:val="en-US"/>
              </w:rPr>
            </w:pPr>
            <w:r w:rsidRPr="009219C5">
              <w:rPr>
                <w:rFonts w:ascii="Times New Roman" w:eastAsia="Times New Roman" w:hAnsi="Times New Roman" w:cs="Times New Roman"/>
                <w:sz w:val="24"/>
                <w:lang w:val="en-US"/>
              </w:rPr>
              <w:t>Yes</w:t>
            </w:r>
          </w:p>
        </w:tc>
        <w:tc>
          <w:tcPr>
            <w:tcW w:w="230" w:type="dxa"/>
          </w:tcPr>
          <w:p w14:paraId="41133787"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1945FF67" w14:textId="77777777" w:rsidR="008A5E25" w:rsidRPr="009219C5" w:rsidRDefault="008A5E25" w:rsidP="00204A23">
            <w:pPr>
              <w:widowControl w:val="0"/>
              <w:autoSpaceDE w:val="0"/>
              <w:autoSpaceDN w:val="0"/>
              <w:spacing w:after="0" w:line="256" w:lineRule="exact"/>
              <w:ind w:left="44"/>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080" w:type="dxa"/>
          </w:tcPr>
          <w:p w14:paraId="2D63BF3A"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66ABDF5F" w14:textId="77777777" w:rsidR="008A5E25" w:rsidRPr="009219C5" w:rsidRDefault="008A5E25" w:rsidP="00204A23">
            <w:pPr>
              <w:widowControl w:val="0"/>
              <w:autoSpaceDE w:val="0"/>
              <w:autoSpaceDN w:val="0"/>
              <w:spacing w:after="0" w:line="256" w:lineRule="exact"/>
              <w:ind w:left="67"/>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c>
          <w:tcPr>
            <w:tcW w:w="1286" w:type="dxa"/>
          </w:tcPr>
          <w:p w14:paraId="6AA52E67"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5DF21F06" w14:textId="77777777" w:rsidR="008A5E25" w:rsidRPr="009219C5" w:rsidRDefault="008A5E25" w:rsidP="00204A23">
            <w:pPr>
              <w:widowControl w:val="0"/>
              <w:autoSpaceDE w:val="0"/>
              <w:autoSpaceDN w:val="0"/>
              <w:spacing w:after="0" w:line="256" w:lineRule="exact"/>
              <w:ind w:right="56"/>
              <w:jc w:val="right"/>
              <w:rPr>
                <w:rFonts w:ascii="Times New Roman" w:eastAsia="Times New Roman" w:hAnsi="Times New Roman" w:cs="Times New Roman"/>
                <w:sz w:val="24"/>
                <w:lang w:val="en-US"/>
              </w:rPr>
            </w:pPr>
            <w:r w:rsidRPr="009219C5">
              <w:rPr>
                <w:rFonts w:ascii="Times New Roman" w:eastAsia="Times New Roman" w:hAnsi="Times New Roman" w:cs="Times New Roman"/>
                <w:w w:val="95"/>
                <w:sz w:val="24"/>
                <w:lang w:val="en-US"/>
              </w:rPr>
              <w:t>No</w:t>
            </w:r>
          </w:p>
        </w:tc>
        <w:tc>
          <w:tcPr>
            <w:tcW w:w="199" w:type="dxa"/>
          </w:tcPr>
          <w:p w14:paraId="2C9D21D1"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23271356" w14:textId="77777777" w:rsidR="008A5E25" w:rsidRPr="009219C5" w:rsidRDefault="008A5E25" w:rsidP="00204A23">
            <w:pPr>
              <w:widowControl w:val="0"/>
              <w:autoSpaceDE w:val="0"/>
              <w:autoSpaceDN w:val="0"/>
              <w:spacing w:after="0" w:line="256" w:lineRule="exact"/>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 xml:space="preserve"> *</w:t>
            </w:r>
          </w:p>
        </w:tc>
        <w:tc>
          <w:tcPr>
            <w:tcW w:w="189" w:type="dxa"/>
          </w:tcPr>
          <w:p w14:paraId="2D1D9DDD" w14:textId="77777777" w:rsidR="008A5E25" w:rsidRPr="009219C5" w:rsidRDefault="008A5E25" w:rsidP="00204A23">
            <w:pPr>
              <w:widowControl w:val="0"/>
              <w:autoSpaceDE w:val="0"/>
              <w:autoSpaceDN w:val="0"/>
              <w:spacing w:before="6" w:after="0" w:line="240" w:lineRule="auto"/>
              <w:rPr>
                <w:rFonts w:ascii="Times New Roman" w:eastAsia="Times New Roman" w:hAnsi="Times New Roman" w:cs="Times New Roman"/>
                <w:sz w:val="35"/>
                <w:lang w:val="en-US"/>
              </w:rPr>
            </w:pPr>
          </w:p>
          <w:p w14:paraId="643DF608" w14:textId="77777777" w:rsidR="008A5E25" w:rsidRPr="009219C5" w:rsidRDefault="008A5E25" w:rsidP="00204A23">
            <w:pPr>
              <w:widowControl w:val="0"/>
              <w:autoSpaceDE w:val="0"/>
              <w:autoSpaceDN w:val="0"/>
              <w:spacing w:after="0" w:line="256" w:lineRule="exact"/>
              <w:ind w:left="16"/>
              <w:jc w:val="center"/>
              <w:rPr>
                <w:rFonts w:ascii="Times New Roman" w:eastAsia="Times New Roman" w:hAnsi="Times New Roman" w:cs="Times New Roman"/>
                <w:sz w:val="24"/>
                <w:lang w:val="en-US"/>
              </w:rPr>
            </w:pPr>
            <w:r w:rsidRPr="009219C5">
              <w:rPr>
                <w:rFonts w:ascii="Times New Roman" w:eastAsia="Times New Roman" w:hAnsi="Times New Roman" w:cs="Times New Roman"/>
                <w:w w:val="99"/>
                <w:sz w:val="24"/>
                <w:lang w:val="en-US"/>
              </w:rPr>
              <w:t>]</w:t>
            </w:r>
          </w:p>
        </w:tc>
      </w:tr>
    </w:tbl>
    <w:p w14:paraId="0782D72F"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4185E337" w14:textId="77777777" w:rsidR="008A5E25" w:rsidRPr="009219C5" w:rsidRDefault="008A5E25" w:rsidP="008A5E2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Have you ever had a stroke, “shock”</w:t>
      </w:r>
    </w:p>
    <w:p w14:paraId="486A9736" w14:textId="77777777" w:rsidR="008A5E25" w:rsidRPr="009219C5" w:rsidRDefault="008A5E25" w:rsidP="008A5E25">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z w:val="24"/>
          <w:szCs w:val="24"/>
          <w:lang w:val="en-US"/>
        </w:rPr>
      </w:pPr>
      <w:r w:rsidRPr="009219C5">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3673BA71" wp14:editId="10C44131">
                <wp:simplePos x="0" y="0"/>
                <wp:positionH relativeFrom="page">
                  <wp:posOffset>845820</wp:posOffset>
                </wp:positionH>
                <wp:positionV relativeFrom="paragraph">
                  <wp:posOffset>532130</wp:posOffset>
                </wp:positionV>
                <wp:extent cx="4618990" cy="104457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8A5E25" w14:paraId="0B843569" w14:textId="77777777">
                              <w:trPr>
                                <w:trHeight w:val="408"/>
                              </w:trPr>
                              <w:tc>
                                <w:tcPr>
                                  <w:tcW w:w="3567" w:type="dxa"/>
                                </w:tcPr>
                                <w:p w14:paraId="6416DCF9" w14:textId="77777777" w:rsidR="008A5E25" w:rsidRDefault="008A5E25">
                                  <w:pPr>
                                    <w:pStyle w:val="TableParagraph"/>
                                    <w:spacing w:line="266" w:lineRule="exact"/>
                                    <w:ind w:left="50"/>
                                    <w:rPr>
                                      <w:sz w:val="24"/>
                                    </w:rPr>
                                  </w:pPr>
                                  <w:r>
                                    <w:rPr>
                                      <w:sz w:val="24"/>
                                    </w:rPr>
                                    <w:t>brothers or sisters had –</w:t>
                                  </w:r>
                                </w:p>
                              </w:tc>
                              <w:tc>
                                <w:tcPr>
                                  <w:tcW w:w="3710" w:type="dxa"/>
                                  <w:gridSpan w:val="6"/>
                                </w:tcPr>
                                <w:p w14:paraId="5C28279A" w14:textId="77777777" w:rsidR="008A5E25" w:rsidRDefault="008A5E25">
                                  <w:pPr>
                                    <w:pStyle w:val="TableParagraph"/>
                                  </w:pPr>
                                </w:p>
                              </w:tc>
                            </w:tr>
                            <w:tr w:rsidR="008A5E25" w14:paraId="708AB979" w14:textId="77777777">
                              <w:trPr>
                                <w:trHeight w:val="414"/>
                              </w:trPr>
                              <w:tc>
                                <w:tcPr>
                                  <w:tcW w:w="3567" w:type="dxa"/>
                                </w:tcPr>
                                <w:p w14:paraId="6A01B749" w14:textId="77777777" w:rsidR="008A5E25" w:rsidRDefault="008A5E25">
                                  <w:pPr>
                                    <w:pStyle w:val="TableParagraph"/>
                                    <w:spacing w:before="133" w:line="261" w:lineRule="exact"/>
                                    <w:ind w:left="50"/>
                                    <w:rPr>
                                      <w:sz w:val="24"/>
                                    </w:rPr>
                                  </w:pPr>
                                  <w:r>
                                    <w:rPr>
                                      <w:sz w:val="24"/>
                                    </w:rPr>
                                    <w:t>a heart attack below the age of 60</w:t>
                                  </w:r>
                                </w:p>
                              </w:tc>
                              <w:tc>
                                <w:tcPr>
                                  <w:tcW w:w="703" w:type="dxa"/>
                                </w:tcPr>
                                <w:p w14:paraId="5EE169EC" w14:textId="77777777" w:rsidR="008A5E25" w:rsidRDefault="008A5E25">
                                  <w:pPr>
                                    <w:pStyle w:val="TableParagraph"/>
                                    <w:spacing w:before="133" w:line="261" w:lineRule="exact"/>
                                    <w:ind w:right="64"/>
                                    <w:jc w:val="right"/>
                                    <w:rPr>
                                      <w:sz w:val="24"/>
                                    </w:rPr>
                                  </w:pPr>
                                  <w:r>
                                    <w:rPr>
                                      <w:w w:val="95"/>
                                      <w:sz w:val="24"/>
                                    </w:rPr>
                                    <w:t>Yes</w:t>
                                  </w:r>
                                </w:p>
                              </w:tc>
                              <w:tc>
                                <w:tcPr>
                                  <w:tcW w:w="200" w:type="dxa"/>
                                </w:tcPr>
                                <w:p w14:paraId="08A96CFD" w14:textId="77777777" w:rsidR="008A5E25" w:rsidRDefault="008A5E25">
                                  <w:pPr>
                                    <w:pStyle w:val="TableParagraph"/>
                                    <w:spacing w:before="133" w:line="261" w:lineRule="exact"/>
                                    <w:ind w:right="10"/>
                                    <w:jc w:val="center"/>
                                    <w:rPr>
                                      <w:sz w:val="24"/>
                                    </w:rPr>
                                  </w:pPr>
                                  <w:r>
                                    <w:rPr>
                                      <w:w w:val="99"/>
                                      <w:sz w:val="24"/>
                                    </w:rPr>
                                    <w:t>[</w:t>
                                  </w:r>
                                </w:p>
                              </w:tc>
                              <w:tc>
                                <w:tcPr>
                                  <w:tcW w:w="1104" w:type="dxa"/>
                                </w:tcPr>
                                <w:p w14:paraId="66C6C8C0" w14:textId="77777777" w:rsidR="008A5E25" w:rsidRDefault="008A5E25">
                                  <w:pPr>
                                    <w:pStyle w:val="TableParagraph"/>
                                    <w:spacing w:before="133" w:line="261" w:lineRule="exact"/>
                                    <w:ind w:left="53"/>
                                    <w:rPr>
                                      <w:sz w:val="24"/>
                                    </w:rPr>
                                  </w:pPr>
                                  <w:r>
                                    <w:rPr>
                                      <w:w w:val="99"/>
                                      <w:sz w:val="24"/>
                                    </w:rPr>
                                    <w:t>X]</w:t>
                                  </w:r>
                                </w:p>
                              </w:tc>
                              <w:tc>
                                <w:tcPr>
                                  <w:tcW w:w="1311" w:type="dxa"/>
                                </w:tcPr>
                                <w:p w14:paraId="73105958" w14:textId="77777777" w:rsidR="008A5E25" w:rsidRDefault="008A5E25">
                                  <w:pPr>
                                    <w:pStyle w:val="TableParagraph"/>
                                    <w:spacing w:before="133" w:line="261" w:lineRule="exact"/>
                                    <w:ind w:right="58"/>
                                    <w:jc w:val="right"/>
                                    <w:rPr>
                                      <w:sz w:val="24"/>
                                    </w:rPr>
                                  </w:pPr>
                                  <w:r>
                                    <w:rPr>
                                      <w:sz w:val="24"/>
                                    </w:rPr>
                                    <w:t>No</w:t>
                                  </w:r>
                                </w:p>
                              </w:tc>
                              <w:tc>
                                <w:tcPr>
                                  <w:tcW w:w="201" w:type="dxa"/>
                                </w:tcPr>
                                <w:p w14:paraId="55407EE0" w14:textId="77777777" w:rsidR="008A5E25" w:rsidRDefault="008A5E25">
                                  <w:pPr>
                                    <w:pStyle w:val="TableParagraph"/>
                                    <w:spacing w:before="133" w:line="261" w:lineRule="exact"/>
                                    <w:ind w:left="59"/>
                                    <w:rPr>
                                      <w:sz w:val="24"/>
                                    </w:rPr>
                                  </w:pPr>
                                  <w:r>
                                    <w:rPr>
                                      <w:w w:val="99"/>
                                      <w:sz w:val="24"/>
                                    </w:rPr>
                                    <w:t>[</w:t>
                                  </w:r>
                                </w:p>
                              </w:tc>
                              <w:tc>
                                <w:tcPr>
                                  <w:tcW w:w="191" w:type="dxa"/>
                                </w:tcPr>
                                <w:p w14:paraId="26504599" w14:textId="77777777" w:rsidR="008A5E25" w:rsidRDefault="008A5E25">
                                  <w:pPr>
                                    <w:pStyle w:val="TableParagraph"/>
                                    <w:spacing w:before="133" w:line="261" w:lineRule="exact"/>
                                    <w:ind w:left="5"/>
                                    <w:jc w:val="center"/>
                                    <w:rPr>
                                      <w:sz w:val="24"/>
                                    </w:rPr>
                                  </w:pPr>
                                  <w:r>
                                    <w:rPr>
                                      <w:w w:val="99"/>
                                      <w:sz w:val="24"/>
                                    </w:rPr>
                                    <w:t>]</w:t>
                                  </w:r>
                                </w:p>
                              </w:tc>
                            </w:tr>
                            <w:tr w:rsidR="008A5E25" w14:paraId="3746D9EE" w14:textId="77777777">
                              <w:trPr>
                                <w:trHeight w:val="276"/>
                              </w:trPr>
                              <w:tc>
                                <w:tcPr>
                                  <w:tcW w:w="3567" w:type="dxa"/>
                                </w:tcPr>
                                <w:p w14:paraId="14FA4E52" w14:textId="77777777" w:rsidR="008A5E25" w:rsidRDefault="008A5E25">
                                  <w:pPr>
                                    <w:pStyle w:val="TableParagraph"/>
                                    <w:spacing w:line="256" w:lineRule="exact"/>
                                    <w:ind w:left="50"/>
                                    <w:rPr>
                                      <w:sz w:val="24"/>
                                    </w:rPr>
                                  </w:pPr>
                                  <w:r>
                                    <w:rPr>
                                      <w:sz w:val="24"/>
                                    </w:rPr>
                                    <w:t>a heart attack above the age of 60</w:t>
                                  </w:r>
                                </w:p>
                              </w:tc>
                              <w:tc>
                                <w:tcPr>
                                  <w:tcW w:w="703" w:type="dxa"/>
                                </w:tcPr>
                                <w:p w14:paraId="619B60E6" w14:textId="77777777" w:rsidR="008A5E25" w:rsidRDefault="008A5E25">
                                  <w:pPr>
                                    <w:pStyle w:val="TableParagraph"/>
                                    <w:spacing w:line="256" w:lineRule="exact"/>
                                    <w:ind w:right="64"/>
                                    <w:jc w:val="right"/>
                                    <w:rPr>
                                      <w:sz w:val="24"/>
                                    </w:rPr>
                                  </w:pPr>
                                  <w:r>
                                    <w:rPr>
                                      <w:w w:val="95"/>
                                      <w:sz w:val="24"/>
                                    </w:rPr>
                                    <w:t>Yes</w:t>
                                  </w:r>
                                </w:p>
                              </w:tc>
                              <w:tc>
                                <w:tcPr>
                                  <w:tcW w:w="200" w:type="dxa"/>
                                </w:tcPr>
                                <w:p w14:paraId="20E151D7" w14:textId="77777777" w:rsidR="008A5E25" w:rsidRDefault="008A5E25">
                                  <w:pPr>
                                    <w:pStyle w:val="TableParagraph"/>
                                    <w:spacing w:line="256" w:lineRule="exact"/>
                                    <w:ind w:right="10"/>
                                    <w:jc w:val="center"/>
                                    <w:rPr>
                                      <w:sz w:val="24"/>
                                    </w:rPr>
                                  </w:pPr>
                                  <w:r>
                                    <w:rPr>
                                      <w:w w:val="99"/>
                                      <w:sz w:val="24"/>
                                    </w:rPr>
                                    <w:t>X[</w:t>
                                  </w:r>
                                </w:p>
                              </w:tc>
                              <w:tc>
                                <w:tcPr>
                                  <w:tcW w:w="1104" w:type="dxa"/>
                                </w:tcPr>
                                <w:p w14:paraId="7F0D695D" w14:textId="77777777" w:rsidR="008A5E25" w:rsidRDefault="008A5E25">
                                  <w:pPr>
                                    <w:pStyle w:val="TableParagraph"/>
                                    <w:spacing w:line="256" w:lineRule="exact"/>
                                    <w:ind w:left="53"/>
                                    <w:rPr>
                                      <w:sz w:val="24"/>
                                    </w:rPr>
                                  </w:pPr>
                                  <w:r>
                                    <w:rPr>
                                      <w:w w:val="99"/>
                                      <w:sz w:val="24"/>
                                    </w:rPr>
                                    <w:t>]</w:t>
                                  </w:r>
                                </w:p>
                              </w:tc>
                              <w:tc>
                                <w:tcPr>
                                  <w:tcW w:w="1311" w:type="dxa"/>
                                </w:tcPr>
                                <w:p w14:paraId="409000D5" w14:textId="77777777" w:rsidR="008A5E25" w:rsidRDefault="008A5E25">
                                  <w:pPr>
                                    <w:pStyle w:val="TableParagraph"/>
                                    <w:spacing w:line="256" w:lineRule="exact"/>
                                    <w:ind w:right="58"/>
                                    <w:jc w:val="right"/>
                                    <w:rPr>
                                      <w:sz w:val="24"/>
                                    </w:rPr>
                                  </w:pPr>
                                  <w:r>
                                    <w:rPr>
                                      <w:sz w:val="24"/>
                                    </w:rPr>
                                    <w:t>No</w:t>
                                  </w:r>
                                </w:p>
                              </w:tc>
                              <w:tc>
                                <w:tcPr>
                                  <w:tcW w:w="201" w:type="dxa"/>
                                </w:tcPr>
                                <w:p w14:paraId="6F7CC285" w14:textId="77777777" w:rsidR="008A5E25" w:rsidRDefault="008A5E25">
                                  <w:pPr>
                                    <w:pStyle w:val="TableParagraph"/>
                                    <w:spacing w:line="256" w:lineRule="exact"/>
                                    <w:ind w:left="59"/>
                                    <w:rPr>
                                      <w:sz w:val="24"/>
                                    </w:rPr>
                                  </w:pPr>
                                  <w:r>
                                    <w:rPr>
                                      <w:w w:val="99"/>
                                      <w:sz w:val="24"/>
                                    </w:rPr>
                                    <w:t>[</w:t>
                                  </w:r>
                                </w:p>
                              </w:tc>
                              <w:tc>
                                <w:tcPr>
                                  <w:tcW w:w="191" w:type="dxa"/>
                                </w:tcPr>
                                <w:p w14:paraId="203F4BAC" w14:textId="77777777" w:rsidR="008A5E25" w:rsidRDefault="008A5E25">
                                  <w:pPr>
                                    <w:pStyle w:val="TableParagraph"/>
                                    <w:spacing w:line="256" w:lineRule="exact"/>
                                    <w:ind w:left="4"/>
                                    <w:jc w:val="center"/>
                                    <w:rPr>
                                      <w:sz w:val="24"/>
                                    </w:rPr>
                                  </w:pPr>
                                  <w:r>
                                    <w:rPr>
                                      <w:w w:val="99"/>
                                      <w:sz w:val="24"/>
                                    </w:rPr>
                                    <w:t>]</w:t>
                                  </w:r>
                                </w:p>
                              </w:tc>
                            </w:tr>
                            <w:tr w:rsidR="008A5E25" w14:paraId="54C59E2E" w14:textId="77777777">
                              <w:trPr>
                                <w:trHeight w:val="275"/>
                              </w:trPr>
                              <w:tc>
                                <w:tcPr>
                                  <w:tcW w:w="3567" w:type="dxa"/>
                                </w:tcPr>
                                <w:p w14:paraId="34234E23" w14:textId="77777777" w:rsidR="008A5E25" w:rsidRDefault="008A5E25">
                                  <w:pPr>
                                    <w:pStyle w:val="TableParagraph"/>
                                    <w:spacing w:line="255" w:lineRule="exact"/>
                                    <w:ind w:left="50"/>
                                    <w:rPr>
                                      <w:sz w:val="24"/>
                                    </w:rPr>
                                  </w:pPr>
                                  <w:r>
                                    <w:rPr>
                                      <w:sz w:val="24"/>
                                    </w:rPr>
                                    <w:t>a stroke</w:t>
                                  </w:r>
                                </w:p>
                              </w:tc>
                              <w:tc>
                                <w:tcPr>
                                  <w:tcW w:w="703" w:type="dxa"/>
                                </w:tcPr>
                                <w:p w14:paraId="497963EA" w14:textId="77777777" w:rsidR="008A5E25" w:rsidRDefault="008A5E25">
                                  <w:pPr>
                                    <w:pStyle w:val="TableParagraph"/>
                                    <w:spacing w:line="255" w:lineRule="exact"/>
                                    <w:ind w:right="65"/>
                                    <w:jc w:val="right"/>
                                    <w:rPr>
                                      <w:sz w:val="24"/>
                                    </w:rPr>
                                  </w:pPr>
                                  <w:r>
                                    <w:rPr>
                                      <w:w w:val="95"/>
                                      <w:sz w:val="24"/>
                                    </w:rPr>
                                    <w:t>Yes</w:t>
                                  </w:r>
                                </w:p>
                              </w:tc>
                              <w:tc>
                                <w:tcPr>
                                  <w:tcW w:w="200" w:type="dxa"/>
                                </w:tcPr>
                                <w:p w14:paraId="50FAE19F" w14:textId="77777777" w:rsidR="008A5E25" w:rsidRDefault="008A5E25">
                                  <w:pPr>
                                    <w:pStyle w:val="TableParagraph"/>
                                    <w:spacing w:line="255" w:lineRule="exact"/>
                                    <w:ind w:right="11"/>
                                    <w:jc w:val="center"/>
                                    <w:rPr>
                                      <w:sz w:val="24"/>
                                    </w:rPr>
                                  </w:pPr>
                                  <w:r>
                                    <w:rPr>
                                      <w:w w:val="99"/>
                                      <w:sz w:val="24"/>
                                    </w:rPr>
                                    <w:t>[</w:t>
                                  </w:r>
                                </w:p>
                              </w:tc>
                              <w:tc>
                                <w:tcPr>
                                  <w:tcW w:w="1104" w:type="dxa"/>
                                </w:tcPr>
                                <w:p w14:paraId="43AE73E4" w14:textId="77777777" w:rsidR="008A5E25" w:rsidRDefault="008A5E25">
                                  <w:pPr>
                                    <w:pStyle w:val="TableParagraph"/>
                                    <w:spacing w:line="255" w:lineRule="exact"/>
                                    <w:ind w:left="53"/>
                                    <w:rPr>
                                      <w:sz w:val="24"/>
                                    </w:rPr>
                                  </w:pPr>
                                  <w:r>
                                    <w:rPr>
                                      <w:w w:val="99"/>
                                      <w:sz w:val="24"/>
                                    </w:rPr>
                                    <w:t>X]</w:t>
                                  </w:r>
                                </w:p>
                              </w:tc>
                              <w:tc>
                                <w:tcPr>
                                  <w:tcW w:w="1311" w:type="dxa"/>
                                </w:tcPr>
                                <w:p w14:paraId="16A0D795" w14:textId="77777777" w:rsidR="008A5E25" w:rsidRDefault="008A5E25">
                                  <w:pPr>
                                    <w:pStyle w:val="TableParagraph"/>
                                    <w:spacing w:line="255" w:lineRule="exact"/>
                                    <w:ind w:right="59"/>
                                    <w:jc w:val="right"/>
                                    <w:rPr>
                                      <w:sz w:val="24"/>
                                    </w:rPr>
                                  </w:pPr>
                                  <w:r>
                                    <w:rPr>
                                      <w:w w:val="95"/>
                                      <w:sz w:val="24"/>
                                    </w:rPr>
                                    <w:t>No</w:t>
                                  </w:r>
                                </w:p>
                              </w:tc>
                              <w:tc>
                                <w:tcPr>
                                  <w:tcW w:w="201" w:type="dxa"/>
                                </w:tcPr>
                                <w:p w14:paraId="337B3C3B" w14:textId="77777777" w:rsidR="008A5E25" w:rsidRDefault="008A5E25">
                                  <w:pPr>
                                    <w:pStyle w:val="TableParagraph"/>
                                    <w:spacing w:line="255" w:lineRule="exact"/>
                                    <w:ind w:left="58"/>
                                    <w:rPr>
                                      <w:sz w:val="24"/>
                                    </w:rPr>
                                  </w:pPr>
                                  <w:r>
                                    <w:rPr>
                                      <w:w w:val="99"/>
                                      <w:sz w:val="24"/>
                                    </w:rPr>
                                    <w:t>[</w:t>
                                  </w:r>
                                </w:p>
                              </w:tc>
                              <w:tc>
                                <w:tcPr>
                                  <w:tcW w:w="191" w:type="dxa"/>
                                </w:tcPr>
                                <w:p w14:paraId="19C279C1" w14:textId="77777777" w:rsidR="008A5E25" w:rsidRDefault="008A5E25">
                                  <w:pPr>
                                    <w:pStyle w:val="TableParagraph"/>
                                    <w:spacing w:line="255" w:lineRule="exact"/>
                                    <w:ind w:left="5"/>
                                    <w:jc w:val="center"/>
                                    <w:rPr>
                                      <w:sz w:val="24"/>
                                    </w:rPr>
                                  </w:pPr>
                                  <w:r>
                                    <w:rPr>
                                      <w:w w:val="99"/>
                                      <w:sz w:val="24"/>
                                    </w:rPr>
                                    <w:t>]</w:t>
                                  </w:r>
                                </w:p>
                              </w:tc>
                            </w:tr>
                            <w:tr w:rsidR="008A5E25" w14:paraId="13A16563" w14:textId="77777777">
                              <w:trPr>
                                <w:trHeight w:val="270"/>
                              </w:trPr>
                              <w:tc>
                                <w:tcPr>
                                  <w:tcW w:w="3567" w:type="dxa"/>
                                </w:tcPr>
                                <w:p w14:paraId="3C5225F9" w14:textId="77777777" w:rsidR="008A5E25" w:rsidRDefault="008A5E25">
                                  <w:pPr>
                                    <w:pStyle w:val="TableParagraph"/>
                                    <w:spacing w:line="250" w:lineRule="exact"/>
                                    <w:ind w:left="50"/>
                                    <w:rPr>
                                      <w:sz w:val="24"/>
                                    </w:rPr>
                                  </w:pPr>
                                  <w:r>
                                    <w:rPr>
                                      <w:sz w:val="24"/>
                                    </w:rPr>
                                    <w:t>trouble with very high cholesterol</w:t>
                                  </w:r>
                                </w:p>
                              </w:tc>
                              <w:tc>
                                <w:tcPr>
                                  <w:tcW w:w="703" w:type="dxa"/>
                                </w:tcPr>
                                <w:p w14:paraId="3687A470" w14:textId="77777777" w:rsidR="008A5E25" w:rsidRDefault="008A5E25">
                                  <w:pPr>
                                    <w:pStyle w:val="TableParagraph"/>
                                    <w:spacing w:line="250" w:lineRule="exact"/>
                                    <w:ind w:right="50"/>
                                    <w:jc w:val="right"/>
                                    <w:rPr>
                                      <w:sz w:val="24"/>
                                    </w:rPr>
                                  </w:pPr>
                                  <w:r>
                                    <w:rPr>
                                      <w:w w:val="95"/>
                                      <w:sz w:val="24"/>
                                    </w:rPr>
                                    <w:t>Yes</w:t>
                                  </w:r>
                                </w:p>
                              </w:tc>
                              <w:tc>
                                <w:tcPr>
                                  <w:tcW w:w="200" w:type="dxa"/>
                                </w:tcPr>
                                <w:p w14:paraId="0CBC3482" w14:textId="77777777" w:rsidR="008A5E25" w:rsidRDefault="008A5E25">
                                  <w:pPr>
                                    <w:pStyle w:val="TableParagraph"/>
                                    <w:spacing w:line="250" w:lineRule="exact"/>
                                    <w:ind w:left="14"/>
                                    <w:jc w:val="center"/>
                                    <w:rPr>
                                      <w:sz w:val="24"/>
                                    </w:rPr>
                                  </w:pPr>
                                  <w:r>
                                    <w:rPr>
                                      <w:w w:val="99"/>
                                      <w:sz w:val="24"/>
                                    </w:rPr>
                                    <w:t>[</w:t>
                                  </w:r>
                                </w:p>
                              </w:tc>
                              <w:tc>
                                <w:tcPr>
                                  <w:tcW w:w="1104" w:type="dxa"/>
                                </w:tcPr>
                                <w:p w14:paraId="2B370E35" w14:textId="77777777" w:rsidR="008A5E25" w:rsidRDefault="008A5E25">
                                  <w:pPr>
                                    <w:pStyle w:val="TableParagraph"/>
                                    <w:spacing w:line="250" w:lineRule="exact"/>
                                    <w:ind w:left="66"/>
                                    <w:rPr>
                                      <w:sz w:val="24"/>
                                    </w:rPr>
                                  </w:pPr>
                                  <w:r>
                                    <w:rPr>
                                      <w:w w:val="99"/>
                                      <w:sz w:val="24"/>
                                    </w:rPr>
                                    <w:t>]</w:t>
                                  </w:r>
                                </w:p>
                              </w:tc>
                              <w:tc>
                                <w:tcPr>
                                  <w:tcW w:w="1311" w:type="dxa"/>
                                </w:tcPr>
                                <w:p w14:paraId="7A28DCD2" w14:textId="77777777" w:rsidR="008A5E25" w:rsidRDefault="008A5E25">
                                  <w:pPr>
                                    <w:pStyle w:val="TableParagraph"/>
                                    <w:spacing w:line="250" w:lineRule="exact"/>
                                    <w:ind w:right="59"/>
                                    <w:jc w:val="right"/>
                                    <w:rPr>
                                      <w:sz w:val="24"/>
                                    </w:rPr>
                                  </w:pPr>
                                  <w:r>
                                    <w:rPr>
                                      <w:w w:val="95"/>
                                      <w:sz w:val="24"/>
                                    </w:rPr>
                                    <w:t>No</w:t>
                                  </w:r>
                                </w:p>
                              </w:tc>
                              <w:tc>
                                <w:tcPr>
                                  <w:tcW w:w="201" w:type="dxa"/>
                                </w:tcPr>
                                <w:p w14:paraId="0CAC4EC4" w14:textId="77777777" w:rsidR="008A5E25" w:rsidRDefault="008A5E25">
                                  <w:pPr>
                                    <w:pStyle w:val="TableParagraph"/>
                                    <w:spacing w:line="250" w:lineRule="exact"/>
                                    <w:ind w:left="58"/>
                                    <w:rPr>
                                      <w:sz w:val="24"/>
                                    </w:rPr>
                                  </w:pPr>
                                  <w:r>
                                    <w:rPr>
                                      <w:w w:val="99"/>
                                      <w:sz w:val="24"/>
                                    </w:rPr>
                                    <w:t>[</w:t>
                                  </w:r>
                                </w:p>
                              </w:tc>
                              <w:tc>
                                <w:tcPr>
                                  <w:tcW w:w="191" w:type="dxa"/>
                                </w:tcPr>
                                <w:p w14:paraId="49566D06" w14:textId="77777777" w:rsidR="008A5E25" w:rsidRDefault="008A5E25">
                                  <w:pPr>
                                    <w:pStyle w:val="TableParagraph"/>
                                    <w:spacing w:line="250" w:lineRule="exact"/>
                                    <w:ind w:left="3"/>
                                    <w:jc w:val="center"/>
                                    <w:rPr>
                                      <w:sz w:val="24"/>
                                    </w:rPr>
                                  </w:pPr>
                                  <w:r>
                                    <w:rPr>
                                      <w:w w:val="99"/>
                                      <w:sz w:val="24"/>
                                    </w:rPr>
                                    <w:t>]</w:t>
                                  </w:r>
                                </w:p>
                              </w:tc>
                            </w:tr>
                          </w:tbl>
                          <w:p w14:paraId="31BB3127" w14:textId="77777777" w:rsidR="008A5E25" w:rsidRDefault="008A5E25" w:rsidP="008A5E2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73BA71" id="_x0000_t202" coordsize="21600,21600" o:spt="202" path="m,l,21600r21600,l21600,xe">
                <v:stroke joinstyle="miter"/>
                <v:path gradientshapeok="t" o:connecttype="rect"/>
              </v:shapetype>
              <v:shape id="Text Box 1"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8A5E25" w14:paraId="0B843569" w14:textId="77777777">
                        <w:trPr>
                          <w:trHeight w:val="408"/>
                        </w:trPr>
                        <w:tc>
                          <w:tcPr>
                            <w:tcW w:w="3567" w:type="dxa"/>
                          </w:tcPr>
                          <w:p w14:paraId="6416DCF9" w14:textId="77777777" w:rsidR="008A5E25" w:rsidRDefault="008A5E25">
                            <w:pPr>
                              <w:pStyle w:val="TableParagraph"/>
                              <w:spacing w:line="266" w:lineRule="exact"/>
                              <w:ind w:left="50"/>
                              <w:rPr>
                                <w:sz w:val="24"/>
                              </w:rPr>
                            </w:pPr>
                            <w:r>
                              <w:rPr>
                                <w:sz w:val="24"/>
                              </w:rPr>
                              <w:t>brothers or sisters had –</w:t>
                            </w:r>
                          </w:p>
                        </w:tc>
                        <w:tc>
                          <w:tcPr>
                            <w:tcW w:w="3710" w:type="dxa"/>
                            <w:gridSpan w:val="6"/>
                          </w:tcPr>
                          <w:p w14:paraId="5C28279A" w14:textId="77777777" w:rsidR="008A5E25" w:rsidRDefault="008A5E25">
                            <w:pPr>
                              <w:pStyle w:val="TableParagraph"/>
                            </w:pPr>
                          </w:p>
                        </w:tc>
                      </w:tr>
                      <w:tr w:rsidR="008A5E25" w14:paraId="708AB979" w14:textId="77777777">
                        <w:trPr>
                          <w:trHeight w:val="414"/>
                        </w:trPr>
                        <w:tc>
                          <w:tcPr>
                            <w:tcW w:w="3567" w:type="dxa"/>
                          </w:tcPr>
                          <w:p w14:paraId="6A01B749" w14:textId="77777777" w:rsidR="008A5E25" w:rsidRDefault="008A5E25">
                            <w:pPr>
                              <w:pStyle w:val="TableParagraph"/>
                              <w:spacing w:before="133" w:line="261" w:lineRule="exact"/>
                              <w:ind w:left="50"/>
                              <w:rPr>
                                <w:sz w:val="24"/>
                              </w:rPr>
                            </w:pPr>
                            <w:r>
                              <w:rPr>
                                <w:sz w:val="24"/>
                              </w:rPr>
                              <w:t>a heart attack below the age of 60</w:t>
                            </w:r>
                          </w:p>
                        </w:tc>
                        <w:tc>
                          <w:tcPr>
                            <w:tcW w:w="703" w:type="dxa"/>
                          </w:tcPr>
                          <w:p w14:paraId="5EE169EC" w14:textId="77777777" w:rsidR="008A5E25" w:rsidRDefault="008A5E25">
                            <w:pPr>
                              <w:pStyle w:val="TableParagraph"/>
                              <w:spacing w:before="133" w:line="261" w:lineRule="exact"/>
                              <w:ind w:right="64"/>
                              <w:jc w:val="right"/>
                              <w:rPr>
                                <w:sz w:val="24"/>
                              </w:rPr>
                            </w:pPr>
                            <w:r>
                              <w:rPr>
                                <w:w w:val="95"/>
                                <w:sz w:val="24"/>
                              </w:rPr>
                              <w:t>Yes</w:t>
                            </w:r>
                          </w:p>
                        </w:tc>
                        <w:tc>
                          <w:tcPr>
                            <w:tcW w:w="200" w:type="dxa"/>
                          </w:tcPr>
                          <w:p w14:paraId="08A96CFD" w14:textId="77777777" w:rsidR="008A5E25" w:rsidRDefault="008A5E25">
                            <w:pPr>
                              <w:pStyle w:val="TableParagraph"/>
                              <w:spacing w:before="133" w:line="261" w:lineRule="exact"/>
                              <w:ind w:right="10"/>
                              <w:jc w:val="center"/>
                              <w:rPr>
                                <w:sz w:val="24"/>
                              </w:rPr>
                            </w:pPr>
                            <w:r>
                              <w:rPr>
                                <w:w w:val="99"/>
                                <w:sz w:val="24"/>
                              </w:rPr>
                              <w:t>[</w:t>
                            </w:r>
                          </w:p>
                        </w:tc>
                        <w:tc>
                          <w:tcPr>
                            <w:tcW w:w="1104" w:type="dxa"/>
                          </w:tcPr>
                          <w:p w14:paraId="66C6C8C0" w14:textId="77777777" w:rsidR="008A5E25" w:rsidRDefault="008A5E25">
                            <w:pPr>
                              <w:pStyle w:val="TableParagraph"/>
                              <w:spacing w:before="133" w:line="261" w:lineRule="exact"/>
                              <w:ind w:left="53"/>
                              <w:rPr>
                                <w:sz w:val="24"/>
                              </w:rPr>
                            </w:pPr>
                            <w:r>
                              <w:rPr>
                                <w:w w:val="99"/>
                                <w:sz w:val="24"/>
                              </w:rPr>
                              <w:t>X]</w:t>
                            </w:r>
                          </w:p>
                        </w:tc>
                        <w:tc>
                          <w:tcPr>
                            <w:tcW w:w="1311" w:type="dxa"/>
                          </w:tcPr>
                          <w:p w14:paraId="73105958" w14:textId="77777777" w:rsidR="008A5E25" w:rsidRDefault="008A5E25">
                            <w:pPr>
                              <w:pStyle w:val="TableParagraph"/>
                              <w:spacing w:before="133" w:line="261" w:lineRule="exact"/>
                              <w:ind w:right="58"/>
                              <w:jc w:val="right"/>
                              <w:rPr>
                                <w:sz w:val="24"/>
                              </w:rPr>
                            </w:pPr>
                            <w:r>
                              <w:rPr>
                                <w:sz w:val="24"/>
                              </w:rPr>
                              <w:t>No</w:t>
                            </w:r>
                          </w:p>
                        </w:tc>
                        <w:tc>
                          <w:tcPr>
                            <w:tcW w:w="201" w:type="dxa"/>
                          </w:tcPr>
                          <w:p w14:paraId="55407EE0" w14:textId="77777777" w:rsidR="008A5E25" w:rsidRDefault="008A5E25">
                            <w:pPr>
                              <w:pStyle w:val="TableParagraph"/>
                              <w:spacing w:before="133" w:line="261" w:lineRule="exact"/>
                              <w:ind w:left="59"/>
                              <w:rPr>
                                <w:sz w:val="24"/>
                              </w:rPr>
                            </w:pPr>
                            <w:r>
                              <w:rPr>
                                <w:w w:val="99"/>
                                <w:sz w:val="24"/>
                              </w:rPr>
                              <w:t>[</w:t>
                            </w:r>
                          </w:p>
                        </w:tc>
                        <w:tc>
                          <w:tcPr>
                            <w:tcW w:w="191" w:type="dxa"/>
                          </w:tcPr>
                          <w:p w14:paraId="26504599" w14:textId="77777777" w:rsidR="008A5E25" w:rsidRDefault="008A5E25">
                            <w:pPr>
                              <w:pStyle w:val="TableParagraph"/>
                              <w:spacing w:before="133" w:line="261" w:lineRule="exact"/>
                              <w:ind w:left="5"/>
                              <w:jc w:val="center"/>
                              <w:rPr>
                                <w:sz w:val="24"/>
                              </w:rPr>
                            </w:pPr>
                            <w:r>
                              <w:rPr>
                                <w:w w:val="99"/>
                                <w:sz w:val="24"/>
                              </w:rPr>
                              <w:t>]</w:t>
                            </w:r>
                          </w:p>
                        </w:tc>
                      </w:tr>
                      <w:tr w:rsidR="008A5E25" w14:paraId="3746D9EE" w14:textId="77777777">
                        <w:trPr>
                          <w:trHeight w:val="276"/>
                        </w:trPr>
                        <w:tc>
                          <w:tcPr>
                            <w:tcW w:w="3567" w:type="dxa"/>
                          </w:tcPr>
                          <w:p w14:paraId="14FA4E52" w14:textId="77777777" w:rsidR="008A5E25" w:rsidRDefault="008A5E25">
                            <w:pPr>
                              <w:pStyle w:val="TableParagraph"/>
                              <w:spacing w:line="256" w:lineRule="exact"/>
                              <w:ind w:left="50"/>
                              <w:rPr>
                                <w:sz w:val="24"/>
                              </w:rPr>
                            </w:pPr>
                            <w:r>
                              <w:rPr>
                                <w:sz w:val="24"/>
                              </w:rPr>
                              <w:t>a heart attack above the age of 60</w:t>
                            </w:r>
                          </w:p>
                        </w:tc>
                        <w:tc>
                          <w:tcPr>
                            <w:tcW w:w="703" w:type="dxa"/>
                          </w:tcPr>
                          <w:p w14:paraId="619B60E6" w14:textId="77777777" w:rsidR="008A5E25" w:rsidRDefault="008A5E25">
                            <w:pPr>
                              <w:pStyle w:val="TableParagraph"/>
                              <w:spacing w:line="256" w:lineRule="exact"/>
                              <w:ind w:right="64"/>
                              <w:jc w:val="right"/>
                              <w:rPr>
                                <w:sz w:val="24"/>
                              </w:rPr>
                            </w:pPr>
                            <w:r>
                              <w:rPr>
                                <w:w w:val="95"/>
                                <w:sz w:val="24"/>
                              </w:rPr>
                              <w:t>Yes</w:t>
                            </w:r>
                          </w:p>
                        </w:tc>
                        <w:tc>
                          <w:tcPr>
                            <w:tcW w:w="200" w:type="dxa"/>
                          </w:tcPr>
                          <w:p w14:paraId="20E151D7" w14:textId="77777777" w:rsidR="008A5E25" w:rsidRDefault="008A5E25">
                            <w:pPr>
                              <w:pStyle w:val="TableParagraph"/>
                              <w:spacing w:line="256" w:lineRule="exact"/>
                              <w:ind w:right="10"/>
                              <w:jc w:val="center"/>
                              <w:rPr>
                                <w:sz w:val="24"/>
                              </w:rPr>
                            </w:pPr>
                            <w:r>
                              <w:rPr>
                                <w:w w:val="99"/>
                                <w:sz w:val="24"/>
                              </w:rPr>
                              <w:t>X[</w:t>
                            </w:r>
                          </w:p>
                        </w:tc>
                        <w:tc>
                          <w:tcPr>
                            <w:tcW w:w="1104" w:type="dxa"/>
                          </w:tcPr>
                          <w:p w14:paraId="7F0D695D" w14:textId="77777777" w:rsidR="008A5E25" w:rsidRDefault="008A5E25">
                            <w:pPr>
                              <w:pStyle w:val="TableParagraph"/>
                              <w:spacing w:line="256" w:lineRule="exact"/>
                              <w:ind w:left="53"/>
                              <w:rPr>
                                <w:sz w:val="24"/>
                              </w:rPr>
                            </w:pPr>
                            <w:r>
                              <w:rPr>
                                <w:w w:val="99"/>
                                <w:sz w:val="24"/>
                              </w:rPr>
                              <w:t>]</w:t>
                            </w:r>
                          </w:p>
                        </w:tc>
                        <w:tc>
                          <w:tcPr>
                            <w:tcW w:w="1311" w:type="dxa"/>
                          </w:tcPr>
                          <w:p w14:paraId="409000D5" w14:textId="77777777" w:rsidR="008A5E25" w:rsidRDefault="008A5E25">
                            <w:pPr>
                              <w:pStyle w:val="TableParagraph"/>
                              <w:spacing w:line="256" w:lineRule="exact"/>
                              <w:ind w:right="58"/>
                              <w:jc w:val="right"/>
                              <w:rPr>
                                <w:sz w:val="24"/>
                              </w:rPr>
                            </w:pPr>
                            <w:r>
                              <w:rPr>
                                <w:sz w:val="24"/>
                              </w:rPr>
                              <w:t>No</w:t>
                            </w:r>
                          </w:p>
                        </w:tc>
                        <w:tc>
                          <w:tcPr>
                            <w:tcW w:w="201" w:type="dxa"/>
                          </w:tcPr>
                          <w:p w14:paraId="6F7CC285" w14:textId="77777777" w:rsidR="008A5E25" w:rsidRDefault="008A5E25">
                            <w:pPr>
                              <w:pStyle w:val="TableParagraph"/>
                              <w:spacing w:line="256" w:lineRule="exact"/>
                              <w:ind w:left="59"/>
                              <w:rPr>
                                <w:sz w:val="24"/>
                              </w:rPr>
                            </w:pPr>
                            <w:r>
                              <w:rPr>
                                <w:w w:val="99"/>
                                <w:sz w:val="24"/>
                              </w:rPr>
                              <w:t>[</w:t>
                            </w:r>
                          </w:p>
                        </w:tc>
                        <w:tc>
                          <w:tcPr>
                            <w:tcW w:w="191" w:type="dxa"/>
                          </w:tcPr>
                          <w:p w14:paraId="203F4BAC" w14:textId="77777777" w:rsidR="008A5E25" w:rsidRDefault="008A5E25">
                            <w:pPr>
                              <w:pStyle w:val="TableParagraph"/>
                              <w:spacing w:line="256" w:lineRule="exact"/>
                              <w:ind w:left="4"/>
                              <w:jc w:val="center"/>
                              <w:rPr>
                                <w:sz w:val="24"/>
                              </w:rPr>
                            </w:pPr>
                            <w:r>
                              <w:rPr>
                                <w:w w:val="99"/>
                                <w:sz w:val="24"/>
                              </w:rPr>
                              <w:t>]</w:t>
                            </w:r>
                          </w:p>
                        </w:tc>
                      </w:tr>
                      <w:tr w:rsidR="008A5E25" w14:paraId="54C59E2E" w14:textId="77777777">
                        <w:trPr>
                          <w:trHeight w:val="275"/>
                        </w:trPr>
                        <w:tc>
                          <w:tcPr>
                            <w:tcW w:w="3567" w:type="dxa"/>
                          </w:tcPr>
                          <w:p w14:paraId="34234E23" w14:textId="77777777" w:rsidR="008A5E25" w:rsidRDefault="008A5E25">
                            <w:pPr>
                              <w:pStyle w:val="TableParagraph"/>
                              <w:spacing w:line="255" w:lineRule="exact"/>
                              <w:ind w:left="50"/>
                              <w:rPr>
                                <w:sz w:val="24"/>
                              </w:rPr>
                            </w:pPr>
                            <w:r>
                              <w:rPr>
                                <w:sz w:val="24"/>
                              </w:rPr>
                              <w:t>a stroke</w:t>
                            </w:r>
                          </w:p>
                        </w:tc>
                        <w:tc>
                          <w:tcPr>
                            <w:tcW w:w="703" w:type="dxa"/>
                          </w:tcPr>
                          <w:p w14:paraId="497963EA" w14:textId="77777777" w:rsidR="008A5E25" w:rsidRDefault="008A5E25">
                            <w:pPr>
                              <w:pStyle w:val="TableParagraph"/>
                              <w:spacing w:line="255" w:lineRule="exact"/>
                              <w:ind w:right="65"/>
                              <w:jc w:val="right"/>
                              <w:rPr>
                                <w:sz w:val="24"/>
                              </w:rPr>
                            </w:pPr>
                            <w:r>
                              <w:rPr>
                                <w:w w:val="95"/>
                                <w:sz w:val="24"/>
                              </w:rPr>
                              <w:t>Yes</w:t>
                            </w:r>
                          </w:p>
                        </w:tc>
                        <w:tc>
                          <w:tcPr>
                            <w:tcW w:w="200" w:type="dxa"/>
                          </w:tcPr>
                          <w:p w14:paraId="50FAE19F" w14:textId="77777777" w:rsidR="008A5E25" w:rsidRDefault="008A5E25">
                            <w:pPr>
                              <w:pStyle w:val="TableParagraph"/>
                              <w:spacing w:line="255" w:lineRule="exact"/>
                              <w:ind w:right="11"/>
                              <w:jc w:val="center"/>
                              <w:rPr>
                                <w:sz w:val="24"/>
                              </w:rPr>
                            </w:pPr>
                            <w:r>
                              <w:rPr>
                                <w:w w:val="99"/>
                                <w:sz w:val="24"/>
                              </w:rPr>
                              <w:t>[</w:t>
                            </w:r>
                          </w:p>
                        </w:tc>
                        <w:tc>
                          <w:tcPr>
                            <w:tcW w:w="1104" w:type="dxa"/>
                          </w:tcPr>
                          <w:p w14:paraId="43AE73E4" w14:textId="77777777" w:rsidR="008A5E25" w:rsidRDefault="008A5E25">
                            <w:pPr>
                              <w:pStyle w:val="TableParagraph"/>
                              <w:spacing w:line="255" w:lineRule="exact"/>
                              <w:ind w:left="53"/>
                              <w:rPr>
                                <w:sz w:val="24"/>
                              </w:rPr>
                            </w:pPr>
                            <w:r>
                              <w:rPr>
                                <w:w w:val="99"/>
                                <w:sz w:val="24"/>
                              </w:rPr>
                              <w:t>X]</w:t>
                            </w:r>
                          </w:p>
                        </w:tc>
                        <w:tc>
                          <w:tcPr>
                            <w:tcW w:w="1311" w:type="dxa"/>
                          </w:tcPr>
                          <w:p w14:paraId="16A0D795" w14:textId="77777777" w:rsidR="008A5E25" w:rsidRDefault="008A5E25">
                            <w:pPr>
                              <w:pStyle w:val="TableParagraph"/>
                              <w:spacing w:line="255" w:lineRule="exact"/>
                              <w:ind w:right="59"/>
                              <w:jc w:val="right"/>
                              <w:rPr>
                                <w:sz w:val="24"/>
                              </w:rPr>
                            </w:pPr>
                            <w:r>
                              <w:rPr>
                                <w:w w:val="95"/>
                                <w:sz w:val="24"/>
                              </w:rPr>
                              <w:t>No</w:t>
                            </w:r>
                          </w:p>
                        </w:tc>
                        <w:tc>
                          <w:tcPr>
                            <w:tcW w:w="201" w:type="dxa"/>
                          </w:tcPr>
                          <w:p w14:paraId="337B3C3B" w14:textId="77777777" w:rsidR="008A5E25" w:rsidRDefault="008A5E25">
                            <w:pPr>
                              <w:pStyle w:val="TableParagraph"/>
                              <w:spacing w:line="255" w:lineRule="exact"/>
                              <w:ind w:left="58"/>
                              <w:rPr>
                                <w:sz w:val="24"/>
                              </w:rPr>
                            </w:pPr>
                            <w:r>
                              <w:rPr>
                                <w:w w:val="99"/>
                                <w:sz w:val="24"/>
                              </w:rPr>
                              <w:t>[</w:t>
                            </w:r>
                          </w:p>
                        </w:tc>
                        <w:tc>
                          <w:tcPr>
                            <w:tcW w:w="191" w:type="dxa"/>
                          </w:tcPr>
                          <w:p w14:paraId="19C279C1" w14:textId="77777777" w:rsidR="008A5E25" w:rsidRDefault="008A5E25">
                            <w:pPr>
                              <w:pStyle w:val="TableParagraph"/>
                              <w:spacing w:line="255" w:lineRule="exact"/>
                              <w:ind w:left="5"/>
                              <w:jc w:val="center"/>
                              <w:rPr>
                                <w:sz w:val="24"/>
                              </w:rPr>
                            </w:pPr>
                            <w:r>
                              <w:rPr>
                                <w:w w:val="99"/>
                                <w:sz w:val="24"/>
                              </w:rPr>
                              <w:t>]</w:t>
                            </w:r>
                          </w:p>
                        </w:tc>
                      </w:tr>
                      <w:tr w:rsidR="008A5E25" w14:paraId="13A16563" w14:textId="77777777">
                        <w:trPr>
                          <w:trHeight w:val="270"/>
                        </w:trPr>
                        <w:tc>
                          <w:tcPr>
                            <w:tcW w:w="3567" w:type="dxa"/>
                          </w:tcPr>
                          <w:p w14:paraId="3C5225F9" w14:textId="77777777" w:rsidR="008A5E25" w:rsidRDefault="008A5E25">
                            <w:pPr>
                              <w:pStyle w:val="TableParagraph"/>
                              <w:spacing w:line="250" w:lineRule="exact"/>
                              <w:ind w:left="50"/>
                              <w:rPr>
                                <w:sz w:val="24"/>
                              </w:rPr>
                            </w:pPr>
                            <w:r>
                              <w:rPr>
                                <w:sz w:val="24"/>
                              </w:rPr>
                              <w:t>trouble with very high cholesterol</w:t>
                            </w:r>
                          </w:p>
                        </w:tc>
                        <w:tc>
                          <w:tcPr>
                            <w:tcW w:w="703" w:type="dxa"/>
                          </w:tcPr>
                          <w:p w14:paraId="3687A470" w14:textId="77777777" w:rsidR="008A5E25" w:rsidRDefault="008A5E25">
                            <w:pPr>
                              <w:pStyle w:val="TableParagraph"/>
                              <w:spacing w:line="250" w:lineRule="exact"/>
                              <w:ind w:right="50"/>
                              <w:jc w:val="right"/>
                              <w:rPr>
                                <w:sz w:val="24"/>
                              </w:rPr>
                            </w:pPr>
                            <w:r>
                              <w:rPr>
                                <w:w w:val="95"/>
                                <w:sz w:val="24"/>
                              </w:rPr>
                              <w:t>Yes</w:t>
                            </w:r>
                          </w:p>
                        </w:tc>
                        <w:tc>
                          <w:tcPr>
                            <w:tcW w:w="200" w:type="dxa"/>
                          </w:tcPr>
                          <w:p w14:paraId="0CBC3482" w14:textId="77777777" w:rsidR="008A5E25" w:rsidRDefault="008A5E25">
                            <w:pPr>
                              <w:pStyle w:val="TableParagraph"/>
                              <w:spacing w:line="250" w:lineRule="exact"/>
                              <w:ind w:left="14"/>
                              <w:jc w:val="center"/>
                              <w:rPr>
                                <w:sz w:val="24"/>
                              </w:rPr>
                            </w:pPr>
                            <w:r>
                              <w:rPr>
                                <w:w w:val="99"/>
                                <w:sz w:val="24"/>
                              </w:rPr>
                              <w:t>[</w:t>
                            </w:r>
                          </w:p>
                        </w:tc>
                        <w:tc>
                          <w:tcPr>
                            <w:tcW w:w="1104" w:type="dxa"/>
                          </w:tcPr>
                          <w:p w14:paraId="2B370E35" w14:textId="77777777" w:rsidR="008A5E25" w:rsidRDefault="008A5E25">
                            <w:pPr>
                              <w:pStyle w:val="TableParagraph"/>
                              <w:spacing w:line="250" w:lineRule="exact"/>
                              <w:ind w:left="66"/>
                              <w:rPr>
                                <w:sz w:val="24"/>
                              </w:rPr>
                            </w:pPr>
                            <w:r>
                              <w:rPr>
                                <w:w w:val="99"/>
                                <w:sz w:val="24"/>
                              </w:rPr>
                              <w:t>]</w:t>
                            </w:r>
                          </w:p>
                        </w:tc>
                        <w:tc>
                          <w:tcPr>
                            <w:tcW w:w="1311" w:type="dxa"/>
                          </w:tcPr>
                          <w:p w14:paraId="7A28DCD2" w14:textId="77777777" w:rsidR="008A5E25" w:rsidRDefault="008A5E25">
                            <w:pPr>
                              <w:pStyle w:val="TableParagraph"/>
                              <w:spacing w:line="250" w:lineRule="exact"/>
                              <w:ind w:right="59"/>
                              <w:jc w:val="right"/>
                              <w:rPr>
                                <w:sz w:val="24"/>
                              </w:rPr>
                            </w:pPr>
                            <w:r>
                              <w:rPr>
                                <w:w w:val="95"/>
                                <w:sz w:val="24"/>
                              </w:rPr>
                              <w:t>No</w:t>
                            </w:r>
                          </w:p>
                        </w:tc>
                        <w:tc>
                          <w:tcPr>
                            <w:tcW w:w="201" w:type="dxa"/>
                          </w:tcPr>
                          <w:p w14:paraId="0CAC4EC4" w14:textId="77777777" w:rsidR="008A5E25" w:rsidRDefault="008A5E25">
                            <w:pPr>
                              <w:pStyle w:val="TableParagraph"/>
                              <w:spacing w:line="250" w:lineRule="exact"/>
                              <w:ind w:left="58"/>
                              <w:rPr>
                                <w:sz w:val="24"/>
                              </w:rPr>
                            </w:pPr>
                            <w:r>
                              <w:rPr>
                                <w:w w:val="99"/>
                                <w:sz w:val="24"/>
                              </w:rPr>
                              <w:t>[</w:t>
                            </w:r>
                          </w:p>
                        </w:tc>
                        <w:tc>
                          <w:tcPr>
                            <w:tcW w:w="191" w:type="dxa"/>
                          </w:tcPr>
                          <w:p w14:paraId="49566D06" w14:textId="77777777" w:rsidR="008A5E25" w:rsidRDefault="008A5E25">
                            <w:pPr>
                              <w:pStyle w:val="TableParagraph"/>
                              <w:spacing w:line="250" w:lineRule="exact"/>
                              <w:ind w:left="3"/>
                              <w:jc w:val="center"/>
                              <w:rPr>
                                <w:sz w:val="24"/>
                              </w:rPr>
                            </w:pPr>
                            <w:r>
                              <w:rPr>
                                <w:w w:val="99"/>
                                <w:sz w:val="24"/>
                              </w:rPr>
                              <w:t>]</w:t>
                            </w:r>
                          </w:p>
                        </w:tc>
                      </w:tr>
                    </w:tbl>
                    <w:p w14:paraId="31BB3127" w14:textId="77777777" w:rsidR="008A5E25" w:rsidRDefault="008A5E25" w:rsidP="008A5E25">
                      <w:pPr>
                        <w:pStyle w:val="BodyText"/>
                      </w:pPr>
                    </w:p>
                  </w:txbxContent>
                </v:textbox>
                <w10:wrap anchorx="page"/>
              </v:shape>
            </w:pict>
          </mc:Fallback>
        </mc:AlternateContent>
      </w:r>
      <w:r w:rsidRPr="009219C5">
        <w:rPr>
          <w:rFonts w:ascii="Times New Roman" w:eastAsia="Times New Roman" w:hAnsi="Times New Roman" w:cs="Times New Roman"/>
          <w:sz w:val="24"/>
          <w:szCs w:val="24"/>
          <w:lang w:val="en-US"/>
        </w:rPr>
        <w:t>or any weakness down</w:t>
      </w:r>
      <w:r w:rsidRPr="009219C5">
        <w:rPr>
          <w:rFonts w:ascii="Times New Roman" w:eastAsia="Times New Roman" w:hAnsi="Times New Roman" w:cs="Times New Roman"/>
          <w:spacing w:val="-10"/>
          <w:sz w:val="24"/>
          <w:szCs w:val="24"/>
          <w:lang w:val="en-US"/>
        </w:rPr>
        <w:t xml:space="preserve"> </w:t>
      </w:r>
      <w:r w:rsidRPr="009219C5">
        <w:rPr>
          <w:rFonts w:ascii="Times New Roman" w:eastAsia="Times New Roman" w:hAnsi="Times New Roman" w:cs="Times New Roman"/>
          <w:sz w:val="24"/>
          <w:szCs w:val="24"/>
          <w:lang w:val="en-US"/>
        </w:rPr>
        <w:t>one</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side?</w:t>
      </w:r>
      <w:r w:rsidRPr="009219C5">
        <w:rPr>
          <w:rFonts w:ascii="Times New Roman" w:eastAsia="Times New Roman" w:hAnsi="Times New Roman" w:cs="Times New Roman"/>
          <w:sz w:val="24"/>
          <w:szCs w:val="24"/>
          <w:lang w:val="en-US"/>
        </w:rPr>
        <w:tab/>
        <w:t xml:space="preserve">Yes </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r w:rsidRPr="009219C5">
        <w:rPr>
          <w:rFonts w:ascii="Times New Roman" w:eastAsia="Times New Roman" w:hAnsi="Times New Roman" w:cs="Times New Roman"/>
          <w:sz w:val="24"/>
          <w:szCs w:val="24"/>
          <w:lang w:val="en-US"/>
        </w:rPr>
        <w:tab/>
        <w:t xml:space="preserve">No [ </w:t>
      </w:r>
      <w:r>
        <w:rPr>
          <w:rFonts w:ascii="Times New Roman" w:eastAsia="Times New Roman" w:hAnsi="Times New Roman" w:cs="Times New Roman"/>
          <w:sz w:val="24"/>
          <w:szCs w:val="24"/>
          <w:lang w:val="en-US"/>
        </w:rPr>
        <w:t>*</w:t>
      </w:r>
      <w:r w:rsidRPr="009219C5">
        <w:rPr>
          <w:rFonts w:ascii="Times New Roman" w:eastAsia="Times New Roman" w:hAnsi="Times New Roman" w:cs="Times New Roman"/>
          <w:spacing w:val="-16"/>
          <w:sz w:val="24"/>
          <w:szCs w:val="24"/>
          <w:lang w:val="en-US"/>
        </w:rPr>
        <w:t xml:space="preserve">] </w:t>
      </w:r>
      <w:r w:rsidRPr="009219C5">
        <w:rPr>
          <w:rFonts w:ascii="Times New Roman" w:eastAsia="Times New Roman" w:hAnsi="Times New Roman" w:cs="Times New Roman"/>
          <w:sz w:val="24"/>
          <w:szCs w:val="24"/>
          <w:lang w:val="en-US"/>
        </w:rPr>
        <w:t>Have any of the following – mother,</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father,</w:t>
      </w:r>
    </w:p>
    <w:p w14:paraId="3C37D17A"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6"/>
          <w:szCs w:val="24"/>
          <w:lang w:val="en-US"/>
        </w:rPr>
      </w:pPr>
    </w:p>
    <w:p w14:paraId="446C0D83"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6"/>
          <w:szCs w:val="24"/>
          <w:lang w:val="en-US"/>
        </w:rPr>
      </w:pPr>
    </w:p>
    <w:p w14:paraId="004F2C6A"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6"/>
          <w:szCs w:val="24"/>
          <w:lang w:val="en-US"/>
        </w:rPr>
      </w:pPr>
    </w:p>
    <w:p w14:paraId="78679F78"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6"/>
          <w:szCs w:val="24"/>
          <w:lang w:val="en-US"/>
        </w:rPr>
      </w:pPr>
    </w:p>
    <w:p w14:paraId="3A5DAAF1" w14:textId="77777777" w:rsidR="008A5E25" w:rsidRPr="009219C5" w:rsidRDefault="008A5E25" w:rsidP="008A5E25">
      <w:pPr>
        <w:widowControl w:val="0"/>
        <w:autoSpaceDE w:val="0"/>
        <w:autoSpaceDN w:val="0"/>
        <w:spacing w:before="183" w:after="0" w:line="240" w:lineRule="auto"/>
        <w:ind w:left="11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w:t>
      </w:r>
      <w:proofErr w:type="spellStart"/>
      <w:r w:rsidRPr="009219C5">
        <w:rPr>
          <w:rFonts w:ascii="Times New Roman" w:eastAsia="Times New Roman" w:hAnsi="Times New Roman" w:cs="Times New Roman"/>
          <w:sz w:val="24"/>
          <w:szCs w:val="24"/>
          <w:lang w:val="en-US"/>
        </w:rPr>
        <w:t>hyperlipidaemia</w:t>
      </w:r>
      <w:proofErr w:type="spellEnd"/>
      <w:r w:rsidRPr="009219C5">
        <w:rPr>
          <w:rFonts w:ascii="Times New Roman" w:eastAsia="Times New Roman" w:hAnsi="Times New Roman" w:cs="Times New Roman"/>
          <w:sz w:val="24"/>
          <w:szCs w:val="24"/>
          <w:lang w:val="en-US"/>
        </w:rPr>
        <w:t>)</w:t>
      </w:r>
    </w:p>
    <w:p w14:paraId="1BD2C437" w14:textId="77777777" w:rsidR="00765682" w:rsidRDefault="00765682" w:rsidP="00765682">
      <w:pPr>
        <w:spacing w:line="360" w:lineRule="auto"/>
        <w:rPr>
          <w:rFonts w:ascii="Arial" w:hAnsi="Arial" w:cs="Arial"/>
          <w:b/>
          <w:bCs/>
          <w:sz w:val="24"/>
          <w:szCs w:val="24"/>
        </w:rPr>
      </w:pPr>
    </w:p>
    <w:p w14:paraId="30747A8A" w14:textId="77777777" w:rsidR="008A5E25" w:rsidRPr="009219C5" w:rsidRDefault="008A5E25" w:rsidP="008A5E2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w:t>
      </w:r>
    </w:p>
    <w:p w14:paraId="7F8DD313" w14:textId="77777777" w:rsidR="008A5E25" w:rsidRPr="009219C5" w:rsidRDefault="008A5E25" w:rsidP="008A5E25">
      <w:pPr>
        <w:widowControl w:val="0"/>
        <w:autoSpaceDE w:val="0"/>
        <w:autoSpaceDN w:val="0"/>
        <w:spacing w:before="2" w:after="0" w:line="240" w:lineRule="auto"/>
        <w:rPr>
          <w:rFonts w:ascii="Times New Roman" w:eastAsia="Times New Roman" w:hAnsi="Times New Roman" w:cs="Times New Roman"/>
          <w:sz w:val="24"/>
          <w:szCs w:val="24"/>
          <w:lang w:val="en-US"/>
        </w:rPr>
      </w:pPr>
    </w:p>
    <w:p w14:paraId="7EE78306" w14:textId="77777777" w:rsidR="008A5E25" w:rsidRPr="009219C5" w:rsidRDefault="008A5E25" w:rsidP="008A5E25">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r w:rsidRPr="009219C5">
        <w:rPr>
          <w:rFonts w:ascii="Times New Roman" w:eastAsia="Times New Roman" w:hAnsi="Times New Roman" w:cs="Times New Roman"/>
          <w:b/>
          <w:bCs/>
          <w:sz w:val="24"/>
          <w:szCs w:val="24"/>
          <w:lang w:val="en-US"/>
        </w:rPr>
        <w:t>Practice Use Only</w:t>
      </w:r>
    </w:p>
    <w:p w14:paraId="129A7897" w14:textId="77777777" w:rsidR="008A5E25" w:rsidRPr="009219C5" w:rsidRDefault="008A5E25" w:rsidP="008A5E25">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Health</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Education Smoking</w:t>
      </w:r>
      <w:r w:rsidRPr="009219C5">
        <w:rPr>
          <w:rFonts w:ascii="Times New Roman" w:eastAsia="Times New Roman" w:hAnsi="Times New Roman" w:cs="Times New Roman"/>
          <w:sz w:val="24"/>
          <w:szCs w:val="24"/>
          <w:lang w:val="en-US"/>
        </w:rPr>
        <w:tab/>
        <w:t>………….</w:t>
      </w:r>
    </w:p>
    <w:p w14:paraId="4B10F2A0"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6438BFAF" w14:textId="77777777" w:rsidR="008A5E25" w:rsidRPr="009219C5" w:rsidRDefault="008A5E25" w:rsidP="008A5E2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BP</w:t>
      </w:r>
      <w:r w:rsidRPr="009219C5">
        <w:rPr>
          <w:rFonts w:ascii="Times New Roman" w:eastAsia="Times New Roman" w:hAnsi="Times New Roman" w:cs="Times New Roman"/>
          <w:sz w:val="24"/>
          <w:szCs w:val="24"/>
          <w:lang w:val="en-US"/>
        </w:rPr>
        <w:tab/>
        <w:t>…..</w:t>
      </w:r>
      <w:r>
        <w:rPr>
          <w:rFonts w:ascii="Times New Roman" w:eastAsia="Times New Roman" w:hAnsi="Times New Roman" w:cs="Times New Roman"/>
          <w:sz w:val="24"/>
          <w:szCs w:val="24"/>
          <w:lang w:val="en-US"/>
        </w:rPr>
        <w:t>157</w:t>
      </w:r>
      <w:r w:rsidRPr="009219C5">
        <w:rPr>
          <w:rFonts w:ascii="Times New Roman" w:eastAsia="Times New Roman" w:hAnsi="Times New Roman" w:cs="Times New Roman"/>
          <w:sz w:val="24"/>
          <w:szCs w:val="24"/>
          <w:lang w:val="en-US"/>
        </w:rPr>
        <w:t xml:space="preserve">  / </w:t>
      </w:r>
      <w:r>
        <w:rPr>
          <w:rFonts w:ascii="Times New Roman" w:eastAsia="Times New Roman" w:hAnsi="Times New Roman" w:cs="Times New Roman"/>
          <w:sz w:val="24"/>
          <w:szCs w:val="24"/>
          <w:lang w:val="en-US"/>
        </w:rPr>
        <w:t>93….</w:t>
      </w:r>
    </w:p>
    <w:p w14:paraId="701E9B6D"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613D924A" w14:textId="77777777" w:rsidR="008A5E25" w:rsidRPr="009219C5" w:rsidRDefault="008A5E25" w:rsidP="008A5E2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Height</w:t>
      </w:r>
      <w:r w:rsidRPr="009219C5">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5 feet 9 inches</w:t>
      </w:r>
      <w:r w:rsidRPr="009219C5">
        <w:rPr>
          <w:rFonts w:ascii="Times New Roman" w:eastAsia="Times New Roman" w:hAnsi="Times New Roman" w:cs="Times New Roman"/>
          <w:sz w:val="24"/>
          <w:szCs w:val="24"/>
          <w:lang w:val="en-US"/>
        </w:rPr>
        <w:t>………….</w:t>
      </w:r>
    </w:p>
    <w:p w14:paraId="12221E17"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41E91FD6" w14:textId="77777777" w:rsidR="008A5E25" w:rsidRPr="009219C5" w:rsidRDefault="008A5E25" w:rsidP="008A5E2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Weight</w:t>
      </w:r>
      <w:r w:rsidRPr="009219C5">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 xml:space="preserve">15 stone </w:t>
      </w:r>
      <w:r w:rsidRPr="009219C5">
        <w:rPr>
          <w:rFonts w:ascii="Times New Roman" w:eastAsia="Times New Roman" w:hAnsi="Times New Roman" w:cs="Times New Roman"/>
          <w:sz w:val="24"/>
          <w:szCs w:val="24"/>
          <w:lang w:val="en-US"/>
        </w:rPr>
        <w:t>………….</w:t>
      </w:r>
    </w:p>
    <w:p w14:paraId="6F31ADE9" w14:textId="77777777" w:rsidR="008A5E25" w:rsidRPr="009219C5" w:rsidRDefault="008A5E25" w:rsidP="008A5E25">
      <w:pPr>
        <w:widowControl w:val="0"/>
        <w:autoSpaceDE w:val="0"/>
        <w:autoSpaceDN w:val="0"/>
        <w:spacing w:before="58" w:after="0" w:line="321" w:lineRule="exact"/>
        <w:ind w:left="162"/>
        <w:outlineLvl w:val="0"/>
        <w:rPr>
          <w:rFonts w:ascii="Times New Roman" w:eastAsia="Times New Roman" w:hAnsi="Times New Roman" w:cs="Times New Roman"/>
          <w:b/>
          <w:bCs/>
          <w:sz w:val="28"/>
          <w:szCs w:val="28"/>
          <w:lang w:val="en-US"/>
        </w:rPr>
      </w:pPr>
      <w:r w:rsidRPr="009219C5">
        <w:rPr>
          <w:rFonts w:ascii="Times New Roman" w:eastAsia="Times New Roman" w:hAnsi="Times New Roman" w:cs="Times New Roman"/>
          <w:b/>
          <w:bCs/>
          <w:sz w:val="28"/>
          <w:szCs w:val="28"/>
          <w:lang w:val="en-US"/>
        </w:rPr>
        <w:t>EXERCISE</w:t>
      </w:r>
    </w:p>
    <w:p w14:paraId="5FE9B8AE" w14:textId="77777777" w:rsidR="008A5E25" w:rsidRPr="009219C5" w:rsidRDefault="008A5E25" w:rsidP="008A5E2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Healthy exercise usually involves activity that lasts for at least 20 minutes, raises your pulse and produces hard breathing. In younger people this might be running, cycling or sport, or brisk walking for older people.</w:t>
      </w:r>
    </w:p>
    <w:p w14:paraId="245EE0ED" w14:textId="77777777" w:rsidR="008A5E25" w:rsidRPr="009219C5" w:rsidRDefault="008A5E25" w:rsidP="008A5E25">
      <w:pPr>
        <w:widowControl w:val="0"/>
        <w:autoSpaceDE w:val="0"/>
        <w:autoSpaceDN w:val="0"/>
        <w:spacing w:before="10" w:after="0" w:line="240" w:lineRule="auto"/>
        <w:rPr>
          <w:rFonts w:ascii="Times New Roman" w:eastAsia="Times New Roman" w:hAnsi="Times New Roman" w:cs="Times New Roman"/>
          <w:sz w:val="23"/>
          <w:szCs w:val="24"/>
          <w:lang w:val="en-US"/>
        </w:rPr>
      </w:pPr>
    </w:p>
    <w:p w14:paraId="66E7A549" w14:textId="77777777" w:rsidR="008A5E25" w:rsidRPr="009219C5" w:rsidRDefault="008A5E25" w:rsidP="008A5E25">
      <w:pPr>
        <w:widowControl w:val="0"/>
        <w:autoSpaceDE w:val="0"/>
        <w:autoSpaceDN w:val="0"/>
        <w:spacing w:before="1"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Do you take this type of exercise –</w:t>
      </w:r>
    </w:p>
    <w:p w14:paraId="5FBCBC68" w14:textId="77777777" w:rsidR="008A5E25" w:rsidRPr="009219C5" w:rsidRDefault="008A5E25" w:rsidP="008A5E2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6694C848" w14:textId="77777777" w:rsidR="008A5E25" w:rsidRPr="009219C5" w:rsidRDefault="008A5E25" w:rsidP="008A5E2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daily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74D45E93" w14:textId="77777777" w:rsidR="008A5E25" w:rsidRPr="009219C5" w:rsidRDefault="008A5E25" w:rsidP="008A5E25">
      <w:pPr>
        <w:widowControl w:val="0"/>
        <w:tabs>
          <w:tab w:val="left" w:pos="5919"/>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3</w:t>
      </w:r>
      <w:r w:rsidRPr="009219C5">
        <w:rPr>
          <w:rFonts w:ascii="Times New Roman" w:eastAsia="Times New Roman" w:hAnsi="Times New Roman" w:cs="Times New Roman"/>
          <w:spacing w:val="-3"/>
          <w:sz w:val="24"/>
          <w:szCs w:val="24"/>
          <w:lang w:val="en-US"/>
        </w:rPr>
        <w:t xml:space="preserve"> </w:t>
      </w:r>
      <w:r w:rsidRPr="009219C5">
        <w:rPr>
          <w:rFonts w:ascii="Times New Roman" w:eastAsia="Times New Roman" w:hAnsi="Times New Roman" w:cs="Times New Roman"/>
          <w:sz w:val="24"/>
          <w:szCs w:val="24"/>
          <w:lang w:val="en-US"/>
        </w:rPr>
        <w:t>times</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weekly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123D273D" w14:textId="77777777" w:rsidR="008A5E25" w:rsidRPr="009219C5" w:rsidRDefault="008A5E25" w:rsidP="008A5E2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once</w:t>
      </w:r>
      <w:r w:rsidRPr="009219C5">
        <w:rPr>
          <w:rFonts w:ascii="Times New Roman" w:eastAsia="Times New Roman" w:hAnsi="Times New Roman" w:cs="Times New Roman"/>
          <w:spacing w:val="-4"/>
          <w:sz w:val="24"/>
          <w:szCs w:val="24"/>
          <w:lang w:val="en-US"/>
        </w:rPr>
        <w:t xml:space="preserve"> </w:t>
      </w:r>
      <w:r w:rsidRPr="009219C5">
        <w:rPr>
          <w:rFonts w:ascii="Times New Roman" w:eastAsia="Times New Roman" w:hAnsi="Times New Roman" w:cs="Times New Roman"/>
          <w:sz w:val="24"/>
          <w:szCs w:val="24"/>
          <w:lang w:val="en-US"/>
        </w:rPr>
        <w:t>weekly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4F17101F" w14:textId="77777777" w:rsidR="008A5E25" w:rsidRPr="009219C5" w:rsidRDefault="008A5E25" w:rsidP="008A5E2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once</w:t>
      </w:r>
      <w:r w:rsidRPr="009219C5">
        <w:rPr>
          <w:rFonts w:ascii="Times New Roman" w:eastAsia="Times New Roman" w:hAnsi="Times New Roman" w:cs="Times New Roman"/>
          <w:spacing w:val="-4"/>
          <w:sz w:val="24"/>
          <w:szCs w:val="24"/>
          <w:lang w:val="en-US"/>
        </w:rPr>
        <w:t xml:space="preserve"> </w:t>
      </w:r>
      <w:r w:rsidRPr="009219C5">
        <w:rPr>
          <w:rFonts w:ascii="Times New Roman" w:eastAsia="Times New Roman" w:hAnsi="Times New Roman" w:cs="Times New Roman"/>
          <w:sz w:val="24"/>
          <w:szCs w:val="24"/>
          <w:lang w:val="en-US"/>
        </w:rPr>
        <w:t>monthly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42D2619C" w14:textId="77777777" w:rsidR="008A5E25" w:rsidRPr="009219C5" w:rsidRDefault="008A5E25" w:rsidP="008A5E2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seldom</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pacing w:val="59"/>
          <w:sz w:val="24"/>
          <w:szCs w:val="24"/>
          <w:lang w:val="en-US"/>
        </w:rPr>
        <w:t>X</w:t>
      </w:r>
      <w:r w:rsidRPr="009219C5">
        <w:rPr>
          <w:rFonts w:ascii="Times New Roman" w:eastAsia="Times New Roman" w:hAnsi="Times New Roman" w:cs="Times New Roman"/>
          <w:sz w:val="24"/>
          <w:szCs w:val="24"/>
          <w:lang w:val="en-US"/>
        </w:rPr>
        <w:t>]</w:t>
      </w:r>
    </w:p>
    <w:p w14:paraId="1BF76A2D"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7DB10547" w14:textId="77777777" w:rsidR="008A5E25" w:rsidRPr="009219C5" w:rsidRDefault="008A5E25" w:rsidP="008A5E25">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cannot take exercise because</w:t>
      </w:r>
      <w:r w:rsidRPr="009219C5">
        <w:rPr>
          <w:rFonts w:ascii="Times New Roman" w:eastAsia="Times New Roman" w:hAnsi="Times New Roman" w:cs="Times New Roman"/>
          <w:spacing w:val="-7"/>
          <w:sz w:val="24"/>
          <w:szCs w:val="24"/>
          <w:lang w:val="en-US"/>
        </w:rPr>
        <w:t xml:space="preserve"> </w:t>
      </w:r>
      <w:r w:rsidRPr="009219C5">
        <w:rPr>
          <w:rFonts w:ascii="Times New Roman" w:eastAsia="Times New Roman" w:hAnsi="Times New Roman" w:cs="Times New Roman"/>
          <w:sz w:val="24"/>
          <w:szCs w:val="24"/>
          <w:lang w:val="en-US"/>
        </w:rPr>
        <w:t>of</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disability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450D38F3" w14:textId="77777777" w:rsidR="00765682" w:rsidRDefault="00765682" w:rsidP="00765682">
      <w:pPr>
        <w:spacing w:line="360" w:lineRule="auto"/>
        <w:rPr>
          <w:rFonts w:ascii="Arial" w:hAnsi="Arial" w:cs="Arial"/>
          <w:b/>
          <w:bCs/>
          <w:sz w:val="24"/>
          <w:szCs w:val="24"/>
          <w:lang w:val="en-US"/>
        </w:rPr>
      </w:pPr>
    </w:p>
    <w:p w14:paraId="070D912F" w14:textId="77777777" w:rsidR="008A5E25" w:rsidRPr="009219C5" w:rsidRDefault="008A5E25" w:rsidP="008A5E25">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rPr>
      </w:pPr>
      <w:r w:rsidRPr="009219C5">
        <w:rPr>
          <w:rFonts w:ascii="Times New Roman" w:eastAsia="Times New Roman" w:hAnsi="Times New Roman" w:cs="Times New Roman"/>
          <w:b/>
          <w:bCs/>
          <w:sz w:val="28"/>
          <w:szCs w:val="28"/>
          <w:lang w:val="en-US"/>
        </w:rPr>
        <w:t>DIET</w:t>
      </w:r>
    </w:p>
    <w:p w14:paraId="2E87731E" w14:textId="77777777" w:rsidR="008A5E25" w:rsidRPr="009219C5" w:rsidRDefault="008A5E25" w:rsidP="008A5E25">
      <w:pPr>
        <w:widowControl w:val="0"/>
        <w:autoSpaceDE w:val="0"/>
        <w:autoSpaceDN w:val="0"/>
        <w:spacing w:after="0" w:line="275" w:lineRule="exact"/>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Please tick the one category which is closest to your usual eating pattern.</w:t>
      </w:r>
    </w:p>
    <w:p w14:paraId="1D5824D6" w14:textId="77777777" w:rsidR="008A5E25" w:rsidRPr="009219C5" w:rsidRDefault="008A5E25" w:rsidP="008A5E2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5989DE89" w14:textId="77777777" w:rsidR="008A5E25" w:rsidRPr="009219C5" w:rsidRDefault="008A5E25" w:rsidP="008A5E25">
      <w:pPr>
        <w:widowControl w:val="0"/>
        <w:tabs>
          <w:tab w:val="left" w:pos="5919"/>
        </w:tabs>
        <w:autoSpaceDE w:val="0"/>
        <w:autoSpaceDN w:val="0"/>
        <w:spacing w:after="0" w:line="240" w:lineRule="auto"/>
        <w:ind w:left="882"/>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eat no meat, fish, or</w:t>
      </w:r>
      <w:r w:rsidRPr="009219C5">
        <w:rPr>
          <w:rFonts w:ascii="Times New Roman" w:eastAsia="Times New Roman" w:hAnsi="Times New Roman" w:cs="Times New Roman"/>
          <w:spacing w:val="-15"/>
          <w:sz w:val="24"/>
          <w:szCs w:val="24"/>
          <w:lang w:val="en-US"/>
        </w:rPr>
        <w:t xml:space="preserve"> </w:t>
      </w:r>
      <w:r w:rsidRPr="009219C5">
        <w:rPr>
          <w:rFonts w:ascii="Times New Roman" w:eastAsia="Times New Roman" w:hAnsi="Times New Roman" w:cs="Times New Roman"/>
          <w:sz w:val="24"/>
          <w:szCs w:val="24"/>
          <w:lang w:val="en-US"/>
        </w:rPr>
        <w:t>dairy</w:t>
      </w:r>
      <w:r w:rsidRPr="009219C5">
        <w:rPr>
          <w:rFonts w:ascii="Times New Roman" w:eastAsia="Times New Roman" w:hAnsi="Times New Roman" w:cs="Times New Roman"/>
          <w:spacing w:val="-3"/>
          <w:sz w:val="24"/>
          <w:szCs w:val="24"/>
          <w:lang w:val="en-US"/>
        </w:rPr>
        <w:t xml:space="preserve"> </w:t>
      </w:r>
      <w:r w:rsidRPr="009219C5">
        <w:rPr>
          <w:rFonts w:ascii="Times New Roman" w:eastAsia="Times New Roman" w:hAnsi="Times New Roman" w:cs="Times New Roman"/>
          <w:sz w:val="24"/>
          <w:szCs w:val="24"/>
          <w:lang w:val="en-US"/>
        </w:rPr>
        <w:t>produce</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pacing w:val="59"/>
          <w:sz w:val="24"/>
          <w:szCs w:val="24"/>
          <w:lang w:val="en-US"/>
        </w:rPr>
        <w:t>X</w:t>
      </w:r>
      <w:r w:rsidRPr="009219C5">
        <w:rPr>
          <w:rFonts w:ascii="Times New Roman" w:eastAsia="Times New Roman" w:hAnsi="Times New Roman" w:cs="Times New Roman"/>
          <w:sz w:val="24"/>
          <w:szCs w:val="24"/>
          <w:lang w:val="en-US"/>
        </w:rPr>
        <w:t>]</w:t>
      </w:r>
    </w:p>
    <w:p w14:paraId="192B21D6" w14:textId="77777777" w:rsidR="008A5E25" w:rsidRPr="009219C5" w:rsidRDefault="008A5E25" w:rsidP="008A5E25">
      <w:pPr>
        <w:widowControl w:val="0"/>
        <w:tabs>
          <w:tab w:val="left" w:pos="5920"/>
        </w:tabs>
        <w:autoSpaceDE w:val="0"/>
        <w:autoSpaceDN w:val="0"/>
        <w:spacing w:after="0" w:line="240" w:lineRule="auto"/>
        <w:ind w:left="882"/>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eat</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no</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meat</w:t>
      </w:r>
      <w:r w:rsidRPr="009219C5">
        <w:rPr>
          <w:rFonts w:ascii="Times New Roman" w:eastAsia="Times New Roman" w:hAnsi="Times New Roman" w:cs="Times New Roman"/>
          <w:sz w:val="24"/>
          <w:szCs w:val="24"/>
          <w:lang w:val="en-US"/>
        </w:rPr>
        <w:tab/>
        <w:t>[</w:t>
      </w:r>
      <w:r>
        <w:rPr>
          <w:rFonts w:ascii="Times New Roman" w:eastAsia="Times New Roman" w:hAnsi="Times New Roman" w:cs="Times New Roman"/>
          <w:sz w:val="24"/>
          <w:szCs w:val="24"/>
          <w:lang w:val="en-US"/>
        </w:rPr>
        <w:t>X</w:t>
      </w:r>
      <w:r w:rsidRPr="009219C5">
        <w:rPr>
          <w:rFonts w:ascii="Times New Roman" w:eastAsia="Times New Roman" w:hAnsi="Times New Roman" w:cs="Times New Roman"/>
          <w:sz w:val="24"/>
          <w:szCs w:val="24"/>
          <w:lang w:val="en-US"/>
        </w:rPr>
        <w:t xml:space="preserve">  ]</w:t>
      </w:r>
    </w:p>
    <w:p w14:paraId="26BDD015" w14:textId="77777777" w:rsidR="008A5E25" w:rsidRPr="009219C5" w:rsidRDefault="008A5E25" w:rsidP="008A5E2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 xml:space="preserve">I eat a mixture including daily fruit and vegetables   [  ] </w:t>
      </w:r>
    </w:p>
    <w:p w14:paraId="5AE47817" w14:textId="77777777" w:rsidR="008A5E25" w:rsidRPr="009219C5" w:rsidRDefault="008A5E25" w:rsidP="008A5E2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eat a mixture including regular chips and fries        [  ]</w:t>
      </w:r>
    </w:p>
    <w:p w14:paraId="09DFE89E" w14:textId="77777777" w:rsidR="008A5E25" w:rsidRPr="009219C5" w:rsidRDefault="008A5E25" w:rsidP="008A5E2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 xml:space="preserve">I eat frozen meals </w:t>
      </w:r>
      <w:r w:rsidRPr="009219C5">
        <w:rPr>
          <w:rFonts w:ascii="Times New Roman" w:eastAsia="Times New Roman" w:hAnsi="Times New Roman" w:cs="Times New Roman"/>
          <w:szCs w:val="24"/>
          <w:lang w:val="en-US"/>
        </w:rPr>
        <w:t xml:space="preserve">(e.g. TV dinners) </w:t>
      </w:r>
      <w:r w:rsidRPr="009219C5">
        <w:rPr>
          <w:rFonts w:ascii="Times New Roman" w:eastAsia="Times New Roman" w:hAnsi="Times New Roman" w:cs="Times New Roman"/>
          <w:sz w:val="24"/>
          <w:szCs w:val="24"/>
          <w:lang w:val="en-US"/>
        </w:rPr>
        <w:t xml:space="preserve">3 or 4 times/week [  ] </w:t>
      </w:r>
    </w:p>
    <w:p w14:paraId="6DEBBC34" w14:textId="77777777" w:rsidR="008A5E25" w:rsidRPr="009219C5" w:rsidRDefault="008A5E25" w:rsidP="008A5E2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eat</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mainly</w:t>
      </w:r>
      <w:r w:rsidRPr="009219C5">
        <w:rPr>
          <w:rFonts w:ascii="Times New Roman" w:eastAsia="Times New Roman" w:hAnsi="Times New Roman" w:cs="Times New Roman"/>
          <w:spacing w:val="-3"/>
          <w:sz w:val="24"/>
          <w:szCs w:val="24"/>
          <w:lang w:val="en-US"/>
        </w:rPr>
        <w:t xml:space="preserve"> </w:t>
      </w:r>
      <w:r w:rsidRPr="009219C5">
        <w:rPr>
          <w:rFonts w:ascii="Times New Roman" w:eastAsia="Times New Roman" w:hAnsi="Times New Roman" w:cs="Times New Roman"/>
          <w:sz w:val="24"/>
          <w:szCs w:val="24"/>
          <w:lang w:val="en-US"/>
        </w:rPr>
        <w:t>snacks</w:t>
      </w:r>
      <w:r w:rsidRPr="009219C5">
        <w:rPr>
          <w:rFonts w:ascii="Times New Roman" w:eastAsia="Times New Roman" w:hAnsi="Times New Roman" w:cs="Times New Roman"/>
          <w:sz w:val="24"/>
          <w:szCs w:val="24"/>
          <w:lang w:val="en-US"/>
        </w:rPr>
        <w:tab/>
        <w:t xml:space="preserve">[ </w:t>
      </w:r>
      <w:r w:rsidRPr="009219C5">
        <w:rPr>
          <w:rFonts w:ascii="Times New Roman" w:eastAsia="Times New Roman" w:hAnsi="Times New Roman" w:cs="Times New Roman"/>
          <w:spacing w:val="1"/>
          <w:sz w:val="24"/>
          <w:szCs w:val="24"/>
          <w:lang w:val="en-US"/>
        </w:rPr>
        <w:t xml:space="preserve"> </w:t>
      </w:r>
      <w:r>
        <w:rPr>
          <w:rFonts w:ascii="Times New Roman" w:eastAsia="Times New Roman" w:hAnsi="Times New Roman" w:cs="Times New Roman"/>
          <w:spacing w:val="1"/>
          <w:sz w:val="24"/>
          <w:szCs w:val="24"/>
          <w:lang w:val="en-US"/>
        </w:rPr>
        <w:t>X</w:t>
      </w:r>
      <w:r w:rsidRPr="009219C5">
        <w:rPr>
          <w:rFonts w:ascii="Times New Roman" w:eastAsia="Times New Roman" w:hAnsi="Times New Roman" w:cs="Times New Roman"/>
          <w:spacing w:val="-16"/>
          <w:sz w:val="24"/>
          <w:szCs w:val="24"/>
          <w:lang w:val="en-US"/>
        </w:rPr>
        <w:t>]</w:t>
      </w:r>
    </w:p>
    <w:p w14:paraId="07A009AF" w14:textId="77777777" w:rsidR="008A5E25" w:rsidRPr="009219C5" w:rsidRDefault="008A5E25" w:rsidP="008A5E25">
      <w:pPr>
        <w:widowControl w:val="0"/>
        <w:tabs>
          <w:tab w:val="left" w:pos="5921"/>
        </w:tabs>
        <w:autoSpaceDE w:val="0"/>
        <w:autoSpaceDN w:val="0"/>
        <w:spacing w:after="0" w:line="240" w:lineRule="auto"/>
        <w:ind w:left="882"/>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eat a special</w:t>
      </w:r>
      <w:r w:rsidRPr="009219C5">
        <w:rPr>
          <w:rFonts w:ascii="Times New Roman" w:eastAsia="Times New Roman" w:hAnsi="Times New Roman" w:cs="Times New Roman"/>
          <w:spacing w:val="-7"/>
          <w:sz w:val="24"/>
          <w:szCs w:val="24"/>
          <w:lang w:val="en-US"/>
        </w:rPr>
        <w:t xml:space="preserve"> </w:t>
      </w:r>
      <w:r w:rsidRPr="009219C5">
        <w:rPr>
          <w:rFonts w:ascii="Times New Roman" w:eastAsia="Times New Roman" w:hAnsi="Times New Roman" w:cs="Times New Roman"/>
          <w:sz w:val="24"/>
          <w:szCs w:val="24"/>
          <w:lang w:val="en-US"/>
        </w:rPr>
        <w:t>medical</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diet</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21A03C8B"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4"/>
          <w:szCs w:val="24"/>
          <w:lang w:val="en-US"/>
        </w:rPr>
      </w:pPr>
    </w:p>
    <w:p w14:paraId="410B0B2C" w14:textId="1B3F5C4B" w:rsidR="008A5E25" w:rsidRDefault="008A5E25" w:rsidP="008A5E25">
      <w:pPr>
        <w:spacing w:line="360" w:lineRule="auto"/>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Please specify ………………………………………………………………………</w:t>
      </w:r>
    </w:p>
    <w:p w14:paraId="68914F94" w14:textId="77777777" w:rsidR="008A5E25" w:rsidRDefault="008A5E25" w:rsidP="008A5E25">
      <w:pPr>
        <w:spacing w:line="360" w:lineRule="auto"/>
        <w:rPr>
          <w:rFonts w:ascii="Times New Roman" w:eastAsia="Times New Roman" w:hAnsi="Times New Roman" w:cs="Times New Roman"/>
          <w:sz w:val="24"/>
          <w:szCs w:val="24"/>
          <w:lang w:val="en-US"/>
        </w:rPr>
      </w:pPr>
    </w:p>
    <w:p w14:paraId="4120E9DF" w14:textId="77777777" w:rsidR="008A5E25" w:rsidRPr="009219C5" w:rsidRDefault="008A5E25" w:rsidP="008A5E25">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rPr>
      </w:pPr>
      <w:r w:rsidRPr="009219C5">
        <w:rPr>
          <w:rFonts w:ascii="Times New Roman" w:eastAsia="Times New Roman" w:hAnsi="Times New Roman" w:cs="Times New Roman"/>
          <w:b/>
          <w:bCs/>
          <w:sz w:val="28"/>
          <w:szCs w:val="28"/>
          <w:lang w:val="en-US"/>
        </w:rPr>
        <w:t>ALCOHOL</w:t>
      </w:r>
    </w:p>
    <w:p w14:paraId="26B8DEEA" w14:textId="77777777" w:rsidR="008A5E25" w:rsidRPr="009219C5" w:rsidRDefault="008A5E25" w:rsidP="008A5E2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Please tick the statement which most closely describes your usual average alcohol intake. (1 unit is 1 glass wine, ½ pint beer or a single measure of spirit.)</w:t>
      </w:r>
    </w:p>
    <w:p w14:paraId="1D4C74C0" w14:textId="77777777" w:rsidR="008A5E25" w:rsidRPr="009219C5" w:rsidRDefault="008A5E25" w:rsidP="008A5E25">
      <w:pPr>
        <w:widowControl w:val="0"/>
        <w:autoSpaceDE w:val="0"/>
        <w:autoSpaceDN w:val="0"/>
        <w:spacing w:before="9" w:after="0" w:line="240" w:lineRule="auto"/>
        <w:rPr>
          <w:rFonts w:ascii="Times New Roman" w:eastAsia="Times New Roman" w:hAnsi="Times New Roman" w:cs="Times New Roman"/>
          <w:sz w:val="23"/>
          <w:szCs w:val="24"/>
          <w:lang w:val="en-US"/>
        </w:rPr>
      </w:pPr>
    </w:p>
    <w:p w14:paraId="1927B701" w14:textId="77777777" w:rsidR="008A5E25" w:rsidRPr="009219C5" w:rsidRDefault="008A5E25" w:rsidP="008A5E25">
      <w:pPr>
        <w:widowControl w:val="0"/>
        <w:tabs>
          <w:tab w:val="left" w:pos="5921"/>
        </w:tabs>
        <w:autoSpaceDE w:val="0"/>
        <w:autoSpaceDN w:val="0"/>
        <w:spacing w:before="1"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never</w:t>
      </w:r>
      <w:r w:rsidRPr="009219C5">
        <w:rPr>
          <w:rFonts w:ascii="Times New Roman" w:eastAsia="Times New Roman" w:hAnsi="Times New Roman" w:cs="Times New Roman"/>
          <w:spacing w:val="-8"/>
          <w:sz w:val="24"/>
          <w:szCs w:val="24"/>
          <w:lang w:val="en-US"/>
        </w:rPr>
        <w:t xml:space="preserve"> </w:t>
      </w:r>
      <w:r w:rsidRPr="009219C5">
        <w:rPr>
          <w:rFonts w:ascii="Times New Roman" w:eastAsia="Times New Roman" w:hAnsi="Times New Roman" w:cs="Times New Roman"/>
          <w:sz w:val="24"/>
          <w:szCs w:val="24"/>
          <w:lang w:val="en-US"/>
        </w:rPr>
        <w:t>drink</w:t>
      </w:r>
      <w:r w:rsidRPr="009219C5">
        <w:rPr>
          <w:rFonts w:ascii="Times New Roman" w:eastAsia="Times New Roman" w:hAnsi="Times New Roman" w:cs="Times New Roman"/>
          <w:spacing w:val="-3"/>
          <w:sz w:val="24"/>
          <w:szCs w:val="24"/>
          <w:lang w:val="en-US"/>
        </w:rPr>
        <w:t xml:space="preserve"> </w:t>
      </w:r>
      <w:r w:rsidRPr="009219C5">
        <w:rPr>
          <w:rFonts w:ascii="Times New Roman" w:eastAsia="Times New Roman" w:hAnsi="Times New Roman" w:cs="Times New Roman"/>
          <w:sz w:val="24"/>
          <w:szCs w:val="24"/>
          <w:lang w:val="en-US"/>
        </w:rPr>
        <w:t>alcohol</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23A45F42" w14:textId="77777777" w:rsidR="008A5E25" w:rsidRPr="009219C5" w:rsidRDefault="008A5E25" w:rsidP="008A5E25">
      <w:pPr>
        <w:widowControl w:val="0"/>
        <w:tabs>
          <w:tab w:val="left" w:pos="5921"/>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drink less than 1 unit</w:t>
      </w:r>
      <w:r w:rsidRPr="009219C5">
        <w:rPr>
          <w:rFonts w:ascii="Times New Roman" w:eastAsia="Times New Roman" w:hAnsi="Times New Roman" w:cs="Times New Roman"/>
          <w:spacing w:val="-7"/>
          <w:sz w:val="24"/>
          <w:szCs w:val="24"/>
          <w:lang w:val="en-US"/>
        </w:rPr>
        <w:t xml:space="preserve"> </w:t>
      </w:r>
      <w:r w:rsidRPr="009219C5">
        <w:rPr>
          <w:rFonts w:ascii="Times New Roman" w:eastAsia="Times New Roman" w:hAnsi="Times New Roman" w:cs="Times New Roman"/>
          <w:sz w:val="24"/>
          <w:szCs w:val="24"/>
          <w:lang w:val="en-US"/>
        </w:rPr>
        <w:t>per</w:t>
      </w:r>
      <w:r w:rsidRPr="009219C5">
        <w:rPr>
          <w:rFonts w:ascii="Times New Roman" w:eastAsia="Times New Roman" w:hAnsi="Times New Roman" w:cs="Times New Roman"/>
          <w:spacing w:val="-1"/>
          <w:sz w:val="24"/>
          <w:szCs w:val="24"/>
          <w:lang w:val="en-US"/>
        </w:rPr>
        <w:t xml:space="preserve"> </w:t>
      </w:r>
      <w:r w:rsidRPr="009219C5">
        <w:rPr>
          <w:rFonts w:ascii="Times New Roman" w:eastAsia="Times New Roman" w:hAnsi="Times New Roman" w:cs="Times New Roman"/>
          <w:sz w:val="24"/>
          <w:szCs w:val="24"/>
          <w:lang w:val="en-US"/>
        </w:rPr>
        <w:t>day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73E71BCC" w14:textId="77777777" w:rsidR="008A5E25" w:rsidRPr="009219C5" w:rsidRDefault="008A5E25" w:rsidP="008A5E2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drink between 1 and 2 units</w:t>
      </w:r>
      <w:r w:rsidRPr="009219C5">
        <w:rPr>
          <w:rFonts w:ascii="Times New Roman" w:eastAsia="Times New Roman" w:hAnsi="Times New Roman" w:cs="Times New Roman"/>
          <w:spacing w:val="-20"/>
          <w:sz w:val="24"/>
          <w:szCs w:val="24"/>
          <w:lang w:val="en-US"/>
        </w:rPr>
        <w:t xml:space="preserve"> </w:t>
      </w:r>
      <w:r w:rsidRPr="009219C5">
        <w:rPr>
          <w:rFonts w:ascii="Times New Roman" w:eastAsia="Times New Roman" w:hAnsi="Times New Roman" w:cs="Times New Roman"/>
          <w:sz w:val="24"/>
          <w:szCs w:val="24"/>
          <w:lang w:val="en-US"/>
        </w:rPr>
        <w:t>a</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day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0422637D" w14:textId="77777777" w:rsidR="008A5E25" w:rsidRPr="009219C5" w:rsidRDefault="008A5E25" w:rsidP="008A5E2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drink between 3 and 6 units</w:t>
      </w:r>
      <w:r w:rsidRPr="009219C5">
        <w:rPr>
          <w:rFonts w:ascii="Times New Roman" w:eastAsia="Times New Roman" w:hAnsi="Times New Roman" w:cs="Times New Roman"/>
          <w:spacing w:val="-20"/>
          <w:sz w:val="24"/>
          <w:szCs w:val="24"/>
          <w:lang w:val="en-US"/>
        </w:rPr>
        <w:t xml:space="preserve"> </w:t>
      </w:r>
      <w:r w:rsidRPr="009219C5">
        <w:rPr>
          <w:rFonts w:ascii="Times New Roman" w:eastAsia="Times New Roman" w:hAnsi="Times New Roman" w:cs="Times New Roman"/>
          <w:sz w:val="24"/>
          <w:szCs w:val="24"/>
          <w:lang w:val="en-US"/>
        </w:rPr>
        <w:t>a</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day</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364F67FC" w14:textId="77777777" w:rsidR="008A5E25" w:rsidRPr="009219C5" w:rsidRDefault="008A5E25" w:rsidP="008A5E25">
      <w:pPr>
        <w:widowControl w:val="0"/>
        <w:tabs>
          <w:tab w:val="left" w:pos="5920"/>
        </w:tabs>
        <w:autoSpaceDE w:val="0"/>
        <w:autoSpaceDN w:val="0"/>
        <w:spacing w:after="0" w:line="240" w:lineRule="auto"/>
        <w:ind w:left="882" w:right="4482" w:hanging="1"/>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I drink between 7 and 9 units</w:t>
      </w:r>
      <w:r w:rsidRPr="009219C5">
        <w:rPr>
          <w:rFonts w:ascii="Times New Roman" w:eastAsia="Times New Roman" w:hAnsi="Times New Roman" w:cs="Times New Roman"/>
          <w:spacing w:val="-20"/>
          <w:sz w:val="24"/>
          <w:szCs w:val="24"/>
          <w:lang w:val="en-US"/>
        </w:rPr>
        <w:t xml:space="preserve"> </w:t>
      </w:r>
      <w:r w:rsidRPr="009219C5">
        <w:rPr>
          <w:rFonts w:ascii="Times New Roman" w:eastAsia="Times New Roman" w:hAnsi="Times New Roman" w:cs="Times New Roman"/>
          <w:sz w:val="24"/>
          <w:szCs w:val="24"/>
          <w:lang w:val="en-US"/>
        </w:rPr>
        <w:t>a</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day</w:t>
      </w:r>
      <w:r w:rsidRPr="009219C5">
        <w:rPr>
          <w:rFonts w:ascii="Times New Roman" w:eastAsia="Times New Roman" w:hAnsi="Times New Roman" w:cs="Times New Roman"/>
          <w:sz w:val="24"/>
          <w:szCs w:val="24"/>
          <w:lang w:val="en-US"/>
        </w:rPr>
        <w:tab/>
        <w:t xml:space="preserve">[ </w:t>
      </w:r>
      <w:r>
        <w:rPr>
          <w:rFonts w:ascii="Times New Roman" w:eastAsia="Times New Roman" w:hAnsi="Times New Roman" w:cs="Times New Roman"/>
          <w:sz w:val="24"/>
          <w:szCs w:val="24"/>
          <w:lang w:val="en-US"/>
        </w:rPr>
        <w:t>X</w:t>
      </w:r>
      <w:r w:rsidRPr="009219C5">
        <w:rPr>
          <w:rFonts w:ascii="Times New Roman" w:eastAsia="Times New Roman" w:hAnsi="Times New Roman" w:cs="Times New Roman"/>
          <w:spacing w:val="-17"/>
          <w:sz w:val="24"/>
          <w:szCs w:val="24"/>
          <w:lang w:val="en-US"/>
        </w:rPr>
        <w:t xml:space="preserve">] </w:t>
      </w:r>
      <w:r w:rsidRPr="009219C5">
        <w:rPr>
          <w:rFonts w:ascii="Times New Roman" w:eastAsia="Times New Roman" w:hAnsi="Times New Roman" w:cs="Times New Roman"/>
          <w:sz w:val="24"/>
          <w:szCs w:val="24"/>
          <w:lang w:val="en-US"/>
        </w:rPr>
        <w:t>I drink more than 9 units a day</w:t>
      </w:r>
      <w:r w:rsidRPr="009219C5">
        <w:rPr>
          <w:rFonts w:ascii="Times New Roman" w:eastAsia="Times New Roman" w:hAnsi="Times New Roman" w:cs="Times New Roman"/>
          <w:spacing w:val="-17"/>
          <w:sz w:val="24"/>
          <w:szCs w:val="24"/>
          <w:lang w:val="en-US"/>
        </w:rPr>
        <w:t xml:space="preserve"> </w:t>
      </w:r>
      <w:r w:rsidRPr="009219C5">
        <w:rPr>
          <w:rFonts w:ascii="Times New Roman" w:eastAsia="Times New Roman" w:hAnsi="Times New Roman" w:cs="Times New Roman"/>
          <w:sz w:val="24"/>
          <w:szCs w:val="24"/>
          <w:lang w:val="en-US"/>
        </w:rPr>
        <w:t>on</w:t>
      </w:r>
      <w:r w:rsidRPr="009219C5">
        <w:rPr>
          <w:rFonts w:ascii="Times New Roman" w:eastAsia="Times New Roman" w:hAnsi="Times New Roman" w:cs="Times New Roman"/>
          <w:spacing w:val="-2"/>
          <w:sz w:val="24"/>
          <w:szCs w:val="24"/>
          <w:lang w:val="en-US"/>
        </w:rPr>
        <w:t xml:space="preserve"> </w:t>
      </w:r>
      <w:r w:rsidRPr="009219C5">
        <w:rPr>
          <w:rFonts w:ascii="Times New Roman" w:eastAsia="Times New Roman" w:hAnsi="Times New Roman" w:cs="Times New Roman"/>
          <w:sz w:val="24"/>
          <w:szCs w:val="24"/>
          <w:lang w:val="en-US"/>
        </w:rPr>
        <w:t>average</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pacing w:val="-17"/>
          <w:sz w:val="24"/>
          <w:szCs w:val="24"/>
          <w:lang w:val="en-US"/>
        </w:rPr>
        <w:t>]</w:t>
      </w:r>
    </w:p>
    <w:p w14:paraId="1F550385" w14:textId="77777777" w:rsidR="008A5E25" w:rsidRPr="009219C5" w:rsidRDefault="008A5E25" w:rsidP="008A5E25">
      <w:pPr>
        <w:widowControl w:val="0"/>
        <w:autoSpaceDE w:val="0"/>
        <w:autoSpaceDN w:val="0"/>
        <w:spacing w:after="0" w:line="240" w:lineRule="auto"/>
        <w:rPr>
          <w:rFonts w:ascii="Times New Roman" w:eastAsia="Times New Roman" w:hAnsi="Times New Roman" w:cs="Times New Roman"/>
          <w:sz w:val="26"/>
          <w:szCs w:val="24"/>
          <w:lang w:val="en-US"/>
        </w:rPr>
      </w:pPr>
    </w:p>
    <w:p w14:paraId="006DAEA7" w14:textId="77777777" w:rsidR="008A5E25" w:rsidRDefault="008A5E25" w:rsidP="008A5E25">
      <w:pPr>
        <w:spacing w:line="360" w:lineRule="auto"/>
        <w:rPr>
          <w:rFonts w:ascii="Arial" w:hAnsi="Arial" w:cs="Arial"/>
          <w:b/>
          <w:bCs/>
          <w:sz w:val="24"/>
          <w:szCs w:val="24"/>
          <w:lang w:val="en-US"/>
        </w:rPr>
      </w:pPr>
    </w:p>
    <w:p w14:paraId="6A0A948D" w14:textId="77777777" w:rsidR="008A5E25" w:rsidRPr="009219C5" w:rsidRDefault="008A5E25" w:rsidP="008A5E2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w:t>
      </w:r>
    </w:p>
    <w:p w14:paraId="32F1D371" w14:textId="77777777" w:rsidR="008A5E25" w:rsidRPr="009219C5" w:rsidRDefault="008A5E25" w:rsidP="008A5E25">
      <w:pPr>
        <w:widowControl w:val="0"/>
        <w:autoSpaceDE w:val="0"/>
        <w:autoSpaceDN w:val="0"/>
        <w:spacing w:before="2" w:after="0" w:line="240" w:lineRule="auto"/>
        <w:rPr>
          <w:rFonts w:ascii="Times New Roman" w:eastAsia="Times New Roman" w:hAnsi="Times New Roman" w:cs="Times New Roman"/>
          <w:sz w:val="24"/>
          <w:szCs w:val="24"/>
          <w:lang w:val="en-US"/>
        </w:rPr>
      </w:pPr>
    </w:p>
    <w:p w14:paraId="02497750" w14:textId="77777777" w:rsidR="008A5E25" w:rsidRPr="009219C5" w:rsidRDefault="008A5E25" w:rsidP="008A5E25">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r w:rsidRPr="009219C5">
        <w:rPr>
          <w:rFonts w:ascii="Times New Roman" w:eastAsia="Times New Roman" w:hAnsi="Times New Roman" w:cs="Times New Roman"/>
          <w:b/>
          <w:bCs/>
          <w:sz w:val="24"/>
          <w:szCs w:val="24"/>
          <w:lang w:val="en-US"/>
        </w:rPr>
        <w:t>Practice Use Only</w:t>
      </w:r>
    </w:p>
    <w:p w14:paraId="5772E2B2" w14:textId="77777777" w:rsidR="008A5E25" w:rsidRPr="009219C5" w:rsidRDefault="008A5E25" w:rsidP="008A5E25">
      <w:pPr>
        <w:widowControl w:val="0"/>
        <w:autoSpaceDE w:val="0"/>
        <w:autoSpaceDN w:val="0"/>
        <w:spacing w:before="8" w:after="0" w:line="240" w:lineRule="auto"/>
        <w:rPr>
          <w:rFonts w:ascii="Times New Roman" w:eastAsia="Times New Roman" w:hAnsi="Times New Roman" w:cs="Times New Roman"/>
          <w:b/>
          <w:sz w:val="23"/>
          <w:szCs w:val="24"/>
          <w:lang w:val="en-US"/>
        </w:rPr>
      </w:pPr>
    </w:p>
    <w:p w14:paraId="6D6FAE11" w14:textId="77777777" w:rsidR="008A5E25" w:rsidRPr="009219C5" w:rsidRDefault="008A5E25" w:rsidP="008A5E25">
      <w:pPr>
        <w:widowControl w:val="0"/>
        <w:tabs>
          <w:tab w:val="left" w:pos="5681"/>
        </w:tabs>
        <w:autoSpaceDE w:val="0"/>
        <w:autoSpaceDN w:val="0"/>
        <w:spacing w:after="0" w:line="240" w:lineRule="auto"/>
        <w:ind w:left="882"/>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Health</w:t>
      </w:r>
      <w:r w:rsidRPr="009219C5">
        <w:rPr>
          <w:rFonts w:ascii="Times New Roman" w:eastAsia="Times New Roman" w:hAnsi="Times New Roman" w:cs="Times New Roman"/>
          <w:spacing w:val="-4"/>
          <w:sz w:val="24"/>
          <w:szCs w:val="24"/>
          <w:lang w:val="en-US"/>
        </w:rPr>
        <w:t xml:space="preserve"> </w:t>
      </w:r>
      <w:r w:rsidRPr="009219C5">
        <w:rPr>
          <w:rFonts w:ascii="Times New Roman" w:eastAsia="Times New Roman" w:hAnsi="Times New Roman" w:cs="Times New Roman"/>
          <w:sz w:val="24"/>
          <w:szCs w:val="24"/>
          <w:lang w:val="en-US"/>
        </w:rPr>
        <w:t>Education</w:t>
      </w:r>
      <w:r w:rsidRPr="009219C5">
        <w:rPr>
          <w:rFonts w:ascii="Times New Roman" w:eastAsia="Times New Roman" w:hAnsi="Times New Roman" w:cs="Times New Roman"/>
          <w:spacing w:val="-3"/>
          <w:sz w:val="24"/>
          <w:szCs w:val="24"/>
          <w:lang w:val="en-US"/>
        </w:rPr>
        <w:t xml:space="preserve"> </w:t>
      </w:r>
      <w:r w:rsidRPr="009219C5">
        <w:rPr>
          <w:rFonts w:ascii="Times New Roman" w:eastAsia="Times New Roman" w:hAnsi="Times New Roman" w:cs="Times New Roman"/>
          <w:sz w:val="24"/>
          <w:szCs w:val="24"/>
          <w:lang w:val="en-US"/>
        </w:rPr>
        <w:t>Alcohol</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pacing w:val="59"/>
          <w:sz w:val="24"/>
          <w:szCs w:val="24"/>
          <w:lang w:val="en-US"/>
        </w:rPr>
        <w:t xml:space="preserve"> </w:t>
      </w:r>
      <w:r w:rsidRPr="009219C5">
        <w:rPr>
          <w:rFonts w:ascii="Times New Roman" w:eastAsia="Times New Roman" w:hAnsi="Times New Roman" w:cs="Times New Roman"/>
          <w:sz w:val="24"/>
          <w:szCs w:val="24"/>
          <w:lang w:val="en-US"/>
        </w:rPr>
        <w:t>]</w:t>
      </w:r>
    </w:p>
    <w:p w14:paraId="7075A621" w14:textId="77777777" w:rsidR="008A5E25" w:rsidRPr="009219C5" w:rsidRDefault="008A5E25" w:rsidP="008A5E25">
      <w:pPr>
        <w:widowControl w:val="0"/>
        <w:tabs>
          <w:tab w:val="left" w:pos="5679"/>
        </w:tabs>
        <w:autoSpaceDE w:val="0"/>
        <w:autoSpaceDN w:val="0"/>
        <w:spacing w:after="0" w:line="240" w:lineRule="auto"/>
        <w:ind w:left="882"/>
        <w:jc w:val="both"/>
        <w:rPr>
          <w:rFonts w:ascii="Times New Roman" w:eastAsia="Times New Roman" w:hAnsi="Times New Roman" w:cs="Times New Roman"/>
          <w:sz w:val="24"/>
          <w:szCs w:val="24"/>
          <w:lang w:val="en-US"/>
        </w:rPr>
      </w:pPr>
      <w:r w:rsidRPr="009219C5">
        <w:rPr>
          <w:rFonts w:ascii="Times New Roman" w:eastAsia="Times New Roman" w:hAnsi="Times New Roman" w:cs="Times New Roman"/>
          <w:sz w:val="24"/>
          <w:szCs w:val="24"/>
          <w:lang w:val="en-US"/>
        </w:rPr>
        <w:t>Alcohol</w:t>
      </w:r>
      <w:r w:rsidRPr="009219C5">
        <w:rPr>
          <w:rFonts w:ascii="Times New Roman" w:eastAsia="Times New Roman" w:hAnsi="Times New Roman" w:cs="Times New Roman"/>
          <w:spacing w:val="-6"/>
          <w:sz w:val="24"/>
          <w:szCs w:val="24"/>
          <w:lang w:val="en-US"/>
        </w:rPr>
        <w:t xml:space="preserve"> </w:t>
      </w:r>
      <w:r w:rsidRPr="009219C5">
        <w:rPr>
          <w:rFonts w:ascii="Times New Roman" w:eastAsia="Times New Roman" w:hAnsi="Times New Roman" w:cs="Times New Roman"/>
          <w:sz w:val="24"/>
          <w:szCs w:val="24"/>
          <w:lang w:val="en-US"/>
        </w:rPr>
        <w:t>Brief</w:t>
      </w:r>
      <w:r w:rsidRPr="009219C5">
        <w:rPr>
          <w:rFonts w:ascii="Times New Roman" w:eastAsia="Times New Roman" w:hAnsi="Times New Roman" w:cs="Times New Roman"/>
          <w:spacing w:val="-6"/>
          <w:sz w:val="24"/>
          <w:szCs w:val="24"/>
          <w:lang w:val="en-US"/>
        </w:rPr>
        <w:t xml:space="preserve"> </w:t>
      </w:r>
      <w:r w:rsidRPr="009219C5">
        <w:rPr>
          <w:rFonts w:ascii="Times New Roman" w:eastAsia="Times New Roman" w:hAnsi="Times New Roman" w:cs="Times New Roman"/>
          <w:sz w:val="24"/>
          <w:szCs w:val="24"/>
          <w:lang w:val="en-US"/>
        </w:rPr>
        <w:t>Intervention</w:t>
      </w:r>
      <w:r w:rsidRPr="009219C5">
        <w:rPr>
          <w:rFonts w:ascii="Times New Roman" w:eastAsia="Times New Roman" w:hAnsi="Times New Roman" w:cs="Times New Roman"/>
          <w:sz w:val="24"/>
          <w:szCs w:val="24"/>
          <w:lang w:val="en-US"/>
        </w:rPr>
        <w:tab/>
        <w:t>[</w:t>
      </w:r>
      <w:r w:rsidRPr="009219C5">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pacing w:val="59"/>
          <w:sz w:val="24"/>
          <w:szCs w:val="24"/>
          <w:lang w:val="en-US"/>
        </w:rPr>
        <w:t>X</w:t>
      </w:r>
      <w:r w:rsidRPr="009219C5">
        <w:rPr>
          <w:rFonts w:ascii="Times New Roman" w:eastAsia="Times New Roman" w:hAnsi="Times New Roman" w:cs="Times New Roman"/>
          <w:sz w:val="24"/>
          <w:szCs w:val="24"/>
          <w:lang w:val="en-US"/>
        </w:rPr>
        <w:t>]</w:t>
      </w:r>
    </w:p>
    <w:p w14:paraId="196D39D4" w14:textId="77777777" w:rsidR="008A5E25" w:rsidRPr="008A5E25" w:rsidRDefault="008A5E25" w:rsidP="008A5E25">
      <w:pPr>
        <w:spacing w:line="360" w:lineRule="auto"/>
        <w:rPr>
          <w:rFonts w:ascii="Arial" w:hAnsi="Arial" w:cs="Arial"/>
          <w:b/>
          <w:bCs/>
          <w:sz w:val="24"/>
          <w:szCs w:val="24"/>
          <w:lang w:val="en-US"/>
        </w:rPr>
      </w:pPr>
    </w:p>
    <w:p w14:paraId="0CEAA688" w14:textId="77777777" w:rsidR="00765682" w:rsidRDefault="00765682" w:rsidP="00765682">
      <w:pPr>
        <w:spacing w:line="360" w:lineRule="auto"/>
        <w:rPr>
          <w:rFonts w:ascii="Arial" w:hAnsi="Arial" w:cs="Arial"/>
          <w:b/>
          <w:bCs/>
          <w:sz w:val="24"/>
          <w:szCs w:val="24"/>
        </w:rPr>
      </w:pPr>
    </w:p>
    <w:p w14:paraId="2D72FB94" w14:textId="77777777" w:rsidR="00765682" w:rsidRPr="00F6691D" w:rsidRDefault="00765682" w:rsidP="00765682">
      <w:pPr>
        <w:spacing w:line="360" w:lineRule="auto"/>
        <w:rPr>
          <w:rFonts w:ascii="Arial" w:hAnsi="Arial" w:cs="Arial"/>
          <w:b/>
          <w:bCs/>
          <w:sz w:val="24"/>
          <w:szCs w:val="24"/>
        </w:rPr>
      </w:pPr>
    </w:p>
    <w:p w14:paraId="51D5D66C" w14:textId="77777777" w:rsidR="00765682" w:rsidRPr="00F6691D" w:rsidRDefault="00765682" w:rsidP="00765682">
      <w:pPr>
        <w:spacing w:line="360" w:lineRule="auto"/>
        <w:rPr>
          <w:rFonts w:ascii="Arial" w:hAnsi="Arial" w:cs="Arial"/>
          <w:b/>
          <w:bCs/>
          <w:sz w:val="24"/>
          <w:szCs w:val="24"/>
        </w:rPr>
      </w:pPr>
    </w:p>
    <w:p w14:paraId="58DD71EC" w14:textId="77777777" w:rsidR="00765682" w:rsidRDefault="00765682" w:rsidP="00765682">
      <w:pPr>
        <w:spacing w:line="360" w:lineRule="auto"/>
        <w:rPr>
          <w:rFonts w:ascii="Arial" w:hAnsi="Arial" w:cs="Arial"/>
        </w:rPr>
      </w:pPr>
    </w:p>
    <w:p w14:paraId="142A48E8" w14:textId="77777777" w:rsidR="006365E2" w:rsidRDefault="006365E2" w:rsidP="008A5E25">
      <w:pPr>
        <w:spacing w:line="360" w:lineRule="auto"/>
        <w:rPr>
          <w:rFonts w:ascii="Arial" w:hAnsi="Arial" w:cs="Arial"/>
        </w:rPr>
      </w:pPr>
    </w:p>
    <w:p w14:paraId="5FD0A2F4" w14:textId="77777777" w:rsidR="007779DC" w:rsidRDefault="007779DC" w:rsidP="008A5E25">
      <w:pPr>
        <w:spacing w:line="360" w:lineRule="auto"/>
        <w:rPr>
          <w:rFonts w:ascii="Arial" w:hAnsi="Arial" w:cs="Arial"/>
          <w:b/>
          <w:bCs/>
          <w:color w:val="000000" w:themeColor="text1"/>
        </w:rPr>
      </w:pPr>
    </w:p>
    <w:p w14:paraId="735A474A" w14:textId="77777777" w:rsidR="007779DC" w:rsidRDefault="007779DC" w:rsidP="008A5E25">
      <w:pPr>
        <w:spacing w:line="360" w:lineRule="auto"/>
        <w:rPr>
          <w:rFonts w:ascii="Arial" w:hAnsi="Arial" w:cs="Arial"/>
          <w:b/>
          <w:bCs/>
          <w:color w:val="000000" w:themeColor="text1"/>
        </w:rPr>
      </w:pPr>
    </w:p>
    <w:p w14:paraId="38534EA2" w14:textId="77777777" w:rsidR="007779DC" w:rsidRDefault="007779DC" w:rsidP="008A5E25">
      <w:pPr>
        <w:spacing w:line="360" w:lineRule="auto"/>
        <w:rPr>
          <w:rFonts w:ascii="Arial" w:hAnsi="Arial" w:cs="Arial"/>
          <w:b/>
          <w:bCs/>
          <w:color w:val="000000" w:themeColor="text1"/>
        </w:rPr>
      </w:pPr>
    </w:p>
    <w:p w14:paraId="64CCE835" w14:textId="77777777" w:rsidR="007779DC" w:rsidRDefault="007779DC" w:rsidP="008A5E25">
      <w:pPr>
        <w:spacing w:line="360" w:lineRule="auto"/>
        <w:rPr>
          <w:rFonts w:ascii="Arial" w:hAnsi="Arial" w:cs="Arial"/>
          <w:b/>
          <w:bCs/>
          <w:color w:val="000000" w:themeColor="text1"/>
        </w:rPr>
      </w:pPr>
    </w:p>
    <w:p w14:paraId="0CB38857" w14:textId="77777777" w:rsidR="007779DC" w:rsidRDefault="007779DC" w:rsidP="008A5E25">
      <w:pPr>
        <w:spacing w:line="360" w:lineRule="auto"/>
        <w:rPr>
          <w:rFonts w:ascii="Arial" w:hAnsi="Arial" w:cs="Arial"/>
          <w:b/>
          <w:bCs/>
          <w:color w:val="000000" w:themeColor="text1"/>
        </w:rPr>
      </w:pPr>
    </w:p>
    <w:p w14:paraId="44874943" w14:textId="77777777" w:rsidR="007779DC" w:rsidRDefault="007779DC" w:rsidP="008A5E25">
      <w:pPr>
        <w:spacing w:line="360" w:lineRule="auto"/>
        <w:rPr>
          <w:rFonts w:ascii="Arial" w:hAnsi="Arial" w:cs="Arial"/>
          <w:b/>
          <w:bCs/>
          <w:color w:val="000000" w:themeColor="text1"/>
        </w:rPr>
      </w:pPr>
    </w:p>
    <w:p w14:paraId="7F8A8DAC" w14:textId="77777777" w:rsidR="007779DC" w:rsidRDefault="007779DC" w:rsidP="008A5E25">
      <w:pPr>
        <w:spacing w:line="360" w:lineRule="auto"/>
        <w:rPr>
          <w:rFonts w:ascii="Arial" w:hAnsi="Arial" w:cs="Arial"/>
          <w:b/>
          <w:bCs/>
          <w:color w:val="000000" w:themeColor="text1"/>
        </w:rPr>
      </w:pPr>
    </w:p>
    <w:p w14:paraId="58386F11" w14:textId="77777777" w:rsidR="007779DC" w:rsidRDefault="007779DC" w:rsidP="008A5E25">
      <w:pPr>
        <w:spacing w:line="360" w:lineRule="auto"/>
        <w:rPr>
          <w:rFonts w:ascii="Arial" w:hAnsi="Arial" w:cs="Arial"/>
          <w:b/>
          <w:bCs/>
          <w:color w:val="000000" w:themeColor="text1"/>
        </w:rPr>
      </w:pPr>
    </w:p>
    <w:p w14:paraId="78874606" w14:textId="77777777" w:rsidR="007779DC" w:rsidRDefault="007779DC" w:rsidP="008A5E25">
      <w:pPr>
        <w:spacing w:line="360" w:lineRule="auto"/>
        <w:rPr>
          <w:rFonts w:ascii="Arial" w:hAnsi="Arial" w:cs="Arial"/>
          <w:b/>
          <w:bCs/>
          <w:color w:val="000000" w:themeColor="text1"/>
        </w:rPr>
      </w:pPr>
    </w:p>
    <w:p w14:paraId="3B1BBABF" w14:textId="77777777" w:rsidR="007779DC" w:rsidRDefault="007779DC" w:rsidP="008A5E25">
      <w:pPr>
        <w:spacing w:line="360" w:lineRule="auto"/>
        <w:rPr>
          <w:rFonts w:ascii="Arial" w:hAnsi="Arial" w:cs="Arial"/>
          <w:b/>
          <w:bCs/>
          <w:color w:val="000000" w:themeColor="text1"/>
        </w:rPr>
      </w:pPr>
    </w:p>
    <w:p w14:paraId="448A6BE7" w14:textId="77777777" w:rsidR="007779DC" w:rsidRDefault="007779DC" w:rsidP="008A5E25">
      <w:pPr>
        <w:spacing w:line="360" w:lineRule="auto"/>
        <w:rPr>
          <w:rFonts w:ascii="Arial" w:hAnsi="Arial" w:cs="Arial"/>
          <w:b/>
          <w:bCs/>
          <w:color w:val="000000" w:themeColor="text1"/>
        </w:rPr>
      </w:pPr>
    </w:p>
    <w:p w14:paraId="5DCAA1A1" w14:textId="77777777" w:rsidR="007779DC" w:rsidRDefault="007779DC" w:rsidP="008A5E25">
      <w:pPr>
        <w:spacing w:line="360" w:lineRule="auto"/>
        <w:rPr>
          <w:rFonts w:ascii="Arial" w:hAnsi="Arial" w:cs="Arial"/>
          <w:b/>
          <w:bCs/>
          <w:color w:val="000000" w:themeColor="text1"/>
        </w:rPr>
      </w:pPr>
    </w:p>
    <w:p w14:paraId="53CFBE33" w14:textId="77777777" w:rsidR="007779DC" w:rsidRDefault="007779DC" w:rsidP="008A5E25">
      <w:pPr>
        <w:spacing w:line="360" w:lineRule="auto"/>
        <w:rPr>
          <w:rFonts w:ascii="Arial" w:hAnsi="Arial" w:cs="Arial"/>
          <w:b/>
          <w:bCs/>
          <w:color w:val="000000" w:themeColor="text1"/>
        </w:rPr>
      </w:pPr>
    </w:p>
    <w:p w14:paraId="6D29CA3B" w14:textId="77777777" w:rsidR="007779DC" w:rsidRDefault="007779DC" w:rsidP="008A5E25">
      <w:pPr>
        <w:spacing w:line="360" w:lineRule="auto"/>
        <w:rPr>
          <w:rFonts w:ascii="Arial" w:hAnsi="Arial" w:cs="Arial"/>
          <w:b/>
          <w:bCs/>
          <w:color w:val="000000" w:themeColor="text1"/>
        </w:rPr>
      </w:pPr>
    </w:p>
    <w:p w14:paraId="1CA9C738" w14:textId="77777777" w:rsidR="007779DC" w:rsidRDefault="007779DC" w:rsidP="008A5E25">
      <w:pPr>
        <w:spacing w:line="360" w:lineRule="auto"/>
        <w:rPr>
          <w:rFonts w:ascii="Arial" w:hAnsi="Arial" w:cs="Arial"/>
          <w:b/>
          <w:bCs/>
          <w:color w:val="000000" w:themeColor="text1"/>
        </w:rPr>
      </w:pPr>
    </w:p>
    <w:p w14:paraId="2713A211" w14:textId="6AFD90D2" w:rsidR="008A5E25" w:rsidRPr="00917761" w:rsidRDefault="008A5E25" w:rsidP="008A5E25">
      <w:pPr>
        <w:spacing w:line="360" w:lineRule="auto"/>
        <w:rPr>
          <w:rFonts w:ascii="Arial" w:hAnsi="Arial" w:cs="Arial"/>
          <w:b/>
          <w:bCs/>
          <w:color w:val="000000" w:themeColor="text1"/>
        </w:rPr>
      </w:pPr>
      <w:r w:rsidRPr="00917761">
        <w:rPr>
          <w:rFonts w:ascii="Arial" w:hAnsi="Arial" w:cs="Arial"/>
          <w:b/>
          <w:bCs/>
          <w:color w:val="000000" w:themeColor="text1"/>
        </w:rPr>
        <w:lastRenderedPageBreak/>
        <w:t xml:space="preserve">References </w:t>
      </w:r>
    </w:p>
    <w:p w14:paraId="373D2A70" w14:textId="77777777" w:rsidR="008A5E25" w:rsidRDefault="008A5E25" w:rsidP="008A5E25">
      <w:pPr>
        <w:pStyle w:val="ListParagraph"/>
        <w:spacing w:line="360" w:lineRule="auto"/>
        <w:rPr>
          <w:rFonts w:ascii="Arial" w:hAnsi="Arial" w:cs="Arial"/>
          <w:color w:val="000000" w:themeColor="text1"/>
        </w:rPr>
      </w:pPr>
    </w:p>
    <w:p w14:paraId="4091D05F" w14:textId="77777777" w:rsidR="008A5E25" w:rsidRPr="00F6691D" w:rsidRDefault="008A5E25" w:rsidP="008A5E25">
      <w:pPr>
        <w:rPr>
          <w:rFonts w:ascii="Arial" w:hAnsi="Arial" w:cs="Arial"/>
          <w:color w:val="000000" w:themeColor="text1"/>
          <w:shd w:val="clear" w:color="auto" w:fill="FFFFFF"/>
        </w:rPr>
      </w:pPr>
      <w:r w:rsidRPr="00F6691D">
        <w:rPr>
          <w:rFonts w:ascii="Arial" w:eastAsia="Times New Roman" w:hAnsi="Arial" w:cs="Arial"/>
          <w:color w:val="222222"/>
          <w:shd w:val="clear" w:color="auto" w:fill="FFFFFF"/>
        </w:rPr>
        <w:t xml:space="preserve">Apostolopoulos, Y., Sönmez, S., </w:t>
      </w:r>
      <w:proofErr w:type="spellStart"/>
      <w:r w:rsidRPr="00F6691D">
        <w:rPr>
          <w:rFonts w:ascii="Arial" w:eastAsia="Times New Roman" w:hAnsi="Arial" w:cs="Arial"/>
          <w:color w:val="222222"/>
          <w:shd w:val="clear" w:color="auto" w:fill="FFFFFF"/>
        </w:rPr>
        <w:t>Shattell</w:t>
      </w:r>
      <w:proofErr w:type="spellEnd"/>
      <w:r w:rsidRPr="00F6691D">
        <w:rPr>
          <w:rFonts w:ascii="Arial" w:eastAsia="Times New Roman" w:hAnsi="Arial" w:cs="Arial"/>
          <w:color w:val="222222"/>
          <w:shd w:val="clear" w:color="auto" w:fill="FFFFFF"/>
        </w:rPr>
        <w:t>, M.M., Gonzales, C. and Fehrenbacher, C., (2013). Health survey of US long-haul truck drivers: work environment, physical health, and healthcare access.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Work</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46</w:t>
      </w:r>
      <w:r w:rsidRPr="00F6691D">
        <w:rPr>
          <w:rFonts w:ascii="Arial" w:eastAsia="Times New Roman" w:hAnsi="Arial" w:cs="Arial"/>
          <w:color w:val="222222"/>
          <w:shd w:val="clear" w:color="auto" w:fill="FFFFFF"/>
        </w:rPr>
        <w:t>(1), pp.113-123.</w:t>
      </w:r>
    </w:p>
    <w:p w14:paraId="34F3A381" w14:textId="77777777" w:rsidR="008A5E25" w:rsidRPr="00F6691D" w:rsidRDefault="008A5E25" w:rsidP="008A5E25">
      <w:pPr>
        <w:rPr>
          <w:rFonts w:ascii="Arial" w:hAnsi="Arial" w:cs="Arial"/>
          <w:color w:val="000000" w:themeColor="text1"/>
          <w:shd w:val="clear" w:color="auto" w:fill="FFFFFF"/>
        </w:rPr>
      </w:pPr>
    </w:p>
    <w:p w14:paraId="01D46149" w14:textId="77777777" w:rsidR="008A5E25" w:rsidRPr="00F6691D" w:rsidRDefault="008A5E25" w:rsidP="008A5E25">
      <w:pPr>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Caspersen, C.J., Powell, K.E. and Christenson, G.M., (1985) Physical activity, exercise, and physical fitness: definitions and distinctions for health-related research.</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Public health reports</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100</w:t>
      </w:r>
      <w:r w:rsidRPr="00F6691D">
        <w:rPr>
          <w:rFonts w:ascii="Arial" w:eastAsia="Times New Roman" w:hAnsi="Arial" w:cs="Arial"/>
          <w:color w:val="222222"/>
          <w:shd w:val="clear" w:color="auto" w:fill="FFFFFF"/>
        </w:rPr>
        <w:t>(2), p.126.</w:t>
      </w:r>
    </w:p>
    <w:p w14:paraId="4BA4E3B1" w14:textId="77777777" w:rsidR="008A5E25" w:rsidRPr="00F6691D" w:rsidRDefault="008A5E25" w:rsidP="008A5E25">
      <w:pPr>
        <w:rPr>
          <w:rFonts w:ascii="Arial" w:hAnsi="Arial" w:cs="Arial"/>
          <w:color w:val="000000" w:themeColor="text1"/>
          <w:shd w:val="clear" w:color="auto" w:fill="FFFFFF"/>
        </w:rPr>
      </w:pPr>
    </w:p>
    <w:p w14:paraId="0FBFE3A9" w14:textId="77777777" w:rsidR="008A5E25" w:rsidRPr="00F6691D" w:rsidRDefault="008A5E25" w:rsidP="008A5E25">
      <w:pPr>
        <w:rPr>
          <w:rFonts w:ascii="Arial" w:hAnsi="Arial" w:cs="Arial"/>
          <w:color w:val="000000" w:themeColor="text1"/>
          <w:shd w:val="clear" w:color="auto" w:fill="FFFFFF"/>
        </w:rPr>
      </w:pPr>
      <w:r w:rsidRPr="00F6691D">
        <w:rPr>
          <w:rFonts w:ascii="Arial" w:hAnsi="Arial" w:cs="Arial"/>
          <w:color w:val="000000" w:themeColor="text1"/>
          <w:shd w:val="clear" w:color="auto" w:fill="FFFFFF"/>
        </w:rPr>
        <w:t>Crizzle, A.M., McLean, M. and Malkin, J., (2020). Risk factors for depressive symptoms in long-haul truck drivers. </w:t>
      </w:r>
      <w:r w:rsidRPr="00F6691D">
        <w:rPr>
          <w:rFonts w:ascii="Arial" w:hAnsi="Arial" w:cs="Arial"/>
          <w:i/>
          <w:iCs/>
          <w:color w:val="000000" w:themeColor="text1"/>
          <w:shd w:val="clear" w:color="auto" w:fill="FFFFFF"/>
        </w:rPr>
        <w:t>International journal of environmental research and public health</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17</w:t>
      </w:r>
      <w:r w:rsidRPr="00F6691D">
        <w:rPr>
          <w:rFonts w:ascii="Arial" w:hAnsi="Arial" w:cs="Arial"/>
          <w:color w:val="000000" w:themeColor="text1"/>
          <w:shd w:val="clear" w:color="auto" w:fill="FFFFFF"/>
        </w:rPr>
        <w:t>(11), p.3764.</w:t>
      </w:r>
    </w:p>
    <w:p w14:paraId="4F8D7328" w14:textId="77777777" w:rsidR="008A5E25" w:rsidRPr="00F6691D" w:rsidRDefault="008A5E25" w:rsidP="008A5E25">
      <w:pPr>
        <w:rPr>
          <w:rFonts w:ascii="Arial" w:hAnsi="Arial" w:cs="Arial"/>
          <w:color w:val="000000" w:themeColor="text1"/>
          <w:shd w:val="clear" w:color="auto" w:fill="FFFFFF"/>
        </w:rPr>
      </w:pPr>
    </w:p>
    <w:p w14:paraId="0087982E" w14:textId="77777777" w:rsidR="008A5E25" w:rsidRPr="00F6691D" w:rsidRDefault="008A5E25" w:rsidP="008A5E25">
      <w:pPr>
        <w:rPr>
          <w:rFonts w:ascii="Arial" w:hAnsi="Arial" w:cs="Arial"/>
          <w:color w:val="000000" w:themeColor="text1"/>
          <w:shd w:val="clear" w:color="auto" w:fill="FFFFFF"/>
        </w:rPr>
      </w:pPr>
      <w:r w:rsidRPr="00F6691D">
        <w:rPr>
          <w:rFonts w:ascii="Arial" w:hAnsi="Arial" w:cs="Arial"/>
          <w:color w:val="000000" w:themeColor="text1"/>
          <w:shd w:val="clear" w:color="auto" w:fill="FFFFFF"/>
        </w:rPr>
        <w:t>Da Silva-Júnior, F.P., de Pinho, R.S.N., de Mello, M.T., de Bruin, V.M.S. and De Bruin, P.F.C., (2009). Risk factors for depression in truck drivers. </w:t>
      </w:r>
      <w:r w:rsidRPr="00F6691D">
        <w:rPr>
          <w:rFonts w:ascii="Arial" w:hAnsi="Arial" w:cs="Arial"/>
          <w:i/>
          <w:iCs/>
          <w:color w:val="000000" w:themeColor="text1"/>
          <w:shd w:val="clear" w:color="auto" w:fill="FFFFFF"/>
        </w:rPr>
        <w:t>Social psychiatry and psychiatric epidemiology</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44</w:t>
      </w:r>
      <w:r w:rsidRPr="00F6691D">
        <w:rPr>
          <w:rFonts w:ascii="Arial" w:hAnsi="Arial" w:cs="Arial"/>
          <w:color w:val="000000" w:themeColor="text1"/>
          <w:shd w:val="clear" w:color="auto" w:fill="FFFFFF"/>
        </w:rPr>
        <w:t>, pp.125-129.</w:t>
      </w:r>
    </w:p>
    <w:p w14:paraId="6CE5DD99" w14:textId="77777777" w:rsidR="008A5E25" w:rsidRPr="00F6691D" w:rsidRDefault="008A5E25" w:rsidP="008A5E25">
      <w:pPr>
        <w:rPr>
          <w:rFonts w:ascii="Arial" w:hAnsi="Arial" w:cs="Arial"/>
          <w:color w:val="000000" w:themeColor="text1"/>
          <w:shd w:val="clear" w:color="auto" w:fill="FFFFFF"/>
        </w:rPr>
      </w:pPr>
    </w:p>
    <w:p w14:paraId="49731BF6" w14:textId="77777777" w:rsidR="008A5E25" w:rsidRPr="00F6691D" w:rsidRDefault="008A5E25" w:rsidP="008A5E25">
      <w:pPr>
        <w:rPr>
          <w:rFonts w:ascii="Arial" w:hAnsi="Arial" w:cs="Arial"/>
          <w:color w:val="000000" w:themeColor="text1"/>
          <w:shd w:val="clear" w:color="auto" w:fill="FFFFFF"/>
        </w:rPr>
      </w:pPr>
      <w:proofErr w:type="spellStart"/>
      <w:r w:rsidRPr="00F6691D">
        <w:rPr>
          <w:rFonts w:ascii="Arial" w:hAnsi="Arial" w:cs="Arial"/>
          <w:color w:val="000000" w:themeColor="text1"/>
          <w:shd w:val="clear" w:color="auto" w:fill="FFFFFF"/>
        </w:rPr>
        <w:t>Fentem</w:t>
      </w:r>
      <w:proofErr w:type="spellEnd"/>
      <w:r w:rsidRPr="00F6691D">
        <w:rPr>
          <w:rFonts w:ascii="Arial" w:hAnsi="Arial" w:cs="Arial"/>
          <w:color w:val="000000" w:themeColor="text1"/>
          <w:shd w:val="clear" w:color="auto" w:fill="FFFFFF"/>
        </w:rPr>
        <w:t>, P.H., (1994). ABC of sports medicine: benefits of exercise in health and disease. </w:t>
      </w:r>
      <w:proofErr w:type="spellStart"/>
      <w:r w:rsidRPr="00F6691D">
        <w:rPr>
          <w:rFonts w:ascii="Arial" w:hAnsi="Arial" w:cs="Arial"/>
          <w:i/>
          <w:iCs/>
          <w:color w:val="000000" w:themeColor="text1"/>
          <w:shd w:val="clear" w:color="auto" w:fill="FFFFFF"/>
        </w:rPr>
        <w:t>Bmj</w:t>
      </w:r>
      <w:proofErr w:type="spellEnd"/>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308</w:t>
      </w:r>
      <w:r w:rsidRPr="00F6691D">
        <w:rPr>
          <w:rFonts w:ascii="Arial" w:hAnsi="Arial" w:cs="Arial"/>
          <w:color w:val="000000" w:themeColor="text1"/>
          <w:shd w:val="clear" w:color="auto" w:fill="FFFFFF"/>
        </w:rPr>
        <w:t>(6939), pp.1291-1295.</w:t>
      </w:r>
    </w:p>
    <w:p w14:paraId="6004889A" w14:textId="77777777" w:rsidR="008A5E25" w:rsidRPr="00F6691D" w:rsidRDefault="008A5E25" w:rsidP="008A5E25">
      <w:pPr>
        <w:rPr>
          <w:rFonts w:ascii="Arial" w:hAnsi="Arial" w:cs="Arial"/>
          <w:color w:val="000000" w:themeColor="text1"/>
          <w:shd w:val="clear" w:color="auto" w:fill="FFFFFF"/>
        </w:rPr>
      </w:pPr>
    </w:p>
    <w:p w14:paraId="28F96CCA" w14:textId="77777777" w:rsidR="008A5E25" w:rsidRPr="00F6691D" w:rsidRDefault="008A5E25" w:rsidP="008A5E25">
      <w:pPr>
        <w:rPr>
          <w:rFonts w:ascii="Arial" w:hAnsi="Arial" w:cs="Arial"/>
          <w:color w:val="000000" w:themeColor="text1"/>
          <w:shd w:val="clear" w:color="auto" w:fill="FFFFFF"/>
        </w:rPr>
      </w:pPr>
      <w:r w:rsidRPr="00F6691D">
        <w:rPr>
          <w:rFonts w:ascii="Arial" w:hAnsi="Arial" w:cs="Arial"/>
          <w:color w:val="000000" w:themeColor="text1"/>
          <w:shd w:val="clear" w:color="auto" w:fill="FFFFFF"/>
        </w:rPr>
        <w:t xml:space="preserve">Guest, A.J., Chen, Y.L., Pearson, N., King, J.A., Paine, N.J. and </w:t>
      </w:r>
      <w:proofErr w:type="spellStart"/>
      <w:r w:rsidRPr="00F6691D">
        <w:rPr>
          <w:rFonts w:ascii="Arial" w:hAnsi="Arial" w:cs="Arial"/>
          <w:color w:val="000000" w:themeColor="text1"/>
          <w:shd w:val="clear" w:color="auto" w:fill="FFFFFF"/>
        </w:rPr>
        <w:t>Clemes</w:t>
      </w:r>
      <w:proofErr w:type="spellEnd"/>
      <w:r w:rsidRPr="00F6691D">
        <w:rPr>
          <w:rFonts w:ascii="Arial" w:hAnsi="Arial" w:cs="Arial"/>
          <w:color w:val="000000" w:themeColor="text1"/>
          <w:shd w:val="clear" w:color="auto" w:fill="FFFFFF"/>
        </w:rPr>
        <w:t>, S.A., (2020). Cardiometabolic risk factors and mental health status among truck drivers: a systematic review. </w:t>
      </w:r>
      <w:r w:rsidRPr="00F6691D">
        <w:rPr>
          <w:rFonts w:ascii="Arial" w:hAnsi="Arial" w:cs="Arial"/>
          <w:i/>
          <w:iCs/>
          <w:color w:val="000000" w:themeColor="text1"/>
          <w:shd w:val="clear" w:color="auto" w:fill="FFFFFF"/>
        </w:rPr>
        <w:t>BMJ open</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10</w:t>
      </w:r>
      <w:r w:rsidRPr="00F6691D">
        <w:rPr>
          <w:rFonts w:ascii="Arial" w:hAnsi="Arial" w:cs="Arial"/>
          <w:color w:val="000000" w:themeColor="text1"/>
          <w:shd w:val="clear" w:color="auto" w:fill="FFFFFF"/>
        </w:rPr>
        <w:t>(10), p.e038993.</w:t>
      </w:r>
    </w:p>
    <w:p w14:paraId="03CF49FE" w14:textId="77777777" w:rsidR="008A5E25" w:rsidRPr="00F6691D" w:rsidRDefault="008A5E25" w:rsidP="008A5E25">
      <w:pPr>
        <w:rPr>
          <w:rFonts w:ascii="Arial" w:hAnsi="Arial" w:cs="Arial"/>
          <w:color w:val="222222"/>
          <w:shd w:val="clear" w:color="auto" w:fill="FFFFFF"/>
        </w:rPr>
      </w:pPr>
      <w:r w:rsidRPr="00F6691D">
        <w:rPr>
          <w:rFonts w:ascii="Arial" w:hAnsi="Arial" w:cs="Arial"/>
          <w:color w:val="222222"/>
          <w:shd w:val="clear" w:color="auto" w:fill="FFFFFF"/>
        </w:rPr>
        <w:t xml:space="preserve">Hege, A., Lemke, M.K., Apostolopoulos, Y. and Sönmez, S., 2019. The impact of work organization, job stress, and sleep on the health </w:t>
      </w:r>
      <w:proofErr w:type="spellStart"/>
      <w:r w:rsidRPr="00F6691D">
        <w:rPr>
          <w:rFonts w:ascii="Arial" w:hAnsi="Arial" w:cs="Arial"/>
          <w:color w:val="222222"/>
          <w:shd w:val="clear" w:color="auto" w:fill="FFFFFF"/>
        </w:rPr>
        <w:t>behaviors</w:t>
      </w:r>
      <w:proofErr w:type="spellEnd"/>
      <w:r w:rsidRPr="00F6691D">
        <w:rPr>
          <w:rFonts w:ascii="Arial" w:hAnsi="Arial" w:cs="Arial"/>
          <w:color w:val="222222"/>
          <w:shd w:val="clear" w:color="auto" w:fill="FFFFFF"/>
        </w:rPr>
        <w:t xml:space="preserve"> and outcomes of US long-haul truck drivers. </w:t>
      </w:r>
      <w:r w:rsidRPr="00F6691D">
        <w:rPr>
          <w:rFonts w:ascii="Arial" w:hAnsi="Arial" w:cs="Arial"/>
          <w:i/>
          <w:iCs/>
          <w:color w:val="222222"/>
          <w:shd w:val="clear" w:color="auto" w:fill="FFFFFF"/>
        </w:rPr>
        <w:t xml:space="preserve">Health Education &amp; </w:t>
      </w:r>
      <w:proofErr w:type="spellStart"/>
      <w:r w:rsidRPr="00F6691D">
        <w:rPr>
          <w:rFonts w:ascii="Arial" w:hAnsi="Arial" w:cs="Arial"/>
          <w:i/>
          <w:iCs/>
          <w:color w:val="222222"/>
          <w:shd w:val="clear" w:color="auto" w:fill="FFFFFF"/>
        </w:rPr>
        <w:t>Behavior</w:t>
      </w:r>
      <w:proofErr w:type="spellEnd"/>
      <w:r w:rsidRPr="00F6691D">
        <w:rPr>
          <w:rFonts w:ascii="Arial" w:hAnsi="Arial" w:cs="Arial"/>
          <w:color w:val="222222"/>
          <w:shd w:val="clear" w:color="auto" w:fill="FFFFFF"/>
        </w:rPr>
        <w:t>, </w:t>
      </w:r>
      <w:r w:rsidRPr="00F6691D">
        <w:rPr>
          <w:rFonts w:ascii="Arial" w:hAnsi="Arial" w:cs="Arial"/>
          <w:i/>
          <w:iCs/>
          <w:color w:val="222222"/>
          <w:shd w:val="clear" w:color="auto" w:fill="FFFFFF"/>
        </w:rPr>
        <w:t>46</w:t>
      </w:r>
      <w:r w:rsidRPr="00F6691D">
        <w:rPr>
          <w:rFonts w:ascii="Arial" w:hAnsi="Arial" w:cs="Arial"/>
          <w:color w:val="222222"/>
          <w:shd w:val="clear" w:color="auto" w:fill="FFFFFF"/>
        </w:rPr>
        <w:t>(4), pp.626-636.</w:t>
      </w:r>
    </w:p>
    <w:p w14:paraId="42564920" w14:textId="77777777" w:rsidR="008A5E25" w:rsidRPr="00F6691D" w:rsidRDefault="008A5E25" w:rsidP="008A5E25">
      <w:pPr>
        <w:rPr>
          <w:rFonts w:ascii="Arial" w:hAnsi="Arial" w:cs="Arial"/>
          <w:color w:val="222222"/>
          <w:shd w:val="clear" w:color="auto" w:fill="FFFFFF"/>
        </w:rPr>
      </w:pPr>
    </w:p>
    <w:p w14:paraId="03401EC7" w14:textId="77777777" w:rsidR="008A5E25" w:rsidRPr="00F6691D" w:rsidRDefault="008A5E25" w:rsidP="008A5E25">
      <w:pPr>
        <w:rPr>
          <w:rFonts w:ascii="Arial" w:hAnsi="Arial" w:cs="Arial"/>
          <w:color w:val="000000" w:themeColor="text1"/>
          <w:shd w:val="clear" w:color="auto" w:fill="FFFFFF"/>
        </w:rPr>
      </w:pPr>
      <w:r w:rsidRPr="00F6691D">
        <w:rPr>
          <w:rFonts w:ascii="Arial" w:eastAsia="Times New Roman" w:hAnsi="Arial" w:cs="Arial"/>
          <w:color w:val="222222"/>
          <w:shd w:val="clear" w:color="auto" w:fill="FFFFFF"/>
        </w:rPr>
        <w:t>Heaton, K. and Griffin, R., (2015). The effects of caffeine use on driving safety among truck drivers who are habitual caffeine users.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Workplace Health &amp; Safety</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63</w:t>
      </w:r>
      <w:r w:rsidRPr="00F6691D">
        <w:rPr>
          <w:rFonts w:ascii="Arial" w:eastAsia="Times New Roman" w:hAnsi="Arial" w:cs="Arial"/>
          <w:color w:val="222222"/>
          <w:shd w:val="clear" w:color="auto" w:fill="FFFFFF"/>
        </w:rPr>
        <w:t>(8), pp.333-341.</w:t>
      </w:r>
    </w:p>
    <w:p w14:paraId="4DE97D14" w14:textId="77777777" w:rsidR="008A5E25" w:rsidRPr="00F6691D" w:rsidRDefault="008A5E25" w:rsidP="008A5E25">
      <w:pPr>
        <w:rPr>
          <w:rFonts w:ascii="Arial" w:hAnsi="Arial" w:cs="Arial"/>
          <w:color w:val="000000" w:themeColor="text1"/>
          <w:shd w:val="clear" w:color="auto" w:fill="FFFFFF"/>
        </w:rPr>
      </w:pPr>
    </w:p>
    <w:p w14:paraId="1170385F" w14:textId="77777777" w:rsidR="008A5E25" w:rsidRPr="00F6691D" w:rsidRDefault="008A5E25" w:rsidP="008A5E25">
      <w:pPr>
        <w:rPr>
          <w:rFonts w:ascii="Arial" w:hAnsi="Arial" w:cs="Arial"/>
          <w:color w:val="222222"/>
          <w:shd w:val="clear" w:color="auto" w:fill="FFFFFF"/>
        </w:rPr>
      </w:pPr>
      <w:r w:rsidRPr="00F6691D">
        <w:rPr>
          <w:rFonts w:ascii="Arial" w:hAnsi="Arial" w:cs="Arial"/>
          <w:color w:val="222222"/>
          <w:shd w:val="clear" w:color="auto" w:fill="FFFFFF"/>
        </w:rPr>
        <w:t>Lemke, M.K., Apostolopoulos, Y. and Sönmez, S., (2020). A novel COVID</w:t>
      </w:r>
      <w:r w:rsidRPr="00F6691D">
        <w:rPr>
          <w:rFonts w:ascii="Cambria Math" w:hAnsi="Cambria Math" w:cs="Cambria Math"/>
          <w:color w:val="222222"/>
          <w:shd w:val="clear" w:color="auto" w:fill="FFFFFF"/>
        </w:rPr>
        <w:t>‐</w:t>
      </w:r>
      <w:r w:rsidRPr="00F6691D">
        <w:rPr>
          <w:rFonts w:ascii="Arial" w:hAnsi="Arial" w:cs="Arial"/>
          <w:color w:val="222222"/>
          <w:shd w:val="clear" w:color="auto" w:fill="FFFFFF"/>
        </w:rPr>
        <w:t xml:space="preserve">19 based truck driver </w:t>
      </w:r>
      <w:proofErr w:type="spellStart"/>
      <w:r w:rsidRPr="00F6691D">
        <w:rPr>
          <w:rFonts w:ascii="Arial" w:hAnsi="Arial" w:cs="Arial"/>
          <w:color w:val="222222"/>
          <w:shd w:val="clear" w:color="auto" w:fill="FFFFFF"/>
        </w:rPr>
        <w:t>syndemic</w:t>
      </w:r>
      <w:proofErr w:type="spellEnd"/>
      <w:r w:rsidRPr="00F6691D">
        <w:rPr>
          <w:rFonts w:ascii="Arial" w:hAnsi="Arial" w:cs="Arial"/>
          <w:color w:val="222222"/>
          <w:shd w:val="clear" w:color="auto" w:fill="FFFFFF"/>
        </w:rPr>
        <w:t>? Implications for public health, safety, and vital supply chains. </w:t>
      </w:r>
      <w:r w:rsidRPr="00F6691D">
        <w:rPr>
          <w:rFonts w:ascii="Arial" w:hAnsi="Arial" w:cs="Arial"/>
          <w:i/>
          <w:iCs/>
          <w:color w:val="222222"/>
          <w:shd w:val="clear" w:color="auto" w:fill="FFFFFF"/>
        </w:rPr>
        <w:t>American Journal of Industrial Medicine</w:t>
      </w:r>
      <w:r w:rsidRPr="00F6691D">
        <w:rPr>
          <w:rFonts w:ascii="Arial" w:hAnsi="Arial" w:cs="Arial"/>
          <w:color w:val="222222"/>
          <w:shd w:val="clear" w:color="auto" w:fill="FFFFFF"/>
        </w:rPr>
        <w:t>, </w:t>
      </w:r>
      <w:r w:rsidRPr="00F6691D">
        <w:rPr>
          <w:rFonts w:ascii="Arial" w:hAnsi="Arial" w:cs="Arial"/>
          <w:i/>
          <w:iCs/>
          <w:color w:val="222222"/>
          <w:shd w:val="clear" w:color="auto" w:fill="FFFFFF"/>
        </w:rPr>
        <w:t>63</w:t>
      </w:r>
      <w:r w:rsidRPr="00F6691D">
        <w:rPr>
          <w:rFonts w:ascii="Arial" w:hAnsi="Arial" w:cs="Arial"/>
          <w:color w:val="222222"/>
          <w:shd w:val="clear" w:color="auto" w:fill="FFFFFF"/>
        </w:rPr>
        <w:t>(8), pp.659-662.</w:t>
      </w:r>
    </w:p>
    <w:p w14:paraId="192F3F4C" w14:textId="77777777" w:rsidR="008A5E25" w:rsidRPr="00F6691D" w:rsidRDefault="008A5E25" w:rsidP="008A5E25">
      <w:pPr>
        <w:rPr>
          <w:rFonts w:ascii="Arial" w:hAnsi="Arial" w:cs="Arial"/>
          <w:color w:val="000000" w:themeColor="text1"/>
        </w:rPr>
      </w:pPr>
    </w:p>
    <w:p w14:paraId="449C1595"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Lopresti, A.L., Hood, S.D. and Drummond, P.D., (2013). A review of lifestyle factors that contribute to important pathways associated with major depression: diet, sleep and exercise. </w:t>
      </w:r>
      <w:r w:rsidRPr="00F6691D">
        <w:rPr>
          <w:rFonts w:ascii="Arial" w:hAnsi="Arial" w:cs="Arial"/>
          <w:i/>
          <w:iCs/>
          <w:color w:val="000000" w:themeColor="text1"/>
          <w:shd w:val="clear" w:color="auto" w:fill="FFFFFF"/>
        </w:rPr>
        <w:t>Journal of affective disorders</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148</w:t>
      </w:r>
      <w:r w:rsidRPr="00F6691D">
        <w:rPr>
          <w:rFonts w:ascii="Arial" w:hAnsi="Arial" w:cs="Arial"/>
          <w:color w:val="000000" w:themeColor="text1"/>
          <w:shd w:val="clear" w:color="auto" w:fill="FFFFFF"/>
        </w:rPr>
        <w:t>(1), pp.12-27.</w:t>
      </w:r>
    </w:p>
    <w:p w14:paraId="32F4E034" w14:textId="77777777" w:rsidR="008A5E25" w:rsidRPr="00F6691D" w:rsidRDefault="008A5E25" w:rsidP="008A5E25">
      <w:pPr>
        <w:spacing w:line="276" w:lineRule="auto"/>
        <w:rPr>
          <w:rFonts w:ascii="Arial" w:hAnsi="Arial" w:cs="Arial"/>
          <w:color w:val="000000" w:themeColor="text1"/>
          <w:shd w:val="clear" w:color="auto" w:fill="FFFFFF"/>
        </w:rPr>
      </w:pPr>
    </w:p>
    <w:p w14:paraId="7749F405"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lastRenderedPageBreak/>
        <w:t xml:space="preserve">Ng, M.K., Yousuf, B., Bigelow, P.L. and Van </w:t>
      </w:r>
      <w:proofErr w:type="spellStart"/>
      <w:r w:rsidRPr="00F6691D">
        <w:rPr>
          <w:rFonts w:ascii="Arial" w:hAnsi="Arial" w:cs="Arial"/>
          <w:color w:val="000000" w:themeColor="text1"/>
          <w:shd w:val="clear" w:color="auto" w:fill="FFFFFF"/>
        </w:rPr>
        <w:t>Eerd</w:t>
      </w:r>
      <w:proofErr w:type="spellEnd"/>
      <w:r w:rsidRPr="00F6691D">
        <w:rPr>
          <w:rFonts w:ascii="Arial" w:hAnsi="Arial" w:cs="Arial"/>
          <w:color w:val="000000" w:themeColor="text1"/>
          <w:shd w:val="clear" w:color="auto" w:fill="FFFFFF"/>
        </w:rPr>
        <w:t>, D., (2015). Effectiveness of health promotion programmes for truck drivers: a systematic review. </w:t>
      </w:r>
      <w:r w:rsidRPr="00F6691D">
        <w:rPr>
          <w:rFonts w:ascii="Arial" w:hAnsi="Arial" w:cs="Arial"/>
          <w:i/>
          <w:iCs/>
          <w:color w:val="000000" w:themeColor="text1"/>
          <w:shd w:val="clear" w:color="auto" w:fill="FFFFFF"/>
        </w:rPr>
        <w:t>Health Education Journal</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74</w:t>
      </w:r>
      <w:r w:rsidRPr="00F6691D">
        <w:rPr>
          <w:rFonts w:ascii="Arial" w:hAnsi="Arial" w:cs="Arial"/>
          <w:color w:val="000000" w:themeColor="text1"/>
          <w:shd w:val="clear" w:color="auto" w:fill="FFFFFF"/>
        </w:rPr>
        <w:t>(3), pp.270-286.</w:t>
      </w:r>
    </w:p>
    <w:p w14:paraId="6B234871" w14:textId="77777777" w:rsidR="008A5E25" w:rsidRPr="00F6691D" w:rsidRDefault="008A5E25" w:rsidP="008A5E25">
      <w:pPr>
        <w:spacing w:line="276" w:lineRule="auto"/>
        <w:rPr>
          <w:rFonts w:ascii="Arial" w:hAnsi="Arial" w:cs="Arial"/>
          <w:color w:val="000000" w:themeColor="text1"/>
          <w:shd w:val="clear" w:color="auto" w:fill="FFFFFF"/>
        </w:rPr>
      </w:pPr>
    </w:p>
    <w:p w14:paraId="439F1528"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Nuttall, F.Q., (2015). Body mass index: obesity, BMI, and health: a critical review. </w:t>
      </w:r>
      <w:r w:rsidRPr="00F6691D">
        <w:rPr>
          <w:rFonts w:ascii="Arial" w:hAnsi="Arial" w:cs="Arial"/>
          <w:i/>
          <w:iCs/>
          <w:color w:val="000000" w:themeColor="text1"/>
          <w:shd w:val="clear" w:color="auto" w:fill="FFFFFF"/>
        </w:rPr>
        <w:t>Nutrition today</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50</w:t>
      </w:r>
      <w:r w:rsidRPr="00F6691D">
        <w:rPr>
          <w:rFonts w:ascii="Arial" w:hAnsi="Arial" w:cs="Arial"/>
          <w:color w:val="000000" w:themeColor="text1"/>
          <w:shd w:val="clear" w:color="auto" w:fill="FFFFFF"/>
        </w:rPr>
        <w:t>(3), p.117.</w:t>
      </w:r>
    </w:p>
    <w:p w14:paraId="48FB6DFB" w14:textId="77777777" w:rsidR="008A5E25" w:rsidRPr="00F6691D" w:rsidRDefault="008A5E25" w:rsidP="008A5E25">
      <w:pPr>
        <w:spacing w:line="276" w:lineRule="auto"/>
        <w:rPr>
          <w:rFonts w:ascii="Arial" w:hAnsi="Arial" w:cs="Arial"/>
          <w:color w:val="000000" w:themeColor="text1"/>
          <w:shd w:val="clear" w:color="auto" w:fill="FFFFFF"/>
        </w:rPr>
      </w:pPr>
    </w:p>
    <w:p w14:paraId="70B716D7"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eastAsia="Times New Roman" w:hAnsi="Arial" w:cs="Arial"/>
          <w:color w:val="222222"/>
          <w:shd w:val="clear" w:color="auto" w:fill="FFFFFF"/>
        </w:rPr>
        <w:t>Mattioli, A.V., (2007). Effects of caffeine and coffee consumption on cardiovascular disease and risk factors.</w:t>
      </w:r>
    </w:p>
    <w:p w14:paraId="3AF41C15" w14:textId="77777777" w:rsidR="008A5E25" w:rsidRPr="00F6691D" w:rsidRDefault="008A5E25" w:rsidP="008A5E25">
      <w:pPr>
        <w:spacing w:line="276" w:lineRule="auto"/>
        <w:rPr>
          <w:rFonts w:ascii="Arial" w:hAnsi="Arial" w:cs="Arial"/>
          <w:color w:val="000000" w:themeColor="text1"/>
          <w:shd w:val="clear" w:color="auto" w:fill="FFFFFF"/>
        </w:rPr>
      </w:pPr>
    </w:p>
    <w:p w14:paraId="41E633B6"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Mahajan, K., Velaga, N.R., Kumar, A., Choudhary, A. and Choudhary, P., (2019). Effects of driver work-rest patterns, lifestyle and payment incentives on long-haul truck driver sleepiness. </w:t>
      </w:r>
      <w:r w:rsidRPr="00F6691D">
        <w:rPr>
          <w:rFonts w:ascii="Arial" w:hAnsi="Arial" w:cs="Arial"/>
          <w:i/>
          <w:iCs/>
          <w:color w:val="000000" w:themeColor="text1"/>
          <w:shd w:val="clear" w:color="auto" w:fill="FFFFFF"/>
        </w:rPr>
        <w:t>Transportation research part F: traffic psychology and behaviour</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60</w:t>
      </w:r>
      <w:r w:rsidRPr="00F6691D">
        <w:rPr>
          <w:rFonts w:ascii="Arial" w:hAnsi="Arial" w:cs="Arial"/>
          <w:color w:val="000000" w:themeColor="text1"/>
          <w:shd w:val="clear" w:color="auto" w:fill="FFFFFF"/>
        </w:rPr>
        <w:t>, pp.366-382.</w:t>
      </w:r>
    </w:p>
    <w:p w14:paraId="375A9E0A" w14:textId="77777777" w:rsidR="008A5E25" w:rsidRPr="00F6691D" w:rsidRDefault="008A5E25" w:rsidP="008A5E25">
      <w:pPr>
        <w:spacing w:line="276" w:lineRule="auto"/>
        <w:rPr>
          <w:rFonts w:ascii="Arial" w:hAnsi="Arial" w:cs="Arial"/>
          <w:color w:val="000000" w:themeColor="text1"/>
          <w:shd w:val="clear" w:color="auto" w:fill="FFFFFF"/>
        </w:rPr>
      </w:pPr>
    </w:p>
    <w:p w14:paraId="2A6DC611" w14:textId="77777777" w:rsidR="008A5E25" w:rsidRPr="00F6691D" w:rsidRDefault="008A5E25" w:rsidP="008A5E25">
      <w:pPr>
        <w:spacing w:line="276" w:lineRule="auto"/>
        <w:rPr>
          <w:rFonts w:ascii="Arial" w:hAnsi="Arial" w:cs="Arial"/>
          <w:color w:val="000000" w:themeColor="text1"/>
          <w:shd w:val="clear" w:color="auto" w:fill="FFFFFF"/>
        </w:rPr>
      </w:pPr>
      <w:proofErr w:type="spellStart"/>
      <w:r w:rsidRPr="00F6691D">
        <w:rPr>
          <w:rFonts w:ascii="Arial" w:hAnsi="Arial" w:cs="Arial"/>
          <w:color w:val="000000" w:themeColor="text1"/>
          <w:shd w:val="clear" w:color="auto" w:fill="FFFFFF"/>
        </w:rPr>
        <w:t>Mitler</w:t>
      </w:r>
      <w:proofErr w:type="spellEnd"/>
      <w:r w:rsidRPr="00F6691D">
        <w:rPr>
          <w:rFonts w:ascii="Arial" w:hAnsi="Arial" w:cs="Arial"/>
          <w:color w:val="000000" w:themeColor="text1"/>
          <w:shd w:val="clear" w:color="auto" w:fill="FFFFFF"/>
        </w:rPr>
        <w:t>, M.M., Miller, J.C., Lipsitz, J.J., Walsh, J.K. and Wylie, C.D., (1997). The sleep of long-haul truck drivers. </w:t>
      </w:r>
      <w:r w:rsidRPr="00F6691D">
        <w:rPr>
          <w:rFonts w:ascii="Arial" w:hAnsi="Arial" w:cs="Arial"/>
          <w:i/>
          <w:iCs/>
          <w:color w:val="000000" w:themeColor="text1"/>
          <w:shd w:val="clear" w:color="auto" w:fill="FFFFFF"/>
        </w:rPr>
        <w:t>New England Journal of Medicine</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337</w:t>
      </w:r>
      <w:r w:rsidRPr="00F6691D">
        <w:rPr>
          <w:rFonts w:ascii="Arial" w:hAnsi="Arial" w:cs="Arial"/>
          <w:color w:val="000000" w:themeColor="text1"/>
          <w:shd w:val="clear" w:color="auto" w:fill="FFFFFF"/>
        </w:rPr>
        <w:t>(11), pp.755-762.</w:t>
      </w:r>
    </w:p>
    <w:p w14:paraId="50544B3F" w14:textId="77777777" w:rsidR="008A5E25" w:rsidRPr="00F6691D" w:rsidRDefault="008A5E25" w:rsidP="008A5E25">
      <w:pPr>
        <w:spacing w:line="276" w:lineRule="auto"/>
        <w:rPr>
          <w:rFonts w:ascii="Arial" w:hAnsi="Arial" w:cs="Arial"/>
          <w:color w:val="000000" w:themeColor="text1"/>
          <w:shd w:val="clear" w:color="auto" w:fill="FFFFFF"/>
        </w:rPr>
      </w:pPr>
    </w:p>
    <w:p w14:paraId="4CD79E41" w14:textId="77777777" w:rsidR="008A5E25" w:rsidRPr="00F6691D" w:rsidRDefault="008A5E25" w:rsidP="008A5E25">
      <w:pPr>
        <w:spacing w:line="276" w:lineRule="auto"/>
        <w:rPr>
          <w:rFonts w:ascii="Arial" w:hAnsi="Arial" w:cs="Arial"/>
          <w:color w:val="000000" w:themeColor="text1"/>
          <w:shd w:val="clear" w:color="auto" w:fill="FFFFFF"/>
        </w:rPr>
      </w:pPr>
      <w:proofErr w:type="spellStart"/>
      <w:r w:rsidRPr="00F6691D">
        <w:rPr>
          <w:rFonts w:ascii="Arial" w:hAnsi="Arial" w:cs="Arial"/>
          <w:color w:val="000000" w:themeColor="text1"/>
          <w:shd w:val="clear" w:color="auto" w:fill="FFFFFF"/>
        </w:rPr>
        <w:t>Mukamal</w:t>
      </w:r>
      <w:proofErr w:type="spellEnd"/>
      <w:r w:rsidRPr="00F6691D">
        <w:rPr>
          <w:rFonts w:ascii="Arial" w:hAnsi="Arial" w:cs="Arial"/>
          <w:color w:val="000000" w:themeColor="text1"/>
          <w:shd w:val="clear" w:color="auto" w:fill="FFFFFF"/>
        </w:rPr>
        <w:t>, K.J., (2006). The effects of smoking and drinking on cardiovascular disease and risk factors. </w:t>
      </w:r>
      <w:r w:rsidRPr="00F6691D">
        <w:rPr>
          <w:rFonts w:ascii="Arial" w:hAnsi="Arial" w:cs="Arial"/>
          <w:i/>
          <w:iCs/>
          <w:color w:val="000000" w:themeColor="text1"/>
          <w:shd w:val="clear" w:color="auto" w:fill="FFFFFF"/>
        </w:rPr>
        <w:t>Alcohol Research &amp; Health</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29</w:t>
      </w:r>
      <w:r w:rsidRPr="00F6691D">
        <w:rPr>
          <w:rFonts w:ascii="Arial" w:hAnsi="Arial" w:cs="Arial"/>
          <w:color w:val="000000" w:themeColor="text1"/>
          <w:shd w:val="clear" w:color="auto" w:fill="FFFFFF"/>
        </w:rPr>
        <w:t>(3), p.199.</w:t>
      </w:r>
    </w:p>
    <w:p w14:paraId="06DF12D0" w14:textId="77777777" w:rsidR="008A5E25" w:rsidRPr="00F6691D" w:rsidRDefault="008A5E25" w:rsidP="008A5E25">
      <w:pPr>
        <w:spacing w:line="276" w:lineRule="auto"/>
        <w:rPr>
          <w:rFonts w:ascii="Arial" w:hAnsi="Arial" w:cs="Arial"/>
          <w:color w:val="000000" w:themeColor="text1"/>
          <w:shd w:val="clear" w:color="auto" w:fill="FFFFFF"/>
        </w:rPr>
      </w:pPr>
    </w:p>
    <w:p w14:paraId="36E157F5" w14:textId="77777777" w:rsidR="008A5E25" w:rsidRPr="00F6691D" w:rsidRDefault="008A5E25" w:rsidP="008A5E25">
      <w:pPr>
        <w:spacing w:line="276" w:lineRule="auto"/>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 xml:space="preserve">Olson, R., Thompson, S.V., Wipfli, B., Hanson, G., Elliot, D.L., Anger, W.K., Bodner, T., Hammer, L.B., Hohn, E. and Perrin, N.A., (2016) Sleep, dietary, and exercise </w:t>
      </w:r>
      <w:proofErr w:type="spellStart"/>
      <w:r w:rsidRPr="00F6691D">
        <w:rPr>
          <w:rFonts w:ascii="Arial" w:eastAsia="Times New Roman" w:hAnsi="Arial" w:cs="Arial"/>
          <w:color w:val="222222"/>
          <w:shd w:val="clear" w:color="auto" w:fill="FFFFFF"/>
        </w:rPr>
        <w:t>behavioral</w:t>
      </w:r>
      <w:proofErr w:type="spellEnd"/>
      <w:r w:rsidRPr="00F6691D">
        <w:rPr>
          <w:rFonts w:ascii="Arial" w:eastAsia="Times New Roman" w:hAnsi="Arial" w:cs="Arial"/>
          <w:color w:val="222222"/>
          <w:shd w:val="clear" w:color="auto" w:fill="FFFFFF"/>
        </w:rPr>
        <w:t xml:space="preserve"> clusters among truck drivers with obesity: implications for interventions.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Journal of occupational and environmental medicine</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58</w:t>
      </w:r>
      <w:r w:rsidRPr="00F6691D">
        <w:rPr>
          <w:rFonts w:ascii="Arial" w:eastAsia="Times New Roman" w:hAnsi="Arial" w:cs="Arial"/>
          <w:color w:val="222222"/>
          <w:shd w:val="clear" w:color="auto" w:fill="FFFFFF"/>
        </w:rPr>
        <w:t>(3), p.314.</w:t>
      </w:r>
    </w:p>
    <w:p w14:paraId="7DF813CA" w14:textId="77777777" w:rsidR="008A5E25" w:rsidRPr="00F6691D" w:rsidRDefault="008A5E25" w:rsidP="008A5E25">
      <w:pPr>
        <w:spacing w:line="276" w:lineRule="auto"/>
        <w:rPr>
          <w:rFonts w:ascii="Arial" w:hAnsi="Arial" w:cs="Arial"/>
          <w:color w:val="000000" w:themeColor="text1"/>
          <w:shd w:val="clear" w:color="auto" w:fill="FFFFFF"/>
        </w:rPr>
      </w:pPr>
    </w:p>
    <w:p w14:paraId="311C18A8" w14:textId="77777777" w:rsidR="008A5E25" w:rsidRPr="00F6691D" w:rsidRDefault="008A5E25" w:rsidP="008A5E25">
      <w:pPr>
        <w:spacing w:line="276" w:lineRule="auto"/>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Scher, A.I., Stewart, W.F. and Lipton, R.B., (2004) Caffeine as a risk factor for chronic daily headache: a population-based study.</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Neurology</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63</w:t>
      </w:r>
      <w:r w:rsidRPr="00F6691D">
        <w:rPr>
          <w:rFonts w:ascii="Arial" w:eastAsia="Times New Roman" w:hAnsi="Arial" w:cs="Arial"/>
          <w:color w:val="222222"/>
          <w:shd w:val="clear" w:color="auto" w:fill="FFFFFF"/>
        </w:rPr>
        <w:t>(11), pp.2022-2027.</w:t>
      </w:r>
    </w:p>
    <w:p w14:paraId="1DEAAAA4" w14:textId="77777777" w:rsidR="008A5E25" w:rsidRPr="00F6691D" w:rsidRDefault="008A5E25" w:rsidP="008A5E25">
      <w:pPr>
        <w:spacing w:line="276" w:lineRule="auto"/>
        <w:rPr>
          <w:rFonts w:ascii="Arial" w:hAnsi="Arial" w:cs="Arial"/>
          <w:color w:val="000000" w:themeColor="text1"/>
          <w:shd w:val="clear" w:color="auto" w:fill="FFFFFF"/>
        </w:rPr>
      </w:pPr>
    </w:p>
    <w:p w14:paraId="4EA1259A"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Scholes, S. and Mindell, J., (2012) Physical activity in adults. </w:t>
      </w:r>
      <w:r w:rsidRPr="00F6691D">
        <w:rPr>
          <w:rFonts w:ascii="Arial" w:hAnsi="Arial" w:cs="Arial"/>
          <w:i/>
          <w:iCs/>
          <w:color w:val="000000" w:themeColor="text1"/>
          <w:shd w:val="clear" w:color="auto" w:fill="FFFFFF"/>
        </w:rPr>
        <w:t>Health survey for England</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1</w:t>
      </w:r>
      <w:r w:rsidRPr="00F6691D">
        <w:rPr>
          <w:rFonts w:ascii="Arial" w:hAnsi="Arial" w:cs="Arial"/>
          <w:color w:val="000000" w:themeColor="text1"/>
          <w:shd w:val="clear" w:color="auto" w:fill="FFFFFF"/>
        </w:rPr>
        <w:t>(2), pp.1-49.</w:t>
      </w:r>
    </w:p>
    <w:p w14:paraId="172C5E7D" w14:textId="77777777" w:rsidR="008A5E25" w:rsidRPr="00F6691D" w:rsidRDefault="008A5E25" w:rsidP="008A5E25">
      <w:pPr>
        <w:spacing w:line="276" w:lineRule="auto"/>
        <w:rPr>
          <w:rFonts w:ascii="Arial" w:hAnsi="Arial" w:cs="Arial"/>
          <w:color w:val="000000" w:themeColor="text1"/>
          <w:shd w:val="clear" w:color="auto" w:fill="FFFFFF"/>
        </w:rPr>
      </w:pPr>
    </w:p>
    <w:p w14:paraId="1C319736"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Sharma, A., Madaan, V. and Petty, F.D., (2006). Exercise for mental health. </w:t>
      </w:r>
      <w:r w:rsidRPr="00F6691D">
        <w:rPr>
          <w:rFonts w:ascii="Arial" w:hAnsi="Arial" w:cs="Arial"/>
          <w:i/>
          <w:iCs/>
          <w:color w:val="000000" w:themeColor="text1"/>
          <w:shd w:val="clear" w:color="auto" w:fill="FFFFFF"/>
        </w:rPr>
        <w:t>Primary care companion to the Journal of clinical psychiatry</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8</w:t>
      </w:r>
      <w:r w:rsidRPr="00F6691D">
        <w:rPr>
          <w:rFonts w:ascii="Arial" w:hAnsi="Arial" w:cs="Arial"/>
          <w:color w:val="000000" w:themeColor="text1"/>
          <w:shd w:val="clear" w:color="auto" w:fill="FFFFFF"/>
        </w:rPr>
        <w:t>(2), p.106.</w:t>
      </w:r>
    </w:p>
    <w:p w14:paraId="3582B621" w14:textId="77777777" w:rsidR="008A5E25" w:rsidRPr="00F6691D" w:rsidRDefault="008A5E25" w:rsidP="008A5E25">
      <w:pPr>
        <w:spacing w:line="276" w:lineRule="auto"/>
        <w:rPr>
          <w:rFonts w:ascii="Arial" w:hAnsi="Arial" w:cs="Arial"/>
          <w:color w:val="000000" w:themeColor="text1"/>
          <w:shd w:val="clear" w:color="auto" w:fill="FFFFFF"/>
        </w:rPr>
      </w:pPr>
    </w:p>
    <w:p w14:paraId="7291DCB6"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222222"/>
          <w:shd w:val="clear" w:color="auto" w:fill="FFFFFF"/>
        </w:rPr>
        <w:t xml:space="preserve">Sieber, W.K., Robinson, C.F., Birdsey, J., Chen, G.X., Hitchcock, E.M., Lincoln, J.E., Nakata, A. and Sweeney, M.H., (2014). Obesity and other risk factors: the national survey of </w:t>
      </w:r>
      <w:r w:rsidRPr="00F6691D">
        <w:rPr>
          <w:rFonts w:ascii="Arial" w:hAnsi="Arial" w:cs="Arial"/>
          <w:color w:val="222222"/>
          <w:shd w:val="clear" w:color="auto" w:fill="FFFFFF"/>
        </w:rPr>
        <w:lastRenderedPageBreak/>
        <w:t>US long</w:t>
      </w:r>
      <w:r w:rsidRPr="00F6691D">
        <w:rPr>
          <w:rFonts w:ascii="Cambria Math" w:hAnsi="Cambria Math" w:cs="Cambria Math"/>
          <w:color w:val="222222"/>
          <w:shd w:val="clear" w:color="auto" w:fill="FFFFFF"/>
        </w:rPr>
        <w:t>‐</w:t>
      </w:r>
      <w:r w:rsidRPr="00F6691D">
        <w:rPr>
          <w:rFonts w:ascii="Arial" w:hAnsi="Arial" w:cs="Arial"/>
          <w:color w:val="222222"/>
          <w:shd w:val="clear" w:color="auto" w:fill="FFFFFF"/>
        </w:rPr>
        <w:t>haul truck driver health and injury. </w:t>
      </w:r>
      <w:r w:rsidRPr="00F6691D">
        <w:rPr>
          <w:rFonts w:ascii="Arial" w:hAnsi="Arial" w:cs="Arial"/>
          <w:i/>
          <w:iCs/>
          <w:color w:val="222222"/>
          <w:shd w:val="clear" w:color="auto" w:fill="FFFFFF"/>
        </w:rPr>
        <w:t>American journal of industrial medicine</w:t>
      </w:r>
      <w:r w:rsidRPr="00F6691D">
        <w:rPr>
          <w:rFonts w:ascii="Arial" w:hAnsi="Arial" w:cs="Arial"/>
          <w:color w:val="222222"/>
          <w:shd w:val="clear" w:color="auto" w:fill="FFFFFF"/>
        </w:rPr>
        <w:t>, </w:t>
      </w:r>
      <w:r w:rsidRPr="00F6691D">
        <w:rPr>
          <w:rFonts w:ascii="Arial" w:hAnsi="Arial" w:cs="Arial"/>
          <w:i/>
          <w:iCs/>
          <w:color w:val="222222"/>
          <w:shd w:val="clear" w:color="auto" w:fill="FFFFFF"/>
        </w:rPr>
        <w:t>57</w:t>
      </w:r>
      <w:r w:rsidRPr="00F6691D">
        <w:rPr>
          <w:rFonts w:ascii="Arial" w:hAnsi="Arial" w:cs="Arial"/>
          <w:color w:val="222222"/>
          <w:shd w:val="clear" w:color="auto" w:fill="FFFFFF"/>
        </w:rPr>
        <w:t>(6), pp.615-626.</w:t>
      </w:r>
    </w:p>
    <w:p w14:paraId="60CD3251" w14:textId="77777777" w:rsidR="008A5E25" w:rsidRPr="00F6691D" w:rsidRDefault="008A5E25" w:rsidP="008A5E25">
      <w:pPr>
        <w:spacing w:line="276" w:lineRule="auto"/>
        <w:rPr>
          <w:rFonts w:ascii="Arial" w:hAnsi="Arial" w:cs="Arial"/>
          <w:color w:val="222222"/>
          <w:shd w:val="clear" w:color="auto" w:fill="FFFFFF"/>
        </w:rPr>
      </w:pPr>
    </w:p>
    <w:p w14:paraId="3B104589"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Song, F., Elwell-Sutton, T. and Naughton, F., (2020). Impact of the NHS stop smoking services on smoking prevalence in England: a simulation modelling evaluation. </w:t>
      </w:r>
      <w:r w:rsidRPr="00F6691D">
        <w:rPr>
          <w:rFonts w:ascii="Arial" w:hAnsi="Arial" w:cs="Arial"/>
          <w:i/>
          <w:iCs/>
          <w:color w:val="000000" w:themeColor="text1"/>
          <w:shd w:val="clear" w:color="auto" w:fill="FFFFFF"/>
        </w:rPr>
        <w:t>Tobacco control</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29</w:t>
      </w:r>
      <w:r w:rsidRPr="00F6691D">
        <w:rPr>
          <w:rFonts w:ascii="Arial" w:hAnsi="Arial" w:cs="Arial"/>
          <w:color w:val="000000" w:themeColor="text1"/>
          <w:shd w:val="clear" w:color="auto" w:fill="FFFFFF"/>
        </w:rPr>
        <w:t>(2), pp.200-206.</w:t>
      </w:r>
    </w:p>
    <w:p w14:paraId="7A487920" w14:textId="77777777" w:rsidR="008A5E25" w:rsidRPr="00F6691D" w:rsidRDefault="008A5E25" w:rsidP="008A5E25">
      <w:pPr>
        <w:spacing w:line="276" w:lineRule="auto"/>
        <w:rPr>
          <w:rFonts w:ascii="Arial" w:hAnsi="Arial" w:cs="Arial"/>
          <w:color w:val="000000" w:themeColor="text1"/>
          <w:shd w:val="clear" w:color="auto" w:fill="FFFFFF"/>
        </w:rPr>
      </w:pPr>
    </w:p>
    <w:p w14:paraId="495BB118"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eastAsia="Times New Roman" w:hAnsi="Arial" w:cs="Arial"/>
          <w:color w:val="222222"/>
          <w:shd w:val="clear" w:color="auto" w:fill="FFFFFF"/>
        </w:rPr>
        <w:t>Sorensen, G., Sparer, E., Williams, J.A., Gundersen, D., Boden, L.I., Dennerlein, J.T., Hashimoto, D., Katz, J.N., McLellan, D.L., Okechukwu, C.A. and Pronk, N.P., (2018). Measuring best practices for workplace safety, health and wellbeing: The Workplace Integrated Safety and Health Assessment.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Journal of occupational and environmental medicine</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60</w:t>
      </w:r>
      <w:r w:rsidRPr="00F6691D">
        <w:rPr>
          <w:rFonts w:ascii="Arial" w:eastAsia="Times New Roman" w:hAnsi="Arial" w:cs="Arial"/>
          <w:color w:val="222222"/>
          <w:shd w:val="clear" w:color="auto" w:fill="FFFFFF"/>
        </w:rPr>
        <w:t>(5), p.430.</w:t>
      </w:r>
    </w:p>
    <w:p w14:paraId="5DA5B1EB" w14:textId="77777777" w:rsidR="008A5E25" w:rsidRPr="00F6691D" w:rsidRDefault="008A5E25" w:rsidP="008A5E25">
      <w:pPr>
        <w:spacing w:line="276" w:lineRule="auto"/>
        <w:rPr>
          <w:rFonts w:ascii="Arial" w:hAnsi="Arial" w:cs="Arial"/>
          <w:color w:val="000000" w:themeColor="text1"/>
          <w:shd w:val="clear" w:color="auto" w:fill="FFFFFF"/>
        </w:rPr>
      </w:pPr>
    </w:p>
    <w:p w14:paraId="38A77A29" w14:textId="77777777" w:rsidR="008A5E25" w:rsidRPr="00F6691D" w:rsidRDefault="008A5E25" w:rsidP="008A5E25">
      <w:pPr>
        <w:spacing w:line="276" w:lineRule="auto"/>
        <w:rPr>
          <w:rFonts w:ascii="Arial" w:hAnsi="Arial" w:cs="Arial"/>
          <w:color w:val="000000" w:themeColor="text1"/>
          <w:shd w:val="clear" w:color="auto" w:fill="FFFFFF"/>
        </w:rPr>
      </w:pPr>
      <w:r w:rsidRPr="00F6691D">
        <w:rPr>
          <w:rFonts w:ascii="Arial" w:hAnsi="Arial" w:cs="Arial"/>
          <w:color w:val="000000" w:themeColor="text1"/>
          <w:shd w:val="clear" w:color="auto" w:fill="FFFFFF"/>
        </w:rPr>
        <w:t>Turner, L.M. and Reed, D.B., (2011). Exercise among commercial truck drivers. </w:t>
      </w:r>
      <w:proofErr w:type="spellStart"/>
      <w:r w:rsidRPr="00F6691D">
        <w:rPr>
          <w:rFonts w:ascii="Arial" w:hAnsi="Arial" w:cs="Arial"/>
          <w:i/>
          <w:iCs/>
          <w:color w:val="000000" w:themeColor="text1"/>
          <w:shd w:val="clear" w:color="auto" w:fill="FFFFFF"/>
        </w:rPr>
        <w:t>Aaohn</w:t>
      </w:r>
      <w:proofErr w:type="spellEnd"/>
      <w:r w:rsidRPr="00F6691D">
        <w:rPr>
          <w:rFonts w:ascii="Arial" w:hAnsi="Arial" w:cs="Arial"/>
          <w:i/>
          <w:iCs/>
          <w:color w:val="000000" w:themeColor="text1"/>
          <w:shd w:val="clear" w:color="auto" w:fill="FFFFFF"/>
        </w:rPr>
        <w:t xml:space="preserve"> Journal</w:t>
      </w:r>
      <w:r w:rsidRPr="00F6691D">
        <w:rPr>
          <w:rFonts w:ascii="Arial" w:hAnsi="Arial" w:cs="Arial"/>
          <w:color w:val="000000" w:themeColor="text1"/>
          <w:shd w:val="clear" w:color="auto" w:fill="FFFFFF"/>
        </w:rPr>
        <w:t>, </w:t>
      </w:r>
      <w:r w:rsidRPr="00F6691D">
        <w:rPr>
          <w:rFonts w:ascii="Arial" w:hAnsi="Arial" w:cs="Arial"/>
          <w:i/>
          <w:iCs/>
          <w:color w:val="000000" w:themeColor="text1"/>
          <w:shd w:val="clear" w:color="auto" w:fill="FFFFFF"/>
        </w:rPr>
        <w:t>59</w:t>
      </w:r>
      <w:r w:rsidRPr="00F6691D">
        <w:rPr>
          <w:rFonts w:ascii="Arial" w:hAnsi="Arial" w:cs="Arial"/>
          <w:color w:val="000000" w:themeColor="text1"/>
          <w:shd w:val="clear" w:color="auto" w:fill="FFFFFF"/>
        </w:rPr>
        <w:t>(10), pp.429-436.</w:t>
      </w:r>
    </w:p>
    <w:p w14:paraId="0C063F0E" w14:textId="77777777" w:rsidR="008A5E25" w:rsidRPr="00F6691D" w:rsidRDefault="008A5E25" w:rsidP="008A5E25">
      <w:pPr>
        <w:spacing w:line="276" w:lineRule="auto"/>
        <w:rPr>
          <w:rFonts w:ascii="Arial" w:hAnsi="Arial" w:cs="Arial"/>
          <w:color w:val="000000" w:themeColor="text1"/>
          <w:shd w:val="clear" w:color="auto" w:fill="FFFFFF"/>
        </w:rPr>
      </w:pPr>
    </w:p>
    <w:p w14:paraId="66ADAC7D" w14:textId="77777777" w:rsidR="008A5E25" w:rsidRPr="00F6691D" w:rsidRDefault="008A5E25" w:rsidP="008A5E25">
      <w:pPr>
        <w:spacing w:line="276" w:lineRule="auto"/>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Trinidad, D.R., Unger, J.B., Chou, C.P., Azen, S.P. and Johnson, C.A., (2004) Emotional intelligence and smoking risk factors in adolescents: Interactions on smoking intentions.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Journal of Adolescent Health</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34</w:t>
      </w:r>
      <w:r w:rsidRPr="00F6691D">
        <w:rPr>
          <w:rFonts w:ascii="Arial" w:eastAsia="Times New Roman" w:hAnsi="Arial" w:cs="Arial"/>
          <w:color w:val="222222"/>
          <w:shd w:val="clear" w:color="auto" w:fill="FFFFFF"/>
        </w:rPr>
        <w:t>(1), pp.46-55.</w:t>
      </w:r>
    </w:p>
    <w:p w14:paraId="2FBF1E4A" w14:textId="77777777" w:rsidR="008A5E25" w:rsidRPr="00F6691D" w:rsidRDefault="008A5E25" w:rsidP="008A5E25">
      <w:pPr>
        <w:spacing w:line="276" w:lineRule="auto"/>
        <w:rPr>
          <w:rFonts w:ascii="Arial" w:eastAsia="Times New Roman" w:hAnsi="Arial" w:cs="Arial"/>
          <w:color w:val="222222"/>
          <w:shd w:val="clear" w:color="auto" w:fill="FFFFFF"/>
        </w:rPr>
      </w:pPr>
    </w:p>
    <w:p w14:paraId="51F9BF6B" w14:textId="77777777" w:rsidR="008A5E25" w:rsidRPr="00F6691D" w:rsidRDefault="008A5E25" w:rsidP="008A5E25">
      <w:pPr>
        <w:spacing w:line="276" w:lineRule="auto"/>
        <w:rPr>
          <w:rFonts w:ascii="Arial" w:eastAsia="Times New Roman" w:hAnsi="Arial" w:cs="Arial"/>
          <w:color w:val="222222"/>
          <w:shd w:val="clear" w:color="auto" w:fill="FFFFFF"/>
        </w:rPr>
      </w:pPr>
      <w:proofErr w:type="spellStart"/>
      <w:r w:rsidRPr="00F6691D">
        <w:rPr>
          <w:rFonts w:ascii="Arial" w:eastAsia="Times New Roman" w:hAnsi="Arial" w:cs="Arial"/>
          <w:color w:val="222222"/>
          <w:shd w:val="clear" w:color="auto" w:fill="FFFFFF"/>
        </w:rPr>
        <w:t>Vayro</w:t>
      </w:r>
      <w:proofErr w:type="spellEnd"/>
      <w:r w:rsidRPr="00F6691D">
        <w:rPr>
          <w:rFonts w:ascii="Arial" w:eastAsia="Times New Roman" w:hAnsi="Arial" w:cs="Arial"/>
          <w:color w:val="222222"/>
          <w:shd w:val="clear" w:color="auto" w:fill="FFFFFF"/>
        </w:rPr>
        <w:t>, C. and Hamilton, K., (2016). Using three-phase theory-based formative research to explore healthy eating in Australian truck drivers.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Appetite</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98</w:t>
      </w:r>
      <w:r w:rsidRPr="00F6691D">
        <w:rPr>
          <w:rFonts w:ascii="Arial" w:eastAsia="Times New Roman" w:hAnsi="Arial" w:cs="Arial"/>
          <w:color w:val="222222"/>
          <w:shd w:val="clear" w:color="auto" w:fill="FFFFFF"/>
        </w:rPr>
        <w:t>, pp.41-48.</w:t>
      </w:r>
    </w:p>
    <w:p w14:paraId="75315119" w14:textId="77777777" w:rsidR="008A5E25" w:rsidRPr="00F6691D" w:rsidRDefault="008A5E25" w:rsidP="008A5E25">
      <w:pPr>
        <w:spacing w:line="276" w:lineRule="auto"/>
        <w:rPr>
          <w:rFonts w:ascii="Arial" w:eastAsia="Times New Roman" w:hAnsi="Arial" w:cs="Arial"/>
          <w:color w:val="222222"/>
          <w:shd w:val="clear" w:color="auto" w:fill="FFFFFF"/>
        </w:rPr>
      </w:pPr>
    </w:p>
    <w:p w14:paraId="00011523" w14:textId="77777777" w:rsidR="008A5E25" w:rsidRPr="00F6691D" w:rsidRDefault="008A5E25" w:rsidP="008A5E25">
      <w:pPr>
        <w:spacing w:line="276" w:lineRule="auto"/>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Wideman, L., Oberlin, D.J., Sönmez, S., Labban, J., Lemke, M.K. and Apostolopoulos, Y., (2016) Obesity indices are predictive of elevated C</w:t>
      </w:r>
      <w:r w:rsidRPr="00F6691D">
        <w:rPr>
          <w:rFonts w:ascii="Cambria Math" w:eastAsia="Times New Roman" w:hAnsi="Cambria Math" w:cs="Cambria Math"/>
          <w:color w:val="222222"/>
          <w:shd w:val="clear" w:color="auto" w:fill="FFFFFF"/>
        </w:rPr>
        <w:t>‐</w:t>
      </w:r>
      <w:r w:rsidRPr="00F6691D">
        <w:rPr>
          <w:rFonts w:ascii="Arial" w:eastAsia="Times New Roman" w:hAnsi="Arial" w:cs="Arial"/>
          <w:color w:val="222222"/>
          <w:shd w:val="clear" w:color="auto" w:fill="FFFFFF"/>
        </w:rPr>
        <w:t>reactive protein in long</w:t>
      </w:r>
      <w:r w:rsidRPr="00F6691D">
        <w:rPr>
          <w:rFonts w:ascii="Cambria Math" w:eastAsia="Times New Roman" w:hAnsi="Cambria Math" w:cs="Cambria Math"/>
          <w:color w:val="222222"/>
          <w:shd w:val="clear" w:color="auto" w:fill="FFFFFF"/>
        </w:rPr>
        <w:t>‐</w:t>
      </w:r>
      <w:r w:rsidRPr="00F6691D">
        <w:rPr>
          <w:rFonts w:ascii="Arial" w:eastAsia="Times New Roman" w:hAnsi="Arial" w:cs="Arial"/>
          <w:color w:val="222222"/>
          <w:shd w:val="clear" w:color="auto" w:fill="FFFFFF"/>
        </w:rPr>
        <w:t>haul truck drivers.</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American journal of industrial medicine</w:t>
      </w:r>
      <w:r w:rsidRPr="00F6691D">
        <w:rPr>
          <w:rFonts w:ascii="Arial" w:eastAsia="Times New Roman" w:hAnsi="Arial" w:cs="Arial"/>
          <w:color w:val="222222"/>
          <w:shd w:val="clear" w:color="auto" w:fill="FFFFFF"/>
        </w:rPr>
        <w:t>,</w:t>
      </w:r>
      <w:r w:rsidRPr="00F6691D">
        <w:rPr>
          <w:rStyle w:val="apple-converted-space"/>
          <w:rFonts w:ascii="Arial" w:eastAsia="Times New Roman" w:hAnsi="Arial" w:cs="Arial"/>
          <w:color w:val="222222"/>
          <w:shd w:val="clear" w:color="auto" w:fill="FFFFFF"/>
        </w:rPr>
        <w:t> </w:t>
      </w:r>
      <w:r w:rsidRPr="00F6691D">
        <w:rPr>
          <w:rFonts w:ascii="Arial" w:eastAsia="Times New Roman" w:hAnsi="Arial" w:cs="Arial"/>
          <w:i/>
          <w:iCs/>
          <w:color w:val="222222"/>
        </w:rPr>
        <w:t>59</w:t>
      </w:r>
      <w:r w:rsidRPr="00F6691D">
        <w:rPr>
          <w:rFonts w:ascii="Arial" w:eastAsia="Times New Roman" w:hAnsi="Arial" w:cs="Arial"/>
          <w:color w:val="222222"/>
          <w:shd w:val="clear" w:color="auto" w:fill="FFFFFF"/>
        </w:rPr>
        <w:t>(8), pp.665-675.</w:t>
      </w:r>
    </w:p>
    <w:p w14:paraId="4494864E" w14:textId="77777777" w:rsidR="008A5E25" w:rsidRPr="00F6691D" w:rsidRDefault="008A5E25" w:rsidP="008A5E25">
      <w:pPr>
        <w:spacing w:line="276" w:lineRule="auto"/>
        <w:rPr>
          <w:rFonts w:ascii="Arial" w:eastAsia="Times New Roman" w:hAnsi="Arial" w:cs="Arial"/>
          <w:color w:val="222222"/>
          <w:shd w:val="clear" w:color="auto" w:fill="FFFFFF"/>
        </w:rPr>
      </w:pPr>
    </w:p>
    <w:p w14:paraId="10F126B9" w14:textId="77777777" w:rsidR="008A5E25" w:rsidRPr="00F6691D" w:rsidRDefault="008A5E25" w:rsidP="008A5E25">
      <w:pPr>
        <w:spacing w:line="276" w:lineRule="auto"/>
        <w:rPr>
          <w:rFonts w:ascii="Arial" w:eastAsia="Times New Roman" w:hAnsi="Arial" w:cs="Arial"/>
          <w:color w:val="222222"/>
          <w:shd w:val="clear" w:color="auto" w:fill="FFFFFF"/>
        </w:rPr>
      </w:pPr>
    </w:p>
    <w:p w14:paraId="0E673404" w14:textId="77777777" w:rsidR="008A5E25" w:rsidRPr="00F6691D" w:rsidRDefault="008A5E25" w:rsidP="008A5E25">
      <w:pPr>
        <w:spacing w:line="276" w:lineRule="auto"/>
        <w:rPr>
          <w:rFonts w:ascii="Arial" w:eastAsia="Times New Roman" w:hAnsi="Arial" w:cs="Arial"/>
          <w:color w:val="222222"/>
          <w:shd w:val="clear" w:color="auto" w:fill="FFFFFF"/>
        </w:rPr>
      </w:pPr>
      <w:r w:rsidRPr="00F6691D">
        <w:rPr>
          <w:rFonts w:ascii="Arial" w:eastAsia="Times New Roman" w:hAnsi="Arial" w:cs="Arial"/>
          <w:color w:val="222222"/>
          <w:shd w:val="clear" w:color="auto" w:fill="FFFFFF"/>
        </w:rPr>
        <w:t xml:space="preserve">World Health Organization, (2004) </w:t>
      </w:r>
      <w:r w:rsidRPr="00F6691D">
        <w:rPr>
          <w:rFonts w:ascii="Arial" w:eastAsia="Times New Roman" w:hAnsi="Arial" w:cs="Arial"/>
          <w:i/>
          <w:iCs/>
          <w:color w:val="222222"/>
        </w:rPr>
        <w:t>Vitamin and mineral requirements in human nutrition</w:t>
      </w:r>
      <w:r w:rsidRPr="00F6691D">
        <w:rPr>
          <w:rFonts w:ascii="Arial" w:eastAsia="Times New Roman" w:hAnsi="Arial" w:cs="Arial"/>
          <w:color w:val="222222"/>
          <w:shd w:val="clear" w:color="auto" w:fill="FFFFFF"/>
        </w:rPr>
        <w:t>. World Health Organization.</w:t>
      </w:r>
    </w:p>
    <w:p w14:paraId="0FFE3A6A" w14:textId="77777777" w:rsidR="008A5E25" w:rsidRDefault="008A5E25" w:rsidP="00765682">
      <w:pPr>
        <w:spacing w:line="360" w:lineRule="auto"/>
        <w:rPr>
          <w:rFonts w:ascii="Arial" w:hAnsi="Arial" w:cs="Arial"/>
          <w:b/>
          <w:bCs/>
        </w:rPr>
      </w:pPr>
    </w:p>
    <w:p w14:paraId="4C154854" w14:textId="77777777" w:rsidR="008A5E25" w:rsidRDefault="008A5E25" w:rsidP="00765682">
      <w:pPr>
        <w:spacing w:line="360" w:lineRule="auto"/>
        <w:rPr>
          <w:rFonts w:ascii="Arial" w:hAnsi="Arial" w:cs="Arial"/>
          <w:b/>
          <w:bCs/>
        </w:rPr>
      </w:pPr>
    </w:p>
    <w:p w14:paraId="6326241E" w14:textId="77777777" w:rsidR="008A5E25" w:rsidRPr="008A5E25" w:rsidRDefault="008A5E25" w:rsidP="00765682">
      <w:pPr>
        <w:spacing w:line="360" w:lineRule="auto"/>
        <w:rPr>
          <w:rFonts w:ascii="Arial" w:hAnsi="Arial" w:cs="Arial"/>
          <w:b/>
          <w:bCs/>
        </w:rPr>
      </w:pPr>
    </w:p>
    <w:p w14:paraId="69B0FE4E" w14:textId="77777777" w:rsidR="00765682" w:rsidRPr="00F6691D" w:rsidRDefault="00765682" w:rsidP="00765682">
      <w:pPr>
        <w:spacing w:line="360" w:lineRule="auto"/>
        <w:rPr>
          <w:rFonts w:ascii="Arial" w:hAnsi="Arial" w:cs="Arial"/>
          <w:sz w:val="50"/>
          <w:szCs w:val="50"/>
        </w:rPr>
      </w:pPr>
    </w:p>
    <w:p w14:paraId="3ECC589D" w14:textId="77777777" w:rsidR="00E658F5" w:rsidRDefault="00E658F5"/>
    <w:sectPr w:rsidR="00E658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64802"/>
    <w:multiLevelType w:val="hybridMultilevel"/>
    <w:tmpl w:val="62E42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950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682"/>
    <w:rsid w:val="0023126A"/>
    <w:rsid w:val="006365E2"/>
    <w:rsid w:val="00765682"/>
    <w:rsid w:val="007779DC"/>
    <w:rsid w:val="008A5E25"/>
    <w:rsid w:val="008A7ECE"/>
    <w:rsid w:val="00C11F84"/>
    <w:rsid w:val="00E65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AE0D2F"/>
  <w15:chartTrackingRefBased/>
  <w15:docId w15:val="{75686A70-FB06-4381-B594-0B5C90722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682"/>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682"/>
    <w:pPr>
      <w:ind w:left="720"/>
      <w:contextualSpacing/>
    </w:pPr>
  </w:style>
  <w:style w:type="table" w:styleId="TableGrid">
    <w:name w:val="Table Grid"/>
    <w:basedOn w:val="TableNormal"/>
    <w:uiPriority w:val="39"/>
    <w:rsid w:val="007656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8A5E25"/>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A5E2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A5E25"/>
    <w:pPr>
      <w:widowControl w:val="0"/>
      <w:autoSpaceDE w:val="0"/>
      <w:autoSpaceDN w:val="0"/>
      <w:spacing w:after="0" w:line="240" w:lineRule="auto"/>
    </w:pPr>
    <w:rPr>
      <w:rFonts w:ascii="Times New Roman" w:eastAsia="Times New Roman" w:hAnsi="Times New Roman" w:cs="Times New Roman"/>
      <w:lang w:val="en-US"/>
    </w:rPr>
  </w:style>
  <w:style w:type="character" w:customStyle="1" w:styleId="apple-converted-space">
    <w:name w:val="apple-converted-space"/>
    <w:basedOn w:val="DefaultParagraphFont"/>
    <w:rsid w:val="008A5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3633</Words>
  <Characters>19658</Characters>
  <Application>Microsoft Office Word</Application>
  <DocSecurity>0</DocSecurity>
  <Lines>539</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Ellam</dc:creator>
  <cp:keywords/>
  <dc:description/>
  <cp:lastModifiedBy>Lisa Ellam</cp:lastModifiedBy>
  <cp:revision>2</cp:revision>
  <dcterms:created xsi:type="dcterms:W3CDTF">2023-11-24T15:46:00Z</dcterms:created>
  <dcterms:modified xsi:type="dcterms:W3CDTF">2023-11-24T16:16:00Z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985e3325-67ac-46f7-8bb6-3cd20e632bf8</vt:lpwstr>
  </property>
</Properties>
</file>