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tbl>
      <w:tblPr>
        <w:tblStyle w:val="TableGrid"/>
        <w:tblW w:w="0" w:type="auto"/>
        <w:tblLayout w:type="fixed"/>
        <w:tblLook w:val="04A0" w:firstRow="1" w:lastRow="0" w:firstColumn="1" w:lastColumn="0" w:noHBand="0" w:noVBand="1"/>
      </w:tblPr>
      <w:tblGrid>
        <w:gridCol w:w="1722"/>
        <w:gridCol w:w="3647"/>
        <w:gridCol w:w="3647"/>
      </w:tblGrid>
      <w:tr w:rsidR="276A4DFD" w:rsidTr="2EA2064F" w14:paraId="78693E3D">
        <w:trPr>
          <w:trHeight w:val="300"/>
        </w:trPr>
        <w:tc>
          <w:tcPr>
            <w:tcW w:w="1722" w:type="dxa"/>
            <w:tcBorders>
              <w:top w:val="single" w:sz="8"/>
              <w:left w:val="single" w:sz="8"/>
              <w:bottom w:val="single" w:sz="8"/>
              <w:right w:val="single" w:sz="8"/>
            </w:tcBorders>
            <w:tcMar>
              <w:left w:w="108" w:type="dxa"/>
              <w:right w:w="108" w:type="dxa"/>
            </w:tcMar>
            <w:vAlign w:val="top"/>
          </w:tcPr>
          <w:p w:rsidR="276A4DFD" w:rsidP="276A4DFD" w:rsidRDefault="276A4DFD" w14:paraId="263AE08B" w14:textId="2546A8D6">
            <w:pPr>
              <w:spacing w:before="0" w:beforeAutospacing="off" w:after="0" w:afterAutospacing="off" w:line="360" w:lineRule="auto"/>
              <w:ind w:left="-20" w:right="-20"/>
              <w:rPr>
                <w:rFonts w:ascii="Arial" w:hAnsi="Arial" w:eastAsia="Arial" w:cs="Arial"/>
                <w:b w:val="1"/>
                <w:bCs w:val="1"/>
                <w:sz w:val="22"/>
                <w:szCs w:val="22"/>
              </w:rPr>
            </w:pPr>
          </w:p>
        </w:tc>
        <w:tc>
          <w:tcPr>
            <w:tcW w:w="3647" w:type="dxa"/>
            <w:tcBorders>
              <w:top w:val="single" w:sz="8"/>
              <w:left w:val="single" w:sz="8"/>
              <w:bottom w:val="single" w:sz="8"/>
              <w:right w:val="single" w:sz="8"/>
            </w:tcBorders>
            <w:tcMar>
              <w:left w:w="108" w:type="dxa"/>
              <w:right w:w="108" w:type="dxa"/>
            </w:tcMar>
            <w:vAlign w:val="top"/>
          </w:tcPr>
          <w:p w:rsidR="276A4DFD" w:rsidP="276A4DFD" w:rsidRDefault="276A4DFD" w14:paraId="1062B664" w14:textId="5A9BF84E">
            <w:pPr>
              <w:spacing w:before="0" w:beforeAutospacing="off" w:after="0" w:afterAutospacing="off" w:line="360" w:lineRule="auto"/>
              <w:ind w:left="-20" w:right="-20"/>
            </w:pPr>
            <w:r w:rsidRPr="276A4DFD" w:rsidR="276A4DFD">
              <w:rPr>
                <w:rFonts w:ascii="Arial" w:hAnsi="Arial" w:eastAsia="Arial" w:cs="Arial"/>
                <w:b w:val="1"/>
                <w:bCs w:val="1"/>
                <w:sz w:val="22"/>
                <w:szCs w:val="22"/>
              </w:rPr>
              <w:t>Targed/target</w:t>
            </w:r>
          </w:p>
        </w:tc>
        <w:tc>
          <w:tcPr>
            <w:tcW w:w="3647" w:type="dxa"/>
            <w:tcBorders>
              <w:top w:val="single" w:sz="8"/>
              <w:left w:val="single" w:sz="8"/>
              <w:bottom w:val="single" w:sz="8"/>
              <w:right w:val="single" w:sz="8"/>
            </w:tcBorders>
            <w:tcMar>
              <w:left w:w="108" w:type="dxa"/>
              <w:right w:w="108" w:type="dxa"/>
            </w:tcMar>
            <w:vAlign w:val="top"/>
          </w:tcPr>
          <w:p w:rsidR="276A4DFD" w:rsidP="276A4DFD" w:rsidRDefault="276A4DFD" w14:paraId="1A2203E0" w14:textId="3C193030">
            <w:pPr>
              <w:spacing w:before="0" w:beforeAutospacing="off" w:after="0" w:afterAutospacing="off"/>
              <w:ind w:left="-20" w:right="-20"/>
            </w:pPr>
            <w:r w:rsidRPr="276A4DFD" w:rsidR="276A4DFD">
              <w:rPr>
                <w:rFonts w:ascii="Arial" w:hAnsi="Arial" w:eastAsia="Arial" w:cs="Arial"/>
                <w:b w:val="1"/>
                <w:bCs w:val="1"/>
                <w:sz w:val="22"/>
                <w:szCs w:val="22"/>
                <w:lang w:val="en-US"/>
              </w:rPr>
              <w:t>What I have done in this assignment...</w:t>
            </w:r>
          </w:p>
          <w:p w:rsidR="276A4DFD" w:rsidP="276A4DFD" w:rsidRDefault="276A4DFD" w14:paraId="67EEF8FA" w14:textId="3C334543">
            <w:pPr>
              <w:spacing w:before="0" w:beforeAutospacing="off" w:after="0" w:afterAutospacing="off" w:line="360" w:lineRule="auto"/>
              <w:ind w:left="-20" w:right="-20"/>
            </w:pPr>
            <w:r w:rsidRPr="276A4DFD" w:rsidR="276A4DFD">
              <w:rPr>
                <w:rFonts w:ascii="Arial" w:hAnsi="Arial" w:eastAsia="Arial" w:cs="Arial"/>
                <w:b w:val="1"/>
                <w:bCs w:val="1"/>
                <w:sz w:val="22"/>
                <w:szCs w:val="22"/>
              </w:rPr>
              <w:t xml:space="preserve"> </w:t>
            </w:r>
          </w:p>
        </w:tc>
      </w:tr>
      <w:tr w:rsidR="276A4DFD" w:rsidTr="2EA2064F" w14:paraId="1B3A3641">
        <w:trPr>
          <w:trHeight w:val="300"/>
        </w:trPr>
        <w:tc>
          <w:tcPr>
            <w:tcW w:w="1722" w:type="dxa"/>
            <w:tcBorders>
              <w:top w:val="single" w:sz="8"/>
              <w:left w:val="single" w:sz="8"/>
              <w:bottom w:val="single" w:sz="8"/>
              <w:right w:val="single" w:sz="8"/>
            </w:tcBorders>
            <w:tcMar>
              <w:left w:w="108" w:type="dxa"/>
              <w:right w:w="108" w:type="dxa"/>
            </w:tcMar>
            <w:vAlign w:val="top"/>
          </w:tcPr>
          <w:p w:rsidR="276A4DFD" w:rsidP="276A4DFD" w:rsidRDefault="276A4DFD" w14:paraId="4E210060" w14:textId="47197354">
            <w:pPr>
              <w:spacing w:before="0" w:beforeAutospacing="off" w:after="0" w:afterAutospacing="off" w:line="360" w:lineRule="auto"/>
              <w:ind w:left="-20" w:right="-20"/>
            </w:pPr>
            <w:r w:rsidRPr="276A4DFD" w:rsidR="276A4DFD">
              <w:rPr>
                <w:rFonts w:ascii="Arial" w:hAnsi="Arial" w:eastAsia="Arial" w:cs="Arial"/>
                <w:b w:val="1"/>
                <w:bCs w:val="1"/>
                <w:sz w:val="22"/>
                <w:szCs w:val="22"/>
              </w:rPr>
              <w:t>Targed/Target 1</w:t>
            </w:r>
          </w:p>
        </w:tc>
        <w:tc>
          <w:tcPr>
            <w:tcW w:w="3647" w:type="dxa"/>
            <w:tcBorders>
              <w:top w:val="single" w:sz="8"/>
              <w:left w:val="single" w:sz="8"/>
              <w:bottom w:val="single" w:sz="8"/>
              <w:right w:val="single" w:sz="8"/>
            </w:tcBorders>
            <w:tcMar>
              <w:left w:w="108" w:type="dxa"/>
              <w:right w:w="108" w:type="dxa"/>
            </w:tcMar>
            <w:vAlign w:val="top"/>
          </w:tcPr>
          <w:p w:rsidR="276A4DFD" w:rsidP="276A4DFD" w:rsidRDefault="276A4DFD" w14:paraId="2BF5B8E4" w14:textId="2C98AB2C">
            <w:pPr>
              <w:spacing w:before="0" w:beforeAutospacing="off" w:after="0" w:afterAutospacing="off" w:line="360" w:lineRule="auto"/>
              <w:ind w:left="-20" w:right="-20"/>
              <w:rPr>
                <w:rFonts w:ascii="Arial" w:hAnsi="Arial" w:eastAsia="Arial" w:cs="Arial"/>
                <w:strike w:val="0"/>
                <w:dstrike w:val="0"/>
                <w:color w:val="1E7BBB"/>
                <w:sz w:val="22"/>
                <w:szCs w:val="22"/>
                <w:u w:val="single"/>
              </w:rPr>
            </w:pPr>
            <w:r w:rsidRPr="276A4DFD" w:rsidR="276A4DFD">
              <w:rPr>
                <w:rFonts w:ascii="Arial" w:hAnsi="Arial" w:eastAsia="Arial" w:cs="Arial"/>
                <w:color w:val="000000" w:themeColor="text1" w:themeTint="FF" w:themeShade="FF"/>
                <w:sz w:val="22"/>
                <w:szCs w:val="22"/>
              </w:rPr>
              <w:t xml:space="preserve">Continue to develop your criticality to really focus on writing critically. Question ideas and theories, find ideas and theories that contradict findings. Question the validity of studies you mention. </w:t>
            </w:r>
          </w:p>
        </w:tc>
        <w:tc>
          <w:tcPr>
            <w:tcW w:w="3647" w:type="dxa"/>
            <w:tcBorders>
              <w:top w:val="single" w:sz="8"/>
              <w:left w:val="single" w:sz="8"/>
              <w:bottom w:val="single" w:sz="8"/>
              <w:right w:val="single" w:sz="8"/>
            </w:tcBorders>
            <w:tcMar>
              <w:left w:w="108" w:type="dxa"/>
              <w:right w:w="108" w:type="dxa"/>
            </w:tcMar>
            <w:vAlign w:val="top"/>
          </w:tcPr>
          <w:p w:rsidR="19159BFB" w:rsidP="2EA2064F" w:rsidRDefault="19159BFB" w14:paraId="367818B6" w14:textId="2F5390A8">
            <w:pPr>
              <w:spacing w:before="0" w:beforeAutospacing="off" w:after="0" w:afterAutospacing="off" w:line="360" w:lineRule="auto"/>
              <w:ind w:left="-20" w:right="-20"/>
              <w:rPr>
                <w:rFonts w:ascii="Arial" w:hAnsi="Arial" w:eastAsia="Arial" w:cs="Arial"/>
                <w:b w:val="1"/>
                <w:bCs w:val="1"/>
                <w:color w:val="auto"/>
                <w:sz w:val="22"/>
                <w:szCs w:val="22"/>
              </w:rPr>
            </w:pPr>
            <w:r w:rsidRPr="2EA2064F" w:rsidR="19159BFB">
              <w:rPr>
                <w:rFonts w:ascii="Arial" w:hAnsi="Arial" w:eastAsia="Arial" w:cs="Arial"/>
                <w:b w:val="0"/>
                <w:bCs w:val="0"/>
                <w:color w:val="auto"/>
                <w:sz w:val="22"/>
                <w:szCs w:val="22"/>
              </w:rPr>
              <w:t xml:space="preserve">Within this assignment I have continued to develop my criticality by </w:t>
            </w:r>
            <w:r w:rsidRPr="2EA2064F" w:rsidR="19159BFB">
              <w:rPr>
                <w:rFonts w:ascii="Arial" w:hAnsi="Arial" w:eastAsia="Arial" w:cs="Arial"/>
                <w:b w:val="0"/>
                <w:bCs w:val="0"/>
                <w:color w:val="auto"/>
                <w:sz w:val="22"/>
                <w:szCs w:val="22"/>
              </w:rPr>
              <w:t xml:space="preserve">discussing strengths and weaknesses of </w:t>
            </w:r>
            <w:r w:rsidRPr="2EA2064F" w:rsidR="20AF0419">
              <w:rPr>
                <w:rFonts w:ascii="Arial" w:hAnsi="Arial" w:eastAsia="Arial" w:cs="Arial"/>
                <w:b w:val="0"/>
                <w:bCs w:val="0"/>
                <w:color w:val="auto"/>
                <w:sz w:val="22"/>
                <w:szCs w:val="22"/>
              </w:rPr>
              <w:t>discussed points</w:t>
            </w:r>
            <w:r w:rsidRPr="2EA2064F" w:rsidR="19159BFB">
              <w:rPr>
                <w:rFonts w:ascii="Arial" w:hAnsi="Arial" w:eastAsia="Arial" w:cs="Arial"/>
                <w:b w:val="0"/>
                <w:bCs w:val="0"/>
                <w:color w:val="auto"/>
                <w:sz w:val="22"/>
                <w:szCs w:val="22"/>
              </w:rPr>
              <w:t xml:space="preserve">. I have used a </w:t>
            </w:r>
            <w:r w:rsidRPr="2EA2064F" w:rsidR="78680E93">
              <w:rPr>
                <w:rFonts w:ascii="Arial" w:hAnsi="Arial" w:eastAsia="Arial" w:cs="Arial"/>
                <w:b w:val="0"/>
                <w:bCs w:val="0"/>
                <w:color w:val="auto"/>
                <w:sz w:val="22"/>
                <w:szCs w:val="22"/>
              </w:rPr>
              <w:t>website</w:t>
            </w:r>
            <w:r w:rsidRPr="2EA2064F" w:rsidR="19159BFB">
              <w:rPr>
                <w:rFonts w:ascii="Arial" w:hAnsi="Arial" w:eastAsia="Arial" w:cs="Arial"/>
                <w:b w:val="0"/>
                <w:bCs w:val="0"/>
                <w:color w:val="auto"/>
                <w:sz w:val="22"/>
                <w:szCs w:val="22"/>
              </w:rPr>
              <w:t xml:space="preserve"> in which was recommended to me to support me in </w:t>
            </w:r>
            <w:r w:rsidRPr="2EA2064F" w:rsidR="1224266A">
              <w:rPr>
                <w:rFonts w:ascii="Arial" w:hAnsi="Arial" w:eastAsia="Arial" w:cs="Arial"/>
                <w:b w:val="0"/>
                <w:bCs w:val="0"/>
                <w:color w:val="auto"/>
                <w:sz w:val="22"/>
                <w:szCs w:val="22"/>
              </w:rPr>
              <w:t>writing critically.</w:t>
            </w:r>
          </w:p>
        </w:tc>
      </w:tr>
      <w:tr w:rsidR="276A4DFD" w:rsidTr="2EA2064F" w14:paraId="1CF2FF00">
        <w:trPr>
          <w:trHeight w:val="300"/>
        </w:trPr>
        <w:tc>
          <w:tcPr>
            <w:tcW w:w="1722" w:type="dxa"/>
            <w:tcBorders>
              <w:top w:val="single" w:sz="8"/>
              <w:left w:val="single" w:sz="8"/>
              <w:bottom w:val="single" w:sz="8"/>
              <w:right w:val="single" w:sz="8"/>
            </w:tcBorders>
            <w:tcMar>
              <w:left w:w="108" w:type="dxa"/>
              <w:right w:w="108" w:type="dxa"/>
            </w:tcMar>
            <w:vAlign w:val="top"/>
          </w:tcPr>
          <w:p w:rsidR="276A4DFD" w:rsidP="276A4DFD" w:rsidRDefault="276A4DFD" w14:paraId="789DA6EA" w14:textId="649FC50A">
            <w:pPr>
              <w:spacing w:before="0" w:beforeAutospacing="off" w:after="0" w:afterAutospacing="off" w:line="360" w:lineRule="auto"/>
              <w:ind w:left="-20" w:right="-20"/>
            </w:pPr>
            <w:r w:rsidRPr="276A4DFD" w:rsidR="276A4DFD">
              <w:rPr>
                <w:rFonts w:ascii="Arial" w:hAnsi="Arial" w:eastAsia="Arial" w:cs="Arial"/>
                <w:b w:val="1"/>
                <w:bCs w:val="1"/>
                <w:sz w:val="22"/>
                <w:szCs w:val="22"/>
              </w:rPr>
              <w:t>Targed/Target 2</w:t>
            </w:r>
          </w:p>
        </w:tc>
        <w:tc>
          <w:tcPr>
            <w:tcW w:w="3647" w:type="dxa"/>
            <w:tcBorders>
              <w:top w:val="single" w:sz="8"/>
              <w:left w:val="single" w:sz="8"/>
              <w:bottom w:val="single" w:sz="8"/>
              <w:right w:val="single" w:sz="8"/>
            </w:tcBorders>
            <w:tcMar>
              <w:left w:w="108" w:type="dxa"/>
              <w:right w:w="108" w:type="dxa"/>
            </w:tcMar>
            <w:vAlign w:val="top"/>
          </w:tcPr>
          <w:p w:rsidR="276A4DFD" w:rsidP="276A4DFD" w:rsidRDefault="276A4DFD" w14:paraId="32097A8E" w14:textId="6CB725D3">
            <w:pPr>
              <w:spacing w:before="0" w:beforeAutospacing="off" w:after="0" w:afterAutospacing="off" w:line="360" w:lineRule="auto"/>
              <w:ind w:left="-20" w:right="-20"/>
            </w:pPr>
            <w:r w:rsidRPr="276A4DFD" w:rsidR="276A4DFD">
              <w:rPr>
                <w:rFonts w:ascii="Arial" w:hAnsi="Arial" w:eastAsia="Arial" w:cs="Arial"/>
                <w:color w:val="000000" w:themeColor="text1" w:themeTint="FF" w:themeShade="FF"/>
                <w:sz w:val="22"/>
                <w:szCs w:val="22"/>
              </w:rPr>
              <w:t xml:space="preserve">Proof read your work for clarity, some basic grammatical and spelling errors could be identified from this. Also ensure that your PETs on your PLP are more like PET 1 and not very brief next steps like some of the others included. </w:t>
            </w:r>
          </w:p>
        </w:tc>
        <w:tc>
          <w:tcPr>
            <w:tcW w:w="3647" w:type="dxa"/>
            <w:tcBorders>
              <w:top w:val="single" w:sz="8"/>
              <w:left w:val="single" w:sz="8"/>
              <w:bottom w:val="single" w:sz="8"/>
              <w:right w:val="single" w:sz="8"/>
            </w:tcBorders>
            <w:tcMar>
              <w:left w:w="108" w:type="dxa"/>
              <w:right w:w="108" w:type="dxa"/>
            </w:tcMar>
            <w:vAlign w:val="top"/>
          </w:tcPr>
          <w:p w:rsidR="245D62BB" w:rsidP="276A4DFD" w:rsidRDefault="245D62BB" w14:paraId="61750E9E" w14:textId="321DF0DF">
            <w:pPr>
              <w:spacing w:before="0" w:beforeAutospacing="off" w:after="0" w:afterAutospacing="off" w:line="360" w:lineRule="auto"/>
              <w:ind w:left="-20" w:right="-20"/>
              <w:rPr>
                <w:rFonts w:ascii="Arial" w:hAnsi="Arial" w:eastAsia="Arial" w:cs="Arial"/>
                <w:b w:val="0"/>
                <w:bCs w:val="0"/>
                <w:sz w:val="22"/>
                <w:szCs w:val="22"/>
              </w:rPr>
            </w:pPr>
            <w:r w:rsidRPr="2EA2064F" w:rsidR="245D62BB">
              <w:rPr>
                <w:rFonts w:ascii="Arial" w:hAnsi="Arial" w:eastAsia="Arial" w:cs="Arial"/>
                <w:b w:val="0"/>
                <w:bCs w:val="0"/>
                <w:sz w:val="22"/>
                <w:szCs w:val="22"/>
              </w:rPr>
              <w:t xml:space="preserve">I have ensured to </w:t>
            </w:r>
            <w:r w:rsidRPr="2EA2064F" w:rsidR="6968DE50">
              <w:rPr>
                <w:rFonts w:ascii="Arial" w:hAnsi="Arial" w:eastAsia="Arial" w:cs="Arial"/>
                <w:b w:val="0"/>
                <w:bCs w:val="0"/>
                <w:sz w:val="22"/>
                <w:szCs w:val="22"/>
              </w:rPr>
              <w:t>proof read</w:t>
            </w:r>
            <w:r w:rsidRPr="2EA2064F" w:rsidR="245D62BB">
              <w:rPr>
                <w:rFonts w:ascii="Arial" w:hAnsi="Arial" w:eastAsia="Arial" w:cs="Arial"/>
                <w:b w:val="0"/>
                <w:bCs w:val="0"/>
                <w:sz w:val="22"/>
                <w:szCs w:val="22"/>
              </w:rPr>
              <w:t xml:space="preserve"> my assignment, looking for any errors. I have also asked for a family member to </w:t>
            </w:r>
            <w:r w:rsidRPr="2EA2064F" w:rsidR="469A1291">
              <w:rPr>
                <w:rFonts w:ascii="Arial" w:hAnsi="Arial" w:eastAsia="Arial" w:cs="Arial"/>
                <w:b w:val="0"/>
                <w:bCs w:val="0"/>
                <w:sz w:val="22"/>
                <w:szCs w:val="22"/>
              </w:rPr>
              <w:t>proof</w:t>
            </w:r>
            <w:r w:rsidRPr="2EA2064F" w:rsidR="4D352FE6">
              <w:rPr>
                <w:rFonts w:ascii="Arial" w:hAnsi="Arial" w:eastAsia="Arial" w:cs="Arial"/>
                <w:b w:val="0"/>
                <w:bCs w:val="0"/>
                <w:sz w:val="22"/>
                <w:szCs w:val="22"/>
              </w:rPr>
              <w:t xml:space="preserve"> </w:t>
            </w:r>
            <w:r w:rsidRPr="2EA2064F" w:rsidR="469A1291">
              <w:rPr>
                <w:rFonts w:ascii="Arial" w:hAnsi="Arial" w:eastAsia="Arial" w:cs="Arial"/>
                <w:b w:val="0"/>
                <w:bCs w:val="0"/>
                <w:sz w:val="22"/>
                <w:szCs w:val="22"/>
              </w:rPr>
              <w:t>read</w:t>
            </w:r>
            <w:r w:rsidRPr="2EA2064F" w:rsidR="245D62BB">
              <w:rPr>
                <w:rFonts w:ascii="Arial" w:hAnsi="Arial" w:eastAsia="Arial" w:cs="Arial"/>
                <w:b w:val="0"/>
                <w:bCs w:val="0"/>
                <w:sz w:val="22"/>
                <w:szCs w:val="22"/>
              </w:rPr>
              <w:t xml:space="preserve"> my work and to check for any grammatical errors. </w:t>
            </w:r>
            <w:r w:rsidRPr="2EA2064F" w:rsidR="2B440206">
              <w:rPr>
                <w:rFonts w:ascii="Arial" w:hAnsi="Arial" w:eastAsia="Arial" w:cs="Arial"/>
                <w:b w:val="0"/>
                <w:bCs w:val="0"/>
                <w:sz w:val="22"/>
                <w:szCs w:val="22"/>
              </w:rPr>
              <w:t xml:space="preserve">Additionally, </w:t>
            </w:r>
            <w:r w:rsidRPr="2EA2064F" w:rsidR="245D62BB">
              <w:rPr>
                <w:rFonts w:ascii="Arial" w:hAnsi="Arial" w:eastAsia="Arial" w:cs="Arial"/>
                <w:b w:val="0"/>
                <w:bCs w:val="0"/>
                <w:sz w:val="22"/>
                <w:szCs w:val="22"/>
              </w:rPr>
              <w:t>I h</w:t>
            </w:r>
            <w:r w:rsidRPr="2EA2064F" w:rsidR="245D62BB">
              <w:rPr>
                <w:rFonts w:ascii="Arial" w:hAnsi="Arial" w:eastAsia="Arial" w:cs="Arial"/>
                <w:b w:val="0"/>
                <w:bCs w:val="0"/>
                <w:color w:val="auto"/>
                <w:sz w:val="22"/>
                <w:szCs w:val="22"/>
              </w:rPr>
              <w:t xml:space="preserve">ave </w:t>
            </w:r>
            <w:r w:rsidRPr="2EA2064F" w:rsidR="55B77102">
              <w:rPr>
                <w:rFonts w:ascii="Arial" w:hAnsi="Arial" w:eastAsia="Arial" w:cs="Arial"/>
                <w:b w:val="0"/>
                <w:bCs w:val="0"/>
                <w:color w:val="auto"/>
                <w:sz w:val="22"/>
                <w:szCs w:val="22"/>
              </w:rPr>
              <w:t>revisited</w:t>
            </w:r>
            <w:r w:rsidRPr="2EA2064F" w:rsidR="312A8F83">
              <w:rPr>
                <w:rFonts w:ascii="Arial" w:hAnsi="Arial" w:eastAsia="Arial" w:cs="Arial"/>
                <w:b w:val="0"/>
                <w:bCs w:val="0"/>
                <w:color w:val="auto"/>
                <w:sz w:val="22"/>
                <w:szCs w:val="22"/>
              </w:rPr>
              <w:t xml:space="preserve"> some of my PETs on my PLP </w:t>
            </w:r>
            <w:r w:rsidRPr="2EA2064F" w:rsidR="312A8F83">
              <w:rPr>
                <w:rFonts w:ascii="Arial" w:hAnsi="Arial" w:eastAsia="Arial" w:cs="Arial"/>
                <w:b w:val="0"/>
                <w:bCs w:val="0"/>
                <w:color w:val="auto"/>
                <w:sz w:val="22"/>
                <w:szCs w:val="22"/>
              </w:rPr>
              <w:t xml:space="preserve">and added more detail to ensure they are more </w:t>
            </w:r>
            <w:r w:rsidRPr="2EA2064F" w:rsidR="26A0B960">
              <w:rPr>
                <w:rFonts w:ascii="Arial" w:hAnsi="Arial" w:eastAsia="Arial" w:cs="Arial"/>
                <w:b w:val="0"/>
                <w:bCs w:val="0"/>
                <w:color w:val="auto"/>
                <w:sz w:val="22"/>
                <w:szCs w:val="22"/>
              </w:rPr>
              <w:t>in-depth</w:t>
            </w:r>
            <w:r w:rsidRPr="2EA2064F" w:rsidR="312A8F83">
              <w:rPr>
                <w:rFonts w:ascii="Arial" w:hAnsi="Arial" w:eastAsia="Arial" w:cs="Arial"/>
                <w:b w:val="0"/>
                <w:bCs w:val="0"/>
                <w:color w:val="auto"/>
                <w:sz w:val="22"/>
                <w:szCs w:val="22"/>
              </w:rPr>
              <w:t xml:space="preserve"> and not too brief.</w:t>
            </w:r>
          </w:p>
        </w:tc>
      </w:tr>
    </w:tbl>
    <w:p w:rsidR="008C2FEE" w:rsidP="276A4DFD" w:rsidRDefault="3DFA1B4B" w14:paraId="10037FCF" w14:textId="298034FC">
      <w:pPr>
        <w:pStyle w:val="Normal"/>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7559A0C2" w14:textId="019891CE">
      <w:pPr>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1DA8A920" w14:textId="55390563">
      <w:pPr>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6039BC28" w14:textId="3940FF55">
      <w:pPr>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45F680AD" w14:textId="0E4C4850">
      <w:pPr>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159DCB81" w14:textId="4BC62540">
      <w:pPr>
        <w:spacing w:line="360" w:lineRule="auto"/>
        <w:jc w:val="center"/>
        <w:rPr>
          <w:rFonts w:ascii="Arial" w:hAnsi="Arial" w:eastAsia="Arial" w:cs="Arial"/>
          <w:b w:val="1"/>
          <w:bCs w:val="1"/>
          <w:color w:val="000000" w:themeColor="text1" w:themeTint="FF" w:themeShade="FF"/>
          <w:sz w:val="36"/>
          <w:szCs w:val="36"/>
          <w:u w:val="single"/>
        </w:rPr>
      </w:pPr>
    </w:p>
    <w:p w:rsidR="008C2FEE" w:rsidP="276A4DFD" w:rsidRDefault="3DFA1B4B" w14:paraId="3340303F" w14:textId="3C85C3CE">
      <w:pPr>
        <w:pStyle w:val="Normal"/>
        <w:spacing w:line="360" w:lineRule="auto"/>
        <w:jc w:val="center"/>
        <w:rPr>
          <w:rFonts w:ascii="Arial" w:hAnsi="Arial" w:eastAsia="Arial" w:cs="Arial"/>
          <w:b w:val="1"/>
          <w:bCs w:val="1"/>
          <w:color w:val="000000" w:themeColor="text1" w:themeTint="FF" w:themeShade="FF"/>
          <w:sz w:val="36"/>
          <w:szCs w:val="36"/>
          <w:u w:val="single"/>
        </w:rPr>
      </w:pPr>
    </w:p>
    <w:p w:rsidR="008C2FEE" w:rsidP="2EA2064F" w:rsidRDefault="3DFA1B4B" w14:paraId="289F0736" w14:textId="4083B021">
      <w:pPr>
        <w:pStyle w:val="Normal"/>
        <w:spacing w:line="360" w:lineRule="auto"/>
        <w:jc w:val="center"/>
        <w:rPr>
          <w:rFonts w:ascii="Arial" w:hAnsi="Arial" w:eastAsia="Arial" w:cs="Arial"/>
          <w:b w:val="1"/>
          <w:bCs w:val="1"/>
          <w:color w:val="000000" w:themeColor="text1"/>
          <w:sz w:val="36"/>
          <w:szCs w:val="36"/>
          <w:u w:val="single"/>
        </w:rPr>
      </w:pPr>
      <w:r w:rsidRPr="2EA2064F" w:rsidR="3DFA1B4B">
        <w:rPr>
          <w:rFonts w:ascii="Arial" w:hAnsi="Arial" w:eastAsia="Arial" w:cs="Arial"/>
          <w:b w:val="1"/>
          <w:bCs w:val="1"/>
          <w:color w:val="000000" w:themeColor="text1" w:themeTint="FF" w:themeShade="FF"/>
          <w:sz w:val="36"/>
          <w:szCs w:val="36"/>
          <w:u w:val="single"/>
        </w:rPr>
        <w:t xml:space="preserve">How a school develops one aspect of its SDP: a report that critically reflects on the actions, impact and evidence based </w:t>
      </w:r>
    </w:p>
    <w:p w:rsidR="0671CAA1" w:rsidP="0671CAA1" w:rsidRDefault="0671CAA1" w14:paraId="2089A1A8" w14:textId="692660AB">
      <w:pPr>
        <w:jc w:val="center"/>
        <w:rPr>
          <w:rFonts w:ascii="Arial Nova" w:hAnsi="Arial Nova" w:eastAsia="Arial Nova" w:cs="Arial Nova"/>
          <w:b/>
          <w:bCs/>
          <w:color w:val="000000" w:themeColor="text1"/>
          <w:sz w:val="24"/>
          <w:szCs w:val="24"/>
        </w:rPr>
      </w:pPr>
    </w:p>
    <w:p w:rsidR="2EA2064F" w:rsidP="2EA2064F" w:rsidRDefault="2EA2064F" w14:paraId="178ADDEC" w14:textId="4B0407D1">
      <w:pPr>
        <w:pStyle w:val="Normal"/>
        <w:jc w:val="center"/>
        <w:rPr>
          <w:rFonts w:ascii="Arial Nova" w:hAnsi="Arial Nova" w:eastAsia="Arial Nova" w:cs="Arial Nova"/>
          <w:b w:val="1"/>
          <w:bCs w:val="1"/>
          <w:color w:val="000000" w:themeColor="text1" w:themeTint="FF" w:themeShade="FF"/>
          <w:sz w:val="24"/>
          <w:szCs w:val="24"/>
        </w:rPr>
      </w:pPr>
    </w:p>
    <w:p w:rsidR="008C2FEE" w:rsidP="276A4DFD" w:rsidRDefault="3DFA1B4B" w14:paraId="6DA6EE0C" w14:textId="35022035">
      <w:pPr>
        <w:rPr>
          <w:rFonts w:ascii="Arial" w:hAnsi="Arial" w:eastAsia="Arial" w:cs="Arial"/>
          <w:b w:val="1"/>
          <w:bCs w:val="1"/>
          <w:color w:val="000000" w:themeColor="text1"/>
          <w:sz w:val="28"/>
          <w:szCs w:val="28"/>
        </w:rPr>
      </w:pPr>
      <w:r w:rsidRPr="2EA2064F" w:rsidR="3DFA1B4B">
        <w:rPr>
          <w:rFonts w:ascii="Arial" w:hAnsi="Arial" w:eastAsia="Arial" w:cs="Arial"/>
          <w:b w:val="1"/>
          <w:bCs w:val="1"/>
          <w:color w:val="000000" w:themeColor="text1" w:themeTint="FF" w:themeShade="FF"/>
          <w:sz w:val="28"/>
          <w:szCs w:val="28"/>
        </w:rPr>
        <w:t>Introduction</w:t>
      </w:r>
      <w:r w:rsidRPr="2EA2064F" w:rsidR="021AB70B">
        <w:rPr>
          <w:rFonts w:ascii="Arial" w:hAnsi="Arial" w:eastAsia="Arial" w:cs="Arial"/>
          <w:b w:val="1"/>
          <w:bCs w:val="1"/>
          <w:color w:val="000000" w:themeColor="text1" w:themeTint="FF" w:themeShade="FF"/>
          <w:sz w:val="28"/>
          <w:szCs w:val="28"/>
        </w:rPr>
        <w:t xml:space="preserve"> </w:t>
      </w:r>
    </w:p>
    <w:p w:rsidR="2EFAEB08" w:rsidP="276A4DFD" w:rsidRDefault="2EFAEB08" w14:paraId="46181B25" w14:textId="7433D784" w14:noSpellErr="1">
      <w:pPr>
        <w:spacing w:line="360" w:lineRule="auto"/>
        <w:jc w:val="both"/>
        <w:rPr>
          <w:rStyle w:val="s1"/>
          <w:rFonts w:ascii="Arial" w:hAnsi="Arial" w:eastAsia="Arial" w:cs="Arial"/>
          <w:color w:val="000000" w:themeColor="text1"/>
          <w:sz w:val="22"/>
          <w:szCs w:val="22"/>
        </w:rPr>
      </w:pPr>
      <w:r w:rsidRPr="276A4DFD" w:rsidR="2EFAEB08">
        <w:rPr>
          <w:rStyle w:val="s1"/>
          <w:rFonts w:ascii="Arial" w:hAnsi="Arial" w:eastAsia="Arial" w:cs="Arial"/>
          <w:color w:val="000000" w:themeColor="text1" w:themeTint="FF" w:themeShade="FF"/>
          <w:sz w:val="22"/>
          <w:szCs w:val="22"/>
        </w:rPr>
        <w:t xml:space="preserve">The aim of this assignment is to deepen my understanding on </w:t>
      </w:r>
      <w:r w:rsidRPr="276A4DFD" w:rsidR="4E779DF8">
        <w:rPr>
          <w:rStyle w:val="s1"/>
          <w:rFonts w:ascii="Arial" w:hAnsi="Arial" w:eastAsia="Arial" w:cs="Arial"/>
          <w:color w:val="000000" w:themeColor="text1" w:themeTint="FF" w:themeShade="FF"/>
          <w:sz w:val="22"/>
          <w:szCs w:val="22"/>
        </w:rPr>
        <w:t>S</w:t>
      </w:r>
      <w:r w:rsidRPr="276A4DFD" w:rsidR="2EFAEB08">
        <w:rPr>
          <w:rStyle w:val="s1"/>
          <w:rFonts w:ascii="Arial" w:hAnsi="Arial" w:eastAsia="Arial" w:cs="Arial"/>
          <w:color w:val="000000" w:themeColor="text1" w:themeTint="FF" w:themeShade="FF"/>
          <w:sz w:val="22"/>
          <w:szCs w:val="22"/>
        </w:rPr>
        <w:t xml:space="preserve">chool </w:t>
      </w:r>
      <w:r w:rsidRPr="276A4DFD" w:rsidR="5CDA316E">
        <w:rPr>
          <w:rStyle w:val="s1"/>
          <w:rFonts w:ascii="Arial" w:hAnsi="Arial" w:eastAsia="Arial" w:cs="Arial"/>
          <w:color w:val="000000" w:themeColor="text1" w:themeTint="FF" w:themeShade="FF"/>
          <w:sz w:val="22"/>
          <w:szCs w:val="22"/>
        </w:rPr>
        <w:t>D</w:t>
      </w:r>
      <w:r w:rsidRPr="276A4DFD" w:rsidR="2EFAEB08">
        <w:rPr>
          <w:rStyle w:val="s1"/>
          <w:rFonts w:ascii="Arial" w:hAnsi="Arial" w:eastAsia="Arial" w:cs="Arial"/>
          <w:color w:val="000000" w:themeColor="text1" w:themeTint="FF" w:themeShade="FF"/>
          <w:sz w:val="22"/>
          <w:szCs w:val="22"/>
        </w:rPr>
        <w:t xml:space="preserve">evelopment </w:t>
      </w:r>
      <w:r w:rsidRPr="276A4DFD" w:rsidR="7A64C9AC">
        <w:rPr>
          <w:rStyle w:val="s1"/>
          <w:rFonts w:ascii="Arial" w:hAnsi="Arial" w:eastAsia="Arial" w:cs="Arial"/>
          <w:color w:val="000000" w:themeColor="text1" w:themeTint="FF" w:themeShade="FF"/>
          <w:sz w:val="22"/>
          <w:szCs w:val="22"/>
        </w:rPr>
        <w:t>P</w:t>
      </w:r>
      <w:r w:rsidRPr="276A4DFD" w:rsidR="2EFAEB08">
        <w:rPr>
          <w:rStyle w:val="s1"/>
          <w:rFonts w:ascii="Arial" w:hAnsi="Arial" w:eastAsia="Arial" w:cs="Arial"/>
          <w:color w:val="000000" w:themeColor="text1" w:themeTint="FF" w:themeShade="FF"/>
          <w:sz w:val="22"/>
          <w:szCs w:val="22"/>
        </w:rPr>
        <w:t xml:space="preserve">lans </w:t>
      </w:r>
      <w:r w:rsidRPr="276A4DFD" w:rsidR="23A59E9D">
        <w:rPr>
          <w:rStyle w:val="s1"/>
          <w:rFonts w:ascii="Arial" w:hAnsi="Arial" w:eastAsia="Arial" w:cs="Arial"/>
          <w:color w:val="000000" w:themeColor="text1" w:themeTint="FF" w:themeShade="FF"/>
          <w:sz w:val="22"/>
          <w:szCs w:val="22"/>
        </w:rPr>
        <w:t xml:space="preserve">(SDP) </w:t>
      </w:r>
      <w:r w:rsidRPr="276A4DFD" w:rsidR="2EFAEB08">
        <w:rPr>
          <w:rStyle w:val="s1"/>
          <w:rFonts w:ascii="Arial" w:hAnsi="Arial" w:eastAsia="Arial" w:cs="Arial"/>
          <w:color w:val="000000" w:themeColor="text1" w:themeTint="FF" w:themeShade="FF"/>
          <w:sz w:val="22"/>
          <w:szCs w:val="22"/>
        </w:rPr>
        <w:t xml:space="preserve">and </w:t>
      </w:r>
      <w:r w:rsidRPr="276A4DFD" w:rsidR="63DD649F">
        <w:rPr>
          <w:rStyle w:val="s1"/>
          <w:rFonts w:ascii="Arial" w:hAnsi="Arial" w:eastAsia="Arial" w:cs="Arial"/>
          <w:color w:val="000000" w:themeColor="text1" w:themeTint="FF" w:themeShade="FF"/>
          <w:sz w:val="22"/>
          <w:szCs w:val="22"/>
        </w:rPr>
        <w:t xml:space="preserve">engage with literature that </w:t>
      </w:r>
      <w:r w:rsidRPr="276A4DFD" w:rsidR="63DD649F">
        <w:rPr>
          <w:rStyle w:val="s1"/>
          <w:rFonts w:ascii="Arial" w:hAnsi="Arial" w:eastAsia="Arial" w:cs="Arial"/>
          <w:color w:val="000000" w:themeColor="text1" w:themeTint="FF" w:themeShade="FF"/>
          <w:sz w:val="22"/>
          <w:szCs w:val="22"/>
        </w:rPr>
        <w:t>demonstrate</w:t>
      </w:r>
      <w:r w:rsidRPr="276A4DFD" w:rsidR="1B1D2807">
        <w:rPr>
          <w:rStyle w:val="s1"/>
          <w:rFonts w:ascii="Arial" w:hAnsi="Arial" w:eastAsia="Arial" w:cs="Arial"/>
          <w:color w:val="000000" w:themeColor="text1" w:themeTint="FF" w:themeShade="FF"/>
          <w:sz w:val="22"/>
          <w:szCs w:val="22"/>
        </w:rPr>
        <w:t>s</w:t>
      </w:r>
      <w:r w:rsidRPr="276A4DFD" w:rsidR="63DD649F">
        <w:rPr>
          <w:rStyle w:val="s1"/>
          <w:rFonts w:ascii="Arial" w:hAnsi="Arial" w:eastAsia="Arial" w:cs="Arial"/>
          <w:color w:val="000000" w:themeColor="text1" w:themeTint="FF" w:themeShade="FF"/>
          <w:sz w:val="22"/>
          <w:szCs w:val="22"/>
        </w:rPr>
        <w:t xml:space="preserve"> an effective SDP, the process of creating one and what it should entail. </w:t>
      </w:r>
      <w:r w:rsidRPr="276A4DFD" w:rsidR="2D1B2D29">
        <w:rPr>
          <w:rStyle w:val="s1"/>
          <w:rFonts w:ascii="Arial" w:hAnsi="Arial" w:eastAsia="Arial" w:cs="Arial"/>
          <w:color w:val="000000" w:themeColor="text1" w:themeTint="FF" w:themeShade="FF"/>
          <w:sz w:val="22"/>
          <w:szCs w:val="22"/>
        </w:rPr>
        <w:t>In</w:t>
      </w:r>
      <w:r w:rsidRPr="276A4DFD" w:rsidR="63DD649F">
        <w:rPr>
          <w:rStyle w:val="s1"/>
          <w:rFonts w:ascii="Arial" w:hAnsi="Arial" w:eastAsia="Arial" w:cs="Arial"/>
          <w:color w:val="000000" w:themeColor="text1" w:themeTint="FF" w:themeShade="FF"/>
          <w:sz w:val="22"/>
          <w:szCs w:val="22"/>
        </w:rPr>
        <w:t xml:space="preserve"> </w:t>
      </w:r>
      <w:r w:rsidRPr="276A4DFD" w:rsidR="2D1B2D29">
        <w:rPr>
          <w:rStyle w:val="s1"/>
          <w:rFonts w:ascii="Arial" w:hAnsi="Arial" w:eastAsia="Arial" w:cs="Arial"/>
          <w:color w:val="000000" w:themeColor="text1" w:themeTint="FF" w:themeShade="FF"/>
          <w:sz w:val="22"/>
          <w:szCs w:val="22"/>
        </w:rPr>
        <w:t xml:space="preserve">addition </w:t>
      </w:r>
      <w:r w:rsidRPr="276A4DFD" w:rsidR="63DD649F">
        <w:rPr>
          <w:rStyle w:val="s1"/>
          <w:rFonts w:ascii="Arial" w:hAnsi="Arial" w:eastAsia="Arial" w:cs="Arial"/>
          <w:color w:val="000000" w:themeColor="text1" w:themeTint="FF" w:themeShade="FF"/>
          <w:sz w:val="22"/>
          <w:szCs w:val="22"/>
        </w:rPr>
        <w:t xml:space="preserve">to </w:t>
      </w:r>
      <w:r w:rsidRPr="276A4DFD" w:rsidR="2EFAEB08">
        <w:rPr>
          <w:rStyle w:val="s1"/>
          <w:rFonts w:ascii="Arial" w:hAnsi="Arial" w:eastAsia="Arial" w:cs="Arial"/>
          <w:color w:val="000000" w:themeColor="text1" w:themeTint="FF" w:themeShade="FF"/>
          <w:sz w:val="22"/>
          <w:szCs w:val="22"/>
        </w:rPr>
        <w:t>explor</w:t>
      </w:r>
      <w:r w:rsidRPr="276A4DFD" w:rsidR="1418F213">
        <w:rPr>
          <w:rStyle w:val="s1"/>
          <w:rFonts w:ascii="Arial" w:hAnsi="Arial" w:eastAsia="Arial" w:cs="Arial"/>
          <w:color w:val="000000" w:themeColor="text1" w:themeTint="FF" w:themeShade="FF"/>
          <w:sz w:val="22"/>
          <w:szCs w:val="22"/>
        </w:rPr>
        <w:t>ing</w:t>
      </w:r>
      <w:r w:rsidRPr="276A4DFD" w:rsidR="2EFAEB08">
        <w:rPr>
          <w:rStyle w:val="s1"/>
          <w:rFonts w:ascii="Arial" w:hAnsi="Arial" w:eastAsia="Arial" w:cs="Arial"/>
          <w:color w:val="000000" w:themeColor="text1" w:themeTint="FF" w:themeShade="FF"/>
          <w:sz w:val="22"/>
          <w:szCs w:val="22"/>
        </w:rPr>
        <w:t xml:space="preserve"> and critiqu</w:t>
      </w:r>
      <w:r w:rsidRPr="276A4DFD" w:rsidR="090B5006">
        <w:rPr>
          <w:rStyle w:val="s1"/>
          <w:rFonts w:ascii="Arial" w:hAnsi="Arial" w:eastAsia="Arial" w:cs="Arial"/>
          <w:color w:val="000000" w:themeColor="text1" w:themeTint="FF" w:themeShade="FF"/>
          <w:sz w:val="22"/>
          <w:szCs w:val="22"/>
        </w:rPr>
        <w:t>ing</w:t>
      </w:r>
      <w:r w:rsidRPr="276A4DFD" w:rsidR="2EFAEB08">
        <w:rPr>
          <w:rStyle w:val="s1"/>
          <w:rFonts w:ascii="Arial" w:hAnsi="Arial" w:eastAsia="Arial" w:cs="Arial"/>
          <w:color w:val="000000" w:themeColor="text1" w:themeTint="FF" w:themeShade="FF"/>
          <w:sz w:val="22"/>
          <w:szCs w:val="22"/>
        </w:rPr>
        <w:t xml:space="preserve"> the </w:t>
      </w:r>
      <w:r w:rsidRPr="276A4DFD" w:rsidR="060004E2">
        <w:rPr>
          <w:rStyle w:val="s1"/>
          <w:rFonts w:ascii="Arial" w:hAnsi="Arial" w:eastAsia="Arial" w:cs="Arial"/>
          <w:color w:val="000000" w:themeColor="text1" w:themeTint="FF" w:themeShade="FF"/>
          <w:sz w:val="22"/>
          <w:szCs w:val="22"/>
        </w:rPr>
        <w:t xml:space="preserve">SDP </w:t>
      </w:r>
      <w:r w:rsidRPr="276A4DFD" w:rsidR="2EFAEB08">
        <w:rPr>
          <w:rStyle w:val="s1"/>
          <w:rFonts w:ascii="Arial" w:hAnsi="Arial" w:eastAsia="Arial" w:cs="Arial"/>
          <w:color w:val="000000" w:themeColor="text1" w:themeTint="FF" w:themeShade="FF"/>
          <w:sz w:val="22"/>
          <w:szCs w:val="22"/>
        </w:rPr>
        <w:t>of the school that I a</w:t>
      </w:r>
      <w:r w:rsidRPr="276A4DFD" w:rsidR="211914CD">
        <w:rPr>
          <w:rStyle w:val="s1"/>
          <w:rFonts w:ascii="Arial" w:hAnsi="Arial" w:eastAsia="Arial" w:cs="Arial"/>
          <w:color w:val="000000" w:themeColor="text1" w:themeTint="FF" w:themeShade="FF"/>
          <w:sz w:val="22"/>
          <w:szCs w:val="22"/>
        </w:rPr>
        <w:t>ttended</w:t>
      </w:r>
      <w:r w:rsidRPr="276A4DFD" w:rsidR="2EFAEB08">
        <w:rPr>
          <w:rStyle w:val="s1"/>
          <w:rFonts w:ascii="Arial" w:hAnsi="Arial" w:eastAsia="Arial" w:cs="Arial"/>
          <w:color w:val="000000" w:themeColor="text1" w:themeTint="FF" w:themeShade="FF"/>
          <w:sz w:val="22"/>
          <w:szCs w:val="22"/>
        </w:rPr>
        <w:t xml:space="preserve"> for PTE1.</w:t>
      </w:r>
      <w:r w:rsidRPr="276A4DFD" w:rsidR="5F97777D">
        <w:rPr>
          <w:rStyle w:val="s1"/>
          <w:rFonts w:ascii="Arial" w:hAnsi="Arial" w:eastAsia="Arial" w:cs="Arial"/>
          <w:color w:val="000000" w:themeColor="text1" w:themeTint="FF" w:themeShade="FF"/>
          <w:sz w:val="22"/>
          <w:szCs w:val="22"/>
        </w:rPr>
        <w:t xml:space="preserve"> </w:t>
      </w:r>
      <w:r w:rsidRPr="276A4DFD" w:rsidR="54DE345C">
        <w:rPr>
          <w:rStyle w:val="s1"/>
          <w:rFonts w:ascii="Arial" w:hAnsi="Arial" w:eastAsia="Arial" w:cs="Arial"/>
          <w:color w:val="000000" w:themeColor="text1" w:themeTint="FF" w:themeShade="FF"/>
          <w:sz w:val="22"/>
          <w:szCs w:val="22"/>
        </w:rPr>
        <w:t>As a result of th</w:t>
      </w:r>
      <w:r w:rsidRPr="276A4DFD" w:rsidR="0B6E027B">
        <w:rPr>
          <w:rStyle w:val="s1"/>
          <w:rFonts w:ascii="Arial" w:hAnsi="Arial" w:eastAsia="Arial" w:cs="Arial"/>
          <w:color w:val="000000" w:themeColor="text1" w:themeTint="FF" w:themeShade="FF"/>
          <w:sz w:val="22"/>
          <w:szCs w:val="22"/>
        </w:rPr>
        <w:t>is</w:t>
      </w:r>
      <w:r w:rsidRPr="276A4DFD" w:rsidR="54DE345C">
        <w:rPr>
          <w:rStyle w:val="s1"/>
          <w:rFonts w:ascii="Arial" w:hAnsi="Arial" w:eastAsia="Arial" w:cs="Arial"/>
          <w:color w:val="000000" w:themeColor="text1" w:themeTint="FF" w:themeShade="FF"/>
          <w:sz w:val="22"/>
          <w:szCs w:val="22"/>
        </w:rPr>
        <w:t xml:space="preserve"> task, </w:t>
      </w:r>
      <w:r w:rsidRPr="276A4DFD" w:rsidR="15C5CB6C">
        <w:rPr>
          <w:rStyle w:val="s1"/>
          <w:rFonts w:ascii="Arial" w:hAnsi="Arial" w:eastAsia="Arial" w:cs="Arial"/>
          <w:color w:val="000000" w:themeColor="text1" w:themeTint="FF" w:themeShade="FF"/>
          <w:sz w:val="22"/>
          <w:szCs w:val="22"/>
        </w:rPr>
        <w:t>I</w:t>
      </w:r>
      <w:r w:rsidRPr="276A4DFD" w:rsidR="54DE345C">
        <w:rPr>
          <w:rStyle w:val="s1"/>
          <w:rFonts w:ascii="Arial" w:hAnsi="Arial" w:eastAsia="Arial" w:cs="Arial"/>
          <w:color w:val="000000" w:themeColor="text1" w:themeTint="FF" w:themeShade="FF"/>
          <w:sz w:val="22"/>
          <w:szCs w:val="22"/>
        </w:rPr>
        <w:t xml:space="preserve"> met with the headteacher where the S</w:t>
      </w:r>
      <w:r w:rsidRPr="276A4DFD" w:rsidR="2D628F15">
        <w:rPr>
          <w:rStyle w:val="s1"/>
          <w:rFonts w:ascii="Arial" w:hAnsi="Arial" w:eastAsia="Arial" w:cs="Arial"/>
          <w:color w:val="000000" w:themeColor="text1" w:themeTint="FF" w:themeShade="FF"/>
          <w:sz w:val="22"/>
          <w:szCs w:val="22"/>
        </w:rPr>
        <w:t xml:space="preserve">DP was shared with me. </w:t>
      </w:r>
      <w:r w:rsidRPr="276A4DFD" w:rsidR="2ECB4477">
        <w:rPr>
          <w:rStyle w:val="s1"/>
          <w:rFonts w:ascii="Arial" w:hAnsi="Arial" w:eastAsia="Arial" w:cs="Arial"/>
          <w:color w:val="000000" w:themeColor="text1" w:themeTint="FF" w:themeShade="FF"/>
          <w:sz w:val="22"/>
          <w:szCs w:val="22"/>
        </w:rPr>
        <w:t>This allowed for me to gain an insight into how the school create their SDP</w:t>
      </w:r>
      <w:r w:rsidRPr="276A4DFD" w:rsidR="2183BE6B">
        <w:rPr>
          <w:rStyle w:val="s1"/>
          <w:rFonts w:ascii="Arial" w:hAnsi="Arial" w:eastAsia="Arial" w:cs="Arial"/>
          <w:color w:val="000000" w:themeColor="text1" w:themeTint="FF" w:themeShade="FF"/>
          <w:sz w:val="22"/>
          <w:szCs w:val="22"/>
        </w:rPr>
        <w:t xml:space="preserve">, </w:t>
      </w:r>
      <w:r w:rsidRPr="276A4DFD" w:rsidR="2ECB4477">
        <w:rPr>
          <w:rStyle w:val="s1"/>
          <w:rFonts w:ascii="Arial" w:hAnsi="Arial" w:eastAsia="Arial" w:cs="Arial"/>
          <w:color w:val="000000" w:themeColor="text1" w:themeTint="FF" w:themeShade="FF"/>
          <w:sz w:val="22"/>
          <w:szCs w:val="22"/>
        </w:rPr>
        <w:t>identify</w:t>
      </w:r>
      <w:r w:rsidRPr="276A4DFD" w:rsidR="2ECB4477">
        <w:rPr>
          <w:rStyle w:val="s1"/>
          <w:rFonts w:ascii="Arial" w:hAnsi="Arial" w:eastAsia="Arial" w:cs="Arial"/>
          <w:color w:val="000000" w:themeColor="text1" w:themeTint="FF" w:themeShade="FF"/>
          <w:sz w:val="22"/>
          <w:szCs w:val="22"/>
        </w:rPr>
        <w:t xml:space="preserve"> their targets</w:t>
      </w:r>
      <w:r w:rsidRPr="276A4DFD" w:rsidR="4C14F1C9">
        <w:rPr>
          <w:rStyle w:val="s1"/>
          <w:rFonts w:ascii="Arial" w:hAnsi="Arial" w:eastAsia="Arial" w:cs="Arial"/>
          <w:color w:val="000000" w:themeColor="text1" w:themeTint="FF" w:themeShade="FF"/>
          <w:sz w:val="22"/>
          <w:szCs w:val="22"/>
        </w:rPr>
        <w:t xml:space="preserve"> and the strategies</w:t>
      </w:r>
      <w:r w:rsidRPr="276A4DFD" w:rsidR="0107D9A8">
        <w:rPr>
          <w:rStyle w:val="s1"/>
          <w:rFonts w:ascii="Arial" w:hAnsi="Arial" w:eastAsia="Arial" w:cs="Arial"/>
          <w:color w:val="000000" w:themeColor="text1" w:themeTint="FF" w:themeShade="FF"/>
          <w:sz w:val="22"/>
          <w:szCs w:val="22"/>
        </w:rPr>
        <w:t xml:space="preserve"> </w:t>
      </w:r>
      <w:r w:rsidRPr="276A4DFD" w:rsidR="4C14F1C9">
        <w:rPr>
          <w:rStyle w:val="s1"/>
          <w:rFonts w:ascii="Arial" w:hAnsi="Arial" w:eastAsia="Arial" w:cs="Arial"/>
          <w:color w:val="000000" w:themeColor="text1" w:themeTint="FF" w:themeShade="FF"/>
          <w:sz w:val="22"/>
          <w:szCs w:val="22"/>
        </w:rPr>
        <w:t xml:space="preserve">they have </w:t>
      </w:r>
      <w:r w:rsidRPr="276A4DFD" w:rsidR="5B664A21">
        <w:rPr>
          <w:rStyle w:val="s1"/>
          <w:rFonts w:ascii="Arial" w:hAnsi="Arial" w:eastAsia="Arial" w:cs="Arial"/>
          <w:color w:val="000000" w:themeColor="text1" w:themeTint="FF" w:themeShade="FF"/>
          <w:sz w:val="22"/>
          <w:szCs w:val="22"/>
        </w:rPr>
        <w:t>put in place</w:t>
      </w:r>
      <w:r w:rsidRPr="276A4DFD" w:rsidR="4C14F1C9">
        <w:rPr>
          <w:rStyle w:val="s1"/>
          <w:rFonts w:ascii="Arial" w:hAnsi="Arial" w:eastAsia="Arial" w:cs="Arial"/>
          <w:color w:val="000000" w:themeColor="text1" w:themeTint="FF" w:themeShade="FF"/>
          <w:sz w:val="22"/>
          <w:szCs w:val="22"/>
        </w:rPr>
        <w:t xml:space="preserve"> </w:t>
      </w:r>
      <w:r w:rsidRPr="276A4DFD" w:rsidR="10826C37">
        <w:rPr>
          <w:rStyle w:val="s1"/>
          <w:rFonts w:ascii="Arial" w:hAnsi="Arial" w:eastAsia="Arial" w:cs="Arial"/>
          <w:color w:val="000000" w:themeColor="text1" w:themeTint="FF" w:themeShade="FF"/>
          <w:sz w:val="22"/>
          <w:szCs w:val="22"/>
        </w:rPr>
        <w:t>to</w:t>
      </w:r>
      <w:r w:rsidRPr="276A4DFD" w:rsidR="4C14F1C9">
        <w:rPr>
          <w:rStyle w:val="s1"/>
          <w:rFonts w:ascii="Arial" w:hAnsi="Arial" w:eastAsia="Arial" w:cs="Arial"/>
          <w:color w:val="000000" w:themeColor="text1" w:themeTint="FF" w:themeShade="FF"/>
          <w:sz w:val="22"/>
          <w:szCs w:val="22"/>
        </w:rPr>
        <w:t xml:space="preserve"> </w:t>
      </w:r>
      <w:r w:rsidRPr="276A4DFD" w:rsidR="12AAA3BE">
        <w:rPr>
          <w:rStyle w:val="s1"/>
          <w:rFonts w:ascii="Arial" w:hAnsi="Arial" w:eastAsia="Arial" w:cs="Arial"/>
          <w:color w:val="000000" w:themeColor="text1" w:themeTint="FF" w:themeShade="FF"/>
          <w:sz w:val="22"/>
          <w:szCs w:val="22"/>
        </w:rPr>
        <w:t>achieve t</w:t>
      </w:r>
      <w:r w:rsidRPr="276A4DFD" w:rsidR="4C14F1C9">
        <w:rPr>
          <w:rStyle w:val="s1"/>
          <w:rFonts w:ascii="Arial" w:hAnsi="Arial" w:eastAsia="Arial" w:cs="Arial"/>
          <w:color w:val="000000" w:themeColor="text1" w:themeTint="FF" w:themeShade="FF"/>
          <w:sz w:val="22"/>
          <w:szCs w:val="22"/>
        </w:rPr>
        <w:t>hem.</w:t>
      </w:r>
    </w:p>
    <w:p w:rsidR="544FB0BD" w:rsidP="276A4DFD" w:rsidRDefault="6DF98B6A" w14:paraId="630B5758" w14:textId="38B62BE3">
      <w:pPr>
        <w:spacing w:line="360" w:lineRule="auto"/>
        <w:jc w:val="both"/>
        <w:rPr>
          <w:rStyle w:val="s1"/>
          <w:rFonts w:ascii="Arial" w:hAnsi="Arial" w:eastAsia="Arial" w:cs="Arial"/>
          <w:color w:val="000000" w:themeColor="text1"/>
          <w:sz w:val="22"/>
          <w:szCs w:val="22"/>
        </w:rPr>
      </w:pPr>
      <w:r w:rsidRPr="276A4DFD" w:rsidR="6DF98B6A">
        <w:rPr>
          <w:rStyle w:val="s1"/>
          <w:rFonts w:ascii="Arial" w:hAnsi="Arial" w:eastAsia="Arial" w:cs="Arial"/>
          <w:color w:val="000000" w:themeColor="text1" w:themeTint="FF" w:themeShade="FF"/>
          <w:sz w:val="22"/>
          <w:szCs w:val="22"/>
        </w:rPr>
        <w:t xml:space="preserve">Prior to discussing the context of the school, it is important to </w:t>
      </w:r>
      <w:r w:rsidRPr="276A4DFD" w:rsidR="36AE3769">
        <w:rPr>
          <w:rStyle w:val="s1"/>
          <w:rFonts w:ascii="Arial" w:hAnsi="Arial" w:eastAsia="Arial" w:cs="Arial"/>
          <w:color w:val="000000" w:themeColor="text1" w:themeTint="FF" w:themeShade="FF"/>
          <w:sz w:val="22"/>
          <w:szCs w:val="22"/>
        </w:rPr>
        <w:t>highlight</w:t>
      </w:r>
      <w:r w:rsidRPr="276A4DFD" w:rsidR="6DF98B6A">
        <w:rPr>
          <w:rStyle w:val="s1"/>
          <w:rFonts w:ascii="Arial" w:hAnsi="Arial" w:eastAsia="Arial" w:cs="Arial"/>
          <w:color w:val="000000" w:themeColor="text1" w:themeTint="FF" w:themeShade="FF"/>
          <w:sz w:val="22"/>
          <w:szCs w:val="22"/>
        </w:rPr>
        <w:t xml:space="preserve"> </w:t>
      </w:r>
      <w:r w:rsidRPr="276A4DFD" w:rsidR="147A6DE4">
        <w:rPr>
          <w:rStyle w:val="s1"/>
          <w:rFonts w:ascii="Arial" w:hAnsi="Arial" w:eastAsia="Arial" w:cs="Arial"/>
          <w:color w:val="000000" w:themeColor="text1" w:themeTint="FF" w:themeShade="FF"/>
          <w:sz w:val="22"/>
          <w:szCs w:val="22"/>
        </w:rPr>
        <w:t>th</w:t>
      </w:r>
      <w:r w:rsidRPr="276A4DFD" w:rsidR="51E34E8F">
        <w:rPr>
          <w:rStyle w:val="s1"/>
          <w:rFonts w:ascii="Arial" w:hAnsi="Arial" w:eastAsia="Arial" w:cs="Arial"/>
          <w:color w:val="000000" w:themeColor="text1" w:themeTint="FF" w:themeShade="FF"/>
          <w:sz w:val="22"/>
          <w:szCs w:val="22"/>
        </w:rPr>
        <w:t xml:space="preserve">is academic piece of writing </w:t>
      </w:r>
      <w:r w:rsidRPr="276A4DFD" w:rsidR="147A6DE4">
        <w:rPr>
          <w:rStyle w:val="s1"/>
          <w:rFonts w:ascii="Arial" w:hAnsi="Arial" w:eastAsia="Arial" w:cs="Arial"/>
          <w:color w:val="000000" w:themeColor="text1" w:themeTint="FF" w:themeShade="FF"/>
          <w:sz w:val="22"/>
          <w:szCs w:val="22"/>
        </w:rPr>
        <w:t xml:space="preserve">adheres to </w:t>
      </w:r>
      <w:r w:rsidRPr="276A4DFD" w:rsidR="2A90D2B2">
        <w:rPr>
          <w:rStyle w:val="s1"/>
          <w:rFonts w:ascii="Arial" w:hAnsi="Arial" w:eastAsia="Arial" w:cs="Arial"/>
          <w:color w:val="000000" w:themeColor="text1" w:themeTint="FF" w:themeShade="FF"/>
          <w:sz w:val="22"/>
          <w:szCs w:val="22"/>
        </w:rPr>
        <w:t xml:space="preserve">the </w:t>
      </w:r>
      <w:r w:rsidRPr="276A4DFD" w:rsidR="147A6DE4">
        <w:rPr>
          <w:rStyle w:val="s1"/>
          <w:rFonts w:ascii="Arial" w:hAnsi="Arial" w:eastAsia="Arial" w:cs="Arial"/>
          <w:color w:val="000000" w:themeColor="text1" w:themeTint="FF" w:themeShade="FF"/>
          <w:sz w:val="22"/>
          <w:szCs w:val="22"/>
        </w:rPr>
        <w:t xml:space="preserve">BERA Guidelines </w:t>
      </w:r>
      <w:r w:rsidRPr="276A4DFD" w:rsidR="7999204C">
        <w:rPr>
          <w:rStyle w:val="s1"/>
          <w:rFonts w:ascii="Arial" w:hAnsi="Arial" w:eastAsia="Arial" w:cs="Arial"/>
          <w:color w:val="000000" w:themeColor="text1" w:themeTint="FF" w:themeShade="FF"/>
          <w:sz w:val="22"/>
          <w:szCs w:val="22"/>
        </w:rPr>
        <w:t xml:space="preserve">for </w:t>
      </w:r>
      <w:r w:rsidRPr="276A4DFD" w:rsidR="147A6DE4">
        <w:rPr>
          <w:rStyle w:val="s1"/>
          <w:rFonts w:ascii="Arial" w:hAnsi="Arial" w:eastAsia="Arial" w:cs="Arial"/>
          <w:color w:val="000000" w:themeColor="text1" w:themeTint="FF" w:themeShade="FF"/>
          <w:sz w:val="22"/>
          <w:szCs w:val="22"/>
        </w:rPr>
        <w:t xml:space="preserve">handling the educational setting </w:t>
      </w:r>
      <w:r w:rsidRPr="276A4DFD" w:rsidR="4B3E6019">
        <w:rPr>
          <w:rStyle w:val="s1"/>
          <w:rFonts w:ascii="Arial" w:hAnsi="Arial" w:eastAsia="Arial" w:cs="Arial"/>
          <w:color w:val="000000" w:themeColor="text1" w:themeTint="FF" w:themeShade="FF"/>
          <w:sz w:val="22"/>
          <w:szCs w:val="22"/>
        </w:rPr>
        <w:t>involved.</w:t>
      </w:r>
      <w:r w:rsidRPr="276A4DFD" w:rsidR="1730A12C">
        <w:rPr>
          <w:rStyle w:val="s1"/>
          <w:rFonts w:ascii="Arial" w:hAnsi="Arial" w:eastAsia="Arial" w:cs="Arial"/>
          <w:color w:val="000000" w:themeColor="text1" w:themeTint="FF" w:themeShade="FF"/>
          <w:sz w:val="22"/>
          <w:szCs w:val="22"/>
        </w:rPr>
        <w:t xml:space="preserve"> Maint</w:t>
      </w:r>
      <w:r w:rsidRPr="276A4DFD" w:rsidR="37163F55">
        <w:rPr>
          <w:rStyle w:val="s1"/>
          <w:rFonts w:ascii="Arial" w:hAnsi="Arial" w:eastAsia="Arial" w:cs="Arial"/>
          <w:color w:val="000000" w:themeColor="text1" w:themeTint="FF" w:themeShade="FF"/>
          <w:sz w:val="22"/>
          <w:szCs w:val="22"/>
        </w:rPr>
        <w:t xml:space="preserve">aining </w:t>
      </w:r>
      <w:r w:rsidRPr="276A4DFD" w:rsidR="1730A12C">
        <w:rPr>
          <w:rStyle w:val="s1"/>
          <w:rFonts w:ascii="Arial" w:hAnsi="Arial" w:eastAsia="Arial" w:cs="Arial"/>
          <w:color w:val="000000" w:themeColor="text1" w:themeTint="FF" w:themeShade="FF"/>
          <w:sz w:val="22"/>
          <w:szCs w:val="22"/>
        </w:rPr>
        <w:t xml:space="preserve">confidentiality and anonymity of the educational setting is a standard practice in research as outlined by BERA (2018). </w:t>
      </w:r>
    </w:p>
    <w:p w:rsidR="008C2FEE" w:rsidP="276A4DFD" w:rsidRDefault="7C9F007C" w14:paraId="2F0D584A" w14:textId="6A633D6F">
      <w:pPr>
        <w:spacing w:line="360" w:lineRule="auto"/>
        <w:jc w:val="both"/>
        <w:rPr>
          <w:rStyle w:val="s1"/>
          <w:rFonts w:ascii="Arial" w:hAnsi="Arial" w:eastAsia="Arial" w:cs="Arial"/>
          <w:color w:val="000000" w:themeColor="text1"/>
          <w:sz w:val="22"/>
          <w:szCs w:val="22"/>
        </w:rPr>
      </w:pPr>
      <w:r w:rsidRPr="2EA2064F" w:rsidR="7C9F007C">
        <w:rPr>
          <w:rStyle w:val="s1"/>
          <w:rFonts w:ascii="Arial" w:hAnsi="Arial" w:eastAsia="Arial" w:cs="Arial"/>
          <w:color w:val="000000" w:themeColor="text1" w:themeTint="FF" w:themeShade="FF"/>
          <w:sz w:val="22"/>
          <w:szCs w:val="22"/>
        </w:rPr>
        <w:t xml:space="preserve">The school in which is going to be discussed is a small school </w:t>
      </w:r>
      <w:r w:rsidRPr="2EA2064F" w:rsidR="3A0DF9B3">
        <w:rPr>
          <w:rStyle w:val="s1"/>
          <w:rFonts w:ascii="Arial" w:hAnsi="Arial" w:eastAsia="Arial" w:cs="Arial"/>
          <w:color w:val="000000" w:themeColor="text1" w:themeTint="FF" w:themeShade="FF"/>
          <w:sz w:val="22"/>
          <w:szCs w:val="22"/>
        </w:rPr>
        <w:t xml:space="preserve">within </w:t>
      </w:r>
      <w:r w:rsidRPr="2EA2064F" w:rsidR="7288A050">
        <w:rPr>
          <w:rStyle w:val="s1"/>
          <w:rFonts w:ascii="Arial" w:hAnsi="Arial" w:eastAsia="Arial" w:cs="Arial"/>
          <w:color w:val="000000" w:themeColor="text1" w:themeTint="FF" w:themeShade="FF"/>
          <w:sz w:val="22"/>
          <w:szCs w:val="22"/>
        </w:rPr>
        <w:t>an</w:t>
      </w:r>
      <w:r w:rsidRPr="2EA2064F" w:rsidR="3A0DF9B3">
        <w:rPr>
          <w:rStyle w:val="s1"/>
          <w:rFonts w:ascii="Arial" w:hAnsi="Arial" w:eastAsia="Arial" w:cs="Arial"/>
          <w:color w:val="000000" w:themeColor="text1" w:themeTint="FF" w:themeShade="FF"/>
          <w:sz w:val="22"/>
          <w:szCs w:val="22"/>
        </w:rPr>
        <w:t xml:space="preserve"> affluent, vi</w:t>
      </w:r>
      <w:r w:rsidRPr="2EA2064F" w:rsidR="4C9B3CD8">
        <w:rPr>
          <w:rStyle w:val="s1"/>
          <w:rFonts w:ascii="Arial" w:hAnsi="Arial" w:eastAsia="Arial" w:cs="Arial"/>
          <w:color w:val="000000" w:themeColor="text1" w:themeTint="FF" w:themeShade="FF"/>
          <w:sz w:val="22"/>
          <w:szCs w:val="22"/>
        </w:rPr>
        <w:t>llage in South Wales</w:t>
      </w:r>
      <w:r w:rsidRPr="2EA2064F" w:rsidR="3A0DF9B3">
        <w:rPr>
          <w:rStyle w:val="s1"/>
          <w:rFonts w:ascii="Arial" w:hAnsi="Arial" w:eastAsia="Arial" w:cs="Arial"/>
          <w:color w:val="000000" w:themeColor="text1" w:themeTint="FF" w:themeShade="FF"/>
          <w:sz w:val="22"/>
          <w:szCs w:val="22"/>
        </w:rPr>
        <w:t xml:space="preserve">. The </w:t>
      </w:r>
      <w:r w:rsidRPr="2EA2064F" w:rsidR="0906EE31">
        <w:rPr>
          <w:rStyle w:val="s1"/>
          <w:rFonts w:ascii="Arial" w:hAnsi="Arial" w:eastAsia="Arial" w:cs="Arial"/>
          <w:color w:val="000000" w:themeColor="text1" w:themeTint="FF" w:themeShade="FF"/>
          <w:sz w:val="22"/>
          <w:szCs w:val="22"/>
        </w:rPr>
        <w:t xml:space="preserve">English medium primary </w:t>
      </w:r>
      <w:r w:rsidRPr="2EA2064F" w:rsidR="3A0DF9B3">
        <w:rPr>
          <w:rStyle w:val="s1"/>
          <w:rFonts w:ascii="Arial" w:hAnsi="Arial" w:eastAsia="Arial" w:cs="Arial"/>
          <w:color w:val="000000" w:themeColor="text1" w:themeTint="FF" w:themeShade="FF"/>
          <w:sz w:val="22"/>
          <w:szCs w:val="22"/>
        </w:rPr>
        <w:t xml:space="preserve">school has </w:t>
      </w:r>
      <w:r w:rsidRPr="2EA2064F" w:rsidR="3A0DF9B3">
        <w:rPr>
          <w:rStyle w:val="s1"/>
          <w:rFonts w:ascii="Arial" w:hAnsi="Arial" w:eastAsia="Arial" w:cs="Arial"/>
          <w:color w:val="000000" w:themeColor="text1" w:themeTint="FF" w:themeShade="FF"/>
          <w:sz w:val="22"/>
          <w:szCs w:val="22"/>
        </w:rPr>
        <w:t>a low number</w:t>
      </w:r>
      <w:r w:rsidRPr="2EA2064F" w:rsidR="3A0DF9B3">
        <w:rPr>
          <w:rStyle w:val="s1"/>
          <w:rFonts w:ascii="Arial" w:hAnsi="Arial" w:eastAsia="Arial" w:cs="Arial"/>
          <w:color w:val="000000" w:themeColor="text1" w:themeTint="FF" w:themeShade="FF"/>
          <w:sz w:val="22"/>
          <w:szCs w:val="22"/>
        </w:rPr>
        <w:t xml:space="preserve"> of pupi</w:t>
      </w:r>
      <w:r w:rsidRPr="2EA2064F" w:rsidR="3A0DF9B3">
        <w:rPr>
          <w:rStyle w:val="s1"/>
          <w:rFonts w:ascii="Arial" w:hAnsi="Arial" w:eastAsia="Arial" w:cs="Arial"/>
          <w:color w:val="auto"/>
          <w:sz w:val="22"/>
          <w:szCs w:val="22"/>
        </w:rPr>
        <w:t>ls</w:t>
      </w:r>
      <w:r w:rsidRPr="2EA2064F" w:rsidR="29A125CD">
        <w:rPr>
          <w:rStyle w:val="s1"/>
          <w:rFonts w:ascii="Arial" w:hAnsi="Arial" w:eastAsia="Arial" w:cs="Arial"/>
          <w:color w:val="auto"/>
          <w:sz w:val="22"/>
          <w:szCs w:val="22"/>
        </w:rPr>
        <w:t xml:space="preserve">, </w:t>
      </w:r>
      <w:r w:rsidRPr="2EA2064F" w:rsidR="38868559">
        <w:rPr>
          <w:rStyle w:val="s1"/>
          <w:rFonts w:ascii="Arial" w:hAnsi="Arial" w:eastAsia="Arial" w:cs="Arial"/>
          <w:color w:val="auto"/>
          <w:sz w:val="22"/>
          <w:szCs w:val="22"/>
        </w:rPr>
        <w:t>1</w:t>
      </w:r>
      <w:r w:rsidRPr="2EA2064F" w:rsidR="5AA850A5">
        <w:rPr>
          <w:rStyle w:val="s1"/>
          <w:rFonts w:ascii="Arial" w:hAnsi="Arial" w:eastAsia="Arial" w:cs="Arial"/>
          <w:color w:val="auto"/>
          <w:sz w:val="22"/>
          <w:szCs w:val="22"/>
        </w:rPr>
        <w:t>8</w:t>
      </w:r>
      <w:r w:rsidRPr="2EA2064F" w:rsidR="38868559">
        <w:rPr>
          <w:rStyle w:val="s1"/>
          <w:rFonts w:ascii="Arial" w:hAnsi="Arial" w:eastAsia="Arial" w:cs="Arial"/>
          <w:color w:val="auto"/>
          <w:sz w:val="22"/>
          <w:szCs w:val="22"/>
        </w:rPr>
        <w:t>2</w:t>
      </w:r>
      <w:r w:rsidRPr="2EA2064F" w:rsidR="5301D33C">
        <w:rPr>
          <w:rStyle w:val="s1"/>
          <w:rFonts w:ascii="Arial" w:hAnsi="Arial" w:eastAsia="Arial" w:cs="Arial"/>
          <w:color w:val="auto"/>
          <w:sz w:val="22"/>
          <w:szCs w:val="22"/>
        </w:rPr>
        <w:t xml:space="preserve">, </w:t>
      </w:r>
      <w:r w:rsidRPr="2EA2064F" w:rsidR="46EEB2E1">
        <w:rPr>
          <w:rStyle w:val="s1"/>
          <w:rFonts w:ascii="Arial" w:hAnsi="Arial" w:eastAsia="Arial" w:cs="Arial"/>
          <w:color w:val="auto"/>
          <w:sz w:val="22"/>
          <w:szCs w:val="22"/>
        </w:rPr>
        <w:t xml:space="preserve">with </w:t>
      </w:r>
      <w:r w:rsidRPr="2EA2064F" w:rsidR="5072D5F4">
        <w:rPr>
          <w:rStyle w:val="s1"/>
          <w:rFonts w:ascii="Arial" w:hAnsi="Arial" w:eastAsia="Arial" w:cs="Arial"/>
          <w:color w:val="auto"/>
          <w:sz w:val="22"/>
          <w:szCs w:val="22"/>
        </w:rPr>
        <w:t>6%</w:t>
      </w:r>
      <w:r w:rsidRPr="2EA2064F" w:rsidR="38868559">
        <w:rPr>
          <w:rStyle w:val="s1"/>
          <w:rFonts w:ascii="Arial" w:hAnsi="Arial" w:eastAsia="Arial" w:cs="Arial"/>
          <w:color w:val="auto"/>
          <w:sz w:val="22"/>
          <w:szCs w:val="22"/>
        </w:rPr>
        <w:t xml:space="preserve"> of </w:t>
      </w:r>
      <w:r w:rsidRPr="2EA2064F" w:rsidR="4620F5A2">
        <w:rPr>
          <w:rStyle w:val="s1"/>
          <w:rFonts w:ascii="Arial" w:hAnsi="Arial" w:eastAsia="Arial" w:cs="Arial"/>
          <w:color w:val="auto"/>
          <w:sz w:val="22"/>
          <w:szCs w:val="22"/>
        </w:rPr>
        <w:t xml:space="preserve">these pupils being </w:t>
      </w:r>
      <w:r w:rsidRPr="2EA2064F" w:rsidR="38868559">
        <w:rPr>
          <w:rStyle w:val="s1"/>
          <w:rFonts w:ascii="Arial" w:hAnsi="Arial" w:eastAsia="Arial" w:cs="Arial"/>
          <w:color w:val="auto"/>
          <w:sz w:val="22"/>
          <w:szCs w:val="22"/>
        </w:rPr>
        <w:t xml:space="preserve">Free School Meals Pupils on a </w:t>
      </w:r>
      <w:r w:rsidRPr="2EA2064F" w:rsidR="23A36FF2">
        <w:rPr>
          <w:rStyle w:val="s1"/>
          <w:rFonts w:ascii="Arial" w:hAnsi="Arial" w:eastAsia="Arial" w:cs="Arial"/>
          <w:color w:val="auto"/>
          <w:sz w:val="22"/>
          <w:szCs w:val="22"/>
        </w:rPr>
        <w:t>3-year</w:t>
      </w:r>
      <w:r w:rsidRPr="2EA2064F" w:rsidR="38868559">
        <w:rPr>
          <w:rStyle w:val="s1"/>
          <w:rFonts w:ascii="Arial" w:hAnsi="Arial" w:eastAsia="Arial" w:cs="Arial"/>
          <w:color w:val="auto"/>
          <w:sz w:val="22"/>
          <w:szCs w:val="22"/>
        </w:rPr>
        <w:t xml:space="preserve"> average (</w:t>
      </w:r>
      <w:r w:rsidRPr="2EA2064F" w:rsidR="47B2960D">
        <w:rPr>
          <w:rStyle w:val="s1"/>
          <w:rFonts w:ascii="Arial" w:hAnsi="Arial" w:eastAsia="Arial" w:cs="Arial"/>
          <w:color w:val="auto"/>
          <w:sz w:val="22"/>
          <w:szCs w:val="22"/>
        </w:rPr>
        <w:t>Estyn, 2018</w:t>
      </w:r>
      <w:r w:rsidRPr="2EA2064F" w:rsidR="1870A2A0">
        <w:rPr>
          <w:rStyle w:val="s1"/>
          <w:rFonts w:ascii="Arial" w:hAnsi="Arial" w:eastAsia="Arial" w:cs="Arial"/>
          <w:color w:val="auto"/>
          <w:sz w:val="22"/>
          <w:szCs w:val="22"/>
        </w:rPr>
        <w:t>).</w:t>
      </w:r>
      <w:r w:rsidRPr="2EA2064F" w:rsidR="7357FC85">
        <w:rPr>
          <w:rStyle w:val="s1"/>
          <w:rFonts w:ascii="Arial" w:hAnsi="Arial" w:eastAsia="Arial" w:cs="Arial"/>
          <w:color w:val="auto"/>
          <w:sz w:val="22"/>
          <w:szCs w:val="22"/>
        </w:rPr>
        <w:t xml:space="preserve"> </w:t>
      </w:r>
      <w:r w:rsidRPr="2EA2064F" w:rsidR="7357FC85">
        <w:rPr>
          <w:rStyle w:val="s1"/>
          <w:rFonts w:ascii="Arial" w:hAnsi="Arial" w:eastAsia="Arial" w:cs="Arial"/>
          <w:color w:val="000000" w:themeColor="text1" w:themeTint="FF" w:themeShade="FF"/>
          <w:sz w:val="22"/>
          <w:szCs w:val="22"/>
        </w:rPr>
        <w:t>The S</w:t>
      </w:r>
      <w:r w:rsidRPr="2EA2064F" w:rsidR="41BAFAC6">
        <w:rPr>
          <w:rStyle w:val="s1"/>
          <w:rFonts w:ascii="Arial" w:hAnsi="Arial" w:eastAsia="Arial" w:cs="Arial"/>
          <w:color w:val="000000" w:themeColor="text1" w:themeTint="FF" w:themeShade="FF"/>
          <w:sz w:val="22"/>
          <w:szCs w:val="22"/>
        </w:rPr>
        <w:t>DP</w:t>
      </w:r>
      <w:r w:rsidRPr="2EA2064F" w:rsidR="7357FC85">
        <w:rPr>
          <w:rStyle w:val="s1"/>
          <w:rFonts w:ascii="Arial" w:hAnsi="Arial" w:eastAsia="Arial" w:cs="Arial"/>
          <w:color w:val="000000" w:themeColor="text1" w:themeTint="FF" w:themeShade="FF"/>
          <w:sz w:val="22"/>
          <w:szCs w:val="22"/>
        </w:rPr>
        <w:t xml:space="preserve"> in question was written in </w:t>
      </w:r>
      <w:r w:rsidRPr="2EA2064F" w:rsidR="1E00D82C">
        <w:rPr>
          <w:rStyle w:val="s1"/>
          <w:rFonts w:ascii="Arial" w:hAnsi="Arial" w:eastAsia="Arial" w:cs="Arial"/>
          <w:color w:val="000000" w:themeColor="text1" w:themeTint="FF" w:themeShade="FF"/>
          <w:sz w:val="22"/>
          <w:szCs w:val="22"/>
        </w:rPr>
        <w:t xml:space="preserve">the </w:t>
      </w:r>
      <w:r w:rsidRPr="2EA2064F" w:rsidR="3DD054BB">
        <w:rPr>
          <w:rStyle w:val="s1"/>
          <w:rFonts w:ascii="Arial" w:hAnsi="Arial" w:eastAsia="Arial" w:cs="Arial"/>
          <w:color w:val="000000" w:themeColor="text1" w:themeTint="FF" w:themeShade="FF"/>
          <w:sz w:val="22"/>
          <w:szCs w:val="22"/>
        </w:rPr>
        <w:t xml:space="preserve">Autumn Term 2023, </w:t>
      </w:r>
      <w:r w:rsidRPr="2EA2064F" w:rsidR="7357FC85">
        <w:rPr>
          <w:rStyle w:val="s1"/>
          <w:rFonts w:ascii="Arial" w:hAnsi="Arial" w:eastAsia="Arial" w:cs="Arial"/>
          <w:color w:val="000000" w:themeColor="text1" w:themeTint="FF" w:themeShade="FF"/>
          <w:sz w:val="22"/>
          <w:szCs w:val="22"/>
        </w:rPr>
        <w:t xml:space="preserve">by the </w:t>
      </w:r>
      <w:r w:rsidRPr="2EA2064F" w:rsidR="2EC03869">
        <w:rPr>
          <w:rStyle w:val="s1"/>
          <w:rFonts w:ascii="Arial" w:hAnsi="Arial" w:eastAsia="Arial" w:cs="Arial"/>
          <w:color w:val="000000" w:themeColor="text1" w:themeTint="FF" w:themeShade="FF"/>
          <w:sz w:val="22"/>
          <w:szCs w:val="22"/>
        </w:rPr>
        <w:t xml:space="preserve">Headteacher and </w:t>
      </w:r>
      <w:r w:rsidRPr="2EA2064F" w:rsidR="7357FC85">
        <w:rPr>
          <w:rStyle w:val="s1"/>
          <w:rFonts w:ascii="Arial" w:hAnsi="Arial" w:eastAsia="Arial" w:cs="Arial"/>
          <w:color w:val="000000" w:themeColor="text1" w:themeTint="FF" w:themeShade="FF"/>
          <w:sz w:val="22"/>
          <w:szCs w:val="22"/>
        </w:rPr>
        <w:t>Senior Management team with the support of relevant stakeholders.</w:t>
      </w:r>
      <w:r w:rsidRPr="2EA2064F" w:rsidR="55E4E9CF">
        <w:rPr>
          <w:rStyle w:val="s1"/>
          <w:rFonts w:ascii="Arial" w:hAnsi="Arial" w:eastAsia="Arial" w:cs="Arial"/>
          <w:color w:val="000000" w:themeColor="text1" w:themeTint="FF" w:themeShade="FF"/>
          <w:sz w:val="22"/>
          <w:szCs w:val="22"/>
        </w:rPr>
        <w:t xml:space="preserve"> </w:t>
      </w:r>
      <w:r w:rsidRPr="2EA2064F" w:rsidR="544FB0BD">
        <w:rPr>
          <w:rStyle w:val="s1"/>
          <w:rFonts w:ascii="Arial" w:hAnsi="Arial" w:eastAsia="Arial" w:cs="Arial"/>
          <w:sz w:val="22"/>
          <w:szCs w:val="22"/>
        </w:rPr>
        <w:t>The SDP consists of four main targets</w:t>
      </w:r>
      <w:r w:rsidRPr="2EA2064F" w:rsidR="21445D57">
        <w:rPr>
          <w:rStyle w:val="s1"/>
          <w:rFonts w:ascii="Arial" w:hAnsi="Arial" w:eastAsia="Arial" w:cs="Arial"/>
          <w:sz w:val="22"/>
          <w:szCs w:val="22"/>
        </w:rPr>
        <w:t>, however</w:t>
      </w:r>
      <w:r w:rsidRPr="2EA2064F" w:rsidR="64083D93">
        <w:rPr>
          <w:rStyle w:val="s1"/>
          <w:rFonts w:ascii="Arial" w:hAnsi="Arial" w:eastAsia="Arial" w:cs="Arial"/>
          <w:sz w:val="22"/>
          <w:szCs w:val="22"/>
        </w:rPr>
        <w:t xml:space="preserve"> </w:t>
      </w:r>
      <w:r w:rsidRPr="2EA2064F" w:rsidR="7DD1A1F3">
        <w:rPr>
          <w:rStyle w:val="s1"/>
          <w:rFonts w:ascii="Arial" w:hAnsi="Arial" w:eastAsia="Arial" w:cs="Arial"/>
          <w:sz w:val="22"/>
          <w:szCs w:val="22"/>
        </w:rPr>
        <w:t>f</w:t>
      </w:r>
      <w:r w:rsidRPr="2EA2064F" w:rsidR="74FD3E24">
        <w:rPr>
          <w:rStyle w:val="s1"/>
          <w:rFonts w:ascii="Arial" w:hAnsi="Arial" w:eastAsia="Arial" w:cs="Arial"/>
          <w:sz w:val="22"/>
          <w:szCs w:val="22"/>
        </w:rPr>
        <w:t xml:space="preserve">or the purpose of this assignment, the target in which </w:t>
      </w:r>
      <w:r w:rsidRPr="2EA2064F" w:rsidR="61FEA2D7">
        <w:rPr>
          <w:rStyle w:val="s1"/>
          <w:rFonts w:ascii="Arial" w:hAnsi="Arial" w:eastAsia="Arial" w:cs="Arial"/>
          <w:sz w:val="22"/>
          <w:szCs w:val="22"/>
        </w:rPr>
        <w:t>I</w:t>
      </w:r>
      <w:r w:rsidRPr="2EA2064F" w:rsidR="74FD3E24">
        <w:rPr>
          <w:rStyle w:val="s1"/>
          <w:rFonts w:ascii="Arial" w:hAnsi="Arial" w:eastAsia="Arial" w:cs="Arial"/>
          <w:sz w:val="22"/>
          <w:szCs w:val="22"/>
        </w:rPr>
        <w:t xml:space="preserve"> have chosen</w:t>
      </w:r>
      <w:r w:rsidRPr="2EA2064F" w:rsidR="74FD3E24">
        <w:rPr>
          <w:rStyle w:val="s1"/>
          <w:rFonts w:ascii="Arial" w:hAnsi="Arial" w:eastAsia="Arial" w:cs="Arial"/>
          <w:color w:val="000000" w:themeColor="text1" w:themeTint="FF" w:themeShade="FF"/>
          <w:sz w:val="22"/>
          <w:szCs w:val="22"/>
        </w:rPr>
        <w:t xml:space="preserve"> to discuss</w:t>
      </w:r>
      <w:r w:rsidRPr="2EA2064F" w:rsidR="47B2D9A9">
        <w:rPr>
          <w:rStyle w:val="s1"/>
          <w:rFonts w:ascii="Arial" w:hAnsi="Arial" w:eastAsia="Arial" w:cs="Arial"/>
          <w:color w:val="000000" w:themeColor="text1" w:themeTint="FF" w:themeShade="FF"/>
          <w:sz w:val="22"/>
          <w:szCs w:val="22"/>
        </w:rPr>
        <w:t xml:space="preserve"> </w:t>
      </w:r>
      <w:r w:rsidRPr="2EA2064F" w:rsidR="74FD3E24">
        <w:rPr>
          <w:rStyle w:val="s1"/>
          <w:rFonts w:ascii="Arial" w:hAnsi="Arial" w:eastAsia="Arial" w:cs="Arial"/>
          <w:color w:val="000000" w:themeColor="text1" w:themeTint="FF" w:themeShade="FF"/>
          <w:sz w:val="22"/>
          <w:szCs w:val="22"/>
        </w:rPr>
        <w:t>an</w:t>
      </w:r>
      <w:r w:rsidRPr="2EA2064F" w:rsidR="74FD3E24">
        <w:rPr>
          <w:rStyle w:val="s1"/>
          <w:rFonts w:ascii="Arial" w:hAnsi="Arial" w:eastAsia="Arial" w:cs="Arial"/>
          <w:sz w:val="22"/>
          <w:szCs w:val="22"/>
        </w:rPr>
        <w:t>d resea</w:t>
      </w:r>
      <w:r w:rsidRPr="2EA2064F" w:rsidR="02FB3A82">
        <w:rPr>
          <w:rStyle w:val="s1"/>
          <w:rFonts w:ascii="Arial" w:hAnsi="Arial" w:eastAsia="Arial" w:cs="Arial"/>
          <w:sz w:val="22"/>
          <w:szCs w:val="22"/>
        </w:rPr>
        <w:t xml:space="preserve">rch further is </w:t>
      </w:r>
      <w:r w:rsidRPr="2EA2064F" w:rsidR="1D17CF83">
        <w:rPr>
          <w:rStyle w:val="s1"/>
          <w:rFonts w:ascii="Arial" w:hAnsi="Arial" w:eastAsia="Arial" w:cs="Arial"/>
          <w:sz w:val="22"/>
          <w:szCs w:val="22"/>
        </w:rPr>
        <w:t xml:space="preserve">target 4, </w:t>
      </w:r>
      <w:r w:rsidRPr="2EA2064F" w:rsidR="02FB3A82">
        <w:rPr>
          <w:rStyle w:val="s1"/>
          <w:rFonts w:ascii="Arial" w:hAnsi="Arial" w:eastAsia="Arial" w:cs="Arial"/>
          <w:sz w:val="22"/>
          <w:szCs w:val="22"/>
        </w:rPr>
        <w:t>“To ensure we create a whole school approach to Emotional and Mental Well-Being".</w:t>
      </w:r>
    </w:p>
    <w:p w:rsidR="2EA2064F" w:rsidP="2EA2064F" w:rsidRDefault="2EA2064F" w14:paraId="68EA2036" w14:textId="5DD91273">
      <w:pPr>
        <w:pStyle w:val="Normal"/>
        <w:spacing w:line="360" w:lineRule="auto"/>
        <w:rPr>
          <w:rFonts w:ascii="Arial Nova" w:hAnsi="Arial Nova" w:eastAsia="Arial Nova" w:cs="Arial Nova"/>
          <w:color w:val="000000" w:themeColor="text1" w:themeTint="FF" w:themeShade="FF"/>
          <w:sz w:val="18"/>
          <w:szCs w:val="18"/>
        </w:rPr>
      </w:pPr>
    </w:p>
    <w:p w:rsidR="2562D0C9" w:rsidP="276A4DFD" w:rsidRDefault="3DFA1B4B" w14:paraId="629F4B7B" w14:textId="494FE463">
      <w:pPr>
        <w:rPr>
          <w:rFonts w:ascii="Arial Nova" w:hAnsi="Arial Nova" w:eastAsia="Arial Nova" w:cs="Arial Nova"/>
          <w:b w:val="1"/>
          <w:bCs w:val="1"/>
          <w:color w:val="000000" w:themeColor="text1"/>
          <w:sz w:val="28"/>
          <w:szCs w:val="28"/>
        </w:rPr>
      </w:pPr>
      <w:r w:rsidRPr="2EA2064F" w:rsidR="3DFA1B4B">
        <w:rPr>
          <w:rFonts w:ascii="Arial Nova" w:hAnsi="Arial Nova" w:eastAsia="Arial Nova" w:cs="Arial Nova"/>
          <w:b w:val="1"/>
          <w:bCs w:val="1"/>
          <w:color w:val="000000" w:themeColor="text1" w:themeTint="FF" w:themeShade="FF"/>
          <w:sz w:val="28"/>
          <w:szCs w:val="28"/>
        </w:rPr>
        <w:t>Literature Review</w:t>
      </w:r>
    </w:p>
    <w:p w:rsidR="2562D0C9" w:rsidP="276A4DFD" w:rsidRDefault="04A42270" w14:paraId="43B667C3" w14:textId="60431E79">
      <w:pPr>
        <w:spacing w:line="360" w:lineRule="auto"/>
        <w:jc w:val="both"/>
        <w:rPr>
          <w:rFonts w:ascii="Arial" w:hAnsi="Arial" w:eastAsia="Arial" w:cs="Arial"/>
          <w:color w:val="222222"/>
        </w:rPr>
      </w:pPr>
      <w:r w:rsidRPr="276A4DFD" w:rsidR="04A42270">
        <w:rPr>
          <w:rStyle w:val="s1"/>
          <w:rFonts w:ascii="Arial" w:hAnsi="Arial" w:eastAsia="Arial" w:cs="Arial"/>
          <w:color w:val="000000" w:themeColor="text1" w:themeTint="FF" w:themeShade="FF"/>
          <w:sz w:val="22"/>
          <w:szCs w:val="22"/>
        </w:rPr>
        <w:t>The Welsh Government (</w:t>
      </w:r>
      <w:r w:rsidRPr="276A4DFD" w:rsidR="33C5A53C">
        <w:rPr>
          <w:rStyle w:val="s1"/>
          <w:rFonts w:ascii="Arial" w:hAnsi="Arial" w:eastAsia="Arial" w:cs="Arial"/>
          <w:color w:val="000000" w:themeColor="text1" w:themeTint="FF" w:themeShade="FF"/>
          <w:sz w:val="22"/>
          <w:szCs w:val="22"/>
        </w:rPr>
        <w:t>2014</w:t>
      </w:r>
      <w:r w:rsidRPr="276A4DFD" w:rsidR="04A42270">
        <w:rPr>
          <w:rStyle w:val="s1"/>
          <w:rFonts w:ascii="Arial" w:hAnsi="Arial" w:eastAsia="Arial" w:cs="Arial"/>
          <w:color w:val="000000" w:themeColor="text1" w:themeTint="FF" w:themeShade="FF"/>
          <w:sz w:val="22"/>
          <w:szCs w:val="22"/>
        </w:rPr>
        <w:t xml:space="preserve">) portray </w:t>
      </w:r>
      <w:r w:rsidRPr="276A4DFD" w:rsidR="04A42270">
        <w:rPr>
          <w:rStyle w:val="s1"/>
          <w:rFonts w:ascii="Arial" w:hAnsi="Arial" w:eastAsia="Arial" w:cs="Arial"/>
          <w:color w:val="000000" w:themeColor="text1" w:themeTint="FF" w:themeShade="FF"/>
          <w:sz w:val="22"/>
          <w:szCs w:val="22"/>
        </w:rPr>
        <w:t xml:space="preserve">the SDP serves as the </w:t>
      </w:r>
      <w:r w:rsidRPr="276A4DFD" w:rsidR="547332A3">
        <w:rPr>
          <w:rStyle w:val="s1"/>
          <w:rFonts w:ascii="Arial" w:hAnsi="Arial" w:eastAsia="Arial" w:cs="Arial"/>
          <w:color w:val="000000" w:themeColor="text1" w:themeTint="FF" w:themeShade="FF"/>
          <w:sz w:val="22"/>
          <w:szCs w:val="22"/>
        </w:rPr>
        <w:t>school's</w:t>
      </w:r>
      <w:r w:rsidRPr="276A4DFD" w:rsidR="04A42270">
        <w:rPr>
          <w:rStyle w:val="s1"/>
          <w:rFonts w:ascii="Arial" w:hAnsi="Arial" w:eastAsia="Arial" w:cs="Arial"/>
          <w:color w:val="000000" w:themeColor="text1" w:themeTint="FF" w:themeShade="FF"/>
          <w:sz w:val="22"/>
          <w:szCs w:val="22"/>
        </w:rPr>
        <w:t xml:space="preserve"> strategic plan for </w:t>
      </w:r>
      <w:r w:rsidRPr="276A4DFD" w:rsidR="63F69508">
        <w:rPr>
          <w:rStyle w:val="s1"/>
          <w:rFonts w:ascii="Arial" w:hAnsi="Arial" w:eastAsia="Arial" w:cs="Arial"/>
          <w:color w:val="000000" w:themeColor="text1" w:themeTint="FF" w:themeShade="FF"/>
          <w:sz w:val="22"/>
          <w:szCs w:val="22"/>
        </w:rPr>
        <w:t>enhancement</w:t>
      </w:r>
      <w:r w:rsidRPr="276A4DFD" w:rsidR="33BCFE69">
        <w:rPr>
          <w:rStyle w:val="s1"/>
          <w:rFonts w:ascii="Arial" w:hAnsi="Arial" w:eastAsia="Arial" w:cs="Arial"/>
          <w:color w:val="000000" w:themeColor="text1" w:themeTint="FF" w:themeShade="FF"/>
          <w:sz w:val="22"/>
          <w:szCs w:val="22"/>
        </w:rPr>
        <w:t>,</w:t>
      </w:r>
      <w:r w:rsidRPr="276A4DFD" w:rsidR="04A42270">
        <w:rPr>
          <w:rStyle w:val="s1"/>
          <w:rFonts w:ascii="Arial" w:hAnsi="Arial" w:eastAsia="Arial" w:cs="Arial"/>
          <w:color w:val="000000" w:themeColor="text1" w:themeTint="FF" w:themeShade="FF"/>
          <w:sz w:val="22"/>
          <w:szCs w:val="22"/>
        </w:rPr>
        <w:t xml:space="preserve"> ou</w:t>
      </w:r>
      <w:r w:rsidRPr="276A4DFD" w:rsidR="04A42270">
        <w:rPr>
          <w:rStyle w:val="s1"/>
          <w:rFonts w:ascii="Arial" w:hAnsi="Arial" w:eastAsia="Arial" w:cs="Arial"/>
          <w:color w:val="auto"/>
          <w:sz w:val="22"/>
          <w:szCs w:val="22"/>
        </w:rPr>
        <w:t>tlining the steps the school intends to take to enhanc</w:t>
      </w:r>
      <w:r w:rsidRPr="276A4DFD" w:rsidR="424848B3">
        <w:rPr>
          <w:rStyle w:val="s1"/>
          <w:rFonts w:ascii="Arial" w:hAnsi="Arial" w:eastAsia="Arial" w:cs="Arial"/>
          <w:color w:val="auto"/>
          <w:sz w:val="22"/>
          <w:szCs w:val="22"/>
        </w:rPr>
        <w:t xml:space="preserve">e </w:t>
      </w:r>
      <w:r w:rsidRPr="276A4DFD" w:rsidR="0BB85F04">
        <w:rPr>
          <w:rStyle w:val="s1"/>
          <w:rFonts w:ascii="Arial" w:hAnsi="Arial" w:eastAsia="Arial" w:cs="Arial"/>
          <w:color w:val="auto"/>
          <w:sz w:val="22"/>
          <w:szCs w:val="22"/>
        </w:rPr>
        <w:t>learner</w:t>
      </w:r>
      <w:r w:rsidRPr="276A4DFD" w:rsidR="424848B3">
        <w:rPr>
          <w:rStyle w:val="s1"/>
          <w:rFonts w:ascii="Arial" w:hAnsi="Arial" w:eastAsia="Arial" w:cs="Arial"/>
          <w:color w:val="auto"/>
          <w:sz w:val="22"/>
          <w:szCs w:val="22"/>
        </w:rPr>
        <w:t xml:space="preserve"> </w:t>
      </w:r>
      <w:r w:rsidRPr="276A4DFD" w:rsidR="61152DD6">
        <w:rPr>
          <w:rStyle w:val="s1"/>
          <w:rFonts w:ascii="Arial" w:hAnsi="Arial" w:eastAsia="Arial" w:cs="Arial"/>
          <w:color w:val="auto"/>
          <w:sz w:val="22"/>
          <w:szCs w:val="22"/>
        </w:rPr>
        <w:t xml:space="preserve">performance and </w:t>
      </w:r>
      <w:r w:rsidRPr="276A4DFD" w:rsidR="424848B3">
        <w:rPr>
          <w:rStyle w:val="s1"/>
          <w:rFonts w:ascii="Arial" w:hAnsi="Arial" w:eastAsia="Arial" w:cs="Arial"/>
          <w:color w:val="auto"/>
          <w:sz w:val="22"/>
          <w:szCs w:val="22"/>
        </w:rPr>
        <w:t>achievements</w:t>
      </w:r>
      <w:r w:rsidRPr="276A4DFD" w:rsidR="424848B3">
        <w:rPr>
          <w:rStyle w:val="s1"/>
          <w:rFonts w:ascii="Arial" w:hAnsi="Arial" w:eastAsia="Arial" w:cs="Arial"/>
          <w:color w:val="auto"/>
          <w:sz w:val="22"/>
          <w:szCs w:val="22"/>
        </w:rPr>
        <w:t xml:space="preserve">. </w:t>
      </w:r>
      <w:r w:rsidRPr="276A4DFD" w:rsidR="1C0DE3E7">
        <w:rPr>
          <w:rStyle w:val="s1"/>
          <w:rFonts w:ascii="Arial" w:hAnsi="Arial" w:eastAsia="Arial" w:cs="Arial"/>
          <w:color w:val="auto"/>
          <w:sz w:val="22"/>
          <w:szCs w:val="22"/>
        </w:rPr>
        <w:t>In</w:t>
      </w:r>
      <w:r w:rsidRPr="276A4DFD" w:rsidR="1C0DE3E7">
        <w:rPr>
          <w:rStyle w:val="s1"/>
          <w:rFonts w:ascii="Arial" w:hAnsi="Arial" w:eastAsia="Arial" w:cs="Arial"/>
          <w:color w:val="000000" w:themeColor="text1" w:themeTint="FF" w:themeShade="FF"/>
          <w:sz w:val="22"/>
          <w:szCs w:val="22"/>
        </w:rPr>
        <w:t xml:space="preserve">formed by ongoing monitoring, self-assessment and evaluation of its </w:t>
      </w:r>
      <w:r w:rsidRPr="276A4DFD" w:rsidR="1C0DE3E7">
        <w:rPr>
          <w:rStyle w:val="s1"/>
          <w:rFonts w:ascii="Arial" w:hAnsi="Arial" w:eastAsia="Arial" w:cs="Arial"/>
          <w:color w:val="000000" w:themeColor="text1" w:themeTint="FF" w:themeShade="FF"/>
          <w:sz w:val="22"/>
          <w:szCs w:val="22"/>
        </w:rPr>
        <w:t xml:space="preserve">performance, the SDP outlines the </w:t>
      </w:r>
      <w:r w:rsidRPr="276A4DFD" w:rsidR="765C1298">
        <w:rPr>
          <w:rStyle w:val="s1"/>
          <w:rFonts w:ascii="Arial" w:hAnsi="Arial" w:eastAsia="Arial" w:cs="Arial"/>
          <w:color w:val="000000" w:themeColor="text1" w:themeTint="FF" w:themeShade="FF"/>
          <w:sz w:val="22"/>
          <w:szCs w:val="22"/>
        </w:rPr>
        <w:t>school's</w:t>
      </w:r>
      <w:r w:rsidRPr="276A4DFD" w:rsidR="1C0DE3E7">
        <w:rPr>
          <w:rStyle w:val="s1"/>
          <w:rFonts w:ascii="Arial" w:hAnsi="Arial" w:eastAsia="Arial" w:cs="Arial"/>
          <w:color w:val="000000" w:themeColor="text1" w:themeTint="FF" w:themeShade="FF"/>
          <w:sz w:val="22"/>
          <w:szCs w:val="22"/>
        </w:rPr>
        <w:t xml:space="preserve"> impro</w:t>
      </w:r>
      <w:r w:rsidRPr="276A4DFD" w:rsidR="2D97759E">
        <w:rPr>
          <w:rStyle w:val="s1"/>
          <w:rFonts w:ascii="Arial" w:hAnsi="Arial" w:eastAsia="Arial" w:cs="Arial"/>
          <w:color w:val="000000" w:themeColor="text1" w:themeTint="FF" w:themeShade="FF"/>
          <w:sz w:val="22"/>
          <w:szCs w:val="22"/>
        </w:rPr>
        <w:t>vement</w:t>
      </w:r>
      <w:r w:rsidRPr="276A4DFD" w:rsidR="1C0DE3E7">
        <w:rPr>
          <w:rStyle w:val="s1"/>
          <w:rFonts w:ascii="Arial" w:hAnsi="Arial" w:eastAsia="Arial" w:cs="Arial"/>
          <w:color w:val="000000" w:themeColor="text1" w:themeTint="FF" w:themeShade="FF"/>
          <w:sz w:val="22"/>
          <w:szCs w:val="22"/>
        </w:rPr>
        <w:t xml:space="preserve"> focuses along with both immediate and future </w:t>
      </w:r>
      <w:r w:rsidRPr="276A4DFD" w:rsidR="1C0DE3E7">
        <w:rPr>
          <w:rStyle w:val="s1"/>
          <w:rFonts w:ascii="Arial" w:hAnsi="Arial" w:eastAsia="Arial" w:cs="Arial"/>
          <w:color w:val="000000" w:themeColor="text1" w:themeTint="FF" w:themeShade="FF"/>
          <w:sz w:val="22"/>
          <w:szCs w:val="22"/>
        </w:rPr>
        <w:t>objectives</w:t>
      </w:r>
      <w:r w:rsidRPr="276A4DFD" w:rsidR="1C0DE3E7">
        <w:rPr>
          <w:rStyle w:val="s1"/>
          <w:rFonts w:ascii="Arial" w:hAnsi="Arial" w:eastAsia="Arial" w:cs="Arial"/>
          <w:color w:val="000000" w:themeColor="text1" w:themeTint="FF" w:themeShade="FF"/>
          <w:sz w:val="22"/>
          <w:szCs w:val="22"/>
        </w:rPr>
        <w:t xml:space="preserve">. </w:t>
      </w:r>
    </w:p>
    <w:p w:rsidR="143947D0" w:rsidP="276A4DFD" w:rsidRDefault="143947D0" w14:paraId="12D0B283" w14:textId="526C245D">
      <w:pPr>
        <w:spacing w:line="360" w:lineRule="auto"/>
        <w:jc w:val="both"/>
        <w:rPr>
          <w:rStyle w:val="s1"/>
          <w:rFonts w:ascii="Arial" w:hAnsi="Arial" w:eastAsia="Arial" w:cs="Arial"/>
          <w:sz w:val="22"/>
          <w:szCs w:val="22"/>
          <w:highlight w:val="yellow"/>
        </w:rPr>
      </w:pPr>
      <w:r w:rsidRPr="276A4DFD" w:rsidR="143947D0">
        <w:rPr>
          <w:rStyle w:val="s1"/>
          <w:rFonts w:ascii="Arial" w:hAnsi="Arial" w:eastAsia="Arial" w:cs="Arial"/>
          <w:color w:val="000000" w:themeColor="text1" w:themeTint="FF" w:themeShade="FF"/>
          <w:sz w:val="22"/>
          <w:szCs w:val="22"/>
        </w:rPr>
        <w:t xml:space="preserve">According to the Department </w:t>
      </w:r>
      <w:r w:rsidRPr="276A4DFD" w:rsidR="41C1D778">
        <w:rPr>
          <w:rStyle w:val="s1"/>
          <w:rFonts w:ascii="Arial" w:hAnsi="Arial" w:eastAsia="Arial" w:cs="Arial"/>
          <w:color w:val="000000" w:themeColor="text1" w:themeTint="FF" w:themeShade="FF"/>
          <w:sz w:val="22"/>
          <w:szCs w:val="22"/>
        </w:rPr>
        <w:t xml:space="preserve">of </w:t>
      </w:r>
      <w:r w:rsidRPr="276A4DFD" w:rsidR="143947D0">
        <w:rPr>
          <w:rStyle w:val="s1"/>
          <w:rFonts w:ascii="Arial" w:hAnsi="Arial" w:eastAsia="Arial" w:cs="Arial"/>
          <w:color w:val="000000" w:themeColor="text1" w:themeTint="FF" w:themeShade="FF"/>
          <w:sz w:val="22"/>
          <w:szCs w:val="22"/>
        </w:rPr>
        <w:t>Education (</w:t>
      </w:r>
      <w:r w:rsidRPr="276A4DFD" w:rsidR="41A5C8E5">
        <w:rPr>
          <w:rStyle w:val="s1"/>
          <w:rFonts w:ascii="Arial" w:hAnsi="Arial" w:eastAsia="Arial" w:cs="Arial"/>
          <w:color w:val="000000" w:themeColor="text1" w:themeTint="FF" w:themeShade="FF"/>
          <w:sz w:val="22"/>
          <w:szCs w:val="22"/>
        </w:rPr>
        <w:t>2015</w:t>
      </w:r>
      <w:r w:rsidRPr="276A4DFD" w:rsidR="143947D0">
        <w:rPr>
          <w:rStyle w:val="s1"/>
          <w:rFonts w:ascii="Arial" w:hAnsi="Arial" w:eastAsia="Arial" w:cs="Arial"/>
          <w:color w:val="000000" w:themeColor="text1" w:themeTint="FF" w:themeShade="FF"/>
          <w:sz w:val="22"/>
          <w:szCs w:val="22"/>
        </w:rPr>
        <w:t xml:space="preserve">) the development of </w:t>
      </w:r>
      <w:r w:rsidRPr="276A4DFD" w:rsidR="143947D0">
        <w:rPr>
          <w:rStyle w:val="s1"/>
          <w:rFonts w:ascii="Arial" w:hAnsi="Arial" w:eastAsia="Arial" w:cs="Arial"/>
          <w:color w:val="000000" w:themeColor="text1" w:themeTint="FF" w:themeShade="FF"/>
          <w:sz w:val="22"/>
          <w:szCs w:val="22"/>
        </w:rPr>
        <w:t>a</w:t>
      </w:r>
      <w:r w:rsidRPr="276A4DFD" w:rsidR="143947D0">
        <w:rPr>
          <w:rStyle w:val="s1"/>
          <w:rFonts w:ascii="Arial" w:hAnsi="Arial" w:eastAsia="Arial" w:cs="Arial"/>
          <w:color w:val="000000" w:themeColor="text1" w:themeTint="FF" w:themeShade="FF"/>
          <w:sz w:val="22"/>
          <w:szCs w:val="22"/>
        </w:rPr>
        <w:t xml:space="preserve"> SDP should stem from effective self-evaluation</w:t>
      </w:r>
      <w:r w:rsidRPr="276A4DFD" w:rsidR="2BCA0936">
        <w:rPr>
          <w:rStyle w:val="s1"/>
          <w:rFonts w:ascii="Arial" w:hAnsi="Arial" w:eastAsia="Arial" w:cs="Arial"/>
          <w:color w:val="000000" w:themeColor="text1" w:themeTint="FF" w:themeShade="FF"/>
          <w:sz w:val="22"/>
          <w:szCs w:val="22"/>
        </w:rPr>
        <w:t xml:space="preserve">. </w:t>
      </w:r>
      <w:r w:rsidRPr="276A4DFD" w:rsidR="1FCB045A">
        <w:rPr>
          <w:rStyle w:val="s1"/>
          <w:rFonts w:ascii="Arial" w:hAnsi="Arial" w:eastAsia="Arial" w:cs="Arial"/>
          <w:color w:val="000000" w:themeColor="text1" w:themeTint="FF" w:themeShade="FF"/>
          <w:sz w:val="22"/>
          <w:szCs w:val="22"/>
        </w:rPr>
        <w:t>They emphasise</w:t>
      </w:r>
      <w:r w:rsidRPr="276A4DFD" w:rsidR="5A93DBB3">
        <w:rPr>
          <w:rStyle w:val="s1"/>
          <w:rFonts w:ascii="Arial" w:hAnsi="Arial" w:eastAsia="Arial" w:cs="Arial"/>
          <w:color w:val="000000" w:themeColor="text1" w:themeTint="FF" w:themeShade="FF"/>
          <w:sz w:val="22"/>
          <w:szCs w:val="22"/>
        </w:rPr>
        <w:t xml:space="preserve">, </w:t>
      </w:r>
      <w:r w:rsidRPr="276A4DFD" w:rsidR="1FCB045A">
        <w:rPr>
          <w:rStyle w:val="s1"/>
          <w:rFonts w:ascii="Arial" w:hAnsi="Arial" w:eastAsia="Arial" w:cs="Arial"/>
          <w:color w:val="000000" w:themeColor="text1" w:themeTint="FF" w:themeShade="FF"/>
          <w:sz w:val="22"/>
          <w:szCs w:val="22"/>
        </w:rPr>
        <w:t>self-evaluat</w:t>
      </w:r>
      <w:r w:rsidRPr="276A4DFD" w:rsidR="1FCB045A">
        <w:rPr>
          <w:rStyle w:val="s1"/>
          <w:rFonts w:ascii="Arial" w:hAnsi="Arial" w:eastAsia="Arial" w:cs="Arial"/>
          <w:sz w:val="22"/>
          <w:szCs w:val="22"/>
        </w:rPr>
        <w:t>ion must be a</w:t>
      </w:r>
      <w:r w:rsidRPr="276A4DFD" w:rsidR="07FAA5E6">
        <w:rPr>
          <w:rStyle w:val="s1"/>
          <w:rFonts w:ascii="Arial" w:hAnsi="Arial" w:eastAsia="Arial" w:cs="Arial"/>
          <w:sz w:val="22"/>
          <w:szCs w:val="22"/>
        </w:rPr>
        <w:t xml:space="preserve"> crucial </w:t>
      </w:r>
      <w:r w:rsidRPr="276A4DFD" w:rsidR="07FAA5E6">
        <w:rPr>
          <w:rStyle w:val="s1"/>
          <w:rFonts w:ascii="Arial" w:hAnsi="Arial" w:eastAsia="Arial" w:cs="Arial"/>
          <w:sz w:val="22"/>
          <w:szCs w:val="22"/>
        </w:rPr>
        <w:t>component</w:t>
      </w:r>
      <w:r w:rsidRPr="276A4DFD" w:rsidR="07FAA5E6">
        <w:rPr>
          <w:rStyle w:val="s1"/>
          <w:rFonts w:ascii="Arial" w:hAnsi="Arial" w:eastAsia="Arial" w:cs="Arial"/>
          <w:sz w:val="22"/>
          <w:szCs w:val="22"/>
        </w:rPr>
        <w:t xml:space="preserve"> </w:t>
      </w:r>
      <w:r w:rsidRPr="276A4DFD" w:rsidR="1FCB045A">
        <w:rPr>
          <w:rStyle w:val="s1"/>
          <w:rFonts w:ascii="Arial" w:hAnsi="Arial" w:eastAsia="Arial" w:cs="Arial"/>
          <w:sz w:val="22"/>
          <w:szCs w:val="22"/>
        </w:rPr>
        <w:t>of the SDP process, with the resulting targets and actio</w:t>
      </w:r>
      <w:r w:rsidRPr="276A4DFD" w:rsidR="1FCB045A">
        <w:rPr>
          <w:rStyle w:val="s1"/>
          <w:rFonts w:ascii="Arial" w:hAnsi="Arial" w:eastAsia="Arial" w:cs="Arial"/>
          <w:color w:val="000000" w:themeColor="text1" w:themeTint="FF" w:themeShade="FF"/>
          <w:sz w:val="22"/>
          <w:szCs w:val="22"/>
        </w:rPr>
        <w:t>ns being reflected in the SDP.</w:t>
      </w:r>
      <w:r w:rsidRPr="276A4DFD" w:rsidR="1FCB045A">
        <w:rPr>
          <w:rStyle w:val="s1"/>
          <w:rFonts w:ascii="Arial" w:hAnsi="Arial" w:eastAsia="Arial" w:cs="Arial"/>
          <w:color w:val="auto"/>
          <w:sz w:val="22"/>
          <w:szCs w:val="22"/>
        </w:rPr>
        <w:t xml:space="preserve"> </w:t>
      </w:r>
      <w:r w:rsidRPr="276A4DFD" w:rsidR="2BCA0936">
        <w:rPr>
          <w:rStyle w:val="s1"/>
          <w:rFonts w:ascii="Arial" w:hAnsi="Arial" w:eastAsia="Arial" w:cs="Arial"/>
          <w:color w:val="auto"/>
          <w:sz w:val="22"/>
          <w:szCs w:val="22"/>
        </w:rPr>
        <w:t xml:space="preserve">The </w:t>
      </w:r>
      <w:r w:rsidRPr="276A4DFD" w:rsidR="2BCA0936">
        <w:rPr>
          <w:rStyle w:val="s1"/>
          <w:rFonts w:ascii="Arial" w:hAnsi="Arial" w:eastAsia="Arial" w:cs="Arial"/>
          <w:color w:val="auto"/>
          <w:sz w:val="22"/>
          <w:szCs w:val="22"/>
        </w:rPr>
        <w:t xml:space="preserve">actions </w:t>
      </w:r>
      <w:r w:rsidRPr="276A4DFD" w:rsidR="65A04121">
        <w:rPr>
          <w:rStyle w:val="s1"/>
          <w:rFonts w:ascii="Arial" w:hAnsi="Arial" w:eastAsia="Arial" w:cs="Arial"/>
          <w:color w:val="auto"/>
          <w:sz w:val="22"/>
          <w:szCs w:val="22"/>
        </w:rPr>
        <w:t xml:space="preserve">taken </w:t>
      </w:r>
      <w:r w:rsidRPr="276A4DFD" w:rsidR="2BCA0936">
        <w:rPr>
          <w:rStyle w:val="s1"/>
          <w:rFonts w:ascii="Arial" w:hAnsi="Arial" w:eastAsia="Arial" w:cs="Arial"/>
          <w:color w:val="auto"/>
          <w:sz w:val="22"/>
          <w:szCs w:val="22"/>
        </w:rPr>
        <w:t xml:space="preserve">from this evaluation </w:t>
      </w:r>
      <w:r w:rsidRPr="276A4DFD" w:rsidR="2BCA0936">
        <w:rPr>
          <w:rStyle w:val="s1"/>
          <w:rFonts w:ascii="Arial" w:hAnsi="Arial" w:eastAsia="Arial" w:cs="Arial"/>
          <w:color w:val="auto"/>
          <w:sz w:val="22"/>
          <w:szCs w:val="22"/>
        </w:rPr>
        <w:t>should lead to strategic planning of targets aim</w:t>
      </w:r>
      <w:r w:rsidRPr="276A4DFD" w:rsidR="2BCA0936">
        <w:rPr>
          <w:rStyle w:val="s1"/>
          <w:rFonts w:ascii="Arial" w:hAnsi="Arial" w:eastAsia="Arial" w:cs="Arial"/>
          <w:color w:val="000000" w:themeColor="text1" w:themeTint="FF" w:themeShade="FF"/>
          <w:sz w:val="22"/>
          <w:szCs w:val="22"/>
        </w:rPr>
        <w:t xml:space="preserve">ed at enhancing educational outcomes and </w:t>
      </w:r>
      <w:r w:rsidRPr="276A4DFD" w:rsidR="71BBE107">
        <w:rPr>
          <w:rStyle w:val="s1"/>
          <w:rFonts w:ascii="Arial" w:hAnsi="Arial" w:eastAsia="Arial" w:cs="Arial"/>
          <w:color w:val="000000" w:themeColor="text1" w:themeTint="FF" w:themeShade="FF"/>
          <w:sz w:val="22"/>
          <w:szCs w:val="22"/>
        </w:rPr>
        <w:t>experiences</w:t>
      </w:r>
      <w:r w:rsidRPr="276A4DFD" w:rsidR="2BCA0936">
        <w:rPr>
          <w:rStyle w:val="s1"/>
          <w:rFonts w:ascii="Arial" w:hAnsi="Arial" w:eastAsia="Arial" w:cs="Arial"/>
          <w:color w:val="000000" w:themeColor="text1" w:themeTint="FF" w:themeShade="FF"/>
          <w:sz w:val="22"/>
          <w:szCs w:val="22"/>
        </w:rPr>
        <w:t xml:space="preserve"> for all pupils. </w:t>
      </w:r>
      <w:r w:rsidRPr="276A4DFD" w:rsidR="7A8FE894">
        <w:rPr>
          <w:rStyle w:val="s1"/>
          <w:rFonts w:ascii="Arial" w:hAnsi="Arial" w:eastAsia="Arial" w:cs="Arial"/>
          <w:color w:val="000000" w:themeColor="text1" w:themeTint="FF" w:themeShade="FF"/>
          <w:sz w:val="22"/>
          <w:szCs w:val="22"/>
        </w:rPr>
        <w:t xml:space="preserve">Research has highlighted the importance of strategic planning, </w:t>
      </w:r>
      <w:r w:rsidRPr="276A4DFD" w:rsidR="7A8FE894">
        <w:rPr>
          <w:rStyle w:val="s1"/>
          <w:rFonts w:ascii="Arial" w:hAnsi="Arial" w:eastAsia="Arial" w:cs="Arial"/>
          <w:color w:val="000000" w:themeColor="text1" w:themeTint="FF" w:themeShade="FF"/>
          <w:sz w:val="22"/>
          <w:szCs w:val="22"/>
        </w:rPr>
        <w:t>indicating</w:t>
      </w:r>
      <w:r w:rsidRPr="276A4DFD" w:rsidR="7A8FE894">
        <w:rPr>
          <w:rStyle w:val="s1"/>
          <w:rFonts w:ascii="Arial" w:hAnsi="Arial" w:eastAsia="Arial" w:cs="Arial"/>
          <w:color w:val="000000" w:themeColor="text1" w:themeTint="FF" w:themeShade="FF"/>
          <w:sz w:val="22"/>
          <w:szCs w:val="22"/>
        </w:rPr>
        <w:t xml:space="preserve"> that preparation and planning are vital components of any successful SDP, enabling schools </w:t>
      </w:r>
      <w:r w:rsidRPr="276A4DFD" w:rsidR="425199C7">
        <w:rPr>
          <w:rStyle w:val="s1"/>
          <w:rFonts w:ascii="Arial" w:hAnsi="Arial" w:eastAsia="Arial" w:cs="Arial"/>
          <w:color w:val="000000" w:themeColor="text1" w:themeTint="FF" w:themeShade="FF"/>
          <w:sz w:val="22"/>
          <w:szCs w:val="22"/>
        </w:rPr>
        <w:t xml:space="preserve">to </w:t>
      </w:r>
      <w:r w:rsidRPr="276A4DFD" w:rsidR="425199C7">
        <w:rPr>
          <w:rStyle w:val="s1"/>
          <w:rFonts w:ascii="Arial" w:hAnsi="Arial" w:eastAsia="Arial" w:cs="Arial"/>
          <w:color w:val="000000" w:themeColor="text1" w:themeTint="FF" w:themeShade="FF"/>
          <w:sz w:val="22"/>
          <w:szCs w:val="22"/>
        </w:rPr>
        <w:t>establish</w:t>
      </w:r>
      <w:r w:rsidRPr="276A4DFD" w:rsidR="425199C7">
        <w:rPr>
          <w:rStyle w:val="s1"/>
          <w:rFonts w:ascii="Arial" w:hAnsi="Arial" w:eastAsia="Arial" w:cs="Arial"/>
          <w:color w:val="000000" w:themeColor="text1" w:themeTint="FF" w:themeShade="FF"/>
          <w:sz w:val="22"/>
          <w:szCs w:val="22"/>
        </w:rPr>
        <w:t xml:space="preserve"> priorities </w:t>
      </w:r>
      <w:r w:rsidRPr="276A4DFD" w:rsidR="2B24DEA9">
        <w:rPr>
          <w:rStyle w:val="s1"/>
          <w:rFonts w:ascii="Arial" w:hAnsi="Arial" w:eastAsia="Arial" w:cs="Arial"/>
          <w:sz w:val="22"/>
          <w:szCs w:val="22"/>
        </w:rPr>
        <w:t>(Davies, 2020</w:t>
      </w:r>
      <w:r w:rsidRPr="276A4DFD" w:rsidR="3DEA52C9">
        <w:rPr>
          <w:rStyle w:val="s1"/>
          <w:rFonts w:ascii="Arial" w:hAnsi="Arial" w:eastAsia="Arial" w:cs="Arial"/>
          <w:sz w:val="22"/>
          <w:szCs w:val="22"/>
        </w:rPr>
        <w:t xml:space="preserve">; </w:t>
      </w:r>
      <w:r w:rsidRPr="276A4DFD" w:rsidR="2B24DEA9">
        <w:rPr>
          <w:rStyle w:val="s1"/>
          <w:rFonts w:ascii="Arial" w:hAnsi="Arial" w:eastAsia="Arial" w:cs="Arial"/>
          <w:sz w:val="22"/>
          <w:szCs w:val="22"/>
        </w:rPr>
        <w:t>Carvalho et al., 2022).</w:t>
      </w:r>
    </w:p>
    <w:p w:rsidR="26DA713E" w:rsidP="276A4DFD" w:rsidRDefault="5FD626E2" w14:paraId="0093332B" w14:textId="341C4F54">
      <w:pPr>
        <w:spacing w:line="360" w:lineRule="auto"/>
        <w:jc w:val="both"/>
        <w:rPr>
          <w:rFonts w:ascii="Arial" w:hAnsi="Arial" w:eastAsia="Arial" w:cs="Arial"/>
          <w:highlight w:val="yellow"/>
        </w:rPr>
      </w:pPr>
      <w:r w:rsidRPr="2EA2064F" w:rsidR="5FD626E2">
        <w:rPr>
          <w:rFonts w:ascii="Arial" w:hAnsi="Arial" w:eastAsia="Arial" w:cs="Arial"/>
          <w:color w:val="000000" w:themeColor="text1" w:themeTint="FF" w:themeShade="FF"/>
        </w:rPr>
        <w:t xml:space="preserve">The involvement of stakeholders </w:t>
      </w:r>
      <w:r w:rsidRPr="2EA2064F" w:rsidR="5FD626E2">
        <w:rPr>
          <w:rFonts w:ascii="Arial" w:hAnsi="Arial" w:eastAsia="Arial" w:cs="Arial"/>
          <w:color w:val="000000" w:themeColor="text1" w:themeTint="FF" w:themeShade="FF"/>
        </w:rPr>
        <w:t>in the process of creating</w:t>
      </w:r>
      <w:r w:rsidRPr="2EA2064F" w:rsidR="5FD626E2">
        <w:rPr>
          <w:rFonts w:ascii="Arial" w:hAnsi="Arial" w:eastAsia="Arial" w:cs="Arial"/>
          <w:color w:val="000000" w:themeColor="text1" w:themeTint="FF" w:themeShade="FF"/>
        </w:rPr>
        <w:t xml:space="preserve"> and implementing </w:t>
      </w:r>
      <w:r w:rsidRPr="2EA2064F" w:rsidR="3F643242">
        <w:rPr>
          <w:rFonts w:ascii="Arial" w:hAnsi="Arial" w:eastAsia="Arial" w:cs="Arial"/>
          <w:color w:val="000000" w:themeColor="text1" w:themeTint="FF" w:themeShade="FF"/>
        </w:rPr>
        <w:t>a</w:t>
      </w:r>
      <w:r w:rsidRPr="2EA2064F" w:rsidR="3F643242">
        <w:rPr>
          <w:rFonts w:ascii="Arial" w:hAnsi="Arial" w:eastAsia="Arial" w:cs="Arial"/>
          <w:color w:val="000000" w:themeColor="text1" w:themeTint="FF" w:themeShade="FF"/>
        </w:rPr>
        <w:t xml:space="preserve"> </w:t>
      </w:r>
      <w:r w:rsidRPr="2EA2064F" w:rsidR="7BD4A1B5">
        <w:rPr>
          <w:rFonts w:ascii="Arial" w:hAnsi="Arial" w:eastAsia="Arial" w:cs="Arial"/>
          <w:color w:val="000000" w:themeColor="text1" w:themeTint="FF" w:themeShade="FF"/>
        </w:rPr>
        <w:t xml:space="preserve">SDP </w:t>
      </w:r>
      <w:r w:rsidRPr="2EA2064F" w:rsidR="5FD626E2">
        <w:rPr>
          <w:rFonts w:ascii="Arial" w:hAnsi="Arial" w:eastAsia="Arial" w:cs="Arial"/>
          <w:color w:val="000000" w:themeColor="text1" w:themeTint="FF" w:themeShade="FF"/>
        </w:rPr>
        <w:t>is</w:t>
      </w:r>
      <w:r w:rsidRPr="2EA2064F" w:rsidR="1FAE5DC2">
        <w:rPr>
          <w:rFonts w:ascii="Arial" w:hAnsi="Arial" w:eastAsia="Arial" w:cs="Arial"/>
          <w:color w:val="000000" w:themeColor="text1" w:themeTint="FF" w:themeShade="FF"/>
        </w:rPr>
        <w:t xml:space="preserve"> </w:t>
      </w:r>
      <w:r w:rsidRPr="2EA2064F" w:rsidR="1FAE5DC2">
        <w:rPr>
          <w:rFonts w:ascii="Arial" w:hAnsi="Arial" w:eastAsia="Arial" w:cs="Arial"/>
          <w:color w:val="000000" w:themeColor="text1" w:themeTint="FF" w:themeShade="FF"/>
        </w:rPr>
        <w:t>deemed</w:t>
      </w:r>
      <w:r w:rsidRPr="2EA2064F" w:rsidR="5FD626E2">
        <w:rPr>
          <w:rFonts w:ascii="Arial" w:hAnsi="Arial" w:eastAsia="Arial" w:cs="Arial"/>
          <w:color w:val="000000" w:themeColor="text1" w:themeTint="FF" w:themeShade="FF"/>
        </w:rPr>
        <w:t xml:space="preserve"> important </w:t>
      </w:r>
      <w:r w:rsidRPr="2EA2064F" w:rsidR="1BCC08C5">
        <w:rPr>
          <w:rFonts w:ascii="Arial" w:hAnsi="Arial" w:eastAsia="Arial" w:cs="Arial"/>
          <w:color w:val="000000" w:themeColor="text1" w:themeTint="FF" w:themeShade="FF"/>
        </w:rPr>
        <w:t>and valuable.</w:t>
      </w:r>
      <w:r w:rsidRPr="2EA2064F" w:rsidR="5FD626E2">
        <w:rPr>
          <w:rFonts w:ascii="Arial" w:hAnsi="Arial" w:eastAsia="Arial" w:cs="Arial"/>
          <w:color w:val="000000" w:themeColor="text1" w:themeTint="FF" w:themeShade="FF"/>
        </w:rPr>
        <w:t xml:space="preserve"> Cambridge International </w:t>
      </w:r>
      <w:r w:rsidRPr="2EA2064F" w:rsidR="791E6C18">
        <w:rPr>
          <w:rFonts w:ascii="Arial" w:hAnsi="Arial" w:eastAsia="Arial" w:cs="Arial"/>
          <w:color w:val="000000" w:themeColor="text1" w:themeTint="FF" w:themeShade="FF"/>
        </w:rPr>
        <w:t xml:space="preserve">Education (No Date) </w:t>
      </w:r>
      <w:r w:rsidRPr="2EA2064F" w:rsidR="5FD626E2">
        <w:rPr>
          <w:rFonts w:ascii="Arial" w:hAnsi="Arial" w:eastAsia="Arial" w:cs="Arial"/>
          <w:color w:val="000000" w:themeColor="text1" w:themeTint="FF" w:themeShade="FF"/>
        </w:rPr>
        <w:t xml:space="preserve">emphasise the importance </w:t>
      </w:r>
      <w:r w:rsidRPr="2EA2064F" w:rsidR="663CBD46">
        <w:rPr>
          <w:rFonts w:ascii="Arial" w:hAnsi="Arial" w:eastAsia="Arial" w:cs="Arial"/>
          <w:color w:val="000000" w:themeColor="text1" w:themeTint="FF" w:themeShade="FF"/>
        </w:rPr>
        <w:t xml:space="preserve">of gaining </w:t>
      </w:r>
      <w:r w:rsidRPr="2EA2064F" w:rsidR="0A250906">
        <w:rPr>
          <w:rFonts w:ascii="Arial" w:hAnsi="Arial" w:eastAsia="Arial" w:cs="Arial"/>
          <w:color w:val="000000" w:themeColor="text1" w:themeTint="FF" w:themeShade="FF"/>
        </w:rPr>
        <w:t>insights</w:t>
      </w:r>
      <w:r w:rsidRPr="2EA2064F" w:rsidR="7D11E7F6">
        <w:rPr>
          <w:rFonts w:ascii="Arial" w:hAnsi="Arial" w:eastAsia="Arial" w:cs="Arial"/>
          <w:color w:val="000000" w:themeColor="text1" w:themeTint="FF" w:themeShade="FF"/>
        </w:rPr>
        <w:t xml:space="preserve"> from the whole school community and incorporating representatives from a variety of stakeholders, including teachers, pupils, </w:t>
      </w:r>
      <w:r w:rsidRPr="2EA2064F" w:rsidR="7D11E7F6">
        <w:rPr>
          <w:rFonts w:ascii="Arial" w:hAnsi="Arial" w:eastAsia="Arial" w:cs="Arial"/>
          <w:color w:val="000000" w:themeColor="text1" w:themeTint="FF" w:themeShade="FF"/>
        </w:rPr>
        <w:t>parents</w:t>
      </w:r>
      <w:r w:rsidRPr="2EA2064F" w:rsidR="7D11E7F6">
        <w:rPr>
          <w:rFonts w:ascii="Arial" w:hAnsi="Arial" w:eastAsia="Arial" w:cs="Arial"/>
          <w:color w:val="000000" w:themeColor="text1" w:themeTint="FF" w:themeShade="FF"/>
        </w:rPr>
        <w:t xml:space="preserve"> and governors. This</w:t>
      </w:r>
      <w:r w:rsidRPr="2EA2064F" w:rsidR="4609A1D2">
        <w:rPr>
          <w:rFonts w:ascii="Arial" w:hAnsi="Arial" w:eastAsia="Arial" w:cs="Arial"/>
          <w:color w:val="000000" w:themeColor="text1" w:themeTint="FF" w:themeShade="FF"/>
        </w:rPr>
        <w:t xml:space="preserve"> </w:t>
      </w:r>
      <w:r w:rsidRPr="2EA2064F" w:rsidR="7D11E7F6">
        <w:rPr>
          <w:rFonts w:ascii="Arial" w:hAnsi="Arial" w:eastAsia="Arial" w:cs="Arial"/>
          <w:color w:val="000000" w:themeColor="text1" w:themeTint="FF" w:themeShade="FF"/>
        </w:rPr>
        <w:t xml:space="preserve">inclusive approach allows for a holistic </w:t>
      </w:r>
      <w:r w:rsidRPr="2EA2064F" w:rsidR="4B20A575">
        <w:rPr>
          <w:rFonts w:ascii="Arial" w:hAnsi="Arial" w:eastAsia="Arial" w:cs="Arial"/>
          <w:color w:val="000000" w:themeColor="text1" w:themeTint="FF" w:themeShade="FF"/>
        </w:rPr>
        <w:t>and</w:t>
      </w:r>
      <w:r w:rsidRPr="2EA2064F" w:rsidR="7D11E7F6">
        <w:rPr>
          <w:rFonts w:ascii="Arial" w:hAnsi="Arial" w:eastAsia="Arial" w:cs="Arial"/>
          <w:color w:val="000000" w:themeColor="text1" w:themeTint="FF" w:themeShade="FF"/>
        </w:rPr>
        <w:t xml:space="preserve"> comprehensive understandi</w:t>
      </w:r>
      <w:r w:rsidRPr="2EA2064F" w:rsidR="5C645A8F">
        <w:rPr>
          <w:rFonts w:ascii="Arial" w:hAnsi="Arial" w:eastAsia="Arial" w:cs="Arial"/>
          <w:color w:val="000000" w:themeColor="text1" w:themeTint="FF" w:themeShade="FF"/>
        </w:rPr>
        <w:t>ng of the school</w:t>
      </w:r>
      <w:r w:rsidRPr="2EA2064F" w:rsidR="4E55296B">
        <w:rPr>
          <w:rFonts w:ascii="Arial" w:hAnsi="Arial" w:eastAsia="Arial" w:cs="Arial"/>
          <w:color w:val="000000" w:themeColor="text1" w:themeTint="FF" w:themeShade="FF"/>
        </w:rPr>
        <w:t xml:space="preserve">, </w:t>
      </w:r>
      <w:r w:rsidRPr="2EA2064F" w:rsidR="5C3E9546">
        <w:rPr>
          <w:rFonts w:ascii="Arial" w:hAnsi="Arial" w:eastAsia="Arial" w:cs="Arial"/>
          <w:color w:val="000000" w:themeColor="text1" w:themeTint="FF" w:themeShade="FF"/>
        </w:rPr>
        <w:t>their</w:t>
      </w:r>
      <w:r w:rsidRPr="2EA2064F" w:rsidR="5C645A8F">
        <w:rPr>
          <w:rFonts w:ascii="Arial" w:hAnsi="Arial" w:eastAsia="Arial" w:cs="Arial"/>
          <w:color w:val="000000" w:themeColor="text1" w:themeTint="FF" w:themeShade="FF"/>
        </w:rPr>
        <w:t xml:space="preserve"> strengths and areas for improvement</w:t>
      </w:r>
      <w:r w:rsidRPr="2EA2064F" w:rsidR="2F7E65AD">
        <w:rPr>
          <w:rFonts w:ascii="Arial" w:hAnsi="Arial" w:eastAsia="Arial" w:cs="Arial"/>
          <w:color w:val="000000" w:themeColor="text1" w:themeTint="FF" w:themeShade="FF"/>
        </w:rPr>
        <w:t xml:space="preserve"> </w:t>
      </w:r>
      <w:r w:rsidRPr="2EA2064F" w:rsidR="2F7E65AD">
        <w:rPr>
          <w:rFonts w:ascii="Arial" w:hAnsi="Arial" w:eastAsia="Arial" w:cs="Arial"/>
        </w:rPr>
        <w:t>(</w:t>
      </w:r>
      <w:r w:rsidRPr="2EA2064F" w:rsidR="238A21C8">
        <w:rPr>
          <w:rFonts w:ascii="Arial" w:hAnsi="Arial" w:eastAsia="Arial" w:cs="Arial"/>
        </w:rPr>
        <w:t>Freiheit, 2021</w:t>
      </w:r>
      <w:r w:rsidRPr="2EA2064F" w:rsidR="22D56760">
        <w:rPr>
          <w:rFonts w:ascii="Arial" w:hAnsi="Arial" w:eastAsia="Arial" w:cs="Arial"/>
        </w:rPr>
        <w:t xml:space="preserve">; </w:t>
      </w:r>
      <w:r w:rsidRPr="2EA2064F" w:rsidR="22D56760">
        <w:rPr>
          <w:rFonts w:ascii="Arial" w:hAnsi="Arial" w:eastAsia="Arial" w:cs="Arial"/>
        </w:rPr>
        <w:t>Linkedin</w:t>
      </w:r>
      <w:r w:rsidRPr="2EA2064F" w:rsidR="22D56760">
        <w:rPr>
          <w:rFonts w:ascii="Arial" w:hAnsi="Arial" w:eastAsia="Arial" w:cs="Arial"/>
        </w:rPr>
        <w:t>, 2023</w:t>
      </w:r>
      <w:r w:rsidRPr="2EA2064F" w:rsidR="238A21C8">
        <w:rPr>
          <w:rFonts w:ascii="Arial" w:hAnsi="Arial" w:eastAsia="Arial" w:cs="Arial"/>
        </w:rPr>
        <w:t>).</w:t>
      </w:r>
    </w:p>
    <w:p w:rsidR="165B2C27" w:rsidP="276A4DFD" w:rsidRDefault="165B2C27" w14:paraId="2D18FFFD" w14:textId="003B8317">
      <w:pPr>
        <w:spacing w:line="360" w:lineRule="auto"/>
        <w:jc w:val="both"/>
        <w:rPr>
          <w:rFonts w:ascii="Arial" w:hAnsi="Arial" w:eastAsia="Arial" w:cs="Arial"/>
          <w:highlight w:val="yellow"/>
        </w:rPr>
      </w:pPr>
      <w:r w:rsidRPr="2EA2064F" w:rsidR="165B2C27">
        <w:rPr>
          <w:rFonts w:ascii="Arial" w:hAnsi="Arial" w:eastAsia="Arial" w:cs="Arial"/>
        </w:rPr>
        <w:t>Finally, research continues</w:t>
      </w:r>
      <w:r w:rsidRPr="2EA2064F" w:rsidR="165B2C27">
        <w:rPr>
          <w:rFonts w:ascii="Arial" w:hAnsi="Arial" w:eastAsia="Arial" w:cs="Arial"/>
          <w:color w:val="000000" w:themeColor="text1" w:themeTint="FF" w:themeShade="FF"/>
        </w:rPr>
        <w:t xml:space="preserve"> to reinforce the need and advantages of measuring the impact in school improvement processes. </w:t>
      </w:r>
      <w:r w:rsidRPr="2EA2064F" w:rsidR="4604BEC3">
        <w:rPr>
          <w:rFonts w:ascii="Arial" w:hAnsi="Arial" w:eastAsia="Arial" w:cs="Arial"/>
          <w:color w:val="000000" w:themeColor="text1" w:themeTint="FF" w:themeShade="FF"/>
        </w:rPr>
        <w:t xml:space="preserve">Measuring impact </w:t>
      </w:r>
      <w:r w:rsidRPr="2EA2064F" w:rsidR="18D44099">
        <w:rPr>
          <w:rFonts w:ascii="Arial" w:hAnsi="Arial" w:eastAsia="Arial" w:cs="Arial"/>
          <w:color w:val="000000" w:themeColor="text1" w:themeTint="FF" w:themeShade="FF"/>
        </w:rPr>
        <w:t xml:space="preserve">during the </w:t>
      </w:r>
      <w:r w:rsidRPr="2EA2064F" w:rsidR="4604BEC3">
        <w:rPr>
          <w:rFonts w:ascii="Arial" w:hAnsi="Arial" w:eastAsia="Arial" w:cs="Arial"/>
          <w:color w:val="000000" w:themeColor="text1" w:themeTint="FF" w:themeShade="FF"/>
        </w:rPr>
        <w:t xml:space="preserve">process is </w:t>
      </w:r>
      <w:r w:rsidRPr="2EA2064F" w:rsidR="095D18A6">
        <w:rPr>
          <w:rFonts w:ascii="Arial" w:hAnsi="Arial" w:eastAsia="Arial" w:cs="Arial"/>
          <w:color w:val="000000" w:themeColor="text1" w:themeTint="FF" w:themeShade="FF"/>
        </w:rPr>
        <w:t>vital</w:t>
      </w:r>
      <w:r w:rsidRPr="2EA2064F" w:rsidR="4604BEC3">
        <w:rPr>
          <w:rFonts w:ascii="Arial" w:hAnsi="Arial" w:eastAsia="Arial" w:cs="Arial"/>
          <w:color w:val="000000" w:themeColor="text1" w:themeTint="FF" w:themeShade="FF"/>
        </w:rPr>
        <w:t xml:space="preserve"> for </w:t>
      </w:r>
      <w:r w:rsidRPr="2EA2064F" w:rsidR="5C751AF9">
        <w:rPr>
          <w:rFonts w:ascii="Arial" w:hAnsi="Arial" w:eastAsia="Arial" w:cs="Arial"/>
          <w:color w:val="000000" w:themeColor="text1" w:themeTint="FF" w:themeShade="FF"/>
        </w:rPr>
        <w:t xml:space="preserve">encouraging </w:t>
      </w:r>
      <w:r w:rsidRPr="2EA2064F" w:rsidR="4604BEC3">
        <w:rPr>
          <w:rFonts w:ascii="Arial" w:hAnsi="Arial" w:eastAsia="Arial" w:cs="Arial"/>
          <w:color w:val="000000" w:themeColor="text1" w:themeTint="FF" w:themeShade="FF"/>
        </w:rPr>
        <w:t xml:space="preserve">accountability, </w:t>
      </w:r>
      <w:r w:rsidRPr="2EA2064F" w:rsidR="1BAF48FF">
        <w:rPr>
          <w:rFonts w:ascii="Arial" w:hAnsi="Arial" w:eastAsia="Arial" w:cs="Arial"/>
          <w:color w:val="000000" w:themeColor="text1" w:themeTint="FF" w:themeShade="FF"/>
        </w:rPr>
        <w:t xml:space="preserve">promoting </w:t>
      </w:r>
      <w:r w:rsidRPr="2EA2064F" w:rsidR="4604BEC3">
        <w:rPr>
          <w:rFonts w:ascii="Arial" w:hAnsi="Arial" w:eastAsia="Arial" w:cs="Arial"/>
          <w:color w:val="000000" w:themeColor="text1" w:themeTint="FF" w:themeShade="FF"/>
        </w:rPr>
        <w:t xml:space="preserve">continuous improvement </w:t>
      </w:r>
      <w:r w:rsidRPr="2EA2064F" w:rsidR="4604BEC3">
        <w:rPr>
          <w:rFonts w:ascii="Arial" w:hAnsi="Arial" w:eastAsia="Arial" w:cs="Arial"/>
          <w:color w:val="000000" w:themeColor="text1" w:themeTint="FF" w:themeShade="FF"/>
        </w:rPr>
        <w:t>and ultimately, enhancing</w:t>
      </w:r>
      <w:r w:rsidRPr="2EA2064F" w:rsidR="4604BEC3">
        <w:rPr>
          <w:rFonts w:ascii="Arial" w:hAnsi="Arial" w:eastAsia="Arial" w:cs="Arial"/>
          <w:color w:val="000000" w:themeColor="text1" w:themeTint="FF" w:themeShade="FF"/>
        </w:rPr>
        <w:t xml:space="preserve"> student outcomes</w:t>
      </w:r>
      <w:r w:rsidRPr="2EA2064F" w:rsidR="4604BEC3">
        <w:rPr>
          <w:rFonts w:ascii="Arial" w:hAnsi="Arial" w:eastAsia="Arial" w:cs="Arial"/>
        </w:rPr>
        <w:t xml:space="preserve"> (</w:t>
      </w:r>
      <w:r w:rsidRPr="2EA2064F" w:rsidR="40B04EA6">
        <w:rPr>
          <w:rFonts w:ascii="Arial" w:hAnsi="Arial" w:eastAsia="Arial" w:cs="Arial"/>
        </w:rPr>
        <w:t xml:space="preserve">Department of Education, 2010; </w:t>
      </w:r>
      <w:r w:rsidRPr="2EA2064F" w:rsidR="4604BEC3">
        <w:rPr>
          <w:rFonts w:ascii="Arial" w:hAnsi="Arial" w:eastAsia="Arial" w:cs="Arial"/>
        </w:rPr>
        <w:t>Welsh Government, 2022</w:t>
      </w:r>
      <w:r w:rsidRPr="2EA2064F" w:rsidR="302A0E81">
        <w:rPr>
          <w:rFonts w:ascii="Arial" w:hAnsi="Arial" w:eastAsia="Arial" w:cs="Arial"/>
        </w:rPr>
        <w:t>c</w:t>
      </w:r>
      <w:r w:rsidRPr="2EA2064F" w:rsidR="59016D1D">
        <w:rPr>
          <w:rFonts w:ascii="Arial" w:hAnsi="Arial" w:eastAsia="Arial" w:cs="Arial"/>
        </w:rPr>
        <w:t>).</w:t>
      </w:r>
    </w:p>
    <w:p w:rsidR="2562D0C9" w:rsidP="276A4DFD" w:rsidRDefault="0F4CB7B2" w14:paraId="4FCB1B26" w14:textId="2261B693">
      <w:pPr>
        <w:spacing w:line="360" w:lineRule="auto"/>
        <w:jc w:val="both"/>
        <w:rPr>
          <w:rStyle w:val="s1"/>
          <w:rFonts w:ascii="Arial" w:hAnsi="Arial" w:eastAsia="Arial" w:cs="Arial"/>
          <w:color w:val="000000" w:themeColor="text1"/>
          <w:sz w:val="22"/>
          <w:szCs w:val="22"/>
          <w:highlight w:val="yellow"/>
        </w:rPr>
      </w:pPr>
      <w:r w:rsidRPr="276A4DFD" w:rsidR="29BD3EA5">
        <w:rPr>
          <w:rStyle w:val="s1"/>
          <w:rFonts w:ascii="Arial" w:hAnsi="Arial" w:eastAsia="Arial" w:cs="Arial"/>
          <w:color w:val="000000" w:themeColor="text1" w:themeTint="FF" w:themeShade="FF"/>
          <w:sz w:val="22"/>
          <w:szCs w:val="22"/>
        </w:rPr>
        <w:t>To</w:t>
      </w:r>
      <w:r w:rsidRPr="276A4DFD" w:rsidR="0F4CB7B2">
        <w:rPr>
          <w:rStyle w:val="s1"/>
          <w:rFonts w:ascii="Arial" w:hAnsi="Arial" w:eastAsia="Arial" w:cs="Arial"/>
          <w:color w:val="000000" w:themeColor="text1" w:themeTint="FF" w:themeShade="FF"/>
          <w:sz w:val="22"/>
          <w:szCs w:val="22"/>
        </w:rPr>
        <w:t xml:space="preserve"> meet </w:t>
      </w:r>
      <w:r w:rsidRPr="276A4DFD" w:rsidR="7306A985">
        <w:rPr>
          <w:rStyle w:val="s1"/>
          <w:rFonts w:ascii="Arial" w:hAnsi="Arial" w:eastAsia="Arial" w:cs="Arial"/>
          <w:color w:val="000000" w:themeColor="text1" w:themeTint="FF" w:themeShade="FF"/>
          <w:sz w:val="22"/>
          <w:szCs w:val="22"/>
        </w:rPr>
        <w:t>Target 4</w:t>
      </w:r>
      <w:r w:rsidRPr="276A4DFD" w:rsidR="3DC55CEA">
        <w:rPr>
          <w:rStyle w:val="s1"/>
          <w:rFonts w:ascii="Arial" w:hAnsi="Arial" w:eastAsia="Arial" w:cs="Arial"/>
          <w:color w:val="000000" w:themeColor="text1" w:themeTint="FF" w:themeShade="FF"/>
          <w:sz w:val="22"/>
          <w:szCs w:val="22"/>
        </w:rPr>
        <w:t xml:space="preserve">, </w:t>
      </w:r>
      <w:r w:rsidRPr="276A4DFD" w:rsidR="0F4CB7B2">
        <w:rPr>
          <w:rStyle w:val="s1"/>
          <w:rFonts w:ascii="Arial" w:hAnsi="Arial" w:eastAsia="Arial" w:cs="Arial"/>
          <w:color w:val="000000" w:themeColor="text1" w:themeTint="FF" w:themeShade="FF"/>
          <w:sz w:val="22"/>
          <w:szCs w:val="22"/>
        </w:rPr>
        <w:t xml:space="preserve">the </w:t>
      </w:r>
      <w:r w:rsidRPr="276A4DFD" w:rsidR="35E8D147">
        <w:rPr>
          <w:rStyle w:val="s1"/>
          <w:rFonts w:ascii="Arial" w:hAnsi="Arial" w:eastAsia="Arial" w:cs="Arial"/>
          <w:color w:val="000000" w:themeColor="text1" w:themeTint="FF" w:themeShade="FF"/>
          <w:sz w:val="22"/>
          <w:szCs w:val="22"/>
        </w:rPr>
        <w:t xml:space="preserve">SDP </w:t>
      </w:r>
      <w:r w:rsidRPr="276A4DFD" w:rsidR="0F4CB7B2">
        <w:rPr>
          <w:rStyle w:val="s1"/>
          <w:rFonts w:ascii="Arial" w:hAnsi="Arial" w:eastAsia="Arial" w:cs="Arial"/>
          <w:color w:val="000000" w:themeColor="text1" w:themeTint="FF" w:themeShade="FF"/>
          <w:sz w:val="22"/>
          <w:szCs w:val="22"/>
        </w:rPr>
        <w:t>outlines strategies the</w:t>
      </w:r>
      <w:r w:rsidRPr="276A4DFD" w:rsidR="3C4F4807">
        <w:rPr>
          <w:rStyle w:val="s1"/>
          <w:rFonts w:ascii="Arial" w:hAnsi="Arial" w:eastAsia="Arial" w:cs="Arial"/>
          <w:color w:val="000000" w:themeColor="text1" w:themeTint="FF" w:themeShade="FF"/>
          <w:sz w:val="22"/>
          <w:szCs w:val="22"/>
        </w:rPr>
        <w:t xml:space="preserve"> establishment</w:t>
      </w:r>
      <w:r w:rsidRPr="276A4DFD" w:rsidR="3FDDCE12">
        <w:rPr>
          <w:rStyle w:val="s1"/>
          <w:rFonts w:ascii="Arial" w:hAnsi="Arial" w:eastAsia="Arial" w:cs="Arial"/>
          <w:color w:val="000000" w:themeColor="text1" w:themeTint="FF" w:themeShade="FF"/>
          <w:sz w:val="22"/>
          <w:szCs w:val="22"/>
        </w:rPr>
        <w:t xml:space="preserve"> a</w:t>
      </w:r>
      <w:r w:rsidRPr="276A4DFD" w:rsidR="0F4CB7B2">
        <w:rPr>
          <w:rStyle w:val="s1"/>
          <w:rFonts w:ascii="Arial" w:hAnsi="Arial" w:eastAsia="Arial" w:cs="Arial"/>
          <w:color w:val="000000" w:themeColor="text1" w:themeTint="FF" w:themeShade="FF"/>
          <w:sz w:val="22"/>
          <w:szCs w:val="22"/>
        </w:rPr>
        <w:t>re going to undertake to meet this target</w:t>
      </w:r>
      <w:r w:rsidRPr="276A4DFD" w:rsidR="00BA3062">
        <w:rPr>
          <w:rStyle w:val="s1"/>
          <w:rFonts w:ascii="Arial" w:hAnsi="Arial" w:eastAsia="Arial" w:cs="Arial"/>
          <w:color w:val="000000" w:themeColor="text1" w:themeTint="FF" w:themeShade="FF"/>
          <w:sz w:val="22"/>
          <w:szCs w:val="22"/>
        </w:rPr>
        <w:t xml:space="preserve">, </w:t>
      </w:r>
      <w:r w:rsidRPr="276A4DFD" w:rsidR="365E4A34">
        <w:rPr>
          <w:rStyle w:val="s1"/>
          <w:rFonts w:ascii="Arial" w:hAnsi="Arial" w:eastAsia="Arial" w:cs="Arial"/>
          <w:color w:val="000000" w:themeColor="text1" w:themeTint="FF" w:themeShade="FF"/>
          <w:sz w:val="22"/>
          <w:szCs w:val="22"/>
        </w:rPr>
        <w:t>including</w:t>
      </w:r>
      <w:r w:rsidRPr="276A4DFD" w:rsidR="00BA3062">
        <w:rPr>
          <w:rStyle w:val="s1"/>
          <w:rFonts w:ascii="Arial" w:hAnsi="Arial" w:eastAsia="Arial" w:cs="Arial"/>
          <w:color w:val="000000" w:themeColor="text1" w:themeTint="FF" w:themeShade="FF"/>
          <w:sz w:val="22"/>
          <w:szCs w:val="22"/>
        </w:rPr>
        <w:t xml:space="preserve"> </w:t>
      </w:r>
      <w:r w:rsidRPr="276A4DFD" w:rsidR="07323203">
        <w:rPr>
          <w:rStyle w:val="s1"/>
          <w:rFonts w:ascii="Arial" w:hAnsi="Arial" w:eastAsia="Arial" w:cs="Arial"/>
          <w:color w:val="000000" w:themeColor="text1" w:themeTint="FF" w:themeShade="FF"/>
          <w:sz w:val="22"/>
          <w:szCs w:val="22"/>
        </w:rPr>
        <w:t xml:space="preserve">training a teaching assistant to </w:t>
      </w:r>
      <w:r w:rsidRPr="276A4DFD" w:rsidR="3A4ACF64">
        <w:rPr>
          <w:rStyle w:val="s1"/>
          <w:rFonts w:ascii="Arial" w:hAnsi="Arial" w:eastAsia="Arial" w:cs="Arial"/>
          <w:color w:val="000000" w:themeColor="text1" w:themeTint="FF" w:themeShade="FF"/>
          <w:sz w:val="22"/>
          <w:szCs w:val="22"/>
        </w:rPr>
        <w:t>provide</w:t>
      </w:r>
      <w:r w:rsidRPr="276A4DFD" w:rsidR="104B5A4F">
        <w:rPr>
          <w:rStyle w:val="s1"/>
          <w:rFonts w:ascii="Arial" w:hAnsi="Arial" w:eastAsia="Arial" w:cs="Arial"/>
          <w:color w:val="000000" w:themeColor="text1" w:themeTint="FF" w:themeShade="FF"/>
          <w:sz w:val="22"/>
          <w:szCs w:val="22"/>
        </w:rPr>
        <w:t xml:space="preserve"> </w:t>
      </w:r>
      <w:r w:rsidRPr="276A4DFD" w:rsidR="5920083B">
        <w:rPr>
          <w:rStyle w:val="s1"/>
          <w:rFonts w:ascii="Arial" w:hAnsi="Arial" w:eastAsia="Arial" w:cs="Arial"/>
          <w:color w:val="000000" w:themeColor="text1" w:themeTint="FF" w:themeShade="FF"/>
          <w:sz w:val="22"/>
          <w:szCs w:val="22"/>
        </w:rPr>
        <w:t>Emotional Literacy Support Assistant</w:t>
      </w:r>
      <w:r w:rsidRPr="276A4DFD" w:rsidR="104B5A4F">
        <w:rPr>
          <w:rStyle w:val="s1"/>
          <w:rFonts w:ascii="Arial" w:hAnsi="Arial" w:eastAsia="Arial" w:cs="Arial"/>
          <w:color w:val="000000" w:themeColor="text1" w:themeTint="FF" w:themeShade="FF"/>
          <w:sz w:val="22"/>
          <w:szCs w:val="22"/>
        </w:rPr>
        <w:t xml:space="preserve"> </w:t>
      </w:r>
      <w:r w:rsidRPr="276A4DFD" w:rsidR="35AF2883">
        <w:rPr>
          <w:rStyle w:val="s1"/>
          <w:rFonts w:ascii="Arial" w:hAnsi="Arial" w:eastAsia="Arial" w:cs="Arial"/>
          <w:color w:val="000000" w:themeColor="text1" w:themeTint="FF" w:themeShade="FF"/>
          <w:sz w:val="22"/>
          <w:szCs w:val="22"/>
        </w:rPr>
        <w:t>(</w:t>
      </w:r>
      <w:r w:rsidRPr="276A4DFD" w:rsidR="104B5A4F">
        <w:rPr>
          <w:rStyle w:val="s1"/>
          <w:rFonts w:ascii="Arial" w:hAnsi="Arial" w:eastAsia="Arial" w:cs="Arial"/>
          <w:color w:val="000000" w:themeColor="text1" w:themeTint="FF" w:themeShade="FF"/>
          <w:sz w:val="22"/>
          <w:szCs w:val="22"/>
        </w:rPr>
        <w:t>ELSA</w:t>
      </w:r>
      <w:r w:rsidRPr="276A4DFD" w:rsidR="4D0EAEDF">
        <w:rPr>
          <w:rStyle w:val="s1"/>
          <w:rFonts w:ascii="Arial" w:hAnsi="Arial" w:eastAsia="Arial" w:cs="Arial"/>
          <w:color w:val="000000" w:themeColor="text1" w:themeTint="FF" w:themeShade="FF"/>
          <w:sz w:val="22"/>
          <w:szCs w:val="22"/>
        </w:rPr>
        <w:t>)</w:t>
      </w:r>
      <w:r w:rsidRPr="276A4DFD" w:rsidR="0A98F8B8">
        <w:rPr>
          <w:rStyle w:val="s1"/>
          <w:rFonts w:ascii="Arial" w:hAnsi="Arial" w:eastAsia="Arial" w:cs="Arial"/>
          <w:color w:val="000000" w:themeColor="text1" w:themeTint="FF" w:themeShade="FF"/>
          <w:sz w:val="22"/>
          <w:szCs w:val="22"/>
        </w:rPr>
        <w:t xml:space="preserve"> support</w:t>
      </w:r>
      <w:r w:rsidRPr="276A4DFD" w:rsidR="4D87C0C2">
        <w:rPr>
          <w:rStyle w:val="s1"/>
          <w:rFonts w:ascii="Arial" w:hAnsi="Arial" w:eastAsia="Arial" w:cs="Arial"/>
          <w:color w:val="000000" w:themeColor="text1" w:themeTint="FF" w:themeShade="FF"/>
          <w:sz w:val="22"/>
          <w:szCs w:val="22"/>
        </w:rPr>
        <w:t xml:space="preserve"> to children</w:t>
      </w:r>
      <w:r w:rsidRPr="276A4DFD" w:rsidR="0A98F8B8">
        <w:rPr>
          <w:rStyle w:val="s1"/>
          <w:rFonts w:ascii="Arial" w:hAnsi="Arial" w:eastAsia="Arial" w:cs="Arial"/>
          <w:color w:val="000000" w:themeColor="text1" w:themeTint="FF" w:themeShade="FF"/>
          <w:sz w:val="22"/>
          <w:szCs w:val="22"/>
        </w:rPr>
        <w:t>.</w:t>
      </w:r>
      <w:r w:rsidRPr="276A4DFD" w:rsidR="15D97BC1">
        <w:rPr>
          <w:rStyle w:val="s1"/>
          <w:rFonts w:ascii="Arial" w:hAnsi="Arial" w:eastAsia="Arial" w:cs="Arial"/>
          <w:color w:val="000000" w:themeColor="text1" w:themeTint="FF" w:themeShade="FF"/>
          <w:sz w:val="22"/>
          <w:szCs w:val="22"/>
        </w:rPr>
        <w:t xml:space="preserve"> </w:t>
      </w:r>
      <w:r w:rsidRPr="276A4DFD" w:rsidR="2C2A8F9B">
        <w:rPr>
          <w:rStyle w:val="s1"/>
          <w:rFonts w:ascii="Arial" w:hAnsi="Arial" w:eastAsia="Arial" w:cs="Arial"/>
          <w:color w:val="000000" w:themeColor="text1" w:themeTint="FF" w:themeShade="FF"/>
          <w:sz w:val="22"/>
          <w:szCs w:val="22"/>
        </w:rPr>
        <w:t xml:space="preserve">ELSA is a </w:t>
      </w:r>
      <w:r w:rsidRPr="276A4DFD" w:rsidR="613CAFC3">
        <w:rPr>
          <w:rStyle w:val="s1"/>
          <w:rFonts w:ascii="Arial" w:hAnsi="Arial" w:eastAsia="Arial" w:cs="Arial"/>
          <w:color w:val="000000" w:themeColor="text1" w:themeTint="FF" w:themeShade="FF"/>
          <w:sz w:val="22"/>
          <w:szCs w:val="22"/>
        </w:rPr>
        <w:t>certified</w:t>
      </w:r>
      <w:r w:rsidRPr="276A4DFD" w:rsidR="49ECC18D">
        <w:rPr>
          <w:rStyle w:val="s1"/>
          <w:rFonts w:ascii="Arial" w:hAnsi="Arial" w:eastAsia="Arial" w:cs="Arial"/>
          <w:color w:val="000000" w:themeColor="text1" w:themeTint="FF" w:themeShade="FF"/>
          <w:sz w:val="22"/>
          <w:szCs w:val="22"/>
        </w:rPr>
        <w:t xml:space="preserve"> </w:t>
      </w:r>
      <w:r w:rsidRPr="276A4DFD" w:rsidR="613CAFC3">
        <w:rPr>
          <w:rStyle w:val="s1"/>
          <w:rFonts w:ascii="Arial" w:hAnsi="Arial" w:eastAsia="Arial" w:cs="Arial"/>
          <w:color w:val="000000" w:themeColor="text1" w:themeTint="FF" w:themeShade="FF"/>
          <w:sz w:val="22"/>
          <w:szCs w:val="22"/>
        </w:rPr>
        <w:t>training programme</w:t>
      </w:r>
      <w:r w:rsidRPr="276A4DFD" w:rsidR="01BFF49E">
        <w:rPr>
          <w:rStyle w:val="s1"/>
          <w:rFonts w:ascii="Arial" w:hAnsi="Arial" w:eastAsia="Arial" w:cs="Arial"/>
          <w:color w:val="000000" w:themeColor="text1" w:themeTint="FF" w:themeShade="FF"/>
          <w:sz w:val="22"/>
          <w:szCs w:val="22"/>
        </w:rPr>
        <w:t xml:space="preserve"> </w:t>
      </w:r>
      <w:r w:rsidRPr="276A4DFD" w:rsidR="613CAFC3">
        <w:rPr>
          <w:rStyle w:val="s1"/>
          <w:rFonts w:ascii="Arial" w:hAnsi="Arial" w:eastAsia="Arial" w:cs="Arial"/>
          <w:color w:val="000000" w:themeColor="text1" w:themeTint="FF" w:themeShade="FF"/>
          <w:sz w:val="22"/>
          <w:szCs w:val="22"/>
        </w:rPr>
        <w:t xml:space="preserve">designed </w:t>
      </w:r>
      <w:r w:rsidRPr="276A4DFD" w:rsidR="7B8267FB">
        <w:rPr>
          <w:rStyle w:val="s1"/>
          <w:rFonts w:ascii="Arial" w:hAnsi="Arial" w:eastAsia="Arial" w:cs="Arial"/>
          <w:color w:val="000000" w:themeColor="text1" w:themeTint="FF" w:themeShade="FF"/>
          <w:sz w:val="22"/>
          <w:szCs w:val="22"/>
        </w:rPr>
        <w:t xml:space="preserve">specifically for </w:t>
      </w:r>
      <w:r w:rsidRPr="276A4DFD" w:rsidR="70B1D90E">
        <w:rPr>
          <w:rStyle w:val="s1"/>
          <w:rFonts w:ascii="Arial" w:hAnsi="Arial" w:eastAsia="Arial" w:cs="Arial"/>
          <w:color w:val="000000" w:themeColor="text1" w:themeTint="FF" w:themeShade="FF"/>
          <w:sz w:val="22"/>
          <w:szCs w:val="22"/>
        </w:rPr>
        <w:t>practitioners</w:t>
      </w:r>
      <w:r w:rsidRPr="276A4DFD" w:rsidR="7B8267FB">
        <w:rPr>
          <w:rStyle w:val="s1"/>
          <w:rFonts w:ascii="Arial" w:hAnsi="Arial" w:eastAsia="Arial" w:cs="Arial"/>
          <w:color w:val="000000" w:themeColor="text1" w:themeTint="FF" w:themeShade="FF"/>
          <w:sz w:val="22"/>
          <w:szCs w:val="22"/>
        </w:rPr>
        <w:t xml:space="preserve"> </w:t>
      </w:r>
      <w:r w:rsidRPr="276A4DFD" w:rsidR="613CAFC3">
        <w:rPr>
          <w:rStyle w:val="s1"/>
          <w:rFonts w:ascii="Arial" w:hAnsi="Arial" w:eastAsia="Arial" w:cs="Arial"/>
          <w:color w:val="000000" w:themeColor="text1" w:themeTint="FF" w:themeShade="FF"/>
          <w:sz w:val="22"/>
          <w:szCs w:val="22"/>
        </w:rPr>
        <w:t>working in educa</w:t>
      </w:r>
      <w:r w:rsidRPr="276A4DFD" w:rsidR="798C3E36">
        <w:rPr>
          <w:rStyle w:val="s1"/>
          <w:rFonts w:ascii="Arial" w:hAnsi="Arial" w:eastAsia="Arial" w:cs="Arial"/>
          <w:color w:val="000000" w:themeColor="text1" w:themeTint="FF" w:themeShade="FF"/>
          <w:sz w:val="22"/>
          <w:szCs w:val="22"/>
        </w:rPr>
        <w:t xml:space="preserve">tional </w:t>
      </w:r>
      <w:r w:rsidRPr="276A4DFD" w:rsidR="78F50C2A">
        <w:rPr>
          <w:rStyle w:val="s1"/>
          <w:rFonts w:ascii="Arial" w:hAnsi="Arial" w:eastAsia="Arial" w:cs="Arial"/>
          <w:color w:val="000000" w:themeColor="text1" w:themeTint="FF" w:themeShade="FF"/>
          <w:sz w:val="22"/>
          <w:szCs w:val="22"/>
        </w:rPr>
        <w:t>institutes</w:t>
      </w:r>
      <w:r w:rsidRPr="276A4DFD" w:rsidR="5D9B2CF3">
        <w:rPr>
          <w:rStyle w:val="s1"/>
          <w:rFonts w:ascii="Arial" w:hAnsi="Arial" w:eastAsia="Arial" w:cs="Arial"/>
          <w:color w:val="000000" w:themeColor="text1" w:themeTint="FF" w:themeShade="FF"/>
          <w:sz w:val="22"/>
          <w:szCs w:val="22"/>
        </w:rPr>
        <w:t xml:space="preserve">, particularly teaching assistants to support the </w:t>
      </w:r>
      <w:r w:rsidRPr="276A4DFD" w:rsidR="081E6267">
        <w:rPr>
          <w:rStyle w:val="s1"/>
          <w:rFonts w:ascii="Arial" w:hAnsi="Arial" w:eastAsia="Arial" w:cs="Arial"/>
          <w:color w:val="000000" w:themeColor="text1" w:themeTint="FF" w:themeShade="FF"/>
          <w:sz w:val="22"/>
          <w:szCs w:val="22"/>
        </w:rPr>
        <w:t xml:space="preserve">emotional </w:t>
      </w:r>
      <w:r w:rsidRPr="276A4DFD" w:rsidR="5D9B2CF3">
        <w:rPr>
          <w:rStyle w:val="s1"/>
          <w:rFonts w:ascii="Arial" w:hAnsi="Arial" w:eastAsia="Arial" w:cs="Arial"/>
          <w:color w:val="000000" w:themeColor="text1" w:themeTint="FF" w:themeShade="FF"/>
          <w:sz w:val="22"/>
          <w:szCs w:val="22"/>
        </w:rPr>
        <w:t>needs of children</w:t>
      </w:r>
      <w:r w:rsidRPr="276A4DFD" w:rsidR="78F50C2A">
        <w:rPr>
          <w:rStyle w:val="s1"/>
          <w:rFonts w:ascii="Arial" w:hAnsi="Arial" w:eastAsia="Arial" w:cs="Arial"/>
          <w:color w:val="000000" w:themeColor="text1" w:themeTint="FF" w:themeShade="FF"/>
          <w:sz w:val="22"/>
          <w:szCs w:val="22"/>
        </w:rPr>
        <w:t xml:space="preserve"> </w:t>
      </w:r>
      <w:r w:rsidRPr="276A4DFD" w:rsidR="2A838B61">
        <w:rPr>
          <w:rStyle w:val="s1"/>
          <w:rFonts w:ascii="Arial" w:hAnsi="Arial" w:eastAsia="Arial" w:cs="Arial"/>
          <w:color w:val="000000" w:themeColor="text1" w:themeTint="FF" w:themeShade="FF"/>
          <w:sz w:val="22"/>
          <w:szCs w:val="22"/>
        </w:rPr>
        <w:t>(</w:t>
      </w:r>
      <w:r w:rsidRPr="276A4DFD" w:rsidR="3A4B58F4">
        <w:rPr>
          <w:rStyle w:val="s1"/>
          <w:rFonts w:ascii="Arial" w:hAnsi="Arial" w:eastAsia="Arial" w:cs="Arial"/>
          <w:color w:val="000000" w:themeColor="text1" w:themeTint="FF" w:themeShade="FF"/>
          <w:sz w:val="22"/>
          <w:szCs w:val="22"/>
        </w:rPr>
        <w:t>Edwards, 2015</w:t>
      </w:r>
      <w:r w:rsidRPr="276A4DFD" w:rsidR="563ABC5C">
        <w:rPr>
          <w:rStyle w:val="s1"/>
          <w:rFonts w:ascii="Arial" w:hAnsi="Arial" w:eastAsia="Arial" w:cs="Arial"/>
          <w:color w:val="000000" w:themeColor="text1" w:themeTint="FF" w:themeShade="FF"/>
          <w:sz w:val="22"/>
          <w:szCs w:val="22"/>
        </w:rPr>
        <w:t>; ELSA Support, No Date</w:t>
      </w:r>
      <w:r w:rsidRPr="276A4DFD" w:rsidR="3A4B58F4">
        <w:rPr>
          <w:rStyle w:val="s1"/>
          <w:rFonts w:ascii="Arial" w:hAnsi="Arial" w:eastAsia="Arial" w:cs="Arial"/>
          <w:color w:val="000000" w:themeColor="text1" w:themeTint="FF" w:themeShade="FF"/>
          <w:sz w:val="22"/>
          <w:szCs w:val="22"/>
        </w:rPr>
        <w:t>).</w:t>
      </w:r>
    </w:p>
    <w:p w:rsidR="3F7B76AC" w:rsidP="276A4DFD" w:rsidRDefault="3F7B76AC" w14:paraId="4036AECD" w14:textId="08EA4CD1">
      <w:pPr>
        <w:spacing w:line="360" w:lineRule="auto"/>
        <w:jc w:val="both"/>
        <w:rPr>
          <w:rStyle w:val="s1"/>
          <w:rFonts w:ascii="Arial" w:hAnsi="Arial" w:eastAsia="Arial" w:cs="Arial"/>
          <w:color w:val="000000" w:themeColor="text1"/>
          <w:sz w:val="22"/>
          <w:szCs w:val="22"/>
        </w:rPr>
      </w:pPr>
      <w:r w:rsidRPr="2EA2064F" w:rsidR="3F7B76AC">
        <w:rPr>
          <w:rStyle w:val="s1"/>
          <w:rFonts w:ascii="Arial" w:hAnsi="Arial" w:eastAsia="Arial" w:cs="Arial"/>
          <w:color w:val="000000" w:themeColor="text1" w:themeTint="FF" w:themeShade="FF"/>
          <w:sz w:val="22"/>
          <w:szCs w:val="22"/>
        </w:rPr>
        <w:t xml:space="preserve">Dodds and Blake (2015) </w:t>
      </w:r>
      <w:r w:rsidRPr="2EA2064F" w:rsidR="48B8D751">
        <w:rPr>
          <w:rStyle w:val="s1"/>
          <w:rFonts w:ascii="Arial" w:hAnsi="Arial" w:eastAsia="Arial" w:cs="Arial"/>
          <w:color w:val="000000" w:themeColor="text1" w:themeTint="FF" w:themeShade="FF"/>
          <w:sz w:val="22"/>
          <w:szCs w:val="22"/>
        </w:rPr>
        <w:t xml:space="preserve">suggest inadequate </w:t>
      </w:r>
      <w:r w:rsidRPr="2EA2064F" w:rsidR="2E71E04E">
        <w:rPr>
          <w:rStyle w:val="s1"/>
          <w:rFonts w:ascii="Arial" w:hAnsi="Arial" w:eastAsia="Arial" w:cs="Arial"/>
          <w:color w:val="000000" w:themeColor="text1" w:themeTint="FF" w:themeShade="FF"/>
          <w:sz w:val="22"/>
          <w:szCs w:val="22"/>
        </w:rPr>
        <w:t>emotional</w:t>
      </w:r>
      <w:r w:rsidRPr="2EA2064F" w:rsidR="48B8D751">
        <w:rPr>
          <w:rStyle w:val="s1"/>
          <w:rFonts w:ascii="Arial" w:hAnsi="Arial" w:eastAsia="Arial" w:cs="Arial"/>
          <w:color w:val="000000" w:themeColor="text1" w:themeTint="FF" w:themeShade="FF"/>
          <w:sz w:val="22"/>
          <w:szCs w:val="22"/>
        </w:rPr>
        <w:t xml:space="preserve"> literacy </w:t>
      </w:r>
      <w:r w:rsidRPr="2EA2064F" w:rsidR="2413C95C">
        <w:rPr>
          <w:rStyle w:val="s1"/>
          <w:rFonts w:ascii="Arial" w:hAnsi="Arial" w:eastAsia="Arial" w:cs="Arial"/>
          <w:color w:val="000000" w:themeColor="text1" w:themeTint="FF" w:themeShade="FF"/>
          <w:sz w:val="22"/>
          <w:szCs w:val="22"/>
        </w:rPr>
        <w:t xml:space="preserve">levels </w:t>
      </w:r>
      <w:r w:rsidRPr="2EA2064F" w:rsidR="48B8D751">
        <w:rPr>
          <w:rStyle w:val="s1"/>
          <w:rFonts w:ascii="Arial" w:hAnsi="Arial" w:eastAsia="Arial" w:cs="Arial"/>
          <w:color w:val="000000" w:themeColor="text1" w:themeTint="FF" w:themeShade="FF"/>
          <w:sz w:val="22"/>
          <w:szCs w:val="22"/>
        </w:rPr>
        <w:t xml:space="preserve">can result in </w:t>
      </w:r>
      <w:r w:rsidRPr="2EA2064F" w:rsidR="6F517E57">
        <w:rPr>
          <w:rStyle w:val="s1"/>
          <w:rFonts w:ascii="Arial" w:hAnsi="Arial" w:eastAsia="Arial" w:cs="Arial"/>
          <w:color w:val="000000" w:themeColor="text1" w:themeTint="FF" w:themeShade="FF"/>
          <w:sz w:val="22"/>
          <w:szCs w:val="22"/>
        </w:rPr>
        <w:t>increased</w:t>
      </w:r>
      <w:r w:rsidRPr="2EA2064F" w:rsidR="48B8D751">
        <w:rPr>
          <w:rStyle w:val="s1"/>
          <w:rFonts w:ascii="Arial" w:hAnsi="Arial" w:eastAsia="Arial" w:cs="Arial"/>
          <w:color w:val="000000" w:themeColor="text1" w:themeTint="FF" w:themeShade="FF"/>
          <w:sz w:val="22"/>
          <w:szCs w:val="22"/>
        </w:rPr>
        <w:t xml:space="preserve"> </w:t>
      </w:r>
      <w:r w:rsidRPr="2EA2064F" w:rsidR="2848F6B6">
        <w:rPr>
          <w:rStyle w:val="s1"/>
          <w:rFonts w:ascii="Arial" w:hAnsi="Arial" w:eastAsia="Arial" w:cs="Arial"/>
          <w:color w:val="000000" w:themeColor="text1" w:themeTint="FF" w:themeShade="FF"/>
          <w:sz w:val="22"/>
          <w:szCs w:val="22"/>
        </w:rPr>
        <w:t>occurrences</w:t>
      </w:r>
      <w:r w:rsidRPr="2EA2064F" w:rsidR="48B8D751">
        <w:rPr>
          <w:rStyle w:val="s1"/>
          <w:rFonts w:ascii="Arial" w:hAnsi="Arial" w:eastAsia="Arial" w:cs="Arial"/>
          <w:color w:val="000000" w:themeColor="text1" w:themeTint="FF" w:themeShade="FF"/>
          <w:sz w:val="22"/>
          <w:szCs w:val="22"/>
        </w:rPr>
        <w:t xml:space="preserve"> of internalising behaviours including stress and depression, as well as </w:t>
      </w:r>
      <w:r w:rsidRPr="2EA2064F" w:rsidR="15B05D18">
        <w:rPr>
          <w:rStyle w:val="s1"/>
          <w:rFonts w:ascii="Arial" w:hAnsi="Arial" w:eastAsia="Arial" w:cs="Arial"/>
          <w:color w:val="000000" w:themeColor="text1" w:themeTint="FF" w:themeShade="FF"/>
          <w:sz w:val="22"/>
          <w:szCs w:val="22"/>
        </w:rPr>
        <w:t>externalising</w:t>
      </w:r>
      <w:r w:rsidRPr="2EA2064F" w:rsidR="48B8D751">
        <w:rPr>
          <w:rStyle w:val="s1"/>
          <w:rFonts w:ascii="Arial" w:hAnsi="Arial" w:eastAsia="Arial" w:cs="Arial"/>
          <w:color w:val="000000" w:themeColor="text1" w:themeTint="FF" w:themeShade="FF"/>
          <w:sz w:val="22"/>
          <w:szCs w:val="22"/>
        </w:rPr>
        <w:t xml:space="preserve"> behaviours including </w:t>
      </w:r>
      <w:r w:rsidRPr="2EA2064F" w:rsidR="68C1DEAD">
        <w:rPr>
          <w:rStyle w:val="s1"/>
          <w:rFonts w:ascii="Arial" w:hAnsi="Arial" w:eastAsia="Arial" w:cs="Arial"/>
          <w:color w:val="000000" w:themeColor="text1" w:themeTint="FF" w:themeShade="FF"/>
          <w:sz w:val="22"/>
          <w:szCs w:val="22"/>
        </w:rPr>
        <w:t>aggression</w:t>
      </w:r>
      <w:r w:rsidRPr="2EA2064F" w:rsidR="48B8D751">
        <w:rPr>
          <w:rStyle w:val="s1"/>
          <w:rFonts w:ascii="Arial" w:hAnsi="Arial" w:eastAsia="Arial" w:cs="Arial"/>
          <w:color w:val="000000" w:themeColor="text1" w:themeTint="FF" w:themeShade="FF"/>
          <w:sz w:val="22"/>
          <w:szCs w:val="22"/>
        </w:rPr>
        <w:t xml:space="preserve"> and delinquency. Such problemat</w:t>
      </w:r>
      <w:r w:rsidRPr="2EA2064F" w:rsidR="00F7261F">
        <w:rPr>
          <w:rStyle w:val="s1"/>
          <w:rFonts w:ascii="Arial" w:hAnsi="Arial" w:eastAsia="Arial" w:cs="Arial"/>
          <w:color w:val="000000" w:themeColor="text1" w:themeTint="FF" w:themeShade="FF"/>
          <w:sz w:val="22"/>
          <w:szCs w:val="22"/>
        </w:rPr>
        <w:t xml:space="preserve">ic </w:t>
      </w:r>
      <w:r w:rsidRPr="2EA2064F" w:rsidR="29AB7CB9">
        <w:rPr>
          <w:rStyle w:val="s1"/>
          <w:rFonts w:ascii="Arial" w:hAnsi="Arial" w:eastAsia="Arial" w:cs="Arial"/>
          <w:color w:val="000000" w:themeColor="text1" w:themeTint="FF" w:themeShade="FF"/>
          <w:sz w:val="22"/>
          <w:szCs w:val="22"/>
        </w:rPr>
        <w:t>behaviours</w:t>
      </w:r>
      <w:r w:rsidRPr="2EA2064F" w:rsidR="00F7261F">
        <w:rPr>
          <w:rStyle w:val="s1"/>
          <w:rFonts w:ascii="Arial" w:hAnsi="Arial" w:eastAsia="Arial" w:cs="Arial"/>
          <w:color w:val="000000" w:themeColor="text1" w:themeTint="FF" w:themeShade="FF"/>
          <w:sz w:val="22"/>
          <w:szCs w:val="22"/>
        </w:rPr>
        <w:t xml:space="preserve"> can detract from academic performance and hinder the child’s prospects for success in the future.</w:t>
      </w:r>
      <w:r w:rsidRPr="2EA2064F" w:rsidR="5A673475">
        <w:rPr>
          <w:rStyle w:val="s1"/>
          <w:rFonts w:ascii="Arial" w:hAnsi="Arial" w:eastAsia="Arial" w:cs="Arial"/>
          <w:color w:val="000000" w:themeColor="text1" w:themeTint="FF" w:themeShade="FF"/>
          <w:sz w:val="22"/>
          <w:szCs w:val="22"/>
        </w:rPr>
        <w:t xml:space="preserve"> Nevertheless, </w:t>
      </w:r>
      <w:r w:rsidRPr="2EA2064F" w:rsidR="5A673475">
        <w:rPr>
          <w:rStyle w:val="s1"/>
          <w:rFonts w:ascii="Arial" w:hAnsi="Arial" w:eastAsia="Arial" w:cs="Arial"/>
          <w:color w:val="000000" w:themeColor="text1" w:themeTint="FF" w:themeShade="FF"/>
          <w:sz w:val="22"/>
          <w:szCs w:val="22"/>
        </w:rPr>
        <w:t>Carnwell</w:t>
      </w:r>
      <w:r w:rsidRPr="2EA2064F" w:rsidR="5A673475">
        <w:rPr>
          <w:rStyle w:val="s1"/>
          <w:rFonts w:ascii="Arial" w:hAnsi="Arial" w:eastAsia="Arial" w:cs="Arial"/>
          <w:color w:val="000000" w:themeColor="text1" w:themeTint="FF" w:themeShade="FF"/>
          <w:sz w:val="22"/>
          <w:szCs w:val="22"/>
        </w:rPr>
        <w:t xml:space="preserve"> et al. (2007) co</w:t>
      </w:r>
      <w:r w:rsidRPr="2EA2064F" w:rsidR="6D16C57F">
        <w:rPr>
          <w:rStyle w:val="s1"/>
          <w:rFonts w:ascii="Arial" w:hAnsi="Arial" w:eastAsia="Arial" w:cs="Arial"/>
          <w:color w:val="000000" w:themeColor="text1" w:themeTint="FF" w:themeShade="FF"/>
          <w:sz w:val="22"/>
          <w:szCs w:val="22"/>
        </w:rPr>
        <w:t>nducted research indicating</w:t>
      </w:r>
      <w:r w:rsidRPr="2EA2064F" w:rsidR="51E75411">
        <w:rPr>
          <w:rStyle w:val="s1"/>
          <w:rFonts w:ascii="Arial" w:hAnsi="Arial" w:eastAsia="Arial" w:cs="Arial"/>
          <w:color w:val="000000" w:themeColor="text1" w:themeTint="FF" w:themeShade="FF"/>
          <w:sz w:val="22"/>
          <w:szCs w:val="22"/>
        </w:rPr>
        <w:t xml:space="preserve"> </w:t>
      </w:r>
      <w:r w:rsidRPr="2EA2064F" w:rsidR="55F42C20">
        <w:rPr>
          <w:rStyle w:val="s1"/>
          <w:rFonts w:ascii="Arial" w:hAnsi="Arial" w:eastAsia="Arial" w:cs="Arial"/>
          <w:color w:val="000000" w:themeColor="text1" w:themeTint="FF" w:themeShade="FF"/>
          <w:sz w:val="22"/>
          <w:szCs w:val="22"/>
        </w:rPr>
        <w:t xml:space="preserve">that </w:t>
      </w:r>
      <w:r w:rsidRPr="2EA2064F" w:rsidR="6D16C57F">
        <w:rPr>
          <w:rStyle w:val="s1"/>
          <w:rFonts w:ascii="Arial" w:hAnsi="Arial" w:eastAsia="Arial" w:cs="Arial"/>
          <w:color w:val="000000" w:themeColor="text1" w:themeTint="FF" w:themeShade="FF"/>
          <w:sz w:val="22"/>
          <w:szCs w:val="22"/>
        </w:rPr>
        <w:t xml:space="preserve">programmes targeting the enhancement of emotional literacy have been shown to enhance both behaviour and academic performance. </w:t>
      </w:r>
      <w:r w:rsidRPr="2EA2064F" w:rsidR="492ED059">
        <w:rPr>
          <w:rStyle w:val="s1"/>
          <w:rFonts w:ascii="Arial" w:hAnsi="Arial" w:eastAsia="Arial" w:cs="Arial"/>
          <w:color w:val="000000" w:themeColor="text1" w:themeTint="FF" w:themeShade="FF"/>
          <w:sz w:val="22"/>
          <w:szCs w:val="22"/>
        </w:rPr>
        <w:t>Additionally</w:t>
      </w:r>
      <w:r w:rsidRPr="2EA2064F" w:rsidR="6D16C57F">
        <w:rPr>
          <w:rStyle w:val="s1"/>
          <w:rFonts w:ascii="Arial" w:hAnsi="Arial" w:eastAsia="Arial" w:cs="Arial"/>
          <w:color w:val="000000" w:themeColor="text1" w:themeTint="FF" w:themeShade="FF"/>
          <w:sz w:val="22"/>
          <w:szCs w:val="22"/>
        </w:rPr>
        <w:t>, Seabrook</w:t>
      </w:r>
      <w:r w:rsidRPr="2EA2064F" w:rsidR="0FAF369B">
        <w:rPr>
          <w:rStyle w:val="s1"/>
          <w:rFonts w:ascii="Arial" w:hAnsi="Arial" w:eastAsia="Arial" w:cs="Arial"/>
          <w:color w:val="000000" w:themeColor="text1" w:themeTint="FF" w:themeShade="FF"/>
          <w:sz w:val="22"/>
          <w:szCs w:val="22"/>
        </w:rPr>
        <w:t>’s</w:t>
      </w:r>
      <w:r w:rsidRPr="2EA2064F" w:rsidR="6D16C57F">
        <w:rPr>
          <w:rStyle w:val="s1"/>
          <w:rFonts w:ascii="Arial" w:hAnsi="Arial" w:eastAsia="Arial" w:cs="Arial"/>
          <w:color w:val="000000" w:themeColor="text1" w:themeTint="FF" w:themeShade="FF"/>
          <w:sz w:val="22"/>
          <w:szCs w:val="22"/>
        </w:rPr>
        <w:t xml:space="preserve"> (2003) study sug</w:t>
      </w:r>
      <w:r w:rsidRPr="2EA2064F" w:rsidR="785E8C3F">
        <w:rPr>
          <w:rStyle w:val="s1"/>
          <w:rFonts w:ascii="Arial" w:hAnsi="Arial" w:eastAsia="Arial" w:cs="Arial"/>
          <w:color w:val="000000" w:themeColor="text1" w:themeTint="FF" w:themeShade="FF"/>
          <w:sz w:val="22"/>
          <w:szCs w:val="22"/>
        </w:rPr>
        <w:t xml:space="preserve">gests pupil learning progress is </w:t>
      </w:r>
      <w:r w:rsidRPr="2EA2064F" w:rsidR="785E8C3F">
        <w:rPr>
          <w:rStyle w:val="s1"/>
          <w:rFonts w:ascii="Arial" w:hAnsi="Arial" w:eastAsia="Arial" w:cs="Arial"/>
          <w:color w:val="000000" w:themeColor="text1" w:themeTint="FF" w:themeShade="FF"/>
          <w:sz w:val="22"/>
          <w:szCs w:val="22"/>
        </w:rPr>
        <w:t>facilitated</w:t>
      </w:r>
      <w:r w:rsidRPr="2EA2064F" w:rsidR="785E8C3F">
        <w:rPr>
          <w:rStyle w:val="s1"/>
          <w:rFonts w:ascii="Arial" w:hAnsi="Arial" w:eastAsia="Arial" w:cs="Arial"/>
          <w:color w:val="000000" w:themeColor="text1" w:themeTint="FF" w:themeShade="FF"/>
          <w:sz w:val="22"/>
          <w:szCs w:val="22"/>
        </w:rPr>
        <w:t xml:space="preserve"> by positive emotional literacy, with </w:t>
      </w:r>
      <w:r w:rsidRPr="2EA2064F" w:rsidR="797AFB38">
        <w:rPr>
          <w:rStyle w:val="s1"/>
          <w:rFonts w:ascii="Arial" w:hAnsi="Arial" w:eastAsia="Arial" w:cs="Arial"/>
          <w:color w:val="000000" w:themeColor="text1" w:themeTint="FF" w:themeShade="FF"/>
          <w:sz w:val="22"/>
          <w:szCs w:val="22"/>
        </w:rPr>
        <w:t>findings</w:t>
      </w:r>
      <w:r w:rsidRPr="2EA2064F" w:rsidR="5DD47F4A">
        <w:rPr>
          <w:rStyle w:val="s1"/>
          <w:rFonts w:ascii="Arial" w:hAnsi="Arial" w:eastAsia="Arial" w:cs="Arial"/>
          <w:color w:val="000000" w:themeColor="text1" w:themeTint="FF" w:themeShade="FF"/>
          <w:sz w:val="22"/>
          <w:szCs w:val="22"/>
        </w:rPr>
        <w:t xml:space="preserve"> </w:t>
      </w:r>
      <w:r w:rsidRPr="2EA2064F" w:rsidR="785E8C3F">
        <w:rPr>
          <w:rStyle w:val="s1"/>
          <w:rFonts w:ascii="Arial" w:hAnsi="Arial" w:eastAsia="Arial" w:cs="Arial"/>
          <w:color w:val="000000" w:themeColor="text1" w:themeTint="FF" w:themeShade="FF"/>
          <w:sz w:val="22"/>
          <w:szCs w:val="22"/>
        </w:rPr>
        <w:t xml:space="preserve">demonstrating a correlation </w:t>
      </w:r>
      <w:r w:rsidRPr="2EA2064F" w:rsidR="785E8C3F">
        <w:rPr>
          <w:rStyle w:val="s1"/>
          <w:rFonts w:ascii="Arial" w:hAnsi="Arial" w:eastAsia="Arial" w:cs="Arial"/>
          <w:color w:val="000000" w:themeColor="text1" w:themeTint="FF" w:themeShade="FF"/>
          <w:sz w:val="22"/>
          <w:szCs w:val="22"/>
        </w:rPr>
        <w:t xml:space="preserve">between improved emotional literacy and </w:t>
      </w:r>
      <w:r w:rsidRPr="2EA2064F" w:rsidR="19EA6B53">
        <w:rPr>
          <w:rStyle w:val="s1"/>
          <w:rFonts w:ascii="Arial" w:hAnsi="Arial" w:eastAsia="Arial" w:cs="Arial"/>
          <w:color w:val="000000" w:themeColor="text1" w:themeTint="FF" w:themeShade="FF"/>
          <w:sz w:val="22"/>
          <w:szCs w:val="22"/>
        </w:rPr>
        <w:t xml:space="preserve">progress in literacy, </w:t>
      </w:r>
      <w:r w:rsidRPr="2EA2064F" w:rsidR="19EA6B53">
        <w:rPr>
          <w:rStyle w:val="s1"/>
          <w:rFonts w:ascii="Arial" w:hAnsi="Arial" w:eastAsia="Arial" w:cs="Arial"/>
          <w:color w:val="000000" w:themeColor="text1" w:themeTint="FF" w:themeShade="FF"/>
          <w:sz w:val="22"/>
          <w:szCs w:val="22"/>
        </w:rPr>
        <w:t>numeracy</w:t>
      </w:r>
      <w:r w:rsidRPr="2EA2064F" w:rsidR="19EA6B53">
        <w:rPr>
          <w:rStyle w:val="s1"/>
          <w:rFonts w:ascii="Arial" w:hAnsi="Arial" w:eastAsia="Arial" w:cs="Arial"/>
          <w:color w:val="000000" w:themeColor="text1" w:themeTint="FF" w:themeShade="FF"/>
          <w:sz w:val="22"/>
          <w:szCs w:val="22"/>
        </w:rPr>
        <w:t xml:space="preserve"> and other aspects of learning. </w:t>
      </w:r>
    </w:p>
    <w:p w:rsidR="624A6AD1" w:rsidP="276A4DFD" w:rsidRDefault="624A6AD1" w14:paraId="2E3E3354" w14:textId="5A1657C6">
      <w:pPr>
        <w:spacing w:line="360" w:lineRule="auto"/>
        <w:jc w:val="both"/>
        <w:rPr>
          <w:rStyle w:val="s1"/>
          <w:rFonts w:ascii="Arial" w:hAnsi="Arial" w:eastAsia="Arial" w:cs="Arial"/>
          <w:color w:val="0070C0"/>
          <w:sz w:val="22"/>
          <w:szCs w:val="22"/>
        </w:rPr>
      </w:pPr>
      <w:r w:rsidRPr="2EA2064F" w:rsidR="624A6AD1">
        <w:rPr>
          <w:rStyle w:val="s1"/>
          <w:rFonts w:ascii="Arial" w:hAnsi="Arial" w:eastAsia="Arial" w:cs="Arial"/>
          <w:sz w:val="22"/>
          <w:szCs w:val="22"/>
        </w:rPr>
        <w:t xml:space="preserve">Literature </w:t>
      </w:r>
      <w:r w:rsidRPr="2EA2064F" w:rsidR="33A1A779">
        <w:rPr>
          <w:rStyle w:val="s1"/>
          <w:rFonts w:ascii="Arial" w:hAnsi="Arial" w:eastAsia="Arial" w:cs="Arial"/>
          <w:sz w:val="22"/>
          <w:szCs w:val="22"/>
        </w:rPr>
        <w:t>demonstrates</w:t>
      </w:r>
      <w:r w:rsidRPr="2EA2064F" w:rsidR="33A1A779">
        <w:rPr>
          <w:rStyle w:val="s1"/>
          <w:rFonts w:ascii="Arial" w:hAnsi="Arial" w:eastAsia="Arial" w:cs="Arial"/>
          <w:sz w:val="22"/>
          <w:szCs w:val="22"/>
        </w:rPr>
        <w:t xml:space="preserve"> that </w:t>
      </w:r>
      <w:r w:rsidRPr="2EA2064F" w:rsidR="25CB0D55">
        <w:rPr>
          <w:rStyle w:val="s1"/>
          <w:rFonts w:ascii="Arial" w:hAnsi="Arial" w:eastAsia="Arial" w:cs="Arial"/>
          <w:sz w:val="22"/>
          <w:szCs w:val="22"/>
        </w:rPr>
        <w:t>employing</w:t>
      </w:r>
      <w:r w:rsidRPr="2EA2064F" w:rsidR="280C1090">
        <w:rPr>
          <w:rStyle w:val="s1"/>
          <w:rFonts w:ascii="Arial" w:hAnsi="Arial" w:eastAsia="Arial" w:cs="Arial"/>
          <w:sz w:val="22"/>
          <w:szCs w:val="22"/>
        </w:rPr>
        <w:t xml:space="preserve"> ELSA’s </w:t>
      </w:r>
      <w:r w:rsidRPr="2EA2064F" w:rsidR="33A1A779">
        <w:rPr>
          <w:rStyle w:val="s1"/>
          <w:rFonts w:ascii="Arial" w:hAnsi="Arial" w:eastAsia="Arial" w:cs="Arial"/>
          <w:sz w:val="22"/>
          <w:szCs w:val="22"/>
        </w:rPr>
        <w:t>within primary schools is a beneficial intervention for support</w:t>
      </w:r>
      <w:r w:rsidRPr="2EA2064F" w:rsidR="4DE5D810">
        <w:rPr>
          <w:rStyle w:val="s1"/>
          <w:rFonts w:ascii="Arial" w:hAnsi="Arial" w:eastAsia="Arial" w:cs="Arial"/>
          <w:sz w:val="22"/>
          <w:szCs w:val="22"/>
        </w:rPr>
        <w:t>ing</w:t>
      </w:r>
      <w:r w:rsidRPr="2EA2064F" w:rsidR="33A1A779">
        <w:rPr>
          <w:rStyle w:val="s1"/>
          <w:rFonts w:ascii="Arial" w:hAnsi="Arial" w:eastAsia="Arial" w:cs="Arial"/>
          <w:sz w:val="22"/>
          <w:szCs w:val="22"/>
        </w:rPr>
        <w:t xml:space="preserve"> children with their wellbeing </w:t>
      </w:r>
      <w:r w:rsidRPr="2EA2064F" w:rsidR="4609600E">
        <w:rPr>
          <w:rStyle w:val="s1"/>
          <w:rFonts w:ascii="Arial" w:hAnsi="Arial" w:eastAsia="Arial" w:cs="Arial"/>
          <w:sz w:val="22"/>
          <w:szCs w:val="22"/>
        </w:rPr>
        <w:t>and emotional</w:t>
      </w:r>
      <w:r w:rsidRPr="2EA2064F" w:rsidR="0857E7AD">
        <w:rPr>
          <w:rStyle w:val="s1"/>
          <w:rFonts w:ascii="Arial" w:hAnsi="Arial" w:eastAsia="Arial" w:cs="Arial"/>
          <w:sz w:val="22"/>
          <w:szCs w:val="22"/>
        </w:rPr>
        <w:t xml:space="preserve"> literacy.</w:t>
      </w:r>
      <w:r w:rsidRPr="2EA2064F" w:rsidR="64F04DD3">
        <w:rPr>
          <w:rStyle w:val="s1"/>
          <w:rFonts w:ascii="Arial" w:hAnsi="Arial" w:eastAsia="Arial" w:cs="Arial"/>
          <w:sz w:val="22"/>
          <w:szCs w:val="22"/>
        </w:rPr>
        <w:t xml:space="preserve"> </w:t>
      </w:r>
      <w:r w:rsidRPr="2EA2064F" w:rsidR="24E56AAB">
        <w:rPr>
          <w:rStyle w:val="s1"/>
          <w:rFonts w:ascii="Arial" w:hAnsi="Arial" w:eastAsia="Arial" w:cs="Arial"/>
          <w:sz w:val="22"/>
          <w:szCs w:val="22"/>
        </w:rPr>
        <w:t xml:space="preserve">ELSA support aids children in </w:t>
      </w:r>
      <w:r w:rsidRPr="2EA2064F" w:rsidR="0112DEFD">
        <w:rPr>
          <w:rStyle w:val="s1"/>
          <w:rFonts w:ascii="Arial" w:hAnsi="Arial" w:eastAsia="Arial" w:cs="Arial"/>
          <w:sz w:val="22"/>
          <w:szCs w:val="22"/>
        </w:rPr>
        <w:t>managing</w:t>
      </w:r>
      <w:r w:rsidRPr="2EA2064F" w:rsidR="24E56AAB">
        <w:rPr>
          <w:rStyle w:val="s1"/>
          <w:rFonts w:ascii="Arial" w:hAnsi="Arial" w:eastAsia="Arial" w:cs="Arial"/>
          <w:sz w:val="22"/>
          <w:szCs w:val="22"/>
        </w:rPr>
        <w:t xml:space="preserve"> their emotions, increasing their </w:t>
      </w:r>
      <w:r w:rsidRPr="2EA2064F" w:rsidR="24E56AAB">
        <w:rPr>
          <w:rStyle w:val="s1"/>
          <w:rFonts w:ascii="Arial" w:hAnsi="Arial" w:eastAsia="Arial" w:cs="Arial"/>
          <w:sz w:val="22"/>
          <w:szCs w:val="22"/>
        </w:rPr>
        <w:t>self-awareness</w:t>
      </w:r>
      <w:r w:rsidRPr="2EA2064F" w:rsidR="24E56AAB">
        <w:rPr>
          <w:rStyle w:val="s1"/>
          <w:rFonts w:ascii="Arial" w:hAnsi="Arial" w:eastAsia="Arial" w:cs="Arial"/>
          <w:sz w:val="22"/>
          <w:szCs w:val="22"/>
        </w:rPr>
        <w:t xml:space="preserve"> and improving </w:t>
      </w:r>
      <w:r w:rsidRPr="2EA2064F" w:rsidR="476A0F99">
        <w:rPr>
          <w:rStyle w:val="s1"/>
          <w:rFonts w:ascii="Arial" w:hAnsi="Arial" w:eastAsia="Arial" w:cs="Arial"/>
          <w:sz w:val="22"/>
          <w:szCs w:val="22"/>
        </w:rPr>
        <w:t>their</w:t>
      </w:r>
      <w:r w:rsidRPr="2EA2064F" w:rsidR="24E56AAB">
        <w:rPr>
          <w:rStyle w:val="s1"/>
          <w:rFonts w:ascii="Arial" w:hAnsi="Arial" w:eastAsia="Arial" w:cs="Arial"/>
          <w:sz w:val="22"/>
          <w:szCs w:val="22"/>
        </w:rPr>
        <w:t xml:space="preserve"> social skills, leading to improved academic performance, greater </w:t>
      </w:r>
      <w:r w:rsidRPr="2EA2064F" w:rsidR="24E56AAB">
        <w:rPr>
          <w:rStyle w:val="s1"/>
          <w:rFonts w:ascii="Arial" w:hAnsi="Arial" w:eastAsia="Arial" w:cs="Arial"/>
          <w:sz w:val="22"/>
          <w:szCs w:val="22"/>
        </w:rPr>
        <w:t>resilience</w:t>
      </w:r>
      <w:r w:rsidRPr="2EA2064F" w:rsidR="24E56AAB">
        <w:rPr>
          <w:rStyle w:val="s1"/>
          <w:rFonts w:ascii="Arial" w:hAnsi="Arial" w:eastAsia="Arial" w:cs="Arial"/>
          <w:sz w:val="22"/>
          <w:szCs w:val="22"/>
        </w:rPr>
        <w:t xml:space="preserve"> and a decrease in problematic behaviours (Krause,</w:t>
      </w:r>
      <w:r w:rsidRPr="2EA2064F" w:rsidR="24E56AAB">
        <w:rPr>
          <w:rStyle w:val="s1"/>
          <w:rFonts w:ascii="Arial" w:hAnsi="Arial" w:eastAsia="Arial" w:cs="Arial"/>
          <w:color w:val="000000" w:themeColor="text1" w:themeTint="FF" w:themeShade="FF"/>
          <w:sz w:val="22"/>
          <w:szCs w:val="22"/>
        </w:rPr>
        <w:t xml:space="preserve"> Blackwell and Claridge, 20</w:t>
      </w:r>
      <w:r w:rsidRPr="2EA2064F" w:rsidR="48505E0D">
        <w:rPr>
          <w:rStyle w:val="s1"/>
          <w:rFonts w:ascii="Arial" w:hAnsi="Arial" w:eastAsia="Arial" w:cs="Arial"/>
          <w:color w:val="000000" w:themeColor="text1" w:themeTint="FF" w:themeShade="FF"/>
          <w:sz w:val="22"/>
          <w:szCs w:val="22"/>
        </w:rPr>
        <w:t xml:space="preserve">19). Such </w:t>
      </w:r>
      <w:r w:rsidRPr="2EA2064F" w:rsidR="1BC89EAA">
        <w:rPr>
          <w:rStyle w:val="s1"/>
          <w:rFonts w:ascii="Arial" w:hAnsi="Arial" w:eastAsia="Arial" w:cs="Arial"/>
          <w:color w:val="000000" w:themeColor="text1" w:themeTint="FF" w:themeShade="FF"/>
          <w:sz w:val="22"/>
          <w:szCs w:val="22"/>
        </w:rPr>
        <w:t>interventions</w:t>
      </w:r>
      <w:r w:rsidRPr="2EA2064F" w:rsidR="48505E0D">
        <w:rPr>
          <w:rStyle w:val="s1"/>
          <w:rFonts w:ascii="Arial" w:hAnsi="Arial" w:eastAsia="Arial" w:cs="Arial"/>
          <w:color w:val="000000" w:themeColor="text1" w:themeTint="FF" w:themeShade="FF"/>
          <w:sz w:val="22"/>
          <w:szCs w:val="22"/>
        </w:rPr>
        <w:t xml:space="preserve"> </w:t>
      </w:r>
      <w:r w:rsidRPr="2EA2064F" w:rsidR="01C78A08">
        <w:rPr>
          <w:rStyle w:val="s1"/>
          <w:rFonts w:ascii="Arial" w:hAnsi="Arial" w:eastAsia="Arial" w:cs="Arial"/>
          <w:color w:val="000000" w:themeColor="text1" w:themeTint="FF" w:themeShade="FF"/>
          <w:sz w:val="22"/>
          <w:szCs w:val="22"/>
        </w:rPr>
        <w:t>facilitate</w:t>
      </w:r>
      <w:r w:rsidRPr="2EA2064F" w:rsidR="48505E0D">
        <w:rPr>
          <w:rStyle w:val="s1"/>
          <w:rFonts w:ascii="Arial" w:hAnsi="Arial" w:eastAsia="Arial" w:cs="Arial"/>
          <w:color w:val="000000" w:themeColor="text1" w:themeTint="FF" w:themeShade="FF"/>
          <w:sz w:val="22"/>
          <w:szCs w:val="22"/>
        </w:rPr>
        <w:t xml:space="preserve"> the development of positive and strong relationship</w:t>
      </w:r>
      <w:r w:rsidRPr="2EA2064F" w:rsidR="542B354D">
        <w:rPr>
          <w:rStyle w:val="s1"/>
          <w:rFonts w:ascii="Arial" w:hAnsi="Arial" w:eastAsia="Arial" w:cs="Arial"/>
          <w:color w:val="000000" w:themeColor="text1" w:themeTint="FF" w:themeShade="FF"/>
          <w:sz w:val="22"/>
          <w:szCs w:val="22"/>
        </w:rPr>
        <w:t>s</w:t>
      </w:r>
      <w:r w:rsidRPr="2EA2064F" w:rsidR="48505E0D">
        <w:rPr>
          <w:rStyle w:val="s1"/>
          <w:rFonts w:ascii="Arial" w:hAnsi="Arial" w:eastAsia="Arial" w:cs="Arial"/>
          <w:color w:val="000000" w:themeColor="text1" w:themeTint="FF" w:themeShade="FF"/>
          <w:sz w:val="22"/>
          <w:szCs w:val="22"/>
        </w:rPr>
        <w:t xml:space="preserve"> between pupils and a member of staff. Consistent interaction with the same adult</w:t>
      </w:r>
      <w:r w:rsidRPr="2EA2064F" w:rsidR="48505E0D">
        <w:rPr>
          <w:rStyle w:val="s1"/>
          <w:rFonts w:ascii="Arial" w:hAnsi="Arial" w:eastAsia="Arial" w:cs="Arial"/>
          <w:color w:val="000000" w:themeColor="text1" w:themeTint="FF" w:themeShade="FF"/>
          <w:sz w:val="22"/>
          <w:szCs w:val="22"/>
        </w:rPr>
        <w:t xml:space="preserve"> </w:t>
      </w:r>
      <w:r w:rsidRPr="2EA2064F" w:rsidR="48505E0D">
        <w:rPr>
          <w:rStyle w:val="s1"/>
          <w:rFonts w:ascii="Arial" w:hAnsi="Arial" w:eastAsia="Arial" w:cs="Arial"/>
          <w:sz w:val="22"/>
          <w:szCs w:val="22"/>
        </w:rPr>
        <w:t xml:space="preserve">fosters trust, enabling children to feel </w:t>
      </w:r>
      <w:r w:rsidRPr="2EA2064F" w:rsidR="657C089E">
        <w:rPr>
          <w:rStyle w:val="s1"/>
          <w:rFonts w:ascii="Arial" w:hAnsi="Arial" w:eastAsia="Arial" w:cs="Arial"/>
          <w:sz w:val="22"/>
          <w:szCs w:val="22"/>
        </w:rPr>
        <w:t xml:space="preserve">comfortable </w:t>
      </w:r>
      <w:r w:rsidRPr="2EA2064F" w:rsidR="657C089E">
        <w:rPr>
          <w:rStyle w:val="s1"/>
          <w:rFonts w:ascii="Arial" w:hAnsi="Arial" w:eastAsia="Arial" w:cs="Arial"/>
          <w:sz w:val="22"/>
          <w:szCs w:val="22"/>
        </w:rPr>
        <w:t>opening up</w:t>
      </w:r>
      <w:r w:rsidRPr="2EA2064F" w:rsidR="657C089E">
        <w:rPr>
          <w:rStyle w:val="s1"/>
          <w:rFonts w:ascii="Arial" w:hAnsi="Arial" w:eastAsia="Arial" w:cs="Arial"/>
          <w:sz w:val="22"/>
          <w:szCs w:val="22"/>
        </w:rPr>
        <w:t xml:space="preserve"> during their personal sessions</w:t>
      </w:r>
      <w:r w:rsidRPr="2EA2064F" w:rsidR="22BB6086">
        <w:rPr>
          <w:rStyle w:val="s1"/>
          <w:rFonts w:ascii="Arial" w:hAnsi="Arial" w:eastAsia="Arial" w:cs="Arial"/>
          <w:sz w:val="22"/>
          <w:szCs w:val="22"/>
        </w:rPr>
        <w:t xml:space="preserve"> (</w:t>
      </w:r>
      <w:r w:rsidRPr="2EA2064F" w:rsidR="2CECFE15">
        <w:rPr>
          <w:rStyle w:val="s1"/>
          <w:rFonts w:ascii="Arial" w:hAnsi="Arial" w:eastAsia="Arial" w:cs="Arial"/>
          <w:sz w:val="22"/>
          <w:szCs w:val="22"/>
        </w:rPr>
        <w:t>R</w:t>
      </w:r>
      <w:r w:rsidRPr="2EA2064F" w:rsidR="5B2E3772">
        <w:rPr>
          <w:rStyle w:val="s1"/>
          <w:rFonts w:ascii="Arial" w:hAnsi="Arial" w:eastAsia="Arial" w:cs="Arial"/>
          <w:sz w:val="22"/>
          <w:szCs w:val="22"/>
        </w:rPr>
        <w:t>obertson, 202</w:t>
      </w:r>
      <w:r w:rsidRPr="2EA2064F" w:rsidR="6AC371C9">
        <w:rPr>
          <w:rStyle w:val="s1"/>
          <w:rFonts w:ascii="Arial" w:hAnsi="Arial" w:eastAsia="Arial" w:cs="Arial"/>
          <w:color w:val="auto"/>
          <w:sz w:val="22"/>
          <w:szCs w:val="22"/>
        </w:rPr>
        <w:t>0</w:t>
      </w:r>
      <w:r w:rsidRPr="2EA2064F" w:rsidR="5B2E3772">
        <w:rPr>
          <w:rStyle w:val="s1"/>
          <w:rFonts w:ascii="Arial" w:hAnsi="Arial" w:eastAsia="Arial" w:cs="Arial"/>
          <w:color w:val="auto"/>
          <w:sz w:val="22"/>
          <w:szCs w:val="22"/>
        </w:rPr>
        <w:t>)</w:t>
      </w:r>
      <w:r w:rsidRPr="2EA2064F" w:rsidR="5B2E3772">
        <w:rPr>
          <w:rStyle w:val="s1"/>
          <w:rFonts w:ascii="Arial" w:hAnsi="Arial" w:eastAsia="Arial" w:cs="Arial"/>
          <w:color w:val="auto"/>
          <w:sz w:val="22"/>
          <w:szCs w:val="22"/>
        </w:rPr>
        <w:t>.</w:t>
      </w:r>
      <w:r w:rsidRPr="2EA2064F" w:rsidR="4A383751">
        <w:rPr>
          <w:rStyle w:val="s1"/>
          <w:rFonts w:ascii="Arial" w:hAnsi="Arial" w:eastAsia="Arial" w:cs="Arial"/>
          <w:color w:val="auto"/>
          <w:sz w:val="22"/>
          <w:szCs w:val="22"/>
        </w:rPr>
        <w:t xml:space="preserve"> </w:t>
      </w:r>
      <w:r w:rsidRPr="2EA2064F" w:rsidR="219771CB">
        <w:rPr>
          <w:rStyle w:val="s1"/>
          <w:rFonts w:ascii="Arial" w:hAnsi="Arial" w:eastAsia="Arial" w:cs="Arial"/>
          <w:color w:val="auto"/>
          <w:sz w:val="22"/>
          <w:szCs w:val="22"/>
        </w:rPr>
        <w:t>Although, a</w:t>
      </w:r>
      <w:r w:rsidRPr="2EA2064F" w:rsidR="4A383751">
        <w:rPr>
          <w:rStyle w:val="s1"/>
          <w:rFonts w:ascii="Arial" w:hAnsi="Arial" w:eastAsia="Arial" w:cs="Arial"/>
          <w:color w:val="000000" w:themeColor="text1" w:themeTint="FF" w:themeShade="FF"/>
          <w:sz w:val="22"/>
          <w:szCs w:val="22"/>
        </w:rPr>
        <w:t xml:space="preserve"> </w:t>
      </w:r>
      <w:r w:rsidRPr="2EA2064F" w:rsidR="4A383751">
        <w:rPr>
          <w:rStyle w:val="s1"/>
          <w:rFonts w:ascii="Arial" w:hAnsi="Arial" w:eastAsia="Arial" w:cs="Arial"/>
          <w:color w:val="auto"/>
          <w:sz w:val="22"/>
          <w:szCs w:val="22"/>
        </w:rPr>
        <w:t>drawback</w:t>
      </w:r>
      <w:r w:rsidRPr="2EA2064F" w:rsidR="4A383751">
        <w:rPr>
          <w:rStyle w:val="s1"/>
          <w:rFonts w:ascii="Arial" w:hAnsi="Arial" w:eastAsia="Arial" w:cs="Arial"/>
          <w:color w:val="auto"/>
          <w:sz w:val="22"/>
          <w:szCs w:val="22"/>
        </w:rPr>
        <w:t xml:space="preserve"> </w:t>
      </w:r>
      <w:r w:rsidRPr="2EA2064F" w:rsidR="1515B60D">
        <w:rPr>
          <w:rStyle w:val="s1"/>
          <w:rFonts w:ascii="Arial" w:hAnsi="Arial" w:eastAsia="Arial" w:cs="Arial"/>
          <w:color w:val="auto"/>
          <w:sz w:val="22"/>
          <w:szCs w:val="22"/>
        </w:rPr>
        <w:t xml:space="preserve">of </w:t>
      </w:r>
      <w:r w:rsidRPr="2EA2064F" w:rsidR="3AF5C21B">
        <w:rPr>
          <w:rStyle w:val="s1"/>
          <w:rFonts w:ascii="Arial" w:hAnsi="Arial" w:eastAsia="Arial" w:cs="Arial"/>
          <w:color w:val="auto"/>
          <w:sz w:val="22"/>
          <w:szCs w:val="22"/>
        </w:rPr>
        <w:t xml:space="preserve">this </w:t>
      </w:r>
      <w:r w:rsidRPr="2EA2064F" w:rsidR="1515B60D">
        <w:rPr>
          <w:rStyle w:val="s1"/>
          <w:rFonts w:ascii="Arial" w:hAnsi="Arial" w:eastAsia="Arial" w:cs="Arial"/>
          <w:color w:val="auto"/>
          <w:sz w:val="22"/>
          <w:szCs w:val="22"/>
        </w:rPr>
        <w:t xml:space="preserve">could </w:t>
      </w:r>
      <w:r w:rsidRPr="2EA2064F" w:rsidR="2B6A06CD">
        <w:rPr>
          <w:rStyle w:val="s1"/>
          <w:rFonts w:ascii="Arial" w:hAnsi="Arial" w:eastAsia="Arial" w:cs="Arial"/>
          <w:color w:val="auto"/>
          <w:sz w:val="22"/>
          <w:szCs w:val="22"/>
        </w:rPr>
        <w:t>be</w:t>
      </w:r>
      <w:r w:rsidRPr="2EA2064F" w:rsidR="1515B60D">
        <w:rPr>
          <w:rStyle w:val="s1"/>
          <w:rFonts w:ascii="Arial" w:hAnsi="Arial" w:eastAsia="Arial" w:cs="Arial"/>
          <w:color w:val="auto"/>
          <w:sz w:val="22"/>
          <w:szCs w:val="22"/>
        </w:rPr>
        <w:t xml:space="preserve"> potential dependency </w:t>
      </w:r>
      <w:r w:rsidRPr="2EA2064F" w:rsidR="73EBE9CB">
        <w:rPr>
          <w:rStyle w:val="s1"/>
          <w:rFonts w:ascii="Arial" w:hAnsi="Arial" w:eastAsia="Arial" w:cs="Arial"/>
          <w:color w:val="auto"/>
          <w:sz w:val="22"/>
          <w:szCs w:val="22"/>
        </w:rPr>
        <w:t xml:space="preserve">from children </w:t>
      </w:r>
      <w:r w:rsidRPr="2EA2064F" w:rsidR="1515B60D">
        <w:rPr>
          <w:rStyle w:val="s1"/>
          <w:rFonts w:ascii="Arial" w:hAnsi="Arial" w:eastAsia="Arial" w:cs="Arial"/>
          <w:color w:val="auto"/>
          <w:sz w:val="22"/>
          <w:szCs w:val="22"/>
        </w:rPr>
        <w:t xml:space="preserve">on </w:t>
      </w:r>
      <w:r w:rsidRPr="2EA2064F" w:rsidR="4455D30F">
        <w:rPr>
          <w:rStyle w:val="s1"/>
          <w:rFonts w:ascii="Arial" w:hAnsi="Arial" w:eastAsia="Arial" w:cs="Arial"/>
          <w:color w:val="auto"/>
          <w:sz w:val="22"/>
          <w:szCs w:val="22"/>
        </w:rPr>
        <w:t>an individual member of staff</w:t>
      </w:r>
      <w:r w:rsidRPr="2EA2064F" w:rsidR="4455D30F">
        <w:rPr>
          <w:rStyle w:val="s1"/>
          <w:rFonts w:ascii="Arial" w:hAnsi="Arial" w:eastAsia="Arial" w:cs="Arial"/>
          <w:color w:val="auto"/>
          <w:sz w:val="22"/>
          <w:szCs w:val="22"/>
        </w:rPr>
        <w:t xml:space="preserve"> </w:t>
      </w:r>
      <w:r w:rsidRPr="2EA2064F" w:rsidR="6E2B08D5">
        <w:rPr>
          <w:rStyle w:val="s1"/>
          <w:rFonts w:ascii="Arial" w:hAnsi="Arial" w:eastAsia="Arial" w:cs="Arial"/>
          <w:color w:val="000000" w:themeColor="text1" w:themeTint="FF" w:themeShade="FF"/>
          <w:sz w:val="22"/>
          <w:szCs w:val="22"/>
        </w:rPr>
        <w:t>(</w:t>
      </w:r>
      <w:r w:rsidRPr="2EA2064F" w:rsidR="3C95915E">
        <w:rPr>
          <w:rStyle w:val="s1"/>
          <w:rFonts w:ascii="Arial" w:hAnsi="Arial" w:eastAsia="Arial" w:cs="Arial"/>
          <w:color w:val="000000" w:themeColor="text1" w:themeTint="FF" w:themeShade="FF"/>
          <w:sz w:val="22"/>
          <w:szCs w:val="22"/>
        </w:rPr>
        <w:t>G</w:t>
      </w:r>
      <w:r w:rsidRPr="2EA2064F" w:rsidR="3C95915E">
        <w:rPr>
          <w:rStyle w:val="s1"/>
          <w:rFonts w:ascii="Arial" w:hAnsi="Arial" w:eastAsia="Arial" w:cs="Arial"/>
          <w:color w:val="000000" w:themeColor="text1" w:themeTint="FF" w:themeShade="FF"/>
          <w:sz w:val="22"/>
          <w:szCs w:val="22"/>
        </w:rPr>
        <w:t>rahamslaw</w:t>
      </w:r>
      <w:r w:rsidRPr="2EA2064F" w:rsidR="3C95915E">
        <w:rPr>
          <w:rStyle w:val="s1"/>
          <w:rFonts w:ascii="Arial" w:hAnsi="Arial" w:eastAsia="Arial" w:cs="Arial"/>
          <w:color w:val="000000" w:themeColor="text1" w:themeTint="FF" w:themeShade="FF"/>
          <w:sz w:val="22"/>
          <w:szCs w:val="22"/>
        </w:rPr>
        <w:t>,</w:t>
      </w:r>
      <w:r w:rsidRPr="2EA2064F" w:rsidR="3C95915E">
        <w:rPr>
          <w:rStyle w:val="s1"/>
          <w:rFonts w:ascii="Arial" w:hAnsi="Arial" w:eastAsia="Arial" w:cs="Arial"/>
          <w:color w:val="000000" w:themeColor="text1" w:themeTint="FF" w:themeShade="FF"/>
          <w:sz w:val="22"/>
          <w:szCs w:val="22"/>
        </w:rPr>
        <w:t xml:space="preserve"> 2010</w:t>
      </w:r>
      <w:r w:rsidRPr="2EA2064F" w:rsidR="69AF955D">
        <w:rPr>
          <w:rStyle w:val="s1"/>
          <w:rFonts w:ascii="Arial" w:hAnsi="Arial" w:eastAsia="Arial" w:cs="Arial"/>
          <w:color w:val="000000" w:themeColor="text1" w:themeTint="FF" w:themeShade="FF"/>
          <w:sz w:val="22"/>
          <w:szCs w:val="22"/>
        </w:rPr>
        <w:t>;</w:t>
      </w:r>
      <w:r w:rsidRPr="2EA2064F" w:rsidR="3C95915E">
        <w:rPr>
          <w:rStyle w:val="s1"/>
          <w:rFonts w:ascii="Arial" w:hAnsi="Arial" w:eastAsia="Arial" w:cs="Arial"/>
          <w:color w:val="000000" w:themeColor="text1" w:themeTint="FF" w:themeShade="FF"/>
          <w:sz w:val="22"/>
          <w:szCs w:val="22"/>
        </w:rPr>
        <w:t xml:space="preserve"> </w:t>
      </w:r>
      <w:r w:rsidRPr="2EA2064F" w:rsidR="67B99613">
        <w:rPr>
          <w:rStyle w:val="s1"/>
          <w:rFonts w:ascii="Arial" w:hAnsi="Arial" w:eastAsia="Arial" w:cs="Arial"/>
          <w:color w:val="000000" w:themeColor="text1" w:themeTint="FF" w:themeShade="FF"/>
          <w:sz w:val="22"/>
          <w:szCs w:val="22"/>
        </w:rPr>
        <w:t>Mann, 2014</w:t>
      </w:r>
      <w:r w:rsidRPr="2EA2064F" w:rsidR="3C95915E">
        <w:rPr>
          <w:rStyle w:val="s1"/>
          <w:rFonts w:ascii="Arial" w:hAnsi="Arial" w:eastAsia="Arial" w:cs="Arial"/>
          <w:color w:val="000000" w:themeColor="text1" w:themeTint="FF" w:themeShade="FF"/>
          <w:sz w:val="22"/>
          <w:szCs w:val="22"/>
        </w:rPr>
        <w:t>)</w:t>
      </w:r>
      <w:r w:rsidRPr="2EA2064F" w:rsidR="022DC4C5">
        <w:rPr>
          <w:rStyle w:val="s1"/>
          <w:rFonts w:ascii="Arial" w:hAnsi="Arial" w:eastAsia="Arial" w:cs="Arial"/>
          <w:color w:val="000000" w:themeColor="text1" w:themeTint="FF" w:themeShade="FF"/>
          <w:sz w:val="22"/>
          <w:szCs w:val="22"/>
        </w:rPr>
        <w:t>.</w:t>
      </w:r>
    </w:p>
    <w:p w:rsidR="3D3E88B7" w:rsidP="276A4DFD" w:rsidRDefault="3D3E88B7" w14:paraId="52A0F07B" w14:textId="6B06FFAF">
      <w:pPr>
        <w:spacing w:line="360" w:lineRule="auto"/>
        <w:jc w:val="both"/>
        <w:rPr>
          <w:rStyle w:val="s1"/>
          <w:rFonts w:ascii="Arial" w:hAnsi="Arial" w:eastAsia="Arial" w:cs="Arial"/>
          <w:sz w:val="22"/>
          <w:szCs w:val="22"/>
        </w:rPr>
      </w:pPr>
      <w:r w:rsidRPr="2EA2064F" w:rsidR="3D3E88B7">
        <w:rPr>
          <w:rStyle w:val="s1"/>
          <w:rFonts w:ascii="Arial" w:hAnsi="Arial" w:eastAsia="Arial" w:cs="Arial"/>
          <w:sz w:val="22"/>
          <w:szCs w:val="22"/>
        </w:rPr>
        <w:t>Burton (2008) in</w:t>
      </w:r>
      <w:r w:rsidRPr="2EA2064F" w:rsidR="77A1F85E">
        <w:rPr>
          <w:rStyle w:val="s1"/>
          <w:rFonts w:ascii="Arial" w:hAnsi="Arial" w:eastAsia="Arial" w:cs="Arial"/>
          <w:sz w:val="22"/>
          <w:szCs w:val="22"/>
        </w:rPr>
        <w:t xml:space="preserve">cluded </w:t>
      </w:r>
      <w:r w:rsidRPr="2EA2064F" w:rsidR="3D3E88B7">
        <w:rPr>
          <w:rStyle w:val="s1"/>
          <w:rFonts w:ascii="Arial" w:hAnsi="Arial" w:eastAsia="Arial" w:cs="Arial"/>
          <w:sz w:val="22"/>
          <w:szCs w:val="22"/>
        </w:rPr>
        <w:t>the perspectives and voices</w:t>
      </w:r>
      <w:r w:rsidRPr="2EA2064F" w:rsidR="15EB7965">
        <w:rPr>
          <w:rStyle w:val="s1"/>
          <w:rFonts w:ascii="Arial" w:hAnsi="Arial" w:eastAsia="Arial" w:cs="Arial"/>
          <w:sz w:val="22"/>
          <w:szCs w:val="22"/>
        </w:rPr>
        <w:t xml:space="preserve"> </w:t>
      </w:r>
      <w:r w:rsidRPr="2EA2064F" w:rsidR="3D3E88B7">
        <w:rPr>
          <w:rStyle w:val="s1"/>
          <w:rFonts w:ascii="Arial" w:hAnsi="Arial" w:eastAsia="Arial" w:cs="Arial"/>
          <w:sz w:val="22"/>
          <w:szCs w:val="22"/>
        </w:rPr>
        <w:t xml:space="preserve">of pupils into their research and discovered </w:t>
      </w:r>
      <w:r w:rsidRPr="2EA2064F" w:rsidR="47062424">
        <w:rPr>
          <w:rStyle w:val="s1"/>
          <w:rFonts w:ascii="Arial" w:hAnsi="Arial" w:eastAsia="Arial" w:cs="Arial"/>
          <w:sz w:val="22"/>
          <w:szCs w:val="22"/>
        </w:rPr>
        <w:t xml:space="preserve">pupils </w:t>
      </w:r>
      <w:r w:rsidRPr="2EA2064F" w:rsidR="72A16324">
        <w:rPr>
          <w:rStyle w:val="s1"/>
          <w:rFonts w:ascii="Arial" w:hAnsi="Arial" w:eastAsia="Arial" w:cs="Arial"/>
          <w:sz w:val="22"/>
          <w:szCs w:val="22"/>
        </w:rPr>
        <w:t>r</w:t>
      </w:r>
      <w:r w:rsidRPr="2EA2064F" w:rsidR="3D3E88B7">
        <w:rPr>
          <w:rStyle w:val="s1"/>
          <w:rFonts w:ascii="Arial" w:hAnsi="Arial" w:eastAsia="Arial" w:cs="Arial"/>
          <w:sz w:val="22"/>
          <w:szCs w:val="22"/>
        </w:rPr>
        <w:t xml:space="preserve">eported improvements in confidence and relationships with individuals both at home and in school </w:t>
      </w:r>
      <w:r w:rsidRPr="2EA2064F" w:rsidR="3D3E88B7">
        <w:rPr>
          <w:rStyle w:val="s1"/>
          <w:rFonts w:ascii="Arial" w:hAnsi="Arial" w:eastAsia="Arial" w:cs="Arial"/>
          <w:sz w:val="22"/>
          <w:szCs w:val="22"/>
        </w:rPr>
        <w:t>as a result of</w:t>
      </w:r>
      <w:r w:rsidRPr="2EA2064F" w:rsidR="3D3E88B7">
        <w:rPr>
          <w:rStyle w:val="s1"/>
          <w:rFonts w:ascii="Arial" w:hAnsi="Arial" w:eastAsia="Arial" w:cs="Arial"/>
          <w:sz w:val="22"/>
          <w:szCs w:val="22"/>
        </w:rPr>
        <w:t xml:space="preserve"> </w:t>
      </w:r>
      <w:r w:rsidRPr="2EA2064F" w:rsidR="3D3E88B7">
        <w:rPr>
          <w:rStyle w:val="s1"/>
          <w:rFonts w:ascii="Arial" w:hAnsi="Arial" w:eastAsia="Arial" w:cs="Arial"/>
          <w:sz w:val="22"/>
          <w:szCs w:val="22"/>
        </w:rPr>
        <w:t>participating</w:t>
      </w:r>
      <w:r w:rsidRPr="2EA2064F" w:rsidR="3D3E88B7">
        <w:rPr>
          <w:rStyle w:val="s1"/>
          <w:rFonts w:ascii="Arial" w:hAnsi="Arial" w:eastAsia="Arial" w:cs="Arial"/>
          <w:sz w:val="22"/>
          <w:szCs w:val="22"/>
        </w:rPr>
        <w:t xml:space="preserve"> in ELSA sessions. Supporting thi</w:t>
      </w:r>
      <w:r w:rsidRPr="2EA2064F" w:rsidR="24C1FCE3">
        <w:rPr>
          <w:rStyle w:val="s1"/>
          <w:rFonts w:ascii="Arial" w:hAnsi="Arial" w:eastAsia="Arial" w:cs="Arial"/>
          <w:sz w:val="22"/>
          <w:szCs w:val="22"/>
        </w:rPr>
        <w:t xml:space="preserve">s, Hills (2016) research </w:t>
      </w:r>
      <w:r w:rsidRPr="2EA2064F" w:rsidR="24C1FCE3">
        <w:rPr>
          <w:rStyle w:val="s1"/>
          <w:rFonts w:ascii="Arial" w:hAnsi="Arial" w:eastAsia="Arial" w:cs="Arial"/>
          <w:sz w:val="22"/>
          <w:szCs w:val="22"/>
        </w:rPr>
        <w:t>indicated</w:t>
      </w:r>
      <w:r w:rsidRPr="2EA2064F" w:rsidR="24C1FCE3">
        <w:rPr>
          <w:rStyle w:val="s1"/>
          <w:rFonts w:ascii="Arial" w:hAnsi="Arial" w:eastAsia="Arial" w:cs="Arial"/>
          <w:sz w:val="22"/>
          <w:szCs w:val="22"/>
        </w:rPr>
        <w:t xml:space="preserve"> that pupils expressed feeling more </w:t>
      </w:r>
      <w:r w:rsidRPr="2EA2064F" w:rsidR="27EE2B88">
        <w:rPr>
          <w:rStyle w:val="s1"/>
          <w:rFonts w:ascii="Arial" w:hAnsi="Arial" w:eastAsia="Arial" w:cs="Arial"/>
          <w:sz w:val="22"/>
          <w:szCs w:val="22"/>
        </w:rPr>
        <w:t>confident</w:t>
      </w:r>
      <w:r w:rsidRPr="2EA2064F" w:rsidR="24C1FCE3">
        <w:rPr>
          <w:rStyle w:val="s1"/>
          <w:rFonts w:ascii="Arial" w:hAnsi="Arial" w:eastAsia="Arial" w:cs="Arial"/>
          <w:sz w:val="22"/>
          <w:szCs w:val="22"/>
        </w:rPr>
        <w:t xml:space="preserve"> </w:t>
      </w:r>
      <w:r w:rsidRPr="2EA2064F" w:rsidR="37E05697">
        <w:rPr>
          <w:rStyle w:val="s1"/>
          <w:rFonts w:ascii="Arial" w:hAnsi="Arial" w:eastAsia="Arial" w:cs="Arial"/>
          <w:sz w:val="22"/>
          <w:szCs w:val="22"/>
        </w:rPr>
        <w:t xml:space="preserve">to remain in the classroom for extended durations and to actively </w:t>
      </w:r>
      <w:r w:rsidRPr="2EA2064F" w:rsidR="37E05697">
        <w:rPr>
          <w:rStyle w:val="s1"/>
          <w:rFonts w:ascii="Arial" w:hAnsi="Arial" w:eastAsia="Arial" w:cs="Arial"/>
          <w:sz w:val="22"/>
          <w:szCs w:val="22"/>
        </w:rPr>
        <w:t>participate</w:t>
      </w:r>
      <w:r w:rsidRPr="2EA2064F" w:rsidR="37E05697">
        <w:rPr>
          <w:rStyle w:val="s1"/>
          <w:rFonts w:ascii="Arial" w:hAnsi="Arial" w:eastAsia="Arial" w:cs="Arial"/>
          <w:sz w:val="22"/>
          <w:szCs w:val="22"/>
        </w:rPr>
        <w:t xml:space="preserve"> in the curriculum and school activities.</w:t>
      </w:r>
      <w:r w:rsidRPr="2EA2064F" w:rsidR="59E16C5F">
        <w:rPr>
          <w:rStyle w:val="s1"/>
          <w:rFonts w:ascii="Arial" w:hAnsi="Arial" w:eastAsia="Arial" w:cs="Arial"/>
          <w:sz w:val="22"/>
          <w:szCs w:val="22"/>
        </w:rPr>
        <w:t xml:space="preserve"> </w:t>
      </w:r>
      <w:r w:rsidRPr="2EA2064F" w:rsidR="11A35887">
        <w:rPr>
          <w:rStyle w:val="s1"/>
          <w:rFonts w:ascii="Arial" w:hAnsi="Arial" w:eastAsia="Arial" w:cs="Arial"/>
          <w:color w:val="000000" w:themeColor="text1" w:themeTint="FF" w:themeShade="FF"/>
          <w:sz w:val="22"/>
          <w:szCs w:val="22"/>
        </w:rPr>
        <w:t xml:space="preserve">According to </w:t>
      </w:r>
      <w:r w:rsidRPr="2EA2064F" w:rsidR="6CF172C1">
        <w:rPr>
          <w:rStyle w:val="s1"/>
          <w:rFonts w:ascii="Arial" w:hAnsi="Arial" w:eastAsia="Arial" w:cs="Arial"/>
          <w:color w:val="000000" w:themeColor="text1" w:themeTint="FF" w:themeShade="FF"/>
          <w:sz w:val="22"/>
          <w:szCs w:val="22"/>
        </w:rPr>
        <w:t>Burton</w:t>
      </w:r>
      <w:r w:rsidRPr="2EA2064F" w:rsidR="7A797E06">
        <w:rPr>
          <w:rStyle w:val="s1"/>
          <w:rFonts w:ascii="Arial" w:hAnsi="Arial" w:eastAsia="Arial" w:cs="Arial"/>
          <w:color w:val="000000" w:themeColor="text1" w:themeTint="FF" w:themeShade="FF"/>
          <w:sz w:val="22"/>
          <w:szCs w:val="22"/>
        </w:rPr>
        <w:t>’s</w:t>
      </w:r>
      <w:r w:rsidRPr="2EA2064F" w:rsidR="6CF172C1">
        <w:rPr>
          <w:rStyle w:val="s1"/>
          <w:rFonts w:ascii="Arial" w:hAnsi="Arial" w:eastAsia="Arial" w:cs="Arial"/>
          <w:color w:val="000000" w:themeColor="text1" w:themeTint="FF" w:themeShade="FF"/>
          <w:sz w:val="22"/>
          <w:szCs w:val="22"/>
        </w:rPr>
        <w:t xml:space="preserve"> (2008) research</w:t>
      </w:r>
      <w:r w:rsidRPr="2EA2064F" w:rsidR="6DF4E967">
        <w:rPr>
          <w:rStyle w:val="s1"/>
          <w:rFonts w:ascii="Arial" w:hAnsi="Arial" w:eastAsia="Arial" w:cs="Arial"/>
          <w:color w:val="000000" w:themeColor="text1" w:themeTint="FF" w:themeShade="FF"/>
          <w:sz w:val="22"/>
          <w:szCs w:val="22"/>
        </w:rPr>
        <w:t>, primary school teachers who received ELSA training repor</w:t>
      </w:r>
      <w:r w:rsidRPr="2EA2064F" w:rsidR="39EF890B">
        <w:rPr>
          <w:rStyle w:val="s1"/>
          <w:rFonts w:ascii="Arial" w:hAnsi="Arial" w:eastAsia="Arial" w:cs="Arial"/>
          <w:color w:val="000000" w:themeColor="text1" w:themeTint="FF" w:themeShade="FF"/>
          <w:sz w:val="22"/>
          <w:szCs w:val="22"/>
        </w:rPr>
        <w:t>ted the</w:t>
      </w:r>
      <w:r w:rsidRPr="2EA2064F" w:rsidR="6DF4E967">
        <w:rPr>
          <w:rStyle w:val="s1"/>
          <w:rFonts w:ascii="Arial" w:hAnsi="Arial" w:eastAsia="Arial" w:cs="Arial"/>
          <w:color w:val="000000" w:themeColor="text1" w:themeTint="FF" w:themeShade="FF"/>
          <w:sz w:val="22"/>
          <w:szCs w:val="22"/>
        </w:rPr>
        <w:t xml:space="preserve"> implementation of ELSA within school settings has resulted in positive improvements in terms of children's</w:t>
      </w:r>
      <w:r w:rsidRPr="2EA2064F" w:rsidR="43FF4312">
        <w:rPr>
          <w:rStyle w:val="s1"/>
          <w:rFonts w:ascii="Arial" w:hAnsi="Arial" w:eastAsia="Arial" w:cs="Arial"/>
          <w:color w:val="000000" w:themeColor="text1" w:themeTint="FF" w:themeShade="FF"/>
          <w:sz w:val="22"/>
          <w:szCs w:val="22"/>
        </w:rPr>
        <w:t xml:space="preserve"> social skills and friendship</w:t>
      </w:r>
      <w:r w:rsidRPr="2EA2064F" w:rsidR="4ABC6973">
        <w:rPr>
          <w:rStyle w:val="s1"/>
          <w:rFonts w:ascii="Arial" w:hAnsi="Arial" w:eastAsia="Arial" w:cs="Arial"/>
          <w:color w:val="000000" w:themeColor="text1" w:themeTint="FF" w:themeShade="FF"/>
          <w:sz w:val="22"/>
          <w:szCs w:val="22"/>
        </w:rPr>
        <w:t xml:space="preserve">s, </w:t>
      </w:r>
      <w:r w:rsidRPr="2EA2064F" w:rsidR="6CF172C1">
        <w:rPr>
          <w:rStyle w:val="s1"/>
          <w:rFonts w:ascii="Arial" w:hAnsi="Arial" w:eastAsia="Arial" w:cs="Arial"/>
          <w:color w:val="000000" w:themeColor="text1" w:themeTint="FF" w:themeShade="FF"/>
          <w:sz w:val="22"/>
          <w:szCs w:val="22"/>
        </w:rPr>
        <w:t>self-esteem, confidence</w:t>
      </w:r>
      <w:r w:rsidRPr="2EA2064F" w:rsidR="79B80690">
        <w:rPr>
          <w:rStyle w:val="s1"/>
          <w:rFonts w:ascii="Arial" w:hAnsi="Arial" w:eastAsia="Arial" w:cs="Arial"/>
          <w:color w:val="000000" w:themeColor="text1" w:themeTint="FF" w:themeShade="FF"/>
          <w:sz w:val="22"/>
          <w:szCs w:val="22"/>
        </w:rPr>
        <w:t xml:space="preserve">, </w:t>
      </w:r>
      <w:r w:rsidRPr="2EA2064F" w:rsidR="6CF172C1">
        <w:rPr>
          <w:rStyle w:val="s1"/>
          <w:rFonts w:ascii="Arial" w:hAnsi="Arial" w:eastAsia="Arial" w:cs="Arial"/>
          <w:color w:val="000000" w:themeColor="text1" w:themeTint="FF" w:themeShade="FF"/>
          <w:sz w:val="22"/>
          <w:szCs w:val="22"/>
        </w:rPr>
        <w:t>behaviour</w:t>
      </w:r>
      <w:r w:rsidRPr="2EA2064F" w:rsidR="40A95C6B">
        <w:rPr>
          <w:rStyle w:val="s1"/>
          <w:rFonts w:ascii="Arial" w:hAnsi="Arial" w:eastAsia="Arial" w:cs="Arial"/>
          <w:color w:val="000000" w:themeColor="text1" w:themeTint="FF" w:themeShade="FF"/>
          <w:sz w:val="22"/>
          <w:szCs w:val="22"/>
        </w:rPr>
        <w:t xml:space="preserve"> and emotional understanding</w:t>
      </w:r>
      <w:r w:rsidRPr="2EA2064F" w:rsidR="6CF172C1">
        <w:rPr>
          <w:rStyle w:val="s1"/>
          <w:rFonts w:ascii="Arial" w:hAnsi="Arial" w:eastAsia="Arial" w:cs="Arial"/>
          <w:color w:val="000000" w:themeColor="text1" w:themeTint="FF" w:themeShade="FF"/>
          <w:sz w:val="22"/>
          <w:szCs w:val="22"/>
        </w:rPr>
        <w:t>. Furthe</w:t>
      </w:r>
      <w:r w:rsidRPr="2EA2064F" w:rsidR="6CF172C1">
        <w:rPr>
          <w:rStyle w:val="s1"/>
          <w:rFonts w:ascii="Arial" w:hAnsi="Arial" w:eastAsia="Arial" w:cs="Arial"/>
          <w:sz w:val="22"/>
          <w:szCs w:val="22"/>
        </w:rPr>
        <w:t xml:space="preserve">r </w:t>
      </w:r>
      <w:r w:rsidRPr="2EA2064F" w:rsidR="0F71550C">
        <w:rPr>
          <w:rStyle w:val="s1"/>
          <w:rFonts w:ascii="Arial" w:hAnsi="Arial" w:eastAsia="Arial" w:cs="Arial"/>
          <w:sz w:val="22"/>
          <w:szCs w:val="22"/>
        </w:rPr>
        <w:t>r</w:t>
      </w:r>
      <w:r w:rsidRPr="2EA2064F" w:rsidR="6CF172C1">
        <w:rPr>
          <w:rStyle w:val="s1"/>
          <w:rFonts w:ascii="Arial" w:hAnsi="Arial" w:eastAsia="Arial" w:cs="Arial"/>
          <w:sz w:val="22"/>
          <w:szCs w:val="22"/>
        </w:rPr>
        <w:t>esearch undertaken by Burton, Osborne and Norgate (2010) within a Welsh Authority synthesises with the benefits of the use of ELSA in settings</w:t>
      </w:r>
      <w:r w:rsidRPr="2EA2064F" w:rsidR="209B800E">
        <w:rPr>
          <w:rStyle w:val="s1"/>
          <w:rFonts w:ascii="Arial" w:hAnsi="Arial" w:eastAsia="Arial" w:cs="Arial"/>
          <w:sz w:val="22"/>
          <w:szCs w:val="22"/>
        </w:rPr>
        <w:t xml:space="preserve">. Their findings </w:t>
      </w:r>
      <w:r w:rsidRPr="2EA2064F" w:rsidR="209B800E">
        <w:rPr>
          <w:rStyle w:val="s1"/>
          <w:rFonts w:ascii="Arial" w:hAnsi="Arial" w:eastAsia="Arial" w:cs="Arial"/>
          <w:sz w:val="22"/>
          <w:szCs w:val="22"/>
        </w:rPr>
        <w:t>indicate</w:t>
      </w:r>
      <w:r w:rsidRPr="2EA2064F" w:rsidR="71323A52">
        <w:rPr>
          <w:rStyle w:val="s1"/>
          <w:rFonts w:ascii="Arial" w:hAnsi="Arial" w:eastAsia="Arial" w:cs="Arial"/>
          <w:sz w:val="22"/>
          <w:szCs w:val="22"/>
        </w:rPr>
        <w:t xml:space="preserve"> </w:t>
      </w:r>
      <w:r w:rsidRPr="2EA2064F" w:rsidR="65A6FBA3">
        <w:rPr>
          <w:rStyle w:val="s1"/>
          <w:rFonts w:ascii="Arial" w:hAnsi="Arial" w:eastAsia="Arial" w:cs="Arial"/>
          <w:sz w:val="22"/>
          <w:szCs w:val="22"/>
        </w:rPr>
        <w:t>improvements</w:t>
      </w:r>
      <w:r w:rsidRPr="2EA2064F" w:rsidR="209B800E">
        <w:rPr>
          <w:rStyle w:val="s1"/>
          <w:rFonts w:ascii="Arial" w:hAnsi="Arial" w:eastAsia="Arial" w:cs="Arial"/>
          <w:sz w:val="22"/>
          <w:szCs w:val="22"/>
        </w:rPr>
        <w:t xml:space="preserve"> in social skills, </w:t>
      </w:r>
      <w:r w:rsidRPr="2EA2064F" w:rsidR="209B800E">
        <w:rPr>
          <w:rStyle w:val="s1"/>
          <w:rFonts w:ascii="Arial" w:hAnsi="Arial" w:eastAsia="Arial" w:cs="Arial"/>
          <w:sz w:val="22"/>
          <w:szCs w:val="22"/>
        </w:rPr>
        <w:t>self-awareness</w:t>
      </w:r>
      <w:r w:rsidRPr="2EA2064F" w:rsidR="209B800E">
        <w:rPr>
          <w:rStyle w:val="s1"/>
          <w:rFonts w:ascii="Arial" w:hAnsi="Arial" w:eastAsia="Arial" w:cs="Arial"/>
          <w:sz w:val="22"/>
          <w:szCs w:val="22"/>
        </w:rPr>
        <w:t xml:space="preserve"> and empathy among both primary and </w:t>
      </w:r>
      <w:r w:rsidRPr="2EA2064F" w:rsidR="2679ABFA">
        <w:rPr>
          <w:rStyle w:val="s1"/>
          <w:rFonts w:ascii="Arial" w:hAnsi="Arial" w:eastAsia="Arial" w:cs="Arial"/>
          <w:sz w:val="22"/>
          <w:szCs w:val="22"/>
        </w:rPr>
        <w:t>secondary</w:t>
      </w:r>
      <w:r w:rsidRPr="2EA2064F" w:rsidR="209B800E">
        <w:rPr>
          <w:rStyle w:val="s1"/>
          <w:rFonts w:ascii="Arial" w:hAnsi="Arial" w:eastAsia="Arial" w:cs="Arial"/>
          <w:sz w:val="22"/>
          <w:szCs w:val="22"/>
        </w:rPr>
        <w:t xml:space="preserve"> children who </w:t>
      </w:r>
      <w:r w:rsidRPr="2EA2064F" w:rsidR="7FEE13E1">
        <w:rPr>
          <w:rStyle w:val="s1"/>
          <w:rFonts w:ascii="Arial" w:hAnsi="Arial" w:eastAsia="Arial" w:cs="Arial"/>
          <w:sz w:val="22"/>
          <w:szCs w:val="22"/>
        </w:rPr>
        <w:t>participated</w:t>
      </w:r>
      <w:r w:rsidRPr="2EA2064F" w:rsidR="209B800E">
        <w:rPr>
          <w:rStyle w:val="s1"/>
          <w:rFonts w:ascii="Arial" w:hAnsi="Arial" w:eastAsia="Arial" w:cs="Arial"/>
          <w:sz w:val="22"/>
          <w:szCs w:val="22"/>
        </w:rPr>
        <w:t xml:space="preserve"> in ELSA interve</w:t>
      </w:r>
      <w:r w:rsidRPr="2EA2064F" w:rsidR="716BC427">
        <w:rPr>
          <w:rStyle w:val="s1"/>
          <w:rFonts w:ascii="Arial" w:hAnsi="Arial" w:eastAsia="Arial" w:cs="Arial"/>
          <w:sz w:val="22"/>
          <w:szCs w:val="22"/>
        </w:rPr>
        <w:t>ntions.</w:t>
      </w:r>
      <w:r w:rsidRPr="2EA2064F" w:rsidR="340D24C9">
        <w:rPr>
          <w:rStyle w:val="s1"/>
          <w:rFonts w:ascii="Arial" w:hAnsi="Arial" w:eastAsia="Arial" w:cs="Arial"/>
          <w:sz w:val="22"/>
          <w:szCs w:val="22"/>
        </w:rPr>
        <w:t xml:space="preserve"> </w:t>
      </w:r>
      <w:r w:rsidRPr="2EA2064F" w:rsidR="716BC427">
        <w:rPr>
          <w:rStyle w:val="s1"/>
          <w:rFonts w:ascii="Arial" w:hAnsi="Arial" w:eastAsia="Arial" w:cs="Arial"/>
          <w:sz w:val="22"/>
          <w:szCs w:val="22"/>
        </w:rPr>
        <w:t xml:space="preserve">This </w:t>
      </w:r>
      <w:r w:rsidRPr="2EA2064F" w:rsidR="716BC427">
        <w:rPr>
          <w:rStyle w:val="s1"/>
          <w:rFonts w:ascii="Arial" w:hAnsi="Arial" w:eastAsia="Arial" w:cs="Arial"/>
          <w:sz w:val="22"/>
          <w:szCs w:val="22"/>
        </w:rPr>
        <w:t>highlights the adaptability of ELSA interventions which can be tailored to meet the needs of children of all ages</w:t>
      </w:r>
      <w:r w:rsidRPr="2EA2064F" w:rsidR="716BC427">
        <w:rPr>
          <w:rStyle w:val="s1"/>
          <w:rFonts w:ascii="Arial" w:hAnsi="Arial" w:eastAsia="Arial" w:cs="Arial"/>
          <w:sz w:val="22"/>
          <w:szCs w:val="22"/>
        </w:rPr>
        <w:t>.</w:t>
      </w:r>
      <w:r w:rsidRPr="2EA2064F" w:rsidR="513FF3F1">
        <w:rPr>
          <w:rStyle w:val="s1"/>
          <w:rFonts w:ascii="Arial" w:hAnsi="Arial" w:eastAsia="Arial" w:cs="Arial"/>
          <w:sz w:val="22"/>
          <w:szCs w:val="22"/>
        </w:rPr>
        <w:t xml:space="preserve"> </w:t>
      </w:r>
      <w:r w:rsidRPr="2EA2064F" w:rsidR="0D2EA386">
        <w:rPr>
          <w:rStyle w:val="s1"/>
          <w:rFonts w:ascii="Arial" w:hAnsi="Arial" w:eastAsia="Arial" w:cs="Arial"/>
          <w:sz w:val="22"/>
          <w:szCs w:val="22"/>
        </w:rPr>
        <w:t xml:space="preserve"> </w:t>
      </w:r>
      <w:r w:rsidRPr="2EA2064F" w:rsidR="6CF172C1">
        <w:rPr>
          <w:rStyle w:val="s1"/>
          <w:rFonts w:ascii="Arial" w:hAnsi="Arial" w:eastAsia="Arial" w:cs="Arial"/>
          <w:sz w:val="22"/>
          <w:szCs w:val="22"/>
        </w:rPr>
        <w:t xml:space="preserve">Although, it </w:t>
      </w:r>
      <w:r w:rsidRPr="2EA2064F" w:rsidR="6CF172C1">
        <w:rPr>
          <w:rStyle w:val="s1"/>
          <w:rFonts w:ascii="Arial" w:hAnsi="Arial" w:eastAsia="Arial" w:cs="Arial"/>
          <w:color w:val="000000" w:themeColor="text1" w:themeTint="FF" w:themeShade="FF"/>
          <w:sz w:val="22"/>
          <w:szCs w:val="22"/>
        </w:rPr>
        <w:t xml:space="preserve">is important to highlight Burton, Osbourne and Norgate (2010) </w:t>
      </w:r>
      <w:r w:rsidRPr="2EA2064F" w:rsidR="6CF172C1">
        <w:rPr>
          <w:rStyle w:val="s1"/>
          <w:rFonts w:ascii="Arial" w:hAnsi="Arial" w:eastAsia="Arial" w:cs="Arial"/>
          <w:color w:val="000000" w:themeColor="text1" w:themeTint="FF" w:themeShade="FF"/>
          <w:sz w:val="22"/>
          <w:szCs w:val="22"/>
        </w:rPr>
        <w:t>identified</w:t>
      </w:r>
      <w:r w:rsidRPr="2EA2064F" w:rsidR="6CF172C1">
        <w:rPr>
          <w:rStyle w:val="s1"/>
          <w:rFonts w:ascii="Arial" w:hAnsi="Arial" w:eastAsia="Arial" w:cs="Arial"/>
          <w:color w:val="000000" w:themeColor="text1" w:themeTint="FF" w:themeShade="FF"/>
          <w:sz w:val="22"/>
          <w:szCs w:val="22"/>
        </w:rPr>
        <w:t xml:space="preserve"> a weakness of their research, </w:t>
      </w:r>
      <w:r w:rsidRPr="2EA2064F" w:rsidR="6CF172C1">
        <w:rPr>
          <w:rStyle w:val="s1"/>
          <w:rFonts w:ascii="Arial" w:hAnsi="Arial" w:eastAsia="Arial" w:cs="Arial"/>
          <w:color w:val="000000" w:themeColor="text1" w:themeTint="FF" w:themeShade="FF"/>
          <w:sz w:val="22"/>
          <w:szCs w:val="22"/>
        </w:rPr>
        <w:t>stating</w:t>
      </w:r>
      <w:r w:rsidRPr="2EA2064F" w:rsidR="6CF172C1">
        <w:rPr>
          <w:rStyle w:val="s1"/>
          <w:rFonts w:ascii="Arial" w:hAnsi="Arial" w:eastAsia="Arial" w:cs="Arial"/>
          <w:color w:val="000000" w:themeColor="text1" w:themeTint="FF" w:themeShade="FF"/>
          <w:sz w:val="22"/>
          <w:szCs w:val="22"/>
        </w:rPr>
        <w:t xml:space="preserve"> </w:t>
      </w:r>
      <w:r w:rsidRPr="2EA2064F" w:rsidR="3E1CB212">
        <w:rPr>
          <w:rStyle w:val="s1"/>
          <w:rFonts w:ascii="Arial" w:hAnsi="Arial" w:eastAsia="Arial" w:cs="Arial"/>
          <w:color w:val="000000" w:themeColor="text1" w:themeTint="FF" w:themeShade="FF"/>
          <w:sz w:val="22"/>
          <w:szCs w:val="22"/>
        </w:rPr>
        <w:t>assessing the effectiveness of ELSA support presents challenges due to the intervention being tailored to individual pupil needs. P</w:t>
      </w:r>
      <w:r w:rsidRPr="2EA2064F" w:rsidR="6CF172C1">
        <w:rPr>
          <w:rStyle w:val="s1"/>
          <w:rFonts w:ascii="Arial" w:hAnsi="Arial" w:eastAsia="Arial" w:cs="Arial"/>
          <w:color w:val="000000" w:themeColor="text1" w:themeTint="FF" w:themeShade="FF"/>
          <w:sz w:val="22"/>
          <w:szCs w:val="22"/>
        </w:rPr>
        <w:t xml:space="preserve">ickering, </w:t>
      </w:r>
      <w:r w:rsidRPr="2EA2064F" w:rsidR="6CF172C1">
        <w:rPr>
          <w:rStyle w:val="s1"/>
          <w:rFonts w:ascii="Arial" w:hAnsi="Arial" w:eastAsia="Arial" w:cs="Arial"/>
          <w:color w:val="000000" w:themeColor="text1" w:themeTint="FF" w:themeShade="FF"/>
          <w:sz w:val="22"/>
          <w:szCs w:val="22"/>
        </w:rPr>
        <w:t>Lambeth</w:t>
      </w:r>
      <w:r w:rsidRPr="2EA2064F" w:rsidR="6CF172C1">
        <w:rPr>
          <w:rStyle w:val="s1"/>
          <w:rFonts w:ascii="Arial" w:hAnsi="Arial" w:eastAsia="Arial" w:cs="Arial"/>
          <w:color w:val="000000" w:themeColor="text1" w:themeTint="FF" w:themeShade="FF"/>
          <w:sz w:val="22"/>
          <w:szCs w:val="22"/>
        </w:rPr>
        <w:t xml:space="preserve"> and Woodcock (2019) a</w:t>
      </w:r>
      <w:r w:rsidRPr="2EA2064F" w:rsidR="68D0B557">
        <w:rPr>
          <w:rStyle w:val="s1"/>
          <w:rFonts w:ascii="Arial" w:hAnsi="Arial" w:eastAsia="Arial" w:cs="Arial"/>
          <w:color w:val="000000" w:themeColor="text1" w:themeTint="FF" w:themeShade="FF"/>
          <w:sz w:val="22"/>
          <w:szCs w:val="22"/>
        </w:rPr>
        <w:t xml:space="preserve">long with </w:t>
      </w:r>
      <w:r w:rsidRPr="2EA2064F" w:rsidR="6CF172C1">
        <w:rPr>
          <w:rStyle w:val="s1"/>
          <w:rFonts w:ascii="Arial" w:hAnsi="Arial" w:eastAsia="Arial" w:cs="Arial"/>
          <w:color w:val="000000" w:themeColor="text1" w:themeTint="FF" w:themeShade="FF"/>
          <w:sz w:val="22"/>
          <w:szCs w:val="22"/>
        </w:rPr>
        <w:t xml:space="preserve">Wong et al. (2020) </w:t>
      </w:r>
      <w:r w:rsidRPr="2EA2064F" w:rsidR="5AA977F6">
        <w:rPr>
          <w:rStyle w:val="s1"/>
          <w:rFonts w:ascii="Arial" w:hAnsi="Arial" w:eastAsia="Arial" w:cs="Arial"/>
          <w:color w:val="000000" w:themeColor="text1" w:themeTint="FF" w:themeShade="FF"/>
          <w:sz w:val="22"/>
          <w:szCs w:val="22"/>
        </w:rPr>
        <w:t xml:space="preserve">agree with this, </w:t>
      </w:r>
      <w:r w:rsidRPr="2EA2064F" w:rsidR="5AA977F6">
        <w:rPr>
          <w:rStyle w:val="s1"/>
          <w:rFonts w:ascii="Arial" w:hAnsi="Arial" w:eastAsia="Arial" w:cs="Arial"/>
          <w:color w:val="000000" w:themeColor="text1" w:themeTint="FF" w:themeShade="FF"/>
          <w:sz w:val="22"/>
          <w:szCs w:val="22"/>
        </w:rPr>
        <w:t>stati</w:t>
      </w:r>
      <w:r w:rsidRPr="2EA2064F" w:rsidR="5AA977F6">
        <w:rPr>
          <w:rStyle w:val="s1"/>
          <w:rFonts w:ascii="Arial" w:hAnsi="Arial" w:eastAsia="Arial" w:cs="Arial"/>
          <w:sz w:val="22"/>
          <w:szCs w:val="22"/>
        </w:rPr>
        <w:t>ng</w:t>
      </w:r>
      <w:r w:rsidRPr="2EA2064F" w:rsidR="5AA977F6">
        <w:rPr>
          <w:rStyle w:val="s1"/>
          <w:rFonts w:ascii="Arial" w:hAnsi="Arial" w:eastAsia="Arial" w:cs="Arial"/>
          <w:sz w:val="22"/>
          <w:szCs w:val="22"/>
        </w:rPr>
        <w:t xml:space="preserve"> ELSA support is adaptive and can vary from one individual to another, making it difficult to compare the effective</w:t>
      </w:r>
      <w:r w:rsidRPr="2EA2064F" w:rsidR="5AD2B8FA">
        <w:rPr>
          <w:rStyle w:val="s1"/>
          <w:rFonts w:ascii="Arial" w:hAnsi="Arial" w:eastAsia="Arial" w:cs="Arial"/>
          <w:sz w:val="22"/>
          <w:szCs w:val="22"/>
        </w:rPr>
        <w:t>ness</w:t>
      </w:r>
      <w:r w:rsidRPr="2EA2064F" w:rsidR="5AA977F6">
        <w:rPr>
          <w:rStyle w:val="s1"/>
          <w:rFonts w:ascii="Arial" w:hAnsi="Arial" w:eastAsia="Arial" w:cs="Arial"/>
          <w:sz w:val="22"/>
          <w:szCs w:val="22"/>
        </w:rPr>
        <w:t xml:space="preserve"> of ELSA inte</w:t>
      </w:r>
      <w:r w:rsidRPr="2EA2064F" w:rsidR="1DBDCDA1">
        <w:rPr>
          <w:rStyle w:val="s1"/>
          <w:rFonts w:ascii="Arial" w:hAnsi="Arial" w:eastAsia="Arial" w:cs="Arial"/>
          <w:sz w:val="22"/>
          <w:szCs w:val="22"/>
        </w:rPr>
        <w:t xml:space="preserve">rventions </w:t>
      </w:r>
      <w:r w:rsidRPr="2EA2064F" w:rsidR="7A7F127B">
        <w:rPr>
          <w:rStyle w:val="s1"/>
          <w:rFonts w:ascii="Arial" w:hAnsi="Arial" w:eastAsia="Arial" w:cs="Arial"/>
          <w:sz w:val="22"/>
          <w:szCs w:val="22"/>
        </w:rPr>
        <w:t>across different cases.</w:t>
      </w:r>
    </w:p>
    <w:p w:rsidR="008C2FEE" w:rsidP="276A4DFD" w:rsidRDefault="6CF172C1" w14:paraId="6D05BCCA" w14:textId="40F09B70" w14:noSpellErr="1">
      <w:pPr>
        <w:spacing w:line="360" w:lineRule="auto"/>
        <w:jc w:val="both"/>
        <w:rPr>
          <w:rFonts w:ascii="Arial" w:hAnsi="Arial" w:eastAsia="Arial" w:cs="Arial"/>
          <w:color w:val="000000" w:themeColor="text1"/>
        </w:rPr>
      </w:pPr>
      <w:r w:rsidRPr="2EA2064F" w:rsidR="6CF172C1">
        <w:rPr>
          <w:rFonts w:ascii="Arial" w:hAnsi="Arial" w:eastAsia="Arial" w:cs="Arial"/>
        </w:rPr>
        <w:t xml:space="preserve">A further advantage of ELSA interventions is the theoretical foundation and consideration of various theories and theorists. </w:t>
      </w:r>
      <w:r w:rsidRPr="2EA2064F" w:rsidR="6CF172C1">
        <w:rPr>
          <w:rFonts w:ascii="Arial" w:hAnsi="Arial" w:eastAsia="Arial" w:cs="Arial"/>
        </w:rPr>
        <w:t xml:space="preserve">The </w:t>
      </w:r>
      <w:r w:rsidRPr="2EA2064F" w:rsidR="6CF172C1">
        <w:rPr>
          <w:rFonts w:ascii="Arial" w:hAnsi="Arial" w:eastAsia="Arial" w:cs="Arial"/>
        </w:rPr>
        <w:t>ELSA</w:t>
      </w:r>
      <w:r w:rsidRPr="2EA2064F" w:rsidR="6CF172C1">
        <w:rPr>
          <w:rFonts w:ascii="Arial" w:hAnsi="Arial" w:eastAsia="Arial" w:cs="Arial"/>
        </w:rPr>
        <w:t xml:space="preserve"> pro</w:t>
      </w:r>
      <w:r w:rsidRPr="2EA2064F" w:rsidR="6CF172C1">
        <w:rPr>
          <w:rFonts w:ascii="Arial" w:hAnsi="Arial" w:eastAsia="Arial" w:cs="Arial"/>
        </w:rPr>
        <w:t xml:space="preserve">gram acknowledges the significance of emotional intelligence within educational settings, drawing from psychological theories and principles like Maslow's Hierarchy of Needs (1970) to inform its approach </w:t>
      </w:r>
      <w:r w:rsidRPr="2EA2064F" w:rsidR="6CF172C1">
        <w:rPr>
          <w:rFonts w:ascii="Arial" w:hAnsi="Arial" w:eastAsia="Arial" w:cs="Arial"/>
          <w:color w:val="000000" w:themeColor="text1" w:themeTint="FF" w:themeShade="FF"/>
        </w:rPr>
        <w:t>(Dodds and Blake, 2015</w:t>
      </w:r>
      <w:r w:rsidRPr="2EA2064F" w:rsidR="76F55787">
        <w:rPr>
          <w:rFonts w:ascii="Arial" w:hAnsi="Arial" w:eastAsia="Arial" w:cs="Arial"/>
          <w:color w:val="000000" w:themeColor="text1" w:themeTint="FF" w:themeShade="FF"/>
        </w:rPr>
        <w:t xml:space="preserve">; </w:t>
      </w:r>
      <w:r w:rsidRPr="2EA2064F" w:rsidR="6E968C89">
        <w:rPr>
          <w:rFonts w:ascii="Arial" w:hAnsi="Arial" w:eastAsia="Arial" w:cs="Arial"/>
          <w:color w:val="000000" w:themeColor="text1" w:themeTint="FF" w:themeShade="FF"/>
        </w:rPr>
        <w:t>Sachdev, 20</w:t>
      </w:r>
      <w:r w:rsidRPr="2EA2064F" w:rsidR="6E968C89">
        <w:rPr>
          <w:rFonts w:ascii="Arial" w:hAnsi="Arial" w:eastAsia="Arial" w:cs="Arial"/>
          <w:color w:val="auto"/>
        </w:rPr>
        <w:t>22</w:t>
      </w:r>
      <w:r w:rsidRPr="2EA2064F" w:rsidR="6CF172C1">
        <w:rPr>
          <w:rFonts w:ascii="Arial" w:hAnsi="Arial" w:eastAsia="Arial" w:cs="Arial"/>
          <w:color w:val="auto"/>
        </w:rPr>
        <w:t>)</w:t>
      </w:r>
      <w:r w:rsidRPr="2EA2064F" w:rsidR="6CF172C1">
        <w:rPr>
          <w:rFonts w:ascii="Arial" w:hAnsi="Arial" w:eastAsia="Arial" w:cs="Arial"/>
          <w:color w:val="auto"/>
        </w:rPr>
        <w:t>.</w:t>
      </w:r>
      <w:r w:rsidRPr="2EA2064F" w:rsidR="6CF172C1">
        <w:rPr>
          <w:rFonts w:ascii="Arial" w:hAnsi="Arial" w:eastAsia="Arial" w:cs="Arial"/>
          <w:color w:val="auto"/>
        </w:rPr>
        <w:t xml:space="preserve"> </w:t>
      </w:r>
      <w:r w:rsidRPr="2EA2064F" w:rsidR="6CF172C1">
        <w:rPr>
          <w:rFonts w:ascii="Arial" w:hAnsi="Arial" w:eastAsia="Arial" w:cs="Arial"/>
        </w:rPr>
        <w:t xml:space="preserve">A further psychological theory that serves as a foundation for ELSA training is Bandura's (1977) Social Learning Theory. This theory emphasizes the significance of social interactions, proposing that emotional literacy is primarily learned through observation and imitation rather than direct instruction </w:t>
      </w:r>
      <w:r w:rsidRPr="2EA2064F" w:rsidR="6CF172C1">
        <w:rPr>
          <w:rFonts w:ascii="Arial" w:hAnsi="Arial" w:eastAsia="Arial" w:cs="Arial"/>
          <w:color w:val="000000" w:themeColor="text1" w:themeTint="FF" w:themeShade="FF"/>
        </w:rPr>
        <w:t>(Dodds and Blake, 2015</w:t>
      </w:r>
      <w:r w:rsidRPr="2EA2064F" w:rsidR="1C653677">
        <w:rPr>
          <w:rFonts w:ascii="Arial" w:hAnsi="Arial" w:eastAsia="Arial" w:cs="Arial"/>
          <w:color w:val="000000" w:themeColor="text1" w:themeTint="FF" w:themeShade="FF"/>
        </w:rPr>
        <w:t xml:space="preserve">; </w:t>
      </w:r>
      <w:r w:rsidRPr="2EA2064F" w:rsidR="7BCE4447">
        <w:rPr>
          <w:rFonts w:ascii="Arial" w:hAnsi="Arial" w:eastAsia="Arial" w:cs="Arial"/>
          <w:color w:val="000000" w:themeColor="text1" w:themeTint="FF" w:themeShade="FF"/>
        </w:rPr>
        <w:t>Sutton, 2021).</w:t>
      </w:r>
    </w:p>
    <w:p w:rsidR="008C2FEE" w:rsidP="0671CAA1" w:rsidRDefault="008C2FEE" w14:paraId="772622D3" w14:textId="063244F7">
      <w:pPr>
        <w:jc w:val="both"/>
        <w:rPr>
          <w:rStyle w:val="s1"/>
          <w:rFonts w:ascii="Arial Nova" w:hAnsi="Arial Nova" w:eastAsia="Arial Nova" w:cs="Arial Nova"/>
          <w:color w:val="4471C4"/>
        </w:rPr>
      </w:pPr>
    </w:p>
    <w:p w:rsidR="008C2FEE" w:rsidP="276A4DFD" w:rsidRDefault="008C2FEE" w14:paraId="61DB77E0" w14:noSpellErr="1" w14:textId="38D3BBBF">
      <w:pPr>
        <w:pStyle w:val="Normal"/>
        <w:jc w:val="both"/>
        <w:rPr>
          <w:rStyle w:val="s1"/>
          <w:rFonts w:ascii="Arial Nova" w:hAnsi="Arial Nova" w:eastAsia="Arial Nova" w:cs="Arial Nova"/>
          <w:color w:val="000000" w:themeColor="text1"/>
          <w:highlight w:val="yellow"/>
        </w:rPr>
      </w:pPr>
    </w:p>
    <w:p w:rsidR="276A4DFD" w:rsidP="2EA2064F" w:rsidRDefault="276A4DFD" w14:paraId="69921010" w14:textId="2EEEBF8F">
      <w:pPr>
        <w:rPr>
          <w:rFonts w:ascii="Arial" w:hAnsi="Arial" w:eastAsia="Arial" w:cs="Arial"/>
          <w:b w:val="1"/>
          <w:bCs w:val="1"/>
          <w:i w:val="0"/>
          <w:iCs w:val="0"/>
          <w:color w:val="000000" w:themeColor="text1" w:themeTint="FF" w:themeShade="FF"/>
          <w:sz w:val="28"/>
          <w:szCs w:val="28"/>
        </w:rPr>
      </w:pPr>
      <w:r w:rsidRPr="2EA2064F" w:rsidR="3DFA1B4B">
        <w:rPr>
          <w:rFonts w:ascii="Arial" w:hAnsi="Arial" w:eastAsia="Arial" w:cs="Arial"/>
          <w:b w:val="1"/>
          <w:bCs w:val="1"/>
          <w:i w:val="0"/>
          <w:iCs w:val="0"/>
          <w:color w:val="000000" w:themeColor="text1" w:themeTint="FF" w:themeShade="FF"/>
          <w:sz w:val="28"/>
          <w:szCs w:val="28"/>
        </w:rPr>
        <w:t xml:space="preserve">Developing an </w:t>
      </w:r>
      <w:r w:rsidRPr="2EA2064F" w:rsidR="45F2BEC0">
        <w:rPr>
          <w:rFonts w:ascii="Arial" w:hAnsi="Arial" w:eastAsia="Arial" w:cs="Arial"/>
          <w:b w:val="1"/>
          <w:bCs w:val="1"/>
          <w:i w:val="0"/>
          <w:iCs w:val="0"/>
          <w:color w:val="000000" w:themeColor="text1" w:themeTint="FF" w:themeShade="FF"/>
          <w:sz w:val="28"/>
          <w:szCs w:val="28"/>
        </w:rPr>
        <w:t>A</w:t>
      </w:r>
      <w:r w:rsidRPr="2EA2064F" w:rsidR="3DFA1B4B">
        <w:rPr>
          <w:rFonts w:ascii="Arial" w:hAnsi="Arial" w:eastAsia="Arial" w:cs="Arial"/>
          <w:b w:val="1"/>
          <w:bCs w:val="1"/>
          <w:i w:val="0"/>
          <w:iCs w:val="0"/>
          <w:color w:val="000000" w:themeColor="text1" w:themeTint="FF" w:themeShade="FF"/>
          <w:sz w:val="28"/>
          <w:szCs w:val="28"/>
        </w:rPr>
        <w:t xml:space="preserve">ction </w:t>
      </w:r>
      <w:r w:rsidRPr="2EA2064F" w:rsidR="08CD3FC7">
        <w:rPr>
          <w:rFonts w:ascii="Arial" w:hAnsi="Arial" w:eastAsia="Arial" w:cs="Arial"/>
          <w:b w:val="1"/>
          <w:bCs w:val="1"/>
          <w:i w:val="0"/>
          <w:iCs w:val="0"/>
          <w:color w:val="000000" w:themeColor="text1" w:themeTint="FF" w:themeShade="FF"/>
          <w:sz w:val="28"/>
          <w:szCs w:val="28"/>
        </w:rPr>
        <w:t>P</w:t>
      </w:r>
      <w:r w:rsidRPr="2EA2064F" w:rsidR="3DFA1B4B">
        <w:rPr>
          <w:rFonts w:ascii="Arial" w:hAnsi="Arial" w:eastAsia="Arial" w:cs="Arial"/>
          <w:b w:val="1"/>
          <w:bCs w:val="1"/>
          <w:i w:val="0"/>
          <w:iCs w:val="0"/>
          <w:color w:val="000000" w:themeColor="text1" w:themeTint="FF" w:themeShade="FF"/>
          <w:sz w:val="28"/>
          <w:szCs w:val="28"/>
        </w:rPr>
        <w:t xml:space="preserve">oint </w:t>
      </w:r>
    </w:p>
    <w:p w:rsidR="7A937D57" w:rsidP="2EA2064F" w:rsidRDefault="7A937D57" w14:paraId="496E995D" w14:textId="4D26CDEC">
      <w:pPr>
        <w:rPr>
          <w:rFonts w:ascii="Arial" w:hAnsi="Arial" w:eastAsia="Arial" w:cs="Arial"/>
          <w:b w:val="1"/>
          <w:bCs w:val="1"/>
          <w:i w:val="0"/>
          <w:iCs w:val="0"/>
          <w:color w:val="000000" w:themeColor="text1"/>
          <w:sz w:val="28"/>
          <w:szCs w:val="28"/>
        </w:rPr>
      </w:pPr>
      <w:r w:rsidRPr="2EA2064F" w:rsidR="7A937D57">
        <w:rPr>
          <w:rFonts w:ascii="Arial" w:hAnsi="Arial" w:eastAsia="Arial" w:cs="Arial"/>
          <w:b w:val="1"/>
          <w:bCs w:val="1"/>
          <w:i w:val="0"/>
          <w:iCs w:val="0"/>
          <w:color w:val="000000" w:themeColor="text1" w:themeTint="FF" w:themeShade="FF"/>
          <w:sz w:val="28"/>
          <w:szCs w:val="28"/>
        </w:rPr>
        <w:t>Self-</w:t>
      </w:r>
      <w:r w:rsidRPr="2EA2064F" w:rsidR="64A74B04">
        <w:rPr>
          <w:rFonts w:ascii="Arial" w:hAnsi="Arial" w:eastAsia="Arial" w:cs="Arial"/>
          <w:b w:val="1"/>
          <w:bCs w:val="1"/>
          <w:i w:val="0"/>
          <w:iCs w:val="0"/>
          <w:color w:val="000000" w:themeColor="text1" w:themeTint="FF" w:themeShade="FF"/>
          <w:sz w:val="28"/>
          <w:szCs w:val="28"/>
        </w:rPr>
        <w:t>E</w:t>
      </w:r>
      <w:r w:rsidRPr="2EA2064F" w:rsidR="7A937D57">
        <w:rPr>
          <w:rFonts w:ascii="Arial" w:hAnsi="Arial" w:eastAsia="Arial" w:cs="Arial"/>
          <w:b w:val="1"/>
          <w:bCs w:val="1"/>
          <w:i w:val="0"/>
          <w:iCs w:val="0"/>
          <w:color w:val="000000" w:themeColor="text1" w:themeTint="FF" w:themeShade="FF"/>
          <w:sz w:val="28"/>
          <w:szCs w:val="28"/>
        </w:rPr>
        <w:t>valuation</w:t>
      </w:r>
      <w:r w:rsidRPr="2EA2064F" w:rsidR="7A503A29">
        <w:rPr>
          <w:rFonts w:ascii="Arial" w:hAnsi="Arial" w:eastAsia="Arial" w:cs="Arial"/>
          <w:b w:val="1"/>
          <w:bCs w:val="1"/>
          <w:i w:val="0"/>
          <w:iCs w:val="0"/>
          <w:color w:val="000000" w:themeColor="text1" w:themeTint="FF" w:themeShade="FF"/>
          <w:sz w:val="28"/>
          <w:szCs w:val="28"/>
        </w:rPr>
        <w:t xml:space="preserve"> </w:t>
      </w:r>
    </w:p>
    <w:p w:rsidR="51712816" w:rsidP="276A4DFD" w:rsidRDefault="136D030F" w14:paraId="50698820" w14:textId="54D8167C">
      <w:pPr>
        <w:spacing w:line="360" w:lineRule="auto"/>
        <w:jc w:val="both"/>
        <w:rPr>
          <w:rFonts w:ascii="Arial" w:hAnsi="Arial" w:eastAsia="Arial" w:cs="Arial"/>
        </w:rPr>
      </w:pPr>
      <w:r w:rsidRPr="2EA2064F" w:rsidR="136D030F">
        <w:rPr>
          <w:rFonts w:ascii="Arial" w:hAnsi="Arial" w:eastAsia="Arial" w:cs="Arial"/>
          <w:color w:val="000000" w:themeColor="text1" w:themeTint="FF" w:themeShade="FF"/>
        </w:rPr>
        <w:t xml:space="preserve">Throughout the academic year 2022/23, the </w:t>
      </w:r>
      <w:r w:rsidRPr="2EA2064F" w:rsidR="58EE7291">
        <w:rPr>
          <w:rFonts w:ascii="Arial" w:hAnsi="Arial" w:eastAsia="Arial" w:cs="Arial"/>
          <w:color w:val="000000" w:themeColor="text1" w:themeTint="FF" w:themeShade="FF"/>
        </w:rPr>
        <w:t>educational setting</w:t>
      </w:r>
      <w:r w:rsidRPr="2EA2064F" w:rsidR="224615EA">
        <w:rPr>
          <w:rFonts w:ascii="Arial" w:hAnsi="Arial" w:eastAsia="Arial" w:cs="Arial"/>
          <w:color w:val="000000" w:themeColor="text1" w:themeTint="FF" w:themeShade="FF"/>
        </w:rPr>
        <w:t xml:space="preserve"> </w:t>
      </w:r>
      <w:r w:rsidRPr="2EA2064F" w:rsidR="6DB0F0B2">
        <w:rPr>
          <w:rFonts w:ascii="Arial" w:hAnsi="Arial" w:eastAsia="Arial" w:cs="Arial"/>
          <w:color w:val="000000" w:themeColor="text1" w:themeTint="FF" w:themeShade="FF"/>
        </w:rPr>
        <w:t xml:space="preserve">this assignment focuses on </w:t>
      </w:r>
      <w:r w:rsidRPr="2EA2064F" w:rsidR="136D030F">
        <w:rPr>
          <w:rFonts w:ascii="Arial" w:hAnsi="Arial" w:eastAsia="Arial" w:cs="Arial"/>
          <w:color w:val="000000" w:themeColor="text1" w:themeTint="FF" w:themeShade="FF"/>
        </w:rPr>
        <w:t>id</w:t>
      </w:r>
      <w:r w:rsidRPr="2EA2064F" w:rsidR="136D030F">
        <w:rPr>
          <w:rFonts w:ascii="Arial" w:hAnsi="Arial" w:eastAsia="Arial" w:cs="Arial"/>
          <w:color w:val="000000" w:themeColor="text1" w:themeTint="FF" w:themeShade="FF"/>
        </w:rPr>
        <w:t>entified</w:t>
      </w:r>
      <w:r w:rsidRPr="2EA2064F" w:rsidR="136D030F">
        <w:rPr>
          <w:rFonts w:ascii="Arial" w:hAnsi="Arial" w:eastAsia="Arial" w:cs="Arial"/>
          <w:color w:val="000000" w:themeColor="text1" w:themeTint="FF" w:themeShade="FF"/>
        </w:rPr>
        <w:t xml:space="preserve"> t</w:t>
      </w:r>
      <w:r w:rsidRPr="2EA2064F" w:rsidR="136D030F">
        <w:rPr>
          <w:rFonts w:ascii="Arial" w:hAnsi="Arial" w:eastAsia="Arial" w:cs="Arial"/>
          <w:color w:val="000000" w:themeColor="text1" w:themeTint="FF" w:themeShade="FF"/>
        </w:rPr>
        <w:t xml:space="preserve">here </w:t>
      </w:r>
      <w:r w:rsidRPr="2EA2064F" w:rsidR="136D030F">
        <w:rPr>
          <w:rFonts w:ascii="Arial" w:hAnsi="Arial" w:eastAsia="Arial" w:cs="Arial"/>
        </w:rPr>
        <w:t xml:space="preserve">were a </w:t>
      </w:r>
      <w:r w:rsidRPr="2EA2064F" w:rsidR="79260C0B">
        <w:rPr>
          <w:rFonts w:ascii="Arial" w:hAnsi="Arial" w:eastAsia="Arial" w:cs="Arial"/>
        </w:rPr>
        <w:t xml:space="preserve">high </w:t>
      </w:r>
      <w:r w:rsidRPr="2EA2064F" w:rsidR="136D030F">
        <w:rPr>
          <w:rFonts w:ascii="Arial" w:hAnsi="Arial" w:eastAsia="Arial" w:cs="Arial"/>
        </w:rPr>
        <w:t xml:space="preserve">number of pupils needing support with their emotional needs and wellbeing. </w:t>
      </w:r>
      <w:r w:rsidRPr="2EA2064F" w:rsidR="0560CD98">
        <w:rPr>
          <w:rFonts w:ascii="Arial" w:hAnsi="Arial" w:eastAsia="Arial" w:cs="Arial"/>
        </w:rPr>
        <w:t xml:space="preserve">The school </w:t>
      </w:r>
      <w:r w:rsidRPr="2EA2064F" w:rsidR="0560CD98">
        <w:rPr>
          <w:rFonts w:ascii="Arial" w:hAnsi="Arial" w:eastAsia="Arial" w:cs="Arial"/>
        </w:rPr>
        <w:t>identified</w:t>
      </w:r>
      <w:r w:rsidRPr="2EA2064F" w:rsidR="0560CD98">
        <w:rPr>
          <w:rFonts w:ascii="Arial" w:hAnsi="Arial" w:eastAsia="Arial" w:cs="Arial"/>
        </w:rPr>
        <w:t xml:space="preserve"> pupils already </w:t>
      </w:r>
      <w:r w:rsidRPr="2EA2064F" w:rsidR="55BE41D5">
        <w:rPr>
          <w:rFonts w:ascii="Arial" w:hAnsi="Arial" w:eastAsia="Arial" w:cs="Arial"/>
        </w:rPr>
        <w:t>face a lot of challenges</w:t>
      </w:r>
      <w:r w:rsidRPr="2EA2064F" w:rsidR="0560CD98">
        <w:rPr>
          <w:rFonts w:ascii="Arial" w:hAnsi="Arial" w:eastAsia="Arial" w:cs="Arial"/>
        </w:rPr>
        <w:t>,</w:t>
      </w:r>
      <w:r w:rsidRPr="2EA2064F" w:rsidR="288D5BFB">
        <w:rPr>
          <w:rFonts w:ascii="Arial" w:hAnsi="Arial" w:eastAsia="Arial" w:cs="Arial"/>
        </w:rPr>
        <w:t xml:space="preserve"> the</w:t>
      </w:r>
      <w:r w:rsidRPr="2EA2064F" w:rsidR="0560CD98">
        <w:rPr>
          <w:rFonts w:ascii="Arial" w:hAnsi="Arial" w:eastAsia="Arial" w:cs="Arial"/>
        </w:rPr>
        <w:t xml:space="preserve"> stresses of growing up in an uncertain world and added pressures of family circumstances. </w:t>
      </w:r>
    </w:p>
    <w:p w:rsidR="26DA713E" w:rsidP="2EA2064F" w:rsidRDefault="26DA713E" w14:paraId="29920DC5" w14:textId="6A2E11C1">
      <w:pPr>
        <w:spacing w:line="360" w:lineRule="auto"/>
        <w:jc w:val="both"/>
        <w:rPr>
          <w:rFonts w:ascii="Arial" w:hAnsi="Arial" w:eastAsia="Arial" w:cs="Arial"/>
          <w:color w:val="4471C4" w:themeColor="text1"/>
        </w:rPr>
      </w:pPr>
      <w:r w:rsidRPr="2EA2064F" w:rsidR="6DA650BB">
        <w:rPr>
          <w:rFonts w:ascii="Arial" w:hAnsi="Arial" w:eastAsia="Arial" w:cs="Arial"/>
        </w:rPr>
        <w:t>Baker and K</w:t>
      </w:r>
      <w:r w:rsidRPr="2EA2064F" w:rsidR="6DA650BB">
        <w:rPr>
          <w:rFonts w:ascii="Arial" w:hAnsi="Arial" w:eastAsia="Arial" w:cs="Arial"/>
          <w:color w:val="000000" w:themeColor="text1" w:themeTint="FF" w:themeShade="FF"/>
        </w:rPr>
        <w:t>ing (</w:t>
      </w:r>
      <w:r w:rsidRPr="2EA2064F" w:rsidR="1A1FD705">
        <w:rPr>
          <w:rFonts w:ascii="Arial" w:hAnsi="Arial" w:eastAsia="Arial" w:cs="Arial"/>
          <w:color w:val="000000" w:themeColor="text1" w:themeTint="FF" w:themeShade="FF"/>
        </w:rPr>
        <w:t xml:space="preserve">2013) </w:t>
      </w:r>
      <w:r w:rsidRPr="2EA2064F" w:rsidR="6DA650BB">
        <w:rPr>
          <w:rFonts w:ascii="Arial" w:hAnsi="Arial" w:eastAsia="Arial" w:cs="Arial"/>
        </w:rPr>
        <w:t>suggest that carrying out learning walks within educational settings are an effective p</w:t>
      </w:r>
      <w:r w:rsidRPr="2EA2064F" w:rsidR="6DA650BB">
        <w:rPr>
          <w:rFonts w:ascii="Arial" w:hAnsi="Arial" w:eastAsia="Arial" w:cs="Arial"/>
          <w:color w:val="000000" w:themeColor="text1" w:themeTint="FF" w:themeShade="FF"/>
        </w:rPr>
        <w:t xml:space="preserve">art of the self-evaluation process, as learning walks </w:t>
      </w:r>
      <w:r w:rsidRPr="2EA2064F" w:rsidR="715E3124">
        <w:rPr>
          <w:rFonts w:ascii="Arial" w:hAnsi="Arial" w:eastAsia="Arial" w:cs="Arial"/>
          <w:color w:val="000000" w:themeColor="text1" w:themeTint="FF" w:themeShade="FF"/>
        </w:rPr>
        <w:t>possess</w:t>
      </w:r>
      <w:r w:rsidRPr="2EA2064F" w:rsidR="715E3124">
        <w:rPr>
          <w:rFonts w:ascii="Arial" w:hAnsi="Arial" w:eastAsia="Arial" w:cs="Arial"/>
          <w:color w:val="000000" w:themeColor="text1" w:themeTint="FF" w:themeShade="FF"/>
        </w:rPr>
        <w:t xml:space="preserve"> </w:t>
      </w:r>
      <w:r w:rsidRPr="2EA2064F" w:rsidR="6DA650BB">
        <w:rPr>
          <w:rFonts w:ascii="Arial" w:hAnsi="Arial" w:eastAsia="Arial" w:cs="Arial"/>
          <w:color w:val="000000" w:themeColor="text1" w:themeTint="FF" w:themeShade="FF"/>
        </w:rPr>
        <w:t xml:space="preserve">the potential </w:t>
      </w:r>
      <w:r w:rsidRPr="2EA2064F" w:rsidR="0D60EDF1">
        <w:rPr>
          <w:rFonts w:ascii="Arial" w:hAnsi="Arial" w:eastAsia="Arial" w:cs="Arial"/>
          <w:color w:val="000000" w:themeColor="text1" w:themeTint="FF" w:themeShade="FF"/>
        </w:rPr>
        <w:t xml:space="preserve">to </w:t>
      </w:r>
      <w:r w:rsidRPr="2EA2064F" w:rsidR="0D60EDF1">
        <w:rPr>
          <w:rFonts w:ascii="Arial" w:hAnsi="Arial" w:eastAsia="Arial" w:cs="Arial"/>
          <w:color w:val="000000" w:themeColor="text1" w:themeTint="FF" w:themeShade="FF"/>
        </w:rPr>
        <w:t>enable critical teacher reflection, enhance and influence educational practice and contribute to enhanced stude</w:t>
      </w:r>
      <w:r w:rsidRPr="2EA2064F" w:rsidR="0D60EDF1">
        <w:rPr>
          <w:rFonts w:ascii="Arial" w:hAnsi="Arial" w:eastAsia="Arial" w:cs="Arial"/>
          <w:color w:val="auto"/>
        </w:rPr>
        <w:t>nt learning outcomes.</w:t>
      </w:r>
      <w:r w:rsidRPr="2EA2064F" w:rsidR="544FBD09">
        <w:rPr>
          <w:rFonts w:ascii="Arial" w:hAnsi="Arial" w:eastAsia="Arial" w:cs="Arial"/>
          <w:color w:val="auto"/>
        </w:rPr>
        <w:t xml:space="preserve"> </w:t>
      </w:r>
      <w:r w:rsidRPr="2EA2064F" w:rsidR="05BB4444">
        <w:rPr>
          <w:rFonts w:ascii="Arial" w:hAnsi="Arial" w:eastAsia="Arial" w:cs="Arial"/>
          <w:color w:val="auto"/>
        </w:rPr>
        <w:t xml:space="preserve">The school </w:t>
      </w:r>
      <w:r w:rsidRPr="2EA2064F" w:rsidR="063640BF">
        <w:rPr>
          <w:rFonts w:ascii="Arial" w:hAnsi="Arial" w:eastAsia="Arial" w:cs="Arial"/>
          <w:color w:val="auto"/>
        </w:rPr>
        <w:t xml:space="preserve">complies </w:t>
      </w:r>
      <w:r w:rsidRPr="2EA2064F" w:rsidR="0F5588EF">
        <w:rPr>
          <w:rFonts w:ascii="Arial" w:hAnsi="Arial" w:eastAsia="Arial" w:cs="Arial"/>
          <w:color w:val="auto"/>
        </w:rPr>
        <w:t>with</w:t>
      </w:r>
      <w:r w:rsidRPr="2EA2064F" w:rsidR="0F5588EF">
        <w:rPr>
          <w:rFonts w:ascii="Arial" w:hAnsi="Arial" w:eastAsia="Arial" w:cs="Arial"/>
          <w:color w:val="auto"/>
        </w:rPr>
        <w:t xml:space="preserve"> </w:t>
      </w:r>
      <w:r w:rsidRPr="2EA2064F" w:rsidR="0F5588EF">
        <w:rPr>
          <w:rFonts w:ascii="Arial" w:hAnsi="Arial" w:eastAsia="Arial" w:cs="Arial"/>
          <w:color w:val="auto"/>
        </w:rPr>
        <w:t>research and professional recommendations</w:t>
      </w:r>
      <w:r w:rsidRPr="2EA2064F" w:rsidR="0F5588EF">
        <w:rPr>
          <w:rFonts w:ascii="Arial" w:hAnsi="Arial" w:eastAsia="Arial" w:cs="Arial"/>
          <w:color w:val="0070C0"/>
        </w:rPr>
        <w:t xml:space="preserve"> </w:t>
      </w:r>
      <w:r w:rsidRPr="2EA2064F" w:rsidR="05BB4444">
        <w:rPr>
          <w:rFonts w:ascii="Arial" w:hAnsi="Arial" w:eastAsia="Arial" w:cs="Arial"/>
          <w:color w:val="000000" w:themeColor="text1" w:themeTint="FF" w:themeShade="FF"/>
        </w:rPr>
        <w:t>as it was</w:t>
      </w:r>
      <w:r w:rsidRPr="2EA2064F" w:rsidR="18738709">
        <w:rPr>
          <w:rFonts w:ascii="Arial" w:hAnsi="Arial" w:eastAsia="Arial" w:cs="Arial"/>
          <w:color w:val="000000" w:themeColor="text1" w:themeTint="FF" w:themeShade="FF"/>
        </w:rPr>
        <w:t xml:space="preserve"> primarily</w:t>
      </w:r>
      <w:r w:rsidRPr="2EA2064F" w:rsidR="05BB4444">
        <w:rPr>
          <w:rFonts w:ascii="Arial" w:hAnsi="Arial" w:eastAsia="Arial" w:cs="Arial"/>
          <w:color w:val="0070C0"/>
        </w:rPr>
        <w:t xml:space="preserve"> </w:t>
      </w:r>
      <w:r w:rsidRPr="2EA2064F" w:rsidR="05BB4444">
        <w:rPr>
          <w:rFonts w:ascii="Arial" w:hAnsi="Arial" w:eastAsia="Arial" w:cs="Arial"/>
          <w:color w:val="000000" w:themeColor="text1" w:themeTint="FF" w:themeShade="FF"/>
        </w:rPr>
        <w:t>t</w:t>
      </w:r>
      <w:r w:rsidRPr="2EA2064F" w:rsidR="251B6033">
        <w:rPr>
          <w:rFonts w:ascii="Arial" w:hAnsi="Arial" w:eastAsia="Arial" w:cs="Arial"/>
          <w:color w:val="000000" w:themeColor="text1" w:themeTint="FF" w:themeShade="FF"/>
        </w:rPr>
        <w:t>hrough</w:t>
      </w:r>
      <w:r w:rsidRPr="2EA2064F" w:rsidR="431A82DB">
        <w:rPr>
          <w:rFonts w:ascii="Arial" w:hAnsi="Arial" w:eastAsia="Arial" w:cs="Arial"/>
          <w:color w:val="000000" w:themeColor="text1" w:themeTint="FF" w:themeShade="FF"/>
        </w:rPr>
        <w:t xml:space="preserve"> carrying out</w:t>
      </w:r>
      <w:r w:rsidRPr="2EA2064F" w:rsidR="251B6033">
        <w:rPr>
          <w:rFonts w:ascii="Arial" w:hAnsi="Arial" w:eastAsia="Arial" w:cs="Arial"/>
          <w:color w:val="000000" w:themeColor="text1" w:themeTint="FF" w:themeShade="FF"/>
        </w:rPr>
        <w:t xml:space="preserve"> learning walk</w:t>
      </w:r>
      <w:r w:rsidRPr="2EA2064F" w:rsidR="3663206A">
        <w:rPr>
          <w:rFonts w:ascii="Arial" w:hAnsi="Arial" w:eastAsia="Arial" w:cs="Arial"/>
          <w:color w:val="000000" w:themeColor="text1" w:themeTint="FF" w:themeShade="FF"/>
        </w:rPr>
        <w:t>s</w:t>
      </w:r>
      <w:r w:rsidRPr="2EA2064F" w:rsidR="029EE92D">
        <w:rPr>
          <w:rFonts w:ascii="Arial" w:hAnsi="Arial" w:eastAsia="Arial" w:cs="Arial"/>
          <w:color w:val="000000" w:themeColor="text1" w:themeTint="FF" w:themeShade="FF"/>
        </w:rPr>
        <w:t xml:space="preserve"> and </w:t>
      </w:r>
      <w:r w:rsidRPr="2EA2064F" w:rsidR="3663206A">
        <w:rPr>
          <w:rFonts w:ascii="Arial" w:hAnsi="Arial" w:eastAsia="Arial" w:cs="Arial"/>
          <w:color w:val="000000" w:themeColor="text1" w:themeTint="FF" w:themeShade="FF"/>
        </w:rPr>
        <w:t xml:space="preserve">work </w:t>
      </w:r>
      <w:r w:rsidRPr="2EA2064F" w:rsidR="5BB3204E">
        <w:rPr>
          <w:rFonts w:ascii="Arial" w:hAnsi="Arial" w:eastAsia="Arial" w:cs="Arial"/>
          <w:color w:val="000000" w:themeColor="text1" w:themeTint="FF" w:themeShade="FF"/>
        </w:rPr>
        <w:t xml:space="preserve">scrutiny that </w:t>
      </w:r>
      <w:r w:rsidRPr="2EA2064F" w:rsidR="4C7BC190">
        <w:rPr>
          <w:rFonts w:ascii="Arial" w:hAnsi="Arial" w:eastAsia="Arial" w:cs="Arial"/>
          <w:color w:val="000000" w:themeColor="text1" w:themeTint="FF" w:themeShade="FF"/>
        </w:rPr>
        <w:t>they</w:t>
      </w:r>
      <w:r w:rsidRPr="2EA2064F" w:rsidR="251B6033">
        <w:rPr>
          <w:rFonts w:ascii="Arial" w:hAnsi="Arial" w:eastAsia="Arial" w:cs="Arial"/>
          <w:color w:val="000000" w:themeColor="text1" w:themeTint="FF" w:themeShade="FF"/>
        </w:rPr>
        <w:t xml:space="preserve"> </w:t>
      </w:r>
      <w:r w:rsidRPr="2EA2064F" w:rsidR="251B6033">
        <w:rPr>
          <w:rFonts w:ascii="Arial" w:hAnsi="Arial" w:eastAsia="Arial" w:cs="Arial"/>
          <w:color w:val="000000" w:themeColor="text1" w:themeTint="FF" w:themeShade="FF"/>
        </w:rPr>
        <w:t>identified</w:t>
      </w:r>
      <w:r w:rsidRPr="2EA2064F" w:rsidR="251B6033">
        <w:rPr>
          <w:rFonts w:ascii="Arial" w:hAnsi="Arial" w:eastAsia="Arial" w:cs="Arial"/>
          <w:color w:val="000000" w:themeColor="text1" w:themeTint="FF" w:themeShade="FF"/>
        </w:rPr>
        <w:t xml:space="preserve"> emotional </w:t>
      </w:r>
      <w:r w:rsidRPr="2EA2064F" w:rsidR="55459F5F">
        <w:rPr>
          <w:rFonts w:ascii="Arial" w:hAnsi="Arial" w:eastAsia="Arial" w:cs="Arial"/>
          <w:color w:val="000000" w:themeColor="text1" w:themeTint="FF" w:themeShade="FF"/>
        </w:rPr>
        <w:t xml:space="preserve">needs </w:t>
      </w:r>
      <w:r w:rsidRPr="2EA2064F" w:rsidR="251B6033">
        <w:rPr>
          <w:rFonts w:ascii="Arial" w:hAnsi="Arial" w:eastAsia="Arial" w:cs="Arial"/>
          <w:color w:val="000000" w:themeColor="text1" w:themeTint="FF" w:themeShade="FF"/>
        </w:rPr>
        <w:t>and wellbeing</w:t>
      </w:r>
      <w:r w:rsidRPr="2EA2064F" w:rsidR="08EEF28B">
        <w:rPr>
          <w:rFonts w:ascii="Arial" w:hAnsi="Arial" w:eastAsia="Arial" w:cs="Arial"/>
          <w:color w:val="000000" w:themeColor="text1" w:themeTint="FF" w:themeShade="FF"/>
        </w:rPr>
        <w:t xml:space="preserve"> </w:t>
      </w:r>
      <w:r w:rsidRPr="2EA2064F" w:rsidR="251B6033">
        <w:rPr>
          <w:rFonts w:ascii="Arial" w:hAnsi="Arial" w:eastAsia="Arial" w:cs="Arial"/>
          <w:color w:val="000000" w:themeColor="text1" w:themeTint="FF" w:themeShade="FF"/>
        </w:rPr>
        <w:t>needed to be addressed</w:t>
      </w:r>
      <w:r w:rsidRPr="2EA2064F" w:rsidR="1BCC2BC9">
        <w:rPr>
          <w:rFonts w:ascii="Arial" w:hAnsi="Arial" w:eastAsia="Arial" w:cs="Arial"/>
          <w:color w:val="000000" w:themeColor="text1" w:themeTint="FF" w:themeShade="FF"/>
        </w:rPr>
        <w:t xml:space="preserve">. </w:t>
      </w:r>
      <w:r w:rsidRPr="2EA2064F" w:rsidR="2316356C">
        <w:rPr>
          <w:rFonts w:ascii="Arial" w:hAnsi="Arial" w:eastAsia="Arial" w:cs="Arial"/>
          <w:color w:val="000000" w:themeColor="text1" w:themeTint="FF" w:themeShade="FF"/>
        </w:rPr>
        <w:t xml:space="preserve">Furthermore, </w:t>
      </w:r>
      <w:r w:rsidRPr="2EA2064F" w:rsidR="1EF2EE08">
        <w:rPr>
          <w:rFonts w:ascii="Arial" w:hAnsi="Arial" w:eastAsia="Arial" w:cs="Arial"/>
          <w:color w:val="000000" w:themeColor="text1" w:themeTint="FF" w:themeShade="FF"/>
        </w:rPr>
        <w:t xml:space="preserve">through ongoing monitoring </w:t>
      </w:r>
      <w:r w:rsidRPr="2EA2064F" w:rsidR="1EF2EE08">
        <w:rPr>
          <w:rFonts w:ascii="Arial" w:hAnsi="Arial" w:eastAsia="Arial" w:cs="Arial"/>
          <w:b w:val="0"/>
          <w:bCs w:val="0"/>
          <w:color w:val="000000" w:themeColor="text1" w:themeTint="FF" w:themeShade="FF"/>
        </w:rPr>
        <w:t>t</w:t>
      </w:r>
      <w:r w:rsidRPr="2EA2064F" w:rsidR="1EF2EE08">
        <w:rPr>
          <w:rFonts w:ascii="Arial" w:hAnsi="Arial" w:eastAsia="Arial" w:cs="Arial"/>
          <w:b w:val="0"/>
          <w:bCs w:val="0"/>
          <w:color w:val="000000" w:themeColor="text1" w:themeTint="FF" w:themeShade="FF"/>
        </w:rPr>
        <w:t xml:space="preserve">hroughout the school </w:t>
      </w:r>
      <w:r w:rsidRPr="2EA2064F" w:rsidR="1EF2EE08">
        <w:rPr>
          <w:rFonts w:ascii="Arial" w:hAnsi="Arial" w:eastAsia="Arial" w:cs="Arial"/>
          <w:b w:val="0"/>
          <w:bCs w:val="0"/>
          <w:color w:val="000000" w:themeColor="text1" w:themeTint="FF" w:themeShade="FF"/>
        </w:rPr>
        <w:t>year</w:t>
      </w:r>
      <w:r w:rsidRPr="2EA2064F" w:rsidR="1EF2EE08">
        <w:rPr>
          <w:rFonts w:ascii="Arial" w:hAnsi="Arial" w:eastAsia="Arial" w:cs="Arial"/>
          <w:b w:val="1"/>
          <w:bCs w:val="1"/>
          <w:color w:val="000000" w:themeColor="text1" w:themeTint="FF" w:themeShade="FF"/>
        </w:rPr>
        <w:t xml:space="preserve"> </w:t>
      </w:r>
      <w:r w:rsidRPr="2EA2064F" w:rsidR="6DD00C31">
        <w:rPr>
          <w:rFonts w:ascii="Arial" w:hAnsi="Arial" w:eastAsia="Arial" w:cs="Arial"/>
          <w:color w:val="000000" w:themeColor="text1" w:themeTint="FF" w:themeShade="FF"/>
        </w:rPr>
        <w:t xml:space="preserve">the </w:t>
      </w:r>
      <w:r w:rsidRPr="2EA2064F" w:rsidR="6DCEDA29">
        <w:rPr>
          <w:rFonts w:ascii="Arial" w:hAnsi="Arial" w:eastAsia="Arial" w:cs="Arial"/>
          <w:color w:val="000000" w:themeColor="text1" w:themeTint="FF" w:themeShade="FF"/>
        </w:rPr>
        <w:t>school</w:t>
      </w:r>
      <w:r w:rsidRPr="2EA2064F" w:rsidR="20031B31">
        <w:rPr>
          <w:rFonts w:ascii="Arial" w:hAnsi="Arial" w:eastAsia="Arial" w:cs="Arial"/>
          <w:color w:val="000000" w:themeColor="text1" w:themeTint="FF" w:themeShade="FF"/>
        </w:rPr>
        <w:t xml:space="preserve"> also</w:t>
      </w:r>
      <w:r w:rsidRPr="2EA2064F" w:rsidR="6DCEDA29">
        <w:rPr>
          <w:rFonts w:ascii="Arial" w:hAnsi="Arial" w:eastAsia="Arial" w:cs="Arial"/>
          <w:color w:val="000000" w:themeColor="text1" w:themeTint="FF" w:themeShade="FF"/>
        </w:rPr>
        <w:t xml:space="preserve"> </w:t>
      </w:r>
      <w:r w:rsidRPr="2EA2064F" w:rsidR="6DCEDA29">
        <w:rPr>
          <w:rFonts w:ascii="Arial" w:hAnsi="Arial" w:eastAsia="Arial" w:cs="Arial"/>
          <w:color w:val="000000" w:themeColor="text1" w:themeTint="FF" w:themeShade="FF"/>
        </w:rPr>
        <w:t>identified</w:t>
      </w:r>
      <w:r w:rsidRPr="2EA2064F" w:rsidR="6DD00C31">
        <w:rPr>
          <w:rFonts w:ascii="Arial" w:hAnsi="Arial" w:eastAsia="Arial" w:cs="Arial"/>
          <w:color w:val="000000" w:themeColor="text1" w:themeTint="FF" w:themeShade="FF"/>
        </w:rPr>
        <w:t xml:space="preserve"> an on-going training need for staff and </w:t>
      </w:r>
      <w:r w:rsidRPr="2EA2064F" w:rsidR="0C8D5222">
        <w:rPr>
          <w:rFonts w:ascii="Arial" w:hAnsi="Arial" w:eastAsia="Arial" w:cs="Arial"/>
          <w:color w:val="000000" w:themeColor="text1" w:themeTint="FF" w:themeShade="FF"/>
        </w:rPr>
        <w:t xml:space="preserve">the </w:t>
      </w:r>
      <w:r w:rsidRPr="2EA2064F" w:rsidR="4F5BB2A3">
        <w:rPr>
          <w:rFonts w:ascii="Arial" w:hAnsi="Arial" w:eastAsia="Arial" w:cs="Arial"/>
          <w:color w:val="000000" w:themeColor="text1" w:themeTint="FF" w:themeShade="FF"/>
        </w:rPr>
        <w:t>need for</w:t>
      </w:r>
      <w:r w:rsidRPr="2EA2064F" w:rsidR="74FB0EF3">
        <w:rPr>
          <w:rFonts w:ascii="Arial" w:hAnsi="Arial" w:eastAsia="Arial" w:cs="Arial"/>
          <w:color w:val="000000" w:themeColor="text1" w:themeTint="FF" w:themeShade="FF"/>
        </w:rPr>
        <w:t xml:space="preserve"> a</w:t>
      </w:r>
      <w:r w:rsidRPr="2EA2064F" w:rsidR="4F5BB2A3">
        <w:rPr>
          <w:rFonts w:ascii="Arial" w:hAnsi="Arial" w:eastAsia="Arial" w:cs="Arial"/>
          <w:color w:val="000000" w:themeColor="text1" w:themeTint="FF" w:themeShade="FF"/>
        </w:rPr>
        <w:t xml:space="preserve"> whole school and wider community involvement to raise awareness of the need to improve emotional and well-being needs</w:t>
      </w:r>
      <w:r w:rsidRPr="2EA2064F" w:rsidR="04E3CBD4">
        <w:rPr>
          <w:rFonts w:ascii="Arial" w:hAnsi="Arial" w:eastAsia="Arial" w:cs="Arial"/>
          <w:color w:val="000000" w:themeColor="text1" w:themeTint="FF" w:themeShade="FF"/>
        </w:rPr>
        <w:t>.</w:t>
      </w:r>
      <w:r w:rsidRPr="2EA2064F" w:rsidR="6E44E073">
        <w:rPr>
          <w:rFonts w:ascii="Arial" w:hAnsi="Arial" w:eastAsia="Arial" w:cs="Arial"/>
          <w:color w:val="000000" w:themeColor="text1" w:themeTint="FF" w:themeShade="FF"/>
        </w:rPr>
        <w:t xml:space="preserve"> </w:t>
      </w:r>
      <w:r w:rsidRPr="2EA2064F" w:rsidR="21557BD1">
        <w:rPr>
          <w:rFonts w:ascii="Arial" w:hAnsi="Arial" w:eastAsia="Arial" w:cs="Arial"/>
          <w:color w:val="000000" w:themeColor="text1" w:themeTint="FF" w:themeShade="FF"/>
        </w:rPr>
        <w:t>T</w:t>
      </w:r>
      <w:r w:rsidRPr="2EA2064F" w:rsidR="4B865717">
        <w:rPr>
          <w:rFonts w:ascii="Arial" w:hAnsi="Arial" w:eastAsia="Arial" w:cs="Arial"/>
          <w:color w:val="000000" w:themeColor="text1" w:themeTint="FF" w:themeShade="FF"/>
        </w:rPr>
        <w:t>he</w:t>
      </w:r>
      <w:r w:rsidRPr="2EA2064F" w:rsidR="0EF26DDB">
        <w:rPr>
          <w:rFonts w:ascii="Arial" w:hAnsi="Arial" w:eastAsia="Arial" w:cs="Arial"/>
          <w:color w:val="000000" w:themeColor="text1" w:themeTint="FF" w:themeShade="FF"/>
        </w:rPr>
        <w:t xml:space="preserve"> </w:t>
      </w:r>
      <w:r w:rsidRPr="2EA2064F" w:rsidR="4B865717">
        <w:rPr>
          <w:rFonts w:ascii="Arial" w:hAnsi="Arial" w:eastAsia="Arial" w:cs="Arial"/>
          <w:color w:val="000000" w:themeColor="text1" w:themeTint="FF" w:themeShade="FF"/>
        </w:rPr>
        <w:t xml:space="preserve">Welsh </w:t>
      </w:r>
      <w:r w:rsidRPr="2EA2064F" w:rsidR="22B3AEA4">
        <w:rPr>
          <w:rFonts w:ascii="Arial" w:hAnsi="Arial" w:eastAsia="Arial" w:cs="Arial"/>
          <w:color w:val="000000" w:themeColor="text1" w:themeTint="FF" w:themeShade="FF"/>
        </w:rPr>
        <w:t>Government</w:t>
      </w:r>
      <w:r w:rsidRPr="2EA2064F" w:rsidR="4B865717">
        <w:rPr>
          <w:rFonts w:ascii="Arial" w:hAnsi="Arial" w:eastAsia="Arial" w:cs="Arial"/>
          <w:color w:val="000000" w:themeColor="text1" w:themeTint="FF" w:themeShade="FF"/>
        </w:rPr>
        <w:t xml:space="preserve"> (2022b) state </w:t>
      </w:r>
      <w:r w:rsidRPr="2EA2064F" w:rsidR="12B6C069">
        <w:rPr>
          <w:rFonts w:ascii="Arial" w:hAnsi="Arial" w:eastAsia="Arial" w:cs="Arial"/>
          <w:color w:val="000000" w:themeColor="text1" w:themeTint="FF" w:themeShade="FF"/>
        </w:rPr>
        <w:t xml:space="preserve">by monitoring over the course of the school year, the headteacher can </w:t>
      </w:r>
      <w:r w:rsidRPr="2EA2064F" w:rsidR="12B6C069">
        <w:rPr>
          <w:rFonts w:ascii="Arial" w:hAnsi="Arial" w:eastAsia="Arial" w:cs="Arial"/>
          <w:color w:val="000000" w:themeColor="text1" w:themeTint="FF" w:themeShade="FF"/>
        </w:rPr>
        <w:t>attain</w:t>
      </w:r>
      <w:r w:rsidRPr="2EA2064F" w:rsidR="12B6C069">
        <w:rPr>
          <w:rFonts w:ascii="Arial" w:hAnsi="Arial" w:eastAsia="Arial" w:cs="Arial"/>
          <w:color w:val="000000" w:themeColor="text1" w:themeTint="FF" w:themeShade="FF"/>
        </w:rPr>
        <w:t xml:space="preserve"> a broader understanding of the school’s dynamics and gather diverse opinions and insights</w:t>
      </w:r>
      <w:r w:rsidRPr="2EA2064F" w:rsidR="44CBA0EF">
        <w:rPr>
          <w:rFonts w:ascii="Arial" w:hAnsi="Arial" w:eastAsia="Arial" w:cs="Arial"/>
          <w:color w:val="000000" w:themeColor="text1" w:themeTint="FF" w:themeShade="FF"/>
        </w:rPr>
        <w:t xml:space="preserve">. Further </w:t>
      </w:r>
      <w:r w:rsidRPr="2EA2064F" w:rsidR="44CBA0EF">
        <w:rPr>
          <w:rFonts w:ascii="Arial" w:hAnsi="Arial" w:eastAsia="Arial" w:cs="Arial"/>
          <w:color w:val="000000" w:themeColor="text1" w:themeTint="FF" w:themeShade="FF"/>
        </w:rPr>
        <w:t>stating</w:t>
      </w:r>
      <w:r w:rsidRPr="2EA2064F" w:rsidR="44CBA0EF">
        <w:rPr>
          <w:rFonts w:ascii="Arial" w:hAnsi="Arial" w:eastAsia="Arial" w:cs="Arial"/>
          <w:color w:val="000000" w:themeColor="text1" w:themeTint="FF" w:themeShade="FF"/>
        </w:rPr>
        <w:t>,</w:t>
      </w:r>
      <w:r w:rsidRPr="2EA2064F" w:rsidR="12B6C069">
        <w:rPr>
          <w:rFonts w:ascii="Arial" w:hAnsi="Arial" w:eastAsia="Arial" w:cs="Arial"/>
          <w:color w:val="000000" w:themeColor="text1" w:themeTint="FF" w:themeShade="FF"/>
        </w:rPr>
        <w:t xml:space="preserve"> </w:t>
      </w:r>
      <w:r w:rsidRPr="2EA2064F" w:rsidR="2E2C90E7">
        <w:rPr>
          <w:rFonts w:ascii="Arial" w:hAnsi="Arial" w:eastAsia="Arial" w:cs="Arial"/>
          <w:color w:val="000000" w:themeColor="text1" w:themeTint="FF" w:themeShade="FF"/>
        </w:rPr>
        <w:t>monitoring plays a valuable role in the self-evaluation process, offering schools the necessary insights and information to continuously enhance and</w:t>
      </w:r>
      <w:r w:rsidRPr="2EA2064F" w:rsidR="2E2C90E7">
        <w:rPr>
          <w:rFonts w:ascii="Arial" w:hAnsi="Arial" w:eastAsia="Arial" w:cs="Arial"/>
        </w:rPr>
        <w:t xml:space="preserve"> excel in their educational </w:t>
      </w:r>
      <w:r w:rsidRPr="2EA2064F" w:rsidR="470B9591">
        <w:rPr>
          <w:rFonts w:ascii="Arial" w:hAnsi="Arial" w:eastAsia="Arial" w:cs="Arial"/>
        </w:rPr>
        <w:t>goals</w:t>
      </w:r>
      <w:r w:rsidRPr="2EA2064F" w:rsidR="07A87476">
        <w:rPr>
          <w:rFonts w:ascii="Arial" w:hAnsi="Arial" w:eastAsia="Arial" w:cs="Arial"/>
        </w:rPr>
        <w:t xml:space="preserve">. </w:t>
      </w:r>
    </w:p>
    <w:p w:rsidR="2EA2064F" w:rsidP="2EA2064F" w:rsidRDefault="2EA2064F" w14:paraId="2B275992" w14:textId="7C7E778E">
      <w:pPr>
        <w:pStyle w:val="Normal"/>
        <w:spacing w:line="360" w:lineRule="auto"/>
        <w:jc w:val="both"/>
        <w:rPr>
          <w:rFonts w:ascii="Arial" w:hAnsi="Arial" w:eastAsia="Arial" w:cs="Arial"/>
        </w:rPr>
      </w:pPr>
    </w:p>
    <w:p w:rsidR="26DA713E" w:rsidP="2EA2064F" w:rsidRDefault="2529FD0A" w14:paraId="3E7E6A2E" w14:textId="1BE9909E">
      <w:pPr>
        <w:rPr>
          <w:rFonts w:ascii="Arial" w:hAnsi="Arial" w:eastAsia="Arial" w:cs="Arial"/>
          <w:b w:val="1"/>
          <w:bCs w:val="1"/>
          <w:i w:val="0"/>
          <w:iCs w:val="0"/>
          <w:color w:val="000000" w:themeColor="text1"/>
          <w:sz w:val="28"/>
          <w:szCs w:val="28"/>
        </w:rPr>
      </w:pPr>
      <w:r w:rsidRPr="2EA2064F" w:rsidR="2529FD0A">
        <w:rPr>
          <w:rFonts w:ascii="Arial" w:hAnsi="Arial" w:eastAsia="Arial" w:cs="Arial"/>
          <w:b w:val="1"/>
          <w:bCs w:val="1"/>
          <w:i w:val="0"/>
          <w:iCs w:val="0"/>
          <w:color w:val="000000" w:themeColor="text1" w:themeTint="FF" w:themeShade="FF"/>
          <w:sz w:val="28"/>
          <w:szCs w:val="28"/>
        </w:rPr>
        <w:t xml:space="preserve">Involving </w:t>
      </w:r>
      <w:r w:rsidRPr="2EA2064F" w:rsidR="4F6B65A4">
        <w:rPr>
          <w:rFonts w:ascii="Arial" w:hAnsi="Arial" w:eastAsia="Arial" w:cs="Arial"/>
          <w:b w:val="1"/>
          <w:bCs w:val="1"/>
          <w:i w:val="0"/>
          <w:iCs w:val="0"/>
          <w:color w:val="000000" w:themeColor="text1" w:themeTint="FF" w:themeShade="FF"/>
          <w:sz w:val="28"/>
          <w:szCs w:val="28"/>
        </w:rPr>
        <w:t>S</w:t>
      </w:r>
      <w:r w:rsidRPr="2EA2064F" w:rsidR="2529FD0A">
        <w:rPr>
          <w:rFonts w:ascii="Arial" w:hAnsi="Arial" w:eastAsia="Arial" w:cs="Arial"/>
          <w:b w:val="1"/>
          <w:bCs w:val="1"/>
          <w:i w:val="0"/>
          <w:iCs w:val="0"/>
          <w:color w:val="000000" w:themeColor="text1" w:themeTint="FF" w:themeShade="FF"/>
          <w:sz w:val="28"/>
          <w:szCs w:val="28"/>
        </w:rPr>
        <w:t>takeholders</w:t>
      </w:r>
    </w:p>
    <w:p w:rsidR="26DA713E" w:rsidP="2EA2064F" w:rsidRDefault="137CB610" w14:paraId="66BD1C66" w14:textId="217C6683">
      <w:pPr>
        <w:spacing w:line="360" w:lineRule="auto"/>
        <w:jc w:val="both"/>
        <w:rPr>
          <w:rFonts w:ascii="Arial" w:hAnsi="Arial" w:eastAsia="Arial" w:cs="Arial"/>
          <w:color w:val="4472C4" w:themeColor="accent1" w:themeTint="FF" w:themeShade="FF"/>
        </w:rPr>
      </w:pPr>
      <w:r w:rsidRPr="2EA2064F" w:rsidR="325E8603">
        <w:rPr>
          <w:rFonts w:ascii="Arial" w:hAnsi="Arial" w:eastAsia="Arial" w:cs="Arial"/>
          <w:color w:val="000000" w:themeColor="text1" w:themeTint="FF" w:themeShade="FF"/>
        </w:rPr>
        <w:t xml:space="preserve">Stakeholders play </w:t>
      </w:r>
      <w:r w:rsidRPr="2EA2064F" w:rsidR="325E8603">
        <w:rPr>
          <w:rFonts w:ascii="Arial" w:hAnsi="Arial" w:eastAsia="Arial" w:cs="Arial"/>
          <w:color w:val="000000" w:themeColor="text1" w:themeTint="FF" w:themeShade="FF"/>
        </w:rPr>
        <w:t xml:space="preserve">an </w:t>
      </w:r>
      <w:r w:rsidRPr="2EA2064F" w:rsidR="08942C9B">
        <w:rPr>
          <w:rFonts w:ascii="Arial" w:hAnsi="Arial" w:eastAsia="Arial" w:cs="Arial"/>
          <w:color w:val="000000" w:themeColor="text1" w:themeTint="FF" w:themeShade="FF"/>
        </w:rPr>
        <w:t>important</w:t>
      </w:r>
      <w:r w:rsidRPr="2EA2064F" w:rsidR="325E8603">
        <w:rPr>
          <w:rFonts w:ascii="Arial" w:hAnsi="Arial" w:eastAsia="Arial" w:cs="Arial"/>
          <w:color w:val="000000" w:themeColor="text1" w:themeTint="FF" w:themeShade="FF"/>
        </w:rPr>
        <w:t xml:space="preserve"> role</w:t>
      </w:r>
      <w:r w:rsidRPr="2EA2064F" w:rsidR="325E8603">
        <w:rPr>
          <w:rFonts w:ascii="Arial" w:hAnsi="Arial" w:eastAsia="Arial" w:cs="Arial"/>
          <w:color w:val="000000" w:themeColor="text1" w:themeTint="FF" w:themeShade="FF"/>
        </w:rPr>
        <w:t xml:space="preserve"> </w:t>
      </w:r>
      <w:r w:rsidRPr="2EA2064F" w:rsidR="325E8603">
        <w:rPr>
          <w:rFonts w:ascii="Arial" w:hAnsi="Arial" w:eastAsia="Arial" w:cs="Arial"/>
          <w:color w:val="000000" w:themeColor="text1" w:themeTint="FF" w:themeShade="FF"/>
        </w:rPr>
        <w:t>in the process of creating</w:t>
      </w:r>
      <w:r w:rsidRPr="2EA2064F" w:rsidR="325E8603">
        <w:rPr>
          <w:rFonts w:ascii="Arial" w:hAnsi="Arial" w:eastAsia="Arial" w:cs="Arial"/>
          <w:color w:val="000000" w:themeColor="text1" w:themeTint="FF" w:themeShade="FF"/>
        </w:rPr>
        <w:t xml:space="preserve"> and implementing </w:t>
      </w:r>
      <w:r w:rsidRPr="2EA2064F" w:rsidR="6E3162A7">
        <w:rPr>
          <w:rFonts w:ascii="Arial" w:hAnsi="Arial" w:eastAsia="Arial" w:cs="Arial"/>
          <w:color w:val="000000" w:themeColor="text1" w:themeTint="FF" w:themeShade="FF"/>
        </w:rPr>
        <w:t>an</w:t>
      </w:r>
      <w:r w:rsidRPr="2EA2064F" w:rsidR="325E8603">
        <w:rPr>
          <w:rFonts w:ascii="Arial" w:hAnsi="Arial" w:eastAsia="Arial" w:cs="Arial"/>
          <w:color w:val="000000" w:themeColor="text1" w:themeTint="FF" w:themeShade="FF"/>
        </w:rPr>
        <w:t xml:space="preserve"> SDP into practice</w:t>
      </w:r>
      <w:r w:rsidRPr="2EA2064F" w:rsidR="67ECACE5">
        <w:rPr>
          <w:rFonts w:ascii="Arial" w:hAnsi="Arial" w:eastAsia="Arial" w:cs="Arial"/>
          <w:color w:val="000000" w:themeColor="text1" w:themeTint="FF" w:themeShade="FF"/>
        </w:rPr>
        <w:t xml:space="preserve"> (E</w:t>
      </w:r>
      <w:r w:rsidRPr="2EA2064F" w:rsidR="0EED2929">
        <w:rPr>
          <w:rFonts w:ascii="Arial" w:hAnsi="Arial" w:eastAsia="Arial" w:cs="Arial"/>
          <w:color w:val="000000" w:themeColor="text1" w:themeTint="FF" w:themeShade="FF"/>
        </w:rPr>
        <w:t>styn</w:t>
      </w:r>
      <w:r w:rsidRPr="2EA2064F" w:rsidR="67ECACE5">
        <w:rPr>
          <w:rFonts w:ascii="Arial" w:hAnsi="Arial" w:eastAsia="Arial" w:cs="Arial"/>
          <w:color w:val="000000" w:themeColor="text1" w:themeTint="FF" w:themeShade="FF"/>
        </w:rPr>
        <w:t xml:space="preserve">, 2017). </w:t>
      </w:r>
      <w:r w:rsidRPr="2EA2064F" w:rsidR="6E3F9BC1">
        <w:rPr>
          <w:rFonts w:ascii="Arial" w:hAnsi="Arial" w:eastAsia="Arial" w:cs="Arial"/>
          <w:color w:val="000000" w:themeColor="text1" w:themeTint="FF" w:themeShade="FF"/>
        </w:rPr>
        <w:t>According to the Welsh Government (2014), for school development planning to be effective, it is advised that educational settings should work with the community and engage all school partners and s</w:t>
      </w:r>
      <w:r w:rsidRPr="2EA2064F" w:rsidR="503A0ADD">
        <w:rPr>
          <w:rFonts w:ascii="Arial" w:hAnsi="Arial" w:eastAsia="Arial" w:cs="Arial"/>
          <w:color w:val="000000" w:themeColor="text1" w:themeTint="FF" w:themeShade="FF"/>
        </w:rPr>
        <w:t>takeholders.</w:t>
      </w:r>
      <w:r w:rsidRPr="2EA2064F" w:rsidR="33B9E001">
        <w:rPr>
          <w:rFonts w:ascii="Arial" w:hAnsi="Arial" w:eastAsia="Arial" w:cs="Arial"/>
          <w:color w:val="000000" w:themeColor="text1" w:themeTint="FF" w:themeShade="FF"/>
        </w:rPr>
        <w:t xml:space="preserve"> </w:t>
      </w:r>
      <w:r w:rsidRPr="2EA2064F" w:rsidR="44D349CF">
        <w:rPr>
          <w:rFonts w:ascii="Arial" w:hAnsi="Arial" w:eastAsia="Arial" w:cs="Arial"/>
          <w:color w:val="000000" w:themeColor="text1" w:themeTint="FF" w:themeShade="FF"/>
        </w:rPr>
        <w:t>Guzman</w:t>
      </w:r>
      <w:r w:rsidRPr="2EA2064F" w:rsidR="78F26F2B">
        <w:rPr>
          <w:rFonts w:ascii="Arial" w:hAnsi="Arial" w:eastAsia="Arial" w:cs="Arial"/>
          <w:color w:val="000000" w:themeColor="text1" w:themeTint="FF" w:themeShade="FF"/>
        </w:rPr>
        <w:t xml:space="preserve"> (</w:t>
      </w:r>
      <w:r w:rsidRPr="2EA2064F" w:rsidR="7619DF55">
        <w:rPr>
          <w:rFonts w:ascii="Arial" w:hAnsi="Arial" w:eastAsia="Arial" w:cs="Arial"/>
          <w:color w:val="000000" w:themeColor="text1" w:themeTint="FF" w:themeShade="FF"/>
        </w:rPr>
        <w:t>2022</w:t>
      </w:r>
      <w:r w:rsidRPr="2EA2064F" w:rsidR="78F26F2B">
        <w:rPr>
          <w:rFonts w:ascii="Arial" w:hAnsi="Arial" w:eastAsia="Arial" w:cs="Arial"/>
          <w:color w:val="000000" w:themeColor="text1" w:themeTint="FF" w:themeShade="FF"/>
        </w:rPr>
        <w:t>) found</w:t>
      </w:r>
      <w:r w:rsidRPr="2EA2064F" w:rsidR="09D71C85">
        <w:rPr>
          <w:rFonts w:ascii="Arial" w:hAnsi="Arial" w:eastAsia="Arial" w:cs="Arial"/>
          <w:color w:val="000000" w:themeColor="text1" w:themeTint="FF" w:themeShade="FF"/>
        </w:rPr>
        <w:t xml:space="preserve"> </w:t>
      </w:r>
      <w:r w:rsidRPr="2EA2064F" w:rsidR="716BCA66">
        <w:rPr>
          <w:rFonts w:ascii="Arial" w:hAnsi="Arial" w:eastAsia="Arial" w:cs="Arial"/>
          <w:color w:val="000000" w:themeColor="text1" w:themeTint="FF" w:themeShade="FF"/>
        </w:rPr>
        <w:t xml:space="preserve">challenges in implementing </w:t>
      </w:r>
      <w:r w:rsidRPr="2EA2064F" w:rsidR="652BC502">
        <w:rPr>
          <w:rFonts w:ascii="Arial" w:hAnsi="Arial" w:eastAsia="Arial" w:cs="Arial"/>
          <w:color w:val="000000" w:themeColor="text1" w:themeTint="FF" w:themeShade="FF"/>
        </w:rPr>
        <w:t>SDPs</w:t>
      </w:r>
      <w:r w:rsidRPr="2EA2064F" w:rsidR="716BCA66">
        <w:rPr>
          <w:rFonts w:ascii="Arial" w:hAnsi="Arial" w:eastAsia="Arial" w:cs="Arial"/>
          <w:color w:val="000000" w:themeColor="text1" w:themeTint="FF" w:themeShade="FF"/>
        </w:rPr>
        <w:t xml:space="preserve"> arise when there is a lack of cooperation from the various stakeholders involved.</w:t>
      </w:r>
      <w:r w:rsidRPr="2EA2064F" w:rsidR="716BCA66">
        <w:rPr>
          <w:rFonts w:ascii="Arial" w:hAnsi="Arial" w:eastAsia="Arial" w:cs="Arial"/>
          <w:color w:val="000000" w:themeColor="text1" w:themeTint="FF" w:themeShade="FF"/>
        </w:rPr>
        <w:t xml:space="preserve"> </w:t>
      </w:r>
      <w:r w:rsidRPr="2EA2064F" w:rsidR="78F26F2B">
        <w:rPr>
          <w:rFonts w:ascii="Arial" w:hAnsi="Arial" w:eastAsia="Arial" w:cs="Arial"/>
          <w:color w:val="000000" w:themeColor="text1" w:themeTint="FF" w:themeShade="FF"/>
        </w:rPr>
        <w:t xml:space="preserve">Supporting this, Mesele (2011) and </w:t>
      </w:r>
      <w:r w:rsidRPr="2EA2064F" w:rsidR="20FD6165">
        <w:rPr>
          <w:rFonts w:ascii="Arial" w:hAnsi="Arial" w:eastAsia="Arial" w:cs="Arial"/>
          <w:color w:val="000000" w:themeColor="text1" w:themeTint="FF" w:themeShade="FF"/>
        </w:rPr>
        <w:t>Amsale</w:t>
      </w:r>
      <w:r w:rsidRPr="2EA2064F" w:rsidR="78F26F2B">
        <w:rPr>
          <w:rFonts w:ascii="Arial" w:hAnsi="Arial" w:eastAsia="Arial" w:cs="Arial"/>
          <w:color w:val="000000" w:themeColor="text1" w:themeTint="FF" w:themeShade="FF"/>
        </w:rPr>
        <w:t xml:space="preserve"> (2010) also concluded that </w:t>
      </w:r>
      <w:r w:rsidRPr="2EA2064F" w:rsidR="2D52C9F4">
        <w:rPr>
          <w:rFonts w:ascii="Arial" w:hAnsi="Arial" w:eastAsia="Arial" w:cs="Arial"/>
          <w:color w:val="000000" w:themeColor="text1" w:themeTint="FF" w:themeShade="FF"/>
        </w:rPr>
        <w:t>insufficient stakeholder engagement from planning, to implementing and evaluating contributes to th</w:t>
      </w:r>
      <w:r w:rsidRPr="2EA2064F" w:rsidR="2D52C9F4">
        <w:rPr>
          <w:rFonts w:ascii="Arial" w:hAnsi="Arial" w:eastAsia="Arial" w:cs="Arial"/>
          <w:color w:val="auto"/>
        </w:rPr>
        <w:t xml:space="preserve">e </w:t>
      </w:r>
      <w:r w:rsidRPr="2EA2064F" w:rsidR="2D52C9F4">
        <w:rPr>
          <w:rFonts w:ascii="Arial" w:hAnsi="Arial" w:eastAsia="Arial" w:cs="Arial"/>
          <w:color w:val="auto"/>
        </w:rPr>
        <w:t xml:space="preserve">failure </w:t>
      </w:r>
      <w:r w:rsidRPr="2EA2064F" w:rsidR="41BF0CBC">
        <w:rPr>
          <w:rFonts w:ascii="Arial" w:hAnsi="Arial" w:eastAsia="Arial" w:cs="Arial"/>
          <w:color w:val="auto"/>
        </w:rPr>
        <w:t>of the delivery</w:t>
      </w:r>
      <w:r w:rsidRPr="2EA2064F" w:rsidR="7A6F5733">
        <w:rPr>
          <w:rFonts w:ascii="Arial" w:hAnsi="Arial" w:eastAsia="Arial" w:cs="Arial"/>
          <w:color w:val="auto"/>
        </w:rPr>
        <w:t xml:space="preserve"> and </w:t>
      </w:r>
      <w:r w:rsidRPr="2EA2064F" w:rsidR="41BF0CBC">
        <w:rPr>
          <w:rFonts w:ascii="Arial" w:hAnsi="Arial" w:eastAsia="Arial" w:cs="Arial"/>
          <w:color w:val="auto"/>
        </w:rPr>
        <w:t>implementation of the S</w:t>
      </w:r>
      <w:r w:rsidRPr="2EA2064F" w:rsidR="2D52C9F4">
        <w:rPr>
          <w:rFonts w:ascii="Arial" w:hAnsi="Arial" w:eastAsia="Arial" w:cs="Arial"/>
          <w:color w:val="auto"/>
        </w:rPr>
        <w:t xml:space="preserve">DP. </w:t>
      </w:r>
    </w:p>
    <w:p w:rsidR="26DA713E" w:rsidP="2EA2064F" w:rsidRDefault="137CB610" w14:paraId="404FD8B1" w14:textId="06517037">
      <w:pPr>
        <w:spacing w:line="360" w:lineRule="auto"/>
        <w:jc w:val="both"/>
        <w:rPr>
          <w:rFonts w:ascii="Arial" w:hAnsi="Arial" w:eastAsia="Arial" w:cs="Arial"/>
          <w:color w:val="4472C4" w:themeColor="accent1" w:themeTint="FF" w:themeShade="FF"/>
        </w:rPr>
      </w:pPr>
      <w:r w:rsidRPr="2EA2064F" w:rsidR="325E8603">
        <w:rPr>
          <w:rFonts w:ascii="Arial" w:hAnsi="Arial" w:eastAsia="Arial" w:cs="Arial"/>
          <w:color w:val="000000" w:themeColor="text1" w:themeTint="FF" w:themeShade="FF"/>
        </w:rPr>
        <w:t xml:space="preserve">The school in question have followed </w:t>
      </w:r>
      <w:r w:rsidRPr="2EA2064F" w:rsidR="144AC0FB">
        <w:rPr>
          <w:rFonts w:ascii="Arial" w:hAnsi="Arial" w:eastAsia="Arial" w:cs="Arial"/>
          <w:color w:val="000000" w:themeColor="text1" w:themeTint="FF" w:themeShade="FF"/>
        </w:rPr>
        <w:t>guidance</w:t>
      </w:r>
      <w:r w:rsidRPr="2EA2064F" w:rsidR="325E8603">
        <w:rPr>
          <w:rFonts w:ascii="Arial" w:hAnsi="Arial" w:eastAsia="Arial" w:cs="Arial"/>
          <w:color w:val="000000" w:themeColor="text1" w:themeTint="FF" w:themeShade="FF"/>
        </w:rPr>
        <w:t xml:space="preserve"> and </w:t>
      </w:r>
      <w:r w:rsidRPr="2EA2064F" w:rsidR="50F666AF">
        <w:rPr>
          <w:rFonts w:ascii="Arial" w:hAnsi="Arial" w:eastAsia="Arial" w:cs="Arial"/>
          <w:color w:val="000000" w:themeColor="text1" w:themeTint="FF" w:themeShade="FF"/>
        </w:rPr>
        <w:t>legislation</w:t>
      </w:r>
      <w:r w:rsidRPr="2EA2064F" w:rsidR="4E713A7A">
        <w:rPr>
          <w:rFonts w:ascii="Arial" w:hAnsi="Arial" w:eastAsia="Arial" w:cs="Arial"/>
          <w:color w:val="000000" w:themeColor="text1" w:themeTint="FF" w:themeShade="FF"/>
        </w:rPr>
        <w:t xml:space="preserve"> surrounding the </w:t>
      </w:r>
      <w:r w:rsidRPr="2EA2064F" w:rsidR="6CECC466">
        <w:rPr>
          <w:rFonts w:ascii="Arial" w:hAnsi="Arial" w:eastAsia="Arial" w:cs="Arial"/>
          <w:color w:val="000000" w:themeColor="text1" w:themeTint="FF" w:themeShade="FF"/>
        </w:rPr>
        <w:t>involvement</w:t>
      </w:r>
      <w:r w:rsidRPr="2EA2064F" w:rsidR="4E713A7A">
        <w:rPr>
          <w:rFonts w:ascii="Arial" w:hAnsi="Arial" w:eastAsia="Arial" w:cs="Arial"/>
          <w:color w:val="000000" w:themeColor="text1" w:themeTint="FF" w:themeShade="FF"/>
        </w:rPr>
        <w:t xml:space="preserve"> of stakeholders in the process, particularly from The Welsh Government (2021)</w:t>
      </w:r>
      <w:r w:rsidRPr="2EA2064F" w:rsidR="47128E8E">
        <w:rPr>
          <w:rFonts w:ascii="Arial" w:hAnsi="Arial" w:eastAsia="Arial" w:cs="Arial"/>
          <w:color w:val="000000" w:themeColor="text1" w:themeTint="FF" w:themeShade="FF"/>
        </w:rPr>
        <w:t>,</w:t>
      </w:r>
      <w:r w:rsidRPr="2EA2064F" w:rsidR="4E713A7A">
        <w:rPr>
          <w:rFonts w:ascii="Arial" w:hAnsi="Arial" w:eastAsia="Arial" w:cs="Arial"/>
          <w:color w:val="000000" w:themeColor="text1" w:themeTint="FF" w:themeShade="FF"/>
        </w:rPr>
        <w:t xml:space="preserve"> who </w:t>
      </w:r>
      <w:r w:rsidRPr="2EA2064F" w:rsidR="4E713A7A">
        <w:rPr>
          <w:rFonts w:ascii="Arial" w:hAnsi="Arial" w:eastAsia="Arial" w:cs="Arial"/>
          <w:color w:val="000000" w:themeColor="text1" w:themeTint="FF" w:themeShade="FF"/>
        </w:rPr>
        <w:t>state</w:t>
      </w:r>
      <w:r w:rsidRPr="2EA2064F" w:rsidR="4E713A7A">
        <w:rPr>
          <w:rFonts w:ascii="Arial" w:hAnsi="Arial" w:eastAsia="Arial" w:cs="Arial"/>
          <w:color w:val="000000" w:themeColor="text1" w:themeTint="FF" w:themeShade="FF"/>
        </w:rPr>
        <w:t xml:space="preserve"> the </w:t>
      </w:r>
      <w:r w:rsidRPr="2EA2064F" w:rsidR="4E713A7A">
        <w:rPr>
          <w:rFonts w:ascii="Arial" w:hAnsi="Arial" w:eastAsia="Arial" w:cs="Arial"/>
          <w:color w:val="000000" w:themeColor="text1" w:themeTint="FF" w:themeShade="FF"/>
        </w:rPr>
        <w:t>whole school community</w:t>
      </w:r>
      <w:r w:rsidRPr="2EA2064F" w:rsidR="42156B52">
        <w:rPr>
          <w:rFonts w:ascii="Arial" w:hAnsi="Arial" w:eastAsia="Arial" w:cs="Arial"/>
          <w:color w:val="000000" w:themeColor="text1" w:themeTint="FF" w:themeShade="FF"/>
        </w:rPr>
        <w:t xml:space="preserve"> </w:t>
      </w:r>
      <w:r w:rsidRPr="2EA2064F" w:rsidR="4E713A7A">
        <w:rPr>
          <w:rFonts w:ascii="Arial" w:hAnsi="Arial" w:eastAsia="Arial" w:cs="Arial"/>
          <w:color w:val="000000" w:themeColor="text1" w:themeTint="FF" w:themeShade="FF"/>
        </w:rPr>
        <w:t xml:space="preserve">should all contribute to the process. As, </w:t>
      </w:r>
      <w:r w:rsidRPr="2EA2064F" w:rsidR="1B984E2B">
        <w:rPr>
          <w:rFonts w:ascii="Arial" w:hAnsi="Arial" w:eastAsia="Arial" w:cs="Arial"/>
          <w:color w:val="000000" w:themeColor="text1" w:themeTint="FF" w:themeShade="FF"/>
        </w:rPr>
        <w:t>t</w:t>
      </w:r>
      <w:r w:rsidRPr="2EA2064F" w:rsidR="49EF4769">
        <w:rPr>
          <w:rFonts w:ascii="Arial" w:hAnsi="Arial" w:eastAsia="Arial" w:cs="Arial"/>
          <w:color w:val="000000" w:themeColor="text1" w:themeTint="FF" w:themeShade="FF"/>
        </w:rPr>
        <w:t>he school governors are actively involved in th</w:t>
      </w:r>
      <w:r w:rsidRPr="2EA2064F" w:rsidR="35B3C0AF">
        <w:rPr>
          <w:rFonts w:ascii="Arial" w:hAnsi="Arial" w:eastAsia="Arial" w:cs="Arial"/>
          <w:color w:val="000000" w:themeColor="text1" w:themeTint="FF" w:themeShade="FF"/>
        </w:rPr>
        <w:t xml:space="preserve">e SDP </w:t>
      </w:r>
      <w:r w:rsidRPr="2EA2064F" w:rsidR="49EF4769">
        <w:rPr>
          <w:rFonts w:ascii="Arial" w:hAnsi="Arial" w:eastAsia="Arial" w:cs="Arial"/>
          <w:color w:val="000000" w:themeColor="text1" w:themeTint="FF" w:themeShade="FF"/>
        </w:rPr>
        <w:t xml:space="preserve">process and work alongside the head teacher and senior management </w:t>
      </w:r>
      <w:r w:rsidRPr="2EA2064F" w:rsidR="453580C2">
        <w:rPr>
          <w:rFonts w:ascii="Arial" w:hAnsi="Arial" w:eastAsia="Arial" w:cs="Arial"/>
          <w:color w:val="000000" w:themeColor="text1" w:themeTint="FF" w:themeShade="FF"/>
        </w:rPr>
        <w:t xml:space="preserve">staff to carry out </w:t>
      </w:r>
      <w:r w:rsidRPr="2EA2064F" w:rsidR="7ADF09D5">
        <w:rPr>
          <w:rFonts w:ascii="Arial" w:hAnsi="Arial" w:eastAsia="Arial" w:cs="Arial"/>
          <w:color w:val="000000" w:themeColor="text1" w:themeTint="FF" w:themeShade="FF"/>
        </w:rPr>
        <w:t xml:space="preserve">self-evaluation, strategic planning, </w:t>
      </w:r>
      <w:r w:rsidRPr="2EA2064F" w:rsidR="7ADF09D5">
        <w:rPr>
          <w:rFonts w:ascii="Arial" w:hAnsi="Arial" w:eastAsia="Arial" w:cs="Arial"/>
          <w:color w:val="000000" w:themeColor="text1" w:themeTint="FF" w:themeShade="FF"/>
        </w:rPr>
        <w:t>creating</w:t>
      </w:r>
      <w:r w:rsidRPr="2EA2064F" w:rsidR="7ADF09D5">
        <w:rPr>
          <w:rFonts w:ascii="Arial" w:hAnsi="Arial" w:eastAsia="Arial" w:cs="Arial"/>
          <w:color w:val="000000" w:themeColor="text1" w:themeTint="FF" w:themeShade="FF"/>
        </w:rPr>
        <w:t xml:space="preserve"> and reviewing the SDP. </w:t>
      </w:r>
    </w:p>
    <w:p w:rsidR="26DA713E" w:rsidP="276A4DFD" w:rsidRDefault="137CB610" w14:paraId="3D7975CB" w14:textId="4DF2ABE2">
      <w:pPr>
        <w:spacing w:line="360" w:lineRule="auto"/>
        <w:jc w:val="both"/>
        <w:rPr>
          <w:rFonts w:ascii="Arial" w:hAnsi="Arial" w:eastAsia="Arial" w:cs="Arial"/>
          <w:color w:val="4472C4" w:themeColor="accent1"/>
        </w:rPr>
      </w:pPr>
      <w:r w:rsidRPr="2EA2064F" w:rsidR="137CB610">
        <w:rPr>
          <w:rFonts w:ascii="Arial" w:hAnsi="Arial" w:eastAsia="Arial" w:cs="Arial"/>
          <w:color w:val="000000" w:themeColor="text1" w:themeTint="FF" w:themeShade="FF"/>
        </w:rPr>
        <w:t>Additional</w:t>
      </w:r>
      <w:r w:rsidRPr="2EA2064F" w:rsidR="137CB610">
        <w:rPr>
          <w:rFonts w:ascii="Arial" w:hAnsi="Arial" w:eastAsia="Arial" w:cs="Arial"/>
          <w:color w:val="000000" w:themeColor="text1" w:themeTint="FF" w:themeShade="FF"/>
        </w:rPr>
        <w:t xml:space="preserve"> to </w:t>
      </w:r>
      <w:r w:rsidRPr="2EA2064F" w:rsidR="137CB610">
        <w:rPr>
          <w:rFonts w:ascii="Arial" w:hAnsi="Arial" w:eastAsia="Arial" w:cs="Arial"/>
          <w:b w:val="0"/>
          <w:bCs w:val="0"/>
          <w:color w:val="auto"/>
        </w:rPr>
        <w:t xml:space="preserve">this, the </w:t>
      </w:r>
      <w:r w:rsidRPr="2EA2064F" w:rsidR="137CB610">
        <w:rPr>
          <w:rFonts w:ascii="Arial" w:hAnsi="Arial" w:eastAsia="Arial" w:cs="Arial"/>
          <w:b w:val="0"/>
          <w:bCs w:val="0"/>
          <w:color w:val="auto"/>
        </w:rPr>
        <w:t>wider community</w:t>
      </w:r>
      <w:r w:rsidRPr="2EA2064F" w:rsidR="75229E4E">
        <w:rPr>
          <w:rFonts w:ascii="Arial" w:hAnsi="Arial" w:eastAsia="Arial" w:cs="Arial"/>
          <w:b w:val="0"/>
          <w:bCs w:val="0"/>
          <w:color w:val="auto"/>
        </w:rPr>
        <w:t xml:space="preserve"> </w:t>
      </w:r>
      <w:r w:rsidRPr="2EA2064F" w:rsidR="137CB610">
        <w:rPr>
          <w:rFonts w:ascii="Arial" w:hAnsi="Arial" w:eastAsia="Arial" w:cs="Arial"/>
          <w:b w:val="0"/>
          <w:bCs w:val="0"/>
          <w:color w:val="auto"/>
        </w:rPr>
        <w:t>a</w:t>
      </w:r>
      <w:r w:rsidRPr="2EA2064F" w:rsidR="137CB610">
        <w:rPr>
          <w:rFonts w:ascii="Arial" w:hAnsi="Arial" w:eastAsia="Arial" w:cs="Arial"/>
          <w:b w:val="0"/>
          <w:bCs w:val="0"/>
          <w:color w:val="auto"/>
        </w:rPr>
        <w:t>nd pa</w:t>
      </w:r>
      <w:r w:rsidRPr="2EA2064F" w:rsidR="137CB610">
        <w:rPr>
          <w:rFonts w:ascii="Arial" w:hAnsi="Arial" w:eastAsia="Arial" w:cs="Arial"/>
          <w:color w:val="000000" w:themeColor="text1" w:themeTint="FF" w:themeShade="FF"/>
        </w:rPr>
        <w:t xml:space="preserve">rents have been actively involved in meeting the </w:t>
      </w:r>
      <w:r w:rsidRPr="2EA2064F" w:rsidR="2356A841">
        <w:rPr>
          <w:rFonts w:ascii="Arial" w:hAnsi="Arial" w:eastAsia="Arial" w:cs="Arial"/>
          <w:color w:val="000000" w:themeColor="text1" w:themeTint="FF" w:themeShade="FF"/>
        </w:rPr>
        <w:t>discussed target.</w:t>
      </w:r>
      <w:r w:rsidRPr="2EA2064F" w:rsidR="079880B8">
        <w:rPr>
          <w:rFonts w:ascii="Arial" w:hAnsi="Arial" w:eastAsia="Arial" w:cs="Arial"/>
          <w:color w:val="000000" w:themeColor="text1" w:themeTint="FF" w:themeShade="FF"/>
        </w:rPr>
        <w:t xml:space="preserve"> </w:t>
      </w:r>
      <w:r w:rsidRPr="2EA2064F" w:rsidR="5F5E6405">
        <w:rPr>
          <w:rFonts w:ascii="Arial" w:hAnsi="Arial" w:eastAsia="Arial" w:cs="Arial"/>
          <w:color w:val="000000" w:themeColor="text1" w:themeTint="FF" w:themeShade="FF"/>
        </w:rPr>
        <w:t xml:space="preserve">Education </w:t>
      </w:r>
      <w:r w:rsidRPr="2EA2064F" w:rsidR="1CB3D884">
        <w:rPr>
          <w:rFonts w:ascii="Arial" w:hAnsi="Arial" w:eastAsia="Arial" w:cs="Arial"/>
          <w:color w:val="000000" w:themeColor="text1" w:themeTint="FF" w:themeShade="FF"/>
        </w:rPr>
        <w:t>En</w:t>
      </w:r>
      <w:r w:rsidRPr="2EA2064F" w:rsidR="1CB3D884">
        <w:rPr>
          <w:rFonts w:ascii="Arial" w:hAnsi="Arial" w:eastAsia="Arial" w:cs="Arial"/>
          <w:color w:val="000000" w:themeColor="text1" w:themeTint="FF" w:themeShade="FF"/>
        </w:rPr>
        <w:t>dowment</w:t>
      </w:r>
      <w:r w:rsidRPr="2EA2064F" w:rsidR="5F5E6405">
        <w:rPr>
          <w:rFonts w:ascii="Arial" w:hAnsi="Arial" w:eastAsia="Arial" w:cs="Arial"/>
          <w:color w:val="000000" w:themeColor="text1" w:themeTint="FF" w:themeShade="FF"/>
        </w:rPr>
        <w:t xml:space="preserve"> Foundation (2018) state </w:t>
      </w:r>
      <w:r w:rsidRPr="2EA2064F" w:rsidR="715A7DE6">
        <w:rPr>
          <w:rFonts w:ascii="Arial" w:hAnsi="Arial" w:eastAsia="Arial" w:cs="Arial"/>
          <w:color w:val="000000" w:themeColor="text1" w:themeTint="FF" w:themeShade="FF"/>
        </w:rPr>
        <w:t>parental involvement has been associated with improved academic and wellbeing achievements, and parents play a significant role in supporting their children learn</w:t>
      </w:r>
      <w:r w:rsidRPr="2EA2064F" w:rsidR="715A7DE6">
        <w:rPr>
          <w:rFonts w:ascii="Arial" w:hAnsi="Arial" w:eastAsia="Arial" w:cs="Arial"/>
          <w:color w:val="000000" w:themeColor="text1" w:themeTint="FF" w:themeShade="FF"/>
        </w:rPr>
        <w:t>.</w:t>
      </w:r>
      <w:r w:rsidRPr="2EA2064F" w:rsidR="715A7DE6">
        <w:rPr>
          <w:rFonts w:ascii="Arial" w:hAnsi="Arial" w:eastAsia="Arial" w:cs="Arial"/>
          <w:color w:val="FF0000"/>
        </w:rPr>
        <w:t xml:space="preserve"> </w:t>
      </w:r>
      <w:r w:rsidRPr="2EA2064F" w:rsidR="4BE9F1FD">
        <w:rPr>
          <w:rFonts w:ascii="Arial" w:hAnsi="Arial" w:eastAsia="Arial" w:cs="Arial"/>
          <w:color w:val="FF0000"/>
        </w:rPr>
        <w:t xml:space="preserve"> </w:t>
      </w:r>
      <w:r w:rsidRPr="2EA2064F" w:rsidR="1D0F7B19">
        <w:rPr>
          <w:rFonts w:ascii="Arial" w:hAnsi="Arial" w:eastAsia="Arial" w:cs="Arial"/>
          <w:color w:val="000000" w:themeColor="text1" w:themeTint="FF" w:themeShade="FF"/>
        </w:rPr>
        <w:t xml:space="preserve">Parents within the school were invited into the setting to attend a session with a CAHMS practitioner, where information was shared </w:t>
      </w:r>
      <w:r w:rsidRPr="2EA2064F" w:rsidR="1D0F7B19">
        <w:rPr>
          <w:rFonts w:ascii="Arial" w:hAnsi="Arial" w:eastAsia="Arial" w:cs="Arial"/>
          <w:color w:val="000000" w:themeColor="text1" w:themeTint="FF" w:themeShade="FF"/>
        </w:rPr>
        <w:t>regarding</w:t>
      </w:r>
      <w:r w:rsidRPr="2EA2064F" w:rsidR="1D0F7B19">
        <w:rPr>
          <w:rFonts w:ascii="Arial" w:hAnsi="Arial" w:eastAsia="Arial" w:cs="Arial"/>
          <w:color w:val="000000" w:themeColor="text1" w:themeTint="FF" w:themeShade="FF"/>
        </w:rPr>
        <w:t xml:space="preserve"> how</w:t>
      </w:r>
      <w:r w:rsidRPr="2EA2064F" w:rsidR="1D0F7B19">
        <w:rPr>
          <w:rFonts w:ascii="Arial" w:hAnsi="Arial" w:eastAsia="Arial" w:cs="Arial"/>
          <w:b w:val="1"/>
          <w:bCs w:val="1"/>
          <w:color w:val="000000" w:themeColor="text1" w:themeTint="FF" w:themeShade="FF"/>
        </w:rPr>
        <w:t xml:space="preserve"> </w:t>
      </w:r>
      <w:r w:rsidRPr="2EA2064F" w:rsidR="1D0F7B19">
        <w:rPr>
          <w:rFonts w:ascii="Arial" w:hAnsi="Arial" w:eastAsia="Arial" w:cs="Arial"/>
          <w:b w:val="0"/>
          <w:bCs w:val="0"/>
          <w:color w:val="auto"/>
        </w:rPr>
        <w:t>parents</w:t>
      </w:r>
      <w:r w:rsidRPr="2EA2064F" w:rsidR="2C55D5E4">
        <w:rPr>
          <w:rFonts w:ascii="Arial" w:hAnsi="Arial" w:eastAsia="Arial" w:cs="Arial"/>
          <w:b w:val="0"/>
          <w:bCs w:val="0"/>
          <w:color w:val="auto"/>
        </w:rPr>
        <w:t xml:space="preserve"> and carers</w:t>
      </w:r>
      <w:r w:rsidRPr="2EA2064F" w:rsidR="1D0F7B19">
        <w:rPr>
          <w:rFonts w:ascii="Arial" w:hAnsi="Arial" w:eastAsia="Arial" w:cs="Arial"/>
          <w:b w:val="0"/>
          <w:bCs w:val="0"/>
          <w:color w:val="auto"/>
        </w:rPr>
        <w:t xml:space="preserve"> </w:t>
      </w:r>
      <w:r w:rsidRPr="2EA2064F" w:rsidR="1D0F7B19">
        <w:rPr>
          <w:rFonts w:ascii="Arial" w:hAnsi="Arial" w:eastAsia="Arial" w:cs="Arial"/>
          <w:b w:val="0"/>
          <w:bCs w:val="0"/>
          <w:color w:val="auto"/>
        </w:rPr>
        <w:t>ca</w:t>
      </w:r>
      <w:r w:rsidRPr="2EA2064F" w:rsidR="1D0F7B19">
        <w:rPr>
          <w:rFonts w:ascii="Arial" w:hAnsi="Arial" w:eastAsia="Arial" w:cs="Arial"/>
          <w:color w:val="000000" w:themeColor="text1" w:themeTint="FF" w:themeShade="FF"/>
        </w:rPr>
        <w:t xml:space="preserve">n support their children at </w:t>
      </w:r>
      <w:r w:rsidRPr="2EA2064F" w:rsidR="0BD7EA4F">
        <w:rPr>
          <w:rFonts w:ascii="Arial" w:hAnsi="Arial" w:eastAsia="Arial" w:cs="Arial"/>
          <w:color w:val="000000" w:themeColor="text1" w:themeTint="FF" w:themeShade="FF"/>
        </w:rPr>
        <w:t>home</w:t>
      </w:r>
      <w:r w:rsidRPr="2EA2064F" w:rsidR="1044D07D">
        <w:rPr>
          <w:rFonts w:ascii="Arial" w:hAnsi="Arial" w:eastAsia="Arial" w:cs="Arial"/>
          <w:color w:val="000000" w:themeColor="text1" w:themeTint="FF" w:themeShade="FF"/>
        </w:rPr>
        <w:t>.</w:t>
      </w:r>
    </w:p>
    <w:p w:rsidR="2EA2064F" w:rsidP="2EA2064F" w:rsidRDefault="2EA2064F" w14:paraId="5210566A" w14:textId="638A371C">
      <w:pPr>
        <w:pStyle w:val="Normal"/>
        <w:spacing w:line="360" w:lineRule="auto"/>
        <w:rPr>
          <w:rFonts w:ascii="Arial Nova" w:hAnsi="Arial Nova" w:eastAsia="Arial Nova" w:cs="Arial Nova"/>
          <w:color w:val="4471C4"/>
        </w:rPr>
      </w:pPr>
    </w:p>
    <w:p w:rsidR="26DA713E" w:rsidP="2EA2064F" w:rsidRDefault="63BE4BD4" w14:paraId="47BDB685" w14:textId="5222E9C3">
      <w:pPr>
        <w:rPr>
          <w:rFonts w:ascii="Arial" w:hAnsi="Arial" w:eastAsia="Arial" w:cs="Arial"/>
          <w:b w:val="1"/>
          <w:bCs w:val="1"/>
          <w:i w:val="0"/>
          <w:iCs w:val="0"/>
          <w:color w:val="000000" w:themeColor="text1"/>
          <w:sz w:val="28"/>
          <w:szCs w:val="28"/>
        </w:rPr>
      </w:pPr>
      <w:r w:rsidRPr="2EA2064F" w:rsidR="63BE4BD4">
        <w:rPr>
          <w:rFonts w:ascii="Arial" w:hAnsi="Arial" w:eastAsia="Arial" w:cs="Arial"/>
          <w:b w:val="1"/>
          <w:bCs w:val="1"/>
          <w:i w:val="0"/>
          <w:iCs w:val="0"/>
          <w:color w:val="000000" w:themeColor="text1" w:themeTint="FF" w:themeShade="FF"/>
          <w:sz w:val="28"/>
          <w:szCs w:val="28"/>
        </w:rPr>
        <w:t>Strategic Planning</w:t>
      </w:r>
      <w:r w:rsidRPr="2EA2064F" w:rsidR="60094326">
        <w:rPr>
          <w:rFonts w:ascii="Arial" w:hAnsi="Arial" w:eastAsia="Arial" w:cs="Arial"/>
          <w:b w:val="1"/>
          <w:bCs w:val="1"/>
          <w:i w:val="0"/>
          <w:iCs w:val="0"/>
          <w:color w:val="000000" w:themeColor="text1" w:themeTint="FF" w:themeShade="FF"/>
          <w:sz w:val="28"/>
          <w:szCs w:val="28"/>
        </w:rPr>
        <w:t xml:space="preserve"> </w:t>
      </w:r>
    </w:p>
    <w:p w:rsidR="26DA713E" w:rsidP="276A4DFD" w:rsidRDefault="578A24C8" w14:paraId="487C1544" w14:textId="2C4C9B68">
      <w:pPr>
        <w:spacing w:line="360" w:lineRule="auto"/>
        <w:jc w:val="both"/>
        <w:rPr>
          <w:rFonts w:ascii="Arial" w:hAnsi="Arial" w:eastAsia="Arial" w:cs="Arial"/>
          <w:color w:val="000000" w:themeColor="text1"/>
          <w:highlight w:val="yellow"/>
        </w:rPr>
      </w:pPr>
      <w:r w:rsidRPr="2EA2064F" w:rsidR="19715369">
        <w:rPr>
          <w:rFonts w:ascii="Arial" w:hAnsi="Arial" w:eastAsia="Arial" w:cs="Arial"/>
          <w:color w:val="000000" w:themeColor="text1" w:themeTint="FF" w:themeShade="FF"/>
        </w:rPr>
        <w:t xml:space="preserve">As </w:t>
      </w:r>
      <w:r w:rsidRPr="2EA2064F" w:rsidR="6090F270">
        <w:rPr>
          <w:rFonts w:ascii="Arial" w:hAnsi="Arial" w:eastAsia="Arial" w:cs="Arial"/>
          <w:color w:val="000000" w:themeColor="text1" w:themeTint="FF" w:themeShade="FF"/>
        </w:rPr>
        <w:t>stated</w:t>
      </w:r>
      <w:r w:rsidRPr="2EA2064F" w:rsidR="6090F270">
        <w:rPr>
          <w:rFonts w:ascii="Arial" w:hAnsi="Arial" w:eastAsia="Arial" w:cs="Arial"/>
          <w:color w:val="000000" w:themeColor="text1" w:themeTint="FF" w:themeShade="FF"/>
        </w:rPr>
        <w:t xml:space="preserve"> in </w:t>
      </w:r>
      <w:r w:rsidRPr="2EA2064F" w:rsidR="19715369">
        <w:rPr>
          <w:rFonts w:ascii="Arial" w:hAnsi="Arial" w:eastAsia="Arial" w:cs="Arial"/>
          <w:color w:val="000000" w:themeColor="text1" w:themeTint="FF" w:themeShade="FF"/>
        </w:rPr>
        <w:t>Estyn</w:t>
      </w:r>
      <w:r w:rsidRPr="2EA2064F" w:rsidR="266133CC">
        <w:rPr>
          <w:rFonts w:ascii="Arial" w:hAnsi="Arial" w:eastAsia="Arial" w:cs="Arial"/>
          <w:color w:val="000000" w:themeColor="text1" w:themeTint="FF" w:themeShade="FF"/>
        </w:rPr>
        <w:t xml:space="preserve">’s </w:t>
      </w:r>
      <w:r w:rsidRPr="2EA2064F" w:rsidR="19715369">
        <w:rPr>
          <w:rFonts w:ascii="Arial" w:hAnsi="Arial" w:eastAsia="Arial" w:cs="Arial"/>
          <w:color w:val="000000" w:themeColor="text1" w:themeTint="FF" w:themeShade="FF"/>
        </w:rPr>
        <w:t xml:space="preserve">(2021) annual report </w:t>
      </w:r>
      <w:r w:rsidRPr="2EA2064F" w:rsidR="02317AA4">
        <w:rPr>
          <w:rFonts w:ascii="Arial" w:hAnsi="Arial" w:eastAsia="Arial" w:cs="Arial"/>
          <w:color w:val="000000" w:themeColor="text1" w:themeTint="FF" w:themeShade="FF"/>
        </w:rPr>
        <w:t xml:space="preserve">this stage should make </w:t>
      </w:r>
      <w:r w:rsidRPr="2EA2064F" w:rsidR="38F89F51">
        <w:rPr>
          <w:rFonts w:ascii="Arial" w:hAnsi="Arial" w:eastAsia="Arial" w:cs="Arial"/>
          <w:color w:val="000000" w:themeColor="text1" w:themeTint="FF" w:themeShade="FF"/>
        </w:rPr>
        <w:t xml:space="preserve">it </w:t>
      </w:r>
      <w:r w:rsidRPr="2EA2064F" w:rsidR="02317AA4">
        <w:rPr>
          <w:rFonts w:ascii="Arial" w:hAnsi="Arial" w:eastAsia="Arial" w:cs="Arial"/>
          <w:color w:val="000000" w:themeColor="text1" w:themeTint="FF" w:themeShade="FF"/>
        </w:rPr>
        <w:t xml:space="preserve">clear to stakeholders how the school plan to </w:t>
      </w:r>
      <w:r w:rsidRPr="2EA2064F" w:rsidR="02317AA4">
        <w:rPr>
          <w:rFonts w:ascii="Arial" w:hAnsi="Arial" w:eastAsia="Arial" w:cs="Arial"/>
          <w:color w:val="000000" w:themeColor="text1" w:themeTint="FF" w:themeShade="FF"/>
        </w:rPr>
        <w:t>accomplish</w:t>
      </w:r>
      <w:r w:rsidRPr="2EA2064F" w:rsidR="02317AA4">
        <w:rPr>
          <w:rFonts w:ascii="Arial" w:hAnsi="Arial" w:eastAsia="Arial" w:cs="Arial"/>
          <w:color w:val="000000" w:themeColor="text1" w:themeTint="FF" w:themeShade="FF"/>
        </w:rPr>
        <w:t xml:space="preserve"> the target.</w:t>
      </w:r>
      <w:r w:rsidRPr="2EA2064F" w:rsidR="238AFC1E">
        <w:rPr>
          <w:rFonts w:ascii="Arial" w:hAnsi="Arial" w:eastAsia="Arial" w:cs="Arial"/>
          <w:color w:val="000000" w:themeColor="text1" w:themeTint="FF" w:themeShade="FF"/>
        </w:rPr>
        <w:t xml:space="preserve"> </w:t>
      </w:r>
      <w:r w:rsidRPr="2EA2064F" w:rsidR="578A24C8">
        <w:rPr>
          <w:rFonts w:ascii="Arial" w:hAnsi="Arial" w:eastAsia="Arial" w:cs="Arial"/>
          <w:color w:val="000000" w:themeColor="text1" w:themeTint="FF" w:themeShade="FF"/>
        </w:rPr>
        <w:t>In addition to i</w:t>
      </w:r>
      <w:r w:rsidRPr="2EA2064F" w:rsidR="1A23A369">
        <w:rPr>
          <w:rFonts w:ascii="Arial" w:hAnsi="Arial" w:eastAsia="Arial" w:cs="Arial"/>
          <w:color w:val="000000" w:themeColor="text1" w:themeTint="FF" w:themeShade="FF"/>
        </w:rPr>
        <w:t>mplementing</w:t>
      </w:r>
      <w:r w:rsidRPr="2EA2064F" w:rsidR="578A24C8">
        <w:rPr>
          <w:rFonts w:ascii="Arial" w:hAnsi="Arial" w:eastAsia="Arial" w:cs="Arial"/>
          <w:color w:val="000000" w:themeColor="text1" w:themeTint="FF" w:themeShade="FF"/>
        </w:rPr>
        <w:t xml:space="preserve"> ELSA </w:t>
      </w:r>
      <w:r w:rsidRPr="2EA2064F" w:rsidR="38201EA6">
        <w:rPr>
          <w:rFonts w:ascii="Arial" w:hAnsi="Arial" w:eastAsia="Arial" w:cs="Arial"/>
          <w:color w:val="000000" w:themeColor="text1" w:themeTint="FF" w:themeShade="FF"/>
        </w:rPr>
        <w:t>to</w:t>
      </w:r>
      <w:r w:rsidRPr="2EA2064F" w:rsidR="471A2B76">
        <w:rPr>
          <w:rFonts w:ascii="Arial" w:hAnsi="Arial" w:eastAsia="Arial" w:cs="Arial"/>
          <w:color w:val="000000" w:themeColor="text1" w:themeTint="FF" w:themeShade="FF"/>
        </w:rPr>
        <w:t xml:space="preserve"> achieve the target</w:t>
      </w:r>
      <w:r w:rsidRPr="2EA2064F" w:rsidR="7948ACD3">
        <w:rPr>
          <w:rFonts w:ascii="Arial" w:hAnsi="Arial" w:eastAsia="Arial" w:cs="Arial"/>
          <w:color w:val="000000" w:themeColor="text1" w:themeTint="FF" w:themeShade="FF"/>
        </w:rPr>
        <w:t>,</w:t>
      </w:r>
      <w:r w:rsidRPr="2EA2064F" w:rsidR="0AD25CA4">
        <w:rPr>
          <w:rFonts w:ascii="Arial" w:hAnsi="Arial" w:eastAsia="Arial" w:cs="Arial"/>
          <w:color w:val="000000" w:themeColor="text1" w:themeTint="FF" w:themeShade="FF"/>
        </w:rPr>
        <w:t xml:space="preserve"> the SDP acknowledges that all staff members have a duty of care to the children</w:t>
      </w:r>
      <w:r w:rsidRPr="2EA2064F" w:rsidR="0AD25CA4">
        <w:rPr>
          <w:rFonts w:ascii="Arial" w:hAnsi="Arial" w:eastAsia="Arial" w:cs="Arial"/>
          <w:color w:val="auto"/>
        </w:rPr>
        <w:t xml:space="preserve"> </w:t>
      </w:r>
      <w:r w:rsidRPr="2EA2064F" w:rsidR="0AD25CA4">
        <w:rPr>
          <w:rFonts w:ascii="Arial" w:hAnsi="Arial" w:eastAsia="Arial" w:cs="Arial"/>
          <w:color w:val="auto"/>
        </w:rPr>
        <w:t>and</w:t>
      </w:r>
      <w:r w:rsidRPr="2EA2064F" w:rsidR="0AD25CA4">
        <w:rPr>
          <w:rFonts w:ascii="Arial" w:hAnsi="Arial" w:eastAsia="Arial" w:cs="Arial"/>
          <w:color w:val="auto"/>
        </w:rPr>
        <w:t xml:space="preserve"> should contribute </w:t>
      </w:r>
      <w:r w:rsidRPr="2EA2064F" w:rsidR="56B79A54">
        <w:rPr>
          <w:rFonts w:ascii="Arial" w:hAnsi="Arial" w:eastAsia="Arial" w:cs="Arial"/>
          <w:color w:val="auto"/>
        </w:rPr>
        <w:t>to meeting the target.</w:t>
      </w:r>
      <w:r w:rsidRPr="2EA2064F" w:rsidR="08754645">
        <w:rPr>
          <w:rFonts w:ascii="Arial" w:hAnsi="Arial" w:eastAsia="Arial" w:cs="Arial"/>
          <w:color w:val="auto"/>
        </w:rPr>
        <w:t xml:space="preserve"> </w:t>
      </w:r>
      <w:r w:rsidRPr="2EA2064F" w:rsidR="578A24C8">
        <w:rPr>
          <w:rFonts w:ascii="Arial" w:hAnsi="Arial" w:eastAsia="Arial" w:cs="Arial"/>
          <w:color w:val="auto"/>
        </w:rPr>
        <w:t>Therefore, the SDP further outlines that all staff are</w:t>
      </w:r>
      <w:r w:rsidRPr="2EA2064F" w:rsidR="3881C76C">
        <w:rPr>
          <w:rFonts w:ascii="Arial" w:hAnsi="Arial" w:eastAsia="Arial" w:cs="Arial"/>
          <w:color w:val="auto"/>
        </w:rPr>
        <w:t xml:space="preserve"> </w:t>
      </w:r>
      <w:r w:rsidRPr="2EA2064F" w:rsidR="578A24C8">
        <w:rPr>
          <w:rFonts w:ascii="Arial" w:hAnsi="Arial" w:eastAsia="Arial" w:cs="Arial"/>
          <w:color w:val="000000" w:themeColor="text1" w:themeTint="FF" w:themeShade="FF"/>
        </w:rPr>
        <w:t xml:space="preserve">to </w:t>
      </w:r>
      <w:r w:rsidRPr="2EA2064F" w:rsidR="578A24C8">
        <w:rPr>
          <w:rFonts w:ascii="Arial" w:hAnsi="Arial" w:eastAsia="Arial" w:cs="Arial"/>
          <w:color w:val="000000" w:themeColor="text1" w:themeTint="FF" w:themeShade="FF"/>
        </w:rPr>
        <w:t>provide</w:t>
      </w:r>
      <w:r w:rsidRPr="2EA2064F" w:rsidR="578A24C8">
        <w:rPr>
          <w:rFonts w:ascii="Arial" w:hAnsi="Arial" w:eastAsia="Arial" w:cs="Arial"/>
          <w:color w:val="000000" w:themeColor="text1" w:themeTint="FF" w:themeShade="FF"/>
        </w:rPr>
        <w:t xml:space="preserve"> a quiet area within their classroom that children can access as well as attend refresher Zones of Regulation Traini</w:t>
      </w:r>
      <w:r w:rsidRPr="2EA2064F" w:rsidR="578A24C8">
        <w:rPr>
          <w:rFonts w:ascii="Arial" w:hAnsi="Arial" w:eastAsia="Arial" w:cs="Arial"/>
          <w:color w:val="000000" w:themeColor="text1" w:themeTint="FF" w:themeShade="FF"/>
        </w:rPr>
        <w:t xml:space="preserve">ng. Thus, </w:t>
      </w:r>
      <w:r w:rsidRPr="2EA2064F" w:rsidR="09F8E38A">
        <w:rPr>
          <w:rFonts w:ascii="Arial" w:hAnsi="Arial" w:eastAsia="Arial" w:cs="Arial"/>
          <w:color w:val="000000" w:themeColor="text1" w:themeTint="FF" w:themeShade="FF"/>
        </w:rPr>
        <w:t>it appears the scho</w:t>
      </w:r>
      <w:r w:rsidRPr="2EA2064F" w:rsidR="09F8E38A">
        <w:rPr>
          <w:rFonts w:ascii="Arial" w:hAnsi="Arial" w:eastAsia="Arial" w:cs="Arial"/>
          <w:color w:val="auto"/>
        </w:rPr>
        <w:t>ol is</w:t>
      </w:r>
      <w:r w:rsidRPr="2EA2064F" w:rsidR="5D7282F6">
        <w:rPr>
          <w:rFonts w:ascii="Arial" w:hAnsi="Arial" w:eastAsia="Arial" w:cs="Arial"/>
          <w:color w:val="auto"/>
        </w:rPr>
        <w:t xml:space="preserve"> </w:t>
      </w:r>
      <w:r w:rsidRPr="2EA2064F" w:rsidR="09F8E38A">
        <w:rPr>
          <w:rFonts w:ascii="Arial" w:hAnsi="Arial" w:eastAsia="Arial" w:cs="Arial"/>
          <w:color w:val="auto"/>
        </w:rPr>
        <w:t>a</w:t>
      </w:r>
      <w:r w:rsidRPr="2EA2064F" w:rsidR="3F26D8EE">
        <w:rPr>
          <w:rFonts w:ascii="Arial" w:hAnsi="Arial" w:eastAsia="Arial" w:cs="Arial"/>
          <w:color w:val="auto"/>
        </w:rPr>
        <w:t xml:space="preserve">dopting </w:t>
      </w:r>
      <w:r w:rsidRPr="2EA2064F" w:rsidR="09F8E38A">
        <w:rPr>
          <w:rFonts w:ascii="Arial" w:hAnsi="Arial" w:eastAsia="Arial" w:cs="Arial"/>
          <w:color w:val="auto"/>
        </w:rPr>
        <w:t>a</w:t>
      </w:r>
      <w:r w:rsidRPr="2EA2064F" w:rsidR="09F8E38A">
        <w:rPr>
          <w:rFonts w:ascii="Arial" w:hAnsi="Arial" w:eastAsia="Arial" w:cs="Arial"/>
          <w:color w:val="auto"/>
        </w:rPr>
        <w:t xml:space="preserve"> approa</w:t>
      </w:r>
      <w:r w:rsidRPr="2EA2064F" w:rsidR="09F8E38A">
        <w:rPr>
          <w:rFonts w:ascii="Arial" w:hAnsi="Arial" w:eastAsia="Arial" w:cs="Arial"/>
          <w:color w:val="000000" w:themeColor="text1" w:themeTint="FF" w:themeShade="FF"/>
        </w:rPr>
        <w:t>ch influenced by research</w:t>
      </w:r>
      <w:r w:rsidRPr="2EA2064F" w:rsidR="578A24C8">
        <w:rPr>
          <w:rFonts w:ascii="Arial" w:hAnsi="Arial" w:eastAsia="Arial" w:cs="Arial"/>
          <w:color w:val="000000" w:themeColor="text1" w:themeTint="FF" w:themeShade="FF"/>
        </w:rPr>
        <w:t xml:space="preserve"> w</w:t>
      </w:r>
      <w:r w:rsidRPr="2EA2064F" w:rsidR="578A24C8">
        <w:rPr>
          <w:rFonts w:ascii="Arial" w:hAnsi="Arial" w:eastAsia="Arial" w:cs="Arial"/>
          <w:color w:val="000000" w:themeColor="text1" w:themeTint="FF" w:themeShade="FF"/>
        </w:rPr>
        <w:t>hich can lead to more effective teaching and learning experiences for pupi</w:t>
      </w:r>
      <w:r w:rsidRPr="2EA2064F" w:rsidR="578A24C8">
        <w:rPr>
          <w:rFonts w:ascii="Arial" w:hAnsi="Arial" w:eastAsia="Arial" w:cs="Arial"/>
          <w:color w:val="000000" w:themeColor="text1" w:themeTint="FF" w:themeShade="FF"/>
        </w:rPr>
        <w:t>ls (</w:t>
      </w:r>
      <w:r w:rsidRPr="2EA2064F" w:rsidR="578A24C8">
        <w:rPr>
          <w:rFonts w:ascii="Arial" w:hAnsi="Arial" w:eastAsia="Arial" w:cs="Arial"/>
          <w:color w:val="000000" w:themeColor="text1" w:themeTint="FF" w:themeShade="FF"/>
        </w:rPr>
        <w:t>Alla</w:t>
      </w:r>
      <w:r w:rsidRPr="2EA2064F" w:rsidR="578A24C8">
        <w:rPr>
          <w:rFonts w:ascii="Arial" w:hAnsi="Arial" w:eastAsia="Arial" w:cs="Arial"/>
          <w:color w:val="000000" w:themeColor="text1" w:themeTint="FF" w:themeShade="FF"/>
        </w:rPr>
        <w:t xml:space="preserve"> and Joss, 2021),</w:t>
      </w:r>
      <w:r w:rsidRPr="2EA2064F" w:rsidR="578A24C8">
        <w:rPr>
          <w:rFonts w:ascii="Arial" w:hAnsi="Arial" w:eastAsia="Arial" w:cs="Arial"/>
          <w:color w:val="FF0000"/>
        </w:rPr>
        <w:t xml:space="preserve"> </w:t>
      </w:r>
      <w:r w:rsidRPr="2EA2064F" w:rsidR="26549804">
        <w:rPr>
          <w:rFonts w:ascii="Arial" w:hAnsi="Arial" w:eastAsia="Arial" w:cs="Arial"/>
          <w:color w:val="000000" w:themeColor="text1" w:themeTint="FF" w:themeShade="FF"/>
        </w:rPr>
        <w:t xml:space="preserve">recognising the significance of providing staff </w:t>
      </w:r>
      <w:r w:rsidRPr="2EA2064F" w:rsidR="184B11EA">
        <w:rPr>
          <w:rFonts w:ascii="Arial" w:hAnsi="Arial" w:eastAsia="Arial" w:cs="Arial"/>
          <w:color w:val="000000" w:themeColor="text1" w:themeTint="FF" w:themeShade="FF"/>
        </w:rPr>
        <w:t>with</w:t>
      </w:r>
      <w:r w:rsidRPr="2EA2064F" w:rsidR="26549804">
        <w:rPr>
          <w:rFonts w:ascii="Arial" w:hAnsi="Arial" w:eastAsia="Arial" w:cs="Arial"/>
          <w:color w:val="000000" w:themeColor="text1" w:themeTint="FF" w:themeShade="FF"/>
        </w:rPr>
        <w:t xml:space="preserve"> high quality training in which researchers and practitioners collaborate to support pupils emotional and mental wellbei</w:t>
      </w:r>
      <w:r w:rsidRPr="2EA2064F" w:rsidR="26549804">
        <w:rPr>
          <w:rFonts w:ascii="Arial" w:hAnsi="Arial" w:eastAsia="Arial" w:cs="Arial"/>
          <w:color w:val="000000" w:themeColor="text1" w:themeTint="FF" w:themeShade="FF"/>
        </w:rPr>
        <w:t>ng</w:t>
      </w:r>
      <w:r w:rsidRPr="2EA2064F" w:rsidR="26549804">
        <w:rPr>
          <w:rFonts w:ascii="Arial" w:hAnsi="Arial" w:eastAsia="Arial" w:cs="Arial"/>
          <w:color w:val="FF0000"/>
        </w:rPr>
        <w:t xml:space="preserve"> </w:t>
      </w:r>
      <w:r w:rsidRPr="2EA2064F" w:rsidR="266957A3">
        <w:rPr>
          <w:rFonts w:ascii="Arial" w:hAnsi="Arial" w:eastAsia="Arial" w:cs="Arial"/>
          <w:color w:val="000000" w:themeColor="text1" w:themeTint="FF" w:themeShade="FF"/>
        </w:rPr>
        <w:t>(</w:t>
      </w:r>
      <w:r w:rsidRPr="2EA2064F" w:rsidR="266957A3">
        <w:rPr>
          <w:rFonts w:ascii="Arial" w:hAnsi="Arial" w:eastAsia="Arial" w:cs="Arial"/>
          <w:color w:val="000000" w:themeColor="text1" w:themeTint="FF" w:themeShade="FF"/>
        </w:rPr>
        <w:t>Dig</w:t>
      </w:r>
      <w:r w:rsidRPr="2EA2064F" w:rsidR="266957A3">
        <w:rPr>
          <w:rFonts w:ascii="Arial" w:hAnsi="Arial" w:eastAsia="Arial" w:cs="Arial"/>
          <w:color w:val="000000" w:themeColor="text1" w:themeTint="FF" w:themeShade="FF"/>
        </w:rPr>
        <w:t>nath</w:t>
      </w:r>
      <w:r w:rsidRPr="2EA2064F" w:rsidR="266957A3">
        <w:rPr>
          <w:rFonts w:ascii="Arial" w:hAnsi="Arial" w:eastAsia="Arial" w:cs="Arial"/>
          <w:color w:val="000000" w:themeColor="text1" w:themeTint="FF" w:themeShade="FF"/>
        </w:rPr>
        <w:t xml:space="preserve"> and Buttner, 2008; Sewell, 2022; Zones of Regulation, 2023).</w:t>
      </w:r>
    </w:p>
    <w:p w:rsidR="0671CAA1" w:rsidP="2EA2064F" w:rsidRDefault="0671CAA1" w14:paraId="22C56628" w14:textId="2D7389D5">
      <w:pPr>
        <w:spacing w:line="360" w:lineRule="auto"/>
        <w:jc w:val="both"/>
        <w:rPr>
          <w:rFonts w:ascii="Arial" w:hAnsi="Arial" w:eastAsia="Arial" w:cs="Arial"/>
          <w:color w:val="000000" w:themeColor="text1" w:themeTint="FF" w:themeShade="FF"/>
        </w:rPr>
      </w:pPr>
      <w:r w:rsidRPr="2EA2064F" w:rsidR="156ED5F7">
        <w:rPr>
          <w:rFonts w:ascii="Arial" w:hAnsi="Arial" w:eastAsia="Arial" w:cs="Arial"/>
        </w:rPr>
        <w:t>According to The Welsh Government (2014) the strategic plann</w:t>
      </w:r>
      <w:r w:rsidRPr="2EA2064F" w:rsidR="320738C1">
        <w:rPr>
          <w:rFonts w:ascii="Arial" w:hAnsi="Arial" w:eastAsia="Arial" w:cs="Arial"/>
        </w:rPr>
        <w:t xml:space="preserve">ing </w:t>
      </w:r>
      <w:r w:rsidRPr="2EA2064F" w:rsidR="0043789F">
        <w:rPr>
          <w:rFonts w:ascii="Arial" w:hAnsi="Arial" w:eastAsia="Arial" w:cs="Arial"/>
        </w:rPr>
        <w:t>phase</w:t>
      </w:r>
      <w:r w:rsidRPr="2EA2064F" w:rsidR="156ED5F7">
        <w:rPr>
          <w:rFonts w:ascii="Arial" w:hAnsi="Arial" w:eastAsia="Arial" w:cs="Arial"/>
        </w:rPr>
        <w:t xml:space="preserve"> </w:t>
      </w:r>
      <w:r w:rsidRPr="2EA2064F" w:rsidR="156ED5F7">
        <w:rPr>
          <w:rFonts w:ascii="Arial" w:hAnsi="Arial" w:eastAsia="Arial" w:cs="Arial"/>
          <w:color w:val="000000" w:themeColor="text1" w:themeTint="FF" w:themeShade="FF"/>
        </w:rPr>
        <w:t>should include</w:t>
      </w:r>
      <w:r w:rsidRPr="2EA2064F" w:rsidR="1036A75F">
        <w:rPr>
          <w:rFonts w:ascii="Arial" w:hAnsi="Arial" w:eastAsia="Arial" w:cs="Arial"/>
          <w:color w:val="000000" w:themeColor="text1" w:themeTint="FF" w:themeShade="FF"/>
        </w:rPr>
        <w:t xml:space="preserve"> the headteacher, school staff and the governing body </w:t>
      </w:r>
      <w:r w:rsidRPr="2EA2064F" w:rsidR="67AFB2D2">
        <w:rPr>
          <w:rFonts w:ascii="Arial" w:hAnsi="Arial" w:eastAsia="Arial" w:cs="Arial"/>
          <w:color w:val="000000" w:themeColor="text1" w:themeTint="FF" w:themeShade="FF"/>
        </w:rPr>
        <w:t>collaborating</w:t>
      </w:r>
      <w:r w:rsidRPr="2EA2064F" w:rsidR="156ED5F7">
        <w:rPr>
          <w:rFonts w:ascii="Arial" w:hAnsi="Arial" w:eastAsia="Arial" w:cs="Arial"/>
          <w:color w:val="000000" w:themeColor="text1" w:themeTint="FF" w:themeShade="FF"/>
        </w:rPr>
        <w:t xml:space="preserve"> to </w:t>
      </w:r>
      <w:r w:rsidRPr="2EA2064F" w:rsidR="156ED5F7">
        <w:rPr>
          <w:rFonts w:ascii="Arial" w:hAnsi="Arial" w:eastAsia="Arial" w:cs="Arial"/>
          <w:color w:val="000000" w:themeColor="text1" w:themeTint="FF" w:themeShade="FF"/>
        </w:rPr>
        <w:t>determine</w:t>
      </w:r>
      <w:r w:rsidRPr="2EA2064F" w:rsidR="156ED5F7">
        <w:rPr>
          <w:rFonts w:ascii="Arial" w:hAnsi="Arial" w:eastAsia="Arial" w:cs="Arial"/>
          <w:color w:val="000000" w:themeColor="text1" w:themeTint="FF" w:themeShade="FF"/>
        </w:rPr>
        <w:t xml:space="preserve"> how the areas for development </w:t>
      </w:r>
      <w:r w:rsidRPr="2EA2064F" w:rsidR="156ED5F7">
        <w:rPr>
          <w:rFonts w:ascii="Arial" w:hAnsi="Arial" w:eastAsia="Arial" w:cs="Arial"/>
          <w:color w:val="000000" w:themeColor="text1" w:themeTint="FF" w:themeShade="FF"/>
        </w:rPr>
        <w:t>identified</w:t>
      </w:r>
      <w:r w:rsidRPr="2EA2064F" w:rsidR="156ED5F7">
        <w:rPr>
          <w:rFonts w:ascii="Arial" w:hAnsi="Arial" w:eastAsia="Arial" w:cs="Arial"/>
          <w:color w:val="000000" w:themeColor="text1" w:themeTint="FF" w:themeShade="FF"/>
        </w:rPr>
        <w:t xml:space="preserve"> through self-evaluation should be </w:t>
      </w:r>
      <w:r w:rsidRPr="2EA2064F" w:rsidR="156ED5F7">
        <w:rPr>
          <w:rFonts w:ascii="Arial" w:hAnsi="Arial" w:eastAsia="Arial" w:cs="Arial"/>
          <w:color w:val="auto"/>
        </w:rPr>
        <w:t>prioritised</w:t>
      </w:r>
      <w:r w:rsidRPr="2EA2064F" w:rsidR="40595E11">
        <w:rPr>
          <w:rFonts w:ascii="Arial" w:hAnsi="Arial" w:eastAsia="Arial" w:cs="Arial"/>
          <w:color w:val="auto"/>
        </w:rPr>
        <w:t xml:space="preserve">. Additionally, they further state that it is </w:t>
      </w:r>
      <w:r w:rsidRPr="2EA2064F" w:rsidR="2CCB41BF">
        <w:rPr>
          <w:rFonts w:ascii="Arial" w:hAnsi="Arial" w:eastAsia="Arial" w:cs="Arial"/>
          <w:color w:val="auto"/>
        </w:rPr>
        <w:t xml:space="preserve">during </w:t>
      </w:r>
      <w:r w:rsidRPr="2EA2064F" w:rsidR="40595E11">
        <w:rPr>
          <w:rFonts w:ascii="Arial" w:hAnsi="Arial" w:eastAsia="Arial" w:cs="Arial"/>
          <w:color w:val="auto"/>
        </w:rPr>
        <w:t xml:space="preserve">this stage in the process settings should </w:t>
      </w:r>
      <w:r w:rsidRPr="2EA2064F" w:rsidR="40595E11">
        <w:rPr>
          <w:rFonts w:ascii="Arial" w:hAnsi="Arial" w:eastAsia="Arial" w:cs="Arial"/>
          <w:color w:val="auto"/>
        </w:rPr>
        <w:t>establish</w:t>
      </w:r>
      <w:r w:rsidRPr="2EA2064F" w:rsidR="40595E11">
        <w:rPr>
          <w:rFonts w:ascii="Arial" w:hAnsi="Arial" w:eastAsia="Arial" w:cs="Arial"/>
          <w:color w:val="auto"/>
        </w:rPr>
        <w:t xml:space="preserve"> attain</w:t>
      </w:r>
      <w:r w:rsidRPr="2EA2064F" w:rsidR="40595E11">
        <w:rPr>
          <w:rFonts w:ascii="Arial" w:hAnsi="Arial" w:eastAsia="Arial" w:cs="Arial"/>
          <w:color w:val="auto"/>
        </w:rPr>
        <w:t xml:space="preserve">able priorities for the upcoming three years, </w:t>
      </w:r>
      <w:r w:rsidRPr="2EA2064F" w:rsidR="40595E11">
        <w:rPr>
          <w:rFonts w:ascii="Arial" w:hAnsi="Arial" w:eastAsia="Arial" w:cs="Arial"/>
          <w:color w:val="auto"/>
        </w:rPr>
        <w:t>providing</w:t>
      </w:r>
      <w:r w:rsidRPr="2EA2064F" w:rsidR="40595E11">
        <w:rPr>
          <w:rFonts w:ascii="Arial" w:hAnsi="Arial" w:eastAsia="Arial" w:cs="Arial"/>
          <w:color w:val="auto"/>
        </w:rPr>
        <w:t xml:space="preserve"> detailed plans for the current school </w:t>
      </w:r>
      <w:r w:rsidRPr="2EA2064F" w:rsidR="46BFF475">
        <w:rPr>
          <w:rFonts w:ascii="Arial" w:hAnsi="Arial" w:eastAsia="Arial" w:cs="Arial"/>
          <w:color w:val="auto"/>
        </w:rPr>
        <w:t>year and</w:t>
      </w:r>
      <w:r w:rsidRPr="2EA2064F" w:rsidR="46BFF475">
        <w:rPr>
          <w:rFonts w:ascii="Arial" w:hAnsi="Arial" w:eastAsia="Arial" w:cs="Arial"/>
          <w:color w:val="auto"/>
        </w:rPr>
        <w:t xml:space="preserve"> </w:t>
      </w:r>
      <w:r w:rsidRPr="2EA2064F" w:rsidR="1CD2737F">
        <w:rPr>
          <w:rFonts w:ascii="Arial" w:hAnsi="Arial" w:eastAsia="Arial" w:cs="Arial"/>
          <w:color w:val="auto"/>
        </w:rPr>
        <w:t>the upcoming two years.</w:t>
      </w:r>
      <w:r w:rsidRPr="2EA2064F" w:rsidR="46BFF475">
        <w:rPr>
          <w:rFonts w:ascii="Arial" w:hAnsi="Arial" w:eastAsia="Arial" w:cs="Arial"/>
          <w:color w:val="auto"/>
        </w:rPr>
        <w:t xml:space="preserve"> </w:t>
      </w:r>
      <w:r w:rsidRPr="2EA2064F" w:rsidR="16F00F3D">
        <w:rPr>
          <w:rFonts w:ascii="Arial" w:hAnsi="Arial" w:eastAsia="Arial" w:cs="Arial"/>
          <w:color w:val="auto"/>
        </w:rPr>
        <w:t>The SDP team</w:t>
      </w:r>
      <w:r w:rsidRPr="2EA2064F" w:rsidR="1F94C32A">
        <w:rPr>
          <w:rFonts w:ascii="Arial" w:hAnsi="Arial" w:eastAsia="Arial" w:cs="Arial"/>
          <w:color w:val="auto"/>
        </w:rPr>
        <w:t xml:space="preserve"> </w:t>
      </w:r>
      <w:r w:rsidRPr="2EA2064F" w:rsidR="1F94C32A">
        <w:rPr>
          <w:rFonts w:ascii="Arial" w:hAnsi="Arial" w:eastAsia="Arial" w:cs="Arial"/>
          <w:color w:val="auto"/>
        </w:rPr>
        <w:t xml:space="preserve">met to </w:t>
      </w:r>
      <w:r w:rsidRPr="2EA2064F" w:rsidR="1F94C32A">
        <w:rPr>
          <w:rFonts w:ascii="Arial" w:hAnsi="Arial" w:eastAsia="Arial" w:cs="Arial"/>
          <w:color w:val="auto"/>
        </w:rPr>
        <w:t>identify</w:t>
      </w:r>
      <w:r w:rsidRPr="2EA2064F" w:rsidR="1F94C32A">
        <w:rPr>
          <w:rFonts w:ascii="Arial" w:hAnsi="Arial" w:eastAsia="Arial" w:cs="Arial"/>
          <w:color w:val="auto"/>
        </w:rPr>
        <w:t xml:space="preserve"> what the school were already doing to support children with their </w:t>
      </w:r>
      <w:r w:rsidRPr="2EA2064F" w:rsidR="1F94C32A">
        <w:rPr>
          <w:rFonts w:ascii="Arial" w:hAnsi="Arial" w:eastAsia="Arial" w:cs="Arial"/>
          <w:color w:val="auto"/>
        </w:rPr>
        <w:t>wellbeing and what strategies they can implement to support them further.</w:t>
      </w:r>
      <w:r w:rsidRPr="2EA2064F" w:rsidR="223CBFAD">
        <w:rPr>
          <w:rFonts w:ascii="Arial" w:hAnsi="Arial" w:eastAsia="Arial" w:cs="Arial"/>
          <w:color w:val="auto"/>
        </w:rPr>
        <w:t xml:space="preserve"> After discussion, it was agreed that </w:t>
      </w:r>
      <w:r w:rsidRPr="2EA2064F" w:rsidR="1EB1A84E">
        <w:rPr>
          <w:rFonts w:ascii="Arial" w:hAnsi="Arial" w:eastAsia="Arial" w:cs="Arial"/>
          <w:color w:val="auto"/>
        </w:rPr>
        <w:t>the main strategy is</w:t>
      </w:r>
      <w:r w:rsidRPr="2EA2064F" w:rsidR="1EB1A84E">
        <w:rPr>
          <w:rFonts w:ascii="Arial" w:hAnsi="Arial" w:eastAsia="Arial" w:cs="Arial"/>
          <w:color w:val="auto"/>
        </w:rPr>
        <w:t xml:space="preserve"> </w:t>
      </w:r>
      <w:r w:rsidRPr="2EA2064F" w:rsidR="4F27B88D">
        <w:rPr>
          <w:rFonts w:ascii="Arial" w:hAnsi="Arial" w:eastAsia="Arial" w:cs="Arial"/>
          <w:color w:val="auto"/>
        </w:rPr>
        <w:t>o</w:t>
      </w:r>
      <w:r w:rsidRPr="2EA2064F" w:rsidR="223CBFAD">
        <w:rPr>
          <w:rFonts w:ascii="Arial" w:hAnsi="Arial" w:eastAsia="Arial" w:cs="Arial"/>
          <w:color w:val="auto"/>
        </w:rPr>
        <w:t xml:space="preserve">ne </w:t>
      </w:r>
      <w:r w:rsidRPr="2EA2064F" w:rsidR="223CBFAD">
        <w:rPr>
          <w:rFonts w:ascii="Arial" w:hAnsi="Arial" w:eastAsia="Arial" w:cs="Arial"/>
          <w:color w:val="000000" w:themeColor="text1" w:themeTint="FF" w:themeShade="FF"/>
        </w:rPr>
        <w:t>teaching assistant within</w:t>
      </w:r>
      <w:r w:rsidRPr="2EA2064F" w:rsidR="525F765F">
        <w:rPr>
          <w:rFonts w:ascii="Arial" w:hAnsi="Arial" w:eastAsia="Arial" w:cs="Arial"/>
          <w:color w:val="000000" w:themeColor="text1" w:themeTint="FF" w:themeShade="FF"/>
        </w:rPr>
        <w:t xml:space="preserve"> the school was going to attend ELSA training and carry out ELSA </w:t>
      </w:r>
      <w:r w:rsidRPr="2EA2064F" w:rsidR="32E01B7C">
        <w:rPr>
          <w:rFonts w:ascii="Arial" w:hAnsi="Arial" w:eastAsia="Arial" w:cs="Arial"/>
          <w:color w:val="000000" w:themeColor="text1" w:themeTint="FF" w:themeShade="FF"/>
        </w:rPr>
        <w:t xml:space="preserve">sessions </w:t>
      </w:r>
      <w:r w:rsidRPr="2EA2064F" w:rsidR="525F765F">
        <w:rPr>
          <w:rFonts w:ascii="Arial" w:hAnsi="Arial" w:eastAsia="Arial" w:cs="Arial"/>
          <w:color w:val="000000" w:themeColor="text1" w:themeTint="FF" w:themeShade="FF"/>
        </w:rPr>
        <w:t>with</w:t>
      </w:r>
      <w:r w:rsidRPr="2EA2064F" w:rsidR="0AAE247F">
        <w:rPr>
          <w:rFonts w:ascii="Arial" w:hAnsi="Arial" w:eastAsia="Arial" w:cs="Arial"/>
          <w:color w:val="000000" w:themeColor="text1" w:themeTint="FF" w:themeShade="FF"/>
        </w:rPr>
        <w:t xml:space="preserve"> pupils in the school</w:t>
      </w:r>
      <w:r w:rsidRPr="2EA2064F" w:rsidR="0AAE247F">
        <w:rPr>
          <w:rFonts w:ascii="Arial" w:hAnsi="Arial" w:eastAsia="Arial" w:cs="Arial"/>
          <w:color w:val="000000" w:themeColor="text1" w:themeTint="FF" w:themeShade="FF"/>
        </w:rPr>
        <w:t>.</w:t>
      </w:r>
      <w:r w:rsidRPr="2EA2064F" w:rsidR="0007286B">
        <w:rPr>
          <w:rFonts w:ascii="Arial" w:hAnsi="Arial" w:eastAsia="Arial" w:cs="Arial"/>
          <w:color w:val="000000" w:themeColor="text1" w:themeTint="FF" w:themeShade="FF"/>
        </w:rPr>
        <w:t xml:space="preserve"> The SDP </w:t>
      </w:r>
      <w:r w:rsidRPr="2EA2064F" w:rsidR="7682B8C6">
        <w:rPr>
          <w:rFonts w:ascii="Arial" w:hAnsi="Arial" w:eastAsia="Arial" w:cs="Arial"/>
          <w:color w:val="000000" w:themeColor="text1" w:themeTint="FF" w:themeShade="FF"/>
        </w:rPr>
        <w:t xml:space="preserve">further </w:t>
      </w:r>
      <w:r w:rsidRPr="2EA2064F" w:rsidR="0007286B">
        <w:rPr>
          <w:rFonts w:ascii="Arial" w:hAnsi="Arial" w:eastAsia="Arial" w:cs="Arial"/>
          <w:color w:val="000000" w:themeColor="text1" w:themeTint="FF" w:themeShade="FF"/>
        </w:rPr>
        <w:t>c</w:t>
      </w:r>
      <w:r w:rsidRPr="2EA2064F" w:rsidR="0007286B">
        <w:rPr>
          <w:rFonts w:ascii="Arial" w:hAnsi="Arial" w:eastAsia="Arial" w:cs="Arial"/>
          <w:color w:val="000000" w:themeColor="text1" w:themeTint="FF" w:themeShade="FF"/>
        </w:rPr>
        <w:t>ontains</w:t>
      </w:r>
      <w:r w:rsidRPr="2EA2064F" w:rsidR="0007286B">
        <w:rPr>
          <w:rFonts w:ascii="Arial" w:hAnsi="Arial" w:eastAsia="Arial" w:cs="Arial"/>
          <w:color w:val="000000" w:themeColor="text1" w:themeTint="FF" w:themeShade="FF"/>
        </w:rPr>
        <w:t xml:space="preserve"> </w:t>
      </w:r>
      <w:r w:rsidRPr="2EA2064F" w:rsidR="38C0428A">
        <w:rPr>
          <w:rFonts w:ascii="Arial" w:hAnsi="Arial" w:eastAsia="Arial" w:cs="Arial"/>
          <w:color w:val="000000" w:themeColor="text1" w:themeTint="FF" w:themeShade="FF"/>
        </w:rPr>
        <w:t>details</w:t>
      </w:r>
      <w:r w:rsidRPr="2EA2064F" w:rsidR="01B10C47">
        <w:rPr>
          <w:rFonts w:ascii="Arial" w:hAnsi="Arial" w:eastAsia="Arial" w:cs="Arial"/>
          <w:color w:val="0070C0"/>
        </w:rPr>
        <w:t xml:space="preserve"> </w:t>
      </w:r>
      <w:r w:rsidRPr="2EA2064F" w:rsidR="0007286B">
        <w:rPr>
          <w:rFonts w:ascii="Arial" w:hAnsi="Arial" w:eastAsia="Arial" w:cs="Arial"/>
          <w:color w:val="000000" w:themeColor="text1" w:themeTint="FF" w:themeShade="FF"/>
        </w:rPr>
        <w:t>of what success will look like after one, two and three years</w:t>
      </w:r>
      <w:r w:rsidRPr="2EA2064F" w:rsidR="3AC9CB49">
        <w:rPr>
          <w:rFonts w:ascii="Arial" w:hAnsi="Arial" w:eastAsia="Arial" w:cs="Arial"/>
          <w:color w:val="000000" w:themeColor="text1" w:themeTint="FF" w:themeShade="FF"/>
        </w:rPr>
        <w:t>.</w:t>
      </w:r>
    </w:p>
    <w:p w:rsidR="0671CAA1" w:rsidP="0671CAA1" w:rsidRDefault="0671CAA1" w14:paraId="0C989384" w14:textId="7EF3AA6D">
      <w:pPr>
        <w:rPr>
          <w:rFonts w:ascii="Arial Nova" w:hAnsi="Arial Nova" w:eastAsia="Arial Nova" w:cs="Arial Nova"/>
          <w:color w:val="0070C0"/>
        </w:rPr>
      </w:pPr>
    </w:p>
    <w:p w:rsidR="4C95F933" w:rsidP="2EA2064F" w:rsidRDefault="4C95F933" w14:paraId="2006C08C" w14:textId="303A4E87">
      <w:pPr>
        <w:spacing w:line="360" w:lineRule="auto"/>
        <w:rPr>
          <w:rFonts w:ascii="Arial" w:hAnsi="Arial" w:eastAsia="Arial" w:cs="Arial"/>
          <w:color w:val="0070C0"/>
          <w:highlight w:val="yellow"/>
        </w:rPr>
      </w:pPr>
      <w:r w:rsidRPr="2EA2064F" w:rsidR="63BE4BD4">
        <w:rPr>
          <w:rFonts w:ascii="Arial" w:hAnsi="Arial" w:eastAsia="Arial" w:cs="Arial"/>
          <w:b w:val="1"/>
          <w:bCs w:val="1"/>
          <w:i w:val="0"/>
          <w:iCs w:val="0"/>
          <w:color w:val="000000" w:themeColor="text1" w:themeTint="FF" w:themeShade="FF"/>
          <w:sz w:val="28"/>
          <w:szCs w:val="28"/>
        </w:rPr>
        <w:t>Measuring Impact</w:t>
      </w:r>
      <w:r w:rsidRPr="2EA2064F" w:rsidR="6165B8F5">
        <w:rPr>
          <w:rFonts w:ascii="Arial" w:hAnsi="Arial" w:eastAsia="Arial" w:cs="Arial"/>
          <w:b w:val="1"/>
          <w:bCs w:val="1"/>
          <w:i w:val="0"/>
          <w:iCs w:val="0"/>
          <w:color w:val="000000" w:themeColor="text1" w:themeTint="FF" w:themeShade="FF"/>
          <w:sz w:val="28"/>
          <w:szCs w:val="28"/>
        </w:rPr>
        <w:t xml:space="preserve"> </w:t>
      </w:r>
    </w:p>
    <w:p w:rsidR="4C95F933" w:rsidP="276A4DFD" w:rsidRDefault="4C95F933" w14:paraId="29AA2B0C" w14:textId="23851623">
      <w:pPr>
        <w:spacing w:line="360" w:lineRule="auto"/>
        <w:jc w:val="both"/>
        <w:rPr>
          <w:rFonts w:ascii="Arial" w:hAnsi="Arial" w:eastAsia="Arial" w:cs="Arial"/>
          <w:color w:val="0070C0"/>
          <w:highlight w:val="yellow"/>
        </w:rPr>
      </w:pPr>
      <w:r w:rsidRPr="2EA2064F" w:rsidR="6D93E794">
        <w:rPr>
          <w:rFonts w:ascii="Arial" w:hAnsi="Arial" w:eastAsia="Arial" w:cs="Arial"/>
          <w:color w:val="000000" w:themeColor="text1" w:themeTint="FF" w:themeShade="FF"/>
        </w:rPr>
        <w:t>During this phase,</w:t>
      </w:r>
      <w:r w:rsidRPr="2EA2064F" w:rsidR="27EAEDB5">
        <w:rPr>
          <w:rFonts w:ascii="Arial" w:hAnsi="Arial" w:eastAsia="Arial" w:cs="Arial"/>
          <w:color w:val="000000" w:themeColor="text1" w:themeTint="FF" w:themeShade="FF"/>
        </w:rPr>
        <w:t xml:space="preserve"> school</w:t>
      </w:r>
      <w:r w:rsidRPr="2EA2064F" w:rsidR="7F160513">
        <w:rPr>
          <w:rFonts w:ascii="Arial" w:hAnsi="Arial" w:eastAsia="Arial" w:cs="Arial"/>
          <w:color w:val="000000" w:themeColor="text1" w:themeTint="FF" w:themeShade="FF"/>
        </w:rPr>
        <w:t>s</w:t>
      </w:r>
      <w:r w:rsidRPr="2EA2064F" w:rsidR="27EAEDB5">
        <w:rPr>
          <w:rFonts w:ascii="Arial" w:hAnsi="Arial" w:eastAsia="Arial" w:cs="Arial"/>
          <w:color w:val="000000" w:themeColor="text1" w:themeTint="FF" w:themeShade="FF"/>
        </w:rPr>
        <w:t xml:space="preserve"> are to evaluate the effectiveness of the strategies a</w:t>
      </w:r>
      <w:r w:rsidRPr="2EA2064F" w:rsidR="3BCB4E54">
        <w:rPr>
          <w:rFonts w:ascii="Arial" w:hAnsi="Arial" w:eastAsia="Arial" w:cs="Arial"/>
          <w:color w:val="000000" w:themeColor="text1" w:themeTint="FF" w:themeShade="FF"/>
        </w:rPr>
        <w:t>n</w:t>
      </w:r>
      <w:r w:rsidRPr="2EA2064F" w:rsidR="27EAEDB5">
        <w:rPr>
          <w:rFonts w:ascii="Arial" w:hAnsi="Arial" w:eastAsia="Arial" w:cs="Arial"/>
          <w:color w:val="000000" w:themeColor="text1" w:themeTint="FF" w:themeShade="FF"/>
        </w:rPr>
        <w:t xml:space="preserve">d actions implemented to achieve its </w:t>
      </w:r>
      <w:r w:rsidRPr="2EA2064F" w:rsidR="456C4C77">
        <w:rPr>
          <w:rFonts w:ascii="Arial" w:hAnsi="Arial" w:eastAsia="Arial" w:cs="Arial"/>
          <w:color w:val="000000" w:themeColor="text1" w:themeTint="FF" w:themeShade="FF"/>
        </w:rPr>
        <w:t>targets</w:t>
      </w:r>
      <w:r w:rsidRPr="2EA2064F" w:rsidR="27EAEDB5">
        <w:rPr>
          <w:rFonts w:ascii="Arial" w:hAnsi="Arial" w:eastAsia="Arial" w:cs="Arial"/>
          <w:color w:val="000000" w:themeColor="text1" w:themeTint="FF" w:themeShade="FF"/>
        </w:rPr>
        <w:t xml:space="preserve">. This involves gathering data, </w:t>
      </w:r>
      <w:r w:rsidRPr="2EA2064F" w:rsidR="1B0F5C6C">
        <w:rPr>
          <w:rFonts w:ascii="Arial" w:hAnsi="Arial" w:eastAsia="Arial" w:cs="Arial"/>
          <w:color w:val="000000" w:themeColor="text1" w:themeTint="FF" w:themeShade="FF"/>
        </w:rPr>
        <w:t>assessing</w:t>
      </w:r>
      <w:r w:rsidRPr="2EA2064F" w:rsidR="27EAEDB5">
        <w:rPr>
          <w:rFonts w:ascii="Arial" w:hAnsi="Arial" w:eastAsia="Arial" w:cs="Arial"/>
          <w:color w:val="000000" w:themeColor="text1" w:themeTint="FF" w:themeShade="FF"/>
        </w:rPr>
        <w:t xml:space="preserve"> </w:t>
      </w:r>
      <w:r w:rsidRPr="2EA2064F" w:rsidR="27EAEDB5">
        <w:rPr>
          <w:rFonts w:ascii="Arial" w:hAnsi="Arial" w:eastAsia="Arial" w:cs="Arial"/>
          <w:color w:val="000000" w:themeColor="text1" w:themeTint="FF" w:themeShade="FF"/>
        </w:rPr>
        <w:t>progress</w:t>
      </w:r>
      <w:r w:rsidRPr="2EA2064F" w:rsidR="27EAEDB5">
        <w:rPr>
          <w:rFonts w:ascii="Arial" w:hAnsi="Arial" w:eastAsia="Arial" w:cs="Arial"/>
          <w:color w:val="000000" w:themeColor="text1" w:themeTint="FF" w:themeShade="FF"/>
        </w:rPr>
        <w:t xml:space="preserve"> </w:t>
      </w:r>
      <w:r w:rsidRPr="2EA2064F" w:rsidR="27EAEDB5">
        <w:rPr>
          <w:rFonts w:ascii="Arial" w:hAnsi="Arial" w:eastAsia="Arial" w:cs="Arial"/>
          <w:color w:val="auto"/>
        </w:rPr>
        <w:t>and</w:t>
      </w:r>
      <w:r w:rsidRPr="2EA2064F" w:rsidR="27EAEDB5">
        <w:rPr>
          <w:rFonts w:ascii="Arial" w:hAnsi="Arial" w:eastAsia="Arial" w:cs="Arial"/>
          <w:color w:val="auto"/>
        </w:rPr>
        <w:t xml:space="preserve"> </w:t>
      </w:r>
      <w:r w:rsidRPr="2EA2064F" w:rsidR="26D568F9">
        <w:rPr>
          <w:rFonts w:ascii="Arial" w:hAnsi="Arial" w:eastAsia="Arial" w:cs="Arial"/>
          <w:color w:val="auto"/>
        </w:rPr>
        <w:t>evaluating results</w:t>
      </w:r>
      <w:r w:rsidRPr="2EA2064F" w:rsidR="3A574A3D">
        <w:rPr>
          <w:rFonts w:ascii="Arial" w:hAnsi="Arial" w:eastAsia="Arial" w:cs="Arial"/>
          <w:color w:val="auto"/>
        </w:rPr>
        <w:t xml:space="preserve"> </w:t>
      </w:r>
      <w:r w:rsidRPr="2EA2064F" w:rsidR="27EAEDB5">
        <w:rPr>
          <w:rFonts w:ascii="Arial" w:hAnsi="Arial" w:eastAsia="Arial" w:cs="Arial"/>
          <w:color w:val="auto"/>
        </w:rPr>
        <w:t xml:space="preserve">to </w:t>
      </w:r>
      <w:r w:rsidRPr="2EA2064F" w:rsidR="27EAEDB5">
        <w:rPr>
          <w:rFonts w:ascii="Arial" w:hAnsi="Arial" w:eastAsia="Arial" w:cs="Arial"/>
          <w:color w:val="000000" w:themeColor="text1" w:themeTint="FF" w:themeShade="FF"/>
        </w:rPr>
        <w:t>determine</w:t>
      </w:r>
      <w:r w:rsidRPr="2EA2064F" w:rsidR="27EAEDB5">
        <w:rPr>
          <w:rFonts w:ascii="Arial" w:hAnsi="Arial" w:eastAsia="Arial" w:cs="Arial"/>
          <w:color w:val="000000" w:themeColor="text1" w:themeTint="FF" w:themeShade="FF"/>
        </w:rPr>
        <w:t xml:space="preserve"> the extent to which the </w:t>
      </w:r>
      <w:r w:rsidRPr="2EA2064F" w:rsidR="3C4F8076">
        <w:rPr>
          <w:rFonts w:ascii="Arial" w:hAnsi="Arial" w:eastAsia="Arial" w:cs="Arial"/>
          <w:color w:val="000000" w:themeColor="text1" w:themeTint="FF" w:themeShade="FF"/>
        </w:rPr>
        <w:t>planned strategies have had t</w:t>
      </w:r>
      <w:r w:rsidRPr="2EA2064F" w:rsidR="3C4F8076">
        <w:rPr>
          <w:rFonts w:ascii="Arial" w:hAnsi="Arial" w:eastAsia="Arial" w:cs="Arial"/>
          <w:b w:val="0"/>
          <w:bCs w:val="0"/>
          <w:color w:val="auto"/>
        </w:rPr>
        <w:t xml:space="preserve">he </w:t>
      </w:r>
      <w:r w:rsidRPr="2EA2064F" w:rsidR="3C4F8076">
        <w:rPr>
          <w:rFonts w:ascii="Arial" w:hAnsi="Arial" w:eastAsia="Arial" w:cs="Arial"/>
          <w:b w:val="0"/>
          <w:bCs w:val="0"/>
          <w:color w:val="auto"/>
        </w:rPr>
        <w:t>desired</w:t>
      </w:r>
      <w:r w:rsidRPr="2EA2064F" w:rsidR="34E76707">
        <w:rPr>
          <w:rFonts w:ascii="Arial" w:hAnsi="Arial" w:eastAsia="Arial" w:cs="Arial"/>
          <w:b w:val="0"/>
          <w:bCs w:val="0"/>
          <w:color w:val="auto"/>
        </w:rPr>
        <w:t xml:space="preserve"> </w:t>
      </w:r>
      <w:r w:rsidRPr="2EA2064F" w:rsidR="3C4F8076">
        <w:rPr>
          <w:rFonts w:ascii="Arial" w:hAnsi="Arial" w:eastAsia="Arial" w:cs="Arial"/>
          <w:color w:val="000000" w:themeColor="text1" w:themeTint="FF" w:themeShade="FF"/>
        </w:rPr>
        <w:t>impact on pupils and the school performance (</w:t>
      </w:r>
      <w:r w:rsidRPr="2EA2064F" w:rsidR="6D9BDCD3">
        <w:rPr>
          <w:rFonts w:ascii="Arial" w:hAnsi="Arial" w:eastAsia="Arial" w:cs="Arial"/>
          <w:color w:val="000000" w:themeColor="text1" w:themeTint="FF" w:themeShade="FF"/>
        </w:rPr>
        <w:t xml:space="preserve">Department </w:t>
      </w:r>
      <w:r w:rsidRPr="2EA2064F" w:rsidR="20CBF9D6">
        <w:rPr>
          <w:rFonts w:ascii="Arial" w:hAnsi="Arial" w:eastAsia="Arial" w:cs="Arial"/>
          <w:color w:val="000000" w:themeColor="text1" w:themeTint="FF" w:themeShade="FF"/>
        </w:rPr>
        <w:t>of</w:t>
      </w:r>
      <w:r w:rsidRPr="2EA2064F" w:rsidR="6D9BDCD3">
        <w:rPr>
          <w:rFonts w:ascii="Arial" w:hAnsi="Arial" w:eastAsia="Arial" w:cs="Arial"/>
          <w:color w:val="000000" w:themeColor="text1" w:themeTint="FF" w:themeShade="FF"/>
        </w:rPr>
        <w:t xml:space="preserve"> Education, 2010</w:t>
      </w:r>
      <w:r w:rsidRPr="2EA2064F" w:rsidR="2CCFEE07">
        <w:rPr>
          <w:rFonts w:ascii="Arial" w:hAnsi="Arial" w:eastAsia="Arial" w:cs="Arial"/>
          <w:color w:val="000000" w:themeColor="text1" w:themeTint="FF" w:themeShade="FF"/>
        </w:rPr>
        <w:t>; Welsh Government, 2014</w:t>
      </w:r>
      <w:r w:rsidRPr="2EA2064F" w:rsidR="6D9BDCD3">
        <w:rPr>
          <w:rFonts w:ascii="Arial" w:hAnsi="Arial" w:eastAsia="Arial" w:cs="Arial"/>
          <w:color w:val="000000" w:themeColor="text1" w:themeTint="FF" w:themeShade="FF"/>
        </w:rPr>
        <w:t>)</w:t>
      </w:r>
      <w:r w:rsidRPr="2EA2064F" w:rsidR="6D9BDCD3">
        <w:rPr>
          <w:rFonts w:ascii="Arial" w:hAnsi="Arial" w:eastAsia="Arial" w:cs="Arial"/>
          <w:color w:val="000000" w:themeColor="text1" w:themeTint="FF" w:themeShade="FF"/>
        </w:rPr>
        <w:t xml:space="preserve">. </w:t>
      </w:r>
      <w:r w:rsidRPr="2EA2064F" w:rsidR="3C4F8076">
        <w:rPr>
          <w:rFonts w:ascii="Arial" w:hAnsi="Arial" w:eastAsia="Arial" w:cs="Arial"/>
          <w:color w:val="0070C0"/>
        </w:rPr>
        <w:t xml:space="preserve"> </w:t>
      </w:r>
      <w:r w:rsidRPr="2EA2064F" w:rsidR="3C4F8076">
        <w:rPr>
          <w:rFonts w:ascii="Arial" w:hAnsi="Arial" w:eastAsia="Arial" w:cs="Arial"/>
          <w:color w:val="000000" w:themeColor="text1" w:themeTint="FF" w:themeShade="FF"/>
        </w:rPr>
        <w:t xml:space="preserve">During this phase, </w:t>
      </w:r>
      <w:r w:rsidRPr="2EA2064F" w:rsidR="38783D7B">
        <w:rPr>
          <w:rFonts w:ascii="Arial" w:hAnsi="Arial" w:eastAsia="Arial" w:cs="Arial"/>
          <w:color w:val="000000" w:themeColor="text1" w:themeTint="FF" w:themeShade="FF"/>
        </w:rPr>
        <w:t xml:space="preserve">like </w:t>
      </w:r>
      <w:r w:rsidRPr="2EA2064F" w:rsidR="4AE0DCB1">
        <w:rPr>
          <w:rFonts w:ascii="Arial" w:hAnsi="Arial" w:eastAsia="Arial" w:cs="Arial"/>
          <w:color w:val="000000" w:themeColor="text1" w:themeTint="FF" w:themeShade="FF"/>
        </w:rPr>
        <w:t xml:space="preserve">the </w:t>
      </w:r>
      <w:r w:rsidRPr="2EA2064F" w:rsidR="43FD4489">
        <w:rPr>
          <w:rFonts w:ascii="Arial" w:hAnsi="Arial" w:eastAsia="Arial" w:cs="Arial"/>
          <w:color w:val="000000" w:themeColor="text1" w:themeTint="FF" w:themeShade="FF"/>
        </w:rPr>
        <w:t>self</w:t>
      </w:r>
      <w:r w:rsidRPr="2EA2064F" w:rsidR="4AE0DCB1">
        <w:rPr>
          <w:rFonts w:ascii="Arial" w:hAnsi="Arial" w:eastAsia="Arial" w:cs="Arial"/>
          <w:color w:val="000000" w:themeColor="text1" w:themeTint="FF" w:themeShade="FF"/>
        </w:rPr>
        <w:t xml:space="preserve">-evaluation process, the school carry out </w:t>
      </w:r>
      <w:r w:rsidRPr="2EA2064F" w:rsidR="797CBAFF">
        <w:rPr>
          <w:rFonts w:ascii="Arial" w:hAnsi="Arial" w:eastAsia="Arial" w:cs="Arial"/>
          <w:color w:val="000000" w:themeColor="text1" w:themeTint="FF" w:themeShade="FF"/>
        </w:rPr>
        <w:t>l</w:t>
      </w:r>
      <w:r w:rsidRPr="2EA2064F" w:rsidR="3ABC9E65">
        <w:rPr>
          <w:rFonts w:ascii="Arial" w:hAnsi="Arial" w:eastAsia="Arial" w:cs="Arial"/>
          <w:color w:val="000000" w:themeColor="text1" w:themeTint="FF" w:themeShade="FF"/>
        </w:rPr>
        <w:t>earning walks, work scrutiny and listen</w:t>
      </w:r>
      <w:r w:rsidRPr="2EA2064F" w:rsidR="69460883">
        <w:rPr>
          <w:rFonts w:ascii="Arial" w:hAnsi="Arial" w:eastAsia="Arial" w:cs="Arial"/>
          <w:color w:val="000000" w:themeColor="text1" w:themeTint="FF" w:themeShade="FF"/>
        </w:rPr>
        <w:t xml:space="preserve"> </w:t>
      </w:r>
      <w:r w:rsidRPr="2EA2064F" w:rsidR="3ABC9E65">
        <w:rPr>
          <w:rFonts w:ascii="Arial" w:hAnsi="Arial" w:eastAsia="Arial" w:cs="Arial"/>
          <w:color w:val="000000" w:themeColor="text1" w:themeTint="FF" w:themeShade="FF"/>
        </w:rPr>
        <w:t>to learners with members of governing body</w:t>
      </w:r>
      <w:r w:rsidRPr="2EA2064F" w:rsidR="11AB695C">
        <w:rPr>
          <w:rFonts w:ascii="Arial" w:hAnsi="Arial" w:eastAsia="Arial" w:cs="Arial"/>
          <w:color w:val="000000" w:themeColor="text1" w:themeTint="FF" w:themeShade="FF"/>
        </w:rPr>
        <w:t xml:space="preserve"> to evaluate progress towards achieving the SDP</w:t>
      </w:r>
      <w:r w:rsidRPr="2EA2064F" w:rsidR="4CB7CC2F">
        <w:rPr>
          <w:rFonts w:ascii="Arial" w:hAnsi="Arial" w:eastAsia="Arial" w:cs="Arial"/>
          <w:color w:val="000000" w:themeColor="text1" w:themeTint="FF" w:themeShade="FF"/>
        </w:rPr>
        <w:t>.</w:t>
      </w:r>
    </w:p>
    <w:p w:rsidR="4C95F933" w:rsidP="276A4DFD" w:rsidRDefault="4C95F933" w14:paraId="24D462DA" w14:textId="575FDA3E">
      <w:pPr>
        <w:spacing w:line="360" w:lineRule="auto"/>
        <w:jc w:val="both"/>
        <w:rPr>
          <w:rFonts w:ascii="Arial" w:hAnsi="Arial" w:eastAsia="Arial" w:cs="Arial"/>
          <w:color w:val="000000" w:themeColor="text1"/>
        </w:rPr>
      </w:pPr>
      <w:r w:rsidRPr="2EA2064F" w:rsidR="3285552A">
        <w:rPr>
          <w:rFonts w:ascii="Arial" w:hAnsi="Arial" w:eastAsia="Arial" w:cs="Arial"/>
          <w:color w:val="000000" w:themeColor="text1" w:themeTint="FF" w:themeShade="FF"/>
        </w:rPr>
        <w:t xml:space="preserve">The Welsh Government (2014) state </w:t>
      </w:r>
      <w:r w:rsidRPr="2EA2064F" w:rsidR="1E461E52">
        <w:rPr>
          <w:rFonts w:ascii="Arial" w:hAnsi="Arial" w:eastAsia="Arial" w:cs="Arial"/>
          <w:color w:val="000000" w:themeColor="text1" w:themeTint="FF" w:themeShade="FF"/>
        </w:rPr>
        <w:t>SDPs</w:t>
      </w:r>
      <w:r w:rsidRPr="2EA2064F" w:rsidR="1E461E52">
        <w:rPr>
          <w:rFonts w:ascii="Arial" w:hAnsi="Arial" w:eastAsia="Arial" w:cs="Arial"/>
          <w:color w:val="000000" w:themeColor="text1" w:themeTint="FF" w:themeShade="FF"/>
        </w:rPr>
        <w:t xml:space="preserve"> should be viewed as a live document that will need to be </w:t>
      </w:r>
      <w:r w:rsidRPr="2EA2064F" w:rsidR="1E461E52">
        <w:rPr>
          <w:rFonts w:ascii="Arial" w:hAnsi="Arial" w:eastAsia="Arial" w:cs="Arial"/>
          <w:color w:val="000000" w:themeColor="text1" w:themeTint="FF" w:themeShade="FF"/>
        </w:rPr>
        <w:t>monitored</w:t>
      </w:r>
      <w:r w:rsidRPr="2EA2064F" w:rsidR="1E461E52">
        <w:rPr>
          <w:rFonts w:ascii="Arial" w:hAnsi="Arial" w:eastAsia="Arial" w:cs="Arial"/>
          <w:color w:val="000000" w:themeColor="text1" w:themeTint="FF" w:themeShade="FF"/>
        </w:rPr>
        <w:t xml:space="preserve"> and revised annually</w:t>
      </w:r>
      <w:r w:rsidRPr="2EA2064F" w:rsidR="4BB54731">
        <w:rPr>
          <w:rFonts w:ascii="Arial" w:hAnsi="Arial" w:eastAsia="Arial" w:cs="Arial"/>
          <w:color w:val="000000" w:themeColor="text1" w:themeTint="FF" w:themeShade="FF"/>
        </w:rPr>
        <w:t xml:space="preserve">. </w:t>
      </w:r>
      <w:r w:rsidRPr="2EA2064F" w:rsidR="6D43869A">
        <w:rPr>
          <w:rFonts w:ascii="Arial" w:hAnsi="Arial" w:eastAsia="Arial" w:cs="Arial"/>
          <w:color w:val="000000" w:themeColor="text1" w:themeTint="FF" w:themeShade="FF"/>
        </w:rPr>
        <w:t xml:space="preserve">The school in question </w:t>
      </w:r>
      <w:r w:rsidRPr="2EA2064F" w:rsidR="6D43869A">
        <w:rPr>
          <w:rFonts w:ascii="Arial" w:hAnsi="Arial" w:eastAsia="Arial" w:cs="Arial"/>
          <w:color w:val="000000" w:themeColor="text1" w:themeTint="FF" w:themeShade="FF"/>
        </w:rPr>
        <w:t>monitor</w:t>
      </w:r>
      <w:r w:rsidRPr="2EA2064F" w:rsidR="6D43869A">
        <w:rPr>
          <w:rFonts w:ascii="Arial" w:hAnsi="Arial" w:eastAsia="Arial" w:cs="Arial"/>
          <w:color w:val="000000" w:themeColor="text1" w:themeTint="FF" w:themeShade="FF"/>
        </w:rPr>
        <w:t xml:space="preserve"> and revise their SDP termly. This is</w:t>
      </w:r>
      <w:r w:rsidRPr="2EA2064F" w:rsidR="6D43869A">
        <w:rPr>
          <w:rFonts w:ascii="Arial" w:hAnsi="Arial" w:eastAsia="Arial" w:cs="Arial"/>
          <w:color w:val="000000" w:themeColor="text1" w:themeTint="FF" w:themeShade="FF"/>
        </w:rPr>
        <w:t xml:space="preserve"> </w:t>
      </w:r>
      <w:r w:rsidRPr="2EA2064F" w:rsidR="548F049D">
        <w:rPr>
          <w:rFonts w:ascii="Arial" w:hAnsi="Arial" w:eastAsia="Arial" w:cs="Arial"/>
          <w:color w:val="000000" w:themeColor="text1" w:themeTint="FF" w:themeShade="FF"/>
        </w:rPr>
        <w:t>accomplishe</w:t>
      </w:r>
      <w:r w:rsidRPr="2EA2064F" w:rsidR="548F049D">
        <w:rPr>
          <w:rFonts w:ascii="Arial" w:hAnsi="Arial" w:eastAsia="Arial" w:cs="Arial"/>
          <w:color w:val="000000" w:themeColor="text1" w:themeTint="FF" w:themeShade="FF"/>
        </w:rPr>
        <w:t>d</w:t>
      </w:r>
      <w:r w:rsidRPr="2EA2064F" w:rsidR="548F049D">
        <w:rPr>
          <w:rFonts w:ascii="Arial" w:hAnsi="Arial" w:eastAsia="Arial" w:cs="Arial"/>
          <w:color w:val="000000" w:themeColor="text1" w:themeTint="FF" w:themeShade="FF"/>
        </w:rPr>
        <w:t xml:space="preserve"> in two </w:t>
      </w:r>
      <w:r w:rsidRPr="2EA2064F" w:rsidR="6D43869A">
        <w:rPr>
          <w:rFonts w:ascii="Arial" w:hAnsi="Arial" w:eastAsia="Arial" w:cs="Arial"/>
          <w:color w:val="000000" w:themeColor="text1" w:themeTint="FF" w:themeShade="FF"/>
        </w:rPr>
        <w:t>ways; the headteacher meet</w:t>
      </w:r>
      <w:r w:rsidRPr="2EA2064F" w:rsidR="5CD8FD72">
        <w:rPr>
          <w:rFonts w:ascii="Arial" w:hAnsi="Arial" w:eastAsia="Arial" w:cs="Arial"/>
          <w:color w:val="000000" w:themeColor="text1" w:themeTint="FF" w:themeShade="FF"/>
        </w:rPr>
        <w:t xml:space="preserve">ing </w:t>
      </w:r>
      <w:r w:rsidRPr="2EA2064F" w:rsidR="6D43869A">
        <w:rPr>
          <w:rFonts w:ascii="Arial" w:hAnsi="Arial" w:eastAsia="Arial" w:cs="Arial"/>
          <w:color w:val="000000" w:themeColor="text1" w:themeTint="FF" w:themeShade="FF"/>
        </w:rPr>
        <w:t xml:space="preserve">with governors and the senior leadership team and </w:t>
      </w:r>
      <w:r w:rsidRPr="2EA2064F" w:rsidR="55B2C534">
        <w:rPr>
          <w:rFonts w:ascii="Arial" w:hAnsi="Arial" w:eastAsia="Arial" w:cs="Arial"/>
          <w:color w:val="000000" w:themeColor="text1" w:themeTint="FF" w:themeShade="FF"/>
        </w:rPr>
        <w:t xml:space="preserve">holding an ADDs session where all members of staff are present to discuss and evaluate the SDP as a whole school. </w:t>
      </w:r>
    </w:p>
    <w:p w:rsidR="0E12E6FE" w:rsidP="276A4DFD" w:rsidRDefault="0E12E6FE" w14:paraId="2BAF6CF1" w14:textId="2FB658EC">
      <w:pPr>
        <w:spacing w:line="360" w:lineRule="auto"/>
        <w:jc w:val="both"/>
        <w:rPr>
          <w:rFonts w:ascii="Arial" w:hAnsi="Arial" w:eastAsia="Arial" w:cs="Arial"/>
          <w:color w:val="0070C0"/>
        </w:rPr>
      </w:pPr>
      <w:r w:rsidRPr="2EA2064F" w:rsidR="0E12E6FE">
        <w:rPr>
          <w:rFonts w:ascii="Arial" w:hAnsi="Arial" w:eastAsia="Arial" w:cs="Arial"/>
          <w:color w:val="000000" w:themeColor="text1" w:themeTint="FF" w:themeShade="FF"/>
        </w:rPr>
        <w:t>Prior to meeting with governors and leadership</w:t>
      </w:r>
      <w:r w:rsidRPr="2EA2064F" w:rsidR="4BCC80DD">
        <w:rPr>
          <w:rFonts w:ascii="Arial" w:hAnsi="Arial" w:eastAsia="Arial" w:cs="Arial"/>
          <w:color w:val="000000" w:themeColor="text1" w:themeTint="FF" w:themeShade="FF"/>
        </w:rPr>
        <w:t xml:space="preserve"> staff</w:t>
      </w:r>
      <w:r w:rsidRPr="2EA2064F" w:rsidR="0E12E6FE">
        <w:rPr>
          <w:rFonts w:ascii="Arial" w:hAnsi="Arial" w:eastAsia="Arial" w:cs="Arial"/>
          <w:color w:val="000000" w:themeColor="text1" w:themeTint="FF" w:themeShade="FF"/>
        </w:rPr>
        <w:t xml:space="preserve"> termly, the headteacher revisits the SDP and RAG rate</w:t>
      </w:r>
      <w:r w:rsidRPr="2EA2064F" w:rsidR="31EEEDE9">
        <w:rPr>
          <w:rFonts w:ascii="Arial" w:hAnsi="Arial" w:eastAsia="Arial" w:cs="Arial"/>
          <w:color w:val="000000" w:themeColor="text1" w:themeTint="FF" w:themeShade="FF"/>
        </w:rPr>
        <w:t>s</w:t>
      </w:r>
      <w:r w:rsidRPr="2EA2064F" w:rsidR="0E12E6FE">
        <w:rPr>
          <w:rFonts w:ascii="Arial" w:hAnsi="Arial" w:eastAsia="Arial" w:cs="Arial"/>
          <w:color w:val="000000" w:themeColor="text1" w:themeTint="FF" w:themeShade="FF"/>
        </w:rPr>
        <w:t xml:space="preserve"> the targets to </w:t>
      </w:r>
      <w:r w:rsidRPr="2EA2064F" w:rsidR="0E12E6FE">
        <w:rPr>
          <w:rFonts w:ascii="Arial" w:hAnsi="Arial" w:eastAsia="Arial" w:cs="Arial"/>
          <w:color w:val="000000" w:themeColor="text1" w:themeTint="FF" w:themeShade="FF"/>
        </w:rPr>
        <w:t>identify</w:t>
      </w:r>
      <w:r w:rsidRPr="2EA2064F" w:rsidR="0E12E6FE">
        <w:rPr>
          <w:rFonts w:ascii="Arial" w:hAnsi="Arial" w:eastAsia="Arial" w:cs="Arial"/>
          <w:color w:val="000000" w:themeColor="text1" w:themeTint="FF" w:themeShade="FF"/>
        </w:rPr>
        <w:t xml:space="preserve"> </w:t>
      </w:r>
      <w:r w:rsidRPr="2EA2064F" w:rsidR="11009FFA">
        <w:rPr>
          <w:rFonts w:ascii="Arial" w:hAnsi="Arial" w:eastAsia="Arial" w:cs="Arial"/>
          <w:color w:val="000000" w:themeColor="text1" w:themeTint="FF" w:themeShade="FF"/>
        </w:rPr>
        <w:t xml:space="preserve">the </w:t>
      </w:r>
      <w:r w:rsidRPr="2EA2064F" w:rsidR="11009FFA">
        <w:rPr>
          <w:rFonts w:ascii="Arial" w:hAnsi="Arial" w:eastAsia="Arial" w:cs="Arial"/>
          <w:color w:val="000000" w:themeColor="text1" w:themeTint="FF" w:themeShade="FF"/>
        </w:rPr>
        <w:t>current status</w:t>
      </w:r>
      <w:r w:rsidRPr="2EA2064F" w:rsidR="11009FFA">
        <w:rPr>
          <w:rFonts w:ascii="Arial" w:hAnsi="Arial" w:eastAsia="Arial" w:cs="Arial"/>
          <w:color w:val="000000" w:themeColor="text1" w:themeTint="FF" w:themeShade="FF"/>
        </w:rPr>
        <w:t xml:space="preserve"> of the school within </w:t>
      </w:r>
      <w:r w:rsidRPr="2EA2064F" w:rsidR="0D0258D3">
        <w:rPr>
          <w:rFonts w:ascii="Arial" w:hAnsi="Arial" w:eastAsia="Arial" w:cs="Arial"/>
          <w:color w:val="000000" w:themeColor="text1" w:themeTint="FF" w:themeShade="FF"/>
        </w:rPr>
        <w:t>the SDP process.</w:t>
      </w:r>
      <w:r w:rsidRPr="2EA2064F" w:rsidR="0D0258D3">
        <w:rPr>
          <w:rFonts w:ascii="Arial" w:hAnsi="Arial" w:eastAsia="Arial" w:cs="Arial"/>
          <w:color w:val="0070C0"/>
        </w:rPr>
        <w:t xml:space="preserve"> </w:t>
      </w:r>
      <w:r w:rsidRPr="2EA2064F" w:rsidR="794A8FB1">
        <w:rPr>
          <w:rFonts w:ascii="Arial" w:hAnsi="Arial" w:eastAsia="Arial" w:cs="Arial"/>
          <w:color w:val="000000" w:themeColor="text1" w:themeTint="FF" w:themeShade="FF"/>
        </w:rPr>
        <w:t xml:space="preserve">The RAG rating offers every element of the development plan a simple, </w:t>
      </w:r>
      <w:r w:rsidRPr="2EA2064F" w:rsidR="794A8FB1">
        <w:rPr>
          <w:rFonts w:ascii="Arial" w:hAnsi="Arial" w:eastAsia="Arial" w:cs="Arial"/>
          <w:color w:val="000000" w:themeColor="text1" w:themeTint="FF" w:themeShade="FF"/>
        </w:rPr>
        <w:t>quick</w:t>
      </w:r>
      <w:r w:rsidRPr="2EA2064F" w:rsidR="794A8FB1">
        <w:rPr>
          <w:rFonts w:ascii="Arial" w:hAnsi="Arial" w:eastAsia="Arial" w:cs="Arial"/>
          <w:color w:val="000000" w:themeColor="text1" w:themeTint="FF" w:themeShade="FF"/>
        </w:rPr>
        <w:t xml:space="preserve"> and clear representation of its present stage or progress </w:t>
      </w:r>
      <w:r w:rsidRPr="2EA2064F" w:rsidR="6F7DA23E">
        <w:rPr>
          <w:rFonts w:ascii="Arial" w:hAnsi="Arial" w:eastAsia="Arial" w:cs="Arial"/>
          <w:color w:val="000000" w:themeColor="text1" w:themeTint="FF" w:themeShade="FF"/>
        </w:rPr>
        <w:t>(</w:t>
      </w:r>
      <w:r w:rsidRPr="2EA2064F" w:rsidR="7E610C1C">
        <w:rPr>
          <w:rFonts w:ascii="Arial" w:hAnsi="Arial" w:eastAsia="Arial" w:cs="Arial"/>
          <w:color w:val="000000" w:themeColor="text1" w:themeTint="FF" w:themeShade="FF"/>
        </w:rPr>
        <w:t>Harpham, 202</w:t>
      </w:r>
      <w:r w:rsidRPr="2EA2064F" w:rsidR="04C7A281">
        <w:rPr>
          <w:rFonts w:ascii="Arial" w:hAnsi="Arial" w:eastAsia="Arial" w:cs="Arial"/>
          <w:color w:val="000000" w:themeColor="text1" w:themeTint="FF" w:themeShade="FF"/>
        </w:rPr>
        <w:t>0</w:t>
      </w:r>
      <w:r w:rsidRPr="2EA2064F" w:rsidR="6EB5574C">
        <w:rPr>
          <w:rFonts w:ascii="Arial" w:hAnsi="Arial" w:eastAsia="Arial" w:cs="Arial"/>
          <w:color w:val="000000" w:themeColor="text1" w:themeTint="FF" w:themeShade="FF"/>
        </w:rPr>
        <w:t>; Frost, 2023</w:t>
      </w:r>
      <w:r w:rsidRPr="2EA2064F" w:rsidR="7A760532">
        <w:rPr>
          <w:rFonts w:ascii="Arial" w:hAnsi="Arial" w:eastAsia="Arial" w:cs="Arial"/>
          <w:color w:val="000000" w:themeColor="text1" w:themeTint="FF" w:themeShade="FF"/>
        </w:rPr>
        <w:t>)</w:t>
      </w:r>
      <w:r w:rsidRPr="2EA2064F" w:rsidR="0526EEA2">
        <w:rPr>
          <w:rFonts w:ascii="Arial" w:hAnsi="Arial" w:eastAsia="Arial" w:cs="Arial"/>
          <w:color w:val="000000" w:themeColor="text1" w:themeTint="FF" w:themeShade="FF"/>
        </w:rPr>
        <w:t xml:space="preserve">. </w:t>
      </w:r>
      <w:r w:rsidRPr="2EA2064F" w:rsidR="2859DE01">
        <w:rPr>
          <w:rFonts w:ascii="Arial" w:hAnsi="Arial" w:eastAsia="Arial" w:cs="Arial"/>
          <w:color w:val="000000" w:themeColor="text1" w:themeTint="FF" w:themeShade="FF"/>
        </w:rPr>
        <w:t xml:space="preserve">By </w:t>
      </w:r>
      <w:r w:rsidRPr="2EA2064F" w:rsidR="53025AEF">
        <w:rPr>
          <w:rFonts w:ascii="Arial" w:hAnsi="Arial" w:eastAsia="Arial" w:cs="Arial"/>
          <w:color w:val="000000" w:themeColor="text1" w:themeTint="FF" w:themeShade="FF"/>
        </w:rPr>
        <w:t xml:space="preserve">carrying these out </w:t>
      </w:r>
      <w:r w:rsidRPr="2EA2064F" w:rsidR="14E4315D">
        <w:rPr>
          <w:rFonts w:ascii="Arial" w:hAnsi="Arial" w:eastAsia="Arial" w:cs="Arial"/>
          <w:color w:val="000000" w:themeColor="text1" w:themeTint="FF" w:themeShade="FF"/>
        </w:rPr>
        <w:t>termly</w:t>
      </w:r>
      <w:r w:rsidRPr="2EA2064F" w:rsidR="2859DE01">
        <w:rPr>
          <w:rFonts w:ascii="Arial" w:hAnsi="Arial" w:eastAsia="Arial" w:cs="Arial"/>
          <w:color w:val="000000" w:themeColor="text1" w:themeTint="FF" w:themeShade="FF"/>
        </w:rPr>
        <w:t xml:space="preserve"> it </w:t>
      </w:r>
      <w:r w:rsidRPr="2EA2064F" w:rsidR="2859DE01">
        <w:rPr>
          <w:rFonts w:ascii="Arial" w:hAnsi="Arial" w:eastAsia="Arial" w:cs="Arial"/>
          <w:color w:val="000000" w:themeColor="text1" w:themeTint="FF" w:themeShade="FF"/>
        </w:rPr>
        <w:t>provides</w:t>
      </w:r>
      <w:r w:rsidRPr="2EA2064F" w:rsidR="2859DE01">
        <w:rPr>
          <w:rFonts w:ascii="Arial" w:hAnsi="Arial" w:eastAsia="Arial" w:cs="Arial"/>
          <w:color w:val="000000" w:themeColor="text1" w:themeTint="FF" w:themeShade="FF"/>
        </w:rPr>
        <w:t xml:space="preserve"> a clear picture of </w:t>
      </w:r>
      <w:r w:rsidRPr="2EA2064F" w:rsidR="0F32BF05">
        <w:rPr>
          <w:rFonts w:ascii="Arial" w:hAnsi="Arial" w:eastAsia="Arial" w:cs="Arial"/>
          <w:color w:val="000000" w:themeColor="text1" w:themeTint="FF" w:themeShade="FF"/>
        </w:rPr>
        <w:t>the school’s current position</w:t>
      </w:r>
      <w:r w:rsidRPr="2EA2064F" w:rsidR="09C22204">
        <w:rPr>
          <w:rFonts w:ascii="Arial" w:hAnsi="Arial" w:eastAsia="Arial" w:cs="Arial"/>
          <w:color w:val="000000" w:themeColor="text1" w:themeTint="FF" w:themeShade="FF"/>
        </w:rPr>
        <w:t xml:space="preserve">, </w:t>
      </w:r>
      <w:r w:rsidRPr="2EA2064F" w:rsidR="2859DE01">
        <w:rPr>
          <w:rFonts w:ascii="Arial" w:hAnsi="Arial" w:eastAsia="Arial" w:cs="Arial"/>
          <w:color w:val="000000" w:themeColor="text1" w:themeTint="FF" w:themeShade="FF"/>
        </w:rPr>
        <w:t xml:space="preserve">the </w:t>
      </w:r>
      <w:bookmarkStart w:name="_Int_Cz8Z0Exn" w:id="0"/>
      <w:r w:rsidRPr="2EA2064F" w:rsidR="1392B6F1">
        <w:rPr>
          <w:rFonts w:ascii="Arial" w:hAnsi="Arial" w:eastAsia="Arial" w:cs="Arial"/>
          <w:color w:val="000000" w:themeColor="text1" w:themeTint="FF" w:themeShade="FF"/>
        </w:rPr>
        <w:t>progress</w:t>
      </w:r>
      <w:bookmarkEnd w:id="0"/>
      <w:r w:rsidRPr="2EA2064F" w:rsidR="4E441971">
        <w:rPr>
          <w:rFonts w:ascii="Arial" w:hAnsi="Arial" w:eastAsia="Arial" w:cs="Arial"/>
          <w:color w:val="000000" w:themeColor="text1" w:themeTint="FF" w:themeShade="FF"/>
        </w:rPr>
        <w:t xml:space="preserve"> </w:t>
      </w:r>
      <w:r w:rsidRPr="2EA2064F" w:rsidR="751E2A92">
        <w:rPr>
          <w:rFonts w:ascii="Arial" w:hAnsi="Arial" w:eastAsia="Arial" w:cs="Arial"/>
          <w:color w:val="000000" w:themeColor="text1" w:themeTint="FF" w:themeShade="FF"/>
        </w:rPr>
        <w:t>t</w:t>
      </w:r>
      <w:r w:rsidRPr="2EA2064F" w:rsidR="2859DE01">
        <w:rPr>
          <w:rFonts w:ascii="Arial" w:hAnsi="Arial" w:eastAsia="Arial" w:cs="Arial"/>
          <w:color w:val="000000" w:themeColor="text1" w:themeTint="FF" w:themeShade="FF"/>
        </w:rPr>
        <w:t>hey are making in meeting their SDP</w:t>
      </w:r>
      <w:r w:rsidRPr="2EA2064F" w:rsidR="5E40A6CE">
        <w:rPr>
          <w:rFonts w:ascii="Arial" w:hAnsi="Arial" w:eastAsia="Arial" w:cs="Arial"/>
          <w:color w:val="000000" w:themeColor="text1" w:themeTint="FF" w:themeShade="FF"/>
        </w:rPr>
        <w:t xml:space="preserve"> and </w:t>
      </w:r>
      <w:r w:rsidRPr="2EA2064F" w:rsidR="5E40A6CE">
        <w:rPr>
          <w:rFonts w:ascii="Arial" w:hAnsi="Arial" w:eastAsia="Arial" w:cs="Arial"/>
          <w:color w:val="000000" w:themeColor="text1" w:themeTint="FF" w:themeShade="FF"/>
        </w:rPr>
        <w:t>assists</w:t>
      </w:r>
      <w:r w:rsidRPr="2EA2064F" w:rsidR="5E40A6CE">
        <w:rPr>
          <w:rFonts w:ascii="Arial" w:hAnsi="Arial" w:eastAsia="Arial" w:cs="Arial"/>
          <w:color w:val="000000" w:themeColor="text1" w:themeTint="FF" w:themeShade="FF"/>
        </w:rPr>
        <w:t xml:space="preserve"> them in </w:t>
      </w:r>
      <w:r w:rsidRPr="2EA2064F" w:rsidR="5E40A6CE">
        <w:rPr>
          <w:rFonts w:ascii="Arial" w:hAnsi="Arial" w:eastAsia="Arial" w:cs="Arial"/>
          <w:color w:val="000000" w:themeColor="text1" w:themeTint="FF" w:themeShade="FF"/>
        </w:rPr>
        <w:t>identifying</w:t>
      </w:r>
      <w:r w:rsidRPr="2EA2064F" w:rsidR="5E40A6CE">
        <w:rPr>
          <w:rFonts w:ascii="Arial" w:hAnsi="Arial" w:eastAsia="Arial" w:cs="Arial"/>
          <w:color w:val="000000" w:themeColor="text1" w:themeTint="FF" w:themeShade="FF"/>
        </w:rPr>
        <w:t xml:space="preserve"> any areas that require</w:t>
      </w:r>
      <w:r w:rsidRPr="2EA2064F" w:rsidR="0BDD53F5">
        <w:rPr>
          <w:rFonts w:ascii="Arial" w:hAnsi="Arial" w:eastAsia="Arial" w:cs="Arial"/>
          <w:color w:val="000000" w:themeColor="text1" w:themeTint="FF" w:themeShade="FF"/>
        </w:rPr>
        <w:t xml:space="preserve"> </w:t>
      </w:r>
      <w:r w:rsidRPr="2EA2064F" w:rsidR="0BDD53F5">
        <w:rPr>
          <w:rFonts w:ascii="Arial" w:hAnsi="Arial" w:eastAsia="Arial" w:cs="Arial"/>
          <w:color w:val="000000" w:themeColor="text1" w:themeTint="FF" w:themeShade="FF"/>
        </w:rPr>
        <w:t>additional</w:t>
      </w:r>
      <w:r w:rsidRPr="2EA2064F" w:rsidR="0BDD53F5">
        <w:rPr>
          <w:rFonts w:ascii="Arial" w:hAnsi="Arial" w:eastAsia="Arial" w:cs="Arial"/>
          <w:color w:val="000000" w:themeColor="text1" w:themeTint="FF" w:themeShade="FF"/>
        </w:rPr>
        <w:t xml:space="preserve"> attentio</w:t>
      </w:r>
      <w:r w:rsidRPr="2EA2064F" w:rsidR="165B4795">
        <w:rPr>
          <w:rFonts w:ascii="Arial" w:hAnsi="Arial" w:eastAsia="Arial" w:cs="Arial"/>
          <w:color w:val="000000" w:themeColor="text1" w:themeTint="FF" w:themeShade="FF"/>
        </w:rPr>
        <w:t xml:space="preserve">n </w:t>
      </w:r>
      <w:r w:rsidRPr="2EA2064F" w:rsidR="4FB56BB5">
        <w:rPr>
          <w:rFonts w:ascii="Arial" w:hAnsi="Arial" w:eastAsia="Arial" w:cs="Arial"/>
          <w:color w:val="000000" w:themeColor="text1" w:themeTint="FF" w:themeShade="FF"/>
        </w:rPr>
        <w:t xml:space="preserve">or </w:t>
      </w:r>
      <w:r w:rsidRPr="2EA2064F" w:rsidR="4FB56BB5">
        <w:rPr>
          <w:rFonts w:ascii="Arial" w:hAnsi="Arial" w:eastAsia="Arial" w:cs="Arial"/>
          <w:color w:val="000000" w:themeColor="text1" w:themeTint="FF" w:themeShade="FF"/>
        </w:rPr>
        <w:t>action</w:t>
      </w:r>
      <w:r w:rsidRPr="2EA2064F" w:rsidR="0BDD53F5">
        <w:rPr>
          <w:rFonts w:ascii="Arial" w:hAnsi="Arial" w:eastAsia="Arial" w:cs="Arial"/>
          <w:color w:val="0070C0"/>
        </w:rPr>
        <w:t xml:space="preserve"> </w:t>
      </w:r>
      <w:r w:rsidRPr="2EA2064F" w:rsidR="524AED93">
        <w:rPr>
          <w:rFonts w:ascii="Arial" w:hAnsi="Arial" w:eastAsia="Arial" w:cs="Arial"/>
          <w:color w:val="000000" w:themeColor="text1" w:themeTint="FF" w:themeShade="FF"/>
        </w:rPr>
        <w:t>(</w:t>
      </w:r>
      <w:r w:rsidRPr="2EA2064F" w:rsidR="524AED93">
        <w:rPr>
          <w:rFonts w:ascii="Arial" w:hAnsi="Arial" w:eastAsia="Arial" w:cs="Arial"/>
          <w:color w:val="000000" w:themeColor="text1" w:themeTint="FF" w:themeShade="FF"/>
        </w:rPr>
        <w:t>Department for Education, 2009</w:t>
      </w:r>
      <w:r w:rsidRPr="2EA2064F" w:rsidR="56B8737A">
        <w:rPr>
          <w:rFonts w:ascii="Arial" w:hAnsi="Arial" w:eastAsia="Arial" w:cs="Arial"/>
          <w:color w:val="000000" w:themeColor="text1" w:themeTint="FF" w:themeShade="FF"/>
        </w:rPr>
        <w:t>; Welsh Government, 2022c</w:t>
      </w:r>
      <w:r w:rsidRPr="2EA2064F" w:rsidR="1605CAA4">
        <w:rPr>
          <w:rFonts w:ascii="Arial" w:hAnsi="Arial" w:eastAsia="Arial" w:cs="Arial"/>
          <w:color w:val="000000" w:themeColor="text1" w:themeTint="FF" w:themeShade="FF"/>
        </w:rPr>
        <w:t>).</w:t>
      </w:r>
    </w:p>
    <w:p w:rsidR="0671CAA1" w:rsidP="2EA2064F" w:rsidRDefault="0671CAA1" w14:paraId="18CEB7F0" w14:noSpellErr="1" w14:textId="4F77982F">
      <w:pPr>
        <w:pStyle w:val="Normal"/>
        <w:spacing w:line="360" w:lineRule="auto"/>
        <w:jc w:val="both"/>
        <w:rPr>
          <w:rFonts w:ascii="Arial" w:hAnsi="Arial" w:eastAsia="Arial" w:cs="Arial"/>
          <w:color w:val="0070C0"/>
        </w:rPr>
      </w:pPr>
    </w:p>
    <w:p w:rsidR="39231637" w:rsidP="2EA2064F" w:rsidRDefault="39231637" w14:paraId="4225545F" w14:textId="56F061B7">
      <w:pPr>
        <w:spacing w:line="360" w:lineRule="auto"/>
        <w:rPr>
          <w:rFonts w:ascii="Arial" w:hAnsi="Arial" w:eastAsia="Arial" w:cs="Arial"/>
          <w:color w:val="000000" w:themeColor="text1" w:themeTint="FF" w:themeShade="FF"/>
        </w:rPr>
      </w:pPr>
      <w:r w:rsidRPr="2EA2064F" w:rsidR="7D992BA6">
        <w:rPr>
          <w:rFonts w:ascii="Arial" w:hAnsi="Arial" w:eastAsia="Arial" w:cs="Arial"/>
          <w:b w:val="1"/>
          <w:bCs w:val="1"/>
          <w:i w:val="0"/>
          <w:iCs w:val="0"/>
          <w:color w:val="000000" w:themeColor="text1" w:themeTint="FF" w:themeShade="FF"/>
          <w:sz w:val="28"/>
          <w:szCs w:val="28"/>
        </w:rPr>
        <w:t>Reflection and Evaluation</w:t>
      </w:r>
      <w:r w:rsidRPr="2EA2064F" w:rsidR="7D992BA6">
        <w:rPr>
          <w:rFonts w:ascii="Arial" w:hAnsi="Arial" w:eastAsia="Arial" w:cs="Arial"/>
          <w:i w:val="0"/>
          <w:iCs w:val="0"/>
          <w:color w:val="000000" w:themeColor="text1" w:themeTint="FF" w:themeShade="FF"/>
          <w:sz w:val="28"/>
          <w:szCs w:val="28"/>
        </w:rPr>
        <w:t xml:space="preserve"> </w:t>
      </w:r>
    </w:p>
    <w:p w:rsidR="39231637" w:rsidP="276A4DFD" w:rsidRDefault="39231637" w14:paraId="06F34785" w14:textId="4FB6F9B4">
      <w:pPr>
        <w:spacing w:line="360" w:lineRule="auto"/>
        <w:jc w:val="both"/>
        <w:rPr>
          <w:rFonts w:ascii="Arial" w:hAnsi="Arial" w:eastAsia="Arial" w:cs="Arial"/>
          <w:color w:val="000000" w:themeColor="text1"/>
        </w:rPr>
      </w:pPr>
      <w:r w:rsidRPr="2EA2064F" w:rsidR="39231637">
        <w:rPr>
          <w:rStyle w:val="s1"/>
          <w:rFonts w:ascii="Arial" w:hAnsi="Arial" w:eastAsia="Arial" w:cs="Arial"/>
          <w:sz w:val="22"/>
          <w:szCs w:val="22"/>
        </w:rPr>
        <w:t>Engaging</w:t>
      </w:r>
      <w:r w:rsidRPr="2EA2064F" w:rsidR="4694C2C6">
        <w:rPr>
          <w:rStyle w:val="s1"/>
          <w:rFonts w:ascii="Arial" w:hAnsi="Arial" w:eastAsia="Arial" w:cs="Arial"/>
          <w:sz w:val="22"/>
          <w:szCs w:val="22"/>
        </w:rPr>
        <w:t xml:space="preserve"> with the S</w:t>
      </w:r>
      <w:r w:rsidRPr="2EA2064F" w:rsidR="440D3D44">
        <w:rPr>
          <w:rStyle w:val="s1"/>
          <w:rFonts w:ascii="Arial" w:hAnsi="Arial" w:eastAsia="Arial" w:cs="Arial"/>
          <w:sz w:val="22"/>
          <w:szCs w:val="22"/>
        </w:rPr>
        <w:t>DP</w:t>
      </w:r>
      <w:r w:rsidRPr="2EA2064F" w:rsidR="4694C2C6">
        <w:rPr>
          <w:rStyle w:val="s1"/>
          <w:rFonts w:ascii="Arial" w:hAnsi="Arial" w:eastAsia="Arial" w:cs="Arial"/>
          <w:sz w:val="22"/>
          <w:szCs w:val="22"/>
        </w:rPr>
        <w:t xml:space="preserve"> and </w:t>
      </w:r>
      <w:r w:rsidRPr="2EA2064F" w:rsidR="3965AC0E">
        <w:rPr>
          <w:rStyle w:val="s1"/>
          <w:rFonts w:ascii="Arial" w:hAnsi="Arial" w:eastAsia="Arial" w:cs="Arial"/>
          <w:sz w:val="22"/>
          <w:szCs w:val="22"/>
        </w:rPr>
        <w:t>undertaking</w:t>
      </w:r>
      <w:r w:rsidRPr="2EA2064F" w:rsidR="4694C2C6">
        <w:rPr>
          <w:rStyle w:val="s1"/>
          <w:rFonts w:ascii="Arial" w:hAnsi="Arial" w:eastAsia="Arial" w:cs="Arial"/>
          <w:sz w:val="22"/>
          <w:szCs w:val="22"/>
        </w:rPr>
        <w:t xml:space="preserve"> further reading and research has </w:t>
      </w:r>
      <w:r w:rsidRPr="2EA2064F" w:rsidR="25AED05A">
        <w:rPr>
          <w:rStyle w:val="s1"/>
          <w:rFonts w:ascii="Arial" w:hAnsi="Arial" w:eastAsia="Arial" w:cs="Arial"/>
          <w:sz w:val="22"/>
          <w:szCs w:val="22"/>
        </w:rPr>
        <w:t xml:space="preserve">illustrated </w:t>
      </w:r>
      <w:r w:rsidRPr="2EA2064F" w:rsidR="4694C2C6">
        <w:rPr>
          <w:rStyle w:val="s1"/>
          <w:rFonts w:ascii="Arial" w:hAnsi="Arial" w:eastAsia="Arial" w:cs="Arial"/>
          <w:sz w:val="22"/>
          <w:szCs w:val="22"/>
        </w:rPr>
        <w:t>th</w:t>
      </w:r>
      <w:r w:rsidRPr="2EA2064F" w:rsidR="10356FD1">
        <w:rPr>
          <w:rStyle w:val="s1"/>
          <w:rFonts w:ascii="Arial" w:hAnsi="Arial" w:eastAsia="Arial" w:cs="Arial"/>
          <w:sz w:val="22"/>
          <w:szCs w:val="22"/>
        </w:rPr>
        <w:t xml:space="preserve">e process of creating </w:t>
      </w:r>
      <w:r w:rsidRPr="2EA2064F" w:rsidR="175039D8">
        <w:rPr>
          <w:rStyle w:val="s1"/>
          <w:rFonts w:ascii="Arial" w:hAnsi="Arial" w:eastAsia="Arial" w:cs="Arial"/>
          <w:sz w:val="22"/>
          <w:szCs w:val="22"/>
        </w:rPr>
        <w:t>an</w:t>
      </w:r>
      <w:r w:rsidRPr="2EA2064F" w:rsidR="10356FD1">
        <w:rPr>
          <w:rStyle w:val="s1"/>
          <w:rFonts w:ascii="Arial" w:hAnsi="Arial" w:eastAsia="Arial" w:cs="Arial"/>
          <w:sz w:val="22"/>
          <w:szCs w:val="22"/>
        </w:rPr>
        <w:t xml:space="preserve"> </w:t>
      </w:r>
      <w:r w:rsidRPr="2EA2064F" w:rsidR="658DB1C5">
        <w:rPr>
          <w:rStyle w:val="s1"/>
          <w:rFonts w:ascii="Arial" w:hAnsi="Arial" w:eastAsia="Arial" w:cs="Arial"/>
          <w:sz w:val="22"/>
          <w:szCs w:val="22"/>
        </w:rPr>
        <w:t xml:space="preserve">SDP </w:t>
      </w:r>
      <w:r w:rsidRPr="2EA2064F" w:rsidR="60AAF8D6">
        <w:rPr>
          <w:rStyle w:val="s1"/>
          <w:rFonts w:ascii="Arial" w:hAnsi="Arial" w:eastAsia="Arial" w:cs="Arial"/>
          <w:sz w:val="22"/>
          <w:szCs w:val="22"/>
        </w:rPr>
        <w:t xml:space="preserve">and the efforts </w:t>
      </w:r>
      <w:r w:rsidRPr="2EA2064F" w:rsidR="10356FD1">
        <w:rPr>
          <w:rStyle w:val="s1"/>
          <w:rFonts w:ascii="Arial" w:hAnsi="Arial" w:eastAsia="Arial" w:cs="Arial"/>
          <w:sz w:val="22"/>
          <w:szCs w:val="22"/>
        </w:rPr>
        <w:t>schools</w:t>
      </w:r>
      <w:r w:rsidRPr="2EA2064F" w:rsidR="455B29DB">
        <w:rPr>
          <w:rStyle w:val="s1"/>
          <w:rFonts w:ascii="Arial" w:hAnsi="Arial" w:eastAsia="Arial" w:cs="Arial"/>
          <w:sz w:val="22"/>
          <w:szCs w:val="22"/>
        </w:rPr>
        <w:t xml:space="preserve"> must undertake to develop one</w:t>
      </w:r>
      <w:r w:rsidRPr="2EA2064F" w:rsidR="10356FD1">
        <w:rPr>
          <w:rStyle w:val="s1"/>
          <w:rFonts w:ascii="Arial" w:hAnsi="Arial" w:eastAsia="Arial" w:cs="Arial"/>
          <w:sz w:val="22"/>
          <w:szCs w:val="22"/>
        </w:rPr>
        <w:t xml:space="preserve">. </w:t>
      </w:r>
      <w:r w:rsidRPr="2EA2064F" w:rsidR="45CBE9BD">
        <w:rPr>
          <w:rStyle w:val="s1"/>
          <w:rFonts w:ascii="Arial" w:hAnsi="Arial" w:eastAsia="Arial" w:cs="Arial"/>
          <w:sz w:val="22"/>
          <w:szCs w:val="22"/>
        </w:rPr>
        <w:t>Moreover</w:t>
      </w:r>
      <w:r w:rsidRPr="2EA2064F" w:rsidR="081ADF28">
        <w:rPr>
          <w:rStyle w:val="s1"/>
          <w:rFonts w:ascii="Arial" w:hAnsi="Arial" w:eastAsia="Arial" w:cs="Arial"/>
          <w:sz w:val="22"/>
          <w:szCs w:val="22"/>
        </w:rPr>
        <w:t xml:space="preserve">, </w:t>
      </w:r>
      <w:r w:rsidRPr="2EA2064F" w:rsidR="7968D84D">
        <w:rPr>
          <w:rStyle w:val="s1"/>
          <w:rFonts w:ascii="Arial" w:hAnsi="Arial" w:eastAsia="Arial" w:cs="Arial"/>
          <w:sz w:val="22"/>
          <w:szCs w:val="22"/>
        </w:rPr>
        <w:t>it</w:t>
      </w:r>
      <w:r w:rsidRPr="2EA2064F" w:rsidR="081ADF28">
        <w:rPr>
          <w:rStyle w:val="s1"/>
          <w:rFonts w:ascii="Arial" w:hAnsi="Arial" w:eastAsia="Arial" w:cs="Arial"/>
          <w:sz w:val="22"/>
          <w:szCs w:val="22"/>
        </w:rPr>
        <w:t xml:space="preserve"> has rev</w:t>
      </w:r>
      <w:r w:rsidRPr="2EA2064F" w:rsidR="081ADF28">
        <w:rPr>
          <w:rStyle w:val="s1"/>
          <w:rFonts w:ascii="Arial" w:hAnsi="Arial" w:eastAsia="Arial" w:cs="Arial"/>
          <w:sz w:val="22"/>
          <w:szCs w:val="22"/>
        </w:rPr>
        <w:t>ealed t</w:t>
      </w:r>
      <w:r w:rsidRPr="2EA2064F" w:rsidR="10356FD1">
        <w:rPr>
          <w:rStyle w:val="s1"/>
          <w:rFonts w:ascii="Arial" w:hAnsi="Arial" w:eastAsia="Arial" w:cs="Arial"/>
          <w:sz w:val="22"/>
          <w:szCs w:val="22"/>
        </w:rPr>
        <w:t xml:space="preserve">hat </w:t>
      </w:r>
      <w:r w:rsidRPr="2EA2064F" w:rsidR="4694C2C6">
        <w:rPr>
          <w:rStyle w:val="s1"/>
          <w:rFonts w:ascii="Arial" w:hAnsi="Arial" w:eastAsia="Arial" w:cs="Arial"/>
          <w:sz w:val="22"/>
          <w:szCs w:val="22"/>
        </w:rPr>
        <w:t>the school in question ha</w:t>
      </w:r>
      <w:r w:rsidRPr="2EA2064F" w:rsidR="43FEBB20">
        <w:rPr>
          <w:rStyle w:val="s1"/>
          <w:rFonts w:ascii="Arial" w:hAnsi="Arial" w:eastAsia="Arial" w:cs="Arial"/>
          <w:sz w:val="22"/>
          <w:szCs w:val="22"/>
        </w:rPr>
        <w:t>ve</w:t>
      </w:r>
      <w:r w:rsidRPr="2EA2064F" w:rsidR="4694C2C6">
        <w:rPr>
          <w:rStyle w:val="s1"/>
          <w:rFonts w:ascii="Arial" w:hAnsi="Arial" w:eastAsia="Arial" w:cs="Arial"/>
          <w:sz w:val="22"/>
          <w:szCs w:val="22"/>
        </w:rPr>
        <w:t xml:space="preserve"> </w:t>
      </w:r>
      <w:r w:rsidRPr="2EA2064F" w:rsidR="18D561B0">
        <w:rPr>
          <w:rStyle w:val="s1"/>
          <w:rFonts w:ascii="Arial" w:hAnsi="Arial" w:eastAsia="Arial" w:cs="Arial"/>
          <w:sz w:val="22"/>
          <w:szCs w:val="22"/>
        </w:rPr>
        <w:t>followed the correct procedure</w:t>
      </w:r>
      <w:r w:rsidRPr="2EA2064F" w:rsidR="326B0560">
        <w:rPr>
          <w:rStyle w:val="s1"/>
          <w:rFonts w:ascii="Arial" w:hAnsi="Arial" w:eastAsia="Arial" w:cs="Arial"/>
          <w:sz w:val="22"/>
          <w:szCs w:val="22"/>
        </w:rPr>
        <w:t>s</w:t>
      </w:r>
      <w:r w:rsidRPr="2EA2064F" w:rsidR="18D561B0">
        <w:rPr>
          <w:rStyle w:val="s1"/>
          <w:rFonts w:ascii="Arial" w:hAnsi="Arial" w:eastAsia="Arial" w:cs="Arial"/>
          <w:sz w:val="22"/>
          <w:szCs w:val="22"/>
        </w:rPr>
        <w:t xml:space="preserve"> and adhered to requirements </w:t>
      </w:r>
      <w:r w:rsidRPr="2EA2064F" w:rsidR="18D561B0">
        <w:rPr>
          <w:rStyle w:val="s1"/>
          <w:rFonts w:ascii="Arial" w:hAnsi="Arial" w:eastAsia="Arial" w:cs="Arial"/>
          <w:sz w:val="22"/>
          <w:szCs w:val="22"/>
        </w:rPr>
        <w:t>and criteria</w:t>
      </w:r>
      <w:r w:rsidRPr="2EA2064F" w:rsidR="18D561B0">
        <w:rPr>
          <w:rStyle w:val="s1"/>
          <w:rFonts w:ascii="Arial" w:hAnsi="Arial" w:eastAsia="Arial" w:cs="Arial"/>
          <w:sz w:val="22"/>
          <w:szCs w:val="22"/>
        </w:rPr>
        <w:t xml:space="preserve"> outlined for a SDP,</w:t>
      </w:r>
      <w:r w:rsidRPr="2EA2064F" w:rsidR="56F5ED1D">
        <w:rPr>
          <w:rStyle w:val="s1"/>
          <w:rFonts w:ascii="Arial" w:hAnsi="Arial" w:eastAsia="Arial" w:cs="Arial"/>
          <w:sz w:val="22"/>
          <w:szCs w:val="22"/>
        </w:rPr>
        <w:t xml:space="preserve"> following guidance and legislation from professionals including the Welsh G</w:t>
      </w:r>
      <w:r w:rsidRPr="2EA2064F" w:rsidR="56F5ED1D">
        <w:rPr>
          <w:rStyle w:val="s1"/>
          <w:rFonts w:ascii="Arial" w:hAnsi="Arial" w:eastAsia="Arial" w:cs="Arial"/>
          <w:sz w:val="22"/>
          <w:szCs w:val="22"/>
        </w:rPr>
        <w:t xml:space="preserve">overnment and </w:t>
      </w:r>
      <w:r w:rsidRPr="2EA2064F" w:rsidR="0062B582">
        <w:rPr>
          <w:rStyle w:val="s1"/>
          <w:rFonts w:ascii="Arial" w:hAnsi="Arial" w:eastAsia="Arial" w:cs="Arial"/>
          <w:sz w:val="22"/>
          <w:szCs w:val="22"/>
        </w:rPr>
        <w:t xml:space="preserve">Department </w:t>
      </w:r>
      <w:r w:rsidRPr="2EA2064F" w:rsidR="06C94BE6">
        <w:rPr>
          <w:rStyle w:val="s1"/>
          <w:rFonts w:ascii="Arial" w:hAnsi="Arial" w:eastAsia="Arial" w:cs="Arial"/>
          <w:sz w:val="22"/>
          <w:szCs w:val="22"/>
        </w:rPr>
        <w:t>of</w:t>
      </w:r>
      <w:r w:rsidRPr="2EA2064F" w:rsidR="0062B582">
        <w:rPr>
          <w:rStyle w:val="s1"/>
          <w:rFonts w:ascii="Arial" w:hAnsi="Arial" w:eastAsia="Arial" w:cs="Arial"/>
          <w:sz w:val="22"/>
          <w:szCs w:val="22"/>
        </w:rPr>
        <w:t xml:space="preserve"> Education</w:t>
      </w:r>
      <w:r w:rsidRPr="2EA2064F" w:rsidR="4264B615">
        <w:rPr>
          <w:rStyle w:val="s1"/>
          <w:rFonts w:ascii="Arial" w:hAnsi="Arial" w:eastAsia="Arial" w:cs="Arial"/>
          <w:sz w:val="22"/>
          <w:szCs w:val="22"/>
        </w:rPr>
        <w:t xml:space="preserve"> </w:t>
      </w:r>
      <w:r w:rsidRPr="2EA2064F" w:rsidR="07331ECC">
        <w:rPr>
          <w:rStyle w:val="s1"/>
          <w:rFonts w:ascii="Arial" w:hAnsi="Arial" w:eastAsia="Arial" w:cs="Arial"/>
          <w:color w:val="000000" w:themeColor="text1" w:themeTint="FF" w:themeShade="FF"/>
          <w:sz w:val="22"/>
          <w:szCs w:val="22"/>
        </w:rPr>
        <w:t>(</w:t>
      </w:r>
      <w:r w:rsidRPr="2EA2064F" w:rsidR="6F2941F8">
        <w:rPr>
          <w:rStyle w:val="s1"/>
          <w:rFonts w:ascii="Arial" w:hAnsi="Arial" w:eastAsia="Arial" w:cs="Arial"/>
          <w:color w:val="000000" w:themeColor="text1" w:themeTint="FF" w:themeShade="FF"/>
          <w:sz w:val="22"/>
          <w:szCs w:val="22"/>
        </w:rPr>
        <w:t xml:space="preserve">Department of Education, 2010; </w:t>
      </w:r>
      <w:r w:rsidRPr="2EA2064F" w:rsidR="3C197579">
        <w:rPr>
          <w:rStyle w:val="s1"/>
          <w:rFonts w:ascii="Arial" w:hAnsi="Arial" w:eastAsia="Arial" w:cs="Arial"/>
          <w:color w:val="000000" w:themeColor="text1" w:themeTint="FF" w:themeShade="FF"/>
          <w:sz w:val="22"/>
          <w:szCs w:val="22"/>
        </w:rPr>
        <w:t>Welsh Government</w:t>
      </w:r>
      <w:r w:rsidRPr="2EA2064F" w:rsidR="661BBE7E">
        <w:rPr>
          <w:rStyle w:val="s1"/>
          <w:rFonts w:ascii="Arial" w:hAnsi="Arial" w:eastAsia="Arial" w:cs="Arial"/>
          <w:color w:val="000000" w:themeColor="text1" w:themeTint="FF" w:themeShade="FF"/>
          <w:sz w:val="22"/>
          <w:szCs w:val="22"/>
        </w:rPr>
        <w:t xml:space="preserve">, </w:t>
      </w:r>
      <w:r w:rsidRPr="2EA2064F" w:rsidR="3C197579">
        <w:rPr>
          <w:rStyle w:val="s1"/>
          <w:rFonts w:ascii="Arial" w:hAnsi="Arial" w:eastAsia="Arial" w:cs="Arial"/>
          <w:color w:val="000000" w:themeColor="text1" w:themeTint="FF" w:themeShade="FF"/>
          <w:sz w:val="22"/>
          <w:szCs w:val="22"/>
        </w:rPr>
        <w:t xml:space="preserve">2014; </w:t>
      </w:r>
      <w:r w:rsidRPr="2EA2064F" w:rsidR="6715527B">
        <w:rPr>
          <w:rStyle w:val="s1"/>
          <w:rFonts w:ascii="Arial" w:hAnsi="Arial" w:eastAsia="Arial" w:cs="Arial"/>
          <w:color w:val="000000" w:themeColor="text1" w:themeTint="FF" w:themeShade="FF"/>
          <w:sz w:val="22"/>
          <w:szCs w:val="22"/>
        </w:rPr>
        <w:t>Department of Education, 2015;</w:t>
      </w:r>
      <w:r w:rsidRPr="2EA2064F" w:rsidR="6186DCFC">
        <w:rPr>
          <w:rFonts w:ascii="Arial" w:hAnsi="Arial" w:eastAsia="Arial" w:cs="Arial"/>
          <w:color w:val="000000" w:themeColor="text1" w:themeTint="FF" w:themeShade="FF"/>
        </w:rPr>
        <w:t xml:space="preserve"> Welsh Government, 2022c</w:t>
      </w:r>
      <w:r w:rsidRPr="2EA2064F" w:rsidR="2F386494">
        <w:rPr>
          <w:rFonts w:ascii="Arial" w:hAnsi="Arial" w:eastAsia="Arial" w:cs="Arial"/>
          <w:color w:val="000000" w:themeColor="text1" w:themeTint="FF" w:themeShade="FF"/>
        </w:rPr>
        <w:t>).</w:t>
      </w:r>
    </w:p>
    <w:p w:rsidR="3CA7F0AB" w:rsidP="276A4DFD" w:rsidRDefault="3CA7F0AB" w14:paraId="2C6C7D37" w14:textId="3D3850E6">
      <w:pPr>
        <w:spacing w:line="360" w:lineRule="auto"/>
        <w:jc w:val="both"/>
        <w:rPr>
          <w:rStyle w:val="s1"/>
          <w:rFonts w:ascii="Arial" w:hAnsi="Arial" w:eastAsia="Arial" w:cs="Arial"/>
          <w:color w:val="000000" w:themeColor="text1"/>
          <w:sz w:val="22"/>
          <w:szCs w:val="22"/>
        </w:rPr>
      </w:pPr>
      <w:r w:rsidRPr="276A4DFD" w:rsidR="3CA7F0AB">
        <w:rPr>
          <w:rStyle w:val="s1"/>
          <w:rFonts w:ascii="Arial" w:hAnsi="Arial" w:eastAsia="Arial" w:cs="Arial"/>
          <w:sz w:val="22"/>
          <w:szCs w:val="22"/>
        </w:rPr>
        <w:t xml:space="preserve">Engaging with the </w:t>
      </w:r>
      <w:r w:rsidRPr="276A4DFD" w:rsidR="2CB4356F">
        <w:rPr>
          <w:rStyle w:val="s1"/>
          <w:rFonts w:ascii="Arial" w:hAnsi="Arial" w:eastAsia="Arial" w:cs="Arial"/>
          <w:sz w:val="22"/>
          <w:szCs w:val="22"/>
        </w:rPr>
        <w:t xml:space="preserve">schools </w:t>
      </w:r>
      <w:r w:rsidRPr="276A4DFD" w:rsidR="3CA7F0AB">
        <w:rPr>
          <w:rStyle w:val="s1"/>
          <w:rFonts w:ascii="Arial" w:hAnsi="Arial" w:eastAsia="Arial" w:cs="Arial"/>
          <w:sz w:val="22"/>
          <w:szCs w:val="22"/>
        </w:rPr>
        <w:t xml:space="preserve">SDP </w:t>
      </w:r>
      <w:r w:rsidRPr="276A4DFD" w:rsidR="492216A5">
        <w:rPr>
          <w:rStyle w:val="s1"/>
          <w:rFonts w:ascii="Arial" w:hAnsi="Arial" w:eastAsia="Arial" w:cs="Arial"/>
          <w:sz w:val="22"/>
          <w:szCs w:val="22"/>
        </w:rPr>
        <w:t xml:space="preserve">and communicating with the headteacher </w:t>
      </w:r>
      <w:r w:rsidRPr="276A4DFD" w:rsidR="3CA7F0AB">
        <w:rPr>
          <w:rStyle w:val="s1"/>
          <w:rFonts w:ascii="Arial" w:hAnsi="Arial" w:eastAsia="Arial" w:cs="Arial"/>
          <w:sz w:val="22"/>
          <w:szCs w:val="22"/>
        </w:rPr>
        <w:t>has shown the</w:t>
      </w:r>
      <w:r w:rsidRPr="276A4DFD" w:rsidR="164D4B11">
        <w:rPr>
          <w:rStyle w:val="s1"/>
          <w:rFonts w:ascii="Arial" w:hAnsi="Arial" w:eastAsia="Arial" w:cs="Arial"/>
          <w:sz w:val="22"/>
          <w:szCs w:val="22"/>
        </w:rPr>
        <w:t xml:space="preserve">y have </w:t>
      </w:r>
      <w:r w:rsidRPr="276A4DFD" w:rsidR="4694C2C6">
        <w:rPr>
          <w:rStyle w:val="s1"/>
          <w:rFonts w:ascii="Arial" w:hAnsi="Arial" w:eastAsia="Arial" w:cs="Arial"/>
          <w:sz w:val="22"/>
          <w:szCs w:val="22"/>
        </w:rPr>
        <w:t>eff</w:t>
      </w:r>
      <w:r w:rsidRPr="276A4DFD" w:rsidR="3E4E1573">
        <w:rPr>
          <w:rStyle w:val="s1"/>
          <w:rFonts w:ascii="Arial" w:hAnsi="Arial" w:eastAsia="Arial" w:cs="Arial"/>
          <w:sz w:val="22"/>
          <w:szCs w:val="22"/>
        </w:rPr>
        <w:t>ectively involved stakeholders within their process</w:t>
      </w:r>
      <w:r w:rsidRPr="276A4DFD" w:rsidR="671926DE">
        <w:rPr>
          <w:rStyle w:val="s1"/>
          <w:rFonts w:ascii="Arial" w:hAnsi="Arial" w:eastAsia="Arial" w:cs="Arial"/>
          <w:sz w:val="22"/>
          <w:szCs w:val="22"/>
        </w:rPr>
        <w:t xml:space="preserve">. </w:t>
      </w:r>
      <w:r w:rsidRPr="276A4DFD" w:rsidR="5C17A925">
        <w:rPr>
          <w:rStyle w:val="s1"/>
          <w:rFonts w:ascii="Arial" w:hAnsi="Arial" w:eastAsia="Arial" w:cs="Arial"/>
          <w:sz w:val="22"/>
          <w:szCs w:val="22"/>
        </w:rPr>
        <w:t xml:space="preserve">By doing this they have adopted a whole school approach and are </w:t>
      </w:r>
      <w:r w:rsidRPr="276A4DFD" w:rsidR="1ABC8E57">
        <w:rPr>
          <w:rStyle w:val="s1"/>
          <w:rFonts w:ascii="Arial" w:hAnsi="Arial" w:eastAsia="Arial" w:cs="Arial"/>
          <w:sz w:val="22"/>
          <w:szCs w:val="22"/>
        </w:rPr>
        <w:t>gaining</w:t>
      </w:r>
      <w:r w:rsidRPr="276A4DFD" w:rsidR="5C17A925">
        <w:rPr>
          <w:rStyle w:val="s1"/>
          <w:rFonts w:ascii="Arial" w:hAnsi="Arial" w:eastAsia="Arial" w:cs="Arial"/>
          <w:sz w:val="22"/>
          <w:szCs w:val="22"/>
        </w:rPr>
        <w:t xml:space="preserve"> support and </w:t>
      </w:r>
      <w:r w:rsidRPr="276A4DFD" w:rsidR="4165A8AB">
        <w:rPr>
          <w:rStyle w:val="s1"/>
          <w:rFonts w:ascii="Arial" w:hAnsi="Arial" w:eastAsia="Arial" w:cs="Arial"/>
          <w:sz w:val="22"/>
          <w:szCs w:val="22"/>
        </w:rPr>
        <w:t>viewpoints</w:t>
      </w:r>
      <w:r w:rsidRPr="276A4DFD" w:rsidR="5C17A925">
        <w:rPr>
          <w:rStyle w:val="s1"/>
          <w:rFonts w:ascii="Arial" w:hAnsi="Arial" w:eastAsia="Arial" w:cs="Arial"/>
          <w:sz w:val="22"/>
          <w:szCs w:val="22"/>
        </w:rPr>
        <w:t xml:space="preserve"> from a </w:t>
      </w:r>
      <w:r w:rsidRPr="276A4DFD" w:rsidR="58CCE1DD">
        <w:rPr>
          <w:rStyle w:val="s1"/>
          <w:rFonts w:ascii="Arial" w:hAnsi="Arial" w:eastAsia="Arial" w:cs="Arial"/>
          <w:sz w:val="22"/>
          <w:szCs w:val="22"/>
        </w:rPr>
        <w:t>variety</w:t>
      </w:r>
      <w:r w:rsidRPr="276A4DFD" w:rsidR="5C17A925">
        <w:rPr>
          <w:rStyle w:val="s1"/>
          <w:rFonts w:ascii="Arial" w:hAnsi="Arial" w:eastAsia="Arial" w:cs="Arial"/>
          <w:sz w:val="22"/>
          <w:szCs w:val="22"/>
        </w:rPr>
        <w:t xml:space="preserve"> of individual</w:t>
      </w:r>
      <w:r w:rsidRPr="276A4DFD" w:rsidR="5C17A925">
        <w:rPr>
          <w:rStyle w:val="s1"/>
          <w:rFonts w:ascii="Arial" w:hAnsi="Arial" w:eastAsia="Arial" w:cs="Arial"/>
          <w:color w:val="000000" w:themeColor="text1" w:themeTint="FF" w:themeShade="FF"/>
          <w:sz w:val="22"/>
          <w:szCs w:val="22"/>
        </w:rPr>
        <w:t xml:space="preserve">s </w:t>
      </w:r>
      <w:r w:rsidRPr="276A4DFD" w:rsidR="57F3BD22">
        <w:rPr>
          <w:rStyle w:val="s1"/>
          <w:rFonts w:ascii="Arial" w:hAnsi="Arial" w:eastAsia="Arial" w:cs="Arial"/>
          <w:color w:val="000000" w:themeColor="text1" w:themeTint="FF" w:themeShade="FF"/>
          <w:sz w:val="22"/>
          <w:szCs w:val="22"/>
        </w:rPr>
        <w:t>(</w:t>
      </w:r>
      <w:r w:rsidRPr="276A4DFD" w:rsidR="70ED8C36">
        <w:rPr>
          <w:rStyle w:val="s1"/>
          <w:rFonts w:ascii="Arial" w:hAnsi="Arial" w:eastAsia="Arial" w:cs="Arial"/>
          <w:color w:val="000000" w:themeColor="text1" w:themeTint="FF" w:themeShade="FF"/>
          <w:sz w:val="22"/>
          <w:szCs w:val="22"/>
        </w:rPr>
        <w:t>Estyn, 2017; Welsh Government 2021; Education Authority 2022).</w:t>
      </w:r>
    </w:p>
    <w:p w:rsidR="0252BD42" w:rsidP="276A4DFD" w:rsidRDefault="0252BD42" w14:paraId="1FD680B4" w14:textId="42851438" w14:noSpellErr="1">
      <w:pPr>
        <w:spacing w:line="360" w:lineRule="auto"/>
        <w:jc w:val="both"/>
        <w:rPr>
          <w:rStyle w:val="s1"/>
          <w:rFonts w:ascii="Arial" w:hAnsi="Arial" w:eastAsia="Arial" w:cs="Arial"/>
          <w:color w:val="000000" w:themeColor="text1"/>
          <w:sz w:val="22"/>
          <w:szCs w:val="22"/>
        </w:rPr>
      </w:pPr>
      <w:r w:rsidRPr="276A4DFD" w:rsidR="0252BD42">
        <w:rPr>
          <w:rStyle w:val="s1"/>
          <w:rFonts w:ascii="Arial" w:hAnsi="Arial" w:eastAsia="Arial" w:cs="Arial"/>
          <w:color w:val="000000" w:themeColor="text1" w:themeTint="FF" w:themeShade="FF"/>
          <w:sz w:val="22"/>
          <w:szCs w:val="22"/>
        </w:rPr>
        <w:t xml:space="preserve">Research </w:t>
      </w:r>
      <w:r w:rsidRPr="276A4DFD" w:rsidR="360F40E7">
        <w:rPr>
          <w:rStyle w:val="s1"/>
          <w:rFonts w:ascii="Arial" w:hAnsi="Arial" w:eastAsia="Arial" w:cs="Arial"/>
          <w:color w:val="000000" w:themeColor="text1" w:themeTint="FF" w:themeShade="FF"/>
          <w:sz w:val="22"/>
          <w:szCs w:val="22"/>
        </w:rPr>
        <w:t xml:space="preserve">stating </w:t>
      </w:r>
      <w:r w:rsidRPr="276A4DFD" w:rsidR="0252BD42">
        <w:rPr>
          <w:rStyle w:val="s1"/>
          <w:rFonts w:ascii="Arial" w:hAnsi="Arial" w:eastAsia="Arial" w:cs="Arial"/>
          <w:color w:val="000000" w:themeColor="text1" w:themeTint="FF" w:themeShade="FF"/>
          <w:sz w:val="22"/>
          <w:szCs w:val="22"/>
        </w:rPr>
        <w:t>the benefits of the implementation of the use of ELSA within primary schools</w:t>
      </w:r>
      <w:r w:rsidRPr="276A4DFD" w:rsidR="577A1F3F">
        <w:rPr>
          <w:rStyle w:val="s1"/>
          <w:rFonts w:ascii="Arial" w:hAnsi="Arial" w:eastAsia="Arial" w:cs="Arial"/>
          <w:color w:val="000000" w:themeColor="text1" w:themeTint="FF" w:themeShade="FF"/>
          <w:sz w:val="22"/>
          <w:szCs w:val="22"/>
        </w:rPr>
        <w:t xml:space="preserve"> and the positive impacts it can have in supporting children with </w:t>
      </w:r>
      <w:r w:rsidRPr="276A4DFD" w:rsidR="161F0471">
        <w:rPr>
          <w:rStyle w:val="s1"/>
          <w:rFonts w:ascii="Arial" w:hAnsi="Arial" w:eastAsia="Arial" w:cs="Arial"/>
          <w:color w:val="000000" w:themeColor="text1" w:themeTint="FF" w:themeShade="FF"/>
          <w:sz w:val="22"/>
          <w:szCs w:val="22"/>
        </w:rPr>
        <w:t>their</w:t>
      </w:r>
      <w:r w:rsidRPr="276A4DFD" w:rsidR="577A1F3F">
        <w:rPr>
          <w:rStyle w:val="s1"/>
          <w:rFonts w:ascii="Arial" w:hAnsi="Arial" w:eastAsia="Arial" w:cs="Arial"/>
          <w:color w:val="000000" w:themeColor="text1" w:themeTint="FF" w:themeShade="FF"/>
          <w:sz w:val="22"/>
          <w:szCs w:val="22"/>
        </w:rPr>
        <w:t xml:space="preserve"> emotional and mental wellbeing</w:t>
      </w:r>
      <w:r w:rsidRPr="276A4DFD" w:rsidR="07DFADA7">
        <w:rPr>
          <w:rStyle w:val="s1"/>
          <w:rFonts w:ascii="Arial" w:hAnsi="Arial" w:eastAsia="Arial" w:cs="Arial"/>
          <w:color w:val="000000" w:themeColor="text1" w:themeTint="FF" w:themeShade="FF"/>
          <w:sz w:val="22"/>
          <w:szCs w:val="22"/>
        </w:rPr>
        <w:t xml:space="preserve"> </w:t>
      </w:r>
      <w:r w:rsidRPr="276A4DFD" w:rsidR="07DFADA7">
        <w:rPr>
          <w:rStyle w:val="s1"/>
          <w:rFonts w:ascii="Arial" w:hAnsi="Arial" w:eastAsia="Arial" w:cs="Arial"/>
          <w:sz w:val="22"/>
          <w:szCs w:val="22"/>
        </w:rPr>
        <w:t>(Burton, 2008; Krause,</w:t>
      </w:r>
      <w:r w:rsidRPr="276A4DFD" w:rsidR="07DFADA7">
        <w:rPr>
          <w:rStyle w:val="s1"/>
          <w:rFonts w:ascii="Arial" w:hAnsi="Arial" w:eastAsia="Arial" w:cs="Arial"/>
          <w:color w:val="000000" w:themeColor="text1" w:themeTint="FF" w:themeShade="FF"/>
          <w:sz w:val="22"/>
          <w:szCs w:val="22"/>
        </w:rPr>
        <w:t xml:space="preserve"> Blackwell and Claridge, 2019; </w:t>
      </w:r>
      <w:r w:rsidRPr="276A4DFD" w:rsidR="07DFADA7">
        <w:rPr>
          <w:rStyle w:val="s1"/>
          <w:rFonts w:ascii="Arial" w:hAnsi="Arial" w:eastAsia="Arial" w:cs="Arial"/>
          <w:sz w:val="22"/>
          <w:szCs w:val="22"/>
        </w:rPr>
        <w:t>Robertson, 2020)</w:t>
      </w:r>
      <w:r w:rsidRPr="276A4DFD" w:rsidR="2050F56E">
        <w:rPr>
          <w:rStyle w:val="s1"/>
          <w:rFonts w:ascii="Arial" w:hAnsi="Arial" w:eastAsia="Arial" w:cs="Arial"/>
          <w:sz w:val="22"/>
          <w:szCs w:val="22"/>
        </w:rPr>
        <w:t xml:space="preserve">, </w:t>
      </w:r>
      <w:r w:rsidRPr="276A4DFD" w:rsidR="0252BD42">
        <w:rPr>
          <w:rStyle w:val="s1"/>
          <w:rFonts w:ascii="Arial" w:hAnsi="Arial" w:eastAsia="Arial" w:cs="Arial"/>
          <w:color w:val="000000" w:themeColor="text1" w:themeTint="FF" w:themeShade="FF"/>
          <w:sz w:val="22"/>
          <w:szCs w:val="22"/>
        </w:rPr>
        <w:t xml:space="preserve">portrays that this being set as a strategy for meeting the target </w:t>
      </w:r>
      <w:r w:rsidRPr="276A4DFD" w:rsidR="5C795610">
        <w:rPr>
          <w:rStyle w:val="s1"/>
          <w:rFonts w:ascii="Arial" w:hAnsi="Arial" w:eastAsia="Arial" w:cs="Arial"/>
          <w:sz w:val="22"/>
          <w:szCs w:val="22"/>
        </w:rPr>
        <w:t xml:space="preserve">“To ensure we create a whole school approach to Emotional and Mental Well-Being", </w:t>
      </w:r>
      <w:r w:rsidRPr="276A4DFD" w:rsidR="0252BD42">
        <w:rPr>
          <w:rStyle w:val="s1"/>
          <w:rFonts w:ascii="Arial" w:hAnsi="Arial" w:eastAsia="Arial" w:cs="Arial"/>
          <w:color w:val="000000" w:themeColor="text1" w:themeTint="FF" w:themeShade="FF"/>
          <w:sz w:val="22"/>
          <w:szCs w:val="22"/>
        </w:rPr>
        <w:t xml:space="preserve"> is effective and with consistent use should be successful in meeting the target</w:t>
      </w:r>
      <w:r w:rsidRPr="276A4DFD" w:rsidR="55DB0155">
        <w:rPr>
          <w:rStyle w:val="s1"/>
          <w:rFonts w:ascii="Arial" w:hAnsi="Arial" w:eastAsia="Arial" w:cs="Arial"/>
          <w:color w:val="000000" w:themeColor="text1" w:themeTint="FF" w:themeShade="FF"/>
          <w:sz w:val="22"/>
          <w:szCs w:val="22"/>
        </w:rPr>
        <w:t>.</w:t>
      </w:r>
    </w:p>
    <w:p w:rsidR="75717709" w:rsidP="276A4DFD" w:rsidRDefault="75717709" w14:paraId="1DECBF75" w14:textId="1603DD46" w14:noSpellErr="1">
      <w:pPr>
        <w:spacing w:line="360" w:lineRule="auto"/>
        <w:jc w:val="both"/>
        <w:rPr>
          <w:rStyle w:val="s1"/>
          <w:rFonts w:ascii="Arial" w:hAnsi="Arial" w:eastAsia="Arial" w:cs="Arial"/>
          <w:color w:val="auto" w:themeColor="text1"/>
          <w:sz w:val="22"/>
          <w:szCs w:val="22"/>
        </w:rPr>
      </w:pPr>
      <w:r w:rsidRPr="276A4DFD" w:rsidR="75717709">
        <w:rPr>
          <w:rStyle w:val="s1"/>
          <w:rFonts w:ascii="Arial" w:hAnsi="Arial" w:eastAsia="Arial" w:cs="Arial"/>
          <w:color w:val="000000" w:themeColor="text1" w:themeTint="FF" w:themeShade="FF"/>
          <w:sz w:val="22"/>
          <w:szCs w:val="22"/>
        </w:rPr>
        <w:t xml:space="preserve">However, </w:t>
      </w:r>
      <w:r w:rsidRPr="276A4DFD" w:rsidR="2C0EDD90">
        <w:rPr>
          <w:rStyle w:val="s1"/>
          <w:rFonts w:ascii="Arial" w:hAnsi="Arial" w:eastAsia="Arial" w:cs="Arial"/>
          <w:color w:val="000000" w:themeColor="text1" w:themeTint="FF" w:themeShade="FF"/>
          <w:sz w:val="22"/>
          <w:szCs w:val="22"/>
        </w:rPr>
        <w:t xml:space="preserve">research </w:t>
      </w:r>
      <w:r w:rsidRPr="276A4DFD" w:rsidR="4394F58D">
        <w:rPr>
          <w:rStyle w:val="s1"/>
          <w:rFonts w:ascii="Arial" w:hAnsi="Arial" w:eastAsia="Arial" w:cs="Arial"/>
          <w:color w:val="000000" w:themeColor="text1" w:themeTint="FF" w:themeShade="FF"/>
          <w:sz w:val="22"/>
          <w:szCs w:val="22"/>
        </w:rPr>
        <w:t xml:space="preserve">has </w:t>
      </w:r>
      <w:r w:rsidRPr="276A4DFD" w:rsidR="4394F58D">
        <w:rPr>
          <w:rStyle w:val="s1"/>
          <w:rFonts w:ascii="Arial" w:hAnsi="Arial" w:eastAsia="Arial" w:cs="Arial"/>
          <w:color w:val="000000" w:themeColor="text1" w:themeTint="FF" w:themeShade="FF"/>
          <w:sz w:val="22"/>
          <w:szCs w:val="22"/>
        </w:rPr>
        <w:t>stated</w:t>
      </w:r>
      <w:r w:rsidRPr="276A4DFD" w:rsidR="4394F58D">
        <w:rPr>
          <w:rStyle w:val="s1"/>
          <w:rFonts w:ascii="Arial" w:hAnsi="Arial" w:eastAsia="Arial" w:cs="Arial"/>
          <w:color w:val="000000" w:themeColor="text1" w:themeTint="FF" w:themeShade="FF"/>
          <w:sz w:val="22"/>
          <w:szCs w:val="22"/>
        </w:rPr>
        <w:t xml:space="preserve"> </w:t>
      </w:r>
      <w:r w:rsidRPr="276A4DFD" w:rsidR="2C0EDD90">
        <w:rPr>
          <w:rStyle w:val="s1"/>
          <w:rFonts w:ascii="Arial" w:hAnsi="Arial" w:eastAsia="Arial" w:cs="Arial"/>
          <w:color w:val="000000" w:themeColor="text1" w:themeTint="FF" w:themeShade="FF"/>
          <w:sz w:val="22"/>
          <w:szCs w:val="22"/>
        </w:rPr>
        <w:t xml:space="preserve">the effectiveness of </w:t>
      </w:r>
      <w:r w:rsidRPr="276A4DFD" w:rsidR="7E74F84A">
        <w:rPr>
          <w:rStyle w:val="s1"/>
          <w:rFonts w:ascii="Arial" w:hAnsi="Arial" w:eastAsia="Arial" w:cs="Arial"/>
          <w:color w:val="000000" w:themeColor="text1" w:themeTint="FF" w:themeShade="FF"/>
          <w:sz w:val="22"/>
          <w:szCs w:val="22"/>
        </w:rPr>
        <w:t>incl</w:t>
      </w:r>
      <w:r w:rsidRPr="276A4DFD" w:rsidR="7E74F84A">
        <w:rPr>
          <w:rStyle w:val="s1"/>
          <w:rFonts w:ascii="Arial" w:hAnsi="Arial" w:eastAsia="Arial" w:cs="Arial"/>
          <w:color w:val="0D0D0D" w:themeColor="text1" w:themeTint="F2" w:themeShade="FF"/>
          <w:sz w:val="22"/>
          <w:szCs w:val="22"/>
        </w:rPr>
        <w:t xml:space="preserve">uding mental health </w:t>
      </w:r>
      <w:r w:rsidRPr="276A4DFD" w:rsidR="55ABD2C8">
        <w:rPr>
          <w:rStyle w:val="s1"/>
          <w:rFonts w:ascii="Arial" w:hAnsi="Arial" w:eastAsia="Arial" w:cs="Arial"/>
          <w:color w:val="0D0D0D" w:themeColor="text1" w:themeTint="F2" w:themeShade="FF"/>
          <w:sz w:val="22"/>
          <w:szCs w:val="22"/>
        </w:rPr>
        <w:t>education</w:t>
      </w:r>
      <w:r w:rsidRPr="276A4DFD" w:rsidR="7E74F84A">
        <w:rPr>
          <w:rStyle w:val="s1"/>
          <w:rFonts w:ascii="Arial" w:hAnsi="Arial" w:eastAsia="Arial" w:cs="Arial"/>
          <w:color w:val="0D0D0D" w:themeColor="text1" w:themeTint="F2" w:themeShade="FF"/>
          <w:sz w:val="22"/>
          <w:szCs w:val="22"/>
        </w:rPr>
        <w:t xml:space="preserve"> within the classroom </w:t>
      </w:r>
      <w:r w:rsidRPr="276A4DFD" w:rsidR="760B8AB0">
        <w:rPr>
          <w:rStyle w:val="s1"/>
          <w:rFonts w:ascii="Arial" w:hAnsi="Arial" w:eastAsia="Arial" w:cs="Arial"/>
          <w:color w:val="0D0D0D" w:themeColor="text1" w:themeTint="F2" w:themeShade="FF"/>
          <w:sz w:val="22"/>
          <w:szCs w:val="22"/>
        </w:rPr>
        <w:t>and</w:t>
      </w:r>
      <w:r w:rsidRPr="276A4DFD" w:rsidR="7E74F84A">
        <w:rPr>
          <w:rStyle w:val="s1"/>
          <w:rFonts w:ascii="Arial" w:hAnsi="Arial" w:eastAsia="Arial" w:cs="Arial"/>
          <w:color w:val="0D0D0D" w:themeColor="text1" w:themeTint="F2" w:themeShade="FF"/>
          <w:sz w:val="22"/>
          <w:szCs w:val="22"/>
        </w:rPr>
        <w:t xml:space="preserve"> day to day education and learning </w:t>
      </w:r>
      <w:r w:rsidRPr="276A4DFD" w:rsidR="36B34718">
        <w:rPr>
          <w:rStyle w:val="s1"/>
          <w:rFonts w:ascii="Arial" w:hAnsi="Arial" w:eastAsia="Arial" w:cs="Arial"/>
          <w:color w:val="0D0D0D" w:themeColor="text1" w:themeTint="F2" w:themeShade="FF"/>
          <w:sz w:val="22"/>
          <w:szCs w:val="22"/>
        </w:rPr>
        <w:t>in</w:t>
      </w:r>
      <w:r w:rsidRPr="276A4DFD" w:rsidR="36B34718">
        <w:rPr>
          <w:rStyle w:val="s1"/>
          <w:rFonts w:ascii="Arial" w:hAnsi="Arial" w:eastAsia="Arial" w:cs="Arial"/>
          <w:color w:val="000000" w:themeColor="text1" w:themeTint="FF" w:themeShade="FF"/>
          <w:sz w:val="22"/>
          <w:szCs w:val="22"/>
        </w:rPr>
        <w:t xml:space="preserve"> supporting and promoting wellbeing within schools</w:t>
      </w:r>
      <w:r w:rsidRPr="276A4DFD" w:rsidR="736B1A2C">
        <w:rPr>
          <w:rStyle w:val="s1"/>
          <w:rFonts w:ascii="Arial" w:hAnsi="Arial" w:eastAsia="Arial" w:cs="Arial"/>
          <w:color w:val="000000" w:themeColor="text1" w:themeTint="FF" w:themeShade="FF"/>
          <w:sz w:val="22"/>
          <w:szCs w:val="22"/>
        </w:rPr>
        <w:t xml:space="preserve"> (</w:t>
      </w:r>
      <w:r w:rsidRPr="276A4DFD" w:rsidR="41C5159B">
        <w:rPr>
          <w:rStyle w:val="s1"/>
          <w:rFonts w:ascii="Arial" w:hAnsi="Arial" w:eastAsia="Arial" w:cs="Arial"/>
          <w:color w:val="000000" w:themeColor="text1" w:themeTint="FF" w:themeShade="FF"/>
          <w:sz w:val="22"/>
          <w:szCs w:val="22"/>
        </w:rPr>
        <w:t xml:space="preserve">Sanders, 2023; </w:t>
      </w:r>
      <w:r w:rsidRPr="276A4DFD" w:rsidR="736B1A2C">
        <w:rPr>
          <w:rStyle w:val="s1"/>
          <w:rFonts w:ascii="Arial" w:hAnsi="Arial" w:eastAsia="Arial" w:cs="Arial"/>
          <w:color w:val="000000" w:themeColor="text1" w:themeTint="FF" w:themeShade="FF"/>
          <w:sz w:val="22"/>
          <w:szCs w:val="22"/>
        </w:rPr>
        <w:t>Mentally Healthy Schools,</w:t>
      </w:r>
      <w:r w:rsidRPr="276A4DFD" w:rsidR="22A446E3">
        <w:rPr>
          <w:rStyle w:val="s1"/>
          <w:rFonts w:ascii="Arial" w:hAnsi="Arial" w:eastAsia="Arial" w:cs="Arial"/>
          <w:color w:val="000000" w:themeColor="text1" w:themeTint="FF" w:themeShade="FF"/>
          <w:sz w:val="22"/>
          <w:szCs w:val="22"/>
        </w:rPr>
        <w:t xml:space="preserve"> No Date</w:t>
      </w:r>
      <w:r w:rsidRPr="276A4DFD" w:rsidR="23E3A502">
        <w:rPr>
          <w:rStyle w:val="s1"/>
          <w:rFonts w:ascii="Arial" w:hAnsi="Arial" w:eastAsia="Arial" w:cs="Arial"/>
          <w:color w:val="000000" w:themeColor="text1" w:themeTint="FF" w:themeShade="FF"/>
          <w:sz w:val="22"/>
          <w:szCs w:val="22"/>
        </w:rPr>
        <w:t>)</w:t>
      </w:r>
      <w:r w:rsidRPr="276A4DFD" w:rsidR="3F383228">
        <w:rPr>
          <w:rStyle w:val="s1"/>
          <w:rFonts w:ascii="Arial" w:hAnsi="Arial" w:eastAsia="Arial" w:cs="Arial"/>
          <w:color w:val="000000" w:themeColor="text1" w:themeTint="FF" w:themeShade="FF"/>
          <w:sz w:val="22"/>
          <w:szCs w:val="22"/>
        </w:rPr>
        <w:t xml:space="preserve">. </w:t>
      </w:r>
      <w:r w:rsidRPr="276A4DFD" w:rsidR="05BE7984">
        <w:rPr>
          <w:rStyle w:val="s1"/>
          <w:rFonts w:ascii="Arial" w:hAnsi="Arial" w:eastAsia="Arial" w:cs="Arial"/>
          <w:color w:val="000000" w:themeColor="text1" w:themeTint="FF" w:themeShade="FF"/>
          <w:sz w:val="22"/>
          <w:szCs w:val="22"/>
        </w:rPr>
        <w:t xml:space="preserve">As a further approach in their SDP to meet the target, the school in discussion could consider incorporating this into their school day and classroom practices. </w:t>
      </w:r>
      <w:r w:rsidRPr="276A4DFD" w:rsidR="219CD6B8">
        <w:rPr>
          <w:rStyle w:val="s1"/>
          <w:rFonts w:ascii="Arial" w:hAnsi="Arial" w:eastAsia="Arial" w:cs="Arial"/>
          <w:color w:val="0D0D0D" w:themeColor="text1" w:themeTint="F2" w:themeShade="FF"/>
          <w:sz w:val="22"/>
          <w:szCs w:val="22"/>
        </w:rPr>
        <w:t xml:space="preserve">This will allow for </w:t>
      </w:r>
      <w:r w:rsidRPr="276A4DFD" w:rsidR="2533E69D">
        <w:rPr>
          <w:rStyle w:val="s1"/>
          <w:rFonts w:ascii="Arial" w:hAnsi="Arial" w:eastAsia="Arial" w:cs="Arial"/>
          <w:color w:val="0D0D0D" w:themeColor="text1" w:themeTint="F2" w:themeShade="FF"/>
          <w:sz w:val="22"/>
          <w:szCs w:val="22"/>
        </w:rPr>
        <w:t xml:space="preserve">mental health and wellbeing to become a more talked about subject and for </w:t>
      </w:r>
      <w:r w:rsidRPr="276A4DFD" w:rsidR="219CD6B8">
        <w:rPr>
          <w:rStyle w:val="s1"/>
          <w:rFonts w:ascii="Arial" w:hAnsi="Arial" w:eastAsia="Arial" w:cs="Arial"/>
          <w:color w:val="0D0D0D" w:themeColor="text1" w:themeTint="F2" w:themeShade="FF"/>
          <w:sz w:val="22"/>
          <w:szCs w:val="22"/>
        </w:rPr>
        <w:t xml:space="preserve">children to gain new skills in recognising their emotions and learning how to </w:t>
      </w:r>
      <w:r w:rsidRPr="276A4DFD" w:rsidR="44635EB5">
        <w:rPr>
          <w:rStyle w:val="s1"/>
          <w:rFonts w:ascii="Arial" w:hAnsi="Arial" w:eastAsia="Arial" w:cs="Arial"/>
          <w:color w:val="0D0D0D" w:themeColor="text1" w:themeTint="F2" w:themeShade="FF"/>
          <w:sz w:val="22"/>
          <w:szCs w:val="22"/>
        </w:rPr>
        <w:t xml:space="preserve">manage them </w:t>
      </w:r>
      <w:r w:rsidRPr="276A4DFD" w:rsidR="219CD6B8">
        <w:rPr>
          <w:rStyle w:val="s1"/>
          <w:rFonts w:ascii="Arial" w:hAnsi="Arial" w:eastAsia="Arial" w:cs="Arial"/>
          <w:color w:val="000000" w:themeColor="text1" w:themeTint="FF" w:themeShade="FF"/>
          <w:sz w:val="22"/>
          <w:szCs w:val="22"/>
        </w:rPr>
        <w:t>(</w:t>
      </w:r>
      <w:r w:rsidRPr="276A4DFD" w:rsidR="3962D738">
        <w:rPr>
          <w:rStyle w:val="s1"/>
          <w:rFonts w:ascii="Arial" w:hAnsi="Arial" w:eastAsia="Arial" w:cs="Arial"/>
          <w:color w:val="000000" w:themeColor="text1" w:themeTint="FF" w:themeShade="FF"/>
          <w:sz w:val="22"/>
          <w:szCs w:val="22"/>
        </w:rPr>
        <w:t>Mentally Healthy Schools, No D</w:t>
      </w:r>
      <w:r w:rsidRPr="276A4DFD" w:rsidR="3962D738">
        <w:rPr>
          <w:rStyle w:val="s1"/>
          <w:rFonts w:ascii="Arial" w:hAnsi="Arial" w:eastAsia="Arial" w:cs="Arial"/>
          <w:color w:val="auto"/>
          <w:sz w:val="22"/>
          <w:szCs w:val="22"/>
        </w:rPr>
        <w:t>ate).</w:t>
      </w:r>
    </w:p>
    <w:p w:rsidR="5B85A555" w:rsidP="276A4DFD" w:rsidRDefault="7D992BA6" w14:paraId="26A202C8" w14:textId="3D32289E">
      <w:pPr>
        <w:spacing w:line="360" w:lineRule="auto"/>
        <w:jc w:val="both"/>
        <w:rPr>
          <w:rFonts w:ascii="Arial Nova" w:hAnsi="Arial Nova" w:eastAsia="Arial Nova" w:cs="Arial Nova"/>
          <w:i w:val="0"/>
          <w:iCs w:val="0"/>
          <w:color w:val="000000" w:themeColor="text1" w:themeTint="FF" w:themeShade="FF"/>
          <w:sz w:val="28"/>
          <w:szCs w:val="28"/>
        </w:rPr>
      </w:pPr>
      <w:r w:rsidRPr="276A4DFD" w:rsidR="2EA9F44E">
        <w:rPr>
          <w:rStyle w:val="s1"/>
          <w:rFonts w:ascii="Arial" w:hAnsi="Arial" w:eastAsia="Arial" w:cs="Arial"/>
          <w:color w:val="auto"/>
          <w:sz w:val="22"/>
          <w:szCs w:val="22"/>
        </w:rPr>
        <w:t>It could further be recommended that the school in question could i</w:t>
      </w:r>
      <w:r w:rsidRPr="276A4DFD" w:rsidR="3D0811EA">
        <w:rPr>
          <w:rStyle w:val="s1"/>
          <w:rFonts w:ascii="Arial" w:hAnsi="Arial" w:eastAsia="Arial" w:cs="Arial"/>
          <w:color w:val="auto"/>
          <w:sz w:val="22"/>
          <w:szCs w:val="22"/>
        </w:rPr>
        <w:t>mplement</w:t>
      </w:r>
      <w:r w:rsidRPr="276A4DFD" w:rsidR="2BE9195D">
        <w:rPr>
          <w:rStyle w:val="s1"/>
          <w:rFonts w:ascii="Arial" w:hAnsi="Arial" w:eastAsia="Arial" w:cs="Arial"/>
          <w:color w:val="auto"/>
          <w:sz w:val="22"/>
          <w:szCs w:val="22"/>
        </w:rPr>
        <w:t xml:space="preserve"> </w:t>
      </w:r>
      <w:r w:rsidRPr="276A4DFD" w:rsidR="2BE9195D">
        <w:rPr>
          <w:rStyle w:val="s1"/>
          <w:rFonts w:ascii="Arial" w:hAnsi="Arial" w:eastAsia="Arial" w:cs="Arial"/>
          <w:color w:val="auto"/>
          <w:sz w:val="22"/>
          <w:szCs w:val="22"/>
        </w:rPr>
        <w:t>additional</w:t>
      </w:r>
      <w:r w:rsidRPr="276A4DFD" w:rsidR="3D0811EA">
        <w:rPr>
          <w:rStyle w:val="s1"/>
          <w:rFonts w:ascii="Arial" w:hAnsi="Arial" w:eastAsia="Arial" w:cs="Arial"/>
          <w:color w:val="auto"/>
          <w:sz w:val="22"/>
          <w:szCs w:val="22"/>
        </w:rPr>
        <w:t xml:space="preserve"> simple strategies </w:t>
      </w:r>
      <w:r w:rsidRPr="276A4DFD" w:rsidR="2EA9F44E">
        <w:rPr>
          <w:rStyle w:val="s1"/>
          <w:rFonts w:ascii="Arial" w:hAnsi="Arial" w:eastAsia="Arial" w:cs="Arial"/>
          <w:color w:val="auto"/>
          <w:sz w:val="22"/>
          <w:szCs w:val="22"/>
        </w:rPr>
        <w:t xml:space="preserve">that can be carried out by the class teacher </w:t>
      </w:r>
      <w:r w:rsidRPr="276A4DFD" w:rsidR="1C5A8483">
        <w:rPr>
          <w:rStyle w:val="s1"/>
          <w:rFonts w:ascii="Arial" w:hAnsi="Arial" w:eastAsia="Arial" w:cs="Arial"/>
          <w:color w:val="auto"/>
          <w:sz w:val="22"/>
          <w:szCs w:val="22"/>
        </w:rPr>
        <w:t>daily</w:t>
      </w:r>
      <w:r w:rsidRPr="276A4DFD" w:rsidR="2EA9F44E">
        <w:rPr>
          <w:rStyle w:val="s1"/>
          <w:rFonts w:ascii="Arial" w:hAnsi="Arial" w:eastAsia="Arial" w:cs="Arial"/>
          <w:color w:val="auto"/>
          <w:sz w:val="22"/>
          <w:szCs w:val="22"/>
        </w:rPr>
        <w:t xml:space="preserve"> to support </w:t>
      </w:r>
      <w:r w:rsidRPr="276A4DFD" w:rsidR="39F1BB0E">
        <w:rPr>
          <w:rStyle w:val="s1"/>
          <w:rFonts w:ascii="Arial" w:hAnsi="Arial" w:eastAsia="Arial" w:cs="Arial"/>
          <w:color w:val="auto"/>
          <w:sz w:val="22"/>
          <w:szCs w:val="22"/>
        </w:rPr>
        <w:t>children's</w:t>
      </w:r>
      <w:r w:rsidRPr="276A4DFD" w:rsidR="2EA9F44E">
        <w:rPr>
          <w:rStyle w:val="s1"/>
          <w:rFonts w:ascii="Arial" w:hAnsi="Arial" w:eastAsia="Arial" w:cs="Arial"/>
          <w:color w:val="auto"/>
          <w:sz w:val="22"/>
          <w:szCs w:val="22"/>
        </w:rPr>
        <w:t xml:space="preserve"> </w:t>
      </w:r>
      <w:r w:rsidRPr="276A4DFD" w:rsidR="4FE2B395">
        <w:rPr>
          <w:rStyle w:val="s1"/>
          <w:rFonts w:ascii="Arial" w:hAnsi="Arial" w:eastAsia="Arial" w:cs="Arial"/>
          <w:color w:val="auto"/>
          <w:sz w:val="22"/>
          <w:szCs w:val="22"/>
        </w:rPr>
        <w:t>emotional</w:t>
      </w:r>
      <w:r w:rsidRPr="276A4DFD" w:rsidR="2EA9F44E">
        <w:rPr>
          <w:rStyle w:val="s1"/>
          <w:rFonts w:ascii="Arial" w:hAnsi="Arial" w:eastAsia="Arial" w:cs="Arial"/>
          <w:color w:val="auto"/>
          <w:sz w:val="22"/>
          <w:szCs w:val="22"/>
        </w:rPr>
        <w:t xml:space="preserve"> and mental wellbeing.</w:t>
      </w:r>
      <w:r w:rsidRPr="276A4DFD" w:rsidR="5A9F4875">
        <w:rPr>
          <w:rStyle w:val="s1"/>
          <w:rFonts w:ascii="Arial" w:hAnsi="Arial" w:eastAsia="Arial" w:cs="Arial"/>
          <w:color w:val="auto"/>
          <w:sz w:val="22"/>
          <w:szCs w:val="22"/>
        </w:rPr>
        <w:t xml:space="preserve"> </w:t>
      </w:r>
      <w:r w:rsidRPr="276A4DFD" w:rsidR="2FB9236D">
        <w:rPr>
          <w:rStyle w:val="s1"/>
          <w:rFonts w:ascii="Arial" w:hAnsi="Arial" w:eastAsia="Arial" w:cs="Arial"/>
          <w:color w:val="auto"/>
          <w:sz w:val="22"/>
          <w:szCs w:val="22"/>
        </w:rPr>
        <w:t>Including;</w:t>
      </w:r>
      <w:r w:rsidRPr="276A4DFD" w:rsidR="2FB9236D">
        <w:rPr>
          <w:rStyle w:val="s1"/>
          <w:rFonts w:ascii="Arial" w:hAnsi="Arial" w:eastAsia="Arial" w:cs="Arial"/>
          <w:color w:val="auto"/>
          <w:sz w:val="22"/>
          <w:szCs w:val="22"/>
        </w:rPr>
        <w:t xml:space="preserve"> morning and </w:t>
      </w:r>
      <w:r w:rsidRPr="276A4DFD" w:rsidR="2FB9236D">
        <w:rPr>
          <w:rStyle w:val="s1"/>
          <w:rFonts w:ascii="Arial" w:hAnsi="Arial" w:eastAsia="Arial" w:cs="Arial"/>
          <w:color w:val="auto"/>
          <w:sz w:val="22"/>
          <w:szCs w:val="22"/>
        </w:rPr>
        <w:t>end of th</w:t>
      </w:r>
      <w:r w:rsidRPr="276A4DFD" w:rsidR="1721884F">
        <w:rPr>
          <w:rStyle w:val="s1"/>
          <w:rFonts w:ascii="Arial" w:hAnsi="Arial" w:eastAsia="Arial" w:cs="Arial"/>
          <w:color w:val="auto"/>
          <w:sz w:val="22"/>
          <w:szCs w:val="22"/>
        </w:rPr>
        <w:t xml:space="preserve">e day </w:t>
      </w:r>
      <w:r w:rsidRPr="276A4DFD" w:rsidR="2FB9236D">
        <w:rPr>
          <w:rStyle w:val="s1"/>
          <w:rFonts w:ascii="Arial" w:hAnsi="Arial" w:eastAsia="Arial" w:cs="Arial"/>
          <w:color w:val="000000" w:themeColor="text1" w:themeTint="FF" w:themeShade="FF"/>
          <w:sz w:val="22"/>
          <w:szCs w:val="22"/>
        </w:rPr>
        <w:t>wellbeing check in sessions</w:t>
      </w:r>
      <w:r w:rsidRPr="276A4DFD" w:rsidR="3C5A089E">
        <w:rPr>
          <w:rStyle w:val="s1"/>
          <w:rFonts w:ascii="Arial" w:hAnsi="Arial" w:eastAsia="Arial" w:cs="Arial"/>
          <w:color w:val="000000" w:themeColor="text1" w:themeTint="FF" w:themeShade="FF"/>
          <w:sz w:val="22"/>
          <w:szCs w:val="22"/>
        </w:rPr>
        <w:t xml:space="preserve">. Shackleton (2017) </w:t>
      </w:r>
      <w:r w:rsidRPr="276A4DFD" w:rsidR="20DC91A6">
        <w:rPr>
          <w:rStyle w:val="s1"/>
          <w:rFonts w:ascii="Arial" w:hAnsi="Arial" w:eastAsia="Arial" w:cs="Arial"/>
          <w:color w:val="000000" w:themeColor="text1" w:themeTint="FF" w:themeShade="FF"/>
          <w:sz w:val="22"/>
          <w:szCs w:val="22"/>
        </w:rPr>
        <w:t xml:space="preserve">states that children </w:t>
      </w:r>
      <w:r w:rsidRPr="276A4DFD" w:rsidR="20DC91A6">
        <w:rPr>
          <w:rStyle w:val="s1"/>
          <w:rFonts w:ascii="Arial" w:hAnsi="Arial" w:eastAsia="Arial" w:cs="Arial"/>
          <w:color w:val="000000" w:themeColor="text1" w:themeTint="FF" w:themeShade="FF"/>
          <w:sz w:val="22"/>
          <w:szCs w:val="22"/>
        </w:rPr>
        <w:t>benefi</w:t>
      </w:r>
      <w:r w:rsidRPr="276A4DFD" w:rsidR="4A5804FB">
        <w:rPr>
          <w:rStyle w:val="s1"/>
          <w:rFonts w:ascii="Arial" w:hAnsi="Arial" w:eastAsia="Arial" w:cs="Arial"/>
          <w:color w:val="000000" w:themeColor="text1" w:themeTint="FF" w:themeShade="FF"/>
          <w:sz w:val="22"/>
          <w:szCs w:val="22"/>
        </w:rPr>
        <w:t>t</w:t>
      </w:r>
      <w:r w:rsidRPr="276A4DFD" w:rsidR="4A5804FB">
        <w:rPr>
          <w:rStyle w:val="s1"/>
          <w:rFonts w:ascii="Arial" w:hAnsi="Arial" w:eastAsia="Arial" w:cs="Arial"/>
          <w:color w:val="000000" w:themeColor="text1" w:themeTint="FF" w:themeShade="FF"/>
          <w:sz w:val="22"/>
          <w:szCs w:val="22"/>
        </w:rPr>
        <w:t xml:space="preserve"> from</w:t>
      </w:r>
      <w:r w:rsidRPr="276A4DFD" w:rsidR="65E64ACD">
        <w:rPr>
          <w:rStyle w:val="s1"/>
          <w:rFonts w:ascii="Arial" w:hAnsi="Arial" w:eastAsia="Arial" w:cs="Arial"/>
          <w:color w:val="000000" w:themeColor="text1" w:themeTint="FF" w:themeShade="FF"/>
          <w:sz w:val="22"/>
          <w:szCs w:val="22"/>
        </w:rPr>
        <w:t xml:space="preserve"> checking in as it teaches them how to </w:t>
      </w:r>
      <w:r w:rsidRPr="276A4DFD" w:rsidR="65E64ACD">
        <w:rPr>
          <w:rStyle w:val="s1"/>
          <w:rFonts w:ascii="Arial" w:hAnsi="Arial" w:eastAsia="Arial" w:cs="Arial"/>
          <w:color w:val="000000" w:themeColor="text1" w:themeTint="FF" w:themeShade="FF"/>
          <w:sz w:val="22"/>
          <w:szCs w:val="22"/>
        </w:rPr>
        <w:t>recognise and express their emotions verball</w:t>
      </w:r>
      <w:r w:rsidRPr="276A4DFD" w:rsidR="4C96A6C4">
        <w:rPr>
          <w:rStyle w:val="s1"/>
          <w:rFonts w:ascii="Arial" w:hAnsi="Arial" w:eastAsia="Arial" w:cs="Arial"/>
          <w:color w:val="000000" w:themeColor="text1" w:themeTint="FF" w:themeShade="FF"/>
          <w:sz w:val="22"/>
          <w:szCs w:val="22"/>
        </w:rPr>
        <w:t xml:space="preserve">y. The ability to communicate feelings verbally is essential for enabling others to </w:t>
      </w:r>
      <w:r w:rsidRPr="276A4DFD" w:rsidR="4C96A6C4">
        <w:rPr>
          <w:rStyle w:val="s1"/>
          <w:rFonts w:ascii="Arial" w:hAnsi="Arial" w:eastAsia="Arial" w:cs="Arial"/>
          <w:color w:val="000000" w:themeColor="text1" w:themeTint="FF" w:themeShade="FF"/>
          <w:sz w:val="22"/>
          <w:szCs w:val="22"/>
        </w:rPr>
        <w:t>comprehend</w:t>
      </w:r>
      <w:r w:rsidRPr="276A4DFD" w:rsidR="4C96A6C4">
        <w:rPr>
          <w:rStyle w:val="s1"/>
          <w:rFonts w:ascii="Arial" w:hAnsi="Arial" w:eastAsia="Arial" w:cs="Arial"/>
          <w:color w:val="000000" w:themeColor="text1" w:themeTint="FF" w:themeShade="FF"/>
          <w:sz w:val="22"/>
          <w:szCs w:val="22"/>
        </w:rPr>
        <w:t xml:space="preserve"> and support them.</w:t>
      </w:r>
    </w:p>
    <w:p w:rsidR="5B85A555" w:rsidP="276A4DFD" w:rsidRDefault="7D992BA6" w14:paraId="54892CF7" w14:textId="3DD06915">
      <w:pPr>
        <w:pStyle w:val="Normal"/>
        <w:spacing w:line="360" w:lineRule="auto"/>
        <w:jc w:val="both"/>
        <w:rPr>
          <w:rStyle w:val="s1"/>
          <w:rFonts w:ascii="Arial" w:hAnsi="Arial" w:eastAsia="Arial" w:cs="Arial"/>
          <w:color w:val="000000" w:themeColor="text1" w:themeTint="FF" w:themeShade="FF"/>
          <w:sz w:val="22"/>
          <w:szCs w:val="22"/>
        </w:rPr>
      </w:pPr>
    </w:p>
    <w:p w:rsidR="5B85A555" w:rsidP="2EA2064F" w:rsidRDefault="7D992BA6" w14:paraId="04F2B652" w14:textId="599B70F5">
      <w:pPr>
        <w:spacing w:line="360" w:lineRule="auto"/>
        <w:jc w:val="both"/>
        <w:rPr>
          <w:rFonts w:ascii="Arial Nova" w:hAnsi="Arial Nova" w:eastAsia="Arial Nova" w:cs="Arial Nova"/>
          <w:b w:val="1"/>
          <w:bCs w:val="1"/>
          <w:i w:val="0"/>
          <w:iCs w:val="0"/>
          <w:color w:val="000000" w:themeColor="text1"/>
          <w:sz w:val="28"/>
          <w:szCs w:val="28"/>
        </w:rPr>
      </w:pPr>
      <w:r w:rsidRPr="2EA2064F" w:rsidR="7D992BA6">
        <w:rPr>
          <w:rFonts w:ascii="Arial Nova" w:hAnsi="Arial Nova" w:eastAsia="Arial Nova" w:cs="Arial Nova"/>
          <w:b w:val="1"/>
          <w:bCs w:val="1"/>
          <w:i w:val="0"/>
          <w:iCs w:val="0"/>
          <w:color w:val="000000" w:themeColor="text1" w:themeTint="FF" w:themeShade="FF"/>
          <w:sz w:val="28"/>
          <w:szCs w:val="28"/>
        </w:rPr>
        <w:t>Conclusion</w:t>
      </w:r>
      <w:r w:rsidRPr="2EA2064F" w:rsidR="0A25FAA7">
        <w:rPr>
          <w:rFonts w:ascii="Arial Nova" w:hAnsi="Arial Nova" w:eastAsia="Arial Nova" w:cs="Arial Nova"/>
          <w:b w:val="1"/>
          <w:bCs w:val="1"/>
          <w:i w:val="0"/>
          <w:iCs w:val="0"/>
          <w:color w:val="000000" w:themeColor="text1" w:themeTint="FF" w:themeShade="FF"/>
          <w:sz w:val="28"/>
          <w:szCs w:val="28"/>
        </w:rPr>
        <w:t xml:space="preserve"> </w:t>
      </w:r>
    </w:p>
    <w:p w:rsidR="5B85A555" w:rsidP="276A4DFD" w:rsidRDefault="1683C75C" w14:paraId="4E4FAFA8" w14:textId="2A77A29C" w14:noSpellErr="1">
      <w:pPr>
        <w:spacing w:line="360" w:lineRule="auto"/>
        <w:jc w:val="both"/>
        <w:rPr>
          <w:rFonts w:ascii="Arial" w:hAnsi="Arial" w:eastAsia="Arial" w:cs="Arial"/>
          <w:color w:val="000000" w:themeColor="text1"/>
        </w:rPr>
      </w:pPr>
      <w:r w:rsidRPr="276A4DFD" w:rsidR="1683C75C">
        <w:rPr>
          <w:rFonts w:ascii="Arial" w:hAnsi="Arial" w:eastAsia="Arial" w:cs="Arial"/>
          <w:color w:val="000000" w:themeColor="text1" w:themeTint="FF" w:themeShade="FF"/>
        </w:rPr>
        <w:t>The aim of this assignment was to gain further understanding int</w:t>
      </w:r>
      <w:r w:rsidRPr="276A4DFD" w:rsidR="0918B8DA">
        <w:rPr>
          <w:rFonts w:ascii="Arial" w:hAnsi="Arial" w:eastAsia="Arial" w:cs="Arial"/>
          <w:color w:val="000000" w:themeColor="text1" w:themeTint="FF" w:themeShade="FF"/>
        </w:rPr>
        <w:t>o SDP’s</w:t>
      </w:r>
      <w:r w:rsidRPr="276A4DFD" w:rsidR="1683C75C">
        <w:rPr>
          <w:rFonts w:ascii="Arial" w:hAnsi="Arial" w:eastAsia="Arial" w:cs="Arial"/>
          <w:color w:val="000000" w:themeColor="text1" w:themeTint="FF" w:themeShade="FF"/>
        </w:rPr>
        <w:t xml:space="preserve"> and the process behind them.</w:t>
      </w:r>
      <w:r w:rsidRPr="276A4DFD" w:rsidR="581CC41B">
        <w:rPr>
          <w:rFonts w:ascii="Arial" w:hAnsi="Arial" w:eastAsia="Arial" w:cs="Arial"/>
          <w:color w:val="000000" w:themeColor="text1" w:themeTint="FF" w:themeShade="FF"/>
        </w:rPr>
        <w:t xml:space="preserve"> A critical analysis of the development plan </w:t>
      </w:r>
      <w:r w:rsidRPr="276A4DFD" w:rsidR="6FAD8581">
        <w:rPr>
          <w:rFonts w:ascii="Arial" w:hAnsi="Arial" w:eastAsia="Arial" w:cs="Arial"/>
          <w:color w:val="000000" w:themeColor="text1" w:themeTint="FF" w:themeShade="FF"/>
        </w:rPr>
        <w:t>reveals</w:t>
      </w:r>
      <w:r w:rsidRPr="276A4DFD" w:rsidR="581CC41B">
        <w:rPr>
          <w:rFonts w:ascii="Arial" w:hAnsi="Arial" w:eastAsia="Arial" w:cs="Arial"/>
          <w:color w:val="000000" w:themeColor="text1" w:themeTint="FF" w:themeShade="FF"/>
        </w:rPr>
        <w:t xml:space="preserve"> the significant work the school has put forward to </w:t>
      </w:r>
      <w:r w:rsidRPr="276A4DFD" w:rsidR="581CC41B">
        <w:rPr>
          <w:rFonts w:ascii="Arial" w:hAnsi="Arial" w:eastAsia="Arial" w:cs="Arial"/>
          <w:color w:val="000000" w:themeColor="text1" w:themeTint="FF" w:themeShade="FF"/>
        </w:rPr>
        <w:t>accomplish</w:t>
      </w:r>
      <w:r w:rsidRPr="276A4DFD" w:rsidR="581CC41B">
        <w:rPr>
          <w:rFonts w:ascii="Arial" w:hAnsi="Arial" w:eastAsia="Arial" w:cs="Arial"/>
          <w:color w:val="000000" w:themeColor="text1" w:themeTint="FF" w:themeShade="FF"/>
        </w:rPr>
        <w:t xml:space="preserve"> </w:t>
      </w:r>
      <w:r w:rsidRPr="276A4DFD" w:rsidR="3F8615A2">
        <w:rPr>
          <w:rFonts w:ascii="Arial" w:hAnsi="Arial" w:eastAsia="Arial" w:cs="Arial"/>
          <w:color w:val="000000" w:themeColor="text1" w:themeTint="FF" w:themeShade="FF"/>
        </w:rPr>
        <w:t>its target of support</w:t>
      </w:r>
      <w:r w:rsidRPr="276A4DFD" w:rsidR="5168850F">
        <w:rPr>
          <w:rFonts w:ascii="Arial" w:hAnsi="Arial" w:eastAsia="Arial" w:cs="Arial"/>
          <w:color w:val="000000" w:themeColor="text1" w:themeTint="FF" w:themeShade="FF"/>
        </w:rPr>
        <w:t>ing</w:t>
      </w:r>
      <w:r w:rsidRPr="276A4DFD" w:rsidR="3F8615A2">
        <w:rPr>
          <w:rFonts w:ascii="Arial" w:hAnsi="Arial" w:eastAsia="Arial" w:cs="Arial"/>
          <w:color w:val="000000" w:themeColor="text1" w:themeTint="FF" w:themeShade="FF"/>
        </w:rPr>
        <w:t xml:space="preserve"> pupils’ emotional and mental wellbeing</w:t>
      </w:r>
      <w:r w:rsidRPr="276A4DFD" w:rsidR="3ADA1086">
        <w:rPr>
          <w:rFonts w:ascii="Arial" w:hAnsi="Arial" w:eastAsia="Arial" w:cs="Arial"/>
          <w:color w:val="000000" w:themeColor="text1" w:themeTint="FF" w:themeShade="FF"/>
        </w:rPr>
        <w:t xml:space="preserve">, along with how they </w:t>
      </w:r>
      <w:r w:rsidRPr="276A4DFD" w:rsidR="3ADA1086">
        <w:rPr>
          <w:rFonts w:ascii="Arial" w:hAnsi="Arial" w:eastAsia="Arial" w:cs="Arial"/>
          <w:color w:val="000000" w:themeColor="text1" w:themeTint="FF" w:themeShade="FF"/>
        </w:rPr>
        <w:t>monitor</w:t>
      </w:r>
      <w:r w:rsidRPr="276A4DFD" w:rsidR="3ADA1086">
        <w:rPr>
          <w:rFonts w:ascii="Arial" w:hAnsi="Arial" w:eastAsia="Arial" w:cs="Arial"/>
          <w:color w:val="000000" w:themeColor="text1" w:themeTint="FF" w:themeShade="FF"/>
        </w:rPr>
        <w:t xml:space="preserve"> and review their progress.</w:t>
      </w:r>
    </w:p>
    <w:p w:rsidR="00074ADE" w:rsidP="276A4DFD" w:rsidRDefault="5B85A555" w14:paraId="15C9003A" w14:textId="78F51D66">
      <w:pPr>
        <w:spacing w:line="360" w:lineRule="auto"/>
        <w:jc w:val="both"/>
        <w:rPr>
          <w:rFonts w:ascii="Arial" w:hAnsi="Arial" w:eastAsia="Arial" w:cs="Arial"/>
          <w:color w:val="000000" w:themeColor="text1" w:themeTint="FF" w:themeShade="FF"/>
        </w:rPr>
      </w:pPr>
      <w:r w:rsidRPr="2EA2064F" w:rsidR="5B85A555">
        <w:rPr>
          <w:rFonts w:ascii="Arial" w:hAnsi="Arial" w:eastAsia="Arial" w:cs="Arial"/>
          <w:color w:val="000000" w:themeColor="text1" w:themeTint="FF" w:themeShade="FF"/>
        </w:rPr>
        <w:t>Completing this assignment</w:t>
      </w:r>
      <w:r w:rsidRPr="2EA2064F" w:rsidR="471D580E">
        <w:rPr>
          <w:rFonts w:ascii="Arial" w:hAnsi="Arial" w:eastAsia="Arial" w:cs="Arial"/>
          <w:color w:val="000000" w:themeColor="text1" w:themeTint="FF" w:themeShade="FF"/>
        </w:rPr>
        <w:t>, engaging with literature</w:t>
      </w:r>
      <w:r w:rsidRPr="2EA2064F" w:rsidR="5B85A555">
        <w:rPr>
          <w:rFonts w:ascii="Arial" w:hAnsi="Arial" w:eastAsia="Arial" w:cs="Arial"/>
          <w:color w:val="000000" w:themeColor="text1" w:themeTint="FF" w:themeShade="FF"/>
        </w:rPr>
        <w:t xml:space="preserve"> </w:t>
      </w:r>
      <w:r w:rsidRPr="2EA2064F" w:rsidR="1AA4DF19">
        <w:rPr>
          <w:rFonts w:ascii="Arial" w:hAnsi="Arial" w:eastAsia="Arial" w:cs="Arial"/>
          <w:color w:val="000000" w:themeColor="text1" w:themeTint="FF" w:themeShade="FF"/>
        </w:rPr>
        <w:t xml:space="preserve">and </w:t>
      </w:r>
      <w:r w:rsidRPr="2EA2064F" w:rsidR="5B85A555">
        <w:rPr>
          <w:rFonts w:ascii="Arial" w:hAnsi="Arial" w:eastAsia="Arial" w:cs="Arial"/>
          <w:color w:val="000000" w:themeColor="text1" w:themeTint="FF" w:themeShade="FF"/>
        </w:rPr>
        <w:t xml:space="preserve">leadership staff within PTE1 has allowed for me to </w:t>
      </w:r>
      <w:r w:rsidRPr="2EA2064F" w:rsidR="5A7BA5BD">
        <w:rPr>
          <w:rFonts w:ascii="Arial" w:hAnsi="Arial" w:eastAsia="Arial" w:cs="Arial"/>
          <w:color w:val="000000" w:themeColor="text1" w:themeTint="FF" w:themeShade="FF"/>
        </w:rPr>
        <w:t>further my understanding of the SDP process</w:t>
      </w:r>
      <w:r w:rsidRPr="2EA2064F" w:rsidR="0BBFBE18">
        <w:rPr>
          <w:rFonts w:ascii="Arial" w:hAnsi="Arial" w:eastAsia="Arial" w:cs="Arial"/>
          <w:color w:val="000000" w:themeColor="text1" w:themeTint="FF" w:themeShade="FF"/>
        </w:rPr>
        <w:t xml:space="preserve">. This experience has provided me with </w:t>
      </w:r>
      <w:r w:rsidRPr="2EA2064F" w:rsidR="5A7BA5BD">
        <w:rPr>
          <w:rFonts w:ascii="Arial" w:hAnsi="Arial" w:eastAsia="Arial" w:cs="Arial"/>
          <w:color w:val="000000" w:themeColor="text1" w:themeTint="FF" w:themeShade="FF"/>
        </w:rPr>
        <w:t xml:space="preserve">firsthand </w:t>
      </w:r>
      <w:r w:rsidRPr="2EA2064F" w:rsidR="021EBFF5">
        <w:rPr>
          <w:rFonts w:ascii="Arial" w:hAnsi="Arial" w:eastAsia="Arial" w:cs="Arial"/>
          <w:color w:val="000000" w:themeColor="text1" w:themeTint="FF" w:themeShade="FF"/>
        </w:rPr>
        <w:t xml:space="preserve">insight into its </w:t>
      </w:r>
      <w:r w:rsidRPr="2EA2064F" w:rsidR="72FB0CE2">
        <w:rPr>
          <w:rFonts w:ascii="Arial" w:hAnsi="Arial" w:eastAsia="Arial" w:cs="Arial"/>
          <w:color w:val="000000" w:themeColor="text1" w:themeTint="FF" w:themeShade="FF"/>
        </w:rPr>
        <w:t>implementation within</w:t>
      </w:r>
      <w:r w:rsidRPr="2EA2064F" w:rsidR="5A7BA5BD">
        <w:rPr>
          <w:rFonts w:ascii="Arial" w:hAnsi="Arial" w:eastAsia="Arial" w:cs="Arial"/>
          <w:color w:val="000000" w:themeColor="text1" w:themeTint="FF" w:themeShade="FF"/>
        </w:rPr>
        <w:t xml:space="preserve"> a school setting, </w:t>
      </w:r>
      <w:r w:rsidRPr="2EA2064F" w:rsidR="4FC34A0F">
        <w:rPr>
          <w:rFonts w:ascii="Arial" w:hAnsi="Arial" w:eastAsia="Arial" w:cs="Arial"/>
          <w:color w:val="000000" w:themeColor="text1" w:themeTint="FF" w:themeShade="FF"/>
        </w:rPr>
        <w:t>enhance</w:t>
      </w:r>
      <w:r w:rsidRPr="2EA2064F" w:rsidR="37D18E1C">
        <w:rPr>
          <w:rFonts w:ascii="Arial" w:hAnsi="Arial" w:eastAsia="Arial" w:cs="Arial"/>
          <w:color w:val="000000" w:themeColor="text1" w:themeTint="FF" w:themeShade="FF"/>
        </w:rPr>
        <w:t>d</w:t>
      </w:r>
      <w:r w:rsidRPr="2EA2064F" w:rsidR="7A289992">
        <w:rPr>
          <w:rFonts w:ascii="Arial" w:hAnsi="Arial" w:eastAsia="Arial" w:cs="Arial"/>
          <w:color w:val="000000" w:themeColor="text1" w:themeTint="FF" w:themeShade="FF"/>
        </w:rPr>
        <w:t xml:space="preserve"> </w:t>
      </w:r>
      <w:r w:rsidRPr="2EA2064F" w:rsidR="4FC34A0F">
        <w:rPr>
          <w:rFonts w:ascii="Arial" w:hAnsi="Arial" w:eastAsia="Arial" w:cs="Arial"/>
          <w:color w:val="000000" w:themeColor="text1" w:themeTint="FF" w:themeShade="FF"/>
        </w:rPr>
        <w:t xml:space="preserve">my collaboration skills and </w:t>
      </w:r>
      <w:r w:rsidRPr="2EA2064F" w:rsidR="415707A7">
        <w:rPr>
          <w:rFonts w:ascii="Arial" w:hAnsi="Arial" w:eastAsia="Arial" w:cs="Arial"/>
          <w:color w:val="000000" w:themeColor="text1" w:themeTint="FF" w:themeShade="FF"/>
        </w:rPr>
        <w:t xml:space="preserve">allowed for me to </w:t>
      </w:r>
      <w:r w:rsidRPr="2EA2064F" w:rsidR="5B85A555">
        <w:rPr>
          <w:rFonts w:ascii="Arial" w:hAnsi="Arial" w:eastAsia="Arial" w:cs="Arial"/>
          <w:color w:val="000000" w:themeColor="text1" w:themeTint="FF" w:themeShade="FF"/>
        </w:rPr>
        <w:t>meet professional teaching standards</w:t>
      </w:r>
      <w:r w:rsidRPr="2EA2064F" w:rsidR="7F5BA6DB">
        <w:rPr>
          <w:rFonts w:ascii="Arial" w:hAnsi="Arial" w:eastAsia="Arial" w:cs="Arial"/>
          <w:color w:val="000000" w:themeColor="text1" w:themeTint="FF" w:themeShade="FF"/>
        </w:rPr>
        <w:t>. Including</w:t>
      </w:r>
      <w:r w:rsidRPr="2EA2064F" w:rsidR="57DEDB57">
        <w:rPr>
          <w:rFonts w:ascii="Arial" w:hAnsi="Arial" w:eastAsia="Arial" w:cs="Arial"/>
          <w:color w:val="000000" w:themeColor="text1" w:themeTint="FF" w:themeShade="FF"/>
        </w:rPr>
        <w:t xml:space="preserve"> standards from professional learning, innovation, </w:t>
      </w:r>
      <w:r w:rsidRPr="2EA2064F" w:rsidR="57DEDB57">
        <w:rPr>
          <w:rFonts w:ascii="Arial" w:hAnsi="Arial" w:eastAsia="Arial" w:cs="Arial"/>
          <w:color w:val="000000" w:themeColor="text1" w:themeTint="FF" w:themeShade="FF"/>
        </w:rPr>
        <w:t>collaboration</w:t>
      </w:r>
      <w:r w:rsidRPr="2EA2064F" w:rsidR="57DEDB57">
        <w:rPr>
          <w:rFonts w:ascii="Arial" w:hAnsi="Arial" w:eastAsia="Arial" w:cs="Arial"/>
          <w:color w:val="000000" w:themeColor="text1" w:themeTint="FF" w:themeShade="FF"/>
        </w:rPr>
        <w:t xml:space="preserve"> and leadership </w:t>
      </w:r>
      <w:r w:rsidRPr="2EA2064F" w:rsidR="5D5220D8">
        <w:rPr>
          <w:rFonts w:ascii="Arial" w:hAnsi="Arial" w:eastAsia="Arial" w:cs="Arial"/>
          <w:color w:val="000000" w:themeColor="text1" w:themeTint="FF" w:themeShade="FF"/>
        </w:rPr>
        <w:t>(Welsh Government, 2019).</w:t>
      </w:r>
      <w:r w:rsidRPr="2EA2064F" w:rsidR="0BC5E6DB">
        <w:rPr>
          <w:rFonts w:ascii="Arial" w:hAnsi="Arial" w:eastAsia="Arial" w:cs="Arial"/>
          <w:color w:val="000000" w:themeColor="text1" w:themeTint="FF" w:themeShade="FF"/>
        </w:rPr>
        <w:t xml:space="preserve"> </w:t>
      </w:r>
      <w:r w:rsidRPr="2EA2064F" w:rsidR="5B85A555">
        <w:rPr>
          <w:rFonts w:ascii="Arial" w:hAnsi="Arial" w:eastAsia="Arial" w:cs="Arial"/>
          <w:color w:val="000000" w:themeColor="text1" w:themeTint="FF" w:themeShade="FF"/>
        </w:rPr>
        <w:t xml:space="preserve">This experience has had an influence on my professional development </w:t>
      </w:r>
      <w:r w:rsidRPr="2EA2064F" w:rsidR="5A9517C7">
        <w:rPr>
          <w:rFonts w:ascii="Arial" w:hAnsi="Arial" w:eastAsia="Arial" w:cs="Arial"/>
          <w:color w:val="000000" w:themeColor="text1" w:themeTint="FF" w:themeShade="FF"/>
        </w:rPr>
        <w:t xml:space="preserve">and for future practise I intend to incorporate opportunities </w:t>
      </w:r>
      <w:r w:rsidRPr="2EA2064F" w:rsidR="7CB254BA">
        <w:rPr>
          <w:rFonts w:ascii="Arial" w:hAnsi="Arial" w:eastAsia="Arial" w:cs="Arial"/>
          <w:color w:val="000000" w:themeColor="text1" w:themeTint="FF" w:themeShade="FF"/>
        </w:rPr>
        <w:t xml:space="preserve">that promote children’s </w:t>
      </w:r>
      <w:r w:rsidRPr="2EA2064F" w:rsidR="5A9517C7">
        <w:rPr>
          <w:rFonts w:ascii="Arial" w:hAnsi="Arial" w:eastAsia="Arial" w:cs="Arial"/>
          <w:color w:val="000000" w:themeColor="text1" w:themeTint="FF" w:themeShade="FF"/>
        </w:rPr>
        <w:t xml:space="preserve">emotional and mental </w:t>
      </w:r>
      <w:r w:rsidRPr="2EA2064F" w:rsidR="7E6CD189">
        <w:rPr>
          <w:rFonts w:ascii="Arial" w:hAnsi="Arial" w:eastAsia="Arial" w:cs="Arial"/>
          <w:color w:val="000000" w:themeColor="text1" w:themeTint="FF" w:themeShade="FF"/>
        </w:rPr>
        <w:t>well-being</w:t>
      </w:r>
      <w:r w:rsidRPr="2EA2064F" w:rsidR="5A9517C7">
        <w:rPr>
          <w:rFonts w:ascii="Arial" w:hAnsi="Arial" w:eastAsia="Arial" w:cs="Arial"/>
          <w:color w:val="000000" w:themeColor="text1" w:themeTint="FF" w:themeShade="FF"/>
        </w:rPr>
        <w:t xml:space="preserve"> into my classroom routine</w:t>
      </w:r>
      <w:r w:rsidRPr="2EA2064F" w:rsidR="7A0327D9">
        <w:rPr>
          <w:rFonts w:ascii="Arial" w:hAnsi="Arial" w:eastAsia="Arial" w:cs="Arial"/>
          <w:color w:val="000000" w:themeColor="text1" w:themeTint="FF" w:themeShade="FF"/>
        </w:rPr>
        <w:t>,</w:t>
      </w:r>
      <w:r w:rsidRPr="2EA2064F" w:rsidR="5A9517C7">
        <w:rPr>
          <w:rFonts w:ascii="Arial" w:hAnsi="Arial" w:eastAsia="Arial" w:cs="Arial"/>
          <w:color w:val="000000" w:themeColor="text1" w:themeTint="FF" w:themeShade="FF"/>
        </w:rPr>
        <w:t xml:space="preserve"> due to the benefits </w:t>
      </w:r>
      <w:r w:rsidRPr="2EA2064F" w:rsidR="39E78A60">
        <w:rPr>
          <w:rFonts w:ascii="Arial" w:hAnsi="Arial" w:eastAsia="Arial" w:cs="Arial"/>
          <w:color w:val="000000" w:themeColor="text1" w:themeTint="FF" w:themeShade="FF"/>
        </w:rPr>
        <w:t xml:space="preserve">outlined by research in this project. </w:t>
      </w:r>
    </w:p>
    <w:p w:rsidR="00074ADE" w:rsidP="276A4DFD" w:rsidRDefault="00074ADE" w14:paraId="75B5EF9A" w14:textId="77777777" w14:noSpellErr="1">
      <w:pPr>
        <w:spacing w:line="360" w:lineRule="auto"/>
        <w:jc w:val="both"/>
        <w:rPr>
          <w:rFonts w:ascii="Arial" w:hAnsi="Arial" w:eastAsia="Arial" w:cs="Arial"/>
          <w:color w:val="000000" w:themeColor="text1"/>
        </w:rPr>
      </w:pPr>
    </w:p>
    <w:p w:rsidR="00074ADE" w:rsidP="276A4DFD" w:rsidRDefault="00074ADE" w14:paraId="5ECDC16E" w14:textId="77777777" w14:noSpellErr="1">
      <w:pPr>
        <w:spacing w:line="360" w:lineRule="auto"/>
        <w:jc w:val="both"/>
        <w:rPr>
          <w:rFonts w:ascii="Arial" w:hAnsi="Arial" w:eastAsia="Arial" w:cs="Arial"/>
          <w:color w:val="000000" w:themeColor="text1"/>
        </w:rPr>
      </w:pPr>
    </w:p>
    <w:p w:rsidR="00074ADE" w:rsidP="276A4DFD" w:rsidRDefault="00074ADE" w14:paraId="2A631BA1" w14:textId="77777777" w14:noSpellErr="1">
      <w:pPr>
        <w:spacing w:line="360" w:lineRule="auto"/>
        <w:jc w:val="both"/>
        <w:rPr>
          <w:rFonts w:ascii="Arial" w:hAnsi="Arial" w:eastAsia="Arial" w:cs="Arial"/>
          <w:color w:val="000000" w:themeColor="text1"/>
        </w:rPr>
      </w:pPr>
    </w:p>
    <w:p w:rsidR="2EA2064F" w:rsidP="2EA2064F" w:rsidRDefault="2EA2064F" w14:paraId="4A9CBC59" w14:textId="5782A397">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2D14C495" w14:textId="3DE27C10">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696CABFB" w14:textId="1BF92D11">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0607D84A" w14:textId="17D9DC69">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7606584F" w14:textId="7C0167D5">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3FB3B4D4" w14:textId="08044036">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179B6E04" w14:textId="5871EEC8">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4CA35241" w14:textId="7871B509">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784DE0AD" w14:textId="252E853C">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0CEDBD80" w14:textId="6C8E3373">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2C10E6E4" w14:textId="166A8B96">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1D92A619" w14:textId="3BBC8AA2">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32A47447" w14:textId="70AB4D7C">
      <w:pPr>
        <w:pStyle w:val="Normal"/>
        <w:spacing w:line="360" w:lineRule="auto"/>
        <w:jc w:val="both"/>
        <w:rPr>
          <w:rFonts w:ascii="Arial" w:hAnsi="Arial" w:eastAsia="Arial" w:cs="Arial"/>
          <w:b w:val="1"/>
          <w:bCs w:val="1"/>
          <w:color w:val="000000" w:themeColor="text1" w:themeTint="FF" w:themeShade="FF"/>
          <w:sz w:val="28"/>
          <w:szCs w:val="28"/>
        </w:rPr>
      </w:pPr>
    </w:p>
    <w:p w:rsidR="2EA2064F" w:rsidP="2EA2064F" w:rsidRDefault="2EA2064F" w14:paraId="536FBB42" w14:textId="6EE89616">
      <w:pPr>
        <w:pStyle w:val="Normal"/>
        <w:spacing w:line="360" w:lineRule="auto"/>
        <w:jc w:val="both"/>
        <w:rPr>
          <w:rFonts w:ascii="Arial" w:hAnsi="Arial" w:eastAsia="Arial" w:cs="Arial"/>
          <w:b w:val="1"/>
          <w:bCs w:val="1"/>
          <w:color w:val="000000" w:themeColor="text1" w:themeTint="FF" w:themeShade="FF"/>
          <w:sz w:val="28"/>
          <w:szCs w:val="28"/>
        </w:rPr>
      </w:pPr>
    </w:p>
    <w:p w:rsidR="00074ADE" w:rsidP="2EA2064F" w:rsidRDefault="00074ADE" w14:paraId="217D347E" w14:textId="50B23568">
      <w:pPr>
        <w:pStyle w:val="Normal"/>
        <w:spacing w:line="360" w:lineRule="auto"/>
        <w:jc w:val="both"/>
        <w:rPr>
          <w:rFonts w:ascii="Arial" w:hAnsi="Arial" w:eastAsia="Arial" w:cs="Arial"/>
          <w:b w:val="1"/>
          <w:bCs w:val="1"/>
          <w:color w:val="000000" w:themeColor="text1"/>
          <w:sz w:val="28"/>
          <w:szCs w:val="28"/>
        </w:rPr>
      </w:pPr>
      <w:r w:rsidRPr="2EA2064F" w:rsidR="00074ADE">
        <w:rPr>
          <w:rFonts w:ascii="Arial" w:hAnsi="Arial" w:eastAsia="Arial" w:cs="Arial"/>
          <w:b w:val="1"/>
          <w:bCs w:val="1"/>
          <w:color w:val="000000" w:themeColor="text1" w:themeTint="FF" w:themeShade="FF"/>
          <w:sz w:val="28"/>
          <w:szCs w:val="28"/>
        </w:rPr>
        <w:t>Reference List</w:t>
      </w:r>
    </w:p>
    <w:p w:rsidRPr="00074ADE" w:rsidR="00074ADE" w:rsidP="276A4DFD" w:rsidRDefault="00074ADE" w14:paraId="3246F7A2" w14:textId="067DC1B7">
      <w:pPr>
        <w:spacing w:line="360" w:lineRule="auto"/>
        <w:jc w:val="both"/>
        <w:rPr>
          <w:rFonts w:ascii="Arial" w:hAnsi="Arial" w:eastAsia="Arial" w:cs="Arial"/>
        </w:rPr>
      </w:pPr>
      <w:r w:rsidRPr="276A4DFD" w:rsidR="00074ADE">
        <w:rPr>
          <w:rFonts w:ascii="Arial" w:hAnsi="Arial" w:eastAsia="Arial" w:cs="Arial"/>
        </w:rPr>
        <w:t>Alla</w:t>
      </w:r>
      <w:r w:rsidRPr="276A4DFD" w:rsidR="00074ADE">
        <w:rPr>
          <w:rFonts w:ascii="Arial" w:hAnsi="Arial" w:eastAsia="Arial" w:cs="Arial"/>
        </w:rPr>
        <w:t>, K. and Joss, N. (2021)</w:t>
      </w:r>
      <w:r w:rsidRPr="276A4DFD" w:rsidR="00074ADE">
        <w:rPr>
          <w:rFonts w:ascii="Arial" w:hAnsi="Arial" w:eastAsia="Arial" w:cs="Arial"/>
          <w:i w:val="1"/>
          <w:iCs w:val="1"/>
        </w:rPr>
        <w:t xml:space="preserve"> What is an evidence-informed approach to practice and why is it important?</w:t>
      </w:r>
      <w:r w:rsidRPr="276A4DFD" w:rsidR="00074ADE">
        <w:rPr>
          <w:rFonts w:ascii="Arial" w:hAnsi="Arial" w:eastAsia="Arial" w:cs="Arial"/>
        </w:rPr>
        <w:t xml:space="preserve"> Available at: </w:t>
      </w:r>
      <w:hyperlink r:id="Rc286c6dd59154d39">
        <w:r w:rsidRPr="276A4DFD" w:rsidR="00074ADE">
          <w:rPr>
            <w:rStyle w:val="Hyperlink"/>
            <w:rFonts w:ascii="Arial" w:hAnsi="Arial" w:eastAsia="Arial" w:cs="Arial"/>
          </w:rPr>
          <w:t>https://aifs.gov.au/resources/short-articles/what-evidence-informed-approach-practice-and-why-it-important</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Pr="00074ADE" w:rsidR="00074ADE" w:rsidP="276A4DFD" w:rsidRDefault="00074ADE" w14:paraId="7F3A9504" w14:textId="77777777" w14:noSpellErr="1">
      <w:pPr>
        <w:spacing w:line="360" w:lineRule="auto"/>
        <w:jc w:val="both"/>
        <w:rPr>
          <w:rFonts w:ascii="Arial" w:hAnsi="Arial" w:eastAsia="Arial" w:cs="Arial"/>
        </w:rPr>
      </w:pPr>
    </w:p>
    <w:p w:rsidRPr="00074ADE" w:rsidR="00074ADE" w:rsidP="276A4DFD" w:rsidRDefault="00074ADE" w14:paraId="6796C5CF" w14:textId="77777777" w14:noSpellErr="1">
      <w:pPr>
        <w:spacing w:line="360" w:lineRule="auto"/>
        <w:jc w:val="both"/>
        <w:rPr>
          <w:rFonts w:ascii="Arial" w:hAnsi="Arial" w:eastAsia="Arial" w:cs="Arial"/>
        </w:rPr>
      </w:pPr>
      <w:r w:rsidRPr="276A4DFD" w:rsidR="00074ADE">
        <w:rPr>
          <w:rFonts w:ascii="Arial" w:hAnsi="Arial" w:eastAsia="Arial" w:cs="Arial"/>
        </w:rPr>
        <w:t>Amsale, F. (2010) ‘Practice and challenges of implementing School Improvement in Primary School of Jimma City Administration’,</w:t>
      </w:r>
      <w:r w:rsidRPr="276A4DFD" w:rsidR="00074ADE">
        <w:rPr>
          <w:rFonts w:ascii="Arial" w:hAnsi="Arial" w:eastAsia="Arial" w:cs="Arial"/>
          <w:i w:val="1"/>
          <w:iCs w:val="1"/>
        </w:rPr>
        <w:t xml:space="preserve"> Department of Educational Planning and Management</w:t>
      </w:r>
      <w:r w:rsidRPr="276A4DFD" w:rsidR="00074ADE">
        <w:rPr>
          <w:rFonts w:ascii="Arial" w:hAnsi="Arial" w:eastAsia="Arial" w:cs="Arial"/>
        </w:rPr>
        <w:t>, pp. 1-88. DOI:10.13140/RG.2.1.3130.0721</w:t>
      </w:r>
    </w:p>
    <w:p w:rsidRPr="00074ADE" w:rsidR="00074ADE" w:rsidP="276A4DFD" w:rsidRDefault="00074ADE" w14:paraId="45B53ACB" w14:textId="77777777" w14:noSpellErr="1">
      <w:pPr>
        <w:spacing w:line="360" w:lineRule="auto"/>
        <w:jc w:val="both"/>
        <w:rPr>
          <w:rFonts w:ascii="Arial" w:hAnsi="Arial" w:eastAsia="Arial" w:cs="Arial"/>
        </w:rPr>
      </w:pPr>
    </w:p>
    <w:p w:rsidRPr="00074ADE" w:rsidR="00074ADE" w:rsidP="276A4DFD" w:rsidRDefault="00074ADE" w14:paraId="1E2F8CBD" w14:textId="77777777" w14:noSpellErr="1">
      <w:pPr>
        <w:spacing w:line="360" w:lineRule="auto"/>
        <w:jc w:val="both"/>
        <w:rPr>
          <w:rFonts w:ascii="Arial" w:hAnsi="Arial" w:eastAsia="Arial" w:cs="Arial"/>
        </w:rPr>
      </w:pPr>
      <w:r w:rsidRPr="276A4DFD" w:rsidR="00074ADE">
        <w:rPr>
          <w:rFonts w:ascii="Arial" w:hAnsi="Arial" w:eastAsia="Arial" w:cs="Arial"/>
        </w:rPr>
        <w:t>Baker, W, J. and King, H. (2013) ‘Participatory learning walks: reflective practice for the conductor-music educator’,</w:t>
      </w:r>
      <w:r w:rsidRPr="276A4DFD" w:rsidR="00074ADE">
        <w:rPr>
          <w:rFonts w:ascii="Arial" w:hAnsi="Arial" w:eastAsia="Arial" w:cs="Arial"/>
          <w:i w:val="1"/>
          <w:iCs w:val="1"/>
        </w:rPr>
        <w:t xml:space="preserve"> Australian Journal of Music Education</w:t>
      </w:r>
      <w:r w:rsidRPr="276A4DFD" w:rsidR="00074ADE">
        <w:rPr>
          <w:rFonts w:ascii="Arial" w:hAnsi="Arial" w:eastAsia="Arial" w:cs="Arial"/>
        </w:rPr>
        <w:t xml:space="preserve">, 3(2), pp. 35-45. Available at: </w:t>
      </w:r>
      <w:hyperlink r:id="Re26bc15978824e35">
        <w:r w:rsidRPr="276A4DFD" w:rsidR="00074ADE">
          <w:rPr>
            <w:rStyle w:val="Hyperlink"/>
            <w:rFonts w:ascii="Arial" w:hAnsi="Arial" w:eastAsia="Arial" w:cs="Arial"/>
          </w:rPr>
          <w:t>https://files.eric.ed.gov/fulltext/EJ1061817.pdf</w:t>
        </w:r>
      </w:hyperlink>
      <w:r w:rsidRPr="276A4DFD" w:rsidR="00074ADE">
        <w:rPr>
          <w:rFonts w:ascii="Arial" w:hAnsi="Arial" w:eastAsia="Arial" w:cs="Arial"/>
        </w:rPr>
        <w:t xml:space="preserve"> </w:t>
      </w:r>
    </w:p>
    <w:p w:rsidRPr="00074ADE" w:rsidR="00074ADE" w:rsidP="276A4DFD" w:rsidRDefault="00074ADE" w14:paraId="32AECD3E" w14:textId="77777777" w14:noSpellErr="1">
      <w:pPr>
        <w:spacing w:line="360" w:lineRule="auto"/>
        <w:jc w:val="both"/>
        <w:rPr>
          <w:rFonts w:ascii="Arial" w:hAnsi="Arial" w:eastAsia="Arial" w:cs="Arial"/>
        </w:rPr>
      </w:pPr>
    </w:p>
    <w:p w:rsidRPr="00074ADE" w:rsidR="00074ADE" w:rsidP="276A4DFD" w:rsidRDefault="00074ADE" w14:paraId="2136EFC6" w14:textId="77777777" w14:noSpellErr="1">
      <w:pPr>
        <w:spacing w:line="360" w:lineRule="auto"/>
        <w:jc w:val="both"/>
        <w:rPr>
          <w:rFonts w:ascii="Arial" w:hAnsi="Arial" w:eastAsia="Arial" w:cs="Arial"/>
        </w:rPr>
      </w:pPr>
      <w:r w:rsidRPr="276A4DFD" w:rsidR="00074ADE">
        <w:rPr>
          <w:rFonts w:ascii="Arial" w:hAnsi="Arial" w:eastAsia="Arial" w:cs="Arial"/>
        </w:rPr>
        <w:t xml:space="preserve">British Educational Research Association (2018) </w:t>
      </w:r>
      <w:r w:rsidRPr="276A4DFD" w:rsidR="00074ADE">
        <w:rPr>
          <w:rFonts w:ascii="Arial" w:hAnsi="Arial" w:eastAsia="Arial" w:cs="Arial"/>
          <w:i w:val="1"/>
          <w:iCs w:val="1"/>
        </w:rPr>
        <w:t>Ethical Guidelines for Educational Research, fourth edition. Available at</w:t>
      </w:r>
      <w:r w:rsidRPr="276A4DFD" w:rsidR="00074ADE">
        <w:rPr>
          <w:rFonts w:ascii="Arial" w:hAnsi="Arial" w:eastAsia="Arial" w:cs="Arial"/>
        </w:rPr>
        <w:t xml:space="preserve">: </w:t>
      </w:r>
      <w:hyperlink w:anchor="privacy" r:id="R5f3e7b6fd86048b1">
        <w:r w:rsidRPr="276A4DFD" w:rsidR="00074ADE">
          <w:rPr>
            <w:rStyle w:val="Hyperlink"/>
            <w:rFonts w:ascii="Arial" w:hAnsi="Arial" w:eastAsia="Arial" w:cs="Arial"/>
            <w:color w:val="0563C1"/>
          </w:rPr>
          <w:t>https://www.bera.ac.uk/publication/ethical-guidelines-for-educational-research-2018-online#privacy</w:t>
        </w:r>
      </w:hyperlink>
      <w:r w:rsidRPr="276A4DFD" w:rsidR="00074ADE">
        <w:rPr>
          <w:rFonts w:ascii="Arial" w:hAnsi="Arial" w:eastAsia="Arial" w:cs="Arial"/>
        </w:rPr>
        <w:t xml:space="preserve"> (Accessed: 5</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074ADE" w:rsidP="276A4DFD" w:rsidRDefault="00074ADE" w14:paraId="074C6801" w14:textId="77777777" w14:noSpellErr="1">
      <w:pPr>
        <w:spacing w:line="360" w:lineRule="auto"/>
        <w:jc w:val="both"/>
        <w:rPr>
          <w:rFonts w:ascii="Arial" w:hAnsi="Arial" w:eastAsia="Arial" w:cs="Arial"/>
        </w:rPr>
      </w:pPr>
    </w:p>
    <w:p w:rsidR="00074ADE" w:rsidP="276A4DFD" w:rsidRDefault="00074ADE" w14:paraId="539952D9" w14:textId="77777777" w14:noSpellErr="1">
      <w:pPr>
        <w:jc w:val="both"/>
        <w:rPr>
          <w:rFonts w:ascii="Arial" w:hAnsi="Arial" w:eastAsia="Arial" w:cs="Arial"/>
        </w:rPr>
      </w:pPr>
      <w:r w:rsidRPr="276A4DFD" w:rsidR="00074ADE">
        <w:rPr>
          <w:rFonts w:ascii="Arial" w:hAnsi="Arial" w:eastAsia="Arial" w:cs="Arial"/>
        </w:rPr>
        <w:t xml:space="preserve">Burton, S. (2008) ‘Empowering learning support assistants to enhance the emotional well-being of children in school’, </w:t>
      </w:r>
      <w:r w:rsidRPr="276A4DFD" w:rsidR="00074ADE">
        <w:rPr>
          <w:rFonts w:ascii="Arial" w:hAnsi="Arial" w:eastAsia="Arial" w:cs="Arial"/>
          <w:i w:val="1"/>
          <w:iCs w:val="1"/>
        </w:rPr>
        <w:t>Educational and Child Psychology</w:t>
      </w:r>
      <w:r w:rsidRPr="276A4DFD" w:rsidR="00074ADE">
        <w:rPr>
          <w:rFonts w:ascii="Arial" w:hAnsi="Arial" w:eastAsia="Arial" w:cs="Arial"/>
        </w:rPr>
        <w:t xml:space="preserve">, 25(2), pp. 40-56. </w:t>
      </w:r>
    </w:p>
    <w:p w:rsidR="00074ADE" w:rsidP="276A4DFD" w:rsidRDefault="00074ADE" w14:paraId="0AD489B5" w14:textId="77777777" w14:noSpellErr="1">
      <w:pPr>
        <w:jc w:val="both"/>
        <w:rPr>
          <w:rFonts w:ascii="Arial" w:hAnsi="Arial" w:eastAsia="Arial" w:cs="Arial"/>
        </w:rPr>
      </w:pPr>
    </w:p>
    <w:p w:rsidRPr="00074ADE" w:rsidR="00074ADE" w:rsidP="276A4DFD" w:rsidRDefault="00074ADE" w14:paraId="3C0C3975" w14:textId="2C046EB3" w14:noSpellErr="1">
      <w:pPr>
        <w:jc w:val="both"/>
        <w:rPr>
          <w:rFonts w:ascii="Arial" w:hAnsi="Arial" w:eastAsia="Arial" w:cs="Arial"/>
        </w:rPr>
      </w:pPr>
      <w:r w:rsidRPr="276A4DFD" w:rsidR="00074ADE">
        <w:rPr>
          <w:rFonts w:ascii="Arial" w:hAnsi="Arial" w:eastAsia="Arial" w:cs="Arial"/>
        </w:rPr>
        <w:t xml:space="preserve">Burton, S., Osborne, C. &amp; Norgate, R. (2010) ‘An evaluation of the impact of the Emotional Literacy Support Assistant (ELSA) Programme on pupils attending schools in Bridgend’, </w:t>
      </w:r>
      <w:r w:rsidRPr="276A4DFD" w:rsidR="00074ADE">
        <w:rPr>
          <w:rFonts w:ascii="Arial" w:hAnsi="Arial" w:eastAsia="Arial" w:cs="Arial"/>
          <w:i w:val="1"/>
          <w:iCs w:val="1"/>
        </w:rPr>
        <w:t xml:space="preserve">Hampshire Educational Psychology Service Research </w:t>
      </w:r>
      <w:r w:rsidRPr="276A4DFD" w:rsidR="00074ADE">
        <w:rPr>
          <w:rFonts w:ascii="Arial" w:hAnsi="Arial" w:eastAsia="Arial" w:cs="Arial"/>
          <w:i w:val="1"/>
          <w:iCs w:val="1"/>
        </w:rPr>
        <w:t>Unit</w:t>
      </w:r>
      <w:r w:rsidRPr="276A4DFD" w:rsidR="00074ADE">
        <w:rPr>
          <w:rFonts w:ascii="Arial" w:hAnsi="Arial" w:eastAsia="Arial" w:cs="Arial"/>
        </w:rPr>
        <w:t>, pp. 1-21.</w:t>
      </w:r>
    </w:p>
    <w:p w:rsidR="00074ADE" w:rsidP="276A4DFD" w:rsidRDefault="00074ADE" w14:paraId="0140425E" w14:textId="77777777" w14:noSpellErr="1">
      <w:pPr>
        <w:jc w:val="both"/>
        <w:rPr>
          <w:rFonts w:ascii="Arial" w:hAnsi="Arial" w:eastAsia="Arial" w:cs="Arial"/>
          <w:color w:val="4471C4"/>
        </w:rPr>
      </w:pPr>
    </w:p>
    <w:p w:rsidR="00074ADE" w:rsidP="276A4DFD" w:rsidRDefault="00074ADE" w14:paraId="3C050330" w14:textId="77777777" w14:noSpellErr="1">
      <w:pPr>
        <w:jc w:val="both"/>
        <w:rPr>
          <w:rFonts w:ascii="Arial" w:hAnsi="Arial" w:eastAsia="Arial" w:cs="Arial"/>
        </w:rPr>
      </w:pPr>
      <w:r w:rsidRPr="276A4DFD" w:rsidR="00074ADE">
        <w:rPr>
          <w:rFonts w:ascii="Arial" w:hAnsi="Arial" w:eastAsia="Arial" w:cs="Arial"/>
        </w:rPr>
        <w:t xml:space="preserve">Cambridge International Education (No Date) </w:t>
      </w:r>
      <w:r w:rsidRPr="276A4DFD" w:rsidR="00074ADE">
        <w:rPr>
          <w:rFonts w:ascii="Arial" w:hAnsi="Arial" w:eastAsia="Arial" w:cs="Arial"/>
          <w:i w:val="1"/>
          <w:iCs w:val="1"/>
        </w:rPr>
        <w:t xml:space="preserve">Creating the School Development Plan. </w:t>
      </w:r>
      <w:r w:rsidRPr="276A4DFD" w:rsidR="00074ADE">
        <w:rPr>
          <w:rFonts w:ascii="Arial" w:hAnsi="Arial" w:eastAsia="Arial" w:cs="Arial"/>
        </w:rPr>
        <w:t xml:space="preserve">Available at: </w:t>
      </w:r>
      <w:hyperlink r:id="Rcd4311ad69b84324">
        <w:r w:rsidRPr="276A4DFD" w:rsidR="00074ADE">
          <w:rPr>
            <w:rStyle w:val="Hyperlink"/>
            <w:rFonts w:ascii="Arial" w:hAnsi="Arial" w:eastAsia="Arial" w:cs="Arial"/>
          </w:rPr>
          <w:t>https://www.cambridgeinternational.org/Images/271307-creating-the-school-development-plan.pdf</w:t>
        </w:r>
      </w:hyperlink>
      <w:r w:rsidRPr="276A4DFD" w:rsidR="00074ADE">
        <w:rPr>
          <w:rFonts w:ascii="Arial" w:hAnsi="Arial" w:eastAsia="Arial" w:cs="Arial"/>
        </w:rPr>
        <w:t xml:space="preserve"> (Accessed: 12</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074ADE" w:rsidP="276A4DFD" w:rsidRDefault="00074ADE" w14:paraId="43570A3E" w14:textId="77777777" w14:noSpellErr="1">
      <w:pPr>
        <w:jc w:val="both"/>
        <w:rPr>
          <w:rFonts w:ascii="Arial" w:hAnsi="Arial" w:eastAsia="Arial" w:cs="Arial"/>
        </w:rPr>
      </w:pPr>
    </w:p>
    <w:p w:rsidR="00074ADE" w:rsidP="276A4DFD" w:rsidRDefault="00074ADE" w14:paraId="27581F6E" w14:textId="77777777">
      <w:pPr>
        <w:jc w:val="both"/>
        <w:rPr>
          <w:rFonts w:ascii="Arial" w:hAnsi="Arial" w:eastAsia="Arial" w:cs="Arial"/>
        </w:rPr>
      </w:pPr>
      <w:r w:rsidRPr="276A4DFD" w:rsidR="00074ADE">
        <w:rPr>
          <w:rFonts w:ascii="Arial" w:hAnsi="Arial" w:eastAsia="Arial" w:cs="Arial"/>
        </w:rPr>
        <w:t>Carnwell</w:t>
      </w:r>
      <w:r w:rsidRPr="276A4DFD" w:rsidR="00074ADE">
        <w:rPr>
          <w:rFonts w:ascii="Arial" w:hAnsi="Arial" w:eastAsia="Arial" w:cs="Arial"/>
        </w:rPr>
        <w:t xml:space="preserve">, R., Baker, S. A., Bellis, M., &amp; Murray, R. (2007) ‘Managerial </w:t>
      </w:r>
      <w:r w:rsidRPr="276A4DFD" w:rsidR="00074ADE">
        <w:rPr>
          <w:rFonts w:ascii="Arial" w:hAnsi="Arial" w:eastAsia="Arial" w:cs="Arial"/>
        </w:rPr>
        <w:t>perceptions</w:t>
      </w:r>
      <w:r w:rsidRPr="276A4DFD" w:rsidR="00074ADE">
        <w:rPr>
          <w:rFonts w:ascii="Arial" w:hAnsi="Arial" w:eastAsia="Arial" w:cs="Arial"/>
        </w:rPr>
        <w:t xml:space="preserve"> of mentor, lecturer practitioner and link tutor roles’, </w:t>
      </w:r>
      <w:r w:rsidRPr="276A4DFD" w:rsidR="00074ADE">
        <w:rPr>
          <w:rFonts w:ascii="Arial" w:hAnsi="Arial" w:eastAsia="Arial" w:cs="Arial"/>
          <w:i w:val="1"/>
          <w:iCs w:val="1"/>
        </w:rPr>
        <w:t>Nurse Education Today</w:t>
      </w:r>
      <w:r w:rsidRPr="276A4DFD" w:rsidR="00074ADE">
        <w:rPr>
          <w:rFonts w:ascii="Arial" w:hAnsi="Arial" w:eastAsia="Arial" w:cs="Arial"/>
        </w:rPr>
        <w:t xml:space="preserve">, 27(8), pp. 923-932. DOI: </w:t>
      </w:r>
      <w:hyperlink r:id="R2af9c79c2e6746e7">
        <w:r w:rsidRPr="276A4DFD" w:rsidR="00074ADE">
          <w:rPr>
            <w:rStyle w:val="Hyperlink"/>
            <w:rFonts w:ascii="Arial" w:hAnsi="Arial" w:eastAsia="Arial" w:cs="Arial"/>
          </w:rPr>
          <w:t>https://10.1016/j.nedt.2007.01.005</w:t>
        </w:r>
      </w:hyperlink>
      <w:r w:rsidRPr="276A4DFD" w:rsidR="00074ADE">
        <w:rPr>
          <w:rFonts w:ascii="Arial" w:hAnsi="Arial" w:eastAsia="Arial" w:cs="Arial"/>
        </w:rPr>
        <w:t xml:space="preserve"> </w:t>
      </w:r>
    </w:p>
    <w:p w:rsidR="00074ADE" w:rsidP="276A4DFD" w:rsidRDefault="00074ADE" w14:paraId="52DD9377" w14:textId="77777777" w14:noSpellErr="1">
      <w:pPr>
        <w:jc w:val="both"/>
        <w:rPr>
          <w:rFonts w:ascii="Arial" w:hAnsi="Arial" w:eastAsia="Arial" w:cs="Arial"/>
        </w:rPr>
      </w:pPr>
    </w:p>
    <w:p w:rsidR="00074ADE" w:rsidP="276A4DFD" w:rsidRDefault="00074ADE" w14:paraId="7ABA9460" w14:textId="77777777">
      <w:pPr>
        <w:jc w:val="both"/>
        <w:rPr>
          <w:rFonts w:ascii="Arial" w:hAnsi="Arial" w:eastAsia="Arial" w:cs="Arial"/>
        </w:rPr>
      </w:pPr>
      <w:r w:rsidRPr="276A4DFD" w:rsidR="00074ADE">
        <w:rPr>
          <w:rFonts w:ascii="Arial" w:hAnsi="Arial" w:eastAsia="Arial" w:cs="Arial"/>
        </w:rPr>
        <w:t xml:space="preserve">Carvalho, M., Cabral, I., </w:t>
      </w:r>
      <w:r w:rsidRPr="276A4DFD" w:rsidR="00074ADE">
        <w:rPr>
          <w:rFonts w:ascii="Arial" w:hAnsi="Arial" w:eastAsia="Arial" w:cs="Arial"/>
        </w:rPr>
        <w:t>Verdasca</w:t>
      </w:r>
      <w:r w:rsidRPr="276A4DFD" w:rsidR="00074ADE">
        <w:rPr>
          <w:rFonts w:ascii="Arial" w:hAnsi="Arial" w:eastAsia="Arial" w:cs="Arial"/>
        </w:rPr>
        <w:t>, J. and Alves, M, J. (2022) ‘Strategic Action Plans for School Improvement: An Exploratory Study About Quality Indicators for School Improvement Plan Evaluation’,</w:t>
      </w:r>
      <w:r w:rsidRPr="276A4DFD" w:rsidR="00074ADE">
        <w:rPr>
          <w:rFonts w:ascii="Arial" w:hAnsi="Arial" w:eastAsia="Arial" w:cs="Arial"/>
          <w:i w:val="1"/>
          <w:iCs w:val="1"/>
        </w:rPr>
        <w:t xml:space="preserve"> Journal of Social Studies Education Research</w:t>
      </w:r>
      <w:r w:rsidRPr="276A4DFD" w:rsidR="00074ADE">
        <w:rPr>
          <w:rFonts w:ascii="Arial" w:hAnsi="Arial" w:eastAsia="Arial" w:cs="Arial"/>
        </w:rPr>
        <w:t xml:space="preserve">, 13(1), pp. 143-163. </w:t>
      </w:r>
    </w:p>
    <w:p w:rsidR="00074ADE" w:rsidP="276A4DFD" w:rsidRDefault="00074ADE" w14:paraId="5785ED00" w14:textId="77777777" w14:noSpellErr="1">
      <w:pPr>
        <w:jc w:val="both"/>
        <w:rPr>
          <w:rFonts w:ascii="Arial" w:hAnsi="Arial" w:eastAsia="Arial" w:cs="Arial"/>
        </w:rPr>
      </w:pPr>
    </w:p>
    <w:p w:rsidR="00074ADE" w:rsidP="276A4DFD" w:rsidRDefault="00074ADE" w14:paraId="62DB29C6" w14:textId="77777777" w14:noSpellErr="1">
      <w:pPr>
        <w:jc w:val="both"/>
        <w:rPr>
          <w:rFonts w:ascii="Arial" w:hAnsi="Arial" w:eastAsia="Arial" w:cs="Arial"/>
        </w:rPr>
      </w:pPr>
      <w:r w:rsidRPr="276A4DFD" w:rsidR="00074ADE">
        <w:rPr>
          <w:rFonts w:ascii="Arial" w:hAnsi="Arial" w:eastAsia="Arial" w:cs="Arial"/>
        </w:rPr>
        <w:t xml:space="preserve">Department for Education (2009) </w:t>
      </w:r>
      <w:r w:rsidRPr="276A4DFD" w:rsidR="00074ADE">
        <w:rPr>
          <w:rFonts w:ascii="Arial" w:hAnsi="Arial" w:eastAsia="Arial" w:cs="Arial"/>
          <w:i w:val="1"/>
          <w:iCs w:val="1"/>
        </w:rPr>
        <w:t xml:space="preserve">The Improving Schools Programme Handbook. </w:t>
      </w:r>
      <w:r w:rsidRPr="276A4DFD" w:rsidR="00074ADE">
        <w:rPr>
          <w:rFonts w:ascii="Arial" w:hAnsi="Arial" w:eastAsia="Arial" w:cs="Arial"/>
        </w:rPr>
        <w:t xml:space="preserve">Available at: </w:t>
      </w:r>
      <w:hyperlink r:id="Rf076fba048e44060">
        <w:r w:rsidRPr="276A4DFD" w:rsidR="00074ADE">
          <w:rPr>
            <w:rStyle w:val="Hyperlink"/>
            <w:rFonts w:ascii="Arial" w:hAnsi="Arial" w:eastAsia="Arial" w:cs="Arial"/>
          </w:rPr>
          <w:t>https://dera.ioe.ac.uk/id/eprint/2428/7/pri_isp_handbook_0031409_Redacted.pdf</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074ADE" w:rsidP="276A4DFD" w:rsidRDefault="00074ADE" w14:paraId="44501B35" w14:textId="77777777" w14:noSpellErr="1">
      <w:pPr>
        <w:jc w:val="both"/>
        <w:rPr>
          <w:rFonts w:ascii="Arial" w:hAnsi="Arial" w:eastAsia="Arial" w:cs="Arial"/>
        </w:rPr>
      </w:pPr>
    </w:p>
    <w:p w:rsidR="00074ADE" w:rsidP="276A4DFD" w:rsidRDefault="00074ADE" w14:paraId="0CDE775C" w14:textId="77777777" w14:noSpellErr="1">
      <w:pPr>
        <w:jc w:val="both"/>
        <w:rPr>
          <w:rFonts w:ascii="Arial" w:hAnsi="Arial" w:eastAsia="Arial" w:cs="Arial"/>
        </w:rPr>
      </w:pPr>
      <w:r w:rsidRPr="276A4DFD" w:rsidR="00074ADE">
        <w:rPr>
          <w:rFonts w:ascii="Arial" w:hAnsi="Arial" w:eastAsia="Arial" w:cs="Arial"/>
        </w:rPr>
        <w:t xml:space="preserve">Department of Education (2010) </w:t>
      </w:r>
      <w:r w:rsidRPr="276A4DFD" w:rsidR="00074ADE">
        <w:rPr>
          <w:rFonts w:ascii="Arial" w:hAnsi="Arial" w:eastAsia="Arial" w:cs="Arial"/>
          <w:i w:val="1"/>
          <w:iCs w:val="1"/>
        </w:rPr>
        <w:t>Every School a Good School: School Development Planning.</w:t>
      </w:r>
      <w:r w:rsidRPr="276A4DFD" w:rsidR="00074ADE">
        <w:rPr>
          <w:rFonts w:ascii="Arial" w:hAnsi="Arial" w:eastAsia="Arial" w:cs="Arial"/>
        </w:rPr>
        <w:t xml:space="preserve"> Available at: </w:t>
      </w:r>
      <w:hyperlink r:id="R5abfcb804c114a51">
        <w:r w:rsidRPr="276A4DFD" w:rsidR="00074ADE">
          <w:rPr>
            <w:rStyle w:val="Hyperlink"/>
            <w:rFonts w:ascii="Arial" w:hAnsi="Arial" w:eastAsia="Arial" w:cs="Arial"/>
          </w:rPr>
          <w:t>https://www.easds.org.uk/userfiles/every-school-a-good-school-school-development-planning-guidance-2010-english-version.pdf</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476C91AF" w14:textId="77777777" w14:noSpellErr="1">
      <w:pPr>
        <w:jc w:val="both"/>
        <w:rPr>
          <w:rFonts w:ascii="Arial" w:hAnsi="Arial" w:eastAsia="Arial" w:cs="Arial"/>
        </w:rPr>
      </w:pPr>
    </w:p>
    <w:p w:rsidR="00074ADE" w:rsidP="276A4DFD" w:rsidRDefault="00074ADE" w14:paraId="4D95C383" w14:textId="77777777" w14:noSpellErr="1">
      <w:pPr>
        <w:jc w:val="both"/>
        <w:rPr>
          <w:rFonts w:ascii="Arial" w:hAnsi="Arial" w:eastAsia="Arial" w:cs="Arial"/>
        </w:rPr>
      </w:pPr>
      <w:r w:rsidRPr="276A4DFD" w:rsidR="00074ADE">
        <w:rPr>
          <w:rFonts w:ascii="Arial" w:hAnsi="Arial" w:eastAsia="Arial" w:cs="Arial"/>
        </w:rPr>
        <w:t xml:space="preserve">Department of Education (2015) </w:t>
      </w:r>
      <w:r w:rsidRPr="276A4DFD" w:rsidR="00074ADE">
        <w:rPr>
          <w:rFonts w:ascii="Arial" w:hAnsi="Arial" w:eastAsia="Arial" w:cs="Arial"/>
          <w:i w:val="1"/>
          <w:iCs w:val="1"/>
        </w:rPr>
        <w:t xml:space="preserve">School Development Planning. </w:t>
      </w:r>
      <w:r w:rsidRPr="276A4DFD" w:rsidR="00074ADE">
        <w:rPr>
          <w:rFonts w:ascii="Arial" w:hAnsi="Arial" w:eastAsia="Arial" w:cs="Arial"/>
        </w:rPr>
        <w:t xml:space="preserve">Available at: </w:t>
      </w:r>
      <w:hyperlink w:anchor=":~:text=The%20SDP%20is%20a%20strategic,targets%20it%20intends%20to%20achieve" r:id="R06cd716f5ebd4762">
        <w:r w:rsidRPr="276A4DFD" w:rsidR="00074ADE">
          <w:rPr>
            <w:rStyle w:val="Hyperlink"/>
            <w:rFonts w:ascii="Arial" w:hAnsi="Arial" w:eastAsia="Arial" w:cs="Arial"/>
          </w:rPr>
          <w:t>https://www.education-ni.gov.uk/articles/school-development-planning#:~:text=The%20SDP%20is%20a%20strategic,targets%20it%20intends%20to%20achieve</w:t>
        </w:r>
      </w:hyperlink>
      <w:r w:rsidRPr="276A4DFD" w:rsidR="00074ADE">
        <w:rPr>
          <w:rFonts w:ascii="Arial" w:hAnsi="Arial" w:eastAsia="Arial" w:cs="Arial"/>
        </w:rPr>
        <w:t>. (Accessed: 12</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31EC7757" w14:textId="77777777" w14:noSpellErr="1">
      <w:pPr>
        <w:jc w:val="both"/>
        <w:rPr>
          <w:rFonts w:ascii="Arial" w:hAnsi="Arial" w:eastAsia="Arial" w:cs="Arial"/>
        </w:rPr>
      </w:pPr>
    </w:p>
    <w:p w:rsidR="00074ADE" w:rsidP="276A4DFD" w:rsidRDefault="00074ADE" w14:paraId="057A502F" w14:textId="77777777">
      <w:pPr>
        <w:jc w:val="both"/>
        <w:rPr>
          <w:rFonts w:ascii="Arial" w:hAnsi="Arial" w:eastAsia="Arial" w:cs="Arial"/>
        </w:rPr>
      </w:pPr>
      <w:r w:rsidRPr="276A4DFD" w:rsidR="00074ADE">
        <w:rPr>
          <w:rFonts w:ascii="Arial" w:hAnsi="Arial" w:eastAsia="Arial" w:cs="Arial"/>
        </w:rPr>
        <w:t>Dignath</w:t>
      </w:r>
      <w:r w:rsidRPr="276A4DFD" w:rsidR="00074ADE">
        <w:rPr>
          <w:rFonts w:ascii="Arial" w:hAnsi="Arial" w:eastAsia="Arial" w:cs="Arial"/>
        </w:rPr>
        <w:t>, C. and Buttner, G. (2008) ‘Components of fostering self-regulated learning among students. A meta-analysis on intervention studies at primary and secondary school level</w:t>
      </w:r>
      <w:r w:rsidRPr="276A4DFD" w:rsidR="00074ADE">
        <w:rPr>
          <w:rFonts w:ascii="Arial" w:hAnsi="Arial" w:eastAsia="Arial" w:cs="Arial"/>
        </w:rPr>
        <w:t>’,</w:t>
      </w:r>
      <w:r w:rsidRPr="276A4DFD" w:rsidR="00074ADE">
        <w:rPr>
          <w:rFonts w:ascii="Arial" w:hAnsi="Arial" w:eastAsia="Arial" w:cs="Arial"/>
        </w:rPr>
        <w:t xml:space="preserve"> </w:t>
      </w:r>
      <w:r w:rsidRPr="276A4DFD" w:rsidR="00074ADE">
        <w:rPr>
          <w:rFonts w:ascii="Arial" w:hAnsi="Arial" w:eastAsia="Arial" w:cs="Arial"/>
          <w:i w:val="1"/>
          <w:iCs w:val="1"/>
        </w:rPr>
        <w:t>Metacognition Learning</w:t>
      </w:r>
      <w:r w:rsidRPr="276A4DFD" w:rsidR="00074ADE">
        <w:rPr>
          <w:rFonts w:ascii="Arial" w:hAnsi="Arial" w:eastAsia="Arial" w:cs="Arial"/>
        </w:rPr>
        <w:t xml:space="preserve">, 3, pp.231-264. DOI: 10.1007/s11409-008-9029-x </w:t>
      </w:r>
    </w:p>
    <w:p w:rsidR="00E11301" w:rsidP="276A4DFD" w:rsidRDefault="00E11301" w14:paraId="5AECAAE3" w14:textId="77777777" w14:noSpellErr="1">
      <w:pPr>
        <w:jc w:val="both"/>
        <w:rPr>
          <w:rFonts w:ascii="Arial" w:hAnsi="Arial" w:eastAsia="Arial" w:cs="Arial"/>
        </w:rPr>
      </w:pPr>
    </w:p>
    <w:p w:rsidR="00074ADE" w:rsidP="276A4DFD" w:rsidRDefault="00074ADE" w14:paraId="4062DB83" w14:textId="77777777" w14:noSpellErr="1">
      <w:pPr>
        <w:jc w:val="both"/>
        <w:rPr>
          <w:rFonts w:ascii="Arial" w:hAnsi="Arial" w:eastAsia="Arial" w:cs="Arial"/>
        </w:rPr>
      </w:pPr>
      <w:r w:rsidRPr="276A4DFD" w:rsidR="00074ADE">
        <w:rPr>
          <w:rFonts w:ascii="Arial" w:hAnsi="Arial" w:eastAsia="Arial" w:cs="Arial"/>
        </w:rPr>
        <w:t>Dodds, J. and Blake, R. (2015)</w:t>
      </w:r>
      <w:r w:rsidRPr="276A4DFD" w:rsidR="00074ADE">
        <w:rPr>
          <w:rFonts w:ascii="Arial" w:hAnsi="Arial" w:eastAsia="Arial" w:cs="Arial"/>
          <w:i w:val="1"/>
          <w:iCs w:val="1"/>
        </w:rPr>
        <w:t xml:space="preserve"> Investigation into the Effectiveness of Emotional Literacy Support Assistants (ELSA) in schools.</w:t>
      </w:r>
      <w:r w:rsidRPr="276A4DFD" w:rsidR="00074ADE">
        <w:rPr>
          <w:rFonts w:ascii="Arial" w:hAnsi="Arial" w:eastAsia="Arial" w:cs="Arial"/>
        </w:rPr>
        <w:t xml:space="preserve"> Available at: </w:t>
      </w:r>
      <w:hyperlink r:id="Rfb7ab9a1b40b4c4f">
        <w:r w:rsidRPr="276A4DFD" w:rsidR="00074ADE">
          <w:rPr>
            <w:rStyle w:val="Hyperlink"/>
            <w:rFonts w:ascii="Arial" w:hAnsi="Arial" w:eastAsia="Arial" w:cs="Arial"/>
          </w:rPr>
          <w:t>https://www.elsanetwork.org/wp-content/uploads/2017/11/ELSA-Report-Investigation-into-the-Effectiveness-of-ELSA-in-Schools_Plymouth.pdf</w:t>
        </w:r>
      </w:hyperlink>
      <w:r w:rsidRPr="276A4DFD" w:rsidR="00074ADE">
        <w:rPr>
          <w:rFonts w:ascii="Arial" w:hAnsi="Arial" w:eastAsia="Arial" w:cs="Arial"/>
        </w:rPr>
        <w:t xml:space="preserve"> (Accessed: 6</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64553746" w14:textId="77777777" w14:noSpellErr="1">
      <w:pPr>
        <w:jc w:val="both"/>
        <w:rPr>
          <w:rFonts w:ascii="Arial" w:hAnsi="Arial" w:eastAsia="Arial" w:cs="Arial"/>
        </w:rPr>
      </w:pPr>
    </w:p>
    <w:p w:rsidR="00074ADE" w:rsidP="276A4DFD" w:rsidRDefault="00074ADE" w14:paraId="2B8C1286" w14:textId="77777777" w14:noSpellErr="1">
      <w:pPr>
        <w:jc w:val="both"/>
        <w:rPr>
          <w:rFonts w:ascii="Arial" w:hAnsi="Arial" w:eastAsia="Arial" w:cs="Arial"/>
        </w:rPr>
      </w:pPr>
      <w:r w:rsidRPr="276A4DFD" w:rsidR="00074ADE">
        <w:rPr>
          <w:rFonts w:ascii="Arial" w:hAnsi="Arial" w:eastAsia="Arial" w:cs="Arial"/>
        </w:rPr>
        <w:t xml:space="preserve">Education Authority (2022) </w:t>
      </w:r>
      <w:r w:rsidRPr="276A4DFD" w:rsidR="00074ADE">
        <w:rPr>
          <w:rFonts w:ascii="Arial" w:hAnsi="Arial" w:eastAsia="Arial" w:cs="Arial"/>
          <w:i w:val="1"/>
          <w:iCs w:val="1"/>
        </w:rPr>
        <w:t xml:space="preserve">School Improvement and Self-Evaluation for School Governors. </w:t>
      </w:r>
      <w:r w:rsidRPr="276A4DFD" w:rsidR="00074ADE">
        <w:rPr>
          <w:rFonts w:ascii="Arial" w:hAnsi="Arial" w:eastAsia="Arial" w:cs="Arial"/>
        </w:rPr>
        <w:t xml:space="preserve">Available at: </w:t>
      </w:r>
      <w:hyperlink r:id="R012d6d90955840d1">
        <w:r w:rsidRPr="276A4DFD" w:rsidR="00074ADE">
          <w:rPr>
            <w:rStyle w:val="Hyperlink"/>
            <w:rFonts w:ascii="Arial" w:hAnsi="Arial" w:eastAsia="Arial" w:cs="Arial"/>
          </w:rPr>
          <w:t>https://www.eani.org.uk/school-governance/school-improvement-and-self-evaluation-for-school-governors</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23694DF5" w14:textId="77777777" w14:noSpellErr="1">
      <w:pPr>
        <w:jc w:val="both"/>
        <w:rPr>
          <w:rFonts w:ascii="Arial" w:hAnsi="Arial" w:eastAsia="Arial" w:cs="Arial"/>
        </w:rPr>
      </w:pPr>
    </w:p>
    <w:p w:rsidR="00074ADE" w:rsidP="276A4DFD" w:rsidRDefault="00074ADE" w14:paraId="37AF61AB" w14:textId="77777777" w14:noSpellErr="1">
      <w:pPr>
        <w:jc w:val="both"/>
        <w:rPr>
          <w:rFonts w:ascii="Arial" w:hAnsi="Arial" w:eastAsia="Arial" w:cs="Arial"/>
        </w:rPr>
      </w:pPr>
      <w:r w:rsidRPr="276A4DFD" w:rsidR="00074ADE">
        <w:rPr>
          <w:rFonts w:ascii="Arial" w:hAnsi="Arial" w:eastAsia="Arial" w:cs="Arial"/>
        </w:rPr>
        <w:t xml:space="preserve">Education Endowment Foundation (2018) </w:t>
      </w:r>
      <w:r w:rsidRPr="276A4DFD" w:rsidR="00074ADE">
        <w:rPr>
          <w:rFonts w:ascii="Arial" w:hAnsi="Arial" w:eastAsia="Arial" w:cs="Arial"/>
          <w:i w:val="1"/>
          <w:iCs w:val="1"/>
        </w:rPr>
        <w:t xml:space="preserve">Working with Parents to Support Children’s Learning; Work with parents and carers to support learning. </w:t>
      </w:r>
      <w:r w:rsidRPr="276A4DFD" w:rsidR="00074ADE">
        <w:rPr>
          <w:rFonts w:ascii="Arial" w:hAnsi="Arial" w:eastAsia="Arial" w:cs="Arial"/>
        </w:rPr>
        <w:t xml:space="preserve">Available at: </w:t>
      </w:r>
      <w:hyperlink r:id="Re49b5f9ab78a4ed4">
        <w:r w:rsidRPr="276A4DFD" w:rsidR="00074ADE">
          <w:rPr>
            <w:rStyle w:val="Hyperlink"/>
            <w:rFonts w:ascii="Arial" w:hAnsi="Arial" w:eastAsia="Arial" w:cs="Arial"/>
          </w:rPr>
          <w:t>https://educationendowmentfoundation.org.uk/education-evidence/guidance-reports/supporting-parents?utm_source=/education-evidence/guidance-reports/supporting-parents&amp;utm_medium=search&amp;utm_campaign=site_search&amp;search_term=Parent</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50695673" w14:textId="77777777" w14:noSpellErr="1">
      <w:pPr>
        <w:jc w:val="both"/>
        <w:rPr>
          <w:rFonts w:ascii="Arial" w:hAnsi="Arial" w:eastAsia="Arial" w:cs="Arial"/>
        </w:rPr>
      </w:pPr>
    </w:p>
    <w:p w:rsidR="00074ADE" w:rsidP="276A4DFD" w:rsidRDefault="00074ADE" w14:paraId="5E429F6E" w14:textId="77777777" w14:noSpellErr="1">
      <w:pPr>
        <w:jc w:val="both"/>
        <w:rPr>
          <w:rFonts w:ascii="Arial" w:hAnsi="Arial" w:eastAsia="Arial" w:cs="Arial"/>
        </w:rPr>
      </w:pPr>
      <w:r w:rsidRPr="276A4DFD" w:rsidR="00074ADE">
        <w:rPr>
          <w:rFonts w:ascii="Arial" w:hAnsi="Arial" w:eastAsia="Arial" w:cs="Arial"/>
        </w:rPr>
        <w:t xml:space="preserve">Edwards, L. (2015) </w:t>
      </w:r>
      <w:r w:rsidRPr="276A4DFD" w:rsidR="00074ADE">
        <w:rPr>
          <w:rFonts w:ascii="Arial" w:hAnsi="Arial" w:eastAsia="Arial" w:cs="Arial"/>
          <w:i w:val="1"/>
          <w:iCs w:val="1"/>
        </w:rPr>
        <w:t>The Emotional Literacy Support Assistant (ELSA) Programme Evaluation Report.</w:t>
      </w:r>
      <w:r w:rsidRPr="276A4DFD" w:rsidR="00074ADE">
        <w:rPr>
          <w:rFonts w:ascii="Arial" w:hAnsi="Arial" w:eastAsia="Arial" w:cs="Arial"/>
        </w:rPr>
        <w:t xml:space="preserve"> Available at: </w:t>
      </w:r>
      <w:hyperlink r:id="R9dbb9b8bc6fc444d">
        <w:r w:rsidRPr="276A4DFD" w:rsidR="00074ADE">
          <w:rPr>
            <w:rStyle w:val="Hyperlink"/>
            <w:rFonts w:ascii="Arial" w:hAnsi="Arial" w:eastAsia="Arial" w:cs="Arial"/>
            <w:color w:val="4471C4"/>
          </w:rPr>
          <w:t>https://www.elsanetwork.org/wp-content/uploads/2017/11/Cheshire-West-Chester-Evaluation-Report-Sept-2015.pdf</w:t>
        </w:r>
      </w:hyperlink>
      <w:r w:rsidRPr="276A4DFD" w:rsidR="00074ADE">
        <w:rPr>
          <w:rFonts w:ascii="Arial" w:hAnsi="Arial" w:eastAsia="Arial" w:cs="Arial"/>
          <w:color w:val="4471C4"/>
        </w:rPr>
        <w:t xml:space="preserve"> </w:t>
      </w:r>
      <w:r w:rsidRPr="276A4DFD" w:rsidR="00074ADE">
        <w:rPr>
          <w:rFonts w:ascii="Arial" w:hAnsi="Arial" w:eastAsia="Arial" w:cs="Arial"/>
        </w:rPr>
        <w:t>(Accessed: 6</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7EBE766B" w14:textId="77777777" w14:noSpellErr="1">
      <w:pPr>
        <w:jc w:val="both"/>
        <w:rPr>
          <w:rFonts w:ascii="Arial" w:hAnsi="Arial" w:eastAsia="Arial" w:cs="Arial"/>
        </w:rPr>
      </w:pPr>
    </w:p>
    <w:p w:rsidR="00E11301" w:rsidP="276A4DFD" w:rsidRDefault="00074ADE" w14:paraId="6E8F162A" w14:textId="5963EB42" w14:noSpellErr="1">
      <w:pPr>
        <w:spacing w:line="360" w:lineRule="auto"/>
        <w:jc w:val="both"/>
        <w:rPr>
          <w:rFonts w:ascii="Arial" w:hAnsi="Arial" w:eastAsia="Arial" w:cs="Arial"/>
        </w:rPr>
      </w:pPr>
      <w:r w:rsidRPr="276A4DFD" w:rsidR="00074ADE">
        <w:rPr>
          <w:rFonts w:ascii="Arial" w:hAnsi="Arial" w:eastAsia="Arial" w:cs="Arial"/>
        </w:rPr>
        <w:t xml:space="preserve">ELSA Support (No Date) </w:t>
      </w:r>
      <w:r w:rsidRPr="276A4DFD" w:rsidR="00074ADE">
        <w:rPr>
          <w:rFonts w:ascii="Arial" w:hAnsi="Arial" w:eastAsia="Arial" w:cs="Arial"/>
          <w:i w:val="1"/>
          <w:iCs w:val="1"/>
        </w:rPr>
        <w:t xml:space="preserve">About Us. </w:t>
      </w:r>
      <w:r w:rsidRPr="276A4DFD" w:rsidR="00074ADE">
        <w:rPr>
          <w:rFonts w:ascii="Arial" w:hAnsi="Arial" w:eastAsia="Arial" w:cs="Arial"/>
        </w:rPr>
        <w:t xml:space="preserve">Available at: </w:t>
      </w:r>
      <w:hyperlink w:anchor=":~:text=The%20founder%20of%20ELSA%2C%20Sheila,have%20a%20look%20on%20there" r:id="Ra995acdbf8754a4c">
        <w:r w:rsidRPr="276A4DFD" w:rsidR="00074ADE">
          <w:rPr>
            <w:rStyle w:val="Hyperlink"/>
            <w:rFonts w:ascii="Arial" w:hAnsi="Arial" w:eastAsia="Arial" w:cs="Arial"/>
          </w:rPr>
          <w:t>https://www.elsa-support.co.uk/about-elsa-support/#:~:text=The%20founder%20of%20ELSA%2C%20Sheila,have%20a%20look%20on%20there</w:t>
        </w:r>
      </w:hyperlink>
      <w:r w:rsidRPr="276A4DFD" w:rsidR="00074ADE">
        <w:rPr>
          <w:rFonts w:ascii="Arial" w:hAnsi="Arial" w:eastAsia="Arial" w:cs="Arial"/>
        </w:rPr>
        <w:t>. (Accessed: 5</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1C3B666B" w14:textId="77777777" w14:noSpellErr="1">
      <w:pPr>
        <w:spacing w:line="360" w:lineRule="auto"/>
        <w:jc w:val="both"/>
        <w:rPr>
          <w:rFonts w:ascii="Arial" w:hAnsi="Arial" w:eastAsia="Arial" w:cs="Arial"/>
        </w:rPr>
      </w:pPr>
    </w:p>
    <w:p w:rsidR="00074ADE" w:rsidP="276A4DFD" w:rsidRDefault="00074ADE" w14:paraId="2675F05B" w14:textId="77777777" w14:noSpellErr="1">
      <w:pPr>
        <w:jc w:val="both"/>
        <w:rPr>
          <w:rFonts w:ascii="Arial" w:hAnsi="Arial" w:eastAsia="Arial" w:cs="Arial"/>
        </w:rPr>
      </w:pPr>
      <w:r w:rsidRPr="276A4DFD" w:rsidR="00074ADE">
        <w:rPr>
          <w:rFonts w:ascii="Arial" w:hAnsi="Arial" w:eastAsia="Arial" w:cs="Arial"/>
        </w:rPr>
        <w:t xml:space="preserve">Estyn (2017) </w:t>
      </w:r>
      <w:r w:rsidRPr="276A4DFD" w:rsidR="00074ADE">
        <w:rPr>
          <w:rFonts w:ascii="Arial" w:hAnsi="Arial" w:eastAsia="Arial" w:cs="Arial"/>
          <w:i w:val="1"/>
          <w:iCs w:val="1"/>
        </w:rPr>
        <w:t xml:space="preserve">Involving all stakeholders in </w:t>
      </w:r>
      <w:r w:rsidRPr="276A4DFD" w:rsidR="00074ADE">
        <w:rPr>
          <w:rFonts w:ascii="Arial" w:hAnsi="Arial" w:eastAsia="Arial" w:cs="Arial"/>
          <w:i w:val="1"/>
          <w:iCs w:val="1"/>
        </w:rPr>
        <w:t>identifying</w:t>
      </w:r>
      <w:r w:rsidRPr="276A4DFD" w:rsidR="00074ADE">
        <w:rPr>
          <w:rFonts w:ascii="Arial" w:hAnsi="Arial" w:eastAsia="Arial" w:cs="Arial"/>
          <w:i w:val="1"/>
          <w:iCs w:val="1"/>
        </w:rPr>
        <w:t xml:space="preserve"> priorities for school improvement.</w:t>
      </w:r>
      <w:r w:rsidRPr="276A4DFD" w:rsidR="00074ADE">
        <w:rPr>
          <w:rFonts w:ascii="Arial" w:hAnsi="Arial" w:eastAsia="Arial" w:cs="Arial"/>
        </w:rPr>
        <w:t xml:space="preserve"> Available at: </w:t>
      </w:r>
      <w:hyperlink r:id="R30d9a8e44751467a">
        <w:r w:rsidRPr="276A4DFD" w:rsidR="00074ADE">
          <w:rPr>
            <w:rStyle w:val="Hyperlink"/>
            <w:rFonts w:ascii="Arial" w:hAnsi="Arial" w:eastAsia="Arial" w:cs="Arial"/>
          </w:rPr>
          <w:t>https://www.estyn.gov.wales/effective-practice/involving-all-stakeholders-identifying-priorities-school-improvement</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278EA000" w14:textId="77777777" w14:noSpellErr="1">
      <w:pPr>
        <w:jc w:val="both"/>
        <w:rPr>
          <w:rFonts w:ascii="Arial" w:hAnsi="Arial" w:eastAsia="Arial" w:cs="Arial"/>
        </w:rPr>
      </w:pPr>
    </w:p>
    <w:p w:rsidR="00074ADE" w:rsidP="276A4DFD" w:rsidRDefault="00074ADE" w14:paraId="15929EBD" w14:textId="77777777" w14:noSpellErr="1">
      <w:pPr>
        <w:jc w:val="both"/>
        <w:rPr>
          <w:rFonts w:ascii="Arial" w:hAnsi="Arial" w:eastAsia="Arial" w:cs="Arial"/>
        </w:rPr>
      </w:pPr>
      <w:r w:rsidRPr="276A4DFD" w:rsidR="00074ADE">
        <w:rPr>
          <w:rFonts w:ascii="Arial" w:hAnsi="Arial" w:eastAsia="Arial" w:cs="Arial"/>
        </w:rPr>
        <w:t xml:space="preserve">ESTYN (No Date) </w:t>
      </w:r>
      <w:r w:rsidRPr="276A4DFD" w:rsidR="00074ADE">
        <w:rPr>
          <w:rFonts w:ascii="Arial" w:hAnsi="Arial" w:eastAsia="Arial" w:cs="Arial"/>
          <w:i w:val="1"/>
          <w:iCs w:val="1"/>
        </w:rPr>
        <w:t>Leadership and school improvement</w:t>
      </w:r>
      <w:r w:rsidRPr="276A4DFD" w:rsidR="00074ADE">
        <w:rPr>
          <w:rFonts w:ascii="Arial" w:hAnsi="Arial" w:eastAsia="Arial" w:cs="Arial"/>
        </w:rPr>
        <w:t xml:space="preserve">. Available at: </w:t>
      </w:r>
      <w:hyperlink r:id="R6ae5cd62b6b44951">
        <w:r w:rsidRPr="276A4DFD" w:rsidR="00074ADE">
          <w:rPr>
            <w:rStyle w:val="Hyperlink"/>
            <w:rFonts w:ascii="Arial" w:hAnsi="Arial" w:eastAsia="Arial" w:cs="Arial"/>
          </w:rPr>
          <w:t>https://www.estyn.gov.wales/system/files/2023-03/Estyn_Leadership%20and%20school%20improvement_A3%20poster%284pp%29_E%282%29.pdf</w:t>
        </w:r>
      </w:hyperlink>
      <w:r w:rsidRPr="276A4DFD" w:rsidR="00074ADE">
        <w:rPr>
          <w:rFonts w:ascii="Arial" w:hAnsi="Arial" w:eastAsia="Arial" w:cs="Arial"/>
        </w:rPr>
        <w:t xml:space="preserve"> (Accessed: 12</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0CE57270" w14:textId="77777777" w14:noSpellErr="1">
      <w:pPr>
        <w:jc w:val="both"/>
        <w:rPr>
          <w:rFonts w:ascii="Arial" w:hAnsi="Arial" w:eastAsia="Arial" w:cs="Arial"/>
        </w:rPr>
      </w:pPr>
    </w:p>
    <w:p w:rsidR="00074ADE" w:rsidP="276A4DFD" w:rsidRDefault="00074ADE" w14:paraId="34E07DAC" w14:textId="77777777" w14:noSpellErr="1">
      <w:pPr>
        <w:jc w:val="both"/>
        <w:rPr>
          <w:rFonts w:ascii="Arial" w:hAnsi="Arial" w:eastAsia="Arial" w:cs="Arial"/>
        </w:rPr>
      </w:pPr>
      <w:r w:rsidRPr="276A4DFD" w:rsidR="00074ADE">
        <w:rPr>
          <w:rFonts w:ascii="Arial" w:hAnsi="Arial" w:eastAsia="Arial" w:cs="Arial"/>
        </w:rPr>
        <w:t xml:space="preserve">Freiheit, K. (2021) </w:t>
      </w:r>
      <w:r w:rsidRPr="276A4DFD" w:rsidR="00074ADE">
        <w:rPr>
          <w:rFonts w:ascii="Arial" w:hAnsi="Arial" w:eastAsia="Arial" w:cs="Arial"/>
          <w:i w:val="1"/>
          <w:iCs w:val="1"/>
        </w:rPr>
        <w:t>The Importance of Involving Stakeholders Throughout the Strategic Planning Process.</w:t>
      </w:r>
      <w:r w:rsidRPr="276A4DFD" w:rsidR="00074ADE">
        <w:rPr>
          <w:rFonts w:ascii="Arial" w:hAnsi="Arial" w:eastAsia="Arial" w:cs="Arial"/>
        </w:rPr>
        <w:t xml:space="preserve"> Available at: </w:t>
      </w:r>
      <w:hyperlink r:id="R59cc88bbf1364ad4">
        <w:r w:rsidRPr="276A4DFD" w:rsidR="00074ADE">
          <w:rPr>
            <w:rStyle w:val="Hyperlink"/>
            <w:rFonts w:ascii="Arial" w:hAnsi="Arial" w:eastAsia="Arial" w:cs="Arial"/>
          </w:rPr>
          <w:t>https://www.edelements.com/blog/the-importance-of-involving-stakeholders-throughout-the-strategic-planning-process</w:t>
        </w:r>
      </w:hyperlink>
      <w:r w:rsidRPr="276A4DFD" w:rsidR="00074ADE">
        <w:rPr>
          <w:rFonts w:ascii="Arial" w:hAnsi="Arial" w:eastAsia="Arial" w:cs="Arial"/>
        </w:rPr>
        <w:t xml:space="preserve"> (Accessed: 15</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59775214" w14:textId="77777777" w14:noSpellErr="1">
      <w:pPr>
        <w:jc w:val="both"/>
        <w:rPr>
          <w:rFonts w:ascii="Arial" w:hAnsi="Arial" w:eastAsia="Arial" w:cs="Arial"/>
        </w:rPr>
      </w:pPr>
    </w:p>
    <w:p w:rsidR="00074ADE" w:rsidP="276A4DFD" w:rsidRDefault="00074ADE" w14:paraId="2341EE20" w14:textId="77777777" w14:noSpellErr="1">
      <w:pPr>
        <w:jc w:val="both"/>
        <w:rPr>
          <w:rFonts w:ascii="Arial" w:hAnsi="Arial" w:eastAsia="Arial" w:cs="Arial"/>
        </w:rPr>
      </w:pPr>
      <w:r w:rsidRPr="276A4DFD" w:rsidR="00074ADE">
        <w:rPr>
          <w:rFonts w:ascii="Arial" w:hAnsi="Arial" w:eastAsia="Arial" w:cs="Arial"/>
        </w:rPr>
        <w:t xml:space="preserve">Frost, I. (2023) </w:t>
      </w:r>
      <w:r w:rsidRPr="276A4DFD" w:rsidR="00074ADE">
        <w:rPr>
          <w:rFonts w:ascii="Arial" w:hAnsi="Arial" w:eastAsia="Arial" w:cs="Arial"/>
          <w:i w:val="1"/>
          <w:iCs w:val="1"/>
        </w:rPr>
        <w:t>How to write and get more out of your school development plan</w:t>
      </w:r>
      <w:r w:rsidRPr="276A4DFD" w:rsidR="00074ADE">
        <w:rPr>
          <w:rFonts w:ascii="Arial" w:hAnsi="Arial" w:eastAsia="Arial" w:cs="Arial"/>
        </w:rPr>
        <w:t xml:space="preserve">. Available at: </w:t>
      </w:r>
      <w:hyperlink r:id="R539fee692db241a9">
        <w:r w:rsidRPr="276A4DFD" w:rsidR="00074ADE">
          <w:rPr>
            <w:rStyle w:val="Hyperlink"/>
            <w:rFonts w:ascii="Arial" w:hAnsi="Arial" w:eastAsia="Arial" w:cs="Arial"/>
          </w:rPr>
          <w:t>https://ianfrosteducation.com/2023/05/28/how-to-write-and-use-a-school-development-plan/</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4EEBACDA" w14:textId="77777777" w14:noSpellErr="1">
      <w:pPr>
        <w:jc w:val="both"/>
        <w:rPr>
          <w:rFonts w:ascii="Arial" w:hAnsi="Arial" w:eastAsia="Arial" w:cs="Arial"/>
        </w:rPr>
      </w:pPr>
    </w:p>
    <w:p w:rsidR="00074ADE" w:rsidP="276A4DFD" w:rsidRDefault="00074ADE" w14:paraId="335915C5" w14:textId="77777777">
      <w:pPr>
        <w:jc w:val="both"/>
        <w:rPr>
          <w:rFonts w:ascii="Arial" w:hAnsi="Arial" w:eastAsia="Arial" w:cs="Arial"/>
        </w:rPr>
      </w:pPr>
      <w:r w:rsidRPr="276A4DFD" w:rsidR="00074ADE">
        <w:rPr>
          <w:rFonts w:ascii="Arial" w:hAnsi="Arial" w:eastAsia="Arial" w:cs="Arial"/>
        </w:rPr>
        <w:t>Grahamslaw</w:t>
      </w:r>
      <w:r w:rsidRPr="276A4DFD" w:rsidR="00074ADE">
        <w:rPr>
          <w:rFonts w:ascii="Arial" w:hAnsi="Arial" w:eastAsia="Arial" w:cs="Arial"/>
        </w:rPr>
        <w:t xml:space="preserve">, L. (2010) ‘An Evaluation of the Emotional Literacy Support Assistant (ELSA) Project: What is the impact of an ELSA Project on support assistants and children’s self-efficacy beliefs?’, pp. 1-253. Available at: </w:t>
      </w:r>
      <w:hyperlink r:id="Rd086c8ad76694198">
        <w:r w:rsidRPr="276A4DFD" w:rsidR="00074ADE">
          <w:rPr>
            <w:rStyle w:val="Hyperlink"/>
            <w:rFonts w:ascii="Arial" w:hAnsi="Arial" w:eastAsia="Arial" w:cs="Arial"/>
          </w:rPr>
          <w:t>https://core.ac.uk/download/pdf/153779827.pdf</w:t>
        </w:r>
      </w:hyperlink>
      <w:r w:rsidRPr="276A4DFD" w:rsidR="00074ADE">
        <w:rPr>
          <w:rFonts w:ascii="Arial" w:hAnsi="Arial" w:eastAsia="Arial" w:cs="Arial"/>
        </w:rPr>
        <w:t xml:space="preserve"> </w:t>
      </w:r>
    </w:p>
    <w:p w:rsidR="00E11301" w:rsidP="276A4DFD" w:rsidRDefault="00E11301" w14:paraId="0358FF18" w14:textId="77777777" w14:noSpellErr="1">
      <w:pPr>
        <w:jc w:val="both"/>
        <w:rPr>
          <w:rFonts w:ascii="Arial" w:hAnsi="Arial" w:eastAsia="Arial" w:cs="Arial"/>
        </w:rPr>
      </w:pPr>
    </w:p>
    <w:p w:rsidR="00074ADE" w:rsidP="276A4DFD" w:rsidRDefault="00074ADE" w14:paraId="7BA4FFBA" w14:textId="77777777" w14:noSpellErr="1">
      <w:pPr>
        <w:jc w:val="both"/>
        <w:rPr>
          <w:rFonts w:ascii="Arial" w:hAnsi="Arial" w:eastAsia="Arial" w:cs="Arial"/>
        </w:rPr>
      </w:pPr>
      <w:r w:rsidRPr="276A4DFD" w:rsidR="00074ADE">
        <w:rPr>
          <w:rFonts w:ascii="Arial" w:hAnsi="Arial" w:eastAsia="Arial" w:cs="Arial"/>
        </w:rPr>
        <w:t>Guzman, J.C (2022) ‘Stakeholders’ participation in school improvement plan and school performance of secondary schools’,</w:t>
      </w:r>
      <w:r w:rsidRPr="276A4DFD" w:rsidR="00074ADE">
        <w:rPr>
          <w:rFonts w:ascii="Arial" w:hAnsi="Arial" w:eastAsia="Arial" w:cs="Arial"/>
          <w:i w:val="1"/>
          <w:iCs w:val="1"/>
        </w:rPr>
        <w:t xml:space="preserve"> International Journal of Arts, Sciences and Education</w:t>
      </w:r>
      <w:r w:rsidRPr="276A4DFD" w:rsidR="00074ADE">
        <w:rPr>
          <w:rFonts w:ascii="Arial" w:hAnsi="Arial" w:eastAsia="Arial" w:cs="Arial"/>
        </w:rPr>
        <w:t xml:space="preserve">, 3, pp. 51-66. Available at: </w:t>
      </w:r>
      <w:hyperlink w:anchor=":~:text=The%20study%20results%20revealed%20that,of%20the%20type%20of%20school" r:id="R9621c10a16724eae">
        <w:r w:rsidRPr="276A4DFD" w:rsidR="00074ADE">
          <w:rPr>
            <w:rStyle w:val="Hyperlink"/>
            <w:rFonts w:ascii="Arial" w:hAnsi="Arial" w:eastAsia="Arial" w:cs="Arial"/>
          </w:rPr>
          <w:t>https://ijase.org/index.php/ijase/article/view/159#:~:text=The%20study%20results%20revealed%20that,of%20the%20type%20of%20school</w:t>
        </w:r>
      </w:hyperlink>
      <w:r w:rsidRPr="276A4DFD" w:rsidR="00074ADE">
        <w:rPr>
          <w:rFonts w:ascii="Arial" w:hAnsi="Arial" w:eastAsia="Arial" w:cs="Arial"/>
        </w:rPr>
        <w:t xml:space="preserve">. </w:t>
      </w:r>
    </w:p>
    <w:p w:rsidR="00E11301" w:rsidP="276A4DFD" w:rsidRDefault="00E11301" w14:paraId="1693BE16" w14:textId="77777777" w14:noSpellErr="1">
      <w:pPr>
        <w:jc w:val="both"/>
        <w:rPr>
          <w:rFonts w:ascii="Arial" w:hAnsi="Arial" w:eastAsia="Arial" w:cs="Arial"/>
        </w:rPr>
      </w:pPr>
    </w:p>
    <w:p w:rsidR="00074ADE" w:rsidP="276A4DFD" w:rsidRDefault="00074ADE" w14:paraId="03F3889F" w14:textId="06AC2F00" w14:noSpellErr="1">
      <w:pPr>
        <w:jc w:val="both"/>
        <w:rPr>
          <w:rFonts w:ascii="Arial" w:hAnsi="Arial" w:eastAsia="Arial" w:cs="Arial"/>
        </w:rPr>
      </w:pPr>
      <w:r w:rsidRPr="276A4DFD" w:rsidR="00074ADE">
        <w:rPr>
          <w:rFonts w:ascii="Arial" w:hAnsi="Arial" w:eastAsia="Arial" w:cs="Arial"/>
        </w:rPr>
        <w:t xml:space="preserve">Harpham, W. (2020) </w:t>
      </w:r>
      <w:r w:rsidRPr="276A4DFD" w:rsidR="00074ADE">
        <w:rPr>
          <w:rFonts w:ascii="Arial" w:hAnsi="Arial" w:eastAsia="Arial" w:cs="Arial"/>
          <w:i w:val="1"/>
          <w:iCs w:val="1"/>
        </w:rPr>
        <w:t xml:space="preserve">Long Term Progress for School Leaders: From Data to Strategy. </w:t>
      </w:r>
      <w:r w:rsidRPr="276A4DFD" w:rsidR="00074ADE">
        <w:rPr>
          <w:rFonts w:ascii="Arial" w:hAnsi="Arial" w:eastAsia="Arial" w:cs="Arial"/>
        </w:rPr>
        <w:t xml:space="preserve">Available at: </w:t>
      </w:r>
      <w:hyperlink r:id="Rec3b0b19b56c4280">
        <w:r w:rsidRPr="276A4DFD" w:rsidR="00074ADE">
          <w:rPr>
            <w:rStyle w:val="Hyperlink"/>
            <w:rFonts w:ascii="Arial" w:hAnsi="Arial" w:eastAsia="Arial" w:cs="Arial"/>
          </w:rPr>
          <w:t>https://www.pupilprogress.com/blog/long-term-progress-for-school-leaders-from-data-to-strategy</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619B20E8" w14:textId="77777777" w14:noSpellErr="1">
      <w:pPr>
        <w:jc w:val="both"/>
        <w:rPr>
          <w:rFonts w:ascii="Arial" w:hAnsi="Arial" w:eastAsia="Arial" w:cs="Arial"/>
        </w:rPr>
      </w:pPr>
    </w:p>
    <w:p w:rsidR="00074ADE" w:rsidP="276A4DFD" w:rsidRDefault="00074ADE" w14:paraId="30CCED97" w14:textId="77777777" w14:noSpellErr="1">
      <w:pPr>
        <w:jc w:val="both"/>
        <w:rPr>
          <w:rFonts w:ascii="Arial" w:hAnsi="Arial" w:eastAsia="Arial" w:cs="Arial"/>
        </w:rPr>
      </w:pPr>
      <w:r w:rsidRPr="276A4DFD" w:rsidR="00074ADE">
        <w:rPr>
          <w:rFonts w:ascii="Arial" w:hAnsi="Arial" w:eastAsia="Arial" w:cs="Arial"/>
        </w:rPr>
        <w:t xml:space="preserve">Hills, R. (2016) ‘An evaluation of the emotional literacy support assistant (ELSA) project from the perspectives of primary school children’, </w:t>
      </w:r>
      <w:r w:rsidRPr="276A4DFD" w:rsidR="00074ADE">
        <w:rPr>
          <w:rFonts w:ascii="Arial" w:hAnsi="Arial" w:eastAsia="Arial" w:cs="Arial"/>
          <w:i w:val="1"/>
          <w:iCs w:val="1"/>
        </w:rPr>
        <w:t>Taylor &amp; Francis</w:t>
      </w:r>
      <w:r w:rsidRPr="276A4DFD" w:rsidR="00074ADE">
        <w:rPr>
          <w:rFonts w:ascii="Arial" w:hAnsi="Arial" w:eastAsia="Arial" w:cs="Arial"/>
        </w:rPr>
        <w:t xml:space="preserve">, 33(4), pp.50–65. DOI: </w:t>
      </w:r>
      <w:hyperlink r:id="Rbb6270d668fe4475">
        <w:r w:rsidRPr="276A4DFD" w:rsidR="00074ADE">
          <w:rPr>
            <w:rStyle w:val="Hyperlink"/>
            <w:rFonts w:ascii="Arial" w:hAnsi="Arial" w:eastAsia="Arial" w:cs="Arial"/>
          </w:rPr>
          <w:t>https://doi.org.uk/10.53841/bpsecp.2016.33.4.50</w:t>
        </w:r>
      </w:hyperlink>
      <w:r w:rsidRPr="276A4DFD" w:rsidR="00074ADE">
        <w:rPr>
          <w:rFonts w:ascii="Arial" w:hAnsi="Arial" w:eastAsia="Arial" w:cs="Arial"/>
        </w:rPr>
        <w:t xml:space="preserve"> </w:t>
      </w:r>
    </w:p>
    <w:p w:rsidR="00E11301" w:rsidP="276A4DFD" w:rsidRDefault="00E11301" w14:paraId="19B634F9" w14:textId="77777777" w14:noSpellErr="1">
      <w:pPr>
        <w:jc w:val="both"/>
        <w:rPr>
          <w:rFonts w:ascii="Arial" w:hAnsi="Arial" w:eastAsia="Arial" w:cs="Arial"/>
        </w:rPr>
      </w:pPr>
    </w:p>
    <w:p w:rsidR="00074ADE" w:rsidP="276A4DFD" w:rsidRDefault="00074ADE" w14:paraId="40C38BAD" w14:textId="77777777">
      <w:pPr>
        <w:jc w:val="both"/>
        <w:rPr>
          <w:rFonts w:ascii="Arial" w:hAnsi="Arial" w:eastAsia="Arial" w:cs="Arial"/>
        </w:rPr>
      </w:pPr>
      <w:r w:rsidRPr="276A4DFD" w:rsidR="00074ADE">
        <w:rPr>
          <w:rFonts w:ascii="Arial" w:hAnsi="Arial" w:eastAsia="Arial" w:cs="Arial"/>
        </w:rPr>
        <w:t>Linkedin</w:t>
      </w:r>
      <w:r w:rsidRPr="276A4DFD" w:rsidR="00074ADE">
        <w:rPr>
          <w:rFonts w:ascii="Arial" w:hAnsi="Arial" w:eastAsia="Arial" w:cs="Arial"/>
        </w:rPr>
        <w:t xml:space="preserve"> (2023) </w:t>
      </w:r>
      <w:r w:rsidRPr="276A4DFD" w:rsidR="00074ADE">
        <w:rPr>
          <w:rFonts w:ascii="Arial" w:hAnsi="Arial" w:eastAsia="Arial" w:cs="Arial"/>
          <w:i w:val="1"/>
          <w:iCs w:val="1"/>
        </w:rPr>
        <w:t>What are the benefits of involving stakeholders in educational policy and planning?</w:t>
      </w:r>
      <w:r w:rsidRPr="276A4DFD" w:rsidR="00074ADE">
        <w:rPr>
          <w:rFonts w:ascii="Arial" w:hAnsi="Arial" w:eastAsia="Arial" w:cs="Arial"/>
        </w:rPr>
        <w:t xml:space="preserve"> Available at: </w:t>
      </w:r>
      <w:hyperlink r:id="R918d63cfac914394">
        <w:r w:rsidRPr="276A4DFD" w:rsidR="00074ADE">
          <w:rPr>
            <w:rStyle w:val="Hyperlink"/>
            <w:rFonts w:ascii="Arial" w:hAnsi="Arial" w:eastAsia="Arial" w:cs="Arial"/>
          </w:rPr>
          <w:t>https://www.linkedin.com/advice/1/what-benefits-involving-stakeholders-educational-policy</w:t>
        </w:r>
      </w:hyperlink>
      <w:r w:rsidRPr="276A4DFD" w:rsidR="00074ADE">
        <w:rPr>
          <w:rFonts w:ascii="Arial" w:hAnsi="Arial" w:eastAsia="Arial" w:cs="Arial"/>
        </w:rPr>
        <w:t xml:space="preserve"> (Accessed: 15</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6DD278DC" w14:textId="77777777" w14:noSpellErr="1">
      <w:pPr>
        <w:jc w:val="both"/>
        <w:rPr>
          <w:rFonts w:ascii="Arial" w:hAnsi="Arial" w:eastAsia="Arial" w:cs="Arial"/>
        </w:rPr>
      </w:pPr>
    </w:p>
    <w:p w:rsidR="00074ADE" w:rsidP="276A4DFD" w:rsidRDefault="00074ADE" w14:paraId="28D2532D" w14:textId="77777777" w14:noSpellErr="1">
      <w:pPr>
        <w:jc w:val="both"/>
        <w:rPr>
          <w:rFonts w:ascii="Arial" w:hAnsi="Arial" w:eastAsia="Arial" w:cs="Arial"/>
        </w:rPr>
      </w:pPr>
      <w:r w:rsidRPr="276A4DFD" w:rsidR="00074ADE">
        <w:rPr>
          <w:rFonts w:ascii="Arial" w:hAnsi="Arial" w:eastAsia="Arial" w:cs="Arial"/>
        </w:rPr>
        <w:t xml:space="preserve">Mann, D. (2014) ‘A mixed methods evaluation of the Emotional Literacy Support Assistant (ELSA) Project’, pp. 1-217. Available at: </w:t>
      </w:r>
      <w:hyperlink r:id="Ra7e1ab8b8be045ff">
        <w:r w:rsidRPr="276A4DFD" w:rsidR="00074ADE">
          <w:rPr>
            <w:rStyle w:val="Hyperlink"/>
            <w:rFonts w:ascii="Arial" w:hAnsi="Arial" w:eastAsia="Arial" w:cs="Arial"/>
          </w:rPr>
          <w:t>https://eprints.nottingham.ac.uk/14245/4/Research_Thesis_Final_1.5%20(2).pdf</w:t>
        </w:r>
      </w:hyperlink>
      <w:r w:rsidRPr="276A4DFD" w:rsidR="00074ADE">
        <w:rPr>
          <w:rFonts w:ascii="Arial" w:hAnsi="Arial" w:eastAsia="Arial" w:cs="Arial"/>
        </w:rPr>
        <w:t xml:space="preserve"> </w:t>
      </w:r>
    </w:p>
    <w:p w:rsidR="00E11301" w:rsidP="276A4DFD" w:rsidRDefault="00E11301" w14:paraId="6E39DDBD" w14:textId="77777777" w14:noSpellErr="1">
      <w:pPr>
        <w:jc w:val="both"/>
        <w:rPr>
          <w:rFonts w:ascii="Arial" w:hAnsi="Arial" w:eastAsia="Arial" w:cs="Arial"/>
        </w:rPr>
      </w:pPr>
    </w:p>
    <w:p w:rsidR="00074ADE" w:rsidP="276A4DFD" w:rsidRDefault="00074ADE" w14:paraId="27CDAB55" w14:textId="77777777" w14:noSpellErr="1">
      <w:pPr>
        <w:jc w:val="both"/>
        <w:rPr>
          <w:rFonts w:ascii="Arial" w:hAnsi="Arial" w:eastAsia="Arial" w:cs="Arial"/>
        </w:rPr>
      </w:pPr>
      <w:r w:rsidRPr="276A4DFD" w:rsidR="00074ADE">
        <w:rPr>
          <w:rFonts w:ascii="Arial" w:hAnsi="Arial" w:eastAsia="Arial" w:cs="Arial"/>
        </w:rPr>
        <w:t xml:space="preserve">Mentally Healthy Schools (No Date) </w:t>
      </w:r>
      <w:r w:rsidRPr="276A4DFD" w:rsidR="00074ADE">
        <w:rPr>
          <w:rFonts w:ascii="Arial" w:hAnsi="Arial" w:eastAsia="Arial" w:cs="Arial"/>
          <w:i w:val="1"/>
          <w:iCs w:val="1"/>
        </w:rPr>
        <w:t>Primary</w:t>
      </w:r>
      <w:r w:rsidRPr="276A4DFD" w:rsidR="00074ADE">
        <w:rPr>
          <w:rFonts w:ascii="Arial" w:hAnsi="Arial" w:eastAsia="Arial" w:cs="Arial"/>
        </w:rPr>
        <w:t xml:space="preserve">. Available at: </w:t>
      </w:r>
      <w:hyperlink w:anchor=":~:text=Primary%20schools%20have%20a%20vital,get%20the%20support%20they%20need" r:id="R04e662db99bd450a">
        <w:r w:rsidRPr="276A4DFD" w:rsidR="00074ADE">
          <w:rPr>
            <w:rStyle w:val="Hyperlink"/>
            <w:rFonts w:ascii="Arial" w:hAnsi="Arial" w:eastAsia="Arial" w:cs="Arial"/>
          </w:rPr>
          <w:t>https://mentallyhealthyschools.org.uk/getting-started/primary/#:~:text=Primary%20schools%20have%20a%20vital,get%20the%20support%20they%20need</w:t>
        </w:r>
      </w:hyperlink>
      <w:r w:rsidRPr="276A4DFD" w:rsidR="00074ADE">
        <w:rPr>
          <w:rFonts w:ascii="Arial" w:hAnsi="Arial" w:eastAsia="Arial" w:cs="Arial"/>
        </w:rPr>
        <w:t>. (Accessed: 17</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3E314A48" w14:textId="77777777" w14:noSpellErr="1">
      <w:pPr>
        <w:jc w:val="both"/>
        <w:rPr>
          <w:rFonts w:ascii="Arial" w:hAnsi="Arial" w:eastAsia="Arial" w:cs="Arial"/>
        </w:rPr>
      </w:pPr>
    </w:p>
    <w:p w:rsidR="00074ADE" w:rsidP="2EA2064F" w:rsidRDefault="00074ADE" w14:paraId="1832A862" w14:textId="4972054D">
      <w:pPr>
        <w:jc w:val="both"/>
        <w:rPr>
          <w:rFonts w:ascii="Arial" w:hAnsi="Arial" w:eastAsia="Arial" w:cs="Arial"/>
        </w:rPr>
      </w:pPr>
      <w:r w:rsidRPr="2EA2064F" w:rsidR="00074ADE">
        <w:rPr>
          <w:rFonts w:ascii="Arial" w:hAnsi="Arial" w:eastAsia="Arial" w:cs="Arial"/>
        </w:rPr>
        <w:t>Mesele, S (2011) ‘Current Practices and challenges of School Improvement Program in Some Selected Primary Schools’</w:t>
      </w:r>
      <w:r w:rsidRPr="2EA2064F" w:rsidR="4DF3E33E">
        <w:rPr>
          <w:rFonts w:ascii="Arial" w:hAnsi="Arial" w:eastAsia="Arial" w:cs="Arial"/>
        </w:rPr>
        <w:t xml:space="preserve">. Available at: </w:t>
      </w:r>
      <w:hyperlink r:id="R16bcd47c186e46f7">
        <w:r w:rsidRPr="2EA2064F" w:rsidR="4DF3E33E">
          <w:rPr>
            <w:rStyle w:val="Hyperlink"/>
            <w:rFonts w:ascii="Arial" w:hAnsi="Arial" w:eastAsia="Arial" w:cs="Arial"/>
          </w:rPr>
          <w:t>https://docplayer.net/61409606-Practices-and-challenges-of-implementation-of-school-improvement-program-in-secondary-schools-of-metekel-zone.html</w:t>
        </w:r>
      </w:hyperlink>
      <w:r w:rsidRPr="2EA2064F" w:rsidR="4DF3E33E">
        <w:rPr>
          <w:rFonts w:ascii="Arial" w:hAnsi="Arial" w:eastAsia="Arial" w:cs="Arial"/>
        </w:rPr>
        <w:t xml:space="preserve"> (Accessed: 17</w:t>
      </w:r>
      <w:r w:rsidRPr="2EA2064F" w:rsidR="4DF3E33E">
        <w:rPr>
          <w:rFonts w:ascii="Arial" w:hAnsi="Arial" w:eastAsia="Arial" w:cs="Arial"/>
          <w:vertAlign w:val="superscript"/>
        </w:rPr>
        <w:t>th</w:t>
      </w:r>
      <w:r w:rsidRPr="2EA2064F" w:rsidR="4DF3E33E">
        <w:rPr>
          <w:rFonts w:ascii="Arial" w:hAnsi="Arial" w:eastAsia="Arial" w:cs="Arial"/>
        </w:rPr>
        <w:t xml:space="preserve"> February 2024).</w:t>
      </w:r>
    </w:p>
    <w:p w:rsidR="00E11301" w:rsidP="276A4DFD" w:rsidRDefault="00E11301" w14:paraId="632AFAFD" w14:textId="77777777" w14:noSpellErr="1">
      <w:pPr>
        <w:jc w:val="both"/>
        <w:rPr>
          <w:rFonts w:ascii="Arial" w:hAnsi="Arial" w:eastAsia="Arial" w:cs="Arial"/>
          <w:highlight w:val="yellow"/>
        </w:rPr>
      </w:pPr>
    </w:p>
    <w:p w:rsidR="00074ADE" w:rsidP="276A4DFD" w:rsidRDefault="00074ADE" w14:paraId="6A727C89" w14:textId="68BEF74C" w14:noSpellErr="1">
      <w:pPr>
        <w:jc w:val="both"/>
        <w:rPr>
          <w:rFonts w:ascii="Arial" w:hAnsi="Arial" w:eastAsia="Arial" w:cs="Arial"/>
        </w:rPr>
      </w:pPr>
      <w:r w:rsidRPr="276A4DFD" w:rsidR="00074ADE">
        <w:rPr>
          <w:rFonts w:ascii="Arial" w:hAnsi="Arial" w:eastAsia="Arial" w:cs="Arial"/>
        </w:rPr>
        <w:t xml:space="preserve">NICE (2022) </w:t>
      </w:r>
      <w:r w:rsidRPr="276A4DFD" w:rsidR="00074ADE">
        <w:rPr>
          <w:rFonts w:ascii="Arial" w:hAnsi="Arial" w:eastAsia="Arial" w:cs="Arial"/>
          <w:i w:val="1"/>
          <w:iCs w:val="1"/>
        </w:rPr>
        <w:t xml:space="preserve">Social, </w:t>
      </w:r>
      <w:r w:rsidRPr="276A4DFD" w:rsidR="00074ADE">
        <w:rPr>
          <w:rFonts w:ascii="Arial" w:hAnsi="Arial" w:eastAsia="Arial" w:cs="Arial"/>
          <w:i w:val="1"/>
          <w:iCs w:val="1"/>
        </w:rPr>
        <w:t>emotional</w:t>
      </w:r>
      <w:r w:rsidRPr="276A4DFD" w:rsidR="00074ADE">
        <w:rPr>
          <w:rFonts w:ascii="Arial" w:hAnsi="Arial" w:eastAsia="Arial" w:cs="Arial"/>
          <w:i w:val="1"/>
          <w:iCs w:val="1"/>
        </w:rPr>
        <w:t xml:space="preserve"> and mental wellbeing in primary and secondary education.</w:t>
      </w:r>
      <w:r w:rsidRPr="276A4DFD" w:rsidR="00074ADE">
        <w:rPr>
          <w:rFonts w:ascii="Arial" w:hAnsi="Arial" w:eastAsia="Arial" w:cs="Arial"/>
        </w:rPr>
        <w:t xml:space="preserve"> Available at: </w:t>
      </w:r>
      <w:hyperlink r:id="Rd63ec15641cd4fa5">
        <w:r w:rsidRPr="276A4DFD" w:rsidR="00074ADE">
          <w:rPr>
            <w:rStyle w:val="Hyperlink"/>
            <w:rFonts w:ascii="Arial" w:hAnsi="Arial" w:eastAsia="Arial" w:cs="Arial"/>
          </w:rPr>
          <w:t>https://www.nice.org.uk/guidance/ng223/resources/social-emotional-and-mental-wellbeing-in-primary-and-secondary-education-pdf-66143833987525</w:t>
        </w:r>
      </w:hyperlink>
      <w:r w:rsidRPr="276A4DFD" w:rsidR="00074ADE">
        <w:rPr>
          <w:rFonts w:ascii="Arial" w:hAnsi="Arial" w:eastAsia="Arial" w:cs="Arial"/>
        </w:rPr>
        <w:t xml:space="preserve"> (Accessed: 6</w:t>
      </w:r>
      <w:r w:rsidRPr="276A4DFD" w:rsidR="00074ADE">
        <w:rPr>
          <w:rFonts w:ascii="Arial" w:hAnsi="Arial" w:eastAsia="Arial" w:cs="Arial"/>
          <w:vertAlign w:val="superscript"/>
        </w:rPr>
        <w:t>th</w:t>
      </w:r>
      <w:r w:rsidRPr="276A4DFD" w:rsidR="00074ADE">
        <w:rPr>
          <w:rFonts w:ascii="Arial" w:hAnsi="Arial" w:eastAsia="Arial" w:cs="Arial"/>
        </w:rPr>
        <w:t xml:space="preserve"> </w:t>
      </w:r>
      <w:r w:rsidRPr="276A4DFD" w:rsidR="00E11301">
        <w:rPr>
          <w:rFonts w:ascii="Arial" w:hAnsi="Arial" w:eastAsia="Arial" w:cs="Arial"/>
        </w:rPr>
        <w:t>February</w:t>
      </w:r>
      <w:r w:rsidRPr="276A4DFD" w:rsidR="00074ADE">
        <w:rPr>
          <w:rFonts w:ascii="Arial" w:hAnsi="Arial" w:eastAsia="Arial" w:cs="Arial"/>
        </w:rPr>
        <w:t xml:space="preserve"> 2024).</w:t>
      </w:r>
    </w:p>
    <w:p w:rsidR="00E11301" w:rsidP="276A4DFD" w:rsidRDefault="00E11301" w14:paraId="2512FEF2" w14:textId="77777777" w14:noSpellErr="1">
      <w:pPr>
        <w:jc w:val="both"/>
        <w:rPr>
          <w:rFonts w:ascii="Arial" w:hAnsi="Arial" w:eastAsia="Arial" w:cs="Arial"/>
        </w:rPr>
      </w:pPr>
    </w:p>
    <w:p w:rsidR="00074ADE" w:rsidP="276A4DFD" w:rsidRDefault="00074ADE" w14:paraId="452071CE" w14:textId="77777777" w14:noSpellErr="1">
      <w:pPr>
        <w:jc w:val="both"/>
        <w:rPr>
          <w:rFonts w:ascii="Arial" w:hAnsi="Arial" w:eastAsia="Arial" w:cs="Arial"/>
          <w:color w:val="4471C4"/>
          <w:u w:val="single"/>
        </w:rPr>
      </w:pPr>
      <w:r w:rsidRPr="276A4DFD" w:rsidR="00074ADE">
        <w:rPr>
          <w:rFonts w:ascii="Arial" w:hAnsi="Arial" w:eastAsia="Arial" w:cs="Arial"/>
        </w:rPr>
        <w:t>Pickering, L., Lambeth, J., &amp; Woodcock, C. (2019) ‘The ELSA programme: Can you develop an evidence base for an adaptive intervention?’,</w:t>
      </w:r>
      <w:r w:rsidRPr="276A4DFD" w:rsidR="00074ADE">
        <w:rPr>
          <w:rFonts w:ascii="Arial" w:hAnsi="Arial" w:eastAsia="Arial" w:cs="Arial"/>
          <w:i w:val="1"/>
          <w:iCs w:val="1"/>
        </w:rPr>
        <w:t xml:space="preserve"> BPS Debate,</w:t>
      </w:r>
      <w:r w:rsidRPr="276A4DFD" w:rsidR="00074ADE">
        <w:rPr>
          <w:rFonts w:ascii="Arial" w:hAnsi="Arial" w:eastAsia="Arial" w:cs="Arial"/>
        </w:rPr>
        <w:t xml:space="preserve"> 170, pp. 17–22. </w:t>
      </w:r>
      <w:r w:rsidRPr="276A4DFD" w:rsidR="00074ADE">
        <w:rPr>
          <w:rFonts w:ascii="Arial" w:hAnsi="Arial" w:eastAsia="Arial" w:cs="Arial"/>
          <w:color w:val="4471C4"/>
          <w:u w:val="single"/>
        </w:rPr>
        <w:t xml:space="preserve">http://blog.soton.ac.uk/ </w:t>
      </w:r>
      <w:r w:rsidRPr="276A4DFD" w:rsidR="00074ADE">
        <w:rPr>
          <w:rFonts w:ascii="Arial" w:hAnsi="Arial" w:eastAsia="Arial" w:cs="Arial"/>
          <w:color w:val="4471C4"/>
          <w:u w:val="single"/>
        </w:rPr>
        <w:t>edpsych</w:t>
      </w:r>
      <w:r w:rsidRPr="276A4DFD" w:rsidR="00074ADE">
        <w:rPr>
          <w:rFonts w:ascii="Arial" w:hAnsi="Arial" w:eastAsia="Arial" w:cs="Arial"/>
          <w:color w:val="4471C4"/>
          <w:u w:val="single"/>
        </w:rPr>
        <w:t xml:space="preserve">/files/2019/07/ELSA-article-version-for-submission-to-Debate-amendmended.pdf </w:t>
      </w:r>
    </w:p>
    <w:p w:rsidR="00E11301" w:rsidP="276A4DFD" w:rsidRDefault="00E11301" w14:paraId="111110C3" w14:textId="77777777" w14:noSpellErr="1">
      <w:pPr>
        <w:jc w:val="both"/>
        <w:rPr>
          <w:rFonts w:ascii="Arial" w:hAnsi="Arial" w:eastAsia="Arial" w:cs="Arial"/>
          <w:color w:val="4471C4"/>
          <w:u w:val="single"/>
        </w:rPr>
      </w:pPr>
    </w:p>
    <w:p w:rsidR="00074ADE" w:rsidP="276A4DFD" w:rsidRDefault="00074ADE" w14:paraId="0001F23D" w14:textId="77777777" w14:noSpellErr="1">
      <w:pPr>
        <w:jc w:val="both"/>
        <w:rPr>
          <w:rFonts w:ascii="Arial" w:hAnsi="Arial" w:eastAsia="Arial" w:cs="Arial"/>
        </w:rPr>
      </w:pPr>
      <w:r w:rsidRPr="276A4DFD" w:rsidR="00074ADE">
        <w:rPr>
          <w:rFonts w:ascii="Arial" w:hAnsi="Arial" w:eastAsia="Arial" w:cs="Arial"/>
        </w:rPr>
        <w:t xml:space="preserve">Reid, K. (2005) ‘The implications of Every Child Matters and the Children Act for schools’, </w:t>
      </w:r>
      <w:r w:rsidRPr="276A4DFD" w:rsidR="00074ADE">
        <w:rPr>
          <w:rFonts w:ascii="Arial" w:hAnsi="Arial" w:eastAsia="Arial" w:cs="Arial"/>
          <w:i w:val="1"/>
          <w:iCs w:val="1"/>
        </w:rPr>
        <w:t>Pastoral Care in Education</w:t>
      </w:r>
      <w:r w:rsidRPr="276A4DFD" w:rsidR="00074ADE">
        <w:rPr>
          <w:rFonts w:ascii="Arial" w:hAnsi="Arial" w:eastAsia="Arial" w:cs="Arial"/>
        </w:rPr>
        <w:t xml:space="preserve">, 23(1), pp. 12-18. DOI: </w:t>
      </w:r>
      <w:hyperlink r:id="R004a24c5c5cf4ce3">
        <w:r w:rsidRPr="276A4DFD" w:rsidR="00074ADE">
          <w:rPr>
            <w:rStyle w:val="Hyperlink"/>
            <w:rFonts w:ascii="Arial" w:hAnsi="Arial" w:eastAsia="Arial" w:cs="Arial"/>
          </w:rPr>
          <w:t>https://doi.org/10.1111/j.0264-3944.2005.00317.x</w:t>
        </w:r>
      </w:hyperlink>
      <w:r w:rsidRPr="276A4DFD" w:rsidR="00074ADE">
        <w:rPr>
          <w:rFonts w:ascii="Arial" w:hAnsi="Arial" w:eastAsia="Arial" w:cs="Arial"/>
        </w:rPr>
        <w:t xml:space="preserve"> </w:t>
      </w:r>
    </w:p>
    <w:p w:rsidR="00074ADE" w:rsidP="276A4DFD" w:rsidRDefault="00074ADE" w14:paraId="65B6CB00" w14:textId="77777777" w14:noSpellErr="1">
      <w:pPr>
        <w:jc w:val="both"/>
        <w:rPr>
          <w:rFonts w:ascii="Arial" w:hAnsi="Arial" w:eastAsia="Arial" w:cs="Arial"/>
        </w:rPr>
      </w:pPr>
      <w:r w:rsidRPr="276A4DFD" w:rsidR="00074ADE">
        <w:rPr>
          <w:rFonts w:ascii="Arial" w:hAnsi="Arial" w:eastAsia="Arial" w:cs="Arial"/>
        </w:rPr>
        <w:t>Robertson, H. E (2020) ‘Can Emotional Literacy Support Assistant (ELSA) interventions support positive change in the wider school?’,</w:t>
      </w:r>
      <w:r w:rsidRPr="276A4DFD" w:rsidR="00074ADE">
        <w:rPr>
          <w:rFonts w:ascii="Arial" w:hAnsi="Arial" w:eastAsia="Arial" w:cs="Arial"/>
          <w:i w:val="1"/>
          <w:iCs w:val="1"/>
        </w:rPr>
        <w:t xml:space="preserve"> School of Education, Communications and Language Sciences.</w:t>
      </w:r>
      <w:r w:rsidRPr="276A4DFD" w:rsidR="00074ADE">
        <w:rPr>
          <w:rFonts w:ascii="Arial" w:hAnsi="Arial" w:eastAsia="Arial" w:cs="Arial"/>
        </w:rPr>
        <w:t xml:space="preserve"> Available at: </w:t>
      </w:r>
      <w:hyperlink r:id="Rc6edfba7fdb44a12">
        <w:r w:rsidRPr="276A4DFD" w:rsidR="00074ADE">
          <w:rPr>
            <w:rStyle w:val="Hyperlink"/>
            <w:rFonts w:ascii="Arial" w:hAnsi="Arial" w:eastAsia="Arial" w:cs="Arial"/>
          </w:rPr>
          <w:t>http://hdl.handle.net/10443/5382</w:t>
        </w:r>
      </w:hyperlink>
      <w:r w:rsidRPr="276A4DFD" w:rsidR="00074ADE">
        <w:rPr>
          <w:rFonts w:ascii="Arial" w:hAnsi="Arial" w:eastAsia="Arial" w:cs="Arial"/>
        </w:rPr>
        <w:t xml:space="preserve">  </w:t>
      </w:r>
    </w:p>
    <w:p w:rsidR="00E11301" w:rsidP="276A4DFD" w:rsidRDefault="00E11301" w14:paraId="206C19CB" w14:textId="77777777" w14:noSpellErr="1">
      <w:pPr>
        <w:jc w:val="both"/>
        <w:rPr>
          <w:rFonts w:ascii="Arial" w:hAnsi="Arial" w:eastAsia="Arial" w:cs="Arial"/>
        </w:rPr>
      </w:pPr>
    </w:p>
    <w:p w:rsidR="00074ADE" w:rsidP="276A4DFD" w:rsidRDefault="00074ADE" w14:paraId="3096ABB9" w14:textId="77777777" w14:noSpellErr="1">
      <w:pPr>
        <w:jc w:val="both"/>
        <w:rPr>
          <w:rFonts w:ascii="Arial" w:hAnsi="Arial" w:eastAsia="Arial" w:cs="Arial"/>
        </w:rPr>
      </w:pPr>
      <w:r w:rsidRPr="276A4DFD" w:rsidR="00074ADE">
        <w:rPr>
          <w:rFonts w:ascii="Arial" w:hAnsi="Arial" w:eastAsia="Arial" w:cs="Arial"/>
        </w:rPr>
        <w:t xml:space="preserve">Sachdev, P. (2022) </w:t>
      </w:r>
      <w:r w:rsidRPr="276A4DFD" w:rsidR="00074ADE">
        <w:rPr>
          <w:rFonts w:ascii="Arial" w:hAnsi="Arial" w:eastAsia="Arial" w:cs="Arial"/>
          <w:i w:val="1"/>
          <w:iCs w:val="1"/>
        </w:rPr>
        <w:t xml:space="preserve">What is Maslow’s Hierarchy of Needs? </w:t>
      </w:r>
      <w:r w:rsidRPr="276A4DFD" w:rsidR="00074ADE">
        <w:rPr>
          <w:rFonts w:ascii="Arial" w:hAnsi="Arial" w:eastAsia="Arial" w:cs="Arial"/>
        </w:rPr>
        <w:t xml:space="preserve">Available at: </w:t>
      </w:r>
      <w:hyperlink r:id="R1c64a6b89f334e53">
        <w:r w:rsidRPr="276A4DFD" w:rsidR="00074ADE">
          <w:rPr>
            <w:rStyle w:val="Hyperlink"/>
            <w:rFonts w:ascii="Arial" w:hAnsi="Arial" w:eastAsia="Arial" w:cs="Arial"/>
          </w:rPr>
          <w:t>https://www.webmd.com/mental-health/what-is-maslow-hierarchy-of-needs</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4C8E4AC8" w14:textId="77777777" w14:noSpellErr="1">
      <w:pPr>
        <w:jc w:val="both"/>
        <w:rPr>
          <w:rFonts w:ascii="Arial" w:hAnsi="Arial" w:eastAsia="Arial" w:cs="Arial"/>
        </w:rPr>
      </w:pPr>
    </w:p>
    <w:p w:rsidR="00074ADE" w:rsidP="276A4DFD" w:rsidRDefault="00074ADE" w14:paraId="1F46AF0D" w14:textId="77777777" w14:noSpellErr="1">
      <w:pPr>
        <w:jc w:val="both"/>
        <w:rPr>
          <w:rFonts w:ascii="Arial" w:hAnsi="Arial" w:eastAsia="Arial" w:cs="Arial"/>
        </w:rPr>
      </w:pPr>
      <w:r w:rsidRPr="276A4DFD" w:rsidR="00074ADE">
        <w:rPr>
          <w:rFonts w:ascii="Arial" w:hAnsi="Arial" w:eastAsia="Arial" w:cs="Arial"/>
        </w:rPr>
        <w:t xml:space="preserve">Sandbrook, I. (2003) </w:t>
      </w:r>
      <w:r w:rsidRPr="276A4DFD" w:rsidR="00074ADE">
        <w:rPr>
          <w:rFonts w:ascii="Arial" w:hAnsi="Arial" w:eastAsia="Arial" w:cs="Arial"/>
          <w:i w:val="1"/>
          <w:iCs w:val="1"/>
        </w:rPr>
        <w:t>Promoting Emotional Literacy: Guidelines for Schools, Local Authorities and Health Services.</w:t>
      </w:r>
      <w:r w:rsidRPr="276A4DFD" w:rsidR="00074ADE">
        <w:rPr>
          <w:rFonts w:ascii="Arial" w:hAnsi="Arial" w:eastAsia="Arial" w:cs="Arial"/>
        </w:rPr>
        <w:t xml:space="preserve"> Available at: </w:t>
      </w:r>
      <w:hyperlink r:id="R249c25352a3f45b1">
        <w:r w:rsidRPr="276A4DFD" w:rsidR="00074ADE">
          <w:rPr>
            <w:rStyle w:val="Hyperlink"/>
            <w:rFonts w:ascii="Arial" w:hAnsi="Arial" w:eastAsia="Arial" w:cs="Arial"/>
          </w:rPr>
          <w:t>http://www.complexneeds.org.uk/modules/Module-3.4-Emotional-well-being-and-mental-health/All/downloads/m12p070b/selig_guidelines.pdf</w:t>
        </w:r>
      </w:hyperlink>
      <w:r w:rsidRPr="276A4DFD" w:rsidR="00074ADE">
        <w:rPr>
          <w:rFonts w:ascii="Arial" w:hAnsi="Arial" w:eastAsia="Arial" w:cs="Arial"/>
        </w:rPr>
        <w:t xml:space="preserve"> (Accessed: 6</w:t>
      </w:r>
      <w:r w:rsidRPr="276A4DFD" w:rsidR="00074ADE">
        <w:rPr>
          <w:rFonts w:ascii="Arial" w:hAnsi="Arial" w:eastAsia="Arial" w:cs="Arial"/>
          <w:vertAlign w:val="superscript"/>
        </w:rPr>
        <w:t>th</w:t>
      </w:r>
      <w:r w:rsidRPr="276A4DFD" w:rsidR="00074ADE">
        <w:rPr>
          <w:rFonts w:ascii="Arial" w:hAnsi="Arial" w:eastAsia="Arial" w:cs="Arial"/>
        </w:rPr>
        <w:t xml:space="preserve"> February 2024). </w:t>
      </w:r>
    </w:p>
    <w:p w:rsidR="00E11301" w:rsidP="276A4DFD" w:rsidRDefault="00E11301" w14:paraId="337EFA72" w14:textId="77777777" w14:noSpellErr="1">
      <w:pPr>
        <w:jc w:val="both"/>
        <w:rPr>
          <w:rFonts w:ascii="Arial" w:hAnsi="Arial" w:eastAsia="Arial" w:cs="Arial"/>
        </w:rPr>
      </w:pPr>
    </w:p>
    <w:p w:rsidR="00074ADE" w:rsidP="276A4DFD" w:rsidRDefault="00074ADE" w14:paraId="75B64D34" w14:textId="77777777" w14:noSpellErr="1">
      <w:pPr>
        <w:jc w:val="both"/>
        <w:rPr>
          <w:rFonts w:ascii="Arial" w:hAnsi="Arial" w:eastAsia="Arial" w:cs="Arial"/>
        </w:rPr>
      </w:pPr>
      <w:r w:rsidRPr="276A4DFD" w:rsidR="00074ADE">
        <w:rPr>
          <w:rFonts w:ascii="Arial" w:hAnsi="Arial" w:eastAsia="Arial" w:cs="Arial"/>
        </w:rPr>
        <w:t xml:space="preserve">Sanders, E. (2023) </w:t>
      </w:r>
      <w:r w:rsidRPr="276A4DFD" w:rsidR="00074ADE">
        <w:rPr>
          <w:rFonts w:ascii="Arial" w:hAnsi="Arial" w:eastAsia="Arial" w:cs="Arial"/>
          <w:i w:val="1"/>
          <w:iCs w:val="1"/>
        </w:rPr>
        <w:t>Why We Need Mental Health Education in Schools.</w:t>
      </w:r>
      <w:r w:rsidRPr="276A4DFD" w:rsidR="00074ADE">
        <w:rPr>
          <w:rFonts w:ascii="Arial" w:hAnsi="Arial" w:eastAsia="Arial" w:cs="Arial"/>
        </w:rPr>
        <w:t xml:space="preserve"> Available at: </w:t>
      </w:r>
      <w:hyperlink r:id="R9db46a3fbe054e19">
        <w:r w:rsidRPr="276A4DFD" w:rsidR="00074ADE">
          <w:rPr>
            <w:rStyle w:val="Hyperlink"/>
            <w:rFonts w:ascii="Arial" w:hAnsi="Arial" w:eastAsia="Arial" w:cs="Arial"/>
          </w:rPr>
          <w:t>https://mindfulhealthsolutions.com/why-mental-health-should-be-taught-in-schools/</w:t>
        </w:r>
      </w:hyperlink>
      <w:r w:rsidRPr="276A4DFD" w:rsidR="00074ADE">
        <w:rPr>
          <w:rFonts w:ascii="Arial" w:hAnsi="Arial" w:eastAsia="Arial" w:cs="Arial"/>
        </w:rPr>
        <w:t xml:space="preserve"> (Accessed: 17</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1AD41F5B" w14:textId="77777777" w14:noSpellErr="1">
      <w:pPr>
        <w:jc w:val="both"/>
        <w:rPr>
          <w:rFonts w:ascii="Arial" w:hAnsi="Arial" w:eastAsia="Arial" w:cs="Arial"/>
        </w:rPr>
      </w:pPr>
    </w:p>
    <w:p w:rsidR="00074ADE" w:rsidP="276A4DFD" w:rsidRDefault="00074ADE" w14:paraId="6DBCA8AB" w14:textId="77777777" w14:noSpellErr="1">
      <w:pPr>
        <w:jc w:val="both"/>
        <w:rPr>
          <w:rFonts w:ascii="Arial" w:hAnsi="Arial" w:eastAsia="Arial" w:cs="Arial"/>
        </w:rPr>
      </w:pPr>
      <w:r w:rsidRPr="276A4DFD" w:rsidR="00074ADE">
        <w:rPr>
          <w:rFonts w:ascii="Arial" w:hAnsi="Arial" w:eastAsia="Arial" w:cs="Arial"/>
        </w:rPr>
        <w:t xml:space="preserve">Sewell, A. (2022) </w:t>
      </w:r>
      <w:r w:rsidRPr="276A4DFD" w:rsidR="00074ADE">
        <w:rPr>
          <w:rFonts w:ascii="Arial" w:hAnsi="Arial" w:eastAsia="Arial" w:cs="Arial"/>
          <w:i w:val="1"/>
          <w:iCs w:val="1"/>
        </w:rPr>
        <w:t>Research-Informed Teaching</w:t>
      </w:r>
      <w:r w:rsidRPr="276A4DFD" w:rsidR="00074ADE">
        <w:rPr>
          <w:rFonts w:ascii="Arial" w:hAnsi="Arial" w:eastAsia="Arial" w:cs="Arial"/>
        </w:rPr>
        <w:t xml:space="preserve">. Available at: </w:t>
      </w:r>
      <w:hyperlink r:id="Rf51b1318058f4929">
        <w:r w:rsidRPr="276A4DFD" w:rsidR="00074ADE">
          <w:rPr>
            <w:rStyle w:val="Hyperlink"/>
            <w:rFonts w:ascii="Arial" w:hAnsi="Arial" w:eastAsia="Arial" w:cs="Arial"/>
          </w:rPr>
          <w:t>https://www.structural-learning.com/post/research-informed-teaching</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2A501E26" w14:textId="77777777" w14:noSpellErr="1">
      <w:pPr>
        <w:jc w:val="both"/>
        <w:rPr>
          <w:rFonts w:ascii="Arial" w:hAnsi="Arial" w:eastAsia="Arial" w:cs="Arial"/>
        </w:rPr>
      </w:pPr>
    </w:p>
    <w:p w:rsidR="00074ADE" w:rsidP="276A4DFD" w:rsidRDefault="00074ADE" w14:paraId="799F8DCC" w14:textId="77777777" w14:noSpellErr="1">
      <w:pPr>
        <w:jc w:val="both"/>
        <w:rPr>
          <w:rFonts w:ascii="Arial" w:hAnsi="Arial" w:eastAsia="Arial" w:cs="Arial"/>
        </w:rPr>
      </w:pPr>
      <w:r w:rsidRPr="276A4DFD" w:rsidR="00074ADE">
        <w:rPr>
          <w:rFonts w:ascii="Arial" w:hAnsi="Arial" w:eastAsia="Arial" w:cs="Arial"/>
        </w:rPr>
        <w:t>Shackleton, E. (2017)</w:t>
      </w:r>
      <w:r w:rsidRPr="276A4DFD" w:rsidR="00074ADE">
        <w:rPr>
          <w:rFonts w:ascii="Arial" w:hAnsi="Arial" w:eastAsia="Arial" w:cs="Arial"/>
          <w:i w:val="1"/>
          <w:iCs w:val="1"/>
        </w:rPr>
        <w:t xml:space="preserve"> The benefits of ‘checking in’.</w:t>
      </w:r>
      <w:r w:rsidRPr="276A4DFD" w:rsidR="00074ADE">
        <w:rPr>
          <w:rFonts w:ascii="Arial" w:hAnsi="Arial" w:eastAsia="Arial" w:cs="Arial"/>
        </w:rPr>
        <w:t xml:space="preserve"> Available at: </w:t>
      </w:r>
      <w:hyperlink w:anchor=":~:text=So%20the%20benefits%20of%20'checking,to%20understand%20and%20support%20them" r:id="Ra59e800badfa4c09">
        <w:r w:rsidRPr="276A4DFD" w:rsidR="00074ADE">
          <w:rPr>
            <w:rStyle w:val="Hyperlink"/>
            <w:rFonts w:ascii="Arial" w:hAnsi="Arial" w:eastAsia="Arial" w:cs="Arial"/>
          </w:rPr>
          <w:t>https://beaconschoolsupport.co.uk/newsletters/benefits_of_checking_in#:~:text=So%20the%20benefits%20of%20'checking,to%20understand%20and%20support%20them</w:t>
        </w:r>
      </w:hyperlink>
      <w:r w:rsidRPr="276A4DFD" w:rsidR="00074ADE">
        <w:rPr>
          <w:rFonts w:ascii="Arial" w:hAnsi="Arial" w:eastAsia="Arial" w:cs="Arial"/>
        </w:rPr>
        <w:t>. (Accessed: 19</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6F6CBCD2" w14:textId="77777777" w14:noSpellErr="1">
      <w:pPr>
        <w:jc w:val="both"/>
        <w:rPr>
          <w:rFonts w:ascii="Arial" w:hAnsi="Arial" w:eastAsia="Arial" w:cs="Arial"/>
        </w:rPr>
      </w:pPr>
    </w:p>
    <w:p w:rsidR="00074ADE" w:rsidP="276A4DFD" w:rsidRDefault="00074ADE" w14:paraId="790FB7AD" w14:textId="69DA92D8" w14:noSpellErr="1">
      <w:pPr>
        <w:jc w:val="both"/>
        <w:rPr>
          <w:rFonts w:ascii="Arial" w:hAnsi="Arial" w:eastAsia="Arial" w:cs="Arial"/>
        </w:rPr>
      </w:pPr>
      <w:r w:rsidRPr="276A4DFD" w:rsidR="00074ADE">
        <w:rPr>
          <w:rFonts w:ascii="Arial" w:hAnsi="Arial" w:eastAsia="Arial" w:cs="Arial"/>
        </w:rPr>
        <w:t xml:space="preserve">Sutton, F. (2021) </w:t>
      </w:r>
      <w:r w:rsidRPr="276A4DFD" w:rsidR="00074ADE">
        <w:rPr>
          <w:rFonts w:ascii="Arial" w:hAnsi="Arial" w:eastAsia="Arial" w:cs="Arial"/>
          <w:i w:val="1"/>
          <w:iCs w:val="1"/>
        </w:rPr>
        <w:t>What is Bandura’s Social Learning Theory?</w:t>
      </w:r>
      <w:r w:rsidRPr="276A4DFD" w:rsidR="00074ADE">
        <w:rPr>
          <w:rFonts w:ascii="Arial" w:hAnsi="Arial" w:eastAsia="Arial" w:cs="Arial"/>
        </w:rPr>
        <w:t xml:space="preserve"> Available at: </w:t>
      </w:r>
      <w:hyperlink r:id="R4c7e725a209e41af">
        <w:r w:rsidRPr="276A4DFD" w:rsidR="00074ADE">
          <w:rPr>
            <w:rStyle w:val="Hyperlink"/>
            <w:rFonts w:ascii="Arial" w:hAnsi="Arial" w:eastAsia="Arial" w:cs="Arial"/>
          </w:rPr>
          <w:t>https://positivepsychology.com/social-learning-theory-bandura/</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1C3C1FD8" w14:textId="77777777" w14:noSpellErr="1">
      <w:pPr>
        <w:jc w:val="both"/>
        <w:rPr>
          <w:rFonts w:ascii="Arial" w:hAnsi="Arial" w:eastAsia="Arial" w:cs="Arial"/>
        </w:rPr>
      </w:pPr>
    </w:p>
    <w:p w:rsidR="00074ADE" w:rsidP="276A4DFD" w:rsidRDefault="00074ADE" w14:paraId="6B066FB1" w14:textId="77777777" w14:noSpellErr="1">
      <w:pPr>
        <w:jc w:val="both"/>
        <w:rPr>
          <w:rFonts w:ascii="Arial" w:hAnsi="Arial" w:eastAsia="Arial" w:cs="Arial"/>
        </w:rPr>
      </w:pPr>
      <w:r w:rsidRPr="276A4DFD" w:rsidR="00074ADE">
        <w:rPr>
          <w:rFonts w:ascii="Arial" w:hAnsi="Arial" w:eastAsia="Arial" w:cs="Arial"/>
        </w:rPr>
        <w:t xml:space="preserve">The Health Foundation (2021) </w:t>
      </w:r>
      <w:r w:rsidRPr="276A4DFD" w:rsidR="00074ADE">
        <w:rPr>
          <w:rFonts w:ascii="Arial" w:hAnsi="Arial" w:eastAsia="Arial" w:cs="Arial"/>
          <w:i w:val="1"/>
          <w:iCs w:val="1"/>
        </w:rPr>
        <w:t xml:space="preserve">Fairer Foundations: How has the pandemic affected young people’s mental health? </w:t>
      </w:r>
      <w:r w:rsidRPr="276A4DFD" w:rsidR="00074ADE">
        <w:rPr>
          <w:rFonts w:ascii="Arial" w:hAnsi="Arial" w:eastAsia="Arial" w:cs="Arial"/>
        </w:rPr>
        <w:t xml:space="preserve">Available at: </w:t>
      </w:r>
      <w:hyperlink r:id="Rad59d15a893a4081">
        <w:r w:rsidRPr="276A4DFD" w:rsidR="00074ADE">
          <w:rPr>
            <w:rStyle w:val="Hyperlink"/>
            <w:rFonts w:ascii="Arial" w:hAnsi="Arial" w:eastAsia="Arial" w:cs="Arial"/>
          </w:rPr>
          <w:t>https://www.health.org.uk/news-and-comment/charts-and-infographics/fairer-foundations?gad_source=1&amp;gclid=EAIaIQobChMIvsTblI6mhAMVwQUGAB34CAjsEAAYAiAAEgKEPPD_BwE</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5BF0F0C8" w14:textId="77777777" w14:noSpellErr="1">
      <w:pPr>
        <w:jc w:val="both"/>
        <w:rPr>
          <w:rFonts w:ascii="Arial" w:hAnsi="Arial" w:eastAsia="Arial" w:cs="Arial"/>
        </w:rPr>
      </w:pPr>
    </w:p>
    <w:p w:rsidR="00074ADE" w:rsidP="276A4DFD" w:rsidRDefault="00074ADE" w14:paraId="70F7BF47" w14:textId="77777777" w14:noSpellErr="1">
      <w:pPr>
        <w:jc w:val="both"/>
        <w:rPr>
          <w:rFonts w:ascii="Arial" w:hAnsi="Arial" w:eastAsia="Arial" w:cs="Arial"/>
        </w:rPr>
      </w:pPr>
      <w:r w:rsidRPr="276A4DFD" w:rsidR="00074ADE">
        <w:rPr>
          <w:rFonts w:ascii="Arial" w:hAnsi="Arial" w:eastAsia="Arial" w:cs="Arial"/>
        </w:rPr>
        <w:t>Welsh Government (2014)</w:t>
      </w:r>
      <w:r w:rsidRPr="276A4DFD" w:rsidR="00074ADE">
        <w:rPr>
          <w:rFonts w:ascii="Arial" w:hAnsi="Arial" w:eastAsia="Arial" w:cs="Arial"/>
          <w:i w:val="1"/>
          <w:iCs w:val="1"/>
        </w:rPr>
        <w:t xml:space="preserve"> School Development Plans. </w:t>
      </w:r>
      <w:r w:rsidRPr="276A4DFD" w:rsidR="00074ADE">
        <w:rPr>
          <w:rFonts w:ascii="Arial" w:hAnsi="Arial" w:eastAsia="Arial" w:cs="Arial"/>
        </w:rPr>
        <w:t xml:space="preserve">Available at: </w:t>
      </w:r>
      <w:hyperlink r:id="Racc7c20e2fb04d05">
        <w:r w:rsidRPr="276A4DFD" w:rsidR="00074ADE">
          <w:rPr>
            <w:rStyle w:val="Hyperlink"/>
            <w:rFonts w:ascii="Arial" w:hAnsi="Arial" w:eastAsia="Arial" w:cs="Arial"/>
          </w:rPr>
          <w:t>https://www.gov.wales/sites/default/files/publications/2018-03/school-development-plans.pdf</w:t>
        </w:r>
      </w:hyperlink>
      <w:r w:rsidRPr="276A4DFD" w:rsidR="00074ADE">
        <w:rPr>
          <w:rFonts w:ascii="Arial" w:hAnsi="Arial" w:eastAsia="Arial" w:cs="Arial"/>
        </w:rPr>
        <w:t xml:space="preserve"> (Accessed: 12th February 2024). </w:t>
      </w:r>
    </w:p>
    <w:p w:rsidR="00074ADE" w:rsidP="276A4DFD" w:rsidRDefault="00074ADE" w14:paraId="6B71E8DF" w14:textId="77777777" w14:noSpellErr="1">
      <w:pPr>
        <w:jc w:val="both"/>
        <w:rPr>
          <w:rFonts w:ascii="Arial" w:hAnsi="Arial" w:eastAsia="Arial" w:cs="Arial"/>
        </w:rPr>
      </w:pPr>
      <w:r w:rsidRPr="276A4DFD" w:rsidR="00074ADE">
        <w:rPr>
          <w:rFonts w:ascii="Arial" w:hAnsi="Arial" w:eastAsia="Arial" w:cs="Arial"/>
        </w:rPr>
        <w:t xml:space="preserve">Welsh Government (2019) </w:t>
      </w:r>
      <w:r w:rsidRPr="276A4DFD" w:rsidR="00074ADE">
        <w:rPr>
          <w:rFonts w:ascii="Arial" w:hAnsi="Arial" w:eastAsia="Arial" w:cs="Arial"/>
          <w:i w:val="1"/>
          <w:iCs w:val="1"/>
        </w:rPr>
        <w:t>Professional Standards for Teaching and Leadership.</w:t>
      </w:r>
      <w:r w:rsidRPr="276A4DFD" w:rsidR="00074ADE">
        <w:rPr>
          <w:rFonts w:ascii="Arial" w:hAnsi="Arial" w:eastAsia="Arial" w:cs="Arial"/>
        </w:rPr>
        <w:t xml:space="preserve"> Available at: </w:t>
      </w:r>
      <w:hyperlink r:id="R418ebfa5173547b2">
        <w:r w:rsidRPr="276A4DFD" w:rsidR="00074ADE">
          <w:rPr>
            <w:rStyle w:val="Hyperlink"/>
            <w:rFonts w:ascii="Arial" w:hAnsi="Arial" w:eastAsia="Arial" w:cs="Arial"/>
          </w:rPr>
          <w:t>https://hwb.gov.wales/api/storage/19bc948b-8a3f-41e0-944a-7bf2cadf7d18/professional-standards-for-teaching-and-leadership-interactive-pdf-for-pc.pdf</w:t>
        </w:r>
      </w:hyperlink>
      <w:r w:rsidRPr="276A4DFD" w:rsidR="00074ADE">
        <w:rPr>
          <w:rFonts w:ascii="Arial" w:hAnsi="Arial" w:eastAsia="Arial" w:cs="Arial"/>
        </w:rPr>
        <w:t xml:space="preserve"> (Accessed: 14</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791F124F" w14:textId="77777777" w14:noSpellErr="1">
      <w:pPr>
        <w:jc w:val="both"/>
        <w:rPr>
          <w:rFonts w:ascii="Arial" w:hAnsi="Arial" w:eastAsia="Arial" w:cs="Arial"/>
        </w:rPr>
      </w:pPr>
    </w:p>
    <w:p w:rsidR="00074ADE" w:rsidP="276A4DFD" w:rsidRDefault="00074ADE" w14:paraId="0BFFAA60" w14:textId="77777777" w14:noSpellErr="1">
      <w:pPr>
        <w:jc w:val="both"/>
        <w:rPr>
          <w:rFonts w:ascii="Arial" w:hAnsi="Arial" w:eastAsia="Arial" w:cs="Arial"/>
        </w:rPr>
      </w:pPr>
      <w:r w:rsidRPr="276A4DFD" w:rsidR="00074ADE">
        <w:rPr>
          <w:rFonts w:ascii="Arial" w:hAnsi="Arial" w:eastAsia="Arial" w:cs="Arial"/>
        </w:rPr>
        <w:t xml:space="preserve">Welsh Government (2022a) </w:t>
      </w:r>
      <w:r w:rsidRPr="276A4DFD" w:rsidR="00074ADE">
        <w:rPr>
          <w:rFonts w:ascii="Arial" w:hAnsi="Arial" w:eastAsia="Arial" w:cs="Arial"/>
          <w:i w:val="1"/>
          <w:iCs w:val="1"/>
        </w:rPr>
        <w:t>New framework for school improvement to focus on learner progression.</w:t>
      </w:r>
      <w:r w:rsidRPr="276A4DFD" w:rsidR="00074ADE">
        <w:rPr>
          <w:rFonts w:ascii="Arial" w:hAnsi="Arial" w:eastAsia="Arial" w:cs="Arial"/>
        </w:rPr>
        <w:t xml:space="preserve"> Available at: </w:t>
      </w:r>
      <w:hyperlink r:id="R84e2d92801a14f1e">
        <w:r w:rsidRPr="276A4DFD" w:rsidR="00074ADE">
          <w:rPr>
            <w:rStyle w:val="Hyperlink"/>
            <w:rFonts w:ascii="Arial" w:hAnsi="Arial" w:eastAsia="Arial" w:cs="Arial"/>
          </w:rPr>
          <w:t>https://media.service.gov.wales/news/new-framework-for-school-improvement-to-focus-on-learner-progression</w:t>
        </w:r>
      </w:hyperlink>
      <w:r w:rsidRPr="276A4DFD" w:rsidR="00074ADE">
        <w:rPr>
          <w:rFonts w:ascii="Arial" w:hAnsi="Arial" w:eastAsia="Arial" w:cs="Arial"/>
        </w:rPr>
        <w:t xml:space="preserve"> (Accessed: 12</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1B9CA49A" w14:textId="77777777" w14:noSpellErr="1">
      <w:pPr>
        <w:jc w:val="both"/>
        <w:rPr>
          <w:rFonts w:ascii="Arial" w:hAnsi="Arial" w:eastAsia="Arial" w:cs="Arial"/>
        </w:rPr>
      </w:pPr>
    </w:p>
    <w:p w:rsidR="00074ADE" w:rsidP="276A4DFD" w:rsidRDefault="00074ADE" w14:paraId="6A37E5FC" w14:textId="77777777" w14:noSpellErr="1">
      <w:pPr>
        <w:jc w:val="both"/>
        <w:rPr>
          <w:rFonts w:ascii="Arial" w:hAnsi="Arial" w:eastAsia="Arial" w:cs="Arial"/>
        </w:rPr>
      </w:pPr>
      <w:r w:rsidRPr="276A4DFD" w:rsidR="00074ADE">
        <w:rPr>
          <w:rFonts w:ascii="Arial" w:hAnsi="Arial" w:eastAsia="Arial" w:cs="Arial"/>
        </w:rPr>
        <w:t xml:space="preserve">Welsh Government (2022b) </w:t>
      </w:r>
      <w:r w:rsidRPr="276A4DFD" w:rsidR="00074ADE">
        <w:rPr>
          <w:rFonts w:ascii="Arial" w:hAnsi="Arial" w:eastAsia="Arial" w:cs="Arial"/>
          <w:i w:val="1"/>
          <w:iCs w:val="1"/>
        </w:rPr>
        <w:t>The National Strategy for Educational Research and Enquiry: Self-evaluation for school improvement, an evidence review.</w:t>
      </w:r>
      <w:r w:rsidRPr="276A4DFD" w:rsidR="00074ADE">
        <w:rPr>
          <w:rFonts w:ascii="Arial" w:hAnsi="Arial" w:eastAsia="Arial" w:cs="Arial"/>
        </w:rPr>
        <w:t xml:space="preserve"> Available at: </w:t>
      </w:r>
      <w:hyperlink r:id="R12335a02a90a4f0f">
        <w:r w:rsidRPr="276A4DFD" w:rsidR="00074ADE">
          <w:rPr>
            <w:rStyle w:val="Hyperlink"/>
            <w:rFonts w:ascii="Arial" w:hAnsi="Arial" w:eastAsia="Arial" w:cs="Arial"/>
          </w:rPr>
          <w:t>https://hwb.gov.wales/api/storage/7ee53ba1-0ba5-4cc6-86a6-00f901a7a3ef/self-evaluation-for-school-improvement.pdf</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p w:rsidR="00E11301" w:rsidP="276A4DFD" w:rsidRDefault="00E11301" w14:paraId="74E53958" w14:textId="77777777" w14:noSpellErr="1">
      <w:pPr>
        <w:jc w:val="both"/>
        <w:rPr>
          <w:rFonts w:ascii="Arial" w:hAnsi="Arial" w:eastAsia="Arial" w:cs="Arial"/>
        </w:rPr>
      </w:pPr>
    </w:p>
    <w:p w:rsidR="00074ADE" w:rsidP="276A4DFD" w:rsidRDefault="00074ADE" w14:paraId="7D7EEED4" w14:textId="77777777" w14:noSpellErr="1">
      <w:pPr>
        <w:jc w:val="both"/>
        <w:rPr>
          <w:rFonts w:ascii="Arial" w:hAnsi="Arial" w:eastAsia="Arial" w:cs="Arial"/>
        </w:rPr>
      </w:pPr>
      <w:r w:rsidRPr="276A4DFD" w:rsidR="00074ADE">
        <w:rPr>
          <w:rFonts w:ascii="Arial" w:hAnsi="Arial" w:eastAsia="Arial" w:cs="Arial"/>
        </w:rPr>
        <w:t xml:space="preserve">Welsh Government (2022c) </w:t>
      </w:r>
      <w:r w:rsidRPr="276A4DFD" w:rsidR="00074ADE">
        <w:rPr>
          <w:rFonts w:ascii="Arial" w:hAnsi="Arial" w:eastAsia="Arial" w:cs="Arial"/>
          <w:i w:val="1"/>
          <w:iCs w:val="1"/>
        </w:rPr>
        <w:t xml:space="preserve">School improvement guidance: framework for evaluation, </w:t>
      </w:r>
      <w:r w:rsidRPr="276A4DFD" w:rsidR="00074ADE">
        <w:rPr>
          <w:rFonts w:ascii="Arial" w:hAnsi="Arial" w:eastAsia="Arial" w:cs="Arial"/>
          <w:i w:val="1"/>
          <w:iCs w:val="1"/>
        </w:rPr>
        <w:t>improvement</w:t>
      </w:r>
      <w:r w:rsidRPr="276A4DFD" w:rsidR="00074ADE">
        <w:rPr>
          <w:rFonts w:ascii="Arial" w:hAnsi="Arial" w:eastAsia="Arial" w:cs="Arial"/>
          <w:i w:val="1"/>
          <w:iCs w:val="1"/>
        </w:rPr>
        <w:t xml:space="preserve"> and accountability</w:t>
      </w:r>
      <w:r w:rsidRPr="276A4DFD" w:rsidR="00074ADE">
        <w:rPr>
          <w:rFonts w:ascii="Arial" w:hAnsi="Arial" w:eastAsia="Arial" w:cs="Arial"/>
        </w:rPr>
        <w:t xml:space="preserve">. Available at: </w:t>
      </w:r>
      <w:hyperlink r:id="R26a9e2cbcbd14713">
        <w:r w:rsidRPr="276A4DFD" w:rsidR="00074ADE">
          <w:rPr>
            <w:rStyle w:val="Hyperlink"/>
            <w:rFonts w:ascii="Arial" w:hAnsi="Arial" w:eastAsia="Arial" w:cs="Arial"/>
          </w:rPr>
          <w:t>https://hwb.gov.wales/evaluation-improvement-and-accountability/school-improvement-guidance-framework-for-evaluation-improvement-and-accountability</w:t>
        </w:r>
      </w:hyperlink>
      <w:r w:rsidRPr="276A4DFD" w:rsidR="00074ADE">
        <w:rPr>
          <w:rFonts w:ascii="Arial" w:hAnsi="Arial" w:eastAsia="Arial" w:cs="Arial"/>
        </w:rPr>
        <w:t xml:space="preserve"> (Accessed: 15</w:t>
      </w:r>
      <w:r w:rsidRPr="276A4DFD" w:rsidR="00074ADE">
        <w:rPr>
          <w:rFonts w:ascii="Arial" w:hAnsi="Arial" w:eastAsia="Arial" w:cs="Arial"/>
          <w:vertAlign w:val="superscript"/>
        </w:rPr>
        <w:t>th</w:t>
      </w:r>
      <w:r w:rsidRPr="276A4DFD" w:rsidR="00074ADE">
        <w:rPr>
          <w:rFonts w:ascii="Arial" w:hAnsi="Arial" w:eastAsia="Arial" w:cs="Arial"/>
        </w:rPr>
        <w:t xml:space="preserve"> February 2024). </w:t>
      </w:r>
    </w:p>
    <w:p w:rsidR="00E11301" w:rsidP="276A4DFD" w:rsidRDefault="00E11301" w14:paraId="5FCB85E8" w14:textId="04E0C9B6" w14:noSpellErr="1">
      <w:pPr>
        <w:jc w:val="both"/>
        <w:rPr>
          <w:rFonts w:ascii="Arial" w:hAnsi="Arial" w:eastAsia="Arial" w:cs="Arial"/>
        </w:rPr>
      </w:pPr>
      <w:r>
        <w:rPr>
          <w:rFonts w:ascii="Arial Nova" w:hAnsi="Arial Nova" w:eastAsia="Arial Nova" w:cs="Arial Nova"/>
          <w:noProof/>
        </w:rPr>
        <mc:AlternateContent>
          <mc:Choice Requires="wps">
            <w:drawing>
              <wp:anchor distT="0" distB="0" distL="114300" distR="114300" simplePos="0" relativeHeight="251659264" behindDoc="0" locked="0" layoutInCell="1" allowOverlap="1" wp14:anchorId="3EA6ECAF" wp14:editId="2D29DF25">
                <wp:simplePos x="0" y="0"/>
                <wp:positionH relativeFrom="column">
                  <wp:posOffset>2336800</wp:posOffset>
                </wp:positionH>
                <wp:positionV relativeFrom="paragraph">
                  <wp:posOffset>248285</wp:posOffset>
                </wp:positionV>
                <wp:extent cx="1123950" cy="222250"/>
                <wp:effectExtent l="0" t="0" r="19050" b="25400"/>
                <wp:wrapNone/>
                <wp:docPr id="1418557172" name="Rectangle 1"/>
                <wp:cNvGraphicFramePr/>
                <a:graphic xmlns:a="http://schemas.openxmlformats.org/drawingml/2006/main">
                  <a:graphicData uri="http://schemas.microsoft.com/office/word/2010/wordprocessingShape">
                    <wps:wsp>
                      <wps:cNvSpPr/>
                      <wps:spPr>
                        <a:xfrm>
                          <a:off x="0" y="0"/>
                          <a:ext cx="1123950" cy="2222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style="position:absolute;margin-left:184pt;margin-top:19.55pt;width:88.5pt;height:17.5pt;z-index:25165926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black [3200]" strokecolor="black [480]" strokeweight="1pt" w14:anchorId="330790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"/>
            </w:pict>
          </mc:Fallback>
        </mc:AlternateContent>
      </w:r>
    </w:p>
    <w:p w:rsidR="00074ADE" w:rsidP="276A4DFD" w:rsidRDefault="00074ADE" w14:paraId="099D25A4" w14:textId="77777777">
      <w:pPr>
        <w:jc w:val="both"/>
        <w:rPr>
          <w:rFonts w:ascii="Arial" w:hAnsi="Arial" w:eastAsia="Arial" w:cs="Arial"/>
          <w:color w:val="000000" w:themeColor="text1"/>
        </w:rPr>
      </w:pPr>
      <w:r w:rsidRPr="276A4DFD" w:rsidR="00074ADE">
        <w:rPr>
          <w:rFonts w:ascii="Arial" w:hAnsi="Arial" w:eastAsia="Arial" w:cs="Arial"/>
          <w:color w:val="000000" w:themeColor="text1" w:themeTint="FF" w:themeShade="FF"/>
        </w:rPr>
        <w:t xml:space="preserve">Welsh Government (No Date) </w:t>
      </w:r>
      <w:r w:rsidRPr="276A4DFD" w:rsidR="00074ADE">
        <w:rPr>
          <w:rFonts w:ascii="Arial" w:hAnsi="Arial" w:eastAsia="Arial" w:cs="Arial"/>
          <w:color w:val="000000" w:themeColor="text1" w:themeTint="FF" w:themeShade="FF"/>
          <w:highlight w:val="yellow"/>
        </w:rPr>
        <w:t>Coed</w:t>
      </w:r>
      <w:r w:rsidRPr="276A4DFD" w:rsidR="00074ADE">
        <w:rPr>
          <w:rFonts w:ascii="Arial" w:hAnsi="Arial" w:eastAsia="Arial" w:cs="Arial"/>
          <w:color w:val="000000" w:themeColor="text1" w:themeTint="FF" w:themeShade="FF"/>
          <w:highlight w:val="yellow"/>
        </w:rPr>
        <w:t xml:space="preserve"> </w:t>
      </w:r>
      <w:r w:rsidRPr="276A4DFD" w:rsidR="00074ADE">
        <w:rPr>
          <w:rFonts w:ascii="Arial" w:hAnsi="Arial" w:eastAsia="Arial" w:cs="Arial"/>
          <w:color w:val="000000" w:themeColor="text1" w:themeTint="FF" w:themeShade="FF"/>
          <w:highlight w:val="yellow"/>
        </w:rPr>
        <w:t>Hirwaun</w:t>
      </w:r>
      <w:r w:rsidRPr="276A4DFD" w:rsidR="00074ADE">
        <w:rPr>
          <w:rFonts w:ascii="Arial" w:hAnsi="Arial" w:eastAsia="Arial" w:cs="Arial"/>
          <w:color w:val="000000" w:themeColor="text1" w:themeTint="FF" w:themeShade="FF"/>
        </w:rPr>
        <w:t xml:space="preserve"> Primary School. Available at: </w:t>
      </w:r>
      <w:hyperlink r:id="R53d40a5de5c749ba">
        <w:r w:rsidRPr="276A4DFD" w:rsidR="00074ADE">
          <w:rPr>
            <w:rStyle w:val="Hyperlink"/>
            <w:rFonts w:ascii="Arial" w:hAnsi="Arial" w:eastAsia="Arial" w:cs="Arial"/>
          </w:rPr>
          <w:t>https://mylocalschool.gov.wales/School/6712232?lang=en</w:t>
        </w:r>
      </w:hyperlink>
      <w:r w:rsidRPr="276A4DFD" w:rsidR="00074ADE">
        <w:rPr>
          <w:rFonts w:ascii="Arial" w:hAnsi="Arial" w:eastAsia="Arial" w:cs="Arial"/>
          <w:color w:val="000000" w:themeColor="text1" w:themeTint="FF" w:themeShade="FF"/>
        </w:rPr>
        <w:t xml:space="preserve"> (Accessed: 5</w:t>
      </w:r>
      <w:r w:rsidRPr="276A4DFD" w:rsidR="00074ADE">
        <w:rPr>
          <w:rFonts w:ascii="Arial" w:hAnsi="Arial" w:eastAsia="Arial" w:cs="Arial"/>
          <w:color w:val="000000" w:themeColor="text1" w:themeTint="FF" w:themeShade="FF"/>
          <w:vertAlign w:val="superscript"/>
        </w:rPr>
        <w:t>th</w:t>
      </w:r>
      <w:r w:rsidRPr="276A4DFD" w:rsidR="00074ADE">
        <w:rPr>
          <w:rFonts w:ascii="Arial" w:hAnsi="Arial" w:eastAsia="Arial" w:cs="Arial"/>
          <w:color w:val="000000" w:themeColor="text1" w:themeTint="FF" w:themeShade="FF"/>
        </w:rPr>
        <w:t xml:space="preserve"> February 2024). </w:t>
      </w:r>
    </w:p>
    <w:p w:rsidR="00E11301" w:rsidP="276A4DFD" w:rsidRDefault="00E11301" w14:paraId="41B9D3D2" w14:textId="77777777" w14:noSpellErr="1">
      <w:pPr>
        <w:jc w:val="both"/>
        <w:rPr>
          <w:rFonts w:ascii="Arial" w:hAnsi="Arial" w:eastAsia="Arial" w:cs="Arial"/>
          <w:color w:val="000000" w:themeColor="text1"/>
        </w:rPr>
      </w:pPr>
    </w:p>
    <w:p w:rsidR="00074ADE" w:rsidP="276A4DFD" w:rsidRDefault="00074ADE" w14:paraId="6CB9CA55" w14:textId="77777777">
      <w:pPr>
        <w:jc w:val="both"/>
        <w:rPr>
          <w:rFonts w:ascii="Arial" w:hAnsi="Arial" w:eastAsia="Arial" w:cs="Arial"/>
        </w:rPr>
      </w:pPr>
      <w:r w:rsidRPr="276A4DFD" w:rsidR="00074ADE">
        <w:rPr>
          <w:rFonts w:ascii="Arial" w:hAnsi="Arial" w:eastAsia="Arial" w:cs="Arial"/>
        </w:rPr>
        <w:t>Wong, B., Cripps, D.</w:t>
      </w:r>
      <w:r w:rsidRPr="276A4DFD" w:rsidR="00074ADE">
        <w:rPr>
          <w:rFonts w:ascii="Arial" w:hAnsi="Arial" w:eastAsia="Arial" w:cs="Arial"/>
        </w:rPr>
        <w:t>,  White</w:t>
      </w:r>
      <w:r w:rsidRPr="276A4DFD" w:rsidR="00074ADE">
        <w:rPr>
          <w:rFonts w:ascii="Arial" w:hAnsi="Arial" w:eastAsia="Arial" w:cs="Arial"/>
        </w:rPr>
        <w:t xml:space="preserve">, H., Young, L., </w:t>
      </w:r>
      <w:r w:rsidRPr="276A4DFD" w:rsidR="00074ADE">
        <w:rPr>
          <w:rFonts w:ascii="Arial" w:hAnsi="Arial" w:eastAsia="Arial" w:cs="Arial"/>
        </w:rPr>
        <w:t>Kovshoff</w:t>
      </w:r>
      <w:r w:rsidRPr="276A4DFD" w:rsidR="00074ADE">
        <w:rPr>
          <w:rFonts w:ascii="Arial" w:hAnsi="Arial" w:eastAsia="Arial" w:cs="Arial"/>
        </w:rPr>
        <w:t>, H., Pinkard, H and Woodcock, C. (2020) Primary school children’s perspectives and experiences of Emotional Literacy Support Assistant (ELSA) supp port,</w:t>
      </w:r>
      <w:r w:rsidRPr="276A4DFD" w:rsidR="00074ADE">
        <w:rPr>
          <w:rFonts w:ascii="Arial" w:hAnsi="Arial" w:eastAsia="Arial" w:cs="Arial"/>
          <w:i w:val="1"/>
          <w:iCs w:val="1"/>
        </w:rPr>
        <w:t xml:space="preserve"> Educational Psychology in Practice</w:t>
      </w:r>
      <w:r w:rsidRPr="276A4DFD" w:rsidR="00074ADE">
        <w:rPr>
          <w:rFonts w:ascii="Arial" w:hAnsi="Arial" w:eastAsia="Arial" w:cs="Arial"/>
        </w:rPr>
        <w:t xml:space="preserve">, 36:3, pp.313-327, DOI: </w:t>
      </w:r>
      <w:hyperlink r:id="R8648da2f6d8649a1">
        <w:r w:rsidRPr="276A4DFD" w:rsidR="00074ADE">
          <w:rPr>
            <w:rStyle w:val="Hyperlink"/>
            <w:rFonts w:ascii="Arial" w:hAnsi="Arial" w:eastAsia="Arial" w:cs="Arial"/>
          </w:rPr>
          <w:t>https://doi.org/10.1080/02667363.2020.1781064</w:t>
        </w:r>
      </w:hyperlink>
      <w:r w:rsidRPr="276A4DFD" w:rsidR="00074ADE">
        <w:rPr>
          <w:rFonts w:ascii="Arial" w:hAnsi="Arial" w:eastAsia="Arial" w:cs="Arial"/>
        </w:rPr>
        <w:t xml:space="preserve"> </w:t>
      </w:r>
    </w:p>
    <w:p w:rsidR="00E11301" w:rsidP="276A4DFD" w:rsidRDefault="00E11301" w14:paraId="44D4B1E1" w14:textId="77777777" w14:noSpellErr="1">
      <w:pPr>
        <w:jc w:val="both"/>
        <w:rPr>
          <w:rFonts w:ascii="Arial" w:hAnsi="Arial" w:eastAsia="Arial" w:cs="Arial"/>
        </w:rPr>
      </w:pPr>
    </w:p>
    <w:p w:rsidR="00074ADE" w:rsidP="276A4DFD" w:rsidRDefault="00074ADE" w14:paraId="2E942334" w14:textId="77777777" w14:noSpellErr="1">
      <w:pPr>
        <w:jc w:val="both"/>
        <w:rPr>
          <w:rFonts w:ascii="Arial" w:hAnsi="Arial" w:eastAsia="Arial" w:cs="Arial"/>
        </w:rPr>
      </w:pPr>
      <w:r w:rsidRPr="276A4DFD" w:rsidR="00074ADE">
        <w:rPr>
          <w:rFonts w:ascii="Arial" w:hAnsi="Arial" w:eastAsia="Arial" w:cs="Arial"/>
        </w:rPr>
        <w:t xml:space="preserve">Zones of Regulation (2023) </w:t>
      </w:r>
      <w:r w:rsidRPr="276A4DFD" w:rsidR="00074ADE">
        <w:rPr>
          <w:rFonts w:ascii="Arial" w:hAnsi="Arial" w:eastAsia="Arial" w:cs="Arial"/>
          <w:i w:val="1"/>
          <w:iCs w:val="1"/>
        </w:rPr>
        <w:t>A Simple Approach to Developing Self-Regulation.</w:t>
      </w:r>
      <w:r w:rsidRPr="276A4DFD" w:rsidR="00074ADE">
        <w:rPr>
          <w:rFonts w:ascii="Arial" w:hAnsi="Arial" w:eastAsia="Arial" w:cs="Arial"/>
        </w:rPr>
        <w:t xml:space="preserve"> Available at: </w:t>
      </w:r>
      <w:hyperlink r:id="R423e91c4b75c4af6">
        <w:r w:rsidRPr="276A4DFD" w:rsidR="00074ADE">
          <w:rPr>
            <w:rStyle w:val="Hyperlink"/>
            <w:rFonts w:ascii="Arial" w:hAnsi="Arial" w:eastAsia="Arial" w:cs="Arial"/>
          </w:rPr>
          <w:t>https://zonesofregulation.com/</w:t>
        </w:r>
      </w:hyperlink>
      <w:r w:rsidRPr="276A4DFD" w:rsidR="00074ADE">
        <w:rPr>
          <w:rFonts w:ascii="Arial" w:hAnsi="Arial" w:eastAsia="Arial" w:cs="Arial"/>
        </w:rPr>
        <w:t xml:space="preserve"> (Accessed: 13</w:t>
      </w:r>
      <w:r w:rsidRPr="276A4DFD" w:rsidR="00074ADE">
        <w:rPr>
          <w:rFonts w:ascii="Arial" w:hAnsi="Arial" w:eastAsia="Arial" w:cs="Arial"/>
          <w:vertAlign w:val="superscript"/>
        </w:rPr>
        <w:t>th</w:t>
      </w:r>
      <w:r w:rsidRPr="276A4DFD" w:rsidR="00074ADE">
        <w:rPr>
          <w:rFonts w:ascii="Arial" w:hAnsi="Arial" w:eastAsia="Arial" w:cs="Arial"/>
        </w:rPr>
        <w:t xml:space="preserve"> February 2024).</w:t>
      </w:r>
    </w:p>
    <w:sectPr w:rsidR="00074ADE">
      <w:pgSz w:w="11906" w:h="16838" w:orient="portrait"/>
      <w:pgMar w:top="1440" w:right="1440" w:bottom="1440" w:left="1440" w:header="720" w:footer="720" w:gutter="0"/>
      <w:cols w:space="720"/>
      <w:docGrid w:linePitch="360"/>
      <w:headerReference w:type="default" r:id="R0c23f767010d4051"/>
      <w:footerReference w:type="default" r:id="Rf5b34fad4a1b4f3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6A4DFD" w:rsidTr="276A4DFD" w14:paraId="35C39034">
      <w:trPr>
        <w:trHeight w:val="300"/>
      </w:trPr>
      <w:tc>
        <w:tcPr>
          <w:tcW w:w="3005" w:type="dxa"/>
          <w:tcMar/>
        </w:tcPr>
        <w:p w:rsidR="276A4DFD" w:rsidP="276A4DFD" w:rsidRDefault="276A4DFD" w14:paraId="5FA993CB" w14:textId="50CA6D75">
          <w:pPr>
            <w:pStyle w:val="Header"/>
            <w:bidi w:val="0"/>
            <w:ind w:left="-115"/>
            <w:jc w:val="left"/>
          </w:pPr>
        </w:p>
      </w:tc>
      <w:tc>
        <w:tcPr>
          <w:tcW w:w="3005" w:type="dxa"/>
          <w:tcMar/>
        </w:tcPr>
        <w:p w:rsidR="276A4DFD" w:rsidP="276A4DFD" w:rsidRDefault="276A4DFD" w14:paraId="606B7B72" w14:textId="2C991F8A">
          <w:pPr>
            <w:pStyle w:val="Header"/>
            <w:bidi w:val="0"/>
            <w:jc w:val="center"/>
          </w:pPr>
        </w:p>
      </w:tc>
      <w:tc>
        <w:tcPr>
          <w:tcW w:w="3005" w:type="dxa"/>
          <w:tcMar/>
        </w:tcPr>
        <w:p w:rsidR="276A4DFD" w:rsidP="276A4DFD" w:rsidRDefault="276A4DFD" w14:paraId="62813D64" w14:textId="4E985DA8">
          <w:pPr>
            <w:pStyle w:val="Header"/>
            <w:bidi w:val="0"/>
            <w:ind w:right="-115"/>
            <w:jc w:val="right"/>
          </w:pPr>
        </w:p>
      </w:tc>
    </w:tr>
  </w:tbl>
  <w:p w:rsidR="276A4DFD" w:rsidP="276A4DFD" w:rsidRDefault="276A4DFD" w14:paraId="4B3148DE" w14:textId="2A2910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6A4DFD" w:rsidTr="2EA2064F" w14:paraId="07088FBC">
      <w:trPr>
        <w:trHeight w:val="300"/>
      </w:trPr>
      <w:tc>
        <w:tcPr>
          <w:tcW w:w="3005" w:type="dxa"/>
          <w:tcMar/>
        </w:tcPr>
        <w:p w:rsidR="276A4DFD" w:rsidP="276A4DFD" w:rsidRDefault="276A4DFD" w14:paraId="0CA8EF7F" w14:textId="10D323E5">
          <w:pPr>
            <w:pStyle w:val="Header"/>
            <w:bidi w:val="0"/>
            <w:ind w:left="-115"/>
            <w:jc w:val="left"/>
            <w:rPr>
              <w:rFonts w:ascii="Arial" w:hAnsi="Arial" w:eastAsia="Arial" w:cs="Arial"/>
              <w:b w:val="1"/>
              <w:bCs w:val="1"/>
            </w:rPr>
          </w:pPr>
          <w:r w:rsidRPr="2EA2064F" w:rsidR="2EA2064F">
            <w:rPr>
              <w:rFonts w:ascii="Arial" w:hAnsi="Arial" w:eastAsia="Arial" w:cs="Arial"/>
              <w:b w:val="1"/>
              <w:bCs w:val="1"/>
            </w:rPr>
            <w:t>ECAD7003</w:t>
          </w:r>
        </w:p>
      </w:tc>
      <w:tc>
        <w:tcPr>
          <w:tcW w:w="3005" w:type="dxa"/>
          <w:tcMar/>
        </w:tcPr>
        <w:p w:rsidR="276A4DFD" w:rsidP="276A4DFD" w:rsidRDefault="276A4DFD" w14:paraId="4F3234F5" w14:textId="25F7D2D5">
          <w:pPr>
            <w:pStyle w:val="Header"/>
            <w:bidi w:val="0"/>
            <w:jc w:val="center"/>
            <w:rPr>
              <w:rFonts w:ascii="Arial" w:hAnsi="Arial" w:eastAsia="Arial" w:cs="Arial"/>
              <w:b w:val="1"/>
              <w:bCs w:val="1"/>
            </w:rPr>
          </w:pPr>
        </w:p>
      </w:tc>
      <w:tc>
        <w:tcPr>
          <w:tcW w:w="3005" w:type="dxa"/>
          <w:tcMar/>
        </w:tcPr>
        <w:p w:rsidR="276A4DFD" w:rsidP="276A4DFD" w:rsidRDefault="276A4DFD" w14:paraId="7C363F4B" w14:textId="169186EB">
          <w:pPr>
            <w:pStyle w:val="Header"/>
            <w:bidi w:val="0"/>
            <w:ind w:right="-115"/>
            <w:jc w:val="right"/>
            <w:rPr>
              <w:rFonts w:ascii="Arial" w:hAnsi="Arial" w:eastAsia="Arial" w:cs="Arial"/>
              <w:b w:val="1"/>
              <w:bCs w:val="1"/>
            </w:rPr>
          </w:pPr>
          <w:r w:rsidRPr="276A4DFD" w:rsidR="276A4DFD">
            <w:rPr>
              <w:rFonts w:ascii="Arial" w:hAnsi="Arial" w:eastAsia="Arial" w:cs="Arial"/>
              <w:b w:val="1"/>
              <w:bCs w:val="1"/>
            </w:rPr>
            <w:t>Student Number: 1904609</w:t>
          </w:r>
        </w:p>
      </w:tc>
    </w:tr>
  </w:tbl>
  <w:p w:rsidR="276A4DFD" w:rsidP="276A4DFD" w:rsidRDefault="276A4DFD" w14:paraId="261A3817" w14:textId="233AE79B">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Cz8Z0Exn" int2:invalidationBookmarkName="" int2:hashCode="Wq+JBfMqQ+jdGi" int2:id="gqsMivb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90463"/>
    <w:multiLevelType w:val="hybridMultilevel"/>
    <w:tmpl w:val="F5821CEA"/>
    <w:lvl w:ilvl="0" w:tplc="917CEF14">
      <w:start w:val="1"/>
      <w:numFmt w:val="bullet"/>
      <w:lvlText w:val=""/>
      <w:lvlJc w:val="left"/>
      <w:pPr>
        <w:ind w:left="720" w:hanging="360"/>
      </w:pPr>
      <w:rPr>
        <w:rFonts w:hint="default" w:ascii="Symbol" w:hAnsi="Symbol"/>
      </w:rPr>
    </w:lvl>
    <w:lvl w:ilvl="1" w:tplc="8FF89538">
      <w:start w:val="1"/>
      <w:numFmt w:val="bullet"/>
      <w:lvlText w:val="o"/>
      <w:lvlJc w:val="left"/>
      <w:pPr>
        <w:ind w:left="1440" w:hanging="360"/>
      </w:pPr>
      <w:rPr>
        <w:rFonts w:hint="default" w:ascii="Courier New" w:hAnsi="Courier New"/>
      </w:rPr>
    </w:lvl>
    <w:lvl w:ilvl="2" w:tplc="1D6C2996">
      <w:start w:val="1"/>
      <w:numFmt w:val="bullet"/>
      <w:lvlText w:val=""/>
      <w:lvlJc w:val="left"/>
      <w:pPr>
        <w:ind w:left="2160" w:hanging="360"/>
      </w:pPr>
      <w:rPr>
        <w:rFonts w:hint="default" w:ascii="Wingdings" w:hAnsi="Wingdings"/>
      </w:rPr>
    </w:lvl>
    <w:lvl w:ilvl="3" w:tplc="DE4A6848">
      <w:start w:val="1"/>
      <w:numFmt w:val="bullet"/>
      <w:lvlText w:val=""/>
      <w:lvlJc w:val="left"/>
      <w:pPr>
        <w:ind w:left="2880" w:hanging="360"/>
      </w:pPr>
      <w:rPr>
        <w:rFonts w:hint="default" w:ascii="Symbol" w:hAnsi="Symbol"/>
      </w:rPr>
    </w:lvl>
    <w:lvl w:ilvl="4" w:tplc="FEEE9CAA">
      <w:start w:val="1"/>
      <w:numFmt w:val="bullet"/>
      <w:lvlText w:val="o"/>
      <w:lvlJc w:val="left"/>
      <w:pPr>
        <w:ind w:left="3600" w:hanging="360"/>
      </w:pPr>
      <w:rPr>
        <w:rFonts w:hint="default" w:ascii="Courier New" w:hAnsi="Courier New"/>
      </w:rPr>
    </w:lvl>
    <w:lvl w:ilvl="5" w:tplc="B7361A2A">
      <w:start w:val="1"/>
      <w:numFmt w:val="bullet"/>
      <w:lvlText w:val=""/>
      <w:lvlJc w:val="left"/>
      <w:pPr>
        <w:ind w:left="4320" w:hanging="360"/>
      </w:pPr>
      <w:rPr>
        <w:rFonts w:hint="default" w:ascii="Wingdings" w:hAnsi="Wingdings"/>
      </w:rPr>
    </w:lvl>
    <w:lvl w:ilvl="6" w:tplc="040A6BD0">
      <w:start w:val="1"/>
      <w:numFmt w:val="bullet"/>
      <w:lvlText w:val=""/>
      <w:lvlJc w:val="left"/>
      <w:pPr>
        <w:ind w:left="5040" w:hanging="360"/>
      </w:pPr>
      <w:rPr>
        <w:rFonts w:hint="default" w:ascii="Symbol" w:hAnsi="Symbol"/>
      </w:rPr>
    </w:lvl>
    <w:lvl w:ilvl="7" w:tplc="AA3EC0C6">
      <w:start w:val="1"/>
      <w:numFmt w:val="bullet"/>
      <w:lvlText w:val="o"/>
      <w:lvlJc w:val="left"/>
      <w:pPr>
        <w:ind w:left="5760" w:hanging="360"/>
      </w:pPr>
      <w:rPr>
        <w:rFonts w:hint="default" w:ascii="Courier New" w:hAnsi="Courier New"/>
      </w:rPr>
    </w:lvl>
    <w:lvl w:ilvl="8" w:tplc="DCA893FE">
      <w:start w:val="1"/>
      <w:numFmt w:val="bullet"/>
      <w:lvlText w:val=""/>
      <w:lvlJc w:val="left"/>
      <w:pPr>
        <w:ind w:left="6480" w:hanging="360"/>
      </w:pPr>
      <w:rPr>
        <w:rFonts w:hint="default" w:ascii="Wingdings" w:hAnsi="Wingdings"/>
      </w:rPr>
    </w:lvl>
  </w:abstractNum>
  <w:abstractNum w:abstractNumId="1" w15:restartNumberingAfterBreak="0">
    <w:nsid w:val="6E0A94AC"/>
    <w:multiLevelType w:val="hybridMultilevel"/>
    <w:tmpl w:val="B180F71E"/>
    <w:lvl w:ilvl="0" w:tplc="F6D62636">
      <w:start w:val="1"/>
      <w:numFmt w:val="bullet"/>
      <w:lvlText w:val="-"/>
      <w:lvlJc w:val="left"/>
      <w:pPr>
        <w:ind w:left="720" w:hanging="360"/>
      </w:pPr>
      <w:rPr>
        <w:rFonts w:hint="default" w:ascii="Calibri" w:hAnsi="Calibri"/>
      </w:rPr>
    </w:lvl>
    <w:lvl w:ilvl="1" w:tplc="3A38DA50">
      <w:start w:val="1"/>
      <w:numFmt w:val="bullet"/>
      <w:lvlText w:val="o"/>
      <w:lvlJc w:val="left"/>
      <w:pPr>
        <w:ind w:left="1440" w:hanging="360"/>
      </w:pPr>
      <w:rPr>
        <w:rFonts w:hint="default" w:ascii="Courier New" w:hAnsi="Courier New"/>
      </w:rPr>
    </w:lvl>
    <w:lvl w:ilvl="2" w:tplc="C88673FA">
      <w:start w:val="1"/>
      <w:numFmt w:val="bullet"/>
      <w:lvlText w:val=""/>
      <w:lvlJc w:val="left"/>
      <w:pPr>
        <w:ind w:left="2160" w:hanging="360"/>
      </w:pPr>
      <w:rPr>
        <w:rFonts w:hint="default" w:ascii="Wingdings" w:hAnsi="Wingdings"/>
      </w:rPr>
    </w:lvl>
    <w:lvl w:ilvl="3" w:tplc="D3B083EC">
      <w:start w:val="1"/>
      <w:numFmt w:val="bullet"/>
      <w:lvlText w:val=""/>
      <w:lvlJc w:val="left"/>
      <w:pPr>
        <w:ind w:left="2880" w:hanging="360"/>
      </w:pPr>
      <w:rPr>
        <w:rFonts w:hint="default" w:ascii="Symbol" w:hAnsi="Symbol"/>
      </w:rPr>
    </w:lvl>
    <w:lvl w:ilvl="4" w:tplc="5C24313C">
      <w:start w:val="1"/>
      <w:numFmt w:val="bullet"/>
      <w:lvlText w:val="o"/>
      <w:lvlJc w:val="left"/>
      <w:pPr>
        <w:ind w:left="3600" w:hanging="360"/>
      </w:pPr>
      <w:rPr>
        <w:rFonts w:hint="default" w:ascii="Courier New" w:hAnsi="Courier New"/>
      </w:rPr>
    </w:lvl>
    <w:lvl w:ilvl="5" w:tplc="29F8645A">
      <w:start w:val="1"/>
      <w:numFmt w:val="bullet"/>
      <w:lvlText w:val=""/>
      <w:lvlJc w:val="left"/>
      <w:pPr>
        <w:ind w:left="4320" w:hanging="360"/>
      </w:pPr>
      <w:rPr>
        <w:rFonts w:hint="default" w:ascii="Wingdings" w:hAnsi="Wingdings"/>
      </w:rPr>
    </w:lvl>
    <w:lvl w:ilvl="6" w:tplc="3EC44824">
      <w:start w:val="1"/>
      <w:numFmt w:val="bullet"/>
      <w:lvlText w:val=""/>
      <w:lvlJc w:val="left"/>
      <w:pPr>
        <w:ind w:left="5040" w:hanging="360"/>
      </w:pPr>
      <w:rPr>
        <w:rFonts w:hint="default" w:ascii="Symbol" w:hAnsi="Symbol"/>
      </w:rPr>
    </w:lvl>
    <w:lvl w:ilvl="7" w:tplc="F8C8A080">
      <w:start w:val="1"/>
      <w:numFmt w:val="bullet"/>
      <w:lvlText w:val="o"/>
      <w:lvlJc w:val="left"/>
      <w:pPr>
        <w:ind w:left="5760" w:hanging="360"/>
      </w:pPr>
      <w:rPr>
        <w:rFonts w:hint="default" w:ascii="Courier New" w:hAnsi="Courier New"/>
      </w:rPr>
    </w:lvl>
    <w:lvl w:ilvl="8" w:tplc="F1284134">
      <w:start w:val="1"/>
      <w:numFmt w:val="bullet"/>
      <w:lvlText w:val=""/>
      <w:lvlJc w:val="left"/>
      <w:pPr>
        <w:ind w:left="6480" w:hanging="360"/>
      </w:pPr>
      <w:rPr>
        <w:rFonts w:hint="default" w:ascii="Wingdings" w:hAnsi="Wingdings"/>
      </w:rPr>
    </w:lvl>
  </w:abstractNum>
  <w:num w:numId="1" w16cid:durableId="135798546">
    <w:abstractNumId w:val="1"/>
  </w:num>
  <w:num w:numId="2" w16cid:durableId="1469854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C2C5E1"/>
    <w:rsid w:val="0007286B"/>
    <w:rsid w:val="00074ADE"/>
    <w:rsid w:val="001DE1FB"/>
    <w:rsid w:val="0030C002"/>
    <w:rsid w:val="0043789F"/>
    <w:rsid w:val="004C5344"/>
    <w:rsid w:val="0062B582"/>
    <w:rsid w:val="00642544"/>
    <w:rsid w:val="0067E72C"/>
    <w:rsid w:val="00756180"/>
    <w:rsid w:val="008C2FEE"/>
    <w:rsid w:val="00953EBD"/>
    <w:rsid w:val="0096109F"/>
    <w:rsid w:val="0096109F"/>
    <w:rsid w:val="009C377A"/>
    <w:rsid w:val="00A2E402"/>
    <w:rsid w:val="00BA3062"/>
    <w:rsid w:val="00BA5084"/>
    <w:rsid w:val="00C7B115"/>
    <w:rsid w:val="00E11301"/>
    <w:rsid w:val="00F7261F"/>
    <w:rsid w:val="0107D9A8"/>
    <w:rsid w:val="0112DEFD"/>
    <w:rsid w:val="0113257E"/>
    <w:rsid w:val="014A8349"/>
    <w:rsid w:val="015750BF"/>
    <w:rsid w:val="0159BB03"/>
    <w:rsid w:val="0168D621"/>
    <w:rsid w:val="01693314"/>
    <w:rsid w:val="017007E4"/>
    <w:rsid w:val="0179DDFD"/>
    <w:rsid w:val="018A99A7"/>
    <w:rsid w:val="018E5821"/>
    <w:rsid w:val="019812A9"/>
    <w:rsid w:val="01B10C47"/>
    <w:rsid w:val="01B34566"/>
    <w:rsid w:val="01B9B25C"/>
    <w:rsid w:val="01BFF49E"/>
    <w:rsid w:val="01C78A08"/>
    <w:rsid w:val="01D0BCA5"/>
    <w:rsid w:val="01E8900D"/>
    <w:rsid w:val="0201D6AB"/>
    <w:rsid w:val="02191E02"/>
    <w:rsid w:val="021AB70B"/>
    <w:rsid w:val="021EBFF5"/>
    <w:rsid w:val="0220FE2C"/>
    <w:rsid w:val="022514F7"/>
    <w:rsid w:val="0225396D"/>
    <w:rsid w:val="022DC4C5"/>
    <w:rsid w:val="022F3432"/>
    <w:rsid w:val="0230C1D3"/>
    <w:rsid w:val="02317AA4"/>
    <w:rsid w:val="0252BD42"/>
    <w:rsid w:val="025CB5A4"/>
    <w:rsid w:val="025D5BF0"/>
    <w:rsid w:val="0261AEA0"/>
    <w:rsid w:val="0269C615"/>
    <w:rsid w:val="027F59C7"/>
    <w:rsid w:val="029EE92D"/>
    <w:rsid w:val="02B1C859"/>
    <w:rsid w:val="02C6E6C7"/>
    <w:rsid w:val="02E6FCC5"/>
    <w:rsid w:val="02F32120"/>
    <w:rsid w:val="02F7F839"/>
    <w:rsid w:val="02F90925"/>
    <w:rsid w:val="02FABEA5"/>
    <w:rsid w:val="02FB3A82"/>
    <w:rsid w:val="02FC6C76"/>
    <w:rsid w:val="030CE5F7"/>
    <w:rsid w:val="03267171"/>
    <w:rsid w:val="0332009E"/>
    <w:rsid w:val="03338674"/>
    <w:rsid w:val="033BBB3A"/>
    <w:rsid w:val="035582BD"/>
    <w:rsid w:val="036C487E"/>
    <w:rsid w:val="03794B6F"/>
    <w:rsid w:val="038CC718"/>
    <w:rsid w:val="03A64343"/>
    <w:rsid w:val="03AF8CCF"/>
    <w:rsid w:val="03B15F24"/>
    <w:rsid w:val="03B4EE63"/>
    <w:rsid w:val="03C0E558"/>
    <w:rsid w:val="03D54B1A"/>
    <w:rsid w:val="03DDF05E"/>
    <w:rsid w:val="03EB0B7D"/>
    <w:rsid w:val="03FD1B8B"/>
    <w:rsid w:val="040C5B16"/>
    <w:rsid w:val="0438110B"/>
    <w:rsid w:val="045F8172"/>
    <w:rsid w:val="046BD93C"/>
    <w:rsid w:val="0484EB08"/>
    <w:rsid w:val="0487AB79"/>
    <w:rsid w:val="04A42270"/>
    <w:rsid w:val="04B17EBF"/>
    <w:rsid w:val="04B21293"/>
    <w:rsid w:val="04C3C6E1"/>
    <w:rsid w:val="04C7A281"/>
    <w:rsid w:val="04CAD7E7"/>
    <w:rsid w:val="04E3CBD4"/>
    <w:rsid w:val="050D2898"/>
    <w:rsid w:val="0522C865"/>
    <w:rsid w:val="0526EEA2"/>
    <w:rsid w:val="05328556"/>
    <w:rsid w:val="0533B01D"/>
    <w:rsid w:val="0539776D"/>
    <w:rsid w:val="0546E5B0"/>
    <w:rsid w:val="055CB5B9"/>
    <w:rsid w:val="0560CD98"/>
    <w:rsid w:val="056A723A"/>
    <w:rsid w:val="05B0EDDE"/>
    <w:rsid w:val="05B53704"/>
    <w:rsid w:val="05B67C89"/>
    <w:rsid w:val="05BB4444"/>
    <w:rsid w:val="05BE7984"/>
    <w:rsid w:val="05CCC8C7"/>
    <w:rsid w:val="05E133A8"/>
    <w:rsid w:val="05FDDC4A"/>
    <w:rsid w:val="060004E2"/>
    <w:rsid w:val="062A41FA"/>
    <w:rsid w:val="063640BF"/>
    <w:rsid w:val="06411D63"/>
    <w:rsid w:val="064B78F7"/>
    <w:rsid w:val="06509D22"/>
    <w:rsid w:val="065E0ACA"/>
    <w:rsid w:val="0669E895"/>
    <w:rsid w:val="066B83CC"/>
    <w:rsid w:val="066CB51D"/>
    <w:rsid w:val="0671CAA1"/>
    <w:rsid w:val="0678BC19"/>
    <w:rsid w:val="06C94BE6"/>
    <w:rsid w:val="06D9B521"/>
    <w:rsid w:val="06DA83E0"/>
    <w:rsid w:val="06E72D91"/>
    <w:rsid w:val="06F8861A"/>
    <w:rsid w:val="06F9B1C1"/>
    <w:rsid w:val="07048041"/>
    <w:rsid w:val="0711A5F5"/>
    <w:rsid w:val="07323203"/>
    <w:rsid w:val="07331ECC"/>
    <w:rsid w:val="0734BC4D"/>
    <w:rsid w:val="073B4504"/>
    <w:rsid w:val="073C1F45"/>
    <w:rsid w:val="073D27DF"/>
    <w:rsid w:val="07435BA5"/>
    <w:rsid w:val="074DD7E6"/>
    <w:rsid w:val="0753979E"/>
    <w:rsid w:val="07659CBE"/>
    <w:rsid w:val="076BF691"/>
    <w:rsid w:val="0775193A"/>
    <w:rsid w:val="07922F2F"/>
    <w:rsid w:val="079880B8"/>
    <w:rsid w:val="079AF682"/>
    <w:rsid w:val="07A87476"/>
    <w:rsid w:val="07CC2DE6"/>
    <w:rsid w:val="07D857F0"/>
    <w:rsid w:val="07DFADA7"/>
    <w:rsid w:val="07E44A36"/>
    <w:rsid w:val="07E91F81"/>
    <w:rsid w:val="07EC6D83"/>
    <w:rsid w:val="07EF6E69"/>
    <w:rsid w:val="07F4BDE5"/>
    <w:rsid w:val="07FAA5E6"/>
    <w:rsid w:val="0808857E"/>
    <w:rsid w:val="08172BB0"/>
    <w:rsid w:val="081ADF28"/>
    <w:rsid w:val="081E6267"/>
    <w:rsid w:val="08576529"/>
    <w:rsid w:val="0857E7AD"/>
    <w:rsid w:val="085B2C02"/>
    <w:rsid w:val="08679877"/>
    <w:rsid w:val="086A2618"/>
    <w:rsid w:val="08754645"/>
    <w:rsid w:val="0886DAFA"/>
    <w:rsid w:val="088C551A"/>
    <w:rsid w:val="08942C9B"/>
    <w:rsid w:val="0894567B"/>
    <w:rsid w:val="089553EC"/>
    <w:rsid w:val="08983924"/>
    <w:rsid w:val="08A050A2"/>
    <w:rsid w:val="08AB0805"/>
    <w:rsid w:val="08CBF728"/>
    <w:rsid w:val="08CD3FC7"/>
    <w:rsid w:val="08D467A4"/>
    <w:rsid w:val="08DF2C06"/>
    <w:rsid w:val="08EEF28B"/>
    <w:rsid w:val="08FCB786"/>
    <w:rsid w:val="0906EE31"/>
    <w:rsid w:val="090B5006"/>
    <w:rsid w:val="09124754"/>
    <w:rsid w:val="0918B8DA"/>
    <w:rsid w:val="091B3A2B"/>
    <w:rsid w:val="091CE233"/>
    <w:rsid w:val="095D18A6"/>
    <w:rsid w:val="096F488B"/>
    <w:rsid w:val="097A72D5"/>
    <w:rsid w:val="098388AB"/>
    <w:rsid w:val="0995AB8C"/>
    <w:rsid w:val="09C22204"/>
    <w:rsid w:val="09D71C85"/>
    <w:rsid w:val="09D9738B"/>
    <w:rsid w:val="09F8E38A"/>
    <w:rsid w:val="0A15C6A2"/>
    <w:rsid w:val="0A250906"/>
    <w:rsid w:val="0A25FAA7"/>
    <w:rsid w:val="0A5FEA0F"/>
    <w:rsid w:val="0A65CE63"/>
    <w:rsid w:val="0A98F8B8"/>
    <w:rsid w:val="0AA65E50"/>
    <w:rsid w:val="0AAE247F"/>
    <w:rsid w:val="0ACE8157"/>
    <w:rsid w:val="0AD01E4D"/>
    <w:rsid w:val="0AD25CA4"/>
    <w:rsid w:val="0ADC4EAA"/>
    <w:rsid w:val="0AF6ECFD"/>
    <w:rsid w:val="0AFF50E2"/>
    <w:rsid w:val="0B0EFF20"/>
    <w:rsid w:val="0B148E86"/>
    <w:rsid w:val="0B16D3FB"/>
    <w:rsid w:val="0B3EF4EF"/>
    <w:rsid w:val="0B4CE104"/>
    <w:rsid w:val="0B55EAD4"/>
    <w:rsid w:val="0B6E027B"/>
    <w:rsid w:val="0B6E1BB4"/>
    <w:rsid w:val="0BB19703"/>
    <w:rsid w:val="0BB85F04"/>
    <w:rsid w:val="0BBEF5BC"/>
    <w:rsid w:val="0BBFBE18"/>
    <w:rsid w:val="0BC1E3D9"/>
    <w:rsid w:val="0BC5E6DB"/>
    <w:rsid w:val="0BCFD9E6"/>
    <w:rsid w:val="0BD34232"/>
    <w:rsid w:val="0BD7EA4F"/>
    <w:rsid w:val="0BD86530"/>
    <w:rsid w:val="0BDD53F5"/>
    <w:rsid w:val="0BE2A8C7"/>
    <w:rsid w:val="0BFF02EA"/>
    <w:rsid w:val="0C0C0866"/>
    <w:rsid w:val="0C32FF33"/>
    <w:rsid w:val="0C3AAA1E"/>
    <w:rsid w:val="0C42074A"/>
    <w:rsid w:val="0C54219A"/>
    <w:rsid w:val="0C5E9AA0"/>
    <w:rsid w:val="0C5F2C18"/>
    <w:rsid w:val="0C62C223"/>
    <w:rsid w:val="0C67FFFF"/>
    <w:rsid w:val="0C6BF13C"/>
    <w:rsid w:val="0C895D11"/>
    <w:rsid w:val="0C8D5222"/>
    <w:rsid w:val="0C9B59FF"/>
    <w:rsid w:val="0CA026A4"/>
    <w:rsid w:val="0CA27F45"/>
    <w:rsid w:val="0CAB1216"/>
    <w:rsid w:val="0CB28BFA"/>
    <w:rsid w:val="0CB64C76"/>
    <w:rsid w:val="0CDEF989"/>
    <w:rsid w:val="0CF75ADD"/>
    <w:rsid w:val="0D0258D3"/>
    <w:rsid w:val="0D14B1ED"/>
    <w:rsid w:val="0D2BC7D3"/>
    <w:rsid w:val="0D2EA386"/>
    <w:rsid w:val="0D423E6F"/>
    <w:rsid w:val="0D6024BF"/>
    <w:rsid w:val="0D60EDF1"/>
    <w:rsid w:val="0D6F1293"/>
    <w:rsid w:val="0DB82B06"/>
    <w:rsid w:val="0DCAA24D"/>
    <w:rsid w:val="0DD7DAAC"/>
    <w:rsid w:val="0DE45ABE"/>
    <w:rsid w:val="0DF5F343"/>
    <w:rsid w:val="0DFF71FD"/>
    <w:rsid w:val="0E12E6FE"/>
    <w:rsid w:val="0E32B82C"/>
    <w:rsid w:val="0E36F1A4"/>
    <w:rsid w:val="0E3E4FA6"/>
    <w:rsid w:val="0E469FE2"/>
    <w:rsid w:val="0E53D2C3"/>
    <w:rsid w:val="0E7AC9EA"/>
    <w:rsid w:val="0EC26A66"/>
    <w:rsid w:val="0EC2D506"/>
    <w:rsid w:val="0EDDB3A3"/>
    <w:rsid w:val="0EE595C5"/>
    <w:rsid w:val="0EE96741"/>
    <w:rsid w:val="0EED2929"/>
    <w:rsid w:val="0EF26DDB"/>
    <w:rsid w:val="0F05C463"/>
    <w:rsid w:val="0F32BF05"/>
    <w:rsid w:val="0F438240"/>
    <w:rsid w:val="0F4CB7B2"/>
    <w:rsid w:val="0F4ED231"/>
    <w:rsid w:val="0F5588EF"/>
    <w:rsid w:val="0F6BF90A"/>
    <w:rsid w:val="0F71550C"/>
    <w:rsid w:val="0F74508A"/>
    <w:rsid w:val="0F802B1F"/>
    <w:rsid w:val="0FAF369B"/>
    <w:rsid w:val="0FCE888D"/>
    <w:rsid w:val="0FD2C205"/>
    <w:rsid w:val="0FE27043"/>
    <w:rsid w:val="0FE6AE71"/>
    <w:rsid w:val="0FF5ADF5"/>
    <w:rsid w:val="1020BEAE"/>
    <w:rsid w:val="10356FD1"/>
    <w:rsid w:val="1036A75F"/>
    <w:rsid w:val="1044D07D"/>
    <w:rsid w:val="104B5A4F"/>
    <w:rsid w:val="105E394C"/>
    <w:rsid w:val="10826C37"/>
    <w:rsid w:val="10918639"/>
    <w:rsid w:val="1096D944"/>
    <w:rsid w:val="109A4BDB"/>
    <w:rsid w:val="10AA5C6C"/>
    <w:rsid w:val="10DC3D95"/>
    <w:rsid w:val="10E38C19"/>
    <w:rsid w:val="10E55CC3"/>
    <w:rsid w:val="10E55CC3"/>
    <w:rsid w:val="10E618D5"/>
    <w:rsid w:val="11009FFA"/>
    <w:rsid w:val="110F7B6E"/>
    <w:rsid w:val="11206C99"/>
    <w:rsid w:val="1125BE97"/>
    <w:rsid w:val="113FB9B6"/>
    <w:rsid w:val="115066BD"/>
    <w:rsid w:val="1168020C"/>
    <w:rsid w:val="116A5BB6"/>
    <w:rsid w:val="117BF9D1"/>
    <w:rsid w:val="1181E563"/>
    <w:rsid w:val="1185FD1D"/>
    <w:rsid w:val="1187A650"/>
    <w:rsid w:val="1195B587"/>
    <w:rsid w:val="11A35887"/>
    <w:rsid w:val="11AB695C"/>
    <w:rsid w:val="11BA4E91"/>
    <w:rsid w:val="11DCEBD5"/>
    <w:rsid w:val="1224266A"/>
    <w:rsid w:val="122B51BA"/>
    <w:rsid w:val="123395E2"/>
    <w:rsid w:val="123DF5D2"/>
    <w:rsid w:val="1252BB3B"/>
    <w:rsid w:val="1284EE9F"/>
    <w:rsid w:val="12A8403B"/>
    <w:rsid w:val="12AAA3BE"/>
    <w:rsid w:val="12B6C069"/>
    <w:rsid w:val="12B9E2FC"/>
    <w:rsid w:val="12C79662"/>
    <w:rsid w:val="12DAEABF"/>
    <w:rsid w:val="12DF06F9"/>
    <w:rsid w:val="12E761CB"/>
    <w:rsid w:val="12F948B3"/>
    <w:rsid w:val="12FF6508"/>
    <w:rsid w:val="1306294F"/>
    <w:rsid w:val="131A1105"/>
    <w:rsid w:val="136D030F"/>
    <w:rsid w:val="1372792E"/>
    <w:rsid w:val="1379C93E"/>
    <w:rsid w:val="137CB610"/>
    <w:rsid w:val="137F5F1C"/>
    <w:rsid w:val="1392B6F1"/>
    <w:rsid w:val="13B1F6DC"/>
    <w:rsid w:val="13B9B709"/>
    <w:rsid w:val="13C6D3F9"/>
    <w:rsid w:val="13D8E30D"/>
    <w:rsid w:val="13D93586"/>
    <w:rsid w:val="13DC5046"/>
    <w:rsid w:val="140A65A9"/>
    <w:rsid w:val="1413DE57"/>
    <w:rsid w:val="141671C0"/>
    <w:rsid w:val="1418F213"/>
    <w:rsid w:val="1427D829"/>
    <w:rsid w:val="143947D0"/>
    <w:rsid w:val="144AC0FB"/>
    <w:rsid w:val="144D4651"/>
    <w:rsid w:val="147A6DE4"/>
    <w:rsid w:val="147EB33E"/>
    <w:rsid w:val="14AD45E9"/>
    <w:rsid w:val="14BD9DDF"/>
    <w:rsid w:val="14E17D9F"/>
    <w:rsid w:val="14E4315D"/>
    <w:rsid w:val="150A34B0"/>
    <w:rsid w:val="1515B60D"/>
    <w:rsid w:val="1527B3C5"/>
    <w:rsid w:val="1528606D"/>
    <w:rsid w:val="1533B4E5"/>
    <w:rsid w:val="153901DE"/>
    <w:rsid w:val="153AE02D"/>
    <w:rsid w:val="15408118"/>
    <w:rsid w:val="1551BAC5"/>
    <w:rsid w:val="155D000C"/>
    <w:rsid w:val="156A4A67"/>
    <w:rsid w:val="156ED5F7"/>
    <w:rsid w:val="1576BC2C"/>
    <w:rsid w:val="15B05D18"/>
    <w:rsid w:val="15BA8C40"/>
    <w:rsid w:val="15C5CB6C"/>
    <w:rsid w:val="15CC2126"/>
    <w:rsid w:val="15D97BC1"/>
    <w:rsid w:val="15DDAD9E"/>
    <w:rsid w:val="15E2EF0E"/>
    <w:rsid w:val="15EB7965"/>
    <w:rsid w:val="1605CAA4"/>
    <w:rsid w:val="16074AA3"/>
    <w:rsid w:val="161A839F"/>
    <w:rsid w:val="161F0471"/>
    <w:rsid w:val="16201211"/>
    <w:rsid w:val="16418D2A"/>
    <w:rsid w:val="164D4B11"/>
    <w:rsid w:val="165B2C27"/>
    <w:rsid w:val="165B4795"/>
    <w:rsid w:val="1683C75C"/>
    <w:rsid w:val="1689AA4C"/>
    <w:rsid w:val="168B4140"/>
    <w:rsid w:val="168BE098"/>
    <w:rsid w:val="169FF702"/>
    <w:rsid w:val="16CE58D6"/>
    <w:rsid w:val="16CFA83B"/>
    <w:rsid w:val="16E27567"/>
    <w:rsid w:val="16EC1033"/>
    <w:rsid w:val="16F00F3D"/>
    <w:rsid w:val="170A5440"/>
    <w:rsid w:val="1721884F"/>
    <w:rsid w:val="172E19E4"/>
    <w:rsid w:val="172FB2FF"/>
    <w:rsid w:val="1730A12C"/>
    <w:rsid w:val="175039D8"/>
    <w:rsid w:val="17893A2E"/>
    <w:rsid w:val="17A94456"/>
    <w:rsid w:val="17B0407F"/>
    <w:rsid w:val="17E968F0"/>
    <w:rsid w:val="17F676BA"/>
    <w:rsid w:val="18025B86"/>
    <w:rsid w:val="1825657D"/>
    <w:rsid w:val="1833EF85"/>
    <w:rsid w:val="183AC212"/>
    <w:rsid w:val="184B11EA"/>
    <w:rsid w:val="1853B2B2"/>
    <w:rsid w:val="185DAEE2"/>
    <w:rsid w:val="1870A2A0"/>
    <w:rsid w:val="18738709"/>
    <w:rsid w:val="18760122"/>
    <w:rsid w:val="18804041"/>
    <w:rsid w:val="18937E4C"/>
    <w:rsid w:val="189790DC"/>
    <w:rsid w:val="18A55DC0"/>
    <w:rsid w:val="18A9908E"/>
    <w:rsid w:val="18AC6940"/>
    <w:rsid w:val="18AE5CEE"/>
    <w:rsid w:val="18B00A9B"/>
    <w:rsid w:val="18BE61F2"/>
    <w:rsid w:val="18C45D95"/>
    <w:rsid w:val="18D44099"/>
    <w:rsid w:val="18D45903"/>
    <w:rsid w:val="18D561B0"/>
    <w:rsid w:val="18D573A2"/>
    <w:rsid w:val="18E871A3"/>
    <w:rsid w:val="18EF0174"/>
    <w:rsid w:val="18FF6F94"/>
    <w:rsid w:val="1914778A"/>
    <w:rsid w:val="19159BFB"/>
    <w:rsid w:val="1919281A"/>
    <w:rsid w:val="191DC238"/>
    <w:rsid w:val="193AAEF8"/>
    <w:rsid w:val="1943E1F0"/>
    <w:rsid w:val="194C10E0"/>
    <w:rsid w:val="194E487D"/>
    <w:rsid w:val="19522461"/>
    <w:rsid w:val="1953A4A3"/>
    <w:rsid w:val="195B5474"/>
    <w:rsid w:val="19617E0B"/>
    <w:rsid w:val="19715369"/>
    <w:rsid w:val="19803AFE"/>
    <w:rsid w:val="19BBA439"/>
    <w:rsid w:val="19EA6B53"/>
    <w:rsid w:val="19F5B398"/>
    <w:rsid w:val="19F97F43"/>
    <w:rsid w:val="19FAB3A7"/>
    <w:rsid w:val="1A0C7301"/>
    <w:rsid w:val="1A144DAB"/>
    <w:rsid w:val="1A18BD7C"/>
    <w:rsid w:val="1A1FD705"/>
    <w:rsid w:val="1A23A369"/>
    <w:rsid w:val="1A25B8B6"/>
    <w:rsid w:val="1A4839A1"/>
    <w:rsid w:val="1A5A3253"/>
    <w:rsid w:val="1A8AD1D5"/>
    <w:rsid w:val="1A8DFD63"/>
    <w:rsid w:val="1AA4DF19"/>
    <w:rsid w:val="1AA982A5"/>
    <w:rsid w:val="1ABC8E57"/>
    <w:rsid w:val="1ADDC71D"/>
    <w:rsid w:val="1AE0E518"/>
    <w:rsid w:val="1AE7E141"/>
    <w:rsid w:val="1AEDF4C2"/>
    <w:rsid w:val="1B02EE95"/>
    <w:rsid w:val="1B0AD1D0"/>
    <w:rsid w:val="1B0F5C6C"/>
    <w:rsid w:val="1B14FE4D"/>
    <w:rsid w:val="1B1D2807"/>
    <w:rsid w:val="1B2DB145"/>
    <w:rsid w:val="1B4C88B9"/>
    <w:rsid w:val="1B8B5374"/>
    <w:rsid w:val="1B984E2B"/>
    <w:rsid w:val="1BAF48FF"/>
    <w:rsid w:val="1BB48DDD"/>
    <w:rsid w:val="1BC89EAA"/>
    <w:rsid w:val="1BCC08C5"/>
    <w:rsid w:val="1BCC2BC9"/>
    <w:rsid w:val="1BCFCF08"/>
    <w:rsid w:val="1BDCFE82"/>
    <w:rsid w:val="1BF7060A"/>
    <w:rsid w:val="1BFA6344"/>
    <w:rsid w:val="1C0DE3E7"/>
    <w:rsid w:val="1C1E4027"/>
    <w:rsid w:val="1C3474AA"/>
    <w:rsid w:val="1C5A8483"/>
    <w:rsid w:val="1C653677"/>
    <w:rsid w:val="1C7FC44B"/>
    <w:rsid w:val="1C9CB51F"/>
    <w:rsid w:val="1CB3D884"/>
    <w:rsid w:val="1CD2737F"/>
    <w:rsid w:val="1CF8D6A0"/>
    <w:rsid w:val="1D078327"/>
    <w:rsid w:val="1D0F7B19"/>
    <w:rsid w:val="1D14095D"/>
    <w:rsid w:val="1D167C6D"/>
    <w:rsid w:val="1D17CF83"/>
    <w:rsid w:val="1D2F5861"/>
    <w:rsid w:val="1D312005"/>
    <w:rsid w:val="1D33250C"/>
    <w:rsid w:val="1D505E3E"/>
    <w:rsid w:val="1D6B54E1"/>
    <w:rsid w:val="1DBDCDA1"/>
    <w:rsid w:val="1DC20F21"/>
    <w:rsid w:val="1DCA9A72"/>
    <w:rsid w:val="1DD59B14"/>
    <w:rsid w:val="1DE1559E"/>
    <w:rsid w:val="1DEA54A4"/>
    <w:rsid w:val="1E00D82C"/>
    <w:rsid w:val="1E096D63"/>
    <w:rsid w:val="1E1885DA"/>
    <w:rsid w:val="1E1B4B16"/>
    <w:rsid w:val="1E25D05F"/>
    <w:rsid w:val="1E461E52"/>
    <w:rsid w:val="1E472BC8"/>
    <w:rsid w:val="1E4956AC"/>
    <w:rsid w:val="1E54282F"/>
    <w:rsid w:val="1E569F51"/>
    <w:rsid w:val="1E6C6DAB"/>
    <w:rsid w:val="1E8930D5"/>
    <w:rsid w:val="1E926E4A"/>
    <w:rsid w:val="1E94A701"/>
    <w:rsid w:val="1EA3FBBC"/>
    <w:rsid w:val="1EADD7CA"/>
    <w:rsid w:val="1EB1A84E"/>
    <w:rsid w:val="1EB48952"/>
    <w:rsid w:val="1ECCF066"/>
    <w:rsid w:val="1ECF5B0F"/>
    <w:rsid w:val="1ED6BBB5"/>
    <w:rsid w:val="1EE2928D"/>
    <w:rsid w:val="1EEBEEFD"/>
    <w:rsid w:val="1EEC2E9F"/>
    <w:rsid w:val="1EF2EE08"/>
    <w:rsid w:val="1F04ADCC"/>
    <w:rsid w:val="1F12C175"/>
    <w:rsid w:val="1F16AEE2"/>
    <w:rsid w:val="1F2776B8"/>
    <w:rsid w:val="1F304C91"/>
    <w:rsid w:val="1F5D0AA1"/>
    <w:rsid w:val="1F61BA78"/>
    <w:rsid w:val="1F94C32A"/>
    <w:rsid w:val="1F9E087B"/>
    <w:rsid w:val="1FAE5DC2"/>
    <w:rsid w:val="1FB7650D"/>
    <w:rsid w:val="1FC14422"/>
    <w:rsid w:val="1FCB045A"/>
    <w:rsid w:val="1FD7480D"/>
    <w:rsid w:val="1FE7A328"/>
    <w:rsid w:val="1FEF7C82"/>
    <w:rsid w:val="1FEFF890"/>
    <w:rsid w:val="20031B31"/>
    <w:rsid w:val="20083E0C"/>
    <w:rsid w:val="2022FE60"/>
    <w:rsid w:val="202BF70C"/>
    <w:rsid w:val="202F1FE9"/>
    <w:rsid w:val="2039535F"/>
    <w:rsid w:val="203CCAF9"/>
    <w:rsid w:val="203FCC1D"/>
    <w:rsid w:val="2044B9C7"/>
    <w:rsid w:val="2050F56E"/>
    <w:rsid w:val="205F40A5"/>
    <w:rsid w:val="2064696D"/>
    <w:rsid w:val="2094C379"/>
    <w:rsid w:val="209B800E"/>
    <w:rsid w:val="20AE91D6"/>
    <w:rsid w:val="20AF0419"/>
    <w:rsid w:val="20B8CDB9"/>
    <w:rsid w:val="20CBF9D6"/>
    <w:rsid w:val="20D35072"/>
    <w:rsid w:val="20DC91A6"/>
    <w:rsid w:val="20F0B342"/>
    <w:rsid w:val="20FD6165"/>
    <w:rsid w:val="20FEA46D"/>
    <w:rsid w:val="211273DA"/>
    <w:rsid w:val="21168349"/>
    <w:rsid w:val="211914CD"/>
    <w:rsid w:val="213ED3E9"/>
    <w:rsid w:val="21445D57"/>
    <w:rsid w:val="214870C2"/>
    <w:rsid w:val="21557BD1"/>
    <w:rsid w:val="2160F248"/>
    <w:rsid w:val="2174C435"/>
    <w:rsid w:val="2183BE6B"/>
    <w:rsid w:val="21902FAB"/>
    <w:rsid w:val="219771CB"/>
    <w:rsid w:val="219CD6B8"/>
    <w:rsid w:val="21A21769"/>
    <w:rsid w:val="21CCA2E4"/>
    <w:rsid w:val="21CFB4F3"/>
    <w:rsid w:val="21E08A28"/>
    <w:rsid w:val="21ED0E70"/>
    <w:rsid w:val="220214F2"/>
    <w:rsid w:val="22142338"/>
    <w:rsid w:val="223CBFAD"/>
    <w:rsid w:val="224615EA"/>
    <w:rsid w:val="225D2CBA"/>
    <w:rsid w:val="226099A2"/>
    <w:rsid w:val="2280C027"/>
    <w:rsid w:val="228673E7"/>
    <w:rsid w:val="22A446E3"/>
    <w:rsid w:val="22B3AEA4"/>
    <w:rsid w:val="22B68FBE"/>
    <w:rsid w:val="22BB6086"/>
    <w:rsid w:val="22D56760"/>
    <w:rsid w:val="22F05A6B"/>
    <w:rsid w:val="22FE1765"/>
    <w:rsid w:val="230DF4E7"/>
    <w:rsid w:val="2316356C"/>
    <w:rsid w:val="2337707C"/>
    <w:rsid w:val="2337F148"/>
    <w:rsid w:val="234C7694"/>
    <w:rsid w:val="2356A841"/>
    <w:rsid w:val="23704489"/>
    <w:rsid w:val="23836D81"/>
    <w:rsid w:val="23896AFC"/>
    <w:rsid w:val="238A21C8"/>
    <w:rsid w:val="238AFC1E"/>
    <w:rsid w:val="23990DC5"/>
    <w:rsid w:val="23A36FF2"/>
    <w:rsid w:val="23A59E9D"/>
    <w:rsid w:val="23B3729F"/>
    <w:rsid w:val="23BD211C"/>
    <w:rsid w:val="23C3A180"/>
    <w:rsid w:val="23E3A502"/>
    <w:rsid w:val="240C9CEC"/>
    <w:rsid w:val="241392C2"/>
    <w:rsid w:val="2413C95C"/>
    <w:rsid w:val="2420B785"/>
    <w:rsid w:val="24224448"/>
    <w:rsid w:val="24584D06"/>
    <w:rsid w:val="245D62BB"/>
    <w:rsid w:val="24761EAB"/>
    <w:rsid w:val="2498930A"/>
    <w:rsid w:val="24AFED10"/>
    <w:rsid w:val="24C1FCE3"/>
    <w:rsid w:val="24E56AAB"/>
    <w:rsid w:val="24ED86DC"/>
    <w:rsid w:val="24F7B074"/>
    <w:rsid w:val="25030E0F"/>
    <w:rsid w:val="251301B4"/>
    <w:rsid w:val="251B6033"/>
    <w:rsid w:val="2529FD0A"/>
    <w:rsid w:val="2533E69D"/>
    <w:rsid w:val="254671BD"/>
    <w:rsid w:val="255F71E1"/>
    <w:rsid w:val="2562D0C9"/>
    <w:rsid w:val="257DC92B"/>
    <w:rsid w:val="2594CD7C"/>
    <w:rsid w:val="25A1E89B"/>
    <w:rsid w:val="25AEC937"/>
    <w:rsid w:val="25AED05A"/>
    <w:rsid w:val="25B5FD26"/>
    <w:rsid w:val="25CAA47A"/>
    <w:rsid w:val="25CB0D55"/>
    <w:rsid w:val="25D4377F"/>
    <w:rsid w:val="25E23D43"/>
    <w:rsid w:val="25F1711B"/>
    <w:rsid w:val="26101DD9"/>
    <w:rsid w:val="2619F8ED"/>
    <w:rsid w:val="261CBC94"/>
    <w:rsid w:val="26267A26"/>
    <w:rsid w:val="262CCB85"/>
    <w:rsid w:val="264413CA"/>
    <w:rsid w:val="264595A9"/>
    <w:rsid w:val="26549804"/>
    <w:rsid w:val="26550D85"/>
    <w:rsid w:val="265E7B45"/>
    <w:rsid w:val="265E7B5E"/>
    <w:rsid w:val="265EF041"/>
    <w:rsid w:val="266133CC"/>
    <w:rsid w:val="266957A3"/>
    <w:rsid w:val="267102C3"/>
    <w:rsid w:val="26716865"/>
    <w:rsid w:val="2673852D"/>
    <w:rsid w:val="2679ABFA"/>
    <w:rsid w:val="268E85EF"/>
    <w:rsid w:val="2696A13C"/>
    <w:rsid w:val="26A0B960"/>
    <w:rsid w:val="26D4506E"/>
    <w:rsid w:val="26D568F9"/>
    <w:rsid w:val="26DA713E"/>
    <w:rsid w:val="26DB9E9C"/>
    <w:rsid w:val="26E2421E"/>
    <w:rsid w:val="26E64A55"/>
    <w:rsid w:val="26F160B4"/>
    <w:rsid w:val="26F2E38F"/>
    <w:rsid w:val="26F74084"/>
    <w:rsid w:val="27121B67"/>
    <w:rsid w:val="271C5286"/>
    <w:rsid w:val="271C860B"/>
    <w:rsid w:val="276A4DFD"/>
    <w:rsid w:val="27987C90"/>
    <w:rsid w:val="27A11B58"/>
    <w:rsid w:val="27B55E2C"/>
    <w:rsid w:val="27D1BE4B"/>
    <w:rsid w:val="27D591E3"/>
    <w:rsid w:val="27E0974B"/>
    <w:rsid w:val="27E5080A"/>
    <w:rsid w:val="27EAEDB5"/>
    <w:rsid w:val="27EE2B88"/>
    <w:rsid w:val="27FFB25A"/>
    <w:rsid w:val="280C1090"/>
    <w:rsid w:val="280D2F6E"/>
    <w:rsid w:val="2848F6B6"/>
    <w:rsid w:val="2856DEA4"/>
    <w:rsid w:val="2859DE01"/>
    <w:rsid w:val="28701463"/>
    <w:rsid w:val="288D5BFB"/>
    <w:rsid w:val="2896332A"/>
    <w:rsid w:val="28A3200E"/>
    <w:rsid w:val="28B1B504"/>
    <w:rsid w:val="28B1C642"/>
    <w:rsid w:val="28CC6E3E"/>
    <w:rsid w:val="28CE1BEB"/>
    <w:rsid w:val="28E9BD7D"/>
    <w:rsid w:val="290BD841"/>
    <w:rsid w:val="29231429"/>
    <w:rsid w:val="29612680"/>
    <w:rsid w:val="2967222D"/>
    <w:rsid w:val="297D366B"/>
    <w:rsid w:val="29972F36"/>
    <w:rsid w:val="29A125CD"/>
    <w:rsid w:val="29A9AB1E"/>
    <w:rsid w:val="29AB7CB9"/>
    <w:rsid w:val="29BD3EA5"/>
    <w:rsid w:val="29CCE5D3"/>
    <w:rsid w:val="29FF6510"/>
    <w:rsid w:val="2A0399B0"/>
    <w:rsid w:val="2A07615C"/>
    <w:rsid w:val="2A0BF130"/>
    <w:rsid w:val="2A1CD5F2"/>
    <w:rsid w:val="2A513A4E"/>
    <w:rsid w:val="2A63723F"/>
    <w:rsid w:val="2A70F95E"/>
    <w:rsid w:val="2A838B61"/>
    <w:rsid w:val="2A90D2B2"/>
    <w:rsid w:val="2A9AEF44"/>
    <w:rsid w:val="2AA82DA6"/>
    <w:rsid w:val="2ABAA1B3"/>
    <w:rsid w:val="2ACBB3F1"/>
    <w:rsid w:val="2ACDDA37"/>
    <w:rsid w:val="2ADDC7CC"/>
    <w:rsid w:val="2AE9CFB3"/>
    <w:rsid w:val="2AFCF6E1"/>
    <w:rsid w:val="2B24DEA9"/>
    <w:rsid w:val="2B440206"/>
    <w:rsid w:val="2B4656B1"/>
    <w:rsid w:val="2B6A06CD"/>
    <w:rsid w:val="2B824338"/>
    <w:rsid w:val="2B9B6B95"/>
    <w:rsid w:val="2B9FC701"/>
    <w:rsid w:val="2BA331BD"/>
    <w:rsid w:val="2BBA1FF7"/>
    <w:rsid w:val="2BCA0936"/>
    <w:rsid w:val="2BE9195D"/>
    <w:rsid w:val="2BED0AAF"/>
    <w:rsid w:val="2BFD941F"/>
    <w:rsid w:val="2C0EDD90"/>
    <w:rsid w:val="2C1AD7F7"/>
    <w:rsid w:val="2C2A8F9B"/>
    <w:rsid w:val="2C349A43"/>
    <w:rsid w:val="2C3DBF20"/>
    <w:rsid w:val="2C437903"/>
    <w:rsid w:val="2C44B56B"/>
    <w:rsid w:val="2C52B58F"/>
    <w:rsid w:val="2C55D5E4"/>
    <w:rsid w:val="2C6C81FB"/>
    <w:rsid w:val="2C73F659"/>
    <w:rsid w:val="2C949D77"/>
    <w:rsid w:val="2C97A8CE"/>
    <w:rsid w:val="2C9DD59B"/>
    <w:rsid w:val="2CB4356F"/>
    <w:rsid w:val="2CB4D72D"/>
    <w:rsid w:val="2CBBDD6E"/>
    <w:rsid w:val="2CCA4A4B"/>
    <w:rsid w:val="2CCB3688"/>
    <w:rsid w:val="2CCB41BF"/>
    <w:rsid w:val="2CCB6BA4"/>
    <w:rsid w:val="2CCFEE07"/>
    <w:rsid w:val="2CD25E9E"/>
    <w:rsid w:val="2CD756D6"/>
    <w:rsid w:val="2CDBC45E"/>
    <w:rsid w:val="2CE27C2B"/>
    <w:rsid w:val="2CE31E96"/>
    <w:rsid w:val="2CE4B6C8"/>
    <w:rsid w:val="2CECFE15"/>
    <w:rsid w:val="2CF0E6E5"/>
    <w:rsid w:val="2D148169"/>
    <w:rsid w:val="2D1A8C24"/>
    <w:rsid w:val="2D1B2D29"/>
    <w:rsid w:val="2D367FD7"/>
    <w:rsid w:val="2D428B2A"/>
    <w:rsid w:val="2D52C9F4"/>
    <w:rsid w:val="2D5459A0"/>
    <w:rsid w:val="2D628F15"/>
    <w:rsid w:val="2D8F424E"/>
    <w:rsid w:val="2D97759E"/>
    <w:rsid w:val="2DA8D316"/>
    <w:rsid w:val="2DB6A858"/>
    <w:rsid w:val="2DC2705B"/>
    <w:rsid w:val="2DD06AA4"/>
    <w:rsid w:val="2DF6854C"/>
    <w:rsid w:val="2E057AF9"/>
    <w:rsid w:val="2E0AFEB8"/>
    <w:rsid w:val="2E2C90E7"/>
    <w:rsid w:val="2E2C9DF3"/>
    <w:rsid w:val="2E33792F"/>
    <w:rsid w:val="2E407587"/>
    <w:rsid w:val="2E4F5ED7"/>
    <w:rsid w:val="2E50A78E"/>
    <w:rsid w:val="2E54C1EC"/>
    <w:rsid w:val="2E61EF5E"/>
    <w:rsid w:val="2E71E04E"/>
    <w:rsid w:val="2E7794BF"/>
    <w:rsid w:val="2E78FC03"/>
    <w:rsid w:val="2E808729"/>
    <w:rsid w:val="2E8E19C8"/>
    <w:rsid w:val="2EA2064F"/>
    <w:rsid w:val="2EA3B900"/>
    <w:rsid w:val="2EA9F44E"/>
    <w:rsid w:val="2EAE37FB"/>
    <w:rsid w:val="2EB330F7"/>
    <w:rsid w:val="2EB68971"/>
    <w:rsid w:val="2EC03869"/>
    <w:rsid w:val="2EC2C5E1"/>
    <w:rsid w:val="2ECB4477"/>
    <w:rsid w:val="2ECB9178"/>
    <w:rsid w:val="2ECDFB1B"/>
    <w:rsid w:val="2EFAEB08"/>
    <w:rsid w:val="2F369147"/>
    <w:rsid w:val="2F386494"/>
    <w:rsid w:val="2F3D4D69"/>
    <w:rsid w:val="2F44E68F"/>
    <w:rsid w:val="2F51B069"/>
    <w:rsid w:val="2F5278B9"/>
    <w:rsid w:val="2F5DFDAA"/>
    <w:rsid w:val="2F64ABC1"/>
    <w:rsid w:val="2F7E65AD"/>
    <w:rsid w:val="2F83BF0C"/>
    <w:rsid w:val="2FB9236D"/>
    <w:rsid w:val="2FC86E54"/>
    <w:rsid w:val="2FD06804"/>
    <w:rsid w:val="2FEC77EF"/>
    <w:rsid w:val="2FF37E30"/>
    <w:rsid w:val="2FF3E0FC"/>
    <w:rsid w:val="302A0E81"/>
    <w:rsid w:val="30673FBA"/>
    <w:rsid w:val="30695980"/>
    <w:rsid w:val="30A2232A"/>
    <w:rsid w:val="30AA2C27"/>
    <w:rsid w:val="30B95249"/>
    <w:rsid w:val="30BDC403"/>
    <w:rsid w:val="30D66C97"/>
    <w:rsid w:val="30EE491A"/>
    <w:rsid w:val="30FA5F5E"/>
    <w:rsid w:val="311E4C1A"/>
    <w:rsid w:val="3126B591"/>
    <w:rsid w:val="31270C50"/>
    <w:rsid w:val="312A8F83"/>
    <w:rsid w:val="31361C81"/>
    <w:rsid w:val="313C687F"/>
    <w:rsid w:val="31445E30"/>
    <w:rsid w:val="314912A7"/>
    <w:rsid w:val="316B19F1"/>
    <w:rsid w:val="3178BD60"/>
    <w:rsid w:val="31819ADD"/>
    <w:rsid w:val="319DBB6E"/>
    <w:rsid w:val="31BA302A"/>
    <w:rsid w:val="31EDFD47"/>
    <w:rsid w:val="31EEEDE9"/>
    <w:rsid w:val="31F184BC"/>
    <w:rsid w:val="3203323A"/>
    <w:rsid w:val="320738C1"/>
    <w:rsid w:val="3223ED13"/>
    <w:rsid w:val="32309F9A"/>
    <w:rsid w:val="3234CA8D"/>
    <w:rsid w:val="32351BC0"/>
    <w:rsid w:val="32555BC7"/>
    <w:rsid w:val="325E8603"/>
    <w:rsid w:val="326B0560"/>
    <w:rsid w:val="32704C2E"/>
    <w:rsid w:val="327C8751"/>
    <w:rsid w:val="3285552A"/>
    <w:rsid w:val="32AEE6D5"/>
    <w:rsid w:val="32AF8D21"/>
    <w:rsid w:val="32B8AC1B"/>
    <w:rsid w:val="32B94BF3"/>
    <w:rsid w:val="32C285F2"/>
    <w:rsid w:val="32D262B8"/>
    <w:rsid w:val="32D838E0"/>
    <w:rsid w:val="32E01B7C"/>
    <w:rsid w:val="33000F16"/>
    <w:rsid w:val="3306EA52"/>
    <w:rsid w:val="330808C6"/>
    <w:rsid w:val="330D171F"/>
    <w:rsid w:val="3312BB19"/>
    <w:rsid w:val="332C0637"/>
    <w:rsid w:val="336323EC"/>
    <w:rsid w:val="338D551D"/>
    <w:rsid w:val="33A1A779"/>
    <w:rsid w:val="33B9E001"/>
    <w:rsid w:val="33BAE05A"/>
    <w:rsid w:val="33BCFE69"/>
    <w:rsid w:val="33C5A53C"/>
    <w:rsid w:val="33C8E96B"/>
    <w:rsid w:val="33E69DD9"/>
    <w:rsid w:val="33E69DD9"/>
    <w:rsid w:val="340D24C9"/>
    <w:rsid w:val="3441D18A"/>
    <w:rsid w:val="344FE89B"/>
    <w:rsid w:val="34526B2C"/>
    <w:rsid w:val="345907C4"/>
    <w:rsid w:val="34614DDA"/>
    <w:rsid w:val="34740941"/>
    <w:rsid w:val="34767C51"/>
    <w:rsid w:val="3496CD84"/>
    <w:rsid w:val="349B9E49"/>
    <w:rsid w:val="349F2655"/>
    <w:rsid w:val="34CB7898"/>
    <w:rsid w:val="34D03C4A"/>
    <w:rsid w:val="34D492E2"/>
    <w:rsid w:val="34DDC6F5"/>
    <w:rsid w:val="34E6D643"/>
    <w:rsid w:val="34E76707"/>
    <w:rsid w:val="34E9BB7B"/>
    <w:rsid w:val="34FFE294"/>
    <w:rsid w:val="35165B70"/>
    <w:rsid w:val="35175B80"/>
    <w:rsid w:val="35259E09"/>
    <w:rsid w:val="3556915D"/>
    <w:rsid w:val="35587B96"/>
    <w:rsid w:val="3560F932"/>
    <w:rsid w:val="35633938"/>
    <w:rsid w:val="356CBC82"/>
    <w:rsid w:val="357AA742"/>
    <w:rsid w:val="3581B984"/>
    <w:rsid w:val="3593F9F2"/>
    <w:rsid w:val="35AF2883"/>
    <w:rsid w:val="35B3C0AF"/>
    <w:rsid w:val="35CC6D8F"/>
    <w:rsid w:val="35E86ED4"/>
    <w:rsid w:val="35E8D147"/>
    <w:rsid w:val="35EBB8FC"/>
    <w:rsid w:val="35FC048C"/>
    <w:rsid w:val="360F40E7"/>
    <w:rsid w:val="361C1D5A"/>
    <w:rsid w:val="361F643C"/>
    <w:rsid w:val="365E4A34"/>
    <w:rsid w:val="3663206A"/>
    <w:rsid w:val="3663A6F9"/>
    <w:rsid w:val="36799756"/>
    <w:rsid w:val="367E6F87"/>
    <w:rsid w:val="368F951D"/>
    <w:rsid w:val="36992BAD"/>
    <w:rsid w:val="369AC90E"/>
    <w:rsid w:val="36AE3769"/>
    <w:rsid w:val="36B34718"/>
    <w:rsid w:val="36BA6C04"/>
    <w:rsid w:val="36D6A35D"/>
    <w:rsid w:val="36DA213E"/>
    <w:rsid w:val="36ED4157"/>
    <w:rsid w:val="37008A2D"/>
    <w:rsid w:val="3700E4A6"/>
    <w:rsid w:val="3701A765"/>
    <w:rsid w:val="37163F55"/>
    <w:rsid w:val="37431053"/>
    <w:rsid w:val="37486F54"/>
    <w:rsid w:val="374B2FAF"/>
    <w:rsid w:val="376D65AD"/>
    <w:rsid w:val="3786215B"/>
    <w:rsid w:val="37BCB74E"/>
    <w:rsid w:val="37D18E1C"/>
    <w:rsid w:val="37DD4066"/>
    <w:rsid w:val="37E05697"/>
    <w:rsid w:val="3809EDD2"/>
    <w:rsid w:val="38201EA6"/>
    <w:rsid w:val="38215C3D"/>
    <w:rsid w:val="3860C640"/>
    <w:rsid w:val="38783D7B"/>
    <w:rsid w:val="387A6144"/>
    <w:rsid w:val="3881C76C"/>
    <w:rsid w:val="38868559"/>
    <w:rsid w:val="38A031E9"/>
    <w:rsid w:val="38B5BE87"/>
    <w:rsid w:val="38BA0EFC"/>
    <w:rsid w:val="38C0428A"/>
    <w:rsid w:val="38C7543F"/>
    <w:rsid w:val="38DEF390"/>
    <w:rsid w:val="38E70010"/>
    <w:rsid w:val="38F89F51"/>
    <w:rsid w:val="39131F4A"/>
    <w:rsid w:val="39231637"/>
    <w:rsid w:val="3962D738"/>
    <w:rsid w:val="3965AC0E"/>
    <w:rsid w:val="3979517D"/>
    <w:rsid w:val="397DAD3F"/>
    <w:rsid w:val="39A00F79"/>
    <w:rsid w:val="39ABCE74"/>
    <w:rsid w:val="39DBA4A8"/>
    <w:rsid w:val="39E78A60"/>
    <w:rsid w:val="39EF890B"/>
    <w:rsid w:val="39F1BB0E"/>
    <w:rsid w:val="39FC96A1"/>
    <w:rsid w:val="39FD1D33"/>
    <w:rsid w:val="3A0159B7"/>
    <w:rsid w:val="3A06E1E7"/>
    <w:rsid w:val="3A0905A0"/>
    <w:rsid w:val="3A0DF9B3"/>
    <w:rsid w:val="3A12C45C"/>
    <w:rsid w:val="3A1BB8FF"/>
    <w:rsid w:val="3A4ACF64"/>
    <w:rsid w:val="3A4B58F4"/>
    <w:rsid w:val="3A552AA7"/>
    <w:rsid w:val="3A574A3D"/>
    <w:rsid w:val="3A594166"/>
    <w:rsid w:val="3A6324A0"/>
    <w:rsid w:val="3A68D4B6"/>
    <w:rsid w:val="3A6D260C"/>
    <w:rsid w:val="3A7196CB"/>
    <w:rsid w:val="3A9EF3E1"/>
    <w:rsid w:val="3AAF971C"/>
    <w:rsid w:val="3ABC9E65"/>
    <w:rsid w:val="3AC30E06"/>
    <w:rsid w:val="3AC9CB49"/>
    <w:rsid w:val="3ADA1086"/>
    <w:rsid w:val="3AF5C21B"/>
    <w:rsid w:val="3B1F9FA6"/>
    <w:rsid w:val="3B2EE7EE"/>
    <w:rsid w:val="3B6A6604"/>
    <w:rsid w:val="3B74A365"/>
    <w:rsid w:val="3B8AB0C1"/>
    <w:rsid w:val="3BB064CF"/>
    <w:rsid w:val="3BB31DAC"/>
    <w:rsid w:val="3BB75AA5"/>
    <w:rsid w:val="3BCB4E54"/>
    <w:rsid w:val="3BD61E8F"/>
    <w:rsid w:val="3BD64608"/>
    <w:rsid w:val="3BD7D2AB"/>
    <w:rsid w:val="3BD8F7F1"/>
    <w:rsid w:val="3BEB33A3"/>
    <w:rsid w:val="3C197579"/>
    <w:rsid w:val="3C2C8B60"/>
    <w:rsid w:val="3C4B677D"/>
    <w:rsid w:val="3C4B677D"/>
    <w:rsid w:val="3C4F4807"/>
    <w:rsid w:val="3C4F8076"/>
    <w:rsid w:val="3C5A089E"/>
    <w:rsid w:val="3C61D7CC"/>
    <w:rsid w:val="3C95915E"/>
    <w:rsid w:val="3C9DD506"/>
    <w:rsid w:val="3CA7F0AB"/>
    <w:rsid w:val="3CE48E63"/>
    <w:rsid w:val="3D0811EA"/>
    <w:rsid w:val="3D37C35F"/>
    <w:rsid w:val="3D3E88B7"/>
    <w:rsid w:val="3D47D568"/>
    <w:rsid w:val="3D5BAD90"/>
    <w:rsid w:val="3D8CCB69"/>
    <w:rsid w:val="3D9AEAB9"/>
    <w:rsid w:val="3D9CEED6"/>
    <w:rsid w:val="3DBFE476"/>
    <w:rsid w:val="3DC55CEA"/>
    <w:rsid w:val="3DD054BB"/>
    <w:rsid w:val="3DEA52C9"/>
    <w:rsid w:val="3DFA1B4B"/>
    <w:rsid w:val="3E1CB212"/>
    <w:rsid w:val="3E3A8EC0"/>
    <w:rsid w:val="3E416CD6"/>
    <w:rsid w:val="3E4E1573"/>
    <w:rsid w:val="3E9A25F8"/>
    <w:rsid w:val="3EE1B542"/>
    <w:rsid w:val="3EE6357F"/>
    <w:rsid w:val="3EE684F6"/>
    <w:rsid w:val="3F1DC3B1"/>
    <w:rsid w:val="3F26D8EE"/>
    <w:rsid w:val="3F3684B0"/>
    <w:rsid w:val="3F383228"/>
    <w:rsid w:val="3F4A0626"/>
    <w:rsid w:val="3F643242"/>
    <w:rsid w:val="3F708A09"/>
    <w:rsid w:val="3F7B76AC"/>
    <w:rsid w:val="3F8615A2"/>
    <w:rsid w:val="3F8F511A"/>
    <w:rsid w:val="3FA88F4C"/>
    <w:rsid w:val="3FA88F4C"/>
    <w:rsid w:val="3FD22834"/>
    <w:rsid w:val="3FD575C8"/>
    <w:rsid w:val="3FD9E5CD"/>
    <w:rsid w:val="3FDDCE12"/>
    <w:rsid w:val="40326EF3"/>
    <w:rsid w:val="404E18FC"/>
    <w:rsid w:val="40595E11"/>
    <w:rsid w:val="40674159"/>
    <w:rsid w:val="406FFD48"/>
    <w:rsid w:val="40857329"/>
    <w:rsid w:val="40A432DD"/>
    <w:rsid w:val="40A95C6B"/>
    <w:rsid w:val="40B04EA6"/>
    <w:rsid w:val="40C59B1B"/>
    <w:rsid w:val="40DFD5FE"/>
    <w:rsid w:val="41039E1F"/>
    <w:rsid w:val="411ED8A0"/>
    <w:rsid w:val="412A829A"/>
    <w:rsid w:val="41470EEC"/>
    <w:rsid w:val="415707A7"/>
    <w:rsid w:val="415B2D0B"/>
    <w:rsid w:val="415B862B"/>
    <w:rsid w:val="415CB09C"/>
    <w:rsid w:val="4165A8AB"/>
    <w:rsid w:val="416DF895"/>
    <w:rsid w:val="418362E6"/>
    <w:rsid w:val="4192E2E8"/>
    <w:rsid w:val="41A5C8E5"/>
    <w:rsid w:val="41BAFAC6"/>
    <w:rsid w:val="41BF0CBC"/>
    <w:rsid w:val="41C1D778"/>
    <w:rsid w:val="41C5159B"/>
    <w:rsid w:val="41DBDE54"/>
    <w:rsid w:val="4201EEA3"/>
    <w:rsid w:val="4201EEA3"/>
    <w:rsid w:val="420B2126"/>
    <w:rsid w:val="42156B52"/>
    <w:rsid w:val="421DD641"/>
    <w:rsid w:val="4224E222"/>
    <w:rsid w:val="424848B3"/>
    <w:rsid w:val="424C365B"/>
    <w:rsid w:val="425199C7"/>
    <w:rsid w:val="42556473"/>
    <w:rsid w:val="4264302D"/>
    <w:rsid w:val="4264B615"/>
    <w:rsid w:val="428F9B27"/>
    <w:rsid w:val="429C500E"/>
    <w:rsid w:val="429F1AE6"/>
    <w:rsid w:val="42C45D53"/>
    <w:rsid w:val="42D75E26"/>
    <w:rsid w:val="42DD62EF"/>
    <w:rsid w:val="430B649A"/>
    <w:rsid w:val="430C2715"/>
    <w:rsid w:val="431A82DB"/>
    <w:rsid w:val="434C6C17"/>
    <w:rsid w:val="434FF712"/>
    <w:rsid w:val="435ACA9C"/>
    <w:rsid w:val="436C87B2"/>
    <w:rsid w:val="437A0F8B"/>
    <w:rsid w:val="4385FDA1"/>
    <w:rsid w:val="4394F58D"/>
    <w:rsid w:val="439E59C3"/>
    <w:rsid w:val="43AB666D"/>
    <w:rsid w:val="43AEAF39"/>
    <w:rsid w:val="43B9A6A2"/>
    <w:rsid w:val="43C0B283"/>
    <w:rsid w:val="43CA5A10"/>
    <w:rsid w:val="43FD4489"/>
    <w:rsid w:val="43FEBB20"/>
    <w:rsid w:val="43FF4312"/>
    <w:rsid w:val="440D3D44"/>
    <w:rsid w:val="441DD1F0"/>
    <w:rsid w:val="4454239D"/>
    <w:rsid w:val="4455D30F"/>
    <w:rsid w:val="44567962"/>
    <w:rsid w:val="44635EB5"/>
    <w:rsid w:val="44966448"/>
    <w:rsid w:val="449B5FEC"/>
    <w:rsid w:val="44A734FB"/>
    <w:rsid w:val="44CBA0EF"/>
    <w:rsid w:val="44D349CF"/>
    <w:rsid w:val="44D60FFB"/>
    <w:rsid w:val="44DE57A0"/>
    <w:rsid w:val="44FFDF45"/>
    <w:rsid w:val="4505DA6D"/>
    <w:rsid w:val="4515D488"/>
    <w:rsid w:val="4519E907"/>
    <w:rsid w:val="453580C2"/>
    <w:rsid w:val="453AF0E3"/>
    <w:rsid w:val="4552E74D"/>
    <w:rsid w:val="455B29DB"/>
    <w:rsid w:val="456C4C77"/>
    <w:rsid w:val="45832595"/>
    <w:rsid w:val="45A32F5E"/>
    <w:rsid w:val="45A3841F"/>
    <w:rsid w:val="45ADC795"/>
    <w:rsid w:val="45CBE9BD"/>
    <w:rsid w:val="45F2BEC0"/>
    <w:rsid w:val="4604BEC3"/>
    <w:rsid w:val="46079D7B"/>
    <w:rsid w:val="4609600E"/>
    <w:rsid w:val="4609A1D2"/>
    <w:rsid w:val="461503B1"/>
    <w:rsid w:val="461503B1"/>
    <w:rsid w:val="4620F5A2"/>
    <w:rsid w:val="46415C7F"/>
    <w:rsid w:val="46423C3E"/>
    <w:rsid w:val="464252FB"/>
    <w:rsid w:val="4642A0B5"/>
    <w:rsid w:val="46476B81"/>
    <w:rsid w:val="46777F05"/>
    <w:rsid w:val="4679D587"/>
    <w:rsid w:val="4679F8A9"/>
    <w:rsid w:val="4681F386"/>
    <w:rsid w:val="468FCAAA"/>
    <w:rsid w:val="4694C2C6"/>
    <w:rsid w:val="469A1291"/>
    <w:rsid w:val="46BFF475"/>
    <w:rsid w:val="46D44D97"/>
    <w:rsid w:val="46EEB2E1"/>
    <w:rsid w:val="46FA4C04"/>
    <w:rsid w:val="46FDCE96"/>
    <w:rsid w:val="47062424"/>
    <w:rsid w:val="470898CE"/>
    <w:rsid w:val="470B9591"/>
    <w:rsid w:val="4711A411"/>
    <w:rsid w:val="47128E8E"/>
    <w:rsid w:val="471A2B76"/>
    <w:rsid w:val="471A8552"/>
    <w:rsid w:val="471D580E"/>
    <w:rsid w:val="471EF5F6"/>
    <w:rsid w:val="472A3B8A"/>
    <w:rsid w:val="473911CC"/>
    <w:rsid w:val="474997F6"/>
    <w:rsid w:val="4766709E"/>
    <w:rsid w:val="476A0F99"/>
    <w:rsid w:val="47728C09"/>
    <w:rsid w:val="477B9BEE"/>
    <w:rsid w:val="47A25085"/>
    <w:rsid w:val="47B2960D"/>
    <w:rsid w:val="47B2D9A9"/>
    <w:rsid w:val="47C20923"/>
    <w:rsid w:val="47DD2CE0"/>
    <w:rsid w:val="47DE7116"/>
    <w:rsid w:val="48053BF1"/>
    <w:rsid w:val="48082310"/>
    <w:rsid w:val="481DC3E7"/>
    <w:rsid w:val="48265ADA"/>
    <w:rsid w:val="48282558"/>
    <w:rsid w:val="48282558"/>
    <w:rsid w:val="482BABFF"/>
    <w:rsid w:val="483CB152"/>
    <w:rsid w:val="48505E0D"/>
    <w:rsid w:val="488BA7F4"/>
    <w:rsid w:val="48B8D751"/>
    <w:rsid w:val="48E56857"/>
    <w:rsid w:val="48E6BAA3"/>
    <w:rsid w:val="48E918A2"/>
    <w:rsid w:val="48FA54DE"/>
    <w:rsid w:val="48FAF293"/>
    <w:rsid w:val="4909DA25"/>
    <w:rsid w:val="490C7CD9"/>
    <w:rsid w:val="492216A5"/>
    <w:rsid w:val="492ED059"/>
    <w:rsid w:val="4957F876"/>
    <w:rsid w:val="4959057E"/>
    <w:rsid w:val="49939AD2"/>
    <w:rsid w:val="49AACD5C"/>
    <w:rsid w:val="49AD99A0"/>
    <w:rsid w:val="49AEA283"/>
    <w:rsid w:val="49B1996B"/>
    <w:rsid w:val="49B667AB"/>
    <w:rsid w:val="49B871C6"/>
    <w:rsid w:val="49B871C6"/>
    <w:rsid w:val="49C00582"/>
    <w:rsid w:val="49C58BF3"/>
    <w:rsid w:val="49D4C1B3"/>
    <w:rsid w:val="49D6A9C5"/>
    <w:rsid w:val="49DC8735"/>
    <w:rsid w:val="49EA514B"/>
    <w:rsid w:val="49ECC18D"/>
    <w:rsid w:val="49EF4769"/>
    <w:rsid w:val="4A27D635"/>
    <w:rsid w:val="4A383751"/>
    <w:rsid w:val="4A542145"/>
    <w:rsid w:val="4A5804FB"/>
    <w:rsid w:val="4A653D47"/>
    <w:rsid w:val="4A722B9E"/>
    <w:rsid w:val="4A8BA31A"/>
    <w:rsid w:val="4A91DD69"/>
    <w:rsid w:val="4ABC6973"/>
    <w:rsid w:val="4AD2A397"/>
    <w:rsid w:val="4AE0DCB1"/>
    <w:rsid w:val="4AF4DDE0"/>
    <w:rsid w:val="4B080BAB"/>
    <w:rsid w:val="4B20A575"/>
    <w:rsid w:val="4B30D240"/>
    <w:rsid w:val="4B3E6019"/>
    <w:rsid w:val="4B469DBD"/>
    <w:rsid w:val="4B5564A9"/>
    <w:rsid w:val="4B865717"/>
    <w:rsid w:val="4BAA5B4A"/>
    <w:rsid w:val="4BAB64CF"/>
    <w:rsid w:val="4BB54731"/>
    <w:rsid w:val="4BCC80DD"/>
    <w:rsid w:val="4BE6412A"/>
    <w:rsid w:val="4BE9F1FD"/>
    <w:rsid w:val="4BFAAE58"/>
    <w:rsid w:val="4C14F1C9"/>
    <w:rsid w:val="4C4B5B7A"/>
    <w:rsid w:val="4C645106"/>
    <w:rsid w:val="4C7BC190"/>
    <w:rsid w:val="4C95F933"/>
    <w:rsid w:val="4C96A6C4"/>
    <w:rsid w:val="4C9B3CD8"/>
    <w:rsid w:val="4CA2C066"/>
    <w:rsid w:val="4CA3B771"/>
    <w:rsid w:val="4CB7CC2F"/>
    <w:rsid w:val="4CED8FA5"/>
    <w:rsid w:val="4CF40114"/>
    <w:rsid w:val="4D036B6C"/>
    <w:rsid w:val="4D0EAEDF"/>
    <w:rsid w:val="4D155EA5"/>
    <w:rsid w:val="4D21F20D"/>
    <w:rsid w:val="4D352FE6"/>
    <w:rsid w:val="4D3C7BAB"/>
    <w:rsid w:val="4D6A4680"/>
    <w:rsid w:val="4D73FDE2"/>
    <w:rsid w:val="4D802AB6"/>
    <w:rsid w:val="4D87C0C2"/>
    <w:rsid w:val="4D8E95D3"/>
    <w:rsid w:val="4D90D1EE"/>
    <w:rsid w:val="4D9E8AF8"/>
    <w:rsid w:val="4DA5426E"/>
    <w:rsid w:val="4DD6D99C"/>
    <w:rsid w:val="4DE5D810"/>
    <w:rsid w:val="4DE94861"/>
    <w:rsid w:val="4DF3E33E"/>
    <w:rsid w:val="4E1C035C"/>
    <w:rsid w:val="4E3FAC6D"/>
    <w:rsid w:val="4E441971"/>
    <w:rsid w:val="4E55296B"/>
    <w:rsid w:val="4E5B57BC"/>
    <w:rsid w:val="4E608A11"/>
    <w:rsid w:val="4E713A7A"/>
    <w:rsid w:val="4E7551B8"/>
    <w:rsid w:val="4E779DF8"/>
    <w:rsid w:val="4E7E3E7F"/>
    <w:rsid w:val="4E8560E1"/>
    <w:rsid w:val="4E8BE2E9"/>
    <w:rsid w:val="4E989F76"/>
    <w:rsid w:val="4EA86F38"/>
    <w:rsid w:val="4ECDC461"/>
    <w:rsid w:val="4EDC7195"/>
    <w:rsid w:val="4EE62083"/>
    <w:rsid w:val="4EEA56EE"/>
    <w:rsid w:val="4EEE3C3E"/>
    <w:rsid w:val="4EF33FD6"/>
    <w:rsid w:val="4F1CB732"/>
    <w:rsid w:val="4F27B88D"/>
    <w:rsid w:val="4F28CF62"/>
    <w:rsid w:val="4F2D84BD"/>
    <w:rsid w:val="4F304025"/>
    <w:rsid w:val="4F32CA9C"/>
    <w:rsid w:val="4F38CD71"/>
    <w:rsid w:val="4F5BB2A3"/>
    <w:rsid w:val="4F647591"/>
    <w:rsid w:val="4F6B65A4"/>
    <w:rsid w:val="4F6BF855"/>
    <w:rsid w:val="4F797073"/>
    <w:rsid w:val="4F7A1212"/>
    <w:rsid w:val="4F832ADF"/>
    <w:rsid w:val="4FAEB229"/>
    <w:rsid w:val="4FB049B0"/>
    <w:rsid w:val="4FB56BB5"/>
    <w:rsid w:val="4FC34A0F"/>
    <w:rsid w:val="4FD4EFD8"/>
    <w:rsid w:val="4FE2B395"/>
    <w:rsid w:val="4FE863BE"/>
    <w:rsid w:val="4FEBAF41"/>
    <w:rsid w:val="4FEE3203"/>
    <w:rsid w:val="4FFA0C98"/>
    <w:rsid w:val="500FAD6F"/>
    <w:rsid w:val="5037B4EF"/>
    <w:rsid w:val="503A0ADD"/>
    <w:rsid w:val="50569419"/>
    <w:rsid w:val="5072D5F4"/>
    <w:rsid w:val="5094BEE1"/>
    <w:rsid w:val="50A0E5C8"/>
    <w:rsid w:val="50CD3102"/>
    <w:rsid w:val="50CD3102"/>
    <w:rsid w:val="50CE0A12"/>
    <w:rsid w:val="50D49DD2"/>
    <w:rsid w:val="50EA1561"/>
    <w:rsid w:val="50F42A87"/>
    <w:rsid w:val="50F666AF"/>
    <w:rsid w:val="511137FC"/>
    <w:rsid w:val="511A474A"/>
    <w:rsid w:val="5120C45B"/>
    <w:rsid w:val="512814F4"/>
    <w:rsid w:val="513FF3F1"/>
    <w:rsid w:val="514326DB"/>
    <w:rsid w:val="5155800C"/>
    <w:rsid w:val="5164840B"/>
    <w:rsid w:val="5168850F"/>
    <w:rsid w:val="51712816"/>
    <w:rsid w:val="51982AD3"/>
    <w:rsid w:val="51A4388B"/>
    <w:rsid w:val="51ACF27A"/>
    <w:rsid w:val="51CA423E"/>
    <w:rsid w:val="51D730B7"/>
    <w:rsid w:val="51D766C3"/>
    <w:rsid w:val="51DD2ACF"/>
    <w:rsid w:val="51E34E8F"/>
    <w:rsid w:val="51E75411"/>
    <w:rsid w:val="523AD24D"/>
    <w:rsid w:val="523FB2D7"/>
    <w:rsid w:val="5242F372"/>
    <w:rsid w:val="524AED93"/>
    <w:rsid w:val="5250C9E3"/>
    <w:rsid w:val="525F765F"/>
    <w:rsid w:val="528AAA10"/>
    <w:rsid w:val="52B786E8"/>
    <w:rsid w:val="52E7679B"/>
    <w:rsid w:val="52F07B8C"/>
    <w:rsid w:val="5301D33C"/>
    <w:rsid w:val="53025AEF"/>
    <w:rsid w:val="531201EA"/>
    <w:rsid w:val="53131D90"/>
    <w:rsid w:val="535275E4"/>
    <w:rsid w:val="537F1EF0"/>
    <w:rsid w:val="539910A0"/>
    <w:rsid w:val="53E04591"/>
    <w:rsid w:val="53E51360"/>
    <w:rsid w:val="53F29DAF"/>
    <w:rsid w:val="53F4B2B5"/>
    <w:rsid w:val="53F4DDEE"/>
    <w:rsid w:val="53FAD0EC"/>
    <w:rsid w:val="53FDE970"/>
    <w:rsid w:val="5400F5E0"/>
    <w:rsid w:val="5421B623"/>
    <w:rsid w:val="542B354D"/>
    <w:rsid w:val="543219A2"/>
    <w:rsid w:val="544FB0BD"/>
    <w:rsid w:val="544FBD09"/>
    <w:rsid w:val="546386C3"/>
    <w:rsid w:val="547332A3"/>
    <w:rsid w:val="548F049D"/>
    <w:rsid w:val="5498FA5D"/>
    <w:rsid w:val="54A860FB"/>
    <w:rsid w:val="54DE345C"/>
    <w:rsid w:val="54E6D632"/>
    <w:rsid w:val="54ED8003"/>
    <w:rsid w:val="54F4A265"/>
    <w:rsid w:val="5503375B"/>
    <w:rsid w:val="5506952B"/>
    <w:rsid w:val="5506DCA8"/>
    <w:rsid w:val="5506EC44"/>
    <w:rsid w:val="55083520"/>
    <w:rsid w:val="5518C0EA"/>
    <w:rsid w:val="55260459"/>
    <w:rsid w:val="55459F5F"/>
    <w:rsid w:val="5553809D"/>
    <w:rsid w:val="555D5A98"/>
    <w:rsid w:val="556325DE"/>
    <w:rsid w:val="5584057E"/>
    <w:rsid w:val="5593927B"/>
    <w:rsid w:val="55A20C20"/>
    <w:rsid w:val="55ABD2C8"/>
    <w:rsid w:val="55B2C534"/>
    <w:rsid w:val="55B59BF8"/>
    <w:rsid w:val="55B77102"/>
    <w:rsid w:val="55BE41D5"/>
    <w:rsid w:val="55BE5365"/>
    <w:rsid w:val="55DB0155"/>
    <w:rsid w:val="55E37E3D"/>
    <w:rsid w:val="55E4E9CF"/>
    <w:rsid w:val="55F42C20"/>
    <w:rsid w:val="563007A8"/>
    <w:rsid w:val="563ABC5C"/>
    <w:rsid w:val="5649A2AC"/>
    <w:rsid w:val="565ABCBD"/>
    <w:rsid w:val="5680639D"/>
    <w:rsid w:val="569F64D5"/>
    <w:rsid w:val="56A09713"/>
    <w:rsid w:val="56A2BCA5"/>
    <w:rsid w:val="56AAEA1E"/>
    <w:rsid w:val="56AB1590"/>
    <w:rsid w:val="56B79A54"/>
    <w:rsid w:val="56B8737A"/>
    <w:rsid w:val="56E39203"/>
    <w:rsid w:val="56F5ED1D"/>
    <w:rsid w:val="573B520A"/>
    <w:rsid w:val="573DDC81"/>
    <w:rsid w:val="575310AD"/>
    <w:rsid w:val="575A3517"/>
    <w:rsid w:val="575E0A77"/>
    <w:rsid w:val="57706071"/>
    <w:rsid w:val="577A1F3F"/>
    <w:rsid w:val="577B0FDC"/>
    <w:rsid w:val="578A24C8"/>
    <w:rsid w:val="57A703AD"/>
    <w:rsid w:val="57D3C58F"/>
    <w:rsid w:val="57DB6E34"/>
    <w:rsid w:val="57DEDB57"/>
    <w:rsid w:val="57F3BD22"/>
    <w:rsid w:val="5810E23A"/>
    <w:rsid w:val="581C33FE"/>
    <w:rsid w:val="581CC41B"/>
    <w:rsid w:val="5837BD3D"/>
    <w:rsid w:val="583FD5E2"/>
    <w:rsid w:val="5846E5F1"/>
    <w:rsid w:val="584F517E"/>
    <w:rsid w:val="58572EFE"/>
    <w:rsid w:val="585DD50B"/>
    <w:rsid w:val="586763A1"/>
    <w:rsid w:val="58773C31"/>
    <w:rsid w:val="58861C9A"/>
    <w:rsid w:val="588F4177"/>
    <w:rsid w:val="5894FB5A"/>
    <w:rsid w:val="58983C4E"/>
    <w:rsid w:val="58B42DB5"/>
    <w:rsid w:val="58CCE1DD"/>
    <w:rsid w:val="58D88050"/>
    <w:rsid w:val="58D88050"/>
    <w:rsid w:val="58DF52B0"/>
    <w:rsid w:val="58E102FE"/>
    <w:rsid w:val="58E7F515"/>
    <w:rsid w:val="58EE7291"/>
    <w:rsid w:val="59016D1D"/>
    <w:rsid w:val="5920083B"/>
    <w:rsid w:val="59527516"/>
    <w:rsid w:val="59634BEE"/>
    <w:rsid w:val="596D62E0"/>
    <w:rsid w:val="5973946C"/>
    <w:rsid w:val="598FB150"/>
    <w:rsid w:val="599CF74B"/>
    <w:rsid w:val="59B8045F"/>
    <w:rsid w:val="59BB7507"/>
    <w:rsid w:val="59E16C5F"/>
    <w:rsid w:val="59EF9B0B"/>
    <w:rsid w:val="59EF9B0B"/>
    <w:rsid w:val="59F2FF5F"/>
    <w:rsid w:val="5A46F976"/>
    <w:rsid w:val="5A4DD836"/>
    <w:rsid w:val="5A5F3A33"/>
    <w:rsid w:val="5A673475"/>
    <w:rsid w:val="5A7BA5BD"/>
    <w:rsid w:val="5A93DBB3"/>
    <w:rsid w:val="5A9517C7"/>
    <w:rsid w:val="5A9F4875"/>
    <w:rsid w:val="5AA850A5"/>
    <w:rsid w:val="5AA977F6"/>
    <w:rsid w:val="5ABDC051"/>
    <w:rsid w:val="5AC34F42"/>
    <w:rsid w:val="5ACF79CA"/>
    <w:rsid w:val="5AD2B8FA"/>
    <w:rsid w:val="5ADC32E5"/>
    <w:rsid w:val="5AE17432"/>
    <w:rsid w:val="5AEFC127"/>
    <w:rsid w:val="5B0B6651"/>
    <w:rsid w:val="5B0D5DC1"/>
    <w:rsid w:val="5B2E3772"/>
    <w:rsid w:val="5B664A21"/>
    <w:rsid w:val="5B762DC8"/>
    <w:rsid w:val="5B85A555"/>
    <w:rsid w:val="5B98D38D"/>
    <w:rsid w:val="5BAEDCF3"/>
    <w:rsid w:val="5BB3204E"/>
    <w:rsid w:val="5BC84435"/>
    <w:rsid w:val="5BCC9C1C"/>
    <w:rsid w:val="5BF21A75"/>
    <w:rsid w:val="5C05E2D1"/>
    <w:rsid w:val="5C17A925"/>
    <w:rsid w:val="5C21EA5B"/>
    <w:rsid w:val="5C26FAF9"/>
    <w:rsid w:val="5C38C0BF"/>
    <w:rsid w:val="5C3E9546"/>
    <w:rsid w:val="5C645A8F"/>
    <w:rsid w:val="5C751AF9"/>
    <w:rsid w:val="5C795610"/>
    <w:rsid w:val="5C7A74D0"/>
    <w:rsid w:val="5C98D1B5"/>
    <w:rsid w:val="5CA76DE3"/>
    <w:rsid w:val="5CB2E731"/>
    <w:rsid w:val="5CB38CAE"/>
    <w:rsid w:val="5CB80325"/>
    <w:rsid w:val="5CCAFE80"/>
    <w:rsid w:val="5CD4BE55"/>
    <w:rsid w:val="5CD8FD72"/>
    <w:rsid w:val="5CDA316E"/>
    <w:rsid w:val="5CDDDD6A"/>
    <w:rsid w:val="5CE32579"/>
    <w:rsid w:val="5D134705"/>
    <w:rsid w:val="5D134705"/>
    <w:rsid w:val="5D46F8CB"/>
    <w:rsid w:val="5D5220D8"/>
    <w:rsid w:val="5D5BB31F"/>
    <w:rsid w:val="5D6E37C3"/>
    <w:rsid w:val="5D6EFECC"/>
    <w:rsid w:val="5D7282F6"/>
    <w:rsid w:val="5D82FE32"/>
    <w:rsid w:val="5D8FD50F"/>
    <w:rsid w:val="5D9B2CF3"/>
    <w:rsid w:val="5DC77BD6"/>
    <w:rsid w:val="5DD47F4A"/>
    <w:rsid w:val="5DE1C343"/>
    <w:rsid w:val="5DEA1DDF"/>
    <w:rsid w:val="5E0F4F5B"/>
    <w:rsid w:val="5E164531"/>
    <w:rsid w:val="5E3F7F9E"/>
    <w:rsid w:val="5E40A6CE"/>
    <w:rsid w:val="5E5A4BE8"/>
    <w:rsid w:val="5E5DCE7A"/>
    <w:rsid w:val="5E869E17"/>
    <w:rsid w:val="5EA6DE1E"/>
    <w:rsid w:val="5EAD582B"/>
    <w:rsid w:val="5EADCE8A"/>
    <w:rsid w:val="5EBFB460"/>
    <w:rsid w:val="5EEA6063"/>
    <w:rsid w:val="5F094108"/>
    <w:rsid w:val="5F3BF33C"/>
    <w:rsid w:val="5F3C706C"/>
    <w:rsid w:val="5F45B030"/>
    <w:rsid w:val="5F4CD170"/>
    <w:rsid w:val="5F5E6405"/>
    <w:rsid w:val="5F6014AB"/>
    <w:rsid w:val="5F8A54A3"/>
    <w:rsid w:val="5F97777D"/>
    <w:rsid w:val="5F9DEF7D"/>
    <w:rsid w:val="5FA9BEF6"/>
    <w:rsid w:val="5FCF314D"/>
    <w:rsid w:val="5FD626E2"/>
    <w:rsid w:val="60094326"/>
    <w:rsid w:val="600C62B1"/>
    <w:rsid w:val="6037DAB9"/>
    <w:rsid w:val="6046FC9A"/>
    <w:rsid w:val="6049288C"/>
    <w:rsid w:val="60612DCD"/>
    <w:rsid w:val="60649DC5"/>
    <w:rsid w:val="6079CAD6"/>
    <w:rsid w:val="607F4E58"/>
    <w:rsid w:val="6090F270"/>
    <w:rsid w:val="609D6214"/>
    <w:rsid w:val="60A0DF48"/>
    <w:rsid w:val="60A2A44B"/>
    <w:rsid w:val="60A91D47"/>
    <w:rsid w:val="60AA6E0B"/>
    <w:rsid w:val="60AAF8D6"/>
    <w:rsid w:val="60DE4AE6"/>
    <w:rsid w:val="60F7FC1A"/>
    <w:rsid w:val="61152DD6"/>
    <w:rsid w:val="611F303D"/>
    <w:rsid w:val="6121BEA1"/>
    <w:rsid w:val="613CAFC3"/>
    <w:rsid w:val="6165B8F5"/>
    <w:rsid w:val="6186DCFC"/>
    <w:rsid w:val="618C5553"/>
    <w:rsid w:val="618E4BFF"/>
    <w:rsid w:val="61ACF8B3"/>
    <w:rsid w:val="61B000D3"/>
    <w:rsid w:val="61B6969C"/>
    <w:rsid w:val="61D3AB1A"/>
    <w:rsid w:val="61F7DC98"/>
    <w:rsid w:val="61F8C249"/>
    <w:rsid w:val="61FEA2D7"/>
    <w:rsid w:val="620C926D"/>
    <w:rsid w:val="621E1E77"/>
    <w:rsid w:val="621EA8AB"/>
    <w:rsid w:val="624A6AD1"/>
    <w:rsid w:val="625F00E1"/>
    <w:rsid w:val="626E6AC8"/>
    <w:rsid w:val="627E72A1"/>
    <w:rsid w:val="62BF16B2"/>
    <w:rsid w:val="62C5B009"/>
    <w:rsid w:val="6326E67D"/>
    <w:rsid w:val="632825B4"/>
    <w:rsid w:val="632A1C60"/>
    <w:rsid w:val="6355E3DF"/>
    <w:rsid w:val="6362080E"/>
    <w:rsid w:val="6363D8EF"/>
    <w:rsid w:val="6367B32C"/>
    <w:rsid w:val="637D0635"/>
    <w:rsid w:val="63813FAD"/>
    <w:rsid w:val="639E20CC"/>
    <w:rsid w:val="63BE4BD4"/>
    <w:rsid w:val="63D1D405"/>
    <w:rsid w:val="63DD649F"/>
    <w:rsid w:val="63F4B3FE"/>
    <w:rsid w:val="63F69508"/>
    <w:rsid w:val="64083D93"/>
    <w:rsid w:val="64226BBA"/>
    <w:rsid w:val="6432373A"/>
    <w:rsid w:val="64532D2C"/>
    <w:rsid w:val="6481F1F1"/>
    <w:rsid w:val="648ABB3D"/>
    <w:rsid w:val="6492D269"/>
    <w:rsid w:val="64A74B04"/>
    <w:rsid w:val="64E2F3E2"/>
    <w:rsid w:val="64F04DD3"/>
    <w:rsid w:val="64F6FA1F"/>
    <w:rsid w:val="64FDCFAB"/>
    <w:rsid w:val="65054252"/>
    <w:rsid w:val="650B9153"/>
    <w:rsid w:val="651C99AF"/>
    <w:rsid w:val="651D100E"/>
    <w:rsid w:val="652BC502"/>
    <w:rsid w:val="65364D8C"/>
    <w:rsid w:val="65432626"/>
    <w:rsid w:val="657C089E"/>
    <w:rsid w:val="658DB1C5"/>
    <w:rsid w:val="65923842"/>
    <w:rsid w:val="65958C7E"/>
    <w:rsid w:val="65991F5B"/>
    <w:rsid w:val="65A04121"/>
    <w:rsid w:val="65A6FBA3"/>
    <w:rsid w:val="65CE65A3"/>
    <w:rsid w:val="65D24C36"/>
    <w:rsid w:val="65D6438D"/>
    <w:rsid w:val="65E499E4"/>
    <w:rsid w:val="65E64ACD"/>
    <w:rsid w:val="65FD50CB"/>
    <w:rsid w:val="65FD9E16"/>
    <w:rsid w:val="661034FA"/>
    <w:rsid w:val="66123575"/>
    <w:rsid w:val="661BBE7E"/>
    <w:rsid w:val="66224EC6"/>
    <w:rsid w:val="66246B7B"/>
    <w:rsid w:val="663CBD46"/>
    <w:rsid w:val="665FC676"/>
    <w:rsid w:val="666446B3"/>
    <w:rsid w:val="66771DFD"/>
    <w:rsid w:val="667CB5DA"/>
    <w:rsid w:val="66862E02"/>
    <w:rsid w:val="6686E0C6"/>
    <w:rsid w:val="66904009"/>
    <w:rsid w:val="6692CA80"/>
    <w:rsid w:val="66C88EAD"/>
    <w:rsid w:val="66D90A4B"/>
    <w:rsid w:val="66E00390"/>
    <w:rsid w:val="66E00390"/>
    <w:rsid w:val="66F281A7"/>
    <w:rsid w:val="66F2F900"/>
    <w:rsid w:val="6715527B"/>
    <w:rsid w:val="671926DE"/>
    <w:rsid w:val="67262823"/>
    <w:rsid w:val="676C9EF9"/>
    <w:rsid w:val="678194F4"/>
    <w:rsid w:val="67AFB2D2"/>
    <w:rsid w:val="67B99613"/>
    <w:rsid w:val="67BCFACF"/>
    <w:rsid w:val="67BE1F27"/>
    <w:rsid w:val="67D7C8F1"/>
    <w:rsid w:val="67ECACE5"/>
    <w:rsid w:val="67F91831"/>
    <w:rsid w:val="6803E25A"/>
    <w:rsid w:val="68257DA7"/>
    <w:rsid w:val="6858E66E"/>
    <w:rsid w:val="68900A52"/>
    <w:rsid w:val="68AACC6B"/>
    <w:rsid w:val="68B19EF8"/>
    <w:rsid w:val="68B56AC0"/>
    <w:rsid w:val="68C1DEAD"/>
    <w:rsid w:val="68C66A97"/>
    <w:rsid w:val="68CAC3BD"/>
    <w:rsid w:val="68CB7A01"/>
    <w:rsid w:val="68D0B557"/>
    <w:rsid w:val="6900C53B"/>
    <w:rsid w:val="6923838F"/>
    <w:rsid w:val="6923838F"/>
    <w:rsid w:val="692A4222"/>
    <w:rsid w:val="692CD919"/>
    <w:rsid w:val="6934F9F1"/>
    <w:rsid w:val="69460883"/>
    <w:rsid w:val="6959EF88"/>
    <w:rsid w:val="6968DE50"/>
    <w:rsid w:val="6985B9BA"/>
    <w:rsid w:val="69900500"/>
    <w:rsid w:val="69976738"/>
    <w:rsid w:val="69AD2FE7"/>
    <w:rsid w:val="69AF955D"/>
    <w:rsid w:val="69B10640"/>
    <w:rsid w:val="69B4569C"/>
    <w:rsid w:val="69B4C060"/>
    <w:rsid w:val="69CA6B42"/>
    <w:rsid w:val="69D140CE"/>
    <w:rsid w:val="69E990C5"/>
    <w:rsid w:val="6A1757F5"/>
    <w:rsid w:val="6A182B9B"/>
    <w:rsid w:val="6A2BDAB3"/>
    <w:rsid w:val="6A33D2D1"/>
    <w:rsid w:val="6A366C6F"/>
    <w:rsid w:val="6A504652"/>
    <w:rsid w:val="6A87DA2A"/>
    <w:rsid w:val="6A9AE4AF"/>
    <w:rsid w:val="6AA1D6C6"/>
    <w:rsid w:val="6AC371C9"/>
    <w:rsid w:val="6AC55A5B"/>
    <w:rsid w:val="6AD0C1EE"/>
    <w:rsid w:val="6AD75838"/>
    <w:rsid w:val="6B1C8B72"/>
    <w:rsid w:val="6B333799"/>
    <w:rsid w:val="6B57C1FE"/>
    <w:rsid w:val="6B5CD98A"/>
    <w:rsid w:val="6B663BA3"/>
    <w:rsid w:val="6B6A6BD6"/>
    <w:rsid w:val="6B8EC35A"/>
    <w:rsid w:val="6B9587F4"/>
    <w:rsid w:val="6BA0E1E2"/>
    <w:rsid w:val="6BAC7B6E"/>
    <w:rsid w:val="6BB3FBFC"/>
    <w:rsid w:val="6BD75055"/>
    <w:rsid w:val="6BF13FBB"/>
    <w:rsid w:val="6BF188F2"/>
    <w:rsid w:val="6C26CEBF"/>
    <w:rsid w:val="6C4DA012"/>
    <w:rsid w:val="6C54A249"/>
    <w:rsid w:val="6C7222CE"/>
    <w:rsid w:val="6C7867ED"/>
    <w:rsid w:val="6C83F14A"/>
    <w:rsid w:val="6C9B135F"/>
    <w:rsid w:val="6CE92CA0"/>
    <w:rsid w:val="6CECC466"/>
    <w:rsid w:val="6CF172C1"/>
    <w:rsid w:val="6CF9A71D"/>
    <w:rsid w:val="6D16C57F"/>
    <w:rsid w:val="6D296DF3"/>
    <w:rsid w:val="6D43869A"/>
    <w:rsid w:val="6D517EDA"/>
    <w:rsid w:val="6D63C6FC"/>
    <w:rsid w:val="6D7320B6"/>
    <w:rsid w:val="6D7E680E"/>
    <w:rsid w:val="6D7F0841"/>
    <w:rsid w:val="6D7FA761"/>
    <w:rsid w:val="6D89ABDE"/>
    <w:rsid w:val="6D8D101C"/>
    <w:rsid w:val="6D93E794"/>
    <w:rsid w:val="6D9BDCD3"/>
    <w:rsid w:val="6D9FD039"/>
    <w:rsid w:val="6DA41C46"/>
    <w:rsid w:val="6DA650BB"/>
    <w:rsid w:val="6DB089AF"/>
    <w:rsid w:val="6DB0F0B2"/>
    <w:rsid w:val="6DB27738"/>
    <w:rsid w:val="6DBD3948"/>
    <w:rsid w:val="6DCEDA29"/>
    <w:rsid w:val="6DD00C31"/>
    <w:rsid w:val="6DEBF73C"/>
    <w:rsid w:val="6DF4E967"/>
    <w:rsid w:val="6DF59039"/>
    <w:rsid w:val="6DF98B6A"/>
    <w:rsid w:val="6E0AA1BE"/>
    <w:rsid w:val="6E138101"/>
    <w:rsid w:val="6E25C09D"/>
    <w:rsid w:val="6E2B08D5"/>
    <w:rsid w:val="6E3162A7"/>
    <w:rsid w:val="6E3F9BC1"/>
    <w:rsid w:val="6E44E073"/>
    <w:rsid w:val="6E8580E4"/>
    <w:rsid w:val="6E968C89"/>
    <w:rsid w:val="6E96D5C8"/>
    <w:rsid w:val="6E9B6B22"/>
    <w:rsid w:val="6EA6E6CA"/>
    <w:rsid w:val="6EB3DCED"/>
    <w:rsid w:val="6EB5574C"/>
    <w:rsid w:val="6ECB0515"/>
    <w:rsid w:val="6EFF975D"/>
    <w:rsid w:val="6F1CF6CD"/>
    <w:rsid w:val="6F28E07D"/>
    <w:rsid w:val="6F2941F8"/>
    <w:rsid w:val="6F2CAEFA"/>
    <w:rsid w:val="6F30C03A"/>
    <w:rsid w:val="6F517E57"/>
    <w:rsid w:val="6F7DA23E"/>
    <w:rsid w:val="6F8B7C2A"/>
    <w:rsid w:val="6F91609A"/>
    <w:rsid w:val="6F9B8AFC"/>
    <w:rsid w:val="6F9B9055"/>
    <w:rsid w:val="6FAD8581"/>
    <w:rsid w:val="6FAF5162"/>
    <w:rsid w:val="6FB60653"/>
    <w:rsid w:val="6FCEBE8D"/>
    <w:rsid w:val="6FDFC7EA"/>
    <w:rsid w:val="6FE6273C"/>
    <w:rsid w:val="70089943"/>
    <w:rsid w:val="700EF5A4"/>
    <w:rsid w:val="70142D99"/>
    <w:rsid w:val="701D0424"/>
    <w:rsid w:val="701E0436"/>
    <w:rsid w:val="701F9AE0"/>
    <w:rsid w:val="703466E7"/>
    <w:rsid w:val="703F5294"/>
    <w:rsid w:val="704D3C9E"/>
    <w:rsid w:val="704D42C3"/>
    <w:rsid w:val="70AAC178"/>
    <w:rsid w:val="70B1D90E"/>
    <w:rsid w:val="70D61D8B"/>
    <w:rsid w:val="70ED8C36"/>
    <w:rsid w:val="70F1F08C"/>
    <w:rsid w:val="712D30FB"/>
    <w:rsid w:val="71323A52"/>
    <w:rsid w:val="7141C176"/>
    <w:rsid w:val="715A7DE6"/>
    <w:rsid w:val="715E3124"/>
    <w:rsid w:val="716BC427"/>
    <w:rsid w:val="716BCA66"/>
    <w:rsid w:val="7181DC20"/>
    <w:rsid w:val="71BBE107"/>
    <w:rsid w:val="71C6DE64"/>
    <w:rsid w:val="71D03748"/>
    <w:rsid w:val="71E91324"/>
    <w:rsid w:val="71EBA11B"/>
    <w:rsid w:val="71FC627A"/>
    <w:rsid w:val="71FF49EC"/>
    <w:rsid w:val="720D6DAB"/>
    <w:rsid w:val="7214532D"/>
    <w:rsid w:val="721DFB92"/>
    <w:rsid w:val="7228B080"/>
    <w:rsid w:val="7253888A"/>
    <w:rsid w:val="7288A050"/>
    <w:rsid w:val="72A16324"/>
    <w:rsid w:val="72AD3B91"/>
    <w:rsid w:val="72C9015C"/>
    <w:rsid w:val="72F5C6E4"/>
    <w:rsid w:val="72FB0CE2"/>
    <w:rsid w:val="7306A985"/>
    <w:rsid w:val="73154AF8"/>
    <w:rsid w:val="73502529"/>
    <w:rsid w:val="7357FC85"/>
    <w:rsid w:val="736B1A2C"/>
    <w:rsid w:val="7379F08F"/>
    <w:rsid w:val="7384E385"/>
    <w:rsid w:val="73AEFF3B"/>
    <w:rsid w:val="73B9A0D1"/>
    <w:rsid w:val="73BB12AD"/>
    <w:rsid w:val="73EBE9CB"/>
    <w:rsid w:val="73ED650E"/>
    <w:rsid w:val="742CE6F3"/>
    <w:rsid w:val="7430D94B"/>
    <w:rsid w:val="743544CE"/>
    <w:rsid w:val="74648325"/>
    <w:rsid w:val="7469CC49"/>
    <w:rsid w:val="74731986"/>
    <w:rsid w:val="7497946B"/>
    <w:rsid w:val="74BBB303"/>
    <w:rsid w:val="74EE892D"/>
    <w:rsid w:val="74F16B15"/>
    <w:rsid w:val="74FB0EF3"/>
    <w:rsid w:val="74FD3E24"/>
    <w:rsid w:val="7500F8E1"/>
    <w:rsid w:val="751E2A92"/>
    <w:rsid w:val="75229E4E"/>
    <w:rsid w:val="75418F45"/>
    <w:rsid w:val="75528C15"/>
    <w:rsid w:val="755555F2"/>
    <w:rsid w:val="75717709"/>
    <w:rsid w:val="757AC56B"/>
    <w:rsid w:val="759DE5AE"/>
    <w:rsid w:val="75BD4EA3"/>
    <w:rsid w:val="75EBCCC7"/>
    <w:rsid w:val="7600A21E"/>
    <w:rsid w:val="76031BC2"/>
    <w:rsid w:val="760B8AB0"/>
    <w:rsid w:val="76153299"/>
    <w:rsid w:val="7619DF55"/>
    <w:rsid w:val="761C88F8"/>
    <w:rsid w:val="765C1298"/>
    <w:rsid w:val="7677DAC7"/>
    <w:rsid w:val="767B78AA"/>
    <w:rsid w:val="7682B8C6"/>
    <w:rsid w:val="76836F1D"/>
    <w:rsid w:val="769AC72A"/>
    <w:rsid w:val="769CD593"/>
    <w:rsid w:val="769E74FE"/>
    <w:rsid w:val="76BAF0B0"/>
    <w:rsid w:val="76C20301"/>
    <w:rsid w:val="76EB0E0A"/>
    <w:rsid w:val="76EE5C76"/>
    <w:rsid w:val="76F55787"/>
    <w:rsid w:val="76F6788D"/>
    <w:rsid w:val="771A02FC"/>
    <w:rsid w:val="771E9683"/>
    <w:rsid w:val="7739B60F"/>
    <w:rsid w:val="774566AF"/>
    <w:rsid w:val="77478B6D"/>
    <w:rsid w:val="774E25BA"/>
    <w:rsid w:val="77527B82"/>
    <w:rsid w:val="77598E02"/>
    <w:rsid w:val="77615419"/>
    <w:rsid w:val="77706060"/>
    <w:rsid w:val="779362F1"/>
    <w:rsid w:val="77A1F85E"/>
    <w:rsid w:val="77C250CD"/>
    <w:rsid w:val="77C7F864"/>
    <w:rsid w:val="77E24DFA"/>
    <w:rsid w:val="77E5401C"/>
    <w:rsid w:val="7800DF2C"/>
    <w:rsid w:val="7827D448"/>
    <w:rsid w:val="78290BD7"/>
    <w:rsid w:val="783918F0"/>
    <w:rsid w:val="783E4ACA"/>
    <w:rsid w:val="78434A18"/>
    <w:rsid w:val="784E680F"/>
    <w:rsid w:val="785E8C3F"/>
    <w:rsid w:val="78680E93"/>
    <w:rsid w:val="7881BE85"/>
    <w:rsid w:val="788B17E3"/>
    <w:rsid w:val="78B560AC"/>
    <w:rsid w:val="78B5D35D"/>
    <w:rsid w:val="78D48547"/>
    <w:rsid w:val="78DEA635"/>
    <w:rsid w:val="78EFB495"/>
    <w:rsid w:val="78F26F2B"/>
    <w:rsid w:val="78F50C2A"/>
    <w:rsid w:val="791E6C18"/>
    <w:rsid w:val="79260C0B"/>
    <w:rsid w:val="7935F140"/>
    <w:rsid w:val="79434B24"/>
    <w:rsid w:val="7946C9D1"/>
    <w:rsid w:val="7948ACD3"/>
    <w:rsid w:val="794A8FB1"/>
    <w:rsid w:val="794C3ED9"/>
    <w:rsid w:val="795AACD4"/>
    <w:rsid w:val="795AACD4"/>
    <w:rsid w:val="79686833"/>
    <w:rsid w:val="7968D84D"/>
    <w:rsid w:val="797AFB38"/>
    <w:rsid w:val="797CBAFF"/>
    <w:rsid w:val="7981107D"/>
    <w:rsid w:val="798C3E36"/>
    <w:rsid w:val="79937471"/>
    <w:rsid w:val="7999204C"/>
    <w:rsid w:val="799FBDC8"/>
    <w:rsid w:val="799FBDC8"/>
    <w:rsid w:val="79A62920"/>
    <w:rsid w:val="79B80690"/>
    <w:rsid w:val="79C4DC38"/>
    <w:rsid w:val="79D267EC"/>
    <w:rsid w:val="79D615C0"/>
    <w:rsid w:val="79D80366"/>
    <w:rsid w:val="79F96077"/>
    <w:rsid w:val="7A0327D9"/>
    <w:rsid w:val="7A0A72AC"/>
    <w:rsid w:val="7A0CF906"/>
    <w:rsid w:val="7A196080"/>
    <w:rsid w:val="7A25FD38"/>
    <w:rsid w:val="7A262163"/>
    <w:rsid w:val="7A289992"/>
    <w:rsid w:val="7A2B73A0"/>
    <w:rsid w:val="7A2E194F"/>
    <w:rsid w:val="7A503A29"/>
    <w:rsid w:val="7A64C9AC"/>
    <w:rsid w:val="7A6F5733"/>
    <w:rsid w:val="7A760532"/>
    <w:rsid w:val="7A797E06"/>
    <w:rsid w:val="7A7F127B"/>
    <w:rsid w:val="7A7F5FD4"/>
    <w:rsid w:val="7A8FE894"/>
    <w:rsid w:val="7A90BFC6"/>
    <w:rsid w:val="7A912EC4"/>
    <w:rsid w:val="7A937D57"/>
    <w:rsid w:val="7AA16137"/>
    <w:rsid w:val="7AA4B8EE"/>
    <w:rsid w:val="7ACEBF09"/>
    <w:rsid w:val="7ADF09D5"/>
    <w:rsid w:val="7AE80F3A"/>
    <w:rsid w:val="7AF67D35"/>
    <w:rsid w:val="7AFD746A"/>
    <w:rsid w:val="7AFE20B0"/>
    <w:rsid w:val="7B0FA6C8"/>
    <w:rsid w:val="7B1F77EA"/>
    <w:rsid w:val="7B27DEF3"/>
    <w:rsid w:val="7B2F8851"/>
    <w:rsid w:val="7B7AEADA"/>
    <w:rsid w:val="7B8267FB"/>
    <w:rsid w:val="7B8A4FC8"/>
    <w:rsid w:val="7B8CFC24"/>
    <w:rsid w:val="7BA1C3F5"/>
    <w:rsid w:val="7BCE4447"/>
    <w:rsid w:val="7BCEA804"/>
    <w:rsid w:val="7BD4A1B5"/>
    <w:rsid w:val="7C12487B"/>
    <w:rsid w:val="7C265454"/>
    <w:rsid w:val="7C56774D"/>
    <w:rsid w:val="7C83DF9B"/>
    <w:rsid w:val="7C8E8BB7"/>
    <w:rsid w:val="7C9F007C"/>
    <w:rsid w:val="7CB254BA"/>
    <w:rsid w:val="7CDFD442"/>
    <w:rsid w:val="7CE35EE1"/>
    <w:rsid w:val="7D037C26"/>
    <w:rsid w:val="7D052004"/>
    <w:rsid w:val="7D0C1717"/>
    <w:rsid w:val="7D11E7F6"/>
    <w:rsid w:val="7D16BB3B"/>
    <w:rsid w:val="7D2E6587"/>
    <w:rsid w:val="7D412731"/>
    <w:rsid w:val="7D4499C8"/>
    <w:rsid w:val="7D4BE2B1"/>
    <w:rsid w:val="7D4FE49C"/>
    <w:rsid w:val="7D5D9DFA"/>
    <w:rsid w:val="7D701C23"/>
    <w:rsid w:val="7D7302D3"/>
    <w:rsid w:val="7D891EEB"/>
    <w:rsid w:val="7D96E7EF"/>
    <w:rsid w:val="7D992BA6"/>
    <w:rsid w:val="7DA0F660"/>
    <w:rsid w:val="7DAC847A"/>
    <w:rsid w:val="7DC8CF86"/>
    <w:rsid w:val="7DD1A1F3"/>
    <w:rsid w:val="7DD5DB20"/>
    <w:rsid w:val="7DF34735"/>
    <w:rsid w:val="7E071C21"/>
    <w:rsid w:val="7E0810E1"/>
    <w:rsid w:val="7E0810E1"/>
    <w:rsid w:val="7E11EFE7"/>
    <w:rsid w:val="7E1F5343"/>
    <w:rsid w:val="7E1FAFFC"/>
    <w:rsid w:val="7E27DAEB"/>
    <w:rsid w:val="7E3409E6"/>
    <w:rsid w:val="7E610C1C"/>
    <w:rsid w:val="7E6CD189"/>
    <w:rsid w:val="7E74F84A"/>
    <w:rsid w:val="7E7BA4A3"/>
    <w:rsid w:val="7E7CE1DB"/>
    <w:rsid w:val="7EAB7489"/>
    <w:rsid w:val="7EB3894D"/>
    <w:rsid w:val="7EC4F4BE"/>
    <w:rsid w:val="7ED95EF1"/>
    <w:rsid w:val="7F0713A0"/>
    <w:rsid w:val="7F0ABD86"/>
    <w:rsid w:val="7F1501C7"/>
    <w:rsid w:val="7F160513"/>
    <w:rsid w:val="7F1699E7"/>
    <w:rsid w:val="7F5BA6DB"/>
    <w:rsid w:val="7F6430E9"/>
    <w:rsid w:val="7F649FE7"/>
    <w:rsid w:val="7F832FB1"/>
    <w:rsid w:val="7F957051"/>
    <w:rsid w:val="7FBC9E3A"/>
    <w:rsid w:val="7FE9FDD3"/>
    <w:rsid w:val="7FED9E46"/>
    <w:rsid w:val="7FEE1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2C5E1"/>
  <w15:chartTrackingRefBased/>
  <w15:docId w15:val="{E67D458E-BA3D-430F-9578-FA88B94A3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1" w:customStyle="1">
    <w:name w:val="s1"/>
    <w:basedOn w:val="DefaultParagraphFont"/>
    <w:uiPriority w:val="1"/>
    <w:rsid w:val="6D89ABDE"/>
    <w:rPr>
      <w:rFonts w:ascii="Helvetica" w:hAnsi="Helvetica" w:eastAsiaTheme="minorEastAsia" w:cstheme="minorBidi"/>
      <w:b w:val="0"/>
      <w:bCs w:val="0"/>
      <w:i w:val="0"/>
      <w:iCs w:val="0"/>
      <w:sz w:val="18"/>
      <w:szCs w:val="18"/>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UnresolvedMention">
    <w:name w:val="Unresolved Mention"/>
    <w:basedOn w:val="DefaultParagraphFont"/>
    <w:uiPriority w:val="99"/>
    <w:semiHidden/>
    <w:unhideWhenUsed/>
    <w:rsid w:val="00074ADE"/>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50"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styles" Target="styles.xml" Id="rId5" /><Relationship Type="http://schemas.microsoft.com/office/2020/10/relationships/intelligence" Target="intelligence2.xml" Id="rId52" /><Relationship Type="http://schemas.openxmlformats.org/officeDocument/2006/relationships/numbering" Target="numbering.xml" Id="rId4" /><Relationship Type="http://schemas.openxmlformats.org/officeDocument/2006/relationships/theme" Target="theme/theme1.xml" Id="rId51" /><Relationship Type="http://schemas.openxmlformats.org/officeDocument/2006/relationships/customXml" Target="../customXml/item3.xml" Id="rId3"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aifs.gov.au/resources/short-articles/what-evidence-informed-approach-practice-and-why-it-important" TargetMode="External" Id="Rc286c6dd59154d39" /><Relationship Type="http://schemas.openxmlformats.org/officeDocument/2006/relationships/hyperlink" Target="https://files.eric.ed.gov/fulltext/EJ1061817.pdf" TargetMode="External" Id="Re26bc15978824e35" /><Relationship Type="http://schemas.openxmlformats.org/officeDocument/2006/relationships/hyperlink" Target="https://www.bera.ac.uk/publication/ethical-guidelines-for-educational-research-2018-online" TargetMode="External" Id="R5f3e7b6fd86048b1" /><Relationship Type="http://schemas.openxmlformats.org/officeDocument/2006/relationships/hyperlink" Target="https://www.cambridgeinternational.org/Images/271307-creating-the-school-development-plan.pdf" TargetMode="External" Id="Rcd4311ad69b84324" /><Relationship Type="http://schemas.openxmlformats.org/officeDocument/2006/relationships/hyperlink" Target="https://10.1016/j.nedt.2007.01.005" TargetMode="External" Id="R2af9c79c2e6746e7" /><Relationship Type="http://schemas.openxmlformats.org/officeDocument/2006/relationships/hyperlink" Target="https://dera.ioe.ac.uk/id/eprint/2428/7/pri_isp_handbook_0031409_Redacted.pdf" TargetMode="External" Id="Rf076fba048e44060" /><Relationship Type="http://schemas.openxmlformats.org/officeDocument/2006/relationships/hyperlink" Target="https://www.easds.org.uk/userfiles/every-school-a-good-school-school-development-planning-guidance-2010-english-version.pdf" TargetMode="External" Id="R5abfcb804c114a51" /><Relationship Type="http://schemas.openxmlformats.org/officeDocument/2006/relationships/hyperlink" Target="https://www.education-ni.gov.uk/articles/school-development-planning" TargetMode="External" Id="R06cd716f5ebd4762" /><Relationship Type="http://schemas.openxmlformats.org/officeDocument/2006/relationships/hyperlink" Target="https://www.elsanetwork.org/wp-content/uploads/2017/11/ELSA-Report-Investigation-into-the-Effectiveness-of-ELSA-in-Schools_Plymouth.pdf" TargetMode="External" Id="Rfb7ab9a1b40b4c4f" /><Relationship Type="http://schemas.openxmlformats.org/officeDocument/2006/relationships/hyperlink" Target="https://www.eani.org.uk/school-governance/school-improvement-and-self-evaluation-for-school-governors" TargetMode="External" Id="R012d6d90955840d1" /><Relationship Type="http://schemas.openxmlformats.org/officeDocument/2006/relationships/hyperlink" Target="https://educationendowmentfoundation.org.uk/education-evidence/guidance-reports/supporting-parents?utm_source=/education-evidence/guidance-reports/supporting-parents&amp;utm_medium=search&amp;utm_campaign=site_search&amp;search_term=Parent" TargetMode="External" Id="Re49b5f9ab78a4ed4" /><Relationship Type="http://schemas.openxmlformats.org/officeDocument/2006/relationships/hyperlink" Target="https://www.elsanetwork.org/wp-content/uploads/2017/11/Cheshire-West-Chester-Evaluation-Report-Sept-2015.pdf" TargetMode="External" Id="R9dbb9b8bc6fc444d" /><Relationship Type="http://schemas.openxmlformats.org/officeDocument/2006/relationships/hyperlink" Target="https://www.elsa-support.co.uk/about-elsa-support/" TargetMode="External" Id="Ra995acdbf8754a4c" /><Relationship Type="http://schemas.openxmlformats.org/officeDocument/2006/relationships/hyperlink" Target="https://www.estyn.gov.wales/effective-practice/involving-all-stakeholders-identifying-priorities-school-improvement" TargetMode="External" Id="R30d9a8e44751467a" /><Relationship Type="http://schemas.openxmlformats.org/officeDocument/2006/relationships/hyperlink" Target="https://www.estyn.gov.wales/system/files/2023-03/Estyn_Leadership%20and%20school%20improvement_A3%20poster%284pp%29_E%282%29.pdf" TargetMode="External" Id="R6ae5cd62b6b44951" /><Relationship Type="http://schemas.openxmlformats.org/officeDocument/2006/relationships/hyperlink" Target="https://www.edelements.com/blog/the-importance-of-involving-stakeholders-throughout-the-strategic-planning-process" TargetMode="External" Id="R59cc88bbf1364ad4" /><Relationship Type="http://schemas.openxmlformats.org/officeDocument/2006/relationships/hyperlink" Target="https://ianfrosteducation.com/2023/05/28/how-to-write-and-use-a-school-development-plan/" TargetMode="External" Id="R539fee692db241a9" /><Relationship Type="http://schemas.openxmlformats.org/officeDocument/2006/relationships/hyperlink" Target="https://core.ac.uk/download/pdf/153779827.pdf" TargetMode="External" Id="Rd086c8ad76694198" /><Relationship Type="http://schemas.openxmlformats.org/officeDocument/2006/relationships/hyperlink" Target="https://ijase.org/index.php/ijase/article/view/159" TargetMode="External" Id="R9621c10a16724eae" /><Relationship Type="http://schemas.openxmlformats.org/officeDocument/2006/relationships/hyperlink" Target="https://www.pupilprogress.com/blog/long-term-progress-for-school-leaders-from-data-to-strategy" TargetMode="External" Id="Rec3b0b19b56c4280" /><Relationship Type="http://schemas.openxmlformats.org/officeDocument/2006/relationships/hyperlink" Target="https://doi.org.uk/10.53841/bpsecp.2016.33.4.50" TargetMode="External" Id="Rbb6270d668fe4475" /><Relationship Type="http://schemas.openxmlformats.org/officeDocument/2006/relationships/hyperlink" Target="https://www.linkedin.com/advice/1/what-benefits-involving-stakeholders-educational-policy" TargetMode="External" Id="R918d63cfac914394" /><Relationship Type="http://schemas.openxmlformats.org/officeDocument/2006/relationships/hyperlink" Target="https://eprints.nottingham.ac.uk/14245/4/Research_Thesis_Final_1.5%20(2).pdf" TargetMode="External" Id="Ra7e1ab8b8be045ff" /><Relationship Type="http://schemas.openxmlformats.org/officeDocument/2006/relationships/hyperlink" Target="https://mentallyhealthyschools.org.uk/getting-started/primary/" TargetMode="External" Id="R04e662db99bd450a" /><Relationship Type="http://schemas.openxmlformats.org/officeDocument/2006/relationships/hyperlink" Target="https://www.nice.org.uk/guidance/ng223/resources/social-emotional-and-mental-wellbeing-in-primary-and-secondary-education-pdf-66143833987525" TargetMode="External" Id="Rd63ec15641cd4fa5" /><Relationship Type="http://schemas.openxmlformats.org/officeDocument/2006/relationships/hyperlink" Target="https://doi.org/10.1111/j.0264-3944.2005.00317.x" TargetMode="External" Id="R004a24c5c5cf4ce3" /><Relationship Type="http://schemas.openxmlformats.org/officeDocument/2006/relationships/hyperlink" Target="http://hdl.handle.net/10443/5382" TargetMode="External" Id="Rc6edfba7fdb44a12" /><Relationship Type="http://schemas.openxmlformats.org/officeDocument/2006/relationships/hyperlink" Target="https://www.webmd.com/mental-health/what-is-maslow-hierarchy-of-needs" TargetMode="External" Id="R1c64a6b89f334e53" /><Relationship Type="http://schemas.openxmlformats.org/officeDocument/2006/relationships/hyperlink" Target="http://www.complexneeds.org.uk/modules/Module-3.4-Emotional-well-being-and-mental-health/All/downloads/m12p070b/selig_guidelines.pdf" TargetMode="External" Id="R249c25352a3f45b1" /><Relationship Type="http://schemas.openxmlformats.org/officeDocument/2006/relationships/hyperlink" Target="https://mindfulhealthsolutions.com/why-mental-health-should-be-taught-in-schools/" TargetMode="External" Id="R9db46a3fbe054e19" /><Relationship Type="http://schemas.openxmlformats.org/officeDocument/2006/relationships/hyperlink" Target="https://www.structural-learning.com/post/research-informed-teaching" TargetMode="External" Id="Rf51b1318058f4929" /><Relationship Type="http://schemas.openxmlformats.org/officeDocument/2006/relationships/hyperlink" Target="https://beaconschoolsupport.co.uk/newsletters/benefits_of_checking_in" TargetMode="External" Id="Ra59e800badfa4c09" /><Relationship Type="http://schemas.openxmlformats.org/officeDocument/2006/relationships/hyperlink" Target="https://positivepsychology.com/social-learning-theory-bandura/" TargetMode="External" Id="R4c7e725a209e41af" /><Relationship Type="http://schemas.openxmlformats.org/officeDocument/2006/relationships/hyperlink" Target="https://www.health.org.uk/news-and-comment/charts-and-infographics/fairer-foundations?gad_source=1&amp;gclid=EAIaIQobChMIvsTblI6mhAMVwQUGAB34CAjsEAAYAiAAEgKEPPD_BwE" TargetMode="External" Id="Rad59d15a893a4081" /><Relationship Type="http://schemas.openxmlformats.org/officeDocument/2006/relationships/hyperlink" Target="https://www.gov.wales/sites/default/files/publications/2018-03/school-development-plans.pdf" TargetMode="External" Id="Racc7c20e2fb04d05" /><Relationship Type="http://schemas.openxmlformats.org/officeDocument/2006/relationships/hyperlink" Target="https://hwb.gov.wales/api/storage/19bc948b-8a3f-41e0-944a-7bf2cadf7d18/professional-standards-for-teaching-and-leadership-interactive-pdf-for-pc.pdf" TargetMode="External" Id="R418ebfa5173547b2" /><Relationship Type="http://schemas.openxmlformats.org/officeDocument/2006/relationships/hyperlink" Target="https://media.service.gov.wales/news/new-framework-for-school-improvement-to-focus-on-learner-progression" TargetMode="External" Id="R84e2d92801a14f1e" /><Relationship Type="http://schemas.openxmlformats.org/officeDocument/2006/relationships/hyperlink" Target="https://hwb.gov.wales/api/storage/7ee53ba1-0ba5-4cc6-86a6-00f901a7a3ef/self-evaluation-for-school-improvement.pdf" TargetMode="External" Id="R12335a02a90a4f0f" /><Relationship Type="http://schemas.openxmlformats.org/officeDocument/2006/relationships/hyperlink" Target="https://hwb.gov.wales/evaluation-improvement-and-accountability/school-improvement-guidance-framework-for-evaluation-improvement-and-accountability" TargetMode="External" Id="R26a9e2cbcbd14713" /><Relationship Type="http://schemas.openxmlformats.org/officeDocument/2006/relationships/hyperlink" Target="https://mylocalschool.gov.wales/School/6712232?lang=en" TargetMode="External" Id="R53d40a5de5c749ba" /><Relationship Type="http://schemas.openxmlformats.org/officeDocument/2006/relationships/hyperlink" Target="https://doi.org/10.1080/02667363.2020.1781064" TargetMode="External" Id="R8648da2f6d8649a1" /><Relationship Type="http://schemas.openxmlformats.org/officeDocument/2006/relationships/hyperlink" Target="https://zonesofregulation.com/" TargetMode="External" Id="R423e91c4b75c4af6" /><Relationship Type="http://schemas.openxmlformats.org/officeDocument/2006/relationships/header" Target="header.xml" Id="R0c23f767010d4051" /><Relationship Type="http://schemas.openxmlformats.org/officeDocument/2006/relationships/footer" Target="footer.xml" Id="Rf5b34fad4a1b4f3f" /><Relationship Type="http://schemas.openxmlformats.org/officeDocument/2006/relationships/hyperlink" Target="https://docplayer.net/61409606-Practices-and-challenges-of-implementation-of-school-improvement-program-in-secondary-schools-of-metekel-zone.html" TargetMode="External" Id="R16bcd47c186e46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7" ma:contentTypeDescription="Create a new document." ma:contentTypeScope="" ma:versionID="214f9d88a6d8facd47331eef6ff74a31">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45152bfe91172ce6c12448a626ba2c25"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Props1.xml><?xml version="1.0" encoding="utf-8"?>
<ds:datastoreItem xmlns:ds="http://schemas.openxmlformats.org/officeDocument/2006/customXml" ds:itemID="{7031C5BA-ECF6-4DFD-87E0-2CDA9D581C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C5835A-6808-458D-8986-33063681BB68}">
  <ds:schemaRefs>
    <ds:schemaRef ds:uri="http://schemas.microsoft.com/sharepoint/v3/contenttype/forms"/>
  </ds:schemaRefs>
</ds:datastoreItem>
</file>

<file path=customXml/itemProps3.xml><?xml version="1.0" encoding="utf-8"?>
<ds:datastoreItem xmlns:ds="http://schemas.openxmlformats.org/officeDocument/2006/customXml" ds:itemID="{8301BDEF-31A1-4A1D-B47C-531BFCEF0213}">
  <ds:schemaRefs>
    <ds:schemaRef ds:uri="http://purl.org/dc/dcmitype/"/>
    <ds:schemaRef ds:uri="http://purl.org/dc/terms/"/>
    <ds:schemaRef ds:uri="http://purl.org/dc/elements/1.1/"/>
    <ds:schemaRef ds:uri="http://schemas.openxmlformats.org/package/2006/metadata/core-properties"/>
    <ds:schemaRef ds:uri="cde71673-cfeb-4f3a-a649-82b6b5edcf77"/>
    <ds:schemaRef ds:uri="http://schemas.microsoft.com/office/2006/documentManagement/types"/>
    <ds:schemaRef ds:uri="http://www.w3.org/XML/1998/namespace"/>
    <ds:schemaRef ds:uri="http://schemas.microsoft.com/office/infopath/2007/PartnerControls"/>
    <ds:schemaRef ds:uri="8000346e-effb-41c1-a063-0c0ade1e8df9"/>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Johanna Matthews (1904609)</dc:creator>
  <keywords/>
  <dc:description/>
  <lastModifiedBy>Johanna Matthews (1904609)</lastModifiedBy>
  <revision>4</revision>
  <dcterms:created xsi:type="dcterms:W3CDTF">2024-02-20T12:22:00.0000000Z</dcterms:created>
  <dcterms:modified xsi:type="dcterms:W3CDTF">2024-03-04T11:34:42.1465805Z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