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D9DC6" w14:textId="77777777" w:rsidR="00BA158F" w:rsidRPr="00BA158F" w:rsidRDefault="00BA158F" w:rsidP="00BA158F">
      <w:pPr>
        <w:jc w:val="center"/>
        <w:rPr>
          <w:rStyle w:val="Strong"/>
          <w:u w:val="single"/>
        </w:rPr>
      </w:pPr>
      <w:r w:rsidRPr="00BA158F">
        <w:rPr>
          <w:rStyle w:val="Strong"/>
          <w:u w:val="single"/>
        </w:rPr>
        <w:t>Hannah Jones</w:t>
      </w:r>
    </w:p>
    <w:p w14:paraId="30F640C5" w14:textId="3608EAA7" w:rsidR="00A378F9" w:rsidRDefault="00BA158F" w:rsidP="00BA158F">
      <w:pPr>
        <w:jc w:val="center"/>
        <w:rPr>
          <w:rStyle w:val="Strong"/>
          <w:u w:val="single"/>
        </w:rPr>
      </w:pPr>
      <w:r w:rsidRPr="00BA158F">
        <w:rPr>
          <w:rStyle w:val="Strong"/>
          <w:u w:val="single"/>
        </w:rPr>
        <w:t>Student Number: 2203446</w:t>
      </w:r>
    </w:p>
    <w:p w14:paraId="0F1ECA3C" w14:textId="77777777" w:rsidR="00BA158F" w:rsidRPr="00BA158F" w:rsidRDefault="00BA158F" w:rsidP="00BA158F">
      <w:pPr>
        <w:jc w:val="center"/>
        <w:rPr>
          <w:b/>
          <w:bCs/>
          <w:u w:val="single"/>
        </w:rPr>
      </w:pPr>
    </w:p>
    <w:p w14:paraId="72B29D62" w14:textId="2B4110CD" w:rsidR="00BA158F" w:rsidRDefault="00BA158F" w:rsidP="00BA158F">
      <w:pPr>
        <w:pStyle w:val="Title"/>
        <w:jc w:val="center"/>
        <w:rPr>
          <w:b/>
          <w:bCs/>
          <w:sz w:val="36"/>
          <w:szCs w:val="36"/>
          <w:u w:val="single"/>
        </w:rPr>
      </w:pPr>
      <w:r w:rsidRPr="00BA158F">
        <w:rPr>
          <w:b/>
          <w:bCs/>
          <w:sz w:val="36"/>
          <w:szCs w:val="36"/>
          <w:u w:val="single"/>
        </w:rPr>
        <w:t xml:space="preserve">Using a crime activity of your choice, describe and discuss how classical criminology informs </w:t>
      </w:r>
      <w:r w:rsidRPr="00BA158F">
        <w:rPr>
          <w:b/>
          <w:bCs/>
          <w:sz w:val="36"/>
          <w:szCs w:val="36"/>
          <w:u w:val="single"/>
        </w:rPr>
        <w:t>evidence-based</w:t>
      </w:r>
      <w:r w:rsidRPr="00BA158F">
        <w:rPr>
          <w:b/>
          <w:bCs/>
          <w:sz w:val="36"/>
          <w:szCs w:val="36"/>
          <w:u w:val="single"/>
        </w:rPr>
        <w:t xml:space="preserve"> policing</w:t>
      </w:r>
    </w:p>
    <w:p w14:paraId="7A2E5A5E" w14:textId="5F4DB671" w:rsidR="00BA158F" w:rsidRDefault="00BA158F" w:rsidP="00BA158F"/>
    <w:p w14:paraId="36274F03" w14:textId="1B05D03A" w:rsidR="00FD0679" w:rsidRDefault="00141560" w:rsidP="003849DF">
      <w:pPr>
        <w:spacing w:after="0"/>
        <w:rPr>
          <w:sz w:val="24"/>
          <w:szCs w:val="24"/>
        </w:rPr>
      </w:pPr>
      <w:r>
        <w:rPr>
          <w:sz w:val="24"/>
          <w:szCs w:val="24"/>
        </w:rPr>
        <w:t xml:space="preserve">According to </w:t>
      </w:r>
      <w:r w:rsidR="00EB2CA4">
        <w:rPr>
          <w:sz w:val="24"/>
          <w:szCs w:val="24"/>
        </w:rPr>
        <w:t>Newburn (2017, p. 124</w:t>
      </w:r>
      <w:r w:rsidR="0020382A">
        <w:rPr>
          <w:sz w:val="24"/>
          <w:szCs w:val="24"/>
        </w:rPr>
        <w:t>)</w:t>
      </w:r>
      <w:r w:rsidR="00EC6D93" w:rsidRPr="00EC6D93">
        <w:rPr>
          <w:sz w:val="24"/>
          <w:szCs w:val="24"/>
        </w:rPr>
        <w:t xml:space="preserve"> </w:t>
      </w:r>
      <w:r w:rsidR="00EC6D93">
        <w:rPr>
          <w:sz w:val="24"/>
          <w:szCs w:val="24"/>
        </w:rPr>
        <w:t>classical</w:t>
      </w:r>
      <w:r w:rsidR="00EC6D93" w:rsidRPr="00EC6D93">
        <w:rPr>
          <w:sz w:val="24"/>
          <w:szCs w:val="24"/>
        </w:rPr>
        <w:t xml:space="preserve"> criminology</w:t>
      </w:r>
      <w:r w:rsidR="00C92C3F">
        <w:rPr>
          <w:sz w:val="24"/>
          <w:szCs w:val="24"/>
        </w:rPr>
        <w:t xml:space="preserve"> </w:t>
      </w:r>
      <w:r w:rsidR="00EC6D93">
        <w:rPr>
          <w:sz w:val="24"/>
          <w:szCs w:val="24"/>
        </w:rPr>
        <w:t>argues that</w:t>
      </w:r>
      <w:r w:rsidR="00EC6D93" w:rsidRPr="00EC6D93">
        <w:rPr>
          <w:sz w:val="24"/>
          <w:szCs w:val="24"/>
        </w:rPr>
        <w:t xml:space="preserve"> crime is an act of free will that results from a person's conscious choice and hedonistic drives</w:t>
      </w:r>
      <w:r w:rsidR="00E442B6">
        <w:rPr>
          <w:sz w:val="24"/>
          <w:szCs w:val="24"/>
        </w:rPr>
        <w:t>; also known as control theory</w:t>
      </w:r>
      <w:r w:rsidR="00EC6D93" w:rsidRPr="00EC6D93">
        <w:rPr>
          <w:sz w:val="24"/>
          <w:szCs w:val="24"/>
        </w:rPr>
        <w:t>. It is assumed that the offender is acting rationally and freely, basing his or her choices and actions on a cost-benefit analysis</w:t>
      </w:r>
      <w:r w:rsidR="00C92C3F">
        <w:rPr>
          <w:sz w:val="24"/>
          <w:szCs w:val="24"/>
        </w:rPr>
        <w:t xml:space="preserve">; also known as rational choice theory. </w:t>
      </w:r>
      <w:r w:rsidR="00076197">
        <w:rPr>
          <w:sz w:val="24"/>
          <w:szCs w:val="24"/>
        </w:rPr>
        <w:t>As explained by Newburn (2017, p. 168) rational choice theory</w:t>
      </w:r>
      <w:r w:rsidR="00473A75">
        <w:rPr>
          <w:sz w:val="24"/>
          <w:szCs w:val="24"/>
        </w:rPr>
        <w:t xml:space="preserve"> argues that </w:t>
      </w:r>
      <w:r w:rsidR="00473A75" w:rsidRPr="00473A75">
        <w:rPr>
          <w:sz w:val="24"/>
          <w:szCs w:val="24"/>
        </w:rPr>
        <w:t>people make decisions that are consistent with their personal goals by applying logical analysis.</w:t>
      </w:r>
      <w:r w:rsidR="00473A75">
        <w:rPr>
          <w:sz w:val="24"/>
          <w:szCs w:val="24"/>
        </w:rPr>
        <w:t xml:space="preserve"> </w:t>
      </w:r>
      <w:r w:rsidR="00473A75" w:rsidRPr="00473A75">
        <w:rPr>
          <w:sz w:val="24"/>
          <w:szCs w:val="24"/>
        </w:rPr>
        <w:t>Given the restricted options available to them, using rational choice theory is supposed to produce results that give people the most benefit and satisfaction.</w:t>
      </w:r>
      <w:r w:rsidR="00473A75">
        <w:rPr>
          <w:sz w:val="24"/>
          <w:szCs w:val="24"/>
        </w:rPr>
        <w:t xml:space="preserve"> </w:t>
      </w:r>
    </w:p>
    <w:p w14:paraId="6575BA85" w14:textId="02F65A20" w:rsidR="00862930" w:rsidRDefault="00E442B6" w:rsidP="003849DF">
      <w:pPr>
        <w:spacing w:after="0"/>
        <w:rPr>
          <w:sz w:val="24"/>
          <w:szCs w:val="24"/>
        </w:rPr>
      </w:pPr>
      <w:r>
        <w:rPr>
          <w:sz w:val="24"/>
          <w:szCs w:val="24"/>
        </w:rPr>
        <w:t>Evidence-based policing (EBP) is w</w:t>
      </w:r>
      <w:r w:rsidRPr="00E442B6">
        <w:rPr>
          <w:sz w:val="24"/>
          <w:szCs w:val="24"/>
        </w:rPr>
        <w:t>hen policing policies, procedures, and choices are informed and challenged by the best available evidence</w:t>
      </w:r>
      <w:r w:rsidR="00C55209">
        <w:rPr>
          <w:sz w:val="24"/>
          <w:szCs w:val="24"/>
        </w:rPr>
        <w:t>, (College of Policing, 2023)</w:t>
      </w:r>
      <w:r>
        <w:rPr>
          <w:sz w:val="24"/>
          <w:szCs w:val="24"/>
        </w:rPr>
        <w:t>.</w:t>
      </w:r>
      <w:r w:rsidRPr="00E442B6">
        <w:rPr>
          <w:sz w:val="24"/>
          <w:szCs w:val="24"/>
        </w:rPr>
        <w:t xml:space="preserve"> </w:t>
      </w:r>
      <w:r w:rsidR="003849DF">
        <w:rPr>
          <w:sz w:val="24"/>
          <w:szCs w:val="24"/>
        </w:rPr>
        <w:t>The</w:t>
      </w:r>
      <w:r w:rsidR="00862930">
        <w:rPr>
          <w:sz w:val="24"/>
          <w:szCs w:val="24"/>
        </w:rPr>
        <w:t>re are many different models of evidence based policing such as SARA, POP, and HotSpot. Classical criminology is used to help understand the reasoning behind these methods.</w:t>
      </w:r>
      <w:r>
        <w:rPr>
          <w:sz w:val="24"/>
          <w:szCs w:val="24"/>
        </w:rPr>
        <w:t xml:space="preserve"> T</w:t>
      </w:r>
      <w:r w:rsidR="00862930">
        <w:rPr>
          <w:sz w:val="24"/>
          <w:szCs w:val="24"/>
        </w:rPr>
        <w:t xml:space="preserve">hese </w:t>
      </w:r>
      <w:r>
        <w:rPr>
          <w:sz w:val="24"/>
          <w:szCs w:val="24"/>
        </w:rPr>
        <w:t>methods and theories</w:t>
      </w:r>
      <w:r w:rsidR="00862930">
        <w:rPr>
          <w:sz w:val="24"/>
          <w:szCs w:val="24"/>
        </w:rPr>
        <w:t xml:space="preserve"> of </w:t>
      </w:r>
      <w:r>
        <w:rPr>
          <w:sz w:val="24"/>
          <w:szCs w:val="24"/>
        </w:rPr>
        <w:t>evidence-based</w:t>
      </w:r>
      <w:r w:rsidR="00862930">
        <w:rPr>
          <w:sz w:val="24"/>
          <w:szCs w:val="24"/>
        </w:rPr>
        <w:t xml:space="preserve"> policing can be applied to any </w:t>
      </w:r>
      <w:r w:rsidR="00A117A9">
        <w:rPr>
          <w:sz w:val="24"/>
          <w:szCs w:val="24"/>
        </w:rPr>
        <w:t>premeditated crime such as drug crime.</w:t>
      </w:r>
    </w:p>
    <w:p w14:paraId="0BEAE792" w14:textId="4DC27DA4" w:rsidR="00E442B6" w:rsidRDefault="00E442B6" w:rsidP="003849DF">
      <w:pPr>
        <w:spacing w:after="0"/>
        <w:rPr>
          <w:sz w:val="24"/>
          <w:szCs w:val="24"/>
        </w:rPr>
      </w:pPr>
    </w:p>
    <w:p w14:paraId="64EAD660" w14:textId="768B012A" w:rsidR="003A3F0E" w:rsidRDefault="00E442B6" w:rsidP="003849DF">
      <w:pPr>
        <w:spacing w:after="0"/>
        <w:rPr>
          <w:sz w:val="24"/>
          <w:szCs w:val="24"/>
        </w:rPr>
      </w:pPr>
      <w:r>
        <w:rPr>
          <w:sz w:val="24"/>
          <w:szCs w:val="24"/>
        </w:rPr>
        <w:t xml:space="preserve">An example model of evidence-based policing is </w:t>
      </w:r>
      <w:r w:rsidR="00250BB2">
        <w:rPr>
          <w:sz w:val="24"/>
          <w:szCs w:val="24"/>
        </w:rPr>
        <w:t xml:space="preserve">Problem </w:t>
      </w:r>
      <w:r w:rsidR="006C7641">
        <w:rPr>
          <w:sz w:val="24"/>
          <w:szCs w:val="24"/>
        </w:rPr>
        <w:t>orientating policing</w:t>
      </w:r>
      <w:r w:rsidR="003A3F0E">
        <w:rPr>
          <w:sz w:val="24"/>
          <w:szCs w:val="24"/>
        </w:rPr>
        <w:t xml:space="preserve">. This is when the police do not respond to individual </w:t>
      </w:r>
      <w:r w:rsidR="00022BBD">
        <w:rPr>
          <w:sz w:val="24"/>
          <w:szCs w:val="24"/>
        </w:rPr>
        <w:t>calls but</w:t>
      </w:r>
      <w:r w:rsidR="003A3F0E">
        <w:rPr>
          <w:sz w:val="24"/>
          <w:szCs w:val="24"/>
        </w:rPr>
        <w:t xml:space="preserve"> analyses a multitude of calls to detect problems and then address those problems proactively</w:t>
      </w:r>
      <w:r w:rsidR="00022BBD">
        <w:rPr>
          <w:sz w:val="24"/>
          <w:szCs w:val="24"/>
        </w:rPr>
        <w:t>, (Roger, 2021).</w:t>
      </w:r>
    </w:p>
    <w:p w14:paraId="395ADFDC" w14:textId="584B899B" w:rsidR="00E442B6" w:rsidRDefault="003A3F0E" w:rsidP="003849DF">
      <w:pPr>
        <w:spacing w:after="0"/>
        <w:rPr>
          <w:sz w:val="24"/>
          <w:szCs w:val="24"/>
        </w:rPr>
      </w:pPr>
      <w:r>
        <w:rPr>
          <w:sz w:val="24"/>
          <w:szCs w:val="24"/>
        </w:rPr>
        <w:t>T</w:t>
      </w:r>
      <w:r w:rsidR="00250BB2">
        <w:rPr>
          <w:sz w:val="24"/>
          <w:szCs w:val="24"/>
        </w:rPr>
        <w:t>his process is explained by</w:t>
      </w:r>
      <w:r w:rsidR="00250BB2">
        <w:rPr>
          <w:sz w:val="24"/>
          <w:szCs w:val="24"/>
        </w:rPr>
        <w:t xml:space="preserve"> Eck &amp; Spelman</w:t>
      </w:r>
      <w:r w:rsidR="00250BB2">
        <w:rPr>
          <w:sz w:val="24"/>
          <w:szCs w:val="24"/>
        </w:rPr>
        <w:t>’s model, SARA</w:t>
      </w:r>
      <w:r w:rsidR="00250BB2">
        <w:rPr>
          <w:sz w:val="24"/>
          <w:szCs w:val="24"/>
        </w:rPr>
        <w:t xml:space="preserve">. </w:t>
      </w:r>
      <w:r w:rsidR="003A49E9">
        <w:rPr>
          <w:sz w:val="24"/>
          <w:szCs w:val="24"/>
        </w:rPr>
        <w:t>SARA is an abbreviation for s</w:t>
      </w:r>
      <w:r w:rsidR="003A49E9" w:rsidRPr="003A49E9">
        <w:rPr>
          <w:sz w:val="24"/>
          <w:szCs w:val="24"/>
        </w:rPr>
        <w:t>canning, analysis, reaction, and assessment</w:t>
      </w:r>
      <w:r w:rsidR="003A49E9">
        <w:rPr>
          <w:sz w:val="24"/>
          <w:szCs w:val="24"/>
        </w:rPr>
        <w:t xml:space="preserve">, these </w:t>
      </w:r>
      <w:r w:rsidR="003A49E9" w:rsidRPr="003A49E9">
        <w:rPr>
          <w:sz w:val="24"/>
          <w:szCs w:val="24"/>
        </w:rPr>
        <w:t xml:space="preserve">are </w:t>
      </w:r>
      <w:r w:rsidR="003A49E9">
        <w:rPr>
          <w:sz w:val="24"/>
          <w:szCs w:val="24"/>
        </w:rPr>
        <w:t xml:space="preserve">the </w:t>
      </w:r>
      <w:r w:rsidR="003A49E9" w:rsidRPr="003A49E9">
        <w:rPr>
          <w:sz w:val="24"/>
          <w:szCs w:val="24"/>
        </w:rPr>
        <w:t>four steps that are taken into consideration when making decisions.</w:t>
      </w:r>
      <w:r w:rsidR="003A49E9">
        <w:rPr>
          <w:sz w:val="24"/>
          <w:szCs w:val="24"/>
        </w:rPr>
        <w:t xml:space="preserve"> Scanning is the process of i</w:t>
      </w:r>
      <w:r w:rsidR="003A49E9" w:rsidRPr="003A49E9">
        <w:rPr>
          <w:sz w:val="24"/>
          <w:szCs w:val="24"/>
        </w:rPr>
        <w:t>dentifying reoccurring issues and their effects</w:t>
      </w:r>
      <w:r w:rsidR="003A49E9">
        <w:rPr>
          <w:sz w:val="24"/>
          <w:szCs w:val="24"/>
        </w:rPr>
        <w:t xml:space="preserve">. The police then prioritise these issues and sets goals for addressing them. </w:t>
      </w:r>
      <w:r w:rsidR="003A49E9" w:rsidRPr="003A49E9">
        <w:rPr>
          <w:sz w:val="24"/>
          <w:szCs w:val="24"/>
        </w:rPr>
        <w:t>Last</w:t>
      </w:r>
      <w:r w:rsidR="003A49E9">
        <w:rPr>
          <w:sz w:val="24"/>
          <w:szCs w:val="24"/>
        </w:rPr>
        <w:t>ly</w:t>
      </w:r>
      <w:r w:rsidR="003A49E9" w:rsidRPr="003A49E9">
        <w:rPr>
          <w:sz w:val="24"/>
          <w:szCs w:val="24"/>
        </w:rPr>
        <w:t>, they must ascertain how frequently these concerns arise and how serious they have been in the past.</w:t>
      </w:r>
    </w:p>
    <w:p w14:paraId="2258D56C" w14:textId="2DC06160" w:rsidR="003A49E9" w:rsidRDefault="003A49E9" w:rsidP="003849DF">
      <w:pPr>
        <w:spacing w:after="0"/>
        <w:rPr>
          <w:sz w:val="24"/>
          <w:szCs w:val="24"/>
        </w:rPr>
      </w:pPr>
      <w:r>
        <w:rPr>
          <w:sz w:val="24"/>
          <w:szCs w:val="24"/>
        </w:rPr>
        <w:t xml:space="preserve">The next step is </w:t>
      </w:r>
      <w:r w:rsidR="00C55209">
        <w:rPr>
          <w:sz w:val="24"/>
          <w:szCs w:val="24"/>
        </w:rPr>
        <w:t>a</w:t>
      </w:r>
      <w:r w:rsidR="00835BD7">
        <w:rPr>
          <w:sz w:val="24"/>
          <w:szCs w:val="24"/>
        </w:rPr>
        <w:t>nalysis, where</w:t>
      </w:r>
      <w:r>
        <w:rPr>
          <w:sz w:val="24"/>
          <w:szCs w:val="24"/>
        </w:rPr>
        <w:t xml:space="preserve"> </w:t>
      </w:r>
      <w:r w:rsidR="00835BD7" w:rsidRPr="00835BD7">
        <w:rPr>
          <w:sz w:val="24"/>
          <w:szCs w:val="24"/>
        </w:rPr>
        <w:t xml:space="preserve">relevant data is </w:t>
      </w:r>
      <w:r w:rsidR="00835BD7" w:rsidRPr="00835BD7">
        <w:rPr>
          <w:sz w:val="24"/>
          <w:szCs w:val="24"/>
        </w:rPr>
        <w:t>gathered,</w:t>
      </w:r>
      <w:r w:rsidR="00835BD7" w:rsidRPr="00835BD7">
        <w:rPr>
          <w:sz w:val="24"/>
          <w:szCs w:val="24"/>
        </w:rPr>
        <w:t xml:space="preserve"> and research is conducted</w:t>
      </w:r>
      <w:r w:rsidR="00835BD7">
        <w:rPr>
          <w:sz w:val="24"/>
          <w:szCs w:val="24"/>
        </w:rPr>
        <w:t xml:space="preserve"> to</w:t>
      </w:r>
      <w:r w:rsidR="00835BD7" w:rsidRPr="00835BD7">
        <w:rPr>
          <w:sz w:val="24"/>
          <w:szCs w:val="24"/>
        </w:rPr>
        <w:t xml:space="preserve"> verify what is already known about the kind of problem</w:t>
      </w:r>
      <w:r w:rsidR="00835BD7">
        <w:rPr>
          <w:sz w:val="24"/>
          <w:szCs w:val="24"/>
        </w:rPr>
        <w:t xml:space="preserve">. </w:t>
      </w:r>
      <w:r w:rsidR="00835BD7" w:rsidRPr="00835BD7">
        <w:rPr>
          <w:sz w:val="24"/>
          <w:szCs w:val="24"/>
        </w:rPr>
        <w:t>The problem's current approach is then examined, and its advantages and disadvantages are noted</w:t>
      </w:r>
      <w:r w:rsidR="00835BD7">
        <w:rPr>
          <w:sz w:val="24"/>
          <w:szCs w:val="24"/>
        </w:rPr>
        <w:t>, o</w:t>
      </w:r>
      <w:r w:rsidR="00835BD7" w:rsidRPr="00835BD7">
        <w:rPr>
          <w:sz w:val="24"/>
          <w:szCs w:val="24"/>
        </w:rPr>
        <w:t xml:space="preserve">fficers will </w:t>
      </w:r>
      <w:r w:rsidR="00835BD7">
        <w:rPr>
          <w:sz w:val="24"/>
          <w:szCs w:val="24"/>
        </w:rPr>
        <w:t xml:space="preserve">then </w:t>
      </w:r>
      <w:r w:rsidR="00835BD7" w:rsidRPr="00835BD7">
        <w:rPr>
          <w:sz w:val="24"/>
          <w:szCs w:val="24"/>
        </w:rPr>
        <w:t>locate any information that can help in getting a better grasp of the problem.</w:t>
      </w:r>
      <w:r w:rsidR="00835BD7">
        <w:rPr>
          <w:sz w:val="24"/>
          <w:szCs w:val="24"/>
        </w:rPr>
        <w:t xml:space="preserve"> </w:t>
      </w:r>
      <w:r w:rsidR="00835BD7" w:rsidRPr="00835BD7">
        <w:rPr>
          <w:sz w:val="24"/>
          <w:szCs w:val="24"/>
        </w:rPr>
        <w:t>Finally, a theory regarding the cause of the issue is put forth.</w:t>
      </w:r>
    </w:p>
    <w:p w14:paraId="582567ED" w14:textId="3212E734" w:rsidR="00835BD7" w:rsidRDefault="00835BD7" w:rsidP="003849DF">
      <w:pPr>
        <w:spacing w:after="0"/>
        <w:rPr>
          <w:sz w:val="24"/>
          <w:szCs w:val="24"/>
        </w:rPr>
      </w:pPr>
      <w:r w:rsidRPr="00835BD7">
        <w:rPr>
          <w:sz w:val="24"/>
          <w:szCs w:val="24"/>
        </w:rPr>
        <w:t xml:space="preserve">The response phase involves coming up with fresh solutions to the issue and researching what other communities dealing with </w:t>
      </w:r>
      <w:r>
        <w:rPr>
          <w:sz w:val="24"/>
          <w:szCs w:val="24"/>
        </w:rPr>
        <w:t>the same</w:t>
      </w:r>
      <w:r w:rsidRPr="00835BD7">
        <w:rPr>
          <w:sz w:val="24"/>
          <w:szCs w:val="24"/>
        </w:rPr>
        <w:t xml:space="preserve"> issues have done to address them. The accountable parties are determined and a plan of action is created</w:t>
      </w:r>
      <w:r>
        <w:rPr>
          <w:sz w:val="24"/>
          <w:szCs w:val="24"/>
        </w:rPr>
        <w:t>, a</w:t>
      </w:r>
      <w:r w:rsidRPr="00835BD7">
        <w:rPr>
          <w:sz w:val="24"/>
          <w:szCs w:val="24"/>
        </w:rPr>
        <w:t>fter that, the response strategy is put into action.</w:t>
      </w:r>
    </w:p>
    <w:p w14:paraId="651A4A5F" w14:textId="633B40DB" w:rsidR="00022BBD" w:rsidRDefault="00C55209" w:rsidP="00022BBD">
      <w:pPr>
        <w:spacing w:after="0"/>
        <w:rPr>
          <w:sz w:val="24"/>
          <w:szCs w:val="24"/>
        </w:rPr>
      </w:pPr>
      <w:r>
        <w:rPr>
          <w:sz w:val="24"/>
          <w:szCs w:val="24"/>
        </w:rPr>
        <w:lastRenderedPageBreak/>
        <w:t>The final stage is assessment, which establishes whether the plan was carried out. P</w:t>
      </w:r>
      <w:r w:rsidRPr="00C55209">
        <w:rPr>
          <w:sz w:val="24"/>
          <w:szCs w:val="24"/>
        </w:rPr>
        <w:t xml:space="preserve">re- and post-response qualitative and quantitative data </w:t>
      </w:r>
      <w:r>
        <w:rPr>
          <w:sz w:val="24"/>
          <w:szCs w:val="24"/>
        </w:rPr>
        <w:t>is then</w:t>
      </w:r>
      <w:r w:rsidRPr="00C55209">
        <w:rPr>
          <w:sz w:val="24"/>
          <w:szCs w:val="24"/>
        </w:rPr>
        <w:t xml:space="preserve"> gathered</w:t>
      </w:r>
      <w:r>
        <w:rPr>
          <w:sz w:val="24"/>
          <w:szCs w:val="24"/>
        </w:rPr>
        <w:t xml:space="preserve"> to determine whether the aims and objectives of the plan was met.</w:t>
      </w:r>
      <w:r w:rsidR="00250BB2">
        <w:rPr>
          <w:sz w:val="24"/>
          <w:szCs w:val="24"/>
        </w:rPr>
        <w:t xml:space="preserve"> (College of Policing, 2022). </w:t>
      </w:r>
    </w:p>
    <w:p w14:paraId="35FAB659" w14:textId="6A2D303A" w:rsidR="005021AF" w:rsidRDefault="007E0A47" w:rsidP="00022BBD">
      <w:pPr>
        <w:spacing w:after="0"/>
        <w:rPr>
          <w:sz w:val="24"/>
          <w:szCs w:val="24"/>
        </w:rPr>
      </w:pPr>
      <w:r>
        <w:rPr>
          <w:sz w:val="24"/>
          <w:szCs w:val="24"/>
        </w:rPr>
        <w:t>Routine Activity Theory</w:t>
      </w:r>
      <w:r w:rsidR="00910B0F">
        <w:rPr>
          <w:sz w:val="24"/>
          <w:szCs w:val="24"/>
        </w:rPr>
        <w:t xml:space="preserve"> is a classical criminology theory that supports</w:t>
      </w:r>
      <w:r w:rsidR="00D10B81">
        <w:rPr>
          <w:sz w:val="24"/>
          <w:szCs w:val="24"/>
        </w:rPr>
        <w:t xml:space="preserve"> the SARA model.</w:t>
      </w:r>
      <w:r w:rsidR="00562ED5">
        <w:rPr>
          <w:sz w:val="24"/>
          <w:szCs w:val="24"/>
        </w:rPr>
        <w:t xml:space="preserve"> Routine activity theory </w:t>
      </w:r>
      <w:r w:rsidR="00B44418">
        <w:rPr>
          <w:sz w:val="24"/>
          <w:szCs w:val="24"/>
        </w:rPr>
        <w:t>was developed by C</w:t>
      </w:r>
      <w:r w:rsidR="00880E42">
        <w:rPr>
          <w:sz w:val="24"/>
          <w:szCs w:val="24"/>
        </w:rPr>
        <w:t xml:space="preserve">ohen and Felson (1979), and they </w:t>
      </w:r>
      <w:r w:rsidR="00562ED5">
        <w:rPr>
          <w:sz w:val="24"/>
          <w:szCs w:val="24"/>
        </w:rPr>
        <w:t>argue</w:t>
      </w:r>
      <w:r w:rsidR="00880E42">
        <w:rPr>
          <w:sz w:val="24"/>
          <w:szCs w:val="24"/>
        </w:rPr>
        <w:t>d</w:t>
      </w:r>
      <w:r w:rsidR="00562ED5">
        <w:rPr>
          <w:sz w:val="24"/>
          <w:szCs w:val="24"/>
        </w:rPr>
        <w:t xml:space="preserve"> that </w:t>
      </w:r>
      <w:r w:rsidR="00FC482E">
        <w:rPr>
          <w:sz w:val="24"/>
          <w:szCs w:val="24"/>
        </w:rPr>
        <w:t>i</w:t>
      </w:r>
      <w:r w:rsidR="00FC482E" w:rsidRPr="00FC482E">
        <w:rPr>
          <w:sz w:val="24"/>
          <w:szCs w:val="24"/>
        </w:rPr>
        <w:t>nstead of concentrating on the offender, emphasis should be given on the context in which the offence occurs</w:t>
      </w:r>
      <w:r w:rsidR="00FE54E8">
        <w:rPr>
          <w:sz w:val="24"/>
          <w:szCs w:val="24"/>
        </w:rPr>
        <w:t>.</w:t>
      </w:r>
      <w:r w:rsidR="00FE54E8" w:rsidRPr="00FE54E8">
        <w:rPr>
          <w:sz w:val="24"/>
          <w:szCs w:val="24"/>
        </w:rPr>
        <w:t xml:space="preserve"> </w:t>
      </w:r>
      <w:r w:rsidR="00857733">
        <w:rPr>
          <w:sz w:val="24"/>
          <w:szCs w:val="24"/>
        </w:rPr>
        <w:t>They believed that changes</w:t>
      </w:r>
      <w:r w:rsidR="00FE54E8" w:rsidRPr="00FE54E8">
        <w:rPr>
          <w:sz w:val="24"/>
          <w:szCs w:val="24"/>
        </w:rPr>
        <w:t xml:space="preserve"> in the daily activity patterns</w:t>
      </w:r>
      <w:r w:rsidR="00857733">
        <w:rPr>
          <w:sz w:val="24"/>
          <w:szCs w:val="24"/>
        </w:rPr>
        <w:t xml:space="preserve"> </w:t>
      </w:r>
      <w:r w:rsidR="00FE54E8" w:rsidRPr="00FE54E8">
        <w:rPr>
          <w:sz w:val="24"/>
          <w:szCs w:val="24"/>
        </w:rPr>
        <w:t>could account for the rise in crime</w:t>
      </w:r>
      <w:r w:rsidR="00FE54E8" w:rsidRPr="00FE54E8">
        <w:rPr>
          <w:sz w:val="24"/>
          <w:szCs w:val="24"/>
        </w:rPr>
        <w:t xml:space="preserve"> </w:t>
      </w:r>
      <w:r w:rsidR="00880E42">
        <w:rPr>
          <w:sz w:val="24"/>
          <w:szCs w:val="24"/>
        </w:rPr>
        <w:t>(</w:t>
      </w:r>
      <w:r w:rsidR="00B51B0A">
        <w:rPr>
          <w:sz w:val="24"/>
          <w:szCs w:val="24"/>
        </w:rPr>
        <w:t xml:space="preserve">Newburn, 2017 p. </w:t>
      </w:r>
      <w:r w:rsidR="004F2101">
        <w:rPr>
          <w:sz w:val="24"/>
          <w:szCs w:val="24"/>
        </w:rPr>
        <w:t>305).</w:t>
      </w:r>
    </w:p>
    <w:p w14:paraId="7333FA61" w14:textId="77777777" w:rsidR="005C659D" w:rsidRDefault="005C659D" w:rsidP="00022BBD">
      <w:pPr>
        <w:spacing w:after="0"/>
        <w:rPr>
          <w:sz w:val="24"/>
          <w:szCs w:val="24"/>
        </w:rPr>
      </w:pPr>
    </w:p>
    <w:p w14:paraId="23975178" w14:textId="4E978059" w:rsidR="00250BB2" w:rsidRDefault="00022BBD" w:rsidP="00022BBD">
      <w:pPr>
        <w:spacing w:after="0"/>
        <w:rPr>
          <w:sz w:val="24"/>
          <w:szCs w:val="24"/>
        </w:rPr>
      </w:pPr>
      <w:r>
        <w:rPr>
          <w:sz w:val="24"/>
          <w:szCs w:val="24"/>
        </w:rPr>
        <w:t>Another model that informs evidence-based policing is Hot Spot Policing. The idea of Hot Spot Policing can be traced back to critiques of classical criminology theory.</w:t>
      </w:r>
    </w:p>
    <w:p w14:paraId="2523ADC6" w14:textId="68C2B212" w:rsidR="00537424" w:rsidRDefault="00537424" w:rsidP="00022BBD">
      <w:pPr>
        <w:spacing w:after="0"/>
        <w:rPr>
          <w:sz w:val="24"/>
          <w:szCs w:val="24"/>
        </w:rPr>
      </w:pPr>
      <w:r w:rsidRPr="00537424">
        <w:rPr>
          <w:sz w:val="24"/>
          <w:szCs w:val="24"/>
        </w:rPr>
        <w:t>A hot spot is a localised location where crime happens frequently enough to be predictable. In geography, these little regions are referred to as micro-units</w:t>
      </w:r>
      <w:r>
        <w:rPr>
          <w:sz w:val="24"/>
          <w:szCs w:val="24"/>
        </w:rPr>
        <w:t>, (College of Policing, 2022).</w:t>
      </w:r>
    </w:p>
    <w:p w14:paraId="4033546A" w14:textId="7B408D69" w:rsidR="00141560" w:rsidRDefault="005C659D" w:rsidP="00A11D7A">
      <w:pPr>
        <w:spacing w:after="0"/>
        <w:rPr>
          <w:sz w:val="24"/>
          <w:szCs w:val="24"/>
        </w:rPr>
      </w:pPr>
      <w:r>
        <w:rPr>
          <w:sz w:val="24"/>
          <w:szCs w:val="24"/>
        </w:rPr>
        <w:t xml:space="preserve">Hot Spot Policing involves delegating more police resources to an area which has a high crime rate to deter offenders from committing crime, (Weisburd and Braga, 2019). </w:t>
      </w:r>
    </w:p>
    <w:p w14:paraId="767DF305" w14:textId="6BDD5783" w:rsidR="005C659D" w:rsidRDefault="005C659D" w:rsidP="00A11D7A">
      <w:pPr>
        <w:spacing w:after="0"/>
        <w:rPr>
          <w:sz w:val="24"/>
          <w:szCs w:val="24"/>
        </w:rPr>
      </w:pPr>
      <w:r>
        <w:rPr>
          <w:sz w:val="24"/>
          <w:szCs w:val="24"/>
        </w:rPr>
        <w:t xml:space="preserve">There are two theories of classical criminology that </w:t>
      </w:r>
      <w:r w:rsidR="00A11D7A">
        <w:rPr>
          <w:sz w:val="24"/>
          <w:szCs w:val="24"/>
        </w:rPr>
        <w:t xml:space="preserve">supports this model of evidence-based policing, these are Deterrence Theory and Crime Opportunity Theory. </w:t>
      </w:r>
    </w:p>
    <w:p w14:paraId="5E084BEE" w14:textId="372D734B" w:rsidR="00141560" w:rsidRDefault="00AB3921" w:rsidP="00A11D7A">
      <w:pPr>
        <w:spacing w:after="0"/>
        <w:rPr>
          <w:sz w:val="24"/>
          <w:szCs w:val="24"/>
        </w:rPr>
      </w:pPr>
      <w:r>
        <w:rPr>
          <w:sz w:val="24"/>
          <w:szCs w:val="24"/>
        </w:rPr>
        <w:t>D</w:t>
      </w:r>
      <w:r w:rsidR="00A11D7A">
        <w:rPr>
          <w:sz w:val="24"/>
          <w:szCs w:val="24"/>
        </w:rPr>
        <w:t xml:space="preserve">eterrence theory was developed by </w:t>
      </w:r>
      <w:r w:rsidR="00A11D7A" w:rsidRPr="00A11D7A">
        <w:rPr>
          <w:sz w:val="24"/>
          <w:szCs w:val="24"/>
        </w:rPr>
        <w:t>Thomas Hobbes (1588–1678), Cesare Beccaria (1738–1794), and Jeremy Bentham (1748–1832).</w:t>
      </w:r>
      <w:r w:rsidR="00A11D7A">
        <w:rPr>
          <w:sz w:val="24"/>
          <w:szCs w:val="24"/>
        </w:rPr>
        <w:t xml:space="preserve"> </w:t>
      </w:r>
      <w:r>
        <w:rPr>
          <w:sz w:val="24"/>
          <w:szCs w:val="24"/>
        </w:rPr>
        <w:t xml:space="preserve">According to Gibbs (1977), </w:t>
      </w:r>
      <w:r>
        <w:rPr>
          <w:sz w:val="24"/>
          <w:szCs w:val="24"/>
        </w:rPr>
        <w:t>d</w:t>
      </w:r>
      <w:r w:rsidR="00A11D7A" w:rsidRPr="00A11D7A">
        <w:rPr>
          <w:sz w:val="24"/>
          <w:szCs w:val="24"/>
        </w:rPr>
        <w:t>eterrence can be divided into two categories: general and specific. The goal of general deterrence is to keep the public safe from crime. As a result, the state's treatment of offenders acts as a model for other members of the general public who have not yet taken part in illegal activities. It aims to deter them from committing crimes by educating them about the terrible effects of legal penalties.</w:t>
      </w:r>
      <w:r w:rsidR="00A11D7A">
        <w:rPr>
          <w:sz w:val="24"/>
          <w:szCs w:val="24"/>
        </w:rPr>
        <w:t xml:space="preserve"> Whereas </w:t>
      </w:r>
      <w:r w:rsidR="00D86271">
        <w:rPr>
          <w:sz w:val="24"/>
          <w:szCs w:val="24"/>
        </w:rPr>
        <w:t>Specific-</w:t>
      </w:r>
      <w:r w:rsidR="00A11D7A" w:rsidRPr="00A11D7A">
        <w:rPr>
          <w:sz w:val="24"/>
          <w:szCs w:val="24"/>
        </w:rPr>
        <w:t xml:space="preserve">deterrence is intended to stop just the specific offender from committing that offence again. Those who support </w:t>
      </w:r>
      <w:r w:rsidR="00D86271" w:rsidRPr="00A11D7A">
        <w:rPr>
          <w:sz w:val="24"/>
          <w:szCs w:val="24"/>
        </w:rPr>
        <w:t>deterrence</w:t>
      </w:r>
      <w:r w:rsidR="00A11D7A" w:rsidRPr="00A11D7A">
        <w:rPr>
          <w:sz w:val="24"/>
          <w:szCs w:val="24"/>
        </w:rPr>
        <w:t xml:space="preserve"> also think that harshly punishing offenders will prevent them from committing crimes again in the future.</w:t>
      </w:r>
    </w:p>
    <w:p w14:paraId="351E34AA" w14:textId="26D7A41F" w:rsidR="00AB3921" w:rsidRPr="008B0899" w:rsidRDefault="00F548F8" w:rsidP="00A11D7A">
      <w:pPr>
        <w:spacing w:after="0"/>
        <w:rPr>
          <w:rFonts w:cstheme="minorHAnsi"/>
          <w:color w:val="000000" w:themeColor="text1"/>
          <w:spacing w:val="5"/>
          <w:sz w:val="24"/>
          <w:szCs w:val="24"/>
          <w:shd w:val="clear" w:color="auto" w:fill="FFFFFF"/>
        </w:rPr>
      </w:pPr>
      <w:r w:rsidRPr="008B0899">
        <w:rPr>
          <w:rFonts w:cstheme="minorHAnsi"/>
          <w:color w:val="000000" w:themeColor="text1"/>
          <w:spacing w:val="5"/>
          <w:sz w:val="24"/>
          <w:szCs w:val="24"/>
          <w:shd w:val="clear" w:color="auto" w:fill="FFFFFF"/>
        </w:rPr>
        <w:t>Crime opportunity theory suggests that when offenders want to commit a crime, they look for an opportunity or a practical target</w:t>
      </w:r>
      <w:r w:rsidRPr="008B0899">
        <w:rPr>
          <w:rFonts w:cstheme="minorHAnsi"/>
          <w:color w:val="000000" w:themeColor="text1"/>
          <w:spacing w:val="5"/>
          <w:sz w:val="24"/>
          <w:szCs w:val="24"/>
          <w:shd w:val="clear" w:color="auto" w:fill="FFFFFF"/>
        </w:rPr>
        <w:t>, (</w:t>
      </w:r>
      <w:r w:rsidR="00CB6CFF" w:rsidRPr="008B0899">
        <w:rPr>
          <w:rFonts w:cstheme="minorHAnsi"/>
          <w:color w:val="000000" w:themeColor="text1"/>
          <w:spacing w:val="5"/>
          <w:sz w:val="24"/>
          <w:szCs w:val="24"/>
          <w:shd w:val="clear" w:color="auto" w:fill="FFFFFF"/>
        </w:rPr>
        <w:t xml:space="preserve">Fennelly and Perry, </w:t>
      </w:r>
      <w:r w:rsidR="00E336E1" w:rsidRPr="008B0899">
        <w:rPr>
          <w:rFonts w:cstheme="minorHAnsi"/>
          <w:color w:val="000000" w:themeColor="text1"/>
          <w:spacing w:val="5"/>
          <w:sz w:val="24"/>
          <w:szCs w:val="24"/>
          <w:shd w:val="clear" w:color="auto" w:fill="FFFFFF"/>
        </w:rPr>
        <w:t>2018)</w:t>
      </w:r>
      <w:r w:rsidR="006607A3" w:rsidRPr="008B0899">
        <w:rPr>
          <w:rFonts w:cstheme="minorHAnsi"/>
          <w:color w:val="000000" w:themeColor="text1"/>
          <w:spacing w:val="5"/>
          <w:sz w:val="24"/>
          <w:szCs w:val="24"/>
          <w:shd w:val="clear" w:color="auto" w:fill="FFFFFF"/>
        </w:rPr>
        <w:t>.</w:t>
      </w:r>
    </w:p>
    <w:p w14:paraId="39E0AFDD" w14:textId="77777777" w:rsidR="004E33EF" w:rsidRDefault="008B0899" w:rsidP="00A11D7A">
      <w:pPr>
        <w:spacing w:after="0"/>
        <w:rPr>
          <w:sz w:val="24"/>
          <w:szCs w:val="24"/>
        </w:rPr>
      </w:pPr>
      <w:r w:rsidRPr="008B0899">
        <w:rPr>
          <w:sz w:val="24"/>
          <w:szCs w:val="24"/>
        </w:rPr>
        <w:t>This implies that criminals make conscious choices</w:t>
      </w:r>
      <w:r>
        <w:rPr>
          <w:sz w:val="24"/>
          <w:szCs w:val="24"/>
        </w:rPr>
        <w:t xml:space="preserve"> and</w:t>
      </w:r>
      <w:r w:rsidRPr="008B0899">
        <w:rPr>
          <w:sz w:val="24"/>
          <w:szCs w:val="24"/>
        </w:rPr>
        <w:t xml:space="preserve"> select objectives that require minimal effort and danger while offering a large </w:t>
      </w:r>
      <w:r>
        <w:rPr>
          <w:sz w:val="24"/>
          <w:szCs w:val="24"/>
        </w:rPr>
        <w:t>reward</w:t>
      </w:r>
      <w:r w:rsidRPr="008B0899">
        <w:rPr>
          <w:sz w:val="24"/>
          <w:szCs w:val="24"/>
        </w:rPr>
        <w:t>.</w:t>
      </w:r>
      <w:r w:rsidR="004E33EF">
        <w:rPr>
          <w:sz w:val="24"/>
          <w:szCs w:val="24"/>
        </w:rPr>
        <w:t xml:space="preserve"> </w:t>
      </w:r>
    </w:p>
    <w:p w14:paraId="05CC2954" w14:textId="0480C072" w:rsidR="007E58B6" w:rsidRDefault="004E33EF" w:rsidP="00A11D7A">
      <w:pPr>
        <w:spacing w:after="0"/>
        <w:rPr>
          <w:sz w:val="24"/>
          <w:szCs w:val="24"/>
        </w:rPr>
      </w:pPr>
      <w:r w:rsidRPr="004E33EF">
        <w:rPr>
          <w:sz w:val="24"/>
          <w:szCs w:val="24"/>
        </w:rPr>
        <w:t>According to the notion of routine activity, a crime cannot be committed unless a potential offender and a suitable target are present at the same location and time</w:t>
      </w:r>
      <w:r w:rsidR="00C82054">
        <w:rPr>
          <w:sz w:val="24"/>
          <w:szCs w:val="24"/>
        </w:rPr>
        <w:t>, in</w:t>
      </w:r>
      <w:r w:rsidRPr="004E33EF">
        <w:rPr>
          <w:sz w:val="24"/>
          <w:szCs w:val="24"/>
        </w:rPr>
        <w:t xml:space="preserve"> the absence of</w:t>
      </w:r>
      <w:r w:rsidR="00DD4CDE">
        <w:rPr>
          <w:sz w:val="24"/>
          <w:szCs w:val="24"/>
        </w:rPr>
        <w:t xml:space="preserve"> a law figure or capable guardian</w:t>
      </w:r>
      <w:r w:rsidR="009E3F99">
        <w:rPr>
          <w:sz w:val="24"/>
          <w:szCs w:val="24"/>
        </w:rPr>
        <w:t>, (</w:t>
      </w:r>
      <w:r w:rsidR="00E91FD3">
        <w:rPr>
          <w:sz w:val="24"/>
          <w:szCs w:val="24"/>
        </w:rPr>
        <w:t>College of Policing, 2022).</w:t>
      </w:r>
    </w:p>
    <w:p w14:paraId="0BF56D25" w14:textId="77777777" w:rsidR="00A012A6" w:rsidRDefault="00A012A6" w:rsidP="00A11D7A">
      <w:pPr>
        <w:spacing w:after="0"/>
        <w:rPr>
          <w:sz w:val="24"/>
          <w:szCs w:val="24"/>
        </w:rPr>
      </w:pPr>
    </w:p>
    <w:p w14:paraId="1097485F" w14:textId="6C906E11" w:rsidR="00A012A6" w:rsidRDefault="001F7C31" w:rsidP="00A11D7A">
      <w:pPr>
        <w:spacing w:after="0"/>
        <w:rPr>
          <w:sz w:val="24"/>
          <w:szCs w:val="24"/>
        </w:rPr>
      </w:pPr>
      <w:r>
        <w:rPr>
          <w:sz w:val="24"/>
          <w:szCs w:val="24"/>
        </w:rPr>
        <w:t>There are many strengths and weaknesses to classical criminology theories</w:t>
      </w:r>
      <w:r w:rsidR="003144BC">
        <w:rPr>
          <w:sz w:val="24"/>
          <w:szCs w:val="24"/>
        </w:rPr>
        <w:t>.</w:t>
      </w:r>
    </w:p>
    <w:p w14:paraId="07AA98C9" w14:textId="6F97466E" w:rsidR="000F2F8B" w:rsidRPr="000F2F8B" w:rsidRDefault="003144BC" w:rsidP="000F2F8B">
      <w:pPr>
        <w:spacing w:after="0"/>
        <w:rPr>
          <w:sz w:val="24"/>
          <w:szCs w:val="24"/>
        </w:rPr>
      </w:pPr>
      <w:r>
        <w:rPr>
          <w:sz w:val="24"/>
          <w:szCs w:val="24"/>
        </w:rPr>
        <w:t>For example</w:t>
      </w:r>
      <w:r w:rsidR="000F2F8B">
        <w:rPr>
          <w:sz w:val="24"/>
          <w:szCs w:val="24"/>
        </w:rPr>
        <w:t>,</w:t>
      </w:r>
      <w:r>
        <w:rPr>
          <w:sz w:val="24"/>
          <w:szCs w:val="24"/>
        </w:rPr>
        <w:t xml:space="preserve"> Deterrence theory</w:t>
      </w:r>
      <w:r w:rsidR="000F2F8B">
        <w:rPr>
          <w:sz w:val="24"/>
          <w:szCs w:val="24"/>
        </w:rPr>
        <w:t xml:space="preserve"> </w:t>
      </w:r>
      <w:r w:rsidR="003C2AD8" w:rsidRPr="003C2AD8">
        <w:rPr>
          <w:sz w:val="24"/>
          <w:szCs w:val="24"/>
        </w:rPr>
        <w:t>research suggests that targeted deterrent tactics have decreased crime overall. The meta-analysis revealed that all three of the target groups for FDSs had a statistically significant moderate decrease in crime</w:t>
      </w:r>
      <w:r w:rsidR="003C2AD8">
        <w:rPr>
          <w:sz w:val="24"/>
          <w:szCs w:val="24"/>
        </w:rPr>
        <w:t xml:space="preserve">, (College of policing, </w:t>
      </w:r>
      <w:r w:rsidR="00A86F72">
        <w:rPr>
          <w:sz w:val="24"/>
          <w:szCs w:val="24"/>
        </w:rPr>
        <w:t>2022).</w:t>
      </w:r>
      <w:r w:rsidR="00CA7698">
        <w:rPr>
          <w:sz w:val="24"/>
          <w:szCs w:val="24"/>
        </w:rPr>
        <w:t xml:space="preserve"> Whereas </w:t>
      </w:r>
      <w:r w:rsidR="007B44B6">
        <w:rPr>
          <w:sz w:val="24"/>
          <w:szCs w:val="24"/>
        </w:rPr>
        <w:t>Cowen (</w:t>
      </w:r>
      <w:r w:rsidR="000003EE">
        <w:rPr>
          <w:sz w:val="24"/>
          <w:szCs w:val="24"/>
        </w:rPr>
        <w:t xml:space="preserve">2022), believes that deterrence may not be as effective because not every offender is </w:t>
      </w:r>
      <w:r w:rsidR="006A54BC">
        <w:rPr>
          <w:sz w:val="24"/>
          <w:szCs w:val="24"/>
        </w:rPr>
        <w:t>scared about the possible repercussions, some may be previous offenders who already now the consequences and believe them to not be that bad.</w:t>
      </w:r>
    </w:p>
    <w:p w14:paraId="489F65C7" w14:textId="29EBC3E9" w:rsidR="002D28F7" w:rsidRDefault="00C057BD" w:rsidP="00A11D7A">
      <w:pPr>
        <w:spacing w:after="0"/>
        <w:rPr>
          <w:sz w:val="24"/>
          <w:szCs w:val="24"/>
        </w:rPr>
      </w:pPr>
      <w:r>
        <w:rPr>
          <w:sz w:val="24"/>
          <w:szCs w:val="24"/>
        </w:rPr>
        <w:t>Another example is Rational choice theory</w:t>
      </w:r>
      <w:r w:rsidR="00615FDE">
        <w:rPr>
          <w:sz w:val="24"/>
          <w:szCs w:val="24"/>
        </w:rPr>
        <w:t>.</w:t>
      </w:r>
      <w:r w:rsidR="00CB1360">
        <w:rPr>
          <w:sz w:val="24"/>
          <w:szCs w:val="24"/>
        </w:rPr>
        <w:t xml:space="preserve"> According to </w:t>
      </w:r>
      <w:proofErr w:type="spellStart"/>
      <w:r w:rsidR="00CB1360">
        <w:rPr>
          <w:sz w:val="24"/>
          <w:szCs w:val="24"/>
        </w:rPr>
        <w:t>Ganti</w:t>
      </w:r>
      <w:proofErr w:type="spellEnd"/>
      <w:r w:rsidR="00341ABF">
        <w:rPr>
          <w:sz w:val="24"/>
          <w:szCs w:val="24"/>
        </w:rPr>
        <w:t xml:space="preserve"> (2022),</w:t>
      </w:r>
      <w:r w:rsidR="00E03830">
        <w:rPr>
          <w:sz w:val="24"/>
          <w:szCs w:val="24"/>
        </w:rPr>
        <w:t xml:space="preserve"> </w:t>
      </w:r>
      <w:r w:rsidR="00341ABF">
        <w:rPr>
          <w:sz w:val="24"/>
          <w:szCs w:val="24"/>
        </w:rPr>
        <w:t xml:space="preserve">rational choice theory </w:t>
      </w:r>
      <w:r w:rsidR="00615FDE" w:rsidRPr="00615FDE">
        <w:rPr>
          <w:sz w:val="24"/>
          <w:szCs w:val="24"/>
        </w:rPr>
        <w:t xml:space="preserve">can provide an explanation for why individuals, communities, and society at large make </w:t>
      </w:r>
      <w:r w:rsidR="00F1012D" w:rsidRPr="00615FDE">
        <w:rPr>
          <w:sz w:val="24"/>
          <w:szCs w:val="24"/>
        </w:rPr>
        <w:t>decisions</w:t>
      </w:r>
      <w:r w:rsidR="00615FDE" w:rsidRPr="00615FDE">
        <w:rPr>
          <w:sz w:val="24"/>
          <w:szCs w:val="24"/>
        </w:rPr>
        <w:t xml:space="preserve"> depending on unique costs and incentives.</w:t>
      </w:r>
      <w:r w:rsidR="00341ABF">
        <w:rPr>
          <w:sz w:val="24"/>
          <w:szCs w:val="24"/>
        </w:rPr>
        <w:t xml:space="preserve"> In opposition to this, </w:t>
      </w:r>
      <w:r w:rsidR="00F1012D" w:rsidRPr="00F1012D">
        <w:rPr>
          <w:sz w:val="24"/>
          <w:szCs w:val="24"/>
        </w:rPr>
        <w:t>the</w:t>
      </w:r>
      <w:r w:rsidR="00F1012D" w:rsidRPr="00F1012D">
        <w:rPr>
          <w:sz w:val="24"/>
          <w:szCs w:val="24"/>
        </w:rPr>
        <w:t xml:space="preserve"> rational choice </w:t>
      </w:r>
      <w:r w:rsidR="00F1012D" w:rsidRPr="00F1012D">
        <w:rPr>
          <w:sz w:val="24"/>
          <w:szCs w:val="24"/>
        </w:rPr>
        <w:lastRenderedPageBreak/>
        <w:t>theory has its detractors who claim that in a perfect world, people would always choose what would benefit them the most and make them feel the happiest. But the world is not flawless; in fact, people are frequently affected by feelings and outside forces.</w:t>
      </w:r>
    </w:p>
    <w:p w14:paraId="04A134F5" w14:textId="5C9D2909" w:rsidR="00DA320A" w:rsidRDefault="006813BF" w:rsidP="00A11D7A">
      <w:pPr>
        <w:spacing w:after="0"/>
        <w:rPr>
          <w:sz w:val="24"/>
          <w:szCs w:val="24"/>
        </w:rPr>
      </w:pPr>
      <w:r>
        <w:rPr>
          <w:sz w:val="24"/>
          <w:szCs w:val="24"/>
        </w:rPr>
        <w:t>There are also some advantages and disadvantages to evidence-based policing.</w:t>
      </w:r>
    </w:p>
    <w:p w14:paraId="4D19F794" w14:textId="63B1CCCB" w:rsidR="006813BF" w:rsidRDefault="006813BF" w:rsidP="00A11D7A">
      <w:pPr>
        <w:spacing w:after="0"/>
        <w:rPr>
          <w:sz w:val="24"/>
          <w:szCs w:val="24"/>
        </w:rPr>
      </w:pPr>
      <w:r>
        <w:rPr>
          <w:sz w:val="24"/>
          <w:szCs w:val="24"/>
        </w:rPr>
        <w:t>For example</w:t>
      </w:r>
      <w:r w:rsidR="00E507C3">
        <w:rPr>
          <w:sz w:val="24"/>
          <w:szCs w:val="24"/>
        </w:rPr>
        <w:t>, t</w:t>
      </w:r>
      <w:r w:rsidR="00E507C3" w:rsidRPr="00E507C3">
        <w:rPr>
          <w:sz w:val="24"/>
          <w:szCs w:val="24"/>
        </w:rPr>
        <w:t>he main benefit of using evidence-based policing is that officers may make decisions based on tried-and-true methods of inquiry. In addition, they can create innovations based on police officers' own knowledge to expand on current evidence and develop protocols.</w:t>
      </w:r>
      <w:r w:rsidR="006C1B82">
        <w:rPr>
          <w:sz w:val="24"/>
          <w:szCs w:val="24"/>
        </w:rPr>
        <w:t xml:space="preserve"> </w:t>
      </w:r>
      <w:r w:rsidR="00DF1A65">
        <w:rPr>
          <w:sz w:val="24"/>
          <w:szCs w:val="24"/>
        </w:rPr>
        <w:t>However</w:t>
      </w:r>
      <w:r w:rsidR="006C1B82">
        <w:rPr>
          <w:sz w:val="24"/>
          <w:szCs w:val="24"/>
        </w:rPr>
        <w:t>,</w:t>
      </w:r>
      <w:r w:rsidR="00DF1A65">
        <w:rPr>
          <w:sz w:val="24"/>
          <w:szCs w:val="24"/>
        </w:rPr>
        <w:t xml:space="preserve"> e</w:t>
      </w:r>
      <w:r w:rsidR="00DF1A65" w:rsidRPr="00DF1A65">
        <w:rPr>
          <w:sz w:val="24"/>
          <w:szCs w:val="24"/>
        </w:rPr>
        <w:t xml:space="preserve">vidence-based policing has </w:t>
      </w:r>
      <w:r w:rsidR="00DF1A65" w:rsidRPr="00DF1A65">
        <w:rPr>
          <w:sz w:val="24"/>
          <w:szCs w:val="24"/>
        </w:rPr>
        <w:t>several</w:t>
      </w:r>
      <w:r w:rsidR="00DF1A65" w:rsidRPr="00DF1A65">
        <w:rPr>
          <w:sz w:val="24"/>
          <w:szCs w:val="24"/>
        </w:rPr>
        <w:t xml:space="preserve"> drawbacks, but one of them is that its policies and practises will only be as effective as its own research. When it comes to their theories, data collecting, techniques, and testing processes, researchers frequently fall short of being properly comprehensive</w:t>
      </w:r>
      <w:r w:rsidR="001A3454">
        <w:rPr>
          <w:sz w:val="24"/>
          <w:szCs w:val="24"/>
        </w:rPr>
        <w:t>, (Alfredo, 20</w:t>
      </w:r>
      <w:r w:rsidR="00AC7BCC">
        <w:rPr>
          <w:sz w:val="24"/>
          <w:szCs w:val="24"/>
        </w:rPr>
        <w:t>23).</w:t>
      </w:r>
    </w:p>
    <w:p w14:paraId="2206496B" w14:textId="77777777" w:rsidR="00E91FD3" w:rsidRDefault="00E91FD3" w:rsidP="00A11D7A">
      <w:pPr>
        <w:spacing w:after="0"/>
        <w:rPr>
          <w:sz w:val="24"/>
          <w:szCs w:val="24"/>
        </w:rPr>
      </w:pPr>
    </w:p>
    <w:p w14:paraId="2F158B6D" w14:textId="5475021E" w:rsidR="00076326" w:rsidRDefault="003F6F7A" w:rsidP="00A11D7A">
      <w:pPr>
        <w:spacing w:after="0"/>
        <w:rPr>
          <w:sz w:val="24"/>
          <w:szCs w:val="24"/>
        </w:rPr>
      </w:pPr>
      <w:r>
        <w:rPr>
          <w:sz w:val="24"/>
          <w:szCs w:val="24"/>
        </w:rPr>
        <w:t>There are numerous reasons as to why people stea</w:t>
      </w:r>
      <w:r w:rsidR="005722D5">
        <w:rPr>
          <w:sz w:val="24"/>
          <w:szCs w:val="24"/>
        </w:rPr>
        <w:t xml:space="preserve">l like </w:t>
      </w:r>
      <w:r w:rsidR="008A0162">
        <w:rPr>
          <w:sz w:val="24"/>
          <w:szCs w:val="24"/>
        </w:rPr>
        <w:t>jealousy, peer-pressure, and others just simply enjoy the rush of committing a crime</w:t>
      </w:r>
      <w:r w:rsidR="007B7F41">
        <w:rPr>
          <w:sz w:val="24"/>
          <w:szCs w:val="24"/>
        </w:rPr>
        <w:t>, b</w:t>
      </w:r>
      <w:r w:rsidR="008A0162">
        <w:rPr>
          <w:sz w:val="24"/>
          <w:szCs w:val="24"/>
        </w:rPr>
        <w:t>ut the most common reason why people tend to steal is for money</w:t>
      </w:r>
      <w:r w:rsidR="007B7F41">
        <w:rPr>
          <w:sz w:val="24"/>
          <w:szCs w:val="24"/>
        </w:rPr>
        <w:t>; f</w:t>
      </w:r>
      <w:r w:rsidR="00373EDF">
        <w:rPr>
          <w:sz w:val="24"/>
          <w:szCs w:val="24"/>
        </w:rPr>
        <w:t xml:space="preserve">or some people stealing is the only way they can </w:t>
      </w:r>
      <w:r w:rsidR="007B7F41">
        <w:rPr>
          <w:sz w:val="24"/>
          <w:szCs w:val="24"/>
        </w:rPr>
        <w:t>survive due to the economic hardship</w:t>
      </w:r>
      <w:r w:rsidR="00700111">
        <w:rPr>
          <w:sz w:val="24"/>
          <w:szCs w:val="24"/>
        </w:rPr>
        <w:t>, (Healthline, 2017).</w:t>
      </w:r>
    </w:p>
    <w:p w14:paraId="545F44D3" w14:textId="5888E802" w:rsidR="009E3F99" w:rsidRDefault="006D30E5" w:rsidP="00A11D7A">
      <w:pPr>
        <w:spacing w:after="0"/>
        <w:rPr>
          <w:sz w:val="24"/>
          <w:szCs w:val="24"/>
        </w:rPr>
      </w:pPr>
      <w:r>
        <w:rPr>
          <w:sz w:val="24"/>
          <w:szCs w:val="24"/>
        </w:rPr>
        <w:t>Models of E</w:t>
      </w:r>
      <w:r w:rsidR="00B43F10">
        <w:rPr>
          <w:sz w:val="24"/>
          <w:szCs w:val="24"/>
        </w:rPr>
        <w:t xml:space="preserve">vidence-based policing </w:t>
      </w:r>
      <w:r>
        <w:rPr>
          <w:sz w:val="24"/>
          <w:szCs w:val="24"/>
        </w:rPr>
        <w:t xml:space="preserve">and Classical criminology </w:t>
      </w:r>
      <w:r w:rsidR="0070406B">
        <w:rPr>
          <w:sz w:val="24"/>
          <w:szCs w:val="24"/>
        </w:rPr>
        <w:t xml:space="preserve">can be applied to many crimes such as </w:t>
      </w:r>
      <w:r w:rsidR="007B7ABC">
        <w:rPr>
          <w:sz w:val="24"/>
          <w:szCs w:val="24"/>
        </w:rPr>
        <w:t>Theft</w:t>
      </w:r>
      <w:r w:rsidR="0070406B">
        <w:rPr>
          <w:sz w:val="24"/>
          <w:szCs w:val="24"/>
        </w:rPr>
        <w:t>.</w:t>
      </w:r>
    </w:p>
    <w:p w14:paraId="4D37EBB6" w14:textId="612DE141" w:rsidR="0001552E" w:rsidRDefault="0001552E" w:rsidP="00A11D7A">
      <w:pPr>
        <w:spacing w:after="0"/>
        <w:rPr>
          <w:sz w:val="24"/>
          <w:szCs w:val="24"/>
        </w:rPr>
      </w:pPr>
      <w:r>
        <w:rPr>
          <w:sz w:val="24"/>
          <w:szCs w:val="24"/>
        </w:rPr>
        <w:t xml:space="preserve">For example, </w:t>
      </w:r>
      <w:r w:rsidR="00684A54">
        <w:rPr>
          <w:sz w:val="24"/>
          <w:szCs w:val="24"/>
        </w:rPr>
        <w:t xml:space="preserve">if a specific area has </w:t>
      </w:r>
      <w:r w:rsidR="00051D74">
        <w:rPr>
          <w:sz w:val="24"/>
          <w:szCs w:val="24"/>
        </w:rPr>
        <w:t>an increase in theft</w:t>
      </w:r>
      <w:r w:rsidR="00B01B9E">
        <w:rPr>
          <w:sz w:val="24"/>
          <w:szCs w:val="24"/>
        </w:rPr>
        <w:t xml:space="preserve"> </w:t>
      </w:r>
      <w:r w:rsidR="004D74C0">
        <w:rPr>
          <w:sz w:val="24"/>
          <w:szCs w:val="24"/>
        </w:rPr>
        <w:t>and break ins</w:t>
      </w:r>
      <w:r w:rsidR="00051D74">
        <w:rPr>
          <w:sz w:val="24"/>
          <w:szCs w:val="24"/>
        </w:rPr>
        <w:t>, the model Hot Spot Policing can be applied</w:t>
      </w:r>
      <w:r w:rsidR="00805B50">
        <w:rPr>
          <w:sz w:val="24"/>
          <w:szCs w:val="24"/>
        </w:rPr>
        <w:t xml:space="preserve"> as well as the criminological </w:t>
      </w:r>
      <w:r w:rsidR="003C2665">
        <w:rPr>
          <w:sz w:val="24"/>
          <w:szCs w:val="24"/>
        </w:rPr>
        <w:t>theories,</w:t>
      </w:r>
      <w:r w:rsidR="00805B50">
        <w:rPr>
          <w:sz w:val="24"/>
          <w:szCs w:val="24"/>
        </w:rPr>
        <w:t xml:space="preserve"> deterrence and opportunity.</w:t>
      </w:r>
    </w:p>
    <w:p w14:paraId="0B0B9332" w14:textId="381E98A7" w:rsidR="00805B50" w:rsidRDefault="00C662A8" w:rsidP="00A11D7A">
      <w:pPr>
        <w:spacing w:after="0"/>
        <w:rPr>
          <w:sz w:val="24"/>
          <w:szCs w:val="24"/>
        </w:rPr>
      </w:pPr>
      <w:r>
        <w:rPr>
          <w:sz w:val="24"/>
          <w:szCs w:val="24"/>
        </w:rPr>
        <w:t>When an area of high crime rate is identified</w:t>
      </w:r>
      <w:r w:rsidR="00C2591C">
        <w:rPr>
          <w:sz w:val="24"/>
          <w:szCs w:val="24"/>
        </w:rPr>
        <w:t xml:space="preserve">, the police are able to delegate more resources to that area in order to deter and reduce the opportunity </w:t>
      </w:r>
      <w:r w:rsidR="003C2665">
        <w:rPr>
          <w:sz w:val="24"/>
          <w:szCs w:val="24"/>
        </w:rPr>
        <w:t>of</w:t>
      </w:r>
      <w:r w:rsidR="00C2591C">
        <w:rPr>
          <w:sz w:val="24"/>
          <w:szCs w:val="24"/>
        </w:rPr>
        <w:t xml:space="preserve"> offenders to steal a </w:t>
      </w:r>
      <w:r w:rsidR="003C2665">
        <w:rPr>
          <w:sz w:val="24"/>
          <w:szCs w:val="24"/>
        </w:rPr>
        <w:t>person’s</w:t>
      </w:r>
      <w:r w:rsidR="00C2591C">
        <w:rPr>
          <w:sz w:val="24"/>
          <w:szCs w:val="24"/>
        </w:rPr>
        <w:t xml:space="preserve"> property.</w:t>
      </w:r>
      <w:r w:rsidR="003C2665">
        <w:rPr>
          <w:sz w:val="24"/>
          <w:szCs w:val="24"/>
        </w:rPr>
        <w:t xml:space="preserve"> </w:t>
      </w:r>
    </w:p>
    <w:p w14:paraId="32ED4CCB" w14:textId="7CB914FE" w:rsidR="003D646E" w:rsidRDefault="009E0E0B" w:rsidP="00A11D7A">
      <w:pPr>
        <w:spacing w:after="0"/>
        <w:rPr>
          <w:sz w:val="24"/>
          <w:szCs w:val="24"/>
        </w:rPr>
      </w:pPr>
      <w:r>
        <w:rPr>
          <w:sz w:val="24"/>
          <w:szCs w:val="24"/>
        </w:rPr>
        <w:t>Following these theories</w:t>
      </w:r>
      <w:r w:rsidR="00B52EED">
        <w:rPr>
          <w:sz w:val="24"/>
          <w:szCs w:val="24"/>
        </w:rPr>
        <w:t>, there are</w:t>
      </w:r>
      <w:r w:rsidR="003D646E">
        <w:rPr>
          <w:sz w:val="24"/>
          <w:szCs w:val="24"/>
        </w:rPr>
        <w:t xml:space="preserve"> measures that have been put in place to deter </w:t>
      </w:r>
      <w:r w:rsidR="00E01328">
        <w:rPr>
          <w:sz w:val="24"/>
          <w:szCs w:val="24"/>
        </w:rPr>
        <w:t xml:space="preserve">an offender from stealing, for example </w:t>
      </w:r>
      <w:r w:rsidR="001D5ACD">
        <w:rPr>
          <w:sz w:val="24"/>
          <w:szCs w:val="24"/>
        </w:rPr>
        <w:t xml:space="preserve">neighbourhood watch systems are put in place </w:t>
      </w:r>
      <w:r w:rsidR="00985CAE">
        <w:rPr>
          <w:sz w:val="24"/>
          <w:szCs w:val="24"/>
        </w:rPr>
        <w:t xml:space="preserve">to reduce break ins and </w:t>
      </w:r>
      <w:r w:rsidR="00B52EED">
        <w:rPr>
          <w:sz w:val="24"/>
          <w:szCs w:val="24"/>
        </w:rPr>
        <w:t>theft.</w:t>
      </w:r>
      <w:r>
        <w:rPr>
          <w:sz w:val="24"/>
          <w:szCs w:val="24"/>
        </w:rPr>
        <w:t xml:space="preserve"> </w:t>
      </w:r>
      <w:r w:rsidR="00401C16" w:rsidRPr="00401C16">
        <w:rPr>
          <w:sz w:val="24"/>
          <w:szCs w:val="24"/>
        </w:rPr>
        <w:t>According to a thorough study of the efficiency of NWS, on average, 26 crimes were avoided for every 100 burglaries</w:t>
      </w:r>
      <w:r w:rsidR="0009413E">
        <w:rPr>
          <w:sz w:val="24"/>
          <w:szCs w:val="24"/>
        </w:rPr>
        <w:t xml:space="preserve">, (College of policing, </w:t>
      </w:r>
      <w:r w:rsidR="00AC4E44">
        <w:rPr>
          <w:sz w:val="24"/>
          <w:szCs w:val="24"/>
        </w:rPr>
        <w:t>2022).</w:t>
      </w:r>
    </w:p>
    <w:p w14:paraId="63965543" w14:textId="3F10E8EA" w:rsidR="009E3F99" w:rsidRDefault="006B37E6" w:rsidP="00A11D7A">
      <w:pPr>
        <w:spacing w:after="0"/>
        <w:rPr>
          <w:sz w:val="24"/>
          <w:szCs w:val="24"/>
        </w:rPr>
      </w:pPr>
      <w:r>
        <w:rPr>
          <w:sz w:val="24"/>
          <w:szCs w:val="24"/>
        </w:rPr>
        <w:t xml:space="preserve">Another example is </w:t>
      </w:r>
      <w:r w:rsidR="00001E69">
        <w:rPr>
          <w:sz w:val="24"/>
          <w:szCs w:val="24"/>
        </w:rPr>
        <w:t xml:space="preserve">street lighting, it has been systemically proven that increased street lighting </w:t>
      </w:r>
      <w:r w:rsidR="003B18ED">
        <w:rPr>
          <w:sz w:val="24"/>
          <w:szCs w:val="24"/>
        </w:rPr>
        <w:t xml:space="preserve">reduces crime. </w:t>
      </w:r>
      <w:r w:rsidR="00E64D09">
        <w:rPr>
          <w:sz w:val="24"/>
          <w:szCs w:val="24"/>
        </w:rPr>
        <w:t>A series of UK studies showed a 38% reduction in all types of crimes rate</w:t>
      </w:r>
      <w:r w:rsidR="003B7F68">
        <w:rPr>
          <w:sz w:val="24"/>
          <w:szCs w:val="24"/>
        </w:rPr>
        <w:t xml:space="preserve">s due to </w:t>
      </w:r>
      <w:r w:rsidR="00041C03">
        <w:rPr>
          <w:sz w:val="24"/>
          <w:szCs w:val="24"/>
        </w:rPr>
        <w:t>increased street lighting, (College of policing, 2022).</w:t>
      </w:r>
    </w:p>
    <w:p w14:paraId="033CA2A1" w14:textId="2CD6F279" w:rsidR="00041C03" w:rsidRDefault="00041C03" w:rsidP="00A11D7A">
      <w:pPr>
        <w:spacing w:after="0"/>
        <w:rPr>
          <w:sz w:val="24"/>
          <w:szCs w:val="24"/>
        </w:rPr>
      </w:pPr>
      <w:r>
        <w:rPr>
          <w:sz w:val="24"/>
          <w:szCs w:val="24"/>
        </w:rPr>
        <w:t xml:space="preserve">Furthermore, </w:t>
      </w:r>
      <w:r w:rsidR="007B473F">
        <w:rPr>
          <w:sz w:val="24"/>
          <w:szCs w:val="24"/>
        </w:rPr>
        <w:t>CCTV</w:t>
      </w:r>
      <w:r w:rsidR="009305EE">
        <w:rPr>
          <w:sz w:val="24"/>
          <w:szCs w:val="24"/>
        </w:rPr>
        <w:t xml:space="preserve"> systems were originally invented to deter theft. </w:t>
      </w:r>
      <w:r w:rsidR="00675A58">
        <w:rPr>
          <w:sz w:val="24"/>
          <w:szCs w:val="24"/>
        </w:rPr>
        <w:t>Offenders were asked i</w:t>
      </w:r>
      <w:r w:rsidR="00BF34E7" w:rsidRPr="00BF34E7">
        <w:rPr>
          <w:sz w:val="24"/>
          <w:szCs w:val="24"/>
        </w:rPr>
        <w:t>f the CCTV had been functioning, would the perpetrators still have committed their crimes? 48.2% of them responded "no</w:t>
      </w:r>
      <w:r w:rsidR="00675A58">
        <w:rPr>
          <w:sz w:val="24"/>
          <w:szCs w:val="24"/>
        </w:rPr>
        <w:t>”, (</w:t>
      </w:r>
      <w:r w:rsidR="00685AB9">
        <w:rPr>
          <w:sz w:val="24"/>
          <w:szCs w:val="24"/>
        </w:rPr>
        <w:t>Townsville City Council, 2001).</w:t>
      </w:r>
      <w:r w:rsidR="007B02A6">
        <w:rPr>
          <w:sz w:val="24"/>
          <w:szCs w:val="24"/>
        </w:rPr>
        <w:t xml:space="preserve"> </w:t>
      </w:r>
    </w:p>
    <w:p w14:paraId="70BF2960" w14:textId="77777777" w:rsidR="00D52097" w:rsidRDefault="00883B64" w:rsidP="00A11D7A">
      <w:pPr>
        <w:spacing w:after="0"/>
        <w:rPr>
          <w:sz w:val="24"/>
          <w:szCs w:val="24"/>
        </w:rPr>
      </w:pPr>
      <w:r>
        <w:rPr>
          <w:sz w:val="24"/>
          <w:szCs w:val="24"/>
        </w:rPr>
        <w:t xml:space="preserve">These changes could also apply to </w:t>
      </w:r>
      <w:r w:rsidR="00655E57">
        <w:rPr>
          <w:sz w:val="24"/>
          <w:szCs w:val="24"/>
        </w:rPr>
        <w:t xml:space="preserve">crime opportunity theory. By increasing police presence, </w:t>
      </w:r>
      <w:r w:rsidR="00B04D6A">
        <w:rPr>
          <w:sz w:val="24"/>
          <w:szCs w:val="24"/>
        </w:rPr>
        <w:t xml:space="preserve">increasing street lighting, </w:t>
      </w:r>
      <w:r w:rsidR="003A608A">
        <w:rPr>
          <w:sz w:val="24"/>
          <w:szCs w:val="24"/>
        </w:rPr>
        <w:t>and implementing CCTV systems</w:t>
      </w:r>
      <w:r w:rsidR="00076DB0">
        <w:rPr>
          <w:sz w:val="24"/>
          <w:szCs w:val="24"/>
        </w:rPr>
        <w:t xml:space="preserve">, this decreases the opportunity for offenders to </w:t>
      </w:r>
      <w:r w:rsidR="007570E6">
        <w:rPr>
          <w:sz w:val="24"/>
          <w:szCs w:val="24"/>
        </w:rPr>
        <w:t>commit theft and successfully get away with it</w:t>
      </w:r>
      <w:r w:rsidR="00CE437C">
        <w:rPr>
          <w:sz w:val="24"/>
          <w:szCs w:val="24"/>
        </w:rPr>
        <w:t xml:space="preserve">. </w:t>
      </w:r>
    </w:p>
    <w:p w14:paraId="5A77DC82" w14:textId="25DDEE38" w:rsidR="00C45F44" w:rsidRDefault="00EE305F" w:rsidP="00A11D7A">
      <w:pPr>
        <w:spacing w:after="0"/>
        <w:rPr>
          <w:sz w:val="24"/>
          <w:szCs w:val="24"/>
        </w:rPr>
      </w:pPr>
      <w:r>
        <w:rPr>
          <w:sz w:val="24"/>
          <w:szCs w:val="24"/>
        </w:rPr>
        <w:t xml:space="preserve">When given an opportunity </w:t>
      </w:r>
      <w:r w:rsidR="00D52097">
        <w:rPr>
          <w:sz w:val="24"/>
          <w:szCs w:val="24"/>
        </w:rPr>
        <w:t xml:space="preserve">to possibly commit a crime </w:t>
      </w:r>
      <w:r w:rsidR="00273934">
        <w:rPr>
          <w:sz w:val="24"/>
          <w:szCs w:val="24"/>
        </w:rPr>
        <w:t xml:space="preserve">because of these new measures being put into place, it makes the offender re-evaluate whether the </w:t>
      </w:r>
      <w:r w:rsidR="002E5B62">
        <w:rPr>
          <w:sz w:val="24"/>
          <w:szCs w:val="24"/>
        </w:rPr>
        <w:t>benefit out ways the cost.</w:t>
      </w:r>
    </w:p>
    <w:p w14:paraId="128EE1CB" w14:textId="77777777" w:rsidR="00E719FC" w:rsidRPr="00141560" w:rsidRDefault="00E719FC" w:rsidP="00A11D7A">
      <w:pPr>
        <w:spacing w:after="0"/>
        <w:rPr>
          <w:sz w:val="24"/>
          <w:szCs w:val="24"/>
        </w:rPr>
      </w:pPr>
    </w:p>
    <w:p w14:paraId="19E71EFD" w14:textId="72C9D95D" w:rsidR="00141560" w:rsidRDefault="00F90C73" w:rsidP="00141560">
      <w:pPr>
        <w:rPr>
          <w:sz w:val="24"/>
          <w:szCs w:val="24"/>
        </w:rPr>
      </w:pPr>
      <w:r>
        <w:rPr>
          <w:sz w:val="24"/>
          <w:szCs w:val="24"/>
        </w:rPr>
        <w:t xml:space="preserve">To conclude evidence based policing and classical criminology theories </w:t>
      </w:r>
      <w:r w:rsidR="00F157F1">
        <w:rPr>
          <w:sz w:val="24"/>
          <w:szCs w:val="24"/>
        </w:rPr>
        <w:t xml:space="preserve">help to inform modern day </w:t>
      </w:r>
      <w:r w:rsidR="001C3B7E">
        <w:rPr>
          <w:sz w:val="24"/>
          <w:szCs w:val="24"/>
        </w:rPr>
        <w:t xml:space="preserve">policing, as they set out </w:t>
      </w:r>
      <w:r w:rsidR="007558CE">
        <w:rPr>
          <w:sz w:val="24"/>
          <w:szCs w:val="24"/>
        </w:rPr>
        <w:t xml:space="preserve">ideas on how to make policing more effective and what the police should be using to make more informed decisions. </w:t>
      </w:r>
    </w:p>
    <w:p w14:paraId="68E118F6" w14:textId="0F10C930" w:rsidR="000034BF" w:rsidRDefault="00457244" w:rsidP="002B2D28">
      <w:pPr>
        <w:spacing w:after="0"/>
        <w:rPr>
          <w:sz w:val="24"/>
          <w:szCs w:val="24"/>
        </w:rPr>
      </w:pPr>
      <w:r>
        <w:rPr>
          <w:sz w:val="24"/>
          <w:szCs w:val="24"/>
        </w:rPr>
        <w:lastRenderedPageBreak/>
        <w:t xml:space="preserve">Classical criminology helps police officers </w:t>
      </w:r>
      <w:r w:rsidR="00265DAC">
        <w:rPr>
          <w:sz w:val="24"/>
          <w:szCs w:val="24"/>
        </w:rPr>
        <w:t xml:space="preserve">get into the heads of the offenders. This way </w:t>
      </w:r>
      <w:r w:rsidR="00FB7831">
        <w:rPr>
          <w:sz w:val="24"/>
          <w:szCs w:val="24"/>
        </w:rPr>
        <w:t xml:space="preserve">officers </w:t>
      </w:r>
      <w:r w:rsidR="00265DAC">
        <w:rPr>
          <w:sz w:val="24"/>
          <w:szCs w:val="24"/>
        </w:rPr>
        <w:t xml:space="preserve">can understand why offenders commit crime, where is the best time and place to do it and whether they think they can get away with it. </w:t>
      </w:r>
      <w:r w:rsidR="00291D60">
        <w:rPr>
          <w:sz w:val="24"/>
          <w:szCs w:val="24"/>
        </w:rPr>
        <w:t>Officers</w:t>
      </w:r>
      <w:r w:rsidR="00007E84">
        <w:rPr>
          <w:sz w:val="24"/>
          <w:szCs w:val="24"/>
        </w:rPr>
        <w:t xml:space="preserve"> should be more familiar with rational choice theory which </w:t>
      </w:r>
      <w:r w:rsidR="00291D60">
        <w:rPr>
          <w:sz w:val="24"/>
          <w:szCs w:val="24"/>
        </w:rPr>
        <w:t>informs</w:t>
      </w:r>
      <w:r w:rsidR="00FB7831">
        <w:rPr>
          <w:sz w:val="24"/>
          <w:szCs w:val="24"/>
        </w:rPr>
        <w:t xml:space="preserve"> the police on the cost benefit analysis scale that offenders use. </w:t>
      </w:r>
      <w:r w:rsidR="002B3084">
        <w:rPr>
          <w:sz w:val="24"/>
          <w:szCs w:val="24"/>
        </w:rPr>
        <w:t xml:space="preserve">Officers should also be more aware of </w:t>
      </w:r>
      <w:r w:rsidR="002624D7">
        <w:rPr>
          <w:sz w:val="24"/>
          <w:szCs w:val="24"/>
        </w:rPr>
        <w:t xml:space="preserve">crime opportunity theory </w:t>
      </w:r>
      <w:r w:rsidR="00D700D0">
        <w:rPr>
          <w:sz w:val="24"/>
          <w:szCs w:val="24"/>
        </w:rPr>
        <w:t xml:space="preserve">so </w:t>
      </w:r>
      <w:r w:rsidR="00A417C7">
        <w:rPr>
          <w:sz w:val="24"/>
          <w:szCs w:val="24"/>
        </w:rPr>
        <w:t xml:space="preserve">that </w:t>
      </w:r>
      <w:r w:rsidR="00D700D0">
        <w:rPr>
          <w:sz w:val="24"/>
          <w:szCs w:val="24"/>
        </w:rPr>
        <w:t xml:space="preserve">they know what makes a target easier to </w:t>
      </w:r>
      <w:r w:rsidR="00A417C7">
        <w:rPr>
          <w:sz w:val="24"/>
          <w:szCs w:val="24"/>
        </w:rPr>
        <w:t xml:space="preserve">acquire, and how to avoid </w:t>
      </w:r>
      <w:r w:rsidR="000034BF">
        <w:rPr>
          <w:sz w:val="24"/>
          <w:szCs w:val="24"/>
        </w:rPr>
        <w:t>becoming a target. Furthermore</w:t>
      </w:r>
      <w:r w:rsidR="00A83664">
        <w:rPr>
          <w:sz w:val="24"/>
          <w:szCs w:val="24"/>
        </w:rPr>
        <w:t>,</w:t>
      </w:r>
      <w:r w:rsidR="000034BF">
        <w:rPr>
          <w:sz w:val="24"/>
          <w:szCs w:val="24"/>
        </w:rPr>
        <w:t xml:space="preserve"> the police should also understand the different models of </w:t>
      </w:r>
      <w:r w:rsidR="00A83664">
        <w:rPr>
          <w:sz w:val="24"/>
          <w:szCs w:val="24"/>
        </w:rPr>
        <w:t>evidence-based</w:t>
      </w:r>
      <w:r w:rsidR="000034BF">
        <w:rPr>
          <w:sz w:val="24"/>
          <w:szCs w:val="24"/>
        </w:rPr>
        <w:t xml:space="preserve"> policing better in order to improve their current </w:t>
      </w:r>
      <w:r w:rsidR="00A83664">
        <w:rPr>
          <w:sz w:val="24"/>
          <w:szCs w:val="24"/>
        </w:rPr>
        <w:t xml:space="preserve">system. Police should know where </w:t>
      </w:r>
      <w:r w:rsidR="00994203">
        <w:rPr>
          <w:sz w:val="24"/>
          <w:szCs w:val="24"/>
        </w:rPr>
        <w:t xml:space="preserve">and how to identify </w:t>
      </w:r>
      <w:r w:rsidR="009B4F2C">
        <w:rPr>
          <w:sz w:val="24"/>
          <w:szCs w:val="24"/>
        </w:rPr>
        <w:t xml:space="preserve">Hot Spot areas in order to </w:t>
      </w:r>
      <w:r w:rsidR="00102E17">
        <w:rPr>
          <w:sz w:val="24"/>
          <w:szCs w:val="24"/>
        </w:rPr>
        <w:t xml:space="preserve">delegate more of their resources to decrease crime rate in </w:t>
      </w:r>
      <w:r w:rsidR="009B4F2C">
        <w:rPr>
          <w:sz w:val="24"/>
          <w:szCs w:val="24"/>
        </w:rPr>
        <w:t>those</w:t>
      </w:r>
      <w:r w:rsidR="00102E17">
        <w:rPr>
          <w:sz w:val="24"/>
          <w:szCs w:val="24"/>
        </w:rPr>
        <w:t xml:space="preserve"> </w:t>
      </w:r>
      <w:r w:rsidR="00994203">
        <w:rPr>
          <w:sz w:val="24"/>
          <w:szCs w:val="24"/>
        </w:rPr>
        <w:t xml:space="preserve">areas. </w:t>
      </w:r>
    </w:p>
    <w:p w14:paraId="166415B5" w14:textId="166B8C34" w:rsidR="00C1209F" w:rsidRPr="00141560" w:rsidRDefault="00666467" w:rsidP="002B2D28">
      <w:pPr>
        <w:spacing w:after="0"/>
        <w:rPr>
          <w:sz w:val="24"/>
          <w:szCs w:val="24"/>
        </w:rPr>
      </w:pPr>
      <w:r>
        <w:rPr>
          <w:sz w:val="24"/>
          <w:szCs w:val="24"/>
        </w:rPr>
        <w:t xml:space="preserve">Overall, even though there are some criticisms to evidence based policing and classical criminology theories, </w:t>
      </w:r>
      <w:r w:rsidR="006A6DD9">
        <w:rPr>
          <w:sz w:val="24"/>
          <w:szCs w:val="24"/>
        </w:rPr>
        <w:t>they are still very effective in helping modern day policing</w:t>
      </w:r>
      <w:r w:rsidR="002B2D28">
        <w:rPr>
          <w:sz w:val="24"/>
          <w:szCs w:val="24"/>
        </w:rPr>
        <w:t>.</w:t>
      </w:r>
    </w:p>
    <w:p w14:paraId="5D3A92AA" w14:textId="2B196F6E" w:rsidR="00141560" w:rsidRPr="00141560" w:rsidRDefault="00141560" w:rsidP="00141560">
      <w:pPr>
        <w:rPr>
          <w:sz w:val="24"/>
          <w:szCs w:val="24"/>
        </w:rPr>
      </w:pPr>
    </w:p>
    <w:p w14:paraId="09D4A97A" w14:textId="3E7670FB" w:rsidR="00141560" w:rsidRPr="00141560" w:rsidRDefault="00141560" w:rsidP="00141560">
      <w:pPr>
        <w:rPr>
          <w:sz w:val="24"/>
          <w:szCs w:val="24"/>
        </w:rPr>
      </w:pPr>
    </w:p>
    <w:p w14:paraId="60D927D8" w14:textId="05DA816F" w:rsidR="00141560" w:rsidRPr="00141560" w:rsidRDefault="00141560" w:rsidP="00141560">
      <w:pPr>
        <w:rPr>
          <w:sz w:val="24"/>
          <w:szCs w:val="24"/>
        </w:rPr>
      </w:pPr>
    </w:p>
    <w:p w14:paraId="2AA42B62" w14:textId="772120F2" w:rsidR="00141560" w:rsidRPr="00141560" w:rsidRDefault="00141560" w:rsidP="00141560">
      <w:pPr>
        <w:rPr>
          <w:sz w:val="24"/>
          <w:szCs w:val="24"/>
        </w:rPr>
      </w:pPr>
    </w:p>
    <w:p w14:paraId="4CF9D5A8" w14:textId="27865DAF" w:rsidR="00141560" w:rsidRPr="00141560" w:rsidRDefault="00141560" w:rsidP="00141560">
      <w:pPr>
        <w:rPr>
          <w:sz w:val="24"/>
          <w:szCs w:val="24"/>
        </w:rPr>
      </w:pPr>
    </w:p>
    <w:p w14:paraId="68C4B945" w14:textId="5E047CD5" w:rsidR="00141560" w:rsidRPr="00141560" w:rsidRDefault="00141560" w:rsidP="00141560">
      <w:pPr>
        <w:rPr>
          <w:sz w:val="24"/>
          <w:szCs w:val="24"/>
        </w:rPr>
      </w:pPr>
    </w:p>
    <w:p w14:paraId="6D35DF60" w14:textId="46C76A93" w:rsidR="00141560" w:rsidRDefault="00141560" w:rsidP="00141560">
      <w:pPr>
        <w:rPr>
          <w:sz w:val="24"/>
          <w:szCs w:val="24"/>
        </w:rPr>
      </w:pPr>
    </w:p>
    <w:p w14:paraId="387C2CC7" w14:textId="23EEFE85" w:rsidR="00141560" w:rsidRDefault="00141560" w:rsidP="00E91FD3">
      <w:pPr>
        <w:tabs>
          <w:tab w:val="left" w:pos="5736"/>
        </w:tabs>
        <w:rPr>
          <w:sz w:val="24"/>
          <w:szCs w:val="24"/>
        </w:rPr>
      </w:pPr>
    </w:p>
    <w:p w14:paraId="7D09FE3B" w14:textId="77777777" w:rsidR="00926672" w:rsidRDefault="00926672" w:rsidP="00141560">
      <w:pPr>
        <w:pStyle w:val="Heading1"/>
      </w:pPr>
    </w:p>
    <w:p w14:paraId="3FF2413D" w14:textId="77777777" w:rsidR="00926672" w:rsidRDefault="00926672" w:rsidP="00141560">
      <w:pPr>
        <w:pStyle w:val="Heading1"/>
      </w:pPr>
    </w:p>
    <w:p w14:paraId="418BDC38" w14:textId="77777777" w:rsidR="00926672" w:rsidRDefault="00926672" w:rsidP="00141560">
      <w:pPr>
        <w:pStyle w:val="Heading1"/>
      </w:pPr>
    </w:p>
    <w:p w14:paraId="747A8768" w14:textId="77777777" w:rsidR="00926672" w:rsidRDefault="00926672" w:rsidP="00141560">
      <w:pPr>
        <w:pStyle w:val="Heading1"/>
      </w:pPr>
    </w:p>
    <w:p w14:paraId="56A2C915" w14:textId="77777777" w:rsidR="00926672" w:rsidRDefault="00926672" w:rsidP="00141560">
      <w:pPr>
        <w:pStyle w:val="Heading1"/>
      </w:pPr>
    </w:p>
    <w:p w14:paraId="2282D215" w14:textId="63B5DF53" w:rsidR="00926672" w:rsidRDefault="00926672" w:rsidP="00141560">
      <w:pPr>
        <w:pStyle w:val="Heading1"/>
      </w:pPr>
    </w:p>
    <w:p w14:paraId="24EF5AB7" w14:textId="77777777" w:rsidR="00926672" w:rsidRDefault="00926672" w:rsidP="00926672"/>
    <w:p w14:paraId="4A7C01A1" w14:textId="77777777" w:rsidR="00926672" w:rsidRDefault="00926672" w:rsidP="00926672"/>
    <w:p w14:paraId="3DAF4CD1" w14:textId="77777777" w:rsidR="00926672" w:rsidRPr="00926672" w:rsidRDefault="00926672" w:rsidP="00926672"/>
    <w:p w14:paraId="2AA63C7C" w14:textId="77777777" w:rsidR="00926672" w:rsidRDefault="00926672" w:rsidP="00141560">
      <w:pPr>
        <w:pStyle w:val="Heading1"/>
      </w:pPr>
    </w:p>
    <w:p w14:paraId="60B53B1C" w14:textId="0FC2438D" w:rsidR="00141560" w:rsidRDefault="00141560" w:rsidP="00141560">
      <w:pPr>
        <w:pStyle w:val="Heading1"/>
      </w:pPr>
      <w:r>
        <w:t>Reference List</w:t>
      </w:r>
    </w:p>
    <w:p w14:paraId="4B7B4CA6" w14:textId="2229367C" w:rsidR="00141560" w:rsidRPr="00830011" w:rsidRDefault="00141560" w:rsidP="00141560">
      <w:pPr>
        <w:rPr>
          <w:sz w:val="24"/>
          <w:szCs w:val="24"/>
        </w:rPr>
      </w:pPr>
    </w:p>
    <w:p w14:paraId="6042EEAE" w14:textId="3FEC2650" w:rsidR="00141560" w:rsidRDefault="00141560" w:rsidP="00141560">
      <w:pPr>
        <w:rPr>
          <w:rFonts w:cstheme="minorHAnsi"/>
          <w:color w:val="000000" w:themeColor="text1"/>
          <w:sz w:val="24"/>
          <w:szCs w:val="24"/>
          <w:shd w:val="clear" w:color="auto" w:fill="FBFBFB"/>
        </w:rPr>
      </w:pPr>
      <w:r w:rsidRPr="00830011">
        <w:rPr>
          <w:rFonts w:cstheme="minorHAnsi"/>
          <w:sz w:val="24"/>
          <w:szCs w:val="24"/>
        </w:rPr>
        <w:t xml:space="preserve"> </w:t>
      </w:r>
      <w:r w:rsidRPr="00830011">
        <w:rPr>
          <w:rFonts w:cstheme="minorHAnsi"/>
          <w:color w:val="000000" w:themeColor="text1"/>
          <w:sz w:val="24"/>
          <w:szCs w:val="24"/>
        </w:rPr>
        <w:t xml:space="preserve"> </w:t>
      </w:r>
      <w:r w:rsidR="00EB2CA4" w:rsidRPr="00EB2CA4">
        <w:rPr>
          <w:rFonts w:cstheme="minorHAnsi"/>
          <w:color w:val="000000" w:themeColor="text1"/>
          <w:sz w:val="24"/>
          <w:szCs w:val="24"/>
          <w:shd w:val="clear" w:color="auto" w:fill="FBFBFB"/>
        </w:rPr>
        <w:t>Newburn, T. (2017) </w:t>
      </w:r>
      <w:r w:rsidR="00EB2CA4" w:rsidRPr="00EB2CA4">
        <w:rPr>
          <w:rFonts w:cstheme="minorHAnsi"/>
          <w:i/>
          <w:iCs/>
          <w:color w:val="000000" w:themeColor="text1"/>
          <w:sz w:val="24"/>
          <w:szCs w:val="24"/>
          <w:shd w:val="clear" w:color="auto" w:fill="FBFBFB"/>
        </w:rPr>
        <w:t>Criminology</w:t>
      </w:r>
      <w:r w:rsidR="00EB2CA4" w:rsidRPr="00EB2CA4">
        <w:rPr>
          <w:rFonts w:cstheme="minorHAnsi"/>
          <w:color w:val="000000" w:themeColor="text1"/>
          <w:sz w:val="24"/>
          <w:szCs w:val="24"/>
          <w:shd w:val="clear" w:color="auto" w:fill="FBFBFB"/>
        </w:rPr>
        <w:t>. 3rd edn. New York: Routledge. </w:t>
      </w:r>
    </w:p>
    <w:p w14:paraId="618696BE" w14:textId="20A6DB42" w:rsidR="00C55209" w:rsidRDefault="00C55209"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College of Policing (2023) </w:t>
      </w:r>
      <w:r>
        <w:rPr>
          <w:rFonts w:cstheme="minorHAnsi"/>
          <w:i/>
          <w:iCs/>
          <w:color w:val="000000" w:themeColor="text1"/>
          <w:sz w:val="24"/>
          <w:szCs w:val="24"/>
          <w:shd w:val="clear" w:color="auto" w:fill="FBFBFB"/>
        </w:rPr>
        <w:t xml:space="preserve">Evidence-Based Policing. </w:t>
      </w:r>
      <w:r>
        <w:rPr>
          <w:rFonts w:cstheme="minorHAnsi"/>
          <w:color w:val="000000" w:themeColor="text1"/>
          <w:sz w:val="24"/>
          <w:szCs w:val="24"/>
          <w:shd w:val="clear" w:color="auto" w:fill="FBFBFB"/>
        </w:rPr>
        <w:t xml:space="preserve">Available at: </w:t>
      </w:r>
      <w:hyperlink r:id="rId4" w:history="1">
        <w:r w:rsidRPr="00761CE4">
          <w:rPr>
            <w:rStyle w:val="Hyperlink"/>
            <w:rFonts w:cstheme="minorHAnsi"/>
            <w:sz w:val="24"/>
            <w:szCs w:val="24"/>
            <w:shd w:val="clear" w:color="auto" w:fill="FBFBFB"/>
          </w:rPr>
          <w:t>https://www.college.police.uk/research/evidence-based-policing-EBP</w:t>
        </w:r>
      </w:hyperlink>
      <w:r>
        <w:rPr>
          <w:rFonts w:cstheme="minorHAnsi"/>
          <w:color w:val="000000" w:themeColor="text1"/>
          <w:sz w:val="24"/>
          <w:szCs w:val="24"/>
          <w:shd w:val="clear" w:color="auto" w:fill="FBFBFB"/>
        </w:rPr>
        <w:t>. (Accessed: 6</w:t>
      </w:r>
      <w:r w:rsidRPr="00C55209">
        <w:rPr>
          <w:rFonts w:cstheme="minorHAnsi"/>
          <w:color w:val="000000" w:themeColor="text1"/>
          <w:sz w:val="24"/>
          <w:szCs w:val="24"/>
          <w:shd w:val="clear" w:color="auto" w:fill="FBFBFB"/>
          <w:vertAlign w:val="superscript"/>
        </w:rPr>
        <w:t>th</w:t>
      </w:r>
      <w:r>
        <w:rPr>
          <w:rFonts w:cstheme="minorHAnsi"/>
          <w:color w:val="000000" w:themeColor="text1"/>
          <w:sz w:val="24"/>
          <w:szCs w:val="24"/>
          <w:shd w:val="clear" w:color="auto" w:fill="FBFBFB"/>
        </w:rPr>
        <w:t xml:space="preserve"> March 2023)</w:t>
      </w:r>
    </w:p>
    <w:p w14:paraId="3C36270D" w14:textId="3FB8CF0E" w:rsidR="00250BB2" w:rsidRDefault="00250BB2"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College of Policing (2022) </w:t>
      </w:r>
      <w:r>
        <w:rPr>
          <w:rFonts w:cstheme="minorHAnsi"/>
          <w:i/>
          <w:iCs/>
          <w:color w:val="000000" w:themeColor="text1"/>
          <w:sz w:val="24"/>
          <w:szCs w:val="24"/>
          <w:shd w:val="clear" w:color="auto" w:fill="FBFBFB"/>
        </w:rPr>
        <w:t xml:space="preserve">Problem Solving Policing. </w:t>
      </w:r>
      <w:r>
        <w:rPr>
          <w:rFonts w:cstheme="minorHAnsi"/>
          <w:color w:val="000000" w:themeColor="text1"/>
          <w:sz w:val="24"/>
          <w:szCs w:val="24"/>
          <w:shd w:val="clear" w:color="auto" w:fill="FBFBFB"/>
        </w:rPr>
        <w:t xml:space="preserve">Available at: </w:t>
      </w:r>
      <w:hyperlink r:id="rId5" w:history="1">
        <w:r w:rsidRPr="00761CE4">
          <w:rPr>
            <w:rStyle w:val="Hyperlink"/>
            <w:rFonts w:cstheme="minorHAnsi"/>
            <w:sz w:val="24"/>
            <w:szCs w:val="24"/>
            <w:shd w:val="clear" w:color="auto" w:fill="FBFBFB"/>
          </w:rPr>
          <w:t>https://www.college.police.uk/guidance/problem-solving-policing#:~:text=What%20is%20the%20SARA%20model,partners%20and%20communities%20experiencing%20problems</w:t>
        </w:r>
      </w:hyperlink>
      <w:r w:rsidRPr="00250BB2">
        <w:rPr>
          <w:rFonts w:cstheme="minorHAnsi"/>
          <w:color w:val="000000" w:themeColor="text1"/>
          <w:sz w:val="24"/>
          <w:szCs w:val="24"/>
          <w:shd w:val="clear" w:color="auto" w:fill="FBFBFB"/>
        </w:rPr>
        <w:t>.</w:t>
      </w:r>
      <w:r>
        <w:rPr>
          <w:rFonts w:cstheme="minorHAnsi"/>
          <w:color w:val="000000" w:themeColor="text1"/>
          <w:sz w:val="24"/>
          <w:szCs w:val="24"/>
          <w:shd w:val="clear" w:color="auto" w:fill="FBFBFB"/>
        </w:rPr>
        <w:t xml:space="preserve"> (Accessed: 6</w:t>
      </w:r>
      <w:r w:rsidRPr="00250BB2">
        <w:rPr>
          <w:rFonts w:cstheme="minorHAnsi"/>
          <w:color w:val="000000" w:themeColor="text1"/>
          <w:sz w:val="24"/>
          <w:szCs w:val="24"/>
          <w:shd w:val="clear" w:color="auto" w:fill="FBFBFB"/>
          <w:vertAlign w:val="superscript"/>
        </w:rPr>
        <w:t>th</w:t>
      </w:r>
      <w:r>
        <w:rPr>
          <w:rFonts w:cstheme="minorHAnsi"/>
          <w:color w:val="000000" w:themeColor="text1"/>
          <w:sz w:val="24"/>
          <w:szCs w:val="24"/>
          <w:shd w:val="clear" w:color="auto" w:fill="FBFBFB"/>
        </w:rPr>
        <w:t xml:space="preserve"> March 2023)</w:t>
      </w:r>
    </w:p>
    <w:p w14:paraId="2FEC2B8C" w14:textId="22DC1289" w:rsidR="00022BBD" w:rsidRDefault="00022BBD"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w:t>
      </w:r>
      <w:r w:rsidRPr="00022BBD">
        <w:rPr>
          <w:rFonts w:cstheme="minorHAnsi"/>
          <w:color w:val="000000" w:themeColor="text1"/>
          <w:sz w:val="24"/>
          <w:szCs w:val="24"/>
          <w:shd w:val="clear" w:color="auto" w:fill="FBFBFB"/>
        </w:rPr>
        <w:t>Roger, G. (2021) </w:t>
      </w:r>
      <w:r w:rsidRPr="00022BBD">
        <w:rPr>
          <w:rFonts w:cstheme="minorHAnsi"/>
          <w:i/>
          <w:iCs/>
          <w:color w:val="000000" w:themeColor="text1"/>
          <w:sz w:val="24"/>
          <w:szCs w:val="24"/>
          <w:shd w:val="clear" w:color="auto" w:fill="FBFBFB"/>
        </w:rPr>
        <w:t>Critical Issues in Policing</w:t>
      </w:r>
      <w:r w:rsidRPr="00022BBD">
        <w:rPr>
          <w:rFonts w:cstheme="minorHAnsi"/>
          <w:color w:val="000000" w:themeColor="text1"/>
          <w:sz w:val="24"/>
          <w:szCs w:val="24"/>
          <w:shd w:val="clear" w:color="auto" w:fill="FBFBFB"/>
        </w:rPr>
        <w:t>. USA: Waveland Press.</w:t>
      </w:r>
    </w:p>
    <w:p w14:paraId="6FBFCFA8" w14:textId="5E661874" w:rsidR="005C659D" w:rsidRDefault="005C659D"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w:t>
      </w:r>
      <w:r w:rsidRPr="005C659D">
        <w:rPr>
          <w:rFonts w:cstheme="minorHAnsi"/>
          <w:color w:val="000000" w:themeColor="text1"/>
          <w:sz w:val="24"/>
          <w:szCs w:val="24"/>
          <w:shd w:val="clear" w:color="auto" w:fill="FBFBFB"/>
        </w:rPr>
        <w:t>Weisburd, D. and Braga, A. (2019) </w:t>
      </w:r>
      <w:r w:rsidRPr="005C659D">
        <w:rPr>
          <w:rFonts w:cstheme="minorHAnsi"/>
          <w:i/>
          <w:iCs/>
          <w:color w:val="000000" w:themeColor="text1"/>
          <w:sz w:val="24"/>
          <w:szCs w:val="24"/>
          <w:shd w:val="clear" w:color="auto" w:fill="FBFBFB"/>
        </w:rPr>
        <w:t xml:space="preserve">Police </w:t>
      </w:r>
      <w:r w:rsidRPr="005C659D">
        <w:rPr>
          <w:rFonts w:cstheme="minorHAnsi"/>
          <w:i/>
          <w:iCs/>
          <w:color w:val="000000" w:themeColor="text1"/>
          <w:sz w:val="24"/>
          <w:szCs w:val="24"/>
          <w:shd w:val="clear" w:color="auto" w:fill="FBFBFB"/>
        </w:rPr>
        <w:t>Innovation</w:t>
      </w:r>
      <w:r w:rsidRPr="005C659D">
        <w:rPr>
          <w:rFonts w:cstheme="minorHAnsi"/>
          <w:i/>
          <w:iCs/>
          <w:color w:val="000000" w:themeColor="text1"/>
          <w:sz w:val="24"/>
          <w:szCs w:val="24"/>
          <w:shd w:val="clear" w:color="auto" w:fill="FBFBFB"/>
        </w:rPr>
        <w:t xml:space="preserve"> Contrasting Perspectives</w:t>
      </w:r>
      <w:r w:rsidRPr="005C659D">
        <w:rPr>
          <w:rFonts w:cstheme="minorHAnsi"/>
          <w:color w:val="000000" w:themeColor="text1"/>
          <w:sz w:val="24"/>
          <w:szCs w:val="24"/>
          <w:shd w:val="clear" w:color="auto" w:fill="FBFBFB"/>
        </w:rPr>
        <w:t>. Great Britain: Cambridge University Press.</w:t>
      </w:r>
    </w:p>
    <w:p w14:paraId="0DC4F76E" w14:textId="3164C59F" w:rsidR="00E719FC" w:rsidRDefault="00E719FC"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w:t>
      </w:r>
      <w:r w:rsidRPr="00E719FC">
        <w:rPr>
          <w:rFonts w:cstheme="minorHAnsi"/>
          <w:color w:val="000000" w:themeColor="text1"/>
          <w:sz w:val="24"/>
          <w:szCs w:val="24"/>
          <w:shd w:val="clear" w:color="auto" w:fill="FBFBFB"/>
        </w:rPr>
        <w:t>Gibbs, J. (1977) 'Crime, Punishment, and Deterrence', </w:t>
      </w:r>
      <w:r w:rsidRPr="00E719FC">
        <w:rPr>
          <w:rFonts w:cstheme="minorHAnsi"/>
          <w:i/>
          <w:iCs/>
          <w:color w:val="000000" w:themeColor="text1"/>
          <w:sz w:val="24"/>
          <w:szCs w:val="24"/>
          <w:shd w:val="clear" w:color="auto" w:fill="FBFBFB"/>
        </w:rPr>
        <w:t>American Journal of Sociology,</w:t>
      </w:r>
      <w:r w:rsidRPr="00E719FC">
        <w:rPr>
          <w:rFonts w:cstheme="minorHAnsi"/>
          <w:color w:val="000000" w:themeColor="text1"/>
          <w:sz w:val="24"/>
          <w:szCs w:val="24"/>
          <w:shd w:val="clear" w:color="auto" w:fill="FBFBFB"/>
        </w:rPr>
        <w:t> 38(1), pp. 249-251. Available at: </w:t>
      </w:r>
      <w:hyperlink r:id="rId6" w:history="1">
        <w:r w:rsidRPr="00761CE4">
          <w:rPr>
            <w:rStyle w:val="Hyperlink"/>
            <w:rFonts w:cstheme="minorHAnsi"/>
            <w:sz w:val="24"/>
            <w:szCs w:val="24"/>
            <w:shd w:val="clear" w:color="auto" w:fill="FBFBFB"/>
          </w:rPr>
          <w:t>https://www-jstor-org.ezproxy.uwtsd.ac.uk/stable/2777791</w:t>
        </w:r>
      </w:hyperlink>
      <w:r>
        <w:rPr>
          <w:rFonts w:cstheme="minorHAnsi"/>
          <w:color w:val="000000" w:themeColor="text1"/>
          <w:sz w:val="24"/>
          <w:szCs w:val="24"/>
          <w:shd w:val="clear" w:color="auto" w:fill="FBFBFB"/>
        </w:rPr>
        <w:t>. (Accessed: 7</w:t>
      </w:r>
      <w:r w:rsidRPr="00E719FC">
        <w:rPr>
          <w:rFonts w:cstheme="minorHAnsi"/>
          <w:color w:val="000000" w:themeColor="text1"/>
          <w:sz w:val="24"/>
          <w:szCs w:val="24"/>
          <w:shd w:val="clear" w:color="auto" w:fill="FBFBFB"/>
          <w:vertAlign w:val="superscript"/>
        </w:rPr>
        <w:t>th</w:t>
      </w:r>
      <w:r>
        <w:rPr>
          <w:rFonts w:cstheme="minorHAnsi"/>
          <w:color w:val="000000" w:themeColor="text1"/>
          <w:sz w:val="24"/>
          <w:szCs w:val="24"/>
          <w:shd w:val="clear" w:color="auto" w:fill="FBFBFB"/>
        </w:rPr>
        <w:t xml:space="preserve"> March 2023)</w:t>
      </w:r>
    </w:p>
    <w:p w14:paraId="788183A1" w14:textId="7D0B3E25" w:rsidR="00E91FD3" w:rsidRDefault="00E91FD3"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w:t>
      </w:r>
      <w:r w:rsidR="00895EBD">
        <w:rPr>
          <w:rFonts w:cstheme="minorHAnsi"/>
          <w:color w:val="000000" w:themeColor="text1"/>
          <w:sz w:val="24"/>
          <w:szCs w:val="24"/>
          <w:shd w:val="clear" w:color="auto" w:fill="FBFBFB"/>
        </w:rPr>
        <w:t xml:space="preserve">College of Policing (2022) </w:t>
      </w:r>
      <w:r w:rsidR="00895EBD" w:rsidRPr="00895EBD">
        <w:rPr>
          <w:rFonts w:cstheme="minorHAnsi"/>
          <w:i/>
          <w:iCs/>
          <w:color w:val="000000" w:themeColor="text1"/>
          <w:sz w:val="24"/>
          <w:szCs w:val="24"/>
          <w:shd w:val="clear" w:color="auto" w:fill="FBFBFB"/>
        </w:rPr>
        <w:t>Hot Spot Policing</w:t>
      </w:r>
      <w:r w:rsidR="00895EBD">
        <w:rPr>
          <w:rFonts w:cstheme="minorHAnsi"/>
          <w:i/>
          <w:iCs/>
          <w:color w:val="000000" w:themeColor="text1"/>
          <w:sz w:val="24"/>
          <w:szCs w:val="24"/>
          <w:shd w:val="clear" w:color="auto" w:fill="FBFBFB"/>
        </w:rPr>
        <w:t xml:space="preserve">. </w:t>
      </w:r>
      <w:r w:rsidR="00895EBD">
        <w:rPr>
          <w:rFonts w:cstheme="minorHAnsi"/>
          <w:color w:val="000000" w:themeColor="text1"/>
          <w:sz w:val="24"/>
          <w:szCs w:val="24"/>
          <w:shd w:val="clear" w:color="auto" w:fill="FBFBFB"/>
        </w:rPr>
        <w:t xml:space="preserve">Available at: </w:t>
      </w:r>
      <w:hyperlink r:id="rId7" w:history="1">
        <w:r w:rsidR="00480495" w:rsidRPr="00761CE4">
          <w:rPr>
            <w:rStyle w:val="Hyperlink"/>
            <w:rFonts w:cstheme="minorHAnsi"/>
            <w:sz w:val="24"/>
            <w:szCs w:val="24"/>
            <w:shd w:val="clear" w:color="auto" w:fill="FBFBFB"/>
          </w:rPr>
          <w:t>https://www.college.police.uk/guidance/hot-spots-policing#:~:text=Hot%20spots%20are%20areas%20with,but%20clustered%20in%20small%20locations</w:t>
        </w:r>
      </w:hyperlink>
      <w:r w:rsidR="00480495">
        <w:rPr>
          <w:rFonts w:cstheme="minorHAnsi"/>
          <w:color w:val="000000" w:themeColor="text1"/>
          <w:sz w:val="24"/>
          <w:szCs w:val="24"/>
          <w:shd w:val="clear" w:color="auto" w:fill="FBFBFB"/>
        </w:rPr>
        <w:t>. (Accessed: 8</w:t>
      </w:r>
      <w:r w:rsidR="00480495" w:rsidRPr="00480495">
        <w:rPr>
          <w:rFonts w:cstheme="minorHAnsi"/>
          <w:color w:val="000000" w:themeColor="text1"/>
          <w:sz w:val="24"/>
          <w:szCs w:val="24"/>
          <w:shd w:val="clear" w:color="auto" w:fill="FBFBFB"/>
          <w:vertAlign w:val="superscript"/>
        </w:rPr>
        <w:t>th</w:t>
      </w:r>
      <w:r w:rsidR="00480495">
        <w:rPr>
          <w:rFonts w:cstheme="minorHAnsi"/>
          <w:color w:val="000000" w:themeColor="text1"/>
          <w:sz w:val="24"/>
          <w:szCs w:val="24"/>
          <w:shd w:val="clear" w:color="auto" w:fill="FBFBFB"/>
        </w:rPr>
        <w:t xml:space="preserve"> March 2023)</w:t>
      </w:r>
    </w:p>
    <w:p w14:paraId="369B8DFD" w14:textId="5B27007C" w:rsidR="00D831A3" w:rsidRDefault="00D831A3" w:rsidP="00141560">
      <w:pPr>
        <w:rPr>
          <w:rFonts w:cstheme="minorHAnsi"/>
          <w:color w:val="000000" w:themeColor="text1"/>
          <w:sz w:val="24"/>
          <w:szCs w:val="24"/>
          <w:shd w:val="clear" w:color="auto" w:fill="FBFBFB"/>
        </w:rPr>
      </w:pPr>
      <w:r w:rsidRPr="00D831A3">
        <w:rPr>
          <w:rFonts w:cstheme="minorHAnsi"/>
          <w:color w:val="000000" w:themeColor="text1"/>
          <w:sz w:val="24"/>
          <w:szCs w:val="24"/>
          <w:shd w:val="clear" w:color="auto" w:fill="FBFBFB"/>
        </w:rPr>
        <w:t xml:space="preserve">  </w:t>
      </w:r>
      <w:r w:rsidRPr="00D831A3">
        <w:rPr>
          <w:rFonts w:cstheme="minorHAnsi"/>
          <w:color w:val="000000" w:themeColor="text1"/>
          <w:sz w:val="24"/>
          <w:szCs w:val="24"/>
          <w:shd w:val="clear" w:color="auto" w:fill="FBFBFB"/>
        </w:rPr>
        <w:t>Fennelly, J. and Perry, M (2018) </w:t>
      </w:r>
      <w:r w:rsidRPr="00D831A3">
        <w:rPr>
          <w:rFonts w:cstheme="minorHAnsi"/>
          <w:i/>
          <w:iCs/>
          <w:color w:val="000000" w:themeColor="text1"/>
          <w:sz w:val="24"/>
          <w:szCs w:val="24"/>
          <w:shd w:val="clear" w:color="auto" w:fill="FBFBFB"/>
        </w:rPr>
        <w:t xml:space="preserve">CPTED and Traditional </w:t>
      </w:r>
      <w:r w:rsidRPr="00D831A3">
        <w:rPr>
          <w:rFonts w:cstheme="minorHAnsi"/>
          <w:i/>
          <w:iCs/>
          <w:color w:val="000000" w:themeColor="text1"/>
          <w:sz w:val="24"/>
          <w:szCs w:val="24"/>
          <w:shd w:val="clear" w:color="auto" w:fill="FBFBFB"/>
        </w:rPr>
        <w:t>Security</w:t>
      </w:r>
      <w:r w:rsidRPr="00D831A3">
        <w:rPr>
          <w:rFonts w:cstheme="minorHAnsi"/>
          <w:i/>
          <w:iCs/>
          <w:color w:val="000000" w:themeColor="text1"/>
          <w:sz w:val="24"/>
          <w:szCs w:val="24"/>
          <w:shd w:val="clear" w:color="auto" w:fill="FBFBFB"/>
        </w:rPr>
        <w:t xml:space="preserve"> Countermeasures</w:t>
      </w:r>
      <w:r w:rsidRPr="00D831A3">
        <w:rPr>
          <w:rFonts w:cstheme="minorHAnsi"/>
          <w:color w:val="000000" w:themeColor="text1"/>
          <w:sz w:val="24"/>
          <w:szCs w:val="24"/>
          <w:shd w:val="clear" w:color="auto" w:fill="FBFBFB"/>
        </w:rPr>
        <w:t>. Boca Raton: CRC Press.</w:t>
      </w:r>
    </w:p>
    <w:p w14:paraId="0FDE2A1A" w14:textId="6D244E64" w:rsidR="00AC4E44" w:rsidRDefault="00AC4E44"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College of Policing </w:t>
      </w:r>
      <w:r w:rsidR="00FD65B6">
        <w:rPr>
          <w:rFonts w:cstheme="minorHAnsi"/>
          <w:color w:val="000000" w:themeColor="text1"/>
          <w:sz w:val="24"/>
          <w:szCs w:val="24"/>
          <w:shd w:val="clear" w:color="auto" w:fill="FBFBFB"/>
        </w:rPr>
        <w:t xml:space="preserve">(2022) </w:t>
      </w:r>
      <w:r w:rsidR="00FD65B6">
        <w:rPr>
          <w:rFonts w:cstheme="minorHAnsi"/>
          <w:i/>
          <w:iCs/>
          <w:color w:val="000000" w:themeColor="text1"/>
          <w:sz w:val="24"/>
          <w:szCs w:val="24"/>
          <w:shd w:val="clear" w:color="auto" w:fill="FBFBFB"/>
        </w:rPr>
        <w:t>Interventions for Situational Crime Prevention</w:t>
      </w:r>
      <w:r w:rsidR="006B37E6">
        <w:rPr>
          <w:rFonts w:cstheme="minorHAnsi"/>
          <w:i/>
          <w:iCs/>
          <w:color w:val="000000" w:themeColor="text1"/>
          <w:sz w:val="24"/>
          <w:szCs w:val="24"/>
          <w:shd w:val="clear" w:color="auto" w:fill="FBFBFB"/>
        </w:rPr>
        <w:t xml:space="preserve">. </w:t>
      </w:r>
      <w:r w:rsidR="006B37E6">
        <w:rPr>
          <w:rFonts w:cstheme="minorHAnsi"/>
          <w:color w:val="000000" w:themeColor="text1"/>
          <w:sz w:val="24"/>
          <w:szCs w:val="24"/>
          <w:shd w:val="clear" w:color="auto" w:fill="FBFBFB"/>
        </w:rPr>
        <w:t xml:space="preserve">Available at: </w:t>
      </w:r>
      <w:hyperlink r:id="rId8" w:history="1">
        <w:r w:rsidR="006B37E6" w:rsidRPr="00761CE4">
          <w:rPr>
            <w:rStyle w:val="Hyperlink"/>
            <w:rFonts w:cstheme="minorHAnsi"/>
            <w:sz w:val="24"/>
            <w:szCs w:val="24"/>
            <w:shd w:val="clear" w:color="auto" w:fill="FBFBFB"/>
          </w:rPr>
          <w:t>https://www.college.police.uk/guidance/neighbourhood-crime/interventions-situational-crime-prevention</w:t>
        </w:r>
      </w:hyperlink>
      <w:r w:rsidR="006B37E6">
        <w:rPr>
          <w:rFonts w:cstheme="minorHAnsi"/>
          <w:color w:val="000000" w:themeColor="text1"/>
          <w:sz w:val="24"/>
          <w:szCs w:val="24"/>
          <w:shd w:val="clear" w:color="auto" w:fill="FBFBFB"/>
        </w:rPr>
        <w:t>. (Accessed: 8</w:t>
      </w:r>
      <w:r w:rsidR="006B37E6" w:rsidRPr="006B37E6">
        <w:rPr>
          <w:rFonts w:cstheme="minorHAnsi"/>
          <w:color w:val="000000" w:themeColor="text1"/>
          <w:sz w:val="24"/>
          <w:szCs w:val="24"/>
          <w:shd w:val="clear" w:color="auto" w:fill="FBFBFB"/>
          <w:vertAlign w:val="superscript"/>
        </w:rPr>
        <w:t>th</w:t>
      </w:r>
      <w:r w:rsidR="006B37E6">
        <w:rPr>
          <w:rFonts w:cstheme="minorHAnsi"/>
          <w:color w:val="000000" w:themeColor="text1"/>
          <w:sz w:val="24"/>
          <w:szCs w:val="24"/>
          <w:shd w:val="clear" w:color="auto" w:fill="FBFBFB"/>
        </w:rPr>
        <w:t xml:space="preserve"> March)</w:t>
      </w:r>
    </w:p>
    <w:p w14:paraId="7E3CE610" w14:textId="405007C6" w:rsidR="009B01B0" w:rsidRDefault="009B01B0"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w:t>
      </w:r>
      <w:r w:rsidRPr="009B01B0">
        <w:rPr>
          <w:rFonts w:cstheme="minorHAnsi"/>
          <w:color w:val="000000" w:themeColor="text1"/>
          <w:sz w:val="24"/>
          <w:szCs w:val="24"/>
          <w:shd w:val="clear" w:color="auto" w:fill="FBFBFB"/>
        </w:rPr>
        <w:t>Townsville City Council (2001) </w:t>
      </w:r>
      <w:r w:rsidRPr="009B01B0">
        <w:rPr>
          <w:rFonts w:cstheme="minorHAnsi"/>
          <w:i/>
          <w:iCs/>
          <w:color w:val="000000" w:themeColor="text1"/>
          <w:sz w:val="24"/>
          <w:szCs w:val="24"/>
          <w:shd w:val="clear" w:color="auto" w:fill="FBFBFB"/>
        </w:rPr>
        <w:t>CAN SURVEILLANCE CAMERAS BE SUCCESSFUL IN PREVENTING CRIME AND CONTROLLING ANTI-SOCIAL BEHAVIOURS? Australia</w:t>
      </w:r>
      <w:r w:rsidRPr="009B01B0">
        <w:rPr>
          <w:rFonts w:cstheme="minorHAnsi"/>
          <w:color w:val="000000" w:themeColor="text1"/>
          <w:sz w:val="24"/>
          <w:szCs w:val="24"/>
          <w:shd w:val="clear" w:color="auto" w:fill="FBFBFB"/>
        </w:rPr>
        <w:t>: Australian Institute of Criminology. Available</w:t>
      </w:r>
      <w:r>
        <w:rPr>
          <w:rFonts w:cstheme="minorHAnsi"/>
          <w:color w:val="000000" w:themeColor="text1"/>
          <w:sz w:val="24"/>
          <w:szCs w:val="24"/>
          <w:shd w:val="clear" w:color="auto" w:fill="FBFBFB"/>
        </w:rPr>
        <w:t xml:space="preserve"> </w:t>
      </w:r>
      <w:r w:rsidRPr="009B01B0">
        <w:rPr>
          <w:rFonts w:cstheme="minorHAnsi"/>
          <w:color w:val="000000" w:themeColor="text1"/>
          <w:sz w:val="24"/>
          <w:szCs w:val="24"/>
          <w:shd w:val="clear" w:color="auto" w:fill="FBFBFB"/>
        </w:rPr>
        <w:t>at: </w:t>
      </w:r>
      <w:hyperlink r:id="rId9" w:history="1">
        <w:r w:rsidRPr="00761CE4">
          <w:rPr>
            <w:rStyle w:val="Hyperlink"/>
            <w:rFonts w:cstheme="minorHAnsi"/>
            <w:sz w:val="24"/>
            <w:szCs w:val="24"/>
            <w:shd w:val="clear" w:color="auto" w:fill="FBFBFB"/>
          </w:rPr>
          <w:t>http://www.antoniocasella.eu/nume/ISNARD_2001.pdf</w:t>
        </w:r>
      </w:hyperlink>
      <w:r>
        <w:rPr>
          <w:rFonts w:cstheme="minorHAnsi"/>
          <w:color w:val="000000" w:themeColor="text1"/>
          <w:sz w:val="24"/>
          <w:szCs w:val="24"/>
          <w:shd w:val="clear" w:color="auto" w:fill="FBFBFB"/>
        </w:rPr>
        <w:t>. (Accessed: 8</w:t>
      </w:r>
      <w:r w:rsidRPr="009B01B0">
        <w:rPr>
          <w:rFonts w:cstheme="minorHAnsi"/>
          <w:color w:val="000000" w:themeColor="text1"/>
          <w:sz w:val="24"/>
          <w:szCs w:val="24"/>
          <w:shd w:val="clear" w:color="auto" w:fill="FBFBFB"/>
          <w:vertAlign w:val="superscript"/>
        </w:rPr>
        <w:t>th</w:t>
      </w:r>
      <w:r>
        <w:rPr>
          <w:rFonts w:cstheme="minorHAnsi"/>
          <w:color w:val="000000" w:themeColor="text1"/>
          <w:sz w:val="24"/>
          <w:szCs w:val="24"/>
          <w:shd w:val="clear" w:color="auto" w:fill="FBFBFB"/>
        </w:rPr>
        <w:t xml:space="preserve"> March)</w:t>
      </w:r>
    </w:p>
    <w:p w14:paraId="3409CC65" w14:textId="353C6030" w:rsidR="00700111" w:rsidRDefault="00700111"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Healthline </w:t>
      </w:r>
      <w:r w:rsidR="00270139">
        <w:rPr>
          <w:rFonts w:cstheme="minorHAnsi"/>
          <w:color w:val="000000" w:themeColor="text1"/>
          <w:sz w:val="24"/>
          <w:szCs w:val="24"/>
          <w:shd w:val="clear" w:color="auto" w:fill="FBFBFB"/>
        </w:rPr>
        <w:t xml:space="preserve">(2017) </w:t>
      </w:r>
      <w:r w:rsidR="00270139" w:rsidRPr="00270139">
        <w:rPr>
          <w:rFonts w:cstheme="minorHAnsi"/>
          <w:i/>
          <w:iCs/>
          <w:color w:val="000000" w:themeColor="text1"/>
          <w:sz w:val="24"/>
          <w:szCs w:val="24"/>
          <w:shd w:val="clear" w:color="auto" w:fill="FBFBFB"/>
        </w:rPr>
        <w:t>Stealing</w:t>
      </w:r>
      <w:r w:rsidR="00270139">
        <w:rPr>
          <w:rFonts w:cstheme="minorHAnsi"/>
          <w:i/>
          <w:iCs/>
          <w:color w:val="000000" w:themeColor="text1"/>
          <w:sz w:val="24"/>
          <w:szCs w:val="24"/>
          <w:shd w:val="clear" w:color="auto" w:fill="FBFBFB"/>
        </w:rPr>
        <w:t xml:space="preserve">. </w:t>
      </w:r>
      <w:r w:rsidR="00270139" w:rsidRPr="00270139">
        <w:rPr>
          <w:rFonts w:cstheme="minorHAnsi"/>
          <w:color w:val="000000" w:themeColor="text1"/>
          <w:sz w:val="24"/>
          <w:szCs w:val="24"/>
          <w:shd w:val="clear" w:color="auto" w:fill="FBFBFB"/>
        </w:rPr>
        <w:t>Available at:</w:t>
      </w:r>
      <w:r w:rsidR="00270139">
        <w:rPr>
          <w:rFonts w:cstheme="minorHAnsi"/>
          <w:i/>
          <w:iCs/>
          <w:color w:val="000000" w:themeColor="text1"/>
          <w:sz w:val="24"/>
          <w:szCs w:val="24"/>
          <w:shd w:val="clear" w:color="auto" w:fill="FBFBFB"/>
        </w:rPr>
        <w:t xml:space="preserve"> </w:t>
      </w:r>
      <w:hyperlink r:id="rId10" w:history="1">
        <w:r w:rsidR="00C83101" w:rsidRPr="00761CE4">
          <w:rPr>
            <w:rStyle w:val="Hyperlink"/>
            <w:rFonts w:cstheme="minorHAnsi"/>
            <w:sz w:val="24"/>
            <w:szCs w:val="24"/>
            <w:shd w:val="clear" w:color="auto" w:fill="FBFBFB"/>
          </w:rPr>
          <w:t>https://www.healthline.com/health/stealing</w:t>
        </w:r>
      </w:hyperlink>
      <w:r w:rsidR="00C83101">
        <w:rPr>
          <w:rFonts w:cstheme="minorHAnsi"/>
          <w:color w:val="000000" w:themeColor="text1"/>
          <w:sz w:val="24"/>
          <w:szCs w:val="24"/>
          <w:shd w:val="clear" w:color="auto" w:fill="FBFBFB"/>
        </w:rPr>
        <w:t>. (Accessed: 9</w:t>
      </w:r>
      <w:r w:rsidR="00C83101" w:rsidRPr="00C83101">
        <w:rPr>
          <w:rFonts w:cstheme="minorHAnsi"/>
          <w:color w:val="000000" w:themeColor="text1"/>
          <w:sz w:val="24"/>
          <w:szCs w:val="24"/>
          <w:shd w:val="clear" w:color="auto" w:fill="FBFBFB"/>
          <w:vertAlign w:val="superscript"/>
        </w:rPr>
        <w:t>th</w:t>
      </w:r>
      <w:r w:rsidR="00C83101">
        <w:rPr>
          <w:rFonts w:cstheme="minorHAnsi"/>
          <w:color w:val="000000" w:themeColor="text1"/>
          <w:sz w:val="24"/>
          <w:szCs w:val="24"/>
          <w:shd w:val="clear" w:color="auto" w:fill="FBFBFB"/>
        </w:rPr>
        <w:t xml:space="preserve"> March)</w:t>
      </w:r>
    </w:p>
    <w:p w14:paraId="37C06CFC" w14:textId="46C608C6" w:rsidR="00F1012D" w:rsidRDefault="00A86F72" w:rsidP="00141560">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t xml:space="preserve">  College of Policing (2022). </w:t>
      </w:r>
      <w:r>
        <w:rPr>
          <w:rFonts w:cstheme="minorHAnsi"/>
          <w:i/>
          <w:iCs/>
          <w:color w:val="000000" w:themeColor="text1"/>
          <w:sz w:val="24"/>
          <w:szCs w:val="24"/>
          <w:shd w:val="clear" w:color="auto" w:fill="FBFBFB"/>
        </w:rPr>
        <w:t>Focussed Deterrence Strategies.</w:t>
      </w:r>
      <w:r w:rsidR="00EE1EDD">
        <w:rPr>
          <w:rFonts w:cstheme="minorHAnsi"/>
          <w:i/>
          <w:iCs/>
          <w:color w:val="000000" w:themeColor="text1"/>
          <w:sz w:val="24"/>
          <w:szCs w:val="24"/>
          <w:shd w:val="clear" w:color="auto" w:fill="FBFBFB"/>
        </w:rPr>
        <w:t xml:space="preserve"> </w:t>
      </w:r>
      <w:r w:rsidR="00EE1EDD">
        <w:rPr>
          <w:rFonts w:cstheme="minorHAnsi"/>
          <w:color w:val="000000" w:themeColor="text1"/>
          <w:sz w:val="24"/>
          <w:szCs w:val="24"/>
          <w:shd w:val="clear" w:color="auto" w:fill="FBFBFB"/>
        </w:rPr>
        <w:t xml:space="preserve">Available at: </w:t>
      </w:r>
      <w:hyperlink r:id="rId11" w:history="1">
        <w:r w:rsidR="00EE1EDD" w:rsidRPr="00761CE4">
          <w:rPr>
            <w:rStyle w:val="Hyperlink"/>
            <w:rFonts w:cstheme="minorHAnsi"/>
            <w:sz w:val="24"/>
            <w:szCs w:val="24"/>
            <w:shd w:val="clear" w:color="auto" w:fill="FBFBFB"/>
          </w:rPr>
          <w:t>https://www.college.police.uk/research/crime-reduction-toolkit/focused-deterrence-strategies#:~:text=Overall%2C%20the%20evidence%20suggests%20that,with%20all%20three%20target%20groups</w:t>
        </w:r>
      </w:hyperlink>
      <w:r w:rsidR="00EE1EDD" w:rsidRPr="00EE1EDD">
        <w:rPr>
          <w:rFonts w:cstheme="minorHAnsi"/>
          <w:color w:val="000000" w:themeColor="text1"/>
          <w:sz w:val="24"/>
          <w:szCs w:val="24"/>
          <w:shd w:val="clear" w:color="auto" w:fill="FBFBFB"/>
        </w:rPr>
        <w:t>.</w:t>
      </w:r>
      <w:r w:rsidR="00EE1EDD">
        <w:rPr>
          <w:rFonts w:cstheme="minorHAnsi"/>
          <w:color w:val="000000" w:themeColor="text1"/>
          <w:sz w:val="24"/>
          <w:szCs w:val="24"/>
          <w:shd w:val="clear" w:color="auto" w:fill="FBFBFB"/>
        </w:rPr>
        <w:t xml:space="preserve"> (Accessed: 9</w:t>
      </w:r>
      <w:r w:rsidR="00EE1EDD" w:rsidRPr="00EE1EDD">
        <w:rPr>
          <w:rFonts w:cstheme="minorHAnsi"/>
          <w:color w:val="000000" w:themeColor="text1"/>
          <w:sz w:val="24"/>
          <w:szCs w:val="24"/>
          <w:shd w:val="clear" w:color="auto" w:fill="FBFBFB"/>
          <w:vertAlign w:val="superscript"/>
        </w:rPr>
        <w:t>th</w:t>
      </w:r>
      <w:r w:rsidR="00EE1EDD">
        <w:rPr>
          <w:rFonts w:cstheme="minorHAnsi"/>
          <w:color w:val="000000" w:themeColor="text1"/>
          <w:sz w:val="24"/>
          <w:szCs w:val="24"/>
          <w:shd w:val="clear" w:color="auto" w:fill="FBFBFB"/>
        </w:rPr>
        <w:t xml:space="preserve"> March 2023)</w:t>
      </w:r>
    </w:p>
    <w:p w14:paraId="1E32BBE9" w14:textId="0C9AC718" w:rsidR="00AE64DC" w:rsidRPr="00AE64DC" w:rsidRDefault="007F3EB4" w:rsidP="00AE64DC">
      <w:pPr>
        <w:rPr>
          <w:rFonts w:cstheme="minorHAnsi"/>
          <w:color w:val="000000" w:themeColor="text1"/>
          <w:sz w:val="24"/>
          <w:szCs w:val="24"/>
          <w:shd w:val="clear" w:color="auto" w:fill="FBFBFB"/>
        </w:rPr>
      </w:pPr>
      <w:r>
        <w:rPr>
          <w:rFonts w:cstheme="minorHAnsi"/>
          <w:color w:val="000000" w:themeColor="text1"/>
          <w:sz w:val="24"/>
          <w:szCs w:val="24"/>
          <w:shd w:val="clear" w:color="auto" w:fill="FBFBFB"/>
        </w:rPr>
        <w:lastRenderedPageBreak/>
        <w:t xml:space="preserve">  </w:t>
      </w:r>
      <w:proofErr w:type="spellStart"/>
      <w:r>
        <w:rPr>
          <w:rFonts w:cstheme="minorHAnsi"/>
          <w:color w:val="000000" w:themeColor="text1"/>
          <w:sz w:val="24"/>
          <w:szCs w:val="24"/>
          <w:shd w:val="clear" w:color="auto" w:fill="FBFBFB"/>
        </w:rPr>
        <w:t>Ganti</w:t>
      </w:r>
      <w:proofErr w:type="spellEnd"/>
      <w:r>
        <w:rPr>
          <w:rFonts w:cstheme="minorHAnsi"/>
          <w:color w:val="000000" w:themeColor="text1"/>
          <w:sz w:val="24"/>
          <w:szCs w:val="24"/>
          <w:shd w:val="clear" w:color="auto" w:fill="FBFBFB"/>
        </w:rPr>
        <w:t>, A. (2022)</w:t>
      </w:r>
      <w:r w:rsidR="00AE64DC">
        <w:rPr>
          <w:rFonts w:cstheme="minorHAnsi"/>
          <w:color w:val="000000" w:themeColor="text1"/>
          <w:sz w:val="24"/>
          <w:szCs w:val="24"/>
          <w:shd w:val="clear" w:color="auto" w:fill="FBFBFB"/>
        </w:rPr>
        <w:t xml:space="preserve"> </w:t>
      </w:r>
      <w:r w:rsidR="00AE64DC" w:rsidRPr="00AE64DC">
        <w:rPr>
          <w:rFonts w:cstheme="minorHAnsi"/>
          <w:i/>
          <w:iCs/>
          <w:color w:val="000000" w:themeColor="text1"/>
          <w:sz w:val="24"/>
          <w:szCs w:val="24"/>
          <w:shd w:val="clear" w:color="auto" w:fill="FBFBFB"/>
        </w:rPr>
        <w:t>Rational Choice Theory: What It Is in Economics, With Examples</w:t>
      </w:r>
      <w:r w:rsidR="00AE64DC">
        <w:rPr>
          <w:rFonts w:cstheme="minorHAnsi"/>
          <w:i/>
          <w:iCs/>
          <w:color w:val="000000" w:themeColor="text1"/>
          <w:sz w:val="24"/>
          <w:szCs w:val="24"/>
          <w:shd w:val="clear" w:color="auto" w:fill="FBFBFB"/>
        </w:rPr>
        <w:t xml:space="preserve">. </w:t>
      </w:r>
      <w:r w:rsidR="00AE64DC">
        <w:rPr>
          <w:rFonts w:cstheme="minorHAnsi"/>
          <w:color w:val="000000" w:themeColor="text1"/>
          <w:sz w:val="24"/>
          <w:szCs w:val="24"/>
          <w:shd w:val="clear" w:color="auto" w:fill="FBFBFB"/>
        </w:rPr>
        <w:t xml:space="preserve">Available at: </w:t>
      </w:r>
      <w:hyperlink r:id="rId12" w:history="1">
        <w:r w:rsidR="00930C62" w:rsidRPr="00761CE4">
          <w:rPr>
            <w:rStyle w:val="Hyperlink"/>
            <w:rFonts w:cstheme="minorHAnsi"/>
            <w:sz w:val="24"/>
            <w:szCs w:val="24"/>
            <w:shd w:val="clear" w:color="auto" w:fill="FBFBFB"/>
          </w:rPr>
          <w:t>https://www.investopedia.com/terms/r/rational-choice-theory.asp</w:t>
        </w:r>
      </w:hyperlink>
      <w:r w:rsidR="00930C62">
        <w:rPr>
          <w:rFonts w:cstheme="minorHAnsi"/>
          <w:color w:val="000000" w:themeColor="text1"/>
          <w:sz w:val="24"/>
          <w:szCs w:val="24"/>
          <w:shd w:val="clear" w:color="auto" w:fill="FBFBFB"/>
        </w:rPr>
        <w:t>. (Accessed</w:t>
      </w:r>
      <w:r w:rsidR="00926672">
        <w:rPr>
          <w:rFonts w:cstheme="minorHAnsi"/>
          <w:color w:val="000000" w:themeColor="text1"/>
          <w:sz w:val="24"/>
          <w:szCs w:val="24"/>
          <w:shd w:val="clear" w:color="auto" w:fill="FBFBFB"/>
        </w:rPr>
        <w:t>:</w:t>
      </w:r>
      <w:r w:rsidR="00930C62">
        <w:rPr>
          <w:rFonts w:cstheme="minorHAnsi"/>
          <w:color w:val="000000" w:themeColor="text1"/>
          <w:sz w:val="24"/>
          <w:szCs w:val="24"/>
          <w:shd w:val="clear" w:color="auto" w:fill="FBFBFB"/>
        </w:rPr>
        <w:t xml:space="preserve"> 10</w:t>
      </w:r>
      <w:r w:rsidR="00930C62" w:rsidRPr="00930C62">
        <w:rPr>
          <w:rFonts w:cstheme="minorHAnsi"/>
          <w:color w:val="000000" w:themeColor="text1"/>
          <w:sz w:val="24"/>
          <w:szCs w:val="24"/>
          <w:shd w:val="clear" w:color="auto" w:fill="FBFBFB"/>
          <w:vertAlign w:val="superscript"/>
        </w:rPr>
        <w:t>th</w:t>
      </w:r>
      <w:r w:rsidR="00930C62">
        <w:rPr>
          <w:rFonts w:cstheme="minorHAnsi"/>
          <w:color w:val="000000" w:themeColor="text1"/>
          <w:sz w:val="24"/>
          <w:szCs w:val="24"/>
          <w:shd w:val="clear" w:color="auto" w:fill="FBFBFB"/>
        </w:rPr>
        <w:t xml:space="preserve"> March)</w:t>
      </w:r>
    </w:p>
    <w:p w14:paraId="52A1DAD1" w14:textId="13D22394" w:rsidR="00801FC7" w:rsidRPr="00512780" w:rsidRDefault="0016484F" w:rsidP="00801FC7">
      <w:pPr>
        <w:rPr>
          <w:rFonts w:cstheme="minorHAnsi"/>
          <w:b/>
          <w:bCs/>
          <w:color w:val="000000" w:themeColor="text1"/>
          <w:sz w:val="24"/>
          <w:szCs w:val="24"/>
          <w:shd w:val="clear" w:color="auto" w:fill="FBFBFB"/>
        </w:rPr>
      </w:pPr>
      <w:r>
        <w:rPr>
          <w:rFonts w:cstheme="minorHAnsi"/>
          <w:color w:val="000000" w:themeColor="text1"/>
          <w:sz w:val="24"/>
          <w:szCs w:val="24"/>
          <w:shd w:val="clear" w:color="auto" w:fill="FBFBFB"/>
        </w:rPr>
        <w:t xml:space="preserve">  Cowen</w:t>
      </w:r>
      <w:r w:rsidR="000A0BD4">
        <w:rPr>
          <w:rFonts w:cstheme="minorHAnsi"/>
          <w:color w:val="000000" w:themeColor="text1"/>
          <w:sz w:val="24"/>
          <w:szCs w:val="24"/>
          <w:shd w:val="clear" w:color="auto" w:fill="FBFBFB"/>
        </w:rPr>
        <w:t xml:space="preserve">, N. (2022) </w:t>
      </w:r>
      <w:r w:rsidR="00801FC7">
        <w:rPr>
          <w:rFonts w:cstheme="minorHAnsi"/>
          <w:color w:val="000000" w:themeColor="text1"/>
          <w:sz w:val="24"/>
          <w:szCs w:val="24"/>
          <w:shd w:val="clear" w:color="auto" w:fill="FBFBFB"/>
        </w:rPr>
        <w:t>‘</w:t>
      </w:r>
      <w:r w:rsidR="00801FC7" w:rsidRPr="00801FC7">
        <w:rPr>
          <w:rFonts w:cstheme="minorHAnsi"/>
          <w:color w:val="000000" w:themeColor="text1"/>
          <w:sz w:val="24"/>
          <w:szCs w:val="24"/>
          <w:shd w:val="clear" w:color="auto" w:fill="FBFBFB"/>
        </w:rPr>
        <w:t>Classical deterrence theory revisited: An empirical analysis of Police Force Areas in England and Wales</w:t>
      </w:r>
      <w:r w:rsidR="00801FC7">
        <w:rPr>
          <w:rFonts w:cstheme="minorHAnsi"/>
          <w:color w:val="000000" w:themeColor="text1"/>
          <w:sz w:val="24"/>
          <w:szCs w:val="24"/>
          <w:shd w:val="clear" w:color="auto" w:fill="FBFBFB"/>
        </w:rPr>
        <w:t xml:space="preserve">’, </w:t>
      </w:r>
      <w:r w:rsidR="00512780">
        <w:rPr>
          <w:rFonts w:cstheme="minorHAnsi"/>
          <w:i/>
          <w:iCs/>
          <w:color w:val="000000" w:themeColor="text1"/>
          <w:sz w:val="24"/>
          <w:szCs w:val="24"/>
          <w:shd w:val="clear" w:color="auto" w:fill="FBFBFB"/>
        </w:rPr>
        <w:t xml:space="preserve">European Journal of Criminology. </w:t>
      </w:r>
      <w:r w:rsidR="00512780">
        <w:rPr>
          <w:rFonts w:cstheme="minorHAnsi"/>
          <w:color w:val="000000" w:themeColor="text1"/>
          <w:sz w:val="24"/>
          <w:szCs w:val="24"/>
          <w:shd w:val="clear" w:color="auto" w:fill="FBFBFB"/>
        </w:rPr>
        <w:t xml:space="preserve">Available at: </w:t>
      </w:r>
      <w:hyperlink r:id="rId13" w:history="1">
        <w:r w:rsidR="00236EB6" w:rsidRPr="00761CE4">
          <w:rPr>
            <w:rStyle w:val="Hyperlink"/>
            <w:rFonts w:cstheme="minorHAnsi"/>
            <w:sz w:val="24"/>
            <w:szCs w:val="24"/>
            <w:shd w:val="clear" w:color="auto" w:fill="FBFBFB"/>
          </w:rPr>
          <w:t>https://journals-sagepub-com.ezproxy.uwtsd.ac.uk/doi/full/10.1177/14773708211072415</w:t>
        </w:r>
      </w:hyperlink>
      <w:r w:rsidR="00236EB6">
        <w:rPr>
          <w:rFonts w:cstheme="minorHAnsi"/>
          <w:color w:val="000000" w:themeColor="text1"/>
          <w:sz w:val="24"/>
          <w:szCs w:val="24"/>
          <w:shd w:val="clear" w:color="auto" w:fill="FBFBFB"/>
        </w:rPr>
        <w:t xml:space="preserve">. </w:t>
      </w:r>
      <w:r w:rsidR="00EE0B28">
        <w:rPr>
          <w:rFonts w:cstheme="minorHAnsi"/>
          <w:color w:val="000000" w:themeColor="text1"/>
          <w:sz w:val="24"/>
          <w:szCs w:val="24"/>
          <w:shd w:val="clear" w:color="auto" w:fill="FBFBFB"/>
        </w:rPr>
        <w:t>(Accessed: 10</w:t>
      </w:r>
      <w:r w:rsidR="00EE0B28" w:rsidRPr="00EE0B28">
        <w:rPr>
          <w:rFonts w:cstheme="minorHAnsi"/>
          <w:color w:val="000000" w:themeColor="text1"/>
          <w:sz w:val="24"/>
          <w:szCs w:val="24"/>
          <w:shd w:val="clear" w:color="auto" w:fill="FBFBFB"/>
          <w:vertAlign w:val="superscript"/>
        </w:rPr>
        <w:t>th</w:t>
      </w:r>
      <w:r w:rsidR="00EE0B28">
        <w:rPr>
          <w:rFonts w:cstheme="minorHAnsi"/>
          <w:color w:val="000000" w:themeColor="text1"/>
          <w:sz w:val="24"/>
          <w:szCs w:val="24"/>
          <w:shd w:val="clear" w:color="auto" w:fill="FBFBFB"/>
        </w:rPr>
        <w:t xml:space="preserve"> March 2023)</w:t>
      </w:r>
    </w:p>
    <w:p w14:paraId="53D5A471" w14:textId="562CB7FA" w:rsidR="00915E40" w:rsidRPr="00915E40" w:rsidRDefault="001A3454" w:rsidP="00915E40">
      <w:pPr>
        <w:rPr>
          <w:rFonts w:cstheme="minorHAnsi"/>
          <w:b/>
          <w:bCs/>
          <w:color w:val="000000" w:themeColor="text1"/>
          <w:sz w:val="24"/>
          <w:szCs w:val="24"/>
          <w:shd w:val="clear" w:color="auto" w:fill="FBFBFB"/>
        </w:rPr>
      </w:pPr>
      <w:r>
        <w:rPr>
          <w:rFonts w:cstheme="minorHAnsi"/>
          <w:color w:val="000000" w:themeColor="text1"/>
          <w:sz w:val="24"/>
          <w:szCs w:val="24"/>
          <w:shd w:val="clear" w:color="auto" w:fill="FBFBFB"/>
        </w:rPr>
        <w:t xml:space="preserve">  Alfredo</w:t>
      </w:r>
      <w:r w:rsidR="00AC7BCC">
        <w:rPr>
          <w:rFonts w:cstheme="minorHAnsi"/>
          <w:color w:val="000000" w:themeColor="text1"/>
          <w:sz w:val="24"/>
          <w:szCs w:val="24"/>
          <w:shd w:val="clear" w:color="auto" w:fill="FBFBFB"/>
        </w:rPr>
        <w:t xml:space="preserve">, </w:t>
      </w:r>
      <w:r w:rsidR="00915E40">
        <w:rPr>
          <w:rFonts w:cstheme="minorHAnsi"/>
          <w:color w:val="000000" w:themeColor="text1"/>
          <w:sz w:val="24"/>
          <w:szCs w:val="24"/>
          <w:shd w:val="clear" w:color="auto" w:fill="FBFBFB"/>
        </w:rPr>
        <w:t xml:space="preserve">D. (2023) </w:t>
      </w:r>
      <w:r w:rsidR="00915E40" w:rsidRPr="00915E40">
        <w:rPr>
          <w:rFonts w:cstheme="minorHAnsi"/>
          <w:i/>
          <w:iCs/>
          <w:color w:val="000000" w:themeColor="text1"/>
          <w:sz w:val="24"/>
          <w:szCs w:val="24"/>
          <w:shd w:val="clear" w:color="auto" w:fill="FBFBFB"/>
        </w:rPr>
        <w:t>The advantages &amp; disadvantages of evidence-based policing</w:t>
      </w:r>
      <w:r w:rsidR="00915E40">
        <w:rPr>
          <w:rFonts w:cstheme="minorHAnsi"/>
          <w:i/>
          <w:iCs/>
          <w:color w:val="000000" w:themeColor="text1"/>
          <w:sz w:val="24"/>
          <w:szCs w:val="24"/>
          <w:shd w:val="clear" w:color="auto" w:fill="FBFBFB"/>
        </w:rPr>
        <w:t xml:space="preserve">. </w:t>
      </w:r>
      <w:r w:rsidR="00915E40">
        <w:rPr>
          <w:rFonts w:cstheme="minorHAnsi"/>
          <w:color w:val="000000" w:themeColor="text1"/>
          <w:sz w:val="24"/>
          <w:szCs w:val="24"/>
          <w:shd w:val="clear" w:color="auto" w:fill="FBFBFB"/>
        </w:rPr>
        <w:t xml:space="preserve">Available at: </w:t>
      </w:r>
      <w:hyperlink r:id="rId14" w:history="1">
        <w:r w:rsidR="00926672" w:rsidRPr="00761CE4">
          <w:rPr>
            <w:rStyle w:val="Hyperlink"/>
            <w:rFonts w:cstheme="minorHAnsi"/>
            <w:sz w:val="24"/>
            <w:szCs w:val="24"/>
            <w:shd w:val="clear" w:color="auto" w:fill="FBFBFB"/>
          </w:rPr>
          <w:t>https://www.ehow.co.uk/info_8495574_advantages-disadvantages-evidencebased-policing.html</w:t>
        </w:r>
      </w:hyperlink>
      <w:r w:rsidR="00926672">
        <w:rPr>
          <w:rFonts w:cstheme="minorHAnsi"/>
          <w:color w:val="000000" w:themeColor="text1"/>
          <w:sz w:val="24"/>
          <w:szCs w:val="24"/>
          <w:shd w:val="clear" w:color="auto" w:fill="FBFBFB"/>
        </w:rPr>
        <w:t>. (Accessed: 10</w:t>
      </w:r>
      <w:r w:rsidR="00926672" w:rsidRPr="00926672">
        <w:rPr>
          <w:rFonts w:cstheme="minorHAnsi"/>
          <w:color w:val="000000" w:themeColor="text1"/>
          <w:sz w:val="24"/>
          <w:szCs w:val="24"/>
          <w:shd w:val="clear" w:color="auto" w:fill="FBFBFB"/>
          <w:vertAlign w:val="superscript"/>
        </w:rPr>
        <w:t>th</w:t>
      </w:r>
      <w:r w:rsidR="00926672">
        <w:rPr>
          <w:rFonts w:cstheme="minorHAnsi"/>
          <w:color w:val="000000" w:themeColor="text1"/>
          <w:sz w:val="24"/>
          <w:szCs w:val="24"/>
          <w:shd w:val="clear" w:color="auto" w:fill="FBFBFB"/>
        </w:rPr>
        <w:t xml:space="preserve"> March 2023)</w:t>
      </w:r>
    </w:p>
    <w:p w14:paraId="05D05AFA" w14:textId="46126AE7" w:rsidR="007F3EB4" w:rsidRPr="00915E40" w:rsidRDefault="007F3EB4" w:rsidP="00141560">
      <w:pPr>
        <w:rPr>
          <w:rFonts w:cstheme="minorHAnsi"/>
          <w:i/>
          <w:iCs/>
          <w:color w:val="000000" w:themeColor="text1"/>
          <w:sz w:val="24"/>
          <w:szCs w:val="24"/>
          <w:shd w:val="clear" w:color="auto" w:fill="FBFBFB"/>
        </w:rPr>
      </w:pPr>
    </w:p>
    <w:sectPr w:rsidR="007F3EB4" w:rsidRPr="00915E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58F"/>
    <w:rsid w:val="000003EE"/>
    <w:rsid w:val="00001E69"/>
    <w:rsid w:val="000034BF"/>
    <w:rsid w:val="00007E84"/>
    <w:rsid w:val="0001552E"/>
    <w:rsid w:val="00022BBD"/>
    <w:rsid w:val="00041C03"/>
    <w:rsid w:val="00051D74"/>
    <w:rsid w:val="0007614C"/>
    <w:rsid w:val="00076197"/>
    <w:rsid w:val="00076326"/>
    <w:rsid w:val="00076DB0"/>
    <w:rsid w:val="0009413E"/>
    <w:rsid w:val="000A0BD4"/>
    <w:rsid w:val="000C5DDB"/>
    <w:rsid w:val="000F2F8B"/>
    <w:rsid w:val="00102E17"/>
    <w:rsid w:val="00106E6E"/>
    <w:rsid w:val="00141560"/>
    <w:rsid w:val="0016484F"/>
    <w:rsid w:val="001A3454"/>
    <w:rsid w:val="001C3B7E"/>
    <w:rsid w:val="001D5ACD"/>
    <w:rsid w:val="001F7C31"/>
    <w:rsid w:val="0020382A"/>
    <w:rsid w:val="00217A2E"/>
    <w:rsid w:val="00236EB6"/>
    <w:rsid w:val="00250BB2"/>
    <w:rsid w:val="002624D7"/>
    <w:rsid w:val="00265DAC"/>
    <w:rsid w:val="00270139"/>
    <w:rsid w:val="00273934"/>
    <w:rsid w:val="00291D60"/>
    <w:rsid w:val="002B2D28"/>
    <w:rsid w:val="002B3084"/>
    <w:rsid w:val="002D28F7"/>
    <w:rsid w:val="002E5B62"/>
    <w:rsid w:val="002F3F00"/>
    <w:rsid w:val="003144BC"/>
    <w:rsid w:val="00341ABF"/>
    <w:rsid w:val="00363C23"/>
    <w:rsid w:val="00373EDF"/>
    <w:rsid w:val="003814C9"/>
    <w:rsid w:val="003849DF"/>
    <w:rsid w:val="003A3F0E"/>
    <w:rsid w:val="003A49E9"/>
    <w:rsid w:val="003A608A"/>
    <w:rsid w:val="003B18ED"/>
    <w:rsid w:val="003B7F68"/>
    <w:rsid w:val="003C2665"/>
    <w:rsid w:val="003C2AD8"/>
    <w:rsid w:val="003D646E"/>
    <w:rsid w:val="003F6F7A"/>
    <w:rsid w:val="00401C16"/>
    <w:rsid w:val="0045612C"/>
    <w:rsid w:val="00457244"/>
    <w:rsid w:val="0046218B"/>
    <w:rsid w:val="00473A75"/>
    <w:rsid w:val="00480495"/>
    <w:rsid w:val="004D50A9"/>
    <w:rsid w:val="004D74C0"/>
    <w:rsid w:val="004E33EF"/>
    <w:rsid w:val="004F2101"/>
    <w:rsid w:val="005021AF"/>
    <w:rsid w:val="00512780"/>
    <w:rsid w:val="005354AE"/>
    <w:rsid w:val="00537424"/>
    <w:rsid w:val="00562ED5"/>
    <w:rsid w:val="005722D5"/>
    <w:rsid w:val="005C4983"/>
    <w:rsid w:val="005C659D"/>
    <w:rsid w:val="00615FDE"/>
    <w:rsid w:val="00655E57"/>
    <w:rsid w:val="006607A3"/>
    <w:rsid w:val="00666467"/>
    <w:rsid w:val="00675A58"/>
    <w:rsid w:val="006813BF"/>
    <w:rsid w:val="00684A54"/>
    <w:rsid w:val="00685AB9"/>
    <w:rsid w:val="00685BB8"/>
    <w:rsid w:val="006A54BC"/>
    <w:rsid w:val="006A6DD9"/>
    <w:rsid w:val="006B37E6"/>
    <w:rsid w:val="006C1B82"/>
    <w:rsid w:val="006C7641"/>
    <w:rsid w:val="006D30E5"/>
    <w:rsid w:val="00700111"/>
    <w:rsid w:val="0070406B"/>
    <w:rsid w:val="007558CE"/>
    <w:rsid w:val="007570E6"/>
    <w:rsid w:val="007B02A6"/>
    <w:rsid w:val="007B44B6"/>
    <w:rsid w:val="007B473F"/>
    <w:rsid w:val="007B7ABC"/>
    <w:rsid w:val="007B7F41"/>
    <w:rsid w:val="007E0A47"/>
    <w:rsid w:val="007E58B6"/>
    <w:rsid w:val="007F3EB4"/>
    <w:rsid w:val="00801FC7"/>
    <w:rsid w:val="00805B50"/>
    <w:rsid w:val="00830011"/>
    <w:rsid w:val="00835BD7"/>
    <w:rsid w:val="00844733"/>
    <w:rsid w:val="00846043"/>
    <w:rsid w:val="00857733"/>
    <w:rsid w:val="00862930"/>
    <w:rsid w:val="00880E42"/>
    <w:rsid w:val="00883B64"/>
    <w:rsid w:val="00895EBD"/>
    <w:rsid w:val="008A0162"/>
    <w:rsid w:val="008B0899"/>
    <w:rsid w:val="00910B0F"/>
    <w:rsid w:val="00915E40"/>
    <w:rsid w:val="00926672"/>
    <w:rsid w:val="009305EE"/>
    <w:rsid w:val="00930C62"/>
    <w:rsid w:val="00984EB5"/>
    <w:rsid w:val="00985CAE"/>
    <w:rsid w:val="00994203"/>
    <w:rsid w:val="009B01B0"/>
    <w:rsid w:val="009B2B71"/>
    <w:rsid w:val="009B4F2C"/>
    <w:rsid w:val="009E0E0B"/>
    <w:rsid w:val="009E3F99"/>
    <w:rsid w:val="00A012A6"/>
    <w:rsid w:val="00A117A9"/>
    <w:rsid w:val="00A11D7A"/>
    <w:rsid w:val="00A178FF"/>
    <w:rsid w:val="00A378F9"/>
    <w:rsid w:val="00A417C7"/>
    <w:rsid w:val="00A83664"/>
    <w:rsid w:val="00A86F72"/>
    <w:rsid w:val="00AB3921"/>
    <w:rsid w:val="00AC4E44"/>
    <w:rsid w:val="00AC7BCC"/>
    <w:rsid w:val="00AE64DC"/>
    <w:rsid w:val="00AF7ED9"/>
    <w:rsid w:val="00B01B9E"/>
    <w:rsid w:val="00B04D6A"/>
    <w:rsid w:val="00B43F10"/>
    <w:rsid w:val="00B44418"/>
    <w:rsid w:val="00B51B0A"/>
    <w:rsid w:val="00B52EED"/>
    <w:rsid w:val="00BA158F"/>
    <w:rsid w:val="00BE1C7C"/>
    <w:rsid w:val="00BF34E7"/>
    <w:rsid w:val="00BF57C5"/>
    <w:rsid w:val="00BF599A"/>
    <w:rsid w:val="00BF7739"/>
    <w:rsid w:val="00C057BD"/>
    <w:rsid w:val="00C1209F"/>
    <w:rsid w:val="00C2591C"/>
    <w:rsid w:val="00C45F44"/>
    <w:rsid w:val="00C55209"/>
    <w:rsid w:val="00C662A8"/>
    <w:rsid w:val="00C73CFE"/>
    <w:rsid w:val="00C82054"/>
    <w:rsid w:val="00C83101"/>
    <w:rsid w:val="00C92C3F"/>
    <w:rsid w:val="00CA7698"/>
    <w:rsid w:val="00CB1360"/>
    <w:rsid w:val="00CB6CFF"/>
    <w:rsid w:val="00CE437C"/>
    <w:rsid w:val="00D10B81"/>
    <w:rsid w:val="00D52097"/>
    <w:rsid w:val="00D700D0"/>
    <w:rsid w:val="00D831A3"/>
    <w:rsid w:val="00D83AD4"/>
    <w:rsid w:val="00D86271"/>
    <w:rsid w:val="00D97018"/>
    <w:rsid w:val="00DA320A"/>
    <w:rsid w:val="00DD4CDE"/>
    <w:rsid w:val="00DF1A65"/>
    <w:rsid w:val="00E01328"/>
    <w:rsid w:val="00E03830"/>
    <w:rsid w:val="00E336E1"/>
    <w:rsid w:val="00E442B6"/>
    <w:rsid w:val="00E507C3"/>
    <w:rsid w:val="00E64D09"/>
    <w:rsid w:val="00E719FC"/>
    <w:rsid w:val="00E91FD3"/>
    <w:rsid w:val="00EB2CA4"/>
    <w:rsid w:val="00EC6D93"/>
    <w:rsid w:val="00EE0B28"/>
    <w:rsid w:val="00EE1EDD"/>
    <w:rsid w:val="00EE305F"/>
    <w:rsid w:val="00F1012D"/>
    <w:rsid w:val="00F13235"/>
    <w:rsid w:val="00F157F1"/>
    <w:rsid w:val="00F35E78"/>
    <w:rsid w:val="00F548F8"/>
    <w:rsid w:val="00F90C73"/>
    <w:rsid w:val="00FB7831"/>
    <w:rsid w:val="00FC20E1"/>
    <w:rsid w:val="00FC482E"/>
    <w:rsid w:val="00FD0679"/>
    <w:rsid w:val="00FD65B6"/>
    <w:rsid w:val="00FE5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5A8E7"/>
  <w15:chartTrackingRefBased/>
  <w15:docId w15:val="{CF2166BE-C867-434E-900B-26980B0C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58F"/>
  </w:style>
  <w:style w:type="paragraph" w:styleId="Heading1">
    <w:name w:val="heading 1"/>
    <w:basedOn w:val="Normal"/>
    <w:next w:val="Normal"/>
    <w:link w:val="Heading1Char"/>
    <w:uiPriority w:val="9"/>
    <w:qFormat/>
    <w:rsid w:val="001415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158F"/>
    <w:rPr>
      <w:b/>
      <w:bCs/>
    </w:rPr>
  </w:style>
  <w:style w:type="paragraph" w:styleId="Title">
    <w:name w:val="Title"/>
    <w:basedOn w:val="Normal"/>
    <w:next w:val="Normal"/>
    <w:link w:val="TitleChar"/>
    <w:uiPriority w:val="10"/>
    <w:qFormat/>
    <w:rsid w:val="00BA1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58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4156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41560"/>
    <w:rPr>
      <w:color w:val="0563C1" w:themeColor="hyperlink"/>
      <w:u w:val="single"/>
    </w:rPr>
  </w:style>
  <w:style w:type="character" w:styleId="UnresolvedMention">
    <w:name w:val="Unresolved Mention"/>
    <w:basedOn w:val="DefaultParagraphFont"/>
    <w:uiPriority w:val="99"/>
    <w:semiHidden/>
    <w:unhideWhenUsed/>
    <w:rsid w:val="00141560"/>
    <w:rPr>
      <w:color w:val="605E5C"/>
      <w:shd w:val="clear" w:color="auto" w:fill="E1DFDD"/>
    </w:rPr>
  </w:style>
  <w:style w:type="paragraph" w:styleId="NormalWeb">
    <w:name w:val="Normal (Web)"/>
    <w:basedOn w:val="Normal"/>
    <w:uiPriority w:val="99"/>
    <w:semiHidden/>
    <w:unhideWhenUsed/>
    <w:rsid w:val="000F2F8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512508">
      <w:bodyDiv w:val="1"/>
      <w:marLeft w:val="0"/>
      <w:marRight w:val="0"/>
      <w:marTop w:val="0"/>
      <w:marBottom w:val="0"/>
      <w:divBdr>
        <w:top w:val="none" w:sz="0" w:space="0" w:color="auto"/>
        <w:left w:val="none" w:sz="0" w:space="0" w:color="auto"/>
        <w:bottom w:val="none" w:sz="0" w:space="0" w:color="auto"/>
        <w:right w:val="none" w:sz="0" w:space="0" w:color="auto"/>
      </w:divBdr>
    </w:div>
    <w:div w:id="536700004">
      <w:bodyDiv w:val="1"/>
      <w:marLeft w:val="0"/>
      <w:marRight w:val="0"/>
      <w:marTop w:val="0"/>
      <w:marBottom w:val="0"/>
      <w:divBdr>
        <w:top w:val="none" w:sz="0" w:space="0" w:color="auto"/>
        <w:left w:val="none" w:sz="0" w:space="0" w:color="auto"/>
        <w:bottom w:val="none" w:sz="0" w:space="0" w:color="auto"/>
        <w:right w:val="none" w:sz="0" w:space="0" w:color="auto"/>
      </w:divBdr>
    </w:div>
    <w:div w:id="758915222">
      <w:bodyDiv w:val="1"/>
      <w:marLeft w:val="0"/>
      <w:marRight w:val="0"/>
      <w:marTop w:val="0"/>
      <w:marBottom w:val="0"/>
      <w:divBdr>
        <w:top w:val="none" w:sz="0" w:space="0" w:color="auto"/>
        <w:left w:val="none" w:sz="0" w:space="0" w:color="auto"/>
        <w:bottom w:val="none" w:sz="0" w:space="0" w:color="auto"/>
        <w:right w:val="none" w:sz="0" w:space="0" w:color="auto"/>
      </w:divBdr>
    </w:div>
    <w:div w:id="969046690">
      <w:bodyDiv w:val="1"/>
      <w:marLeft w:val="0"/>
      <w:marRight w:val="0"/>
      <w:marTop w:val="0"/>
      <w:marBottom w:val="0"/>
      <w:divBdr>
        <w:top w:val="none" w:sz="0" w:space="0" w:color="auto"/>
        <w:left w:val="none" w:sz="0" w:space="0" w:color="auto"/>
        <w:bottom w:val="none" w:sz="0" w:space="0" w:color="auto"/>
        <w:right w:val="none" w:sz="0" w:space="0" w:color="auto"/>
      </w:divBdr>
    </w:div>
    <w:div w:id="1287739699">
      <w:bodyDiv w:val="1"/>
      <w:marLeft w:val="0"/>
      <w:marRight w:val="0"/>
      <w:marTop w:val="0"/>
      <w:marBottom w:val="0"/>
      <w:divBdr>
        <w:top w:val="none" w:sz="0" w:space="0" w:color="auto"/>
        <w:left w:val="none" w:sz="0" w:space="0" w:color="auto"/>
        <w:bottom w:val="none" w:sz="0" w:space="0" w:color="auto"/>
        <w:right w:val="none" w:sz="0" w:space="0" w:color="auto"/>
      </w:divBdr>
    </w:div>
    <w:div w:id="1901012535">
      <w:bodyDiv w:val="1"/>
      <w:marLeft w:val="0"/>
      <w:marRight w:val="0"/>
      <w:marTop w:val="0"/>
      <w:marBottom w:val="0"/>
      <w:divBdr>
        <w:top w:val="none" w:sz="0" w:space="0" w:color="auto"/>
        <w:left w:val="none" w:sz="0" w:space="0" w:color="auto"/>
        <w:bottom w:val="none" w:sz="0" w:space="0" w:color="auto"/>
        <w:right w:val="none" w:sz="0" w:space="0" w:color="auto"/>
      </w:divBdr>
    </w:div>
    <w:div w:id="1926374925">
      <w:bodyDiv w:val="1"/>
      <w:marLeft w:val="0"/>
      <w:marRight w:val="0"/>
      <w:marTop w:val="0"/>
      <w:marBottom w:val="0"/>
      <w:divBdr>
        <w:top w:val="none" w:sz="0" w:space="0" w:color="auto"/>
        <w:left w:val="none" w:sz="0" w:space="0" w:color="auto"/>
        <w:bottom w:val="none" w:sz="0" w:space="0" w:color="auto"/>
        <w:right w:val="none" w:sz="0" w:space="0" w:color="auto"/>
      </w:divBdr>
    </w:div>
    <w:div w:id="2038190174">
      <w:bodyDiv w:val="1"/>
      <w:marLeft w:val="0"/>
      <w:marRight w:val="0"/>
      <w:marTop w:val="0"/>
      <w:marBottom w:val="0"/>
      <w:divBdr>
        <w:top w:val="none" w:sz="0" w:space="0" w:color="auto"/>
        <w:left w:val="none" w:sz="0" w:space="0" w:color="auto"/>
        <w:bottom w:val="none" w:sz="0" w:space="0" w:color="auto"/>
        <w:right w:val="none" w:sz="0" w:space="0" w:color="auto"/>
      </w:divBdr>
    </w:div>
    <w:div w:id="205299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neighbourhood-crime/interventions-situational-crime-prevention" TargetMode="External"/><Relationship Id="rId13" Type="http://schemas.openxmlformats.org/officeDocument/2006/relationships/hyperlink" Target="https://journals-sagepub-com.ezproxy.uwtsd.ac.uk/doi/full/10.1177/14773708211072415" TargetMode="External"/><Relationship Id="rId3" Type="http://schemas.openxmlformats.org/officeDocument/2006/relationships/webSettings" Target="webSettings.xml"/><Relationship Id="rId7" Type="http://schemas.openxmlformats.org/officeDocument/2006/relationships/hyperlink" Target="https://www.college.police.uk/guidance/hot-spots-policing#:~:text=Hot%20spots%20are%20areas%20with,but%20clustered%20in%20small%20locations" TargetMode="External"/><Relationship Id="rId12" Type="http://schemas.openxmlformats.org/officeDocument/2006/relationships/hyperlink" Target="https://www.investopedia.com/terms/r/rational-choice-theory.as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stor-org.ezproxy.uwtsd.ac.uk/stable/2777791" TargetMode="External"/><Relationship Id="rId11" Type="http://schemas.openxmlformats.org/officeDocument/2006/relationships/hyperlink" Target="https://www.college.police.uk/research/crime-reduction-toolkit/focused-deterrence-strategies#:~:text=Overall%2C%20the%20evidence%20suggests%20that,with%20all%20three%20target%20groups" TargetMode="External"/><Relationship Id="rId5" Type="http://schemas.openxmlformats.org/officeDocument/2006/relationships/hyperlink" Target="https://www.college.police.uk/guidance/problem-solving-policing#:~:text=What%20is%20the%20SARA%20model,partners%20and%20communities%20experiencing%20problems" TargetMode="External"/><Relationship Id="rId15" Type="http://schemas.openxmlformats.org/officeDocument/2006/relationships/fontTable" Target="fontTable.xml"/><Relationship Id="rId10" Type="http://schemas.openxmlformats.org/officeDocument/2006/relationships/hyperlink" Target="https://www.healthline.com/health/stealing" TargetMode="External"/><Relationship Id="rId4" Type="http://schemas.openxmlformats.org/officeDocument/2006/relationships/hyperlink" Target="https://www.college.police.uk/research/evidence-based-policing-EBP" TargetMode="External"/><Relationship Id="rId9" Type="http://schemas.openxmlformats.org/officeDocument/2006/relationships/hyperlink" Target="http://www.antoniocasella.eu/nume/ISNARD_2001.pdf" TargetMode="External"/><Relationship Id="rId14" Type="http://schemas.openxmlformats.org/officeDocument/2006/relationships/hyperlink" Target="https://www.ehow.co.uk/info_8495574_advantages-disadvantages-evidencebased-polic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6</Pages>
  <Words>2172</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marea jones</dc:creator>
  <cp:keywords/>
  <dc:description/>
  <cp:lastModifiedBy>marea jones</cp:lastModifiedBy>
  <cp:revision>164</cp:revision>
  <dcterms:created xsi:type="dcterms:W3CDTF">2023-03-10T18:41:00Z</dcterms:created>
  <dcterms:modified xsi:type="dcterms:W3CDTF">2023-03-10T22:41:00Z</dcterms:modified>
</cp:coreProperties>
</file>