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F0609C" w14:textId="4AB1FAF8" w:rsidR="00B151A8" w:rsidRPr="009517DD" w:rsidRDefault="0057405F" w:rsidP="0057405F">
      <w:pPr>
        <w:spacing w:line="360" w:lineRule="auto"/>
        <w:jc w:val="center"/>
        <w:rPr>
          <w:rFonts w:ascii="Times New Roman" w:hAnsi="Times New Roman" w:cs="Times New Roman"/>
          <w:b/>
          <w:bCs/>
          <w:sz w:val="44"/>
          <w:szCs w:val="44"/>
        </w:rPr>
      </w:pPr>
      <w:r w:rsidRPr="009517DD">
        <w:rPr>
          <w:rFonts w:ascii="Times New Roman" w:hAnsi="Times New Roman" w:cs="Times New Roman"/>
          <w:b/>
          <w:bCs/>
          <w:sz w:val="44"/>
          <w:szCs w:val="44"/>
        </w:rPr>
        <w:t>Organisational Consultancy</w:t>
      </w:r>
    </w:p>
    <w:p w14:paraId="4080108F" w14:textId="28F5CEF7" w:rsidR="0057405F" w:rsidRPr="009517DD" w:rsidRDefault="0057405F" w:rsidP="0057405F">
      <w:pPr>
        <w:spacing w:line="360" w:lineRule="auto"/>
        <w:jc w:val="center"/>
        <w:rPr>
          <w:rFonts w:ascii="Times New Roman" w:hAnsi="Times New Roman" w:cs="Times New Roman"/>
          <w:b/>
          <w:bCs/>
          <w:sz w:val="44"/>
          <w:szCs w:val="44"/>
        </w:rPr>
      </w:pPr>
      <w:r w:rsidRPr="009517DD">
        <w:rPr>
          <w:rFonts w:ascii="Times New Roman" w:hAnsi="Times New Roman" w:cs="Times New Roman"/>
          <w:b/>
          <w:bCs/>
          <w:sz w:val="44"/>
          <w:szCs w:val="44"/>
        </w:rPr>
        <w:t>BMIH6005</w:t>
      </w:r>
    </w:p>
    <w:p w14:paraId="03E599E3" w14:textId="6A0CB1EF" w:rsidR="0057405F" w:rsidRDefault="002E3FCF" w:rsidP="0057405F">
      <w:pPr>
        <w:spacing w:line="360" w:lineRule="auto"/>
        <w:jc w:val="center"/>
        <w:rPr>
          <w:rFonts w:ascii="Times New Roman" w:hAnsi="Times New Roman" w:cs="Times New Roman"/>
          <w:b/>
          <w:bCs/>
          <w:sz w:val="40"/>
          <w:szCs w:val="40"/>
        </w:rPr>
      </w:pPr>
      <w:r w:rsidRPr="002E3FCF">
        <w:rPr>
          <w:rFonts w:ascii="Times New Roman" w:hAnsi="Times New Roman" w:cs="Times New Roman"/>
          <w:b/>
          <w:bCs/>
          <w:noProof/>
          <w:sz w:val="40"/>
          <w:szCs w:val="40"/>
        </w:rPr>
        <w:drawing>
          <wp:inline distT="0" distB="0" distL="0" distR="0" wp14:anchorId="041319B0" wp14:editId="1FF842BB">
            <wp:extent cx="3028950" cy="2771714"/>
            <wp:effectExtent l="76200" t="76200" r="133350" b="124460"/>
            <wp:docPr id="19870413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041375" name=""/>
                    <pic:cNvPicPr/>
                  </pic:nvPicPr>
                  <pic:blipFill>
                    <a:blip r:embed="rId7"/>
                    <a:stretch>
                      <a:fillRect/>
                    </a:stretch>
                  </pic:blipFill>
                  <pic:spPr>
                    <a:xfrm>
                      <a:off x="0" y="0"/>
                      <a:ext cx="3040061" cy="278188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3230480" w14:textId="3B95CCB7" w:rsidR="0057405F" w:rsidRPr="009517DD" w:rsidRDefault="009517DD" w:rsidP="009517DD">
      <w:pPr>
        <w:spacing w:line="360" w:lineRule="auto"/>
        <w:jc w:val="center"/>
        <w:rPr>
          <w:rFonts w:ascii="Times New Roman" w:hAnsi="Times New Roman" w:cs="Times New Roman"/>
          <w:b/>
          <w:bCs/>
          <w:sz w:val="28"/>
          <w:szCs w:val="28"/>
        </w:rPr>
      </w:pPr>
      <w:r w:rsidRPr="009517DD">
        <w:rPr>
          <w:rFonts w:ascii="Times New Roman" w:hAnsi="Times New Roman" w:cs="Times New Roman"/>
          <w:b/>
          <w:bCs/>
          <w:sz w:val="28"/>
          <w:szCs w:val="28"/>
        </w:rPr>
        <w:t>Consultancy report for hotel de la Ville</w:t>
      </w:r>
    </w:p>
    <w:p w14:paraId="481653AD" w14:textId="64B9DB7A" w:rsidR="009517DD" w:rsidRPr="009517DD" w:rsidRDefault="009517DD" w:rsidP="009517DD">
      <w:pPr>
        <w:spacing w:line="360" w:lineRule="auto"/>
        <w:jc w:val="center"/>
        <w:rPr>
          <w:rFonts w:ascii="Times New Roman" w:hAnsi="Times New Roman" w:cs="Times New Roman"/>
          <w:b/>
          <w:bCs/>
          <w:sz w:val="28"/>
          <w:szCs w:val="28"/>
        </w:rPr>
      </w:pPr>
      <w:r w:rsidRPr="009517DD">
        <w:rPr>
          <w:rFonts w:ascii="Times New Roman" w:hAnsi="Times New Roman" w:cs="Times New Roman"/>
          <w:b/>
          <w:bCs/>
          <w:sz w:val="28"/>
          <w:szCs w:val="28"/>
        </w:rPr>
        <w:t>Student id:</w:t>
      </w:r>
      <w:r w:rsidR="0098177A">
        <w:rPr>
          <w:rFonts w:ascii="Times New Roman" w:hAnsi="Times New Roman" w:cs="Times New Roman"/>
          <w:b/>
          <w:bCs/>
          <w:sz w:val="28"/>
          <w:szCs w:val="28"/>
        </w:rPr>
        <w:t>2126985</w:t>
      </w:r>
    </w:p>
    <w:p w14:paraId="00CCE515" w14:textId="7C151DE4" w:rsidR="0098177A" w:rsidRDefault="009517DD" w:rsidP="0098177A">
      <w:pPr>
        <w:spacing w:line="360" w:lineRule="auto"/>
        <w:jc w:val="center"/>
        <w:rPr>
          <w:rFonts w:ascii="Times New Roman" w:hAnsi="Times New Roman" w:cs="Times New Roman"/>
          <w:b/>
          <w:bCs/>
          <w:sz w:val="28"/>
          <w:szCs w:val="28"/>
        </w:rPr>
      </w:pPr>
      <w:r w:rsidRPr="009517DD">
        <w:rPr>
          <w:rFonts w:ascii="Times New Roman" w:hAnsi="Times New Roman" w:cs="Times New Roman"/>
          <w:b/>
          <w:bCs/>
          <w:sz w:val="28"/>
          <w:szCs w:val="28"/>
        </w:rPr>
        <w:t xml:space="preserve">Student </w:t>
      </w:r>
      <w:proofErr w:type="spellStart"/>
      <w:proofErr w:type="gramStart"/>
      <w:r w:rsidRPr="009517DD">
        <w:rPr>
          <w:rFonts w:ascii="Times New Roman" w:hAnsi="Times New Roman" w:cs="Times New Roman"/>
          <w:b/>
          <w:bCs/>
          <w:sz w:val="28"/>
          <w:szCs w:val="28"/>
        </w:rPr>
        <w:t>name:</w:t>
      </w:r>
      <w:r w:rsidR="0098177A">
        <w:rPr>
          <w:rFonts w:ascii="Times New Roman" w:hAnsi="Times New Roman" w:cs="Times New Roman"/>
          <w:b/>
          <w:bCs/>
          <w:sz w:val="28"/>
          <w:szCs w:val="28"/>
        </w:rPr>
        <w:t>Alexandru</w:t>
      </w:r>
      <w:proofErr w:type="spellEnd"/>
      <w:proofErr w:type="gramEnd"/>
      <w:r w:rsidR="0098177A">
        <w:rPr>
          <w:rFonts w:ascii="Times New Roman" w:hAnsi="Times New Roman" w:cs="Times New Roman"/>
          <w:b/>
          <w:bCs/>
          <w:sz w:val="28"/>
          <w:szCs w:val="28"/>
        </w:rPr>
        <w:t xml:space="preserve"> Matei</w:t>
      </w:r>
    </w:p>
    <w:p w14:paraId="227B1E0D" w14:textId="765FDB41" w:rsidR="0098177A" w:rsidRPr="009517DD" w:rsidRDefault="0098177A" w:rsidP="0098177A">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Lecturer</w:t>
      </w:r>
      <w:r w:rsidR="001C5ED2">
        <w:rPr>
          <w:rFonts w:ascii="Times New Roman" w:hAnsi="Times New Roman" w:cs="Times New Roman"/>
          <w:b/>
          <w:bCs/>
          <w:sz w:val="28"/>
          <w:szCs w:val="28"/>
        </w:rPr>
        <w:t>:</w:t>
      </w:r>
      <w:r>
        <w:rPr>
          <w:rFonts w:ascii="Times New Roman" w:hAnsi="Times New Roman" w:cs="Times New Roman"/>
          <w:b/>
          <w:bCs/>
          <w:sz w:val="28"/>
          <w:szCs w:val="28"/>
        </w:rPr>
        <w:t xml:space="preserve"> </w:t>
      </w:r>
      <w:r w:rsidR="001C5ED2">
        <w:rPr>
          <w:rFonts w:ascii="Times New Roman" w:hAnsi="Times New Roman" w:cs="Times New Roman"/>
          <w:b/>
          <w:bCs/>
          <w:sz w:val="28"/>
          <w:szCs w:val="28"/>
        </w:rPr>
        <w:t>Neil Dyer</w:t>
      </w:r>
    </w:p>
    <w:p w14:paraId="2D00C341" w14:textId="447F3AA4" w:rsidR="0057405F" w:rsidRDefault="009517DD" w:rsidP="0057405F">
      <w:pPr>
        <w:spacing w:line="360" w:lineRule="auto"/>
        <w:jc w:val="center"/>
        <w:rPr>
          <w:rFonts w:ascii="Times New Roman" w:hAnsi="Times New Roman" w:cs="Times New Roman"/>
          <w:b/>
          <w:bCs/>
          <w:sz w:val="40"/>
          <w:szCs w:val="40"/>
        </w:rPr>
      </w:pPr>
      <w:r w:rsidRPr="009517DD">
        <w:rPr>
          <w:rFonts w:ascii="Times New Roman" w:hAnsi="Times New Roman" w:cs="Times New Roman"/>
          <w:b/>
          <w:bCs/>
          <w:noProof/>
          <w:sz w:val="40"/>
          <w:szCs w:val="40"/>
        </w:rPr>
        <w:drawing>
          <wp:inline distT="0" distB="0" distL="0" distR="0" wp14:anchorId="5FF984A9" wp14:editId="03B6F1FB">
            <wp:extent cx="3854450" cy="2188574"/>
            <wp:effectExtent l="0" t="0" r="0" b="2540"/>
            <wp:docPr id="12311702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170289" name=""/>
                    <pic:cNvPicPr/>
                  </pic:nvPicPr>
                  <pic:blipFill>
                    <a:blip r:embed="rId8"/>
                    <a:stretch>
                      <a:fillRect/>
                    </a:stretch>
                  </pic:blipFill>
                  <pic:spPr>
                    <a:xfrm>
                      <a:off x="0" y="0"/>
                      <a:ext cx="3872568" cy="2198862"/>
                    </a:xfrm>
                    <a:prstGeom prst="rect">
                      <a:avLst/>
                    </a:prstGeom>
                  </pic:spPr>
                </pic:pic>
              </a:graphicData>
            </a:graphic>
          </wp:inline>
        </w:drawing>
      </w:r>
    </w:p>
    <w:p w14:paraId="2DB4FC2E" w14:textId="00C89082" w:rsidR="0057405F" w:rsidRDefault="009517DD" w:rsidP="0057405F">
      <w:pPr>
        <w:spacing w:line="360" w:lineRule="auto"/>
        <w:jc w:val="center"/>
        <w:rPr>
          <w:rFonts w:ascii="Times New Roman" w:hAnsi="Times New Roman" w:cs="Times New Roman"/>
          <w:b/>
          <w:bCs/>
          <w:sz w:val="24"/>
          <w:szCs w:val="24"/>
        </w:rPr>
      </w:pPr>
      <w:r w:rsidRPr="009517DD">
        <w:rPr>
          <w:rFonts w:ascii="Times New Roman" w:hAnsi="Times New Roman" w:cs="Times New Roman"/>
          <w:b/>
          <w:bCs/>
          <w:sz w:val="24"/>
          <w:szCs w:val="24"/>
        </w:rPr>
        <w:t>Google (n.d.) Hotel de la Ville [online image]. Google Travel.</w:t>
      </w:r>
    </w:p>
    <w:p w14:paraId="315F05BE" w14:textId="77777777" w:rsidR="00C84B9F" w:rsidRDefault="00C84B9F" w:rsidP="0057405F">
      <w:pPr>
        <w:spacing w:line="360" w:lineRule="auto"/>
        <w:jc w:val="center"/>
        <w:rPr>
          <w:rFonts w:ascii="Times New Roman" w:hAnsi="Times New Roman" w:cs="Times New Roman"/>
          <w:b/>
          <w:bCs/>
          <w:sz w:val="24"/>
          <w:szCs w:val="24"/>
        </w:rPr>
      </w:pPr>
    </w:p>
    <w:p w14:paraId="3CB7B45A" w14:textId="678C2C9F" w:rsidR="00C84B9F" w:rsidRDefault="00C84B9F" w:rsidP="0057405F">
      <w:pPr>
        <w:spacing w:line="360" w:lineRule="auto"/>
        <w:jc w:val="center"/>
        <w:rPr>
          <w:rFonts w:ascii="Times New Roman" w:hAnsi="Times New Roman" w:cs="Times New Roman"/>
          <w:b/>
          <w:bCs/>
          <w:sz w:val="24"/>
          <w:szCs w:val="24"/>
        </w:rPr>
      </w:pPr>
      <w:proofErr w:type="gramStart"/>
      <w:r w:rsidRPr="00C84B9F">
        <w:rPr>
          <w:rFonts w:ascii="Times New Roman" w:hAnsi="Times New Roman" w:cs="Times New Roman"/>
          <w:b/>
          <w:bCs/>
          <w:sz w:val="24"/>
          <w:szCs w:val="24"/>
        </w:rPr>
        <w:t>I confirm</w:t>
      </w:r>
      <w:proofErr w:type="gramEnd"/>
      <w:r w:rsidRPr="00C84B9F">
        <w:rPr>
          <w:rFonts w:ascii="Times New Roman" w:hAnsi="Times New Roman" w:cs="Times New Roman"/>
          <w:b/>
          <w:bCs/>
          <w:sz w:val="24"/>
          <w:szCs w:val="24"/>
        </w:rPr>
        <w:t xml:space="preserve"> that I have not used any AI tools in the research and creation of this assignment. </w:t>
      </w:r>
      <w:proofErr w:type="gramStart"/>
      <w:r w:rsidRPr="00C84B9F">
        <w:rPr>
          <w:rFonts w:ascii="Times New Roman" w:hAnsi="Times New Roman" w:cs="Times New Roman"/>
          <w:b/>
          <w:bCs/>
          <w:sz w:val="24"/>
          <w:szCs w:val="24"/>
        </w:rPr>
        <w:t>I confirm</w:t>
      </w:r>
      <w:proofErr w:type="gramEnd"/>
      <w:r w:rsidRPr="00C84B9F">
        <w:rPr>
          <w:rFonts w:ascii="Times New Roman" w:hAnsi="Times New Roman" w:cs="Times New Roman"/>
          <w:b/>
          <w:bCs/>
          <w:sz w:val="24"/>
          <w:szCs w:val="24"/>
        </w:rPr>
        <w:t xml:space="preserve"> that I have not presented any AI generated materials as my own work. </w:t>
      </w:r>
      <w:proofErr w:type="gramStart"/>
      <w:r w:rsidRPr="00C84B9F">
        <w:rPr>
          <w:rFonts w:ascii="Times New Roman" w:hAnsi="Times New Roman" w:cs="Times New Roman"/>
          <w:b/>
          <w:bCs/>
          <w:sz w:val="24"/>
          <w:szCs w:val="24"/>
        </w:rPr>
        <w:t>I confirm</w:t>
      </w:r>
      <w:proofErr w:type="gramEnd"/>
      <w:r w:rsidRPr="00C84B9F">
        <w:rPr>
          <w:rFonts w:ascii="Times New Roman" w:hAnsi="Times New Roman" w:cs="Times New Roman"/>
          <w:b/>
          <w:bCs/>
          <w:sz w:val="24"/>
          <w:szCs w:val="24"/>
        </w:rPr>
        <w:t xml:space="preserve"> I have copies of my drafts, notes, and other resources I used, which I may be asked to provide in evidence.</w:t>
      </w:r>
    </w:p>
    <w:p w14:paraId="72D39FBE" w14:textId="77777777" w:rsidR="00C84B9F" w:rsidRDefault="00C84B9F" w:rsidP="0057405F">
      <w:pPr>
        <w:spacing w:line="360" w:lineRule="auto"/>
        <w:jc w:val="center"/>
        <w:rPr>
          <w:rFonts w:ascii="Times New Roman" w:hAnsi="Times New Roman" w:cs="Times New Roman"/>
          <w:b/>
          <w:bCs/>
          <w:sz w:val="24"/>
          <w:szCs w:val="24"/>
        </w:rPr>
      </w:pPr>
    </w:p>
    <w:p w14:paraId="25D29864" w14:textId="77777777" w:rsidR="00C84B9F" w:rsidRDefault="00C84B9F" w:rsidP="0057405F">
      <w:pPr>
        <w:spacing w:line="360" w:lineRule="auto"/>
        <w:jc w:val="center"/>
        <w:rPr>
          <w:rFonts w:ascii="Times New Roman" w:hAnsi="Times New Roman" w:cs="Times New Roman"/>
          <w:b/>
          <w:bCs/>
          <w:sz w:val="24"/>
          <w:szCs w:val="24"/>
        </w:rPr>
      </w:pPr>
    </w:p>
    <w:p w14:paraId="2574F39F" w14:textId="77777777" w:rsidR="00C84B9F" w:rsidRDefault="00C84B9F" w:rsidP="0057405F">
      <w:pPr>
        <w:spacing w:line="360" w:lineRule="auto"/>
        <w:jc w:val="center"/>
        <w:rPr>
          <w:rFonts w:ascii="Times New Roman" w:hAnsi="Times New Roman" w:cs="Times New Roman"/>
          <w:b/>
          <w:bCs/>
          <w:sz w:val="24"/>
          <w:szCs w:val="24"/>
        </w:rPr>
      </w:pPr>
    </w:p>
    <w:p w14:paraId="731FCEFD" w14:textId="77777777" w:rsidR="00C84B9F" w:rsidRDefault="00C84B9F" w:rsidP="0057405F">
      <w:pPr>
        <w:spacing w:line="360" w:lineRule="auto"/>
        <w:jc w:val="center"/>
        <w:rPr>
          <w:rFonts w:ascii="Times New Roman" w:hAnsi="Times New Roman" w:cs="Times New Roman"/>
          <w:b/>
          <w:bCs/>
          <w:sz w:val="24"/>
          <w:szCs w:val="24"/>
        </w:rPr>
      </w:pPr>
    </w:p>
    <w:p w14:paraId="1C8BC803" w14:textId="77777777" w:rsidR="00C84B9F" w:rsidRDefault="00C84B9F" w:rsidP="0057405F">
      <w:pPr>
        <w:spacing w:line="360" w:lineRule="auto"/>
        <w:jc w:val="center"/>
        <w:rPr>
          <w:rFonts w:ascii="Times New Roman" w:hAnsi="Times New Roman" w:cs="Times New Roman"/>
          <w:b/>
          <w:bCs/>
          <w:sz w:val="24"/>
          <w:szCs w:val="24"/>
        </w:rPr>
      </w:pPr>
    </w:p>
    <w:p w14:paraId="37E3F79D" w14:textId="77777777" w:rsidR="00C84B9F" w:rsidRDefault="00C84B9F" w:rsidP="0057405F">
      <w:pPr>
        <w:spacing w:line="360" w:lineRule="auto"/>
        <w:jc w:val="center"/>
        <w:rPr>
          <w:rFonts w:ascii="Times New Roman" w:hAnsi="Times New Roman" w:cs="Times New Roman"/>
          <w:b/>
          <w:bCs/>
          <w:sz w:val="24"/>
          <w:szCs w:val="24"/>
        </w:rPr>
      </w:pPr>
    </w:p>
    <w:p w14:paraId="56678D43" w14:textId="77777777" w:rsidR="00C84B9F" w:rsidRDefault="00C84B9F" w:rsidP="0057405F">
      <w:pPr>
        <w:spacing w:line="360" w:lineRule="auto"/>
        <w:jc w:val="center"/>
        <w:rPr>
          <w:rFonts w:ascii="Times New Roman" w:hAnsi="Times New Roman" w:cs="Times New Roman"/>
          <w:b/>
          <w:bCs/>
          <w:sz w:val="24"/>
          <w:szCs w:val="24"/>
        </w:rPr>
      </w:pPr>
    </w:p>
    <w:p w14:paraId="55B75E7A" w14:textId="77777777" w:rsidR="00C84B9F" w:rsidRDefault="00C84B9F" w:rsidP="0057405F">
      <w:pPr>
        <w:spacing w:line="360" w:lineRule="auto"/>
        <w:jc w:val="center"/>
        <w:rPr>
          <w:rFonts w:ascii="Times New Roman" w:hAnsi="Times New Roman" w:cs="Times New Roman"/>
          <w:b/>
          <w:bCs/>
          <w:sz w:val="24"/>
          <w:szCs w:val="24"/>
        </w:rPr>
      </w:pPr>
    </w:p>
    <w:p w14:paraId="6528EEEA" w14:textId="77777777" w:rsidR="00C84B9F" w:rsidRDefault="00C84B9F" w:rsidP="0057405F">
      <w:pPr>
        <w:spacing w:line="360" w:lineRule="auto"/>
        <w:jc w:val="center"/>
        <w:rPr>
          <w:rFonts w:ascii="Times New Roman" w:hAnsi="Times New Roman" w:cs="Times New Roman"/>
          <w:b/>
          <w:bCs/>
          <w:sz w:val="24"/>
          <w:szCs w:val="24"/>
        </w:rPr>
      </w:pPr>
    </w:p>
    <w:p w14:paraId="54DE74CE" w14:textId="77777777" w:rsidR="00C84B9F" w:rsidRDefault="00C84B9F" w:rsidP="0057405F">
      <w:pPr>
        <w:spacing w:line="360" w:lineRule="auto"/>
        <w:jc w:val="center"/>
        <w:rPr>
          <w:rFonts w:ascii="Times New Roman" w:hAnsi="Times New Roman" w:cs="Times New Roman"/>
          <w:b/>
          <w:bCs/>
          <w:sz w:val="24"/>
          <w:szCs w:val="24"/>
        </w:rPr>
      </w:pPr>
    </w:p>
    <w:p w14:paraId="363CE572" w14:textId="77777777" w:rsidR="00892361" w:rsidRDefault="00892361" w:rsidP="0057405F">
      <w:pPr>
        <w:spacing w:line="360" w:lineRule="auto"/>
        <w:jc w:val="center"/>
        <w:rPr>
          <w:rFonts w:ascii="Times New Roman" w:hAnsi="Times New Roman" w:cs="Times New Roman"/>
          <w:b/>
          <w:bCs/>
          <w:sz w:val="24"/>
          <w:szCs w:val="24"/>
        </w:rPr>
      </w:pPr>
    </w:p>
    <w:p w14:paraId="086436F7" w14:textId="77777777" w:rsidR="00C84B9F" w:rsidRDefault="00C84B9F" w:rsidP="0057405F">
      <w:pPr>
        <w:spacing w:line="360" w:lineRule="auto"/>
        <w:jc w:val="center"/>
        <w:rPr>
          <w:rFonts w:ascii="Times New Roman" w:hAnsi="Times New Roman" w:cs="Times New Roman"/>
          <w:b/>
          <w:bCs/>
          <w:sz w:val="24"/>
          <w:szCs w:val="24"/>
        </w:rPr>
      </w:pPr>
    </w:p>
    <w:p w14:paraId="37E67A6E" w14:textId="77777777" w:rsidR="00C84B9F" w:rsidRDefault="00C84B9F" w:rsidP="0057405F">
      <w:pPr>
        <w:spacing w:line="360" w:lineRule="auto"/>
        <w:jc w:val="center"/>
        <w:rPr>
          <w:rFonts w:ascii="Times New Roman" w:hAnsi="Times New Roman" w:cs="Times New Roman"/>
          <w:b/>
          <w:bCs/>
          <w:sz w:val="24"/>
          <w:szCs w:val="24"/>
        </w:rPr>
      </w:pPr>
    </w:p>
    <w:p w14:paraId="5FA1CA5A" w14:textId="77777777" w:rsidR="00C84B9F" w:rsidRDefault="00C84B9F" w:rsidP="0057405F">
      <w:pPr>
        <w:spacing w:line="360" w:lineRule="auto"/>
        <w:jc w:val="center"/>
        <w:rPr>
          <w:rFonts w:ascii="Times New Roman" w:hAnsi="Times New Roman" w:cs="Times New Roman"/>
          <w:b/>
          <w:bCs/>
          <w:sz w:val="24"/>
          <w:szCs w:val="24"/>
        </w:rPr>
      </w:pPr>
    </w:p>
    <w:p w14:paraId="1E1B495A" w14:textId="77777777" w:rsidR="00C84B9F" w:rsidRDefault="00C84B9F" w:rsidP="0057405F">
      <w:pPr>
        <w:spacing w:line="360" w:lineRule="auto"/>
        <w:jc w:val="center"/>
        <w:rPr>
          <w:rFonts w:ascii="Times New Roman" w:hAnsi="Times New Roman" w:cs="Times New Roman"/>
          <w:b/>
          <w:bCs/>
          <w:sz w:val="24"/>
          <w:szCs w:val="24"/>
        </w:rPr>
      </w:pPr>
    </w:p>
    <w:p w14:paraId="19FBFD23" w14:textId="77777777" w:rsidR="00C84B9F" w:rsidRDefault="00C84B9F" w:rsidP="0057405F">
      <w:pPr>
        <w:spacing w:line="360" w:lineRule="auto"/>
        <w:jc w:val="center"/>
        <w:rPr>
          <w:rFonts w:ascii="Times New Roman" w:hAnsi="Times New Roman" w:cs="Times New Roman"/>
          <w:b/>
          <w:bCs/>
          <w:sz w:val="24"/>
          <w:szCs w:val="24"/>
        </w:rPr>
      </w:pPr>
    </w:p>
    <w:p w14:paraId="4F2A6CD5" w14:textId="77777777" w:rsidR="00C84B9F" w:rsidRDefault="00C84B9F" w:rsidP="0057405F">
      <w:pPr>
        <w:spacing w:line="360" w:lineRule="auto"/>
        <w:jc w:val="center"/>
        <w:rPr>
          <w:rFonts w:ascii="Times New Roman" w:hAnsi="Times New Roman" w:cs="Times New Roman"/>
          <w:b/>
          <w:bCs/>
          <w:sz w:val="24"/>
          <w:szCs w:val="24"/>
        </w:rPr>
      </w:pPr>
    </w:p>
    <w:p w14:paraId="2F78FDCF" w14:textId="77777777" w:rsidR="00C84B9F" w:rsidRDefault="00C84B9F" w:rsidP="0057405F">
      <w:pPr>
        <w:spacing w:line="360" w:lineRule="auto"/>
        <w:jc w:val="center"/>
        <w:rPr>
          <w:rFonts w:ascii="Times New Roman" w:hAnsi="Times New Roman" w:cs="Times New Roman"/>
          <w:b/>
          <w:bCs/>
          <w:sz w:val="24"/>
          <w:szCs w:val="24"/>
        </w:rPr>
      </w:pPr>
    </w:p>
    <w:p w14:paraId="554262F2" w14:textId="77777777" w:rsidR="00C84B9F" w:rsidRDefault="00C84B9F" w:rsidP="0057405F">
      <w:pPr>
        <w:spacing w:line="360" w:lineRule="auto"/>
        <w:jc w:val="center"/>
        <w:rPr>
          <w:rFonts w:ascii="Times New Roman" w:hAnsi="Times New Roman" w:cs="Times New Roman"/>
          <w:b/>
          <w:bCs/>
          <w:sz w:val="24"/>
          <w:szCs w:val="24"/>
        </w:rPr>
      </w:pPr>
    </w:p>
    <w:p w14:paraId="5B1B1281" w14:textId="77777777" w:rsidR="00C84B9F" w:rsidRDefault="00C84B9F" w:rsidP="0057405F">
      <w:pPr>
        <w:spacing w:line="360" w:lineRule="auto"/>
        <w:jc w:val="center"/>
        <w:rPr>
          <w:rFonts w:ascii="Times New Roman" w:hAnsi="Times New Roman" w:cs="Times New Roman"/>
          <w:b/>
          <w:bCs/>
          <w:sz w:val="24"/>
          <w:szCs w:val="24"/>
        </w:rPr>
      </w:pPr>
    </w:p>
    <w:p w14:paraId="67536C7B" w14:textId="77777777" w:rsidR="00C84B9F" w:rsidRDefault="00C84B9F" w:rsidP="0057405F">
      <w:pPr>
        <w:spacing w:line="360" w:lineRule="auto"/>
        <w:jc w:val="center"/>
        <w:rPr>
          <w:rFonts w:ascii="Times New Roman" w:hAnsi="Times New Roman" w:cs="Times New Roman"/>
          <w:b/>
          <w:bCs/>
          <w:sz w:val="24"/>
          <w:szCs w:val="24"/>
        </w:rPr>
      </w:pPr>
    </w:p>
    <w:p w14:paraId="2EDA9EA7" w14:textId="57D2C318" w:rsidR="00892361" w:rsidRPr="00892361" w:rsidRDefault="00892361" w:rsidP="003529E1">
      <w:pPr>
        <w:pStyle w:val="EU"/>
        <w:spacing w:line="360" w:lineRule="auto"/>
        <w:rPr>
          <w:rFonts w:ascii="Times New Roman" w:hAnsi="Times New Roman" w:cs="Times New Roman"/>
          <w:color w:val="000000" w:themeColor="text1"/>
        </w:rPr>
      </w:pPr>
      <w:bookmarkStart w:id="0" w:name="_Toc201346161"/>
      <w:r w:rsidRPr="00892361">
        <w:rPr>
          <w:rFonts w:ascii="Times New Roman" w:hAnsi="Times New Roman" w:cs="Times New Roman"/>
          <w:color w:val="000000" w:themeColor="text1"/>
        </w:rPr>
        <w:t>Executive summary</w:t>
      </w:r>
      <w:bookmarkEnd w:id="0"/>
    </w:p>
    <w:p w14:paraId="0F5C8E8C" w14:textId="0DA82B63" w:rsidR="009517DD" w:rsidRDefault="003529E1" w:rsidP="003529E1">
      <w:pPr>
        <w:spacing w:line="360" w:lineRule="auto"/>
        <w:jc w:val="both"/>
        <w:rPr>
          <w:rFonts w:ascii="Times New Roman" w:hAnsi="Times New Roman" w:cs="Times New Roman"/>
          <w:sz w:val="24"/>
          <w:szCs w:val="24"/>
        </w:rPr>
      </w:pPr>
      <w:r w:rsidRPr="003529E1">
        <w:rPr>
          <w:rFonts w:ascii="Times New Roman" w:hAnsi="Times New Roman" w:cs="Times New Roman"/>
          <w:sz w:val="24"/>
          <w:szCs w:val="24"/>
        </w:rPr>
        <w:t xml:space="preserve">An luxury hotel situated in the centre of Milan, Italy, is Hotel de la Ville. The hotel includes a roof terrace that offers spectacular views of the city's historic centre, over 100 well-appointed and capacious accommodations, and exceptional culinary options. Additionally, it features a decent design. This research will conduct a comprehensive analysis of the hotel and provide strategic guidance. The hotel continues to conduct numerous operations in the traditional manner, including receiving reservations, assisting guests, and managing data. </w:t>
      </w:r>
      <w:proofErr w:type="gramStart"/>
      <w:r w:rsidRPr="003529E1">
        <w:rPr>
          <w:rFonts w:ascii="Times New Roman" w:hAnsi="Times New Roman" w:cs="Times New Roman"/>
          <w:sz w:val="24"/>
          <w:szCs w:val="24"/>
        </w:rPr>
        <w:t>As a consequence</w:t>
      </w:r>
      <w:proofErr w:type="gramEnd"/>
      <w:r w:rsidRPr="003529E1">
        <w:rPr>
          <w:rFonts w:ascii="Times New Roman" w:hAnsi="Times New Roman" w:cs="Times New Roman"/>
          <w:sz w:val="24"/>
          <w:szCs w:val="24"/>
        </w:rPr>
        <w:t xml:space="preserve">, the efficiency of operations has decreased, service has been slowed, the likelihood of room management errors has increased, and it is more challenging to offer customers personalised experiences. Despite the hotel's favourable reputation and proximity to renowned attractions such as the Duomo, La Scala opera house, and Galleria Vittorio Emanuele II, these are critical components of hospitality in the contemporary era that influence customer satisfaction and the hotel's competitive viability. Integrating technological solutions, including a Property Management System (PMS) and Customer Relationship Management (CRM) software, is essential for the hotel to effectively manage reservations, maintain visitor profiles, and ensure seamless digital interactions. There is no way to effectively interact with recurrent visitors, </w:t>
      </w:r>
      <w:proofErr w:type="gramStart"/>
      <w:r w:rsidRPr="003529E1">
        <w:rPr>
          <w:rFonts w:ascii="Times New Roman" w:hAnsi="Times New Roman" w:cs="Times New Roman"/>
          <w:sz w:val="24"/>
          <w:szCs w:val="24"/>
        </w:rPr>
        <w:t>utilise</w:t>
      </w:r>
      <w:proofErr w:type="gramEnd"/>
      <w:r w:rsidRPr="003529E1">
        <w:rPr>
          <w:rFonts w:ascii="Times New Roman" w:hAnsi="Times New Roman" w:cs="Times New Roman"/>
          <w:sz w:val="24"/>
          <w:szCs w:val="24"/>
        </w:rPr>
        <w:t xml:space="preserve"> data to offer customised services, or understand what consumers want in the absence of these platforms. Consequently, the organisation is less adaptable and less appealing to a younger demographic of technologically adept clients who prioritise responsiveness and simplicity. Our investigation indicates that the utilisation of manual methods increases the duration of the check-in process, the duration of the booking process, and the probability of errors in room management. These challenges not only impede the hotel's daily operations, but they also impede the productivity of employees, as they are unable to focus on high-value interactions that improve the visitor experience due to their excessive workload. As a result of these operational issues, the hotel is unable to generate revenue and the cost of labour increases. CRM systems provide access to data-driven marketing tools that can assist in increasing direct reservations and reducing dependence on other platforms. Without such systems, you are unable to exploit these tools. This leads to a decrease in profitability and a more </w:t>
      </w:r>
      <w:proofErr w:type="gramStart"/>
      <w:r w:rsidRPr="003529E1">
        <w:rPr>
          <w:rFonts w:ascii="Times New Roman" w:hAnsi="Times New Roman" w:cs="Times New Roman"/>
          <w:sz w:val="24"/>
          <w:szCs w:val="24"/>
        </w:rPr>
        <w:t>difficult time</w:t>
      </w:r>
      <w:proofErr w:type="gramEnd"/>
      <w:r w:rsidRPr="003529E1">
        <w:rPr>
          <w:rFonts w:ascii="Times New Roman" w:hAnsi="Times New Roman" w:cs="Times New Roman"/>
          <w:sz w:val="24"/>
          <w:szCs w:val="24"/>
        </w:rPr>
        <w:t xml:space="preserve"> generating revenue. The analysis demonstrates that these issues not only negatively impact the hotel's current earnings, but also suggest that the hotel is not capitalising on a potential long-term revenue stream. The reason for this is that digital connectivity is becoming more critical </w:t>
      </w:r>
      <w:proofErr w:type="gramStart"/>
      <w:r w:rsidRPr="003529E1">
        <w:rPr>
          <w:rFonts w:ascii="Times New Roman" w:hAnsi="Times New Roman" w:cs="Times New Roman"/>
          <w:sz w:val="24"/>
          <w:szCs w:val="24"/>
        </w:rPr>
        <w:t>in order to</w:t>
      </w:r>
      <w:proofErr w:type="gramEnd"/>
      <w:r w:rsidRPr="003529E1">
        <w:rPr>
          <w:rFonts w:ascii="Times New Roman" w:hAnsi="Times New Roman" w:cs="Times New Roman"/>
          <w:sz w:val="24"/>
          <w:szCs w:val="24"/>
        </w:rPr>
        <w:t xml:space="preserve"> attract contemporary, tech-savvy consumers who require digital convenience during </w:t>
      </w:r>
      <w:r w:rsidRPr="003529E1">
        <w:rPr>
          <w:rFonts w:ascii="Times New Roman" w:hAnsi="Times New Roman" w:cs="Times New Roman"/>
          <w:sz w:val="24"/>
          <w:szCs w:val="24"/>
        </w:rPr>
        <w:lastRenderedPageBreak/>
        <w:t xml:space="preserve">their stay. Hotels should provide the same level of digital connectivity as other enterprises </w:t>
      </w:r>
      <w:proofErr w:type="gramStart"/>
      <w:r w:rsidRPr="003529E1">
        <w:rPr>
          <w:rFonts w:ascii="Times New Roman" w:hAnsi="Times New Roman" w:cs="Times New Roman"/>
          <w:sz w:val="24"/>
          <w:szCs w:val="24"/>
        </w:rPr>
        <w:t>in order to</w:t>
      </w:r>
      <w:proofErr w:type="gramEnd"/>
      <w:r w:rsidRPr="003529E1">
        <w:rPr>
          <w:rFonts w:ascii="Times New Roman" w:hAnsi="Times New Roman" w:cs="Times New Roman"/>
          <w:sz w:val="24"/>
          <w:szCs w:val="24"/>
        </w:rPr>
        <w:t xml:space="preserve"> appeal to younger generations. If these standards </w:t>
      </w:r>
      <w:proofErr w:type="gramStart"/>
      <w:r w:rsidRPr="003529E1">
        <w:rPr>
          <w:rFonts w:ascii="Times New Roman" w:hAnsi="Times New Roman" w:cs="Times New Roman"/>
          <w:sz w:val="24"/>
          <w:szCs w:val="24"/>
        </w:rPr>
        <w:t>are not met</w:t>
      </w:r>
      <w:proofErr w:type="gramEnd"/>
      <w:r w:rsidRPr="003529E1">
        <w:rPr>
          <w:rFonts w:ascii="Times New Roman" w:hAnsi="Times New Roman" w:cs="Times New Roman"/>
          <w:sz w:val="24"/>
          <w:szCs w:val="24"/>
        </w:rPr>
        <w:t xml:space="preserve">, consumers may perceive the hotel as antiquated, which could potentially harm its reputation. The PESTEL analysis indicates that the adoption of technology is influenced by a variety of external factors, including political regulations such as the General Data Protection Regulation (GDPR) that require robust data management systems, economic factors that influence the demand for luxury travel during the COVID-19 epidemic, social factors that favour digital convenience and personalised experiences, technological trends that establish new industry standards, environmental factors that encourage environmentally friendly practices, and legal requirements associated with labour laws and data protection. According to the SWOT and TOWS analyses, the hotel possessed numerous advantages, including a reputable brand and an advantageous location. There are certain drawbacks to the hotel, including the necessity of adhering to traditional methods, the failure to capitalise on opportunities to implement digital technology and sustainability initiatives, and the need to contend with customer expectations and compete with other companies. According to the results, we recommend the following: </w:t>
      </w:r>
      <w:proofErr w:type="gramStart"/>
      <w:r w:rsidRPr="003529E1">
        <w:rPr>
          <w:rFonts w:ascii="Times New Roman" w:hAnsi="Times New Roman" w:cs="Times New Roman"/>
          <w:sz w:val="24"/>
          <w:szCs w:val="24"/>
        </w:rPr>
        <w:t>Utilising</w:t>
      </w:r>
      <w:proofErr w:type="gramEnd"/>
      <w:r w:rsidRPr="003529E1">
        <w:rPr>
          <w:rFonts w:ascii="Times New Roman" w:hAnsi="Times New Roman" w:cs="Times New Roman"/>
          <w:sz w:val="24"/>
          <w:szCs w:val="24"/>
        </w:rPr>
        <w:t xml:space="preserve"> a sophisticated Property Management System (PMS) to automate critical operations will expedite the check-in and check-out processes, thereby increasing efficiency, decreasing errors, and increasing visitor satisfaction. Increasing passenger loyalty and revenue by providing personalised services and targeted marketing through the implementation of Customer Relationship Management (CRM) software that effectively collects and analyses guest data. Improve employee satisfaction and visitor experiences by providing employees with the requisite skills to effectively </w:t>
      </w:r>
      <w:proofErr w:type="gramStart"/>
      <w:r w:rsidRPr="003529E1">
        <w:rPr>
          <w:rFonts w:ascii="Times New Roman" w:hAnsi="Times New Roman" w:cs="Times New Roman"/>
          <w:sz w:val="24"/>
          <w:szCs w:val="24"/>
        </w:rPr>
        <w:t>utilise</w:t>
      </w:r>
      <w:proofErr w:type="gramEnd"/>
      <w:r w:rsidRPr="003529E1">
        <w:rPr>
          <w:rFonts w:ascii="Times New Roman" w:hAnsi="Times New Roman" w:cs="Times New Roman"/>
          <w:sz w:val="24"/>
          <w:szCs w:val="24"/>
        </w:rPr>
        <w:t xml:space="preserve"> new technologies and deliver high-quality service through staff training and development. To reduce operational expenses, environmental impact, and attract environmentally conscious visitors, sustainable technologies such as energy-efficient lighting, low-flow fixtures, smart thermostats, and waste reduction programs </w:t>
      </w:r>
      <w:proofErr w:type="gramStart"/>
      <w:r w:rsidRPr="003529E1">
        <w:rPr>
          <w:rFonts w:ascii="Times New Roman" w:hAnsi="Times New Roman" w:cs="Times New Roman"/>
          <w:sz w:val="24"/>
          <w:szCs w:val="24"/>
        </w:rPr>
        <w:t>are implemented</w:t>
      </w:r>
      <w:proofErr w:type="gramEnd"/>
      <w:r w:rsidRPr="003529E1">
        <w:rPr>
          <w:rFonts w:ascii="Times New Roman" w:hAnsi="Times New Roman" w:cs="Times New Roman"/>
          <w:sz w:val="24"/>
          <w:szCs w:val="24"/>
        </w:rPr>
        <w:t xml:space="preserve">. Each concept's cost, timing, and necessary actions </w:t>
      </w:r>
      <w:proofErr w:type="gramStart"/>
      <w:r w:rsidRPr="003529E1">
        <w:rPr>
          <w:rFonts w:ascii="Times New Roman" w:hAnsi="Times New Roman" w:cs="Times New Roman"/>
          <w:sz w:val="24"/>
          <w:szCs w:val="24"/>
        </w:rPr>
        <w:t>are detailed</w:t>
      </w:r>
      <w:proofErr w:type="gramEnd"/>
      <w:r w:rsidRPr="003529E1">
        <w:rPr>
          <w:rFonts w:ascii="Times New Roman" w:hAnsi="Times New Roman" w:cs="Times New Roman"/>
          <w:sz w:val="24"/>
          <w:szCs w:val="24"/>
        </w:rPr>
        <w:t xml:space="preserve"> in the action plan. This guarantees that the transition proceeds without incident and does not disrupt usual business operations. </w:t>
      </w:r>
      <w:proofErr w:type="gramStart"/>
      <w:r w:rsidRPr="003529E1">
        <w:rPr>
          <w:rFonts w:ascii="Times New Roman" w:hAnsi="Times New Roman" w:cs="Times New Roman"/>
          <w:sz w:val="24"/>
          <w:szCs w:val="24"/>
        </w:rPr>
        <w:t>In an effort to</w:t>
      </w:r>
      <w:proofErr w:type="gramEnd"/>
      <w:r w:rsidRPr="003529E1">
        <w:rPr>
          <w:rFonts w:ascii="Times New Roman" w:hAnsi="Times New Roman" w:cs="Times New Roman"/>
          <w:sz w:val="24"/>
          <w:szCs w:val="24"/>
        </w:rPr>
        <w:t xml:space="preserve"> enhance the quality of its guests' experiences, remain competitive in Milan's luxury hotel market, and modernise its operations, Hotel de la Ville must implement environmentally responsible practices and innovative technology. The hotel will be able to address its current issues, meet the requirements of modern visitors, and guarantee long-term success by successfully implementing these concepts. We are confident that these modifications, which </w:t>
      </w:r>
      <w:proofErr w:type="gramStart"/>
      <w:r w:rsidRPr="003529E1">
        <w:rPr>
          <w:rFonts w:ascii="Times New Roman" w:hAnsi="Times New Roman" w:cs="Times New Roman"/>
          <w:sz w:val="24"/>
          <w:szCs w:val="24"/>
        </w:rPr>
        <w:t>are bolstered</w:t>
      </w:r>
      <w:proofErr w:type="gramEnd"/>
      <w:r w:rsidRPr="003529E1">
        <w:rPr>
          <w:rFonts w:ascii="Times New Roman" w:hAnsi="Times New Roman" w:cs="Times New Roman"/>
          <w:sz w:val="24"/>
          <w:szCs w:val="24"/>
        </w:rPr>
        <w:t xml:space="preserve"> by effective change management practices, including employee and stakeholder engagement, comprehensive training, and performance monitoring, </w:t>
      </w:r>
      <w:r w:rsidRPr="003529E1">
        <w:rPr>
          <w:rFonts w:ascii="Times New Roman" w:hAnsi="Times New Roman" w:cs="Times New Roman"/>
          <w:sz w:val="24"/>
          <w:szCs w:val="24"/>
        </w:rPr>
        <w:lastRenderedPageBreak/>
        <w:t>will generate substantial advantages, including increased productivity, more satisfied and loyal customers, increased profits, and a stronger brand reputation. It is with great appreciation that we acknowledge Hotel de la Ville's confidence in Veridian Edge Hospitality Consulting to supervise this significant undertaking. This will allow the hotel to maintain its reputation as one of the highest-quality accommodations in Milan's luxury hospitality industry and provide guests with unparalleled experiences. We are eager to assist the hotel in the implementation of these concepts and the attainment of its long-term goals.</w:t>
      </w:r>
    </w:p>
    <w:p w14:paraId="148C058D" w14:textId="77777777" w:rsidR="003529E1" w:rsidRDefault="003529E1" w:rsidP="003529E1">
      <w:pPr>
        <w:spacing w:line="360" w:lineRule="auto"/>
        <w:jc w:val="both"/>
        <w:rPr>
          <w:rFonts w:ascii="Times New Roman" w:hAnsi="Times New Roman" w:cs="Times New Roman"/>
          <w:sz w:val="24"/>
          <w:szCs w:val="24"/>
        </w:rPr>
      </w:pPr>
    </w:p>
    <w:p w14:paraId="3911AF9F" w14:textId="77777777" w:rsidR="003529E1" w:rsidRDefault="003529E1" w:rsidP="003529E1">
      <w:pPr>
        <w:spacing w:line="360" w:lineRule="auto"/>
        <w:jc w:val="both"/>
        <w:rPr>
          <w:rFonts w:ascii="Times New Roman" w:hAnsi="Times New Roman" w:cs="Times New Roman"/>
          <w:sz w:val="24"/>
          <w:szCs w:val="24"/>
        </w:rPr>
      </w:pPr>
    </w:p>
    <w:p w14:paraId="56E109A0" w14:textId="77777777" w:rsidR="003529E1" w:rsidRDefault="003529E1" w:rsidP="003529E1">
      <w:pPr>
        <w:spacing w:line="360" w:lineRule="auto"/>
        <w:jc w:val="both"/>
        <w:rPr>
          <w:rFonts w:ascii="Times New Roman" w:hAnsi="Times New Roman" w:cs="Times New Roman"/>
          <w:sz w:val="24"/>
          <w:szCs w:val="24"/>
        </w:rPr>
      </w:pPr>
    </w:p>
    <w:p w14:paraId="0210F832" w14:textId="77777777" w:rsidR="003529E1" w:rsidRDefault="003529E1" w:rsidP="003529E1">
      <w:pPr>
        <w:spacing w:line="360" w:lineRule="auto"/>
        <w:jc w:val="both"/>
        <w:rPr>
          <w:rFonts w:ascii="Times New Roman" w:hAnsi="Times New Roman" w:cs="Times New Roman"/>
          <w:sz w:val="24"/>
          <w:szCs w:val="24"/>
        </w:rPr>
      </w:pPr>
    </w:p>
    <w:p w14:paraId="214E11AF" w14:textId="77777777" w:rsidR="003529E1" w:rsidRDefault="003529E1" w:rsidP="003529E1">
      <w:pPr>
        <w:spacing w:line="360" w:lineRule="auto"/>
        <w:jc w:val="both"/>
        <w:rPr>
          <w:rFonts w:ascii="Times New Roman" w:hAnsi="Times New Roman" w:cs="Times New Roman"/>
          <w:sz w:val="24"/>
          <w:szCs w:val="24"/>
        </w:rPr>
      </w:pPr>
    </w:p>
    <w:p w14:paraId="383ECAA0" w14:textId="77777777" w:rsidR="003529E1" w:rsidRDefault="003529E1" w:rsidP="003529E1">
      <w:pPr>
        <w:spacing w:line="360" w:lineRule="auto"/>
        <w:jc w:val="both"/>
        <w:rPr>
          <w:rFonts w:ascii="Times New Roman" w:hAnsi="Times New Roman" w:cs="Times New Roman"/>
          <w:sz w:val="24"/>
          <w:szCs w:val="24"/>
        </w:rPr>
      </w:pPr>
    </w:p>
    <w:p w14:paraId="2A8C684F" w14:textId="77777777" w:rsidR="003529E1" w:rsidRDefault="003529E1" w:rsidP="003529E1">
      <w:pPr>
        <w:spacing w:line="360" w:lineRule="auto"/>
        <w:jc w:val="both"/>
        <w:rPr>
          <w:rFonts w:ascii="Times New Roman" w:hAnsi="Times New Roman" w:cs="Times New Roman"/>
          <w:sz w:val="24"/>
          <w:szCs w:val="24"/>
        </w:rPr>
      </w:pPr>
    </w:p>
    <w:p w14:paraId="421A6787" w14:textId="77777777" w:rsidR="003529E1" w:rsidRDefault="003529E1" w:rsidP="003529E1">
      <w:pPr>
        <w:spacing w:line="360" w:lineRule="auto"/>
        <w:jc w:val="both"/>
        <w:rPr>
          <w:rFonts w:ascii="Times New Roman" w:hAnsi="Times New Roman" w:cs="Times New Roman"/>
          <w:sz w:val="24"/>
          <w:szCs w:val="24"/>
        </w:rPr>
      </w:pPr>
    </w:p>
    <w:p w14:paraId="1ACBCB7A" w14:textId="77777777" w:rsidR="003529E1" w:rsidRDefault="003529E1" w:rsidP="003529E1">
      <w:pPr>
        <w:spacing w:line="360" w:lineRule="auto"/>
        <w:jc w:val="both"/>
        <w:rPr>
          <w:rFonts w:ascii="Times New Roman" w:hAnsi="Times New Roman" w:cs="Times New Roman"/>
          <w:sz w:val="24"/>
          <w:szCs w:val="24"/>
        </w:rPr>
      </w:pPr>
    </w:p>
    <w:p w14:paraId="0578744A" w14:textId="77777777" w:rsidR="003529E1" w:rsidRDefault="003529E1" w:rsidP="003529E1">
      <w:pPr>
        <w:spacing w:line="360" w:lineRule="auto"/>
        <w:jc w:val="both"/>
        <w:rPr>
          <w:rFonts w:ascii="Times New Roman" w:hAnsi="Times New Roman" w:cs="Times New Roman"/>
          <w:sz w:val="24"/>
          <w:szCs w:val="24"/>
        </w:rPr>
      </w:pPr>
    </w:p>
    <w:p w14:paraId="40E6661A" w14:textId="77777777" w:rsidR="003529E1" w:rsidRDefault="003529E1" w:rsidP="003529E1">
      <w:pPr>
        <w:spacing w:line="360" w:lineRule="auto"/>
        <w:jc w:val="both"/>
        <w:rPr>
          <w:rFonts w:ascii="Times New Roman" w:hAnsi="Times New Roman" w:cs="Times New Roman"/>
          <w:sz w:val="24"/>
          <w:szCs w:val="24"/>
        </w:rPr>
      </w:pPr>
    </w:p>
    <w:p w14:paraId="13EC4481" w14:textId="77777777" w:rsidR="003529E1" w:rsidRDefault="003529E1" w:rsidP="003529E1">
      <w:pPr>
        <w:spacing w:line="360" w:lineRule="auto"/>
        <w:jc w:val="both"/>
        <w:rPr>
          <w:rFonts w:ascii="Times New Roman" w:hAnsi="Times New Roman" w:cs="Times New Roman"/>
          <w:sz w:val="24"/>
          <w:szCs w:val="24"/>
        </w:rPr>
      </w:pPr>
    </w:p>
    <w:p w14:paraId="09C9B76E" w14:textId="77777777" w:rsidR="003529E1" w:rsidRDefault="003529E1" w:rsidP="003529E1">
      <w:pPr>
        <w:spacing w:line="360" w:lineRule="auto"/>
        <w:jc w:val="both"/>
        <w:rPr>
          <w:rFonts w:ascii="Times New Roman" w:hAnsi="Times New Roman" w:cs="Times New Roman"/>
          <w:sz w:val="24"/>
          <w:szCs w:val="24"/>
        </w:rPr>
      </w:pPr>
    </w:p>
    <w:p w14:paraId="6F91CC52" w14:textId="77777777" w:rsidR="003529E1" w:rsidRDefault="003529E1" w:rsidP="003529E1">
      <w:pPr>
        <w:spacing w:line="360" w:lineRule="auto"/>
        <w:jc w:val="both"/>
        <w:rPr>
          <w:rFonts w:ascii="Times New Roman" w:hAnsi="Times New Roman" w:cs="Times New Roman"/>
          <w:sz w:val="24"/>
          <w:szCs w:val="24"/>
        </w:rPr>
      </w:pPr>
    </w:p>
    <w:p w14:paraId="2364E902" w14:textId="77777777" w:rsidR="003529E1" w:rsidRDefault="003529E1" w:rsidP="003529E1">
      <w:pPr>
        <w:spacing w:line="360" w:lineRule="auto"/>
        <w:jc w:val="both"/>
        <w:rPr>
          <w:rFonts w:ascii="Times New Roman" w:hAnsi="Times New Roman" w:cs="Times New Roman"/>
          <w:sz w:val="24"/>
          <w:szCs w:val="24"/>
        </w:rPr>
      </w:pPr>
    </w:p>
    <w:p w14:paraId="0088D0FC" w14:textId="77777777" w:rsidR="003529E1" w:rsidRDefault="003529E1" w:rsidP="003529E1">
      <w:pPr>
        <w:spacing w:line="360" w:lineRule="auto"/>
        <w:jc w:val="both"/>
        <w:rPr>
          <w:rFonts w:ascii="Times New Roman" w:hAnsi="Times New Roman" w:cs="Times New Roman"/>
          <w:sz w:val="24"/>
          <w:szCs w:val="24"/>
        </w:rPr>
      </w:pPr>
    </w:p>
    <w:p w14:paraId="1878324D" w14:textId="77777777" w:rsidR="003529E1" w:rsidRDefault="003529E1" w:rsidP="003529E1">
      <w:pPr>
        <w:spacing w:line="360" w:lineRule="auto"/>
        <w:jc w:val="both"/>
        <w:rPr>
          <w:rFonts w:ascii="Times New Roman" w:hAnsi="Times New Roman" w:cs="Times New Roman"/>
          <w:b/>
          <w:bCs/>
          <w:sz w:val="40"/>
          <w:szCs w:val="40"/>
        </w:rPr>
      </w:pPr>
    </w:p>
    <w:sdt>
      <w:sdtPr>
        <w:rPr>
          <w:rFonts w:asciiTheme="minorHAnsi" w:eastAsiaTheme="minorHAnsi" w:hAnsiTheme="minorHAnsi" w:cstheme="minorBidi"/>
          <w:color w:val="auto"/>
          <w:kern w:val="2"/>
          <w:sz w:val="22"/>
          <w:szCs w:val="22"/>
          <w:lang w:val="en-GB"/>
          <w14:ligatures w14:val="standardContextual"/>
        </w:rPr>
        <w:id w:val="-1952543604"/>
        <w:docPartObj>
          <w:docPartGallery w:val="Table of Contents"/>
          <w:docPartUnique/>
        </w:docPartObj>
      </w:sdtPr>
      <w:sdtEndPr>
        <w:rPr>
          <w:b/>
          <w:bCs/>
          <w:noProof/>
        </w:rPr>
      </w:sdtEndPr>
      <w:sdtContent>
        <w:p w14:paraId="2FEB9AC5" w14:textId="688778B4" w:rsidR="009517DD" w:rsidRPr="009517DD" w:rsidRDefault="009517DD" w:rsidP="007F37E6">
          <w:pPr>
            <w:pStyle w:val="TOCHeading"/>
            <w:spacing w:line="360" w:lineRule="auto"/>
            <w:rPr>
              <w:rFonts w:ascii="Times New Roman" w:hAnsi="Times New Roman" w:cs="Times New Roman"/>
            </w:rPr>
          </w:pPr>
          <w:r w:rsidRPr="009517DD">
            <w:rPr>
              <w:rFonts w:ascii="Times New Roman" w:hAnsi="Times New Roman" w:cs="Times New Roman"/>
            </w:rPr>
            <w:t>Table of Contents</w:t>
          </w:r>
        </w:p>
        <w:p w14:paraId="34D0C0AB" w14:textId="4272858D" w:rsidR="00C84B9F" w:rsidRDefault="009517DD">
          <w:pPr>
            <w:pStyle w:val="TOC1"/>
            <w:tabs>
              <w:tab w:val="right" w:leader="dot" w:pos="9016"/>
            </w:tabs>
            <w:rPr>
              <w:rFonts w:eastAsiaTheme="minorEastAsia"/>
              <w:noProof/>
              <w:sz w:val="24"/>
              <w:szCs w:val="24"/>
              <w:lang w:eastAsia="en-GB"/>
            </w:rPr>
          </w:pPr>
          <w:r w:rsidRPr="009517DD">
            <w:rPr>
              <w:rFonts w:ascii="Times New Roman" w:hAnsi="Times New Roman" w:cs="Times New Roman"/>
            </w:rPr>
            <w:fldChar w:fldCharType="begin"/>
          </w:r>
          <w:r w:rsidRPr="009517DD">
            <w:rPr>
              <w:rFonts w:ascii="Times New Roman" w:hAnsi="Times New Roman" w:cs="Times New Roman"/>
            </w:rPr>
            <w:instrText xml:space="preserve"> TOC \o "1-3" \h \z \u </w:instrText>
          </w:r>
          <w:r w:rsidRPr="009517DD">
            <w:rPr>
              <w:rFonts w:ascii="Times New Roman" w:hAnsi="Times New Roman" w:cs="Times New Roman"/>
            </w:rPr>
            <w:fldChar w:fldCharType="separate"/>
          </w:r>
          <w:hyperlink w:anchor="_Toc201346161" w:history="1">
            <w:r w:rsidR="00C84B9F" w:rsidRPr="00F35133">
              <w:rPr>
                <w:rStyle w:val="Hyperlink"/>
                <w:rFonts w:ascii="Times New Roman" w:hAnsi="Times New Roman" w:cs="Times New Roman"/>
                <w:noProof/>
              </w:rPr>
              <w:t>Executive summary</w:t>
            </w:r>
            <w:r w:rsidR="00C84B9F">
              <w:rPr>
                <w:noProof/>
                <w:webHidden/>
              </w:rPr>
              <w:tab/>
            </w:r>
            <w:r w:rsidR="00C84B9F">
              <w:rPr>
                <w:noProof/>
                <w:webHidden/>
              </w:rPr>
              <w:fldChar w:fldCharType="begin"/>
            </w:r>
            <w:r w:rsidR="00C84B9F">
              <w:rPr>
                <w:noProof/>
                <w:webHidden/>
              </w:rPr>
              <w:instrText xml:space="preserve"> PAGEREF _Toc201346161 \h </w:instrText>
            </w:r>
            <w:r w:rsidR="00C84B9F">
              <w:rPr>
                <w:noProof/>
                <w:webHidden/>
              </w:rPr>
            </w:r>
            <w:r w:rsidR="00C84B9F">
              <w:rPr>
                <w:noProof/>
                <w:webHidden/>
              </w:rPr>
              <w:fldChar w:fldCharType="separate"/>
            </w:r>
            <w:r w:rsidR="003529E1">
              <w:rPr>
                <w:noProof/>
                <w:webHidden/>
              </w:rPr>
              <w:t>3</w:t>
            </w:r>
            <w:r w:rsidR="00C84B9F">
              <w:rPr>
                <w:noProof/>
                <w:webHidden/>
              </w:rPr>
              <w:fldChar w:fldCharType="end"/>
            </w:r>
          </w:hyperlink>
        </w:p>
        <w:p w14:paraId="477C414E" w14:textId="315551F1" w:rsidR="00C84B9F" w:rsidRDefault="003529E1">
          <w:pPr>
            <w:pStyle w:val="TOC1"/>
            <w:tabs>
              <w:tab w:val="left" w:pos="480"/>
              <w:tab w:val="right" w:leader="dot" w:pos="9016"/>
            </w:tabs>
            <w:rPr>
              <w:rFonts w:eastAsiaTheme="minorEastAsia"/>
              <w:noProof/>
              <w:sz w:val="24"/>
              <w:szCs w:val="24"/>
              <w:lang w:eastAsia="en-GB"/>
            </w:rPr>
          </w:pPr>
          <w:hyperlink w:anchor="_Toc201346162" w:history="1">
            <w:r w:rsidR="00C84B9F" w:rsidRPr="00F35133">
              <w:rPr>
                <w:rStyle w:val="Hyperlink"/>
                <w:rFonts w:ascii="Times New Roman" w:hAnsi="Times New Roman" w:cs="Times New Roman"/>
                <w:noProof/>
              </w:rPr>
              <w:t>1.</w:t>
            </w:r>
            <w:r w:rsidR="00C84B9F">
              <w:rPr>
                <w:rFonts w:eastAsiaTheme="minorEastAsia"/>
                <w:noProof/>
                <w:sz w:val="24"/>
                <w:szCs w:val="24"/>
                <w:lang w:eastAsia="en-GB"/>
              </w:rPr>
              <w:tab/>
            </w:r>
            <w:r w:rsidR="00C84B9F" w:rsidRPr="00F35133">
              <w:rPr>
                <w:rStyle w:val="Hyperlink"/>
                <w:rFonts w:ascii="Times New Roman" w:hAnsi="Times New Roman" w:cs="Times New Roman"/>
                <w:noProof/>
              </w:rPr>
              <w:t>Introduction</w:t>
            </w:r>
            <w:r w:rsidR="00C84B9F">
              <w:rPr>
                <w:noProof/>
                <w:webHidden/>
              </w:rPr>
              <w:tab/>
            </w:r>
            <w:r w:rsidR="00C84B9F">
              <w:rPr>
                <w:noProof/>
                <w:webHidden/>
              </w:rPr>
              <w:fldChar w:fldCharType="begin"/>
            </w:r>
            <w:r w:rsidR="00C84B9F">
              <w:rPr>
                <w:noProof/>
                <w:webHidden/>
              </w:rPr>
              <w:instrText xml:space="preserve"> PAGEREF _Toc201346162 \h </w:instrText>
            </w:r>
            <w:r w:rsidR="00C84B9F">
              <w:rPr>
                <w:noProof/>
                <w:webHidden/>
              </w:rPr>
            </w:r>
            <w:r w:rsidR="00C84B9F">
              <w:rPr>
                <w:noProof/>
                <w:webHidden/>
              </w:rPr>
              <w:fldChar w:fldCharType="separate"/>
            </w:r>
            <w:r>
              <w:rPr>
                <w:noProof/>
                <w:webHidden/>
              </w:rPr>
              <w:t>7</w:t>
            </w:r>
            <w:r w:rsidR="00C84B9F">
              <w:rPr>
                <w:noProof/>
                <w:webHidden/>
              </w:rPr>
              <w:fldChar w:fldCharType="end"/>
            </w:r>
          </w:hyperlink>
        </w:p>
        <w:p w14:paraId="04E2175E" w14:textId="5DE8A83E" w:rsidR="00C84B9F" w:rsidRDefault="003529E1">
          <w:pPr>
            <w:pStyle w:val="TOC1"/>
            <w:tabs>
              <w:tab w:val="left" w:pos="480"/>
              <w:tab w:val="right" w:leader="dot" w:pos="9016"/>
            </w:tabs>
            <w:rPr>
              <w:rFonts w:eastAsiaTheme="minorEastAsia"/>
              <w:noProof/>
              <w:sz w:val="24"/>
              <w:szCs w:val="24"/>
              <w:lang w:eastAsia="en-GB"/>
            </w:rPr>
          </w:pPr>
          <w:hyperlink w:anchor="_Toc201346163" w:history="1">
            <w:r w:rsidR="00C84B9F" w:rsidRPr="00F35133">
              <w:rPr>
                <w:rStyle w:val="Hyperlink"/>
                <w:rFonts w:ascii="Times New Roman" w:hAnsi="Times New Roman" w:cs="Times New Roman"/>
                <w:noProof/>
              </w:rPr>
              <w:t>2.</w:t>
            </w:r>
            <w:r w:rsidR="00C84B9F">
              <w:rPr>
                <w:rFonts w:eastAsiaTheme="minorEastAsia"/>
                <w:noProof/>
                <w:sz w:val="24"/>
                <w:szCs w:val="24"/>
                <w:lang w:eastAsia="en-GB"/>
              </w:rPr>
              <w:tab/>
            </w:r>
            <w:r w:rsidR="00C84B9F" w:rsidRPr="00F35133">
              <w:rPr>
                <w:rStyle w:val="Hyperlink"/>
                <w:rFonts w:ascii="Times New Roman" w:hAnsi="Times New Roman" w:cs="Times New Roman"/>
                <w:noProof/>
              </w:rPr>
              <w:t>Analysis</w:t>
            </w:r>
            <w:r w:rsidR="00C84B9F">
              <w:rPr>
                <w:noProof/>
                <w:webHidden/>
              </w:rPr>
              <w:tab/>
            </w:r>
            <w:r w:rsidR="00C84B9F">
              <w:rPr>
                <w:noProof/>
                <w:webHidden/>
              </w:rPr>
              <w:fldChar w:fldCharType="begin"/>
            </w:r>
            <w:r w:rsidR="00C84B9F">
              <w:rPr>
                <w:noProof/>
                <w:webHidden/>
              </w:rPr>
              <w:instrText xml:space="preserve"> PAGEREF _Toc201346163 \h </w:instrText>
            </w:r>
            <w:r w:rsidR="00C84B9F">
              <w:rPr>
                <w:noProof/>
                <w:webHidden/>
              </w:rPr>
            </w:r>
            <w:r w:rsidR="00C84B9F">
              <w:rPr>
                <w:noProof/>
                <w:webHidden/>
              </w:rPr>
              <w:fldChar w:fldCharType="separate"/>
            </w:r>
            <w:r>
              <w:rPr>
                <w:noProof/>
                <w:webHidden/>
              </w:rPr>
              <w:t>8</w:t>
            </w:r>
            <w:r w:rsidR="00C84B9F">
              <w:rPr>
                <w:noProof/>
                <w:webHidden/>
              </w:rPr>
              <w:fldChar w:fldCharType="end"/>
            </w:r>
          </w:hyperlink>
        </w:p>
        <w:p w14:paraId="70A7364E" w14:textId="439DE046" w:rsidR="00C84B9F" w:rsidRDefault="003529E1">
          <w:pPr>
            <w:pStyle w:val="TOC1"/>
            <w:tabs>
              <w:tab w:val="left" w:pos="720"/>
              <w:tab w:val="right" w:leader="dot" w:pos="9016"/>
            </w:tabs>
            <w:rPr>
              <w:rFonts w:eastAsiaTheme="minorEastAsia"/>
              <w:noProof/>
              <w:sz w:val="24"/>
              <w:szCs w:val="24"/>
              <w:lang w:eastAsia="en-GB"/>
            </w:rPr>
          </w:pPr>
          <w:hyperlink w:anchor="_Toc201346164" w:history="1">
            <w:r w:rsidR="00C84B9F" w:rsidRPr="00F35133">
              <w:rPr>
                <w:rStyle w:val="Hyperlink"/>
                <w:rFonts w:ascii="Times New Roman" w:hAnsi="Times New Roman" w:cs="Times New Roman"/>
                <w:noProof/>
              </w:rPr>
              <w:t>2.1.</w:t>
            </w:r>
            <w:r w:rsidR="00C84B9F">
              <w:rPr>
                <w:rFonts w:eastAsiaTheme="minorEastAsia"/>
                <w:noProof/>
                <w:sz w:val="24"/>
                <w:szCs w:val="24"/>
                <w:lang w:eastAsia="en-GB"/>
              </w:rPr>
              <w:tab/>
            </w:r>
            <w:r w:rsidR="00C84B9F" w:rsidRPr="00F35133">
              <w:rPr>
                <w:rStyle w:val="Hyperlink"/>
                <w:rFonts w:ascii="Times New Roman" w:hAnsi="Times New Roman" w:cs="Times New Roman"/>
                <w:noProof/>
              </w:rPr>
              <w:t>SWOT Analysis</w:t>
            </w:r>
            <w:r w:rsidR="00C84B9F">
              <w:rPr>
                <w:noProof/>
                <w:webHidden/>
              </w:rPr>
              <w:tab/>
            </w:r>
            <w:r w:rsidR="00C84B9F">
              <w:rPr>
                <w:noProof/>
                <w:webHidden/>
              </w:rPr>
              <w:fldChar w:fldCharType="begin"/>
            </w:r>
            <w:r w:rsidR="00C84B9F">
              <w:rPr>
                <w:noProof/>
                <w:webHidden/>
              </w:rPr>
              <w:instrText xml:space="preserve"> PAGEREF _Toc201346164 \h </w:instrText>
            </w:r>
            <w:r w:rsidR="00C84B9F">
              <w:rPr>
                <w:noProof/>
                <w:webHidden/>
              </w:rPr>
            </w:r>
            <w:r w:rsidR="00C84B9F">
              <w:rPr>
                <w:noProof/>
                <w:webHidden/>
              </w:rPr>
              <w:fldChar w:fldCharType="separate"/>
            </w:r>
            <w:r>
              <w:rPr>
                <w:noProof/>
                <w:webHidden/>
              </w:rPr>
              <w:t>10</w:t>
            </w:r>
            <w:r w:rsidR="00C84B9F">
              <w:rPr>
                <w:noProof/>
                <w:webHidden/>
              </w:rPr>
              <w:fldChar w:fldCharType="end"/>
            </w:r>
          </w:hyperlink>
        </w:p>
        <w:p w14:paraId="59DB4146" w14:textId="2C1F8A9B" w:rsidR="00C84B9F" w:rsidRDefault="003529E1">
          <w:pPr>
            <w:pStyle w:val="TOC1"/>
            <w:tabs>
              <w:tab w:val="left" w:pos="720"/>
              <w:tab w:val="right" w:leader="dot" w:pos="9016"/>
            </w:tabs>
            <w:rPr>
              <w:rFonts w:eastAsiaTheme="minorEastAsia"/>
              <w:noProof/>
              <w:sz w:val="24"/>
              <w:szCs w:val="24"/>
              <w:lang w:eastAsia="en-GB"/>
            </w:rPr>
          </w:pPr>
          <w:hyperlink w:anchor="_Toc201346165" w:history="1">
            <w:r w:rsidR="00C84B9F" w:rsidRPr="00F35133">
              <w:rPr>
                <w:rStyle w:val="Hyperlink"/>
                <w:rFonts w:ascii="Times New Roman" w:hAnsi="Times New Roman" w:cs="Times New Roman"/>
                <w:noProof/>
              </w:rPr>
              <w:t>2.2.</w:t>
            </w:r>
            <w:r w:rsidR="00C84B9F">
              <w:rPr>
                <w:rFonts w:eastAsiaTheme="minorEastAsia"/>
                <w:noProof/>
                <w:sz w:val="24"/>
                <w:szCs w:val="24"/>
                <w:lang w:eastAsia="en-GB"/>
              </w:rPr>
              <w:tab/>
            </w:r>
            <w:r w:rsidR="00C84B9F" w:rsidRPr="00F35133">
              <w:rPr>
                <w:rStyle w:val="Hyperlink"/>
                <w:rFonts w:ascii="Times New Roman" w:hAnsi="Times New Roman" w:cs="Times New Roman"/>
                <w:noProof/>
              </w:rPr>
              <w:t>PESTEL Analysis</w:t>
            </w:r>
            <w:r w:rsidR="00C84B9F">
              <w:rPr>
                <w:noProof/>
                <w:webHidden/>
              </w:rPr>
              <w:tab/>
            </w:r>
            <w:r w:rsidR="00C84B9F">
              <w:rPr>
                <w:noProof/>
                <w:webHidden/>
              </w:rPr>
              <w:fldChar w:fldCharType="begin"/>
            </w:r>
            <w:r w:rsidR="00C84B9F">
              <w:rPr>
                <w:noProof/>
                <w:webHidden/>
              </w:rPr>
              <w:instrText xml:space="preserve"> PAGEREF _Toc201346165 \h </w:instrText>
            </w:r>
            <w:r w:rsidR="00C84B9F">
              <w:rPr>
                <w:noProof/>
                <w:webHidden/>
              </w:rPr>
            </w:r>
            <w:r w:rsidR="00C84B9F">
              <w:rPr>
                <w:noProof/>
                <w:webHidden/>
              </w:rPr>
              <w:fldChar w:fldCharType="separate"/>
            </w:r>
            <w:r>
              <w:rPr>
                <w:noProof/>
                <w:webHidden/>
              </w:rPr>
              <w:t>12</w:t>
            </w:r>
            <w:r w:rsidR="00C84B9F">
              <w:rPr>
                <w:noProof/>
                <w:webHidden/>
              </w:rPr>
              <w:fldChar w:fldCharType="end"/>
            </w:r>
          </w:hyperlink>
        </w:p>
        <w:p w14:paraId="4B640CD8" w14:textId="0B34A5FF" w:rsidR="00C84B9F" w:rsidRDefault="003529E1">
          <w:pPr>
            <w:pStyle w:val="TOC1"/>
            <w:tabs>
              <w:tab w:val="left" w:pos="720"/>
              <w:tab w:val="right" w:leader="dot" w:pos="9016"/>
            </w:tabs>
            <w:rPr>
              <w:rFonts w:eastAsiaTheme="minorEastAsia"/>
              <w:noProof/>
              <w:sz w:val="24"/>
              <w:szCs w:val="24"/>
              <w:lang w:eastAsia="en-GB"/>
            </w:rPr>
          </w:pPr>
          <w:hyperlink w:anchor="_Toc201346166" w:history="1">
            <w:r w:rsidR="00C84B9F" w:rsidRPr="00F35133">
              <w:rPr>
                <w:rStyle w:val="Hyperlink"/>
                <w:rFonts w:ascii="Times New Roman" w:hAnsi="Times New Roman" w:cs="Times New Roman"/>
                <w:noProof/>
              </w:rPr>
              <w:t>2.3.</w:t>
            </w:r>
            <w:r w:rsidR="00C84B9F">
              <w:rPr>
                <w:rFonts w:eastAsiaTheme="minorEastAsia"/>
                <w:noProof/>
                <w:sz w:val="24"/>
                <w:szCs w:val="24"/>
                <w:lang w:eastAsia="en-GB"/>
              </w:rPr>
              <w:tab/>
            </w:r>
            <w:r w:rsidR="00C84B9F" w:rsidRPr="00F35133">
              <w:rPr>
                <w:rStyle w:val="Hyperlink"/>
                <w:rFonts w:ascii="Times New Roman" w:hAnsi="Times New Roman" w:cs="Times New Roman"/>
                <w:noProof/>
              </w:rPr>
              <w:t>TOWS</w:t>
            </w:r>
            <w:r w:rsidR="00C84B9F">
              <w:rPr>
                <w:noProof/>
                <w:webHidden/>
              </w:rPr>
              <w:tab/>
            </w:r>
            <w:r w:rsidR="00C84B9F">
              <w:rPr>
                <w:noProof/>
                <w:webHidden/>
              </w:rPr>
              <w:fldChar w:fldCharType="begin"/>
            </w:r>
            <w:r w:rsidR="00C84B9F">
              <w:rPr>
                <w:noProof/>
                <w:webHidden/>
              </w:rPr>
              <w:instrText xml:space="preserve"> PAGEREF _Toc201346166 \h </w:instrText>
            </w:r>
            <w:r w:rsidR="00C84B9F">
              <w:rPr>
                <w:noProof/>
                <w:webHidden/>
              </w:rPr>
            </w:r>
            <w:r w:rsidR="00C84B9F">
              <w:rPr>
                <w:noProof/>
                <w:webHidden/>
              </w:rPr>
              <w:fldChar w:fldCharType="separate"/>
            </w:r>
            <w:r>
              <w:rPr>
                <w:noProof/>
                <w:webHidden/>
              </w:rPr>
              <w:t>14</w:t>
            </w:r>
            <w:r w:rsidR="00C84B9F">
              <w:rPr>
                <w:noProof/>
                <w:webHidden/>
              </w:rPr>
              <w:fldChar w:fldCharType="end"/>
            </w:r>
          </w:hyperlink>
        </w:p>
        <w:p w14:paraId="584DA251" w14:textId="3BF01841" w:rsidR="00C84B9F" w:rsidRDefault="003529E1">
          <w:pPr>
            <w:pStyle w:val="TOC1"/>
            <w:tabs>
              <w:tab w:val="left" w:pos="480"/>
              <w:tab w:val="right" w:leader="dot" w:pos="9016"/>
            </w:tabs>
            <w:rPr>
              <w:rFonts w:eastAsiaTheme="minorEastAsia"/>
              <w:noProof/>
              <w:sz w:val="24"/>
              <w:szCs w:val="24"/>
              <w:lang w:eastAsia="en-GB"/>
            </w:rPr>
          </w:pPr>
          <w:hyperlink w:anchor="_Toc201346167" w:history="1">
            <w:r w:rsidR="00C84B9F" w:rsidRPr="00F35133">
              <w:rPr>
                <w:rStyle w:val="Hyperlink"/>
                <w:rFonts w:ascii="Times New Roman" w:hAnsi="Times New Roman" w:cs="Times New Roman"/>
                <w:noProof/>
              </w:rPr>
              <w:t>3.</w:t>
            </w:r>
            <w:r w:rsidR="00C84B9F">
              <w:rPr>
                <w:rFonts w:eastAsiaTheme="minorEastAsia"/>
                <w:noProof/>
                <w:sz w:val="24"/>
                <w:szCs w:val="24"/>
                <w:lang w:eastAsia="en-GB"/>
              </w:rPr>
              <w:tab/>
            </w:r>
            <w:r w:rsidR="00C84B9F" w:rsidRPr="00F35133">
              <w:rPr>
                <w:rStyle w:val="Hyperlink"/>
                <w:rFonts w:ascii="Times New Roman" w:hAnsi="Times New Roman" w:cs="Times New Roman"/>
                <w:noProof/>
              </w:rPr>
              <w:t>Recommendations</w:t>
            </w:r>
            <w:r w:rsidR="00C84B9F">
              <w:rPr>
                <w:noProof/>
                <w:webHidden/>
              </w:rPr>
              <w:tab/>
            </w:r>
            <w:r w:rsidR="00C84B9F">
              <w:rPr>
                <w:noProof/>
                <w:webHidden/>
              </w:rPr>
              <w:fldChar w:fldCharType="begin"/>
            </w:r>
            <w:r w:rsidR="00C84B9F">
              <w:rPr>
                <w:noProof/>
                <w:webHidden/>
              </w:rPr>
              <w:instrText xml:space="preserve"> PAGEREF _Toc201346167 \h </w:instrText>
            </w:r>
            <w:r w:rsidR="00C84B9F">
              <w:rPr>
                <w:noProof/>
                <w:webHidden/>
              </w:rPr>
            </w:r>
            <w:r w:rsidR="00C84B9F">
              <w:rPr>
                <w:noProof/>
                <w:webHidden/>
              </w:rPr>
              <w:fldChar w:fldCharType="separate"/>
            </w:r>
            <w:r>
              <w:rPr>
                <w:noProof/>
                <w:webHidden/>
              </w:rPr>
              <w:t>17</w:t>
            </w:r>
            <w:r w:rsidR="00C84B9F">
              <w:rPr>
                <w:noProof/>
                <w:webHidden/>
              </w:rPr>
              <w:fldChar w:fldCharType="end"/>
            </w:r>
          </w:hyperlink>
        </w:p>
        <w:p w14:paraId="3558F430" w14:textId="6A5A7AAB" w:rsidR="00C84B9F" w:rsidRDefault="003529E1">
          <w:pPr>
            <w:pStyle w:val="TOC1"/>
            <w:tabs>
              <w:tab w:val="left" w:pos="480"/>
              <w:tab w:val="right" w:leader="dot" w:pos="9016"/>
            </w:tabs>
            <w:rPr>
              <w:rFonts w:eastAsiaTheme="minorEastAsia"/>
              <w:noProof/>
              <w:sz w:val="24"/>
              <w:szCs w:val="24"/>
              <w:lang w:eastAsia="en-GB"/>
            </w:rPr>
          </w:pPr>
          <w:hyperlink w:anchor="_Toc201346168" w:history="1">
            <w:r w:rsidR="00C84B9F" w:rsidRPr="00F35133">
              <w:rPr>
                <w:rStyle w:val="Hyperlink"/>
                <w:rFonts w:ascii="Times New Roman" w:hAnsi="Times New Roman" w:cs="Times New Roman"/>
                <w:noProof/>
              </w:rPr>
              <w:t>4.</w:t>
            </w:r>
            <w:r w:rsidR="00C84B9F">
              <w:rPr>
                <w:rFonts w:eastAsiaTheme="minorEastAsia"/>
                <w:noProof/>
                <w:sz w:val="24"/>
                <w:szCs w:val="24"/>
                <w:lang w:eastAsia="en-GB"/>
              </w:rPr>
              <w:tab/>
            </w:r>
            <w:r w:rsidR="00C84B9F" w:rsidRPr="00F35133">
              <w:rPr>
                <w:rStyle w:val="Hyperlink"/>
                <w:rFonts w:ascii="Times New Roman" w:hAnsi="Times New Roman" w:cs="Times New Roman"/>
                <w:noProof/>
              </w:rPr>
              <w:t>Conclusion</w:t>
            </w:r>
            <w:r w:rsidR="00C84B9F">
              <w:rPr>
                <w:noProof/>
                <w:webHidden/>
              </w:rPr>
              <w:tab/>
            </w:r>
            <w:r w:rsidR="00C84B9F">
              <w:rPr>
                <w:noProof/>
                <w:webHidden/>
              </w:rPr>
              <w:fldChar w:fldCharType="begin"/>
            </w:r>
            <w:r w:rsidR="00C84B9F">
              <w:rPr>
                <w:noProof/>
                <w:webHidden/>
              </w:rPr>
              <w:instrText xml:space="preserve"> PAGEREF _Toc201346168 \h </w:instrText>
            </w:r>
            <w:r w:rsidR="00C84B9F">
              <w:rPr>
                <w:noProof/>
                <w:webHidden/>
              </w:rPr>
            </w:r>
            <w:r w:rsidR="00C84B9F">
              <w:rPr>
                <w:noProof/>
                <w:webHidden/>
              </w:rPr>
              <w:fldChar w:fldCharType="separate"/>
            </w:r>
            <w:r>
              <w:rPr>
                <w:noProof/>
                <w:webHidden/>
              </w:rPr>
              <w:t>21</w:t>
            </w:r>
            <w:r w:rsidR="00C84B9F">
              <w:rPr>
                <w:noProof/>
                <w:webHidden/>
              </w:rPr>
              <w:fldChar w:fldCharType="end"/>
            </w:r>
          </w:hyperlink>
        </w:p>
        <w:p w14:paraId="309CAB75" w14:textId="7815D5B5" w:rsidR="00C84B9F" w:rsidRDefault="003529E1">
          <w:pPr>
            <w:pStyle w:val="TOC1"/>
            <w:tabs>
              <w:tab w:val="left" w:pos="480"/>
              <w:tab w:val="right" w:leader="dot" w:pos="9016"/>
            </w:tabs>
            <w:rPr>
              <w:rFonts w:eastAsiaTheme="minorEastAsia"/>
              <w:noProof/>
              <w:sz w:val="24"/>
              <w:szCs w:val="24"/>
              <w:lang w:eastAsia="en-GB"/>
            </w:rPr>
          </w:pPr>
          <w:hyperlink w:anchor="_Toc201346169" w:history="1">
            <w:r w:rsidR="00C84B9F" w:rsidRPr="00F35133">
              <w:rPr>
                <w:rStyle w:val="Hyperlink"/>
                <w:rFonts w:ascii="Times New Roman" w:hAnsi="Times New Roman" w:cs="Times New Roman"/>
                <w:noProof/>
              </w:rPr>
              <w:t>5.</w:t>
            </w:r>
            <w:r w:rsidR="00C84B9F">
              <w:rPr>
                <w:rFonts w:eastAsiaTheme="minorEastAsia"/>
                <w:noProof/>
                <w:sz w:val="24"/>
                <w:szCs w:val="24"/>
                <w:lang w:eastAsia="en-GB"/>
              </w:rPr>
              <w:tab/>
            </w:r>
            <w:r w:rsidR="00C84B9F" w:rsidRPr="00F35133">
              <w:rPr>
                <w:rStyle w:val="Hyperlink"/>
                <w:rFonts w:ascii="Times New Roman" w:hAnsi="Times New Roman" w:cs="Times New Roman"/>
                <w:noProof/>
              </w:rPr>
              <w:t>Action Plan</w:t>
            </w:r>
            <w:r w:rsidR="00C84B9F">
              <w:rPr>
                <w:noProof/>
                <w:webHidden/>
              </w:rPr>
              <w:tab/>
            </w:r>
            <w:r w:rsidR="00C84B9F">
              <w:rPr>
                <w:noProof/>
                <w:webHidden/>
              </w:rPr>
              <w:fldChar w:fldCharType="begin"/>
            </w:r>
            <w:r w:rsidR="00C84B9F">
              <w:rPr>
                <w:noProof/>
                <w:webHidden/>
              </w:rPr>
              <w:instrText xml:space="preserve"> PAGEREF _Toc201346169 \h </w:instrText>
            </w:r>
            <w:r w:rsidR="00C84B9F">
              <w:rPr>
                <w:noProof/>
                <w:webHidden/>
              </w:rPr>
            </w:r>
            <w:r w:rsidR="00C84B9F">
              <w:rPr>
                <w:noProof/>
                <w:webHidden/>
              </w:rPr>
              <w:fldChar w:fldCharType="separate"/>
            </w:r>
            <w:r>
              <w:rPr>
                <w:noProof/>
                <w:webHidden/>
              </w:rPr>
              <w:t>21</w:t>
            </w:r>
            <w:r w:rsidR="00C84B9F">
              <w:rPr>
                <w:noProof/>
                <w:webHidden/>
              </w:rPr>
              <w:fldChar w:fldCharType="end"/>
            </w:r>
          </w:hyperlink>
        </w:p>
        <w:p w14:paraId="056A6F10" w14:textId="3855250F" w:rsidR="00C84B9F" w:rsidRDefault="003529E1">
          <w:pPr>
            <w:pStyle w:val="TOC1"/>
            <w:tabs>
              <w:tab w:val="right" w:leader="dot" w:pos="9016"/>
            </w:tabs>
            <w:rPr>
              <w:rFonts w:eastAsiaTheme="minorEastAsia"/>
              <w:noProof/>
              <w:sz w:val="24"/>
              <w:szCs w:val="24"/>
              <w:lang w:eastAsia="en-GB"/>
            </w:rPr>
          </w:pPr>
          <w:hyperlink w:anchor="_Toc201346170" w:history="1">
            <w:r w:rsidR="00C84B9F" w:rsidRPr="00F35133">
              <w:rPr>
                <w:rStyle w:val="Hyperlink"/>
                <w:rFonts w:ascii="Times New Roman" w:hAnsi="Times New Roman" w:cs="Times New Roman"/>
                <w:noProof/>
              </w:rPr>
              <w:t>References</w:t>
            </w:r>
            <w:r w:rsidR="00C84B9F">
              <w:rPr>
                <w:noProof/>
                <w:webHidden/>
              </w:rPr>
              <w:tab/>
            </w:r>
            <w:r w:rsidR="00C84B9F">
              <w:rPr>
                <w:noProof/>
                <w:webHidden/>
              </w:rPr>
              <w:fldChar w:fldCharType="begin"/>
            </w:r>
            <w:r w:rsidR="00C84B9F">
              <w:rPr>
                <w:noProof/>
                <w:webHidden/>
              </w:rPr>
              <w:instrText xml:space="preserve"> PAGEREF _Toc201346170 \h </w:instrText>
            </w:r>
            <w:r w:rsidR="00C84B9F">
              <w:rPr>
                <w:noProof/>
                <w:webHidden/>
              </w:rPr>
            </w:r>
            <w:r w:rsidR="00C84B9F">
              <w:rPr>
                <w:noProof/>
                <w:webHidden/>
              </w:rPr>
              <w:fldChar w:fldCharType="separate"/>
            </w:r>
            <w:r>
              <w:rPr>
                <w:noProof/>
                <w:webHidden/>
              </w:rPr>
              <w:t>24</w:t>
            </w:r>
            <w:r w:rsidR="00C84B9F">
              <w:rPr>
                <w:noProof/>
                <w:webHidden/>
              </w:rPr>
              <w:fldChar w:fldCharType="end"/>
            </w:r>
          </w:hyperlink>
        </w:p>
        <w:p w14:paraId="7C9D53BA" w14:textId="5F337E32" w:rsidR="009517DD" w:rsidRDefault="009517DD" w:rsidP="009517DD">
          <w:pPr>
            <w:spacing w:line="360" w:lineRule="auto"/>
          </w:pPr>
          <w:r w:rsidRPr="009517DD">
            <w:rPr>
              <w:rFonts w:ascii="Times New Roman" w:hAnsi="Times New Roman" w:cs="Times New Roman"/>
              <w:b/>
              <w:bCs/>
              <w:noProof/>
            </w:rPr>
            <w:fldChar w:fldCharType="end"/>
          </w:r>
        </w:p>
      </w:sdtContent>
    </w:sdt>
    <w:p w14:paraId="2CC95E8D" w14:textId="77777777" w:rsidR="002E3FCF" w:rsidRDefault="002E3FCF" w:rsidP="00DD1157">
      <w:pPr>
        <w:spacing w:line="360" w:lineRule="auto"/>
        <w:jc w:val="both"/>
        <w:rPr>
          <w:rFonts w:ascii="Times New Roman" w:hAnsi="Times New Roman" w:cs="Times New Roman"/>
          <w:color w:val="000000" w:themeColor="text1"/>
          <w:sz w:val="24"/>
          <w:szCs w:val="24"/>
          <w:lang w:eastAsia="en-GB"/>
        </w:rPr>
      </w:pPr>
    </w:p>
    <w:p w14:paraId="74C05BCC" w14:textId="77777777" w:rsidR="002E3FCF" w:rsidRDefault="002E3FCF" w:rsidP="00DD1157">
      <w:pPr>
        <w:spacing w:line="360" w:lineRule="auto"/>
        <w:jc w:val="both"/>
        <w:rPr>
          <w:rFonts w:ascii="Times New Roman" w:hAnsi="Times New Roman" w:cs="Times New Roman"/>
          <w:color w:val="000000" w:themeColor="text1"/>
          <w:sz w:val="24"/>
          <w:szCs w:val="24"/>
          <w:lang w:eastAsia="en-GB"/>
        </w:rPr>
      </w:pPr>
    </w:p>
    <w:p w14:paraId="02C4235A" w14:textId="77777777" w:rsidR="002E3FCF" w:rsidRDefault="002E3FCF" w:rsidP="00DD1157">
      <w:pPr>
        <w:spacing w:line="360" w:lineRule="auto"/>
        <w:jc w:val="both"/>
        <w:rPr>
          <w:rFonts w:ascii="Times New Roman" w:hAnsi="Times New Roman" w:cs="Times New Roman"/>
          <w:color w:val="000000" w:themeColor="text1"/>
          <w:sz w:val="24"/>
          <w:szCs w:val="24"/>
          <w:lang w:eastAsia="en-GB"/>
        </w:rPr>
      </w:pPr>
    </w:p>
    <w:p w14:paraId="6BF24726" w14:textId="77777777" w:rsidR="002E3FCF" w:rsidRDefault="002E3FCF" w:rsidP="00DD1157">
      <w:pPr>
        <w:spacing w:line="360" w:lineRule="auto"/>
        <w:jc w:val="both"/>
        <w:rPr>
          <w:rFonts w:ascii="Times New Roman" w:hAnsi="Times New Roman" w:cs="Times New Roman"/>
          <w:color w:val="000000" w:themeColor="text1"/>
          <w:sz w:val="24"/>
          <w:szCs w:val="24"/>
          <w:lang w:eastAsia="en-GB"/>
        </w:rPr>
      </w:pPr>
    </w:p>
    <w:p w14:paraId="4F9DCAD6" w14:textId="77777777" w:rsidR="002E3FCF" w:rsidRDefault="002E3FCF" w:rsidP="00DD1157">
      <w:pPr>
        <w:spacing w:line="360" w:lineRule="auto"/>
        <w:jc w:val="both"/>
        <w:rPr>
          <w:rFonts w:ascii="Times New Roman" w:hAnsi="Times New Roman" w:cs="Times New Roman"/>
          <w:color w:val="000000" w:themeColor="text1"/>
          <w:sz w:val="24"/>
          <w:szCs w:val="24"/>
          <w:lang w:eastAsia="en-GB"/>
        </w:rPr>
      </w:pPr>
    </w:p>
    <w:p w14:paraId="473FB37D" w14:textId="77777777" w:rsidR="002E3FCF" w:rsidRPr="00DD1157" w:rsidRDefault="002E3FCF" w:rsidP="00DD1157">
      <w:pPr>
        <w:spacing w:line="360" w:lineRule="auto"/>
        <w:jc w:val="both"/>
        <w:rPr>
          <w:rFonts w:ascii="Times New Roman" w:hAnsi="Times New Roman" w:cs="Times New Roman"/>
          <w:color w:val="000000" w:themeColor="text1"/>
          <w:sz w:val="24"/>
          <w:szCs w:val="24"/>
          <w:lang w:eastAsia="en-GB"/>
        </w:rPr>
      </w:pPr>
    </w:p>
    <w:p w14:paraId="1A0E1007" w14:textId="77777777" w:rsidR="0057405F" w:rsidRPr="0057405F" w:rsidRDefault="0057405F" w:rsidP="0057405F">
      <w:pPr>
        <w:rPr>
          <w:lang w:eastAsia="en-GB"/>
        </w:rPr>
      </w:pPr>
    </w:p>
    <w:p w14:paraId="4357FF9B" w14:textId="77777777" w:rsidR="0057405F" w:rsidRPr="0057405F" w:rsidRDefault="0057405F" w:rsidP="0057405F">
      <w:pPr>
        <w:rPr>
          <w:lang w:eastAsia="en-GB"/>
        </w:rPr>
      </w:pPr>
    </w:p>
    <w:p w14:paraId="699A08D2" w14:textId="77777777" w:rsidR="0057405F" w:rsidRDefault="0057405F" w:rsidP="0057405F">
      <w:pPr>
        <w:rPr>
          <w:rFonts w:ascii="Arial" w:eastAsiaTheme="majorEastAsia" w:hAnsi="Arial" w:cs="Arial"/>
          <w:b/>
          <w:color w:val="000000" w:themeColor="text1"/>
          <w:kern w:val="0"/>
          <w:sz w:val="24"/>
          <w:szCs w:val="24"/>
          <w:lang w:eastAsia="en-GB"/>
          <w14:ligatures w14:val="none"/>
        </w:rPr>
      </w:pPr>
    </w:p>
    <w:p w14:paraId="2B886F1F" w14:textId="2C1BD134" w:rsidR="0057405F" w:rsidRDefault="0057405F" w:rsidP="0057405F">
      <w:pPr>
        <w:tabs>
          <w:tab w:val="left" w:pos="1230"/>
        </w:tabs>
        <w:rPr>
          <w:lang w:eastAsia="en-GB"/>
        </w:rPr>
      </w:pPr>
      <w:r>
        <w:rPr>
          <w:lang w:eastAsia="en-GB"/>
        </w:rPr>
        <w:tab/>
      </w:r>
    </w:p>
    <w:p w14:paraId="19E2BE9A" w14:textId="77777777" w:rsidR="0057405F" w:rsidRDefault="0057405F" w:rsidP="0057405F">
      <w:pPr>
        <w:tabs>
          <w:tab w:val="left" w:pos="1230"/>
        </w:tabs>
        <w:rPr>
          <w:lang w:eastAsia="en-GB"/>
        </w:rPr>
      </w:pPr>
    </w:p>
    <w:p w14:paraId="4549337F" w14:textId="77777777" w:rsidR="0057405F" w:rsidRDefault="0057405F" w:rsidP="0057405F">
      <w:pPr>
        <w:tabs>
          <w:tab w:val="left" w:pos="1230"/>
        </w:tabs>
        <w:rPr>
          <w:lang w:eastAsia="en-GB"/>
        </w:rPr>
      </w:pPr>
    </w:p>
    <w:p w14:paraId="2FC8AAEF" w14:textId="77777777" w:rsidR="0057405F" w:rsidRDefault="0057405F" w:rsidP="0057405F">
      <w:pPr>
        <w:tabs>
          <w:tab w:val="left" w:pos="1230"/>
        </w:tabs>
        <w:rPr>
          <w:lang w:eastAsia="en-GB"/>
        </w:rPr>
      </w:pPr>
    </w:p>
    <w:p w14:paraId="317F1134" w14:textId="77777777" w:rsidR="0057405F" w:rsidRDefault="0057405F" w:rsidP="0057405F">
      <w:pPr>
        <w:tabs>
          <w:tab w:val="left" w:pos="1230"/>
        </w:tabs>
        <w:rPr>
          <w:lang w:eastAsia="en-GB"/>
        </w:rPr>
      </w:pPr>
    </w:p>
    <w:p w14:paraId="5B82F96D" w14:textId="77777777" w:rsidR="0057405F" w:rsidRDefault="0057405F" w:rsidP="0057405F">
      <w:pPr>
        <w:tabs>
          <w:tab w:val="left" w:pos="1230"/>
        </w:tabs>
        <w:rPr>
          <w:lang w:eastAsia="en-GB"/>
        </w:rPr>
      </w:pPr>
    </w:p>
    <w:p w14:paraId="264A2CB9" w14:textId="77777777" w:rsidR="0057405F" w:rsidRDefault="0057405F" w:rsidP="0057405F">
      <w:pPr>
        <w:tabs>
          <w:tab w:val="left" w:pos="1230"/>
        </w:tabs>
        <w:rPr>
          <w:lang w:eastAsia="en-GB"/>
        </w:rPr>
      </w:pPr>
    </w:p>
    <w:p w14:paraId="4415FD6F" w14:textId="5ACA01C2" w:rsidR="0057405F" w:rsidRPr="002E3FCF" w:rsidRDefault="0057405F" w:rsidP="002E3FCF">
      <w:pPr>
        <w:pStyle w:val="EU"/>
        <w:numPr>
          <w:ilvl w:val="0"/>
          <w:numId w:val="1"/>
        </w:numPr>
        <w:spacing w:line="360" w:lineRule="auto"/>
        <w:rPr>
          <w:rFonts w:ascii="Times New Roman" w:hAnsi="Times New Roman" w:cs="Times New Roman"/>
          <w:color w:val="000000" w:themeColor="text1"/>
        </w:rPr>
      </w:pPr>
      <w:bookmarkStart w:id="1" w:name="_Toc201346162"/>
      <w:r w:rsidRPr="002E3FCF">
        <w:rPr>
          <w:rFonts w:ascii="Times New Roman" w:hAnsi="Times New Roman" w:cs="Times New Roman"/>
          <w:color w:val="000000" w:themeColor="text1"/>
        </w:rPr>
        <w:lastRenderedPageBreak/>
        <w:t>Introduction</w:t>
      </w:r>
      <w:bookmarkEnd w:id="1"/>
    </w:p>
    <w:p w14:paraId="5D37A201" w14:textId="4C7E11DE" w:rsidR="003529E1" w:rsidRPr="003D26FE" w:rsidRDefault="003529E1" w:rsidP="003D26FE">
      <w:pPr>
        <w:spacing w:line="360" w:lineRule="auto"/>
        <w:jc w:val="both"/>
        <w:rPr>
          <w:rFonts w:ascii="Times New Roman" w:hAnsi="Times New Roman" w:cs="Times New Roman"/>
          <w:color w:val="000000" w:themeColor="text1"/>
          <w:sz w:val="24"/>
          <w:szCs w:val="24"/>
          <w:lang w:eastAsia="en-GB"/>
        </w:rPr>
      </w:pPr>
      <w:r w:rsidRPr="003529E1">
        <w:rPr>
          <w:rFonts w:ascii="Times New Roman" w:hAnsi="Times New Roman" w:cs="Times New Roman"/>
          <w:color w:val="000000" w:themeColor="text1"/>
          <w:sz w:val="24"/>
          <w:szCs w:val="24"/>
          <w:lang w:eastAsia="en-GB"/>
        </w:rPr>
        <w:t xml:space="preserve">The sole method of enhancing the quality of visitors' experiences and optimising operations in the hotel industry is the integration of technology. Hotel de la Ville in Milan, Italy, despite its favourable location and robust reputation, is currently experiencing complications that underscore the necessity of transitioning to digital technology. The classical architecture of </w:t>
      </w:r>
      <w:proofErr w:type="gramStart"/>
      <w:r w:rsidRPr="003529E1">
        <w:rPr>
          <w:rFonts w:ascii="Times New Roman" w:hAnsi="Times New Roman" w:cs="Times New Roman"/>
          <w:color w:val="000000" w:themeColor="text1"/>
          <w:sz w:val="24"/>
          <w:szCs w:val="24"/>
          <w:lang w:eastAsia="en-GB"/>
        </w:rPr>
        <w:t>Hotel</w:t>
      </w:r>
      <w:proofErr w:type="gramEnd"/>
      <w:r w:rsidRPr="003529E1">
        <w:rPr>
          <w:rFonts w:ascii="Times New Roman" w:hAnsi="Times New Roman" w:cs="Times New Roman"/>
          <w:color w:val="000000" w:themeColor="text1"/>
          <w:sz w:val="24"/>
          <w:szCs w:val="24"/>
          <w:lang w:eastAsia="en-GB"/>
        </w:rPr>
        <w:t xml:space="preserve"> de la Ville, which was founded in 1962, is renowned. It offers over 100 comfortably appointed accommodations, a variety of culinary options, and a rooftop terrace that offers breathtaking vistas of Milan's historic centre. Both commercial and international clients are acquainted with the hotel. The Hotel De La Ville (2014) boasts a contemporary ambiance and personalised service for each guest. </w:t>
      </w:r>
      <w:proofErr w:type="gramStart"/>
      <w:r w:rsidRPr="003529E1">
        <w:rPr>
          <w:rFonts w:ascii="Times New Roman" w:hAnsi="Times New Roman" w:cs="Times New Roman"/>
          <w:color w:val="000000" w:themeColor="text1"/>
          <w:sz w:val="24"/>
          <w:szCs w:val="24"/>
          <w:lang w:eastAsia="en-GB"/>
        </w:rPr>
        <w:t>In order to</w:t>
      </w:r>
      <w:proofErr w:type="gramEnd"/>
      <w:r w:rsidRPr="003529E1">
        <w:rPr>
          <w:rFonts w:ascii="Times New Roman" w:hAnsi="Times New Roman" w:cs="Times New Roman"/>
          <w:color w:val="000000" w:themeColor="text1"/>
          <w:sz w:val="24"/>
          <w:szCs w:val="24"/>
          <w:lang w:eastAsia="en-GB"/>
        </w:rPr>
        <w:t xml:space="preserve"> accommodate a variety of preferences, the Hotel de la Ville offers both traditional and contemporary accommodations. Marble restrooms with walk-in showers or bathtubs, parquet floors, and brocade wall coverings are all characteristics of traditional rooms. These spacious, traditional accommodations are indicative of the hotel's protracted commitment to luxury (Hotel De La Ville, 2016). The modern interiors will </w:t>
      </w:r>
      <w:proofErr w:type="gramStart"/>
      <w:r w:rsidRPr="003529E1">
        <w:rPr>
          <w:rFonts w:ascii="Times New Roman" w:hAnsi="Times New Roman" w:cs="Times New Roman"/>
          <w:color w:val="000000" w:themeColor="text1"/>
          <w:sz w:val="24"/>
          <w:szCs w:val="24"/>
          <w:lang w:eastAsia="en-GB"/>
        </w:rPr>
        <w:t>be adored</w:t>
      </w:r>
      <w:proofErr w:type="gramEnd"/>
      <w:r w:rsidRPr="003529E1">
        <w:rPr>
          <w:rFonts w:ascii="Times New Roman" w:hAnsi="Times New Roman" w:cs="Times New Roman"/>
          <w:color w:val="000000" w:themeColor="text1"/>
          <w:sz w:val="24"/>
          <w:szCs w:val="24"/>
          <w:lang w:eastAsia="en-GB"/>
        </w:rPr>
        <w:t xml:space="preserve"> by individuals who appreciate contemporary designs, as they feature clear lines and gentle colours. The deluxe category provides accommodations that </w:t>
      </w:r>
      <w:proofErr w:type="gramStart"/>
      <w:r w:rsidRPr="003529E1">
        <w:rPr>
          <w:rFonts w:ascii="Times New Roman" w:hAnsi="Times New Roman" w:cs="Times New Roman"/>
          <w:color w:val="000000" w:themeColor="text1"/>
          <w:sz w:val="24"/>
          <w:szCs w:val="24"/>
          <w:lang w:eastAsia="en-GB"/>
        </w:rPr>
        <w:t>are interconnected</w:t>
      </w:r>
      <w:proofErr w:type="gramEnd"/>
      <w:r w:rsidRPr="003529E1">
        <w:rPr>
          <w:rFonts w:ascii="Times New Roman" w:hAnsi="Times New Roman" w:cs="Times New Roman"/>
          <w:color w:val="000000" w:themeColor="text1"/>
          <w:sz w:val="24"/>
          <w:szCs w:val="24"/>
          <w:lang w:eastAsia="en-GB"/>
        </w:rPr>
        <w:t xml:space="preserve"> for families or groups, and the spacious junior suites may be able to accommodate an additional individual. To ensure the utmost convenience, each room </w:t>
      </w:r>
      <w:proofErr w:type="gramStart"/>
      <w:r w:rsidRPr="003529E1">
        <w:rPr>
          <w:rFonts w:ascii="Times New Roman" w:hAnsi="Times New Roman" w:cs="Times New Roman"/>
          <w:color w:val="000000" w:themeColor="text1"/>
          <w:sz w:val="24"/>
          <w:szCs w:val="24"/>
          <w:lang w:eastAsia="en-GB"/>
        </w:rPr>
        <w:t>is equipped</w:t>
      </w:r>
      <w:proofErr w:type="gramEnd"/>
      <w:r w:rsidRPr="003529E1">
        <w:rPr>
          <w:rFonts w:ascii="Times New Roman" w:hAnsi="Times New Roman" w:cs="Times New Roman"/>
          <w:color w:val="000000" w:themeColor="text1"/>
          <w:sz w:val="24"/>
          <w:szCs w:val="24"/>
          <w:lang w:eastAsia="en-GB"/>
        </w:rPr>
        <w:t xml:space="preserve"> with a flat-screen TV, a minibar, and air conditioning. Hotel de la Ville is an excellent choice for lodging in Milan due to its proximity to the Duomo, Galleria Vittorio Emanuele II, and La Scala opera theatre. A breakfast buffet featuring heated options is available, and a modest restaurant that serves traditional Italian and Mediterranean cuisine for lunch and dinner (Hotel De La Ville, 2016). Visitors </w:t>
      </w:r>
      <w:proofErr w:type="gramStart"/>
      <w:r w:rsidRPr="003529E1">
        <w:rPr>
          <w:rFonts w:ascii="Times New Roman" w:hAnsi="Times New Roman" w:cs="Times New Roman"/>
          <w:color w:val="000000" w:themeColor="text1"/>
          <w:sz w:val="24"/>
          <w:szCs w:val="24"/>
          <w:lang w:eastAsia="en-GB"/>
        </w:rPr>
        <w:t>are able to</w:t>
      </w:r>
      <w:proofErr w:type="gramEnd"/>
      <w:r w:rsidRPr="003529E1">
        <w:rPr>
          <w:rFonts w:ascii="Times New Roman" w:hAnsi="Times New Roman" w:cs="Times New Roman"/>
          <w:color w:val="000000" w:themeColor="text1"/>
          <w:sz w:val="24"/>
          <w:szCs w:val="24"/>
          <w:lang w:eastAsia="en-GB"/>
        </w:rPr>
        <w:t xml:space="preserve"> dine at some of Milan's most renowned restaurants, which are situated in a vibrant culinary scene, as a result of the hotel's exceptional location. The Hotel de la Ville is a tranquil retreat from the city's bustle, thanks to its retractable roof, verdant vegetation, wooden sun terrace, and stunning swimming pool. The cellar </w:t>
      </w:r>
      <w:proofErr w:type="gramStart"/>
      <w:r w:rsidRPr="003529E1">
        <w:rPr>
          <w:rFonts w:ascii="Times New Roman" w:hAnsi="Times New Roman" w:cs="Times New Roman"/>
          <w:color w:val="000000" w:themeColor="text1"/>
          <w:sz w:val="24"/>
          <w:szCs w:val="24"/>
          <w:lang w:eastAsia="en-GB"/>
        </w:rPr>
        <w:t>is equipped</w:t>
      </w:r>
      <w:proofErr w:type="gramEnd"/>
      <w:r w:rsidRPr="003529E1">
        <w:rPr>
          <w:rFonts w:ascii="Times New Roman" w:hAnsi="Times New Roman" w:cs="Times New Roman"/>
          <w:color w:val="000000" w:themeColor="text1"/>
          <w:sz w:val="24"/>
          <w:szCs w:val="24"/>
          <w:lang w:eastAsia="en-GB"/>
        </w:rPr>
        <w:t xml:space="preserve"> with a spacious retreat that includes a sauna, steam room, and exercise apparatus to promote your well-being and relaxation. The significance of accessibility </w:t>
      </w:r>
      <w:proofErr w:type="gramStart"/>
      <w:r w:rsidRPr="003529E1">
        <w:rPr>
          <w:rFonts w:ascii="Times New Roman" w:hAnsi="Times New Roman" w:cs="Times New Roman"/>
          <w:color w:val="000000" w:themeColor="text1"/>
          <w:sz w:val="24"/>
          <w:szCs w:val="24"/>
          <w:lang w:eastAsia="en-GB"/>
        </w:rPr>
        <w:t>is underscored</w:t>
      </w:r>
      <w:proofErr w:type="gramEnd"/>
      <w:r w:rsidRPr="003529E1">
        <w:rPr>
          <w:rFonts w:ascii="Times New Roman" w:hAnsi="Times New Roman" w:cs="Times New Roman"/>
          <w:color w:val="000000" w:themeColor="text1"/>
          <w:sz w:val="24"/>
          <w:szCs w:val="24"/>
          <w:lang w:eastAsia="en-GB"/>
        </w:rPr>
        <w:t xml:space="preserve"> by the presence of two accessible toilets and a deluxe accommodation that is wheelchair accessible. Individuals who experience mobility issues may also benefit from the sit-down shower in a suite (Britishairways.com, 2024). It employs antiquated, manual procedures in critical aspects of its operations, including data processing, visitor assistance, and bookings. This has resulted in inefficiencies, delayed service, and a reduced capacity for visitors to customise their experiences, all of which are critical in the modern hospitality industry. Hotel de la Ville lacks integrated technologies, such </w:t>
      </w:r>
      <w:r w:rsidRPr="003529E1">
        <w:rPr>
          <w:rFonts w:ascii="Times New Roman" w:hAnsi="Times New Roman" w:cs="Times New Roman"/>
          <w:color w:val="000000" w:themeColor="text1"/>
          <w:sz w:val="24"/>
          <w:szCs w:val="24"/>
          <w:lang w:eastAsia="en-GB"/>
        </w:rPr>
        <w:lastRenderedPageBreak/>
        <w:t xml:space="preserve">as a Customer Relationship Management platform or a Property Management System, which are critical for the successful management of visitor profiles, the booking process, and digital interactions. The hotel </w:t>
      </w:r>
      <w:proofErr w:type="gramStart"/>
      <w:r w:rsidRPr="003529E1">
        <w:rPr>
          <w:rFonts w:ascii="Times New Roman" w:hAnsi="Times New Roman" w:cs="Times New Roman"/>
          <w:color w:val="000000" w:themeColor="text1"/>
          <w:sz w:val="24"/>
          <w:szCs w:val="24"/>
          <w:lang w:eastAsia="en-GB"/>
        </w:rPr>
        <w:t>experiences difficulty</w:t>
      </w:r>
      <w:proofErr w:type="gramEnd"/>
      <w:r w:rsidRPr="003529E1">
        <w:rPr>
          <w:rFonts w:ascii="Times New Roman" w:hAnsi="Times New Roman" w:cs="Times New Roman"/>
          <w:color w:val="000000" w:themeColor="text1"/>
          <w:sz w:val="24"/>
          <w:szCs w:val="24"/>
          <w:lang w:eastAsia="en-GB"/>
        </w:rPr>
        <w:t xml:space="preserve"> in maintaining a record of visitor preferences, utilising data to offer personalised services, or conversing with customers who return without these resources. The hotel's ability to attract and retain a new generation of tech-savvy customers who desire rapid service and convenience </w:t>
      </w:r>
      <w:proofErr w:type="gramStart"/>
      <w:r w:rsidRPr="003529E1">
        <w:rPr>
          <w:rFonts w:ascii="Times New Roman" w:hAnsi="Times New Roman" w:cs="Times New Roman"/>
          <w:color w:val="000000" w:themeColor="text1"/>
          <w:sz w:val="24"/>
          <w:szCs w:val="24"/>
          <w:lang w:eastAsia="en-GB"/>
        </w:rPr>
        <w:t>is also impeded</w:t>
      </w:r>
      <w:proofErr w:type="gramEnd"/>
      <w:r w:rsidRPr="003529E1">
        <w:rPr>
          <w:rFonts w:ascii="Times New Roman" w:hAnsi="Times New Roman" w:cs="Times New Roman"/>
          <w:color w:val="000000" w:themeColor="text1"/>
          <w:sz w:val="24"/>
          <w:szCs w:val="24"/>
          <w:lang w:eastAsia="en-GB"/>
        </w:rPr>
        <w:t xml:space="preserve"> by this technology divide, which also inhibits its ability to be flexible in its operations (</w:t>
      </w:r>
      <w:proofErr w:type="spellStart"/>
      <w:r w:rsidRPr="003529E1">
        <w:rPr>
          <w:rFonts w:ascii="Times New Roman" w:hAnsi="Times New Roman" w:cs="Times New Roman"/>
          <w:color w:val="000000" w:themeColor="text1"/>
          <w:sz w:val="24"/>
          <w:szCs w:val="24"/>
          <w:lang w:eastAsia="en-GB"/>
        </w:rPr>
        <w:t>Okumus</w:t>
      </w:r>
      <w:proofErr w:type="spellEnd"/>
      <w:r w:rsidRPr="003529E1">
        <w:rPr>
          <w:rFonts w:ascii="Times New Roman" w:hAnsi="Times New Roman" w:cs="Times New Roman"/>
          <w:color w:val="000000" w:themeColor="text1"/>
          <w:sz w:val="24"/>
          <w:szCs w:val="24"/>
          <w:lang w:eastAsia="en-GB"/>
        </w:rPr>
        <w:t xml:space="preserve"> et al., 2014). Additionally, the hotel has failed to capitalise on the opportunity to be more environmentally conscious and conserve energy due to its lack of smart technology solutions. This is disheartening for customers who prioritise environmental sustainability. Hotel de la Ville has enlisted Veridian Edge Hospitality Consulting, a company that is well-versed in the ways in which technology is transforming the hotel industry, to assist with these matters. Veridian Edge's primary objective is to identify strategic concepts that facilitate hotel operations and enhance guest experiences through digital innovation. Veridian Edge will conduct a comprehensive evaluation of </w:t>
      </w:r>
      <w:proofErr w:type="gramStart"/>
      <w:r w:rsidRPr="003529E1">
        <w:rPr>
          <w:rFonts w:ascii="Times New Roman" w:hAnsi="Times New Roman" w:cs="Times New Roman"/>
          <w:color w:val="000000" w:themeColor="text1"/>
          <w:sz w:val="24"/>
          <w:szCs w:val="24"/>
          <w:lang w:eastAsia="en-GB"/>
        </w:rPr>
        <w:t>Hotel</w:t>
      </w:r>
      <w:proofErr w:type="gramEnd"/>
      <w:r w:rsidRPr="003529E1">
        <w:rPr>
          <w:rFonts w:ascii="Times New Roman" w:hAnsi="Times New Roman" w:cs="Times New Roman"/>
          <w:color w:val="000000" w:themeColor="text1"/>
          <w:sz w:val="24"/>
          <w:szCs w:val="24"/>
          <w:lang w:eastAsia="en-GB"/>
        </w:rPr>
        <w:t xml:space="preserve"> de la Ville's current systems and offer customised recommendations, including the implementation of a cutting-edge PMS to streamline maintenance, invoicing, and check-in. This integration will reduce the number of errors that occur when working by hand, expedite the service process, and provide employees with additional time to concentrate on the unique requirements of each customer (</w:t>
      </w:r>
      <w:proofErr w:type="spellStart"/>
      <w:r w:rsidRPr="003529E1">
        <w:rPr>
          <w:rFonts w:ascii="Times New Roman" w:hAnsi="Times New Roman" w:cs="Times New Roman"/>
          <w:color w:val="000000" w:themeColor="text1"/>
          <w:sz w:val="24"/>
          <w:szCs w:val="24"/>
          <w:lang w:eastAsia="en-GB"/>
        </w:rPr>
        <w:t>Moyeenudin</w:t>
      </w:r>
      <w:proofErr w:type="spellEnd"/>
      <w:r w:rsidRPr="003529E1">
        <w:rPr>
          <w:rFonts w:ascii="Times New Roman" w:hAnsi="Times New Roman" w:cs="Times New Roman"/>
          <w:color w:val="000000" w:themeColor="text1"/>
          <w:sz w:val="24"/>
          <w:szCs w:val="24"/>
          <w:lang w:eastAsia="en-GB"/>
        </w:rPr>
        <w:t xml:space="preserve"> et al., 2018). Additionally, a CRM system will </w:t>
      </w:r>
      <w:proofErr w:type="gramStart"/>
      <w:r w:rsidRPr="003529E1">
        <w:rPr>
          <w:rFonts w:ascii="Times New Roman" w:hAnsi="Times New Roman" w:cs="Times New Roman"/>
          <w:color w:val="000000" w:themeColor="text1"/>
          <w:sz w:val="24"/>
          <w:szCs w:val="24"/>
          <w:lang w:eastAsia="en-GB"/>
        </w:rPr>
        <w:t>be implemented</w:t>
      </w:r>
      <w:proofErr w:type="gramEnd"/>
      <w:r w:rsidRPr="003529E1">
        <w:rPr>
          <w:rFonts w:ascii="Times New Roman" w:hAnsi="Times New Roman" w:cs="Times New Roman"/>
          <w:color w:val="000000" w:themeColor="text1"/>
          <w:sz w:val="24"/>
          <w:szCs w:val="24"/>
          <w:lang w:eastAsia="en-GB"/>
        </w:rPr>
        <w:t xml:space="preserve"> to consolidate visitor data, thereby simplifying the process of monitoring each passenger's preferences, history, and opinions. This will facilitate the provision of personalised service offerings that will foster customer satisfaction and loyalty (Teng, 2022). This study employs frameworks such as PESTEL to evaluate the external factors that influence the adoption of technology in the hospitality sector, and SWOT to analyse the internal strengths, weaknesses, opportunities, and threats associated with hotel operations. By leveraging Hotel de la Ville's premium brand and business objectives, </w:t>
      </w:r>
      <w:proofErr w:type="gramStart"/>
      <w:r w:rsidRPr="003529E1">
        <w:rPr>
          <w:rFonts w:ascii="Times New Roman" w:hAnsi="Times New Roman" w:cs="Times New Roman"/>
          <w:color w:val="000000" w:themeColor="text1"/>
          <w:sz w:val="24"/>
          <w:szCs w:val="24"/>
          <w:lang w:eastAsia="en-GB"/>
        </w:rPr>
        <w:t>a TOWS research</w:t>
      </w:r>
      <w:proofErr w:type="gramEnd"/>
      <w:r w:rsidRPr="003529E1">
        <w:rPr>
          <w:rFonts w:ascii="Times New Roman" w:hAnsi="Times New Roman" w:cs="Times New Roman"/>
          <w:color w:val="000000" w:themeColor="text1"/>
          <w:sz w:val="24"/>
          <w:szCs w:val="24"/>
          <w:lang w:eastAsia="en-GB"/>
        </w:rPr>
        <w:t xml:space="preserve"> will effectively transform these insights into strategic actions. Veridian Edge aims to employ this methodology to develop a technology transformation strategy that enhances the overall experience of visitors, enhances operational efficiency, and enhances Hotel de la Ville's competitiveness in the Milanese market.</w:t>
      </w:r>
    </w:p>
    <w:p w14:paraId="5196FBA4" w14:textId="7980BA9A" w:rsidR="002E3FCF" w:rsidRPr="003D26FE" w:rsidRDefault="002E3FCF" w:rsidP="003D26FE">
      <w:pPr>
        <w:pStyle w:val="EU"/>
        <w:numPr>
          <w:ilvl w:val="0"/>
          <w:numId w:val="1"/>
        </w:numPr>
        <w:spacing w:line="360" w:lineRule="auto"/>
        <w:rPr>
          <w:rFonts w:ascii="Times New Roman" w:hAnsi="Times New Roman" w:cs="Times New Roman"/>
          <w:color w:val="000000" w:themeColor="text1"/>
        </w:rPr>
      </w:pPr>
      <w:bookmarkStart w:id="2" w:name="_Toc201346163"/>
      <w:r w:rsidRPr="003D26FE">
        <w:rPr>
          <w:rFonts w:ascii="Times New Roman" w:hAnsi="Times New Roman" w:cs="Times New Roman"/>
          <w:color w:val="000000" w:themeColor="text1"/>
        </w:rPr>
        <w:t>Analysis</w:t>
      </w:r>
      <w:bookmarkEnd w:id="2"/>
    </w:p>
    <w:p w14:paraId="6C1DA8EE" w14:textId="573CC019" w:rsidR="003529E1" w:rsidRPr="003D26FE" w:rsidRDefault="003529E1" w:rsidP="003D26FE">
      <w:pPr>
        <w:spacing w:line="360" w:lineRule="auto"/>
        <w:jc w:val="both"/>
        <w:rPr>
          <w:rFonts w:ascii="Times New Roman" w:hAnsi="Times New Roman" w:cs="Times New Roman"/>
          <w:sz w:val="24"/>
          <w:szCs w:val="24"/>
          <w:lang w:eastAsia="en-GB"/>
        </w:rPr>
      </w:pPr>
      <w:r w:rsidRPr="003529E1">
        <w:rPr>
          <w:rFonts w:ascii="Times New Roman" w:hAnsi="Times New Roman" w:cs="Times New Roman"/>
          <w:sz w:val="24"/>
          <w:szCs w:val="24"/>
          <w:lang w:eastAsia="en-GB"/>
        </w:rPr>
        <w:t xml:space="preserve">The sole method of enhancing the quality of visitors' experiences and optimising operations in the hotel industry is the integration of technology. Hotel de la Ville in Milan, Italy, despite its </w:t>
      </w:r>
      <w:r w:rsidRPr="003529E1">
        <w:rPr>
          <w:rFonts w:ascii="Times New Roman" w:hAnsi="Times New Roman" w:cs="Times New Roman"/>
          <w:sz w:val="24"/>
          <w:szCs w:val="24"/>
          <w:lang w:eastAsia="en-GB"/>
        </w:rPr>
        <w:lastRenderedPageBreak/>
        <w:t xml:space="preserve">favourable location and robust reputation, is currently experiencing complications that underscore the necessity of transitioning to digital technology. The classical architecture of </w:t>
      </w:r>
      <w:proofErr w:type="gramStart"/>
      <w:r w:rsidRPr="003529E1">
        <w:rPr>
          <w:rFonts w:ascii="Times New Roman" w:hAnsi="Times New Roman" w:cs="Times New Roman"/>
          <w:sz w:val="24"/>
          <w:szCs w:val="24"/>
          <w:lang w:eastAsia="en-GB"/>
        </w:rPr>
        <w:t>Hotel</w:t>
      </w:r>
      <w:proofErr w:type="gramEnd"/>
      <w:r w:rsidRPr="003529E1">
        <w:rPr>
          <w:rFonts w:ascii="Times New Roman" w:hAnsi="Times New Roman" w:cs="Times New Roman"/>
          <w:sz w:val="24"/>
          <w:szCs w:val="24"/>
          <w:lang w:eastAsia="en-GB"/>
        </w:rPr>
        <w:t xml:space="preserve"> de la Ville, which was founded in 1962, is renowned. It offers over 100 comfortably appointed accommodations, a variety of culinary options, and a rooftop terrace that offers breathtaking vistas of Milan's historic centre. Both commercial and international clients are acquainted with the hotel. The Hotel De La Ville (2014) boasts a contemporary ambiance and personalised service for each guest. </w:t>
      </w:r>
      <w:proofErr w:type="gramStart"/>
      <w:r w:rsidRPr="003529E1">
        <w:rPr>
          <w:rFonts w:ascii="Times New Roman" w:hAnsi="Times New Roman" w:cs="Times New Roman"/>
          <w:sz w:val="24"/>
          <w:szCs w:val="24"/>
          <w:lang w:eastAsia="en-GB"/>
        </w:rPr>
        <w:t>In order to</w:t>
      </w:r>
      <w:proofErr w:type="gramEnd"/>
      <w:r w:rsidRPr="003529E1">
        <w:rPr>
          <w:rFonts w:ascii="Times New Roman" w:hAnsi="Times New Roman" w:cs="Times New Roman"/>
          <w:sz w:val="24"/>
          <w:szCs w:val="24"/>
          <w:lang w:eastAsia="en-GB"/>
        </w:rPr>
        <w:t xml:space="preserve"> accommodate a variety of preferences, the Hotel de la Ville offers both traditional and contemporary accommodations. Marble restrooms with walk-in showers or bathtubs, parquet floors, and brocade wall coverings are all characteristics of traditional rooms. These spacious, traditional accommodations are indicative of the hotel's protracted commitment to luxury (Hotel De La Ville, 2016). The modern interiors will </w:t>
      </w:r>
      <w:proofErr w:type="gramStart"/>
      <w:r w:rsidRPr="003529E1">
        <w:rPr>
          <w:rFonts w:ascii="Times New Roman" w:hAnsi="Times New Roman" w:cs="Times New Roman"/>
          <w:sz w:val="24"/>
          <w:szCs w:val="24"/>
          <w:lang w:eastAsia="en-GB"/>
        </w:rPr>
        <w:t>be adored</w:t>
      </w:r>
      <w:proofErr w:type="gramEnd"/>
      <w:r w:rsidRPr="003529E1">
        <w:rPr>
          <w:rFonts w:ascii="Times New Roman" w:hAnsi="Times New Roman" w:cs="Times New Roman"/>
          <w:sz w:val="24"/>
          <w:szCs w:val="24"/>
          <w:lang w:eastAsia="en-GB"/>
        </w:rPr>
        <w:t xml:space="preserve"> by individuals who appreciate contemporary designs, as they feature clear lines and gentle colours. The deluxe category provides accommodations that </w:t>
      </w:r>
      <w:proofErr w:type="gramStart"/>
      <w:r w:rsidRPr="003529E1">
        <w:rPr>
          <w:rFonts w:ascii="Times New Roman" w:hAnsi="Times New Roman" w:cs="Times New Roman"/>
          <w:sz w:val="24"/>
          <w:szCs w:val="24"/>
          <w:lang w:eastAsia="en-GB"/>
        </w:rPr>
        <w:t>are interconnected</w:t>
      </w:r>
      <w:proofErr w:type="gramEnd"/>
      <w:r w:rsidRPr="003529E1">
        <w:rPr>
          <w:rFonts w:ascii="Times New Roman" w:hAnsi="Times New Roman" w:cs="Times New Roman"/>
          <w:sz w:val="24"/>
          <w:szCs w:val="24"/>
          <w:lang w:eastAsia="en-GB"/>
        </w:rPr>
        <w:t xml:space="preserve"> for families or groups, and the spacious junior suites may be able to accommodate an additional individual. To ensure the utmost convenience, each room </w:t>
      </w:r>
      <w:proofErr w:type="gramStart"/>
      <w:r w:rsidRPr="003529E1">
        <w:rPr>
          <w:rFonts w:ascii="Times New Roman" w:hAnsi="Times New Roman" w:cs="Times New Roman"/>
          <w:sz w:val="24"/>
          <w:szCs w:val="24"/>
          <w:lang w:eastAsia="en-GB"/>
        </w:rPr>
        <w:t>is equipped</w:t>
      </w:r>
      <w:proofErr w:type="gramEnd"/>
      <w:r w:rsidRPr="003529E1">
        <w:rPr>
          <w:rFonts w:ascii="Times New Roman" w:hAnsi="Times New Roman" w:cs="Times New Roman"/>
          <w:sz w:val="24"/>
          <w:szCs w:val="24"/>
          <w:lang w:eastAsia="en-GB"/>
        </w:rPr>
        <w:t xml:space="preserve"> with a flat-screen TV, a minibar, and air conditioning. Hotel de la Ville is situated in the centre of Milan's historic district, </w:t>
      </w:r>
      <w:proofErr w:type="gramStart"/>
      <w:r w:rsidRPr="003529E1">
        <w:rPr>
          <w:rFonts w:ascii="Times New Roman" w:hAnsi="Times New Roman" w:cs="Times New Roman"/>
          <w:sz w:val="24"/>
          <w:szCs w:val="24"/>
          <w:lang w:eastAsia="en-GB"/>
        </w:rPr>
        <w:t>in close proximity to</w:t>
      </w:r>
      <w:proofErr w:type="gramEnd"/>
      <w:r w:rsidRPr="003529E1">
        <w:rPr>
          <w:rFonts w:ascii="Times New Roman" w:hAnsi="Times New Roman" w:cs="Times New Roman"/>
          <w:sz w:val="24"/>
          <w:szCs w:val="24"/>
          <w:lang w:eastAsia="en-GB"/>
        </w:rPr>
        <w:t xml:space="preserve"> the Duomo, Galleria Vittorio Emanuele II, and La Scala opera theatre. This renders it an ideal location for lodging during your exploration of Milan. Traditional Italian and Mediterranean cuisine </w:t>
      </w:r>
      <w:proofErr w:type="gramStart"/>
      <w:r w:rsidRPr="003529E1">
        <w:rPr>
          <w:rFonts w:ascii="Times New Roman" w:hAnsi="Times New Roman" w:cs="Times New Roman"/>
          <w:sz w:val="24"/>
          <w:szCs w:val="24"/>
          <w:lang w:eastAsia="en-GB"/>
        </w:rPr>
        <w:t>is served</w:t>
      </w:r>
      <w:proofErr w:type="gramEnd"/>
      <w:r w:rsidRPr="003529E1">
        <w:rPr>
          <w:rFonts w:ascii="Times New Roman" w:hAnsi="Times New Roman" w:cs="Times New Roman"/>
          <w:sz w:val="24"/>
          <w:szCs w:val="24"/>
          <w:lang w:eastAsia="en-GB"/>
        </w:rPr>
        <w:t xml:space="preserve"> at the hotel's intimate restaurant for lunch and dinner, in addition to a breakfast buffet featuring heated options (Hotel De La Ville, 2016). Visitors </w:t>
      </w:r>
      <w:proofErr w:type="gramStart"/>
      <w:r w:rsidRPr="003529E1">
        <w:rPr>
          <w:rFonts w:ascii="Times New Roman" w:hAnsi="Times New Roman" w:cs="Times New Roman"/>
          <w:sz w:val="24"/>
          <w:szCs w:val="24"/>
          <w:lang w:eastAsia="en-GB"/>
        </w:rPr>
        <w:t>are able to</w:t>
      </w:r>
      <w:proofErr w:type="gramEnd"/>
      <w:r w:rsidRPr="003529E1">
        <w:rPr>
          <w:rFonts w:ascii="Times New Roman" w:hAnsi="Times New Roman" w:cs="Times New Roman"/>
          <w:sz w:val="24"/>
          <w:szCs w:val="24"/>
          <w:lang w:eastAsia="en-GB"/>
        </w:rPr>
        <w:t xml:space="preserve"> dine at some of Milan's most renowned restaurants, which are situated in a vibrant culinary scene, as a result of the hotel's exceptional location. The Hotel de la Ville is a tranquil retreat from the city's bustle, thanks to its retractable roof, verdant vegetation, wooden sun terrace, and stunning swimming pool. The cellar </w:t>
      </w:r>
      <w:proofErr w:type="gramStart"/>
      <w:r w:rsidRPr="003529E1">
        <w:rPr>
          <w:rFonts w:ascii="Times New Roman" w:hAnsi="Times New Roman" w:cs="Times New Roman"/>
          <w:sz w:val="24"/>
          <w:szCs w:val="24"/>
          <w:lang w:eastAsia="en-GB"/>
        </w:rPr>
        <w:t>is equipped</w:t>
      </w:r>
      <w:proofErr w:type="gramEnd"/>
      <w:r w:rsidRPr="003529E1">
        <w:rPr>
          <w:rFonts w:ascii="Times New Roman" w:hAnsi="Times New Roman" w:cs="Times New Roman"/>
          <w:sz w:val="24"/>
          <w:szCs w:val="24"/>
          <w:lang w:eastAsia="en-GB"/>
        </w:rPr>
        <w:t xml:space="preserve"> with a spacious retreat that includes a sauna, steam room, and exercise apparatus to promote your well-being and relaxation. The significance of accessibility </w:t>
      </w:r>
      <w:proofErr w:type="gramStart"/>
      <w:r w:rsidRPr="003529E1">
        <w:rPr>
          <w:rFonts w:ascii="Times New Roman" w:hAnsi="Times New Roman" w:cs="Times New Roman"/>
          <w:sz w:val="24"/>
          <w:szCs w:val="24"/>
          <w:lang w:eastAsia="en-GB"/>
        </w:rPr>
        <w:t>is underscored</w:t>
      </w:r>
      <w:proofErr w:type="gramEnd"/>
      <w:r w:rsidRPr="003529E1">
        <w:rPr>
          <w:rFonts w:ascii="Times New Roman" w:hAnsi="Times New Roman" w:cs="Times New Roman"/>
          <w:sz w:val="24"/>
          <w:szCs w:val="24"/>
          <w:lang w:eastAsia="en-GB"/>
        </w:rPr>
        <w:t xml:space="preserve"> by the presence of a wheelchair-accessible deluxe accommodation and two accessible restrooms. Individuals who experience mobility issues may also benefit from the sit-down shower in a suite (Britishairways.com, 2024). It has become less efficient, slower to provide service, and less capable of personalising visitors, all of which are critical components of contemporary hospitality, due to the continued use of antiquated, manual methods in critical areas such as data processing, reservations, and guest services. Hotel de la Ville lacks integrated technologies, such as a Customer Relationship Management platform or a Property Management System, which are critical for the successful management of visitor profiles, the </w:t>
      </w:r>
      <w:r w:rsidRPr="003529E1">
        <w:rPr>
          <w:rFonts w:ascii="Times New Roman" w:hAnsi="Times New Roman" w:cs="Times New Roman"/>
          <w:sz w:val="24"/>
          <w:szCs w:val="24"/>
          <w:lang w:eastAsia="en-GB"/>
        </w:rPr>
        <w:lastRenderedPageBreak/>
        <w:t xml:space="preserve">booking process, and digital interactions. The hotel </w:t>
      </w:r>
      <w:proofErr w:type="gramStart"/>
      <w:r w:rsidRPr="003529E1">
        <w:rPr>
          <w:rFonts w:ascii="Times New Roman" w:hAnsi="Times New Roman" w:cs="Times New Roman"/>
          <w:sz w:val="24"/>
          <w:szCs w:val="24"/>
          <w:lang w:eastAsia="en-GB"/>
        </w:rPr>
        <w:t>experiences difficulty</w:t>
      </w:r>
      <w:proofErr w:type="gramEnd"/>
      <w:r w:rsidRPr="003529E1">
        <w:rPr>
          <w:rFonts w:ascii="Times New Roman" w:hAnsi="Times New Roman" w:cs="Times New Roman"/>
          <w:sz w:val="24"/>
          <w:szCs w:val="24"/>
          <w:lang w:eastAsia="en-GB"/>
        </w:rPr>
        <w:t xml:space="preserve"> in maintaining a record of visitor preferences, utilising data to offer personalised services, or conversing with customers who return without these resources. The hotel's ability to attract and retain a new generation of tech-savvy customers who desire rapid service and convenience </w:t>
      </w:r>
      <w:proofErr w:type="gramStart"/>
      <w:r w:rsidRPr="003529E1">
        <w:rPr>
          <w:rFonts w:ascii="Times New Roman" w:hAnsi="Times New Roman" w:cs="Times New Roman"/>
          <w:sz w:val="24"/>
          <w:szCs w:val="24"/>
          <w:lang w:eastAsia="en-GB"/>
        </w:rPr>
        <w:t>is also impeded</w:t>
      </w:r>
      <w:proofErr w:type="gramEnd"/>
      <w:r w:rsidRPr="003529E1">
        <w:rPr>
          <w:rFonts w:ascii="Times New Roman" w:hAnsi="Times New Roman" w:cs="Times New Roman"/>
          <w:sz w:val="24"/>
          <w:szCs w:val="24"/>
          <w:lang w:eastAsia="en-GB"/>
        </w:rPr>
        <w:t xml:space="preserve"> by this technology divide, which also inhibits its ability to be flexible in its operations (</w:t>
      </w:r>
      <w:proofErr w:type="spellStart"/>
      <w:r w:rsidRPr="003529E1">
        <w:rPr>
          <w:rFonts w:ascii="Times New Roman" w:hAnsi="Times New Roman" w:cs="Times New Roman"/>
          <w:sz w:val="24"/>
          <w:szCs w:val="24"/>
          <w:lang w:eastAsia="en-GB"/>
        </w:rPr>
        <w:t>Okumus</w:t>
      </w:r>
      <w:proofErr w:type="spellEnd"/>
      <w:r w:rsidRPr="003529E1">
        <w:rPr>
          <w:rFonts w:ascii="Times New Roman" w:hAnsi="Times New Roman" w:cs="Times New Roman"/>
          <w:sz w:val="24"/>
          <w:szCs w:val="24"/>
          <w:lang w:eastAsia="en-GB"/>
        </w:rPr>
        <w:t xml:space="preserve"> et al., 2014). The hotel has also failed to capitalise on opportunities to reduce energy consumption and promote environmental sustainability due to its failure to implement intelligent technology. This has discouraged visitors who are environmentally conscious. Hotel de la Ville has enlisted Veridian Edge Hospitality Consulting, a company that is well-versed in the ways in which technology is transforming the hotel industry, to assist them in resolving these matters. Veridian Edge's primary objective is to identify strategic concepts that facilitate hotel operations and enhance guest experiences through digital innovation. The current systems of </w:t>
      </w:r>
      <w:proofErr w:type="gramStart"/>
      <w:r w:rsidRPr="003529E1">
        <w:rPr>
          <w:rFonts w:ascii="Times New Roman" w:hAnsi="Times New Roman" w:cs="Times New Roman"/>
          <w:sz w:val="24"/>
          <w:szCs w:val="24"/>
          <w:lang w:eastAsia="en-GB"/>
        </w:rPr>
        <w:t>Hotel</w:t>
      </w:r>
      <w:proofErr w:type="gramEnd"/>
      <w:r w:rsidRPr="003529E1">
        <w:rPr>
          <w:rFonts w:ascii="Times New Roman" w:hAnsi="Times New Roman" w:cs="Times New Roman"/>
          <w:sz w:val="24"/>
          <w:szCs w:val="24"/>
          <w:lang w:eastAsia="en-GB"/>
        </w:rPr>
        <w:t xml:space="preserve"> de la Ville will be thoroughly examined by Veridian Edge, and they will offer specific recommendations, such as the implementation of an advanced PMS to automate maintenance, invoicing, and check-in. This integration will enhance the efficiency of service, decrease the number of manual errors, and allow personnel to concentrate on personalised customer interactions (</w:t>
      </w:r>
      <w:proofErr w:type="spellStart"/>
      <w:r w:rsidRPr="003529E1">
        <w:rPr>
          <w:rFonts w:ascii="Times New Roman" w:hAnsi="Times New Roman" w:cs="Times New Roman"/>
          <w:sz w:val="24"/>
          <w:szCs w:val="24"/>
          <w:lang w:eastAsia="en-GB"/>
        </w:rPr>
        <w:t>Moyeenudin</w:t>
      </w:r>
      <w:proofErr w:type="spellEnd"/>
      <w:r w:rsidRPr="003529E1">
        <w:rPr>
          <w:rFonts w:ascii="Times New Roman" w:hAnsi="Times New Roman" w:cs="Times New Roman"/>
          <w:sz w:val="24"/>
          <w:szCs w:val="24"/>
          <w:lang w:eastAsia="en-GB"/>
        </w:rPr>
        <w:t xml:space="preserve"> et al., 2018). Additionally, a CRM system will </w:t>
      </w:r>
      <w:proofErr w:type="gramStart"/>
      <w:r w:rsidRPr="003529E1">
        <w:rPr>
          <w:rFonts w:ascii="Times New Roman" w:hAnsi="Times New Roman" w:cs="Times New Roman"/>
          <w:sz w:val="24"/>
          <w:szCs w:val="24"/>
          <w:lang w:eastAsia="en-GB"/>
        </w:rPr>
        <w:t>be implemented</w:t>
      </w:r>
      <w:proofErr w:type="gramEnd"/>
      <w:r w:rsidRPr="003529E1">
        <w:rPr>
          <w:rFonts w:ascii="Times New Roman" w:hAnsi="Times New Roman" w:cs="Times New Roman"/>
          <w:sz w:val="24"/>
          <w:szCs w:val="24"/>
          <w:lang w:eastAsia="en-GB"/>
        </w:rPr>
        <w:t xml:space="preserve"> to facilitate the integration of visitor data, thereby simplifying the process of monitoring their preferences, histories, and perspectives. This will facilitate the development of personalised service offerings, thereby increasing visitor satisfaction and loyalty (Teng, 2022).</w:t>
      </w:r>
    </w:p>
    <w:p w14:paraId="4F3DB84A" w14:textId="45A14F79" w:rsidR="003D26FE" w:rsidRPr="003D26FE" w:rsidRDefault="003D26FE" w:rsidP="003D26FE">
      <w:pPr>
        <w:pStyle w:val="EU"/>
        <w:numPr>
          <w:ilvl w:val="1"/>
          <w:numId w:val="1"/>
        </w:numPr>
        <w:spacing w:line="360" w:lineRule="auto"/>
        <w:rPr>
          <w:rFonts w:ascii="Times New Roman" w:hAnsi="Times New Roman" w:cs="Times New Roman"/>
          <w:color w:val="000000" w:themeColor="text1"/>
        </w:rPr>
      </w:pPr>
      <w:bookmarkStart w:id="3" w:name="_Toc201346164"/>
      <w:r w:rsidRPr="003D26FE">
        <w:rPr>
          <w:rFonts w:ascii="Times New Roman" w:hAnsi="Times New Roman" w:cs="Times New Roman"/>
          <w:color w:val="000000" w:themeColor="text1"/>
        </w:rPr>
        <w:t>SWOT Analysis</w:t>
      </w:r>
      <w:bookmarkEnd w:id="3"/>
    </w:p>
    <w:p w14:paraId="219643C8" w14:textId="77777777" w:rsidR="003D26FE" w:rsidRPr="003D26FE" w:rsidRDefault="003D26FE" w:rsidP="003D26FE">
      <w:pPr>
        <w:spacing w:line="360" w:lineRule="auto"/>
        <w:jc w:val="both"/>
        <w:rPr>
          <w:rFonts w:ascii="Times New Roman" w:hAnsi="Times New Roman" w:cs="Times New Roman"/>
          <w:b/>
          <w:bCs/>
          <w:sz w:val="24"/>
          <w:szCs w:val="24"/>
          <w:lang w:eastAsia="en-GB"/>
        </w:rPr>
      </w:pPr>
      <w:r w:rsidRPr="003D26FE">
        <w:rPr>
          <w:rFonts w:ascii="Times New Roman" w:hAnsi="Times New Roman" w:cs="Times New Roman"/>
          <w:b/>
          <w:bCs/>
          <w:sz w:val="24"/>
          <w:szCs w:val="24"/>
          <w:lang w:eastAsia="en-GB"/>
        </w:rPr>
        <w:t>Strengths</w:t>
      </w:r>
    </w:p>
    <w:p w14:paraId="5CFCC655" w14:textId="2BCA185D" w:rsidR="003529E1" w:rsidRPr="003D26FE" w:rsidRDefault="003529E1" w:rsidP="003D26FE">
      <w:pPr>
        <w:spacing w:line="360" w:lineRule="auto"/>
        <w:jc w:val="both"/>
        <w:rPr>
          <w:rFonts w:ascii="Times New Roman" w:hAnsi="Times New Roman" w:cs="Times New Roman"/>
          <w:sz w:val="24"/>
          <w:szCs w:val="24"/>
          <w:lang w:eastAsia="en-GB"/>
        </w:rPr>
      </w:pPr>
      <w:r w:rsidRPr="003529E1">
        <w:rPr>
          <w:rFonts w:ascii="Times New Roman" w:hAnsi="Times New Roman" w:cs="Times New Roman"/>
          <w:sz w:val="24"/>
          <w:szCs w:val="24"/>
          <w:lang w:eastAsia="en-GB"/>
        </w:rPr>
        <w:t xml:space="preserve">High-end consumers are attracted to </w:t>
      </w:r>
      <w:proofErr w:type="gramStart"/>
      <w:r w:rsidRPr="003529E1">
        <w:rPr>
          <w:rFonts w:ascii="Times New Roman" w:hAnsi="Times New Roman" w:cs="Times New Roman"/>
          <w:sz w:val="24"/>
          <w:szCs w:val="24"/>
          <w:lang w:eastAsia="en-GB"/>
        </w:rPr>
        <w:t>Hotel</w:t>
      </w:r>
      <w:proofErr w:type="gramEnd"/>
      <w:r w:rsidRPr="003529E1">
        <w:rPr>
          <w:rFonts w:ascii="Times New Roman" w:hAnsi="Times New Roman" w:cs="Times New Roman"/>
          <w:sz w:val="24"/>
          <w:szCs w:val="24"/>
          <w:lang w:eastAsia="en-GB"/>
        </w:rPr>
        <w:t xml:space="preserve"> de la Ville due to its favourable reputation in Milan's hotel industry. The Hotel De La Ville is situated </w:t>
      </w:r>
      <w:proofErr w:type="gramStart"/>
      <w:r w:rsidRPr="003529E1">
        <w:rPr>
          <w:rFonts w:ascii="Times New Roman" w:hAnsi="Times New Roman" w:cs="Times New Roman"/>
          <w:sz w:val="24"/>
          <w:szCs w:val="24"/>
          <w:lang w:eastAsia="en-GB"/>
        </w:rPr>
        <w:t>in close proximity to</w:t>
      </w:r>
      <w:proofErr w:type="gramEnd"/>
      <w:r w:rsidRPr="003529E1">
        <w:rPr>
          <w:rFonts w:ascii="Times New Roman" w:hAnsi="Times New Roman" w:cs="Times New Roman"/>
          <w:sz w:val="24"/>
          <w:szCs w:val="24"/>
          <w:lang w:eastAsia="en-GB"/>
        </w:rPr>
        <w:t xml:space="preserve"> the Duomo, La Scala opera house, and other cultural and business destinations. It is both convenient and sophisticated, catering to both leisure and business travellers (Hotel De La Ville, 2014). The hotel's accommodations are characterised by a distinctive blend of traditional and contemporary designs that cater to a diverse array of tastes and contribute to the hotel's status as a luxury establishment. Hotel de la Ville has established a devoted clientele </w:t>
      </w:r>
      <w:proofErr w:type="gramStart"/>
      <w:r w:rsidRPr="003529E1">
        <w:rPr>
          <w:rFonts w:ascii="Times New Roman" w:hAnsi="Times New Roman" w:cs="Times New Roman"/>
          <w:sz w:val="24"/>
          <w:szCs w:val="24"/>
          <w:lang w:eastAsia="en-GB"/>
        </w:rPr>
        <w:t>as a result of</w:t>
      </w:r>
      <w:proofErr w:type="gramEnd"/>
      <w:r w:rsidRPr="003529E1">
        <w:rPr>
          <w:rFonts w:ascii="Times New Roman" w:hAnsi="Times New Roman" w:cs="Times New Roman"/>
          <w:sz w:val="24"/>
          <w:szCs w:val="24"/>
          <w:lang w:eastAsia="en-GB"/>
        </w:rPr>
        <w:t xml:space="preserve"> its exceptional service, sophisticated atmosphere, and reputation for discretion and privacy (Hotel De La Ville, 2016).</w:t>
      </w:r>
    </w:p>
    <w:p w14:paraId="1A892128" w14:textId="77777777" w:rsidR="003D26FE" w:rsidRPr="003D26FE" w:rsidRDefault="003D26FE" w:rsidP="003D26FE">
      <w:pPr>
        <w:spacing w:line="360" w:lineRule="auto"/>
        <w:jc w:val="both"/>
        <w:rPr>
          <w:rFonts w:ascii="Times New Roman" w:hAnsi="Times New Roman" w:cs="Times New Roman"/>
          <w:b/>
          <w:bCs/>
          <w:sz w:val="24"/>
          <w:szCs w:val="24"/>
          <w:lang w:eastAsia="en-GB"/>
        </w:rPr>
      </w:pPr>
      <w:r w:rsidRPr="003D26FE">
        <w:rPr>
          <w:rFonts w:ascii="Times New Roman" w:hAnsi="Times New Roman" w:cs="Times New Roman"/>
          <w:b/>
          <w:bCs/>
          <w:sz w:val="24"/>
          <w:szCs w:val="24"/>
          <w:lang w:eastAsia="en-GB"/>
        </w:rPr>
        <w:t>Weaknesses</w:t>
      </w:r>
    </w:p>
    <w:p w14:paraId="6993BA62" w14:textId="6E17F0C0" w:rsidR="003529E1" w:rsidRPr="003D26FE" w:rsidRDefault="003529E1" w:rsidP="003D26FE">
      <w:pPr>
        <w:spacing w:line="360" w:lineRule="auto"/>
        <w:jc w:val="both"/>
        <w:rPr>
          <w:rFonts w:ascii="Times New Roman" w:hAnsi="Times New Roman" w:cs="Times New Roman"/>
          <w:sz w:val="24"/>
          <w:szCs w:val="24"/>
          <w:lang w:eastAsia="en-GB"/>
        </w:rPr>
      </w:pPr>
      <w:r w:rsidRPr="003529E1">
        <w:rPr>
          <w:rFonts w:ascii="Times New Roman" w:hAnsi="Times New Roman" w:cs="Times New Roman"/>
          <w:sz w:val="24"/>
          <w:szCs w:val="24"/>
          <w:lang w:eastAsia="en-GB"/>
        </w:rPr>
        <w:lastRenderedPageBreak/>
        <w:t xml:space="preserve">Despite these attributes, the hotel's efficiency </w:t>
      </w:r>
      <w:proofErr w:type="gramStart"/>
      <w:r w:rsidRPr="003529E1">
        <w:rPr>
          <w:rFonts w:ascii="Times New Roman" w:hAnsi="Times New Roman" w:cs="Times New Roman"/>
          <w:sz w:val="24"/>
          <w:szCs w:val="24"/>
          <w:lang w:eastAsia="en-GB"/>
        </w:rPr>
        <w:t>is significantly diminished</w:t>
      </w:r>
      <w:proofErr w:type="gramEnd"/>
      <w:r w:rsidRPr="003529E1">
        <w:rPr>
          <w:rFonts w:ascii="Times New Roman" w:hAnsi="Times New Roman" w:cs="Times New Roman"/>
          <w:sz w:val="24"/>
          <w:szCs w:val="24"/>
          <w:lang w:eastAsia="en-GB"/>
        </w:rPr>
        <w:t xml:space="preserve"> by its reliance on human processes. Service delivery and personalisation are problematic for the hotel in the absence of integrated systems such as Property Management Systems (PMS) and Customer Relationship Management (CRM) technology. The absence of digital technology at the hotel complicates the process of personalising interactions with visitors and expediting check-ins. It also impedes the optimisation of operational processes and resource management (Kedi et al., 2024). Additionally, the hotel's inability to implement targeted advertising campaigns </w:t>
      </w:r>
      <w:proofErr w:type="gramStart"/>
      <w:r w:rsidRPr="003529E1">
        <w:rPr>
          <w:rFonts w:ascii="Times New Roman" w:hAnsi="Times New Roman" w:cs="Times New Roman"/>
          <w:sz w:val="24"/>
          <w:szCs w:val="24"/>
          <w:lang w:eastAsia="en-GB"/>
        </w:rPr>
        <w:t>is exacerbated</w:t>
      </w:r>
      <w:proofErr w:type="gramEnd"/>
      <w:r w:rsidRPr="003529E1">
        <w:rPr>
          <w:rFonts w:ascii="Times New Roman" w:hAnsi="Times New Roman" w:cs="Times New Roman"/>
          <w:sz w:val="24"/>
          <w:szCs w:val="24"/>
          <w:lang w:eastAsia="en-GB"/>
        </w:rPr>
        <w:t xml:space="preserve"> by its lack of sophisticated marketing tools, resulting in a loss of revenue from both new and returning guests. This dependence on conventional methodologies may lead to inconsistencies in service quality, which may </w:t>
      </w:r>
      <w:proofErr w:type="gramStart"/>
      <w:r w:rsidRPr="003529E1">
        <w:rPr>
          <w:rFonts w:ascii="Times New Roman" w:hAnsi="Times New Roman" w:cs="Times New Roman"/>
          <w:sz w:val="24"/>
          <w:szCs w:val="24"/>
          <w:lang w:eastAsia="en-GB"/>
        </w:rPr>
        <w:t>ultimately impact</w:t>
      </w:r>
      <w:proofErr w:type="gramEnd"/>
      <w:r w:rsidRPr="003529E1">
        <w:rPr>
          <w:rFonts w:ascii="Times New Roman" w:hAnsi="Times New Roman" w:cs="Times New Roman"/>
          <w:sz w:val="24"/>
          <w:szCs w:val="24"/>
          <w:lang w:eastAsia="en-GB"/>
        </w:rPr>
        <w:t xml:space="preserve"> customer satisfaction.</w:t>
      </w:r>
    </w:p>
    <w:p w14:paraId="69D88B0F" w14:textId="44A7B185" w:rsidR="003D26FE" w:rsidRPr="003D26FE" w:rsidRDefault="003D26FE" w:rsidP="003D26FE">
      <w:pPr>
        <w:spacing w:line="360" w:lineRule="auto"/>
        <w:jc w:val="both"/>
        <w:rPr>
          <w:rFonts w:ascii="Times New Roman" w:hAnsi="Times New Roman" w:cs="Times New Roman"/>
          <w:b/>
          <w:bCs/>
          <w:sz w:val="24"/>
          <w:szCs w:val="24"/>
          <w:lang w:eastAsia="en-GB"/>
        </w:rPr>
      </w:pPr>
      <w:r w:rsidRPr="003D26FE">
        <w:rPr>
          <w:rFonts w:ascii="Times New Roman" w:hAnsi="Times New Roman" w:cs="Times New Roman"/>
          <w:b/>
          <w:bCs/>
          <w:sz w:val="24"/>
          <w:szCs w:val="24"/>
          <w:lang w:eastAsia="en-GB"/>
        </w:rPr>
        <w:t>Opportunities</w:t>
      </w:r>
    </w:p>
    <w:p w14:paraId="75940139" w14:textId="77777777" w:rsidR="003529E1" w:rsidRDefault="003529E1" w:rsidP="003D26FE">
      <w:pPr>
        <w:spacing w:line="360" w:lineRule="auto"/>
        <w:jc w:val="both"/>
        <w:rPr>
          <w:rFonts w:ascii="Times New Roman" w:hAnsi="Times New Roman" w:cs="Times New Roman"/>
          <w:sz w:val="24"/>
          <w:szCs w:val="24"/>
          <w:lang w:eastAsia="en-GB"/>
        </w:rPr>
      </w:pPr>
      <w:r w:rsidRPr="003529E1">
        <w:rPr>
          <w:rFonts w:ascii="Times New Roman" w:hAnsi="Times New Roman" w:cs="Times New Roman"/>
          <w:sz w:val="24"/>
          <w:szCs w:val="24"/>
          <w:lang w:eastAsia="en-GB"/>
        </w:rPr>
        <w:t>Hotel de la Ville has an exceptional opportunity to enhance its allure by implementing contemporary technologies. By providing modern amenities such as automated room preferences, digital concierge services, and mobile check-ins, the hotel may differentiate itself. This is due to the increasing demand for digital convenience and personalised visitor experiences worldwide (Jayawardena et al., 2023). There is an opportunity to implement eco-friendly practices, such as sustainable procurement and energy-saving technologies, as an increasing number of travellers prioritise sustainability. This will increase the market's allure to environmentally conscious travellers (</w:t>
      </w:r>
      <w:proofErr w:type="spellStart"/>
      <w:r w:rsidRPr="003529E1">
        <w:rPr>
          <w:rFonts w:ascii="Times New Roman" w:hAnsi="Times New Roman" w:cs="Times New Roman"/>
          <w:sz w:val="24"/>
          <w:szCs w:val="24"/>
          <w:lang w:eastAsia="en-GB"/>
        </w:rPr>
        <w:t>Parsakia</w:t>
      </w:r>
      <w:proofErr w:type="spellEnd"/>
      <w:r w:rsidRPr="003529E1">
        <w:rPr>
          <w:rFonts w:ascii="Times New Roman" w:hAnsi="Times New Roman" w:cs="Times New Roman"/>
          <w:sz w:val="24"/>
          <w:szCs w:val="24"/>
          <w:lang w:eastAsia="en-GB"/>
        </w:rPr>
        <w:t>, 2023). It would also be able to conduct targeted marketing campaigns that would attract and retain tech-savvy consumers by utilising CRM data to enhance its web presence.</w:t>
      </w:r>
    </w:p>
    <w:p w14:paraId="60189093" w14:textId="1DC6FAE6" w:rsidR="003D26FE" w:rsidRPr="003D26FE" w:rsidRDefault="003D26FE" w:rsidP="003D26FE">
      <w:pPr>
        <w:spacing w:line="360" w:lineRule="auto"/>
        <w:jc w:val="both"/>
        <w:rPr>
          <w:rFonts w:ascii="Times New Roman" w:hAnsi="Times New Roman" w:cs="Times New Roman"/>
          <w:b/>
          <w:bCs/>
          <w:color w:val="000000" w:themeColor="text1"/>
          <w:sz w:val="24"/>
          <w:szCs w:val="24"/>
          <w:lang w:eastAsia="en-GB"/>
        </w:rPr>
      </w:pPr>
      <w:r w:rsidRPr="003D26FE">
        <w:rPr>
          <w:rFonts w:ascii="Times New Roman" w:hAnsi="Times New Roman" w:cs="Times New Roman"/>
          <w:b/>
          <w:bCs/>
          <w:color w:val="000000" w:themeColor="text1"/>
          <w:sz w:val="24"/>
          <w:szCs w:val="24"/>
          <w:lang w:eastAsia="en-GB"/>
        </w:rPr>
        <w:t>Threats</w:t>
      </w:r>
    </w:p>
    <w:p w14:paraId="1E39C6F5" w14:textId="69A94E7B" w:rsidR="003529E1" w:rsidRPr="003D26FE" w:rsidRDefault="003529E1" w:rsidP="003D26FE">
      <w:pPr>
        <w:spacing w:line="360" w:lineRule="auto"/>
        <w:jc w:val="both"/>
        <w:rPr>
          <w:rFonts w:ascii="Times New Roman" w:hAnsi="Times New Roman" w:cs="Times New Roman"/>
          <w:color w:val="000000" w:themeColor="text1"/>
          <w:sz w:val="24"/>
          <w:szCs w:val="24"/>
          <w:lang w:eastAsia="en-GB"/>
        </w:rPr>
      </w:pPr>
      <w:r w:rsidRPr="003529E1">
        <w:rPr>
          <w:rFonts w:ascii="Times New Roman" w:hAnsi="Times New Roman" w:cs="Times New Roman"/>
          <w:color w:val="000000" w:themeColor="text1"/>
          <w:sz w:val="24"/>
          <w:szCs w:val="24"/>
          <w:lang w:eastAsia="en-GB"/>
        </w:rPr>
        <w:t xml:space="preserve">The hotel is less competitive due to the presence of hotels in Milan and other countries that </w:t>
      </w:r>
      <w:proofErr w:type="gramStart"/>
      <w:r w:rsidRPr="003529E1">
        <w:rPr>
          <w:rFonts w:ascii="Times New Roman" w:hAnsi="Times New Roman" w:cs="Times New Roman"/>
          <w:color w:val="000000" w:themeColor="text1"/>
          <w:sz w:val="24"/>
          <w:szCs w:val="24"/>
          <w:lang w:eastAsia="en-GB"/>
        </w:rPr>
        <w:t>utilise</w:t>
      </w:r>
      <w:proofErr w:type="gramEnd"/>
      <w:r w:rsidRPr="003529E1">
        <w:rPr>
          <w:rFonts w:ascii="Times New Roman" w:hAnsi="Times New Roman" w:cs="Times New Roman"/>
          <w:color w:val="000000" w:themeColor="text1"/>
          <w:sz w:val="24"/>
          <w:szCs w:val="24"/>
          <w:lang w:eastAsia="en-GB"/>
        </w:rPr>
        <w:t xml:space="preserve"> state-of-the-art technology. These competitors are well-positioned to attract clients who prioritise technological integration and convenience. If Hotel de la Ville continues to delay technological enhancements, it will become increasingly difficult for younger guests to accommodate their evolving requirements. Lastly, the ongoing financial risks that </w:t>
      </w:r>
      <w:proofErr w:type="gramStart"/>
      <w:r w:rsidRPr="003529E1">
        <w:rPr>
          <w:rFonts w:ascii="Times New Roman" w:hAnsi="Times New Roman" w:cs="Times New Roman"/>
          <w:color w:val="000000" w:themeColor="text1"/>
          <w:sz w:val="24"/>
          <w:szCs w:val="24"/>
          <w:lang w:eastAsia="en-GB"/>
        </w:rPr>
        <w:t>are generated</w:t>
      </w:r>
      <w:proofErr w:type="gramEnd"/>
      <w:r w:rsidRPr="003529E1">
        <w:rPr>
          <w:rFonts w:ascii="Times New Roman" w:hAnsi="Times New Roman" w:cs="Times New Roman"/>
          <w:color w:val="000000" w:themeColor="text1"/>
          <w:sz w:val="24"/>
          <w:szCs w:val="24"/>
          <w:lang w:eastAsia="en-GB"/>
        </w:rPr>
        <w:t xml:space="preserve"> by global travel disruptions and economic fluctuations, such as those that occurred during the COVID-19 pandemic, are a significant concern. This underscores the necessity for businesses to operate efficiently during periods of fluctuating demand and low occupancy.</w:t>
      </w:r>
    </w:p>
    <w:p w14:paraId="2A5A34BF" w14:textId="3EE1B6DD" w:rsidR="003D26FE" w:rsidRPr="003D26FE" w:rsidRDefault="003D26FE" w:rsidP="003D26FE">
      <w:pPr>
        <w:pStyle w:val="EU"/>
        <w:numPr>
          <w:ilvl w:val="1"/>
          <w:numId w:val="1"/>
        </w:numPr>
        <w:spacing w:line="360" w:lineRule="auto"/>
        <w:rPr>
          <w:rFonts w:ascii="Times New Roman" w:hAnsi="Times New Roman" w:cs="Times New Roman"/>
          <w:color w:val="000000" w:themeColor="text1"/>
        </w:rPr>
      </w:pPr>
      <w:bookmarkStart w:id="4" w:name="_Toc201346165"/>
      <w:r w:rsidRPr="003D26FE">
        <w:rPr>
          <w:rFonts w:ascii="Times New Roman" w:hAnsi="Times New Roman" w:cs="Times New Roman"/>
          <w:color w:val="000000" w:themeColor="text1"/>
        </w:rPr>
        <w:lastRenderedPageBreak/>
        <w:t>PESTEL Analysis</w:t>
      </w:r>
      <w:bookmarkEnd w:id="4"/>
    </w:p>
    <w:p w14:paraId="44447F39" w14:textId="2F0A31AB" w:rsidR="003D26FE" w:rsidRPr="003D26FE" w:rsidRDefault="003D26FE" w:rsidP="003D26FE">
      <w:pPr>
        <w:spacing w:line="360" w:lineRule="auto"/>
        <w:jc w:val="both"/>
        <w:rPr>
          <w:rFonts w:ascii="Times New Roman" w:hAnsi="Times New Roman" w:cs="Times New Roman"/>
          <w:b/>
          <w:bCs/>
          <w:color w:val="000000" w:themeColor="text1"/>
          <w:sz w:val="24"/>
          <w:szCs w:val="24"/>
          <w:lang w:eastAsia="en-GB"/>
        </w:rPr>
      </w:pPr>
      <w:r w:rsidRPr="003D26FE">
        <w:rPr>
          <w:rFonts w:ascii="Times New Roman" w:hAnsi="Times New Roman" w:cs="Times New Roman"/>
          <w:b/>
          <w:bCs/>
          <w:color w:val="000000" w:themeColor="text1"/>
          <w:sz w:val="24"/>
          <w:szCs w:val="24"/>
          <w:lang w:eastAsia="en-GB"/>
        </w:rPr>
        <w:t>Political</w:t>
      </w:r>
    </w:p>
    <w:p w14:paraId="12D190D7" w14:textId="77777777" w:rsidR="003D26FE" w:rsidRPr="003D26FE" w:rsidRDefault="003D26FE" w:rsidP="003D26FE">
      <w:pPr>
        <w:spacing w:line="360" w:lineRule="auto"/>
        <w:jc w:val="both"/>
        <w:rPr>
          <w:rFonts w:ascii="Times New Roman" w:hAnsi="Times New Roman" w:cs="Times New Roman"/>
          <w:color w:val="000000" w:themeColor="text1"/>
          <w:sz w:val="24"/>
          <w:szCs w:val="24"/>
          <w:lang w:eastAsia="en-GB"/>
        </w:rPr>
      </w:pPr>
      <w:r w:rsidRPr="003D26FE">
        <w:rPr>
          <w:rFonts w:ascii="Times New Roman" w:hAnsi="Times New Roman" w:cs="Times New Roman"/>
          <w:color w:val="000000" w:themeColor="text1"/>
          <w:sz w:val="24"/>
          <w:szCs w:val="24"/>
          <w:lang w:eastAsia="en-GB"/>
        </w:rPr>
        <w:t xml:space="preserve">Political stability and laws in Italy and the European Union have a big impact on how hotels like </w:t>
      </w:r>
      <w:proofErr w:type="gramStart"/>
      <w:r w:rsidRPr="003D26FE">
        <w:rPr>
          <w:rFonts w:ascii="Times New Roman" w:hAnsi="Times New Roman" w:cs="Times New Roman"/>
          <w:color w:val="000000" w:themeColor="text1"/>
          <w:sz w:val="24"/>
          <w:szCs w:val="24"/>
          <w:lang w:eastAsia="en-GB"/>
        </w:rPr>
        <w:t>Hotel</w:t>
      </w:r>
      <w:proofErr w:type="gramEnd"/>
      <w:r w:rsidRPr="003D26FE">
        <w:rPr>
          <w:rFonts w:ascii="Times New Roman" w:hAnsi="Times New Roman" w:cs="Times New Roman"/>
          <w:color w:val="000000" w:themeColor="text1"/>
          <w:sz w:val="24"/>
          <w:szCs w:val="24"/>
          <w:lang w:eastAsia="en-GB"/>
        </w:rPr>
        <w:t xml:space="preserve"> de la Ville run. Italy is </w:t>
      </w:r>
      <w:proofErr w:type="gramStart"/>
      <w:r w:rsidRPr="003D26FE">
        <w:rPr>
          <w:rFonts w:ascii="Times New Roman" w:hAnsi="Times New Roman" w:cs="Times New Roman"/>
          <w:color w:val="000000" w:themeColor="text1"/>
          <w:sz w:val="24"/>
          <w:szCs w:val="24"/>
          <w:lang w:eastAsia="en-GB"/>
        </w:rPr>
        <w:t>generally politically</w:t>
      </w:r>
      <w:proofErr w:type="gramEnd"/>
      <w:r w:rsidRPr="003D26FE">
        <w:rPr>
          <w:rFonts w:ascii="Times New Roman" w:hAnsi="Times New Roman" w:cs="Times New Roman"/>
          <w:color w:val="000000" w:themeColor="text1"/>
          <w:sz w:val="24"/>
          <w:szCs w:val="24"/>
          <w:lang w:eastAsia="en-GB"/>
        </w:rPr>
        <w:t xml:space="preserve"> stable, however hotels that are part of the EU must obey severe requirements about data privacy, notably the General Data privacy Regulation (European Union, 2024). If Hotel de la Ville were to start a Customer Relationship Management system, this rule would require businesses to protect personal information and use strong security measures. This means that Hotel de la Ville </w:t>
      </w:r>
      <w:proofErr w:type="gramStart"/>
      <w:r w:rsidRPr="003D26FE">
        <w:rPr>
          <w:rFonts w:ascii="Times New Roman" w:hAnsi="Times New Roman" w:cs="Times New Roman"/>
          <w:color w:val="000000" w:themeColor="text1"/>
          <w:sz w:val="24"/>
          <w:szCs w:val="24"/>
          <w:lang w:eastAsia="en-GB"/>
        </w:rPr>
        <w:t>has to</w:t>
      </w:r>
      <w:proofErr w:type="gramEnd"/>
      <w:r w:rsidRPr="003D26FE">
        <w:rPr>
          <w:rFonts w:ascii="Times New Roman" w:hAnsi="Times New Roman" w:cs="Times New Roman"/>
          <w:color w:val="000000" w:themeColor="text1"/>
          <w:sz w:val="24"/>
          <w:szCs w:val="24"/>
          <w:lang w:eastAsia="en-GB"/>
        </w:rPr>
        <w:t xml:space="preserve"> have strong methods for storing and managing data. Also, EU regulations on workers' rights say that every worker must have fair working conditions and benefits. This affects how the hotel hires people and might boost employment costs. Following health and safety laws has gotten harder, particularly during and after the COVID-19 pandemic. This means that the hotel </w:t>
      </w:r>
      <w:proofErr w:type="gramStart"/>
      <w:r w:rsidRPr="003D26FE">
        <w:rPr>
          <w:rFonts w:ascii="Times New Roman" w:hAnsi="Times New Roman" w:cs="Times New Roman"/>
          <w:color w:val="000000" w:themeColor="text1"/>
          <w:sz w:val="24"/>
          <w:szCs w:val="24"/>
          <w:lang w:eastAsia="en-GB"/>
        </w:rPr>
        <w:t>has to</w:t>
      </w:r>
      <w:proofErr w:type="gramEnd"/>
      <w:r w:rsidRPr="003D26FE">
        <w:rPr>
          <w:rFonts w:ascii="Times New Roman" w:hAnsi="Times New Roman" w:cs="Times New Roman"/>
          <w:color w:val="000000" w:themeColor="text1"/>
          <w:sz w:val="24"/>
          <w:szCs w:val="24"/>
          <w:lang w:eastAsia="en-GB"/>
        </w:rPr>
        <w:t xml:space="preserve"> do things to make sure that guests and workers are safe (</w:t>
      </w:r>
      <w:proofErr w:type="spellStart"/>
      <w:r w:rsidRPr="003D26FE">
        <w:rPr>
          <w:rFonts w:ascii="Times New Roman" w:hAnsi="Times New Roman" w:cs="Times New Roman"/>
          <w:color w:val="000000" w:themeColor="text1"/>
          <w:sz w:val="24"/>
          <w:szCs w:val="24"/>
          <w:lang w:eastAsia="en-GB"/>
        </w:rPr>
        <w:t>Giousmpasoglou</w:t>
      </w:r>
      <w:proofErr w:type="spellEnd"/>
      <w:r w:rsidRPr="003D26FE">
        <w:rPr>
          <w:rFonts w:ascii="Times New Roman" w:hAnsi="Times New Roman" w:cs="Times New Roman"/>
          <w:color w:val="000000" w:themeColor="text1"/>
          <w:sz w:val="24"/>
          <w:szCs w:val="24"/>
          <w:lang w:eastAsia="en-GB"/>
        </w:rPr>
        <w:t>, 2024). revisions in these political considerations might impact the hotel's operational expenses and need revisions to its plans for integrating technology.</w:t>
      </w:r>
    </w:p>
    <w:p w14:paraId="0CAE4780" w14:textId="6AF2D8D1" w:rsidR="003D26FE" w:rsidRPr="003D26FE" w:rsidRDefault="003D26FE" w:rsidP="003D26FE">
      <w:pPr>
        <w:spacing w:line="360" w:lineRule="auto"/>
        <w:jc w:val="both"/>
        <w:rPr>
          <w:rFonts w:ascii="Times New Roman" w:hAnsi="Times New Roman" w:cs="Times New Roman"/>
          <w:b/>
          <w:bCs/>
          <w:color w:val="000000" w:themeColor="text1"/>
          <w:sz w:val="24"/>
          <w:szCs w:val="24"/>
          <w:lang w:eastAsia="en-GB"/>
        </w:rPr>
      </w:pPr>
      <w:r w:rsidRPr="003D26FE">
        <w:rPr>
          <w:rFonts w:ascii="Times New Roman" w:hAnsi="Times New Roman" w:cs="Times New Roman"/>
          <w:b/>
          <w:bCs/>
          <w:color w:val="000000" w:themeColor="text1"/>
          <w:sz w:val="24"/>
          <w:szCs w:val="24"/>
          <w:lang w:eastAsia="en-GB"/>
        </w:rPr>
        <w:t>Economic</w:t>
      </w:r>
    </w:p>
    <w:p w14:paraId="0CD7B45D" w14:textId="4E132D67" w:rsidR="003529E1" w:rsidRPr="003D26FE" w:rsidRDefault="003529E1" w:rsidP="003D26FE">
      <w:pPr>
        <w:spacing w:line="360" w:lineRule="auto"/>
        <w:jc w:val="both"/>
        <w:rPr>
          <w:rFonts w:ascii="Times New Roman" w:hAnsi="Times New Roman" w:cs="Times New Roman"/>
          <w:color w:val="000000" w:themeColor="text1"/>
          <w:sz w:val="24"/>
          <w:szCs w:val="24"/>
          <w:lang w:eastAsia="en-GB"/>
        </w:rPr>
      </w:pPr>
      <w:r w:rsidRPr="003529E1">
        <w:rPr>
          <w:rFonts w:ascii="Times New Roman" w:hAnsi="Times New Roman" w:cs="Times New Roman"/>
          <w:color w:val="000000" w:themeColor="text1"/>
          <w:sz w:val="24"/>
          <w:szCs w:val="24"/>
          <w:lang w:eastAsia="en-GB"/>
        </w:rPr>
        <w:t xml:space="preserve">It has been challenging for Italy's economy to expand due to the COVID-19 pandemic, and inflation in the eurozone has further exacerbated the situation. The amount of money that individuals spend, particularly on luxury vacations, </w:t>
      </w:r>
      <w:proofErr w:type="gramStart"/>
      <w:r w:rsidRPr="003529E1">
        <w:rPr>
          <w:rFonts w:ascii="Times New Roman" w:hAnsi="Times New Roman" w:cs="Times New Roman"/>
          <w:color w:val="000000" w:themeColor="text1"/>
          <w:sz w:val="24"/>
          <w:szCs w:val="24"/>
          <w:lang w:eastAsia="en-GB"/>
        </w:rPr>
        <w:t>is significantly influenced</w:t>
      </w:r>
      <w:proofErr w:type="gramEnd"/>
      <w:r w:rsidRPr="003529E1">
        <w:rPr>
          <w:rFonts w:ascii="Times New Roman" w:hAnsi="Times New Roman" w:cs="Times New Roman"/>
          <w:color w:val="000000" w:themeColor="text1"/>
          <w:sz w:val="24"/>
          <w:szCs w:val="24"/>
          <w:lang w:eastAsia="en-GB"/>
        </w:rPr>
        <w:t xml:space="preserve"> by these economic circumstances, as Hotel de la Ville typically observes. In general, a weakened economy results in a decrease in the number of individuals travelling both domestically and internationally, which has an impact on hotel occupancy rates and revenue (Chen, 2011). Luxury hotels such as Hotel de la Ville are susceptible to fluctuations in the economy that influence travel expenditures and visitor spending, as Milan </w:t>
      </w:r>
      <w:proofErr w:type="gramStart"/>
      <w:r w:rsidRPr="003529E1">
        <w:rPr>
          <w:rFonts w:ascii="Times New Roman" w:hAnsi="Times New Roman" w:cs="Times New Roman"/>
          <w:color w:val="000000" w:themeColor="text1"/>
          <w:sz w:val="24"/>
          <w:szCs w:val="24"/>
          <w:lang w:eastAsia="en-GB"/>
        </w:rPr>
        <w:t>is recognised</w:t>
      </w:r>
      <w:proofErr w:type="gramEnd"/>
      <w:r w:rsidRPr="003529E1">
        <w:rPr>
          <w:rFonts w:ascii="Times New Roman" w:hAnsi="Times New Roman" w:cs="Times New Roman"/>
          <w:color w:val="000000" w:themeColor="text1"/>
          <w:sz w:val="24"/>
          <w:szCs w:val="24"/>
          <w:lang w:eastAsia="en-GB"/>
        </w:rPr>
        <w:t xml:space="preserve"> as a high-end holiday destination. The euro's exchange rate with other main currencies, such as the dollar and pound, also influences the competitiveness of a country on an international scale and pricing strategies (Giorgio </w:t>
      </w:r>
      <w:proofErr w:type="spellStart"/>
      <w:r w:rsidRPr="003529E1">
        <w:rPr>
          <w:rFonts w:ascii="Times New Roman" w:hAnsi="Times New Roman" w:cs="Times New Roman"/>
          <w:color w:val="000000" w:themeColor="text1"/>
          <w:sz w:val="24"/>
          <w:szCs w:val="24"/>
          <w:lang w:eastAsia="en-GB"/>
        </w:rPr>
        <w:t>Santinato</w:t>
      </w:r>
      <w:proofErr w:type="spellEnd"/>
      <w:r w:rsidRPr="003529E1">
        <w:rPr>
          <w:rFonts w:ascii="Times New Roman" w:hAnsi="Times New Roman" w:cs="Times New Roman"/>
          <w:color w:val="000000" w:themeColor="text1"/>
          <w:sz w:val="24"/>
          <w:szCs w:val="24"/>
          <w:lang w:eastAsia="en-GB"/>
        </w:rPr>
        <w:t xml:space="preserve">, 2024). However, the tourism sector may eventually stabilise </w:t>
      </w:r>
      <w:proofErr w:type="gramStart"/>
      <w:r w:rsidRPr="003529E1">
        <w:rPr>
          <w:rFonts w:ascii="Times New Roman" w:hAnsi="Times New Roman" w:cs="Times New Roman"/>
          <w:color w:val="000000" w:themeColor="text1"/>
          <w:sz w:val="24"/>
          <w:szCs w:val="24"/>
          <w:lang w:eastAsia="en-GB"/>
        </w:rPr>
        <w:t>as a result of</w:t>
      </w:r>
      <w:proofErr w:type="gramEnd"/>
      <w:r w:rsidRPr="003529E1">
        <w:rPr>
          <w:rFonts w:ascii="Times New Roman" w:hAnsi="Times New Roman" w:cs="Times New Roman"/>
          <w:color w:val="000000" w:themeColor="text1"/>
          <w:sz w:val="24"/>
          <w:szCs w:val="24"/>
          <w:lang w:eastAsia="en-GB"/>
        </w:rPr>
        <w:t xml:space="preserve"> EU-funded initiatives to assist Italy's economy in its recovery. This economic climate safeguards the hotel from downturns by emphasising the necessity of utilising technology to enhance efficiency and reduce expenses (European Commission, 2022).</w:t>
      </w:r>
    </w:p>
    <w:p w14:paraId="47851A7A" w14:textId="0174B0BB" w:rsidR="003D26FE" w:rsidRPr="003D26FE" w:rsidRDefault="003D26FE" w:rsidP="003D26FE">
      <w:pPr>
        <w:spacing w:line="360" w:lineRule="auto"/>
        <w:jc w:val="both"/>
        <w:rPr>
          <w:rFonts w:ascii="Times New Roman" w:hAnsi="Times New Roman" w:cs="Times New Roman"/>
          <w:b/>
          <w:bCs/>
          <w:color w:val="000000" w:themeColor="text1"/>
          <w:sz w:val="24"/>
          <w:szCs w:val="24"/>
          <w:lang w:eastAsia="en-GB"/>
        </w:rPr>
      </w:pPr>
      <w:r w:rsidRPr="003D26FE">
        <w:rPr>
          <w:rFonts w:ascii="Times New Roman" w:hAnsi="Times New Roman" w:cs="Times New Roman"/>
          <w:b/>
          <w:bCs/>
          <w:color w:val="000000" w:themeColor="text1"/>
          <w:sz w:val="24"/>
          <w:szCs w:val="24"/>
          <w:lang w:eastAsia="en-GB"/>
        </w:rPr>
        <w:t xml:space="preserve">Social </w:t>
      </w:r>
    </w:p>
    <w:p w14:paraId="58559DC0" w14:textId="77777777" w:rsidR="003D26FE" w:rsidRPr="003D26FE" w:rsidRDefault="003D26FE" w:rsidP="003D26FE">
      <w:pPr>
        <w:spacing w:line="360" w:lineRule="auto"/>
        <w:jc w:val="both"/>
        <w:rPr>
          <w:rFonts w:ascii="Times New Roman" w:hAnsi="Times New Roman" w:cs="Times New Roman"/>
          <w:color w:val="000000" w:themeColor="text1"/>
          <w:sz w:val="24"/>
          <w:szCs w:val="24"/>
          <w:lang w:eastAsia="en-GB"/>
        </w:rPr>
      </w:pPr>
      <w:r w:rsidRPr="003D26FE">
        <w:rPr>
          <w:rFonts w:ascii="Times New Roman" w:hAnsi="Times New Roman" w:cs="Times New Roman"/>
          <w:color w:val="000000" w:themeColor="text1"/>
          <w:sz w:val="24"/>
          <w:szCs w:val="24"/>
          <w:lang w:eastAsia="en-GB"/>
        </w:rPr>
        <w:lastRenderedPageBreak/>
        <w:t xml:space="preserve">Hotel social trends demonstrate that </w:t>
      </w:r>
      <w:proofErr w:type="gramStart"/>
      <w:r w:rsidRPr="003D26FE">
        <w:rPr>
          <w:rFonts w:ascii="Times New Roman" w:hAnsi="Times New Roman" w:cs="Times New Roman"/>
          <w:color w:val="000000" w:themeColor="text1"/>
          <w:sz w:val="24"/>
          <w:szCs w:val="24"/>
          <w:lang w:eastAsia="en-GB"/>
        </w:rPr>
        <w:t>more and more</w:t>
      </w:r>
      <w:proofErr w:type="gramEnd"/>
      <w:r w:rsidRPr="003D26FE">
        <w:rPr>
          <w:rFonts w:ascii="Times New Roman" w:hAnsi="Times New Roman" w:cs="Times New Roman"/>
          <w:color w:val="000000" w:themeColor="text1"/>
          <w:sz w:val="24"/>
          <w:szCs w:val="24"/>
          <w:lang w:eastAsia="en-GB"/>
        </w:rPr>
        <w:t xml:space="preserve"> people want digital convenience and personalised experiences. Today's customers, especially millennials and Gen Z, put hotels that provide digital, seamless interactions—like smartphone check-ins, online reservations, and personalised room amenities—at the top of their list (Escobar, 2024). Hotel de la Ville is also dedicated to getting guests involved since </w:t>
      </w:r>
      <w:proofErr w:type="gramStart"/>
      <w:r w:rsidRPr="003D26FE">
        <w:rPr>
          <w:rFonts w:ascii="Times New Roman" w:hAnsi="Times New Roman" w:cs="Times New Roman"/>
          <w:color w:val="000000" w:themeColor="text1"/>
          <w:sz w:val="24"/>
          <w:szCs w:val="24"/>
          <w:lang w:eastAsia="en-GB"/>
        </w:rPr>
        <w:t>more and more</w:t>
      </w:r>
      <w:proofErr w:type="gramEnd"/>
      <w:r w:rsidRPr="003D26FE">
        <w:rPr>
          <w:rFonts w:ascii="Times New Roman" w:hAnsi="Times New Roman" w:cs="Times New Roman"/>
          <w:color w:val="000000" w:themeColor="text1"/>
          <w:sz w:val="24"/>
          <w:szCs w:val="24"/>
          <w:lang w:eastAsia="en-GB"/>
        </w:rPr>
        <w:t xml:space="preserve"> people want unique, customised experiences instead of standard hotel stays. Milan's tourism sector is </w:t>
      </w:r>
      <w:proofErr w:type="gramStart"/>
      <w:r w:rsidRPr="003D26FE">
        <w:rPr>
          <w:rFonts w:ascii="Times New Roman" w:hAnsi="Times New Roman" w:cs="Times New Roman"/>
          <w:color w:val="000000" w:themeColor="text1"/>
          <w:sz w:val="24"/>
          <w:szCs w:val="24"/>
          <w:lang w:eastAsia="en-GB"/>
        </w:rPr>
        <w:t>largely driven</w:t>
      </w:r>
      <w:proofErr w:type="gramEnd"/>
      <w:r w:rsidRPr="003D26FE">
        <w:rPr>
          <w:rFonts w:ascii="Times New Roman" w:hAnsi="Times New Roman" w:cs="Times New Roman"/>
          <w:color w:val="000000" w:themeColor="text1"/>
          <w:sz w:val="24"/>
          <w:szCs w:val="24"/>
          <w:lang w:eastAsia="en-GB"/>
        </w:rPr>
        <w:t xml:space="preserve"> by leisure and business travel, and it attracts a wide range of people, including high-end customers searching for a premium experience. But high-end guests also want options for customising and technology that make things easier (Hotel De La Ville, 2014). Also, visitors are becoming </w:t>
      </w:r>
      <w:proofErr w:type="gramStart"/>
      <w:r w:rsidRPr="003D26FE">
        <w:rPr>
          <w:rFonts w:ascii="Times New Roman" w:hAnsi="Times New Roman" w:cs="Times New Roman"/>
          <w:color w:val="000000" w:themeColor="text1"/>
          <w:sz w:val="24"/>
          <w:szCs w:val="24"/>
          <w:lang w:eastAsia="en-GB"/>
        </w:rPr>
        <w:t>more and more</w:t>
      </w:r>
      <w:proofErr w:type="gramEnd"/>
      <w:r w:rsidRPr="003D26FE">
        <w:rPr>
          <w:rFonts w:ascii="Times New Roman" w:hAnsi="Times New Roman" w:cs="Times New Roman"/>
          <w:color w:val="000000" w:themeColor="text1"/>
          <w:sz w:val="24"/>
          <w:szCs w:val="24"/>
          <w:lang w:eastAsia="en-GB"/>
        </w:rPr>
        <w:t xml:space="preserve"> concerned about sustainability and the environment. Guests that care about the environment want hotels that are eco-friendly, which means they use sustainable sourcing and energy-efficient technologies. This puts pressure on </w:t>
      </w:r>
      <w:proofErr w:type="gramStart"/>
      <w:r w:rsidRPr="003D26FE">
        <w:rPr>
          <w:rFonts w:ascii="Times New Roman" w:hAnsi="Times New Roman" w:cs="Times New Roman"/>
          <w:color w:val="000000" w:themeColor="text1"/>
          <w:sz w:val="24"/>
          <w:szCs w:val="24"/>
          <w:lang w:eastAsia="en-GB"/>
        </w:rPr>
        <w:t>Hotel</w:t>
      </w:r>
      <w:proofErr w:type="gramEnd"/>
      <w:r w:rsidRPr="003D26FE">
        <w:rPr>
          <w:rFonts w:ascii="Times New Roman" w:hAnsi="Times New Roman" w:cs="Times New Roman"/>
          <w:color w:val="000000" w:themeColor="text1"/>
          <w:sz w:val="24"/>
          <w:szCs w:val="24"/>
          <w:lang w:eastAsia="en-GB"/>
        </w:rPr>
        <w:t xml:space="preserve"> de la Ville to think about using sustainable technology (Rosa and Silva, 2017).</w:t>
      </w:r>
    </w:p>
    <w:p w14:paraId="6791AA03" w14:textId="0308606A" w:rsidR="003D26FE" w:rsidRPr="003D26FE" w:rsidRDefault="003D26FE" w:rsidP="003D26FE">
      <w:pPr>
        <w:spacing w:line="360" w:lineRule="auto"/>
        <w:jc w:val="both"/>
        <w:rPr>
          <w:rFonts w:ascii="Times New Roman" w:hAnsi="Times New Roman" w:cs="Times New Roman"/>
          <w:b/>
          <w:bCs/>
          <w:color w:val="000000" w:themeColor="text1"/>
          <w:sz w:val="24"/>
          <w:szCs w:val="24"/>
          <w:lang w:eastAsia="en-GB"/>
        </w:rPr>
      </w:pPr>
      <w:r w:rsidRPr="003D26FE">
        <w:rPr>
          <w:rFonts w:ascii="Times New Roman" w:hAnsi="Times New Roman" w:cs="Times New Roman"/>
          <w:b/>
          <w:bCs/>
          <w:color w:val="000000" w:themeColor="text1"/>
          <w:sz w:val="24"/>
          <w:szCs w:val="24"/>
          <w:lang w:eastAsia="en-GB"/>
        </w:rPr>
        <w:t>Technological</w:t>
      </w:r>
    </w:p>
    <w:p w14:paraId="5A341812" w14:textId="77777777" w:rsidR="003D26FE" w:rsidRPr="003D26FE" w:rsidRDefault="003D26FE" w:rsidP="003D26FE">
      <w:pPr>
        <w:spacing w:line="360" w:lineRule="auto"/>
        <w:jc w:val="both"/>
        <w:rPr>
          <w:rFonts w:ascii="Times New Roman" w:hAnsi="Times New Roman" w:cs="Times New Roman"/>
          <w:color w:val="000000" w:themeColor="text1"/>
          <w:sz w:val="24"/>
          <w:szCs w:val="24"/>
          <w:lang w:eastAsia="en-GB"/>
        </w:rPr>
      </w:pPr>
      <w:r w:rsidRPr="003D26FE">
        <w:rPr>
          <w:rFonts w:ascii="Times New Roman" w:hAnsi="Times New Roman" w:cs="Times New Roman"/>
          <w:color w:val="000000" w:themeColor="text1"/>
          <w:sz w:val="24"/>
          <w:szCs w:val="24"/>
          <w:lang w:eastAsia="en-GB"/>
        </w:rPr>
        <w:t xml:space="preserve">Technology adoption is one of the most crucial areas of growth for the hospitality industry. This is because luxury hotels often use technologies like PMS, CRM, and mobile apps. These technologies are especially crucial for hotels like </w:t>
      </w:r>
      <w:proofErr w:type="gramStart"/>
      <w:r w:rsidRPr="003D26FE">
        <w:rPr>
          <w:rFonts w:ascii="Times New Roman" w:hAnsi="Times New Roman" w:cs="Times New Roman"/>
          <w:color w:val="000000" w:themeColor="text1"/>
          <w:sz w:val="24"/>
          <w:szCs w:val="24"/>
          <w:lang w:eastAsia="en-GB"/>
        </w:rPr>
        <w:t>Hotel</w:t>
      </w:r>
      <w:proofErr w:type="gramEnd"/>
      <w:r w:rsidRPr="003D26FE">
        <w:rPr>
          <w:rFonts w:ascii="Times New Roman" w:hAnsi="Times New Roman" w:cs="Times New Roman"/>
          <w:color w:val="000000" w:themeColor="text1"/>
          <w:sz w:val="24"/>
          <w:szCs w:val="24"/>
          <w:lang w:eastAsia="en-GB"/>
        </w:rPr>
        <w:t xml:space="preserve"> de la Ville that want to stay ahead of the competition in Milan's high-end market. They make operations easier, make visitors happier, and let managers make decisions based on data (</w:t>
      </w:r>
      <w:proofErr w:type="spellStart"/>
      <w:r w:rsidRPr="003D26FE">
        <w:rPr>
          <w:rFonts w:ascii="Times New Roman" w:hAnsi="Times New Roman" w:cs="Times New Roman"/>
          <w:color w:val="000000" w:themeColor="text1"/>
          <w:sz w:val="24"/>
          <w:szCs w:val="24"/>
          <w:lang w:eastAsia="en-GB"/>
        </w:rPr>
        <w:t>Stylos</w:t>
      </w:r>
      <w:proofErr w:type="spellEnd"/>
      <w:r w:rsidRPr="003D26FE">
        <w:rPr>
          <w:rFonts w:ascii="Times New Roman" w:hAnsi="Times New Roman" w:cs="Times New Roman"/>
          <w:color w:val="000000" w:themeColor="text1"/>
          <w:sz w:val="24"/>
          <w:szCs w:val="24"/>
          <w:lang w:eastAsia="en-GB"/>
        </w:rPr>
        <w:t xml:space="preserve">, Rahimi, and Robinson, 2024). Technological advances have led to better data security measures that help hotels comply GDPR and protect the data of their guests. However, using these systems requires a lot of money up front and regular upkeep. The hotel in Milan </w:t>
      </w:r>
      <w:proofErr w:type="gramStart"/>
      <w:r w:rsidRPr="003D26FE">
        <w:rPr>
          <w:rFonts w:ascii="Times New Roman" w:hAnsi="Times New Roman" w:cs="Times New Roman"/>
          <w:color w:val="000000" w:themeColor="text1"/>
          <w:sz w:val="24"/>
          <w:szCs w:val="24"/>
          <w:lang w:eastAsia="en-GB"/>
        </w:rPr>
        <w:t>has to</w:t>
      </w:r>
      <w:proofErr w:type="gramEnd"/>
      <w:r w:rsidRPr="003D26FE">
        <w:rPr>
          <w:rFonts w:ascii="Times New Roman" w:hAnsi="Times New Roman" w:cs="Times New Roman"/>
          <w:color w:val="000000" w:themeColor="text1"/>
          <w:sz w:val="24"/>
          <w:szCs w:val="24"/>
          <w:lang w:eastAsia="en-GB"/>
        </w:rPr>
        <w:t xml:space="preserve"> keep up with the latest digital trends to meet the rising demands of its guests for digital convenience. This is because the hotel sector there is becoming more competitive (Al-</w:t>
      </w:r>
      <w:proofErr w:type="spellStart"/>
      <w:r w:rsidRPr="003D26FE">
        <w:rPr>
          <w:rFonts w:ascii="Times New Roman" w:hAnsi="Times New Roman" w:cs="Times New Roman"/>
          <w:color w:val="000000" w:themeColor="text1"/>
          <w:sz w:val="24"/>
          <w:szCs w:val="24"/>
          <w:lang w:eastAsia="en-GB"/>
        </w:rPr>
        <w:t>Gasawneh</w:t>
      </w:r>
      <w:proofErr w:type="spellEnd"/>
      <w:r w:rsidRPr="003D26FE">
        <w:rPr>
          <w:rFonts w:ascii="Times New Roman" w:hAnsi="Times New Roman" w:cs="Times New Roman"/>
          <w:color w:val="000000" w:themeColor="text1"/>
          <w:sz w:val="24"/>
          <w:szCs w:val="24"/>
          <w:lang w:eastAsia="en-GB"/>
        </w:rPr>
        <w:t xml:space="preserve"> et al., 2021). </w:t>
      </w:r>
      <w:proofErr w:type="gramStart"/>
      <w:r w:rsidRPr="003D26FE">
        <w:rPr>
          <w:rFonts w:ascii="Times New Roman" w:hAnsi="Times New Roman" w:cs="Times New Roman"/>
          <w:color w:val="000000" w:themeColor="text1"/>
          <w:sz w:val="24"/>
          <w:szCs w:val="24"/>
          <w:lang w:eastAsia="en-GB"/>
        </w:rPr>
        <w:t>New technologies</w:t>
      </w:r>
      <w:proofErr w:type="gramEnd"/>
      <w:r w:rsidRPr="003D26FE">
        <w:rPr>
          <w:rFonts w:ascii="Times New Roman" w:hAnsi="Times New Roman" w:cs="Times New Roman"/>
          <w:color w:val="000000" w:themeColor="text1"/>
          <w:sz w:val="24"/>
          <w:szCs w:val="24"/>
          <w:lang w:eastAsia="en-GB"/>
        </w:rPr>
        <w:t xml:space="preserve"> like digital key systems, contactless payment, and smart room features are being used by modern hotels to provide guests a one-of-a-kind experience (Das, 2023). If Hotel de la Ville </w:t>
      </w:r>
      <w:proofErr w:type="gramStart"/>
      <w:r w:rsidRPr="003D26FE">
        <w:rPr>
          <w:rFonts w:ascii="Times New Roman" w:hAnsi="Times New Roman" w:cs="Times New Roman"/>
          <w:color w:val="000000" w:themeColor="text1"/>
          <w:sz w:val="24"/>
          <w:szCs w:val="24"/>
          <w:lang w:eastAsia="en-GB"/>
        </w:rPr>
        <w:t>doesn't</w:t>
      </w:r>
      <w:proofErr w:type="gramEnd"/>
      <w:r w:rsidRPr="003D26FE">
        <w:rPr>
          <w:rFonts w:ascii="Times New Roman" w:hAnsi="Times New Roman" w:cs="Times New Roman"/>
          <w:color w:val="000000" w:themeColor="text1"/>
          <w:sz w:val="24"/>
          <w:szCs w:val="24"/>
          <w:lang w:eastAsia="en-GB"/>
        </w:rPr>
        <w:t xml:space="preserve"> have these capabilities, it might fall behind its competitors and lose business from tech-savvy visitors.</w:t>
      </w:r>
    </w:p>
    <w:p w14:paraId="1B8C425C" w14:textId="6F0BD89D" w:rsidR="003D26FE" w:rsidRPr="003D26FE" w:rsidRDefault="003D26FE" w:rsidP="003D26FE">
      <w:pPr>
        <w:spacing w:line="360" w:lineRule="auto"/>
        <w:jc w:val="both"/>
        <w:rPr>
          <w:rFonts w:ascii="Times New Roman" w:hAnsi="Times New Roman" w:cs="Times New Roman"/>
          <w:b/>
          <w:bCs/>
          <w:color w:val="000000" w:themeColor="text1"/>
          <w:sz w:val="24"/>
          <w:szCs w:val="24"/>
          <w:lang w:eastAsia="en-GB"/>
        </w:rPr>
      </w:pPr>
      <w:r w:rsidRPr="003D26FE">
        <w:rPr>
          <w:rFonts w:ascii="Times New Roman" w:hAnsi="Times New Roman" w:cs="Times New Roman"/>
          <w:b/>
          <w:bCs/>
          <w:color w:val="000000" w:themeColor="text1"/>
          <w:sz w:val="24"/>
          <w:szCs w:val="24"/>
          <w:lang w:eastAsia="en-GB"/>
        </w:rPr>
        <w:t>Environmental</w:t>
      </w:r>
    </w:p>
    <w:p w14:paraId="6EDA7266" w14:textId="77777777" w:rsidR="003D26FE" w:rsidRPr="003D26FE" w:rsidRDefault="003D26FE" w:rsidP="003D26FE">
      <w:pPr>
        <w:spacing w:line="360" w:lineRule="auto"/>
        <w:jc w:val="both"/>
        <w:rPr>
          <w:rFonts w:ascii="Times New Roman" w:hAnsi="Times New Roman" w:cs="Times New Roman"/>
          <w:color w:val="000000" w:themeColor="text1"/>
          <w:sz w:val="24"/>
          <w:szCs w:val="24"/>
          <w:lang w:eastAsia="en-GB"/>
        </w:rPr>
      </w:pPr>
      <w:r w:rsidRPr="003D26FE">
        <w:rPr>
          <w:rFonts w:ascii="Times New Roman" w:hAnsi="Times New Roman" w:cs="Times New Roman"/>
          <w:color w:val="000000" w:themeColor="text1"/>
          <w:sz w:val="24"/>
          <w:szCs w:val="24"/>
          <w:lang w:eastAsia="en-GB"/>
        </w:rPr>
        <w:t xml:space="preserve">Environmental sustainability has become even more crucial in the hotel industry since both visitors and companies are pushing for eco-friendly practices. Adding eco-friendly methods is not only beneficial for the reputation of a luxury hotel like </w:t>
      </w:r>
      <w:proofErr w:type="gramStart"/>
      <w:r w:rsidRPr="003D26FE">
        <w:rPr>
          <w:rFonts w:ascii="Times New Roman" w:hAnsi="Times New Roman" w:cs="Times New Roman"/>
          <w:color w:val="000000" w:themeColor="text1"/>
          <w:sz w:val="24"/>
          <w:szCs w:val="24"/>
          <w:lang w:eastAsia="en-GB"/>
        </w:rPr>
        <w:t>Hotel</w:t>
      </w:r>
      <w:proofErr w:type="gramEnd"/>
      <w:r w:rsidRPr="003D26FE">
        <w:rPr>
          <w:rFonts w:ascii="Times New Roman" w:hAnsi="Times New Roman" w:cs="Times New Roman"/>
          <w:color w:val="000000" w:themeColor="text1"/>
          <w:sz w:val="24"/>
          <w:szCs w:val="24"/>
          <w:lang w:eastAsia="en-GB"/>
        </w:rPr>
        <w:t xml:space="preserve"> de la Ville, but it is also what </w:t>
      </w:r>
      <w:r w:rsidRPr="003D26FE">
        <w:rPr>
          <w:rFonts w:ascii="Times New Roman" w:hAnsi="Times New Roman" w:cs="Times New Roman"/>
          <w:color w:val="000000" w:themeColor="text1"/>
          <w:sz w:val="24"/>
          <w:szCs w:val="24"/>
          <w:lang w:eastAsia="en-GB"/>
        </w:rPr>
        <w:lastRenderedPageBreak/>
        <w:t xml:space="preserve">the market wants today. Trash reduction, water-saving technologies, and energy management systems are some of the initiatives that might </w:t>
      </w:r>
      <w:proofErr w:type="gramStart"/>
      <w:r w:rsidRPr="003D26FE">
        <w:rPr>
          <w:rFonts w:ascii="Times New Roman" w:hAnsi="Times New Roman" w:cs="Times New Roman"/>
          <w:color w:val="000000" w:themeColor="text1"/>
          <w:sz w:val="24"/>
          <w:szCs w:val="24"/>
          <w:lang w:eastAsia="en-GB"/>
        </w:rPr>
        <w:t>considerably cut</w:t>
      </w:r>
      <w:proofErr w:type="gramEnd"/>
      <w:r w:rsidRPr="003D26FE">
        <w:rPr>
          <w:rFonts w:ascii="Times New Roman" w:hAnsi="Times New Roman" w:cs="Times New Roman"/>
          <w:color w:val="000000" w:themeColor="text1"/>
          <w:sz w:val="24"/>
          <w:szCs w:val="24"/>
          <w:lang w:eastAsia="en-GB"/>
        </w:rPr>
        <w:t xml:space="preserve"> operational costs and attract people who care about the environment (Abdou, Hassan, and Dief, 2020). Milan has special environmental standards that hotels may have to follow or pay penalties for not following. These restrictions </w:t>
      </w:r>
      <w:proofErr w:type="gramStart"/>
      <w:r w:rsidRPr="003D26FE">
        <w:rPr>
          <w:rFonts w:ascii="Times New Roman" w:hAnsi="Times New Roman" w:cs="Times New Roman"/>
          <w:color w:val="000000" w:themeColor="text1"/>
          <w:sz w:val="24"/>
          <w:szCs w:val="24"/>
          <w:lang w:eastAsia="en-GB"/>
        </w:rPr>
        <w:t>are aimed</w:t>
      </w:r>
      <w:proofErr w:type="gramEnd"/>
      <w:r w:rsidRPr="003D26FE">
        <w:rPr>
          <w:rFonts w:ascii="Times New Roman" w:hAnsi="Times New Roman" w:cs="Times New Roman"/>
          <w:color w:val="000000" w:themeColor="text1"/>
          <w:sz w:val="24"/>
          <w:szCs w:val="24"/>
          <w:lang w:eastAsia="en-GB"/>
        </w:rPr>
        <w:t xml:space="preserve"> to cut down on pollution and manage trash. Also, the city's focus on eco-friendly tourism makes companies, including hotels, work harder to lower their impact on the environment. Hotel de la Ville could be </w:t>
      </w:r>
      <w:proofErr w:type="gramStart"/>
      <w:r w:rsidRPr="003D26FE">
        <w:rPr>
          <w:rFonts w:ascii="Times New Roman" w:hAnsi="Times New Roman" w:cs="Times New Roman"/>
          <w:color w:val="000000" w:themeColor="text1"/>
          <w:sz w:val="24"/>
          <w:szCs w:val="24"/>
          <w:lang w:eastAsia="en-GB"/>
        </w:rPr>
        <w:t>a good choice</w:t>
      </w:r>
      <w:proofErr w:type="gramEnd"/>
      <w:r w:rsidRPr="003D26FE">
        <w:rPr>
          <w:rFonts w:ascii="Times New Roman" w:hAnsi="Times New Roman" w:cs="Times New Roman"/>
          <w:color w:val="000000" w:themeColor="text1"/>
          <w:sz w:val="24"/>
          <w:szCs w:val="24"/>
          <w:lang w:eastAsia="en-GB"/>
        </w:rPr>
        <w:t xml:space="preserve"> for those who care about the environment since it has smart thermostats, energy-efficient lighting, and other green technologies that will save money over time (Sustainable Hospitality Alliance, 2021).</w:t>
      </w:r>
    </w:p>
    <w:p w14:paraId="4D63AEFC" w14:textId="3481FE1D" w:rsidR="003D26FE" w:rsidRPr="003D26FE" w:rsidRDefault="003D26FE" w:rsidP="003D26FE">
      <w:pPr>
        <w:spacing w:line="360" w:lineRule="auto"/>
        <w:jc w:val="both"/>
        <w:rPr>
          <w:rFonts w:ascii="Times New Roman" w:hAnsi="Times New Roman" w:cs="Times New Roman"/>
          <w:b/>
          <w:bCs/>
          <w:color w:val="000000" w:themeColor="text1"/>
          <w:sz w:val="24"/>
          <w:szCs w:val="24"/>
          <w:lang w:eastAsia="en-GB"/>
        </w:rPr>
      </w:pPr>
      <w:r w:rsidRPr="003D26FE">
        <w:rPr>
          <w:rFonts w:ascii="Times New Roman" w:hAnsi="Times New Roman" w:cs="Times New Roman"/>
          <w:b/>
          <w:bCs/>
          <w:color w:val="000000" w:themeColor="text1"/>
          <w:sz w:val="24"/>
          <w:szCs w:val="24"/>
          <w:lang w:eastAsia="en-GB"/>
        </w:rPr>
        <w:t xml:space="preserve">Legal </w:t>
      </w:r>
    </w:p>
    <w:p w14:paraId="25F5AB77" w14:textId="043CE42C" w:rsidR="003D26FE" w:rsidRPr="004E23A4" w:rsidRDefault="003D26FE" w:rsidP="004E23A4">
      <w:pPr>
        <w:spacing w:line="360" w:lineRule="auto"/>
        <w:jc w:val="both"/>
        <w:rPr>
          <w:rFonts w:ascii="Times New Roman" w:hAnsi="Times New Roman" w:cs="Times New Roman"/>
          <w:color w:val="000000" w:themeColor="text1"/>
          <w:sz w:val="24"/>
          <w:szCs w:val="24"/>
          <w:lang w:eastAsia="en-GB"/>
        </w:rPr>
      </w:pPr>
      <w:r w:rsidRPr="003D26FE">
        <w:rPr>
          <w:rFonts w:ascii="Times New Roman" w:hAnsi="Times New Roman" w:cs="Times New Roman"/>
          <w:color w:val="000000" w:themeColor="text1"/>
          <w:sz w:val="24"/>
          <w:szCs w:val="24"/>
          <w:lang w:eastAsia="en-GB"/>
        </w:rPr>
        <w:t xml:space="preserve">Italy has strict laws on hotel workers' rights, health and safety, and data privacy. The GDPR, in particular, compels hotels like </w:t>
      </w:r>
      <w:proofErr w:type="gramStart"/>
      <w:r w:rsidRPr="003D26FE">
        <w:rPr>
          <w:rFonts w:ascii="Times New Roman" w:hAnsi="Times New Roman" w:cs="Times New Roman"/>
          <w:color w:val="000000" w:themeColor="text1"/>
          <w:sz w:val="24"/>
          <w:szCs w:val="24"/>
          <w:lang w:eastAsia="en-GB"/>
        </w:rPr>
        <w:t>Hotel</w:t>
      </w:r>
      <w:proofErr w:type="gramEnd"/>
      <w:r w:rsidRPr="003D26FE">
        <w:rPr>
          <w:rFonts w:ascii="Times New Roman" w:hAnsi="Times New Roman" w:cs="Times New Roman"/>
          <w:color w:val="000000" w:themeColor="text1"/>
          <w:sz w:val="24"/>
          <w:szCs w:val="24"/>
          <w:lang w:eastAsia="en-GB"/>
        </w:rPr>
        <w:t xml:space="preserve"> de la Ville to set up solid data management systems to protect guest information. This is especially important in a luxury setting where guest privacy is highly prized. If you </w:t>
      </w:r>
      <w:proofErr w:type="gramStart"/>
      <w:r w:rsidRPr="003D26FE">
        <w:rPr>
          <w:rFonts w:ascii="Times New Roman" w:hAnsi="Times New Roman" w:cs="Times New Roman"/>
          <w:color w:val="000000" w:themeColor="text1"/>
          <w:sz w:val="24"/>
          <w:szCs w:val="24"/>
          <w:lang w:eastAsia="en-GB"/>
        </w:rPr>
        <w:t>don't</w:t>
      </w:r>
      <w:proofErr w:type="gramEnd"/>
      <w:r w:rsidRPr="003D26FE">
        <w:rPr>
          <w:rFonts w:ascii="Times New Roman" w:hAnsi="Times New Roman" w:cs="Times New Roman"/>
          <w:color w:val="000000" w:themeColor="text1"/>
          <w:sz w:val="24"/>
          <w:szCs w:val="24"/>
          <w:lang w:eastAsia="en-GB"/>
        </w:rPr>
        <w:t xml:space="preserve"> follow GDPR, you might get big penalties and a negative reputation. Italy's labour laws also </w:t>
      </w:r>
      <w:proofErr w:type="gramStart"/>
      <w:r w:rsidRPr="003D26FE">
        <w:rPr>
          <w:rFonts w:ascii="Times New Roman" w:hAnsi="Times New Roman" w:cs="Times New Roman"/>
          <w:color w:val="000000" w:themeColor="text1"/>
          <w:sz w:val="24"/>
          <w:szCs w:val="24"/>
          <w:lang w:eastAsia="en-GB"/>
        </w:rPr>
        <w:t>have an effect on</w:t>
      </w:r>
      <w:proofErr w:type="gramEnd"/>
      <w:r w:rsidRPr="003D26FE">
        <w:rPr>
          <w:rFonts w:ascii="Times New Roman" w:hAnsi="Times New Roman" w:cs="Times New Roman"/>
          <w:color w:val="000000" w:themeColor="text1"/>
          <w:sz w:val="24"/>
          <w:szCs w:val="24"/>
          <w:lang w:eastAsia="en-GB"/>
        </w:rPr>
        <w:t xml:space="preserve"> the hotel's staff practices and costs. These laws make sure that workers </w:t>
      </w:r>
      <w:proofErr w:type="gramStart"/>
      <w:r w:rsidRPr="003D26FE">
        <w:rPr>
          <w:rFonts w:ascii="Times New Roman" w:hAnsi="Times New Roman" w:cs="Times New Roman"/>
          <w:color w:val="000000" w:themeColor="text1"/>
          <w:sz w:val="24"/>
          <w:szCs w:val="24"/>
          <w:lang w:eastAsia="en-GB"/>
        </w:rPr>
        <w:t>are treated</w:t>
      </w:r>
      <w:proofErr w:type="gramEnd"/>
      <w:r w:rsidRPr="003D26FE">
        <w:rPr>
          <w:rFonts w:ascii="Times New Roman" w:hAnsi="Times New Roman" w:cs="Times New Roman"/>
          <w:color w:val="000000" w:themeColor="text1"/>
          <w:sz w:val="24"/>
          <w:szCs w:val="24"/>
          <w:lang w:eastAsia="en-GB"/>
        </w:rPr>
        <w:t xml:space="preserve"> fairly, given the right contracts, and given benefits. Health and safety laws also require cleanliness and safety practices, especially </w:t>
      </w:r>
      <w:proofErr w:type="gramStart"/>
      <w:r w:rsidRPr="003D26FE">
        <w:rPr>
          <w:rFonts w:ascii="Times New Roman" w:hAnsi="Times New Roman" w:cs="Times New Roman"/>
          <w:color w:val="000000" w:themeColor="text1"/>
          <w:sz w:val="24"/>
          <w:szCs w:val="24"/>
          <w:lang w:eastAsia="en-GB"/>
        </w:rPr>
        <w:t>in light of</w:t>
      </w:r>
      <w:proofErr w:type="gramEnd"/>
      <w:r w:rsidRPr="003D26FE">
        <w:rPr>
          <w:rFonts w:ascii="Times New Roman" w:hAnsi="Times New Roman" w:cs="Times New Roman"/>
          <w:color w:val="000000" w:themeColor="text1"/>
          <w:sz w:val="24"/>
          <w:szCs w:val="24"/>
          <w:lang w:eastAsia="en-GB"/>
        </w:rPr>
        <w:t xml:space="preserve"> COVID-19, which calls for regular compliance audits. Using technology not only helps the hotel achieve these legal standards, but it also makes sure that the hotel can function smoothly without breaking any laws (Sachs et al., 2022). The hotel may also have to change how it hires </w:t>
      </w:r>
      <w:r w:rsidRPr="004E23A4">
        <w:rPr>
          <w:rFonts w:ascii="Times New Roman" w:hAnsi="Times New Roman" w:cs="Times New Roman"/>
          <w:color w:val="000000" w:themeColor="text1"/>
          <w:sz w:val="24"/>
          <w:szCs w:val="24"/>
          <w:lang w:eastAsia="en-GB"/>
        </w:rPr>
        <w:t xml:space="preserve">people because of labour laws. For example, if they adopt technology, certain duties may be easier, which means they </w:t>
      </w:r>
      <w:proofErr w:type="gramStart"/>
      <w:r w:rsidRPr="004E23A4">
        <w:rPr>
          <w:rFonts w:ascii="Times New Roman" w:hAnsi="Times New Roman" w:cs="Times New Roman"/>
          <w:color w:val="000000" w:themeColor="text1"/>
          <w:sz w:val="24"/>
          <w:szCs w:val="24"/>
          <w:lang w:eastAsia="en-GB"/>
        </w:rPr>
        <w:t>won't</w:t>
      </w:r>
      <w:proofErr w:type="gramEnd"/>
      <w:r w:rsidRPr="004E23A4">
        <w:rPr>
          <w:rFonts w:ascii="Times New Roman" w:hAnsi="Times New Roman" w:cs="Times New Roman"/>
          <w:color w:val="000000" w:themeColor="text1"/>
          <w:sz w:val="24"/>
          <w:szCs w:val="24"/>
          <w:lang w:eastAsia="en-GB"/>
        </w:rPr>
        <w:t xml:space="preserve"> need to hire as many people.</w:t>
      </w:r>
    </w:p>
    <w:p w14:paraId="51918EA3" w14:textId="3C1F0959" w:rsidR="003D26FE" w:rsidRPr="004E23A4" w:rsidRDefault="003D26FE" w:rsidP="004E23A4">
      <w:pPr>
        <w:pStyle w:val="EU"/>
        <w:numPr>
          <w:ilvl w:val="1"/>
          <w:numId w:val="1"/>
        </w:numPr>
        <w:spacing w:line="360" w:lineRule="auto"/>
        <w:rPr>
          <w:rFonts w:ascii="Times New Roman" w:hAnsi="Times New Roman" w:cs="Times New Roman"/>
          <w:color w:val="000000" w:themeColor="text1"/>
        </w:rPr>
      </w:pPr>
      <w:bookmarkStart w:id="5" w:name="_Toc201346166"/>
      <w:r w:rsidRPr="004E23A4">
        <w:rPr>
          <w:rFonts w:ascii="Times New Roman" w:hAnsi="Times New Roman" w:cs="Times New Roman"/>
          <w:color w:val="000000" w:themeColor="text1"/>
        </w:rPr>
        <w:t>TOWS</w:t>
      </w:r>
      <w:bookmarkEnd w:id="5"/>
      <w:r w:rsidRPr="004E23A4">
        <w:rPr>
          <w:rFonts w:ascii="Times New Roman" w:hAnsi="Times New Roman" w:cs="Times New Roman"/>
          <w:color w:val="000000" w:themeColor="text1"/>
        </w:rPr>
        <w:t xml:space="preserve"> </w:t>
      </w:r>
    </w:p>
    <w:tbl>
      <w:tblPr>
        <w:tblStyle w:val="TableGrid"/>
        <w:tblW w:w="0" w:type="auto"/>
        <w:tblLook w:val="04A0" w:firstRow="1" w:lastRow="0" w:firstColumn="1" w:lastColumn="0" w:noHBand="0" w:noVBand="1"/>
      </w:tblPr>
      <w:tblGrid>
        <w:gridCol w:w="4508"/>
        <w:gridCol w:w="4508"/>
      </w:tblGrid>
      <w:tr w:rsidR="004E23A4" w:rsidRPr="004E23A4" w14:paraId="71108166" w14:textId="77777777" w:rsidTr="004E23A4">
        <w:tc>
          <w:tcPr>
            <w:tcW w:w="4508" w:type="dxa"/>
          </w:tcPr>
          <w:p w14:paraId="786BC700" w14:textId="38C46675" w:rsidR="004E23A4" w:rsidRPr="004E23A4" w:rsidRDefault="004E23A4" w:rsidP="004E23A4">
            <w:pPr>
              <w:spacing w:line="360" w:lineRule="auto"/>
              <w:jc w:val="both"/>
              <w:rPr>
                <w:rFonts w:ascii="Times New Roman" w:hAnsi="Times New Roman" w:cs="Times New Roman"/>
                <w:sz w:val="24"/>
                <w:szCs w:val="24"/>
                <w:lang w:eastAsia="en-GB"/>
              </w:rPr>
            </w:pPr>
            <w:r w:rsidRPr="004E23A4">
              <w:rPr>
                <w:rFonts w:ascii="Times New Roman" w:hAnsi="Times New Roman" w:cs="Times New Roman"/>
                <w:sz w:val="24"/>
                <w:szCs w:val="24"/>
                <w:lang w:eastAsia="en-GB"/>
              </w:rPr>
              <w:t>Strengths – Opportunities (SO)</w:t>
            </w:r>
          </w:p>
        </w:tc>
        <w:tc>
          <w:tcPr>
            <w:tcW w:w="4508" w:type="dxa"/>
          </w:tcPr>
          <w:p w14:paraId="59BE3552" w14:textId="2E889FE6" w:rsidR="004E23A4" w:rsidRPr="004E23A4" w:rsidRDefault="004E23A4" w:rsidP="004E23A4">
            <w:pPr>
              <w:spacing w:line="360" w:lineRule="auto"/>
              <w:jc w:val="both"/>
              <w:rPr>
                <w:rFonts w:ascii="Times New Roman" w:hAnsi="Times New Roman" w:cs="Times New Roman"/>
                <w:sz w:val="24"/>
                <w:szCs w:val="24"/>
                <w:lang w:eastAsia="en-GB"/>
              </w:rPr>
            </w:pPr>
            <w:r w:rsidRPr="004E23A4">
              <w:rPr>
                <w:rFonts w:ascii="Times New Roman" w:hAnsi="Times New Roman" w:cs="Times New Roman"/>
                <w:sz w:val="24"/>
                <w:szCs w:val="24"/>
                <w:lang w:eastAsia="en-GB"/>
              </w:rPr>
              <w:t xml:space="preserve">Hotel de la Ville is a well-known luxury hotel in Milan, and its wonderful position near iconic sights like the Duomo and La Scala lets it take advantage of the growing demand for high-end, tech-savvy guest experiences. The hotel may take advantage of this by introducing digital amenities like customised concierge services, smart controls in rooms, and mobile check-ins. Adding these modern </w:t>
            </w:r>
            <w:r w:rsidRPr="004E23A4">
              <w:rPr>
                <w:rFonts w:ascii="Times New Roman" w:hAnsi="Times New Roman" w:cs="Times New Roman"/>
                <w:sz w:val="24"/>
                <w:szCs w:val="24"/>
                <w:lang w:eastAsia="en-GB"/>
              </w:rPr>
              <w:lastRenderedPageBreak/>
              <w:t>comforts to Hotel de la Ville might not only make guests happier, but it could also attract a more tech-savvy crowd, particularly among international travellers and business people who value fast, perfect service (Wang, 2024). The hotel will also be able to provide unique, personalised experiences that set it apart in the luxury segment by using its brand and physical location with new digital offerings.</w:t>
            </w:r>
          </w:p>
        </w:tc>
      </w:tr>
      <w:tr w:rsidR="004E23A4" w:rsidRPr="004E23A4" w14:paraId="494E0859" w14:textId="77777777" w:rsidTr="004E23A4">
        <w:tc>
          <w:tcPr>
            <w:tcW w:w="4508" w:type="dxa"/>
          </w:tcPr>
          <w:p w14:paraId="21411480" w14:textId="31FEFB01" w:rsidR="004E23A4" w:rsidRPr="004E23A4" w:rsidRDefault="004E23A4" w:rsidP="004E23A4">
            <w:pPr>
              <w:spacing w:line="360" w:lineRule="auto"/>
              <w:jc w:val="both"/>
              <w:rPr>
                <w:rFonts w:ascii="Times New Roman" w:hAnsi="Times New Roman" w:cs="Times New Roman"/>
                <w:sz w:val="24"/>
                <w:szCs w:val="24"/>
                <w:lang w:eastAsia="en-GB"/>
              </w:rPr>
            </w:pPr>
            <w:r w:rsidRPr="004E23A4">
              <w:rPr>
                <w:rFonts w:ascii="Times New Roman" w:hAnsi="Times New Roman" w:cs="Times New Roman"/>
                <w:sz w:val="24"/>
                <w:szCs w:val="24"/>
                <w:lang w:eastAsia="en-GB"/>
              </w:rPr>
              <w:lastRenderedPageBreak/>
              <w:t>Strengths – Threats (ST)</w:t>
            </w:r>
          </w:p>
        </w:tc>
        <w:tc>
          <w:tcPr>
            <w:tcW w:w="4508" w:type="dxa"/>
          </w:tcPr>
          <w:p w14:paraId="58BC4273" w14:textId="6E741BCC" w:rsidR="004E23A4" w:rsidRPr="004E23A4" w:rsidRDefault="004E23A4" w:rsidP="004E23A4">
            <w:pPr>
              <w:spacing w:line="360" w:lineRule="auto"/>
              <w:jc w:val="both"/>
              <w:rPr>
                <w:rFonts w:ascii="Times New Roman" w:hAnsi="Times New Roman" w:cs="Times New Roman"/>
                <w:sz w:val="24"/>
                <w:szCs w:val="24"/>
                <w:lang w:eastAsia="en-GB"/>
              </w:rPr>
            </w:pPr>
            <w:r w:rsidRPr="004E23A4">
              <w:rPr>
                <w:rFonts w:ascii="Times New Roman" w:hAnsi="Times New Roman" w:cs="Times New Roman"/>
                <w:sz w:val="24"/>
                <w:szCs w:val="24"/>
                <w:lang w:eastAsia="en-GB"/>
              </w:rPr>
              <w:t xml:space="preserve">Hotel de la Ville's </w:t>
            </w:r>
            <w:proofErr w:type="gramStart"/>
            <w:r w:rsidRPr="004E23A4">
              <w:rPr>
                <w:rFonts w:ascii="Times New Roman" w:hAnsi="Times New Roman" w:cs="Times New Roman"/>
                <w:sz w:val="24"/>
                <w:szCs w:val="24"/>
                <w:lang w:eastAsia="en-GB"/>
              </w:rPr>
              <w:t>high levels</w:t>
            </w:r>
            <w:proofErr w:type="gramEnd"/>
            <w:r w:rsidRPr="004E23A4">
              <w:rPr>
                <w:rFonts w:ascii="Times New Roman" w:hAnsi="Times New Roman" w:cs="Times New Roman"/>
                <w:sz w:val="24"/>
                <w:szCs w:val="24"/>
                <w:lang w:eastAsia="en-GB"/>
              </w:rPr>
              <w:t xml:space="preserve"> of service and strong brand power should help it stay ahead of the competition from other high-tech luxury hotels in Milan. The hotel might create a selling point that attracts guests who want both a refined ambiance and contemporary technology by emphasising its unique blend of traditional elegance and modern convenience. Hotel de la Ville should </w:t>
            </w:r>
            <w:proofErr w:type="gramStart"/>
            <w:r w:rsidRPr="004E23A4">
              <w:rPr>
                <w:rFonts w:ascii="Times New Roman" w:hAnsi="Times New Roman" w:cs="Times New Roman"/>
                <w:sz w:val="24"/>
                <w:szCs w:val="24"/>
                <w:lang w:eastAsia="en-GB"/>
              </w:rPr>
              <w:t>be marketed</w:t>
            </w:r>
            <w:proofErr w:type="gramEnd"/>
            <w:r w:rsidRPr="004E23A4">
              <w:rPr>
                <w:rFonts w:ascii="Times New Roman" w:hAnsi="Times New Roman" w:cs="Times New Roman"/>
                <w:sz w:val="24"/>
                <w:szCs w:val="24"/>
                <w:lang w:eastAsia="en-GB"/>
              </w:rPr>
              <w:t xml:space="preserve"> as a unique option for visitors who want both modern technology's efficiency and the charm of classic hospitality (Wong, Wan, and Sun, 2023). This technique might help the hotel stay ahead of the competition and build brand loyalty, even if other hotels adopt similar digital technology.</w:t>
            </w:r>
          </w:p>
        </w:tc>
      </w:tr>
      <w:tr w:rsidR="004E23A4" w:rsidRPr="004E23A4" w14:paraId="48369604" w14:textId="77777777" w:rsidTr="004E23A4">
        <w:tc>
          <w:tcPr>
            <w:tcW w:w="4508" w:type="dxa"/>
          </w:tcPr>
          <w:p w14:paraId="51A31E9D" w14:textId="3DD0C41A" w:rsidR="004E23A4" w:rsidRPr="004E23A4" w:rsidRDefault="004E23A4" w:rsidP="004E23A4">
            <w:pPr>
              <w:spacing w:line="360" w:lineRule="auto"/>
              <w:jc w:val="both"/>
              <w:rPr>
                <w:rFonts w:ascii="Times New Roman" w:hAnsi="Times New Roman" w:cs="Times New Roman"/>
                <w:sz w:val="24"/>
                <w:szCs w:val="24"/>
                <w:lang w:eastAsia="en-GB"/>
              </w:rPr>
            </w:pPr>
            <w:r w:rsidRPr="004E23A4">
              <w:rPr>
                <w:rFonts w:ascii="Times New Roman" w:hAnsi="Times New Roman" w:cs="Times New Roman"/>
                <w:sz w:val="24"/>
                <w:szCs w:val="24"/>
                <w:lang w:eastAsia="en-GB"/>
              </w:rPr>
              <w:t>Weaknesses – Opportunities (WO)</w:t>
            </w:r>
          </w:p>
        </w:tc>
        <w:tc>
          <w:tcPr>
            <w:tcW w:w="4508" w:type="dxa"/>
          </w:tcPr>
          <w:p w14:paraId="79DA5688" w14:textId="3F08C3BE" w:rsidR="004E23A4" w:rsidRPr="004E23A4" w:rsidRDefault="004E23A4" w:rsidP="004E23A4">
            <w:pPr>
              <w:spacing w:line="360" w:lineRule="auto"/>
              <w:jc w:val="both"/>
              <w:rPr>
                <w:rFonts w:ascii="Times New Roman" w:hAnsi="Times New Roman" w:cs="Times New Roman"/>
                <w:sz w:val="24"/>
                <w:szCs w:val="24"/>
                <w:lang w:eastAsia="en-GB"/>
              </w:rPr>
            </w:pPr>
            <w:r w:rsidRPr="004E23A4">
              <w:rPr>
                <w:rFonts w:ascii="Times New Roman" w:hAnsi="Times New Roman" w:cs="Times New Roman"/>
                <w:sz w:val="24"/>
                <w:szCs w:val="24"/>
                <w:lang w:eastAsia="en-GB"/>
              </w:rPr>
              <w:t xml:space="preserve">Hotel de la Ville may employ the latest digital technology to adopt Property Management Systems (PMS) and Customer Relationship Management (CRM) solutions to fix problems with operations that come from using hand-written systems. These solutions would make everyday tasks like </w:t>
            </w:r>
            <w:r w:rsidRPr="004E23A4">
              <w:rPr>
                <w:rFonts w:ascii="Times New Roman" w:hAnsi="Times New Roman" w:cs="Times New Roman"/>
                <w:sz w:val="24"/>
                <w:szCs w:val="24"/>
                <w:lang w:eastAsia="en-GB"/>
              </w:rPr>
              <w:lastRenderedPageBreak/>
              <w:t>checking in guests and managing rooms easier, which will let staff members focus on giving each guest personalised service (Yushchenko, 2024). CRM data helps the hotel tailor its services and marketing activities by keeping track of what guests like. This makes guests more loyal and encourages them to come back. Also, adding energy-efficient technology fits with the rising number of visitors who want to be more environmentally friendly and may help the hotel attract tourists who care about the environment while also cutting costs (</w:t>
            </w:r>
            <w:proofErr w:type="spellStart"/>
            <w:r w:rsidRPr="004E23A4">
              <w:rPr>
                <w:rFonts w:ascii="Times New Roman" w:hAnsi="Times New Roman" w:cs="Times New Roman"/>
                <w:sz w:val="24"/>
                <w:szCs w:val="24"/>
                <w:lang w:eastAsia="en-GB"/>
              </w:rPr>
              <w:t>Brahami</w:t>
            </w:r>
            <w:proofErr w:type="spellEnd"/>
            <w:r w:rsidRPr="004E23A4">
              <w:rPr>
                <w:rFonts w:ascii="Times New Roman" w:hAnsi="Times New Roman" w:cs="Times New Roman"/>
                <w:sz w:val="24"/>
                <w:szCs w:val="24"/>
                <w:lang w:eastAsia="en-GB"/>
              </w:rPr>
              <w:t xml:space="preserve"> et al., 2020).</w:t>
            </w:r>
          </w:p>
        </w:tc>
      </w:tr>
      <w:tr w:rsidR="004E23A4" w:rsidRPr="004E23A4" w14:paraId="11A289BD" w14:textId="77777777" w:rsidTr="004E23A4">
        <w:tc>
          <w:tcPr>
            <w:tcW w:w="4508" w:type="dxa"/>
          </w:tcPr>
          <w:p w14:paraId="712605F8" w14:textId="0480EC12" w:rsidR="004E23A4" w:rsidRPr="004E23A4" w:rsidRDefault="004E23A4" w:rsidP="004E23A4">
            <w:pPr>
              <w:spacing w:line="360" w:lineRule="auto"/>
              <w:jc w:val="both"/>
              <w:rPr>
                <w:rFonts w:ascii="Times New Roman" w:hAnsi="Times New Roman" w:cs="Times New Roman"/>
                <w:sz w:val="24"/>
                <w:szCs w:val="24"/>
                <w:lang w:eastAsia="en-GB"/>
              </w:rPr>
            </w:pPr>
            <w:r w:rsidRPr="004E23A4">
              <w:rPr>
                <w:rFonts w:ascii="Times New Roman" w:hAnsi="Times New Roman" w:cs="Times New Roman"/>
                <w:sz w:val="24"/>
                <w:szCs w:val="24"/>
                <w:lang w:eastAsia="en-GB"/>
              </w:rPr>
              <w:lastRenderedPageBreak/>
              <w:t>Weaknesses – Threats (WT)</w:t>
            </w:r>
          </w:p>
        </w:tc>
        <w:tc>
          <w:tcPr>
            <w:tcW w:w="4508" w:type="dxa"/>
          </w:tcPr>
          <w:p w14:paraId="5ABFF839" w14:textId="16F2C9FE" w:rsidR="004E23A4" w:rsidRPr="004E23A4" w:rsidRDefault="003529E1" w:rsidP="004E23A4">
            <w:pPr>
              <w:spacing w:line="360" w:lineRule="auto"/>
              <w:jc w:val="both"/>
              <w:rPr>
                <w:rFonts w:ascii="Times New Roman" w:hAnsi="Times New Roman" w:cs="Times New Roman"/>
                <w:sz w:val="24"/>
                <w:szCs w:val="24"/>
                <w:lang w:eastAsia="en-GB"/>
              </w:rPr>
            </w:pPr>
            <w:r w:rsidRPr="003529E1">
              <w:rPr>
                <w:rFonts w:ascii="Times New Roman" w:hAnsi="Times New Roman" w:cs="Times New Roman"/>
                <w:sz w:val="24"/>
                <w:szCs w:val="24"/>
                <w:lang w:eastAsia="en-GB"/>
              </w:rPr>
              <w:t xml:space="preserve">Hotel de la Ville </w:t>
            </w:r>
            <w:proofErr w:type="gramStart"/>
            <w:r w:rsidRPr="003529E1">
              <w:rPr>
                <w:rFonts w:ascii="Times New Roman" w:hAnsi="Times New Roman" w:cs="Times New Roman"/>
                <w:sz w:val="24"/>
                <w:szCs w:val="24"/>
                <w:lang w:eastAsia="en-GB"/>
              </w:rPr>
              <w:t>is required</w:t>
            </w:r>
            <w:proofErr w:type="gramEnd"/>
            <w:r w:rsidRPr="003529E1">
              <w:rPr>
                <w:rFonts w:ascii="Times New Roman" w:hAnsi="Times New Roman" w:cs="Times New Roman"/>
                <w:sz w:val="24"/>
                <w:szCs w:val="24"/>
                <w:lang w:eastAsia="en-GB"/>
              </w:rPr>
              <w:t xml:space="preserve"> to develop a progressive digital transformation strategy in response to the increasing expectations of contemporary visitors and the technical constraints it faces. This strategy would gradually incorporate </w:t>
            </w:r>
            <w:proofErr w:type="gramStart"/>
            <w:r w:rsidRPr="003529E1">
              <w:rPr>
                <w:rFonts w:ascii="Times New Roman" w:hAnsi="Times New Roman" w:cs="Times New Roman"/>
                <w:sz w:val="24"/>
                <w:szCs w:val="24"/>
                <w:lang w:eastAsia="en-GB"/>
              </w:rPr>
              <w:t>new technologies</w:t>
            </w:r>
            <w:proofErr w:type="gramEnd"/>
            <w:r w:rsidRPr="003529E1">
              <w:rPr>
                <w:rFonts w:ascii="Times New Roman" w:hAnsi="Times New Roman" w:cs="Times New Roman"/>
                <w:sz w:val="24"/>
                <w:szCs w:val="24"/>
                <w:lang w:eastAsia="en-GB"/>
              </w:rPr>
              <w:t xml:space="preserve"> and manage financial risk while maintaining high service standards. By employing a comprehensive, cost-effective strategy, the hotel may mitigate the risks associated with transitioning from manual to digital operations without overtaxing its resources or compromising the visitor experience (Soares et al., 2021). This cautious approach enables Hotel de la Ville to maintain its position in the premium market in Milan and to prepare for the long-term requirements of a hotel environment that is becoming more reliant on technology.</w:t>
            </w:r>
          </w:p>
        </w:tc>
      </w:tr>
    </w:tbl>
    <w:p w14:paraId="3505675E" w14:textId="77777777" w:rsidR="004E23A4" w:rsidRPr="004E23A4" w:rsidRDefault="004E23A4" w:rsidP="004E23A4">
      <w:pPr>
        <w:spacing w:line="360" w:lineRule="auto"/>
        <w:jc w:val="both"/>
        <w:rPr>
          <w:rFonts w:ascii="Times New Roman" w:hAnsi="Times New Roman" w:cs="Times New Roman"/>
          <w:sz w:val="24"/>
          <w:szCs w:val="24"/>
          <w:lang w:eastAsia="en-GB"/>
        </w:rPr>
      </w:pPr>
    </w:p>
    <w:p w14:paraId="59AB8E2C" w14:textId="12F931A6" w:rsidR="004E23A4" w:rsidRPr="004E23A4" w:rsidRDefault="004E23A4" w:rsidP="004E23A4">
      <w:pPr>
        <w:pStyle w:val="EU"/>
        <w:numPr>
          <w:ilvl w:val="0"/>
          <w:numId w:val="1"/>
        </w:numPr>
        <w:spacing w:line="360" w:lineRule="auto"/>
        <w:rPr>
          <w:rFonts w:ascii="Times New Roman" w:hAnsi="Times New Roman" w:cs="Times New Roman"/>
          <w:color w:val="000000" w:themeColor="text1"/>
        </w:rPr>
      </w:pPr>
      <w:bookmarkStart w:id="6" w:name="_Toc201346167"/>
      <w:r w:rsidRPr="004E23A4">
        <w:rPr>
          <w:rFonts w:ascii="Times New Roman" w:hAnsi="Times New Roman" w:cs="Times New Roman"/>
          <w:color w:val="000000" w:themeColor="text1"/>
        </w:rPr>
        <w:t>Recommendations</w:t>
      </w:r>
      <w:bookmarkEnd w:id="6"/>
    </w:p>
    <w:p w14:paraId="1BBC5BD9" w14:textId="6ECE217A" w:rsidR="004E23A4" w:rsidRDefault="004E23A4" w:rsidP="004E23A4">
      <w:pPr>
        <w:pStyle w:val="ListParagraph"/>
        <w:numPr>
          <w:ilvl w:val="0"/>
          <w:numId w:val="2"/>
        </w:numPr>
        <w:spacing w:line="360" w:lineRule="auto"/>
        <w:jc w:val="both"/>
        <w:rPr>
          <w:rFonts w:ascii="Times New Roman" w:hAnsi="Times New Roman" w:cs="Times New Roman"/>
          <w:sz w:val="24"/>
          <w:szCs w:val="24"/>
          <w:lang w:eastAsia="en-GB"/>
        </w:rPr>
      </w:pPr>
      <w:r w:rsidRPr="004E23A4">
        <w:rPr>
          <w:rFonts w:ascii="Times New Roman" w:hAnsi="Times New Roman" w:cs="Times New Roman"/>
          <w:sz w:val="24"/>
          <w:szCs w:val="24"/>
          <w:lang w:eastAsia="en-GB"/>
        </w:rPr>
        <w:t>At Hotel de la Ville, using a Customer Relationship Management system is a deliberate move to make guests happier via personalised marketing campaigns and services. The CRM system's ability to gather and analyse visitor data will help us learn more about what customers like and how they act (</w:t>
      </w:r>
      <w:proofErr w:type="spellStart"/>
      <w:r w:rsidRPr="004E23A4">
        <w:rPr>
          <w:rFonts w:ascii="Times New Roman" w:hAnsi="Times New Roman" w:cs="Times New Roman"/>
          <w:sz w:val="24"/>
          <w:szCs w:val="24"/>
          <w:lang w:eastAsia="en-GB"/>
        </w:rPr>
        <w:t>Ozay</w:t>
      </w:r>
      <w:proofErr w:type="spellEnd"/>
      <w:r w:rsidRPr="004E23A4">
        <w:rPr>
          <w:rFonts w:ascii="Times New Roman" w:hAnsi="Times New Roman" w:cs="Times New Roman"/>
          <w:sz w:val="24"/>
          <w:szCs w:val="24"/>
          <w:lang w:eastAsia="en-GB"/>
        </w:rPr>
        <w:t xml:space="preserve"> et al., 2024). The implementation plan says that to make sure that all operational platforms work together perfectly, a CRM solution that works with the present Property Management System (PMS) must </w:t>
      </w:r>
      <w:proofErr w:type="gramStart"/>
      <w:r w:rsidRPr="004E23A4">
        <w:rPr>
          <w:rFonts w:ascii="Times New Roman" w:hAnsi="Times New Roman" w:cs="Times New Roman"/>
          <w:sz w:val="24"/>
          <w:szCs w:val="24"/>
          <w:lang w:eastAsia="en-GB"/>
        </w:rPr>
        <w:t>be chosen</w:t>
      </w:r>
      <w:proofErr w:type="gramEnd"/>
      <w:r w:rsidRPr="004E23A4">
        <w:rPr>
          <w:rFonts w:ascii="Times New Roman" w:hAnsi="Times New Roman" w:cs="Times New Roman"/>
          <w:sz w:val="24"/>
          <w:szCs w:val="24"/>
          <w:lang w:eastAsia="en-GB"/>
        </w:rPr>
        <w:t xml:space="preserve">. It is </w:t>
      </w:r>
      <w:proofErr w:type="gramStart"/>
      <w:r w:rsidRPr="004E23A4">
        <w:rPr>
          <w:rFonts w:ascii="Times New Roman" w:hAnsi="Times New Roman" w:cs="Times New Roman"/>
          <w:sz w:val="24"/>
          <w:szCs w:val="24"/>
          <w:lang w:eastAsia="en-GB"/>
        </w:rPr>
        <w:t>very important</w:t>
      </w:r>
      <w:proofErr w:type="gramEnd"/>
      <w:r w:rsidRPr="004E23A4">
        <w:rPr>
          <w:rFonts w:ascii="Times New Roman" w:hAnsi="Times New Roman" w:cs="Times New Roman"/>
          <w:sz w:val="24"/>
          <w:szCs w:val="24"/>
          <w:lang w:eastAsia="en-GB"/>
        </w:rPr>
        <w:t xml:space="preserve"> to set up a solid data collection structure that includes rules for data entry, administration, and privacy compliance that follow the General Data Protection Regulation (GDPR). Integrating the CRM with all guest touchpoints, such as the front desk systems, booking engine, and hotel website, will provide you a clear picture of all the people who have been in contact with you (</w:t>
      </w:r>
      <w:proofErr w:type="spellStart"/>
      <w:r w:rsidRPr="004E23A4">
        <w:rPr>
          <w:rFonts w:ascii="Times New Roman" w:hAnsi="Times New Roman" w:cs="Times New Roman"/>
          <w:sz w:val="24"/>
          <w:szCs w:val="24"/>
          <w:lang w:eastAsia="en-GB"/>
        </w:rPr>
        <w:t>Mirakhor</w:t>
      </w:r>
      <w:proofErr w:type="spellEnd"/>
      <w:r w:rsidRPr="004E23A4">
        <w:rPr>
          <w:rFonts w:ascii="Times New Roman" w:hAnsi="Times New Roman" w:cs="Times New Roman"/>
          <w:sz w:val="24"/>
          <w:szCs w:val="24"/>
          <w:lang w:eastAsia="en-GB"/>
        </w:rPr>
        <w:t xml:space="preserve">, 2021). To effectively use the CRM system, you need to use change management approaches. This includes training for employees on how to protect their privacy and follow the GDPR and ethical data handling guidelines. To make CRM a part of present processes, responsibilities may need to be </w:t>
      </w:r>
      <w:proofErr w:type="gramStart"/>
      <w:r w:rsidRPr="004E23A4">
        <w:rPr>
          <w:rFonts w:ascii="Times New Roman" w:hAnsi="Times New Roman" w:cs="Times New Roman"/>
          <w:sz w:val="24"/>
          <w:szCs w:val="24"/>
          <w:lang w:eastAsia="en-GB"/>
        </w:rPr>
        <w:t>changed</w:t>
      </w:r>
      <w:proofErr w:type="gramEnd"/>
      <w:r w:rsidRPr="004E23A4">
        <w:rPr>
          <w:rFonts w:ascii="Times New Roman" w:hAnsi="Times New Roman" w:cs="Times New Roman"/>
          <w:sz w:val="24"/>
          <w:szCs w:val="24"/>
          <w:lang w:eastAsia="en-GB"/>
        </w:rPr>
        <w:t xml:space="preserve"> and workflows may need to be changed. Encouraging employees to provide feedback on how easy it is to use the CRM may make them feel more responsible and may lead to improvements in how well the system works. Employees may be afraid about having to do additional work because of data entry demands. To ease this worry, management should illustrate how the CRM automates typical tasks over time and provide employees tools that increase productivity (</w:t>
      </w:r>
      <w:proofErr w:type="spellStart"/>
      <w:r w:rsidRPr="004E23A4">
        <w:rPr>
          <w:rFonts w:ascii="Times New Roman" w:hAnsi="Times New Roman" w:cs="Times New Roman"/>
          <w:sz w:val="24"/>
          <w:szCs w:val="24"/>
          <w:lang w:eastAsia="en-GB"/>
        </w:rPr>
        <w:t>Demewoz</w:t>
      </w:r>
      <w:proofErr w:type="spellEnd"/>
      <w:r w:rsidRPr="004E23A4">
        <w:rPr>
          <w:rFonts w:ascii="Times New Roman" w:hAnsi="Times New Roman" w:cs="Times New Roman"/>
          <w:sz w:val="24"/>
          <w:szCs w:val="24"/>
          <w:lang w:eastAsia="en-GB"/>
        </w:rPr>
        <w:t xml:space="preserve">, 2021). Setting aside particular times or tasks for data management may also help ease anxieties about workload. Success will depend on key performance indicators like visitor retention rates. Better personalisation should lead to an increase in repeat reservations, as planned. Personalisation measures, such as the number of tailored services offered, will demonstrate the effectiveness of the CRM in enhancing the experiences of each visitor (Becker and </w:t>
      </w:r>
      <w:proofErr w:type="spellStart"/>
      <w:r w:rsidRPr="004E23A4">
        <w:rPr>
          <w:rFonts w:ascii="Times New Roman" w:hAnsi="Times New Roman" w:cs="Times New Roman"/>
          <w:sz w:val="24"/>
          <w:szCs w:val="24"/>
          <w:lang w:eastAsia="en-GB"/>
        </w:rPr>
        <w:t>Jaakkola</w:t>
      </w:r>
      <w:proofErr w:type="spellEnd"/>
      <w:r w:rsidRPr="004E23A4">
        <w:rPr>
          <w:rFonts w:ascii="Times New Roman" w:hAnsi="Times New Roman" w:cs="Times New Roman"/>
          <w:sz w:val="24"/>
          <w:szCs w:val="24"/>
          <w:lang w:eastAsia="en-GB"/>
        </w:rPr>
        <w:t xml:space="preserve">, 2020). Using the CRM's analytics tools to improve the performance of targeted marketing campaigns will help you figure out the return on investment (ROI) of your marketing efforts. The rates include a setup fee of around €30,000, annual maintenance expenses of </w:t>
      </w:r>
      <w:proofErr w:type="gramStart"/>
      <w:r w:rsidRPr="004E23A4">
        <w:rPr>
          <w:rFonts w:ascii="Times New Roman" w:hAnsi="Times New Roman" w:cs="Times New Roman"/>
          <w:sz w:val="24"/>
          <w:szCs w:val="24"/>
          <w:lang w:eastAsia="en-GB"/>
        </w:rPr>
        <w:t>roughly €7,000</w:t>
      </w:r>
      <w:proofErr w:type="gramEnd"/>
      <w:r w:rsidRPr="004E23A4">
        <w:rPr>
          <w:rFonts w:ascii="Times New Roman" w:hAnsi="Times New Roman" w:cs="Times New Roman"/>
          <w:sz w:val="24"/>
          <w:szCs w:val="24"/>
          <w:lang w:eastAsia="en-GB"/>
        </w:rPr>
        <w:t xml:space="preserve">, and training costs of about €3,000. These costs are worth it since they might lead to higher profits from increased customer loyalty and more effective marketing. This will make the hotel much more </w:t>
      </w:r>
      <w:r w:rsidRPr="004E23A4">
        <w:rPr>
          <w:rFonts w:ascii="Times New Roman" w:hAnsi="Times New Roman" w:cs="Times New Roman"/>
          <w:sz w:val="24"/>
          <w:szCs w:val="24"/>
          <w:lang w:eastAsia="en-GB"/>
        </w:rPr>
        <w:lastRenderedPageBreak/>
        <w:t>lucrative. Also, the CRM system might help with long-term competitive advantage by giving useful information for strategic choices.</w:t>
      </w:r>
    </w:p>
    <w:p w14:paraId="551EBF7A" w14:textId="2539D598" w:rsidR="004E23A4" w:rsidRDefault="004E23A4" w:rsidP="004E23A4">
      <w:pPr>
        <w:pStyle w:val="ListParagraph"/>
        <w:numPr>
          <w:ilvl w:val="0"/>
          <w:numId w:val="2"/>
        </w:numPr>
        <w:spacing w:line="360" w:lineRule="auto"/>
        <w:jc w:val="both"/>
        <w:rPr>
          <w:rFonts w:ascii="Times New Roman" w:hAnsi="Times New Roman" w:cs="Times New Roman"/>
          <w:sz w:val="24"/>
          <w:szCs w:val="24"/>
          <w:lang w:eastAsia="en-GB"/>
        </w:rPr>
      </w:pPr>
      <w:r w:rsidRPr="004E23A4">
        <w:rPr>
          <w:rFonts w:ascii="Times New Roman" w:hAnsi="Times New Roman" w:cs="Times New Roman"/>
          <w:sz w:val="24"/>
          <w:szCs w:val="24"/>
          <w:lang w:eastAsia="en-GB"/>
        </w:rPr>
        <w:t xml:space="preserve">Hotel de la Ville </w:t>
      </w:r>
      <w:proofErr w:type="gramStart"/>
      <w:r w:rsidRPr="004E23A4">
        <w:rPr>
          <w:rFonts w:ascii="Times New Roman" w:hAnsi="Times New Roman" w:cs="Times New Roman"/>
          <w:sz w:val="24"/>
          <w:szCs w:val="24"/>
          <w:lang w:eastAsia="en-GB"/>
        </w:rPr>
        <w:t>has to</w:t>
      </w:r>
      <w:proofErr w:type="gramEnd"/>
      <w:r w:rsidRPr="004E23A4">
        <w:rPr>
          <w:rFonts w:ascii="Times New Roman" w:hAnsi="Times New Roman" w:cs="Times New Roman"/>
          <w:sz w:val="24"/>
          <w:szCs w:val="24"/>
          <w:lang w:eastAsia="en-GB"/>
        </w:rPr>
        <w:t xml:space="preserve"> spend money on training and developing its personnel if it wants to stay up with new technologies and preserve its excellent service standards in today's competitive hotel industry. The implementation strategy starts with a comprehensive evaluation of training requirements to find skill shortages in the new Property Management System (PMS) and Customer Relationship Management (CRM) software, as well as areas of service delivery that need to </w:t>
      </w:r>
      <w:proofErr w:type="gramStart"/>
      <w:r w:rsidRPr="004E23A4">
        <w:rPr>
          <w:rFonts w:ascii="Times New Roman" w:hAnsi="Times New Roman" w:cs="Times New Roman"/>
          <w:sz w:val="24"/>
          <w:szCs w:val="24"/>
          <w:lang w:eastAsia="en-GB"/>
        </w:rPr>
        <w:t>be improved</w:t>
      </w:r>
      <w:proofErr w:type="gramEnd"/>
      <w:r w:rsidRPr="004E23A4">
        <w:rPr>
          <w:rFonts w:ascii="Times New Roman" w:hAnsi="Times New Roman" w:cs="Times New Roman"/>
          <w:sz w:val="24"/>
          <w:szCs w:val="24"/>
          <w:lang w:eastAsia="en-GB"/>
        </w:rPr>
        <w:t>. This assessment will direct the creation and organisation of tailored training programs that include lectures, practical exercises, and e-learning modules to accommodate diverse learning preferences (Mohd et al., 2020). Setting up ongoing development initiatives may help people see clear paths to career growth and provide them opportunity to keep learning, which can boost staff motivation and retention (</w:t>
      </w:r>
      <w:proofErr w:type="spellStart"/>
      <w:r w:rsidRPr="004E23A4">
        <w:rPr>
          <w:rFonts w:ascii="Times New Roman" w:hAnsi="Times New Roman" w:cs="Times New Roman"/>
          <w:sz w:val="24"/>
          <w:szCs w:val="24"/>
          <w:lang w:eastAsia="en-GB"/>
        </w:rPr>
        <w:t>Garavan</w:t>
      </w:r>
      <w:proofErr w:type="spellEnd"/>
      <w:r w:rsidRPr="004E23A4">
        <w:rPr>
          <w:rFonts w:ascii="Times New Roman" w:hAnsi="Times New Roman" w:cs="Times New Roman"/>
          <w:sz w:val="24"/>
          <w:szCs w:val="24"/>
          <w:lang w:eastAsia="en-GB"/>
        </w:rPr>
        <w:t xml:space="preserve">, et al., 2023). To make this transformation happen, you need to use change management approaches. One way to get people involved is to encourage a culture where learning </w:t>
      </w:r>
      <w:proofErr w:type="gramStart"/>
      <w:r w:rsidRPr="004E23A4">
        <w:rPr>
          <w:rFonts w:ascii="Times New Roman" w:hAnsi="Times New Roman" w:cs="Times New Roman"/>
          <w:sz w:val="24"/>
          <w:szCs w:val="24"/>
          <w:lang w:eastAsia="en-GB"/>
        </w:rPr>
        <w:t>is valued</w:t>
      </w:r>
      <w:proofErr w:type="gramEnd"/>
      <w:r w:rsidRPr="004E23A4">
        <w:rPr>
          <w:rFonts w:ascii="Times New Roman" w:hAnsi="Times New Roman" w:cs="Times New Roman"/>
          <w:sz w:val="24"/>
          <w:szCs w:val="24"/>
          <w:lang w:eastAsia="en-GB"/>
        </w:rPr>
        <w:t xml:space="preserve"> (Kotter, 2012). Armstrong and Taylor (2023) say that programs that recognise and reward workers who do well at adapting to new systems may assist reinforce excellent practices and dedication to the organization's goals. Being involved in leadership is </w:t>
      </w:r>
      <w:proofErr w:type="gramStart"/>
      <w:r w:rsidRPr="004E23A4">
        <w:rPr>
          <w:rFonts w:ascii="Times New Roman" w:hAnsi="Times New Roman" w:cs="Times New Roman"/>
          <w:sz w:val="24"/>
          <w:szCs w:val="24"/>
          <w:lang w:eastAsia="en-GB"/>
        </w:rPr>
        <w:t>very important</w:t>
      </w:r>
      <w:proofErr w:type="gramEnd"/>
      <w:r w:rsidRPr="004E23A4">
        <w:rPr>
          <w:rFonts w:ascii="Times New Roman" w:hAnsi="Times New Roman" w:cs="Times New Roman"/>
          <w:sz w:val="24"/>
          <w:szCs w:val="24"/>
          <w:lang w:eastAsia="en-GB"/>
        </w:rPr>
        <w:t xml:space="preserve">. Managers should set a good example and take part in training to show their workforce that they care and can change their minds (Yukl, 2023). Staff members may feel overwhelmed by new demands, so they should </w:t>
      </w:r>
      <w:proofErr w:type="gramStart"/>
      <w:r w:rsidRPr="004E23A4">
        <w:rPr>
          <w:rFonts w:ascii="Times New Roman" w:hAnsi="Times New Roman" w:cs="Times New Roman"/>
          <w:sz w:val="24"/>
          <w:szCs w:val="24"/>
          <w:lang w:eastAsia="en-GB"/>
        </w:rPr>
        <w:t>be provided</w:t>
      </w:r>
      <w:proofErr w:type="gramEnd"/>
      <w:r w:rsidRPr="004E23A4">
        <w:rPr>
          <w:rFonts w:ascii="Times New Roman" w:hAnsi="Times New Roman" w:cs="Times New Roman"/>
          <w:sz w:val="24"/>
          <w:szCs w:val="24"/>
          <w:lang w:eastAsia="en-GB"/>
        </w:rPr>
        <w:t xml:space="preserve"> adequate help and a clear explanation of the benefits to make sure that training is engaging and entertaining enough to keep their attention and help them learn. Staff competency assessments will </w:t>
      </w:r>
      <w:proofErr w:type="gramStart"/>
      <w:r w:rsidRPr="004E23A4">
        <w:rPr>
          <w:rFonts w:ascii="Times New Roman" w:hAnsi="Times New Roman" w:cs="Times New Roman"/>
          <w:sz w:val="24"/>
          <w:szCs w:val="24"/>
          <w:lang w:eastAsia="en-GB"/>
        </w:rPr>
        <w:t>be used</w:t>
      </w:r>
      <w:proofErr w:type="gramEnd"/>
      <w:r w:rsidRPr="004E23A4">
        <w:rPr>
          <w:rFonts w:ascii="Times New Roman" w:hAnsi="Times New Roman" w:cs="Times New Roman"/>
          <w:sz w:val="24"/>
          <w:szCs w:val="24"/>
          <w:lang w:eastAsia="en-GB"/>
        </w:rPr>
        <w:t xml:space="preserve"> to measure performance; greater scores on evaluations after training suggest that information was transferred well. Positive feedback from visitors about the quality of service will show that the training had an effect. Employee satisfaction surveys demonstrate that good training and development programs lead to higher levels of job satisfaction and morale. The costs include </w:t>
      </w:r>
      <w:proofErr w:type="gramStart"/>
      <w:r w:rsidRPr="004E23A4">
        <w:rPr>
          <w:rFonts w:ascii="Times New Roman" w:hAnsi="Times New Roman" w:cs="Times New Roman"/>
          <w:sz w:val="24"/>
          <w:szCs w:val="24"/>
          <w:lang w:eastAsia="en-GB"/>
        </w:rPr>
        <w:t>roughly €5,000</w:t>
      </w:r>
      <w:proofErr w:type="gramEnd"/>
      <w:r w:rsidRPr="004E23A4">
        <w:rPr>
          <w:rFonts w:ascii="Times New Roman" w:hAnsi="Times New Roman" w:cs="Times New Roman"/>
          <w:sz w:val="24"/>
          <w:szCs w:val="24"/>
          <w:lang w:eastAsia="en-GB"/>
        </w:rPr>
        <w:t xml:space="preserve"> for the fees of expert trainers and nearly €10,000 for producing training materials. Opportunity costs, such as potential productivity loss during training periods, may </w:t>
      </w:r>
      <w:proofErr w:type="gramStart"/>
      <w:r w:rsidRPr="004E23A4">
        <w:rPr>
          <w:rFonts w:ascii="Times New Roman" w:hAnsi="Times New Roman" w:cs="Times New Roman"/>
          <w:sz w:val="24"/>
          <w:szCs w:val="24"/>
          <w:lang w:eastAsia="en-GB"/>
        </w:rPr>
        <w:t>be mitigated</w:t>
      </w:r>
      <w:proofErr w:type="gramEnd"/>
      <w:r w:rsidRPr="004E23A4">
        <w:rPr>
          <w:rFonts w:ascii="Times New Roman" w:hAnsi="Times New Roman" w:cs="Times New Roman"/>
          <w:sz w:val="24"/>
          <w:szCs w:val="24"/>
          <w:lang w:eastAsia="en-GB"/>
        </w:rPr>
        <w:t xml:space="preserve"> via meticulous scheduling (</w:t>
      </w:r>
      <w:proofErr w:type="spellStart"/>
      <w:r w:rsidRPr="004E23A4">
        <w:rPr>
          <w:rFonts w:ascii="Times New Roman" w:hAnsi="Times New Roman" w:cs="Times New Roman"/>
          <w:sz w:val="24"/>
          <w:szCs w:val="24"/>
          <w:lang w:eastAsia="en-GB"/>
        </w:rPr>
        <w:t>Rijal</w:t>
      </w:r>
      <w:proofErr w:type="spellEnd"/>
      <w:r w:rsidRPr="004E23A4">
        <w:rPr>
          <w:rFonts w:ascii="Times New Roman" w:hAnsi="Times New Roman" w:cs="Times New Roman"/>
          <w:sz w:val="24"/>
          <w:szCs w:val="24"/>
          <w:lang w:eastAsia="en-GB"/>
        </w:rPr>
        <w:t xml:space="preserve"> and </w:t>
      </w:r>
      <w:proofErr w:type="spellStart"/>
      <w:r w:rsidRPr="004E23A4">
        <w:rPr>
          <w:rFonts w:ascii="Times New Roman" w:hAnsi="Times New Roman" w:cs="Times New Roman"/>
          <w:sz w:val="24"/>
          <w:szCs w:val="24"/>
          <w:lang w:eastAsia="en-GB"/>
        </w:rPr>
        <w:t>Sesario</w:t>
      </w:r>
      <w:proofErr w:type="spellEnd"/>
      <w:r w:rsidRPr="004E23A4">
        <w:rPr>
          <w:rFonts w:ascii="Times New Roman" w:hAnsi="Times New Roman" w:cs="Times New Roman"/>
          <w:sz w:val="24"/>
          <w:szCs w:val="24"/>
          <w:lang w:eastAsia="en-GB"/>
        </w:rPr>
        <w:t xml:space="preserve">, 2024). These costs are a strategic investment that is likely to pay off in the long run since a trained personnel </w:t>
      </w:r>
      <w:proofErr w:type="gramStart"/>
      <w:r w:rsidRPr="004E23A4">
        <w:rPr>
          <w:rFonts w:ascii="Times New Roman" w:hAnsi="Times New Roman" w:cs="Times New Roman"/>
          <w:sz w:val="24"/>
          <w:szCs w:val="24"/>
          <w:lang w:eastAsia="en-GB"/>
        </w:rPr>
        <w:t>has</w:t>
      </w:r>
      <w:proofErr w:type="gramEnd"/>
      <w:r w:rsidRPr="004E23A4">
        <w:rPr>
          <w:rFonts w:ascii="Times New Roman" w:hAnsi="Times New Roman" w:cs="Times New Roman"/>
          <w:sz w:val="24"/>
          <w:szCs w:val="24"/>
          <w:lang w:eastAsia="en-GB"/>
        </w:rPr>
        <w:t xml:space="preserve"> several benefits, such as increased productivity, happier visitors, and less turnover (</w:t>
      </w:r>
      <w:proofErr w:type="spellStart"/>
      <w:r w:rsidRPr="004E23A4">
        <w:rPr>
          <w:rFonts w:ascii="Times New Roman" w:hAnsi="Times New Roman" w:cs="Times New Roman"/>
          <w:sz w:val="24"/>
          <w:szCs w:val="24"/>
          <w:lang w:eastAsia="en-GB"/>
        </w:rPr>
        <w:t>Bisbey</w:t>
      </w:r>
      <w:proofErr w:type="spellEnd"/>
      <w:r w:rsidRPr="004E23A4">
        <w:rPr>
          <w:rFonts w:ascii="Times New Roman" w:hAnsi="Times New Roman" w:cs="Times New Roman"/>
          <w:sz w:val="24"/>
          <w:szCs w:val="24"/>
          <w:lang w:eastAsia="en-GB"/>
        </w:rPr>
        <w:t xml:space="preserve"> et al., 2020). Hotel de la Ville can make sure that its personnel can deliver high-quality services that meet </w:t>
      </w:r>
      <w:r w:rsidRPr="004E23A4">
        <w:rPr>
          <w:rFonts w:ascii="Times New Roman" w:hAnsi="Times New Roman" w:cs="Times New Roman"/>
          <w:sz w:val="24"/>
          <w:szCs w:val="24"/>
          <w:lang w:eastAsia="en-GB"/>
        </w:rPr>
        <w:lastRenderedPageBreak/>
        <w:t>the changing demands of visitors by giving them the right training and promoting a culture of continuous development. This will help the hotel stay ahead of its competitors in the luxury hotel industry.</w:t>
      </w:r>
    </w:p>
    <w:p w14:paraId="13C74238" w14:textId="4592D752" w:rsidR="004E23A4" w:rsidRDefault="004E23A4" w:rsidP="004E23A4">
      <w:pPr>
        <w:pStyle w:val="ListParagraph"/>
        <w:numPr>
          <w:ilvl w:val="0"/>
          <w:numId w:val="2"/>
        </w:numPr>
        <w:spacing w:line="360" w:lineRule="auto"/>
        <w:jc w:val="both"/>
        <w:rPr>
          <w:rFonts w:ascii="Times New Roman" w:hAnsi="Times New Roman" w:cs="Times New Roman"/>
          <w:sz w:val="24"/>
          <w:szCs w:val="24"/>
          <w:lang w:eastAsia="en-GB"/>
        </w:rPr>
      </w:pPr>
      <w:r w:rsidRPr="004E23A4">
        <w:rPr>
          <w:rFonts w:ascii="Times New Roman" w:hAnsi="Times New Roman" w:cs="Times New Roman"/>
          <w:sz w:val="24"/>
          <w:szCs w:val="24"/>
          <w:lang w:eastAsia="en-GB"/>
        </w:rPr>
        <w:t xml:space="preserve">Hotel de la Ville needs to use a </w:t>
      </w:r>
      <w:proofErr w:type="gramStart"/>
      <w:r w:rsidRPr="004E23A4">
        <w:rPr>
          <w:rFonts w:ascii="Times New Roman" w:hAnsi="Times New Roman" w:cs="Times New Roman"/>
          <w:sz w:val="24"/>
          <w:szCs w:val="24"/>
          <w:lang w:eastAsia="en-GB"/>
        </w:rPr>
        <w:t>cutting-edge</w:t>
      </w:r>
      <w:proofErr w:type="gramEnd"/>
      <w:r w:rsidRPr="004E23A4">
        <w:rPr>
          <w:rFonts w:ascii="Times New Roman" w:hAnsi="Times New Roman" w:cs="Times New Roman"/>
          <w:sz w:val="24"/>
          <w:szCs w:val="24"/>
          <w:lang w:eastAsia="en-GB"/>
        </w:rPr>
        <w:t xml:space="preserve"> Property Management System (PMS) to modernise its operations, make guests happier, and stay ahead of the competition in the luxury hotel market. The PMS will automate important tasks like making reservations, checking in, cleaning, and sending invoices. This will cut down on errors made by people and make the process more efficient. The deployment plan is to choose a well-known PMS supplier that has worked with high-end hotels, customise the system to meet the hotel's specific needs, and make sure it works well with existing systems like online booking engines and point-of-sale systems (Leung, 2022). To keep data safe and services running smoothly, you need to carefully manage the migration of data from old systems. Change management approaches are important for a smooth transition. They include getting stakeholders involved early, giving workers adequate training, and setting up support services like helpdesks (Kotter, 1996). People will be less likely to oppose the new system if you explain the benefits clearly, such as improved visitor experiences and less work (Massie, 2022). To see how things are going, it would be helpful to keep track of critical performance metrics including shorter check-in/check-out times, fewer reservation errors, greater guest satisfaction ratings, and improved operational efficiency (Ahmed, </w:t>
      </w:r>
      <w:proofErr w:type="spellStart"/>
      <w:r w:rsidRPr="004E23A4">
        <w:rPr>
          <w:rFonts w:ascii="Times New Roman" w:hAnsi="Times New Roman" w:cs="Times New Roman"/>
          <w:sz w:val="24"/>
          <w:szCs w:val="24"/>
          <w:lang w:eastAsia="en-GB"/>
        </w:rPr>
        <w:t>Moustafa</w:t>
      </w:r>
      <w:proofErr w:type="spellEnd"/>
      <w:r w:rsidRPr="004E23A4">
        <w:rPr>
          <w:rFonts w:ascii="Times New Roman" w:hAnsi="Times New Roman" w:cs="Times New Roman"/>
          <w:sz w:val="24"/>
          <w:szCs w:val="24"/>
          <w:lang w:eastAsia="en-GB"/>
        </w:rPr>
        <w:t xml:space="preserve">, and </w:t>
      </w:r>
      <w:proofErr w:type="spellStart"/>
      <w:r w:rsidRPr="004E23A4">
        <w:rPr>
          <w:rFonts w:ascii="Times New Roman" w:hAnsi="Times New Roman" w:cs="Times New Roman"/>
          <w:sz w:val="24"/>
          <w:szCs w:val="24"/>
          <w:lang w:eastAsia="en-GB"/>
        </w:rPr>
        <w:t>Abdien</w:t>
      </w:r>
      <w:proofErr w:type="spellEnd"/>
      <w:r w:rsidRPr="004E23A4">
        <w:rPr>
          <w:rFonts w:ascii="Times New Roman" w:hAnsi="Times New Roman" w:cs="Times New Roman"/>
          <w:sz w:val="24"/>
          <w:szCs w:val="24"/>
          <w:lang w:eastAsia="en-GB"/>
        </w:rPr>
        <w:t xml:space="preserve">, 2023). Online evaluations and visitor feedback questionnaires will provide us useful information about how the system influences the quality of services. The hotel is big, so the cost is high, but it should pay off </w:t>
      </w:r>
      <w:proofErr w:type="gramStart"/>
      <w:r w:rsidRPr="004E23A4">
        <w:rPr>
          <w:rFonts w:ascii="Times New Roman" w:hAnsi="Times New Roman" w:cs="Times New Roman"/>
          <w:sz w:val="24"/>
          <w:szCs w:val="24"/>
          <w:lang w:eastAsia="en-GB"/>
        </w:rPr>
        <w:t>in the long run</w:t>
      </w:r>
      <w:proofErr w:type="gramEnd"/>
      <w:r w:rsidRPr="004E23A4">
        <w:rPr>
          <w:rFonts w:ascii="Times New Roman" w:hAnsi="Times New Roman" w:cs="Times New Roman"/>
          <w:sz w:val="24"/>
          <w:szCs w:val="24"/>
          <w:lang w:eastAsia="en-GB"/>
        </w:rPr>
        <w:t xml:space="preserve"> by making things run more smoothly and making guests happier. The costs include an initial expenditure of around €50,000 to buy and customise the software, yearly licensing fees of about €10,000, and training costs of about €5,000 (Shin, Shin, and </w:t>
      </w:r>
      <w:proofErr w:type="spellStart"/>
      <w:r w:rsidRPr="004E23A4">
        <w:rPr>
          <w:rFonts w:ascii="Times New Roman" w:hAnsi="Times New Roman" w:cs="Times New Roman"/>
          <w:sz w:val="24"/>
          <w:szCs w:val="24"/>
          <w:lang w:eastAsia="en-GB"/>
        </w:rPr>
        <w:t>Gim</w:t>
      </w:r>
      <w:proofErr w:type="spellEnd"/>
      <w:r w:rsidRPr="004E23A4">
        <w:rPr>
          <w:rFonts w:ascii="Times New Roman" w:hAnsi="Times New Roman" w:cs="Times New Roman"/>
          <w:sz w:val="24"/>
          <w:szCs w:val="24"/>
          <w:lang w:eastAsia="en-GB"/>
        </w:rPr>
        <w:t xml:space="preserve">, 2023). The PMS may also assist with data protection laws like the GDPR by making sure that visitor data is </w:t>
      </w:r>
      <w:proofErr w:type="gramStart"/>
      <w:r w:rsidRPr="004E23A4">
        <w:rPr>
          <w:rFonts w:ascii="Times New Roman" w:hAnsi="Times New Roman" w:cs="Times New Roman"/>
          <w:sz w:val="24"/>
          <w:szCs w:val="24"/>
          <w:lang w:eastAsia="en-GB"/>
        </w:rPr>
        <w:t>handled</w:t>
      </w:r>
      <w:proofErr w:type="gramEnd"/>
      <w:r w:rsidRPr="004E23A4">
        <w:rPr>
          <w:rFonts w:ascii="Times New Roman" w:hAnsi="Times New Roman" w:cs="Times New Roman"/>
          <w:sz w:val="24"/>
          <w:szCs w:val="24"/>
          <w:lang w:eastAsia="en-GB"/>
        </w:rPr>
        <w:t xml:space="preserve"> safely. Finally, Hotel de la Ville wants to provide great service, make things easier, and keep its good name in Milan's competitive hotel industry, thus installing a sophisticated PMS is a sensible move.</w:t>
      </w:r>
    </w:p>
    <w:p w14:paraId="458C3F79" w14:textId="7A738DF8" w:rsidR="003529E1" w:rsidRPr="0080502D" w:rsidRDefault="003529E1" w:rsidP="0080502D">
      <w:pPr>
        <w:pStyle w:val="ListParagraph"/>
        <w:numPr>
          <w:ilvl w:val="0"/>
          <w:numId w:val="2"/>
        </w:numPr>
        <w:spacing w:line="360" w:lineRule="auto"/>
        <w:jc w:val="both"/>
        <w:rPr>
          <w:rFonts w:ascii="Times New Roman" w:hAnsi="Times New Roman" w:cs="Times New Roman"/>
          <w:sz w:val="24"/>
          <w:szCs w:val="24"/>
          <w:lang w:eastAsia="en-GB"/>
        </w:rPr>
      </w:pPr>
      <w:r w:rsidRPr="003529E1">
        <w:rPr>
          <w:rFonts w:ascii="Times New Roman" w:hAnsi="Times New Roman" w:cs="Times New Roman"/>
          <w:sz w:val="24"/>
          <w:szCs w:val="24"/>
          <w:lang w:eastAsia="en-GB"/>
        </w:rPr>
        <w:t xml:space="preserve">The strategic project of investing in sustainable technology at </w:t>
      </w:r>
      <w:proofErr w:type="gramStart"/>
      <w:r w:rsidRPr="003529E1">
        <w:rPr>
          <w:rFonts w:ascii="Times New Roman" w:hAnsi="Times New Roman" w:cs="Times New Roman"/>
          <w:sz w:val="24"/>
          <w:szCs w:val="24"/>
          <w:lang w:eastAsia="en-GB"/>
        </w:rPr>
        <w:t>Hotel</w:t>
      </w:r>
      <w:proofErr w:type="gramEnd"/>
      <w:r w:rsidRPr="003529E1">
        <w:rPr>
          <w:rFonts w:ascii="Times New Roman" w:hAnsi="Times New Roman" w:cs="Times New Roman"/>
          <w:sz w:val="24"/>
          <w:szCs w:val="24"/>
          <w:lang w:eastAsia="en-GB"/>
        </w:rPr>
        <w:t xml:space="preserve"> de la Ville is intended to enhance the hotel's competitive position in the luxury hotel market by reducing operating expenditures and increasing its appeal to environmentally conscious customers. Initially, the implementation of energy management systems such as smart </w:t>
      </w:r>
      <w:r w:rsidRPr="003529E1">
        <w:rPr>
          <w:rFonts w:ascii="Times New Roman" w:hAnsi="Times New Roman" w:cs="Times New Roman"/>
          <w:sz w:val="24"/>
          <w:szCs w:val="24"/>
          <w:lang w:eastAsia="en-GB"/>
        </w:rPr>
        <w:lastRenderedPageBreak/>
        <w:t xml:space="preserve">thermostats and LED lighting would significantly reduce energy consumption, thereby aligning with the most stringent sustainability standards in the hospitality industry. Secondly, the implementation of low-flow fixtures and linen reuse programs will contribute to the reduction of water consumption without compromising the comfort of visitors, a strategy that has </w:t>
      </w:r>
      <w:proofErr w:type="gramStart"/>
      <w:r w:rsidRPr="003529E1">
        <w:rPr>
          <w:rFonts w:ascii="Times New Roman" w:hAnsi="Times New Roman" w:cs="Times New Roman"/>
          <w:sz w:val="24"/>
          <w:szCs w:val="24"/>
          <w:lang w:eastAsia="en-GB"/>
        </w:rPr>
        <w:t>been demonstrated</w:t>
      </w:r>
      <w:proofErr w:type="gramEnd"/>
      <w:r w:rsidRPr="003529E1">
        <w:rPr>
          <w:rFonts w:ascii="Times New Roman" w:hAnsi="Times New Roman" w:cs="Times New Roman"/>
          <w:sz w:val="24"/>
          <w:szCs w:val="24"/>
          <w:lang w:eastAsia="en-GB"/>
        </w:rPr>
        <w:t xml:space="preserve"> to be effective in prior research (</w:t>
      </w:r>
      <w:proofErr w:type="spellStart"/>
      <w:r w:rsidRPr="003529E1">
        <w:rPr>
          <w:rFonts w:ascii="Times New Roman" w:hAnsi="Times New Roman" w:cs="Times New Roman"/>
          <w:sz w:val="24"/>
          <w:szCs w:val="24"/>
          <w:lang w:eastAsia="en-GB"/>
        </w:rPr>
        <w:t>Debski</w:t>
      </w:r>
      <w:proofErr w:type="spellEnd"/>
      <w:r w:rsidRPr="003529E1">
        <w:rPr>
          <w:rFonts w:ascii="Times New Roman" w:hAnsi="Times New Roman" w:cs="Times New Roman"/>
          <w:sz w:val="24"/>
          <w:szCs w:val="24"/>
          <w:lang w:eastAsia="en-GB"/>
        </w:rPr>
        <w:t xml:space="preserve"> et al., 2022). Third, the hotel can reduce its environmental impact and comply with the increasing regulatory requirements for refuse management by implementing waste reduction strategies, such as recycling containers and reducing the use of single-use plastics (Jones and Comfort 2020). The successful implementation of these practices is contingent upon the implementation of change management strategies. Consequently, it is crucial to provide staff members with training that emphasises the importance of sustainability and their role in achieving these goals, thereby fostering an environmentally responsible culture. By involving guests in the hotel's sustainability initiatives, the guest experience </w:t>
      </w:r>
      <w:proofErr w:type="gramStart"/>
      <w:r w:rsidRPr="003529E1">
        <w:rPr>
          <w:rFonts w:ascii="Times New Roman" w:hAnsi="Times New Roman" w:cs="Times New Roman"/>
          <w:sz w:val="24"/>
          <w:szCs w:val="24"/>
          <w:lang w:eastAsia="en-GB"/>
        </w:rPr>
        <w:t>is not only enhanced</w:t>
      </w:r>
      <w:proofErr w:type="gramEnd"/>
      <w:r w:rsidRPr="003529E1">
        <w:rPr>
          <w:rFonts w:ascii="Times New Roman" w:hAnsi="Times New Roman" w:cs="Times New Roman"/>
          <w:sz w:val="24"/>
          <w:szCs w:val="24"/>
          <w:lang w:eastAsia="en-GB"/>
        </w:rPr>
        <w:t xml:space="preserve">, but also positive environmental behaviour is promoted. Institutionalising sustainable techniques into policies and standard operating procedures will ensure long-term commitment and institutionalise these behaviours (Mensah and </w:t>
      </w:r>
      <w:proofErr w:type="spellStart"/>
      <w:r w:rsidRPr="003529E1">
        <w:rPr>
          <w:rFonts w:ascii="Times New Roman" w:hAnsi="Times New Roman" w:cs="Times New Roman"/>
          <w:sz w:val="24"/>
          <w:szCs w:val="24"/>
          <w:lang w:eastAsia="en-GB"/>
        </w:rPr>
        <w:t>Ampofo</w:t>
      </w:r>
      <w:proofErr w:type="spellEnd"/>
      <w:r w:rsidRPr="003529E1">
        <w:rPr>
          <w:rFonts w:ascii="Times New Roman" w:hAnsi="Times New Roman" w:cs="Times New Roman"/>
          <w:sz w:val="24"/>
          <w:szCs w:val="24"/>
          <w:lang w:eastAsia="en-GB"/>
        </w:rPr>
        <w:t xml:space="preserve">, 2021). Staff members will </w:t>
      </w:r>
      <w:proofErr w:type="gramStart"/>
      <w:r w:rsidRPr="003529E1">
        <w:rPr>
          <w:rFonts w:ascii="Times New Roman" w:hAnsi="Times New Roman" w:cs="Times New Roman"/>
          <w:sz w:val="24"/>
          <w:szCs w:val="24"/>
          <w:lang w:eastAsia="en-GB"/>
        </w:rPr>
        <w:t>be motivated</w:t>
      </w:r>
      <w:proofErr w:type="gramEnd"/>
      <w:r w:rsidRPr="003529E1">
        <w:rPr>
          <w:rFonts w:ascii="Times New Roman" w:hAnsi="Times New Roman" w:cs="Times New Roman"/>
          <w:sz w:val="24"/>
          <w:szCs w:val="24"/>
          <w:lang w:eastAsia="en-GB"/>
        </w:rPr>
        <w:t xml:space="preserve"> and will be able to enhance their work satisfaction and motivation by modifying their procedures in accordance with clear rules that emphasise the potential benefits of these practices on visitor satisfaction and the hotel's reputation. According to Lewin's Change Management Model, the critical phases of effectively managing organisational change are the unfreezing of current behaviours, the transition to new practices, and the subsequent refreezing of these behaviours as normal routines. Utility invoices, which can </w:t>
      </w:r>
      <w:proofErr w:type="gramStart"/>
      <w:r w:rsidRPr="003529E1">
        <w:rPr>
          <w:rFonts w:ascii="Times New Roman" w:hAnsi="Times New Roman" w:cs="Times New Roman"/>
          <w:sz w:val="24"/>
          <w:szCs w:val="24"/>
          <w:lang w:eastAsia="en-GB"/>
        </w:rPr>
        <w:t>be monitored</w:t>
      </w:r>
      <w:proofErr w:type="gramEnd"/>
      <w:r w:rsidRPr="003529E1">
        <w:rPr>
          <w:rFonts w:ascii="Times New Roman" w:hAnsi="Times New Roman" w:cs="Times New Roman"/>
          <w:sz w:val="24"/>
          <w:szCs w:val="24"/>
          <w:lang w:eastAsia="en-GB"/>
        </w:rPr>
        <w:t xml:space="preserve"> to assess the financial benefits of the projects, indicate that success will be assessed through quantitative metrics, including reductions in energy and water consumption expenses. Surveys and online evaluations can be </w:t>
      </w:r>
      <w:proofErr w:type="gramStart"/>
      <w:r w:rsidRPr="003529E1">
        <w:rPr>
          <w:rFonts w:ascii="Times New Roman" w:hAnsi="Times New Roman" w:cs="Times New Roman"/>
          <w:sz w:val="24"/>
          <w:szCs w:val="24"/>
          <w:lang w:eastAsia="en-GB"/>
        </w:rPr>
        <w:t>utilised</w:t>
      </w:r>
      <w:proofErr w:type="gramEnd"/>
      <w:r w:rsidRPr="003529E1">
        <w:rPr>
          <w:rFonts w:ascii="Times New Roman" w:hAnsi="Times New Roman" w:cs="Times New Roman"/>
          <w:sz w:val="24"/>
          <w:szCs w:val="24"/>
          <w:lang w:eastAsia="en-GB"/>
        </w:rPr>
        <w:t xml:space="preserve"> to accumulate favourable visitor feedback regarding sustainable initiatives, thereby enhancing the hotel's market profile and enhancing client satisfaction (Zambrano </w:t>
      </w:r>
      <w:proofErr w:type="spellStart"/>
      <w:r w:rsidRPr="003529E1">
        <w:rPr>
          <w:rFonts w:ascii="Times New Roman" w:hAnsi="Times New Roman" w:cs="Times New Roman"/>
          <w:sz w:val="24"/>
          <w:szCs w:val="24"/>
          <w:lang w:eastAsia="en-GB"/>
        </w:rPr>
        <w:t>Cancañón</w:t>
      </w:r>
      <w:proofErr w:type="spellEnd"/>
      <w:r w:rsidRPr="003529E1">
        <w:rPr>
          <w:rFonts w:ascii="Times New Roman" w:hAnsi="Times New Roman" w:cs="Times New Roman"/>
          <w:sz w:val="24"/>
          <w:szCs w:val="24"/>
          <w:lang w:eastAsia="en-GB"/>
        </w:rPr>
        <w:t xml:space="preserve">, </w:t>
      </w:r>
      <w:proofErr w:type="spellStart"/>
      <w:r w:rsidRPr="003529E1">
        <w:rPr>
          <w:rFonts w:ascii="Times New Roman" w:hAnsi="Times New Roman" w:cs="Times New Roman"/>
          <w:sz w:val="24"/>
          <w:szCs w:val="24"/>
          <w:lang w:eastAsia="en-GB"/>
        </w:rPr>
        <w:t>LaoLeón</w:t>
      </w:r>
      <w:proofErr w:type="spellEnd"/>
      <w:r w:rsidRPr="003529E1">
        <w:rPr>
          <w:rFonts w:ascii="Times New Roman" w:hAnsi="Times New Roman" w:cs="Times New Roman"/>
          <w:sz w:val="24"/>
          <w:szCs w:val="24"/>
          <w:lang w:eastAsia="en-GB"/>
        </w:rPr>
        <w:t xml:space="preserve">, and Moreno Pino, 2022). The hotel's commitment to sustainability can </w:t>
      </w:r>
      <w:proofErr w:type="gramStart"/>
      <w:r w:rsidRPr="003529E1">
        <w:rPr>
          <w:rFonts w:ascii="Times New Roman" w:hAnsi="Times New Roman" w:cs="Times New Roman"/>
          <w:sz w:val="24"/>
          <w:szCs w:val="24"/>
          <w:lang w:eastAsia="en-GB"/>
        </w:rPr>
        <w:t>be externally validated</w:t>
      </w:r>
      <w:proofErr w:type="gramEnd"/>
      <w:r w:rsidRPr="003529E1">
        <w:rPr>
          <w:rFonts w:ascii="Times New Roman" w:hAnsi="Times New Roman" w:cs="Times New Roman"/>
          <w:sz w:val="24"/>
          <w:szCs w:val="24"/>
          <w:lang w:eastAsia="en-GB"/>
        </w:rPr>
        <w:t xml:space="preserve"> by obtaining environmental certifications, such as ISO 14001 or Green Key, which can be leveraged in marketing campaigns to attract environmentally conscious visitors. An initial apparatus and installation expenditure of approximately €40,000 </w:t>
      </w:r>
      <w:proofErr w:type="gramStart"/>
      <w:r w:rsidRPr="003529E1">
        <w:rPr>
          <w:rFonts w:ascii="Times New Roman" w:hAnsi="Times New Roman" w:cs="Times New Roman"/>
          <w:sz w:val="24"/>
          <w:szCs w:val="24"/>
          <w:lang w:eastAsia="en-GB"/>
        </w:rPr>
        <w:t>is justified</w:t>
      </w:r>
      <w:proofErr w:type="gramEnd"/>
      <w:r w:rsidRPr="003529E1">
        <w:rPr>
          <w:rFonts w:ascii="Times New Roman" w:hAnsi="Times New Roman" w:cs="Times New Roman"/>
          <w:sz w:val="24"/>
          <w:szCs w:val="24"/>
          <w:lang w:eastAsia="en-GB"/>
        </w:rPr>
        <w:t xml:space="preserve"> by the long-term savings resulting from reduced operating expenses and utility bills. Maintenance expenditures are minimal, and the return on investment is favourable </w:t>
      </w:r>
      <w:r w:rsidRPr="003529E1">
        <w:rPr>
          <w:rFonts w:ascii="Times New Roman" w:hAnsi="Times New Roman" w:cs="Times New Roman"/>
          <w:sz w:val="24"/>
          <w:szCs w:val="24"/>
          <w:lang w:eastAsia="en-GB"/>
        </w:rPr>
        <w:lastRenderedPageBreak/>
        <w:t xml:space="preserve">over time due to the efficiency and durability of sustainable technologies. Moreover, these investments </w:t>
      </w:r>
      <w:proofErr w:type="gramStart"/>
      <w:r w:rsidRPr="003529E1">
        <w:rPr>
          <w:rFonts w:ascii="Times New Roman" w:hAnsi="Times New Roman" w:cs="Times New Roman"/>
          <w:sz w:val="24"/>
          <w:szCs w:val="24"/>
          <w:lang w:eastAsia="en-GB"/>
        </w:rPr>
        <w:t>are expected</w:t>
      </w:r>
      <w:proofErr w:type="gramEnd"/>
      <w:r w:rsidRPr="003529E1">
        <w:rPr>
          <w:rFonts w:ascii="Times New Roman" w:hAnsi="Times New Roman" w:cs="Times New Roman"/>
          <w:sz w:val="24"/>
          <w:szCs w:val="24"/>
          <w:lang w:eastAsia="en-GB"/>
        </w:rPr>
        <w:t xml:space="preserve"> to result in a greater number of visitors who prioritise sustainability, which is a growing segment of the hotel industry (UNWTO, 2018). By incorporating sustainable technology, Hotel de la Ville not only enhances its operational efficiency but also enhances its brand image as an ecologically responsible luxury hotel, </w:t>
      </w:r>
      <w:proofErr w:type="gramStart"/>
      <w:r w:rsidRPr="003529E1">
        <w:rPr>
          <w:rFonts w:ascii="Times New Roman" w:hAnsi="Times New Roman" w:cs="Times New Roman"/>
          <w:sz w:val="24"/>
          <w:szCs w:val="24"/>
          <w:lang w:eastAsia="en-GB"/>
        </w:rPr>
        <w:t>ultimately aligning</w:t>
      </w:r>
      <w:proofErr w:type="gramEnd"/>
      <w:r w:rsidRPr="003529E1">
        <w:rPr>
          <w:rFonts w:ascii="Times New Roman" w:hAnsi="Times New Roman" w:cs="Times New Roman"/>
          <w:sz w:val="24"/>
          <w:szCs w:val="24"/>
          <w:lang w:eastAsia="en-GB"/>
        </w:rPr>
        <w:t xml:space="preserve"> with global trends and visitor expectations in sustainable tourism.</w:t>
      </w:r>
    </w:p>
    <w:p w14:paraId="2AE337A2" w14:textId="41375FDB" w:rsidR="004E23A4" w:rsidRPr="0080502D" w:rsidRDefault="004E23A4" w:rsidP="0080502D">
      <w:pPr>
        <w:pStyle w:val="EU"/>
        <w:numPr>
          <w:ilvl w:val="0"/>
          <w:numId w:val="1"/>
        </w:numPr>
        <w:spacing w:line="360" w:lineRule="auto"/>
        <w:rPr>
          <w:rFonts w:ascii="Times New Roman" w:hAnsi="Times New Roman" w:cs="Times New Roman"/>
          <w:color w:val="000000" w:themeColor="text1"/>
        </w:rPr>
      </w:pPr>
      <w:bookmarkStart w:id="7" w:name="_Toc201346168"/>
      <w:r w:rsidRPr="0080502D">
        <w:rPr>
          <w:rFonts w:ascii="Times New Roman" w:hAnsi="Times New Roman" w:cs="Times New Roman"/>
          <w:color w:val="000000" w:themeColor="text1"/>
        </w:rPr>
        <w:t>Conclusion</w:t>
      </w:r>
      <w:bookmarkEnd w:id="7"/>
      <w:r w:rsidRPr="0080502D">
        <w:rPr>
          <w:rFonts w:ascii="Times New Roman" w:hAnsi="Times New Roman" w:cs="Times New Roman"/>
          <w:color w:val="000000" w:themeColor="text1"/>
        </w:rPr>
        <w:t xml:space="preserve"> </w:t>
      </w:r>
    </w:p>
    <w:p w14:paraId="50AFC356" w14:textId="59D9C009" w:rsidR="0080502D" w:rsidRDefault="0080502D" w:rsidP="0080502D">
      <w:pPr>
        <w:spacing w:line="360" w:lineRule="auto"/>
        <w:jc w:val="both"/>
        <w:rPr>
          <w:rFonts w:ascii="Times New Roman" w:hAnsi="Times New Roman" w:cs="Times New Roman"/>
          <w:sz w:val="24"/>
          <w:szCs w:val="24"/>
          <w:lang w:eastAsia="en-GB"/>
        </w:rPr>
      </w:pPr>
      <w:r w:rsidRPr="0080502D">
        <w:rPr>
          <w:rFonts w:ascii="Times New Roman" w:hAnsi="Times New Roman" w:cs="Times New Roman"/>
          <w:sz w:val="24"/>
          <w:szCs w:val="24"/>
          <w:lang w:eastAsia="en-GB"/>
        </w:rPr>
        <w:t xml:space="preserve">Hotel de la Ville is at </w:t>
      </w:r>
      <w:proofErr w:type="gramStart"/>
      <w:r w:rsidRPr="0080502D">
        <w:rPr>
          <w:rFonts w:ascii="Times New Roman" w:hAnsi="Times New Roman" w:cs="Times New Roman"/>
          <w:sz w:val="24"/>
          <w:szCs w:val="24"/>
          <w:lang w:eastAsia="en-GB"/>
        </w:rPr>
        <w:t>a very important</w:t>
      </w:r>
      <w:proofErr w:type="gramEnd"/>
      <w:r w:rsidRPr="0080502D">
        <w:rPr>
          <w:rFonts w:ascii="Times New Roman" w:hAnsi="Times New Roman" w:cs="Times New Roman"/>
          <w:sz w:val="24"/>
          <w:szCs w:val="24"/>
          <w:lang w:eastAsia="en-GB"/>
        </w:rPr>
        <w:t xml:space="preserve"> position. Our analysis demonstrates that manual processes now slow things down, make mistakes, and take away the human touch, which are all important parts of premium hospitality. The hotel will be able to reduce lines, make fewer mistakes, and turn raw guest data into personalised service by using an integrated PMS, a strong CRM, and focused staff training. Adding smart energy systems and ways to cut down on waste can minimise electricity expenses and make eco-conscious tourists happy. These changes need cautious leadership, with defined targets, controlled </w:t>
      </w:r>
      <w:proofErr w:type="gramStart"/>
      <w:r w:rsidRPr="0080502D">
        <w:rPr>
          <w:rFonts w:ascii="Times New Roman" w:hAnsi="Times New Roman" w:cs="Times New Roman"/>
          <w:sz w:val="24"/>
          <w:szCs w:val="24"/>
          <w:lang w:eastAsia="en-GB"/>
        </w:rPr>
        <w:t>roll-outs</w:t>
      </w:r>
      <w:proofErr w:type="gramEnd"/>
      <w:r w:rsidRPr="0080502D">
        <w:rPr>
          <w:rFonts w:ascii="Times New Roman" w:hAnsi="Times New Roman" w:cs="Times New Roman"/>
          <w:sz w:val="24"/>
          <w:szCs w:val="24"/>
          <w:lang w:eastAsia="en-GB"/>
        </w:rPr>
        <w:t>, and continual feedback. But the advantages are greater than the expenses. Faster check-ins, more detailed guest profiles, and more efficient operations lead to more loyal customers, better rates, and a more environmentally friendly brand. Every year, Milan's high-end market becomes more digital. Competitors already provide touchless entry and tailored suggestions. If Hotel de la Ville follows the plan that Veridian Edge has made, it will go back to the top of the list by combining its classic style with innovative technology. In this way, the hotel gets short-term benefits and strengthens the ability to adjust to future shocks. Management can keep an eye on the effect and change their efforts as guests' demands change with clear KPIs and flexible governance</w:t>
      </w:r>
      <w:r w:rsidR="003529E1">
        <w:rPr>
          <w:rFonts w:ascii="Times New Roman" w:hAnsi="Times New Roman" w:cs="Times New Roman"/>
          <w:sz w:val="24"/>
          <w:szCs w:val="24"/>
          <w:lang w:eastAsia="en-GB"/>
        </w:rPr>
        <w:t>.</w:t>
      </w:r>
    </w:p>
    <w:p w14:paraId="5E7A664B" w14:textId="61513521" w:rsidR="0080502D" w:rsidRPr="0080502D" w:rsidRDefault="0080502D" w:rsidP="0080502D">
      <w:pPr>
        <w:pStyle w:val="EU"/>
        <w:numPr>
          <w:ilvl w:val="0"/>
          <w:numId w:val="1"/>
        </w:numPr>
        <w:spacing w:line="360" w:lineRule="auto"/>
        <w:rPr>
          <w:rFonts w:ascii="Times New Roman" w:hAnsi="Times New Roman" w:cs="Times New Roman"/>
          <w:color w:val="000000" w:themeColor="text1"/>
        </w:rPr>
      </w:pPr>
      <w:bookmarkStart w:id="8" w:name="_Toc201346169"/>
      <w:r w:rsidRPr="0080502D">
        <w:rPr>
          <w:rFonts w:ascii="Times New Roman" w:hAnsi="Times New Roman" w:cs="Times New Roman"/>
          <w:color w:val="000000" w:themeColor="text1"/>
        </w:rPr>
        <w:t>Action Plan</w:t>
      </w:r>
      <w:bookmarkEnd w:id="8"/>
    </w:p>
    <w:tbl>
      <w:tblPr>
        <w:tblStyle w:val="TableGrid"/>
        <w:tblW w:w="0" w:type="auto"/>
        <w:tblLook w:val="04A0" w:firstRow="1" w:lastRow="0" w:firstColumn="1" w:lastColumn="0" w:noHBand="0" w:noVBand="1"/>
      </w:tblPr>
      <w:tblGrid>
        <w:gridCol w:w="1052"/>
        <w:gridCol w:w="1698"/>
        <w:gridCol w:w="1358"/>
        <w:gridCol w:w="1261"/>
        <w:gridCol w:w="1217"/>
        <w:gridCol w:w="1391"/>
        <w:gridCol w:w="1039"/>
      </w:tblGrid>
      <w:tr w:rsidR="0080502D" w:rsidRPr="0080502D" w14:paraId="60479AD5" w14:textId="77777777" w:rsidTr="0080502D">
        <w:tc>
          <w:tcPr>
            <w:tcW w:w="1168" w:type="dxa"/>
          </w:tcPr>
          <w:p w14:paraId="2014F10B" w14:textId="4543EF38" w:rsidR="0080502D" w:rsidRPr="0080502D" w:rsidRDefault="0080502D" w:rsidP="0080502D">
            <w:pPr>
              <w:spacing w:line="360" w:lineRule="auto"/>
              <w:jc w:val="both"/>
              <w:rPr>
                <w:rFonts w:ascii="Times New Roman" w:hAnsi="Times New Roman" w:cs="Times New Roman"/>
                <w:b/>
                <w:bCs/>
                <w:color w:val="000000" w:themeColor="text1"/>
                <w:sz w:val="24"/>
                <w:szCs w:val="24"/>
                <w:lang w:eastAsia="en-GB"/>
              </w:rPr>
            </w:pPr>
            <w:r w:rsidRPr="0080502D">
              <w:rPr>
                <w:rFonts w:ascii="Times New Roman" w:hAnsi="Times New Roman" w:cs="Times New Roman"/>
                <w:b/>
                <w:bCs/>
                <w:color w:val="000000" w:themeColor="text1"/>
                <w:sz w:val="24"/>
                <w:szCs w:val="24"/>
              </w:rPr>
              <w:t>Number</w:t>
            </w:r>
          </w:p>
        </w:tc>
        <w:tc>
          <w:tcPr>
            <w:tcW w:w="1637" w:type="dxa"/>
          </w:tcPr>
          <w:p w14:paraId="5E6FE6D8" w14:textId="5A3D2423" w:rsidR="0080502D" w:rsidRPr="0080502D" w:rsidRDefault="0080502D" w:rsidP="0080502D">
            <w:pPr>
              <w:spacing w:line="360" w:lineRule="auto"/>
              <w:jc w:val="both"/>
              <w:rPr>
                <w:rFonts w:ascii="Times New Roman" w:hAnsi="Times New Roman" w:cs="Times New Roman"/>
                <w:b/>
                <w:bCs/>
                <w:color w:val="000000" w:themeColor="text1"/>
                <w:sz w:val="24"/>
                <w:szCs w:val="24"/>
                <w:lang w:eastAsia="en-GB"/>
              </w:rPr>
            </w:pPr>
            <w:r w:rsidRPr="0080502D">
              <w:rPr>
                <w:rFonts w:ascii="Times New Roman" w:hAnsi="Times New Roman" w:cs="Times New Roman"/>
                <w:b/>
                <w:bCs/>
                <w:color w:val="000000" w:themeColor="text1"/>
                <w:sz w:val="24"/>
                <w:szCs w:val="24"/>
              </w:rPr>
              <w:t>Problem</w:t>
            </w:r>
          </w:p>
        </w:tc>
        <w:tc>
          <w:tcPr>
            <w:tcW w:w="1356" w:type="dxa"/>
          </w:tcPr>
          <w:p w14:paraId="05F7E0FC" w14:textId="76A04906" w:rsidR="0080502D" w:rsidRPr="0080502D" w:rsidRDefault="0080502D" w:rsidP="0080502D">
            <w:pPr>
              <w:spacing w:line="360" w:lineRule="auto"/>
              <w:jc w:val="both"/>
              <w:rPr>
                <w:rFonts w:ascii="Times New Roman" w:hAnsi="Times New Roman" w:cs="Times New Roman"/>
                <w:b/>
                <w:bCs/>
                <w:color w:val="000000" w:themeColor="text1"/>
                <w:sz w:val="24"/>
                <w:szCs w:val="24"/>
                <w:lang w:eastAsia="en-GB"/>
              </w:rPr>
            </w:pPr>
            <w:r w:rsidRPr="0080502D">
              <w:rPr>
                <w:rFonts w:ascii="Times New Roman" w:hAnsi="Times New Roman" w:cs="Times New Roman"/>
                <w:b/>
                <w:bCs/>
                <w:color w:val="000000" w:themeColor="text1"/>
                <w:sz w:val="24"/>
                <w:szCs w:val="24"/>
              </w:rPr>
              <w:t>Solution</w:t>
            </w:r>
          </w:p>
        </w:tc>
        <w:tc>
          <w:tcPr>
            <w:tcW w:w="1266" w:type="dxa"/>
          </w:tcPr>
          <w:p w14:paraId="117EE856" w14:textId="7E1E641C" w:rsidR="0080502D" w:rsidRPr="0080502D" w:rsidRDefault="0080502D" w:rsidP="0080502D">
            <w:pPr>
              <w:spacing w:line="360" w:lineRule="auto"/>
              <w:jc w:val="both"/>
              <w:rPr>
                <w:rFonts w:ascii="Times New Roman" w:hAnsi="Times New Roman" w:cs="Times New Roman"/>
                <w:b/>
                <w:bCs/>
                <w:color w:val="000000" w:themeColor="text1"/>
                <w:sz w:val="24"/>
                <w:szCs w:val="24"/>
                <w:lang w:eastAsia="en-GB"/>
              </w:rPr>
            </w:pPr>
            <w:r w:rsidRPr="0080502D">
              <w:rPr>
                <w:rFonts w:ascii="Times New Roman" w:hAnsi="Times New Roman" w:cs="Times New Roman"/>
                <w:b/>
                <w:bCs/>
                <w:color w:val="000000" w:themeColor="text1"/>
                <w:sz w:val="24"/>
                <w:szCs w:val="24"/>
              </w:rPr>
              <w:t>Desired outcome</w:t>
            </w:r>
          </w:p>
        </w:tc>
        <w:tc>
          <w:tcPr>
            <w:tcW w:w="1149" w:type="dxa"/>
          </w:tcPr>
          <w:p w14:paraId="4CA3D4FA" w14:textId="6BF587C3" w:rsidR="0080502D" w:rsidRPr="0080502D" w:rsidRDefault="0080502D" w:rsidP="0080502D">
            <w:pPr>
              <w:spacing w:line="360" w:lineRule="auto"/>
              <w:jc w:val="both"/>
              <w:rPr>
                <w:rFonts w:ascii="Times New Roman" w:hAnsi="Times New Roman" w:cs="Times New Roman"/>
                <w:b/>
                <w:bCs/>
                <w:color w:val="000000" w:themeColor="text1"/>
                <w:sz w:val="24"/>
                <w:szCs w:val="24"/>
                <w:lang w:eastAsia="en-GB"/>
              </w:rPr>
            </w:pPr>
            <w:r w:rsidRPr="0080502D">
              <w:rPr>
                <w:rFonts w:ascii="Times New Roman" w:hAnsi="Times New Roman" w:cs="Times New Roman"/>
                <w:b/>
                <w:bCs/>
                <w:color w:val="000000" w:themeColor="text1"/>
                <w:sz w:val="24"/>
                <w:szCs w:val="24"/>
              </w:rPr>
              <w:t>Timescale</w:t>
            </w:r>
          </w:p>
        </w:tc>
        <w:tc>
          <w:tcPr>
            <w:tcW w:w="1276" w:type="dxa"/>
          </w:tcPr>
          <w:p w14:paraId="442E5B54" w14:textId="1073D73F" w:rsidR="0080502D" w:rsidRPr="0080502D" w:rsidRDefault="0080502D" w:rsidP="0080502D">
            <w:pPr>
              <w:spacing w:line="360" w:lineRule="auto"/>
              <w:jc w:val="both"/>
              <w:rPr>
                <w:rFonts w:ascii="Times New Roman" w:hAnsi="Times New Roman" w:cs="Times New Roman"/>
                <w:b/>
                <w:bCs/>
                <w:color w:val="000000" w:themeColor="text1"/>
                <w:sz w:val="24"/>
                <w:szCs w:val="24"/>
                <w:lang w:eastAsia="en-GB"/>
              </w:rPr>
            </w:pPr>
            <w:r w:rsidRPr="0080502D">
              <w:rPr>
                <w:rFonts w:ascii="Times New Roman" w:hAnsi="Times New Roman" w:cs="Times New Roman"/>
                <w:b/>
                <w:bCs/>
                <w:color w:val="000000" w:themeColor="text1"/>
                <w:sz w:val="24"/>
                <w:szCs w:val="24"/>
              </w:rPr>
              <w:t>Completion date</w:t>
            </w:r>
          </w:p>
        </w:tc>
        <w:tc>
          <w:tcPr>
            <w:tcW w:w="1164" w:type="dxa"/>
          </w:tcPr>
          <w:p w14:paraId="41727D8E" w14:textId="47153493" w:rsidR="0080502D" w:rsidRPr="0080502D" w:rsidRDefault="0080502D" w:rsidP="0080502D">
            <w:pPr>
              <w:spacing w:line="360" w:lineRule="auto"/>
              <w:jc w:val="both"/>
              <w:rPr>
                <w:rFonts w:ascii="Times New Roman" w:hAnsi="Times New Roman" w:cs="Times New Roman"/>
                <w:b/>
                <w:bCs/>
                <w:color w:val="000000" w:themeColor="text1"/>
                <w:sz w:val="24"/>
                <w:szCs w:val="24"/>
                <w:lang w:eastAsia="en-GB"/>
              </w:rPr>
            </w:pPr>
            <w:r w:rsidRPr="0080502D">
              <w:rPr>
                <w:rFonts w:ascii="Times New Roman" w:hAnsi="Times New Roman" w:cs="Times New Roman"/>
                <w:b/>
                <w:bCs/>
                <w:color w:val="000000" w:themeColor="text1"/>
                <w:sz w:val="24"/>
                <w:szCs w:val="24"/>
              </w:rPr>
              <w:t>Planned budget</w:t>
            </w:r>
          </w:p>
        </w:tc>
      </w:tr>
      <w:tr w:rsidR="0080502D" w:rsidRPr="0080502D" w14:paraId="65600BD9" w14:textId="77777777" w:rsidTr="0080502D">
        <w:tc>
          <w:tcPr>
            <w:tcW w:w="1168" w:type="dxa"/>
          </w:tcPr>
          <w:p w14:paraId="360BCCF3" w14:textId="138EB715" w:rsidR="0080502D" w:rsidRPr="0080502D" w:rsidRDefault="0080502D" w:rsidP="0080502D">
            <w:pPr>
              <w:spacing w:line="360" w:lineRule="auto"/>
              <w:jc w:val="both"/>
              <w:rPr>
                <w:rFonts w:ascii="Times New Roman" w:hAnsi="Times New Roman" w:cs="Times New Roman"/>
                <w:color w:val="000000" w:themeColor="text1"/>
                <w:sz w:val="24"/>
                <w:szCs w:val="24"/>
                <w:lang w:eastAsia="en-GB"/>
              </w:rPr>
            </w:pPr>
            <w:r w:rsidRPr="0080502D">
              <w:rPr>
                <w:rFonts w:ascii="Times New Roman" w:hAnsi="Times New Roman" w:cs="Times New Roman"/>
                <w:color w:val="000000" w:themeColor="text1"/>
                <w:sz w:val="24"/>
                <w:szCs w:val="24"/>
              </w:rPr>
              <w:t>1</w:t>
            </w:r>
          </w:p>
        </w:tc>
        <w:tc>
          <w:tcPr>
            <w:tcW w:w="1637" w:type="dxa"/>
          </w:tcPr>
          <w:p w14:paraId="7DC24B82" w14:textId="651265A3" w:rsidR="0080502D" w:rsidRPr="0080502D" w:rsidRDefault="0080502D" w:rsidP="0080502D">
            <w:pPr>
              <w:spacing w:line="360" w:lineRule="auto"/>
              <w:jc w:val="both"/>
              <w:rPr>
                <w:rFonts w:ascii="Times New Roman" w:hAnsi="Times New Roman" w:cs="Times New Roman"/>
                <w:color w:val="000000" w:themeColor="text1"/>
                <w:sz w:val="24"/>
                <w:szCs w:val="24"/>
                <w:lang w:eastAsia="en-GB"/>
              </w:rPr>
            </w:pPr>
            <w:r w:rsidRPr="0080502D">
              <w:rPr>
                <w:rFonts w:ascii="Times New Roman" w:hAnsi="Times New Roman" w:cs="Times New Roman"/>
                <w:color w:val="000000" w:themeColor="text1"/>
                <w:sz w:val="24"/>
                <w:szCs w:val="24"/>
              </w:rPr>
              <w:t>Manual bookings, slow check-in</w:t>
            </w:r>
          </w:p>
        </w:tc>
        <w:tc>
          <w:tcPr>
            <w:tcW w:w="1356" w:type="dxa"/>
          </w:tcPr>
          <w:p w14:paraId="21D7B423" w14:textId="0DD20339" w:rsidR="0080502D" w:rsidRPr="0080502D" w:rsidRDefault="0080502D" w:rsidP="0080502D">
            <w:pPr>
              <w:spacing w:line="360" w:lineRule="auto"/>
              <w:jc w:val="both"/>
              <w:rPr>
                <w:rFonts w:ascii="Times New Roman" w:hAnsi="Times New Roman" w:cs="Times New Roman"/>
                <w:color w:val="000000" w:themeColor="text1"/>
                <w:sz w:val="24"/>
                <w:szCs w:val="24"/>
                <w:lang w:eastAsia="en-GB"/>
              </w:rPr>
            </w:pPr>
            <w:r w:rsidRPr="0080502D">
              <w:rPr>
                <w:rFonts w:ascii="Times New Roman" w:hAnsi="Times New Roman" w:cs="Times New Roman"/>
                <w:color w:val="000000" w:themeColor="text1"/>
                <w:sz w:val="24"/>
                <w:szCs w:val="24"/>
              </w:rPr>
              <w:t xml:space="preserve">Install cloud-based PMS tailored to luxury hotels; </w:t>
            </w:r>
            <w:r w:rsidRPr="0080502D">
              <w:rPr>
                <w:rFonts w:ascii="Times New Roman" w:hAnsi="Times New Roman" w:cs="Times New Roman"/>
                <w:color w:val="000000" w:themeColor="text1"/>
                <w:sz w:val="24"/>
                <w:szCs w:val="24"/>
              </w:rPr>
              <w:lastRenderedPageBreak/>
              <w:t>integrate with booking engine and POS</w:t>
            </w:r>
          </w:p>
        </w:tc>
        <w:tc>
          <w:tcPr>
            <w:tcW w:w="1266" w:type="dxa"/>
          </w:tcPr>
          <w:p w14:paraId="6B266A92" w14:textId="4CD24F7D" w:rsidR="0080502D" w:rsidRPr="0080502D" w:rsidRDefault="0080502D" w:rsidP="0080502D">
            <w:pPr>
              <w:spacing w:line="360" w:lineRule="auto"/>
              <w:jc w:val="both"/>
              <w:rPr>
                <w:rFonts w:ascii="Times New Roman" w:hAnsi="Times New Roman" w:cs="Times New Roman"/>
                <w:color w:val="000000" w:themeColor="text1"/>
                <w:sz w:val="24"/>
                <w:szCs w:val="24"/>
                <w:lang w:eastAsia="en-GB"/>
              </w:rPr>
            </w:pPr>
            <w:r w:rsidRPr="0080502D">
              <w:rPr>
                <w:rFonts w:ascii="Times New Roman" w:hAnsi="Times New Roman" w:cs="Times New Roman"/>
                <w:color w:val="000000" w:themeColor="text1"/>
                <w:sz w:val="24"/>
                <w:szCs w:val="24"/>
              </w:rPr>
              <w:lastRenderedPageBreak/>
              <w:t xml:space="preserve">20 % faster check-in/out; 90 % cut in </w:t>
            </w:r>
            <w:r w:rsidRPr="0080502D">
              <w:rPr>
                <w:rFonts w:ascii="Times New Roman" w:hAnsi="Times New Roman" w:cs="Times New Roman"/>
                <w:color w:val="000000" w:themeColor="text1"/>
                <w:sz w:val="24"/>
                <w:szCs w:val="24"/>
              </w:rPr>
              <w:lastRenderedPageBreak/>
              <w:t>reservation errors</w:t>
            </w:r>
          </w:p>
        </w:tc>
        <w:tc>
          <w:tcPr>
            <w:tcW w:w="1149" w:type="dxa"/>
          </w:tcPr>
          <w:p w14:paraId="3BD3444C" w14:textId="3B404793" w:rsidR="0080502D" w:rsidRPr="0080502D" w:rsidRDefault="0080502D" w:rsidP="0080502D">
            <w:pPr>
              <w:spacing w:line="360" w:lineRule="auto"/>
              <w:jc w:val="both"/>
              <w:rPr>
                <w:rFonts w:ascii="Times New Roman" w:hAnsi="Times New Roman" w:cs="Times New Roman"/>
                <w:color w:val="000000" w:themeColor="text1"/>
                <w:sz w:val="24"/>
                <w:szCs w:val="24"/>
                <w:lang w:eastAsia="en-GB"/>
              </w:rPr>
            </w:pPr>
            <w:r w:rsidRPr="0080502D">
              <w:rPr>
                <w:rFonts w:ascii="Times New Roman" w:hAnsi="Times New Roman" w:cs="Times New Roman"/>
                <w:color w:val="000000" w:themeColor="text1"/>
                <w:sz w:val="24"/>
                <w:szCs w:val="24"/>
              </w:rPr>
              <w:lastRenderedPageBreak/>
              <w:t>4 months</w:t>
            </w:r>
          </w:p>
        </w:tc>
        <w:tc>
          <w:tcPr>
            <w:tcW w:w="1276" w:type="dxa"/>
          </w:tcPr>
          <w:p w14:paraId="32EFE8C2" w14:textId="2C06B216" w:rsidR="0080502D" w:rsidRPr="0080502D" w:rsidRDefault="0080502D" w:rsidP="0080502D">
            <w:pPr>
              <w:spacing w:line="360" w:lineRule="auto"/>
              <w:jc w:val="both"/>
              <w:rPr>
                <w:rFonts w:ascii="Times New Roman" w:hAnsi="Times New Roman" w:cs="Times New Roman"/>
                <w:color w:val="000000" w:themeColor="text1"/>
                <w:sz w:val="24"/>
                <w:szCs w:val="24"/>
                <w:lang w:eastAsia="en-GB"/>
              </w:rPr>
            </w:pPr>
            <w:r w:rsidRPr="0080502D">
              <w:rPr>
                <w:rFonts w:ascii="Times New Roman" w:hAnsi="Times New Roman" w:cs="Times New Roman"/>
                <w:color w:val="000000" w:themeColor="text1"/>
                <w:sz w:val="24"/>
                <w:szCs w:val="24"/>
              </w:rPr>
              <w:t>30 Nov 2025</w:t>
            </w:r>
          </w:p>
        </w:tc>
        <w:tc>
          <w:tcPr>
            <w:tcW w:w="1164" w:type="dxa"/>
          </w:tcPr>
          <w:p w14:paraId="38C12974" w14:textId="17EACE1C" w:rsidR="0080502D" w:rsidRPr="0080502D" w:rsidRDefault="0080502D" w:rsidP="0080502D">
            <w:pPr>
              <w:spacing w:line="360" w:lineRule="auto"/>
              <w:jc w:val="both"/>
              <w:rPr>
                <w:rFonts w:ascii="Times New Roman" w:hAnsi="Times New Roman" w:cs="Times New Roman"/>
                <w:color w:val="000000" w:themeColor="text1"/>
                <w:sz w:val="24"/>
                <w:szCs w:val="24"/>
                <w:lang w:eastAsia="en-GB"/>
              </w:rPr>
            </w:pPr>
            <w:r w:rsidRPr="0080502D">
              <w:rPr>
                <w:rFonts w:ascii="Times New Roman" w:hAnsi="Times New Roman" w:cs="Times New Roman"/>
                <w:color w:val="000000" w:themeColor="text1"/>
                <w:sz w:val="24"/>
                <w:szCs w:val="24"/>
              </w:rPr>
              <w:t>€50 000 set-up</w:t>
            </w:r>
          </w:p>
        </w:tc>
      </w:tr>
      <w:tr w:rsidR="0080502D" w:rsidRPr="0080502D" w14:paraId="5E82D607" w14:textId="77777777" w:rsidTr="0080502D">
        <w:tc>
          <w:tcPr>
            <w:tcW w:w="1168" w:type="dxa"/>
          </w:tcPr>
          <w:p w14:paraId="30B37354" w14:textId="6E322BA4" w:rsidR="0080502D" w:rsidRPr="0080502D" w:rsidRDefault="0080502D" w:rsidP="0080502D">
            <w:pPr>
              <w:spacing w:line="360" w:lineRule="auto"/>
              <w:jc w:val="both"/>
              <w:rPr>
                <w:rFonts w:ascii="Times New Roman" w:hAnsi="Times New Roman" w:cs="Times New Roman"/>
                <w:color w:val="000000" w:themeColor="text1"/>
                <w:sz w:val="24"/>
                <w:szCs w:val="24"/>
                <w:lang w:eastAsia="en-GB"/>
              </w:rPr>
            </w:pPr>
            <w:r w:rsidRPr="0080502D">
              <w:rPr>
                <w:rFonts w:ascii="Times New Roman" w:hAnsi="Times New Roman" w:cs="Times New Roman"/>
                <w:color w:val="000000" w:themeColor="text1"/>
                <w:sz w:val="24"/>
                <w:szCs w:val="24"/>
              </w:rPr>
              <w:t>2</w:t>
            </w:r>
          </w:p>
        </w:tc>
        <w:tc>
          <w:tcPr>
            <w:tcW w:w="1637" w:type="dxa"/>
          </w:tcPr>
          <w:p w14:paraId="6F5C1BC7" w14:textId="15C11E2E" w:rsidR="0080502D" w:rsidRPr="0080502D" w:rsidRDefault="0080502D" w:rsidP="0080502D">
            <w:pPr>
              <w:spacing w:line="360" w:lineRule="auto"/>
              <w:jc w:val="both"/>
              <w:rPr>
                <w:rFonts w:ascii="Times New Roman" w:hAnsi="Times New Roman" w:cs="Times New Roman"/>
                <w:color w:val="000000" w:themeColor="text1"/>
                <w:sz w:val="24"/>
                <w:szCs w:val="24"/>
                <w:lang w:eastAsia="en-GB"/>
              </w:rPr>
            </w:pPr>
            <w:r w:rsidRPr="0080502D">
              <w:rPr>
                <w:rFonts w:ascii="Times New Roman" w:hAnsi="Times New Roman" w:cs="Times New Roman"/>
                <w:color w:val="000000" w:themeColor="text1"/>
                <w:sz w:val="24"/>
                <w:szCs w:val="24"/>
              </w:rPr>
              <w:t>Limited personalisation, weak direct sales</w:t>
            </w:r>
          </w:p>
        </w:tc>
        <w:tc>
          <w:tcPr>
            <w:tcW w:w="1356" w:type="dxa"/>
          </w:tcPr>
          <w:p w14:paraId="3BA29F53" w14:textId="2CAF77E5" w:rsidR="0080502D" w:rsidRPr="0080502D" w:rsidRDefault="0080502D" w:rsidP="0080502D">
            <w:pPr>
              <w:spacing w:line="360" w:lineRule="auto"/>
              <w:jc w:val="both"/>
              <w:rPr>
                <w:rFonts w:ascii="Times New Roman" w:hAnsi="Times New Roman" w:cs="Times New Roman"/>
                <w:color w:val="000000" w:themeColor="text1"/>
                <w:sz w:val="24"/>
                <w:szCs w:val="24"/>
                <w:lang w:eastAsia="en-GB"/>
              </w:rPr>
            </w:pPr>
            <w:r w:rsidRPr="0080502D">
              <w:rPr>
                <w:rFonts w:ascii="Times New Roman" w:hAnsi="Times New Roman" w:cs="Times New Roman"/>
                <w:color w:val="000000" w:themeColor="text1"/>
                <w:sz w:val="24"/>
                <w:szCs w:val="24"/>
              </w:rPr>
              <w:t>Deploy GDPR-compliant CRM linked to PMS and website; capture preferences at every touchpoint</w:t>
            </w:r>
          </w:p>
        </w:tc>
        <w:tc>
          <w:tcPr>
            <w:tcW w:w="1266" w:type="dxa"/>
          </w:tcPr>
          <w:p w14:paraId="68C6FAB5" w14:textId="629753F9" w:rsidR="0080502D" w:rsidRPr="0080502D" w:rsidRDefault="0080502D" w:rsidP="0080502D">
            <w:pPr>
              <w:spacing w:line="360" w:lineRule="auto"/>
              <w:jc w:val="both"/>
              <w:rPr>
                <w:rFonts w:ascii="Times New Roman" w:hAnsi="Times New Roman" w:cs="Times New Roman"/>
                <w:color w:val="000000" w:themeColor="text1"/>
                <w:sz w:val="24"/>
                <w:szCs w:val="24"/>
                <w:lang w:eastAsia="en-GB"/>
              </w:rPr>
            </w:pPr>
            <w:r w:rsidRPr="0080502D">
              <w:rPr>
                <w:rFonts w:ascii="Times New Roman" w:hAnsi="Times New Roman" w:cs="Times New Roman"/>
                <w:color w:val="000000" w:themeColor="text1"/>
                <w:sz w:val="24"/>
                <w:szCs w:val="24"/>
              </w:rPr>
              <w:t>+15 % repeat stays; +10 % direct bookings</w:t>
            </w:r>
          </w:p>
        </w:tc>
        <w:tc>
          <w:tcPr>
            <w:tcW w:w="1149" w:type="dxa"/>
          </w:tcPr>
          <w:p w14:paraId="348CDD80" w14:textId="627D51BE" w:rsidR="0080502D" w:rsidRPr="0080502D" w:rsidRDefault="0080502D" w:rsidP="0080502D">
            <w:pPr>
              <w:spacing w:line="360" w:lineRule="auto"/>
              <w:jc w:val="both"/>
              <w:rPr>
                <w:rFonts w:ascii="Times New Roman" w:hAnsi="Times New Roman" w:cs="Times New Roman"/>
                <w:color w:val="000000" w:themeColor="text1"/>
                <w:sz w:val="24"/>
                <w:szCs w:val="24"/>
                <w:lang w:eastAsia="en-GB"/>
              </w:rPr>
            </w:pPr>
            <w:r w:rsidRPr="0080502D">
              <w:rPr>
                <w:rFonts w:ascii="Times New Roman" w:hAnsi="Times New Roman" w:cs="Times New Roman"/>
                <w:color w:val="000000" w:themeColor="text1"/>
                <w:sz w:val="24"/>
                <w:szCs w:val="24"/>
              </w:rPr>
              <w:t>5 months</w:t>
            </w:r>
          </w:p>
        </w:tc>
        <w:tc>
          <w:tcPr>
            <w:tcW w:w="1276" w:type="dxa"/>
          </w:tcPr>
          <w:p w14:paraId="1B1A58FC" w14:textId="7CB5E180" w:rsidR="0080502D" w:rsidRPr="0080502D" w:rsidRDefault="0080502D" w:rsidP="0080502D">
            <w:pPr>
              <w:spacing w:line="360" w:lineRule="auto"/>
              <w:jc w:val="both"/>
              <w:rPr>
                <w:rFonts w:ascii="Times New Roman" w:hAnsi="Times New Roman" w:cs="Times New Roman"/>
                <w:color w:val="000000" w:themeColor="text1"/>
                <w:sz w:val="24"/>
                <w:szCs w:val="24"/>
                <w:lang w:eastAsia="en-GB"/>
              </w:rPr>
            </w:pPr>
            <w:r w:rsidRPr="0080502D">
              <w:rPr>
                <w:rFonts w:ascii="Times New Roman" w:hAnsi="Times New Roman" w:cs="Times New Roman"/>
                <w:color w:val="000000" w:themeColor="text1"/>
                <w:sz w:val="24"/>
                <w:szCs w:val="24"/>
              </w:rPr>
              <w:t>31 Dec 2025</w:t>
            </w:r>
          </w:p>
        </w:tc>
        <w:tc>
          <w:tcPr>
            <w:tcW w:w="1164" w:type="dxa"/>
          </w:tcPr>
          <w:p w14:paraId="5CD47B16" w14:textId="6898F8E3" w:rsidR="0080502D" w:rsidRPr="0080502D" w:rsidRDefault="0080502D" w:rsidP="0080502D">
            <w:pPr>
              <w:spacing w:line="360" w:lineRule="auto"/>
              <w:jc w:val="both"/>
              <w:rPr>
                <w:rFonts w:ascii="Times New Roman" w:hAnsi="Times New Roman" w:cs="Times New Roman"/>
                <w:color w:val="000000" w:themeColor="text1"/>
                <w:sz w:val="24"/>
                <w:szCs w:val="24"/>
                <w:lang w:eastAsia="en-GB"/>
              </w:rPr>
            </w:pPr>
            <w:r w:rsidRPr="0080502D">
              <w:rPr>
                <w:rFonts w:ascii="Times New Roman" w:hAnsi="Times New Roman" w:cs="Times New Roman"/>
                <w:color w:val="000000" w:themeColor="text1"/>
                <w:sz w:val="24"/>
                <w:szCs w:val="24"/>
              </w:rPr>
              <w:t>€30 000 set-up</w:t>
            </w:r>
          </w:p>
        </w:tc>
      </w:tr>
      <w:tr w:rsidR="0080502D" w:rsidRPr="0080502D" w14:paraId="78D6FC6A" w14:textId="77777777" w:rsidTr="0080502D">
        <w:tc>
          <w:tcPr>
            <w:tcW w:w="1168" w:type="dxa"/>
          </w:tcPr>
          <w:p w14:paraId="5C59BEFB" w14:textId="0A3239B1" w:rsidR="0080502D" w:rsidRPr="0080502D" w:rsidRDefault="0080502D" w:rsidP="0080502D">
            <w:pPr>
              <w:spacing w:line="360" w:lineRule="auto"/>
              <w:jc w:val="both"/>
              <w:rPr>
                <w:rFonts w:ascii="Times New Roman" w:hAnsi="Times New Roman" w:cs="Times New Roman"/>
                <w:color w:val="000000" w:themeColor="text1"/>
                <w:sz w:val="24"/>
                <w:szCs w:val="24"/>
                <w:lang w:eastAsia="en-GB"/>
              </w:rPr>
            </w:pPr>
            <w:r w:rsidRPr="0080502D">
              <w:rPr>
                <w:rFonts w:ascii="Times New Roman" w:hAnsi="Times New Roman" w:cs="Times New Roman"/>
                <w:color w:val="000000" w:themeColor="text1"/>
                <w:sz w:val="24"/>
                <w:szCs w:val="24"/>
              </w:rPr>
              <w:t>3</w:t>
            </w:r>
          </w:p>
        </w:tc>
        <w:tc>
          <w:tcPr>
            <w:tcW w:w="1637" w:type="dxa"/>
          </w:tcPr>
          <w:p w14:paraId="7A00875C" w14:textId="43DBFD76" w:rsidR="0080502D" w:rsidRPr="0080502D" w:rsidRDefault="0080502D" w:rsidP="0080502D">
            <w:pPr>
              <w:spacing w:line="360" w:lineRule="auto"/>
              <w:jc w:val="both"/>
              <w:rPr>
                <w:rFonts w:ascii="Times New Roman" w:hAnsi="Times New Roman" w:cs="Times New Roman"/>
                <w:color w:val="000000" w:themeColor="text1"/>
                <w:sz w:val="24"/>
                <w:szCs w:val="24"/>
                <w:lang w:eastAsia="en-GB"/>
              </w:rPr>
            </w:pPr>
            <w:r w:rsidRPr="0080502D">
              <w:rPr>
                <w:rFonts w:ascii="Times New Roman" w:hAnsi="Times New Roman" w:cs="Times New Roman"/>
                <w:color w:val="000000" w:themeColor="text1"/>
                <w:sz w:val="24"/>
                <w:szCs w:val="24"/>
              </w:rPr>
              <w:t>Staff lack tech skills</w:t>
            </w:r>
          </w:p>
        </w:tc>
        <w:tc>
          <w:tcPr>
            <w:tcW w:w="1356" w:type="dxa"/>
          </w:tcPr>
          <w:p w14:paraId="0155CF02" w14:textId="6997809D" w:rsidR="0080502D" w:rsidRPr="0080502D" w:rsidRDefault="0080502D" w:rsidP="0080502D">
            <w:pPr>
              <w:spacing w:line="360" w:lineRule="auto"/>
              <w:jc w:val="both"/>
              <w:rPr>
                <w:rFonts w:ascii="Times New Roman" w:hAnsi="Times New Roman" w:cs="Times New Roman"/>
                <w:color w:val="000000" w:themeColor="text1"/>
                <w:sz w:val="24"/>
                <w:szCs w:val="24"/>
                <w:lang w:eastAsia="en-GB"/>
              </w:rPr>
            </w:pPr>
            <w:r w:rsidRPr="0080502D">
              <w:rPr>
                <w:rFonts w:ascii="Times New Roman" w:hAnsi="Times New Roman" w:cs="Times New Roman"/>
                <w:color w:val="000000" w:themeColor="text1"/>
                <w:sz w:val="24"/>
                <w:szCs w:val="24"/>
              </w:rPr>
              <w:t xml:space="preserve">Run blended training: </w:t>
            </w:r>
            <w:proofErr w:type="gramStart"/>
            <w:r w:rsidRPr="0080502D">
              <w:rPr>
                <w:rFonts w:ascii="Times New Roman" w:hAnsi="Times New Roman" w:cs="Times New Roman"/>
                <w:color w:val="000000" w:themeColor="text1"/>
                <w:sz w:val="24"/>
                <w:szCs w:val="24"/>
              </w:rPr>
              <w:t>hands-on</w:t>
            </w:r>
            <w:proofErr w:type="gramEnd"/>
            <w:r w:rsidRPr="0080502D">
              <w:rPr>
                <w:rFonts w:ascii="Times New Roman" w:hAnsi="Times New Roman" w:cs="Times New Roman"/>
                <w:color w:val="000000" w:themeColor="text1"/>
                <w:sz w:val="24"/>
                <w:szCs w:val="24"/>
              </w:rPr>
              <w:t xml:space="preserve"> PMS/CRM labs, e-modules, peer coaching; create helpdesk</w:t>
            </w:r>
          </w:p>
        </w:tc>
        <w:tc>
          <w:tcPr>
            <w:tcW w:w="1266" w:type="dxa"/>
          </w:tcPr>
          <w:p w14:paraId="53F3397F" w14:textId="742E04B0" w:rsidR="0080502D" w:rsidRPr="0080502D" w:rsidRDefault="0080502D" w:rsidP="0080502D">
            <w:pPr>
              <w:spacing w:line="360" w:lineRule="auto"/>
              <w:jc w:val="both"/>
              <w:rPr>
                <w:rFonts w:ascii="Times New Roman" w:hAnsi="Times New Roman" w:cs="Times New Roman"/>
                <w:color w:val="000000" w:themeColor="text1"/>
                <w:sz w:val="24"/>
                <w:szCs w:val="24"/>
                <w:lang w:eastAsia="en-GB"/>
              </w:rPr>
            </w:pPr>
            <w:r w:rsidRPr="0080502D">
              <w:rPr>
                <w:rFonts w:ascii="Times New Roman" w:hAnsi="Times New Roman" w:cs="Times New Roman"/>
                <w:color w:val="000000" w:themeColor="text1"/>
                <w:sz w:val="24"/>
                <w:szCs w:val="24"/>
              </w:rPr>
              <w:t xml:space="preserve">100 % front-line staff </w:t>
            </w:r>
            <w:proofErr w:type="gramStart"/>
            <w:r w:rsidRPr="0080502D">
              <w:rPr>
                <w:rFonts w:ascii="Times New Roman" w:hAnsi="Times New Roman" w:cs="Times New Roman"/>
                <w:color w:val="000000" w:themeColor="text1"/>
                <w:sz w:val="24"/>
                <w:szCs w:val="24"/>
              </w:rPr>
              <w:t>certified;</w:t>
            </w:r>
            <w:proofErr w:type="gramEnd"/>
            <w:r w:rsidRPr="0080502D">
              <w:rPr>
                <w:rFonts w:ascii="Times New Roman" w:hAnsi="Times New Roman" w:cs="Times New Roman"/>
                <w:color w:val="000000" w:themeColor="text1"/>
                <w:sz w:val="24"/>
                <w:szCs w:val="24"/>
              </w:rPr>
              <w:t xml:space="preserve"> higher service ratings (4.7</w:t>
            </w:r>
            <w:r w:rsidRPr="0080502D">
              <w:rPr>
                <w:rFonts w:ascii="Segoe UI Symbol" w:hAnsi="Segoe UI Symbol" w:cs="Segoe UI Symbol"/>
                <w:color w:val="000000" w:themeColor="text1"/>
                <w:sz w:val="24"/>
                <w:szCs w:val="24"/>
              </w:rPr>
              <w:t>➜</w:t>
            </w:r>
            <w:r w:rsidRPr="0080502D">
              <w:rPr>
                <w:rFonts w:ascii="Times New Roman" w:hAnsi="Times New Roman" w:cs="Times New Roman"/>
                <w:color w:val="000000" w:themeColor="text1"/>
                <w:sz w:val="24"/>
                <w:szCs w:val="24"/>
              </w:rPr>
              <w:t>4.9)</w:t>
            </w:r>
          </w:p>
        </w:tc>
        <w:tc>
          <w:tcPr>
            <w:tcW w:w="1149" w:type="dxa"/>
          </w:tcPr>
          <w:p w14:paraId="34F198B4" w14:textId="2476C53B" w:rsidR="0080502D" w:rsidRPr="0080502D" w:rsidRDefault="0080502D" w:rsidP="0080502D">
            <w:pPr>
              <w:spacing w:line="360" w:lineRule="auto"/>
              <w:jc w:val="both"/>
              <w:rPr>
                <w:rFonts w:ascii="Times New Roman" w:hAnsi="Times New Roman" w:cs="Times New Roman"/>
                <w:color w:val="000000" w:themeColor="text1"/>
                <w:sz w:val="24"/>
                <w:szCs w:val="24"/>
                <w:lang w:eastAsia="en-GB"/>
              </w:rPr>
            </w:pPr>
            <w:r w:rsidRPr="0080502D">
              <w:rPr>
                <w:rFonts w:ascii="Times New Roman" w:hAnsi="Times New Roman" w:cs="Times New Roman"/>
                <w:color w:val="000000" w:themeColor="text1"/>
                <w:sz w:val="24"/>
                <w:szCs w:val="24"/>
              </w:rPr>
              <w:t>3 months</w:t>
            </w:r>
          </w:p>
        </w:tc>
        <w:tc>
          <w:tcPr>
            <w:tcW w:w="1276" w:type="dxa"/>
          </w:tcPr>
          <w:p w14:paraId="337BEEFC" w14:textId="7B79347C" w:rsidR="0080502D" w:rsidRPr="0080502D" w:rsidRDefault="0080502D" w:rsidP="0080502D">
            <w:pPr>
              <w:spacing w:line="360" w:lineRule="auto"/>
              <w:jc w:val="both"/>
              <w:rPr>
                <w:rFonts w:ascii="Times New Roman" w:hAnsi="Times New Roman" w:cs="Times New Roman"/>
                <w:color w:val="000000" w:themeColor="text1"/>
                <w:sz w:val="24"/>
                <w:szCs w:val="24"/>
                <w:lang w:eastAsia="en-GB"/>
              </w:rPr>
            </w:pPr>
            <w:r w:rsidRPr="0080502D">
              <w:rPr>
                <w:rFonts w:ascii="Times New Roman" w:hAnsi="Times New Roman" w:cs="Times New Roman"/>
                <w:color w:val="000000" w:themeColor="text1"/>
                <w:sz w:val="24"/>
                <w:szCs w:val="24"/>
              </w:rPr>
              <w:t>31 Oct 2025</w:t>
            </w:r>
          </w:p>
        </w:tc>
        <w:tc>
          <w:tcPr>
            <w:tcW w:w="1164" w:type="dxa"/>
          </w:tcPr>
          <w:p w14:paraId="348BF8DD" w14:textId="73DF60E5" w:rsidR="0080502D" w:rsidRPr="0080502D" w:rsidRDefault="0080502D" w:rsidP="0080502D">
            <w:pPr>
              <w:spacing w:line="360" w:lineRule="auto"/>
              <w:jc w:val="both"/>
              <w:rPr>
                <w:rFonts w:ascii="Times New Roman" w:hAnsi="Times New Roman" w:cs="Times New Roman"/>
                <w:color w:val="000000" w:themeColor="text1"/>
                <w:sz w:val="24"/>
                <w:szCs w:val="24"/>
                <w:lang w:eastAsia="en-GB"/>
              </w:rPr>
            </w:pPr>
            <w:r w:rsidRPr="0080502D">
              <w:rPr>
                <w:rFonts w:ascii="Times New Roman" w:hAnsi="Times New Roman" w:cs="Times New Roman"/>
                <w:color w:val="000000" w:themeColor="text1"/>
                <w:sz w:val="24"/>
                <w:szCs w:val="24"/>
              </w:rPr>
              <w:t>€5 000 trainers</w:t>
            </w:r>
          </w:p>
        </w:tc>
      </w:tr>
      <w:tr w:rsidR="0080502D" w:rsidRPr="0080502D" w14:paraId="551E0C2C" w14:textId="77777777" w:rsidTr="0080502D">
        <w:tc>
          <w:tcPr>
            <w:tcW w:w="1168" w:type="dxa"/>
          </w:tcPr>
          <w:p w14:paraId="6A9E6F4F" w14:textId="4B838366" w:rsidR="0080502D" w:rsidRPr="0080502D" w:rsidRDefault="0080502D" w:rsidP="0080502D">
            <w:pPr>
              <w:spacing w:line="360" w:lineRule="auto"/>
              <w:jc w:val="both"/>
              <w:rPr>
                <w:rFonts w:ascii="Times New Roman" w:hAnsi="Times New Roman" w:cs="Times New Roman"/>
                <w:color w:val="000000" w:themeColor="text1"/>
                <w:sz w:val="24"/>
                <w:szCs w:val="24"/>
                <w:lang w:eastAsia="en-GB"/>
              </w:rPr>
            </w:pPr>
            <w:r w:rsidRPr="0080502D">
              <w:rPr>
                <w:rFonts w:ascii="Times New Roman" w:hAnsi="Times New Roman" w:cs="Times New Roman"/>
                <w:color w:val="000000" w:themeColor="text1"/>
                <w:sz w:val="24"/>
                <w:szCs w:val="24"/>
              </w:rPr>
              <w:t>4</w:t>
            </w:r>
          </w:p>
        </w:tc>
        <w:tc>
          <w:tcPr>
            <w:tcW w:w="1637" w:type="dxa"/>
          </w:tcPr>
          <w:p w14:paraId="5B210CD4" w14:textId="0F54D013" w:rsidR="0080502D" w:rsidRPr="0080502D" w:rsidRDefault="0080502D" w:rsidP="0080502D">
            <w:pPr>
              <w:spacing w:line="360" w:lineRule="auto"/>
              <w:jc w:val="both"/>
              <w:rPr>
                <w:rFonts w:ascii="Times New Roman" w:hAnsi="Times New Roman" w:cs="Times New Roman"/>
                <w:color w:val="000000" w:themeColor="text1"/>
                <w:sz w:val="24"/>
                <w:szCs w:val="24"/>
                <w:lang w:eastAsia="en-GB"/>
              </w:rPr>
            </w:pPr>
            <w:r w:rsidRPr="0080502D">
              <w:rPr>
                <w:rFonts w:ascii="Times New Roman" w:hAnsi="Times New Roman" w:cs="Times New Roman"/>
                <w:color w:val="000000" w:themeColor="text1"/>
                <w:sz w:val="24"/>
                <w:szCs w:val="24"/>
              </w:rPr>
              <w:t>High energy and water costs</w:t>
            </w:r>
          </w:p>
        </w:tc>
        <w:tc>
          <w:tcPr>
            <w:tcW w:w="1356" w:type="dxa"/>
          </w:tcPr>
          <w:p w14:paraId="1DF606C5" w14:textId="43BF3195" w:rsidR="0080502D" w:rsidRPr="0080502D" w:rsidRDefault="0080502D" w:rsidP="0080502D">
            <w:pPr>
              <w:spacing w:line="360" w:lineRule="auto"/>
              <w:jc w:val="both"/>
              <w:rPr>
                <w:rFonts w:ascii="Times New Roman" w:hAnsi="Times New Roman" w:cs="Times New Roman"/>
                <w:color w:val="000000" w:themeColor="text1"/>
                <w:sz w:val="24"/>
                <w:szCs w:val="24"/>
                <w:lang w:eastAsia="en-GB"/>
              </w:rPr>
            </w:pPr>
            <w:r w:rsidRPr="0080502D">
              <w:rPr>
                <w:rFonts w:ascii="Times New Roman" w:hAnsi="Times New Roman" w:cs="Times New Roman"/>
                <w:color w:val="000000" w:themeColor="text1"/>
                <w:sz w:val="24"/>
                <w:szCs w:val="24"/>
              </w:rPr>
              <w:t xml:space="preserve">Fit smart thermostats, LED lighting, low-flow fixtures; </w:t>
            </w:r>
            <w:r w:rsidRPr="0080502D">
              <w:rPr>
                <w:rFonts w:ascii="Times New Roman" w:hAnsi="Times New Roman" w:cs="Times New Roman"/>
                <w:color w:val="000000" w:themeColor="text1"/>
                <w:sz w:val="24"/>
                <w:szCs w:val="24"/>
              </w:rPr>
              <w:lastRenderedPageBreak/>
              <w:t>launch linen-reuse scheme</w:t>
            </w:r>
          </w:p>
        </w:tc>
        <w:tc>
          <w:tcPr>
            <w:tcW w:w="1266" w:type="dxa"/>
          </w:tcPr>
          <w:p w14:paraId="026E80AC" w14:textId="18DE0250" w:rsidR="0080502D" w:rsidRPr="0080502D" w:rsidRDefault="0080502D" w:rsidP="0080502D">
            <w:pPr>
              <w:spacing w:line="360" w:lineRule="auto"/>
              <w:jc w:val="both"/>
              <w:rPr>
                <w:rFonts w:ascii="Times New Roman" w:hAnsi="Times New Roman" w:cs="Times New Roman"/>
                <w:color w:val="000000" w:themeColor="text1"/>
                <w:sz w:val="24"/>
                <w:szCs w:val="24"/>
                <w:lang w:eastAsia="en-GB"/>
              </w:rPr>
            </w:pPr>
            <w:r w:rsidRPr="0080502D">
              <w:rPr>
                <w:rFonts w:ascii="Times New Roman" w:hAnsi="Times New Roman" w:cs="Times New Roman"/>
                <w:color w:val="000000" w:themeColor="text1"/>
                <w:sz w:val="24"/>
                <w:szCs w:val="24"/>
              </w:rPr>
              <w:lastRenderedPageBreak/>
              <w:t>Cut energy use 25 %, water 20 %; earn Green Key label</w:t>
            </w:r>
          </w:p>
        </w:tc>
        <w:tc>
          <w:tcPr>
            <w:tcW w:w="1149" w:type="dxa"/>
          </w:tcPr>
          <w:p w14:paraId="644AF670" w14:textId="180B8118" w:rsidR="0080502D" w:rsidRPr="0080502D" w:rsidRDefault="0080502D" w:rsidP="0080502D">
            <w:pPr>
              <w:spacing w:line="360" w:lineRule="auto"/>
              <w:jc w:val="both"/>
              <w:rPr>
                <w:rFonts w:ascii="Times New Roman" w:hAnsi="Times New Roman" w:cs="Times New Roman"/>
                <w:color w:val="000000" w:themeColor="text1"/>
                <w:sz w:val="24"/>
                <w:szCs w:val="24"/>
                <w:lang w:eastAsia="en-GB"/>
              </w:rPr>
            </w:pPr>
            <w:r w:rsidRPr="0080502D">
              <w:rPr>
                <w:rFonts w:ascii="Times New Roman" w:hAnsi="Times New Roman" w:cs="Times New Roman"/>
                <w:color w:val="000000" w:themeColor="text1"/>
                <w:sz w:val="24"/>
                <w:szCs w:val="24"/>
              </w:rPr>
              <w:t>6 months</w:t>
            </w:r>
          </w:p>
        </w:tc>
        <w:tc>
          <w:tcPr>
            <w:tcW w:w="1276" w:type="dxa"/>
          </w:tcPr>
          <w:p w14:paraId="2ADD0A1F" w14:textId="0C643AE2" w:rsidR="0080502D" w:rsidRPr="0080502D" w:rsidRDefault="0080502D" w:rsidP="0080502D">
            <w:pPr>
              <w:spacing w:line="360" w:lineRule="auto"/>
              <w:jc w:val="both"/>
              <w:rPr>
                <w:rFonts w:ascii="Times New Roman" w:hAnsi="Times New Roman" w:cs="Times New Roman"/>
                <w:color w:val="000000" w:themeColor="text1"/>
                <w:sz w:val="24"/>
                <w:szCs w:val="24"/>
                <w:lang w:eastAsia="en-GB"/>
              </w:rPr>
            </w:pPr>
            <w:r w:rsidRPr="0080502D">
              <w:rPr>
                <w:rFonts w:ascii="Times New Roman" w:hAnsi="Times New Roman" w:cs="Times New Roman"/>
                <w:color w:val="000000" w:themeColor="text1"/>
                <w:sz w:val="24"/>
                <w:szCs w:val="24"/>
              </w:rPr>
              <w:t>31 Jan 2026</w:t>
            </w:r>
          </w:p>
        </w:tc>
        <w:tc>
          <w:tcPr>
            <w:tcW w:w="1164" w:type="dxa"/>
          </w:tcPr>
          <w:p w14:paraId="7CDA1329" w14:textId="7C339650" w:rsidR="0080502D" w:rsidRPr="0080502D" w:rsidRDefault="0080502D" w:rsidP="0080502D">
            <w:pPr>
              <w:spacing w:line="360" w:lineRule="auto"/>
              <w:jc w:val="both"/>
              <w:rPr>
                <w:rFonts w:ascii="Times New Roman" w:hAnsi="Times New Roman" w:cs="Times New Roman"/>
                <w:color w:val="000000" w:themeColor="text1"/>
                <w:sz w:val="24"/>
                <w:szCs w:val="24"/>
                <w:lang w:eastAsia="en-GB"/>
              </w:rPr>
            </w:pPr>
            <w:r w:rsidRPr="0080502D">
              <w:rPr>
                <w:rFonts w:ascii="Times New Roman" w:hAnsi="Times New Roman" w:cs="Times New Roman"/>
                <w:color w:val="000000" w:themeColor="text1"/>
                <w:sz w:val="24"/>
                <w:szCs w:val="24"/>
              </w:rPr>
              <w:t>€40 000 one-off</w:t>
            </w:r>
          </w:p>
        </w:tc>
      </w:tr>
      <w:tr w:rsidR="0080502D" w:rsidRPr="0080502D" w14:paraId="34FFE3C2" w14:textId="77777777" w:rsidTr="0080502D">
        <w:tc>
          <w:tcPr>
            <w:tcW w:w="1168" w:type="dxa"/>
          </w:tcPr>
          <w:p w14:paraId="7CC5CC9F" w14:textId="70EAAF89" w:rsidR="0080502D" w:rsidRPr="0080502D" w:rsidRDefault="0080502D" w:rsidP="0080502D">
            <w:pPr>
              <w:spacing w:line="360" w:lineRule="auto"/>
              <w:jc w:val="both"/>
              <w:rPr>
                <w:rFonts w:ascii="Times New Roman" w:hAnsi="Times New Roman" w:cs="Times New Roman"/>
                <w:color w:val="000000" w:themeColor="text1"/>
                <w:sz w:val="24"/>
                <w:szCs w:val="24"/>
                <w:lang w:eastAsia="en-GB"/>
              </w:rPr>
            </w:pPr>
            <w:r w:rsidRPr="0080502D">
              <w:rPr>
                <w:rFonts w:ascii="Times New Roman" w:hAnsi="Times New Roman" w:cs="Times New Roman"/>
                <w:color w:val="000000" w:themeColor="text1"/>
                <w:sz w:val="24"/>
                <w:szCs w:val="24"/>
              </w:rPr>
              <w:t>5</w:t>
            </w:r>
          </w:p>
        </w:tc>
        <w:tc>
          <w:tcPr>
            <w:tcW w:w="1637" w:type="dxa"/>
          </w:tcPr>
          <w:p w14:paraId="4B47EB65" w14:textId="765CFF8C" w:rsidR="0080502D" w:rsidRPr="0080502D" w:rsidRDefault="0080502D" w:rsidP="0080502D">
            <w:pPr>
              <w:spacing w:line="360" w:lineRule="auto"/>
              <w:jc w:val="both"/>
              <w:rPr>
                <w:rFonts w:ascii="Times New Roman" w:hAnsi="Times New Roman" w:cs="Times New Roman"/>
                <w:color w:val="000000" w:themeColor="text1"/>
                <w:sz w:val="24"/>
                <w:szCs w:val="24"/>
                <w:lang w:eastAsia="en-GB"/>
              </w:rPr>
            </w:pPr>
            <w:r w:rsidRPr="0080502D">
              <w:rPr>
                <w:rFonts w:ascii="Times New Roman" w:hAnsi="Times New Roman" w:cs="Times New Roman"/>
                <w:color w:val="000000" w:themeColor="text1"/>
                <w:sz w:val="24"/>
                <w:szCs w:val="24"/>
              </w:rPr>
              <w:t>Brand seen as dated by tech-savvy guests</w:t>
            </w:r>
          </w:p>
        </w:tc>
        <w:tc>
          <w:tcPr>
            <w:tcW w:w="1356" w:type="dxa"/>
          </w:tcPr>
          <w:p w14:paraId="211E5071" w14:textId="68C48389" w:rsidR="0080502D" w:rsidRPr="0080502D" w:rsidRDefault="0080502D" w:rsidP="0080502D">
            <w:pPr>
              <w:spacing w:line="360" w:lineRule="auto"/>
              <w:jc w:val="both"/>
              <w:rPr>
                <w:rFonts w:ascii="Times New Roman" w:hAnsi="Times New Roman" w:cs="Times New Roman"/>
                <w:color w:val="000000" w:themeColor="text1"/>
                <w:sz w:val="24"/>
                <w:szCs w:val="24"/>
                <w:lang w:eastAsia="en-GB"/>
              </w:rPr>
            </w:pPr>
            <w:r w:rsidRPr="0080502D">
              <w:rPr>
                <w:rFonts w:ascii="Times New Roman" w:hAnsi="Times New Roman" w:cs="Times New Roman"/>
                <w:color w:val="000000" w:themeColor="text1"/>
                <w:sz w:val="24"/>
                <w:szCs w:val="24"/>
              </w:rPr>
              <w:t>Add mobile check-in, digital concierge, in-room smart controls; refresh online imagery</w:t>
            </w:r>
          </w:p>
        </w:tc>
        <w:tc>
          <w:tcPr>
            <w:tcW w:w="1266" w:type="dxa"/>
          </w:tcPr>
          <w:p w14:paraId="2300D538" w14:textId="55F70B57" w:rsidR="0080502D" w:rsidRPr="0080502D" w:rsidRDefault="0080502D" w:rsidP="0080502D">
            <w:pPr>
              <w:spacing w:line="360" w:lineRule="auto"/>
              <w:jc w:val="both"/>
              <w:rPr>
                <w:rFonts w:ascii="Times New Roman" w:hAnsi="Times New Roman" w:cs="Times New Roman"/>
                <w:color w:val="000000" w:themeColor="text1"/>
                <w:sz w:val="24"/>
                <w:szCs w:val="24"/>
                <w:lang w:eastAsia="en-GB"/>
              </w:rPr>
            </w:pPr>
            <w:r w:rsidRPr="0080502D">
              <w:rPr>
                <w:rFonts w:ascii="Times New Roman" w:hAnsi="Times New Roman" w:cs="Times New Roman"/>
                <w:color w:val="000000" w:themeColor="text1"/>
                <w:sz w:val="24"/>
                <w:szCs w:val="24"/>
              </w:rPr>
              <w:t>Net Promoter Score +12; attract younger market segment</w:t>
            </w:r>
          </w:p>
        </w:tc>
        <w:tc>
          <w:tcPr>
            <w:tcW w:w="1149" w:type="dxa"/>
          </w:tcPr>
          <w:p w14:paraId="72009AD6" w14:textId="017AEA04" w:rsidR="0080502D" w:rsidRPr="0080502D" w:rsidRDefault="0080502D" w:rsidP="0080502D">
            <w:pPr>
              <w:spacing w:line="360" w:lineRule="auto"/>
              <w:jc w:val="both"/>
              <w:rPr>
                <w:rFonts w:ascii="Times New Roman" w:hAnsi="Times New Roman" w:cs="Times New Roman"/>
                <w:color w:val="000000" w:themeColor="text1"/>
                <w:sz w:val="24"/>
                <w:szCs w:val="24"/>
                <w:lang w:eastAsia="en-GB"/>
              </w:rPr>
            </w:pPr>
            <w:r w:rsidRPr="0080502D">
              <w:rPr>
                <w:rFonts w:ascii="Times New Roman" w:hAnsi="Times New Roman" w:cs="Times New Roman"/>
                <w:color w:val="000000" w:themeColor="text1"/>
                <w:sz w:val="24"/>
                <w:szCs w:val="24"/>
              </w:rPr>
              <w:t>4 months (parallel)</w:t>
            </w:r>
          </w:p>
        </w:tc>
        <w:tc>
          <w:tcPr>
            <w:tcW w:w="1276" w:type="dxa"/>
          </w:tcPr>
          <w:p w14:paraId="1C40E740" w14:textId="63705406" w:rsidR="0080502D" w:rsidRPr="0080502D" w:rsidRDefault="0080502D" w:rsidP="0080502D">
            <w:pPr>
              <w:spacing w:line="360" w:lineRule="auto"/>
              <w:jc w:val="both"/>
              <w:rPr>
                <w:rFonts w:ascii="Times New Roman" w:hAnsi="Times New Roman" w:cs="Times New Roman"/>
                <w:color w:val="000000" w:themeColor="text1"/>
                <w:sz w:val="24"/>
                <w:szCs w:val="24"/>
                <w:lang w:eastAsia="en-GB"/>
              </w:rPr>
            </w:pPr>
            <w:r w:rsidRPr="0080502D">
              <w:rPr>
                <w:rFonts w:ascii="Times New Roman" w:hAnsi="Times New Roman" w:cs="Times New Roman"/>
                <w:color w:val="000000" w:themeColor="text1"/>
                <w:sz w:val="24"/>
                <w:szCs w:val="24"/>
              </w:rPr>
              <w:t>30 Nov 2025</w:t>
            </w:r>
          </w:p>
        </w:tc>
        <w:tc>
          <w:tcPr>
            <w:tcW w:w="1164" w:type="dxa"/>
          </w:tcPr>
          <w:p w14:paraId="00F43E1F" w14:textId="67544956" w:rsidR="0080502D" w:rsidRPr="0080502D" w:rsidRDefault="0080502D" w:rsidP="0080502D">
            <w:pPr>
              <w:spacing w:line="360" w:lineRule="auto"/>
              <w:jc w:val="both"/>
              <w:rPr>
                <w:rFonts w:ascii="Times New Roman" w:hAnsi="Times New Roman" w:cs="Times New Roman"/>
                <w:color w:val="000000" w:themeColor="text1"/>
                <w:sz w:val="24"/>
                <w:szCs w:val="24"/>
                <w:lang w:eastAsia="en-GB"/>
              </w:rPr>
            </w:pPr>
            <w:r w:rsidRPr="0080502D">
              <w:rPr>
                <w:rFonts w:ascii="Times New Roman" w:hAnsi="Times New Roman" w:cs="Times New Roman"/>
                <w:color w:val="000000" w:themeColor="text1"/>
                <w:sz w:val="24"/>
                <w:szCs w:val="24"/>
              </w:rPr>
              <w:t>€15 000 devices</w:t>
            </w:r>
          </w:p>
        </w:tc>
      </w:tr>
    </w:tbl>
    <w:p w14:paraId="70DC90C0" w14:textId="4B7311F2" w:rsidR="0080502D" w:rsidRDefault="0080502D" w:rsidP="0080502D">
      <w:pPr>
        <w:rPr>
          <w:rFonts w:ascii="Times New Roman" w:hAnsi="Times New Roman" w:cs="Times New Roman"/>
          <w:lang w:eastAsia="en-GB"/>
        </w:rPr>
      </w:pPr>
    </w:p>
    <w:p w14:paraId="7D16E54B" w14:textId="77777777" w:rsidR="0080502D" w:rsidRDefault="0080502D" w:rsidP="0080502D">
      <w:pPr>
        <w:rPr>
          <w:rFonts w:ascii="Times New Roman" w:hAnsi="Times New Roman" w:cs="Times New Roman"/>
          <w:lang w:eastAsia="en-GB"/>
        </w:rPr>
      </w:pPr>
    </w:p>
    <w:p w14:paraId="1B71B49A" w14:textId="77777777" w:rsidR="003529E1" w:rsidRDefault="003529E1" w:rsidP="0080502D">
      <w:pPr>
        <w:rPr>
          <w:rFonts w:ascii="Times New Roman" w:hAnsi="Times New Roman" w:cs="Times New Roman"/>
          <w:lang w:eastAsia="en-GB"/>
        </w:rPr>
      </w:pPr>
    </w:p>
    <w:p w14:paraId="13C1BE07" w14:textId="77777777" w:rsidR="003529E1" w:rsidRDefault="003529E1" w:rsidP="0080502D">
      <w:pPr>
        <w:rPr>
          <w:rFonts w:ascii="Times New Roman" w:hAnsi="Times New Roman" w:cs="Times New Roman"/>
          <w:lang w:eastAsia="en-GB"/>
        </w:rPr>
      </w:pPr>
    </w:p>
    <w:p w14:paraId="470A89D6" w14:textId="77777777" w:rsidR="003529E1" w:rsidRDefault="003529E1" w:rsidP="0080502D">
      <w:pPr>
        <w:rPr>
          <w:rFonts w:ascii="Times New Roman" w:hAnsi="Times New Roman" w:cs="Times New Roman"/>
          <w:lang w:eastAsia="en-GB"/>
        </w:rPr>
      </w:pPr>
    </w:p>
    <w:p w14:paraId="6859F179" w14:textId="77777777" w:rsidR="003529E1" w:rsidRDefault="003529E1" w:rsidP="0080502D">
      <w:pPr>
        <w:rPr>
          <w:rFonts w:ascii="Times New Roman" w:hAnsi="Times New Roman" w:cs="Times New Roman"/>
          <w:lang w:eastAsia="en-GB"/>
        </w:rPr>
      </w:pPr>
    </w:p>
    <w:p w14:paraId="38D70B1E" w14:textId="77777777" w:rsidR="003529E1" w:rsidRDefault="003529E1" w:rsidP="0080502D">
      <w:pPr>
        <w:rPr>
          <w:rFonts w:ascii="Times New Roman" w:hAnsi="Times New Roman" w:cs="Times New Roman"/>
          <w:lang w:eastAsia="en-GB"/>
        </w:rPr>
      </w:pPr>
    </w:p>
    <w:p w14:paraId="1E14ECF8" w14:textId="77777777" w:rsidR="003529E1" w:rsidRDefault="003529E1" w:rsidP="0080502D">
      <w:pPr>
        <w:rPr>
          <w:rFonts w:ascii="Times New Roman" w:hAnsi="Times New Roman" w:cs="Times New Roman"/>
          <w:lang w:eastAsia="en-GB"/>
        </w:rPr>
      </w:pPr>
    </w:p>
    <w:p w14:paraId="0BF01716" w14:textId="77777777" w:rsidR="003529E1" w:rsidRDefault="003529E1" w:rsidP="0080502D">
      <w:pPr>
        <w:rPr>
          <w:rFonts w:ascii="Times New Roman" w:hAnsi="Times New Roman" w:cs="Times New Roman"/>
          <w:lang w:eastAsia="en-GB"/>
        </w:rPr>
      </w:pPr>
    </w:p>
    <w:p w14:paraId="1CB517B2" w14:textId="77777777" w:rsidR="003529E1" w:rsidRDefault="003529E1" w:rsidP="0080502D">
      <w:pPr>
        <w:rPr>
          <w:rFonts w:ascii="Times New Roman" w:hAnsi="Times New Roman" w:cs="Times New Roman"/>
          <w:lang w:eastAsia="en-GB"/>
        </w:rPr>
      </w:pPr>
    </w:p>
    <w:p w14:paraId="36769DFE" w14:textId="77777777" w:rsidR="003529E1" w:rsidRDefault="003529E1" w:rsidP="0080502D">
      <w:pPr>
        <w:rPr>
          <w:rFonts w:ascii="Times New Roman" w:hAnsi="Times New Roman" w:cs="Times New Roman"/>
          <w:lang w:eastAsia="en-GB"/>
        </w:rPr>
      </w:pPr>
    </w:p>
    <w:p w14:paraId="00B5CF79" w14:textId="77777777" w:rsidR="003529E1" w:rsidRDefault="003529E1" w:rsidP="0080502D">
      <w:pPr>
        <w:rPr>
          <w:rFonts w:ascii="Times New Roman" w:hAnsi="Times New Roman" w:cs="Times New Roman"/>
          <w:lang w:eastAsia="en-GB"/>
        </w:rPr>
      </w:pPr>
    </w:p>
    <w:p w14:paraId="433953B8" w14:textId="77777777" w:rsidR="003529E1" w:rsidRDefault="003529E1" w:rsidP="0080502D">
      <w:pPr>
        <w:rPr>
          <w:rFonts w:ascii="Times New Roman" w:hAnsi="Times New Roman" w:cs="Times New Roman"/>
          <w:lang w:eastAsia="en-GB"/>
        </w:rPr>
      </w:pPr>
    </w:p>
    <w:p w14:paraId="0285F6F6" w14:textId="77777777" w:rsidR="003529E1" w:rsidRDefault="003529E1" w:rsidP="0080502D">
      <w:pPr>
        <w:rPr>
          <w:rFonts w:ascii="Times New Roman" w:hAnsi="Times New Roman" w:cs="Times New Roman"/>
          <w:lang w:eastAsia="en-GB"/>
        </w:rPr>
      </w:pPr>
    </w:p>
    <w:p w14:paraId="4534F0CE" w14:textId="77777777" w:rsidR="003529E1" w:rsidRDefault="003529E1" w:rsidP="0080502D">
      <w:pPr>
        <w:rPr>
          <w:rFonts w:ascii="Times New Roman" w:hAnsi="Times New Roman" w:cs="Times New Roman"/>
          <w:lang w:eastAsia="en-GB"/>
        </w:rPr>
      </w:pPr>
    </w:p>
    <w:p w14:paraId="724FCF92" w14:textId="77777777" w:rsidR="003529E1" w:rsidRDefault="003529E1" w:rsidP="0080502D">
      <w:pPr>
        <w:rPr>
          <w:rFonts w:ascii="Times New Roman" w:hAnsi="Times New Roman" w:cs="Times New Roman"/>
          <w:lang w:eastAsia="en-GB"/>
        </w:rPr>
      </w:pPr>
    </w:p>
    <w:p w14:paraId="3ED000DC" w14:textId="77777777" w:rsidR="003529E1" w:rsidRDefault="003529E1" w:rsidP="0080502D">
      <w:pPr>
        <w:rPr>
          <w:rFonts w:ascii="Times New Roman" w:hAnsi="Times New Roman" w:cs="Times New Roman"/>
          <w:lang w:eastAsia="en-GB"/>
        </w:rPr>
      </w:pPr>
    </w:p>
    <w:p w14:paraId="59F476B2" w14:textId="77777777" w:rsidR="0080502D" w:rsidRDefault="0080502D" w:rsidP="0080502D">
      <w:pPr>
        <w:rPr>
          <w:rFonts w:ascii="Times New Roman" w:hAnsi="Times New Roman" w:cs="Times New Roman"/>
          <w:lang w:eastAsia="en-GB"/>
        </w:rPr>
      </w:pPr>
    </w:p>
    <w:p w14:paraId="4913830F" w14:textId="613ABABA" w:rsidR="0080502D" w:rsidRPr="009517DD" w:rsidRDefault="0080502D" w:rsidP="009517DD">
      <w:pPr>
        <w:pStyle w:val="EU"/>
        <w:spacing w:line="360" w:lineRule="auto"/>
        <w:rPr>
          <w:rFonts w:ascii="Times New Roman" w:hAnsi="Times New Roman" w:cs="Times New Roman"/>
          <w:color w:val="000000" w:themeColor="text1"/>
        </w:rPr>
      </w:pPr>
      <w:bookmarkStart w:id="9" w:name="_Toc201346170"/>
      <w:r w:rsidRPr="009517DD">
        <w:rPr>
          <w:rFonts w:ascii="Times New Roman" w:hAnsi="Times New Roman" w:cs="Times New Roman"/>
          <w:color w:val="000000" w:themeColor="text1"/>
        </w:rPr>
        <w:lastRenderedPageBreak/>
        <w:t>References</w:t>
      </w:r>
      <w:bookmarkEnd w:id="9"/>
      <w:r w:rsidRPr="009517DD">
        <w:rPr>
          <w:rFonts w:ascii="Times New Roman" w:hAnsi="Times New Roman" w:cs="Times New Roman"/>
          <w:color w:val="000000" w:themeColor="text1"/>
        </w:rPr>
        <w:t xml:space="preserve"> </w:t>
      </w:r>
    </w:p>
    <w:p w14:paraId="776577F4" w14:textId="77777777" w:rsidR="0080502D" w:rsidRPr="009517DD" w:rsidRDefault="0080502D" w:rsidP="009517DD">
      <w:pPr>
        <w:spacing w:line="360" w:lineRule="auto"/>
        <w:jc w:val="both"/>
        <w:rPr>
          <w:rFonts w:ascii="Times New Roman" w:eastAsiaTheme="majorEastAsia" w:hAnsi="Times New Roman" w:cs="Times New Roman"/>
          <w:b/>
          <w:color w:val="000000" w:themeColor="text1"/>
          <w:kern w:val="0"/>
          <w:sz w:val="24"/>
          <w:szCs w:val="24"/>
          <w:lang w:eastAsia="en-GB"/>
          <w14:ligatures w14:val="none"/>
        </w:rPr>
      </w:pPr>
    </w:p>
    <w:p w14:paraId="5FD072BE" w14:textId="7AD0BD3E" w:rsidR="0080502D" w:rsidRPr="009517DD" w:rsidRDefault="0080502D" w:rsidP="009517DD">
      <w:pPr>
        <w:pStyle w:val="ListParagraph"/>
        <w:numPr>
          <w:ilvl w:val="0"/>
          <w:numId w:val="3"/>
        </w:numPr>
        <w:spacing w:line="360" w:lineRule="auto"/>
        <w:jc w:val="both"/>
        <w:rPr>
          <w:rFonts w:ascii="Times New Roman" w:hAnsi="Times New Roman" w:cs="Times New Roman"/>
          <w:sz w:val="24"/>
          <w:szCs w:val="24"/>
          <w:lang w:eastAsia="en-GB"/>
        </w:rPr>
      </w:pPr>
      <w:r w:rsidRPr="009517DD">
        <w:rPr>
          <w:rFonts w:ascii="Times New Roman" w:hAnsi="Times New Roman" w:cs="Times New Roman"/>
          <w:sz w:val="24"/>
          <w:szCs w:val="24"/>
          <w:lang w:eastAsia="en-GB"/>
        </w:rPr>
        <w:t>Abdou, A.H., Hassan, T.H. and Dief, M.M.E. (2020) ‘A description of green hotel practices and their role in achieving sustainable development’, Sustainability, 12(22), p. 9624. doi:10.3390/su12229624.</w:t>
      </w:r>
    </w:p>
    <w:p w14:paraId="49836CB2" w14:textId="34F8E9C3" w:rsidR="0080502D" w:rsidRPr="009517DD" w:rsidRDefault="0080502D" w:rsidP="009517DD">
      <w:pPr>
        <w:pStyle w:val="ListParagraph"/>
        <w:numPr>
          <w:ilvl w:val="0"/>
          <w:numId w:val="3"/>
        </w:numPr>
        <w:spacing w:line="360" w:lineRule="auto"/>
        <w:jc w:val="both"/>
        <w:rPr>
          <w:rFonts w:ascii="Times New Roman" w:hAnsi="Times New Roman" w:cs="Times New Roman"/>
          <w:sz w:val="24"/>
          <w:szCs w:val="24"/>
          <w:lang w:eastAsia="en-GB"/>
        </w:rPr>
      </w:pPr>
      <w:r w:rsidRPr="009517DD">
        <w:rPr>
          <w:rFonts w:ascii="Times New Roman" w:hAnsi="Times New Roman" w:cs="Times New Roman"/>
          <w:sz w:val="24"/>
          <w:szCs w:val="24"/>
          <w:lang w:eastAsia="en-GB"/>
        </w:rPr>
        <w:t xml:space="preserve">Ahmed, Y.A., </w:t>
      </w:r>
      <w:proofErr w:type="spellStart"/>
      <w:r w:rsidRPr="009517DD">
        <w:rPr>
          <w:rFonts w:ascii="Times New Roman" w:hAnsi="Times New Roman" w:cs="Times New Roman"/>
          <w:sz w:val="24"/>
          <w:szCs w:val="24"/>
          <w:lang w:eastAsia="en-GB"/>
        </w:rPr>
        <w:t>Moustafa</w:t>
      </w:r>
      <w:proofErr w:type="spellEnd"/>
      <w:r w:rsidRPr="009517DD">
        <w:rPr>
          <w:rFonts w:ascii="Times New Roman" w:hAnsi="Times New Roman" w:cs="Times New Roman"/>
          <w:sz w:val="24"/>
          <w:szCs w:val="24"/>
          <w:lang w:eastAsia="en-GB"/>
        </w:rPr>
        <w:t xml:space="preserve">, L.M. and </w:t>
      </w:r>
      <w:proofErr w:type="spellStart"/>
      <w:r w:rsidRPr="009517DD">
        <w:rPr>
          <w:rFonts w:ascii="Times New Roman" w:hAnsi="Times New Roman" w:cs="Times New Roman"/>
          <w:sz w:val="24"/>
          <w:szCs w:val="24"/>
          <w:lang w:eastAsia="en-GB"/>
        </w:rPr>
        <w:t>Abdien</w:t>
      </w:r>
      <w:proofErr w:type="spellEnd"/>
      <w:r w:rsidRPr="009517DD">
        <w:rPr>
          <w:rFonts w:ascii="Times New Roman" w:hAnsi="Times New Roman" w:cs="Times New Roman"/>
          <w:sz w:val="24"/>
          <w:szCs w:val="24"/>
          <w:lang w:eastAsia="en-GB"/>
        </w:rPr>
        <w:t>, M.K. (2023) ‘Information technology in hotels to improve employee performance: the moderating role of employee empowerment’, Journal of Tourism, Hotels and Heritage, 7(2), pp. 19–34.</w:t>
      </w:r>
    </w:p>
    <w:p w14:paraId="2B178BD8" w14:textId="4C2CA998" w:rsidR="0080502D" w:rsidRPr="009517DD" w:rsidRDefault="0080502D" w:rsidP="009517DD">
      <w:pPr>
        <w:pStyle w:val="ListParagraph"/>
        <w:numPr>
          <w:ilvl w:val="0"/>
          <w:numId w:val="3"/>
        </w:numPr>
        <w:spacing w:line="360" w:lineRule="auto"/>
        <w:jc w:val="both"/>
        <w:rPr>
          <w:rFonts w:ascii="Times New Roman" w:hAnsi="Times New Roman" w:cs="Times New Roman"/>
          <w:sz w:val="24"/>
          <w:szCs w:val="24"/>
          <w:lang w:eastAsia="en-GB"/>
        </w:rPr>
      </w:pPr>
      <w:r w:rsidRPr="009517DD">
        <w:rPr>
          <w:rFonts w:ascii="Times New Roman" w:hAnsi="Times New Roman" w:cs="Times New Roman"/>
          <w:sz w:val="24"/>
          <w:szCs w:val="24"/>
          <w:lang w:eastAsia="en-GB"/>
        </w:rPr>
        <w:t>Al-</w:t>
      </w:r>
      <w:proofErr w:type="spellStart"/>
      <w:r w:rsidRPr="009517DD">
        <w:rPr>
          <w:rFonts w:ascii="Times New Roman" w:hAnsi="Times New Roman" w:cs="Times New Roman"/>
          <w:sz w:val="24"/>
          <w:szCs w:val="24"/>
          <w:lang w:eastAsia="en-GB"/>
        </w:rPr>
        <w:t>Gasawneh</w:t>
      </w:r>
      <w:proofErr w:type="spellEnd"/>
      <w:r w:rsidRPr="009517DD">
        <w:rPr>
          <w:rFonts w:ascii="Times New Roman" w:hAnsi="Times New Roman" w:cs="Times New Roman"/>
          <w:sz w:val="24"/>
          <w:szCs w:val="24"/>
          <w:lang w:eastAsia="en-GB"/>
        </w:rPr>
        <w:t xml:space="preserve">, J., </w:t>
      </w:r>
      <w:proofErr w:type="spellStart"/>
      <w:r w:rsidRPr="009517DD">
        <w:rPr>
          <w:rFonts w:ascii="Times New Roman" w:hAnsi="Times New Roman" w:cs="Times New Roman"/>
          <w:sz w:val="24"/>
          <w:szCs w:val="24"/>
          <w:lang w:eastAsia="en-GB"/>
        </w:rPr>
        <w:t>AlZubi</w:t>
      </w:r>
      <w:proofErr w:type="spellEnd"/>
      <w:r w:rsidRPr="009517DD">
        <w:rPr>
          <w:rFonts w:ascii="Times New Roman" w:hAnsi="Times New Roman" w:cs="Times New Roman"/>
          <w:sz w:val="24"/>
          <w:szCs w:val="24"/>
          <w:lang w:eastAsia="en-GB"/>
        </w:rPr>
        <w:t xml:space="preserve">, K., </w:t>
      </w:r>
      <w:proofErr w:type="spellStart"/>
      <w:r w:rsidRPr="009517DD">
        <w:rPr>
          <w:rFonts w:ascii="Times New Roman" w:hAnsi="Times New Roman" w:cs="Times New Roman"/>
          <w:sz w:val="24"/>
          <w:szCs w:val="24"/>
          <w:lang w:eastAsia="en-GB"/>
        </w:rPr>
        <w:t>Nusairat</w:t>
      </w:r>
      <w:proofErr w:type="spellEnd"/>
      <w:r w:rsidRPr="009517DD">
        <w:rPr>
          <w:rFonts w:ascii="Times New Roman" w:hAnsi="Times New Roman" w:cs="Times New Roman"/>
          <w:sz w:val="24"/>
          <w:szCs w:val="24"/>
          <w:lang w:eastAsia="en-GB"/>
        </w:rPr>
        <w:t>, N., Al-</w:t>
      </w:r>
      <w:proofErr w:type="spellStart"/>
      <w:r w:rsidRPr="009517DD">
        <w:rPr>
          <w:rFonts w:ascii="Times New Roman" w:hAnsi="Times New Roman" w:cs="Times New Roman"/>
          <w:sz w:val="24"/>
          <w:szCs w:val="24"/>
          <w:lang w:eastAsia="en-GB"/>
        </w:rPr>
        <w:t>Adamat</w:t>
      </w:r>
      <w:proofErr w:type="spellEnd"/>
      <w:r w:rsidRPr="009517DD">
        <w:rPr>
          <w:rFonts w:ascii="Times New Roman" w:hAnsi="Times New Roman" w:cs="Times New Roman"/>
          <w:sz w:val="24"/>
          <w:szCs w:val="24"/>
          <w:lang w:eastAsia="en-GB"/>
        </w:rPr>
        <w:t xml:space="preserve">, A., Anuar, M., </w:t>
      </w:r>
      <w:proofErr w:type="spellStart"/>
      <w:r w:rsidRPr="009517DD">
        <w:rPr>
          <w:rFonts w:ascii="Times New Roman" w:hAnsi="Times New Roman" w:cs="Times New Roman"/>
          <w:sz w:val="24"/>
          <w:szCs w:val="24"/>
          <w:lang w:eastAsia="en-GB"/>
        </w:rPr>
        <w:t>Almestrihi</w:t>
      </w:r>
      <w:proofErr w:type="spellEnd"/>
      <w:r w:rsidRPr="009517DD">
        <w:rPr>
          <w:rFonts w:ascii="Times New Roman" w:hAnsi="Times New Roman" w:cs="Times New Roman"/>
          <w:sz w:val="24"/>
          <w:szCs w:val="24"/>
          <w:lang w:eastAsia="en-GB"/>
        </w:rPr>
        <w:t xml:space="preserve">, R.D. and </w:t>
      </w:r>
      <w:proofErr w:type="spellStart"/>
      <w:r w:rsidRPr="009517DD">
        <w:rPr>
          <w:rFonts w:ascii="Times New Roman" w:hAnsi="Times New Roman" w:cs="Times New Roman"/>
          <w:sz w:val="24"/>
          <w:szCs w:val="24"/>
          <w:lang w:eastAsia="en-GB"/>
        </w:rPr>
        <w:t>Qaied</w:t>
      </w:r>
      <w:proofErr w:type="spellEnd"/>
      <w:r w:rsidRPr="009517DD">
        <w:rPr>
          <w:rFonts w:ascii="Times New Roman" w:hAnsi="Times New Roman" w:cs="Times New Roman"/>
          <w:sz w:val="24"/>
          <w:szCs w:val="24"/>
          <w:lang w:eastAsia="en-GB"/>
        </w:rPr>
        <w:t>, B. (2021) ‘The interaction of social CRM between CRM performance and marketing performance in hotels’, International Journal of Data and Network Science, 5(4), pp. 745–756.</w:t>
      </w:r>
    </w:p>
    <w:p w14:paraId="1BCBF091" w14:textId="6872F832" w:rsidR="0080502D" w:rsidRPr="009517DD" w:rsidRDefault="0080502D" w:rsidP="009517DD">
      <w:pPr>
        <w:pStyle w:val="ListParagraph"/>
        <w:numPr>
          <w:ilvl w:val="0"/>
          <w:numId w:val="3"/>
        </w:numPr>
        <w:spacing w:line="360" w:lineRule="auto"/>
        <w:jc w:val="both"/>
        <w:rPr>
          <w:rFonts w:ascii="Times New Roman" w:hAnsi="Times New Roman" w:cs="Times New Roman"/>
          <w:sz w:val="24"/>
          <w:szCs w:val="24"/>
          <w:lang w:eastAsia="en-GB"/>
        </w:rPr>
      </w:pPr>
      <w:r w:rsidRPr="009517DD">
        <w:rPr>
          <w:rFonts w:ascii="Times New Roman" w:hAnsi="Times New Roman" w:cs="Times New Roman"/>
          <w:sz w:val="24"/>
          <w:szCs w:val="24"/>
          <w:lang w:eastAsia="en-GB"/>
        </w:rPr>
        <w:t>Armstrong, M. and Taylor, S. (2023) Armstrong’s handbook of human resource management practice: a guide to the theory and practice of people management. London: Kogan Page.</w:t>
      </w:r>
    </w:p>
    <w:p w14:paraId="05E79377" w14:textId="0C42D421" w:rsidR="0080502D" w:rsidRPr="009517DD" w:rsidRDefault="0080502D" w:rsidP="009517DD">
      <w:pPr>
        <w:pStyle w:val="ListParagraph"/>
        <w:numPr>
          <w:ilvl w:val="0"/>
          <w:numId w:val="3"/>
        </w:numPr>
        <w:spacing w:line="360" w:lineRule="auto"/>
        <w:jc w:val="both"/>
        <w:rPr>
          <w:rFonts w:ascii="Times New Roman" w:hAnsi="Times New Roman" w:cs="Times New Roman"/>
          <w:sz w:val="24"/>
          <w:szCs w:val="24"/>
          <w:lang w:eastAsia="en-GB"/>
        </w:rPr>
      </w:pPr>
      <w:r w:rsidRPr="009517DD">
        <w:rPr>
          <w:rFonts w:ascii="Times New Roman" w:hAnsi="Times New Roman" w:cs="Times New Roman"/>
          <w:sz w:val="24"/>
          <w:szCs w:val="24"/>
          <w:lang w:eastAsia="en-GB"/>
        </w:rPr>
        <w:t xml:space="preserve">Becker, L. and </w:t>
      </w:r>
      <w:proofErr w:type="spellStart"/>
      <w:r w:rsidRPr="009517DD">
        <w:rPr>
          <w:rFonts w:ascii="Times New Roman" w:hAnsi="Times New Roman" w:cs="Times New Roman"/>
          <w:sz w:val="24"/>
          <w:szCs w:val="24"/>
          <w:lang w:eastAsia="en-GB"/>
        </w:rPr>
        <w:t>Jaakkola</w:t>
      </w:r>
      <w:proofErr w:type="spellEnd"/>
      <w:r w:rsidRPr="009517DD">
        <w:rPr>
          <w:rFonts w:ascii="Times New Roman" w:hAnsi="Times New Roman" w:cs="Times New Roman"/>
          <w:sz w:val="24"/>
          <w:szCs w:val="24"/>
          <w:lang w:eastAsia="en-GB"/>
        </w:rPr>
        <w:t>, E. (2020) ‘Customer experience: fundamental premises and implications for research’, Journal of the Academy of Marketing Science, 48, pp. 630–648.</w:t>
      </w:r>
    </w:p>
    <w:p w14:paraId="44C8C46D" w14:textId="52FE9910" w:rsidR="0080502D" w:rsidRPr="009517DD" w:rsidRDefault="0080502D" w:rsidP="009517DD">
      <w:pPr>
        <w:pStyle w:val="ListParagraph"/>
        <w:numPr>
          <w:ilvl w:val="0"/>
          <w:numId w:val="3"/>
        </w:numPr>
        <w:spacing w:line="360" w:lineRule="auto"/>
        <w:jc w:val="both"/>
        <w:rPr>
          <w:rFonts w:ascii="Times New Roman" w:hAnsi="Times New Roman" w:cs="Times New Roman"/>
          <w:sz w:val="24"/>
          <w:szCs w:val="24"/>
          <w:lang w:eastAsia="en-GB"/>
        </w:rPr>
      </w:pPr>
      <w:proofErr w:type="spellStart"/>
      <w:r w:rsidRPr="009517DD">
        <w:rPr>
          <w:rFonts w:ascii="Times New Roman" w:hAnsi="Times New Roman" w:cs="Times New Roman"/>
          <w:sz w:val="24"/>
          <w:szCs w:val="24"/>
          <w:lang w:eastAsia="en-GB"/>
        </w:rPr>
        <w:t>Bisbey</w:t>
      </w:r>
      <w:proofErr w:type="spellEnd"/>
      <w:r w:rsidRPr="009517DD">
        <w:rPr>
          <w:rFonts w:ascii="Times New Roman" w:hAnsi="Times New Roman" w:cs="Times New Roman"/>
          <w:sz w:val="24"/>
          <w:szCs w:val="24"/>
          <w:lang w:eastAsia="en-GB"/>
        </w:rPr>
        <w:t>, T.M., Traylor, A. and Salas, E. (2020) ‘Implications of the changing nature of work for training’, in The Cambridge handbook of the changing nature of work. Cambridge: Cambridge University Press, pp. 364–382.</w:t>
      </w:r>
    </w:p>
    <w:p w14:paraId="3FF65223" w14:textId="4B3F35C5" w:rsidR="0080502D" w:rsidRPr="009517DD" w:rsidRDefault="0080502D" w:rsidP="009517DD">
      <w:pPr>
        <w:pStyle w:val="ListParagraph"/>
        <w:numPr>
          <w:ilvl w:val="0"/>
          <w:numId w:val="3"/>
        </w:numPr>
        <w:spacing w:line="360" w:lineRule="auto"/>
        <w:jc w:val="both"/>
        <w:rPr>
          <w:rFonts w:ascii="Times New Roman" w:hAnsi="Times New Roman" w:cs="Times New Roman"/>
          <w:sz w:val="24"/>
          <w:szCs w:val="24"/>
          <w:lang w:eastAsia="en-GB"/>
        </w:rPr>
      </w:pPr>
      <w:proofErr w:type="spellStart"/>
      <w:r w:rsidRPr="009517DD">
        <w:rPr>
          <w:rFonts w:ascii="Times New Roman" w:hAnsi="Times New Roman" w:cs="Times New Roman"/>
          <w:sz w:val="24"/>
          <w:szCs w:val="24"/>
          <w:lang w:eastAsia="en-GB"/>
        </w:rPr>
        <w:t>Brahami</w:t>
      </w:r>
      <w:proofErr w:type="spellEnd"/>
      <w:r w:rsidRPr="009517DD">
        <w:rPr>
          <w:rFonts w:ascii="Times New Roman" w:hAnsi="Times New Roman" w:cs="Times New Roman"/>
          <w:sz w:val="24"/>
          <w:szCs w:val="24"/>
          <w:lang w:eastAsia="en-GB"/>
        </w:rPr>
        <w:t xml:space="preserve">, M., </w:t>
      </w:r>
      <w:proofErr w:type="spellStart"/>
      <w:r w:rsidRPr="009517DD">
        <w:rPr>
          <w:rFonts w:ascii="Times New Roman" w:hAnsi="Times New Roman" w:cs="Times New Roman"/>
          <w:sz w:val="24"/>
          <w:szCs w:val="24"/>
          <w:lang w:eastAsia="en-GB"/>
        </w:rPr>
        <w:t>Adjaine</w:t>
      </w:r>
      <w:proofErr w:type="spellEnd"/>
      <w:r w:rsidRPr="009517DD">
        <w:rPr>
          <w:rFonts w:ascii="Times New Roman" w:hAnsi="Times New Roman" w:cs="Times New Roman"/>
          <w:sz w:val="24"/>
          <w:szCs w:val="24"/>
          <w:lang w:eastAsia="en-GB"/>
        </w:rPr>
        <w:t xml:space="preserve">, M., </w:t>
      </w:r>
      <w:proofErr w:type="spellStart"/>
      <w:r w:rsidRPr="009517DD">
        <w:rPr>
          <w:rFonts w:ascii="Times New Roman" w:hAnsi="Times New Roman" w:cs="Times New Roman"/>
          <w:sz w:val="24"/>
          <w:szCs w:val="24"/>
          <w:lang w:eastAsia="en-GB"/>
        </w:rPr>
        <w:t>Semaoune</w:t>
      </w:r>
      <w:proofErr w:type="spellEnd"/>
      <w:r w:rsidRPr="009517DD">
        <w:rPr>
          <w:rFonts w:ascii="Times New Roman" w:hAnsi="Times New Roman" w:cs="Times New Roman"/>
          <w:sz w:val="24"/>
          <w:szCs w:val="24"/>
          <w:lang w:eastAsia="en-GB"/>
        </w:rPr>
        <w:t>, K. and Matta, N. (2020) ‘The influences of knowledge management and customer relationship management to improve hotel performance: a case study in the hotel sector’, Information Resources Management Journal, 33(4), pp. 74–93.</w:t>
      </w:r>
    </w:p>
    <w:p w14:paraId="5F18CB92" w14:textId="6F5FDA1B" w:rsidR="0080502D" w:rsidRPr="009517DD" w:rsidRDefault="0080502D" w:rsidP="009517DD">
      <w:pPr>
        <w:pStyle w:val="ListParagraph"/>
        <w:numPr>
          <w:ilvl w:val="0"/>
          <w:numId w:val="3"/>
        </w:numPr>
        <w:spacing w:line="360" w:lineRule="auto"/>
        <w:jc w:val="both"/>
        <w:rPr>
          <w:rFonts w:ascii="Times New Roman" w:hAnsi="Times New Roman" w:cs="Times New Roman"/>
          <w:sz w:val="24"/>
          <w:szCs w:val="24"/>
          <w:lang w:eastAsia="en-GB"/>
        </w:rPr>
      </w:pPr>
      <w:r w:rsidRPr="009517DD">
        <w:rPr>
          <w:rFonts w:ascii="Times New Roman" w:hAnsi="Times New Roman" w:cs="Times New Roman"/>
          <w:sz w:val="24"/>
          <w:szCs w:val="24"/>
          <w:lang w:eastAsia="en-GB"/>
        </w:rPr>
        <w:t>British Airways (2024) ‘Plan your journey’. Available at: https://www.britishairways.com/en-gb/destinations/hotel-information/Rome/Hotel-de-la-Ville (Accessed: 27 May 2025).</w:t>
      </w:r>
    </w:p>
    <w:p w14:paraId="0CCCB242" w14:textId="5325E21A" w:rsidR="0080502D" w:rsidRPr="009517DD" w:rsidRDefault="0080502D" w:rsidP="009517DD">
      <w:pPr>
        <w:pStyle w:val="ListParagraph"/>
        <w:numPr>
          <w:ilvl w:val="0"/>
          <w:numId w:val="3"/>
        </w:numPr>
        <w:spacing w:line="360" w:lineRule="auto"/>
        <w:jc w:val="both"/>
        <w:rPr>
          <w:rFonts w:ascii="Times New Roman" w:hAnsi="Times New Roman" w:cs="Times New Roman"/>
          <w:sz w:val="24"/>
          <w:szCs w:val="24"/>
          <w:lang w:eastAsia="en-GB"/>
        </w:rPr>
      </w:pPr>
      <w:proofErr w:type="spellStart"/>
      <w:r w:rsidRPr="009517DD">
        <w:rPr>
          <w:rFonts w:ascii="Times New Roman" w:hAnsi="Times New Roman" w:cs="Times New Roman"/>
          <w:sz w:val="24"/>
          <w:szCs w:val="24"/>
          <w:lang w:eastAsia="en-GB"/>
        </w:rPr>
        <w:t>Busulwa</w:t>
      </w:r>
      <w:proofErr w:type="spellEnd"/>
      <w:r w:rsidRPr="009517DD">
        <w:rPr>
          <w:rFonts w:ascii="Times New Roman" w:hAnsi="Times New Roman" w:cs="Times New Roman"/>
          <w:sz w:val="24"/>
          <w:szCs w:val="24"/>
          <w:lang w:eastAsia="en-GB"/>
        </w:rPr>
        <w:t>, R., Pickering, M. and Mao, I. (2022) ‘Digital transformation and hospitality management competencies: toward an integrative framework’, International Journal of Hospitality Management, 102, p. 103132.</w:t>
      </w:r>
    </w:p>
    <w:p w14:paraId="463DD80E" w14:textId="1DA8770C" w:rsidR="0080502D" w:rsidRPr="009517DD" w:rsidRDefault="0080502D" w:rsidP="009517DD">
      <w:pPr>
        <w:pStyle w:val="ListParagraph"/>
        <w:numPr>
          <w:ilvl w:val="0"/>
          <w:numId w:val="3"/>
        </w:numPr>
        <w:spacing w:line="360" w:lineRule="auto"/>
        <w:jc w:val="both"/>
        <w:rPr>
          <w:rFonts w:ascii="Times New Roman" w:hAnsi="Times New Roman" w:cs="Times New Roman"/>
          <w:sz w:val="24"/>
          <w:szCs w:val="24"/>
          <w:lang w:eastAsia="en-GB"/>
        </w:rPr>
      </w:pPr>
      <w:r w:rsidRPr="009517DD">
        <w:rPr>
          <w:rFonts w:ascii="Times New Roman" w:hAnsi="Times New Roman" w:cs="Times New Roman"/>
          <w:sz w:val="24"/>
          <w:szCs w:val="24"/>
          <w:lang w:eastAsia="en-GB"/>
        </w:rPr>
        <w:lastRenderedPageBreak/>
        <w:t>Chen, M.H. (2011) ‘The response of hotel performance to international tourism development and crisis events’, International Journal of Hospitality Management, 30(1), pp. 200–212.</w:t>
      </w:r>
    </w:p>
    <w:p w14:paraId="1E969783" w14:textId="43A2AF24" w:rsidR="0080502D" w:rsidRPr="009517DD" w:rsidRDefault="0080502D" w:rsidP="009517DD">
      <w:pPr>
        <w:pStyle w:val="ListParagraph"/>
        <w:numPr>
          <w:ilvl w:val="0"/>
          <w:numId w:val="3"/>
        </w:numPr>
        <w:spacing w:line="360" w:lineRule="auto"/>
        <w:jc w:val="both"/>
        <w:rPr>
          <w:rFonts w:ascii="Times New Roman" w:hAnsi="Times New Roman" w:cs="Times New Roman"/>
          <w:sz w:val="24"/>
          <w:szCs w:val="24"/>
          <w:lang w:eastAsia="en-GB"/>
        </w:rPr>
      </w:pPr>
      <w:r w:rsidRPr="009517DD">
        <w:rPr>
          <w:rFonts w:ascii="Times New Roman" w:hAnsi="Times New Roman" w:cs="Times New Roman"/>
          <w:sz w:val="24"/>
          <w:szCs w:val="24"/>
          <w:lang w:eastAsia="en-GB"/>
        </w:rPr>
        <w:t>Das, M.P. (2023) ‘Technology and guest experience: innovations reshaping hotel management’, International Journal for Multidimensional Research Perspectives, 1(3), pp. 76–95.</w:t>
      </w:r>
    </w:p>
    <w:p w14:paraId="21961AA3" w14:textId="44747B15" w:rsidR="0080502D" w:rsidRPr="009517DD" w:rsidRDefault="0080502D" w:rsidP="009517DD">
      <w:pPr>
        <w:pStyle w:val="ListParagraph"/>
        <w:numPr>
          <w:ilvl w:val="0"/>
          <w:numId w:val="3"/>
        </w:numPr>
        <w:spacing w:line="360" w:lineRule="auto"/>
        <w:jc w:val="both"/>
        <w:rPr>
          <w:rFonts w:ascii="Times New Roman" w:hAnsi="Times New Roman" w:cs="Times New Roman"/>
          <w:sz w:val="24"/>
          <w:szCs w:val="24"/>
          <w:lang w:eastAsia="en-GB"/>
        </w:rPr>
      </w:pPr>
      <w:proofErr w:type="spellStart"/>
      <w:r w:rsidRPr="009517DD">
        <w:rPr>
          <w:rFonts w:ascii="Times New Roman" w:hAnsi="Times New Roman" w:cs="Times New Roman"/>
          <w:sz w:val="24"/>
          <w:szCs w:val="24"/>
          <w:lang w:eastAsia="en-GB"/>
        </w:rPr>
        <w:t>Dębski</w:t>
      </w:r>
      <w:proofErr w:type="spellEnd"/>
      <w:r w:rsidRPr="009517DD">
        <w:rPr>
          <w:rFonts w:ascii="Times New Roman" w:hAnsi="Times New Roman" w:cs="Times New Roman"/>
          <w:sz w:val="24"/>
          <w:szCs w:val="24"/>
          <w:lang w:eastAsia="en-GB"/>
        </w:rPr>
        <w:t xml:space="preserve">, M., </w:t>
      </w:r>
      <w:proofErr w:type="spellStart"/>
      <w:r w:rsidRPr="009517DD">
        <w:rPr>
          <w:rFonts w:ascii="Times New Roman" w:hAnsi="Times New Roman" w:cs="Times New Roman"/>
          <w:sz w:val="24"/>
          <w:szCs w:val="24"/>
          <w:lang w:eastAsia="en-GB"/>
        </w:rPr>
        <w:t>Andrzejczyk</w:t>
      </w:r>
      <w:proofErr w:type="spellEnd"/>
      <w:r w:rsidRPr="009517DD">
        <w:rPr>
          <w:rFonts w:ascii="Times New Roman" w:hAnsi="Times New Roman" w:cs="Times New Roman"/>
          <w:sz w:val="24"/>
          <w:szCs w:val="24"/>
          <w:lang w:eastAsia="en-GB"/>
        </w:rPr>
        <w:t xml:space="preserve">, R., </w:t>
      </w:r>
      <w:proofErr w:type="spellStart"/>
      <w:r w:rsidRPr="009517DD">
        <w:rPr>
          <w:rFonts w:ascii="Times New Roman" w:hAnsi="Times New Roman" w:cs="Times New Roman"/>
          <w:sz w:val="24"/>
          <w:szCs w:val="24"/>
          <w:lang w:eastAsia="en-GB"/>
        </w:rPr>
        <w:t>Borkowska-Niszczota</w:t>
      </w:r>
      <w:proofErr w:type="spellEnd"/>
      <w:r w:rsidRPr="009517DD">
        <w:rPr>
          <w:rFonts w:ascii="Times New Roman" w:hAnsi="Times New Roman" w:cs="Times New Roman"/>
          <w:sz w:val="24"/>
          <w:szCs w:val="24"/>
          <w:lang w:eastAsia="en-GB"/>
        </w:rPr>
        <w:t>, M. and Krawczyk, A. (2022) ‘Consumer attitudes towards pro-ecological activities in accommodation facilities’, Journal of Intercultural Management, 14(2), pp. 66–83.</w:t>
      </w:r>
    </w:p>
    <w:p w14:paraId="1305843B" w14:textId="1D32E47E" w:rsidR="0080502D" w:rsidRPr="009517DD" w:rsidRDefault="0080502D" w:rsidP="009517DD">
      <w:pPr>
        <w:pStyle w:val="ListParagraph"/>
        <w:numPr>
          <w:ilvl w:val="0"/>
          <w:numId w:val="3"/>
        </w:numPr>
        <w:spacing w:line="360" w:lineRule="auto"/>
        <w:jc w:val="both"/>
        <w:rPr>
          <w:rFonts w:ascii="Times New Roman" w:hAnsi="Times New Roman" w:cs="Times New Roman"/>
          <w:sz w:val="24"/>
          <w:szCs w:val="24"/>
          <w:lang w:eastAsia="en-GB"/>
        </w:rPr>
      </w:pPr>
      <w:proofErr w:type="spellStart"/>
      <w:r w:rsidRPr="009517DD">
        <w:rPr>
          <w:rFonts w:ascii="Times New Roman" w:hAnsi="Times New Roman" w:cs="Times New Roman"/>
          <w:sz w:val="24"/>
          <w:szCs w:val="24"/>
          <w:lang w:eastAsia="en-GB"/>
        </w:rPr>
        <w:t>Demewoz</w:t>
      </w:r>
      <w:proofErr w:type="spellEnd"/>
      <w:r w:rsidRPr="009517DD">
        <w:rPr>
          <w:rFonts w:ascii="Times New Roman" w:hAnsi="Times New Roman" w:cs="Times New Roman"/>
          <w:sz w:val="24"/>
          <w:szCs w:val="24"/>
          <w:lang w:eastAsia="en-GB"/>
        </w:rPr>
        <w:t>, A. (2021) Effects of customer relationship management on marketing performance: the case of Commercial Bank of Ethiopia. Unpublished doctoral dissertation.</w:t>
      </w:r>
    </w:p>
    <w:p w14:paraId="14D0A6AF" w14:textId="77777777" w:rsidR="0080502D" w:rsidRPr="009517DD" w:rsidRDefault="0080502D" w:rsidP="009517DD">
      <w:pPr>
        <w:pStyle w:val="ListParagraph"/>
        <w:numPr>
          <w:ilvl w:val="0"/>
          <w:numId w:val="3"/>
        </w:numPr>
        <w:spacing w:line="360" w:lineRule="auto"/>
        <w:jc w:val="both"/>
        <w:rPr>
          <w:rFonts w:ascii="Times New Roman" w:hAnsi="Times New Roman" w:cs="Times New Roman"/>
          <w:sz w:val="24"/>
          <w:szCs w:val="24"/>
          <w:lang w:eastAsia="en-GB"/>
        </w:rPr>
      </w:pPr>
      <w:r w:rsidRPr="009517DD">
        <w:rPr>
          <w:rFonts w:ascii="Times New Roman" w:hAnsi="Times New Roman" w:cs="Times New Roman"/>
          <w:sz w:val="24"/>
          <w:szCs w:val="24"/>
          <w:lang w:eastAsia="en-GB"/>
        </w:rPr>
        <w:t xml:space="preserve">Escobar, M.C. (2024) ‘Meeting the expectations of Gen Z and millennial </w:t>
      </w:r>
      <w:proofErr w:type="spellStart"/>
      <w:r w:rsidRPr="009517DD">
        <w:rPr>
          <w:rFonts w:ascii="Times New Roman" w:hAnsi="Times New Roman" w:cs="Times New Roman"/>
          <w:sz w:val="24"/>
          <w:szCs w:val="24"/>
          <w:lang w:eastAsia="en-GB"/>
        </w:rPr>
        <w:t>travelers</w:t>
      </w:r>
      <w:proofErr w:type="spellEnd"/>
      <w:r w:rsidRPr="009517DD">
        <w:rPr>
          <w:rFonts w:ascii="Times New Roman" w:hAnsi="Times New Roman" w:cs="Times New Roman"/>
          <w:sz w:val="24"/>
          <w:szCs w:val="24"/>
          <w:lang w:eastAsia="en-GB"/>
        </w:rPr>
        <w:t>: a digital-first approach’. Hospitality Technology. Available at: https://hospitalitytech.com/meeting-expectations-gen-z-and-millennial-travelers-digital-first-approach (Accessed: 1 June 2025).</w:t>
      </w:r>
    </w:p>
    <w:p w14:paraId="36B3DB5A" w14:textId="0D5F1C62" w:rsidR="0080502D" w:rsidRPr="009517DD" w:rsidRDefault="0080502D" w:rsidP="009517DD">
      <w:pPr>
        <w:pStyle w:val="ListParagraph"/>
        <w:numPr>
          <w:ilvl w:val="0"/>
          <w:numId w:val="3"/>
        </w:numPr>
        <w:spacing w:line="360" w:lineRule="auto"/>
        <w:jc w:val="both"/>
        <w:rPr>
          <w:rFonts w:ascii="Times New Roman" w:hAnsi="Times New Roman" w:cs="Times New Roman"/>
          <w:sz w:val="24"/>
          <w:szCs w:val="24"/>
          <w:lang w:eastAsia="en-GB"/>
        </w:rPr>
      </w:pPr>
      <w:r w:rsidRPr="009517DD">
        <w:rPr>
          <w:rFonts w:ascii="Times New Roman" w:hAnsi="Times New Roman" w:cs="Times New Roman"/>
          <w:sz w:val="24"/>
          <w:szCs w:val="24"/>
          <w:lang w:eastAsia="en-GB"/>
        </w:rPr>
        <w:t>European Commission (2022) Italy’s recovery and resilience plan. Available at: https://commission.europa.eu/business-economy-euro/economic-recovery/recovery-and-resilience-facility/country-pages/italys-recovery-and-resilience-plan_en (Accessed: 30 May 2025).</w:t>
      </w:r>
    </w:p>
    <w:p w14:paraId="79FE313C" w14:textId="3D5912CC" w:rsidR="0080502D" w:rsidRPr="009517DD" w:rsidRDefault="0080502D" w:rsidP="009517DD">
      <w:pPr>
        <w:pStyle w:val="ListParagraph"/>
        <w:numPr>
          <w:ilvl w:val="0"/>
          <w:numId w:val="3"/>
        </w:numPr>
        <w:spacing w:line="360" w:lineRule="auto"/>
        <w:jc w:val="both"/>
        <w:rPr>
          <w:rFonts w:ascii="Times New Roman" w:hAnsi="Times New Roman" w:cs="Times New Roman"/>
          <w:sz w:val="24"/>
          <w:szCs w:val="24"/>
          <w:lang w:eastAsia="en-GB"/>
        </w:rPr>
      </w:pPr>
      <w:r w:rsidRPr="009517DD">
        <w:rPr>
          <w:rFonts w:ascii="Times New Roman" w:hAnsi="Times New Roman" w:cs="Times New Roman"/>
          <w:sz w:val="24"/>
          <w:szCs w:val="24"/>
          <w:lang w:eastAsia="en-GB"/>
        </w:rPr>
        <w:t>European Union (2024) ‘Italy – EU country profile’. Available at: https://european-union.europa.eu/principles-countries-history/eu-countries/italy_en (Accessed: 30 May 2025).</w:t>
      </w:r>
    </w:p>
    <w:p w14:paraId="48A3A8C0" w14:textId="27B3D33E" w:rsidR="0080502D" w:rsidRPr="009517DD" w:rsidRDefault="0080502D" w:rsidP="009517DD">
      <w:pPr>
        <w:pStyle w:val="ListParagraph"/>
        <w:numPr>
          <w:ilvl w:val="0"/>
          <w:numId w:val="3"/>
        </w:numPr>
        <w:spacing w:line="360" w:lineRule="auto"/>
        <w:jc w:val="both"/>
        <w:rPr>
          <w:rFonts w:ascii="Times New Roman" w:hAnsi="Times New Roman" w:cs="Times New Roman"/>
          <w:sz w:val="24"/>
          <w:szCs w:val="24"/>
          <w:lang w:eastAsia="en-GB"/>
        </w:rPr>
      </w:pPr>
      <w:proofErr w:type="spellStart"/>
      <w:r w:rsidRPr="009517DD">
        <w:rPr>
          <w:rFonts w:ascii="Times New Roman" w:hAnsi="Times New Roman" w:cs="Times New Roman"/>
          <w:sz w:val="24"/>
          <w:szCs w:val="24"/>
          <w:lang w:eastAsia="en-GB"/>
        </w:rPr>
        <w:t>Garavan</w:t>
      </w:r>
      <w:proofErr w:type="spellEnd"/>
      <w:r w:rsidRPr="009517DD">
        <w:rPr>
          <w:rFonts w:ascii="Times New Roman" w:hAnsi="Times New Roman" w:cs="Times New Roman"/>
          <w:sz w:val="24"/>
          <w:szCs w:val="24"/>
          <w:lang w:eastAsia="en-GB"/>
        </w:rPr>
        <w:t xml:space="preserve">, T., </w:t>
      </w:r>
      <w:proofErr w:type="spellStart"/>
      <w:r w:rsidRPr="009517DD">
        <w:rPr>
          <w:rFonts w:ascii="Times New Roman" w:hAnsi="Times New Roman" w:cs="Times New Roman"/>
          <w:sz w:val="24"/>
          <w:szCs w:val="24"/>
          <w:lang w:eastAsia="en-GB"/>
        </w:rPr>
        <w:t>MacKenzie</w:t>
      </w:r>
      <w:proofErr w:type="spellEnd"/>
      <w:r w:rsidRPr="009517DD">
        <w:rPr>
          <w:rFonts w:ascii="Times New Roman" w:hAnsi="Times New Roman" w:cs="Times New Roman"/>
          <w:sz w:val="24"/>
          <w:szCs w:val="24"/>
          <w:lang w:eastAsia="en-GB"/>
        </w:rPr>
        <w:t>, C. and Darcy, C. (2023) ‘In the war for talent: just who is worthy of development?’, in Smart talent management. Cheltenham: Edward Elgar, pp. 46–66.</w:t>
      </w:r>
    </w:p>
    <w:p w14:paraId="37F1C7DB" w14:textId="56DC5F92" w:rsidR="009517DD" w:rsidRPr="009517DD" w:rsidRDefault="009517DD" w:rsidP="009517DD">
      <w:pPr>
        <w:pStyle w:val="ListParagraph"/>
        <w:numPr>
          <w:ilvl w:val="0"/>
          <w:numId w:val="3"/>
        </w:numPr>
        <w:spacing w:line="360" w:lineRule="auto"/>
        <w:jc w:val="both"/>
        <w:rPr>
          <w:rFonts w:ascii="Times New Roman" w:hAnsi="Times New Roman" w:cs="Times New Roman"/>
          <w:sz w:val="24"/>
          <w:szCs w:val="24"/>
          <w:lang w:eastAsia="en-GB"/>
        </w:rPr>
      </w:pPr>
      <w:r w:rsidRPr="009517DD">
        <w:rPr>
          <w:rFonts w:ascii="Times New Roman" w:hAnsi="Times New Roman" w:cs="Times New Roman"/>
          <w:sz w:val="24"/>
          <w:szCs w:val="24"/>
          <w:lang w:eastAsia="en-GB"/>
        </w:rPr>
        <w:t xml:space="preserve">Giorgio </w:t>
      </w:r>
      <w:proofErr w:type="spellStart"/>
      <w:r w:rsidRPr="009517DD">
        <w:rPr>
          <w:rFonts w:ascii="Times New Roman" w:hAnsi="Times New Roman" w:cs="Times New Roman"/>
          <w:sz w:val="24"/>
          <w:szCs w:val="24"/>
          <w:lang w:eastAsia="en-GB"/>
        </w:rPr>
        <w:t>Santinato</w:t>
      </w:r>
      <w:proofErr w:type="spellEnd"/>
      <w:r w:rsidRPr="009517DD">
        <w:rPr>
          <w:rFonts w:ascii="Times New Roman" w:hAnsi="Times New Roman" w:cs="Times New Roman"/>
          <w:sz w:val="24"/>
          <w:szCs w:val="24"/>
          <w:lang w:eastAsia="en-GB"/>
        </w:rPr>
        <w:t xml:space="preserve"> (2024) ‘Why Italy is the kingdom of luxury tourism’. ITHIC. Available at: https://www.ithic.it/italy-luxury-tourism-future/ (Accessed: 27 May 2025).</w:t>
      </w:r>
    </w:p>
    <w:p w14:paraId="25A7D1D1" w14:textId="43BD791E" w:rsidR="009517DD" w:rsidRPr="009517DD" w:rsidRDefault="009517DD" w:rsidP="009517DD">
      <w:pPr>
        <w:pStyle w:val="ListParagraph"/>
        <w:numPr>
          <w:ilvl w:val="0"/>
          <w:numId w:val="3"/>
        </w:numPr>
        <w:spacing w:line="360" w:lineRule="auto"/>
        <w:jc w:val="both"/>
        <w:rPr>
          <w:rFonts w:ascii="Times New Roman" w:hAnsi="Times New Roman" w:cs="Times New Roman"/>
          <w:sz w:val="24"/>
          <w:szCs w:val="24"/>
          <w:lang w:eastAsia="en-GB"/>
        </w:rPr>
      </w:pPr>
      <w:proofErr w:type="spellStart"/>
      <w:r w:rsidRPr="009517DD">
        <w:rPr>
          <w:rFonts w:ascii="Times New Roman" w:hAnsi="Times New Roman" w:cs="Times New Roman"/>
          <w:sz w:val="24"/>
          <w:szCs w:val="24"/>
          <w:lang w:eastAsia="en-GB"/>
        </w:rPr>
        <w:t>Giousmpasoglou</w:t>
      </w:r>
      <w:proofErr w:type="spellEnd"/>
      <w:r w:rsidRPr="009517DD">
        <w:rPr>
          <w:rFonts w:ascii="Times New Roman" w:hAnsi="Times New Roman" w:cs="Times New Roman"/>
          <w:sz w:val="24"/>
          <w:szCs w:val="24"/>
          <w:lang w:eastAsia="en-GB"/>
        </w:rPr>
        <w:t>, C. (2024) ‘Working conditions in the hospitality industry: the case for a fair and decent work agenda’, Sustainability, 16(19), p. 8428. doi:10.3390/su16198428.</w:t>
      </w:r>
    </w:p>
    <w:p w14:paraId="6CAAF441" w14:textId="16C94DE1" w:rsidR="009517DD" w:rsidRPr="009517DD" w:rsidRDefault="009517DD" w:rsidP="009517DD">
      <w:pPr>
        <w:pStyle w:val="ListParagraph"/>
        <w:numPr>
          <w:ilvl w:val="0"/>
          <w:numId w:val="3"/>
        </w:numPr>
        <w:spacing w:line="360" w:lineRule="auto"/>
        <w:jc w:val="both"/>
        <w:rPr>
          <w:rFonts w:ascii="Times New Roman" w:hAnsi="Times New Roman" w:cs="Times New Roman"/>
          <w:sz w:val="24"/>
          <w:szCs w:val="24"/>
          <w:lang w:eastAsia="en-GB"/>
        </w:rPr>
      </w:pPr>
      <w:r w:rsidRPr="009517DD">
        <w:rPr>
          <w:rFonts w:ascii="Times New Roman" w:hAnsi="Times New Roman" w:cs="Times New Roman"/>
          <w:sz w:val="24"/>
          <w:szCs w:val="24"/>
          <w:lang w:eastAsia="en-GB"/>
        </w:rPr>
        <w:t>Hotel De La Ville (2014) ‘Our history’. Available at: https://hoteldelaville.com/en/hotel/our-history/ (Accessed: 29 May 2025).</w:t>
      </w:r>
    </w:p>
    <w:p w14:paraId="63A445A8" w14:textId="4E00FBD1" w:rsidR="009517DD" w:rsidRPr="009517DD" w:rsidRDefault="009517DD" w:rsidP="009517DD">
      <w:pPr>
        <w:pStyle w:val="ListParagraph"/>
        <w:numPr>
          <w:ilvl w:val="0"/>
          <w:numId w:val="3"/>
        </w:numPr>
        <w:spacing w:line="360" w:lineRule="auto"/>
        <w:jc w:val="both"/>
        <w:rPr>
          <w:rFonts w:ascii="Times New Roman" w:hAnsi="Times New Roman" w:cs="Times New Roman"/>
          <w:sz w:val="24"/>
          <w:szCs w:val="24"/>
          <w:lang w:eastAsia="en-GB"/>
        </w:rPr>
      </w:pPr>
      <w:r w:rsidRPr="009517DD">
        <w:rPr>
          <w:rFonts w:ascii="Times New Roman" w:hAnsi="Times New Roman" w:cs="Times New Roman"/>
          <w:sz w:val="24"/>
          <w:szCs w:val="24"/>
          <w:lang w:eastAsia="en-GB"/>
        </w:rPr>
        <w:lastRenderedPageBreak/>
        <w:t>Hotel De La Ville (2016) ‘Suites’. Available at: https://hoteldelaville.com/en/suite/ (Accessed: 29 May 2025).</w:t>
      </w:r>
    </w:p>
    <w:p w14:paraId="1FF21C74" w14:textId="48610B72" w:rsidR="009517DD" w:rsidRPr="009517DD" w:rsidRDefault="009517DD" w:rsidP="009517DD">
      <w:pPr>
        <w:pStyle w:val="ListParagraph"/>
        <w:numPr>
          <w:ilvl w:val="0"/>
          <w:numId w:val="3"/>
        </w:numPr>
        <w:spacing w:line="360" w:lineRule="auto"/>
        <w:jc w:val="both"/>
        <w:rPr>
          <w:rFonts w:ascii="Times New Roman" w:hAnsi="Times New Roman" w:cs="Times New Roman"/>
          <w:sz w:val="24"/>
          <w:szCs w:val="24"/>
          <w:lang w:eastAsia="en-GB"/>
        </w:rPr>
      </w:pPr>
      <w:r w:rsidRPr="009517DD">
        <w:rPr>
          <w:rFonts w:ascii="Times New Roman" w:hAnsi="Times New Roman" w:cs="Times New Roman"/>
          <w:sz w:val="24"/>
          <w:szCs w:val="24"/>
          <w:lang w:eastAsia="en-GB"/>
        </w:rPr>
        <w:t xml:space="preserve">Ivanov, S. (2019) ‘Ultimate transformation: how will automation technologies disrupt the travel, tourism and hospitality industries?’, </w:t>
      </w:r>
      <w:proofErr w:type="spellStart"/>
      <w:r w:rsidRPr="009517DD">
        <w:rPr>
          <w:rFonts w:ascii="Times New Roman" w:hAnsi="Times New Roman" w:cs="Times New Roman"/>
          <w:sz w:val="24"/>
          <w:szCs w:val="24"/>
          <w:lang w:eastAsia="en-GB"/>
        </w:rPr>
        <w:t>Zeitschrift</w:t>
      </w:r>
      <w:proofErr w:type="spellEnd"/>
      <w:r w:rsidRPr="009517DD">
        <w:rPr>
          <w:rFonts w:ascii="Times New Roman" w:hAnsi="Times New Roman" w:cs="Times New Roman"/>
          <w:sz w:val="24"/>
          <w:szCs w:val="24"/>
          <w:lang w:eastAsia="en-GB"/>
        </w:rPr>
        <w:t xml:space="preserve"> für </w:t>
      </w:r>
      <w:proofErr w:type="spellStart"/>
      <w:r w:rsidRPr="009517DD">
        <w:rPr>
          <w:rFonts w:ascii="Times New Roman" w:hAnsi="Times New Roman" w:cs="Times New Roman"/>
          <w:sz w:val="24"/>
          <w:szCs w:val="24"/>
          <w:lang w:eastAsia="en-GB"/>
        </w:rPr>
        <w:t>Tourismuswissenschaft</w:t>
      </w:r>
      <w:proofErr w:type="spellEnd"/>
      <w:r w:rsidRPr="009517DD">
        <w:rPr>
          <w:rFonts w:ascii="Times New Roman" w:hAnsi="Times New Roman" w:cs="Times New Roman"/>
          <w:sz w:val="24"/>
          <w:szCs w:val="24"/>
          <w:lang w:eastAsia="en-GB"/>
        </w:rPr>
        <w:t>, 11(1), pp. 25–43.</w:t>
      </w:r>
    </w:p>
    <w:p w14:paraId="287D67D3" w14:textId="08B4364E" w:rsidR="009517DD" w:rsidRPr="009517DD" w:rsidRDefault="009517DD" w:rsidP="009517DD">
      <w:pPr>
        <w:pStyle w:val="ListParagraph"/>
        <w:numPr>
          <w:ilvl w:val="0"/>
          <w:numId w:val="3"/>
        </w:numPr>
        <w:spacing w:line="360" w:lineRule="auto"/>
        <w:jc w:val="both"/>
        <w:rPr>
          <w:rFonts w:ascii="Times New Roman" w:hAnsi="Times New Roman" w:cs="Times New Roman"/>
          <w:sz w:val="24"/>
          <w:szCs w:val="24"/>
          <w:lang w:eastAsia="en-GB"/>
        </w:rPr>
      </w:pPr>
      <w:r w:rsidRPr="009517DD">
        <w:rPr>
          <w:rFonts w:ascii="Times New Roman" w:hAnsi="Times New Roman" w:cs="Times New Roman"/>
          <w:sz w:val="24"/>
          <w:szCs w:val="24"/>
          <w:lang w:eastAsia="en-GB"/>
        </w:rPr>
        <w:t xml:space="preserve">Jayawardena, C., Ahmad, A., Valeri, M. and </w:t>
      </w:r>
      <w:proofErr w:type="spellStart"/>
      <w:r w:rsidRPr="009517DD">
        <w:rPr>
          <w:rFonts w:ascii="Times New Roman" w:hAnsi="Times New Roman" w:cs="Times New Roman"/>
          <w:sz w:val="24"/>
          <w:szCs w:val="24"/>
          <w:lang w:eastAsia="en-GB"/>
        </w:rPr>
        <w:t>Jaharadak</w:t>
      </w:r>
      <w:proofErr w:type="spellEnd"/>
      <w:r w:rsidRPr="009517DD">
        <w:rPr>
          <w:rFonts w:ascii="Times New Roman" w:hAnsi="Times New Roman" w:cs="Times New Roman"/>
          <w:sz w:val="24"/>
          <w:szCs w:val="24"/>
          <w:lang w:eastAsia="en-GB"/>
        </w:rPr>
        <w:t>, A.A. (2023) ‘Technology acceptance antecedents in digital transformation in hospitality industry’, International Journal of Hospitality Management, 108, p. 103350.</w:t>
      </w:r>
    </w:p>
    <w:p w14:paraId="4A3C859A" w14:textId="04941632" w:rsidR="009517DD" w:rsidRPr="009517DD" w:rsidRDefault="009517DD" w:rsidP="009517DD">
      <w:pPr>
        <w:pStyle w:val="ListParagraph"/>
        <w:numPr>
          <w:ilvl w:val="0"/>
          <w:numId w:val="3"/>
        </w:numPr>
        <w:spacing w:line="360" w:lineRule="auto"/>
        <w:jc w:val="both"/>
        <w:rPr>
          <w:rFonts w:ascii="Times New Roman" w:hAnsi="Times New Roman" w:cs="Times New Roman"/>
          <w:sz w:val="24"/>
          <w:szCs w:val="24"/>
          <w:lang w:eastAsia="en-GB"/>
        </w:rPr>
      </w:pPr>
      <w:r w:rsidRPr="009517DD">
        <w:rPr>
          <w:rFonts w:ascii="Times New Roman" w:hAnsi="Times New Roman" w:cs="Times New Roman"/>
          <w:sz w:val="24"/>
          <w:szCs w:val="24"/>
          <w:lang w:eastAsia="en-GB"/>
        </w:rPr>
        <w:t>Jones, P. and Comfort, D. (2020) ‘The COVID-19 crisis and sustainability in the hospitality industry’, International Journal of Contemporary Hospitality Management, 32(10), pp. 3037–3050.</w:t>
      </w:r>
    </w:p>
    <w:p w14:paraId="0240527C" w14:textId="4024370F" w:rsidR="009517DD" w:rsidRPr="009517DD" w:rsidRDefault="009517DD" w:rsidP="009517DD">
      <w:pPr>
        <w:pStyle w:val="ListParagraph"/>
        <w:numPr>
          <w:ilvl w:val="0"/>
          <w:numId w:val="3"/>
        </w:numPr>
        <w:spacing w:line="360" w:lineRule="auto"/>
        <w:jc w:val="both"/>
        <w:rPr>
          <w:rFonts w:ascii="Times New Roman" w:hAnsi="Times New Roman" w:cs="Times New Roman"/>
          <w:sz w:val="24"/>
          <w:szCs w:val="24"/>
          <w:lang w:eastAsia="en-GB"/>
        </w:rPr>
      </w:pPr>
      <w:r w:rsidRPr="009517DD">
        <w:rPr>
          <w:rFonts w:ascii="Times New Roman" w:hAnsi="Times New Roman" w:cs="Times New Roman"/>
          <w:sz w:val="24"/>
          <w:szCs w:val="24"/>
          <w:lang w:eastAsia="en-GB"/>
        </w:rPr>
        <w:t>Kant, S. and Koti, K. (2023) ‘Role of technology in hospitality operations: an overview’.</w:t>
      </w:r>
    </w:p>
    <w:p w14:paraId="7BC6F322" w14:textId="78A90F13" w:rsidR="0080502D" w:rsidRPr="009517DD" w:rsidRDefault="009517DD" w:rsidP="009517DD">
      <w:pPr>
        <w:pStyle w:val="ListParagraph"/>
        <w:numPr>
          <w:ilvl w:val="0"/>
          <w:numId w:val="3"/>
        </w:numPr>
        <w:spacing w:line="360" w:lineRule="auto"/>
        <w:jc w:val="both"/>
        <w:rPr>
          <w:rFonts w:ascii="Times New Roman" w:hAnsi="Times New Roman" w:cs="Times New Roman"/>
          <w:sz w:val="24"/>
          <w:szCs w:val="24"/>
          <w:lang w:eastAsia="en-GB"/>
        </w:rPr>
      </w:pPr>
      <w:r w:rsidRPr="009517DD">
        <w:rPr>
          <w:rFonts w:ascii="Times New Roman" w:hAnsi="Times New Roman" w:cs="Times New Roman"/>
          <w:sz w:val="24"/>
          <w:szCs w:val="24"/>
          <w:lang w:eastAsia="en-GB"/>
        </w:rPr>
        <w:t>Kotter, J. (2012) Leading change. Boston: Harvard Business Review Press.</w:t>
      </w:r>
    </w:p>
    <w:p w14:paraId="4797ED54" w14:textId="23FD3E52" w:rsidR="009517DD" w:rsidRPr="009517DD" w:rsidRDefault="009517DD" w:rsidP="009517DD">
      <w:pPr>
        <w:pStyle w:val="ListParagraph"/>
        <w:numPr>
          <w:ilvl w:val="0"/>
          <w:numId w:val="3"/>
        </w:numPr>
        <w:spacing w:line="360" w:lineRule="auto"/>
        <w:jc w:val="both"/>
        <w:rPr>
          <w:rFonts w:ascii="Times New Roman" w:hAnsi="Times New Roman" w:cs="Times New Roman"/>
          <w:sz w:val="24"/>
          <w:szCs w:val="24"/>
          <w:lang w:eastAsia="en-GB"/>
        </w:rPr>
      </w:pPr>
      <w:r w:rsidRPr="009517DD">
        <w:rPr>
          <w:rFonts w:ascii="Times New Roman" w:hAnsi="Times New Roman" w:cs="Times New Roman"/>
          <w:sz w:val="24"/>
          <w:szCs w:val="24"/>
          <w:lang w:eastAsia="en-GB"/>
        </w:rPr>
        <w:t xml:space="preserve">Kedi, W.E., </w:t>
      </w:r>
      <w:proofErr w:type="spellStart"/>
      <w:r w:rsidRPr="009517DD">
        <w:rPr>
          <w:rFonts w:ascii="Times New Roman" w:hAnsi="Times New Roman" w:cs="Times New Roman"/>
          <w:sz w:val="24"/>
          <w:szCs w:val="24"/>
          <w:lang w:eastAsia="en-GB"/>
        </w:rPr>
        <w:t>Ejimuda</w:t>
      </w:r>
      <w:proofErr w:type="spellEnd"/>
      <w:r w:rsidRPr="009517DD">
        <w:rPr>
          <w:rFonts w:ascii="Times New Roman" w:hAnsi="Times New Roman" w:cs="Times New Roman"/>
          <w:sz w:val="24"/>
          <w:szCs w:val="24"/>
          <w:lang w:eastAsia="en-GB"/>
        </w:rPr>
        <w:t xml:space="preserve">, C., </w:t>
      </w:r>
      <w:proofErr w:type="spellStart"/>
      <w:r w:rsidRPr="009517DD">
        <w:rPr>
          <w:rFonts w:ascii="Times New Roman" w:hAnsi="Times New Roman" w:cs="Times New Roman"/>
          <w:sz w:val="24"/>
          <w:szCs w:val="24"/>
          <w:lang w:eastAsia="en-GB"/>
        </w:rPr>
        <w:t>Idemudia</w:t>
      </w:r>
      <w:proofErr w:type="spellEnd"/>
      <w:r w:rsidRPr="009517DD">
        <w:rPr>
          <w:rFonts w:ascii="Times New Roman" w:hAnsi="Times New Roman" w:cs="Times New Roman"/>
          <w:sz w:val="24"/>
          <w:szCs w:val="24"/>
          <w:lang w:eastAsia="en-GB"/>
        </w:rPr>
        <w:t xml:space="preserve">, C. and </w:t>
      </w:r>
      <w:proofErr w:type="spellStart"/>
      <w:r w:rsidRPr="009517DD">
        <w:rPr>
          <w:rFonts w:ascii="Times New Roman" w:hAnsi="Times New Roman" w:cs="Times New Roman"/>
          <w:sz w:val="24"/>
          <w:szCs w:val="24"/>
          <w:lang w:eastAsia="en-GB"/>
        </w:rPr>
        <w:t>Ijomah</w:t>
      </w:r>
      <w:proofErr w:type="spellEnd"/>
      <w:r w:rsidRPr="009517DD">
        <w:rPr>
          <w:rFonts w:ascii="Times New Roman" w:hAnsi="Times New Roman" w:cs="Times New Roman"/>
          <w:sz w:val="24"/>
          <w:szCs w:val="24"/>
          <w:lang w:eastAsia="en-GB"/>
        </w:rPr>
        <w:t>, T.I. (2024) ‘AI software for personalised marketing automation in SMEs: enhancing customer experience and sales’, World Journal of Advanced Research and Reviews, 23(1), pp. 1981–1990.</w:t>
      </w:r>
    </w:p>
    <w:p w14:paraId="6E84CADB" w14:textId="454C9852" w:rsidR="009517DD" w:rsidRPr="009517DD" w:rsidRDefault="009517DD" w:rsidP="009517DD">
      <w:pPr>
        <w:pStyle w:val="ListParagraph"/>
        <w:numPr>
          <w:ilvl w:val="0"/>
          <w:numId w:val="3"/>
        </w:numPr>
        <w:spacing w:line="360" w:lineRule="auto"/>
        <w:jc w:val="both"/>
        <w:rPr>
          <w:rFonts w:ascii="Times New Roman" w:hAnsi="Times New Roman" w:cs="Times New Roman"/>
          <w:sz w:val="24"/>
          <w:szCs w:val="24"/>
          <w:lang w:eastAsia="en-GB"/>
        </w:rPr>
      </w:pPr>
      <w:r w:rsidRPr="009517DD">
        <w:rPr>
          <w:rFonts w:ascii="Times New Roman" w:hAnsi="Times New Roman" w:cs="Times New Roman"/>
          <w:sz w:val="24"/>
          <w:szCs w:val="24"/>
          <w:lang w:eastAsia="en-GB"/>
        </w:rPr>
        <w:t>Khan, H.A. (2024) ‘Innovative services, processes and product design crucial for enhancing customer experience’, in Marketing and design in the service sector: enhancing customer experience. Bingley: Emerald Publishing, pp. 63–81.</w:t>
      </w:r>
    </w:p>
    <w:p w14:paraId="4B2009B2" w14:textId="267C5509" w:rsidR="009517DD" w:rsidRPr="009517DD" w:rsidRDefault="009517DD" w:rsidP="009517DD">
      <w:pPr>
        <w:pStyle w:val="ListParagraph"/>
        <w:numPr>
          <w:ilvl w:val="0"/>
          <w:numId w:val="3"/>
        </w:numPr>
        <w:spacing w:line="360" w:lineRule="auto"/>
        <w:jc w:val="both"/>
        <w:rPr>
          <w:rFonts w:ascii="Times New Roman" w:hAnsi="Times New Roman" w:cs="Times New Roman"/>
          <w:sz w:val="24"/>
          <w:szCs w:val="24"/>
          <w:lang w:eastAsia="en-GB"/>
        </w:rPr>
      </w:pPr>
      <w:r w:rsidRPr="009517DD">
        <w:rPr>
          <w:rFonts w:ascii="Times New Roman" w:hAnsi="Times New Roman" w:cs="Times New Roman"/>
          <w:sz w:val="24"/>
          <w:szCs w:val="24"/>
          <w:lang w:eastAsia="en-GB"/>
        </w:rPr>
        <w:t>Law, R., Leung, D., Au, N. and Lee, H.A. (2013) ‘Progress and development of information technology in the hospitality industry: evidence from Cornell Hospitality Quarterly’, Cornell Hospitality Quarterly, 54(1), pp. 10–24.</w:t>
      </w:r>
    </w:p>
    <w:p w14:paraId="309EE05D" w14:textId="0AD70C8B" w:rsidR="009517DD" w:rsidRPr="009517DD" w:rsidRDefault="009517DD" w:rsidP="009517DD">
      <w:pPr>
        <w:pStyle w:val="ListParagraph"/>
        <w:numPr>
          <w:ilvl w:val="0"/>
          <w:numId w:val="3"/>
        </w:numPr>
        <w:spacing w:line="360" w:lineRule="auto"/>
        <w:jc w:val="both"/>
        <w:rPr>
          <w:rFonts w:ascii="Times New Roman" w:hAnsi="Times New Roman" w:cs="Times New Roman"/>
          <w:sz w:val="24"/>
          <w:szCs w:val="24"/>
          <w:lang w:eastAsia="en-GB"/>
        </w:rPr>
      </w:pPr>
      <w:r w:rsidRPr="009517DD">
        <w:rPr>
          <w:rFonts w:ascii="Times New Roman" w:hAnsi="Times New Roman" w:cs="Times New Roman"/>
          <w:sz w:val="24"/>
          <w:szCs w:val="24"/>
          <w:lang w:eastAsia="en-GB"/>
        </w:rPr>
        <w:t>Leung, R. (2022) ‘Development of information and communication technology: from e-tourism to smart tourism’, in Handbook of e-Tourism. Cham: Springer, pp. 23–55.</w:t>
      </w:r>
    </w:p>
    <w:p w14:paraId="2E86EF62" w14:textId="77777777" w:rsidR="009517DD" w:rsidRPr="009517DD" w:rsidRDefault="009517DD" w:rsidP="009517DD">
      <w:pPr>
        <w:pStyle w:val="ListParagraph"/>
        <w:numPr>
          <w:ilvl w:val="0"/>
          <w:numId w:val="3"/>
        </w:numPr>
        <w:spacing w:line="360" w:lineRule="auto"/>
        <w:jc w:val="both"/>
        <w:rPr>
          <w:rFonts w:ascii="Times New Roman" w:hAnsi="Times New Roman" w:cs="Times New Roman"/>
          <w:sz w:val="24"/>
          <w:szCs w:val="24"/>
          <w:lang w:eastAsia="en-GB"/>
        </w:rPr>
      </w:pPr>
      <w:r w:rsidRPr="009517DD">
        <w:rPr>
          <w:rFonts w:ascii="Times New Roman" w:hAnsi="Times New Roman" w:cs="Times New Roman"/>
          <w:sz w:val="24"/>
          <w:szCs w:val="24"/>
          <w:lang w:eastAsia="en-GB"/>
        </w:rPr>
        <w:t>Massie, L.D. (2022) Implementation strategies for organisational change initiatives. PhD thesis. Walden University.</w:t>
      </w:r>
    </w:p>
    <w:p w14:paraId="0ED38BB1" w14:textId="0FEDBD61" w:rsidR="009517DD" w:rsidRPr="009517DD" w:rsidRDefault="009517DD" w:rsidP="009517DD">
      <w:pPr>
        <w:pStyle w:val="ListParagraph"/>
        <w:numPr>
          <w:ilvl w:val="0"/>
          <w:numId w:val="3"/>
        </w:numPr>
        <w:spacing w:line="360" w:lineRule="auto"/>
        <w:jc w:val="both"/>
        <w:rPr>
          <w:rFonts w:ascii="Times New Roman" w:hAnsi="Times New Roman" w:cs="Times New Roman"/>
          <w:sz w:val="24"/>
          <w:szCs w:val="24"/>
          <w:lang w:eastAsia="en-GB"/>
        </w:rPr>
      </w:pPr>
      <w:proofErr w:type="spellStart"/>
      <w:r w:rsidRPr="009517DD">
        <w:rPr>
          <w:rFonts w:ascii="Times New Roman" w:hAnsi="Times New Roman" w:cs="Times New Roman"/>
          <w:sz w:val="24"/>
          <w:szCs w:val="24"/>
          <w:lang w:eastAsia="en-GB"/>
        </w:rPr>
        <w:t>Mavridopoulou</w:t>
      </w:r>
      <w:proofErr w:type="spellEnd"/>
      <w:r w:rsidRPr="009517DD">
        <w:rPr>
          <w:rFonts w:ascii="Times New Roman" w:hAnsi="Times New Roman" w:cs="Times New Roman"/>
          <w:sz w:val="24"/>
          <w:szCs w:val="24"/>
          <w:lang w:eastAsia="en-GB"/>
        </w:rPr>
        <w:t>, I. and O’Mahoney, J. (2020) ‘Elitism in strategy consulting: how institutional prestige influences recruitment’, Management Consulting Journal, 3(1), pp. 12–22.</w:t>
      </w:r>
    </w:p>
    <w:p w14:paraId="5260B2E9" w14:textId="3B5F8751" w:rsidR="009517DD" w:rsidRPr="009517DD" w:rsidRDefault="009517DD" w:rsidP="009517DD">
      <w:pPr>
        <w:pStyle w:val="ListParagraph"/>
        <w:numPr>
          <w:ilvl w:val="0"/>
          <w:numId w:val="3"/>
        </w:numPr>
        <w:spacing w:line="360" w:lineRule="auto"/>
        <w:jc w:val="both"/>
        <w:rPr>
          <w:rFonts w:ascii="Times New Roman" w:hAnsi="Times New Roman" w:cs="Times New Roman"/>
          <w:sz w:val="24"/>
          <w:szCs w:val="24"/>
          <w:lang w:eastAsia="en-GB"/>
        </w:rPr>
      </w:pPr>
      <w:r w:rsidRPr="009517DD">
        <w:rPr>
          <w:rFonts w:ascii="Times New Roman" w:hAnsi="Times New Roman" w:cs="Times New Roman"/>
          <w:sz w:val="24"/>
          <w:szCs w:val="24"/>
          <w:lang w:eastAsia="en-GB"/>
        </w:rPr>
        <w:t xml:space="preserve">Mensah, I. and </w:t>
      </w:r>
      <w:proofErr w:type="spellStart"/>
      <w:r w:rsidRPr="009517DD">
        <w:rPr>
          <w:rFonts w:ascii="Times New Roman" w:hAnsi="Times New Roman" w:cs="Times New Roman"/>
          <w:sz w:val="24"/>
          <w:szCs w:val="24"/>
          <w:lang w:eastAsia="en-GB"/>
        </w:rPr>
        <w:t>Ampofo</w:t>
      </w:r>
      <w:proofErr w:type="spellEnd"/>
      <w:r w:rsidRPr="009517DD">
        <w:rPr>
          <w:rFonts w:ascii="Times New Roman" w:hAnsi="Times New Roman" w:cs="Times New Roman"/>
          <w:sz w:val="24"/>
          <w:szCs w:val="24"/>
          <w:lang w:eastAsia="en-GB"/>
        </w:rPr>
        <w:t>, E.T. (2021) ‘Effects of managers’ environmental attitudes on waste management practices in small hotels in Accra’, International Hospitality Review, 35(1), pp. 109–126.</w:t>
      </w:r>
    </w:p>
    <w:p w14:paraId="74993DAD" w14:textId="15ECE024" w:rsidR="009517DD" w:rsidRPr="009517DD" w:rsidRDefault="009517DD" w:rsidP="009517DD">
      <w:pPr>
        <w:pStyle w:val="ListParagraph"/>
        <w:numPr>
          <w:ilvl w:val="0"/>
          <w:numId w:val="3"/>
        </w:numPr>
        <w:spacing w:line="360" w:lineRule="auto"/>
        <w:jc w:val="both"/>
        <w:rPr>
          <w:rFonts w:ascii="Times New Roman" w:hAnsi="Times New Roman" w:cs="Times New Roman"/>
          <w:sz w:val="24"/>
          <w:szCs w:val="24"/>
          <w:lang w:eastAsia="en-GB"/>
        </w:rPr>
      </w:pPr>
      <w:proofErr w:type="spellStart"/>
      <w:r w:rsidRPr="009517DD">
        <w:rPr>
          <w:rFonts w:ascii="Times New Roman" w:hAnsi="Times New Roman" w:cs="Times New Roman"/>
          <w:sz w:val="24"/>
          <w:szCs w:val="24"/>
          <w:lang w:eastAsia="en-GB"/>
        </w:rPr>
        <w:lastRenderedPageBreak/>
        <w:t>Mirakhor</w:t>
      </w:r>
      <w:proofErr w:type="spellEnd"/>
      <w:r w:rsidRPr="009517DD">
        <w:rPr>
          <w:rFonts w:ascii="Times New Roman" w:hAnsi="Times New Roman" w:cs="Times New Roman"/>
          <w:sz w:val="24"/>
          <w:szCs w:val="24"/>
          <w:lang w:eastAsia="en-GB"/>
        </w:rPr>
        <w:t>, A. (2021) ‘Customer relationship management and its effects on performance in the hospitality sector’, Journal of Policy Options, 4(2), pp. 22–29.</w:t>
      </w:r>
    </w:p>
    <w:p w14:paraId="71EB74C2" w14:textId="534EED27" w:rsidR="009517DD" w:rsidRPr="009517DD" w:rsidRDefault="009517DD" w:rsidP="009517DD">
      <w:pPr>
        <w:pStyle w:val="ListParagraph"/>
        <w:numPr>
          <w:ilvl w:val="0"/>
          <w:numId w:val="3"/>
        </w:numPr>
        <w:spacing w:line="360" w:lineRule="auto"/>
        <w:jc w:val="both"/>
        <w:rPr>
          <w:rFonts w:ascii="Times New Roman" w:hAnsi="Times New Roman" w:cs="Times New Roman"/>
          <w:sz w:val="24"/>
          <w:szCs w:val="24"/>
          <w:lang w:eastAsia="en-GB"/>
        </w:rPr>
      </w:pPr>
      <w:r w:rsidRPr="009517DD">
        <w:rPr>
          <w:rFonts w:ascii="Times New Roman" w:hAnsi="Times New Roman" w:cs="Times New Roman"/>
          <w:sz w:val="24"/>
          <w:szCs w:val="24"/>
          <w:lang w:eastAsia="en-GB"/>
        </w:rPr>
        <w:t xml:space="preserve">Mohd, I.H., Julan, J. and Tuan </w:t>
      </w:r>
      <w:proofErr w:type="spellStart"/>
      <w:r w:rsidRPr="009517DD">
        <w:rPr>
          <w:rFonts w:ascii="Times New Roman" w:hAnsi="Times New Roman" w:cs="Times New Roman"/>
          <w:sz w:val="24"/>
          <w:szCs w:val="24"/>
          <w:lang w:eastAsia="en-GB"/>
        </w:rPr>
        <w:t>Besar</w:t>
      </w:r>
      <w:proofErr w:type="spellEnd"/>
      <w:r w:rsidRPr="009517DD">
        <w:rPr>
          <w:rFonts w:ascii="Times New Roman" w:hAnsi="Times New Roman" w:cs="Times New Roman"/>
          <w:sz w:val="24"/>
          <w:szCs w:val="24"/>
          <w:lang w:eastAsia="en-GB"/>
        </w:rPr>
        <w:t>, T.B.H. (2020) ‘Strategic training and development: the impact on employees’ performance’, Journal of International Business, Economics and Entrepreneurship, 5(2), pp. 80–84.</w:t>
      </w:r>
    </w:p>
    <w:p w14:paraId="095E713E" w14:textId="00478892" w:rsidR="009517DD" w:rsidRPr="009517DD" w:rsidRDefault="009517DD" w:rsidP="009517DD">
      <w:pPr>
        <w:pStyle w:val="ListParagraph"/>
        <w:numPr>
          <w:ilvl w:val="0"/>
          <w:numId w:val="3"/>
        </w:numPr>
        <w:spacing w:line="360" w:lineRule="auto"/>
        <w:jc w:val="both"/>
        <w:rPr>
          <w:rFonts w:ascii="Times New Roman" w:hAnsi="Times New Roman" w:cs="Times New Roman"/>
          <w:sz w:val="24"/>
          <w:szCs w:val="24"/>
          <w:lang w:eastAsia="en-GB"/>
        </w:rPr>
      </w:pPr>
      <w:proofErr w:type="spellStart"/>
      <w:r w:rsidRPr="009517DD">
        <w:rPr>
          <w:rFonts w:ascii="Times New Roman" w:hAnsi="Times New Roman" w:cs="Times New Roman"/>
          <w:sz w:val="24"/>
          <w:szCs w:val="24"/>
          <w:lang w:eastAsia="en-GB"/>
        </w:rPr>
        <w:t>Moyeenudin</w:t>
      </w:r>
      <w:proofErr w:type="spellEnd"/>
      <w:r w:rsidRPr="009517DD">
        <w:rPr>
          <w:rFonts w:ascii="Times New Roman" w:hAnsi="Times New Roman" w:cs="Times New Roman"/>
          <w:sz w:val="24"/>
          <w:szCs w:val="24"/>
          <w:lang w:eastAsia="en-GB"/>
        </w:rPr>
        <w:t xml:space="preserve">, H.M., Parvez, S.J., </w:t>
      </w:r>
      <w:proofErr w:type="spellStart"/>
      <w:r w:rsidRPr="009517DD">
        <w:rPr>
          <w:rFonts w:ascii="Times New Roman" w:hAnsi="Times New Roman" w:cs="Times New Roman"/>
          <w:sz w:val="24"/>
          <w:szCs w:val="24"/>
          <w:lang w:eastAsia="en-GB"/>
        </w:rPr>
        <w:t>Anandan</w:t>
      </w:r>
      <w:proofErr w:type="spellEnd"/>
      <w:r w:rsidRPr="009517DD">
        <w:rPr>
          <w:rFonts w:ascii="Times New Roman" w:hAnsi="Times New Roman" w:cs="Times New Roman"/>
          <w:sz w:val="24"/>
          <w:szCs w:val="24"/>
          <w:lang w:eastAsia="en-GB"/>
        </w:rPr>
        <w:t>, R. and Narayanan, K. (2018) ‘Data management with PMS in hotel industry’, International Journal of Engineering &amp; Technology, 7(2.21), pp. 327–330.</w:t>
      </w:r>
    </w:p>
    <w:p w14:paraId="18D3565D" w14:textId="39BF7064" w:rsidR="009517DD" w:rsidRPr="009517DD" w:rsidRDefault="009517DD" w:rsidP="009517DD">
      <w:pPr>
        <w:pStyle w:val="ListParagraph"/>
        <w:numPr>
          <w:ilvl w:val="0"/>
          <w:numId w:val="3"/>
        </w:numPr>
        <w:spacing w:line="360" w:lineRule="auto"/>
        <w:jc w:val="both"/>
        <w:rPr>
          <w:rFonts w:ascii="Times New Roman" w:hAnsi="Times New Roman" w:cs="Times New Roman"/>
          <w:sz w:val="24"/>
          <w:szCs w:val="24"/>
          <w:lang w:eastAsia="en-GB"/>
        </w:rPr>
      </w:pPr>
      <w:proofErr w:type="spellStart"/>
      <w:r w:rsidRPr="009517DD">
        <w:rPr>
          <w:rFonts w:ascii="Times New Roman" w:hAnsi="Times New Roman" w:cs="Times New Roman"/>
          <w:sz w:val="24"/>
          <w:szCs w:val="24"/>
          <w:lang w:eastAsia="en-GB"/>
        </w:rPr>
        <w:t>Okumus</w:t>
      </w:r>
      <w:proofErr w:type="spellEnd"/>
      <w:r w:rsidRPr="009517DD">
        <w:rPr>
          <w:rFonts w:ascii="Times New Roman" w:hAnsi="Times New Roman" w:cs="Times New Roman"/>
          <w:sz w:val="24"/>
          <w:szCs w:val="24"/>
          <w:lang w:eastAsia="en-GB"/>
        </w:rPr>
        <w:t xml:space="preserve">, F., </w:t>
      </w:r>
      <w:proofErr w:type="spellStart"/>
      <w:r w:rsidRPr="009517DD">
        <w:rPr>
          <w:rFonts w:ascii="Times New Roman" w:hAnsi="Times New Roman" w:cs="Times New Roman"/>
          <w:sz w:val="24"/>
          <w:szCs w:val="24"/>
          <w:lang w:eastAsia="en-GB"/>
        </w:rPr>
        <w:t>Bilgihan</w:t>
      </w:r>
      <w:proofErr w:type="spellEnd"/>
      <w:r w:rsidRPr="009517DD">
        <w:rPr>
          <w:rFonts w:ascii="Times New Roman" w:hAnsi="Times New Roman" w:cs="Times New Roman"/>
          <w:sz w:val="24"/>
          <w:szCs w:val="24"/>
          <w:lang w:eastAsia="en-GB"/>
        </w:rPr>
        <w:t>, A., Ozturk, A.B. and Zhao, X. (2017) ‘Identifying and overcoming barriers to deployment of information technology projects in hotels’, Journal of Organisational Change Management, 30(5), pp. 744–766.</w:t>
      </w:r>
    </w:p>
    <w:p w14:paraId="7EA4FCAE" w14:textId="77777777" w:rsidR="009517DD" w:rsidRPr="009517DD" w:rsidRDefault="009517DD" w:rsidP="009517DD">
      <w:pPr>
        <w:pStyle w:val="ListParagraph"/>
        <w:numPr>
          <w:ilvl w:val="0"/>
          <w:numId w:val="3"/>
        </w:numPr>
        <w:spacing w:line="360" w:lineRule="auto"/>
        <w:jc w:val="both"/>
        <w:rPr>
          <w:rFonts w:ascii="Times New Roman" w:hAnsi="Times New Roman" w:cs="Times New Roman"/>
          <w:sz w:val="24"/>
          <w:szCs w:val="24"/>
          <w:lang w:eastAsia="en-GB"/>
        </w:rPr>
      </w:pPr>
      <w:proofErr w:type="spellStart"/>
      <w:r w:rsidRPr="009517DD">
        <w:rPr>
          <w:rFonts w:ascii="Times New Roman" w:hAnsi="Times New Roman" w:cs="Times New Roman"/>
          <w:sz w:val="24"/>
          <w:szCs w:val="24"/>
          <w:lang w:eastAsia="en-GB"/>
        </w:rPr>
        <w:t>Ozay</w:t>
      </w:r>
      <w:proofErr w:type="spellEnd"/>
      <w:r w:rsidRPr="009517DD">
        <w:rPr>
          <w:rFonts w:ascii="Times New Roman" w:hAnsi="Times New Roman" w:cs="Times New Roman"/>
          <w:sz w:val="24"/>
          <w:szCs w:val="24"/>
          <w:lang w:eastAsia="en-GB"/>
        </w:rPr>
        <w:t xml:space="preserve">, D., </w:t>
      </w:r>
      <w:proofErr w:type="spellStart"/>
      <w:r w:rsidRPr="009517DD">
        <w:rPr>
          <w:rFonts w:ascii="Times New Roman" w:hAnsi="Times New Roman" w:cs="Times New Roman"/>
          <w:sz w:val="24"/>
          <w:szCs w:val="24"/>
          <w:lang w:eastAsia="en-GB"/>
        </w:rPr>
        <w:t>Jahanbakht</w:t>
      </w:r>
      <w:proofErr w:type="spellEnd"/>
      <w:r w:rsidRPr="009517DD">
        <w:rPr>
          <w:rFonts w:ascii="Times New Roman" w:hAnsi="Times New Roman" w:cs="Times New Roman"/>
          <w:sz w:val="24"/>
          <w:szCs w:val="24"/>
          <w:lang w:eastAsia="en-GB"/>
        </w:rPr>
        <w:t xml:space="preserve">, M., </w:t>
      </w:r>
      <w:proofErr w:type="spellStart"/>
      <w:r w:rsidRPr="009517DD">
        <w:rPr>
          <w:rFonts w:ascii="Times New Roman" w:hAnsi="Times New Roman" w:cs="Times New Roman"/>
          <w:sz w:val="24"/>
          <w:szCs w:val="24"/>
          <w:lang w:eastAsia="en-GB"/>
        </w:rPr>
        <w:t>Shoomal</w:t>
      </w:r>
      <w:proofErr w:type="spellEnd"/>
      <w:r w:rsidRPr="009517DD">
        <w:rPr>
          <w:rFonts w:ascii="Times New Roman" w:hAnsi="Times New Roman" w:cs="Times New Roman"/>
          <w:sz w:val="24"/>
          <w:szCs w:val="24"/>
          <w:lang w:eastAsia="en-GB"/>
        </w:rPr>
        <w:t>, A. and Wang, S. (2024) ‘Artificial intelligence (AI)-based customer relationship management (CRM): a comprehensive bibliometric and systematic literature review with outlook on future research’, Enterprise Information Systems. doi:10.1080/17517575.2024.2351869.</w:t>
      </w:r>
    </w:p>
    <w:p w14:paraId="0CB7E63F" w14:textId="7FA48842" w:rsidR="009517DD" w:rsidRPr="009517DD" w:rsidRDefault="009517DD" w:rsidP="009517DD">
      <w:pPr>
        <w:pStyle w:val="ListParagraph"/>
        <w:numPr>
          <w:ilvl w:val="0"/>
          <w:numId w:val="3"/>
        </w:numPr>
        <w:spacing w:line="360" w:lineRule="auto"/>
        <w:jc w:val="both"/>
        <w:rPr>
          <w:rFonts w:ascii="Times New Roman" w:hAnsi="Times New Roman" w:cs="Times New Roman"/>
          <w:sz w:val="24"/>
          <w:szCs w:val="24"/>
          <w:lang w:eastAsia="en-GB"/>
        </w:rPr>
      </w:pPr>
      <w:r w:rsidRPr="009517DD">
        <w:rPr>
          <w:rFonts w:ascii="Times New Roman" w:hAnsi="Times New Roman" w:cs="Times New Roman"/>
          <w:sz w:val="24"/>
          <w:szCs w:val="24"/>
          <w:lang w:eastAsia="en-GB"/>
        </w:rPr>
        <w:t xml:space="preserve">Kedi, W.E., </w:t>
      </w:r>
      <w:proofErr w:type="spellStart"/>
      <w:r w:rsidRPr="009517DD">
        <w:rPr>
          <w:rFonts w:ascii="Times New Roman" w:hAnsi="Times New Roman" w:cs="Times New Roman"/>
          <w:sz w:val="24"/>
          <w:szCs w:val="24"/>
          <w:lang w:eastAsia="en-GB"/>
        </w:rPr>
        <w:t>Ejimuda</w:t>
      </w:r>
      <w:proofErr w:type="spellEnd"/>
      <w:r w:rsidRPr="009517DD">
        <w:rPr>
          <w:rFonts w:ascii="Times New Roman" w:hAnsi="Times New Roman" w:cs="Times New Roman"/>
          <w:sz w:val="24"/>
          <w:szCs w:val="24"/>
          <w:lang w:eastAsia="en-GB"/>
        </w:rPr>
        <w:t xml:space="preserve">, C., </w:t>
      </w:r>
      <w:proofErr w:type="spellStart"/>
      <w:r w:rsidRPr="009517DD">
        <w:rPr>
          <w:rFonts w:ascii="Times New Roman" w:hAnsi="Times New Roman" w:cs="Times New Roman"/>
          <w:sz w:val="24"/>
          <w:szCs w:val="24"/>
          <w:lang w:eastAsia="en-GB"/>
        </w:rPr>
        <w:t>Idemudia</w:t>
      </w:r>
      <w:proofErr w:type="spellEnd"/>
      <w:r w:rsidRPr="009517DD">
        <w:rPr>
          <w:rFonts w:ascii="Times New Roman" w:hAnsi="Times New Roman" w:cs="Times New Roman"/>
          <w:sz w:val="24"/>
          <w:szCs w:val="24"/>
          <w:lang w:eastAsia="en-GB"/>
        </w:rPr>
        <w:t xml:space="preserve">, C. and </w:t>
      </w:r>
      <w:proofErr w:type="spellStart"/>
      <w:r w:rsidRPr="009517DD">
        <w:rPr>
          <w:rFonts w:ascii="Times New Roman" w:hAnsi="Times New Roman" w:cs="Times New Roman"/>
          <w:sz w:val="24"/>
          <w:szCs w:val="24"/>
          <w:lang w:eastAsia="en-GB"/>
        </w:rPr>
        <w:t>Ijomah</w:t>
      </w:r>
      <w:proofErr w:type="spellEnd"/>
      <w:r w:rsidRPr="009517DD">
        <w:rPr>
          <w:rFonts w:ascii="Times New Roman" w:hAnsi="Times New Roman" w:cs="Times New Roman"/>
          <w:sz w:val="24"/>
          <w:szCs w:val="24"/>
          <w:lang w:eastAsia="en-GB"/>
        </w:rPr>
        <w:t>, T.I. (2024) ‘AI software for personalised marketing automation in SMEs: enhancing customer experience and sales’, World Journal of Advanced Research and Reviews, 23(1), pp. 1981–1990.</w:t>
      </w:r>
    </w:p>
    <w:p w14:paraId="17A0E099" w14:textId="226FC254" w:rsidR="009517DD" w:rsidRPr="009517DD" w:rsidRDefault="009517DD" w:rsidP="009517DD">
      <w:pPr>
        <w:pStyle w:val="ListParagraph"/>
        <w:numPr>
          <w:ilvl w:val="0"/>
          <w:numId w:val="3"/>
        </w:numPr>
        <w:spacing w:line="360" w:lineRule="auto"/>
        <w:jc w:val="both"/>
        <w:rPr>
          <w:rFonts w:ascii="Times New Roman" w:hAnsi="Times New Roman" w:cs="Times New Roman"/>
          <w:sz w:val="24"/>
          <w:szCs w:val="24"/>
          <w:lang w:eastAsia="en-GB"/>
        </w:rPr>
      </w:pPr>
      <w:r w:rsidRPr="009517DD">
        <w:rPr>
          <w:rFonts w:ascii="Times New Roman" w:hAnsi="Times New Roman" w:cs="Times New Roman"/>
          <w:sz w:val="24"/>
          <w:szCs w:val="24"/>
          <w:lang w:eastAsia="en-GB"/>
        </w:rPr>
        <w:t>Khan, H.A. (2024) ‘Innovative services, processes and product design crucial for enhancing customer experience’, in Marketing and design in the service sector: enhancing customer experience. Bingley: Emerald Publishing, pp. 63–81.</w:t>
      </w:r>
    </w:p>
    <w:p w14:paraId="3362B073" w14:textId="2E5588D9" w:rsidR="009517DD" w:rsidRPr="009517DD" w:rsidRDefault="009517DD" w:rsidP="009517DD">
      <w:pPr>
        <w:pStyle w:val="ListParagraph"/>
        <w:numPr>
          <w:ilvl w:val="0"/>
          <w:numId w:val="3"/>
        </w:numPr>
        <w:spacing w:line="360" w:lineRule="auto"/>
        <w:jc w:val="both"/>
        <w:rPr>
          <w:rFonts w:ascii="Times New Roman" w:hAnsi="Times New Roman" w:cs="Times New Roman"/>
          <w:sz w:val="24"/>
          <w:szCs w:val="24"/>
          <w:lang w:eastAsia="en-GB"/>
        </w:rPr>
      </w:pPr>
      <w:r w:rsidRPr="009517DD">
        <w:rPr>
          <w:rFonts w:ascii="Times New Roman" w:hAnsi="Times New Roman" w:cs="Times New Roman"/>
          <w:sz w:val="24"/>
          <w:szCs w:val="24"/>
          <w:lang w:eastAsia="en-GB"/>
        </w:rPr>
        <w:t>Law, R., Leung, D., Au, N. and Lee, H.A. (2013) ‘Progress and development of information technology in the hospitality industry: evidence from Cornell Hospitality Quarterly’, Cornell Hospitality Quarterly, 54(1), pp. 10–24.</w:t>
      </w:r>
    </w:p>
    <w:p w14:paraId="7029553E" w14:textId="347ECDA8" w:rsidR="009517DD" w:rsidRPr="009517DD" w:rsidRDefault="009517DD" w:rsidP="009517DD">
      <w:pPr>
        <w:pStyle w:val="ListParagraph"/>
        <w:numPr>
          <w:ilvl w:val="0"/>
          <w:numId w:val="3"/>
        </w:numPr>
        <w:spacing w:line="360" w:lineRule="auto"/>
        <w:jc w:val="both"/>
        <w:rPr>
          <w:rFonts w:ascii="Times New Roman" w:hAnsi="Times New Roman" w:cs="Times New Roman"/>
          <w:sz w:val="24"/>
          <w:szCs w:val="24"/>
          <w:lang w:eastAsia="en-GB"/>
        </w:rPr>
      </w:pPr>
      <w:r w:rsidRPr="009517DD">
        <w:rPr>
          <w:rFonts w:ascii="Times New Roman" w:hAnsi="Times New Roman" w:cs="Times New Roman"/>
          <w:sz w:val="24"/>
          <w:szCs w:val="24"/>
          <w:lang w:eastAsia="en-GB"/>
        </w:rPr>
        <w:t>Leung, R. (2022) ‘Development of information and communication technology: from e-tourism to smart tourism’, in Handbook of e-Tourism. Cham: Springer, pp. 23–55.</w:t>
      </w:r>
    </w:p>
    <w:p w14:paraId="3C5BFF64" w14:textId="2BC13686" w:rsidR="009517DD" w:rsidRPr="009517DD" w:rsidRDefault="009517DD" w:rsidP="009517DD">
      <w:pPr>
        <w:pStyle w:val="ListParagraph"/>
        <w:numPr>
          <w:ilvl w:val="0"/>
          <w:numId w:val="3"/>
        </w:numPr>
        <w:spacing w:line="360" w:lineRule="auto"/>
        <w:jc w:val="both"/>
        <w:rPr>
          <w:rFonts w:ascii="Times New Roman" w:hAnsi="Times New Roman" w:cs="Times New Roman"/>
          <w:sz w:val="24"/>
          <w:szCs w:val="24"/>
          <w:lang w:eastAsia="en-GB"/>
        </w:rPr>
      </w:pPr>
      <w:r w:rsidRPr="009517DD">
        <w:rPr>
          <w:rFonts w:ascii="Times New Roman" w:hAnsi="Times New Roman" w:cs="Times New Roman"/>
          <w:sz w:val="24"/>
          <w:szCs w:val="24"/>
          <w:lang w:eastAsia="en-GB"/>
        </w:rPr>
        <w:t>Massie, L.D. (2022) Implementation strategies for organisational change initiatives. PhD thesis. Walden University.</w:t>
      </w:r>
    </w:p>
    <w:p w14:paraId="2804A630" w14:textId="21433E7E" w:rsidR="009517DD" w:rsidRPr="009517DD" w:rsidRDefault="009517DD" w:rsidP="009517DD">
      <w:pPr>
        <w:pStyle w:val="ListParagraph"/>
        <w:numPr>
          <w:ilvl w:val="0"/>
          <w:numId w:val="3"/>
        </w:numPr>
        <w:spacing w:line="360" w:lineRule="auto"/>
        <w:jc w:val="both"/>
        <w:rPr>
          <w:rFonts w:ascii="Times New Roman" w:hAnsi="Times New Roman" w:cs="Times New Roman"/>
          <w:sz w:val="24"/>
          <w:szCs w:val="24"/>
          <w:lang w:eastAsia="en-GB"/>
        </w:rPr>
      </w:pPr>
      <w:proofErr w:type="spellStart"/>
      <w:r w:rsidRPr="009517DD">
        <w:rPr>
          <w:rFonts w:ascii="Times New Roman" w:hAnsi="Times New Roman" w:cs="Times New Roman"/>
          <w:sz w:val="24"/>
          <w:szCs w:val="24"/>
          <w:lang w:eastAsia="en-GB"/>
        </w:rPr>
        <w:t>Mavridopoulou</w:t>
      </w:r>
      <w:proofErr w:type="spellEnd"/>
      <w:r w:rsidRPr="009517DD">
        <w:rPr>
          <w:rFonts w:ascii="Times New Roman" w:hAnsi="Times New Roman" w:cs="Times New Roman"/>
          <w:sz w:val="24"/>
          <w:szCs w:val="24"/>
          <w:lang w:eastAsia="en-GB"/>
        </w:rPr>
        <w:t>, I. and O’Mahoney, J. (2020) ‘Elitism in strategy consulting: how institutional prestige influences recruitment’, Management Consulting Journal, 3(1), pp. 12–22.</w:t>
      </w:r>
    </w:p>
    <w:p w14:paraId="1EEB0DD4" w14:textId="2755CA6B" w:rsidR="009517DD" w:rsidRPr="009517DD" w:rsidRDefault="009517DD" w:rsidP="009517DD">
      <w:pPr>
        <w:pStyle w:val="ListParagraph"/>
        <w:numPr>
          <w:ilvl w:val="0"/>
          <w:numId w:val="3"/>
        </w:numPr>
        <w:spacing w:line="360" w:lineRule="auto"/>
        <w:jc w:val="both"/>
        <w:rPr>
          <w:rFonts w:ascii="Times New Roman" w:hAnsi="Times New Roman" w:cs="Times New Roman"/>
          <w:sz w:val="24"/>
          <w:szCs w:val="24"/>
          <w:lang w:eastAsia="en-GB"/>
        </w:rPr>
      </w:pPr>
      <w:r w:rsidRPr="009517DD">
        <w:rPr>
          <w:rFonts w:ascii="Times New Roman" w:hAnsi="Times New Roman" w:cs="Times New Roman"/>
          <w:sz w:val="24"/>
          <w:szCs w:val="24"/>
          <w:lang w:eastAsia="en-GB"/>
        </w:rPr>
        <w:t xml:space="preserve">Mensah, I. and </w:t>
      </w:r>
      <w:proofErr w:type="spellStart"/>
      <w:r w:rsidRPr="009517DD">
        <w:rPr>
          <w:rFonts w:ascii="Times New Roman" w:hAnsi="Times New Roman" w:cs="Times New Roman"/>
          <w:sz w:val="24"/>
          <w:szCs w:val="24"/>
          <w:lang w:eastAsia="en-GB"/>
        </w:rPr>
        <w:t>Ampofo</w:t>
      </w:r>
      <w:proofErr w:type="spellEnd"/>
      <w:r w:rsidRPr="009517DD">
        <w:rPr>
          <w:rFonts w:ascii="Times New Roman" w:hAnsi="Times New Roman" w:cs="Times New Roman"/>
          <w:sz w:val="24"/>
          <w:szCs w:val="24"/>
          <w:lang w:eastAsia="en-GB"/>
        </w:rPr>
        <w:t>, E.T. (2021) ‘Effects of managers’ environmental attitudes on waste management practices in small hotels in Accra’, International Hospitality Review, 35(1), pp. 109–126.</w:t>
      </w:r>
    </w:p>
    <w:p w14:paraId="1ABB4CB8" w14:textId="39D479EA" w:rsidR="009517DD" w:rsidRPr="009517DD" w:rsidRDefault="009517DD" w:rsidP="009517DD">
      <w:pPr>
        <w:pStyle w:val="ListParagraph"/>
        <w:numPr>
          <w:ilvl w:val="0"/>
          <w:numId w:val="3"/>
        </w:numPr>
        <w:spacing w:line="360" w:lineRule="auto"/>
        <w:jc w:val="both"/>
        <w:rPr>
          <w:rFonts w:ascii="Times New Roman" w:hAnsi="Times New Roman" w:cs="Times New Roman"/>
          <w:sz w:val="24"/>
          <w:szCs w:val="24"/>
          <w:lang w:eastAsia="en-GB"/>
        </w:rPr>
      </w:pPr>
      <w:proofErr w:type="spellStart"/>
      <w:r w:rsidRPr="009517DD">
        <w:rPr>
          <w:rFonts w:ascii="Times New Roman" w:hAnsi="Times New Roman" w:cs="Times New Roman"/>
          <w:sz w:val="24"/>
          <w:szCs w:val="24"/>
          <w:lang w:eastAsia="en-GB"/>
        </w:rPr>
        <w:lastRenderedPageBreak/>
        <w:t>Mirakhor</w:t>
      </w:r>
      <w:proofErr w:type="spellEnd"/>
      <w:r w:rsidRPr="009517DD">
        <w:rPr>
          <w:rFonts w:ascii="Times New Roman" w:hAnsi="Times New Roman" w:cs="Times New Roman"/>
          <w:sz w:val="24"/>
          <w:szCs w:val="24"/>
          <w:lang w:eastAsia="en-GB"/>
        </w:rPr>
        <w:t>, A. (2021) ‘Customer relationship management and its effects on performance in the hospitality sector’, Journal of Policy Options, 4(2), pp. 22–29.</w:t>
      </w:r>
    </w:p>
    <w:p w14:paraId="6B65F42A" w14:textId="53F003F4" w:rsidR="009517DD" w:rsidRPr="009517DD" w:rsidRDefault="009517DD" w:rsidP="009517DD">
      <w:pPr>
        <w:pStyle w:val="ListParagraph"/>
        <w:numPr>
          <w:ilvl w:val="0"/>
          <w:numId w:val="3"/>
        </w:numPr>
        <w:spacing w:line="360" w:lineRule="auto"/>
        <w:jc w:val="both"/>
        <w:rPr>
          <w:rFonts w:ascii="Times New Roman" w:hAnsi="Times New Roman" w:cs="Times New Roman"/>
          <w:sz w:val="24"/>
          <w:szCs w:val="24"/>
          <w:lang w:eastAsia="en-GB"/>
        </w:rPr>
      </w:pPr>
      <w:r w:rsidRPr="009517DD">
        <w:rPr>
          <w:rFonts w:ascii="Times New Roman" w:hAnsi="Times New Roman" w:cs="Times New Roman"/>
          <w:sz w:val="24"/>
          <w:szCs w:val="24"/>
          <w:lang w:eastAsia="en-GB"/>
        </w:rPr>
        <w:t xml:space="preserve">Mohd, I.H., Julan, J. and Tuan </w:t>
      </w:r>
      <w:proofErr w:type="spellStart"/>
      <w:r w:rsidRPr="009517DD">
        <w:rPr>
          <w:rFonts w:ascii="Times New Roman" w:hAnsi="Times New Roman" w:cs="Times New Roman"/>
          <w:sz w:val="24"/>
          <w:szCs w:val="24"/>
          <w:lang w:eastAsia="en-GB"/>
        </w:rPr>
        <w:t>Besar</w:t>
      </w:r>
      <w:proofErr w:type="spellEnd"/>
      <w:r w:rsidRPr="009517DD">
        <w:rPr>
          <w:rFonts w:ascii="Times New Roman" w:hAnsi="Times New Roman" w:cs="Times New Roman"/>
          <w:sz w:val="24"/>
          <w:szCs w:val="24"/>
          <w:lang w:eastAsia="en-GB"/>
        </w:rPr>
        <w:t>, T.B.H. (2020) ‘Strategic training and development: the impact on employees’ performance’, Journal of International Business, Economics and Entrepreneurship, 5(2), pp. 80–84.</w:t>
      </w:r>
    </w:p>
    <w:p w14:paraId="71F4D94D" w14:textId="108EDE3A" w:rsidR="009517DD" w:rsidRPr="009517DD" w:rsidRDefault="009517DD" w:rsidP="009517DD">
      <w:pPr>
        <w:pStyle w:val="ListParagraph"/>
        <w:numPr>
          <w:ilvl w:val="0"/>
          <w:numId w:val="3"/>
        </w:numPr>
        <w:spacing w:line="360" w:lineRule="auto"/>
        <w:jc w:val="both"/>
        <w:rPr>
          <w:rFonts w:ascii="Times New Roman" w:hAnsi="Times New Roman" w:cs="Times New Roman"/>
          <w:sz w:val="24"/>
          <w:szCs w:val="24"/>
          <w:lang w:eastAsia="en-GB"/>
        </w:rPr>
      </w:pPr>
      <w:proofErr w:type="spellStart"/>
      <w:r w:rsidRPr="009517DD">
        <w:rPr>
          <w:rFonts w:ascii="Times New Roman" w:hAnsi="Times New Roman" w:cs="Times New Roman"/>
          <w:sz w:val="24"/>
          <w:szCs w:val="24"/>
          <w:lang w:eastAsia="en-GB"/>
        </w:rPr>
        <w:t>Moyeenudin</w:t>
      </w:r>
      <w:proofErr w:type="spellEnd"/>
      <w:r w:rsidRPr="009517DD">
        <w:rPr>
          <w:rFonts w:ascii="Times New Roman" w:hAnsi="Times New Roman" w:cs="Times New Roman"/>
          <w:sz w:val="24"/>
          <w:szCs w:val="24"/>
          <w:lang w:eastAsia="en-GB"/>
        </w:rPr>
        <w:t xml:space="preserve">, H.M., Parvez, S.J., </w:t>
      </w:r>
      <w:proofErr w:type="spellStart"/>
      <w:r w:rsidRPr="009517DD">
        <w:rPr>
          <w:rFonts w:ascii="Times New Roman" w:hAnsi="Times New Roman" w:cs="Times New Roman"/>
          <w:sz w:val="24"/>
          <w:szCs w:val="24"/>
          <w:lang w:eastAsia="en-GB"/>
        </w:rPr>
        <w:t>Anandan</w:t>
      </w:r>
      <w:proofErr w:type="spellEnd"/>
      <w:r w:rsidRPr="009517DD">
        <w:rPr>
          <w:rFonts w:ascii="Times New Roman" w:hAnsi="Times New Roman" w:cs="Times New Roman"/>
          <w:sz w:val="24"/>
          <w:szCs w:val="24"/>
          <w:lang w:eastAsia="en-GB"/>
        </w:rPr>
        <w:t>, R. and Narayanan, K. (2018) ‘Data management with PMS in the hotel industry’, International Journal of Engineering &amp; Technology, 7(2.21), pp. 327–330.</w:t>
      </w:r>
    </w:p>
    <w:p w14:paraId="3B54BA06" w14:textId="35C98F65" w:rsidR="009517DD" w:rsidRPr="009517DD" w:rsidRDefault="009517DD" w:rsidP="009517DD">
      <w:pPr>
        <w:pStyle w:val="ListParagraph"/>
        <w:numPr>
          <w:ilvl w:val="0"/>
          <w:numId w:val="3"/>
        </w:numPr>
        <w:spacing w:line="360" w:lineRule="auto"/>
        <w:jc w:val="both"/>
        <w:rPr>
          <w:rFonts w:ascii="Times New Roman" w:hAnsi="Times New Roman" w:cs="Times New Roman"/>
          <w:sz w:val="24"/>
          <w:szCs w:val="24"/>
          <w:lang w:eastAsia="en-GB"/>
        </w:rPr>
      </w:pPr>
      <w:proofErr w:type="spellStart"/>
      <w:r w:rsidRPr="009517DD">
        <w:rPr>
          <w:rFonts w:ascii="Times New Roman" w:hAnsi="Times New Roman" w:cs="Times New Roman"/>
          <w:sz w:val="24"/>
          <w:szCs w:val="24"/>
          <w:lang w:eastAsia="en-GB"/>
        </w:rPr>
        <w:t>Okumus</w:t>
      </w:r>
      <w:proofErr w:type="spellEnd"/>
      <w:r w:rsidRPr="009517DD">
        <w:rPr>
          <w:rFonts w:ascii="Times New Roman" w:hAnsi="Times New Roman" w:cs="Times New Roman"/>
          <w:sz w:val="24"/>
          <w:szCs w:val="24"/>
          <w:lang w:eastAsia="en-GB"/>
        </w:rPr>
        <w:t xml:space="preserve">, F., </w:t>
      </w:r>
      <w:proofErr w:type="spellStart"/>
      <w:r w:rsidRPr="009517DD">
        <w:rPr>
          <w:rFonts w:ascii="Times New Roman" w:hAnsi="Times New Roman" w:cs="Times New Roman"/>
          <w:sz w:val="24"/>
          <w:szCs w:val="24"/>
          <w:lang w:eastAsia="en-GB"/>
        </w:rPr>
        <w:t>Bilgihan</w:t>
      </w:r>
      <w:proofErr w:type="spellEnd"/>
      <w:r w:rsidRPr="009517DD">
        <w:rPr>
          <w:rFonts w:ascii="Times New Roman" w:hAnsi="Times New Roman" w:cs="Times New Roman"/>
          <w:sz w:val="24"/>
          <w:szCs w:val="24"/>
          <w:lang w:eastAsia="en-GB"/>
        </w:rPr>
        <w:t>, A., Ozturk, A.B. and Zhao, X. (2017) ‘Identifying and overcoming barriers to deployment of information-technology projects in hotels’, Journal of Organisational Change Management, 30(5), pp. 744–766.</w:t>
      </w:r>
    </w:p>
    <w:p w14:paraId="62A67883" w14:textId="59268502" w:rsidR="009517DD" w:rsidRPr="009517DD" w:rsidRDefault="009517DD" w:rsidP="009517DD">
      <w:pPr>
        <w:pStyle w:val="ListParagraph"/>
        <w:numPr>
          <w:ilvl w:val="0"/>
          <w:numId w:val="3"/>
        </w:numPr>
        <w:spacing w:line="360" w:lineRule="auto"/>
        <w:jc w:val="both"/>
        <w:rPr>
          <w:rFonts w:ascii="Times New Roman" w:hAnsi="Times New Roman" w:cs="Times New Roman"/>
          <w:sz w:val="24"/>
          <w:szCs w:val="24"/>
          <w:lang w:eastAsia="en-GB"/>
        </w:rPr>
      </w:pPr>
      <w:proofErr w:type="spellStart"/>
      <w:r w:rsidRPr="009517DD">
        <w:rPr>
          <w:rFonts w:ascii="Times New Roman" w:hAnsi="Times New Roman" w:cs="Times New Roman"/>
          <w:sz w:val="24"/>
          <w:szCs w:val="24"/>
          <w:lang w:eastAsia="en-GB"/>
        </w:rPr>
        <w:t>Ozay</w:t>
      </w:r>
      <w:proofErr w:type="spellEnd"/>
      <w:r w:rsidRPr="009517DD">
        <w:rPr>
          <w:rFonts w:ascii="Times New Roman" w:hAnsi="Times New Roman" w:cs="Times New Roman"/>
          <w:sz w:val="24"/>
          <w:szCs w:val="24"/>
          <w:lang w:eastAsia="en-GB"/>
        </w:rPr>
        <w:t xml:space="preserve">, D., </w:t>
      </w:r>
      <w:proofErr w:type="spellStart"/>
      <w:r w:rsidRPr="009517DD">
        <w:rPr>
          <w:rFonts w:ascii="Times New Roman" w:hAnsi="Times New Roman" w:cs="Times New Roman"/>
          <w:sz w:val="24"/>
          <w:szCs w:val="24"/>
          <w:lang w:eastAsia="en-GB"/>
        </w:rPr>
        <w:t>Jahanbakht</w:t>
      </w:r>
      <w:proofErr w:type="spellEnd"/>
      <w:r w:rsidRPr="009517DD">
        <w:rPr>
          <w:rFonts w:ascii="Times New Roman" w:hAnsi="Times New Roman" w:cs="Times New Roman"/>
          <w:sz w:val="24"/>
          <w:szCs w:val="24"/>
          <w:lang w:eastAsia="en-GB"/>
        </w:rPr>
        <w:t xml:space="preserve">, M., </w:t>
      </w:r>
      <w:proofErr w:type="spellStart"/>
      <w:r w:rsidRPr="009517DD">
        <w:rPr>
          <w:rFonts w:ascii="Times New Roman" w:hAnsi="Times New Roman" w:cs="Times New Roman"/>
          <w:sz w:val="24"/>
          <w:szCs w:val="24"/>
          <w:lang w:eastAsia="en-GB"/>
        </w:rPr>
        <w:t>Shoomal</w:t>
      </w:r>
      <w:proofErr w:type="spellEnd"/>
      <w:r w:rsidRPr="009517DD">
        <w:rPr>
          <w:rFonts w:ascii="Times New Roman" w:hAnsi="Times New Roman" w:cs="Times New Roman"/>
          <w:sz w:val="24"/>
          <w:szCs w:val="24"/>
          <w:lang w:eastAsia="en-GB"/>
        </w:rPr>
        <w:t>, A. and Wang, S. (2024) ‘Artificial intelligence (AI)-based customer relationship management (CRM): a comprehensive bibliometric and systematic literature review with outlook on future research’, Enterprise Information Systems. doi:10.1080/17517575.2024.2351869.</w:t>
      </w:r>
    </w:p>
    <w:p w14:paraId="2E71F25D" w14:textId="2014CDC3" w:rsidR="009517DD" w:rsidRPr="009517DD" w:rsidRDefault="009517DD" w:rsidP="009517DD">
      <w:pPr>
        <w:pStyle w:val="ListParagraph"/>
        <w:numPr>
          <w:ilvl w:val="0"/>
          <w:numId w:val="3"/>
        </w:numPr>
        <w:spacing w:line="360" w:lineRule="auto"/>
        <w:jc w:val="both"/>
        <w:rPr>
          <w:rFonts w:ascii="Times New Roman" w:hAnsi="Times New Roman" w:cs="Times New Roman"/>
          <w:sz w:val="24"/>
          <w:szCs w:val="24"/>
          <w:lang w:eastAsia="en-GB"/>
        </w:rPr>
      </w:pPr>
      <w:proofErr w:type="spellStart"/>
      <w:r w:rsidRPr="009517DD">
        <w:rPr>
          <w:rFonts w:ascii="Times New Roman" w:hAnsi="Times New Roman" w:cs="Times New Roman"/>
          <w:sz w:val="24"/>
          <w:szCs w:val="24"/>
          <w:lang w:eastAsia="en-GB"/>
        </w:rPr>
        <w:t>Parsakia</w:t>
      </w:r>
      <w:proofErr w:type="spellEnd"/>
      <w:r w:rsidRPr="009517DD">
        <w:rPr>
          <w:rFonts w:ascii="Times New Roman" w:hAnsi="Times New Roman" w:cs="Times New Roman"/>
          <w:sz w:val="24"/>
          <w:szCs w:val="24"/>
          <w:lang w:eastAsia="en-GB"/>
        </w:rPr>
        <w:t>, K. (2023) ‘Resource management strategies in the hospitality industry: balancing profit and sustainability’, Journal of Resource Management and Decision Engineering, 2(4), pp. 17–23.</w:t>
      </w:r>
    </w:p>
    <w:p w14:paraId="1016927C" w14:textId="53E1FF87" w:rsidR="009517DD" w:rsidRPr="009517DD" w:rsidRDefault="009517DD" w:rsidP="009517DD">
      <w:pPr>
        <w:pStyle w:val="ListParagraph"/>
        <w:numPr>
          <w:ilvl w:val="0"/>
          <w:numId w:val="3"/>
        </w:numPr>
        <w:spacing w:line="360" w:lineRule="auto"/>
        <w:jc w:val="both"/>
        <w:rPr>
          <w:rFonts w:ascii="Times New Roman" w:hAnsi="Times New Roman" w:cs="Times New Roman"/>
          <w:sz w:val="24"/>
          <w:szCs w:val="24"/>
          <w:lang w:eastAsia="en-GB"/>
        </w:rPr>
      </w:pPr>
      <w:proofErr w:type="spellStart"/>
      <w:r w:rsidRPr="009517DD">
        <w:rPr>
          <w:rFonts w:ascii="Times New Roman" w:hAnsi="Times New Roman" w:cs="Times New Roman"/>
          <w:sz w:val="24"/>
          <w:szCs w:val="24"/>
          <w:lang w:eastAsia="en-GB"/>
        </w:rPr>
        <w:t>Rijal</w:t>
      </w:r>
      <w:proofErr w:type="spellEnd"/>
      <w:r w:rsidRPr="009517DD">
        <w:rPr>
          <w:rFonts w:ascii="Times New Roman" w:hAnsi="Times New Roman" w:cs="Times New Roman"/>
          <w:sz w:val="24"/>
          <w:szCs w:val="24"/>
          <w:lang w:eastAsia="en-GB"/>
        </w:rPr>
        <w:t xml:space="preserve">, S. and </w:t>
      </w:r>
      <w:proofErr w:type="spellStart"/>
      <w:r w:rsidRPr="009517DD">
        <w:rPr>
          <w:rFonts w:ascii="Times New Roman" w:hAnsi="Times New Roman" w:cs="Times New Roman"/>
          <w:sz w:val="24"/>
          <w:szCs w:val="24"/>
          <w:lang w:eastAsia="en-GB"/>
        </w:rPr>
        <w:t>Sesario</w:t>
      </w:r>
      <w:proofErr w:type="spellEnd"/>
      <w:r w:rsidRPr="009517DD">
        <w:rPr>
          <w:rFonts w:ascii="Times New Roman" w:hAnsi="Times New Roman" w:cs="Times New Roman"/>
          <w:sz w:val="24"/>
          <w:szCs w:val="24"/>
          <w:lang w:eastAsia="en-GB"/>
        </w:rPr>
        <w:t>, R. (2024) ‘The relationship between employee training, career development, and job satisfaction: a case study of a medium-scale enterprise in Bandung City’, International Journal of Business, Law, and Education, 5(2), pp. 1992–2002.</w:t>
      </w:r>
    </w:p>
    <w:p w14:paraId="5573FC0C" w14:textId="29E867C7" w:rsidR="009517DD" w:rsidRPr="009517DD" w:rsidRDefault="009517DD" w:rsidP="009517DD">
      <w:pPr>
        <w:pStyle w:val="ListParagraph"/>
        <w:numPr>
          <w:ilvl w:val="0"/>
          <w:numId w:val="3"/>
        </w:numPr>
        <w:spacing w:line="360" w:lineRule="auto"/>
        <w:jc w:val="both"/>
        <w:rPr>
          <w:rFonts w:ascii="Times New Roman" w:hAnsi="Times New Roman" w:cs="Times New Roman"/>
          <w:sz w:val="24"/>
          <w:szCs w:val="24"/>
          <w:lang w:eastAsia="en-GB"/>
        </w:rPr>
      </w:pPr>
      <w:r w:rsidRPr="009517DD">
        <w:rPr>
          <w:rFonts w:ascii="Times New Roman" w:hAnsi="Times New Roman" w:cs="Times New Roman"/>
          <w:sz w:val="24"/>
          <w:szCs w:val="24"/>
          <w:lang w:eastAsia="en-GB"/>
        </w:rPr>
        <w:t xml:space="preserve">Rosa, F.S.D. and Silva, L.C. (2017) ‘Environmental sustainability in hotels: theoretical and methodological contribution’, </w:t>
      </w:r>
      <w:proofErr w:type="spellStart"/>
      <w:r w:rsidRPr="009517DD">
        <w:rPr>
          <w:rFonts w:ascii="Times New Roman" w:hAnsi="Times New Roman" w:cs="Times New Roman"/>
          <w:sz w:val="24"/>
          <w:szCs w:val="24"/>
          <w:lang w:eastAsia="en-GB"/>
        </w:rPr>
        <w:t>Revista</w:t>
      </w:r>
      <w:proofErr w:type="spellEnd"/>
      <w:r w:rsidRPr="009517DD">
        <w:rPr>
          <w:rFonts w:ascii="Times New Roman" w:hAnsi="Times New Roman" w:cs="Times New Roman"/>
          <w:sz w:val="24"/>
          <w:szCs w:val="24"/>
          <w:lang w:eastAsia="en-GB"/>
        </w:rPr>
        <w:t xml:space="preserve"> </w:t>
      </w:r>
      <w:proofErr w:type="spellStart"/>
      <w:r w:rsidRPr="009517DD">
        <w:rPr>
          <w:rFonts w:ascii="Times New Roman" w:hAnsi="Times New Roman" w:cs="Times New Roman"/>
          <w:sz w:val="24"/>
          <w:szCs w:val="24"/>
          <w:lang w:eastAsia="en-GB"/>
        </w:rPr>
        <w:t>Brasileira</w:t>
      </w:r>
      <w:proofErr w:type="spellEnd"/>
      <w:r w:rsidRPr="009517DD">
        <w:rPr>
          <w:rFonts w:ascii="Times New Roman" w:hAnsi="Times New Roman" w:cs="Times New Roman"/>
          <w:sz w:val="24"/>
          <w:szCs w:val="24"/>
          <w:lang w:eastAsia="en-GB"/>
        </w:rPr>
        <w:t xml:space="preserve"> de </w:t>
      </w:r>
      <w:proofErr w:type="spellStart"/>
      <w:r w:rsidRPr="009517DD">
        <w:rPr>
          <w:rFonts w:ascii="Times New Roman" w:hAnsi="Times New Roman" w:cs="Times New Roman"/>
          <w:sz w:val="24"/>
          <w:szCs w:val="24"/>
          <w:lang w:eastAsia="en-GB"/>
        </w:rPr>
        <w:t>Pesquisa</w:t>
      </w:r>
      <w:proofErr w:type="spellEnd"/>
      <w:r w:rsidRPr="009517DD">
        <w:rPr>
          <w:rFonts w:ascii="Times New Roman" w:hAnsi="Times New Roman" w:cs="Times New Roman"/>
          <w:sz w:val="24"/>
          <w:szCs w:val="24"/>
          <w:lang w:eastAsia="en-GB"/>
        </w:rPr>
        <w:t xml:space="preserve"> </w:t>
      </w:r>
      <w:proofErr w:type="spellStart"/>
      <w:r w:rsidRPr="009517DD">
        <w:rPr>
          <w:rFonts w:ascii="Times New Roman" w:hAnsi="Times New Roman" w:cs="Times New Roman"/>
          <w:sz w:val="24"/>
          <w:szCs w:val="24"/>
          <w:lang w:eastAsia="en-GB"/>
        </w:rPr>
        <w:t>em</w:t>
      </w:r>
      <w:proofErr w:type="spellEnd"/>
      <w:r w:rsidRPr="009517DD">
        <w:rPr>
          <w:rFonts w:ascii="Times New Roman" w:hAnsi="Times New Roman" w:cs="Times New Roman"/>
          <w:sz w:val="24"/>
          <w:szCs w:val="24"/>
          <w:lang w:eastAsia="en-GB"/>
        </w:rPr>
        <w:t xml:space="preserve"> Turismo, 11(1), pp. 39–60.</w:t>
      </w:r>
    </w:p>
    <w:p w14:paraId="59DCB80D" w14:textId="05D72663" w:rsidR="009517DD" w:rsidRPr="009517DD" w:rsidRDefault="009517DD" w:rsidP="009517DD">
      <w:pPr>
        <w:pStyle w:val="ListParagraph"/>
        <w:numPr>
          <w:ilvl w:val="0"/>
          <w:numId w:val="3"/>
        </w:numPr>
        <w:spacing w:line="360" w:lineRule="auto"/>
        <w:jc w:val="both"/>
        <w:rPr>
          <w:rFonts w:ascii="Times New Roman" w:hAnsi="Times New Roman" w:cs="Times New Roman"/>
          <w:sz w:val="24"/>
          <w:szCs w:val="24"/>
          <w:lang w:eastAsia="en-GB"/>
        </w:rPr>
      </w:pPr>
      <w:r w:rsidRPr="009517DD">
        <w:rPr>
          <w:rFonts w:ascii="Times New Roman" w:hAnsi="Times New Roman" w:cs="Times New Roman"/>
          <w:sz w:val="24"/>
          <w:szCs w:val="24"/>
          <w:lang w:eastAsia="en-GB"/>
        </w:rPr>
        <w:t>Sachs, J.D. et al. (2022) ‘The Lancet Commission on lessons for the future from the COVID-19 pandemic’, The Lancet, 400(10359). doi:10.1016/S0140-6736(22)01585-9.</w:t>
      </w:r>
    </w:p>
    <w:p w14:paraId="6D33CB5E" w14:textId="44FF83B8" w:rsidR="009517DD" w:rsidRPr="009517DD" w:rsidRDefault="009517DD" w:rsidP="009517DD">
      <w:pPr>
        <w:pStyle w:val="ListParagraph"/>
        <w:numPr>
          <w:ilvl w:val="0"/>
          <w:numId w:val="3"/>
        </w:numPr>
        <w:spacing w:line="360" w:lineRule="auto"/>
        <w:jc w:val="both"/>
        <w:rPr>
          <w:rFonts w:ascii="Times New Roman" w:hAnsi="Times New Roman" w:cs="Times New Roman"/>
          <w:sz w:val="24"/>
          <w:szCs w:val="24"/>
          <w:lang w:eastAsia="en-GB"/>
        </w:rPr>
      </w:pPr>
      <w:r w:rsidRPr="009517DD">
        <w:rPr>
          <w:rFonts w:ascii="Times New Roman" w:hAnsi="Times New Roman" w:cs="Times New Roman"/>
          <w:sz w:val="24"/>
          <w:szCs w:val="24"/>
          <w:lang w:eastAsia="en-GB"/>
        </w:rPr>
        <w:t xml:space="preserve">Shin, H.H., Shin, S. and </w:t>
      </w:r>
      <w:proofErr w:type="spellStart"/>
      <w:r w:rsidRPr="009517DD">
        <w:rPr>
          <w:rFonts w:ascii="Times New Roman" w:hAnsi="Times New Roman" w:cs="Times New Roman"/>
          <w:sz w:val="24"/>
          <w:szCs w:val="24"/>
          <w:lang w:eastAsia="en-GB"/>
        </w:rPr>
        <w:t>Gim</w:t>
      </w:r>
      <w:proofErr w:type="spellEnd"/>
      <w:r w:rsidRPr="009517DD">
        <w:rPr>
          <w:rFonts w:ascii="Times New Roman" w:hAnsi="Times New Roman" w:cs="Times New Roman"/>
          <w:sz w:val="24"/>
          <w:szCs w:val="24"/>
          <w:lang w:eastAsia="en-GB"/>
        </w:rPr>
        <w:t>, J. (2023) ‘Looking back three decades of hospitality and tourism technology research: a bibliometric approach’, International Journal of Contemporary Hospitality Management, 35(2), pp. 563–588.</w:t>
      </w:r>
    </w:p>
    <w:p w14:paraId="67E15979" w14:textId="77424936" w:rsidR="009517DD" w:rsidRPr="009517DD" w:rsidRDefault="009517DD" w:rsidP="009517DD">
      <w:pPr>
        <w:pStyle w:val="ListParagraph"/>
        <w:numPr>
          <w:ilvl w:val="0"/>
          <w:numId w:val="3"/>
        </w:numPr>
        <w:spacing w:line="360" w:lineRule="auto"/>
        <w:jc w:val="both"/>
        <w:rPr>
          <w:rFonts w:ascii="Times New Roman" w:hAnsi="Times New Roman" w:cs="Times New Roman"/>
          <w:sz w:val="24"/>
          <w:szCs w:val="24"/>
          <w:lang w:eastAsia="en-GB"/>
        </w:rPr>
      </w:pPr>
      <w:r w:rsidRPr="009517DD">
        <w:rPr>
          <w:rFonts w:ascii="Times New Roman" w:hAnsi="Times New Roman" w:cs="Times New Roman"/>
          <w:sz w:val="24"/>
          <w:szCs w:val="24"/>
          <w:lang w:eastAsia="en-GB"/>
        </w:rPr>
        <w:t>Singhal, M. (2021) ‘Customer relationship management strategy for customer retention and acquisition’, Pen Acclaims, 14(1).</w:t>
      </w:r>
    </w:p>
    <w:p w14:paraId="67EA4A65" w14:textId="196D014A" w:rsidR="009517DD" w:rsidRPr="009517DD" w:rsidRDefault="009517DD" w:rsidP="009517DD">
      <w:pPr>
        <w:pStyle w:val="ListParagraph"/>
        <w:numPr>
          <w:ilvl w:val="0"/>
          <w:numId w:val="3"/>
        </w:numPr>
        <w:spacing w:line="360" w:lineRule="auto"/>
        <w:jc w:val="both"/>
        <w:rPr>
          <w:rFonts w:ascii="Times New Roman" w:hAnsi="Times New Roman" w:cs="Times New Roman"/>
          <w:sz w:val="24"/>
          <w:szCs w:val="24"/>
          <w:lang w:eastAsia="en-GB"/>
        </w:rPr>
      </w:pPr>
      <w:r w:rsidRPr="009517DD">
        <w:rPr>
          <w:rFonts w:ascii="Times New Roman" w:hAnsi="Times New Roman" w:cs="Times New Roman"/>
          <w:sz w:val="24"/>
          <w:szCs w:val="24"/>
          <w:lang w:eastAsia="en-GB"/>
        </w:rPr>
        <w:lastRenderedPageBreak/>
        <w:t>Sofi, M.R., Bashir, I., Parry, M.A. and Dar, A. (2020) ‘The effect of customer relationship management (CRM) dimensions on hotel customers’ satisfaction in Kashmir’, International Journal of Tourism Cities, 6(3), pp. 601–620.</w:t>
      </w:r>
    </w:p>
    <w:p w14:paraId="64D07078" w14:textId="2D6838B8" w:rsidR="009517DD" w:rsidRPr="009517DD" w:rsidRDefault="009517DD" w:rsidP="009517DD">
      <w:pPr>
        <w:pStyle w:val="ListParagraph"/>
        <w:numPr>
          <w:ilvl w:val="0"/>
          <w:numId w:val="3"/>
        </w:numPr>
        <w:spacing w:line="360" w:lineRule="auto"/>
        <w:jc w:val="both"/>
        <w:rPr>
          <w:rFonts w:ascii="Times New Roman" w:hAnsi="Times New Roman" w:cs="Times New Roman"/>
          <w:sz w:val="24"/>
          <w:szCs w:val="24"/>
          <w:lang w:eastAsia="en-GB"/>
        </w:rPr>
      </w:pPr>
      <w:r w:rsidRPr="009517DD">
        <w:rPr>
          <w:rFonts w:ascii="Times New Roman" w:hAnsi="Times New Roman" w:cs="Times New Roman"/>
          <w:sz w:val="24"/>
          <w:szCs w:val="24"/>
          <w:lang w:eastAsia="en-GB"/>
        </w:rPr>
        <w:t xml:space="preserve">Soares, A.L.V., Mendes-Filho, L. and </w:t>
      </w:r>
      <w:proofErr w:type="spellStart"/>
      <w:r w:rsidRPr="009517DD">
        <w:rPr>
          <w:rFonts w:ascii="Times New Roman" w:hAnsi="Times New Roman" w:cs="Times New Roman"/>
          <w:sz w:val="24"/>
          <w:szCs w:val="24"/>
          <w:lang w:eastAsia="en-GB"/>
        </w:rPr>
        <w:t>Gretzel</w:t>
      </w:r>
      <w:proofErr w:type="spellEnd"/>
      <w:r w:rsidRPr="009517DD">
        <w:rPr>
          <w:rFonts w:ascii="Times New Roman" w:hAnsi="Times New Roman" w:cs="Times New Roman"/>
          <w:sz w:val="24"/>
          <w:szCs w:val="24"/>
          <w:lang w:eastAsia="en-GB"/>
        </w:rPr>
        <w:t>, U. (2021) ‘Technology adoption in hotels: applying institutional theory to tourism’, Tourism Review, 76(3), pp. 669–680.</w:t>
      </w:r>
    </w:p>
    <w:p w14:paraId="24C233ED" w14:textId="5010BE7A" w:rsidR="009517DD" w:rsidRPr="009517DD" w:rsidRDefault="009517DD" w:rsidP="009517DD">
      <w:pPr>
        <w:pStyle w:val="ListParagraph"/>
        <w:numPr>
          <w:ilvl w:val="0"/>
          <w:numId w:val="3"/>
        </w:numPr>
        <w:spacing w:line="360" w:lineRule="auto"/>
        <w:jc w:val="both"/>
        <w:rPr>
          <w:rFonts w:ascii="Times New Roman" w:hAnsi="Times New Roman" w:cs="Times New Roman"/>
          <w:sz w:val="24"/>
          <w:szCs w:val="24"/>
          <w:lang w:eastAsia="en-GB"/>
        </w:rPr>
      </w:pPr>
      <w:r w:rsidRPr="009517DD">
        <w:rPr>
          <w:rFonts w:ascii="Times New Roman" w:hAnsi="Times New Roman" w:cs="Times New Roman"/>
          <w:sz w:val="24"/>
          <w:szCs w:val="24"/>
          <w:lang w:eastAsia="en-GB"/>
        </w:rPr>
        <w:t>Sota, S., Chaudhry, H. and Srivastava, M.K. (2020) ‘Customer relationship management research in the hospitality industry: a review and classification’, Journal of Hospitality Marketing &amp; Management, 29(1), pp. 39–64.</w:t>
      </w:r>
    </w:p>
    <w:p w14:paraId="7197E988" w14:textId="1254C1FD" w:rsidR="009517DD" w:rsidRPr="009517DD" w:rsidRDefault="009517DD" w:rsidP="009517DD">
      <w:pPr>
        <w:pStyle w:val="ListParagraph"/>
        <w:numPr>
          <w:ilvl w:val="0"/>
          <w:numId w:val="3"/>
        </w:numPr>
        <w:spacing w:line="360" w:lineRule="auto"/>
        <w:jc w:val="both"/>
        <w:rPr>
          <w:rFonts w:ascii="Times New Roman" w:hAnsi="Times New Roman" w:cs="Times New Roman"/>
          <w:sz w:val="24"/>
          <w:szCs w:val="24"/>
          <w:lang w:eastAsia="en-GB"/>
        </w:rPr>
      </w:pPr>
      <w:proofErr w:type="spellStart"/>
      <w:r w:rsidRPr="009517DD">
        <w:rPr>
          <w:rFonts w:ascii="Times New Roman" w:hAnsi="Times New Roman" w:cs="Times New Roman"/>
          <w:sz w:val="24"/>
          <w:szCs w:val="24"/>
          <w:lang w:eastAsia="en-GB"/>
        </w:rPr>
        <w:t>Stylos</w:t>
      </w:r>
      <w:proofErr w:type="spellEnd"/>
      <w:r w:rsidRPr="009517DD">
        <w:rPr>
          <w:rFonts w:ascii="Times New Roman" w:hAnsi="Times New Roman" w:cs="Times New Roman"/>
          <w:sz w:val="24"/>
          <w:szCs w:val="24"/>
          <w:lang w:eastAsia="en-GB"/>
        </w:rPr>
        <w:t>, N., Rahimi, R. and Robinson, P. (eds.) (2024) Contemporary marketing management for tourism and hospitality. Cham: Springer. doi:10.1007/978-3-031-65049-9.</w:t>
      </w:r>
    </w:p>
    <w:p w14:paraId="162C807F" w14:textId="58A2C3E7" w:rsidR="009517DD" w:rsidRPr="009517DD" w:rsidRDefault="009517DD" w:rsidP="009517DD">
      <w:pPr>
        <w:pStyle w:val="ListParagraph"/>
        <w:numPr>
          <w:ilvl w:val="0"/>
          <w:numId w:val="3"/>
        </w:numPr>
        <w:spacing w:line="360" w:lineRule="auto"/>
        <w:jc w:val="both"/>
        <w:rPr>
          <w:rFonts w:ascii="Times New Roman" w:hAnsi="Times New Roman" w:cs="Times New Roman"/>
          <w:sz w:val="24"/>
          <w:szCs w:val="24"/>
          <w:lang w:eastAsia="en-GB"/>
        </w:rPr>
      </w:pPr>
      <w:r w:rsidRPr="009517DD">
        <w:rPr>
          <w:rFonts w:ascii="Times New Roman" w:hAnsi="Times New Roman" w:cs="Times New Roman"/>
          <w:sz w:val="24"/>
          <w:szCs w:val="24"/>
          <w:lang w:eastAsia="en-GB"/>
        </w:rPr>
        <w:t>Sustainable Hospitality Alliance (2021) ‘Climate action - reducing emissions across the hospitality industry’. Available at: https://sustainablehospitalityalliance.org/our-work/climate-action/ (Accessed: 30 May 2025).</w:t>
      </w:r>
    </w:p>
    <w:p w14:paraId="6DC9D41F" w14:textId="396E1B0E" w:rsidR="009517DD" w:rsidRPr="009517DD" w:rsidRDefault="009517DD" w:rsidP="009517DD">
      <w:pPr>
        <w:pStyle w:val="ListParagraph"/>
        <w:numPr>
          <w:ilvl w:val="0"/>
          <w:numId w:val="3"/>
        </w:numPr>
        <w:spacing w:line="360" w:lineRule="auto"/>
        <w:jc w:val="both"/>
        <w:rPr>
          <w:rFonts w:ascii="Times New Roman" w:hAnsi="Times New Roman" w:cs="Times New Roman"/>
          <w:sz w:val="24"/>
          <w:szCs w:val="24"/>
          <w:lang w:eastAsia="en-GB"/>
        </w:rPr>
      </w:pPr>
      <w:r w:rsidRPr="009517DD">
        <w:rPr>
          <w:rFonts w:ascii="Times New Roman" w:hAnsi="Times New Roman" w:cs="Times New Roman"/>
          <w:sz w:val="24"/>
          <w:szCs w:val="24"/>
          <w:lang w:eastAsia="en-GB"/>
        </w:rPr>
        <w:t>Teng, A. (2022) ‘Hotel reservation management information system based on CRM’, in International Conference on Applications and Techniques in Cyber Intelligence. Cham: Springer, pp. 189–197.</w:t>
      </w:r>
    </w:p>
    <w:p w14:paraId="6BFBFA46" w14:textId="56092F72" w:rsidR="009517DD" w:rsidRPr="009517DD" w:rsidRDefault="009517DD" w:rsidP="009517DD">
      <w:pPr>
        <w:pStyle w:val="ListParagraph"/>
        <w:numPr>
          <w:ilvl w:val="0"/>
          <w:numId w:val="3"/>
        </w:numPr>
        <w:spacing w:line="360" w:lineRule="auto"/>
        <w:jc w:val="both"/>
        <w:rPr>
          <w:rFonts w:ascii="Times New Roman" w:hAnsi="Times New Roman" w:cs="Times New Roman"/>
          <w:sz w:val="24"/>
          <w:szCs w:val="24"/>
          <w:lang w:eastAsia="en-GB"/>
        </w:rPr>
      </w:pPr>
      <w:r w:rsidRPr="009517DD">
        <w:rPr>
          <w:rFonts w:ascii="Times New Roman" w:hAnsi="Times New Roman" w:cs="Times New Roman"/>
          <w:sz w:val="24"/>
          <w:szCs w:val="24"/>
          <w:lang w:eastAsia="en-GB"/>
        </w:rPr>
        <w:t>UNWTO (2018) Tourism and the sustainable development goals – journey to 2030. Available at: https://www.unwto.org/global/publication/tourism-and-sustainable-development-goals-journey-2030 (Accessed: 30 May 2025).</w:t>
      </w:r>
    </w:p>
    <w:p w14:paraId="4382A42C" w14:textId="37B5D716" w:rsidR="009517DD" w:rsidRPr="009517DD" w:rsidRDefault="009517DD" w:rsidP="009517DD">
      <w:pPr>
        <w:pStyle w:val="ListParagraph"/>
        <w:numPr>
          <w:ilvl w:val="0"/>
          <w:numId w:val="3"/>
        </w:numPr>
        <w:spacing w:line="360" w:lineRule="auto"/>
        <w:jc w:val="both"/>
        <w:rPr>
          <w:rFonts w:ascii="Times New Roman" w:hAnsi="Times New Roman" w:cs="Times New Roman"/>
          <w:sz w:val="24"/>
          <w:szCs w:val="24"/>
          <w:lang w:eastAsia="en-GB"/>
        </w:rPr>
      </w:pPr>
      <w:r w:rsidRPr="009517DD">
        <w:rPr>
          <w:rFonts w:ascii="Times New Roman" w:hAnsi="Times New Roman" w:cs="Times New Roman"/>
          <w:sz w:val="24"/>
          <w:szCs w:val="24"/>
          <w:lang w:eastAsia="en-GB"/>
        </w:rPr>
        <w:t>Wang, P.Q. (2024) ‘Personalising guest experience with generative AI in the hotel industry: there’s more to it than meets a Kiwi’s eye’, Current Issues in Tourism, pp. 1–18.</w:t>
      </w:r>
    </w:p>
    <w:p w14:paraId="223F3D22" w14:textId="6C91FD78" w:rsidR="009517DD" w:rsidRPr="009517DD" w:rsidRDefault="009517DD" w:rsidP="009517DD">
      <w:pPr>
        <w:pStyle w:val="ListParagraph"/>
        <w:numPr>
          <w:ilvl w:val="0"/>
          <w:numId w:val="3"/>
        </w:numPr>
        <w:spacing w:line="360" w:lineRule="auto"/>
        <w:jc w:val="both"/>
        <w:rPr>
          <w:rFonts w:ascii="Times New Roman" w:hAnsi="Times New Roman" w:cs="Times New Roman"/>
          <w:sz w:val="24"/>
          <w:szCs w:val="24"/>
          <w:lang w:eastAsia="en-GB"/>
        </w:rPr>
      </w:pPr>
      <w:r w:rsidRPr="009517DD">
        <w:rPr>
          <w:rFonts w:ascii="Times New Roman" w:hAnsi="Times New Roman" w:cs="Times New Roman"/>
          <w:sz w:val="24"/>
          <w:szCs w:val="24"/>
          <w:lang w:eastAsia="en-GB"/>
        </w:rPr>
        <w:t>Wong, I.A., Wan, Y.K.P. and Sun, D. (2023) ‘Understanding hospitality service aesthetics through the lens of aesthetic theory’, Journal of Hospitality Marketing &amp; Management, 32(3), pp. 410–444.</w:t>
      </w:r>
    </w:p>
    <w:p w14:paraId="2BF0D521" w14:textId="21704EF6" w:rsidR="009517DD" w:rsidRPr="009517DD" w:rsidRDefault="009517DD" w:rsidP="009517DD">
      <w:pPr>
        <w:pStyle w:val="ListParagraph"/>
        <w:numPr>
          <w:ilvl w:val="0"/>
          <w:numId w:val="3"/>
        </w:numPr>
        <w:spacing w:line="360" w:lineRule="auto"/>
        <w:jc w:val="both"/>
        <w:rPr>
          <w:rFonts w:ascii="Times New Roman" w:hAnsi="Times New Roman" w:cs="Times New Roman"/>
          <w:sz w:val="24"/>
          <w:szCs w:val="24"/>
          <w:lang w:eastAsia="en-GB"/>
        </w:rPr>
      </w:pPr>
      <w:r w:rsidRPr="009517DD">
        <w:rPr>
          <w:rFonts w:ascii="Times New Roman" w:hAnsi="Times New Roman" w:cs="Times New Roman"/>
          <w:sz w:val="24"/>
          <w:szCs w:val="24"/>
          <w:lang w:eastAsia="en-GB"/>
        </w:rPr>
        <w:t>Yukl, G. (2023) ‘Effective use of power and influence tactics in organisations’, in Principles of organisational behaviour: the handbook of evidence-based management. New York: Taylor &amp; Francis, pp. 311–332.</w:t>
      </w:r>
    </w:p>
    <w:p w14:paraId="497FFC55" w14:textId="73D3DA72" w:rsidR="009517DD" w:rsidRPr="009517DD" w:rsidRDefault="009517DD" w:rsidP="009517DD">
      <w:pPr>
        <w:pStyle w:val="ListParagraph"/>
        <w:numPr>
          <w:ilvl w:val="0"/>
          <w:numId w:val="3"/>
        </w:numPr>
        <w:spacing w:line="360" w:lineRule="auto"/>
        <w:jc w:val="both"/>
        <w:rPr>
          <w:rFonts w:ascii="Times New Roman" w:hAnsi="Times New Roman" w:cs="Times New Roman"/>
          <w:sz w:val="24"/>
          <w:szCs w:val="24"/>
          <w:lang w:eastAsia="en-GB"/>
        </w:rPr>
      </w:pPr>
      <w:r w:rsidRPr="009517DD">
        <w:rPr>
          <w:rFonts w:ascii="Times New Roman" w:hAnsi="Times New Roman" w:cs="Times New Roman"/>
          <w:sz w:val="24"/>
          <w:szCs w:val="24"/>
          <w:lang w:eastAsia="en-GB"/>
        </w:rPr>
        <w:t>Yushchenko, A. (2024) Implementing a customer relationship management (CRM) system in an international hospitality industry: the Hotel ORANGE case. PhD thesis. Private Higher Educational Establishment – Institute ‘Ukrainian-American Concordia University’.</w:t>
      </w:r>
    </w:p>
    <w:p w14:paraId="7A4F8E93" w14:textId="4E001288" w:rsidR="009517DD" w:rsidRPr="009517DD" w:rsidRDefault="009517DD" w:rsidP="009517DD">
      <w:pPr>
        <w:pStyle w:val="ListParagraph"/>
        <w:numPr>
          <w:ilvl w:val="0"/>
          <w:numId w:val="3"/>
        </w:numPr>
        <w:spacing w:line="360" w:lineRule="auto"/>
        <w:jc w:val="both"/>
        <w:rPr>
          <w:rFonts w:ascii="Times New Roman" w:hAnsi="Times New Roman" w:cs="Times New Roman"/>
          <w:sz w:val="24"/>
          <w:szCs w:val="24"/>
          <w:lang w:eastAsia="en-GB"/>
        </w:rPr>
      </w:pPr>
      <w:r w:rsidRPr="009517DD">
        <w:rPr>
          <w:rFonts w:ascii="Times New Roman" w:hAnsi="Times New Roman" w:cs="Times New Roman"/>
          <w:sz w:val="24"/>
          <w:szCs w:val="24"/>
          <w:lang w:eastAsia="en-GB"/>
        </w:rPr>
        <w:lastRenderedPageBreak/>
        <w:t xml:space="preserve">Zambrano </w:t>
      </w:r>
      <w:proofErr w:type="spellStart"/>
      <w:r w:rsidRPr="009517DD">
        <w:rPr>
          <w:rFonts w:ascii="Times New Roman" w:hAnsi="Times New Roman" w:cs="Times New Roman"/>
          <w:sz w:val="24"/>
          <w:szCs w:val="24"/>
          <w:lang w:eastAsia="en-GB"/>
        </w:rPr>
        <w:t>Cancañón</w:t>
      </w:r>
      <w:proofErr w:type="spellEnd"/>
      <w:r w:rsidRPr="009517DD">
        <w:rPr>
          <w:rFonts w:ascii="Times New Roman" w:hAnsi="Times New Roman" w:cs="Times New Roman"/>
          <w:sz w:val="24"/>
          <w:szCs w:val="24"/>
          <w:lang w:eastAsia="en-GB"/>
        </w:rPr>
        <w:t xml:space="preserve">, C.E., </w:t>
      </w:r>
      <w:proofErr w:type="spellStart"/>
      <w:r w:rsidRPr="009517DD">
        <w:rPr>
          <w:rFonts w:ascii="Times New Roman" w:hAnsi="Times New Roman" w:cs="Times New Roman"/>
          <w:sz w:val="24"/>
          <w:szCs w:val="24"/>
          <w:lang w:eastAsia="en-GB"/>
        </w:rPr>
        <w:t>LaoLeón</w:t>
      </w:r>
      <w:proofErr w:type="spellEnd"/>
      <w:r w:rsidRPr="009517DD">
        <w:rPr>
          <w:rFonts w:ascii="Times New Roman" w:hAnsi="Times New Roman" w:cs="Times New Roman"/>
          <w:sz w:val="24"/>
          <w:szCs w:val="24"/>
          <w:lang w:eastAsia="en-GB"/>
        </w:rPr>
        <w:t xml:space="preserve">, Y.O. and Moreno Pino, M.R. (2022) ‘Organisational change management model with lean thinking in tourism services’, </w:t>
      </w:r>
      <w:proofErr w:type="spellStart"/>
      <w:r w:rsidRPr="009517DD">
        <w:rPr>
          <w:rFonts w:ascii="Times New Roman" w:hAnsi="Times New Roman" w:cs="Times New Roman"/>
          <w:sz w:val="24"/>
          <w:szCs w:val="24"/>
          <w:lang w:eastAsia="en-GB"/>
        </w:rPr>
        <w:t>Contaduría</w:t>
      </w:r>
      <w:proofErr w:type="spellEnd"/>
      <w:r w:rsidRPr="009517DD">
        <w:rPr>
          <w:rFonts w:ascii="Times New Roman" w:hAnsi="Times New Roman" w:cs="Times New Roman"/>
          <w:sz w:val="24"/>
          <w:szCs w:val="24"/>
          <w:lang w:eastAsia="en-GB"/>
        </w:rPr>
        <w:t xml:space="preserve"> y </w:t>
      </w:r>
      <w:proofErr w:type="spellStart"/>
      <w:r w:rsidRPr="009517DD">
        <w:rPr>
          <w:rFonts w:ascii="Times New Roman" w:hAnsi="Times New Roman" w:cs="Times New Roman"/>
          <w:sz w:val="24"/>
          <w:szCs w:val="24"/>
          <w:lang w:eastAsia="en-GB"/>
        </w:rPr>
        <w:t>Administración</w:t>
      </w:r>
      <w:proofErr w:type="spellEnd"/>
      <w:r w:rsidRPr="009517DD">
        <w:rPr>
          <w:rFonts w:ascii="Times New Roman" w:hAnsi="Times New Roman" w:cs="Times New Roman"/>
          <w:sz w:val="24"/>
          <w:szCs w:val="24"/>
          <w:lang w:eastAsia="en-GB"/>
        </w:rPr>
        <w:t>, 67(1), pp. 16–39.</w:t>
      </w:r>
    </w:p>
    <w:p w14:paraId="1A7EA9AE" w14:textId="77777777" w:rsidR="009517DD" w:rsidRDefault="009517DD" w:rsidP="009517DD">
      <w:pPr>
        <w:rPr>
          <w:lang w:eastAsia="en-GB"/>
        </w:rPr>
      </w:pPr>
    </w:p>
    <w:p w14:paraId="08404577" w14:textId="77777777" w:rsidR="009517DD" w:rsidRDefault="009517DD" w:rsidP="009517DD">
      <w:pPr>
        <w:rPr>
          <w:lang w:eastAsia="en-GB"/>
        </w:rPr>
      </w:pPr>
    </w:p>
    <w:p w14:paraId="24B5A420" w14:textId="77777777" w:rsidR="009517DD" w:rsidRDefault="009517DD" w:rsidP="009517DD">
      <w:pPr>
        <w:rPr>
          <w:lang w:eastAsia="en-GB"/>
        </w:rPr>
      </w:pPr>
    </w:p>
    <w:p w14:paraId="67661473" w14:textId="77777777" w:rsidR="009517DD" w:rsidRDefault="009517DD" w:rsidP="009517DD">
      <w:pPr>
        <w:rPr>
          <w:lang w:eastAsia="en-GB"/>
        </w:rPr>
      </w:pPr>
    </w:p>
    <w:p w14:paraId="522B5BCA" w14:textId="77777777" w:rsidR="009517DD" w:rsidRDefault="009517DD" w:rsidP="009517DD">
      <w:pPr>
        <w:rPr>
          <w:lang w:eastAsia="en-GB"/>
        </w:rPr>
      </w:pPr>
    </w:p>
    <w:p w14:paraId="646D3051" w14:textId="77777777" w:rsidR="009517DD" w:rsidRDefault="009517DD" w:rsidP="009517DD">
      <w:pPr>
        <w:rPr>
          <w:lang w:eastAsia="en-GB"/>
        </w:rPr>
      </w:pPr>
    </w:p>
    <w:p w14:paraId="4BE38EC2" w14:textId="77777777" w:rsidR="009517DD" w:rsidRDefault="009517DD" w:rsidP="009517DD">
      <w:pPr>
        <w:rPr>
          <w:lang w:eastAsia="en-GB"/>
        </w:rPr>
      </w:pPr>
    </w:p>
    <w:p w14:paraId="73E88190" w14:textId="77777777" w:rsidR="009517DD" w:rsidRDefault="009517DD" w:rsidP="009517DD">
      <w:pPr>
        <w:rPr>
          <w:lang w:eastAsia="en-GB"/>
        </w:rPr>
      </w:pPr>
    </w:p>
    <w:p w14:paraId="06B0621B" w14:textId="77777777" w:rsidR="009517DD" w:rsidRPr="009517DD" w:rsidRDefault="009517DD" w:rsidP="009517DD">
      <w:pPr>
        <w:rPr>
          <w:lang w:eastAsia="en-GB"/>
        </w:rPr>
      </w:pPr>
    </w:p>
    <w:sectPr w:rsidR="009517DD" w:rsidRPr="009517DD">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681F33" w14:textId="77777777" w:rsidR="00180576" w:rsidRDefault="00180576" w:rsidP="0057405F">
      <w:pPr>
        <w:spacing w:after="0" w:line="240" w:lineRule="auto"/>
      </w:pPr>
      <w:r>
        <w:separator/>
      </w:r>
    </w:p>
  </w:endnote>
  <w:endnote w:type="continuationSeparator" w:id="0">
    <w:p w14:paraId="42AD92CA" w14:textId="77777777" w:rsidR="00180576" w:rsidRDefault="00180576" w:rsidP="005740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4200772"/>
      <w:docPartObj>
        <w:docPartGallery w:val="Page Numbers (Bottom of Page)"/>
        <w:docPartUnique/>
      </w:docPartObj>
    </w:sdtPr>
    <w:sdtEndPr>
      <w:rPr>
        <w:noProof/>
      </w:rPr>
    </w:sdtEndPr>
    <w:sdtContent>
      <w:p w14:paraId="53CDC8DD" w14:textId="41751EC7" w:rsidR="0057405F" w:rsidRDefault="005740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18FD69B" w14:textId="77777777" w:rsidR="0057405F" w:rsidRDefault="005740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EA6836" w14:textId="77777777" w:rsidR="00180576" w:rsidRDefault="00180576" w:rsidP="0057405F">
      <w:pPr>
        <w:spacing w:after="0" w:line="240" w:lineRule="auto"/>
      </w:pPr>
      <w:r>
        <w:separator/>
      </w:r>
    </w:p>
  </w:footnote>
  <w:footnote w:type="continuationSeparator" w:id="0">
    <w:p w14:paraId="1C59A5F1" w14:textId="77777777" w:rsidR="00180576" w:rsidRDefault="00180576" w:rsidP="005740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1D6F34"/>
    <w:multiLevelType w:val="multilevel"/>
    <w:tmpl w:val="8F8A3AC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2EDC6BEC"/>
    <w:multiLevelType w:val="multilevel"/>
    <w:tmpl w:val="7E20F37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3E157DA8"/>
    <w:multiLevelType w:val="hybridMultilevel"/>
    <w:tmpl w:val="E3C8256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90309362">
    <w:abstractNumId w:val="1"/>
  </w:num>
  <w:num w:numId="2" w16cid:durableId="268197054">
    <w:abstractNumId w:val="2"/>
  </w:num>
  <w:num w:numId="3" w16cid:durableId="19223254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405F"/>
    <w:rsid w:val="001522D6"/>
    <w:rsid w:val="00180576"/>
    <w:rsid w:val="001C5ED2"/>
    <w:rsid w:val="002525FF"/>
    <w:rsid w:val="002602BA"/>
    <w:rsid w:val="002E3FCF"/>
    <w:rsid w:val="003529E1"/>
    <w:rsid w:val="003C339E"/>
    <w:rsid w:val="003D26FE"/>
    <w:rsid w:val="00413CCD"/>
    <w:rsid w:val="004E23A4"/>
    <w:rsid w:val="0057405F"/>
    <w:rsid w:val="00615B28"/>
    <w:rsid w:val="00686557"/>
    <w:rsid w:val="006F4387"/>
    <w:rsid w:val="007B0CC3"/>
    <w:rsid w:val="007F37E6"/>
    <w:rsid w:val="0080502D"/>
    <w:rsid w:val="00892361"/>
    <w:rsid w:val="009517DD"/>
    <w:rsid w:val="0098177A"/>
    <w:rsid w:val="00A4546C"/>
    <w:rsid w:val="00A86351"/>
    <w:rsid w:val="00AB7A34"/>
    <w:rsid w:val="00B151A8"/>
    <w:rsid w:val="00C82D1F"/>
    <w:rsid w:val="00C84B9F"/>
    <w:rsid w:val="00D73CFE"/>
    <w:rsid w:val="00DD1157"/>
    <w:rsid w:val="00F01B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D3E3FE"/>
  <w15:chartTrackingRefBased/>
  <w15:docId w15:val="{6C23FBE5-6520-421D-9379-738299F2B0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7405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7405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7405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7405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7405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405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405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405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2F5496"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57405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7405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7405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7405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740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40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40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405F"/>
    <w:rPr>
      <w:rFonts w:eastAsiaTheme="majorEastAsia" w:cstheme="majorBidi"/>
      <w:color w:val="272727" w:themeColor="text1" w:themeTint="D8"/>
    </w:rPr>
  </w:style>
  <w:style w:type="paragraph" w:styleId="Title">
    <w:name w:val="Title"/>
    <w:basedOn w:val="Normal"/>
    <w:next w:val="Normal"/>
    <w:link w:val="TitleChar"/>
    <w:uiPriority w:val="10"/>
    <w:qFormat/>
    <w:rsid w:val="0057405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40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405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40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405F"/>
    <w:pPr>
      <w:spacing w:before="160"/>
      <w:jc w:val="center"/>
    </w:pPr>
    <w:rPr>
      <w:i/>
      <w:iCs/>
      <w:color w:val="404040" w:themeColor="text1" w:themeTint="BF"/>
    </w:rPr>
  </w:style>
  <w:style w:type="character" w:customStyle="1" w:styleId="QuoteChar">
    <w:name w:val="Quote Char"/>
    <w:basedOn w:val="DefaultParagraphFont"/>
    <w:link w:val="Quote"/>
    <w:uiPriority w:val="29"/>
    <w:rsid w:val="0057405F"/>
    <w:rPr>
      <w:i/>
      <w:iCs/>
      <w:color w:val="404040" w:themeColor="text1" w:themeTint="BF"/>
    </w:rPr>
  </w:style>
  <w:style w:type="paragraph" w:styleId="ListParagraph">
    <w:name w:val="List Paragraph"/>
    <w:basedOn w:val="Normal"/>
    <w:uiPriority w:val="34"/>
    <w:qFormat/>
    <w:rsid w:val="0057405F"/>
    <w:pPr>
      <w:ind w:left="720"/>
      <w:contextualSpacing/>
    </w:pPr>
  </w:style>
  <w:style w:type="character" w:styleId="IntenseEmphasis">
    <w:name w:val="Intense Emphasis"/>
    <w:basedOn w:val="DefaultParagraphFont"/>
    <w:uiPriority w:val="21"/>
    <w:qFormat/>
    <w:rsid w:val="0057405F"/>
    <w:rPr>
      <w:i/>
      <w:iCs/>
      <w:color w:val="2F5496" w:themeColor="accent1" w:themeShade="BF"/>
    </w:rPr>
  </w:style>
  <w:style w:type="paragraph" w:styleId="IntenseQuote">
    <w:name w:val="Intense Quote"/>
    <w:basedOn w:val="Normal"/>
    <w:next w:val="Normal"/>
    <w:link w:val="IntenseQuoteChar"/>
    <w:uiPriority w:val="30"/>
    <w:qFormat/>
    <w:rsid w:val="0057405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7405F"/>
    <w:rPr>
      <w:i/>
      <w:iCs/>
      <w:color w:val="2F5496" w:themeColor="accent1" w:themeShade="BF"/>
    </w:rPr>
  </w:style>
  <w:style w:type="character" w:styleId="IntenseReference">
    <w:name w:val="Intense Reference"/>
    <w:basedOn w:val="DefaultParagraphFont"/>
    <w:uiPriority w:val="32"/>
    <w:qFormat/>
    <w:rsid w:val="0057405F"/>
    <w:rPr>
      <w:b/>
      <w:bCs/>
      <w:smallCaps/>
      <w:color w:val="2F5496" w:themeColor="accent1" w:themeShade="BF"/>
      <w:spacing w:val="5"/>
    </w:rPr>
  </w:style>
  <w:style w:type="paragraph" w:styleId="Header">
    <w:name w:val="header"/>
    <w:basedOn w:val="Normal"/>
    <w:link w:val="HeaderChar"/>
    <w:uiPriority w:val="99"/>
    <w:unhideWhenUsed/>
    <w:rsid w:val="005740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405F"/>
  </w:style>
  <w:style w:type="paragraph" w:styleId="Footer">
    <w:name w:val="footer"/>
    <w:basedOn w:val="Normal"/>
    <w:link w:val="FooterChar"/>
    <w:uiPriority w:val="99"/>
    <w:unhideWhenUsed/>
    <w:rsid w:val="005740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405F"/>
  </w:style>
  <w:style w:type="table" w:styleId="TableGrid">
    <w:name w:val="Table Grid"/>
    <w:basedOn w:val="TableNormal"/>
    <w:uiPriority w:val="39"/>
    <w:rsid w:val="004E23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9517DD"/>
    <w:pPr>
      <w:outlineLvl w:val="9"/>
    </w:pPr>
    <w:rPr>
      <w:kern w:val="0"/>
      <w:lang w:val="en-US"/>
      <w14:ligatures w14:val="none"/>
    </w:rPr>
  </w:style>
  <w:style w:type="paragraph" w:styleId="TOC1">
    <w:name w:val="toc 1"/>
    <w:basedOn w:val="Normal"/>
    <w:next w:val="Normal"/>
    <w:autoRedefine/>
    <w:uiPriority w:val="39"/>
    <w:unhideWhenUsed/>
    <w:rsid w:val="009517DD"/>
    <w:pPr>
      <w:spacing w:after="100"/>
    </w:pPr>
  </w:style>
  <w:style w:type="character" w:styleId="Hyperlink">
    <w:name w:val="Hyperlink"/>
    <w:basedOn w:val="DefaultParagraphFont"/>
    <w:uiPriority w:val="99"/>
    <w:unhideWhenUsed/>
    <w:rsid w:val="009517D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TotalTime>
  <Pages>30</Pages>
  <Words>8980</Words>
  <Characters>51186</Characters>
  <Application>Microsoft Office Word</Application>
  <DocSecurity>0</DocSecurity>
  <Lines>426</Lines>
  <Paragraphs>120</Paragraphs>
  <ScaleCrop>false</ScaleCrop>
  <HeadingPairs>
    <vt:vector size="4" baseType="variant">
      <vt:variant>
        <vt:lpstr>Title</vt:lpstr>
      </vt:variant>
      <vt:variant>
        <vt:i4>1</vt:i4>
      </vt:variant>
      <vt:variant>
        <vt:lpstr>Headings</vt:lpstr>
      </vt:variant>
      <vt:variant>
        <vt:i4>10</vt:i4>
      </vt:variant>
    </vt:vector>
  </HeadingPairs>
  <TitlesOfParts>
    <vt:vector size="11" baseType="lpstr">
      <vt:lpstr/>
      <vt:lpstr>Executive summary</vt:lpstr>
      <vt:lpstr>Introduction</vt:lpstr>
      <vt:lpstr>Analysis</vt:lpstr>
      <vt:lpstr>SWOT Analysis</vt:lpstr>
      <vt:lpstr>PESTEL Analysis</vt:lpstr>
      <vt:lpstr>TOWS </vt:lpstr>
      <vt:lpstr>Recommendations</vt:lpstr>
      <vt:lpstr>Conclusion </vt:lpstr>
      <vt:lpstr>Action Plan</vt:lpstr>
      <vt:lpstr>References </vt:lpstr>
    </vt:vector>
  </TitlesOfParts>
  <Company/>
  <LinksUpToDate>false</LinksUpToDate>
  <CharactersWithSpaces>60046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13</cp:revision>
  <dcterms:created xsi:type="dcterms:W3CDTF">2025-06-20T15:04:00Z</dcterms:created>
  <dcterms:modified xsi:type="dcterms:W3CDTF">2025-06-20T21:19:00Z</dcterms:modified>
</cp:coreProperties>
</file>