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6892E" w14:textId="77777777" w:rsidR="009F6903" w:rsidRDefault="00582EBB">
      <w:r>
        <w:rPr>
          <w:noProof/>
        </w:rPr>
        <mc:AlternateContent>
          <mc:Choice Requires="wpg">
            <w:drawing>
              <wp:anchor distT="0" distB="0" distL="114300" distR="114300" simplePos="0" relativeHeight="251662336" behindDoc="0" locked="0" layoutInCell="1" allowOverlap="1" wp14:anchorId="31E6892E" wp14:editId="31E6892F">
                <wp:simplePos x="0" y="0"/>
                <wp:positionH relativeFrom="page">
                  <wp:posOffset>222885</wp:posOffset>
                </wp:positionH>
                <wp:positionV relativeFrom="page">
                  <wp:posOffset>245745</wp:posOffset>
                </wp:positionV>
                <wp:extent cx="7113273" cy="1291589"/>
                <wp:effectExtent l="0" t="0" r="0" b="3811"/>
                <wp:wrapNone/>
                <wp:docPr id="1" name="Group 149"/>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2"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val f5"/>
                              <a:gd name="f15" fmla="val f6"/>
                              <a:gd name="f16" fmla="val f7"/>
                              <a:gd name="f17" fmla="*/ f11 f0 1"/>
                              <a:gd name="f18" fmla="+- f16 0 f14"/>
                              <a:gd name="f19" fmla="+- f15 0 f14"/>
                              <a:gd name="f20" fmla="*/ f17 1 f2"/>
                              <a:gd name="f21" fmla="*/ f19 1 7312660"/>
                              <a:gd name="f22" fmla="*/ f18 1 1129665"/>
                              <a:gd name="f23" fmla="*/ 0 f19 1"/>
                              <a:gd name="f24" fmla="*/ 7312660 f19 1"/>
                              <a:gd name="f25" fmla="*/ 3619500 f19 1"/>
                              <a:gd name="f26" fmla="*/ 0 f18 1"/>
                              <a:gd name="f27" fmla="*/ 1129665 f18 1"/>
                              <a:gd name="f28" fmla="*/ 733425 f18 1"/>
                              <a:gd name="f29" fmla="*/ 1091565 f18 1"/>
                              <a:gd name="f30" fmla="+- f20 0 f1"/>
                              <a:gd name="f31" fmla="*/ f23 1 7312660"/>
                              <a:gd name="f32" fmla="*/ f24 1 7312660"/>
                              <a:gd name="f33" fmla="*/ f25 1 7312660"/>
                              <a:gd name="f34" fmla="*/ f26 1 1129665"/>
                              <a:gd name="f35" fmla="*/ f27 1 1129665"/>
                              <a:gd name="f36" fmla="*/ f28 1 1129665"/>
                              <a:gd name="f37" fmla="*/ f29 1 1129665"/>
                              <a:gd name="f38" fmla="*/ f14 1 f21"/>
                              <a:gd name="f39" fmla="*/ f15 1 f21"/>
                              <a:gd name="f40" fmla="*/ f14 1 f22"/>
                              <a:gd name="f41" fmla="*/ f16 1 f22"/>
                              <a:gd name="f42" fmla="*/ f31 1 f21"/>
                              <a:gd name="f43" fmla="*/ f34 1 f22"/>
                              <a:gd name="f44" fmla="*/ f32 1 f21"/>
                              <a:gd name="f45" fmla="*/ f35 1 f22"/>
                              <a:gd name="f46" fmla="*/ f33 1 f21"/>
                              <a:gd name="f47" fmla="*/ f36 1 f22"/>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3 1"/>
                              <a:gd name="f59" fmla="*/ f48 f13 1"/>
                            </a:gdLst>
                            <a:ahLst/>
                            <a:cxnLst>
                              <a:cxn ang="3cd4">
                                <a:pos x="hc" y="t"/>
                              </a:cxn>
                              <a:cxn ang="0">
                                <a:pos x="r" y="vc"/>
                              </a:cxn>
                              <a:cxn ang="cd4">
                                <a:pos x="hc" y="b"/>
                              </a:cxn>
                              <a:cxn ang="cd2">
                                <a:pos x="l" y="vc"/>
                              </a:cxn>
                              <a:cxn ang="f30">
                                <a:pos x="f53" y="f54"/>
                              </a:cxn>
                              <a:cxn ang="f30">
                                <a:pos x="f55" y="f54"/>
                              </a:cxn>
                              <a:cxn ang="f30">
                                <a:pos x="f55" y="f56"/>
                              </a:cxn>
                              <a:cxn ang="f30">
                                <a:pos x="f57" y="f58"/>
                              </a:cxn>
                              <a:cxn ang="f30">
                                <a:pos x="f53" y="f59"/>
                              </a:cxn>
                              <a:cxn ang="f30">
                                <a:pos x="f53" y="f54"/>
                              </a:cxn>
                            </a:cxnLst>
                            <a:rect l="f49" t="f52" r="f50" b="f51"/>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 name="Rectangle 151"/>
                        <wps:cNvSpPr/>
                        <wps:spPr>
                          <a:xfrm>
                            <a:off x="0" y="0"/>
                            <a:ext cx="7113273" cy="1291589"/>
                          </a:xfrm>
                          <a:prstGeom prst="rect">
                            <a:avLst/>
                          </a:prstGeom>
                          <a:blipFill>
                            <a:blip r:embed="rId6">
                              <a:alphaModFix/>
                            </a:blip>
                            <a:stretch>
                              <a:fillRect/>
                            </a:stretch>
                          </a:blipFill>
                          <a:ln cap="flat">
                            <a:noFill/>
                            <a:prstDash val="solid"/>
                          </a:ln>
                        </wps:spPr>
                        <wps:bodyPr lIns="0" tIns="0" rIns="0" bIns="0"/>
                      </wps:wsp>
                    </wpg:wgp>
                  </a:graphicData>
                </a:graphic>
              </wp:anchor>
            </w:drawing>
          </mc:Choice>
          <mc:Fallback>
            <w:pict>
              <v:group w14:anchorId="78A5D2D8" id="Group 149" o:spid="_x0000_s1026" style="position:absolute;margin-left:17.55pt;margin-top:19.35pt;width:560.1pt;height:101.7pt;z-index:251662336;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" stroked="f">
                  <v:fill r:id="rId7" o:title="" recolor="t" rotate="t" type="frame"/>
                  <v:textbox inset="0,0,0,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1E68931" wp14:editId="31E68932">
                <wp:simplePos x="0" y="0"/>
                <wp:positionH relativeFrom="page">
                  <wp:posOffset>222885</wp:posOffset>
                </wp:positionH>
                <wp:positionV relativeFrom="page">
                  <wp:posOffset>8745851</wp:posOffset>
                </wp:positionV>
                <wp:extent cx="7114544" cy="975363"/>
                <wp:effectExtent l="0" t="0" r="0" b="15237"/>
                <wp:wrapSquare wrapText="bothSides"/>
                <wp:docPr id="4"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31E68937" w14:textId="77777777" w:rsidR="009F6903" w:rsidRDefault="00582EBB">
                            <w:pPr>
                              <w:pStyle w:val="NoSpacing"/>
                              <w:jc w:val="right"/>
                            </w:pPr>
                            <w:r>
                              <w:rPr>
                                <w:color w:val="595959"/>
                                <w:sz w:val="28"/>
                                <w:szCs w:val="28"/>
                              </w:rPr>
                              <w:t>Tom Sinclair (2104559)</w:t>
                            </w:r>
                          </w:p>
                          <w:p w14:paraId="31E68938" w14:textId="77777777" w:rsidR="009F6903" w:rsidRDefault="00582EBB">
                            <w:pPr>
                              <w:pStyle w:val="NoSpacing"/>
                              <w:jc w:val="right"/>
                            </w:pPr>
                            <w:r>
                              <w:rPr>
                                <w:color w:val="595959"/>
                                <w:sz w:val="18"/>
                                <w:szCs w:val="18"/>
                              </w:rPr>
                              <w:t>2104559@student.uwtsd.ac.uk</w:t>
                            </w:r>
                          </w:p>
                        </w:txbxContent>
                      </wps:txbx>
                      <wps:bodyPr vert="horz" wrap="square" lIns="1600200" tIns="0" rIns="685800" bIns="0" anchor="b" anchorCtr="0" compatLnSpc="1">
                        <a:noAutofit/>
                      </wps:bodyPr>
                    </wps:wsp>
                  </a:graphicData>
                </a:graphic>
              </wp:anchor>
            </w:drawing>
          </mc:Choice>
          <mc:Fallback>
            <w:pict>
              <v:shapetype w14:anchorId="31E68931" id="_x0000_t202" coordsize="21600,21600" o:spt="202" path="m,l,21600r21600,l21600,xe">
                <v:stroke joinstyle="miter"/>
                <v:path gradientshapeok="t" o:connecttype="rect"/>
              </v:shapetype>
              <v:shape id="Text Box 152" o:spid="_x0000_s1026" type="#_x0000_t202" style="position:absolute;margin-left:17.55pt;margin-top:688.65pt;width:560.2pt;height:76.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" filled="f" stroked="f">
                <v:textbox inset="126pt,0,54pt,0">
                  <w:txbxContent>
                    <w:p w14:paraId="31E68937" w14:textId="77777777" w:rsidR="009F6903" w:rsidRDefault="00582EBB">
                      <w:pPr>
                        <w:pStyle w:val="NoSpacing"/>
                        <w:jc w:val="right"/>
                      </w:pPr>
                      <w:r>
                        <w:rPr>
                          <w:color w:val="595959"/>
                          <w:sz w:val="28"/>
                          <w:szCs w:val="28"/>
                        </w:rPr>
                        <w:t>Tom Sinclair (2104559)</w:t>
                      </w:r>
                    </w:p>
                    <w:p w14:paraId="31E68938" w14:textId="77777777" w:rsidR="009F6903" w:rsidRDefault="00582EBB">
                      <w:pPr>
                        <w:pStyle w:val="NoSpacing"/>
                        <w:jc w:val="right"/>
                      </w:pPr>
                      <w:r>
                        <w:rPr>
                          <w:color w:val="595959"/>
                          <w:sz w:val="18"/>
                          <w:szCs w:val="18"/>
                        </w:rPr>
                        <w:t>2104559@student.uwtsd.ac.uk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1E68933" wp14:editId="31E68934">
                <wp:simplePos x="0" y="0"/>
                <wp:positionH relativeFrom="page">
                  <wp:posOffset>222885</wp:posOffset>
                </wp:positionH>
                <wp:positionV relativeFrom="page">
                  <wp:posOffset>7484748</wp:posOffset>
                </wp:positionV>
                <wp:extent cx="7114544" cy="223515"/>
                <wp:effectExtent l="0" t="0" r="0" b="5085"/>
                <wp:wrapSquare wrapText="bothSides"/>
                <wp:docPr id="5" name="Text Box 153"/>
                <wp:cNvGraphicFramePr/>
                <a:graphic xmlns:a="http://schemas.openxmlformats.org/drawingml/2006/main">
                  <a:graphicData uri="http://schemas.microsoft.com/office/word/2010/wordprocessingShape">
                    <wps:wsp>
                      <wps:cNvSpPr txBox="1"/>
                      <wps:spPr>
                        <a:xfrm>
                          <a:off x="0" y="0"/>
                          <a:ext cx="7114544" cy="223515"/>
                        </a:xfrm>
                        <a:prstGeom prst="rect">
                          <a:avLst/>
                        </a:prstGeom>
                        <a:noFill/>
                        <a:ln>
                          <a:noFill/>
                          <a:prstDash/>
                        </a:ln>
                      </wps:spPr>
                      <wps:txbx>
                        <w:txbxContent>
                          <w:p w14:paraId="31E6893A" w14:textId="77777777" w:rsidR="009F6903" w:rsidRDefault="00582EBB">
                            <w:pPr>
                              <w:pStyle w:val="NoSpacing"/>
                              <w:jc w:val="right"/>
                            </w:pPr>
                            <w:r>
                              <w:rPr>
                                <w:color w:val="4472C4"/>
                                <w:sz w:val="28"/>
                                <w:szCs w:val="28"/>
                              </w:rPr>
                              <w:t>By Tom Sinclair</w:t>
                            </w:r>
                          </w:p>
                        </w:txbxContent>
                      </wps:txbx>
                      <wps:bodyPr vert="horz" wrap="square" lIns="1600200" tIns="0" rIns="685800" bIns="0" anchor="t" anchorCtr="0" compatLnSpc="1">
                        <a:spAutoFit/>
                      </wps:bodyPr>
                    </wps:wsp>
                  </a:graphicData>
                </a:graphic>
              </wp:anchor>
            </w:drawing>
          </mc:Choice>
          <mc:Fallback>
            <w:pict>
              <v:shape w14:anchorId="31E68933" id="Text Box 153" o:spid="_x0000_s1027" type="#_x0000_t202" style="position:absolute;margin-left:17.55pt;margin-top:589.35pt;width:560.2pt;height:17.6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" filled="f" stroked="f">
                <v:textbox style="mso-fit-shape-to-text:t" inset="126pt,0,54pt,0">
                  <w:txbxContent>
                    <w:p w14:paraId="31E6893A" w14:textId="77777777" w:rsidR="009F6903" w:rsidRDefault="00582EBB">
                      <w:pPr>
                        <w:pStyle w:val="NoSpacing"/>
                        <w:jc w:val="right"/>
                      </w:pPr>
                      <w:r>
                        <w:rPr>
                          <w:color w:val="4472C4"/>
                          <w:sz w:val="28"/>
                          <w:szCs w:val="28"/>
                        </w:rPr>
                        <w:t>By Tom Sinclair</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1E68935" wp14:editId="31E68936">
                <wp:simplePos x="0" y="0"/>
                <wp:positionH relativeFrom="page">
                  <wp:posOffset>222885</wp:posOffset>
                </wp:positionH>
                <wp:positionV relativeFrom="page">
                  <wp:posOffset>3207386</wp:posOffset>
                </wp:positionV>
                <wp:extent cx="7114544" cy="3874770"/>
                <wp:effectExtent l="0" t="0" r="0" b="11430"/>
                <wp:wrapSquare wrapText="bothSides"/>
                <wp:docPr id="6" name="Text Box 154"/>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31E6893C" w14:textId="77777777" w:rsidR="009F6903" w:rsidRDefault="00582EBB">
                            <w:pPr>
                              <w:jc w:val="right"/>
                            </w:pPr>
                            <w:r>
                              <w:rPr>
                                <w:rStyle w:val="Heading1Char"/>
                                <w:rFonts w:eastAsia="Calibri"/>
                                <w:lang w:eastAsia="en-GB"/>
                              </w:rPr>
                              <w:t>Evaluate to what extent prisons in England and Wales provide a rehabilitative culture for offenders</w:t>
                            </w:r>
                          </w:p>
                          <w:p w14:paraId="31E6893D" w14:textId="77777777" w:rsidR="009F6903" w:rsidRDefault="009F6903">
                            <w:pPr>
                              <w:jc w:val="right"/>
                              <w:rPr>
                                <w:smallCaps/>
                                <w:color w:val="404040"/>
                                <w:sz w:val="36"/>
                                <w:szCs w:val="36"/>
                              </w:rPr>
                            </w:pPr>
                          </w:p>
                        </w:txbxContent>
                      </wps:txbx>
                      <wps:bodyPr vert="horz" wrap="square" lIns="1600200" tIns="0" rIns="685800" bIns="0" anchor="b" anchorCtr="0" compatLnSpc="1">
                        <a:noAutofit/>
                      </wps:bodyPr>
                    </wps:wsp>
                  </a:graphicData>
                </a:graphic>
              </wp:anchor>
            </w:drawing>
          </mc:Choice>
          <mc:Fallback>
            <w:pict>
              <v:shape w14:anchorId="31E68935" id="Text Box 154" o:spid="_x0000_s1028" type="#_x0000_t202" style="position:absolute;margin-left:17.55pt;margin-top:252.55pt;width:560.2pt;height:305.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" filled="f" stroked="f">
                <v:textbox inset="126pt,0,54pt,0">
                  <w:txbxContent>
                    <w:p w14:paraId="31E6893C" w14:textId="77777777" w:rsidR="009F6903" w:rsidRDefault="00582EBB">
                      <w:pPr>
                        <w:jc w:val="right"/>
                      </w:pPr>
                      <w:r>
                        <w:rPr>
                          <w:rStyle w:val="Heading1Char"/>
                          <w:rFonts w:eastAsia="Calibri"/>
                          <w:lang w:eastAsia="en-GB"/>
                        </w:rPr>
                        <w:t>Evaluate to what extent prisons in England and Wales provide a rehabilitative culture for offenders</w:t>
                      </w:r>
                    </w:p>
                    <w:p w14:paraId="31E6893D" w14:textId="77777777" w:rsidR="009F6903" w:rsidRDefault="009F6903">
                      <w:pPr>
                        <w:jc w:val="right"/>
                        <w:rPr>
                          <w:smallCaps/>
                          <w:color w:val="404040"/>
                          <w:sz w:val="36"/>
                          <w:szCs w:val="36"/>
                        </w:rPr>
                      </w:pPr>
                    </w:p>
                  </w:txbxContent>
                </v:textbox>
                <w10:wrap type="square" anchorx="page" anchory="page"/>
              </v:shape>
            </w:pict>
          </mc:Fallback>
        </mc:AlternateContent>
      </w:r>
    </w:p>
    <w:p w14:paraId="31E6892F" w14:textId="1D65D409" w:rsidR="009F6903" w:rsidRDefault="009F6903">
      <w:pPr>
        <w:pageBreakBefore/>
      </w:pPr>
    </w:p>
    <w:p w14:paraId="31E68930" w14:textId="18300071" w:rsidR="009F6903" w:rsidRDefault="000B6B98">
      <w:r>
        <w:t>While p</w:t>
      </w:r>
      <w:r w:rsidR="00EC372F">
        <w:t>risons in England and Wales have</w:t>
      </w:r>
      <w:r w:rsidR="00D80239">
        <w:t xml:space="preserve"> the</w:t>
      </w:r>
      <w:r w:rsidR="00EC372F">
        <w:t xml:space="preserve"> responsibility of keeping offenders off the street</w:t>
      </w:r>
      <w:r>
        <w:t>s</w:t>
      </w:r>
      <w:r w:rsidR="001D4C42">
        <w:t xml:space="preserve"> they are required to offer rehabilitation for in the inmates</w:t>
      </w:r>
      <w:r w:rsidR="00DC6AF3">
        <w:t xml:space="preserve"> in an attempt to lower the prison </w:t>
      </w:r>
      <w:r w:rsidR="00BE694E">
        <w:t>population for the future by reducing the recidivism rate</w:t>
      </w:r>
      <w:r w:rsidR="00582EBB">
        <w:t>.</w:t>
      </w:r>
      <w:r w:rsidR="006B39F8">
        <w:t xml:space="preserve"> In this piece of writing </w:t>
      </w:r>
      <w:r w:rsidR="00C23579">
        <w:t xml:space="preserve">I will critically </w:t>
      </w:r>
      <w:r w:rsidR="00EE4A1B">
        <w:t>analyse</w:t>
      </w:r>
      <w:r w:rsidR="007769DC">
        <w:t xml:space="preserve"> and evaluate the way in which prisons offer a rehabilitative culture</w:t>
      </w:r>
      <w:r w:rsidR="00EE4A1B">
        <w:t xml:space="preserve"> for inmates. </w:t>
      </w:r>
      <w:r w:rsidR="00582EBB">
        <w:t xml:space="preserve">There are many different ways in which the prison systems offer </w:t>
      </w:r>
      <w:r w:rsidR="003D548E">
        <w:t>methods of rehabilitation for inmates</w:t>
      </w:r>
      <w:r w:rsidR="00582EBB">
        <w:t xml:space="preserve">, for example in England and Wales </w:t>
      </w:r>
      <w:r w:rsidR="001C1DE5">
        <w:t>rehabilitation is</w:t>
      </w:r>
      <w:r w:rsidR="00582EBB">
        <w:t xml:space="preserve"> primarily done through the prison and probation services</w:t>
      </w:r>
      <w:r w:rsidR="004677C0">
        <w:t xml:space="preserve">, </w:t>
      </w:r>
      <w:r w:rsidR="00582EBB">
        <w:t xml:space="preserve">however there will also be co-operation from other public bodies such as the police and numerous voluntary organisations </w:t>
      </w:r>
      <w:r w:rsidR="0068321E">
        <w:t>(</w:t>
      </w:r>
      <w:r w:rsidR="00582EBB">
        <w:t>Taylor R, 2022). Although every prison in England and Wales will have some form of rehabilitation, the majority will rely on a lot of voluntary organisations, charities and trusts in order to gain rehabilitation. One example of an organisation would be the Prisoners Education Trust (2023) who’s main aspiration is to educate some of the prisoners who might not have received the best education throughout school. There is a massive diversity of different options for education ranging from GCSE’s, A-Levels to Open University Modules</w:t>
      </w:r>
      <w:r w:rsidR="00A72AB6">
        <w:t>. These courses have the aim to give inmates employment options when they leave prison</w:t>
      </w:r>
      <w:r w:rsidR="00366C43">
        <w:t xml:space="preserve"> as if they are unable to earn a living wage legally there is a possibility they could fall back into criminality to earn money.</w:t>
      </w:r>
      <w:r w:rsidR="00390D9B">
        <w:t xml:space="preserve"> Given</w:t>
      </w:r>
      <w:r w:rsidR="002871D5">
        <w:t xml:space="preserve"> how toxic and hostile some prison environments can be it is entirely possible that people will be unlikely to </w:t>
      </w:r>
      <w:r w:rsidR="00385A70">
        <w:t>willingly</w:t>
      </w:r>
      <w:r w:rsidR="002871D5">
        <w:t xml:space="preserve"> attend these courses and </w:t>
      </w:r>
      <w:r w:rsidR="007E65D9">
        <w:t>sessions as it may seem as ‘feminine’ to the other prisoner</w:t>
      </w:r>
      <w:r w:rsidR="007F1889">
        <w:t>s</w:t>
      </w:r>
      <w:r w:rsidR="00385A70">
        <w:t xml:space="preserve"> and so to save their reputation people may be put off from attending.</w:t>
      </w:r>
    </w:p>
    <w:p w14:paraId="31E68931" w14:textId="77777777" w:rsidR="009F6903" w:rsidRDefault="009F6903"/>
    <w:p w14:paraId="31E68932" w14:textId="05CF7105" w:rsidR="009F6903" w:rsidRDefault="00582EBB">
      <w:r>
        <w:t xml:space="preserve">Although the most common method of rehabilitation is education and other skills which will prove to be beneficial when outside the prison system, the government is working hard to find other key skills and jobs which convicts could learn to help them secure jobs when they leave prison. An example of job opportunities which is created inside prison is kitchens and laundries (Gov.uk, 2023). Although this job doesn’t seem the most complex, for some inmates it might teach them a few beneficial skills which could really help them when they are released from prison. More often than not, some prisons will allow the inmates to help create clothes, furniture and even work on electrical engineering. If a prisoner is </w:t>
      </w:r>
      <w:r w:rsidR="00564224">
        <w:t>d</w:t>
      </w:r>
      <w:r>
        <w:t>eemed to be a low enough risk, they might even allow some inmates to work within the community (Gov.uk, 2023).</w:t>
      </w:r>
      <w:r w:rsidR="005B1461">
        <w:t xml:space="preserve"> The </w:t>
      </w:r>
      <w:r w:rsidR="008D657C">
        <w:t>availability</w:t>
      </w:r>
      <w:r w:rsidR="005B1461">
        <w:t xml:space="preserve"> of workshops and work experience classes will obviously vary depen</w:t>
      </w:r>
      <w:r w:rsidR="00090A00">
        <w:t>dant on the category of prison and on an individual inmate</w:t>
      </w:r>
      <w:r w:rsidR="008D657C">
        <w:t xml:space="preserve"> basis as some inmates cannot be trusted. It is also important to note that there </w:t>
      </w:r>
      <w:r>
        <w:t xml:space="preserve">are also different prisons in order to pursue </w:t>
      </w:r>
      <w:r w:rsidR="002938DD">
        <w:t>various kinds</w:t>
      </w:r>
      <w:r w:rsidR="008D657C">
        <w:t xml:space="preserve"> of</w:t>
      </w:r>
      <w:r>
        <w:t xml:space="preserve"> rehabilitation. One example of this would be a resettlement prison. A resettlement </w:t>
      </w:r>
      <w:r w:rsidR="002938DD">
        <w:t xml:space="preserve">prison is </w:t>
      </w:r>
      <w:r w:rsidR="00A70FA8">
        <w:t xml:space="preserve">a more relaxed environment for </w:t>
      </w:r>
      <w:r w:rsidR="004B3E9F">
        <w:t>inmates,</w:t>
      </w:r>
      <w:r w:rsidR="00A70FA8">
        <w:t xml:space="preserve"> and it is a</w:t>
      </w:r>
      <w:r>
        <w:t xml:space="preserve"> prison in which prisoners would be sent in order to prepare them for their release back into society. Clinks (2022) states that 87 prisons in England and Wales are resettlement prisons aiming to bring convicts closer to society so that when they leave they won’t be reincarcerated again. We are also told that the Ministry of Justice would like 80% of convicts inside resettlement prisons to be released into society with no issues (Clinks, 2022). </w:t>
      </w:r>
      <w:r w:rsidR="00A70FA8">
        <w:t xml:space="preserve">Despite the aims of </w:t>
      </w:r>
      <w:r w:rsidR="00742D87">
        <w:t xml:space="preserve">gradually reintegrating prisoners back into society there is inevitably a stigma around </w:t>
      </w:r>
      <w:r w:rsidR="00742D87">
        <w:lastRenderedPageBreak/>
        <w:t xml:space="preserve">prisoners that is difficult to </w:t>
      </w:r>
      <w:r w:rsidR="00EA68F7">
        <w:t xml:space="preserve">break. Whether the public can accept that the prisoner has changed or </w:t>
      </w:r>
      <w:r w:rsidR="005E4298">
        <w:t>developed an understanding of the impact of their actions may not matter if society is not willing to allow them the chance to prove it.</w:t>
      </w:r>
    </w:p>
    <w:p w14:paraId="31E68933" w14:textId="77777777" w:rsidR="009F6903" w:rsidRDefault="009F6903"/>
    <w:p w14:paraId="31E68934" w14:textId="3241E2BF" w:rsidR="009F6903" w:rsidRDefault="00582EBB">
      <w:r>
        <w:t>In 2021, the Ministry of Justice (2021 [1]) introduced the Prisons Strategy White Paper which is a strategy aiming to cut crime and protect the public using a more modern and secure prison estate which is then specifically designed to help rehabilitation with prisoners. There are numerous positives to having this in place, such as there will be a zero-tolerance approach to drugs as the new technology in place will make it near impossible to bring drugs into the prison. One example of a prison which has a variety of different workshop and technology is HMP Five Wells. HMP Five Wells was opened as of the 4</w:t>
      </w:r>
      <w:r>
        <w:rPr>
          <w:vertAlign w:val="superscript"/>
        </w:rPr>
        <w:t>th</w:t>
      </w:r>
      <w:r>
        <w:t xml:space="preserve"> of March 2022, with the main purpose of the prison to not only hold prisoners, but to help rehabilitate them and teach them skills and jobs which they could potentially follow on the outside when they get released from prison. HMP Five Wells was the first ‘smart prison’ to be opened inside of England and Wales and has proven to be beneficial with up to 24 different workshops for the prisoners to take part in and learn different productive skills (Ministry of Justice, 2022 [1]). Although this prison was the first one built with the new technology and workshops, the Government has allocated an extra 550 million to reduce reoffending and 3.75 billion in order to create another 20,000 prison spaces available. With these investments, the Government has stated that they plan on opening another 6 prisons with all of the new successful technology and workshops within the next 5 years in order to create more space for the convicts and to try and help cut the reoffending rates (Ministry of Justice, 2021 [2]). The government play a big part in the rehabilitation of convicts however another </w:t>
      </w:r>
      <w:r w:rsidR="00AA485D">
        <w:t>important role</w:t>
      </w:r>
      <w:r>
        <w:t xml:space="preserve"> is various charities and trusts throughout the prison system. There are numerous charity organisations and trusts which all play </w:t>
      </w:r>
      <w:r w:rsidR="00AA485D">
        <w:t>various parts</w:t>
      </w:r>
      <w:r>
        <w:t xml:space="preserve"> throughout, for example some charities may try and educate individuals in order to help them in the future, however there are also certain charities that protect prisoners’ rights and make sure that the way there are living is fair and acceptable. One example of this would be the Howard League of Penal Reform. This charity has proved to be crucial in the history of the prison systems as in the past they were a key role in the abolishment of corporal and capital punishment (The Howard League, 2023). This may not seem beneficial to the rehabilitation of offenders; however it plays a massive role as the way prisoners are treated inside the prison system. The opportunities they are given are absolutely essential in order to help with rehabilitation as without these opportunities, when they eventually finish their sentence and leave the prison system, they would struggle to abandon their previous ways and could then have a higher chance of reconviction as they </w:t>
      </w:r>
      <w:r w:rsidR="00AA485D">
        <w:t>would not</w:t>
      </w:r>
      <w:r>
        <w:t xml:space="preserve"> know any other way. </w:t>
      </w:r>
    </w:p>
    <w:p w14:paraId="31E68935" w14:textId="77777777" w:rsidR="009F6903" w:rsidRDefault="009F6903"/>
    <w:p w14:paraId="31E68936" w14:textId="30B526F5" w:rsidR="009F6903" w:rsidRDefault="00582EBB">
      <w:r>
        <w:t xml:space="preserve">In England and Wales, the Ministry of Justice (2022 [2]) states that as of October 2020 to December 2020 the recidivism rate for adult offenders was 22.7% whilst the recidivism rate for juvenile offenders was 29.2%. This shows us that juvenile systems have a more common reoffending rate as over 1 in 4 juveniles will end up back in the prison system. The Ministry of Justice (2022 [2]) also states that adults </w:t>
      </w:r>
      <w:r>
        <w:lastRenderedPageBreak/>
        <w:t xml:space="preserve">which have been released from custodial sentences have a proven reoffending rate of 54.9% which shows us that over 1 in 2 people will end up back in the prison system if they are serving a custodial sentence which is less </w:t>
      </w:r>
      <w:r w:rsidR="007E21CC">
        <w:t>than</w:t>
      </w:r>
      <w:r>
        <w:t xml:space="preserve"> 12 months. This could be stated as the English and Welsh prison system not giving as much support, however it could also be a case that anyone who is serving a sentence less than a year might believe that because it’s a small sentence being carried out, there’s no need for them to attend the workshops and courses which is being provided inside the prison system. Following this, the Prisoner Learning Alliance (2020) states that around 47% of people who are incarcerated in a Prison in the UK has no prior qualifications. We are also told that 59% of convicts have truanted from school, whilst another 42% were permanently removed or expelled. Most criminals will struggle to change their pathway due to prisons being often perceived as schools for crime. This allows individuals who have received a short sentence will interact with other criminals who potentially could share criminal activities which they could pursue when they finish their sentence, meaning that the prison systems rehabilitation programs and courses will be failing to those who are not interested</w:t>
      </w:r>
      <w:r w:rsidR="007E21CC">
        <w:t xml:space="preserve">. </w:t>
      </w:r>
    </w:p>
    <w:p w14:paraId="31E68937" w14:textId="77777777" w:rsidR="009F6903" w:rsidRDefault="009F6903"/>
    <w:p w14:paraId="31E68938" w14:textId="7DA7EDA0" w:rsidR="009F6903" w:rsidRDefault="00582EBB">
      <w:r>
        <w:t xml:space="preserve">In conclusion, given the current reoffending rates there is proof that </w:t>
      </w:r>
      <w:r w:rsidR="00F363A4">
        <w:t>there</w:t>
      </w:r>
      <w:r>
        <w:t xml:space="preserve"> is </w:t>
      </w:r>
      <w:r w:rsidR="00F01C8F">
        <w:t xml:space="preserve">meaningful </w:t>
      </w:r>
      <w:r>
        <w:t>progress being made in order to help with the rehabilitation of offenders however, we have also been shown that there is still plenty of work which needs to be conducted in order to make the prison culture more rehabilitative. With the introduction of the new ‘smart’ prisons, this should drastically help the provide a rehabilitative culture throughout the prisons as there will be a lot more opportunities for the offenders to be educated and taught various skills and life skills which they will be able to take away from prison and can use to set themselves on the correct career pathway after their release. We are also shown that statistically, there has been a current drop in the reoffending rate such as the Ministry of Justice (2022 [2]) states that there has been a 1.9 percent points decrease in the current quarter in comparison to the same quarter a year before, which shows overall, the reoffending rate is dropping. Even though there are many positives about the rehabilitation offered throughout the prison systems in England and Wales, there is also a lot of work needed in order to achieve a better and more efficient rehabilitative culture. One example of this would be that statistically if someone is serving a sentence less than a year, there is over a 50% chance that they reoffend which is proving that although there are currently numerous organisations and charities in place</w:t>
      </w:r>
      <w:r w:rsidR="00CA215A">
        <w:t xml:space="preserve"> to aid in the rehabilitation of inmates it could also be down to the individual inmate on what they take from </w:t>
      </w:r>
      <w:r w:rsidR="00314229">
        <w:t>counselling</w:t>
      </w:r>
      <w:r w:rsidR="00CA215A">
        <w:t xml:space="preserve"> sessions, work experience or schooling in prison as the</w:t>
      </w:r>
      <w:r w:rsidR="0020571C">
        <w:t xml:space="preserve">se rehabilitative measures can only </w:t>
      </w:r>
      <w:r w:rsidR="006015C2">
        <w:t>be the most successful if they</w:t>
      </w:r>
      <w:r w:rsidR="00EF44FC">
        <w:t xml:space="preserve"> are properly engaged with. </w:t>
      </w:r>
    </w:p>
    <w:p w14:paraId="31E68939" w14:textId="77777777" w:rsidR="009F6903" w:rsidRDefault="009F6903"/>
    <w:p w14:paraId="31E6893A" w14:textId="77777777" w:rsidR="009F6903" w:rsidRDefault="009F6903"/>
    <w:p w14:paraId="31E6893B" w14:textId="77777777" w:rsidR="009F6903" w:rsidRDefault="009F6903">
      <w:pPr>
        <w:pageBreakBefore/>
      </w:pPr>
    </w:p>
    <w:p w14:paraId="31E6893C" w14:textId="77777777" w:rsidR="009F6903" w:rsidRDefault="009F6903"/>
    <w:p w14:paraId="31E6893D" w14:textId="77777777" w:rsidR="009F6903" w:rsidRDefault="00582EBB">
      <w:pPr>
        <w:pStyle w:val="Heading1"/>
      </w:pPr>
      <w:r>
        <w:t>Reference List</w:t>
      </w:r>
    </w:p>
    <w:p w14:paraId="490DEDF7" w14:textId="77777777" w:rsidR="007C1156" w:rsidRDefault="007C1156">
      <w:pPr>
        <w:rPr>
          <w:shd w:val="clear" w:color="auto" w:fill="FFFFFF"/>
        </w:rPr>
      </w:pPr>
    </w:p>
    <w:p w14:paraId="366EFED0" w14:textId="61B9D45E" w:rsidR="007C1156" w:rsidRDefault="007C1156">
      <w:r>
        <w:rPr>
          <w:shd w:val="clear" w:color="auto" w:fill="FFFFFF"/>
        </w:rPr>
        <w:t>Clinks. (2023). </w:t>
      </w:r>
      <w:r>
        <w:rPr>
          <w:i/>
          <w:iCs/>
        </w:rPr>
        <w:t>Working in prisons</w:t>
      </w:r>
      <w:r>
        <w:rPr>
          <w:shd w:val="clear" w:color="auto" w:fill="FFFFFF"/>
        </w:rPr>
        <w:t xml:space="preserve">. [Online]. Clinks. Last Updated: 2023. Available at: </w:t>
      </w:r>
      <w:hyperlink r:id="rId8" w:history="1">
        <w:r w:rsidRPr="00D67B39">
          <w:rPr>
            <w:rStyle w:val="Hyperlink"/>
            <w:shd w:val="clear" w:color="auto" w:fill="FFFFFF"/>
          </w:rPr>
          <w:t>https://www.clinks.org/our-work/working-prisons</w:t>
        </w:r>
      </w:hyperlink>
      <w:r>
        <w:rPr>
          <w:shd w:val="clear" w:color="auto" w:fill="FFFFFF"/>
        </w:rPr>
        <w:t xml:space="preserve">  [Accessed 11 January 2023].</w:t>
      </w:r>
    </w:p>
    <w:p w14:paraId="5B32427C" w14:textId="37DEDB6E" w:rsidR="007C1156" w:rsidRDefault="007C1156">
      <w:r>
        <w:rPr>
          <w:shd w:val="clear" w:color="auto" w:fill="FFFFFF"/>
        </w:rPr>
        <w:t>Gov.uk. (2023). </w:t>
      </w:r>
      <w:r>
        <w:rPr>
          <w:i/>
          <w:iCs/>
        </w:rPr>
        <w:t>Prison life</w:t>
      </w:r>
      <w:r>
        <w:rPr>
          <w:shd w:val="clear" w:color="auto" w:fill="FFFFFF"/>
        </w:rPr>
        <w:t xml:space="preserve">. [Online]. Gov.uk. Last Updated: 2023. Available at: </w:t>
      </w:r>
      <w:hyperlink r:id="rId9" w:history="1">
        <w:r w:rsidRPr="00D67B39">
          <w:rPr>
            <w:rStyle w:val="Hyperlink"/>
            <w:shd w:val="clear" w:color="auto" w:fill="FFFFFF"/>
          </w:rPr>
          <w:t>https://www.gov.uk/life-in-prison/education-and-work-in-prison</w:t>
        </w:r>
      </w:hyperlink>
      <w:r>
        <w:rPr>
          <w:shd w:val="clear" w:color="auto" w:fill="FFFFFF"/>
        </w:rPr>
        <w:t xml:space="preserve">  [Accessed 11 January 2023].</w:t>
      </w:r>
    </w:p>
    <w:p w14:paraId="322D6F7B" w14:textId="69AE8003" w:rsidR="007C1156" w:rsidRDefault="007C1156">
      <w:r>
        <w:rPr>
          <w:shd w:val="clear" w:color="auto" w:fill="FFFFFF"/>
        </w:rPr>
        <w:t>Ministry of Justice [2]. (2022). </w:t>
      </w:r>
      <w:r>
        <w:rPr>
          <w:i/>
          <w:iCs/>
        </w:rPr>
        <w:t>Proven reoffending statistics: October to December 2020</w:t>
      </w:r>
      <w:r>
        <w:rPr>
          <w:shd w:val="clear" w:color="auto" w:fill="FFFFFF"/>
        </w:rPr>
        <w:t xml:space="preserve">. [Online]. Gov.uk. Last Updated: 27 October 2022. Available at: </w:t>
      </w:r>
      <w:hyperlink r:id="rId10" w:history="1">
        <w:r w:rsidRPr="00D67B39">
          <w:rPr>
            <w:rStyle w:val="Hyperlink"/>
            <w:shd w:val="clear" w:color="auto" w:fill="FFFFFF"/>
          </w:rPr>
          <w:t>https://www.gov.uk/government/statistics/proven-reoffending-statistics-october-to-december-2020/proven-reoffending-statistics-october-to-september-2020</w:t>
        </w:r>
      </w:hyperlink>
      <w:r>
        <w:rPr>
          <w:shd w:val="clear" w:color="auto" w:fill="FFFFFF"/>
        </w:rPr>
        <w:t xml:space="preserve">   [Accessed 12 January 2023].</w:t>
      </w:r>
    </w:p>
    <w:p w14:paraId="141A92C2" w14:textId="47CD280E" w:rsidR="007C1156" w:rsidRDefault="007C1156">
      <w:r>
        <w:rPr>
          <w:shd w:val="clear" w:color="auto" w:fill="FFFFFF"/>
        </w:rPr>
        <w:t>Ministry of Justice. (2021) [1]. </w:t>
      </w:r>
      <w:r>
        <w:rPr>
          <w:i/>
          <w:iCs/>
        </w:rPr>
        <w:t>Prisons Strategy White Paper</w:t>
      </w:r>
      <w:r>
        <w:rPr>
          <w:shd w:val="clear" w:color="auto" w:fill="FFFFFF"/>
        </w:rPr>
        <w:t xml:space="preserve">. [Online]. Gov.uk. Last Updated: 2022. Available at: </w:t>
      </w:r>
      <w:hyperlink r:id="rId11" w:history="1">
        <w:r w:rsidRPr="00D67B39">
          <w:rPr>
            <w:rStyle w:val="Hyperlink"/>
            <w:shd w:val="clear" w:color="auto" w:fill="FFFFFF"/>
          </w:rPr>
          <w:t>https://www.gov.uk/government/publications/prisons-strategy-white-paper</w:t>
        </w:r>
      </w:hyperlink>
      <w:r>
        <w:rPr>
          <w:shd w:val="clear" w:color="auto" w:fill="FFFFFF"/>
        </w:rPr>
        <w:t xml:space="preserve">  [Accessed 11 January 2023].</w:t>
      </w:r>
    </w:p>
    <w:p w14:paraId="5A7CE47B" w14:textId="054323CE" w:rsidR="007C1156" w:rsidRDefault="007C1156">
      <w:r>
        <w:rPr>
          <w:shd w:val="clear" w:color="auto" w:fill="FFFFFF"/>
        </w:rPr>
        <w:t>Ministry of Justice. (2021) [2]. </w:t>
      </w:r>
      <w:r>
        <w:rPr>
          <w:i/>
          <w:iCs/>
        </w:rPr>
        <w:t>New prison strategy to rehabilitate offenders and cut crime</w:t>
      </w:r>
      <w:r>
        <w:rPr>
          <w:shd w:val="clear" w:color="auto" w:fill="FFFFFF"/>
        </w:rPr>
        <w:t xml:space="preserve">. [Online]. Gov.uk. Last Updated: 7 December 2021. Available at: </w:t>
      </w:r>
      <w:hyperlink r:id="rId12" w:history="1">
        <w:r w:rsidRPr="00D67B39">
          <w:rPr>
            <w:rStyle w:val="Hyperlink"/>
            <w:shd w:val="clear" w:color="auto" w:fill="FFFFFF"/>
          </w:rPr>
          <w:t>https://www.gov.uk/government/news/new-prison-strategy-to-rehabilitate-offenders-and-cut-crime</w:t>
        </w:r>
      </w:hyperlink>
      <w:r>
        <w:rPr>
          <w:shd w:val="clear" w:color="auto" w:fill="FFFFFF"/>
        </w:rPr>
        <w:t xml:space="preserve">  [Accessed 12 January 2023].</w:t>
      </w:r>
    </w:p>
    <w:p w14:paraId="045631E2" w14:textId="103D36FE" w:rsidR="007C1156" w:rsidRDefault="007C1156">
      <w:r>
        <w:rPr>
          <w:shd w:val="clear" w:color="auto" w:fill="FFFFFF"/>
        </w:rPr>
        <w:t>Ministry of Justice. (2022 [1]). </w:t>
      </w:r>
      <w:r>
        <w:rPr>
          <w:i/>
          <w:iCs/>
        </w:rPr>
        <w:t>Britain's first 'smart' prison to drive down crime</w:t>
      </w:r>
      <w:r>
        <w:rPr>
          <w:shd w:val="clear" w:color="auto" w:fill="FFFFFF"/>
        </w:rPr>
        <w:t xml:space="preserve">. [Online]. Gov.uk. Last Updated: 4 March 2022. Available at: </w:t>
      </w:r>
      <w:hyperlink r:id="rId13" w:history="1">
        <w:r w:rsidRPr="00D67B39">
          <w:rPr>
            <w:rStyle w:val="Hyperlink"/>
            <w:shd w:val="clear" w:color="auto" w:fill="FFFFFF"/>
          </w:rPr>
          <w:t>https://www.gov.uk/government/news/britain-s-first-smart-prison-to-drive-down-crime</w:t>
        </w:r>
      </w:hyperlink>
      <w:r>
        <w:rPr>
          <w:shd w:val="clear" w:color="auto" w:fill="FFFFFF"/>
        </w:rPr>
        <w:t xml:space="preserve">  [Accessed 12 January 2023].</w:t>
      </w:r>
    </w:p>
    <w:p w14:paraId="79C44D7E" w14:textId="5B60B845" w:rsidR="007C1156" w:rsidRDefault="007C1156">
      <w:r>
        <w:rPr>
          <w:shd w:val="clear" w:color="auto" w:fill="FFFFFF"/>
        </w:rPr>
        <w:t>Prisoner Learning Alliance. (2020). </w:t>
      </w:r>
      <w:r>
        <w:rPr>
          <w:i/>
          <w:iCs/>
        </w:rPr>
        <w:t>Prisoner Learning Alliance (PLA) submission to Education Committee Inquiry on Adult Skills and Lifelong Learning</w:t>
      </w:r>
      <w:r>
        <w:rPr>
          <w:shd w:val="clear" w:color="auto" w:fill="FFFFFF"/>
        </w:rPr>
        <w:t xml:space="preserve">. [Online]. Parliament.uk. Last Updated: 2020. Available at: </w:t>
      </w:r>
      <w:hyperlink r:id="rId14" w:history="1">
        <w:r w:rsidR="00065011" w:rsidRPr="00D67B39">
          <w:rPr>
            <w:rStyle w:val="Hyperlink"/>
            <w:shd w:val="clear" w:color="auto" w:fill="FFFFFF"/>
          </w:rPr>
          <w:t>https://committees.parliament.uk/writtenevidence/9597/html</w:t>
        </w:r>
      </w:hyperlink>
      <w:r w:rsidR="00065011">
        <w:rPr>
          <w:shd w:val="clear" w:color="auto" w:fill="FFFFFF"/>
        </w:rPr>
        <w:t xml:space="preserve"> </w:t>
      </w:r>
      <w:r>
        <w:rPr>
          <w:shd w:val="clear" w:color="auto" w:fill="FFFFFF"/>
        </w:rPr>
        <w:t xml:space="preserve"> [Accessed 12 January 2023].</w:t>
      </w:r>
    </w:p>
    <w:p w14:paraId="7ADDC2EC" w14:textId="0BDC72CA" w:rsidR="007C1156" w:rsidRDefault="007C1156">
      <w:r>
        <w:rPr>
          <w:shd w:val="clear" w:color="auto" w:fill="FFFFFF"/>
        </w:rPr>
        <w:t>Taylor, R. (2022). </w:t>
      </w:r>
      <w:r>
        <w:rPr>
          <w:i/>
          <w:iCs/>
        </w:rPr>
        <w:t>Crime and rehabilitation: An overview</w:t>
      </w:r>
      <w:r>
        <w:rPr>
          <w:shd w:val="clear" w:color="auto" w:fill="FFFFFF"/>
        </w:rPr>
        <w:t xml:space="preserve">. [Online]. UK Parliament. Last Updated: 23 June 2022. Available at: </w:t>
      </w:r>
      <w:hyperlink r:id="rId15" w:history="1">
        <w:r w:rsidR="00065011" w:rsidRPr="00D67B39">
          <w:rPr>
            <w:rStyle w:val="Hyperlink"/>
            <w:shd w:val="clear" w:color="auto" w:fill="FFFFFF"/>
          </w:rPr>
          <w:t>https://lordslibrary.parliament.uk/crime-and-rehabilitation-an-overview/</w:t>
        </w:r>
      </w:hyperlink>
      <w:r w:rsidR="00065011">
        <w:rPr>
          <w:shd w:val="clear" w:color="auto" w:fill="FFFFFF"/>
        </w:rPr>
        <w:t xml:space="preserve"> </w:t>
      </w:r>
      <w:r>
        <w:rPr>
          <w:shd w:val="clear" w:color="auto" w:fill="FFFFFF"/>
        </w:rPr>
        <w:t xml:space="preserve"> [Accessed 11 January 2023].</w:t>
      </w:r>
    </w:p>
    <w:p w14:paraId="288BC428" w14:textId="2406CE89" w:rsidR="007C1156" w:rsidRDefault="007C1156">
      <w:r>
        <w:rPr>
          <w:shd w:val="clear" w:color="auto" w:fill="FFFFFF"/>
        </w:rPr>
        <w:t>The Howard League. (2023). </w:t>
      </w:r>
      <w:r>
        <w:rPr>
          <w:i/>
          <w:iCs/>
        </w:rPr>
        <w:t>Our Success</w:t>
      </w:r>
      <w:r>
        <w:rPr>
          <w:shd w:val="clear" w:color="auto" w:fill="FFFFFF"/>
        </w:rPr>
        <w:t xml:space="preserve">. [Online]. The Howard League. Last Updated: 2023. Available at: </w:t>
      </w:r>
      <w:hyperlink r:id="rId16" w:history="1">
        <w:r w:rsidR="00065011" w:rsidRPr="00D67B39">
          <w:rPr>
            <w:rStyle w:val="Hyperlink"/>
            <w:shd w:val="clear" w:color="auto" w:fill="FFFFFF"/>
          </w:rPr>
          <w:t>https://howardleague.org/get-involved/our-success/</w:t>
        </w:r>
      </w:hyperlink>
      <w:r w:rsidR="00065011">
        <w:rPr>
          <w:shd w:val="clear" w:color="auto" w:fill="FFFFFF"/>
        </w:rPr>
        <w:t xml:space="preserve"> </w:t>
      </w:r>
      <w:r>
        <w:rPr>
          <w:shd w:val="clear" w:color="auto" w:fill="FFFFFF"/>
        </w:rPr>
        <w:t xml:space="preserve"> [Accessed 12 January 2023].</w:t>
      </w:r>
    </w:p>
    <w:p w14:paraId="14F10614" w14:textId="758A81F4" w:rsidR="007C1156" w:rsidRDefault="007C1156">
      <w:r>
        <w:rPr>
          <w:shd w:val="clear" w:color="auto" w:fill="FFFFFF"/>
        </w:rPr>
        <w:t>The Prisoners' Education Trust. (2023). </w:t>
      </w:r>
      <w:r>
        <w:rPr>
          <w:i/>
          <w:iCs/>
        </w:rPr>
        <w:t>Our Courses</w:t>
      </w:r>
      <w:r>
        <w:rPr>
          <w:shd w:val="clear" w:color="auto" w:fill="FFFFFF"/>
        </w:rPr>
        <w:t xml:space="preserve">. [Online]. The Prisoners' Education Trust. Last Updated: 2023. Available at: </w:t>
      </w:r>
      <w:hyperlink r:id="rId17" w:history="1">
        <w:r w:rsidR="00065011" w:rsidRPr="00D67B39">
          <w:rPr>
            <w:rStyle w:val="Hyperlink"/>
            <w:shd w:val="clear" w:color="auto" w:fill="FFFFFF"/>
          </w:rPr>
          <w:t>https://www.prisonerseducation.org.uk/get-support/prison-staff/our-courses/</w:t>
        </w:r>
      </w:hyperlink>
      <w:r w:rsidR="00065011">
        <w:rPr>
          <w:shd w:val="clear" w:color="auto" w:fill="FFFFFF"/>
        </w:rPr>
        <w:t xml:space="preserve"> </w:t>
      </w:r>
      <w:r>
        <w:rPr>
          <w:shd w:val="clear" w:color="auto" w:fill="FFFFFF"/>
        </w:rPr>
        <w:t xml:space="preserve"> [Accessed 11 January 2023].</w:t>
      </w:r>
    </w:p>
    <w:p w14:paraId="31E68952" w14:textId="77777777" w:rsidR="009F6903" w:rsidRDefault="009F6903">
      <w:pPr>
        <w:rPr>
          <w:shd w:val="clear" w:color="auto" w:fill="FFFFFF"/>
        </w:rPr>
      </w:pPr>
    </w:p>
    <w:p w14:paraId="31E68953" w14:textId="77777777" w:rsidR="009F6903" w:rsidRDefault="009F6903">
      <w:pPr>
        <w:rPr>
          <w:shd w:val="clear" w:color="auto" w:fill="FFFFFF"/>
        </w:rPr>
      </w:pPr>
    </w:p>
    <w:p w14:paraId="31E68954" w14:textId="77777777" w:rsidR="009F6903" w:rsidRDefault="009F6903"/>
    <w:sectPr w:rsidR="009F6903">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6893B" w14:textId="77777777" w:rsidR="00480D85" w:rsidRDefault="00582EBB">
      <w:pPr>
        <w:spacing w:after="0" w:line="240" w:lineRule="auto"/>
      </w:pPr>
      <w:r>
        <w:separator/>
      </w:r>
    </w:p>
  </w:endnote>
  <w:endnote w:type="continuationSeparator" w:id="0">
    <w:p w14:paraId="31E6893D" w14:textId="77777777" w:rsidR="00480D85" w:rsidRDefault="00582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68937" w14:textId="77777777" w:rsidR="00480D85" w:rsidRDefault="00582EBB">
      <w:pPr>
        <w:spacing w:after="0" w:line="240" w:lineRule="auto"/>
      </w:pPr>
      <w:r>
        <w:rPr>
          <w:color w:val="000000"/>
        </w:rPr>
        <w:separator/>
      </w:r>
    </w:p>
  </w:footnote>
  <w:footnote w:type="continuationSeparator" w:id="0">
    <w:p w14:paraId="31E68939" w14:textId="77777777" w:rsidR="00480D85" w:rsidRDefault="00582E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903"/>
    <w:rsid w:val="00065011"/>
    <w:rsid w:val="00090A00"/>
    <w:rsid w:val="000B6B98"/>
    <w:rsid w:val="0013159C"/>
    <w:rsid w:val="001A2BA9"/>
    <w:rsid w:val="001C1DE5"/>
    <w:rsid w:val="001D4C42"/>
    <w:rsid w:val="0020571C"/>
    <w:rsid w:val="002502DE"/>
    <w:rsid w:val="002871D5"/>
    <w:rsid w:val="002938DD"/>
    <w:rsid w:val="00314229"/>
    <w:rsid w:val="00366C43"/>
    <w:rsid w:val="00385A70"/>
    <w:rsid w:val="00390D9B"/>
    <w:rsid w:val="003D548E"/>
    <w:rsid w:val="004677C0"/>
    <w:rsid w:val="00480D85"/>
    <w:rsid w:val="004B3E9F"/>
    <w:rsid w:val="00564224"/>
    <w:rsid w:val="00582EBB"/>
    <w:rsid w:val="005B1461"/>
    <w:rsid w:val="005E4298"/>
    <w:rsid w:val="006015C2"/>
    <w:rsid w:val="006220CF"/>
    <w:rsid w:val="006731FD"/>
    <w:rsid w:val="0068321E"/>
    <w:rsid w:val="006B39F8"/>
    <w:rsid w:val="00742D87"/>
    <w:rsid w:val="007769DC"/>
    <w:rsid w:val="007C1156"/>
    <w:rsid w:val="007E21CC"/>
    <w:rsid w:val="007E65D9"/>
    <w:rsid w:val="007F1889"/>
    <w:rsid w:val="008D657C"/>
    <w:rsid w:val="009015B0"/>
    <w:rsid w:val="009158AD"/>
    <w:rsid w:val="009F6903"/>
    <w:rsid w:val="00A70FA8"/>
    <w:rsid w:val="00A72AB6"/>
    <w:rsid w:val="00AA485D"/>
    <w:rsid w:val="00BE694E"/>
    <w:rsid w:val="00C23579"/>
    <w:rsid w:val="00CA215A"/>
    <w:rsid w:val="00CD0FE8"/>
    <w:rsid w:val="00D4011A"/>
    <w:rsid w:val="00D80239"/>
    <w:rsid w:val="00DC6AF3"/>
    <w:rsid w:val="00E27B6F"/>
    <w:rsid w:val="00EA68F7"/>
    <w:rsid w:val="00EC372F"/>
    <w:rsid w:val="00EE4A1B"/>
    <w:rsid w:val="00EF44FC"/>
    <w:rsid w:val="00F01C8F"/>
    <w:rsid w:val="00F363A4"/>
    <w:rsid w:val="00FA4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6892E"/>
  <w15:docId w15:val="{9EEC44C1-D02B-46DD-B89D-8FFE8EE5C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sz w:val="24"/>
    </w:rPr>
  </w:style>
  <w:style w:type="paragraph" w:styleId="Heading1">
    <w:name w:val="heading 1"/>
    <w:basedOn w:val="Normal"/>
    <w:next w:val="Normal"/>
    <w:uiPriority w:val="9"/>
    <w:qFormat/>
    <w:pPr>
      <w:keepNext/>
      <w:keepLines/>
      <w:spacing w:before="240" w:after="0"/>
      <w:outlineLvl w:val="0"/>
    </w:pPr>
    <w:rPr>
      <w:rFonts w:eastAsia="Times New Roman"/>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rPr>
      <w:rFonts w:ascii="Arial" w:eastAsia="Times New Roman" w:hAnsi="Arial" w:cs="Times New Roman"/>
      <w:color w:val="2F5496"/>
      <w:sz w:val="32"/>
      <w:szCs w:val="32"/>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links.org/our-work/working-prisons" TargetMode="External"/><Relationship Id="rId13" Type="http://schemas.openxmlformats.org/officeDocument/2006/relationships/hyperlink" Target="https://www.gov.uk/government/news/britain-s-first-smart-prison-to-drive-down-crime"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gov.uk/government/news/new-prison-strategy-to-rehabilitate-offenders-and-cut-crime" TargetMode="External"/><Relationship Id="rId17" Type="http://schemas.openxmlformats.org/officeDocument/2006/relationships/hyperlink" Target="https://www.prisonerseducation.org.uk/get-support/prison-staff/our-courses/" TargetMode="External"/><Relationship Id="rId2" Type="http://schemas.openxmlformats.org/officeDocument/2006/relationships/settings" Target="settings.xml"/><Relationship Id="rId16" Type="http://schemas.openxmlformats.org/officeDocument/2006/relationships/hyperlink" Target="https://howardleague.org/get-involved/our-succes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gov.uk/government/publications/prisons-strategy-white-paper" TargetMode="External"/><Relationship Id="rId5" Type="http://schemas.openxmlformats.org/officeDocument/2006/relationships/endnotes" Target="endnotes.xml"/><Relationship Id="rId15" Type="http://schemas.openxmlformats.org/officeDocument/2006/relationships/hyperlink" Target="https://lordslibrary.parliament.uk/crime-and-rehabilitation-an-overview/" TargetMode="External"/><Relationship Id="rId10" Type="http://schemas.openxmlformats.org/officeDocument/2006/relationships/hyperlink" Target="https://www.gov.uk/government/statistics/proven-reoffending-statistics-october-to-december-2020/proven-reoffending-statistics-october-to-september-2020"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gov.uk/life-in-prison/education-and-work-in-prison" TargetMode="External"/><Relationship Id="rId14" Type="http://schemas.openxmlformats.org/officeDocument/2006/relationships/hyperlink" Target="https://committees.parliament.uk/writtenevidence/959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2012</Words>
  <Characters>11472</Characters>
  <Application>Microsoft Office Word</Application>
  <DocSecurity>0</DocSecurity>
  <Lines>95</Lines>
  <Paragraphs>26</Paragraphs>
  <ScaleCrop>false</ScaleCrop>
  <Company/>
  <LinksUpToDate>false</LinksUpToDate>
  <CharactersWithSpaces>13458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to what extent prisons in England and Wales provide a rehabilitative culture for offenders</dc:title>
  <dc:subject/>
  <dc:creator>Tom Sinclair (2104559)</dc:creator>
  <dc:description/>
  <cp:lastModifiedBy>Tom Sinclair (2104559)</cp:lastModifiedBy>
  <cp:revision>2</cp:revision>
  <dcterms:created xsi:type="dcterms:W3CDTF">2023-01-12T21:18:00Z</dcterms:created>
  <dcterms:modified xsi:type="dcterms:W3CDTF">2023-01-12T21:18:00Z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