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8AA2AF" w14:textId="6BC89D14" w:rsidR="00FC2B56" w:rsidRDefault="00DA16AE" w:rsidP="00DA16AE">
      <w:pPr>
        <w:rPr>
          <w:b/>
          <w:bCs/>
          <w:sz w:val="96"/>
          <w:szCs w:val="96"/>
        </w:rPr>
      </w:pPr>
      <w:r w:rsidRPr="00DA16AE">
        <w:rPr>
          <w:b/>
          <w:bCs/>
          <w:sz w:val="96"/>
          <w:szCs w:val="96"/>
        </w:rPr>
        <w:t xml:space="preserve">Steel </w:t>
      </w:r>
      <w:r w:rsidR="00A87584">
        <w:rPr>
          <w:b/>
          <w:bCs/>
          <w:sz w:val="96"/>
          <w:szCs w:val="96"/>
        </w:rPr>
        <w:t>&amp;</w:t>
      </w:r>
      <w:r w:rsidRPr="00DA16AE">
        <w:rPr>
          <w:b/>
          <w:bCs/>
          <w:sz w:val="96"/>
          <w:szCs w:val="96"/>
        </w:rPr>
        <w:t xml:space="preserve"> concrete frame in construction</w:t>
      </w:r>
    </w:p>
    <w:p w14:paraId="4BB3A312" w14:textId="77777777" w:rsidR="00DA16AE" w:rsidRDefault="00DA16AE" w:rsidP="00DA16AE">
      <w:pPr>
        <w:rPr>
          <w:b/>
          <w:bCs/>
          <w:sz w:val="96"/>
          <w:szCs w:val="96"/>
        </w:rPr>
      </w:pPr>
    </w:p>
    <w:p w14:paraId="6913C71E" w14:textId="77777777" w:rsidR="00DA16AE" w:rsidRDefault="00DA16AE" w:rsidP="00DA16AE">
      <w:pPr>
        <w:rPr>
          <w:b/>
          <w:bCs/>
          <w:sz w:val="96"/>
          <w:szCs w:val="96"/>
        </w:rPr>
      </w:pPr>
    </w:p>
    <w:p w14:paraId="1A73733E" w14:textId="77777777" w:rsidR="00DA16AE" w:rsidRDefault="00DA16AE" w:rsidP="00DA16AE">
      <w:pPr>
        <w:rPr>
          <w:b/>
          <w:bCs/>
          <w:sz w:val="96"/>
          <w:szCs w:val="96"/>
        </w:rPr>
      </w:pPr>
    </w:p>
    <w:p w14:paraId="073E3527" w14:textId="77777777" w:rsidR="00DA16AE" w:rsidRDefault="00DA16AE" w:rsidP="00DA16AE">
      <w:pPr>
        <w:rPr>
          <w:b/>
          <w:bCs/>
          <w:sz w:val="96"/>
          <w:szCs w:val="96"/>
        </w:rPr>
      </w:pPr>
    </w:p>
    <w:p w14:paraId="5A7F5BF9" w14:textId="77777777" w:rsidR="00DA16AE" w:rsidRDefault="00DA16AE" w:rsidP="00DA16AE">
      <w:pPr>
        <w:rPr>
          <w:b/>
          <w:bCs/>
          <w:sz w:val="96"/>
          <w:szCs w:val="96"/>
        </w:rPr>
      </w:pPr>
    </w:p>
    <w:p w14:paraId="18511B57" w14:textId="7E2E52C9" w:rsidR="00DA16AE" w:rsidRDefault="00DA16AE" w:rsidP="00DA16AE">
      <w:pPr>
        <w:rPr>
          <w:b/>
          <w:bCs/>
          <w:sz w:val="28"/>
          <w:szCs w:val="28"/>
        </w:rPr>
      </w:pPr>
      <w:r>
        <w:rPr>
          <w:b/>
          <w:bCs/>
          <w:sz w:val="28"/>
          <w:szCs w:val="28"/>
        </w:rPr>
        <w:t>Construction materials: ACBA4016</w:t>
      </w:r>
    </w:p>
    <w:p w14:paraId="517BD5E3" w14:textId="3A08D540" w:rsidR="00DA16AE" w:rsidRDefault="00DA16AE" w:rsidP="00DA16AE">
      <w:pPr>
        <w:rPr>
          <w:b/>
          <w:bCs/>
          <w:sz w:val="28"/>
          <w:szCs w:val="28"/>
        </w:rPr>
      </w:pPr>
      <w:r>
        <w:rPr>
          <w:b/>
          <w:bCs/>
          <w:sz w:val="28"/>
          <w:szCs w:val="28"/>
        </w:rPr>
        <w:t>Osian Davies (2418350)</w:t>
      </w:r>
    </w:p>
    <w:p w14:paraId="45F74781" w14:textId="77777777" w:rsidR="00DA16AE" w:rsidRDefault="00DA16AE" w:rsidP="00DA16AE">
      <w:pPr>
        <w:rPr>
          <w:b/>
          <w:bCs/>
          <w:sz w:val="28"/>
          <w:szCs w:val="28"/>
        </w:rPr>
      </w:pPr>
    </w:p>
    <w:p w14:paraId="351E75FA" w14:textId="77777777" w:rsidR="00DA16AE" w:rsidRDefault="00DA16AE" w:rsidP="00DA16AE">
      <w:pPr>
        <w:rPr>
          <w:b/>
          <w:bCs/>
          <w:sz w:val="28"/>
          <w:szCs w:val="28"/>
        </w:rPr>
      </w:pPr>
    </w:p>
    <w:p w14:paraId="6E592BEE" w14:textId="77777777" w:rsidR="00DA16AE" w:rsidRDefault="00DA16AE" w:rsidP="00DA16AE">
      <w:pPr>
        <w:rPr>
          <w:b/>
          <w:bCs/>
          <w:sz w:val="28"/>
          <w:szCs w:val="28"/>
        </w:rPr>
      </w:pPr>
    </w:p>
    <w:p w14:paraId="3FCF732A" w14:textId="60A2E9BC" w:rsidR="00DA16AE" w:rsidRDefault="00DA16AE" w:rsidP="00DA16AE">
      <w:pPr>
        <w:rPr>
          <w:rFonts w:ascii="Arial" w:hAnsi="Arial" w:cs="Arial"/>
          <w:sz w:val="22"/>
          <w:szCs w:val="22"/>
        </w:rPr>
      </w:pPr>
      <w:r w:rsidRPr="00DA16AE">
        <w:rPr>
          <w:rFonts w:ascii="Arial" w:hAnsi="Arial" w:cs="Arial"/>
          <w:sz w:val="22"/>
          <w:szCs w:val="22"/>
        </w:rPr>
        <w:lastRenderedPageBreak/>
        <w:t>In my project for investigating the construction of Steel and Concrete frames, I've developed two</w:t>
      </w:r>
      <w:r w:rsidRPr="00DA16AE">
        <w:rPr>
          <w:rFonts w:ascii="Arial" w:hAnsi="Arial" w:cs="Arial"/>
          <w:sz w:val="22"/>
          <w:szCs w:val="22"/>
        </w:rPr>
        <w:t> </w:t>
      </w:r>
      <w:r w:rsidRPr="00DA16AE">
        <w:rPr>
          <w:rFonts w:ascii="Arial" w:hAnsi="Arial" w:cs="Arial"/>
          <w:sz w:val="22"/>
          <w:szCs w:val="22"/>
        </w:rPr>
        <w:t>extensive case studies of liveable buildings of these materials around the world. In this report I will discuss in more detail the construction methods used for both buildings and the considerations that were made during</w:t>
      </w:r>
      <w:r w:rsidRPr="00DA16AE">
        <w:rPr>
          <w:rFonts w:ascii="Arial" w:hAnsi="Arial" w:cs="Arial"/>
          <w:sz w:val="22"/>
          <w:szCs w:val="22"/>
        </w:rPr>
        <w:t> </w:t>
      </w:r>
      <w:r w:rsidRPr="00DA16AE">
        <w:rPr>
          <w:rFonts w:ascii="Arial" w:hAnsi="Arial" w:cs="Arial"/>
          <w:sz w:val="22"/>
          <w:szCs w:val="22"/>
        </w:rPr>
        <w:t>the planning stage of construction such as the environment and climate. I will also</w:t>
      </w:r>
      <w:r w:rsidRPr="00DA16AE">
        <w:rPr>
          <w:rFonts w:ascii="Arial" w:hAnsi="Arial" w:cs="Arial"/>
          <w:sz w:val="22"/>
          <w:szCs w:val="22"/>
        </w:rPr>
        <w:t> </w:t>
      </w:r>
      <w:r w:rsidRPr="00DA16AE">
        <w:rPr>
          <w:rFonts w:ascii="Arial" w:hAnsi="Arial" w:cs="Arial"/>
          <w:sz w:val="22"/>
          <w:szCs w:val="22"/>
        </w:rPr>
        <w:t>reflect on how these materials have affected the construction process and their potential impact on the surrounding community and environment, as well as the maintainability of these buildings depending on their design and configuration. The following are the two structures</w:t>
      </w:r>
      <w:r w:rsidRPr="00DA16AE">
        <w:rPr>
          <w:rFonts w:ascii="Arial" w:hAnsi="Arial" w:cs="Arial"/>
          <w:sz w:val="22"/>
          <w:szCs w:val="22"/>
        </w:rPr>
        <w:t> </w:t>
      </w:r>
      <w:r w:rsidRPr="00DA16AE">
        <w:rPr>
          <w:rFonts w:ascii="Arial" w:hAnsi="Arial" w:cs="Arial"/>
          <w:sz w:val="22"/>
          <w:szCs w:val="22"/>
        </w:rPr>
        <w:t>I chose to analyse:</w:t>
      </w:r>
    </w:p>
    <w:p w14:paraId="0E5D9D49" w14:textId="43B51886" w:rsidR="00DA16AE" w:rsidRDefault="00E96A1B" w:rsidP="00DA16AE">
      <w:pPr>
        <w:rPr>
          <w:rFonts w:ascii="Arial" w:hAnsi="Arial" w:cs="Arial"/>
          <w:sz w:val="22"/>
          <w:szCs w:val="22"/>
        </w:rPr>
      </w:pPr>
      <w:r>
        <w:rPr>
          <w:noProof/>
        </w:rPr>
        <w:drawing>
          <wp:anchor distT="0" distB="0" distL="114300" distR="114300" simplePos="0" relativeHeight="251659264" behindDoc="0" locked="0" layoutInCell="1" allowOverlap="1" wp14:anchorId="78F5FAB4" wp14:editId="023759B9">
            <wp:simplePos x="0" y="0"/>
            <wp:positionH relativeFrom="margin">
              <wp:align>right</wp:align>
            </wp:positionH>
            <wp:positionV relativeFrom="paragraph">
              <wp:posOffset>235509</wp:posOffset>
            </wp:positionV>
            <wp:extent cx="2721987" cy="4038600"/>
            <wp:effectExtent l="0" t="0" r="2540" b="0"/>
            <wp:wrapNone/>
            <wp:docPr id="1166455608" name="Picture 3" descr="Image result for empire st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empire stat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21987" cy="40386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14:anchorId="49B14418" wp14:editId="50008D87">
            <wp:simplePos x="0" y="0"/>
            <wp:positionH relativeFrom="margin">
              <wp:posOffset>-381000</wp:posOffset>
            </wp:positionH>
            <wp:positionV relativeFrom="paragraph">
              <wp:posOffset>215900</wp:posOffset>
            </wp:positionV>
            <wp:extent cx="3011611" cy="4010025"/>
            <wp:effectExtent l="0" t="0" r="0" b="0"/>
            <wp:wrapNone/>
            <wp:docPr id="122187331" name="Picture 1" descr="Image result for burj al khalif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urj al khalif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11611" cy="40100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C19C7AB" w14:textId="18F63935" w:rsidR="00DA16AE" w:rsidRDefault="00DA16AE" w:rsidP="00DA16AE">
      <w:pPr>
        <w:rPr>
          <w:rFonts w:ascii="Arial" w:hAnsi="Arial" w:cs="Arial"/>
          <w:sz w:val="22"/>
          <w:szCs w:val="22"/>
        </w:rPr>
      </w:pPr>
    </w:p>
    <w:p w14:paraId="74894D0C" w14:textId="74FA5C55" w:rsidR="00E96A1B" w:rsidRDefault="00E96A1B" w:rsidP="00DA16AE">
      <w:pPr>
        <w:rPr>
          <w:rFonts w:ascii="Arial" w:hAnsi="Arial" w:cs="Arial"/>
          <w:sz w:val="22"/>
          <w:szCs w:val="22"/>
        </w:rPr>
      </w:pPr>
    </w:p>
    <w:p w14:paraId="720F3B74" w14:textId="466C6A03" w:rsidR="00E96A1B" w:rsidRDefault="00E96A1B" w:rsidP="00DA16AE">
      <w:pPr>
        <w:rPr>
          <w:rFonts w:ascii="Arial" w:hAnsi="Arial" w:cs="Arial"/>
          <w:sz w:val="22"/>
          <w:szCs w:val="22"/>
        </w:rPr>
      </w:pPr>
    </w:p>
    <w:p w14:paraId="482E5A69" w14:textId="5B2ED2FF" w:rsidR="00E96A1B" w:rsidRDefault="00E96A1B" w:rsidP="00DA16AE">
      <w:pPr>
        <w:rPr>
          <w:rFonts w:ascii="Arial" w:hAnsi="Arial" w:cs="Arial"/>
          <w:sz w:val="22"/>
          <w:szCs w:val="22"/>
        </w:rPr>
      </w:pPr>
    </w:p>
    <w:p w14:paraId="3C2D8FDE" w14:textId="77777777" w:rsidR="00E96A1B" w:rsidRDefault="00E96A1B" w:rsidP="00DA16AE">
      <w:pPr>
        <w:rPr>
          <w:rFonts w:ascii="Arial" w:hAnsi="Arial" w:cs="Arial"/>
          <w:sz w:val="22"/>
          <w:szCs w:val="22"/>
        </w:rPr>
      </w:pPr>
    </w:p>
    <w:p w14:paraId="66989AFC" w14:textId="050A6224" w:rsidR="00E96A1B" w:rsidRDefault="00E96A1B" w:rsidP="00DA16AE">
      <w:pPr>
        <w:rPr>
          <w:rFonts w:ascii="Arial" w:hAnsi="Arial" w:cs="Arial"/>
          <w:sz w:val="22"/>
          <w:szCs w:val="22"/>
        </w:rPr>
      </w:pPr>
    </w:p>
    <w:p w14:paraId="219109A0" w14:textId="77777777" w:rsidR="00E96A1B" w:rsidRDefault="00E96A1B" w:rsidP="00DA16AE">
      <w:pPr>
        <w:rPr>
          <w:rFonts w:ascii="Arial" w:hAnsi="Arial" w:cs="Arial"/>
          <w:sz w:val="22"/>
          <w:szCs w:val="22"/>
        </w:rPr>
      </w:pPr>
    </w:p>
    <w:p w14:paraId="103F1D63" w14:textId="77777777" w:rsidR="00E96A1B" w:rsidRDefault="00E96A1B" w:rsidP="00DA16AE">
      <w:pPr>
        <w:rPr>
          <w:rFonts w:ascii="Arial" w:hAnsi="Arial" w:cs="Arial"/>
          <w:sz w:val="22"/>
          <w:szCs w:val="22"/>
        </w:rPr>
      </w:pPr>
    </w:p>
    <w:p w14:paraId="06827534" w14:textId="77777777" w:rsidR="00E96A1B" w:rsidRDefault="00E96A1B" w:rsidP="00DA16AE">
      <w:pPr>
        <w:rPr>
          <w:rFonts w:ascii="Arial" w:hAnsi="Arial" w:cs="Arial"/>
          <w:sz w:val="22"/>
          <w:szCs w:val="22"/>
        </w:rPr>
      </w:pPr>
    </w:p>
    <w:p w14:paraId="32467F62" w14:textId="77777777" w:rsidR="00E96A1B" w:rsidRDefault="00E96A1B" w:rsidP="00DA16AE">
      <w:pPr>
        <w:rPr>
          <w:rFonts w:ascii="Arial" w:hAnsi="Arial" w:cs="Arial"/>
          <w:sz w:val="22"/>
          <w:szCs w:val="22"/>
        </w:rPr>
      </w:pPr>
    </w:p>
    <w:p w14:paraId="50F5D832" w14:textId="77777777" w:rsidR="00E96A1B" w:rsidRDefault="00E96A1B" w:rsidP="00DA16AE">
      <w:pPr>
        <w:rPr>
          <w:rFonts w:ascii="Arial" w:hAnsi="Arial" w:cs="Arial"/>
          <w:sz w:val="22"/>
          <w:szCs w:val="22"/>
        </w:rPr>
      </w:pPr>
    </w:p>
    <w:p w14:paraId="314FD8E8" w14:textId="77777777" w:rsidR="00E96A1B" w:rsidRDefault="00E96A1B" w:rsidP="00DA16AE">
      <w:pPr>
        <w:rPr>
          <w:rFonts w:ascii="Arial" w:hAnsi="Arial" w:cs="Arial"/>
          <w:sz w:val="22"/>
          <w:szCs w:val="22"/>
        </w:rPr>
      </w:pPr>
    </w:p>
    <w:p w14:paraId="5BA4D258" w14:textId="77777777" w:rsidR="00E96A1B" w:rsidRDefault="00E96A1B" w:rsidP="00DA16AE">
      <w:pPr>
        <w:rPr>
          <w:rFonts w:ascii="Arial" w:hAnsi="Arial" w:cs="Arial"/>
          <w:sz w:val="22"/>
          <w:szCs w:val="22"/>
        </w:rPr>
      </w:pPr>
    </w:p>
    <w:p w14:paraId="262FD26B" w14:textId="77777777" w:rsidR="00E96A1B" w:rsidRDefault="00E96A1B" w:rsidP="00DA16AE">
      <w:pPr>
        <w:rPr>
          <w:rFonts w:ascii="Arial" w:hAnsi="Arial" w:cs="Arial"/>
          <w:sz w:val="22"/>
          <w:szCs w:val="22"/>
        </w:rPr>
      </w:pPr>
    </w:p>
    <w:p w14:paraId="66BB21AF" w14:textId="34081F2D" w:rsidR="00E96A1B" w:rsidRDefault="00E96A1B" w:rsidP="00DA16AE">
      <w:pPr>
        <w:rPr>
          <w:rFonts w:ascii="Arial" w:hAnsi="Arial" w:cs="Arial"/>
          <w:sz w:val="22"/>
          <w:szCs w:val="22"/>
        </w:rPr>
      </w:pPr>
      <w:r>
        <w:rPr>
          <w:rFonts w:ascii="Arial" w:hAnsi="Arial" w:cs="Arial"/>
          <w:sz w:val="22"/>
          <w:szCs w:val="22"/>
        </w:rPr>
        <w:t>The Burj Khalifa                                                                  Empire State</w:t>
      </w:r>
    </w:p>
    <w:p w14:paraId="10152A99" w14:textId="3539EF50" w:rsidR="00E96A1B" w:rsidRDefault="00E96A1B" w:rsidP="00DA16AE">
      <w:pPr>
        <w:rPr>
          <w:rFonts w:ascii="Arial" w:hAnsi="Arial" w:cs="Arial"/>
          <w:sz w:val="22"/>
          <w:szCs w:val="22"/>
        </w:rPr>
      </w:pPr>
      <w:r>
        <w:rPr>
          <w:rFonts w:ascii="Arial" w:hAnsi="Arial" w:cs="Arial"/>
          <w:sz w:val="22"/>
          <w:szCs w:val="22"/>
        </w:rPr>
        <w:t xml:space="preserve">Concrete frame                                                                   Steel frame                                                                  </w:t>
      </w:r>
    </w:p>
    <w:p w14:paraId="77B52304" w14:textId="77777777" w:rsidR="00E96A1B" w:rsidRDefault="00E96A1B" w:rsidP="00DA16AE">
      <w:pPr>
        <w:rPr>
          <w:rFonts w:ascii="Arial" w:hAnsi="Arial" w:cs="Arial"/>
          <w:sz w:val="22"/>
          <w:szCs w:val="22"/>
        </w:rPr>
      </w:pPr>
      <w:r>
        <w:rPr>
          <w:rFonts w:ascii="Arial" w:hAnsi="Arial" w:cs="Arial"/>
          <w:sz w:val="22"/>
          <w:szCs w:val="22"/>
        </w:rPr>
        <w:t xml:space="preserve">Completion in 2010                                                             Completed in 1931          </w:t>
      </w:r>
    </w:p>
    <w:p w14:paraId="47D95A6B" w14:textId="77777777" w:rsidR="00E96A1B" w:rsidRDefault="00E96A1B" w:rsidP="00DA16AE">
      <w:pPr>
        <w:rPr>
          <w:rFonts w:ascii="Arial" w:hAnsi="Arial" w:cs="Arial"/>
          <w:sz w:val="22"/>
          <w:szCs w:val="22"/>
        </w:rPr>
      </w:pPr>
    </w:p>
    <w:p w14:paraId="44602665" w14:textId="77777777" w:rsidR="00E96A1B" w:rsidRDefault="00E96A1B" w:rsidP="00DA16AE">
      <w:pPr>
        <w:rPr>
          <w:rFonts w:ascii="Arial" w:hAnsi="Arial" w:cs="Arial"/>
          <w:sz w:val="22"/>
          <w:szCs w:val="22"/>
        </w:rPr>
      </w:pPr>
    </w:p>
    <w:p w14:paraId="2014A288" w14:textId="77777777" w:rsidR="00E96A1B" w:rsidRDefault="00E96A1B" w:rsidP="00DA16AE">
      <w:pPr>
        <w:rPr>
          <w:rFonts w:ascii="Arial" w:hAnsi="Arial" w:cs="Arial"/>
          <w:sz w:val="22"/>
          <w:szCs w:val="22"/>
        </w:rPr>
      </w:pPr>
    </w:p>
    <w:p w14:paraId="29E3DB2C" w14:textId="77777777" w:rsidR="00E96A1B" w:rsidRDefault="00E96A1B" w:rsidP="00DA16AE">
      <w:pPr>
        <w:rPr>
          <w:rFonts w:ascii="Arial" w:hAnsi="Arial" w:cs="Arial"/>
          <w:sz w:val="22"/>
          <w:szCs w:val="22"/>
        </w:rPr>
      </w:pPr>
    </w:p>
    <w:p w14:paraId="50E126A4" w14:textId="77777777" w:rsidR="00E96A1B" w:rsidRDefault="00E96A1B" w:rsidP="00DA16AE">
      <w:pPr>
        <w:rPr>
          <w:rFonts w:ascii="Arial" w:hAnsi="Arial" w:cs="Arial"/>
          <w:sz w:val="22"/>
          <w:szCs w:val="22"/>
        </w:rPr>
      </w:pPr>
    </w:p>
    <w:p w14:paraId="1A538290" w14:textId="77777777" w:rsidR="00E96A1B" w:rsidRDefault="00E96A1B" w:rsidP="00DA16AE">
      <w:pPr>
        <w:rPr>
          <w:rFonts w:ascii="Arial" w:hAnsi="Arial" w:cs="Arial"/>
          <w:sz w:val="22"/>
          <w:szCs w:val="22"/>
        </w:rPr>
      </w:pPr>
    </w:p>
    <w:p w14:paraId="1AF42A35" w14:textId="3A7404B6" w:rsidR="000C47B8" w:rsidRPr="00C30B78" w:rsidRDefault="00E96A1B" w:rsidP="00DA16AE">
      <w:pPr>
        <w:rPr>
          <w:rFonts w:ascii="Arial" w:hAnsi="Arial" w:cs="Arial"/>
          <w:b/>
          <w:bCs/>
          <w:sz w:val="36"/>
          <w:szCs w:val="36"/>
        </w:rPr>
      </w:pPr>
      <w:r w:rsidRPr="00C30B78">
        <w:rPr>
          <w:rFonts w:ascii="Arial" w:hAnsi="Arial" w:cs="Arial"/>
          <w:b/>
          <w:bCs/>
          <w:sz w:val="36"/>
          <w:szCs w:val="36"/>
        </w:rPr>
        <w:lastRenderedPageBreak/>
        <w:t>The Burj Khalifa:</w:t>
      </w:r>
    </w:p>
    <w:p w14:paraId="3B08A951" w14:textId="1059F4D9" w:rsidR="000C47B8" w:rsidRPr="000C47B8" w:rsidRDefault="00D55626" w:rsidP="000C47B8">
      <w:pPr>
        <w:rPr>
          <w:rFonts w:ascii="Arial" w:hAnsi="Arial" w:cs="Arial"/>
          <w:sz w:val="22"/>
          <w:szCs w:val="22"/>
        </w:rPr>
      </w:pPr>
      <w:r>
        <w:rPr>
          <w:noProof/>
        </w:rPr>
        <w:drawing>
          <wp:anchor distT="0" distB="0" distL="114300" distR="114300" simplePos="0" relativeHeight="251661312" behindDoc="0" locked="0" layoutInCell="1" allowOverlap="1" wp14:anchorId="3D776236" wp14:editId="74822E58">
            <wp:simplePos x="0" y="0"/>
            <wp:positionH relativeFrom="column">
              <wp:posOffset>3102610</wp:posOffset>
            </wp:positionH>
            <wp:positionV relativeFrom="paragraph">
              <wp:posOffset>6350</wp:posOffset>
            </wp:positionV>
            <wp:extent cx="3543300" cy="4657725"/>
            <wp:effectExtent l="0" t="0" r="0" b="9525"/>
            <wp:wrapSquare wrapText="bothSides"/>
            <wp:docPr id="841054719" name="Picture 4" descr="Burj Khalifa: An Icon of Modern Architecture and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urj Khalifa: An Icon of Modern Architecture and Desig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43300" cy="4657725"/>
                    </a:xfrm>
                    <a:prstGeom prst="rect">
                      <a:avLst/>
                    </a:prstGeom>
                    <a:noFill/>
                    <a:ln>
                      <a:noFill/>
                    </a:ln>
                  </pic:spPr>
                </pic:pic>
              </a:graphicData>
            </a:graphic>
            <wp14:sizeRelV relativeFrom="margin">
              <wp14:pctHeight>0</wp14:pctHeight>
            </wp14:sizeRelV>
          </wp:anchor>
        </w:drawing>
      </w:r>
      <w:r w:rsidR="000C47B8" w:rsidRPr="000C47B8">
        <w:rPr>
          <w:rFonts w:ascii="Arial" w:hAnsi="Arial" w:cs="Arial"/>
          <w:sz w:val="22"/>
          <w:szCs w:val="22"/>
        </w:rPr>
        <w:t>Burj Khalifa which is the tallest building in the</w:t>
      </w:r>
      <w:r w:rsidR="000C47B8" w:rsidRPr="000C47B8">
        <w:rPr>
          <w:rFonts w:ascii="Arial" w:hAnsi="Arial" w:cs="Arial"/>
          <w:sz w:val="22"/>
          <w:szCs w:val="22"/>
        </w:rPr>
        <w:t> </w:t>
      </w:r>
      <w:r w:rsidR="000C47B8" w:rsidRPr="000C47B8">
        <w:rPr>
          <w:rFonts w:ascii="Arial" w:hAnsi="Arial" w:cs="Arial"/>
          <w:sz w:val="22"/>
          <w:szCs w:val="22"/>
        </w:rPr>
        <w:t>world. Standing at 828 meters and 163 floors, it is a mixed-use</w:t>
      </w:r>
      <w:r w:rsidR="000C47B8" w:rsidRPr="000C47B8">
        <w:rPr>
          <w:rFonts w:ascii="Arial" w:hAnsi="Arial" w:cs="Arial"/>
          <w:sz w:val="22"/>
          <w:szCs w:val="22"/>
        </w:rPr>
        <w:t> </w:t>
      </w:r>
      <w:r w:rsidR="000C47B8" w:rsidRPr="000C47B8">
        <w:rPr>
          <w:rFonts w:ascii="Arial" w:hAnsi="Arial" w:cs="Arial"/>
          <w:sz w:val="22"/>
          <w:szCs w:val="22"/>
        </w:rPr>
        <w:t>superstructure for residential, commercial, and hospitality use. Designed by Adrian</w:t>
      </w:r>
      <w:r w:rsidR="000C47B8">
        <w:rPr>
          <w:rFonts w:ascii="Arial" w:hAnsi="Arial" w:cs="Arial"/>
          <w:sz w:val="22"/>
          <w:szCs w:val="22"/>
        </w:rPr>
        <w:t xml:space="preserve"> </w:t>
      </w:r>
      <w:r w:rsidR="000C47B8" w:rsidRPr="000C47B8">
        <w:rPr>
          <w:rFonts w:ascii="Arial" w:hAnsi="Arial" w:cs="Arial"/>
          <w:sz w:val="22"/>
          <w:szCs w:val="22"/>
        </w:rPr>
        <w:t>Smith (of Skidmore, Owings &amp;</w:t>
      </w:r>
      <w:r w:rsidR="000C47B8" w:rsidRPr="000C47B8">
        <w:rPr>
          <w:rFonts w:ascii="Arial" w:hAnsi="Arial" w:cs="Arial"/>
          <w:sz w:val="22"/>
          <w:szCs w:val="22"/>
        </w:rPr>
        <w:t> </w:t>
      </w:r>
      <w:r w:rsidR="000C47B8" w:rsidRPr="000C47B8">
        <w:rPr>
          <w:rFonts w:ascii="Arial" w:hAnsi="Arial" w:cs="Arial"/>
          <w:sz w:val="22"/>
          <w:szCs w:val="22"/>
        </w:rPr>
        <w:t>Merrill), the tower features a Y-shaped floor plan to help maximize the limited space available to residents and hotel visitors. Its architecture borrows from Islamic architecture, more specifically</w:t>
      </w:r>
      <w:r w:rsidR="000C47B8" w:rsidRPr="000C47B8">
        <w:rPr>
          <w:rFonts w:ascii="Arial" w:hAnsi="Arial" w:cs="Arial"/>
          <w:sz w:val="22"/>
          <w:szCs w:val="22"/>
        </w:rPr>
        <w:t> </w:t>
      </w:r>
      <w:r w:rsidR="000C47B8" w:rsidRPr="000C47B8">
        <w:rPr>
          <w:rFonts w:ascii="Arial" w:hAnsi="Arial" w:cs="Arial"/>
          <w:sz w:val="22"/>
          <w:szCs w:val="22"/>
        </w:rPr>
        <w:t>the Great Mosque of Samarra.</w:t>
      </w:r>
    </w:p>
    <w:p w14:paraId="56546868" w14:textId="22577616" w:rsidR="000C47B8" w:rsidRPr="000C47B8" w:rsidRDefault="000C47B8" w:rsidP="000C47B8">
      <w:pPr>
        <w:rPr>
          <w:rFonts w:ascii="Arial" w:hAnsi="Arial" w:cs="Arial"/>
          <w:sz w:val="22"/>
          <w:szCs w:val="22"/>
        </w:rPr>
      </w:pPr>
      <w:r w:rsidRPr="000C47B8">
        <w:rPr>
          <w:rFonts w:ascii="Arial" w:hAnsi="Arial" w:cs="Arial"/>
          <w:sz w:val="22"/>
          <w:szCs w:val="22"/>
        </w:rPr>
        <w:t>The Burj Khalifa</w:t>
      </w:r>
      <w:r w:rsidRPr="000C47B8">
        <w:rPr>
          <w:rFonts w:ascii="Arial" w:hAnsi="Arial" w:cs="Arial"/>
          <w:sz w:val="22"/>
          <w:szCs w:val="22"/>
        </w:rPr>
        <w:t> </w:t>
      </w:r>
      <w:r w:rsidRPr="000C47B8">
        <w:rPr>
          <w:rFonts w:ascii="Arial" w:hAnsi="Arial" w:cs="Arial"/>
          <w:sz w:val="22"/>
          <w:szCs w:val="22"/>
        </w:rPr>
        <w:t>was built using a buttressed core structural system that mainly uses high performance reinforced concrete. This configuration is crucial in providing the</w:t>
      </w:r>
      <w:r w:rsidRPr="000C47B8">
        <w:rPr>
          <w:rFonts w:ascii="Arial" w:hAnsi="Arial" w:cs="Arial"/>
          <w:sz w:val="22"/>
          <w:szCs w:val="22"/>
        </w:rPr>
        <w:t> </w:t>
      </w:r>
      <w:r w:rsidRPr="000C47B8">
        <w:rPr>
          <w:rFonts w:ascii="Arial" w:hAnsi="Arial" w:cs="Arial"/>
          <w:sz w:val="22"/>
          <w:szCs w:val="22"/>
        </w:rPr>
        <w:t>structure strength, long life and resistance against the region’s unforgiving climate.</w:t>
      </w:r>
    </w:p>
    <w:p w14:paraId="7F3651C4" w14:textId="26851AE7" w:rsidR="000C47B8" w:rsidRPr="000C47B8" w:rsidRDefault="000C47B8" w:rsidP="000C47B8">
      <w:pPr>
        <w:rPr>
          <w:rFonts w:ascii="Arial" w:hAnsi="Arial" w:cs="Arial"/>
          <w:sz w:val="22"/>
          <w:szCs w:val="22"/>
        </w:rPr>
      </w:pPr>
      <w:r w:rsidRPr="000C47B8">
        <w:rPr>
          <w:rFonts w:ascii="Arial" w:hAnsi="Arial" w:cs="Arial"/>
          <w:sz w:val="22"/>
          <w:szCs w:val="22"/>
        </w:rPr>
        <w:t>The buttressed cories consists</w:t>
      </w:r>
      <w:r w:rsidRPr="000C47B8">
        <w:rPr>
          <w:rFonts w:ascii="Arial" w:hAnsi="Arial" w:cs="Arial"/>
          <w:sz w:val="22"/>
          <w:szCs w:val="22"/>
        </w:rPr>
        <w:t> </w:t>
      </w:r>
      <w:r w:rsidRPr="000C47B8">
        <w:rPr>
          <w:rFonts w:ascii="Arial" w:hAnsi="Arial" w:cs="Arial"/>
          <w:sz w:val="22"/>
          <w:szCs w:val="22"/>
        </w:rPr>
        <w:t>of a hexagonal concrete core with three deployable wings protruding from three sides, designed to resist torsion force better, as well as provide greater stability against lateral loads such as earthquake or wind. This ingenious design allows for the transfer of the gravity loads but also horizontally loads much more efficient than with the older horizontal diaphragm method and allows for much greater overall strength</w:t>
      </w:r>
      <w:r w:rsidRPr="000C47B8">
        <w:rPr>
          <w:rFonts w:ascii="Arial" w:hAnsi="Arial" w:cs="Arial"/>
          <w:sz w:val="22"/>
          <w:szCs w:val="22"/>
        </w:rPr>
        <w:t> </w:t>
      </w:r>
      <w:r w:rsidRPr="000C47B8">
        <w:rPr>
          <w:rFonts w:ascii="Arial" w:hAnsi="Arial" w:cs="Arial"/>
          <w:sz w:val="22"/>
          <w:szCs w:val="22"/>
        </w:rPr>
        <w:t>of the building.</w:t>
      </w:r>
    </w:p>
    <w:p w14:paraId="61EBD34C" w14:textId="11BF9CB5" w:rsidR="000C47B8" w:rsidRPr="000C47B8" w:rsidRDefault="000C47B8" w:rsidP="000C47B8">
      <w:pPr>
        <w:rPr>
          <w:rFonts w:ascii="Arial" w:hAnsi="Arial" w:cs="Arial"/>
          <w:sz w:val="22"/>
          <w:szCs w:val="22"/>
        </w:rPr>
      </w:pPr>
      <w:r w:rsidRPr="000C47B8">
        <w:rPr>
          <w:rFonts w:ascii="Arial" w:hAnsi="Arial" w:cs="Arial"/>
          <w:sz w:val="22"/>
          <w:szCs w:val="22"/>
        </w:rPr>
        <w:t>And to</w:t>
      </w:r>
      <w:r w:rsidRPr="000C47B8">
        <w:rPr>
          <w:rFonts w:ascii="Arial" w:hAnsi="Arial" w:cs="Arial"/>
          <w:sz w:val="22"/>
          <w:szCs w:val="22"/>
        </w:rPr>
        <w:t> </w:t>
      </w:r>
      <w:r w:rsidRPr="000C47B8">
        <w:rPr>
          <w:rFonts w:ascii="Arial" w:hAnsi="Arial" w:cs="Arial"/>
          <w:sz w:val="22"/>
          <w:szCs w:val="22"/>
        </w:rPr>
        <w:t>survive Dubai’s erosive groundwater and hot summer temperatures, the company said a high-performance concrete was specified with strength grading C60 to C80. This</w:t>
      </w:r>
      <w:r w:rsidRPr="000C47B8">
        <w:rPr>
          <w:rFonts w:ascii="Arial" w:hAnsi="Arial" w:cs="Arial"/>
          <w:sz w:val="22"/>
          <w:szCs w:val="22"/>
        </w:rPr>
        <w:t> </w:t>
      </w:r>
      <w:r w:rsidRPr="000C47B8">
        <w:rPr>
          <w:rFonts w:ascii="Arial" w:hAnsi="Arial" w:cs="Arial"/>
          <w:sz w:val="22"/>
          <w:szCs w:val="22"/>
        </w:rPr>
        <w:t>fly ash-and-aggregate concrete is also low-permeability, which protects the environment. Furthermore, to take</w:t>
      </w:r>
      <w:r w:rsidRPr="000C47B8">
        <w:rPr>
          <w:rFonts w:ascii="Arial" w:hAnsi="Arial" w:cs="Arial"/>
          <w:sz w:val="22"/>
          <w:szCs w:val="22"/>
        </w:rPr>
        <w:t> </w:t>
      </w:r>
      <w:r w:rsidRPr="000C47B8">
        <w:rPr>
          <w:rFonts w:ascii="Arial" w:hAnsi="Arial" w:cs="Arial"/>
          <w:sz w:val="22"/>
          <w:szCs w:val="22"/>
        </w:rPr>
        <w:t>care of the corrosion risk from aggressive chemicals in the groundwater, cathodic protection systems were applied around the foundation</w:t>
      </w:r>
      <w:r w:rsidR="003536DE">
        <w:rPr>
          <w:rFonts w:ascii="Arial" w:hAnsi="Arial" w:cs="Arial"/>
          <w:sz w:val="22"/>
          <w:szCs w:val="22"/>
        </w:rPr>
        <w:t>.</w:t>
      </w:r>
    </w:p>
    <w:p w14:paraId="2F15F7A2" w14:textId="0AE47F5F" w:rsidR="000C47B8" w:rsidRDefault="000C47B8" w:rsidP="000C47B8">
      <w:pPr>
        <w:rPr>
          <w:rFonts w:ascii="Arial" w:hAnsi="Arial" w:cs="Arial"/>
          <w:sz w:val="22"/>
          <w:szCs w:val="22"/>
        </w:rPr>
      </w:pPr>
      <w:r w:rsidRPr="000C47B8">
        <w:rPr>
          <w:rFonts w:ascii="Arial" w:hAnsi="Arial" w:cs="Arial"/>
          <w:sz w:val="22"/>
          <w:szCs w:val="22"/>
        </w:rPr>
        <w:t>The structure is clad in mirror glazing, aluminium and</w:t>
      </w:r>
      <w:r w:rsidRPr="000C47B8">
        <w:rPr>
          <w:rFonts w:ascii="Arial" w:hAnsi="Arial" w:cs="Arial"/>
          <w:sz w:val="22"/>
          <w:szCs w:val="22"/>
        </w:rPr>
        <w:t> </w:t>
      </w:r>
      <w:r w:rsidRPr="000C47B8">
        <w:rPr>
          <w:rFonts w:ascii="Arial" w:hAnsi="Arial" w:cs="Arial"/>
          <w:sz w:val="22"/>
          <w:szCs w:val="22"/>
        </w:rPr>
        <w:t>brushed stainless steel spandrel panels. This cladding system was designed with a purpose being to withstand the unbearably high heat experienced in Dubai as well as acting as</w:t>
      </w:r>
      <w:r w:rsidRPr="000C47B8">
        <w:rPr>
          <w:rFonts w:ascii="Arial" w:hAnsi="Arial" w:cs="Arial"/>
          <w:sz w:val="22"/>
          <w:szCs w:val="22"/>
        </w:rPr>
        <w:t> </w:t>
      </w:r>
      <w:r w:rsidRPr="000C47B8">
        <w:rPr>
          <w:rFonts w:ascii="Arial" w:hAnsi="Arial" w:cs="Arial"/>
          <w:sz w:val="22"/>
          <w:szCs w:val="22"/>
        </w:rPr>
        <w:t>an insulator to prevent the heat being accidentally transferred into the building thus increasing energy efficiency and comfort limitations.</w:t>
      </w:r>
    </w:p>
    <w:p w14:paraId="1475AA48" w14:textId="77777777" w:rsidR="00E449FB" w:rsidRDefault="00E449FB" w:rsidP="000C47B8">
      <w:pPr>
        <w:rPr>
          <w:rFonts w:ascii="Arial" w:hAnsi="Arial" w:cs="Arial"/>
          <w:sz w:val="22"/>
          <w:szCs w:val="22"/>
        </w:rPr>
      </w:pPr>
    </w:p>
    <w:p w14:paraId="35732C44" w14:textId="099A2E3F" w:rsidR="00E449FB" w:rsidRDefault="00E449FB" w:rsidP="000C47B8">
      <w:pPr>
        <w:rPr>
          <w:rFonts w:ascii="Arial" w:hAnsi="Arial" w:cs="Arial"/>
          <w:sz w:val="22"/>
          <w:szCs w:val="22"/>
        </w:rPr>
      </w:pPr>
    </w:p>
    <w:p w14:paraId="213213CC" w14:textId="3B5448A5" w:rsidR="000C47B8" w:rsidRDefault="00106F1F" w:rsidP="000C47B8">
      <w:pPr>
        <w:rPr>
          <w:rFonts w:ascii="Arial" w:hAnsi="Arial" w:cs="Arial"/>
          <w:sz w:val="22"/>
          <w:szCs w:val="22"/>
        </w:rPr>
      </w:pPr>
      <w:r>
        <w:rPr>
          <w:noProof/>
        </w:rPr>
        <w:lastRenderedPageBreak/>
        <w:drawing>
          <wp:anchor distT="0" distB="0" distL="114300" distR="114300" simplePos="0" relativeHeight="251660288" behindDoc="0" locked="0" layoutInCell="1" allowOverlap="1" wp14:anchorId="32B86624" wp14:editId="67E97AEF">
            <wp:simplePos x="0" y="0"/>
            <wp:positionH relativeFrom="column">
              <wp:posOffset>4038600</wp:posOffset>
            </wp:positionH>
            <wp:positionV relativeFrom="paragraph">
              <wp:posOffset>10160</wp:posOffset>
            </wp:positionV>
            <wp:extent cx="2318385" cy="3101975"/>
            <wp:effectExtent l="0" t="0" r="5715" b="3175"/>
            <wp:wrapSquare wrapText="bothSides"/>
            <wp:docPr id="254181047" name="Picture 6" descr="Empire State Building Structural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mpire State Building Structural System"/>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18385" cy="31019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02D7">
        <w:rPr>
          <w:rFonts w:ascii="Arial" w:hAnsi="Arial" w:cs="Arial"/>
          <w:sz w:val="22"/>
          <w:szCs w:val="22"/>
        </w:rPr>
        <w:t xml:space="preserve"> </w:t>
      </w:r>
    </w:p>
    <w:p w14:paraId="20790E3A" w14:textId="7AD43B59" w:rsidR="000C47B8" w:rsidRPr="00C30B78" w:rsidRDefault="000C47B8" w:rsidP="000C47B8">
      <w:pPr>
        <w:rPr>
          <w:rFonts w:ascii="Arial" w:hAnsi="Arial" w:cs="Arial"/>
          <w:b/>
          <w:bCs/>
          <w:sz w:val="36"/>
          <w:szCs w:val="36"/>
        </w:rPr>
      </w:pPr>
      <w:r w:rsidRPr="00C30B78">
        <w:rPr>
          <w:rFonts w:ascii="Arial" w:hAnsi="Arial" w:cs="Arial"/>
          <w:b/>
          <w:bCs/>
          <w:sz w:val="36"/>
          <w:szCs w:val="36"/>
        </w:rPr>
        <w:t>The Empire state:</w:t>
      </w:r>
    </w:p>
    <w:p w14:paraId="64FD952A" w14:textId="1E83A4C1" w:rsidR="00E449FB" w:rsidRPr="00E449FB" w:rsidRDefault="00E449FB" w:rsidP="00E449FB">
      <w:pPr>
        <w:rPr>
          <w:rFonts w:ascii="Arial" w:hAnsi="Arial" w:cs="Arial"/>
          <w:sz w:val="22"/>
          <w:szCs w:val="22"/>
        </w:rPr>
      </w:pPr>
      <w:r w:rsidRPr="00E449FB">
        <w:rPr>
          <w:rFonts w:ascii="Arial" w:hAnsi="Arial" w:cs="Arial"/>
          <w:sz w:val="22"/>
          <w:szCs w:val="22"/>
        </w:rPr>
        <w:t>The Empire State Building is an iconic 102-story Art Deco skyscraper at the 3500 block of Midtown Manhattan, New York City designed</w:t>
      </w:r>
      <w:r w:rsidRPr="00E449FB">
        <w:rPr>
          <w:rFonts w:ascii="Arial" w:hAnsi="Arial" w:cs="Arial"/>
          <w:sz w:val="22"/>
          <w:szCs w:val="22"/>
        </w:rPr>
        <w:t> </w:t>
      </w:r>
      <w:r w:rsidRPr="00E449FB">
        <w:rPr>
          <w:rFonts w:ascii="Arial" w:hAnsi="Arial" w:cs="Arial"/>
          <w:sz w:val="22"/>
          <w:szCs w:val="22"/>
        </w:rPr>
        <w:t>by the firms of Shreve, Lamb &amp; Harmon. It was supposed to be the world’s tallest building, the first to soar past</w:t>
      </w:r>
      <w:r w:rsidRPr="00E449FB">
        <w:rPr>
          <w:rFonts w:ascii="Arial" w:hAnsi="Arial" w:cs="Arial"/>
          <w:sz w:val="22"/>
          <w:szCs w:val="22"/>
        </w:rPr>
        <w:t> </w:t>
      </w:r>
      <w:r w:rsidRPr="00E449FB">
        <w:rPr>
          <w:rFonts w:ascii="Arial" w:hAnsi="Arial" w:cs="Arial"/>
          <w:sz w:val="22"/>
          <w:szCs w:val="22"/>
        </w:rPr>
        <w:t>100 stories. Construction began on</w:t>
      </w:r>
      <w:r w:rsidRPr="00E449FB">
        <w:rPr>
          <w:rFonts w:ascii="Arial" w:hAnsi="Arial" w:cs="Arial"/>
          <w:sz w:val="22"/>
          <w:szCs w:val="22"/>
        </w:rPr>
        <w:t> </w:t>
      </w:r>
      <w:r w:rsidRPr="00E449FB">
        <w:rPr>
          <w:rFonts w:ascii="Arial" w:hAnsi="Arial" w:cs="Arial"/>
          <w:sz w:val="22"/>
          <w:szCs w:val="22"/>
        </w:rPr>
        <w:t>March 17, 1930, and moved at an astonishing pace — the steel frame went up about 4½ stories per week. On April 11, 1931 — fewer than 410 days after actual construction began — the building was deemed structurally</w:t>
      </w:r>
      <w:r w:rsidRPr="00E449FB">
        <w:rPr>
          <w:rFonts w:ascii="Arial" w:hAnsi="Arial" w:cs="Arial"/>
          <w:sz w:val="22"/>
          <w:szCs w:val="22"/>
        </w:rPr>
        <w:t> </w:t>
      </w:r>
      <w:r w:rsidRPr="00E449FB">
        <w:rPr>
          <w:rFonts w:ascii="Arial" w:hAnsi="Arial" w:cs="Arial"/>
          <w:sz w:val="22"/>
          <w:szCs w:val="22"/>
        </w:rPr>
        <w:t>complete; it opened on May 1, 1931. When it was finished, the Empire State Building was the tallest building in the world, a status</w:t>
      </w:r>
      <w:r w:rsidRPr="00E449FB">
        <w:rPr>
          <w:rFonts w:ascii="Arial" w:hAnsi="Arial" w:cs="Arial"/>
          <w:sz w:val="22"/>
          <w:szCs w:val="22"/>
        </w:rPr>
        <w:t> </w:t>
      </w:r>
      <w:r w:rsidRPr="00E449FB">
        <w:rPr>
          <w:rFonts w:ascii="Arial" w:hAnsi="Arial" w:cs="Arial"/>
          <w:sz w:val="22"/>
          <w:szCs w:val="22"/>
        </w:rPr>
        <w:t>it maintained until 1970.</w:t>
      </w:r>
    </w:p>
    <w:p w14:paraId="6F506065" w14:textId="3923E80E" w:rsidR="00E449FB" w:rsidRPr="00E449FB" w:rsidRDefault="00E449FB" w:rsidP="00E449FB">
      <w:pPr>
        <w:rPr>
          <w:rFonts w:ascii="Arial" w:hAnsi="Arial" w:cs="Arial"/>
          <w:sz w:val="22"/>
          <w:szCs w:val="22"/>
        </w:rPr>
      </w:pPr>
      <w:r w:rsidRPr="00E449FB">
        <w:rPr>
          <w:rFonts w:ascii="Arial" w:hAnsi="Arial" w:cs="Arial"/>
          <w:sz w:val="22"/>
          <w:szCs w:val="22"/>
        </w:rPr>
        <w:t>The primary structural element</w:t>
      </w:r>
      <w:r w:rsidRPr="00E449FB">
        <w:rPr>
          <w:rFonts w:ascii="Arial" w:hAnsi="Arial" w:cs="Arial"/>
          <w:sz w:val="22"/>
          <w:szCs w:val="22"/>
        </w:rPr>
        <w:t> </w:t>
      </w:r>
      <w:r w:rsidRPr="00E449FB">
        <w:rPr>
          <w:rFonts w:ascii="Arial" w:hAnsi="Arial" w:cs="Arial"/>
          <w:sz w:val="22"/>
          <w:szCs w:val="22"/>
        </w:rPr>
        <w:t>employed in the Empire State Building, finished in 1931, is a riveted steel frame.</w:t>
      </w:r>
      <w:r w:rsidR="00106F1F">
        <w:rPr>
          <w:rFonts w:ascii="Arial" w:hAnsi="Arial" w:cs="Arial"/>
          <w:sz w:val="22"/>
          <w:szCs w:val="22"/>
        </w:rPr>
        <w:t xml:space="preserve">                                     </w:t>
      </w:r>
    </w:p>
    <w:p w14:paraId="798EF15B" w14:textId="098C34E5" w:rsidR="00E449FB" w:rsidRPr="00E449FB" w:rsidRDefault="00E449FB" w:rsidP="00E449FB">
      <w:pPr>
        <w:rPr>
          <w:rFonts w:ascii="Arial" w:hAnsi="Arial" w:cs="Arial"/>
          <w:sz w:val="22"/>
          <w:szCs w:val="22"/>
        </w:rPr>
      </w:pPr>
      <w:r w:rsidRPr="00E449FB">
        <w:rPr>
          <w:rFonts w:ascii="Arial" w:hAnsi="Arial" w:cs="Arial"/>
          <w:sz w:val="22"/>
          <w:szCs w:val="22"/>
        </w:rPr>
        <w:t>Flexibility: The steel skeleton is lightweight and sufficiently elastic</w:t>
      </w:r>
      <w:r w:rsidRPr="00E449FB">
        <w:rPr>
          <w:rFonts w:ascii="Arial" w:hAnsi="Arial" w:cs="Arial"/>
          <w:sz w:val="22"/>
          <w:szCs w:val="22"/>
        </w:rPr>
        <w:t> </w:t>
      </w:r>
      <w:r w:rsidRPr="00E449FB">
        <w:rPr>
          <w:rFonts w:ascii="Arial" w:hAnsi="Arial" w:cs="Arial"/>
          <w:sz w:val="22"/>
          <w:szCs w:val="22"/>
        </w:rPr>
        <w:t>to bend and deform, so that the building can “harvest” wind gusts rather than oppose them. The limestone facade not only provides protection but also adds</w:t>
      </w:r>
      <w:r w:rsidRPr="00E449FB">
        <w:rPr>
          <w:rFonts w:ascii="Arial" w:hAnsi="Arial" w:cs="Arial"/>
          <w:sz w:val="22"/>
          <w:szCs w:val="22"/>
        </w:rPr>
        <w:t> </w:t>
      </w:r>
      <w:r w:rsidRPr="00E449FB">
        <w:rPr>
          <w:rFonts w:ascii="Arial" w:hAnsi="Arial" w:cs="Arial"/>
          <w:sz w:val="22"/>
          <w:szCs w:val="22"/>
        </w:rPr>
        <w:t>durability to its internal steel structure. Improvements, such as storm-rated</w:t>
      </w:r>
      <w:r w:rsidRPr="00E449FB">
        <w:rPr>
          <w:rFonts w:ascii="Arial" w:hAnsi="Arial" w:cs="Arial"/>
          <w:sz w:val="22"/>
          <w:szCs w:val="22"/>
        </w:rPr>
        <w:t> </w:t>
      </w:r>
      <w:r w:rsidRPr="00E449FB">
        <w:rPr>
          <w:rFonts w:ascii="Arial" w:hAnsi="Arial" w:cs="Arial"/>
          <w:sz w:val="22"/>
          <w:szCs w:val="22"/>
        </w:rPr>
        <w:t>windows, offer extra protection against extreme weather.</w:t>
      </w:r>
    </w:p>
    <w:p w14:paraId="7BCE3B32" w14:textId="048314E7" w:rsidR="00E449FB" w:rsidRPr="00E449FB" w:rsidRDefault="00E449FB" w:rsidP="00E449FB">
      <w:pPr>
        <w:rPr>
          <w:rFonts w:ascii="Arial" w:hAnsi="Arial" w:cs="Arial"/>
          <w:sz w:val="22"/>
          <w:szCs w:val="22"/>
        </w:rPr>
      </w:pPr>
      <w:r w:rsidRPr="00E449FB">
        <w:rPr>
          <w:rFonts w:ascii="Arial" w:hAnsi="Arial" w:cs="Arial"/>
          <w:sz w:val="22"/>
          <w:szCs w:val="22"/>
        </w:rPr>
        <w:t>Durability: Indiana limestone panels</w:t>
      </w:r>
      <w:r w:rsidRPr="00E449FB">
        <w:rPr>
          <w:rFonts w:ascii="Arial" w:hAnsi="Arial" w:cs="Arial"/>
          <w:sz w:val="22"/>
          <w:szCs w:val="22"/>
        </w:rPr>
        <w:t> </w:t>
      </w:r>
      <w:r w:rsidRPr="00E449FB">
        <w:rPr>
          <w:rFonts w:ascii="Arial" w:hAnsi="Arial" w:cs="Arial"/>
          <w:sz w:val="22"/>
          <w:szCs w:val="22"/>
        </w:rPr>
        <w:t>give the facade a beguiling but also durable, weather-resistant face. That limestone — and granite and brick as well — is meant to shield the steel framework from moisture and fluctuations that</w:t>
      </w:r>
      <w:r w:rsidRPr="00E449FB">
        <w:rPr>
          <w:rFonts w:ascii="Arial" w:hAnsi="Arial" w:cs="Arial"/>
          <w:sz w:val="22"/>
          <w:szCs w:val="22"/>
        </w:rPr>
        <w:t> </w:t>
      </w:r>
      <w:r w:rsidRPr="00E449FB">
        <w:rPr>
          <w:rFonts w:ascii="Arial" w:hAnsi="Arial" w:cs="Arial"/>
          <w:sz w:val="22"/>
          <w:szCs w:val="22"/>
        </w:rPr>
        <w:t>can lead to corrosion. The building involves 6,514 stainless steel-framed windows — a money-saving</w:t>
      </w:r>
      <w:r w:rsidRPr="00E449FB">
        <w:rPr>
          <w:rFonts w:ascii="Arial" w:hAnsi="Arial" w:cs="Arial"/>
          <w:sz w:val="22"/>
          <w:szCs w:val="22"/>
        </w:rPr>
        <w:t> </w:t>
      </w:r>
      <w:r w:rsidRPr="00E449FB">
        <w:rPr>
          <w:rFonts w:ascii="Arial" w:hAnsi="Arial" w:cs="Arial"/>
          <w:sz w:val="22"/>
          <w:szCs w:val="22"/>
        </w:rPr>
        <w:t>choice that did away with stone finishes around the windows.</w:t>
      </w:r>
    </w:p>
    <w:p w14:paraId="31C1F935" w14:textId="17F4ADD4" w:rsidR="00E449FB" w:rsidRPr="00E449FB" w:rsidRDefault="00E449FB" w:rsidP="00E449FB">
      <w:pPr>
        <w:rPr>
          <w:rFonts w:ascii="Arial" w:hAnsi="Arial" w:cs="Arial"/>
          <w:sz w:val="22"/>
          <w:szCs w:val="22"/>
        </w:rPr>
      </w:pPr>
      <w:r w:rsidRPr="00E449FB">
        <w:rPr>
          <w:rFonts w:ascii="Arial" w:hAnsi="Arial" w:cs="Arial"/>
          <w:sz w:val="22"/>
          <w:szCs w:val="22"/>
        </w:rPr>
        <w:t>Climate of resistance: New York’s climate exposes buildings to temperature fluctuation, rain</w:t>
      </w:r>
      <w:r w:rsidRPr="00E449FB">
        <w:rPr>
          <w:rFonts w:ascii="Arial" w:hAnsi="Arial" w:cs="Arial"/>
          <w:sz w:val="22"/>
          <w:szCs w:val="22"/>
        </w:rPr>
        <w:t> </w:t>
      </w:r>
      <w:r w:rsidRPr="00E449FB">
        <w:rPr>
          <w:rFonts w:ascii="Arial" w:hAnsi="Arial" w:cs="Arial"/>
          <w:sz w:val="22"/>
          <w:szCs w:val="22"/>
        </w:rPr>
        <w:t>and wind load. When constructed, an extensive resistance against such climate impacts is provided</w:t>
      </w:r>
      <w:r w:rsidRPr="00E449FB">
        <w:rPr>
          <w:rFonts w:ascii="Arial" w:hAnsi="Arial" w:cs="Arial"/>
          <w:sz w:val="22"/>
          <w:szCs w:val="22"/>
        </w:rPr>
        <w:t> </w:t>
      </w:r>
      <w:r w:rsidRPr="00E449FB">
        <w:rPr>
          <w:rFonts w:ascii="Arial" w:hAnsi="Arial" w:cs="Arial"/>
          <w:sz w:val="22"/>
          <w:szCs w:val="22"/>
        </w:rPr>
        <w:t>by the steel structure and limestone and granite facade combination. It also</w:t>
      </w:r>
      <w:r w:rsidRPr="00E449FB">
        <w:rPr>
          <w:rFonts w:ascii="Arial" w:hAnsi="Arial" w:cs="Arial"/>
          <w:sz w:val="22"/>
          <w:szCs w:val="22"/>
        </w:rPr>
        <w:t> </w:t>
      </w:r>
      <w:r w:rsidRPr="00E449FB">
        <w:rPr>
          <w:rFonts w:ascii="Arial" w:hAnsi="Arial" w:cs="Arial"/>
          <w:sz w:val="22"/>
          <w:szCs w:val="22"/>
        </w:rPr>
        <w:t xml:space="preserve">contains wind-breaking this make </w:t>
      </w:r>
      <w:proofErr w:type="spellStart"/>
      <w:proofErr w:type="gramStart"/>
      <w:r w:rsidRPr="00E449FB">
        <w:rPr>
          <w:rFonts w:ascii="Arial" w:hAnsi="Arial" w:cs="Arial"/>
          <w:sz w:val="22"/>
          <w:szCs w:val="22"/>
        </w:rPr>
        <w:t>every thing</w:t>
      </w:r>
      <w:proofErr w:type="spellEnd"/>
      <w:proofErr w:type="gramEnd"/>
      <w:r w:rsidRPr="00E449FB">
        <w:rPr>
          <w:rFonts w:ascii="Arial" w:hAnsi="Arial" w:cs="Arial"/>
          <w:sz w:val="22"/>
          <w:szCs w:val="22"/>
        </w:rPr>
        <w:t xml:space="preserve"> stable during storm.</w:t>
      </w:r>
    </w:p>
    <w:p w14:paraId="79822C75" w14:textId="24CDFB2B" w:rsidR="00E449FB" w:rsidRDefault="00E449FB" w:rsidP="00E449FB">
      <w:pPr>
        <w:rPr>
          <w:rFonts w:ascii="Arial" w:hAnsi="Arial" w:cs="Arial"/>
          <w:sz w:val="22"/>
          <w:szCs w:val="22"/>
        </w:rPr>
      </w:pPr>
      <w:r w:rsidRPr="00E449FB">
        <w:rPr>
          <w:rFonts w:ascii="Arial" w:hAnsi="Arial" w:cs="Arial"/>
          <w:sz w:val="22"/>
          <w:szCs w:val="22"/>
        </w:rPr>
        <w:t>Its riveted steel frame will keep standing strong and unflinching against the environmental challenges of its</w:t>
      </w:r>
      <w:r w:rsidRPr="00E449FB">
        <w:rPr>
          <w:rFonts w:ascii="Arial" w:hAnsi="Arial" w:cs="Arial"/>
          <w:sz w:val="22"/>
          <w:szCs w:val="22"/>
        </w:rPr>
        <w:t> </w:t>
      </w:r>
      <w:r w:rsidRPr="00E449FB">
        <w:rPr>
          <w:rFonts w:ascii="Arial" w:hAnsi="Arial" w:cs="Arial"/>
          <w:sz w:val="22"/>
          <w:szCs w:val="22"/>
        </w:rPr>
        <w:t>urban environment for the present and years to come.</w:t>
      </w:r>
    </w:p>
    <w:p w14:paraId="0F21053A" w14:textId="77777777" w:rsidR="00E449FB" w:rsidRDefault="00E449FB" w:rsidP="00E449FB">
      <w:pPr>
        <w:rPr>
          <w:rFonts w:ascii="Arial" w:hAnsi="Arial" w:cs="Arial"/>
          <w:sz w:val="22"/>
          <w:szCs w:val="22"/>
        </w:rPr>
      </w:pPr>
    </w:p>
    <w:p w14:paraId="207BC8B3" w14:textId="77777777" w:rsidR="007F0C13" w:rsidRDefault="007F0C13" w:rsidP="00E449FB">
      <w:pPr>
        <w:rPr>
          <w:rFonts w:ascii="Arial" w:hAnsi="Arial" w:cs="Arial"/>
          <w:sz w:val="36"/>
          <w:szCs w:val="36"/>
        </w:rPr>
      </w:pPr>
    </w:p>
    <w:p w14:paraId="762BAF02" w14:textId="77777777" w:rsidR="007F0C13" w:rsidRDefault="007F0C13" w:rsidP="00E449FB">
      <w:pPr>
        <w:rPr>
          <w:rFonts w:ascii="Arial" w:hAnsi="Arial" w:cs="Arial"/>
          <w:sz w:val="36"/>
          <w:szCs w:val="36"/>
        </w:rPr>
      </w:pPr>
    </w:p>
    <w:p w14:paraId="02CF3393" w14:textId="77777777" w:rsidR="007F0C13" w:rsidRDefault="007F0C13" w:rsidP="00E449FB">
      <w:pPr>
        <w:rPr>
          <w:rFonts w:ascii="Arial" w:hAnsi="Arial" w:cs="Arial"/>
          <w:sz w:val="36"/>
          <w:szCs w:val="36"/>
        </w:rPr>
      </w:pPr>
    </w:p>
    <w:p w14:paraId="55E12764" w14:textId="77777777" w:rsidR="007F0C13" w:rsidRDefault="007F0C13" w:rsidP="00E449FB">
      <w:pPr>
        <w:rPr>
          <w:rFonts w:ascii="Arial" w:hAnsi="Arial" w:cs="Arial"/>
          <w:sz w:val="36"/>
          <w:szCs w:val="36"/>
        </w:rPr>
      </w:pPr>
    </w:p>
    <w:p w14:paraId="79E75179" w14:textId="654CDE46" w:rsidR="00E449FB" w:rsidRPr="00A06E9A" w:rsidRDefault="00E449FB" w:rsidP="00E449FB">
      <w:pPr>
        <w:rPr>
          <w:rFonts w:ascii="Arial" w:hAnsi="Arial" w:cs="Arial"/>
          <w:b/>
          <w:bCs/>
          <w:sz w:val="36"/>
          <w:szCs w:val="36"/>
          <w:u w:val="single"/>
        </w:rPr>
      </w:pPr>
      <w:r w:rsidRPr="00A06E9A">
        <w:rPr>
          <w:rFonts w:ascii="Arial" w:hAnsi="Arial" w:cs="Arial"/>
          <w:b/>
          <w:bCs/>
          <w:sz w:val="36"/>
          <w:szCs w:val="36"/>
          <w:u w:val="single"/>
        </w:rPr>
        <w:t>The impact of the framing material’s original production process:</w:t>
      </w:r>
    </w:p>
    <w:p w14:paraId="72769187" w14:textId="729DEC1C" w:rsidR="007F0C13" w:rsidRPr="00C30B78" w:rsidRDefault="007F0C13" w:rsidP="00E449FB">
      <w:pPr>
        <w:rPr>
          <w:rFonts w:ascii="Arial" w:hAnsi="Arial" w:cs="Arial"/>
          <w:b/>
          <w:bCs/>
          <w:sz w:val="24"/>
          <w:szCs w:val="24"/>
        </w:rPr>
      </w:pPr>
      <w:r w:rsidRPr="00C30B78">
        <w:rPr>
          <w:rFonts w:ascii="Arial" w:hAnsi="Arial" w:cs="Arial"/>
          <w:b/>
          <w:bCs/>
          <w:sz w:val="24"/>
          <w:szCs w:val="24"/>
        </w:rPr>
        <w:t>The Burj Khalifa:</w:t>
      </w:r>
    </w:p>
    <w:p w14:paraId="763E32D8" w14:textId="528A4070" w:rsidR="007F0C13" w:rsidRPr="007F0C13" w:rsidRDefault="00FC7A43" w:rsidP="007F0C13">
      <w:pPr>
        <w:rPr>
          <w:rFonts w:ascii="Arial" w:hAnsi="Arial" w:cs="Arial"/>
          <w:sz w:val="22"/>
          <w:szCs w:val="22"/>
        </w:rPr>
      </w:pPr>
      <w:r>
        <w:rPr>
          <w:noProof/>
        </w:rPr>
        <w:drawing>
          <wp:anchor distT="0" distB="0" distL="114300" distR="114300" simplePos="0" relativeHeight="251663360" behindDoc="0" locked="0" layoutInCell="1" allowOverlap="1" wp14:anchorId="47F548EB" wp14:editId="538B34BF">
            <wp:simplePos x="0" y="0"/>
            <wp:positionH relativeFrom="page">
              <wp:align>right</wp:align>
            </wp:positionH>
            <wp:positionV relativeFrom="paragraph">
              <wp:posOffset>5080</wp:posOffset>
            </wp:positionV>
            <wp:extent cx="3190875" cy="3048000"/>
            <wp:effectExtent l="0" t="0" r="9525" b="0"/>
            <wp:wrapSquare wrapText="bothSides"/>
            <wp:docPr id="1413005132" name="Picture 2" descr="Image result for concrete enviromental impact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concrete enviromental impact phot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90875" cy="3048000"/>
                    </a:xfrm>
                    <a:prstGeom prst="rect">
                      <a:avLst/>
                    </a:prstGeom>
                    <a:noFill/>
                    <a:ln>
                      <a:noFill/>
                    </a:ln>
                  </pic:spPr>
                </pic:pic>
              </a:graphicData>
            </a:graphic>
            <wp14:sizeRelV relativeFrom="margin">
              <wp14:pctHeight>0</wp14:pctHeight>
            </wp14:sizeRelV>
          </wp:anchor>
        </w:drawing>
      </w:r>
      <w:r w:rsidR="007F0C13" w:rsidRPr="007F0C13">
        <w:rPr>
          <w:rFonts w:ascii="Arial" w:hAnsi="Arial" w:cs="Arial"/>
          <w:sz w:val="22"/>
          <w:szCs w:val="22"/>
        </w:rPr>
        <w:t>Building the Burj Khalifa</w:t>
      </w:r>
      <w:r w:rsidR="007F0C13" w:rsidRPr="007F0C13">
        <w:rPr>
          <w:rFonts w:ascii="Arial" w:hAnsi="Arial" w:cs="Arial"/>
          <w:sz w:val="22"/>
          <w:szCs w:val="22"/>
        </w:rPr>
        <w:t> </w:t>
      </w:r>
      <w:r w:rsidR="007F0C13" w:rsidRPr="007F0C13">
        <w:rPr>
          <w:rFonts w:ascii="Arial" w:hAnsi="Arial" w:cs="Arial"/>
          <w:sz w:val="22"/>
          <w:szCs w:val="22"/>
        </w:rPr>
        <w:t>required significant amounts of materials such as concrete, steel, and glass, which all have inherent environmental and social impacts in their respective production processes.</w:t>
      </w:r>
    </w:p>
    <w:p w14:paraId="4B318F90" w14:textId="08CD011C" w:rsidR="007F0C13" w:rsidRPr="007F0C13" w:rsidRDefault="007F0C13" w:rsidP="007F0C13">
      <w:pPr>
        <w:rPr>
          <w:rFonts w:ascii="Arial" w:hAnsi="Arial" w:cs="Arial"/>
          <w:sz w:val="22"/>
          <w:szCs w:val="22"/>
        </w:rPr>
      </w:pPr>
      <w:r w:rsidRPr="007F0C13">
        <w:rPr>
          <w:rFonts w:ascii="Arial" w:hAnsi="Arial" w:cs="Arial"/>
          <w:sz w:val="22"/>
          <w:szCs w:val="22"/>
        </w:rPr>
        <w:t>Environmental Impact:</w:t>
      </w:r>
    </w:p>
    <w:p w14:paraId="475D7455" w14:textId="377D0735" w:rsidR="007F0C13" w:rsidRPr="007F0C13" w:rsidRDefault="007F0C13" w:rsidP="007F0C13">
      <w:pPr>
        <w:rPr>
          <w:rFonts w:ascii="Arial" w:hAnsi="Arial" w:cs="Arial"/>
          <w:sz w:val="22"/>
          <w:szCs w:val="22"/>
        </w:rPr>
      </w:pPr>
      <w:r w:rsidRPr="007F0C13">
        <w:rPr>
          <w:rFonts w:ascii="Arial" w:hAnsi="Arial" w:cs="Arial"/>
          <w:sz w:val="22"/>
          <w:szCs w:val="22"/>
        </w:rPr>
        <w:t>Concrete Manufacturing: Cement, one of the components of concrete, is extremely energy-intensive to</w:t>
      </w:r>
      <w:r w:rsidRPr="007F0C13">
        <w:rPr>
          <w:rFonts w:ascii="Arial" w:hAnsi="Arial" w:cs="Arial"/>
          <w:sz w:val="22"/>
          <w:szCs w:val="22"/>
        </w:rPr>
        <w:t> </w:t>
      </w:r>
      <w:r w:rsidRPr="007F0C13">
        <w:rPr>
          <w:rFonts w:ascii="Arial" w:hAnsi="Arial" w:cs="Arial"/>
          <w:sz w:val="22"/>
          <w:szCs w:val="22"/>
        </w:rPr>
        <w:t>produce and will therefore contribute significantly to CO</w:t>
      </w:r>
      <w:r w:rsidRPr="007F0C13">
        <w:rPr>
          <w:rFonts w:ascii="Cambria Math" w:hAnsi="Cambria Math" w:cs="Cambria Math"/>
          <w:sz w:val="22"/>
          <w:szCs w:val="22"/>
        </w:rPr>
        <w:t>₂</w:t>
      </w:r>
      <w:r w:rsidRPr="007F0C13">
        <w:rPr>
          <w:rFonts w:ascii="Arial" w:hAnsi="Arial" w:cs="Arial"/>
          <w:sz w:val="22"/>
          <w:szCs w:val="22"/>
        </w:rPr>
        <w:t xml:space="preserve"> emissions. It will surely cause habitat disruption</w:t>
      </w:r>
      <w:r>
        <w:rPr>
          <w:rFonts w:ascii="Arial" w:hAnsi="Arial" w:cs="Arial"/>
          <w:sz w:val="22"/>
          <w:szCs w:val="22"/>
        </w:rPr>
        <w:t xml:space="preserve"> </w:t>
      </w:r>
      <w:r w:rsidRPr="007F0C13">
        <w:rPr>
          <w:rFonts w:ascii="Arial" w:hAnsi="Arial" w:cs="Arial"/>
          <w:sz w:val="22"/>
          <w:szCs w:val="22"/>
        </w:rPr>
        <w:t>and depletion of natural resources.</w:t>
      </w:r>
      <w:r w:rsidR="00FC7A43" w:rsidRPr="00FC7A43">
        <w:t xml:space="preserve"> </w:t>
      </w:r>
    </w:p>
    <w:p w14:paraId="6744C5BB" w14:textId="25B057F1" w:rsidR="007F0C13" w:rsidRPr="007F0C13" w:rsidRDefault="007F0C13" w:rsidP="007F0C13">
      <w:pPr>
        <w:rPr>
          <w:rFonts w:ascii="Arial" w:hAnsi="Arial" w:cs="Arial"/>
          <w:sz w:val="22"/>
          <w:szCs w:val="22"/>
        </w:rPr>
      </w:pPr>
      <w:r w:rsidRPr="007F0C13">
        <w:rPr>
          <w:rFonts w:ascii="Arial" w:hAnsi="Arial" w:cs="Arial"/>
          <w:sz w:val="22"/>
          <w:szCs w:val="22"/>
        </w:rPr>
        <w:t>Steel Manufacturing: Steel production does extract iron ore</w:t>
      </w:r>
      <w:r w:rsidRPr="007F0C13">
        <w:rPr>
          <w:rFonts w:ascii="Arial" w:hAnsi="Arial" w:cs="Arial"/>
          <w:sz w:val="22"/>
          <w:szCs w:val="22"/>
        </w:rPr>
        <w:t> </w:t>
      </w:r>
      <w:r w:rsidRPr="007F0C13">
        <w:rPr>
          <w:rFonts w:ascii="Arial" w:hAnsi="Arial" w:cs="Arial"/>
          <w:sz w:val="22"/>
          <w:szCs w:val="22"/>
        </w:rPr>
        <w:t>as well as coal, both of which lead to environmental degradation. The smelting stage also emits greenhouse</w:t>
      </w:r>
      <w:r w:rsidRPr="007F0C13">
        <w:rPr>
          <w:rFonts w:ascii="Arial" w:hAnsi="Arial" w:cs="Arial"/>
          <w:sz w:val="22"/>
          <w:szCs w:val="22"/>
        </w:rPr>
        <w:t> </w:t>
      </w:r>
      <w:r w:rsidRPr="007F0C13">
        <w:rPr>
          <w:rFonts w:ascii="Arial" w:hAnsi="Arial" w:cs="Arial"/>
          <w:sz w:val="22"/>
          <w:szCs w:val="22"/>
        </w:rPr>
        <w:t>gases and other pollutants that can impact air quality.</w:t>
      </w:r>
    </w:p>
    <w:p w14:paraId="54628381" w14:textId="0FD72D80" w:rsidR="007F0C13" w:rsidRPr="007F0C13" w:rsidRDefault="007F0C13" w:rsidP="007F0C13">
      <w:pPr>
        <w:rPr>
          <w:rFonts w:ascii="Arial" w:hAnsi="Arial" w:cs="Arial"/>
          <w:sz w:val="22"/>
          <w:szCs w:val="22"/>
        </w:rPr>
      </w:pPr>
      <w:r w:rsidRPr="007F0C13">
        <w:rPr>
          <w:rFonts w:ascii="Arial" w:hAnsi="Arial" w:cs="Arial"/>
          <w:sz w:val="22"/>
          <w:szCs w:val="22"/>
        </w:rPr>
        <w:t>Glass Production: Glass production process requires a lot of energy and emits CO</w:t>
      </w:r>
      <w:r w:rsidRPr="007F0C13">
        <w:rPr>
          <w:rFonts w:ascii="Cambria Math" w:hAnsi="Cambria Math" w:cs="Cambria Math"/>
          <w:sz w:val="22"/>
          <w:szCs w:val="22"/>
        </w:rPr>
        <w:t>₂</w:t>
      </w:r>
      <w:r w:rsidRPr="007F0C13">
        <w:rPr>
          <w:rFonts w:ascii="Arial" w:hAnsi="Arial" w:cs="Arial"/>
          <w:sz w:val="22"/>
          <w:szCs w:val="22"/>
        </w:rPr>
        <w:t xml:space="preserve"> and other</w:t>
      </w:r>
      <w:r w:rsidRPr="007F0C13">
        <w:rPr>
          <w:rFonts w:ascii="Arial" w:hAnsi="Arial" w:cs="Arial"/>
          <w:sz w:val="22"/>
          <w:szCs w:val="22"/>
        </w:rPr>
        <w:t> </w:t>
      </w:r>
      <w:r w:rsidRPr="007F0C13">
        <w:rPr>
          <w:rFonts w:ascii="Arial" w:hAnsi="Arial" w:cs="Arial"/>
          <w:sz w:val="22"/>
          <w:szCs w:val="22"/>
        </w:rPr>
        <w:t>pollutants. In addition, the mining of the raw materials like silica sand</w:t>
      </w:r>
      <w:r w:rsidRPr="007F0C13">
        <w:rPr>
          <w:rFonts w:ascii="Arial" w:hAnsi="Arial" w:cs="Arial"/>
          <w:sz w:val="22"/>
          <w:szCs w:val="22"/>
        </w:rPr>
        <w:t> </w:t>
      </w:r>
      <w:r w:rsidRPr="007F0C13">
        <w:rPr>
          <w:rFonts w:ascii="Arial" w:hAnsi="Arial" w:cs="Arial"/>
          <w:sz w:val="22"/>
          <w:szCs w:val="22"/>
        </w:rPr>
        <w:t>may be destructive to the environment.</w:t>
      </w:r>
    </w:p>
    <w:p w14:paraId="625BCD45" w14:textId="77777777" w:rsidR="007F0C13" w:rsidRPr="007F0C13" w:rsidRDefault="007F0C13" w:rsidP="007F0C13">
      <w:pPr>
        <w:rPr>
          <w:rFonts w:ascii="Arial" w:hAnsi="Arial" w:cs="Arial"/>
          <w:sz w:val="22"/>
          <w:szCs w:val="22"/>
        </w:rPr>
      </w:pPr>
      <w:r w:rsidRPr="007F0C13">
        <w:rPr>
          <w:rFonts w:ascii="Arial" w:hAnsi="Arial" w:cs="Arial"/>
          <w:sz w:val="22"/>
          <w:szCs w:val="22"/>
        </w:rPr>
        <w:t>Community Impact:</w:t>
      </w:r>
    </w:p>
    <w:p w14:paraId="76DEAEFF" w14:textId="559EA831" w:rsidR="007F0C13" w:rsidRDefault="007F0C13" w:rsidP="007F0C13">
      <w:pPr>
        <w:rPr>
          <w:rFonts w:ascii="Arial" w:hAnsi="Arial" w:cs="Arial"/>
          <w:sz w:val="22"/>
          <w:szCs w:val="22"/>
        </w:rPr>
      </w:pPr>
      <w:r w:rsidRPr="007F0C13">
        <w:rPr>
          <w:rFonts w:ascii="Arial" w:hAnsi="Arial" w:cs="Arial"/>
          <w:sz w:val="22"/>
          <w:szCs w:val="22"/>
        </w:rPr>
        <w:t>The Burj Khalifa</w:t>
      </w:r>
      <w:r w:rsidRPr="007F0C13">
        <w:rPr>
          <w:rFonts w:ascii="Arial" w:hAnsi="Arial" w:cs="Arial"/>
          <w:sz w:val="22"/>
          <w:szCs w:val="22"/>
        </w:rPr>
        <w:t> </w:t>
      </w:r>
      <w:r w:rsidRPr="007F0C13">
        <w:rPr>
          <w:rFonts w:ascii="Arial" w:hAnsi="Arial" w:cs="Arial"/>
          <w:sz w:val="22"/>
          <w:szCs w:val="22"/>
        </w:rPr>
        <w:t>was largely constructed by migrant workers from South and East Asia. Many reports have sounded the alarm about poor working conditions, low wages and cramped housing for these</w:t>
      </w:r>
      <w:r w:rsidRPr="007F0C13">
        <w:rPr>
          <w:rFonts w:ascii="Arial" w:hAnsi="Arial" w:cs="Arial"/>
          <w:sz w:val="22"/>
          <w:szCs w:val="22"/>
        </w:rPr>
        <w:t> </w:t>
      </w:r>
      <w:r w:rsidRPr="007F0C13">
        <w:rPr>
          <w:rFonts w:ascii="Arial" w:hAnsi="Arial" w:cs="Arial"/>
          <w:sz w:val="22"/>
          <w:szCs w:val="22"/>
        </w:rPr>
        <w:t>workers. Such methods of labour have raised serious human rights abuses and drawn widespread</w:t>
      </w:r>
      <w:r w:rsidRPr="007F0C13">
        <w:rPr>
          <w:rFonts w:ascii="Arial" w:hAnsi="Arial" w:cs="Arial"/>
          <w:sz w:val="22"/>
          <w:szCs w:val="22"/>
        </w:rPr>
        <w:t> </w:t>
      </w:r>
      <w:r w:rsidRPr="007F0C13">
        <w:rPr>
          <w:rFonts w:ascii="Arial" w:hAnsi="Arial" w:cs="Arial"/>
          <w:sz w:val="22"/>
          <w:szCs w:val="22"/>
        </w:rPr>
        <w:t>global condemnation.</w:t>
      </w:r>
    </w:p>
    <w:p w14:paraId="2896FE00" w14:textId="77777777" w:rsidR="007F0C13" w:rsidRDefault="007F0C13" w:rsidP="007F0C13">
      <w:pPr>
        <w:rPr>
          <w:rFonts w:ascii="Arial" w:hAnsi="Arial" w:cs="Arial"/>
          <w:sz w:val="22"/>
          <w:szCs w:val="22"/>
        </w:rPr>
      </w:pPr>
    </w:p>
    <w:p w14:paraId="2E9D69BF" w14:textId="45F63A32" w:rsidR="007F0C13" w:rsidRPr="00C30B78" w:rsidRDefault="007F0C13" w:rsidP="007F0C13">
      <w:pPr>
        <w:rPr>
          <w:rFonts w:ascii="Arial" w:hAnsi="Arial" w:cs="Arial"/>
          <w:b/>
          <w:bCs/>
          <w:sz w:val="24"/>
          <w:szCs w:val="24"/>
        </w:rPr>
      </w:pPr>
      <w:r w:rsidRPr="00C30B78">
        <w:rPr>
          <w:rFonts w:ascii="Arial" w:hAnsi="Arial" w:cs="Arial"/>
          <w:b/>
          <w:bCs/>
          <w:sz w:val="24"/>
          <w:szCs w:val="24"/>
        </w:rPr>
        <w:t>The Empire State:</w:t>
      </w:r>
    </w:p>
    <w:p w14:paraId="2AB69DC2" w14:textId="6A300CE3" w:rsidR="00A87584" w:rsidRPr="00A87584" w:rsidRDefault="00A87584" w:rsidP="00A87584">
      <w:pPr>
        <w:rPr>
          <w:rFonts w:ascii="Arial" w:hAnsi="Arial" w:cs="Arial"/>
          <w:sz w:val="22"/>
          <w:szCs w:val="22"/>
        </w:rPr>
      </w:pPr>
      <w:r w:rsidRPr="00A87584">
        <w:rPr>
          <w:rFonts w:ascii="Arial" w:hAnsi="Arial" w:cs="Arial"/>
          <w:sz w:val="22"/>
          <w:szCs w:val="22"/>
        </w:rPr>
        <w:t>It</w:t>
      </w:r>
      <w:r w:rsidRPr="00A87584">
        <w:rPr>
          <w:rFonts w:ascii="Arial" w:hAnsi="Arial" w:cs="Arial"/>
          <w:sz w:val="22"/>
          <w:szCs w:val="22"/>
        </w:rPr>
        <w:t> </w:t>
      </w:r>
      <w:r w:rsidRPr="00A87584">
        <w:rPr>
          <w:rFonts w:ascii="Arial" w:hAnsi="Arial" w:cs="Arial"/>
          <w:sz w:val="22"/>
          <w:szCs w:val="22"/>
        </w:rPr>
        <w:t>took approximately 60,000 tons of steel to construct the Empire State Building. The reason being that during that time, steel production was mainly employed with the Basic Oxygen</w:t>
      </w:r>
      <w:r w:rsidRPr="00A87584">
        <w:rPr>
          <w:rFonts w:ascii="Arial" w:hAnsi="Arial" w:cs="Arial"/>
          <w:sz w:val="22"/>
          <w:szCs w:val="22"/>
        </w:rPr>
        <w:t> </w:t>
      </w:r>
      <w:r w:rsidRPr="00A87584">
        <w:rPr>
          <w:rFonts w:ascii="Arial" w:hAnsi="Arial" w:cs="Arial"/>
          <w:sz w:val="22"/>
          <w:szCs w:val="22"/>
        </w:rPr>
        <w:t>Furnace process, which demanded a high amount of energy and led to large greenhouse gas emissions. Additionally, iron ore and coal</w:t>
      </w:r>
      <w:r w:rsidRPr="00A87584">
        <w:rPr>
          <w:rFonts w:ascii="Arial" w:hAnsi="Arial" w:cs="Arial"/>
          <w:sz w:val="22"/>
          <w:szCs w:val="22"/>
        </w:rPr>
        <w:t> </w:t>
      </w:r>
      <w:r w:rsidRPr="00A87584">
        <w:rPr>
          <w:rFonts w:ascii="Arial" w:hAnsi="Arial" w:cs="Arial"/>
          <w:sz w:val="22"/>
          <w:szCs w:val="22"/>
        </w:rPr>
        <w:t xml:space="preserve">mining </w:t>
      </w:r>
      <w:proofErr w:type="gramStart"/>
      <w:r w:rsidRPr="00A87584">
        <w:rPr>
          <w:rFonts w:ascii="Arial" w:hAnsi="Arial" w:cs="Arial"/>
          <w:sz w:val="22"/>
          <w:szCs w:val="22"/>
        </w:rPr>
        <w:t>for the production of</w:t>
      </w:r>
      <w:proofErr w:type="gramEnd"/>
      <w:r w:rsidRPr="00A87584">
        <w:rPr>
          <w:rFonts w:ascii="Arial" w:hAnsi="Arial" w:cs="Arial"/>
          <w:sz w:val="22"/>
          <w:szCs w:val="22"/>
        </w:rPr>
        <w:t xml:space="preserve"> steel led to habitat destruction and over-exploitation of resources.</w:t>
      </w:r>
    </w:p>
    <w:p w14:paraId="3ACEECED" w14:textId="4F82993F" w:rsidR="00A87584" w:rsidRPr="00A87584" w:rsidRDefault="00A87584" w:rsidP="00A87584">
      <w:pPr>
        <w:rPr>
          <w:rFonts w:ascii="Arial" w:hAnsi="Arial" w:cs="Arial"/>
          <w:sz w:val="22"/>
          <w:szCs w:val="22"/>
        </w:rPr>
      </w:pPr>
      <w:r w:rsidRPr="00A87584">
        <w:rPr>
          <w:rFonts w:ascii="Arial" w:hAnsi="Arial" w:cs="Arial"/>
          <w:sz w:val="22"/>
          <w:szCs w:val="22"/>
        </w:rPr>
        <w:lastRenderedPageBreak/>
        <w:t>Producing that</w:t>
      </w:r>
      <w:r w:rsidRPr="00A87584">
        <w:rPr>
          <w:rFonts w:ascii="Arial" w:hAnsi="Arial" w:cs="Arial"/>
          <w:sz w:val="22"/>
          <w:szCs w:val="22"/>
        </w:rPr>
        <w:t> </w:t>
      </w:r>
      <w:r w:rsidRPr="00A87584">
        <w:rPr>
          <w:rFonts w:ascii="Arial" w:hAnsi="Arial" w:cs="Arial"/>
          <w:sz w:val="22"/>
          <w:szCs w:val="22"/>
        </w:rPr>
        <w:t xml:space="preserve">much steel had environmental consequences: it contributed to air pollution and higher carbon emissions. That's important because while that number is low, structural steel and rebar </w:t>
      </w:r>
      <w:proofErr w:type="gramStart"/>
      <w:r w:rsidRPr="00A87584">
        <w:rPr>
          <w:rFonts w:ascii="Arial" w:hAnsi="Arial" w:cs="Arial"/>
          <w:sz w:val="22"/>
          <w:szCs w:val="22"/>
        </w:rPr>
        <w:t>in particular are</w:t>
      </w:r>
      <w:proofErr w:type="gramEnd"/>
      <w:r w:rsidRPr="00A87584">
        <w:rPr>
          <w:rFonts w:ascii="Arial" w:hAnsi="Arial" w:cs="Arial"/>
          <w:sz w:val="22"/>
          <w:szCs w:val="22"/>
        </w:rPr>
        <w:t xml:space="preserve"> now about 90% recycled at the domestic level, so it</w:t>
      </w:r>
      <w:r w:rsidRPr="00A87584">
        <w:rPr>
          <w:rFonts w:ascii="Arial" w:hAnsi="Arial" w:cs="Arial"/>
          <w:sz w:val="22"/>
          <w:szCs w:val="22"/>
        </w:rPr>
        <w:t> </w:t>
      </w:r>
      <w:r w:rsidRPr="00A87584">
        <w:rPr>
          <w:rFonts w:ascii="Arial" w:hAnsi="Arial" w:cs="Arial"/>
          <w:sz w:val="22"/>
          <w:szCs w:val="22"/>
        </w:rPr>
        <w:t>is otherwise showing positive signs.</w:t>
      </w:r>
    </w:p>
    <w:p w14:paraId="68665DA9" w14:textId="77777777" w:rsidR="00A87584" w:rsidRDefault="00A87584" w:rsidP="00A87584">
      <w:pPr>
        <w:rPr>
          <w:rFonts w:ascii="Arial" w:hAnsi="Arial" w:cs="Arial"/>
          <w:sz w:val="22"/>
          <w:szCs w:val="22"/>
        </w:rPr>
      </w:pPr>
    </w:p>
    <w:p w14:paraId="12481AD9" w14:textId="038EC25B" w:rsidR="00A87584" w:rsidRDefault="003E79D4" w:rsidP="002E02D7">
      <w:pPr>
        <w:jc w:val="center"/>
        <w:rPr>
          <w:rFonts w:ascii="Arial" w:hAnsi="Arial" w:cs="Arial"/>
          <w:sz w:val="22"/>
          <w:szCs w:val="22"/>
        </w:rPr>
      </w:pPr>
      <w:r>
        <w:rPr>
          <w:noProof/>
        </w:rPr>
        <w:drawing>
          <wp:anchor distT="0" distB="0" distL="114300" distR="114300" simplePos="0" relativeHeight="251662336" behindDoc="0" locked="0" layoutInCell="1" allowOverlap="1" wp14:anchorId="308578C6" wp14:editId="217179FC">
            <wp:simplePos x="0" y="0"/>
            <wp:positionH relativeFrom="column">
              <wp:posOffset>3667125</wp:posOffset>
            </wp:positionH>
            <wp:positionV relativeFrom="paragraph">
              <wp:posOffset>142875</wp:posOffset>
            </wp:positionV>
            <wp:extent cx="2752725" cy="2800350"/>
            <wp:effectExtent l="0" t="0" r="9525" b="0"/>
            <wp:wrapSquare wrapText="bothSides"/>
            <wp:docPr id="1201993405" name="Picture 1" descr="Image result for steel enviromental impact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teel enviromental impact phot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52725" cy="2800350"/>
                    </a:xfrm>
                    <a:prstGeom prst="rect">
                      <a:avLst/>
                    </a:prstGeom>
                    <a:noFill/>
                    <a:ln>
                      <a:noFill/>
                    </a:ln>
                  </pic:spPr>
                </pic:pic>
              </a:graphicData>
            </a:graphic>
            <wp14:sizeRelV relativeFrom="margin">
              <wp14:pctHeight>0</wp14:pctHeight>
            </wp14:sizeRelV>
          </wp:anchor>
        </w:drawing>
      </w:r>
    </w:p>
    <w:p w14:paraId="2F640495" w14:textId="234B5F05" w:rsidR="00A87584" w:rsidRPr="00A87584" w:rsidRDefault="00A87584" w:rsidP="00A87584">
      <w:pPr>
        <w:rPr>
          <w:rFonts w:ascii="Arial" w:hAnsi="Arial" w:cs="Arial"/>
          <w:sz w:val="22"/>
          <w:szCs w:val="22"/>
        </w:rPr>
      </w:pPr>
      <w:r w:rsidRPr="00A87584">
        <w:rPr>
          <w:rFonts w:ascii="Arial" w:hAnsi="Arial" w:cs="Arial"/>
          <w:sz w:val="22"/>
          <w:szCs w:val="22"/>
        </w:rPr>
        <w:t>Additionally, it had an economic impact by creating jobs during the Great Depression, providing employment for thousands of</w:t>
      </w:r>
      <w:r w:rsidRPr="00A87584">
        <w:rPr>
          <w:rFonts w:ascii="Arial" w:hAnsi="Arial" w:cs="Arial"/>
          <w:sz w:val="22"/>
          <w:szCs w:val="22"/>
        </w:rPr>
        <w:t> </w:t>
      </w:r>
      <w:r w:rsidRPr="00A87584">
        <w:rPr>
          <w:rFonts w:ascii="Arial" w:hAnsi="Arial" w:cs="Arial"/>
          <w:sz w:val="22"/>
          <w:szCs w:val="22"/>
        </w:rPr>
        <w:t xml:space="preserve">workers during a time of pronounced economic struggle. This surge in employment provided critical financial assistance to many households, </w:t>
      </w:r>
      <w:proofErr w:type="gramStart"/>
      <w:r w:rsidRPr="00A87584">
        <w:rPr>
          <w:rFonts w:ascii="Arial" w:hAnsi="Arial" w:cs="Arial"/>
          <w:sz w:val="22"/>
          <w:szCs w:val="22"/>
        </w:rPr>
        <w:t>and also</w:t>
      </w:r>
      <w:proofErr w:type="gramEnd"/>
      <w:r w:rsidRPr="00A87584">
        <w:rPr>
          <w:rFonts w:ascii="Arial" w:hAnsi="Arial" w:cs="Arial"/>
          <w:sz w:val="22"/>
          <w:szCs w:val="22"/>
        </w:rPr>
        <w:t> </w:t>
      </w:r>
      <w:r w:rsidRPr="00A87584">
        <w:rPr>
          <w:rFonts w:ascii="Arial" w:hAnsi="Arial" w:cs="Arial"/>
          <w:sz w:val="22"/>
          <w:szCs w:val="22"/>
        </w:rPr>
        <w:t>helped fuel New York City’s economic recovery at a challenging time.</w:t>
      </w:r>
    </w:p>
    <w:p w14:paraId="2B10A2B8" w14:textId="76D0FB87" w:rsidR="00A87584" w:rsidRDefault="00A87584" w:rsidP="00A87584">
      <w:pPr>
        <w:rPr>
          <w:rFonts w:ascii="Arial" w:hAnsi="Arial" w:cs="Arial"/>
          <w:sz w:val="22"/>
          <w:szCs w:val="22"/>
        </w:rPr>
      </w:pPr>
      <w:r w:rsidRPr="00A87584">
        <w:rPr>
          <w:rFonts w:ascii="Arial" w:hAnsi="Arial" w:cs="Arial"/>
          <w:sz w:val="22"/>
          <w:szCs w:val="22"/>
        </w:rPr>
        <w:t>Final Thoughts: Although the steel production phase alone for the Empire State Building had significant environmental consequences, the</w:t>
      </w:r>
      <w:r w:rsidRPr="00A87584">
        <w:rPr>
          <w:rFonts w:ascii="Arial" w:hAnsi="Arial" w:cs="Arial"/>
          <w:sz w:val="22"/>
          <w:szCs w:val="22"/>
        </w:rPr>
        <w:t> </w:t>
      </w:r>
      <w:r w:rsidRPr="00A87584">
        <w:rPr>
          <w:rFonts w:ascii="Arial" w:hAnsi="Arial" w:cs="Arial"/>
          <w:sz w:val="22"/>
          <w:szCs w:val="22"/>
        </w:rPr>
        <w:t>construction project also played an important role in providing desperately needed jobs to the surrounding community during a time of economic hardship.</w:t>
      </w:r>
    </w:p>
    <w:p w14:paraId="6B04E0DA" w14:textId="0C325FB8" w:rsidR="00A87584" w:rsidRDefault="00A87584" w:rsidP="00A87584">
      <w:pPr>
        <w:rPr>
          <w:rFonts w:ascii="Arial" w:hAnsi="Arial" w:cs="Arial"/>
          <w:sz w:val="22"/>
          <w:szCs w:val="22"/>
        </w:rPr>
      </w:pPr>
    </w:p>
    <w:p w14:paraId="000193FC" w14:textId="4F8BD2E6" w:rsidR="00A87584" w:rsidRPr="00A06E9A" w:rsidRDefault="00A87584" w:rsidP="00A87584">
      <w:pPr>
        <w:rPr>
          <w:rFonts w:ascii="Arial" w:hAnsi="Arial" w:cs="Arial"/>
          <w:b/>
          <w:iCs/>
          <w:sz w:val="36"/>
          <w:szCs w:val="36"/>
          <w:u w:val="single"/>
        </w:rPr>
      </w:pPr>
      <w:r w:rsidRPr="00A06E9A">
        <w:rPr>
          <w:rFonts w:ascii="Arial" w:hAnsi="Arial" w:cs="Arial"/>
          <w:b/>
          <w:iCs/>
          <w:sz w:val="36"/>
          <w:szCs w:val="36"/>
          <w:u w:val="single"/>
        </w:rPr>
        <w:t>The frames ease of assembly and the potential ease of its adaptation:</w:t>
      </w:r>
    </w:p>
    <w:p w14:paraId="78E6938A" w14:textId="2DC0CE6F" w:rsidR="00A87584" w:rsidRPr="00C30B78" w:rsidRDefault="00A87584" w:rsidP="00A87584">
      <w:pPr>
        <w:rPr>
          <w:rFonts w:ascii="Arial" w:hAnsi="Arial" w:cs="Arial"/>
          <w:b/>
          <w:iCs/>
          <w:sz w:val="24"/>
          <w:szCs w:val="24"/>
        </w:rPr>
      </w:pPr>
      <w:r w:rsidRPr="00C30B78">
        <w:rPr>
          <w:rFonts w:ascii="Arial" w:hAnsi="Arial" w:cs="Arial"/>
          <w:b/>
          <w:iCs/>
          <w:sz w:val="24"/>
          <w:szCs w:val="24"/>
        </w:rPr>
        <w:t>The Burj Khalifa:</w:t>
      </w:r>
    </w:p>
    <w:p w14:paraId="774A1130" w14:textId="20011532" w:rsidR="00A87584" w:rsidRPr="00A87584" w:rsidRDefault="00A87584" w:rsidP="00A87584">
      <w:pPr>
        <w:rPr>
          <w:rFonts w:ascii="Arial" w:hAnsi="Arial" w:cs="Arial"/>
          <w:sz w:val="22"/>
          <w:szCs w:val="22"/>
        </w:rPr>
      </w:pPr>
      <w:r w:rsidRPr="00A87584">
        <w:rPr>
          <w:rFonts w:ascii="Arial" w:hAnsi="Arial" w:cs="Arial"/>
          <w:sz w:val="22"/>
          <w:szCs w:val="22"/>
        </w:rPr>
        <w:t>The structure features a buttressed core</w:t>
      </w:r>
      <w:r w:rsidRPr="00A87584">
        <w:rPr>
          <w:rFonts w:ascii="Arial" w:hAnsi="Arial" w:cs="Arial"/>
          <w:sz w:val="22"/>
          <w:szCs w:val="22"/>
        </w:rPr>
        <w:t> </w:t>
      </w:r>
      <w:r w:rsidRPr="00A87584">
        <w:rPr>
          <w:rFonts w:ascii="Arial" w:hAnsi="Arial" w:cs="Arial"/>
          <w:sz w:val="22"/>
          <w:szCs w:val="22"/>
        </w:rPr>
        <w:t>structural system, with a central hexagonal base that includes three buttresses arranged in a Y-shape. These kinds of architectural are incredibly sound and durable, enabling</w:t>
      </w:r>
      <w:r w:rsidRPr="00A87584">
        <w:rPr>
          <w:rFonts w:ascii="Arial" w:hAnsi="Arial" w:cs="Arial"/>
          <w:sz w:val="22"/>
          <w:szCs w:val="22"/>
        </w:rPr>
        <w:t> </w:t>
      </w:r>
      <w:r w:rsidRPr="00A87584">
        <w:rPr>
          <w:rFonts w:ascii="Arial" w:hAnsi="Arial" w:cs="Arial"/>
          <w:sz w:val="22"/>
          <w:szCs w:val="22"/>
        </w:rPr>
        <w:t>the tower to reach phenomenal heights.</w:t>
      </w:r>
    </w:p>
    <w:p w14:paraId="6F8265E8" w14:textId="56775240" w:rsidR="00A87584" w:rsidRPr="00A87584" w:rsidRDefault="00A87584" w:rsidP="00A87584">
      <w:pPr>
        <w:rPr>
          <w:rFonts w:ascii="Arial" w:hAnsi="Arial" w:cs="Arial"/>
          <w:sz w:val="22"/>
          <w:szCs w:val="22"/>
        </w:rPr>
      </w:pPr>
      <w:r w:rsidRPr="00A87584">
        <w:rPr>
          <w:rFonts w:ascii="Arial" w:hAnsi="Arial" w:cs="Arial"/>
          <w:sz w:val="22"/>
          <w:szCs w:val="22"/>
        </w:rPr>
        <w:t>Ease of Assembly</w:t>
      </w:r>
      <w:r>
        <w:rPr>
          <w:rFonts w:ascii="Arial" w:hAnsi="Arial" w:cs="Arial"/>
          <w:sz w:val="22"/>
          <w:szCs w:val="22"/>
        </w:rPr>
        <w:t>:</w:t>
      </w:r>
    </w:p>
    <w:p w14:paraId="788C5EB4" w14:textId="77777777" w:rsidR="00A87584" w:rsidRPr="00A87584" w:rsidRDefault="00A87584" w:rsidP="00A87584">
      <w:pPr>
        <w:rPr>
          <w:rFonts w:ascii="Arial" w:hAnsi="Arial" w:cs="Arial"/>
          <w:sz w:val="22"/>
          <w:szCs w:val="22"/>
        </w:rPr>
      </w:pPr>
      <w:r w:rsidRPr="00A87584">
        <w:rPr>
          <w:rFonts w:ascii="Arial" w:hAnsi="Arial" w:cs="Arial"/>
          <w:sz w:val="22"/>
          <w:szCs w:val="22"/>
        </w:rPr>
        <w:t>The symmetrical Y-shaped floor plan streamlines the</w:t>
      </w:r>
      <w:r w:rsidRPr="00A87584">
        <w:rPr>
          <w:rFonts w:ascii="Arial" w:hAnsi="Arial" w:cs="Arial"/>
          <w:sz w:val="22"/>
          <w:szCs w:val="22"/>
        </w:rPr>
        <w:t> </w:t>
      </w:r>
      <w:r w:rsidRPr="00A87584">
        <w:rPr>
          <w:rFonts w:ascii="Arial" w:hAnsi="Arial" w:cs="Arial"/>
          <w:sz w:val="22"/>
          <w:szCs w:val="22"/>
        </w:rPr>
        <w:t>construction process by using the same floor plans and structural members. It</w:t>
      </w:r>
      <w:r w:rsidRPr="00A87584">
        <w:rPr>
          <w:rFonts w:ascii="Arial" w:hAnsi="Arial" w:cs="Arial"/>
          <w:sz w:val="22"/>
          <w:szCs w:val="22"/>
        </w:rPr>
        <w:t> </w:t>
      </w:r>
      <w:r w:rsidRPr="00A87584">
        <w:rPr>
          <w:rFonts w:ascii="Arial" w:hAnsi="Arial" w:cs="Arial"/>
          <w:sz w:val="22"/>
          <w:szCs w:val="22"/>
        </w:rPr>
        <w:t>also helps with efficiency and reduces the possibility of mistakes during assembly. In addition, the use of high-performance concrete and reinforced steel ensures structural integrity while allowing for a more streamlined construction</w:t>
      </w:r>
      <w:r w:rsidRPr="00A87584">
        <w:rPr>
          <w:rFonts w:ascii="Arial" w:hAnsi="Arial" w:cs="Arial"/>
          <w:sz w:val="22"/>
          <w:szCs w:val="22"/>
        </w:rPr>
        <w:t> </w:t>
      </w:r>
      <w:r w:rsidRPr="00A87584">
        <w:rPr>
          <w:rFonts w:ascii="Arial" w:hAnsi="Arial" w:cs="Arial"/>
          <w:sz w:val="22"/>
          <w:szCs w:val="22"/>
        </w:rPr>
        <w:t>schedule.</w:t>
      </w:r>
    </w:p>
    <w:p w14:paraId="3C1A0F1C" w14:textId="2C5C7915" w:rsidR="00A87584" w:rsidRPr="00A87584" w:rsidRDefault="00A87584" w:rsidP="00A87584">
      <w:pPr>
        <w:rPr>
          <w:rFonts w:ascii="Arial" w:hAnsi="Arial" w:cs="Arial"/>
          <w:sz w:val="22"/>
          <w:szCs w:val="22"/>
        </w:rPr>
      </w:pPr>
      <w:r w:rsidRPr="00A87584">
        <w:rPr>
          <w:rFonts w:ascii="Arial" w:hAnsi="Arial" w:cs="Arial"/>
          <w:sz w:val="22"/>
          <w:szCs w:val="22"/>
        </w:rPr>
        <w:t>Adaptability</w:t>
      </w:r>
      <w:r>
        <w:rPr>
          <w:rFonts w:ascii="Arial" w:hAnsi="Arial" w:cs="Arial"/>
          <w:sz w:val="22"/>
          <w:szCs w:val="22"/>
        </w:rPr>
        <w:t>:</w:t>
      </w:r>
    </w:p>
    <w:p w14:paraId="4EC2786B" w14:textId="77777777" w:rsidR="00A87584" w:rsidRPr="00A87584" w:rsidRDefault="00A87584" w:rsidP="00A87584">
      <w:pPr>
        <w:rPr>
          <w:rFonts w:ascii="Arial" w:hAnsi="Arial" w:cs="Arial"/>
          <w:sz w:val="22"/>
          <w:szCs w:val="22"/>
        </w:rPr>
      </w:pPr>
      <w:r w:rsidRPr="00A87584">
        <w:rPr>
          <w:rFonts w:ascii="Arial" w:hAnsi="Arial" w:cs="Arial"/>
          <w:sz w:val="22"/>
          <w:szCs w:val="22"/>
        </w:rPr>
        <w:t>This buttressed core system</w:t>
      </w:r>
      <w:r w:rsidRPr="00A87584">
        <w:rPr>
          <w:rFonts w:ascii="Arial" w:hAnsi="Arial" w:cs="Arial"/>
          <w:sz w:val="22"/>
          <w:szCs w:val="22"/>
        </w:rPr>
        <w:t> </w:t>
      </w:r>
      <w:r w:rsidRPr="00A87584">
        <w:rPr>
          <w:rFonts w:ascii="Arial" w:hAnsi="Arial" w:cs="Arial"/>
          <w:sz w:val="22"/>
          <w:szCs w:val="22"/>
        </w:rPr>
        <w:t>also gives variability to the building's shape and functionality. The most</w:t>
      </w:r>
      <w:r w:rsidRPr="00A87584">
        <w:rPr>
          <w:rFonts w:ascii="Arial" w:hAnsi="Arial" w:cs="Arial"/>
          <w:sz w:val="22"/>
          <w:szCs w:val="22"/>
        </w:rPr>
        <w:t> </w:t>
      </w:r>
      <w:r w:rsidRPr="00A87584">
        <w:rPr>
          <w:rFonts w:ascii="Arial" w:hAnsi="Arial" w:cs="Arial"/>
          <w:sz w:val="22"/>
          <w:szCs w:val="22"/>
        </w:rPr>
        <w:t xml:space="preserve">notable aspect of the design is its ability to tackle a variety of floor plans and usages, combining residential, commercial and hospitality into a single building. This </w:t>
      </w:r>
      <w:r w:rsidRPr="00A87584">
        <w:rPr>
          <w:rFonts w:ascii="Arial" w:hAnsi="Arial" w:cs="Arial"/>
          <w:sz w:val="22"/>
          <w:szCs w:val="22"/>
        </w:rPr>
        <w:lastRenderedPageBreak/>
        <w:t>flexibility allows for future renovations or changes in function,</w:t>
      </w:r>
      <w:r w:rsidRPr="00A87584">
        <w:rPr>
          <w:rFonts w:ascii="Arial" w:hAnsi="Arial" w:cs="Arial"/>
          <w:sz w:val="22"/>
          <w:szCs w:val="22"/>
        </w:rPr>
        <w:t> </w:t>
      </w:r>
      <w:r w:rsidRPr="00A87584">
        <w:rPr>
          <w:rFonts w:ascii="Arial" w:hAnsi="Arial" w:cs="Arial"/>
          <w:sz w:val="22"/>
          <w:szCs w:val="22"/>
        </w:rPr>
        <w:t>thus extending the building’s life.</w:t>
      </w:r>
    </w:p>
    <w:p w14:paraId="15927325" w14:textId="4F6B6C83" w:rsidR="00A87584" w:rsidRDefault="00A87584" w:rsidP="00A87584">
      <w:pPr>
        <w:rPr>
          <w:rFonts w:ascii="Arial" w:hAnsi="Arial" w:cs="Arial"/>
          <w:sz w:val="22"/>
          <w:szCs w:val="22"/>
        </w:rPr>
      </w:pPr>
      <w:r w:rsidRPr="00A87584">
        <w:rPr>
          <w:rFonts w:ascii="Arial" w:hAnsi="Arial" w:cs="Arial"/>
          <w:sz w:val="22"/>
          <w:szCs w:val="22"/>
        </w:rPr>
        <w:t>Overall, the chosen structural system for the Burj Khalifa serves four fundamental</w:t>
      </w:r>
      <w:r w:rsidRPr="00A87584">
        <w:rPr>
          <w:rFonts w:ascii="Arial" w:hAnsi="Arial" w:cs="Arial"/>
          <w:sz w:val="22"/>
          <w:szCs w:val="22"/>
        </w:rPr>
        <w:t> </w:t>
      </w:r>
      <w:r w:rsidRPr="00A87584">
        <w:rPr>
          <w:rFonts w:ascii="Arial" w:hAnsi="Arial" w:cs="Arial"/>
          <w:sz w:val="22"/>
          <w:szCs w:val="22"/>
        </w:rPr>
        <w:t>purposes</w:t>
      </w:r>
      <w:r>
        <w:rPr>
          <w:rFonts w:ascii="Arial" w:hAnsi="Arial" w:cs="Arial"/>
          <w:sz w:val="22"/>
          <w:szCs w:val="22"/>
        </w:rPr>
        <w:t>:</w:t>
      </w:r>
      <w:r w:rsidRPr="00A87584">
        <w:rPr>
          <w:rFonts w:ascii="Arial" w:hAnsi="Arial" w:cs="Arial"/>
          <w:sz w:val="22"/>
          <w:szCs w:val="22"/>
        </w:rPr>
        <w:t xml:space="preserve"> Supports the highest structure in the world to successfully stand</w:t>
      </w:r>
      <w:proofErr w:type="gramStart"/>
      <w:r w:rsidRPr="00A87584">
        <w:rPr>
          <w:rFonts w:ascii="Arial" w:hAnsi="Arial" w:cs="Arial"/>
          <w:sz w:val="22"/>
          <w:szCs w:val="22"/>
        </w:rPr>
        <w:t>, .</w:t>
      </w:r>
      <w:proofErr w:type="gramEnd"/>
      <w:r w:rsidRPr="00A87584">
        <w:rPr>
          <w:rFonts w:ascii="Arial" w:hAnsi="Arial" w:cs="Arial"/>
          <w:sz w:val="22"/>
          <w:szCs w:val="22"/>
        </w:rPr>
        <w:t xml:space="preserve"> Allows for an efficient assembly allowing for maximum construction speed, . Adapts to mixed use with multiple occupants using the tower at once, </w:t>
      </w:r>
      <w:proofErr w:type="gramStart"/>
      <w:r w:rsidRPr="00A87584">
        <w:rPr>
          <w:rFonts w:ascii="Arial" w:hAnsi="Arial" w:cs="Arial"/>
          <w:sz w:val="22"/>
          <w:szCs w:val="22"/>
        </w:rPr>
        <w:t>and .</w:t>
      </w:r>
      <w:proofErr w:type="gramEnd"/>
      <w:r w:rsidRPr="00A87584">
        <w:rPr>
          <w:rFonts w:ascii="Arial" w:hAnsi="Arial" w:cs="Arial"/>
          <w:sz w:val="22"/>
          <w:szCs w:val="22"/>
        </w:rPr>
        <w:t xml:space="preserve"> Meets various user needs over the course of the </w:t>
      </w:r>
      <w:proofErr w:type="gramStart"/>
      <w:r w:rsidRPr="00A87584">
        <w:rPr>
          <w:rFonts w:ascii="Arial" w:hAnsi="Arial" w:cs="Arial"/>
          <w:sz w:val="22"/>
          <w:szCs w:val="22"/>
        </w:rPr>
        <w:t>buildings</w:t>
      </w:r>
      <w:proofErr w:type="gramEnd"/>
      <w:r w:rsidRPr="00A87584">
        <w:rPr>
          <w:rFonts w:ascii="Arial" w:hAnsi="Arial" w:cs="Arial"/>
          <w:sz w:val="22"/>
          <w:szCs w:val="22"/>
        </w:rPr>
        <w:t xml:space="preserve"> life.</w:t>
      </w:r>
    </w:p>
    <w:p w14:paraId="07E095E2" w14:textId="77777777" w:rsidR="00A06E9A" w:rsidRDefault="00A06E9A" w:rsidP="00A87584">
      <w:pPr>
        <w:rPr>
          <w:rFonts w:ascii="Arial" w:hAnsi="Arial" w:cs="Arial"/>
          <w:sz w:val="22"/>
          <w:szCs w:val="22"/>
        </w:rPr>
      </w:pPr>
    </w:p>
    <w:p w14:paraId="0F482E27" w14:textId="77777777" w:rsidR="00A06E9A" w:rsidRDefault="00A06E9A" w:rsidP="00A87584">
      <w:pPr>
        <w:rPr>
          <w:rFonts w:ascii="Arial" w:hAnsi="Arial" w:cs="Arial"/>
          <w:sz w:val="22"/>
          <w:szCs w:val="22"/>
        </w:rPr>
      </w:pPr>
    </w:p>
    <w:p w14:paraId="4F007346" w14:textId="3AB514B6" w:rsidR="00A06E9A" w:rsidRPr="00C30B78" w:rsidRDefault="00A06E9A" w:rsidP="00A87584">
      <w:pPr>
        <w:rPr>
          <w:rFonts w:ascii="Arial" w:hAnsi="Arial" w:cs="Arial"/>
          <w:b/>
          <w:bCs/>
          <w:sz w:val="24"/>
          <w:szCs w:val="24"/>
        </w:rPr>
      </w:pPr>
      <w:r w:rsidRPr="00C30B78">
        <w:rPr>
          <w:rFonts w:ascii="Arial" w:hAnsi="Arial" w:cs="Arial"/>
          <w:b/>
          <w:bCs/>
          <w:sz w:val="24"/>
          <w:szCs w:val="24"/>
        </w:rPr>
        <w:t>The Empire State:</w:t>
      </w:r>
    </w:p>
    <w:p w14:paraId="09505DA8" w14:textId="77777777" w:rsidR="00A06E9A" w:rsidRPr="00A06E9A" w:rsidRDefault="00A06E9A" w:rsidP="00A06E9A">
      <w:pPr>
        <w:rPr>
          <w:rFonts w:ascii="Arial" w:hAnsi="Arial" w:cs="Arial"/>
          <w:sz w:val="22"/>
          <w:szCs w:val="22"/>
        </w:rPr>
      </w:pPr>
      <w:r w:rsidRPr="00A06E9A">
        <w:rPr>
          <w:rFonts w:ascii="Arial" w:hAnsi="Arial" w:cs="Arial"/>
          <w:sz w:val="22"/>
          <w:szCs w:val="22"/>
        </w:rPr>
        <w:t>The Empire</w:t>
      </w:r>
      <w:r w:rsidRPr="00A06E9A">
        <w:rPr>
          <w:rFonts w:ascii="Arial" w:hAnsi="Arial" w:cs="Arial"/>
          <w:sz w:val="22"/>
          <w:szCs w:val="22"/>
        </w:rPr>
        <w:t> </w:t>
      </w:r>
      <w:r w:rsidRPr="00A06E9A">
        <w:rPr>
          <w:rFonts w:ascii="Arial" w:hAnsi="Arial" w:cs="Arial"/>
          <w:sz w:val="22"/>
          <w:szCs w:val="22"/>
        </w:rPr>
        <w:t>State Building is a demonstration of not only the incredible efficiency of construction methodologies developed in the first half of the 20th century, but also their versatility. Its structural steel frame made it possible to reuse the building for</w:t>
      </w:r>
      <w:r w:rsidRPr="00A06E9A">
        <w:rPr>
          <w:rFonts w:ascii="Arial" w:hAnsi="Arial" w:cs="Arial"/>
          <w:sz w:val="22"/>
          <w:szCs w:val="22"/>
        </w:rPr>
        <w:t> </w:t>
      </w:r>
      <w:r w:rsidRPr="00A06E9A">
        <w:rPr>
          <w:rFonts w:ascii="Arial" w:hAnsi="Arial" w:cs="Arial"/>
          <w:sz w:val="22"/>
          <w:szCs w:val="22"/>
        </w:rPr>
        <w:t>various types of functions over the years, building out enclosure (walls and floor) at low cost.</w:t>
      </w:r>
    </w:p>
    <w:p w14:paraId="6B25B066" w14:textId="0E2F3843" w:rsidR="00A06E9A" w:rsidRPr="00A06E9A" w:rsidRDefault="00A06E9A" w:rsidP="00A06E9A">
      <w:pPr>
        <w:rPr>
          <w:rFonts w:ascii="Arial" w:hAnsi="Arial" w:cs="Arial"/>
          <w:sz w:val="22"/>
          <w:szCs w:val="22"/>
        </w:rPr>
      </w:pPr>
      <w:r w:rsidRPr="00A06E9A">
        <w:rPr>
          <w:rFonts w:ascii="Arial" w:hAnsi="Arial" w:cs="Arial"/>
          <w:sz w:val="22"/>
          <w:szCs w:val="22"/>
        </w:rPr>
        <w:t>Ease of Assembly:</w:t>
      </w:r>
    </w:p>
    <w:p w14:paraId="1FED2601" w14:textId="717E9B06" w:rsidR="00A06E9A" w:rsidRPr="00A06E9A" w:rsidRDefault="00A06E9A" w:rsidP="00A06E9A">
      <w:pPr>
        <w:rPr>
          <w:rFonts w:ascii="Arial" w:hAnsi="Arial" w:cs="Arial"/>
          <w:sz w:val="22"/>
          <w:szCs w:val="22"/>
        </w:rPr>
      </w:pPr>
      <w:r w:rsidRPr="00A06E9A">
        <w:rPr>
          <w:rFonts w:ascii="Arial" w:hAnsi="Arial" w:cs="Arial"/>
          <w:sz w:val="22"/>
          <w:szCs w:val="22"/>
        </w:rPr>
        <w:t>Off-site prefabrication: Many components were manufactured</w:t>
      </w:r>
      <w:r w:rsidRPr="00A06E9A">
        <w:rPr>
          <w:rFonts w:ascii="Arial" w:hAnsi="Arial" w:cs="Arial"/>
          <w:sz w:val="22"/>
          <w:szCs w:val="22"/>
        </w:rPr>
        <w:t> </w:t>
      </w:r>
      <w:r w:rsidRPr="00A06E9A">
        <w:rPr>
          <w:rFonts w:ascii="Arial" w:hAnsi="Arial" w:cs="Arial"/>
          <w:sz w:val="22"/>
          <w:szCs w:val="22"/>
        </w:rPr>
        <w:t xml:space="preserve">off-site, delivered pre-assembled for installation. Not only did this streamline the assembly process, </w:t>
      </w:r>
      <w:proofErr w:type="gramStart"/>
      <w:r w:rsidRPr="00A06E9A">
        <w:rPr>
          <w:rFonts w:ascii="Arial" w:hAnsi="Arial" w:cs="Arial"/>
          <w:sz w:val="22"/>
          <w:szCs w:val="22"/>
        </w:rPr>
        <w:t>it</w:t>
      </w:r>
      <w:proofErr w:type="gramEnd"/>
      <w:r w:rsidRPr="00A06E9A">
        <w:rPr>
          <w:rFonts w:ascii="Arial" w:hAnsi="Arial" w:cs="Arial"/>
          <w:sz w:val="22"/>
          <w:szCs w:val="22"/>
        </w:rPr>
        <w:t xml:space="preserve"> also guaranteed we adhered</w:t>
      </w:r>
      <w:r w:rsidRPr="00A06E9A">
        <w:rPr>
          <w:rFonts w:ascii="Arial" w:hAnsi="Arial" w:cs="Arial"/>
          <w:sz w:val="22"/>
          <w:szCs w:val="22"/>
        </w:rPr>
        <w:t> </w:t>
      </w:r>
      <w:r w:rsidRPr="00A06E9A">
        <w:rPr>
          <w:rFonts w:ascii="Arial" w:hAnsi="Arial" w:cs="Arial"/>
          <w:sz w:val="22"/>
          <w:szCs w:val="22"/>
        </w:rPr>
        <w:t>to high-quality standards. </w:t>
      </w:r>
      <w:r w:rsidRPr="00A06E9A">
        <w:rPr>
          <w:rFonts w:ascii="Arial" w:hAnsi="Arial" w:cs="Arial"/>
          <w:i/>
          <w:iCs/>
          <w:sz w:val="22"/>
          <w:szCs w:val="22"/>
        </w:rPr>
        <w:t>ascemetsection.org</w:t>
      </w:r>
    </w:p>
    <w:p w14:paraId="67D7AC08" w14:textId="36E99BF5" w:rsidR="00A06E9A" w:rsidRPr="00A06E9A" w:rsidRDefault="00A06E9A" w:rsidP="00A06E9A">
      <w:pPr>
        <w:rPr>
          <w:rFonts w:ascii="Arial" w:hAnsi="Arial" w:cs="Arial"/>
          <w:sz w:val="22"/>
          <w:szCs w:val="22"/>
        </w:rPr>
      </w:pPr>
      <w:r w:rsidRPr="00A06E9A">
        <w:rPr>
          <w:rFonts w:ascii="Arial" w:hAnsi="Arial" w:cs="Arial"/>
          <w:sz w:val="22"/>
          <w:szCs w:val="22"/>
        </w:rPr>
        <w:t>Gig-Scheduled: Steel beams made in Pennsylvania moved quickly,</w:t>
      </w:r>
      <w:r w:rsidRPr="00A06E9A">
        <w:rPr>
          <w:rFonts w:ascii="Arial" w:hAnsi="Arial" w:cs="Arial"/>
          <w:sz w:val="22"/>
          <w:szCs w:val="22"/>
        </w:rPr>
        <w:t> </w:t>
      </w:r>
      <w:r w:rsidRPr="00A06E9A">
        <w:rPr>
          <w:rFonts w:ascii="Arial" w:hAnsi="Arial" w:cs="Arial"/>
          <w:sz w:val="22"/>
          <w:szCs w:val="22"/>
        </w:rPr>
        <w:t>with some lifted into position within 80 hours of leaving the foundry. This just-in-time delivery process minimized on-site storage</w:t>
      </w:r>
      <w:r w:rsidRPr="00A06E9A">
        <w:rPr>
          <w:rFonts w:ascii="Arial" w:hAnsi="Arial" w:cs="Arial"/>
          <w:sz w:val="22"/>
          <w:szCs w:val="22"/>
        </w:rPr>
        <w:t> </w:t>
      </w:r>
      <w:r w:rsidRPr="00A06E9A">
        <w:rPr>
          <w:rFonts w:ascii="Arial" w:hAnsi="Arial" w:cs="Arial"/>
          <w:sz w:val="22"/>
          <w:szCs w:val="22"/>
        </w:rPr>
        <w:t>and accelerated the construction schedule. </w:t>
      </w:r>
      <w:r w:rsidRPr="00A06E9A">
        <w:rPr>
          <w:rFonts w:ascii="Arial" w:hAnsi="Arial" w:cs="Arial"/>
          <w:i/>
          <w:iCs/>
          <w:sz w:val="22"/>
          <w:szCs w:val="22"/>
        </w:rPr>
        <w:t>LinkedIn</w:t>
      </w:r>
    </w:p>
    <w:p w14:paraId="57EFAD89" w14:textId="77777777" w:rsidR="00A06E9A" w:rsidRPr="00A06E9A" w:rsidRDefault="00A06E9A" w:rsidP="00A06E9A">
      <w:pPr>
        <w:rPr>
          <w:rFonts w:ascii="Arial" w:hAnsi="Arial" w:cs="Arial"/>
          <w:sz w:val="22"/>
          <w:szCs w:val="22"/>
        </w:rPr>
      </w:pPr>
      <w:r w:rsidRPr="00A06E9A">
        <w:rPr>
          <w:rFonts w:ascii="Arial" w:hAnsi="Arial" w:cs="Arial"/>
          <w:sz w:val="22"/>
          <w:szCs w:val="22"/>
        </w:rPr>
        <w:t>Construction is nearing completion, with the building reached completion in a little over a year with the construction team achieving an average of 4.5 stories</w:t>
      </w:r>
      <w:r w:rsidRPr="00A06E9A">
        <w:rPr>
          <w:rFonts w:ascii="Arial" w:hAnsi="Arial" w:cs="Arial"/>
          <w:sz w:val="22"/>
          <w:szCs w:val="22"/>
        </w:rPr>
        <w:t> </w:t>
      </w:r>
      <w:r w:rsidRPr="00A06E9A">
        <w:rPr>
          <w:rFonts w:ascii="Arial" w:hAnsi="Arial" w:cs="Arial"/>
          <w:sz w:val="22"/>
          <w:szCs w:val="22"/>
        </w:rPr>
        <w:t>built per week. The fast track was achieved by systematic use of standard steel elements</w:t>
      </w:r>
      <w:r w:rsidRPr="00A06E9A">
        <w:rPr>
          <w:rFonts w:ascii="Arial" w:hAnsi="Arial" w:cs="Arial"/>
          <w:sz w:val="22"/>
          <w:szCs w:val="22"/>
        </w:rPr>
        <w:t> </w:t>
      </w:r>
      <w:r w:rsidRPr="00A06E9A">
        <w:rPr>
          <w:rFonts w:ascii="Arial" w:hAnsi="Arial" w:cs="Arial"/>
          <w:sz w:val="22"/>
          <w:szCs w:val="22"/>
        </w:rPr>
        <w:t>and the dedication of the personnel.</w:t>
      </w:r>
    </w:p>
    <w:p w14:paraId="20E13990" w14:textId="77777777" w:rsidR="00A06E9A" w:rsidRPr="00A06E9A" w:rsidRDefault="00A06E9A" w:rsidP="00A06E9A">
      <w:pPr>
        <w:rPr>
          <w:rFonts w:ascii="Arial" w:hAnsi="Arial" w:cs="Arial"/>
          <w:sz w:val="22"/>
          <w:szCs w:val="22"/>
        </w:rPr>
      </w:pPr>
      <w:r w:rsidRPr="00A06E9A">
        <w:rPr>
          <w:rFonts w:ascii="Arial" w:hAnsi="Arial" w:cs="Arial"/>
          <w:sz w:val="22"/>
          <w:szCs w:val="22"/>
        </w:rPr>
        <w:t>Adaptability:</w:t>
      </w:r>
    </w:p>
    <w:p w14:paraId="7B6A0627" w14:textId="77777777" w:rsidR="00A06E9A" w:rsidRPr="00A06E9A" w:rsidRDefault="00A06E9A" w:rsidP="00A06E9A">
      <w:pPr>
        <w:rPr>
          <w:rFonts w:ascii="Arial" w:hAnsi="Arial" w:cs="Arial"/>
          <w:sz w:val="22"/>
          <w:szCs w:val="22"/>
        </w:rPr>
      </w:pPr>
      <w:r w:rsidRPr="00A06E9A">
        <w:rPr>
          <w:rFonts w:ascii="Arial" w:hAnsi="Arial" w:cs="Arial"/>
          <w:sz w:val="22"/>
          <w:szCs w:val="22"/>
        </w:rPr>
        <w:t>The steel frame design has allowed the Empire State Building to adjust for various changes as its</w:t>
      </w:r>
      <w:r w:rsidRPr="00A06E9A">
        <w:rPr>
          <w:rFonts w:ascii="Arial" w:hAnsi="Arial" w:cs="Arial"/>
          <w:sz w:val="22"/>
          <w:szCs w:val="22"/>
        </w:rPr>
        <w:t> </w:t>
      </w:r>
      <w:r w:rsidRPr="00A06E9A">
        <w:rPr>
          <w:rFonts w:ascii="Arial" w:hAnsi="Arial" w:cs="Arial"/>
          <w:sz w:val="22"/>
          <w:szCs w:val="22"/>
        </w:rPr>
        <w:t>needs have evolved:</w:t>
      </w:r>
    </w:p>
    <w:p w14:paraId="2D7AF2E4" w14:textId="154CF803" w:rsidR="00A06E9A" w:rsidRPr="00A06E9A" w:rsidRDefault="00A06E9A" w:rsidP="00A06E9A">
      <w:pPr>
        <w:rPr>
          <w:rFonts w:ascii="Arial" w:hAnsi="Arial" w:cs="Arial"/>
          <w:sz w:val="22"/>
          <w:szCs w:val="22"/>
        </w:rPr>
      </w:pPr>
      <w:r w:rsidRPr="00A06E9A">
        <w:rPr>
          <w:rFonts w:ascii="Arial" w:hAnsi="Arial" w:cs="Arial"/>
          <w:sz w:val="22"/>
          <w:szCs w:val="22"/>
        </w:rPr>
        <w:t>Functional Flexibility: Originally designed as an office space, over the last century the building has</w:t>
      </w:r>
      <w:r w:rsidRPr="00A06E9A">
        <w:rPr>
          <w:rFonts w:ascii="Arial" w:hAnsi="Arial" w:cs="Arial"/>
          <w:sz w:val="22"/>
          <w:szCs w:val="22"/>
        </w:rPr>
        <w:t> </w:t>
      </w:r>
      <w:r w:rsidRPr="00A06E9A">
        <w:rPr>
          <w:rFonts w:ascii="Arial" w:hAnsi="Arial" w:cs="Arial"/>
          <w:sz w:val="22"/>
          <w:szCs w:val="22"/>
        </w:rPr>
        <w:t>welcomed a variety of tenants and uses, from radio stations to observation decks. These transitions have been made</w:t>
      </w:r>
      <w:r w:rsidRPr="00A06E9A">
        <w:rPr>
          <w:rFonts w:ascii="Arial" w:hAnsi="Arial" w:cs="Arial"/>
          <w:sz w:val="22"/>
          <w:szCs w:val="22"/>
        </w:rPr>
        <w:t> </w:t>
      </w:r>
      <w:r w:rsidRPr="00A06E9A">
        <w:rPr>
          <w:rFonts w:ascii="Arial" w:hAnsi="Arial" w:cs="Arial"/>
          <w:sz w:val="22"/>
          <w:szCs w:val="22"/>
        </w:rPr>
        <w:t>possible by the open floor plans enabled by the steel structure.</w:t>
      </w:r>
    </w:p>
    <w:p w14:paraId="60C4DDE2" w14:textId="77777777" w:rsidR="00A06E9A" w:rsidRPr="00A06E9A" w:rsidRDefault="00A06E9A" w:rsidP="00A06E9A">
      <w:pPr>
        <w:rPr>
          <w:rFonts w:ascii="Arial" w:hAnsi="Arial" w:cs="Arial"/>
          <w:sz w:val="22"/>
          <w:szCs w:val="22"/>
        </w:rPr>
      </w:pPr>
      <w:r w:rsidRPr="00A06E9A">
        <w:rPr>
          <w:rFonts w:ascii="Arial" w:hAnsi="Arial" w:cs="Arial"/>
          <w:sz w:val="22"/>
          <w:szCs w:val="22"/>
        </w:rPr>
        <w:t>Updates for Sustainability: Over the past few years, the building has been fitted with</w:t>
      </w:r>
      <w:r w:rsidRPr="00A06E9A">
        <w:rPr>
          <w:rFonts w:ascii="Arial" w:hAnsi="Arial" w:cs="Arial"/>
          <w:sz w:val="22"/>
          <w:szCs w:val="22"/>
        </w:rPr>
        <w:t> </w:t>
      </w:r>
      <w:r w:rsidRPr="00A06E9A">
        <w:rPr>
          <w:rFonts w:ascii="Arial" w:hAnsi="Arial" w:cs="Arial"/>
          <w:sz w:val="22"/>
          <w:szCs w:val="22"/>
        </w:rPr>
        <w:t>equipment for more energy-efficient structures, including adaptive lighting technology and improved insulation. These upgrades have been made without compromising the building’s historic character, further showcasing the frame’s capacity to</w:t>
      </w:r>
      <w:r w:rsidRPr="00A06E9A">
        <w:rPr>
          <w:rFonts w:ascii="Arial" w:hAnsi="Arial" w:cs="Arial"/>
          <w:sz w:val="22"/>
          <w:szCs w:val="22"/>
        </w:rPr>
        <w:t> </w:t>
      </w:r>
      <w:r w:rsidRPr="00A06E9A">
        <w:rPr>
          <w:rFonts w:ascii="Arial" w:hAnsi="Arial" w:cs="Arial"/>
          <w:sz w:val="22"/>
          <w:szCs w:val="22"/>
        </w:rPr>
        <w:t>support modern sustainability efforts.</w:t>
      </w:r>
    </w:p>
    <w:p w14:paraId="7B8104C2" w14:textId="77777777" w:rsidR="00A06E9A" w:rsidRDefault="00A06E9A" w:rsidP="00A06E9A">
      <w:pPr>
        <w:rPr>
          <w:rFonts w:ascii="Arial" w:hAnsi="Arial" w:cs="Arial"/>
          <w:sz w:val="22"/>
          <w:szCs w:val="22"/>
        </w:rPr>
      </w:pPr>
      <w:r w:rsidRPr="00A06E9A">
        <w:rPr>
          <w:rFonts w:ascii="Arial" w:hAnsi="Arial" w:cs="Arial"/>
          <w:sz w:val="22"/>
          <w:szCs w:val="22"/>
        </w:rPr>
        <w:lastRenderedPageBreak/>
        <w:t xml:space="preserve">The Empire State Building's steel framework permitted the quick </w:t>
      </w:r>
      <w:proofErr w:type="gramStart"/>
      <w:r w:rsidRPr="00A06E9A">
        <w:rPr>
          <w:rFonts w:ascii="Arial" w:hAnsi="Arial" w:cs="Arial"/>
          <w:sz w:val="22"/>
          <w:szCs w:val="22"/>
        </w:rPr>
        <w:t>construction, and</w:t>
      </w:r>
      <w:proofErr w:type="gramEnd"/>
      <w:r w:rsidRPr="00A06E9A">
        <w:rPr>
          <w:rFonts w:ascii="Arial" w:hAnsi="Arial" w:cs="Arial"/>
          <w:sz w:val="22"/>
          <w:szCs w:val="22"/>
        </w:rPr>
        <w:t xml:space="preserve"> later brought an adaptable foundation that</w:t>
      </w:r>
      <w:r w:rsidRPr="00A06E9A">
        <w:rPr>
          <w:rFonts w:ascii="Arial" w:hAnsi="Arial" w:cs="Arial"/>
          <w:sz w:val="22"/>
          <w:szCs w:val="22"/>
        </w:rPr>
        <w:t> </w:t>
      </w:r>
      <w:r w:rsidRPr="00A06E9A">
        <w:rPr>
          <w:rFonts w:ascii="Arial" w:hAnsi="Arial" w:cs="Arial"/>
          <w:sz w:val="22"/>
          <w:szCs w:val="22"/>
        </w:rPr>
        <w:t>remained functional with changing uses and standards over its lifetime.</w:t>
      </w:r>
    </w:p>
    <w:p w14:paraId="18DC70A1" w14:textId="77777777" w:rsidR="00A06E9A" w:rsidRDefault="00A06E9A" w:rsidP="00A06E9A">
      <w:pPr>
        <w:rPr>
          <w:rFonts w:ascii="Arial" w:hAnsi="Arial" w:cs="Arial"/>
          <w:sz w:val="22"/>
          <w:szCs w:val="22"/>
        </w:rPr>
      </w:pPr>
    </w:p>
    <w:p w14:paraId="4288CDD3" w14:textId="77777777" w:rsidR="00A06E9A" w:rsidRPr="00A06E9A" w:rsidRDefault="00A06E9A" w:rsidP="00A06E9A">
      <w:pPr>
        <w:rPr>
          <w:rFonts w:ascii="Arial" w:hAnsi="Arial" w:cs="Arial"/>
          <w:sz w:val="22"/>
          <w:szCs w:val="22"/>
        </w:rPr>
      </w:pPr>
    </w:p>
    <w:p w14:paraId="77FBB2D9" w14:textId="77777777" w:rsidR="00A06E9A" w:rsidRPr="00A87584" w:rsidRDefault="00A06E9A" w:rsidP="00A87584">
      <w:pPr>
        <w:rPr>
          <w:rFonts w:ascii="Arial" w:hAnsi="Arial" w:cs="Arial"/>
          <w:sz w:val="22"/>
          <w:szCs w:val="22"/>
        </w:rPr>
      </w:pPr>
    </w:p>
    <w:p w14:paraId="47142018" w14:textId="77777777" w:rsidR="00A87584" w:rsidRPr="00A87584" w:rsidRDefault="00A87584" w:rsidP="00A87584">
      <w:pPr>
        <w:rPr>
          <w:rFonts w:ascii="Arial" w:hAnsi="Arial" w:cs="Arial"/>
          <w:sz w:val="22"/>
          <w:szCs w:val="22"/>
        </w:rPr>
      </w:pPr>
    </w:p>
    <w:p w14:paraId="44F7728E" w14:textId="77777777" w:rsidR="00D55626" w:rsidRDefault="00D55626" w:rsidP="007F0C13">
      <w:pPr>
        <w:rPr>
          <w:rFonts w:ascii="Arial" w:hAnsi="Arial" w:cs="Arial"/>
          <w:sz w:val="22"/>
          <w:szCs w:val="22"/>
        </w:rPr>
      </w:pPr>
      <w:r>
        <w:rPr>
          <w:rFonts w:ascii="Arial" w:hAnsi="Arial" w:cs="Arial"/>
          <w:sz w:val="22"/>
          <w:szCs w:val="22"/>
        </w:rPr>
        <w:t>Below I have stated the advantages and disadvantages of using steel or concrete frame in construction.</w:t>
      </w:r>
    </w:p>
    <w:p w14:paraId="3F8D6F78" w14:textId="2EF71E43" w:rsidR="00D55626" w:rsidRPr="00D55626" w:rsidRDefault="00D55626" w:rsidP="007F0C13">
      <w:pPr>
        <w:rPr>
          <w:rFonts w:ascii="Arial" w:hAnsi="Arial" w:cs="Arial"/>
          <w:b/>
          <w:bCs/>
          <w:sz w:val="28"/>
          <w:szCs w:val="28"/>
        </w:rPr>
      </w:pPr>
      <w:proofErr w:type="gramStart"/>
      <w:r w:rsidRPr="00D55626">
        <w:rPr>
          <w:rFonts w:ascii="Arial" w:hAnsi="Arial" w:cs="Arial"/>
          <w:b/>
          <w:bCs/>
          <w:sz w:val="28"/>
          <w:szCs w:val="28"/>
        </w:rPr>
        <w:t>Steel</w:t>
      </w:r>
      <w:r>
        <w:rPr>
          <w:rFonts w:ascii="Arial" w:hAnsi="Arial" w:cs="Arial"/>
          <w:b/>
          <w:bCs/>
          <w:sz w:val="28"/>
          <w:szCs w:val="28"/>
        </w:rPr>
        <w:t>:-</w:t>
      </w:r>
      <w:proofErr w:type="gramEnd"/>
    </w:p>
    <w:tbl>
      <w:tblPr>
        <w:tblStyle w:val="TableGrid"/>
        <w:tblW w:w="9194" w:type="dxa"/>
        <w:tblLook w:val="04A0" w:firstRow="1" w:lastRow="0" w:firstColumn="1" w:lastColumn="0" w:noHBand="0" w:noVBand="1"/>
      </w:tblPr>
      <w:tblGrid>
        <w:gridCol w:w="4815"/>
        <w:gridCol w:w="4379"/>
      </w:tblGrid>
      <w:tr w:rsidR="00D55626" w14:paraId="2140E9D1" w14:textId="77777777" w:rsidTr="00D55626">
        <w:trPr>
          <w:trHeight w:val="700"/>
        </w:trPr>
        <w:tc>
          <w:tcPr>
            <w:tcW w:w="4815" w:type="dxa"/>
          </w:tcPr>
          <w:p w14:paraId="73A7CA11" w14:textId="27ECBBDD" w:rsidR="00D55626" w:rsidRPr="00D55626" w:rsidRDefault="00D55626" w:rsidP="007F0C13">
            <w:pPr>
              <w:rPr>
                <w:rFonts w:ascii="Arial" w:hAnsi="Arial" w:cs="Arial"/>
                <w:sz w:val="32"/>
                <w:szCs w:val="32"/>
              </w:rPr>
            </w:pPr>
            <w:r w:rsidRPr="00D55626">
              <w:rPr>
                <w:rFonts w:ascii="Arial" w:hAnsi="Arial" w:cs="Arial"/>
                <w:sz w:val="32"/>
                <w:szCs w:val="32"/>
              </w:rPr>
              <w:t>Advantages:</w:t>
            </w:r>
          </w:p>
        </w:tc>
        <w:tc>
          <w:tcPr>
            <w:tcW w:w="4379" w:type="dxa"/>
          </w:tcPr>
          <w:p w14:paraId="06FFDFFF" w14:textId="3FEFE82C" w:rsidR="00D55626" w:rsidRPr="00D55626" w:rsidRDefault="00D55626" w:rsidP="007F0C13">
            <w:pPr>
              <w:rPr>
                <w:rFonts w:ascii="Arial" w:hAnsi="Arial" w:cs="Arial"/>
                <w:sz w:val="32"/>
                <w:szCs w:val="32"/>
              </w:rPr>
            </w:pPr>
            <w:r w:rsidRPr="00D55626">
              <w:rPr>
                <w:rFonts w:ascii="Arial" w:hAnsi="Arial" w:cs="Arial"/>
                <w:sz w:val="32"/>
                <w:szCs w:val="32"/>
              </w:rPr>
              <w:t>Disadvantages:</w:t>
            </w:r>
          </w:p>
        </w:tc>
      </w:tr>
      <w:tr w:rsidR="00D55626" w14:paraId="6F79BC3E" w14:textId="77777777" w:rsidTr="00D55626">
        <w:trPr>
          <w:trHeight w:val="659"/>
        </w:trPr>
        <w:tc>
          <w:tcPr>
            <w:tcW w:w="4815" w:type="dxa"/>
          </w:tcPr>
          <w:p w14:paraId="5256C8E6" w14:textId="3BC3EB9C" w:rsidR="00D55626" w:rsidRPr="00D55626" w:rsidRDefault="00D55626" w:rsidP="007F0C13">
            <w:pPr>
              <w:rPr>
                <w:rFonts w:ascii="Arial" w:hAnsi="Arial" w:cs="Arial"/>
                <w:sz w:val="20"/>
                <w:szCs w:val="20"/>
              </w:rPr>
            </w:pPr>
            <w:r w:rsidRPr="00123EE3">
              <w:rPr>
                <w:rFonts w:ascii="Arial" w:hAnsi="Arial" w:cs="Arial"/>
                <w:b/>
                <w:bCs/>
                <w:sz w:val="20"/>
                <w:szCs w:val="20"/>
              </w:rPr>
              <w:t>High Strength-to-Weight Ratio</w:t>
            </w:r>
            <w:r w:rsidR="00123EE3">
              <w:rPr>
                <w:rFonts w:ascii="Arial" w:hAnsi="Arial" w:cs="Arial"/>
                <w:sz w:val="20"/>
                <w:szCs w:val="20"/>
              </w:rPr>
              <w:t>:</w:t>
            </w:r>
            <w:r w:rsidRPr="00D55626">
              <w:rPr>
                <w:rFonts w:ascii="Arial" w:hAnsi="Arial" w:cs="Arial"/>
                <w:sz w:val="20"/>
                <w:szCs w:val="20"/>
              </w:rPr>
              <w:t xml:space="preserve"> Steel has the highest strength-to-weight ratio, which allows</w:t>
            </w:r>
            <w:r w:rsidRPr="00D55626">
              <w:rPr>
                <w:rFonts w:ascii="Arial" w:hAnsi="Arial" w:cs="Arial"/>
                <w:sz w:val="20"/>
                <w:szCs w:val="20"/>
              </w:rPr>
              <w:t> </w:t>
            </w:r>
            <w:r w:rsidRPr="00D55626">
              <w:rPr>
                <w:rFonts w:ascii="Arial" w:hAnsi="Arial" w:cs="Arial"/>
                <w:sz w:val="20"/>
                <w:szCs w:val="20"/>
              </w:rPr>
              <w:t>it to support much more weight with less material than concrete or wood.</w:t>
            </w:r>
          </w:p>
        </w:tc>
        <w:tc>
          <w:tcPr>
            <w:tcW w:w="4379" w:type="dxa"/>
          </w:tcPr>
          <w:p w14:paraId="6665EE74" w14:textId="5DD74483" w:rsidR="00D55626" w:rsidRPr="00123EE3" w:rsidRDefault="00123EE3" w:rsidP="007F0C13">
            <w:pPr>
              <w:rPr>
                <w:rFonts w:ascii="Arial" w:hAnsi="Arial" w:cs="Arial"/>
                <w:sz w:val="20"/>
                <w:szCs w:val="20"/>
              </w:rPr>
            </w:pPr>
            <w:r w:rsidRPr="00123EE3">
              <w:rPr>
                <w:rFonts w:ascii="Arial" w:hAnsi="Arial" w:cs="Arial"/>
                <w:b/>
                <w:bCs/>
                <w:sz w:val="20"/>
                <w:szCs w:val="20"/>
              </w:rPr>
              <w:t>Susceptibility to Corrosion:</w:t>
            </w:r>
            <w:r w:rsidRPr="00123EE3">
              <w:rPr>
                <w:rFonts w:ascii="Arial" w:hAnsi="Arial" w:cs="Arial"/>
                <w:sz w:val="20"/>
                <w:szCs w:val="20"/>
              </w:rPr>
              <w:br/>
            </w:r>
            <w:r>
              <w:rPr>
                <w:rFonts w:ascii="Arial" w:hAnsi="Arial" w:cs="Arial"/>
                <w:sz w:val="20"/>
                <w:szCs w:val="20"/>
              </w:rPr>
              <w:t>S</w:t>
            </w:r>
            <w:r w:rsidRPr="00123EE3">
              <w:rPr>
                <w:rFonts w:ascii="Arial" w:hAnsi="Arial" w:cs="Arial"/>
                <w:sz w:val="20"/>
                <w:szCs w:val="20"/>
              </w:rPr>
              <w:t>teel has high tendency to rust and</w:t>
            </w:r>
            <w:r w:rsidRPr="00123EE3">
              <w:rPr>
                <w:rFonts w:ascii="Arial" w:hAnsi="Arial" w:cs="Arial"/>
                <w:sz w:val="20"/>
                <w:szCs w:val="20"/>
              </w:rPr>
              <w:t> </w:t>
            </w:r>
            <w:r w:rsidRPr="00123EE3">
              <w:rPr>
                <w:rFonts w:ascii="Arial" w:hAnsi="Arial" w:cs="Arial"/>
                <w:sz w:val="20"/>
                <w:szCs w:val="20"/>
              </w:rPr>
              <w:t>corrode in most environmental conditions with moisture atmosphere, such as humid area and coastal area</w:t>
            </w:r>
            <w:r>
              <w:rPr>
                <w:rFonts w:ascii="Arial" w:hAnsi="Arial" w:cs="Arial"/>
                <w:sz w:val="20"/>
                <w:szCs w:val="20"/>
              </w:rPr>
              <w:t>.</w:t>
            </w:r>
          </w:p>
        </w:tc>
      </w:tr>
      <w:tr w:rsidR="00D55626" w14:paraId="50549927" w14:textId="77777777" w:rsidTr="00D55626">
        <w:trPr>
          <w:trHeight w:val="700"/>
        </w:trPr>
        <w:tc>
          <w:tcPr>
            <w:tcW w:w="4815" w:type="dxa"/>
          </w:tcPr>
          <w:p w14:paraId="2C378A24" w14:textId="568048DF" w:rsidR="00D55626" w:rsidRPr="00D55626" w:rsidRDefault="00D55626" w:rsidP="007F0C13">
            <w:pPr>
              <w:rPr>
                <w:rFonts w:ascii="Arial" w:hAnsi="Arial" w:cs="Arial"/>
                <w:sz w:val="20"/>
                <w:szCs w:val="20"/>
              </w:rPr>
            </w:pPr>
            <w:r w:rsidRPr="00123EE3">
              <w:rPr>
                <w:rFonts w:ascii="Arial" w:hAnsi="Arial" w:cs="Arial"/>
                <w:b/>
                <w:bCs/>
                <w:sz w:val="20"/>
                <w:szCs w:val="20"/>
              </w:rPr>
              <w:t>Speed of Construction:</w:t>
            </w:r>
            <w:r w:rsidRPr="00D55626">
              <w:rPr>
                <w:rFonts w:ascii="Arial" w:hAnsi="Arial" w:cs="Arial"/>
                <w:sz w:val="20"/>
                <w:szCs w:val="20"/>
              </w:rPr>
              <w:br/>
              <w:t>Steel elements can also be</w:t>
            </w:r>
            <w:r w:rsidRPr="00D55626">
              <w:rPr>
                <w:rFonts w:ascii="Arial" w:hAnsi="Arial" w:cs="Arial"/>
                <w:sz w:val="20"/>
                <w:szCs w:val="20"/>
              </w:rPr>
              <w:t> </w:t>
            </w:r>
            <w:r w:rsidRPr="00D55626">
              <w:rPr>
                <w:rFonts w:ascii="Arial" w:hAnsi="Arial" w:cs="Arial"/>
                <w:sz w:val="20"/>
                <w:szCs w:val="20"/>
              </w:rPr>
              <w:t xml:space="preserve">prefabricated off-site in advance, drastically reducing construction periods. </w:t>
            </w:r>
          </w:p>
        </w:tc>
        <w:tc>
          <w:tcPr>
            <w:tcW w:w="4379" w:type="dxa"/>
          </w:tcPr>
          <w:p w14:paraId="69BB450B" w14:textId="4A69552B" w:rsidR="00D55626" w:rsidRPr="00123EE3" w:rsidRDefault="00123EE3" w:rsidP="007F0C13">
            <w:pPr>
              <w:rPr>
                <w:rFonts w:ascii="Arial" w:hAnsi="Arial" w:cs="Arial"/>
                <w:sz w:val="20"/>
                <w:szCs w:val="20"/>
              </w:rPr>
            </w:pPr>
            <w:r w:rsidRPr="00123EE3">
              <w:rPr>
                <w:rFonts w:ascii="Arial" w:hAnsi="Arial" w:cs="Arial"/>
                <w:sz w:val="20"/>
                <w:szCs w:val="20"/>
              </w:rPr>
              <w:t>High Initial Cost</w:t>
            </w:r>
            <w:r>
              <w:rPr>
                <w:rFonts w:ascii="Arial" w:hAnsi="Arial" w:cs="Arial"/>
                <w:sz w:val="20"/>
                <w:szCs w:val="20"/>
              </w:rPr>
              <w:t>:</w:t>
            </w:r>
            <w:r w:rsidRPr="00123EE3">
              <w:rPr>
                <w:rFonts w:ascii="Arial" w:hAnsi="Arial" w:cs="Arial"/>
                <w:sz w:val="20"/>
                <w:szCs w:val="20"/>
              </w:rPr>
              <w:br/>
              <w:t>Steel</w:t>
            </w:r>
            <w:r w:rsidRPr="00123EE3">
              <w:rPr>
                <w:rFonts w:ascii="Arial" w:hAnsi="Arial" w:cs="Arial"/>
                <w:sz w:val="20"/>
                <w:szCs w:val="20"/>
              </w:rPr>
              <w:t> </w:t>
            </w:r>
            <w:r w:rsidRPr="00123EE3">
              <w:rPr>
                <w:rFonts w:ascii="Arial" w:hAnsi="Arial" w:cs="Arial"/>
                <w:sz w:val="20"/>
                <w:szCs w:val="20"/>
              </w:rPr>
              <w:t>generally has a higher up-front capital cost for building due to the relative cost of procurement and fabrication</w:t>
            </w:r>
            <w:r>
              <w:rPr>
                <w:rFonts w:ascii="Arial" w:hAnsi="Arial" w:cs="Arial"/>
                <w:sz w:val="20"/>
                <w:szCs w:val="20"/>
              </w:rPr>
              <w:t>.</w:t>
            </w:r>
          </w:p>
        </w:tc>
      </w:tr>
      <w:tr w:rsidR="00D55626" w14:paraId="4F740649" w14:textId="77777777" w:rsidTr="00D55626">
        <w:trPr>
          <w:trHeight w:val="659"/>
        </w:trPr>
        <w:tc>
          <w:tcPr>
            <w:tcW w:w="4815" w:type="dxa"/>
          </w:tcPr>
          <w:p w14:paraId="5884450F" w14:textId="0F9FFA1A" w:rsidR="00D55626" w:rsidRPr="00D55626" w:rsidRDefault="00D55626" w:rsidP="007F0C13">
            <w:pPr>
              <w:rPr>
                <w:rFonts w:ascii="Arial" w:hAnsi="Arial" w:cs="Arial"/>
                <w:sz w:val="20"/>
                <w:szCs w:val="20"/>
              </w:rPr>
            </w:pPr>
            <w:r w:rsidRPr="00123EE3">
              <w:rPr>
                <w:rFonts w:ascii="Arial" w:hAnsi="Arial" w:cs="Arial"/>
                <w:b/>
                <w:bCs/>
                <w:sz w:val="20"/>
                <w:szCs w:val="20"/>
              </w:rPr>
              <w:t>Design Flexibility:</w:t>
            </w:r>
            <w:r w:rsidRPr="00D55626">
              <w:rPr>
                <w:rFonts w:ascii="Arial" w:hAnsi="Arial" w:cs="Arial"/>
                <w:sz w:val="20"/>
                <w:szCs w:val="20"/>
              </w:rPr>
              <w:t xml:space="preserve"> Steel's malleability, weldability, and bolt ability give architects and engineers greater flexibility to create complex forms, spacious interiors, and adaptable floor</w:t>
            </w:r>
            <w:r w:rsidRPr="00D55626">
              <w:rPr>
                <w:rFonts w:ascii="Arial" w:hAnsi="Arial" w:cs="Arial"/>
                <w:sz w:val="20"/>
                <w:szCs w:val="20"/>
              </w:rPr>
              <w:t> </w:t>
            </w:r>
            <w:r w:rsidRPr="00D55626">
              <w:rPr>
                <w:rFonts w:ascii="Arial" w:hAnsi="Arial" w:cs="Arial"/>
                <w:sz w:val="20"/>
                <w:szCs w:val="20"/>
              </w:rPr>
              <w:t>plans.</w:t>
            </w:r>
          </w:p>
        </w:tc>
        <w:tc>
          <w:tcPr>
            <w:tcW w:w="4379" w:type="dxa"/>
          </w:tcPr>
          <w:p w14:paraId="655A2CC2" w14:textId="21232FC2" w:rsidR="00D55626" w:rsidRPr="00123EE3" w:rsidRDefault="00123EE3" w:rsidP="007F0C13">
            <w:pPr>
              <w:rPr>
                <w:rFonts w:ascii="Arial" w:hAnsi="Arial" w:cs="Arial"/>
                <w:sz w:val="20"/>
                <w:szCs w:val="20"/>
              </w:rPr>
            </w:pPr>
            <w:r w:rsidRPr="00123EE3">
              <w:rPr>
                <w:rFonts w:ascii="Arial" w:hAnsi="Arial" w:cs="Arial"/>
                <w:sz w:val="20"/>
                <w:szCs w:val="20"/>
              </w:rPr>
              <w:t>Thermal Conductivity</w:t>
            </w:r>
            <w:r w:rsidRPr="00123EE3">
              <w:rPr>
                <w:rFonts w:ascii="Arial" w:hAnsi="Arial" w:cs="Arial"/>
                <w:sz w:val="20"/>
                <w:szCs w:val="20"/>
              </w:rPr>
              <w:br/>
              <w:t>Steel has elevated thermal conductivity, which may cause poor insulating property unless extra</w:t>
            </w:r>
            <w:r w:rsidRPr="00123EE3">
              <w:rPr>
                <w:rFonts w:ascii="Arial" w:hAnsi="Arial" w:cs="Arial"/>
                <w:sz w:val="20"/>
                <w:szCs w:val="20"/>
              </w:rPr>
              <w:t> </w:t>
            </w:r>
            <w:r w:rsidRPr="00123EE3">
              <w:rPr>
                <w:rFonts w:ascii="Arial" w:hAnsi="Arial" w:cs="Arial"/>
                <w:sz w:val="20"/>
                <w:szCs w:val="20"/>
              </w:rPr>
              <w:t>insulating materials are enforced, which increases overall cost.</w:t>
            </w:r>
          </w:p>
        </w:tc>
      </w:tr>
      <w:tr w:rsidR="00D55626" w14:paraId="5EF05E4A" w14:textId="77777777" w:rsidTr="00D55626">
        <w:trPr>
          <w:trHeight w:val="700"/>
        </w:trPr>
        <w:tc>
          <w:tcPr>
            <w:tcW w:w="4815" w:type="dxa"/>
          </w:tcPr>
          <w:p w14:paraId="3122095E" w14:textId="15B4362C" w:rsidR="00D55626" w:rsidRPr="00D55626" w:rsidRDefault="00D55626" w:rsidP="007F0C13">
            <w:pPr>
              <w:rPr>
                <w:rFonts w:ascii="Arial" w:hAnsi="Arial" w:cs="Arial"/>
                <w:sz w:val="20"/>
                <w:szCs w:val="20"/>
              </w:rPr>
            </w:pPr>
            <w:r w:rsidRPr="00123EE3">
              <w:rPr>
                <w:rFonts w:ascii="Arial" w:hAnsi="Arial" w:cs="Arial"/>
                <w:b/>
                <w:bCs/>
                <w:sz w:val="20"/>
                <w:szCs w:val="20"/>
              </w:rPr>
              <w:t>Durability and Resistance:</w:t>
            </w:r>
            <w:r w:rsidRPr="00D55626">
              <w:rPr>
                <w:rFonts w:ascii="Arial" w:hAnsi="Arial" w:cs="Arial"/>
                <w:sz w:val="20"/>
                <w:szCs w:val="20"/>
              </w:rPr>
              <w:t xml:space="preserve"> Steel, when suitably protected, demonstrates outstanding durability and resistance to vermin, decay,</w:t>
            </w:r>
            <w:r w:rsidRPr="00D55626">
              <w:rPr>
                <w:rFonts w:ascii="Arial" w:hAnsi="Arial" w:cs="Arial"/>
                <w:sz w:val="20"/>
                <w:szCs w:val="20"/>
              </w:rPr>
              <w:t> </w:t>
            </w:r>
            <w:r w:rsidRPr="00D55626">
              <w:rPr>
                <w:rFonts w:ascii="Arial" w:hAnsi="Arial" w:cs="Arial"/>
                <w:sz w:val="20"/>
                <w:szCs w:val="20"/>
              </w:rPr>
              <w:t>and fire. It can withstand harsh weather conditions and needs</w:t>
            </w:r>
            <w:r w:rsidRPr="00D55626">
              <w:rPr>
                <w:rFonts w:ascii="Arial" w:hAnsi="Arial" w:cs="Arial"/>
                <w:sz w:val="20"/>
                <w:szCs w:val="20"/>
              </w:rPr>
              <w:t> </w:t>
            </w:r>
            <w:r w:rsidRPr="00D55626">
              <w:rPr>
                <w:rFonts w:ascii="Arial" w:hAnsi="Arial" w:cs="Arial"/>
                <w:sz w:val="20"/>
                <w:szCs w:val="20"/>
              </w:rPr>
              <w:t>little maintenance over its life.</w:t>
            </w:r>
          </w:p>
        </w:tc>
        <w:tc>
          <w:tcPr>
            <w:tcW w:w="4379" w:type="dxa"/>
          </w:tcPr>
          <w:p w14:paraId="01CE35BE" w14:textId="6A9BA334" w:rsidR="00D55626" w:rsidRPr="00123EE3" w:rsidRDefault="00123EE3" w:rsidP="007F0C13">
            <w:pPr>
              <w:rPr>
                <w:rFonts w:ascii="Arial" w:hAnsi="Arial" w:cs="Arial"/>
                <w:sz w:val="20"/>
                <w:szCs w:val="20"/>
              </w:rPr>
            </w:pPr>
            <w:r w:rsidRPr="00123EE3">
              <w:rPr>
                <w:rFonts w:ascii="Arial" w:hAnsi="Arial" w:cs="Arial"/>
                <w:sz w:val="20"/>
                <w:szCs w:val="20"/>
              </w:rPr>
              <w:t>Impact of Manufacturing on the</w:t>
            </w:r>
            <w:r w:rsidRPr="00123EE3">
              <w:rPr>
                <w:rFonts w:ascii="Arial" w:hAnsi="Arial" w:cs="Arial"/>
                <w:sz w:val="20"/>
                <w:szCs w:val="20"/>
              </w:rPr>
              <w:t> </w:t>
            </w:r>
            <w:r w:rsidRPr="00123EE3">
              <w:rPr>
                <w:rFonts w:ascii="Arial" w:hAnsi="Arial" w:cs="Arial"/>
                <w:sz w:val="20"/>
                <w:szCs w:val="20"/>
              </w:rPr>
              <w:t>Environment During its production phase, its formation process consumes large amounts of</w:t>
            </w:r>
            <w:r w:rsidRPr="00123EE3">
              <w:rPr>
                <w:rFonts w:ascii="Arial" w:hAnsi="Arial" w:cs="Arial"/>
                <w:sz w:val="20"/>
                <w:szCs w:val="20"/>
              </w:rPr>
              <w:t> </w:t>
            </w:r>
            <w:r w:rsidRPr="00123EE3">
              <w:rPr>
                <w:rFonts w:ascii="Arial" w:hAnsi="Arial" w:cs="Arial"/>
                <w:sz w:val="20"/>
                <w:szCs w:val="20"/>
              </w:rPr>
              <w:t>energy which generates high levels of CO</w:t>
            </w:r>
            <w:r w:rsidRPr="00123EE3">
              <w:rPr>
                <w:rFonts w:ascii="Cambria Math" w:hAnsi="Cambria Math" w:cs="Cambria Math"/>
                <w:sz w:val="20"/>
                <w:szCs w:val="20"/>
              </w:rPr>
              <w:t>₂</w:t>
            </w:r>
            <w:r w:rsidRPr="00123EE3">
              <w:rPr>
                <w:rFonts w:ascii="Arial" w:hAnsi="Arial" w:cs="Arial"/>
                <w:sz w:val="20"/>
                <w:szCs w:val="20"/>
              </w:rPr>
              <w:t xml:space="preserve"> emissions, thus leading to environmental degradation.</w:t>
            </w:r>
          </w:p>
        </w:tc>
      </w:tr>
    </w:tbl>
    <w:p w14:paraId="19C54CE1" w14:textId="369D2093" w:rsidR="007F0C13" w:rsidRDefault="007F0C13" w:rsidP="007F0C13">
      <w:pPr>
        <w:rPr>
          <w:rFonts w:ascii="Arial" w:hAnsi="Arial" w:cs="Arial"/>
          <w:sz w:val="22"/>
          <w:szCs w:val="22"/>
        </w:rPr>
      </w:pPr>
    </w:p>
    <w:p w14:paraId="307207FB" w14:textId="7EA0F334" w:rsidR="00123EE3" w:rsidRDefault="00123EE3" w:rsidP="007F0C13">
      <w:pPr>
        <w:rPr>
          <w:rFonts w:ascii="Arial" w:hAnsi="Arial" w:cs="Arial"/>
          <w:b/>
          <w:bCs/>
          <w:sz w:val="28"/>
          <w:szCs w:val="28"/>
        </w:rPr>
      </w:pPr>
      <w:proofErr w:type="gramStart"/>
      <w:r w:rsidRPr="00123EE3">
        <w:rPr>
          <w:rFonts w:ascii="Arial" w:hAnsi="Arial" w:cs="Arial"/>
          <w:b/>
          <w:bCs/>
          <w:sz w:val="28"/>
          <w:szCs w:val="28"/>
        </w:rPr>
        <w:t>Concrete:-</w:t>
      </w:r>
      <w:proofErr w:type="gramEnd"/>
    </w:p>
    <w:p w14:paraId="12ABA9E2" w14:textId="77777777" w:rsidR="00123EE3" w:rsidRDefault="00123EE3" w:rsidP="007F0C13">
      <w:pPr>
        <w:rPr>
          <w:rFonts w:ascii="Arial" w:hAnsi="Arial" w:cs="Arial"/>
          <w:b/>
          <w:bCs/>
          <w:sz w:val="28"/>
          <w:szCs w:val="28"/>
        </w:rPr>
      </w:pPr>
    </w:p>
    <w:tbl>
      <w:tblPr>
        <w:tblStyle w:val="TableGrid"/>
        <w:tblW w:w="9046" w:type="dxa"/>
        <w:tblLook w:val="04A0" w:firstRow="1" w:lastRow="0" w:firstColumn="1" w:lastColumn="0" w:noHBand="0" w:noVBand="1"/>
      </w:tblPr>
      <w:tblGrid>
        <w:gridCol w:w="4523"/>
        <w:gridCol w:w="4523"/>
      </w:tblGrid>
      <w:tr w:rsidR="00123EE3" w14:paraId="65701444" w14:textId="77777777" w:rsidTr="00123EE3">
        <w:trPr>
          <w:trHeight w:val="787"/>
        </w:trPr>
        <w:tc>
          <w:tcPr>
            <w:tcW w:w="4523" w:type="dxa"/>
          </w:tcPr>
          <w:p w14:paraId="29162195" w14:textId="12D259E0" w:rsidR="00123EE3" w:rsidRDefault="00123EE3" w:rsidP="00123EE3">
            <w:pPr>
              <w:rPr>
                <w:rFonts w:ascii="Arial" w:hAnsi="Arial" w:cs="Arial"/>
                <w:b/>
                <w:bCs/>
                <w:sz w:val="28"/>
                <w:szCs w:val="28"/>
              </w:rPr>
            </w:pPr>
            <w:r w:rsidRPr="00D55626">
              <w:rPr>
                <w:rFonts w:ascii="Arial" w:hAnsi="Arial" w:cs="Arial"/>
                <w:sz w:val="32"/>
                <w:szCs w:val="32"/>
              </w:rPr>
              <w:t>Advantages:</w:t>
            </w:r>
          </w:p>
        </w:tc>
        <w:tc>
          <w:tcPr>
            <w:tcW w:w="4523" w:type="dxa"/>
          </w:tcPr>
          <w:p w14:paraId="51131DEE" w14:textId="2ACEB19B" w:rsidR="00123EE3" w:rsidRDefault="00123EE3" w:rsidP="00123EE3">
            <w:pPr>
              <w:rPr>
                <w:rFonts w:ascii="Arial" w:hAnsi="Arial" w:cs="Arial"/>
                <w:b/>
                <w:bCs/>
                <w:sz w:val="28"/>
                <w:szCs w:val="28"/>
              </w:rPr>
            </w:pPr>
            <w:r w:rsidRPr="00D55626">
              <w:rPr>
                <w:rFonts w:ascii="Arial" w:hAnsi="Arial" w:cs="Arial"/>
                <w:sz w:val="32"/>
                <w:szCs w:val="32"/>
              </w:rPr>
              <w:t>Disadvantages:</w:t>
            </w:r>
          </w:p>
        </w:tc>
      </w:tr>
      <w:tr w:rsidR="00123EE3" w14:paraId="20F1C8F7" w14:textId="77777777" w:rsidTr="00123EE3">
        <w:trPr>
          <w:trHeight w:val="787"/>
        </w:trPr>
        <w:tc>
          <w:tcPr>
            <w:tcW w:w="4523" w:type="dxa"/>
          </w:tcPr>
          <w:p w14:paraId="17C6689F" w14:textId="0AC98D66" w:rsidR="00123EE3" w:rsidRPr="00815A01" w:rsidRDefault="00815A01" w:rsidP="00123EE3">
            <w:pPr>
              <w:rPr>
                <w:rFonts w:ascii="Arial" w:hAnsi="Arial" w:cs="Arial"/>
                <w:sz w:val="20"/>
                <w:szCs w:val="20"/>
              </w:rPr>
            </w:pPr>
            <w:r w:rsidRPr="00815A01">
              <w:rPr>
                <w:rFonts w:ascii="Arial" w:hAnsi="Arial" w:cs="Arial"/>
                <w:b/>
                <w:bCs/>
                <w:sz w:val="20"/>
                <w:szCs w:val="20"/>
              </w:rPr>
              <w:t>High Compressive Strength:</w:t>
            </w:r>
            <w:r w:rsidRPr="00815A01">
              <w:rPr>
                <w:rFonts w:ascii="Arial" w:hAnsi="Arial" w:cs="Arial"/>
                <w:sz w:val="20"/>
                <w:szCs w:val="20"/>
              </w:rPr>
              <w:t xml:space="preserve"> Concrete has strong compressive strength, so that it's perfect for large-scale structures which need to bear a heavy load. </w:t>
            </w:r>
          </w:p>
        </w:tc>
        <w:tc>
          <w:tcPr>
            <w:tcW w:w="4523" w:type="dxa"/>
          </w:tcPr>
          <w:p w14:paraId="31A84F2A" w14:textId="589139CD" w:rsidR="00123EE3" w:rsidRPr="00AE2E0B" w:rsidRDefault="00AE2E0B" w:rsidP="00123EE3">
            <w:pPr>
              <w:rPr>
                <w:rFonts w:ascii="Arial" w:hAnsi="Arial" w:cs="Arial"/>
                <w:sz w:val="20"/>
                <w:szCs w:val="20"/>
              </w:rPr>
            </w:pPr>
            <w:r w:rsidRPr="00815A01">
              <w:rPr>
                <w:rFonts w:ascii="Arial" w:hAnsi="Arial" w:cs="Arial"/>
                <w:b/>
                <w:bCs/>
                <w:sz w:val="20"/>
                <w:szCs w:val="20"/>
              </w:rPr>
              <w:t>Needs gifted self-weights:</w:t>
            </w:r>
            <w:r w:rsidRPr="00AE2E0B">
              <w:rPr>
                <w:rFonts w:ascii="Arial" w:hAnsi="Arial" w:cs="Arial"/>
                <w:sz w:val="20"/>
                <w:szCs w:val="20"/>
              </w:rPr>
              <w:t xml:space="preserve"> A cubic metre of concrete weighs heavier than any other building material, by all other building materials combined.</w:t>
            </w:r>
          </w:p>
        </w:tc>
      </w:tr>
      <w:tr w:rsidR="00123EE3" w14:paraId="1A1DB335" w14:textId="77777777" w:rsidTr="00123EE3">
        <w:trPr>
          <w:trHeight w:val="787"/>
        </w:trPr>
        <w:tc>
          <w:tcPr>
            <w:tcW w:w="4523" w:type="dxa"/>
          </w:tcPr>
          <w:p w14:paraId="76B762E0" w14:textId="72592FA5" w:rsidR="00123EE3" w:rsidRPr="00815A01" w:rsidRDefault="00815A01" w:rsidP="00815A01">
            <w:pPr>
              <w:rPr>
                <w:rFonts w:ascii="Arial" w:hAnsi="Arial" w:cs="Arial"/>
                <w:sz w:val="20"/>
                <w:szCs w:val="20"/>
              </w:rPr>
            </w:pPr>
            <w:r w:rsidRPr="00815A01">
              <w:rPr>
                <w:rFonts w:ascii="Arial" w:hAnsi="Arial" w:cs="Arial"/>
                <w:b/>
                <w:bCs/>
                <w:sz w:val="20"/>
                <w:szCs w:val="20"/>
              </w:rPr>
              <w:t>High Compressive Strength:</w:t>
            </w:r>
            <w:r w:rsidRPr="00815A01">
              <w:rPr>
                <w:rFonts w:ascii="Arial" w:hAnsi="Arial" w:cs="Arial"/>
                <w:sz w:val="20"/>
                <w:szCs w:val="20"/>
              </w:rPr>
              <w:t xml:space="preserve"> Concrete has strong compressive strength, so that it's perfect for large-scale structures which need to bear a </w:t>
            </w:r>
            <w:r w:rsidRPr="00815A01">
              <w:rPr>
                <w:rFonts w:ascii="Arial" w:hAnsi="Arial" w:cs="Arial"/>
                <w:sz w:val="20"/>
                <w:szCs w:val="20"/>
              </w:rPr>
              <w:lastRenderedPageBreak/>
              <w:t>heavy load.</w:t>
            </w:r>
            <w:r w:rsidRPr="00815A01">
              <w:rPr>
                <w:rFonts w:ascii="Arial" w:hAnsi="Arial" w:cs="Arial"/>
                <w:sz w:val="20"/>
                <w:szCs w:val="20"/>
              </w:rPr>
              <w:br/>
            </w:r>
          </w:p>
        </w:tc>
        <w:tc>
          <w:tcPr>
            <w:tcW w:w="4523" w:type="dxa"/>
          </w:tcPr>
          <w:p w14:paraId="74591F96" w14:textId="699FCD05" w:rsidR="00123EE3" w:rsidRPr="00AE2E0B" w:rsidRDefault="00AE2E0B" w:rsidP="00123EE3">
            <w:pPr>
              <w:rPr>
                <w:rFonts w:ascii="Arial" w:hAnsi="Arial" w:cs="Arial"/>
                <w:sz w:val="20"/>
                <w:szCs w:val="20"/>
              </w:rPr>
            </w:pPr>
            <w:r w:rsidRPr="00815A01">
              <w:rPr>
                <w:rFonts w:ascii="Arial" w:hAnsi="Arial" w:cs="Arial"/>
                <w:b/>
                <w:bCs/>
                <w:sz w:val="20"/>
                <w:szCs w:val="20"/>
              </w:rPr>
              <w:lastRenderedPageBreak/>
              <w:t>Low tensile strength:</w:t>
            </w:r>
            <w:r w:rsidRPr="00AE2E0B">
              <w:rPr>
                <w:rFonts w:ascii="Arial" w:hAnsi="Arial" w:cs="Arial"/>
                <w:sz w:val="20"/>
                <w:szCs w:val="20"/>
              </w:rPr>
              <w:t xml:space="preserve"> But does a concept of reinforced concrete miss the point that what it needs above all is lot tensile strength? For example, take a concrete column.</w:t>
            </w:r>
          </w:p>
        </w:tc>
      </w:tr>
      <w:tr w:rsidR="00123EE3" w14:paraId="67358D94" w14:textId="77777777" w:rsidTr="00123EE3">
        <w:trPr>
          <w:trHeight w:val="824"/>
        </w:trPr>
        <w:tc>
          <w:tcPr>
            <w:tcW w:w="4523" w:type="dxa"/>
          </w:tcPr>
          <w:p w14:paraId="0070B985" w14:textId="2748CA34" w:rsidR="00123EE3" w:rsidRPr="00815A01" w:rsidRDefault="00815A01" w:rsidP="00123EE3">
            <w:pPr>
              <w:rPr>
                <w:rFonts w:ascii="Arial" w:hAnsi="Arial" w:cs="Arial"/>
                <w:sz w:val="20"/>
                <w:szCs w:val="20"/>
              </w:rPr>
            </w:pPr>
            <w:r w:rsidRPr="00815A01">
              <w:rPr>
                <w:rFonts w:ascii="Arial" w:hAnsi="Arial" w:cs="Arial"/>
                <w:b/>
                <w:bCs/>
                <w:sz w:val="20"/>
                <w:szCs w:val="20"/>
              </w:rPr>
              <w:t>Durability and Low Maintenance:</w:t>
            </w:r>
            <w:r w:rsidRPr="00815A01">
              <w:rPr>
                <w:rFonts w:ascii="Arial" w:hAnsi="Arial" w:cs="Arial"/>
                <w:sz w:val="20"/>
                <w:szCs w:val="20"/>
              </w:rPr>
              <w:br/>
              <w:t>Concrete frameworks are very strong and they are not subject to environmental wear, corrosion or pest infestations.</w:t>
            </w:r>
          </w:p>
        </w:tc>
        <w:tc>
          <w:tcPr>
            <w:tcW w:w="4523" w:type="dxa"/>
          </w:tcPr>
          <w:p w14:paraId="7F89DECE" w14:textId="1E178D60" w:rsidR="00123EE3" w:rsidRPr="00AE2E0B" w:rsidRDefault="00AE2E0B" w:rsidP="00123EE3">
            <w:pPr>
              <w:rPr>
                <w:rFonts w:ascii="Arial" w:hAnsi="Arial" w:cs="Arial"/>
                <w:sz w:val="20"/>
                <w:szCs w:val="20"/>
              </w:rPr>
            </w:pPr>
            <w:r w:rsidRPr="00815A01">
              <w:rPr>
                <w:rFonts w:ascii="Arial" w:hAnsi="Arial" w:cs="Arial"/>
                <w:b/>
                <w:bCs/>
                <w:sz w:val="20"/>
                <w:szCs w:val="20"/>
              </w:rPr>
              <w:t>Extended hardening time:</w:t>
            </w:r>
            <w:r w:rsidRPr="00AE2E0B">
              <w:rPr>
                <w:rFonts w:ascii="Arial" w:hAnsi="Arial" w:cs="Arial"/>
                <w:sz w:val="20"/>
                <w:szCs w:val="20"/>
              </w:rPr>
              <w:t xml:space="preserve"> This is different from steel structures.in that steel structures can be fabricated and constructed quickly.</w:t>
            </w:r>
          </w:p>
        </w:tc>
      </w:tr>
      <w:tr w:rsidR="00123EE3" w14:paraId="060478F8" w14:textId="77777777" w:rsidTr="00123EE3">
        <w:trPr>
          <w:trHeight w:val="749"/>
        </w:trPr>
        <w:tc>
          <w:tcPr>
            <w:tcW w:w="4523" w:type="dxa"/>
          </w:tcPr>
          <w:p w14:paraId="0C855F2E" w14:textId="295D9EFD" w:rsidR="00123EE3" w:rsidRPr="00815A01" w:rsidRDefault="00815A01" w:rsidP="00123EE3">
            <w:pPr>
              <w:rPr>
                <w:rFonts w:ascii="Arial" w:hAnsi="Arial" w:cs="Arial"/>
                <w:sz w:val="20"/>
                <w:szCs w:val="20"/>
              </w:rPr>
            </w:pPr>
            <w:r w:rsidRPr="00815A01">
              <w:rPr>
                <w:rFonts w:ascii="Arial" w:hAnsi="Arial" w:cs="Arial"/>
                <w:b/>
                <w:bCs/>
                <w:sz w:val="20"/>
                <w:szCs w:val="20"/>
              </w:rPr>
              <w:t>Thermal Mass Efficiency:</w:t>
            </w:r>
            <w:r w:rsidRPr="00815A01">
              <w:rPr>
                <w:rFonts w:ascii="Arial" w:hAnsi="Arial" w:cs="Arial"/>
                <w:sz w:val="20"/>
                <w:szCs w:val="20"/>
              </w:rPr>
              <w:t xml:space="preserve"> With a fair amount of heat taken in, concrete can also accumulate heat.</w:t>
            </w:r>
          </w:p>
        </w:tc>
        <w:tc>
          <w:tcPr>
            <w:tcW w:w="4523" w:type="dxa"/>
          </w:tcPr>
          <w:p w14:paraId="73A11736" w14:textId="2A52D318" w:rsidR="00123EE3" w:rsidRPr="00AE2E0B" w:rsidRDefault="00AE2E0B" w:rsidP="00123EE3">
            <w:pPr>
              <w:rPr>
                <w:rFonts w:ascii="Arial" w:hAnsi="Arial" w:cs="Arial"/>
                <w:sz w:val="28"/>
                <w:szCs w:val="28"/>
              </w:rPr>
            </w:pPr>
            <w:r w:rsidRPr="00815A01">
              <w:rPr>
                <w:rFonts w:ascii="Arial" w:hAnsi="Arial" w:cs="Arial"/>
                <w:b/>
                <w:bCs/>
                <w:sz w:val="20"/>
                <w:szCs w:val="20"/>
              </w:rPr>
              <w:t>Impact on the environment:</w:t>
            </w:r>
            <w:r w:rsidRPr="00AE2E0B">
              <w:rPr>
                <w:rFonts w:ascii="Arial" w:hAnsi="Arial" w:cs="Arial"/>
                <w:sz w:val="20"/>
                <w:szCs w:val="20"/>
              </w:rPr>
              <w:t xml:space="preserve"> This has caused extensive destruction to the environment and militates against sustainable development. </w:t>
            </w:r>
          </w:p>
        </w:tc>
      </w:tr>
    </w:tbl>
    <w:p w14:paraId="60935843" w14:textId="77777777" w:rsidR="00123EE3" w:rsidRPr="007F0C13" w:rsidRDefault="00123EE3" w:rsidP="007F0C13">
      <w:pPr>
        <w:rPr>
          <w:rFonts w:ascii="Arial" w:hAnsi="Arial" w:cs="Arial"/>
          <w:b/>
          <w:bCs/>
          <w:sz w:val="28"/>
          <w:szCs w:val="28"/>
        </w:rPr>
      </w:pPr>
    </w:p>
    <w:p w14:paraId="79E1E3B8" w14:textId="7A3E71C5" w:rsidR="007F0C13" w:rsidRDefault="00815A01" w:rsidP="00E449FB">
      <w:pPr>
        <w:rPr>
          <w:rFonts w:ascii="Arial" w:hAnsi="Arial" w:cs="Arial"/>
          <w:sz w:val="22"/>
          <w:szCs w:val="22"/>
        </w:rPr>
      </w:pPr>
      <w:r>
        <w:rPr>
          <w:rFonts w:ascii="Arial" w:hAnsi="Arial" w:cs="Arial"/>
          <w:sz w:val="22"/>
          <w:szCs w:val="22"/>
        </w:rPr>
        <w:t>References:</w:t>
      </w:r>
    </w:p>
    <w:p w14:paraId="41B84068" w14:textId="163A161E" w:rsidR="00815A01" w:rsidRDefault="00815A01" w:rsidP="00815A01">
      <w:pPr>
        <w:rPr>
          <w:rFonts w:ascii="Arial" w:hAnsi="Arial" w:cs="Arial"/>
          <w:sz w:val="22"/>
          <w:szCs w:val="22"/>
        </w:rPr>
      </w:pPr>
      <w:r w:rsidRPr="00815A01">
        <w:rPr>
          <w:rFonts w:ascii="Arial" w:hAnsi="Arial" w:cs="Arial"/>
          <w:sz w:val="22"/>
          <w:szCs w:val="22"/>
        </w:rPr>
        <w:t xml:space="preserve">Go Construct. “Iconic Construction Projects – Burj Khalifa.” </w:t>
      </w:r>
      <w:r w:rsidRPr="00815A01">
        <w:rPr>
          <w:rFonts w:ascii="Arial" w:hAnsi="Arial" w:cs="Arial"/>
          <w:i/>
          <w:iCs/>
          <w:sz w:val="22"/>
          <w:szCs w:val="22"/>
        </w:rPr>
        <w:t>Go Construct</w:t>
      </w:r>
      <w:r w:rsidRPr="00815A01">
        <w:rPr>
          <w:rFonts w:ascii="Arial" w:hAnsi="Arial" w:cs="Arial"/>
          <w:sz w:val="22"/>
          <w:szCs w:val="22"/>
        </w:rPr>
        <w:t xml:space="preserve">, 1 Dec. 2019, </w:t>
      </w:r>
      <w:hyperlink r:id="rId12" w:history="1">
        <w:r w:rsidR="00106F1F" w:rsidRPr="00815A01">
          <w:rPr>
            <w:rStyle w:val="Hyperlink"/>
            <w:rFonts w:ascii="Arial" w:hAnsi="Arial" w:cs="Arial"/>
            <w:sz w:val="22"/>
            <w:szCs w:val="22"/>
          </w:rPr>
          <w:t>www.goconstruct.org/news-and-features/iconic-construction-projects-burj-khalifa?.</w:t>
        </w:r>
      </w:hyperlink>
      <w:r w:rsidRPr="00815A01">
        <w:rPr>
          <w:rFonts w:ascii="Arial" w:hAnsi="Arial" w:cs="Arial"/>
          <w:sz w:val="22"/>
          <w:szCs w:val="22"/>
        </w:rPr>
        <w:t>Accessed 25 Mar. 2025.</w:t>
      </w:r>
    </w:p>
    <w:p w14:paraId="1169FD90" w14:textId="77777777" w:rsidR="00815A01" w:rsidRPr="00815A01" w:rsidRDefault="00815A01" w:rsidP="00815A01">
      <w:pPr>
        <w:rPr>
          <w:rFonts w:ascii="Arial" w:hAnsi="Arial" w:cs="Arial"/>
          <w:sz w:val="22"/>
          <w:szCs w:val="22"/>
        </w:rPr>
      </w:pPr>
      <w:r w:rsidRPr="00815A01">
        <w:rPr>
          <w:rFonts w:ascii="Arial" w:hAnsi="Arial" w:cs="Arial"/>
          <w:sz w:val="22"/>
          <w:szCs w:val="22"/>
        </w:rPr>
        <w:t xml:space="preserve">“Structures.” </w:t>
      </w:r>
      <w:r w:rsidRPr="00815A01">
        <w:rPr>
          <w:rFonts w:ascii="Arial" w:hAnsi="Arial" w:cs="Arial"/>
          <w:i/>
          <w:iCs/>
          <w:sz w:val="22"/>
          <w:szCs w:val="22"/>
        </w:rPr>
        <w:t>Burj Khalifa</w:t>
      </w:r>
      <w:r w:rsidRPr="00815A01">
        <w:rPr>
          <w:rFonts w:ascii="Arial" w:hAnsi="Arial" w:cs="Arial"/>
          <w:sz w:val="22"/>
          <w:szCs w:val="22"/>
        </w:rPr>
        <w:t>, 13 Sept. 2024, www.burjkhalifa.ae/the-tower/structures/. Accessed 25 Mar. 2025.</w:t>
      </w:r>
    </w:p>
    <w:p w14:paraId="58776E57" w14:textId="1E94CD85" w:rsidR="00815A01" w:rsidRDefault="00815A01" w:rsidP="00815A01">
      <w:pPr>
        <w:rPr>
          <w:rFonts w:ascii="Arial" w:hAnsi="Arial" w:cs="Arial"/>
          <w:sz w:val="22"/>
          <w:szCs w:val="22"/>
        </w:rPr>
      </w:pPr>
      <w:r w:rsidRPr="00815A01">
        <w:rPr>
          <w:rFonts w:ascii="Arial" w:hAnsi="Arial" w:cs="Arial"/>
          <w:sz w:val="22"/>
          <w:szCs w:val="22"/>
        </w:rPr>
        <w:t xml:space="preserve">“History of the New York City Landmark | Empire State Building.” </w:t>
      </w:r>
      <w:r w:rsidRPr="00815A01">
        <w:rPr>
          <w:rFonts w:ascii="Arial" w:hAnsi="Arial" w:cs="Arial"/>
          <w:i/>
          <w:iCs/>
          <w:sz w:val="22"/>
          <w:szCs w:val="22"/>
        </w:rPr>
        <w:t>Esbnyc.com</w:t>
      </w:r>
      <w:r w:rsidRPr="00815A01">
        <w:rPr>
          <w:rFonts w:ascii="Arial" w:hAnsi="Arial" w:cs="Arial"/>
          <w:sz w:val="22"/>
          <w:szCs w:val="22"/>
        </w:rPr>
        <w:t xml:space="preserve">, 12 Jan. 2025, </w:t>
      </w:r>
      <w:hyperlink r:id="rId13" w:history="1">
        <w:r w:rsidR="00106F1F" w:rsidRPr="00106F1F">
          <w:rPr>
            <w:rStyle w:val="Hyperlink"/>
            <w:rFonts w:ascii="Arial" w:hAnsi="Arial" w:cs="Arial"/>
            <w:sz w:val="22"/>
            <w:szCs w:val="22"/>
          </w:rPr>
          <w:t>History of the New York City Landmark | Empire State Building</w:t>
        </w:r>
      </w:hyperlink>
      <w:r w:rsidRPr="00815A01">
        <w:rPr>
          <w:rFonts w:ascii="Arial" w:hAnsi="Arial" w:cs="Arial"/>
          <w:sz w:val="22"/>
          <w:szCs w:val="22"/>
        </w:rPr>
        <w:t xml:space="preserve"> Accessed 25 Mar. 2025.</w:t>
      </w:r>
    </w:p>
    <w:p w14:paraId="5A88BCA6" w14:textId="15FD2E29" w:rsidR="00815A01" w:rsidRDefault="00815A01" w:rsidP="00815A01">
      <w:pPr>
        <w:rPr>
          <w:rFonts w:ascii="Arial" w:hAnsi="Arial" w:cs="Arial"/>
          <w:sz w:val="22"/>
          <w:szCs w:val="22"/>
        </w:rPr>
      </w:pPr>
      <w:r w:rsidRPr="00815A01">
        <w:rPr>
          <w:rFonts w:ascii="Arial" w:hAnsi="Arial" w:cs="Arial"/>
          <w:sz w:val="22"/>
          <w:szCs w:val="22"/>
        </w:rPr>
        <w:t xml:space="preserve">Williams, Amanda. “How Long Will the Empire State Building Last? - Christian Website.” </w:t>
      </w:r>
      <w:r w:rsidRPr="00815A01">
        <w:rPr>
          <w:rFonts w:ascii="Arial" w:hAnsi="Arial" w:cs="Arial"/>
          <w:i/>
          <w:iCs/>
          <w:sz w:val="22"/>
          <w:szCs w:val="22"/>
        </w:rPr>
        <w:t>Christian Website</w:t>
      </w:r>
      <w:r w:rsidRPr="00815A01">
        <w:rPr>
          <w:rFonts w:ascii="Arial" w:hAnsi="Arial" w:cs="Arial"/>
          <w:sz w:val="22"/>
          <w:szCs w:val="22"/>
        </w:rPr>
        <w:t xml:space="preserve">, 14 Jan. 2024, </w:t>
      </w:r>
      <w:hyperlink r:id="rId14" w:history="1">
        <w:r w:rsidR="00106F1F" w:rsidRPr="00106F1F">
          <w:rPr>
            <w:rStyle w:val="Hyperlink"/>
            <w:rFonts w:ascii="Arial" w:hAnsi="Arial" w:cs="Arial"/>
            <w:sz w:val="22"/>
            <w:szCs w:val="22"/>
          </w:rPr>
          <w:t xml:space="preserve">How Long Will The Empire State Building Last? - Christian </w:t>
        </w:r>
        <w:proofErr w:type="spellStart"/>
        <w:r w:rsidR="00106F1F" w:rsidRPr="00106F1F">
          <w:rPr>
            <w:rStyle w:val="Hyperlink"/>
            <w:rFonts w:ascii="Arial" w:hAnsi="Arial" w:cs="Arial"/>
            <w:sz w:val="22"/>
            <w:szCs w:val="22"/>
          </w:rPr>
          <w:t>Website</w:t>
        </w:r>
      </w:hyperlink>
      <w:r w:rsidRPr="00815A01">
        <w:rPr>
          <w:rFonts w:ascii="Arial" w:hAnsi="Arial" w:cs="Arial"/>
          <w:sz w:val="22"/>
          <w:szCs w:val="22"/>
        </w:rPr>
        <w:t>Accessed</w:t>
      </w:r>
      <w:proofErr w:type="spellEnd"/>
      <w:r w:rsidRPr="00815A01">
        <w:rPr>
          <w:rFonts w:ascii="Arial" w:hAnsi="Arial" w:cs="Arial"/>
          <w:sz w:val="22"/>
          <w:szCs w:val="22"/>
        </w:rPr>
        <w:t xml:space="preserve"> 25 Mar. 2025.</w:t>
      </w:r>
    </w:p>
    <w:p w14:paraId="6EB7F9CE" w14:textId="3E383F96" w:rsidR="00106F1F" w:rsidRDefault="00106F1F" w:rsidP="00106F1F">
      <w:pPr>
        <w:rPr>
          <w:rFonts w:ascii="Arial" w:hAnsi="Arial" w:cs="Arial"/>
          <w:sz w:val="22"/>
          <w:szCs w:val="22"/>
        </w:rPr>
      </w:pPr>
      <w:r w:rsidRPr="00106F1F">
        <w:rPr>
          <w:rFonts w:ascii="Arial" w:hAnsi="Arial" w:cs="Arial"/>
          <w:sz w:val="22"/>
          <w:szCs w:val="22"/>
        </w:rPr>
        <w:t xml:space="preserve">Donovan, Robert. “How Is the Empire State Building Strong and Stable? - </w:t>
      </w:r>
      <w:r w:rsidRPr="00106F1F">
        <w:rPr>
          <w:rFonts w:ascii="Arial" w:hAnsi="Arial" w:cs="Arial"/>
          <w:i/>
          <w:iCs/>
          <w:sz w:val="22"/>
          <w:szCs w:val="22"/>
        </w:rPr>
        <w:t>ANSWERTICA</w:t>
      </w:r>
      <w:r w:rsidRPr="00106F1F">
        <w:rPr>
          <w:rFonts w:ascii="Arial" w:hAnsi="Arial" w:cs="Arial"/>
          <w:sz w:val="22"/>
          <w:szCs w:val="22"/>
        </w:rPr>
        <w:t>, 9 Oct. 2023,</w:t>
      </w:r>
      <w:r w:rsidRPr="00106F1F">
        <w:t xml:space="preserve"> </w:t>
      </w:r>
      <w:hyperlink r:id="rId15" w:history="1">
        <w:r w:rsidRPr="00106F1F">
          <w:rPr>
            <w:rStyle w:val="Hyperlink"/>
            <w:rFonts w:ascii="Arial" w:hAnsi="Arial" w:cs="Arial"/>
            <w:sz w:val="22"/>
            <w:szCs w:val="22"/>
          </w:rPr>
          <w:t>How Is The Empire State Building Strong And Stable? - ANSWERTICA</w:t>
        </w:r>
      </w:hyperlink>
      <w:r w:rsidRPr="00106F1F">
        <w:rPr>
          <w:rFonts w:ascii="Arial" w:hAnsi="Arial" w:cs="Arial"/>
          <w:sz w:val="22"/>
          <w:szCs w:val="22"/>
        </w:rPr>
        <w:t xml:space="preserve"> Accessed 25 Mar. 2025.</w:t>
      </w:r>
    </w:p>
    <w:p w14:paraId="39C6B5D3" w14:textId="324517C9" w:rsidR="00106F1F" w:rsidRDefault="00106F1F" w:rsidP="00106F1F">
      <w:pPr>
        <w:rPr>
          <w:rFonts w:ascii="Arial" w:hAnsi="Arial" w:cs="Arial"/>
          <w:sz w:val="22"/>
          <w:szCs w:val="22"/>
        </w:rPr>
      </w:pPr>
      <w:r w:rsidRPr="00106F1F">
        <w:rPr>
          <w:rFonts w:ascii="Arial" w:hAnsi="Arial" w:cs="Arial"/>
          <w:sz w:val="22"/>
          <w:szCs w:val="22"/>
        </w:rPr>
        <w:t xml:space="preserve">in. “Burj Khalifa, the Tallest Skyscraper in the World - </w:t>
      </w:r>
      <w:proofErr w:type="spellStart"/>
      <w:r w:rsidRPr="00106F1F">
        <w:rPr>
          <w:rFonts w:ascii="Arial" w:hAnsi="Arial" w:cs="Arial"/>
          <w:sz w:val="22"/>
          <w:szCs w:val="22"/>
        </w:rPr>
        <w:t>Tomorrow.City</w:t>
      </w:r>
      <w:proofErr w:type="spellEnd"/>
      <w:r w:rsidRPr="00106F1F">
        <w:rPr>
          <w:rFonts w:ascii="Arial" w:hAnsi="Arial" w:cs="Arial"/>
          <w:sz w:val="22"/>
          <w:szCs w:val="22"/>
        </w:rPr>
        <w:t xml:space="preserve"> - the Biggest Platform about Urban Innovation.” </w:t>
      </w:r>
      <w:proofErr w:type="spellStart"/>
      <w:r w:rsidRPr="00106F1F">
        <w:rPr>
          <w:rFonts w:ascii="Arial" w:hAnsi="Arial" w:cs="Arial"/>
          <w:i/>
          <w:iCs/>
          <w:sz w:val="22"/>
          <w:szCs w:val="22"/>
        </w:rPr>
        <w:t>Tomorrow.City</w:t>
      </w:r>
      <w:proofErr w:type="spellEnd"/>
      <w:r w:rsidRPr="00106F1F">
        <w:rPr>
          <w:rFonts w:ascii="Arial" w:hAnsi="Arial" w:cs="Arial"/>
          <w:i/>
          <w:iCs/>
          <w:sz w:val="22"/>
          <w:szCs w:val="22"/>
        </w:rPr>
        <w:t xml:space="preserve"> - the Biggest Platform about Urban Innovation</w:t>
      </w:r>
      <w:r w:rsidRPr="00106F1F">
        <w:rPr>
          <w:rFonts w:ascii="Arial" w:hAnsi="Arial" w:cs="Arial"/>
          <w:sz w:val="22"/>
          <w:szCs w:val="22"/>
        </w:rPr>
        <w:t xml:space="preserve">, 30 June 2022, </w:t>
      </w:r>
      <w:hyperlink r:id="rId16" w:history="1">
        <w:r w:rsidRPr="00106F1F">
          <w:rPr>
            <w:rStyle w:val="Hyperlink"/>
            <w:rFonts w:ascii="Arial" w:hAnsi="Arial" w:cs="Arial"/>
            <w:sz w:val="22"/>
            <w:szCs w:val="22"/>
          </w:rPr>
          <w:t xml:space="preserve">Burj Khalifa, the tallest skyscraper in the world - </w:t>
        </w:r>
        <w:proofErr w:type="spellStart"/>
        <w:r w:rsidRPr="00106F1F">
          <w:rPr>
            <w:rStyle w:val="Hyperlink"/>
            <w:rFonts w:ascii="Arial" w:hAnsi="Arial" w:cs="Arial"/>
            <w:sz w:val="22"/>
            <w:szCs w:val="22"/>
          </w:rPr>
          <w:t>Tomorrow.City</w:t>
        </w:r>
        <w:proofErr w:type="spellEnd"/>
        <w:r w:rsidRPr="00106F1F">
          <w:rPr>
            <w:rStyle w:val="Hyperlink"/>
            <w:rFonts w:ascii="Arial" w:hAnsi="Arial" w:cs="Arial"/>
            <w:sz w:val="22"/>
            <w:szCs w:val="22"/>
          </w:rPr>
          <w:t xml:space="preserve"> - The biggest platform about urban innovation</w:t>
        </w:r>
      </w:hyperlink>
      <w:r>
        <w:rPr>
          <w:rFonts w:ascii="Arial" w:hAnsi="Arial" w:cs="Arial"/>
          <w:sz w:val="22"/>
          <w:szCs w:val="22"/>
        </w:rPr>
        <w:t xml:space="preserve"> </w:t>
      </w:r>
      <w:r w:rsidRPr="00106F1F">
        <w:rPr>
          <w:rFonts w:ascii="Arial" w:hAnsi="Arial" w:cs="Arial"/>
          <w:sz w:val="22"/>
          <w:szCs w:val="22"/>
        </w:rPr>
        <w:t>Accessed 25 Mar. 2025.</w:t>
      </w:r>
    </w:p>
    <w:p w14:paraId="401EDB38" w14:textId="77777777" w:rsidR="00106F1F" w:rsidRDefault="00106F1F" w:rsidP="00106F1F">
      <w:pPr>
        <w:rPr>
          <w:rFonts w:ascii="Arial" w:hAnsi="Arial" w:cs="Arial"/>
          <w:sz w:val="22"/>
          <w:szCs w:val="22"/>
        </w:rPr>
      </w:pPr>
    </w:p>
    <w:p w14:paraId="662FA280" w14:textId="2705F348" w:rsidR="00106F1F" w:rsidRPr="00106F1F" w:rsidRDefault="00106F1F" w:rsidP="00106F1F">
      <w:pPr>
        <w:rPr>
          <w:rFonts w:ascii="Arial" w:hAnsi="Arial" w:cs="Arial"/>
          <w:sz w:val="22"/>
          <w:szCs w:val="22"/>
        </w:rPr>
      </w:pPr>
      <w:r w:rsidRPr="00106F1F">
        <w:rPr>
          <w:rFonts w:ascii="Arial" w:hAnsi="Arial" w:cs="Arial"/>
          <w:sz w:val="22"/>
          <w:szCs w:val="22"/>
        </w:rPr>
        <w:t xml:space="preserve">Donlevy, Katherine. “How Darth Vader Ended up Projected onto the Side of the Empire State Building.” </w:t>
      </w:r>
      <w:r w:rsidRPr="00106F1F">
        <w:rPr>
          <w:rFonts w:ascii="Arial" w:hAnsi="Arial" w:cs="Arial"/>
          <w:i/>
          <w:iCs/>
          <w:sz w:val="22"/>
          <w:szCs w:val="22"/>
        </w:rPr>
        <w:t>New York Post</w:t>
      </w:r>
      <w:r w:rsidRPr="00106F1F">
        <w:rPr>
          <w:rFonts w:ascii="Arial" w:hAnsi="Arial" w:cs="Arial"/>
          <w:sz w:val="22"/>
          <w:szCs w:val="22"/>
        </w:rPr>
        <w:t xml:space="preserve">, 12 Sept. 2024, </w:t>
      </w:r>
      <w:hyperlink r:id="rId17" w:history="1">
        <w:r w:rsidRPr="00106F1F">
          <w:rPr>
            <w:rStyle w:val="Hyperlink"/>
            <w:rFonts w:ascii="Arial" w:hAnsi="Arial" w:cs="Arial"/>
            <w:sz w:val="22"/>
            <w:szCs w:val="22"/>
          </w:rPr>
          <w:t>How Darth Vader ended up projected onto the side of the Empire State Building</w:t>
        </w:r>
      </w:hyperlink>
      <w:r>
        <w:rPr>
          <w:rFonts w:ascii="Arial" w:hAnsi="Arial" w:cs="Arial"/>
          <w:sz w:val="22"/>
          <w:szCs w:val="22"/>
        </w:rPr>
        <w:t xml:space="preserve"> </w:t>
      </w:r>
      <w:r w:rsidRPr="00106F1F">
        <w:rPr>
          <w:rFonts w:ascii="Arial" w:hAnsi="Arial" w:cs="Arial"/>
          <w:sz w:val="22"/>
          <w:szCs w:val="22"/>
        </w:rPr>
        <w:t>Accessed 25 Mar. 2025.</w:t>
      </w:r>
    </w:p>
    <w:p w14:paraId="1DC2F76E" w14:textId="77777777" w:rsidR="00106F1F" w:rsidRPr="00106F1F" w:rsidRDefault="00106F1F" w:rsidP="00106F1F">
      <w:pPr>
        <w:rPr>
          <w:rFonts w:ascii="Arial" w:hAnsi="Arial" w:cs="Arial"/>
          <w:sz w:val="22"/>
          <w:szCs w:val="22"/>
        </w:rPr>
      </w:pPr>
    </w:p>
    <w:p w14:paraId="47CE8F72" w14:textId="77777777" w:rsidR="00106F1F" w:rsidRPr="00106F1F" w:rsidRDefault="00106F1F" w:rsidP="00106F1F">
      <w:pPr>
        <w:rPr>
          <w:rFonts w:ascii="Arial" w:hAnsi="Arial" w:cs="Arial"/>
          <w:sz w:val="22"/>
          <w:szCs w:val="22"/>
        </w:rPr>
      </w:pPr>
    </w:p>
    <w:p w14:paraId="1673E73E" w14:textId="77777777" w:rsidR="00815A01" w:rsidRPr="00815A01" w:rsidRDefault="00815A01" w:rsidP="00815A01">
      <w:pPr>
        <w:rPr>
          <w:rFonts w:ascii="Arial" w:hAnsi="Arial" w:cs="Arial"/>
          <w:sz w:val="22"/>
          <w:szCs w:val="22"/>
        </w:rPr>
      </w:pPr>
    </w:p>
    <w:p w14:paraId="439350B2" w14:textId="77777777" w:rsidR="00815A01" w:rsidRPr="00815A01" w:rsidRDefault="00815A01" w:rsidP="00815A01">
      <w:pPr>
        <w:rPr>
          <w:rFonts w:ascii="Arial" w:hAnsi="Arial" w:cs="Arial"/>
          <w:sz w:val="22"/>
          <w:szCs w:val="22"/>
        </w:rPr>
      </w:pPr>
    </w:p>
    <w:p w14:paraId="034CA73F" w14:textId="77777777" w:rsidR="00815A01" w:rsidRPr="00815A01" w:rsidRDefault="00815A01" w:rsidP="00815A01">
      <w:pPr>
        <w:rPr>
          <w:rFonts w:ascii="Arial" w:hAnsi="Arial" w:cs="Arial"/>
          <w:sz w:val="22"/>
          <w:szCs w:val="22"/>
        </w:rPr>
      </w:pPr>
    </w:p>
    <w:p w14:paraId="29FFC1A5" w14:textId="1BA1F30B" w:rsidR="00815A01" w:rsidRDefault="00815A01" w:rsidP="00E449FB">
      <w:pPr>
        <w:rPr>
          <w:rFonts w:ascii="Arial" w:hAnsi="Arial" w:cs="Arial"/>
          <w:sz w:val="22"/>
          <w:szCs w:val="22"/>
        </w:rPr>
      </w:pPr>
    </w:p>
    <w:p w14:paraId="3E556C1F" w14:textId="77777777" w:rsidR="007F0C13" w:rsidRPr="00E449FB" w:rsidRDefault="007F0C13" w:rsidP="00E449FB">
      <w:pPr>
        <w:rPr>
          <w:rFonts w:ascii="Arial" w:hAnsi="Arial" w:cs="Arial"/>
          <w:sz w:val="22"/>
          <w:szCs w:val="22"/>
        </w:rPr>
      </w:pPr>
    </w:p>
    <w:p w14:paraId="21D7D0AE" w14:textId="6679A565" w:rsidR="000C47B8" w:rsidRPr="000C47B8" w:rsidRDefault="000C47B8" w:rsidP="000C47B8">
      <w:pPr>
        <w:rPr>
          <w:rFonts w:ascii="Arial" w:hAnsi="Arial" w:cs="Arial"/>
          <w:sz w:val="36"/>
          <w:szCs w:val="36"/>
        </w:rPr>
      </w:pPr>
    </w:p>
    <w:p w14:paraId="45F9571F" w14:textId="77777777" w:rsidR="000C47B8" w:rsidRPr="000C47B8" w:rsidRDefault="000C47B8" w:rsidP="00DA16AE">
      <w:pPr>
        <w:rPr>
          <w:rFonts w:ascii="Arial" w:hAnsi="Arial" w:cs="Arial"/>
          <w:sz w:val="22"/>
          <w:szCs w:val="22"/>
        </w:rPr>
      </w:pPr>
    </w:p>
    <w:p w14:paraId="2FA41F7E" w14:textId="77777777" w:rsidR="00E96A1B" w:rsidRPr="00E96A1B" w:rsidRDefault="00E96A1B" w:rsidP="00DA16AE">
      <w:pPr>
        <w:rPr>
          <w:rFonts w:ascii="Arial" w:hAnsi="Arial" w:cs="Arial"/>
          <w:sz w:val="22"/>
          <w:szCs w:val="22"/>
        </w:rPr>
      </w:pPr>
    </w:p>
    <w:p w14:paraId="21FFCBDD" w14:textId="6ADF89C7" w:rsidR="00E96A1B" w:rsidRPr="00E96A1B" w:rsidRDefault="00E96A1B" w:rsidP="00DA16AE">
      <w:pPr>
        <w:rPr>
          <w:rFonts w:ascii="Arial" w:hAnsi="Arial" w:cs="Arial"/>
          <w:sz w:val="36"/>
          <w:szCs w:val="36"/>
        </w:rPr>
      </w:pPr>
      <w:r w:rsidRPr="00E96A1B">
        <w:rPr>
          <w:rFonts w:ascii="Arial" w:hAnsi="Arial" w:cs="Arial"/>
          <w:sz w:val="36"/>
          <w:szCs w:val="36"/>
        </w:rPr>
        <w:t xml:space="preserve">                                                                                                                    </w:t>
      </w:r>
    </w:p>
    <w:sectPr w:rsidR="00E96A1B" w:rsidRPr="00E96A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B731A4"/>
    <w:multiLevelType w:val="hybridMultilevel"/>
    <w:tmpl w:val="C26C2E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700409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16AE"/>
    <w:rsid w:val="000C47B8"/>
    <w:rsid w:val="00106F1F"/>
    <w:rsid w:val="00123EE3"/>
    <w:rsid w:val="002E02D7"/>
    <w:rsid w:val="003536DE"/>
    <w:rsid w:val="003E79D4"/>
    <w:rsid w:val="005838AE"/>
    <w:rsid w:val="007F0C13"/>
    <w:rsid w:val="00815A01"/>
    <w:rsid w:val="00A06E9A"/>
    <w:rsid w:val="00A87584"/>
    <w:rsid w:val="00AE2E0B"/>
    <w:rsid w:val="00B0411F"/>
    <w:rsid w:val="00B06BB5"/>
    <w:rsid w:val="00C30B78"/>
    <w:rsid w:val="00D55626"/>
    <w:rsid w:val="00DA16AE"/>
    <w:rsid w:val="00E449FB"/>
    <w:rsid w:val="00E96A1B"/>
    <w:rsid w:val="00FC2B56"/>
    <w:rsid w:val="00FC7A43"/>
    <w:rsid w:val="00FE53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862F09"/>
  <w15:chartTrackingRefBased/>
  <w15:docId w15:val="{B37DABED-21E3-4230-A3C4-F8564BCA2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16AE"/>
  </w:style>
  <w:style w:type="paragraph" w:styleId="Heading1">
    <w:name w:val="heading 1"/>
    <w:basedOn w:val="Normal"/>
    <w:next w:val="Normal"/>
    <w:link w:val="Heading1Char"/>
    <w:uiPriority w:val="9"/>
    <w:qFormat/>
    <w:rsid w:val="00DA16AE"/>
    <w:pPr>
      <w:keepNext/>
      <w:keepLines/>
      <w:spacing w:before="320" w:after="80" w:line="240" w:lineRule="auto"/>
      <w:jc w:val="center"/>
      <w:outlineLvl w:val="0"/>
    </w:pPr>
    <w:rPr>
      <w:rFonts w:asciiTheme="majorHAnsi" w:eastAsiaTheme="majorEastAsia" w:hAnsiTheme="majorHAnsi" w:cstheme="majorBidi"/>
      <w:color w:val="BF8F00" w:themeColor="accent1" w:themeShade="BF"/>
      <w:sz w:val="40"/>
      <w:szCs w:val="40"/>
    </w:rPr>
  </w:style>
  <w:style w:type="paragraph" w:styleId="Heading2">
    <w:name w:val="heading 2"/>
    <w:basedOn w:val="Normal"/>
    <w:next w:val="Normal"/>
    <w:link w:val="Heading2Char"/>
    <w:uiPriority w:val="9"/>
    <w:semiHidden/>
    <w:unhideWhenUsed/>
    <w:qFormat/>
    <w:rsid w:val="00DA16AE"/>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DA16AE"/>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DA16AE"/>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DA16AE"/>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DA16AE"/>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DA16AE"/>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DA16AE"/>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DA16AE"/>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16AE"/>
    <w:rPr>
      <w:rFonts w:asciiTheme="majorHAnsi" w:eastAsiaTheme="majorEastAsia" w:hAnsiTheme="majorHAnsi" w:cstheme="majorBidi"/>
      <w:color w:val="BF8F00" w:themeColor="accent1" w:themeShade="BF"/>
      <w:sz w:val="40"/>
      <w:szCs w:val="40"/>
    </w:rPr>
  </w:style>
  <w:style w:type="character" w:customStyle="1" w:styleId="Heading2Char">
    <w:name w:val="Heading 2 Char"/>
    <w:basedOn w:val="DefaultParagraphFont"/>
    <w:link w:val="Heading2"/>
    <w:uiPriority w:val="9"/>
    <w:semiHidden/>
    <w:rsid w:val="00DA16AE"/>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DA16AE"/>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DA16AE"/>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DA16AE"/>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DA16AE"/>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DA16AE"/>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DA16AE"/>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DA16AE"/>
    <w:rPr>
      <w:b/>
      <w:bCs/>
      <w:i/>
      <w:iCs/>
    </w:rPr>
  </w:style>
  <w:style w:type="paragraph" w:styleId="Title">
    <w:name w:val="Title"/>
    <w:basedOn w:val="Normal"/>
    <w:next w:val="Normal"/>
    <w:link w:val="TitleChar"/>
    <w:uiPriority w:val="10"/>
    <w:qFormat/>
    <w:rsid w:val="00DA16AE"/>
    <w:pPr>
      <w:pBdr>
        <w:top w:val="single" w:sz="6" w:space="8" w:color="08CC78" w:themeColor="accent3"/>
        <w:bottom w:val="single" w:sz="6" w:space="8" w:color="08CC78" w:themeColor="accent3"/>
      </w:pBdr>
      <w:spacing w:after="400" w:line="240" w:lineRule="auto"/>
      <w:contextualSpacing/>
      <w:jc w:val="center"/>
    </w:pPr>
    <w:rPr>
      <w:rFonts w:asciiTheme="majorHAnsi" w:eastAsiaTheme="majorEastAsia" w:hAnsiTheme="majorHAnsi" w:cstheme="majorBidi"/>
      <w:caps/>
      <w:color w:val="099BDD" w:themeColor="text2"/>
      <w:spacing w:val="30"/>
      <w:sz w:val="72"/>
      <w:szCs w:val="72"/>
    </w:rPr>
  </w:style>
  <w:style w:type="character" w:customStyle="1" w:styleId="TitleChar">
    <w:name w:val="Title Char"/>
    <w:basedOn w:val="DefaultParagraphFont"/>
    <w:link w:val="Title"/>
    <w:uiPriority w:val="10"/>
    <w:rsid w:val="00DA16AE"/>
    <w:rPr>
      <w:rFonts w:asciiTheme="majorHAnsi" w:eastAsiaTheme="majorEastAsia" w:hAnsiTheme="majorHAnsi" w:cstheme="majorBidi"/>
      <w:caps/>
      <w:color w:val="099BDD" w:themeColor="text2"/>
      <w:spacing w:val="30"/>
      <w:sz w:val="72"/>
      <w:szCs w:val="72"/>
    </w:rPr>
  </w:style>
  <w:style w:type="paragraph" w:styleId="Subtitle">
    <w:name w:val="Subtitle"/>
    <w:basedOn w:val="Normal"/>
    <w:next w:val="Normal"/>
    <w:link w:val="SubtitleChar"/>
    <w:uiPriority w:val="11"/>
    <w:qFormat/>
    <w:rsid w:val="00DA16AE"/>
    <w:pPr>
      <w:numPr>
        <w:ilvl w:val="1"/>
      </w:numPr>
      <w:jc w:val="center"/>
    </w:pPr>
    <w:rPr>
      <w:color w:val="099BDD" w:themeColor="text2"/>
      <w:sz w:val="28"/>
      <w:szCs w:val="28"/>
    </w:rPr>
  </w:style>
  <w:style w:type="character" w:customStyle="1" w:styleId="SubtitleChar">
    <w:name w:val="Subtitle Char"/>
    <w:basedOn w:val="DefaultParagraphFont"/>
    <w:link w:val="Subtitle"/>
    <w:uiPriority w:val="11"/>
    <w:rsid w:val="00DA16AE"/>
    <w:rPr>
      <w:color w:val="099BDD" w:themeColor="text2"/>
      <w:sz w:val="28"/>
      <w:szCs w:val="28"/>
    </w:rPr>
  </w:style>
  <w:style w:type="paragraph" w:styleId="Quote">
    <w:name w:val="Quote"/>
    <w:basedOn w:val="Normal"/>
    <w:next w:val="Normal"/>
    <w:link w:val="QuoteChar"/>
    <w:uiPriority w:val="29"/>
    <w:qFormat/>
    <w:rsid w:val="00DA16AE"/>
    <w:pPr>
      <w:spacing w:before="160"/>
      <w:ind w:left="720" w:right="720"/>
      <w:jc w:val="center"/>
    </w:pPr>
    <w:rPr>
      <w:i/>
      <w:iCs/>
      <w:color w:val="069859" w:themeColor="accent3" w:themeShade="BF"/>
      <w:sz w:val="24"/>
      <w:szCs w:val="24"/>
    </w:rPr>
  </w:style>
  <w:style w:type="character" w:customStyle="1" w:styleId="QuoteChar">
    <w:name w:val="Quote Char"/>
    <w:basedOn w:val="DefaultParagraphFont"/>
    <w:link w:val="Quote"/>
    <w:uiPriority w:val="29"/>
    <w:rsid w:val="00DA16AE"/>
    <w:rPr>
      <w:i/>
      <w:iCs/>
      <w:color w:val="069859" w:themeColor="accent3" w:themeShade="BF"/>
      <w:sz w:val="24"/>
      <w:szCs w:val="24"/>
    </w:rPr>
  </w:style>
  <w:style w:type="paragraph" w:styleId="ListParagraph">
    <w:name w:val="List Paragraph"/>
    <w:basedOn w:val="Normal"/>
    <w:uiPriority w:val="34"/>
    <w:qFormat/>
    <w:rsid w:val="00DA16AE"/>
    <w:pPr>
      <w:ind w:left="720"/>
      <w:contextualSpacing/>
    </w:pPr>
  </w:style>
  <w:style w:type="character" w:styleId="IntenseEmphasis">
    <w:name w:val="Intense Emphasis"/>
    <w:basedOn w:val="DefaultParagraphFont"/>
    <w:uiPriority w:val="21"/>
    <w:qFormat/>
    <w:rsid w:val="00DA16AE"/>
    <w:rPr>
      <w:b/>
      <w:bCs/>
      <w:i/>
      <w:iCs/>
      <w:color w:val="auto"/>
    </w:rPr>
  </w:style>
  <w:style w:type="paragraph" w:styleId="IntenseQuote">
    <w:name w:val="Intense Quote"/>
    <w:basedOn w:val="Normal"/>
    <w:next w:val="Normal"/>
    <w:link w:val="IntenseQuoteChar"/>
    <w:uiPriority w:val="30"/>
    <w:qFormat/>
    <w:rsid w:val="00DA16AE"/>
    <w:pPr>
      <w:spacing w:before="160" w:line="276" w:lineRule="auto"/>
      <w:ind w:left="936" w:right="936"/>
      <w:jc w:val="center"/>
    </w:pPr>
    <w:rPr>
      <w:rFonts w:asciiTheme="majorHAnsi" w:eastAsiaTheme="majorEastAsia" w:hAnsiTheme="majorHAnsi" w:cstheme="majorBidi"/>
      <w:caps/>
      <w:color w:val="BF8F00" w:themeColor="accent1" w:themeShade="BF"/>
      <w:sz w:val="28"/>
      <w:szCs w:val="28"/>
    </w:rPr>
  </w:style>
  <w:style w:type="character" w:customStyle="1" w:styleId="IntenseQuoteChar">
    <w:name w:val="Intense Quote Char"/>
    <w:basedOn w:val="DefaultParagraphFont"/>
    <w:link w:val="IntenseQuote"/>
    <w:uiPriority w:val="30"/>
    <w:rsid w:val="00DA16AE"/>
    <w:rPr>
      <w:rFonts w:asciiTheme="majorHAnsi" w:eastAsiaTheme="majorEastAsia" w:hAnsiTheme="majorHAnsi" w:cstheme="majorBidi"/>
      <w:caps/>
      <w:color w:val="BF8F00" w:themeColor="accent1" w:themeShade="BF"/>
      <w:sz w:val="28"/>
      <w:szCs w:val="28"/>
    </w:rPr>
  </w:style>
  <w:style w:type="character" w:styleId="IntenseReference">
    <w:name w:val="Intense Reference"/>
    <w:basedOn w:val="DefaultParagraphFont"/>
    <w:uiPriority w:val="32"/>
    <w:qFormat/>
    <w:rsid w:val="00DA16AE"/>
    <w:rPr>
      <w:b/>
      <w:bCs/>
      <w:caps w:val="0"/>
      <w:smallCaps/>
      <w:color w:val="auto"/>
      <w:spacing w:val="0"/>
      <w:u w:val="single"/>
    </w:rPr>
  </w:style>
  <w:style w:type="paragraph" w:styleId="Caption">
    <w:name w:val="caption"/>
    <w:basedOn w:val="Normal"/>
    <w:next w:val="Normal"/>
    <w:uiPriority w:val="35"/>
    <w:semiHidden/>
    <w:unhideWhenUsed/>
    <w:qFormat/>
    <w:rsid w:val="00DA16AE"/>
    <w:pPr>
      <w:spacing w:line="240" w:lineRule="auto"/>
    </w:pPr>
    <w:rPr>
      <w:b/>
      <w:bCs/>
      <w:color w:val="606060" w:themeColor="text1" w:themeTint="BF"/>
      <w:sz w:val="16"/>
      <w:szCs w:val="16"/>
    </w:rPr>
  </w:style>
  <w:style w:type="character" w:styleId="Strong">
    <w:name w:val="Strong"/>
    <w:basedOn w:val="DefaultParagraphFont"/>
    <w:uiPriority w:val="22"/>
    <w:qFormat/>
    <w:rsid w:val="00DA16AE"/>
    <w:rPr>
      <w:b/>
      <w:bCs/>
    </w:rPr>
  </w:style>
  <w:style w:type="character" w:styleId="Emphasis">
    <w:name w:val="Emphasis"/>
    <w:basedOn w:val="DefaultParagraphFont"/>
    <w:uiPriority w:val="20"/>
    <w:qFormat/>
    <w:rsid w:val="00DA16AE"/>
    <w:rPr>
      <w:i/>
      <w:iCs/>
      <w:color w:val="2C2C2C" w:themeColor="text1"/>
    </w:rPr>
  </w:style>
  <w:style w:type="paragraph" w:styleId="NoSpacing">
    <w:name w:val="No Spacing"/>
    <w:uiPriority w:val="1"/>
    <w:qFormat/>
    <w:rsid w:val="00DA16AE"/>
    <w:pPr>
      <w:spacing w:after="0" w:line="240" w:lineRule="auto"/>
    </w:pPr>
  </w:style>
  <w:style w:type="character" w:styleId="SubtleEmphasis">
    <w:name w:val="Subtle Emphasis"/>
    <w:basedOn w:val="DefaultParagraphFont"/>
    <w:uiPriority w:val="19"/>
    <w:qFormat/>
    <w:rsid w:val="00DA16AE"/>
    <w:rPr>
      <w:i/>
      <w:iCs/>
      <w:color w:val="757575" w:themeColor="text1" w:themeTint="A6"/>
    </w:rPr>
  </w:style>
  <w:style w:type="character" w:styleId="SubtleReference">
    <w:name w:val="Subtle Reference"/>
    <w:basedOn w:val="DefaultParagraphFont"/>
    <w:uiPriority w:val="31"/>
    <w:qFormat/>
    <w:rsid w:val="00DA16AE"/>
    <w:rPr>
      <w:caps w:val="0"/>
      <w:smallCaps/>
      <w:color w:val="606060" w:themeColor="text1" w:themeTint="BF"/>
      <w:spacing w:val="0"/>
      <w:u w:val="single" w:color="959595" w:themeColor="text1" w:themeTint="80"/>
    </w:rPr>
  </w:style>
  <w:style w:type="character" w:styleId="BookTitle">
    <w:name w:val="Book Title"/>
    <w:basedOn w:val="DefaultParagraphFont"/>
    <w:uiPriority w:val="33"/>
    <w:qFormat/>
    <w:rsid w:val="00DA16AE"/>
    <w:rPr>
      <w:b/>
      <w:bCs/>
      <w:caps w:val="0"/>
      <w:smallCaps/>
      <w:spacing w:val="0"/>
    </w:rPr>
  </w:style>
  <w:style w:type="paragraph" w:styleId="TOCHeading">
    <w:name w:val="TOC Heading"/>
    <w:basedOn w:val="Heading1"/>
    <w:next w:val="Normal"/>
    <w:uiPriority w:val="39"/>
    <w:semiHidden/>
    <w:unhideWhenUsed/>
    <w:qFormat/>
    <w:rsid w:val="00DA16AE"/>
    <w:pPr>
      <w:outlineLvl w:val="9"/>
    </w:pPr>
  </w:style>
  <w:style w:type="table" w:styleId="TableGrid">
    <w:name w:val="Table Grid"/>
    <w:basedOn w:val="TableNormal"/>
    <w:uiPriority w:val="39"/>
    <w:rsid w:val="00D556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15A01"/>
    <w:rPr>
      <w:color w:val="005DBA" w:themeColor="hyperlink"/>
      <w:u w:val="single"/>
    </w:rPr>
  </w:style>
  <w:style w:type="character" w:styleId="UnresolvedMention">
    <w:name w:val="Unresolved Mention"/>
    <w:basedOn w:val="DefaultParagraphFont"/>
    <w:uiPriority w:val="99"/>
    <w:semiHidden/>
    <w:unhideWhenUsed/>
    <w:rsid w:val="00815A01"/>
    <w:rPr>
      <w:color w:val="605E5C"/>
      <w:shd w:val="clear" w:color="auto" w:fill="E1DFDD"/>
    </w:rPr>
  </w:style>
  <w:style w:type="character" w:styleId="FollowedHyperlink">
    <w:name w:val="FollowedHyperlink"/>
    <w:basedOn w:val="DefaultParagraphFont"/>
    <w:uiPriority w:val="99"/>
    <w:semiHidden/>
    <w:unhideWhenUsed/>
    <w:rsid w:val="00106F1F"/>
    <w:rPr>
      <w:color w:val="6C606A"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32767">
      <w:bodyDiv w:val="1"/>
      <w:marLeft w:val="0"/>
      <w:marRight w:val="0"/>
      <w:marTop w:val="0"/>
      <w:marBottom w:val="0"/>
      <w:divBdr>
        <w:top w:val="none" w:sz="0" w:space="0" w:color="auto"/>
        <w:left w:val="none" w:sz="0" w:space="0" w:color="auto"/>
        <w:bottom w:val="none" w:sz="0" w:space="0" w:color="auto"/>
        <w:right w:val="none" w:sz="0" w:space="0" w:color="auto"/>
      </w:divBdr>
    </w:div>
    <w:div w:id="57830012">
      <w:bodyDiv w:val="1"/>
      <w:marLeft w:val="0"/>
      <w:marRight w:val="0"/>
      <w:marTop w:val="0"/>
      <w:marBottom w:val="0"/>
      <w:divBdr>
        <w:top w:val="none" w:sz="0" w:space="0" w:color="auto"/>
        <w:left w:val="none" w:sz="0" w:space="0" w:color="auto"/>
        <w:bottom w:val="none" w:sz="0" w:space="0" w:color="auto"/>
        <w:right w:val="none" w:sz="0" w:space="0" w:color="auto"/>
      </w:divBdr>
    </w:div>
    <w:div w:id="71440123">
      <w:bodyDiv w:val="1"/>
      <w:marLeft w:val="0"/>
      <w:marRight w:val="0"/>
      <w:marTop w:val="0"/>
      <w:marBottom w:val="0"/>
      <w:divBdr>
        <w:top w:val="none" w:sz="0" w:space="0" w:color="auto"/>
        <w:left w:val="none" w:sz="0" w:space="0" w:color="auto"/>
        <w:bottom w:val="none" w:sz="0" w:space="0" w:color="auto"/>
        <w:right w:val="none" w:sz="0" w:space="0" w:color="auto"/>
      </w:divBdr>
    </w:div>
    <w:div w:id="161622881">
      <w:bodyDiv w:val="1"/>
      <w:marLeft w:val="0"/>
      <w:marRight w:val="0"/>
      <w:marTop w:val="0"/>
      <w:marBottom w:val="0"/>
      <w:divBdr>
        <w:top w:val="none" w:sz="0" w:space="0" w:color="auto"/>
        <w:left w:val="none" w:sz="0" w:space="0" w:color="auto"/>
        <w:bottom w:val="none" w:sz="0" w:space="0" w:color="auto"/>
        <w:right w:val="none" w:sz="0" w:space="0" w:color="auto"/>
      </w:divBdr>
    </w:div>
    <w:div w:id="562639977">
      <w:bodyDiv w:val="1"/>
      <w:marLeft w:val="0"/>
      <w:marRight w:val="0"/>
      <w:marTop w:val="0"/>
      <w:marBottom w:val="0"/>
      <w:divBdr>
        <w:top w:val="none" w:sz="0" w:space="0" w:color="auto"/>
        <w:left w:val="none" w:sz="0" w:space="0" w:color="auto"/>
        <w:bottom w:val="none" w:sz="0" w:space="0" w:color="auto"/>
        <w:right w:val="none" w:sz="0" w:space="0" w:color="auto"/>
      </w:divBdr>
    </w:div>
    <w:div w:id="584874609">
      <w:bodyDiv w:val="1"/>
      <w:marLeft w:val="0"/>
      <w:marRight w:val="0"/>
      <w:marTop w:val="0"/>
      <w:marBottom w:val="0"/>
      <w:divBdr>
        <w:top w:val="none" w:sz="0" w:space="0" w:color="auto"/>
        <w:left w:val="none" w:sz="0" w:space="0" w:color="auto"/>
        <w:bottom w:val="none" w:sz="0" w:space="0" w:color="auto"/>
        <w:right w:val="none" w:sz="0" w:space="0" w:color="auto"/>
      </w:divBdr>
      <w:divsChild>
        <w:div w:id="2017537445">
          <w:marLeft w:val="-720"/>
          <w:marRight w:val="0"/>
          <w:marTop w:val="0"/>
          <w:marBottom w:val="0"/>
          <w:divBdr>
            <w:top w:val="none" w:sz="0" w:space="0" w:color="auto"/>
            <w:left w:val="none" w:sz="0" w:space="0" w:color="auto"/>
            <w:bottom w:val="none" w:sz="0" w:space="0" w:color="auto"/>
            <w:right w:val="none" w:sz="0" w:space="0" w:color="auto"/>
          </w:divBdr>
        </w:div>
      </w:divsChild>
    </w:div>
    <w:div w:id="637565505">
      <w:bodyDiv w:val="1"/>
      <w:marLeft w:val="0"/>
      <w:marRight w:val="0"/>
      <w:marTop w:val="0"/>
      <w:marBottom w:val="0"/>
      <w:divBdr>
        <w:top w:val="none" w:sz="0" w:space="0" w:color="auto"/>
        <w:left w:val="none" w:sz="0" w:space="0" w:color="auto"/>
        <w:bottom w:val="none" w:sz="0" w:space="0" w:color="auto"/>
        <w:right w:val="none" w:sz="0" w:space="0" w:color="auto"/>
      </w:divBdr>
    </w:div>
    <w:div w:id="690374242">
      <w:bodyDiv w:val="1"/>
      <w:marLeft w:val="0"/>
      <w:marRight w:val="0"/>
      <w:marTop w:val="0"/>
      <w:marBottom w:val="0"/>
      <w:divBdr>
        <w:top w:val="none" w:sz="0" w:space="0" w:color="auto"/>
        <w:left w:val="none" w:sz="0" w:space="0" w:color="auto"/>
        <w:bottom w:val="none" w:sz="0" w:space="0" w:color="auto"/>
        <w:right w:val="none" w:sz="0" w:space="0" w:color="auto"/>
      </w:divBdr>
      <w:divsChild>
        <w:div w:id="495003518">
          <w:marLeft w:val="-720"/>
          <w:marRight w:val="0"/>
          <w:marTop w:val="0"/>
          <w:marBottom w:val="0"/>
          <w:divBdr>
            <w:top w:val="none" w:sz="0" w:space="0" w:color="auto"/>
            <w:left w:val="none" w:sz="0" w:space="0" w:color="auto"/>
            <w:bottom w:val="none" w:sz="0" w:space="0" w:color="auto"/>
            <w:right w:val="none" w:sz="0" w:space="0" w:color="auto"/>
          </w:divBdr>
        </w:div>
      </w:divsChild>
    </w:div>
    <w:div w:id="710223867">
      <w:bodyDiv w:val="1"/>
      <w:marLeft w:val="0"/>
      <w:marRight w:val="0"/>
      <w:marTop w:val="0"/>
      <w:marBottom w:val="0"/>
      <w:divBdr>
        <w:top w:val="none" w:sz="0" w:space="0" w:color="auto"/>
        <w:left w:val="none" w:sz="0" w:space="0" w:color="auto"/>
        <w:bottom w:val="none" w:sz="0" w:space="0" w:color="auto"/>
        <w:right w:val="none" w:sz="0" w:space="0" w:color="auto"/>
      </w:divBdr>
    </w:div>
    <w:div w:id="733627041">
      <w:bodyDiv w:val="1"/>
      <w:marLeft w:val="0"/>
      <w:marRight w:val="0"/>
      <w:marTop w:val="0"/>
      <w:marBottom w:val="0"/>
      <w:divBdr>
        <w:top w:val="none" w:sz="0" w:space="0" w:color="auto"/>
        <w:left w:val="none" w:sz="0" w:space="0" w:color="auto"/>
        <w:bottom w:val="none" w:sz="0" w:space="0" w:color="auto"/>
        <w:right w:val="none" w:sz="0" w:space="0" w:color="auto"/>
      </w:divBdr>
    </w:div>
    <w:div w:id="746994366">
      <w:bodyDiv w:val="1"/>
      <w:marLeft w:val="0"/>
      <w:marRight w:val="0"/>
      <w:marTop w:val="0"/>
      <w:marBottom w:val="0"/>
      <w:divBdr>
        <w:top w:val="none" w:sz="0" w:space="0" w:color="auto"/>
        <w:left w:val="none" w:sz="0" w:space="0" w:color="auto"/>
        <w:bottom w:val="none" w:sz="0" w:space="0" w:color="auto"/>
        <w:right w:val="none" w:sz="0" w:space="0" w:color="auto"/>
      </w:divBdr>
      <w:divsChild>
        <w:div w:id="1470855648">
          <w:marLeft w:val="-720"/>
          <w:marRight w:val="0"/>
          <w:marTop w:val="0"/>
          <w:marBottom w:val="0"/>
          <w:divBdr>
            <w:top w:val="none" w:sz="0" w:space="0" w:color="auto"/>
            <w:left w:val="none" w:sz="0" w:space="0" w:color="auto"/>
            <w:bottom w:val="none" w:sz="0" w:space="0" w:color="auto"/>
            <w:right w:val="none" w:sz="0" w:space="0" w:color="auto"/>
          </w:divBdr>
        </w:div>
      </w:divsChild>
    </w:div>
    <w:div w:id="823743866">
      <w:bodyDiv w:val="1"/>
      <w:marLeft w:val="0"/>
      <w:marRight w:val="0"/>
      <w:marTop w:val="0"/>
      <w:marBottom w:val="0"/>
      <w:divBdr>
        <w:top w:val="none" w:sz="0" w:space="0" w:color="auto"/>
        <w:left w:val="none" w:sz="0" w:space="0" w:color="auto"/>
        <w:bottom w:val="none" w:sz="0" w:space="0" w:color="auto"/>
        <w:right w:val="none" w:sz="0" w:space="0" w:color="auto"/>
      </w:divBdr>
      <w:divsChild>
        <w:div w:id="1712001557">
          <w:marLeft w:val="-720"/>
          <w:marRight w:val="0"/>
          <w:marTop w:val="0"/>
          <w:marBottom w:val="0"/>
          <w:divBdr>
            <w:top w:val="none" w:sz="0" w:space="0" w:color="auto"/>
            <w:left w:val="none" w:sz="0" w:space="0" w:color="auto"/>
            <w:bottom w:val="none" w:sz="0" w:space="0" w:color="auto"/>
            <w:right w:val="none" w:sz="0" w:space="0" w:color="auto"/>
          </w:divBdr>
        </w:div>
      </w:divsChild>
    </w:div>
    <w:div w:id="869487683">
      <w:bodyDiv w:val="1"/>
      <w:marLeft w:val="0"/>
      <w:marRight w:val="0"/>
      <w:marTop w:val="0"/>
      <w:marBottom w:val="0"/>
      <w:divBdr>
        <w:top w:val="none" w:sz="0" w:space="0" w:color="auto"/>
        <w:left w:val="none" w:sz="0" w:space="0" w:color="auto"/>
        <w:bottom w:val="none" w:sz="0" w:space="0" w:color="auto"/>
        <w:right w:val="none" w:sz="0" w:space="0" w:color="auto"/>
      </w:divBdr>
      <w:divsChild>
        <w:div w:id="22950496">
          <w:marLeft w:val="-720"/>
          <w:marRight w:val="0"/>
          <w:marTop w:val="0"/>
          <w:marBottom w:val="0"/>
          <w:divBdr>
            <w:top w:val="none" w:sz="0" w:space="0" w:color="auto"/>
            <w:left w:val="none" w:sz="0" w:space="0" w:color="auto"/>
            <w:bottom w:val="none" w:sz="0" w:space="0" w:color="auto"/>
            <w:right w:val="none" w:sz="0" w:space="0" w:color="auto"/>
          </w:divBdr>
        </w:div>
      </w:divsChild>
    </w:div>
    <w:div w:id="987129238">
      <w:bodyDiv w:val="1"/>
      <w:marLeft w:val="0"/>
      <w:marRight w:val="0"/>
      <w:marTop w:val="0"/>
      <w:marBottom w:val="0"/>
      <w:divBdr>
        <w:top w:val="none" w:sz="0" w:space="0" w:color="auto"/>
        <w:left w:val="none" w:sz="0" w:space="0" w:color="auto"/>
        <w:bottom w:val="none" w:sz="0" w:space="0" w:color="auto"/>
        <w:right w:val="none" w:sz="0" w:space="0" w:color="auto"/>
      </w:divBdr>
    </w:div>
    <w:div w:id="991828969">
      <w:bodyDiv w:val="1"/>
      <w:marLeft w:val="0"/>
      <w:marRight w:val="0"/>
      <w:marTop w:val="0"/>
      <w:marBottom w:val="0"/>
      <w:divBdr>
        <w:top w:val="none" w:sz="0" w:space="0" w:color="auto"/>
        <w:left w:val="none" w:sz="0" w:space="0" w:color="auto"/>
        <w:bottom w:val="none" w:sz="0" w:space="0" w:color="auto"/>
        <w:right w:val="none" w:sz="0" w:space="0" w:color="auto"/>
      </w:divBdr>
    </w:div>
    <w:div w:id="997997539">
      <w:bodyDiv w:val="1"/>
      <w:marLeft w:val="0"/>
      <w:marRight w:val="0"/>
      <w:marTop w:val="0"/>
      <w:marBottom w:val="0"/>
      <w:divBdr>
        <w:top w:val="none" w:sz="0" w:space="0" w:color="auto"/>
        <w:left w:val="none" w:sz="0" w:space="0" w:color="auto"/>
        <w:bottom w:val="none" w:sz="0" w:space="0" w:color="auto"/>
        <w:right w:val="none" w:sz="0" w:space="0" w:color="auto"/>
      </w:divBdr>
    </w:div>
    <w:div w:id="1016466754">
      <w:bodyDiv w:val="1"/>
      <w:marLeft w:val="0"/>
      <w:marRight w:val="0"/>
      <w:marTop w:val="0"/>
      <w:marBottom w:val="0"/>
      <w:divBdr>
        <w:top w:val="none" w:sz="0" w:space="0" w:color="auto"/>
        <w:left w:val="none" w:sz="0" w:space="0" w:color="auto"/>
        <w:bottom w:val="none" w:sz="0" w:space="0" w:color="auto"/>
        <w:right w:val="none" w:sz="0" w:space="0" w:color="auto"/>
      </w:divBdr>
    </w:div>
    <w:div w:id="1017124900">
      <w:bodyDiv w:val="1"/>
      <w:marLeft w:val="0"/>
      <w:marRight w:val="0"/>
      <w:marTop w:val="0"/>
      <w:marBottom w:val="0"/>
      <w:divBdr>
        <w:top w:val="none" w:sz="0" w:space="0" w:color="auto"/>
        <w:left w:val="none" w:sz="0" w:space="0" w:color="auto"/>
        <w:bottom w:val="none" w:sz="0" w:space="0" w:color="auto"/>
        <w:right w:val="none" w:sz="0" w:space="0" w:color="auto"/>
      </w:divBdr>
    </w:div>
    <w:div w:id="1048187944">
      <w:bodyDiv w:val="1"/>
      <w:marLeft w:val="0"/>
      <w:marRight w:val="0"/>
      <w:marTop w:val="0"/>
      <w:marBottom w:val="0"/>
      <w:divBdr>
        <w:top w:val="none" w:sz="0" w:space="0" w:color="auto"/>
        <w:left w:val="none" w:sz="0" w:space="0" w:color="auto"/>
        <w:bottom w:val="none" w:sz="0" w:space="0" w:color="auto"/>
        <w:right w:val="none" w:sz="0" w:space="0" w:color="auto"/>
      </w:divBdr>
      <w:divsChild>
        <w:div w:id="376900010">
          <w:marLeft w:val="-720"/>
          <w:marRight w:val="0"/>
          <w:marTop w:val="0"/>
          <w:marBottom w:val="0"/>
          <w:divBdr>
            <w:top w:val="none" w:sz="0" w:space="0" w:color="auto"/>
            <w:left w:val="none" w:sz="0" w:space="0" w:color="auto"/>
            <w:bottom w:val="none" w:sz="0" w:space="0" w:color="auto"/>
            <w:right w:val="none" w:sz="0" w:space="0" w:color="auto"/>
          </w:divBdr>
        </w:div>
      </w:divsChild>
    </w:div>
    <w:div w:id="1146360491">
      <w:bodyDiv w:val="1"/>
      <w:marLeft w:val="0"/>
      <w:marRight w:val="0"/>
      <w:marTop w:val="0"/>
      <w:marBottom w:val="0"/>
      <w:divBdr>
        <w:top w:val="none" w:sz="0" w:space="0" w:color="auto"/>
        <w:left w:val="none" w:sz="0" w:space="0" w:color="auto"/>
        <w:bottom w:val="none" w:sz="0" w:space="0" w:color="auto"/>
        <w:right w:val="none" w:sz="0" w:space="0" w:color="auto"/>
      </w:divBdr>
    </w:div>
    <w:div w:id="1205216956">
      <w:bodyDiv w:val="1"/>
      <w:marLeft w:val="0"/>
      <w:marRight w:val="0"/>
      <w:marTop w:val="0"/>
      <w:marBottom w:val="0"/>
      <w:divBdr>
        <w:top w:val="none" w:sz="0" w:space="0" w:color="auto"/>
        <w:left w:val="none" w:sz="0" w:space="0" w:color="auto"/>
        <w:bottom w:val="none" w:sz="0" w:space="0" w:color="auto"/>
        <w:right w:val="none" w:sz="0" w:space="0" w:color="auto"/>
      </w:divBdr>
    </w:div>
    <w:div w:id="1319843465">
      <w:bodyDiv w:val="1"/>
      <w:marLeft w:val="0"/>
      <w:marRight w:val="0"/>
      <w:marTop w:val="0"/>
      <w:marBottom w:val="0"/>
      <w:divBdr>
        <w:top w:val="none" w:sz="0" w:space="0" w:color="auto"/>
        <w:left w:val="none" w:sz="0" w:space="0" w:color="auto"/>
        <w:bottom w:val="none" w:sz="0" w:space="0" w:color="auto"/>
        <w:right w:val="none" w:sz="0" w:space="0" w:color="auto"/>
      </w:divBdr>
      <w:divsChild>
        <w:div w:id="1809711806">
          <w:marLeft w:val="-720"/>
          <w:marRight w:val="0"/>
          <w:marTop w:val="0"/>
          <w:marBottom w:val="0"/>
          <w:divBdr>
            <w:top w:val="none" w:sz="0" w:space="0" w:color="auto"/>
            <w:left w:val="none" w:sz="0" w:space="0" w:color="auto"/>
            <w:bottom w:val="none" w:sz="0" w:space="0" w:color="auto"/>
            <w:right w:val="none" w:sz="0" w:space="0" w:color="auto"/>
          </w:divBdr>
        </w:div>
      </w:divsChild>
    </w:div>
    <w:div w:id="1396782944">
      <w:bodyDiv w:val="1"/>
      <w:marLeft w:val="0"/>
      <w:marRight w:val="0"/>
      <w:marTop w:val="0"/>
      <w:marBottom w:val="0"/>
      <w:divBdr>
        <w:top w:val="none" w:sz="0" w:space="0" w:color="auto"/>
        <w:left w:val="none" w:sz="0" w:space="0" w:color="auto"/>
        <w:bottom w:val="none" w:sz="0" w:space="0" w:color="auto"/>
        <w:right w:val="none" w:sz="0" w:space="0" w:color="auto"/>
      </w:divBdr>
    </w:div>
    <w:div w:id="1419406293">
      <w:bodyDiv w:val="1"/>
      <w:marLeft w:val="0"/>
      <w:marRight w:val="0"/>
      <w:marTop w:val="0"/>
      <w:marBottom w:val="0"/>
      <w:divBdr>
        <w:top w:val="none" w:sz="0" w:space="0" w:color="auto"/>
        <w:left w:val="none" w:sz="0" w:space="0" w:color="auto"/>
        <w:bottom w:val="none" w:sz="0" w:space="0" w:color="auto"/>
        <w:right w:val="none" w:sz="0" w:space="0" w:color="auto"/>
      </w:divBdr>
    </w:div>
    <w:div w:id="1426456961">
      <w:bodyDiv w:val="1"/>
      <w:marLeft w:val="0"/>
      <w:marRight w:val="0"/>
      <w:marTop w:val="0"/>
      <w:marBottom w:val="0"/>
      <w:divBdr>
        <w:top w:val="none" w:sz="0" w:space="0" w:color="auto"/>
        <w:left w:val="none" w:sz="0" w:space="0" w:color="auto"/>
        <w:bottom w:val="none" w:sz="0" w:space="0" w:color="auto"/>
        <w:right w:val="none" w:sz="0" w:space="0" w:color="auto"/>
      </w:divBdr>
      <w:divsChild>
        <w:div w:id="450562084">
          <w:marLeft w:val="-720"/>
          <w:marRight w:val="0"/>
          <w:marTop w:val="0"/>
          <w:marBottom w:val="0"/>
          <w:divBdr>
            <w:top w:val="none" w:sz="0" w:space="0" w:color="auto"/>
            <w:left w:val="none" w:sz="0" w:space="0" w:color="auto"/>
            <w:bottom w:val="none" w:sz="0" w:space="0" w:color="auto"/>
            <w:right w:val="none" w:sz="0" w:space="0" w:color="auto"/>
          </w:divBdr>
        </w:div>
      </w:divsChild>
    </w:div>
    <w:div w:id="1543594633">
      <w:bodyDiv w:val="1"/>
      <w:marLeft w:val="0"/>
      <w:marRight w:val="0"/>
      <w:marTop w:val="0"/>
      <w:marBottom w:val="0"/>
      <w:divBdr>
        <w:top w:val="none" w:sz="0" w:space="0" w:color="auto"/>
        <w:left w:val="none" w:sz="0" w:space="0" w:color="auto"/>
        <w:bottom w:val="none" w:sz="0" w:space="0" w:color="auto"/>
        <w:right w:val="none" w:sz="0" w:space="0" w:color="auto"/>
      </w:divBdr>
    </w:div>
    <w:div w:id="1606035692">
      <w:bodyDiv w:val="1"/>
      <w:marLeft w:val="0"/>
      <w:marRight w:val="0"/>
      <w:marTop w:val="0"/>
      <w:marBottom w:val="0"/>
      <w:divBdr>
        <w:top w:val="none" w:sz="0" w:space="0" w:color="auto"/>
        <w:left w:val="none" w:sz="0" w:space="0" w:color="auto"/>
        <w:bottom w:val="none" w:sz="0" w:space="0" w:color="auto"/>
        <w:right w:val="none" w:sz="0" w:space="0" w:color="auto"/>
      </w:divBdr>
      <w:divsChild>
        <w:div w:id="1978030869">
          <w:marLeft w:val="-720"/>
          <w:marRight w:val="0"/>
          <w:marTop w:val="0"/>
          <w:marBottom w:val="0"/>
          <w:divBdr>
            <w:top w:val="none" w:sz="0" w:space="0" w:color="auto"/>
            <w:left w:val="none" w:sz="0" w:space="0" w:color="auto"/>
            <w:bottom w:val="none" w:sz="0" w:space="0" w:color="auto"/>
            <w:right w:val="none" w:sz="0" w:space="0" w:color="auto"/>
          </w:divBdr>
        </w:div>
      </w:divsChild>
    </w:div>
    <w:div w:id="1686517545">
      <w:bodyDiv w:val="1"/>
      <w:marLeft w:val="0"/>
      <w:marRight w:val="0"/>
      <w:marTop w:val="0"/>
      <w:marBottom w:val="0"/>
      <w:divBdr>
        <w:top w:val="none" w:sz="0" w:space="0" w:color="auto"/>
        <w:left w:val="none" w:sz="0" w:space="0" w:color="auto"/>
        <w:bottom w:val="none" w:sz="0" w:space="0" w:color="auto"/>
        <w:right w:val="none" w:sz="0" w:space="0" w:color="auto"/>
      </w:divBdr>
      <w:divsChild>
        <w:div w:id="93400753">
          <w:marLeft w:val="-720"/>
          <w:marRight w:val="0"/>
          <w:marTop w:val="0"/>
          <w:marBottom w:val="0"/>
          <w:divBdr>
            <w:top w:val="none" w:sz="0" w:space="0" w:color="auto"/>
            <w:left w:val="none" w:sz="0" w:space="0" w:color="auto"/>
            <w:bottom w:val="none" w:sz="0" w:space="0" w:color="auto"/>
            <w:right w:val="none" w:sz="0" w:space="0" w:color="auto"/>
          </w:divBdr>
        </w:div>
      </w:divsChild>
    </w:div>
    <w:div w:id="1799105489">
      <w:bodyDiv w:val="1"/>
      <w:marLeft w:val="0"/>
      <w:marRight w:val="0"/>
      <w:marTop w:val="0"/>
      <w:marBottom w:val="0"/>
      <w:divBdr>
        <w:top w:val="none" w:sz="0" w:space="0" w:color="auto"/>
        <w:left w:val="none" w:sz="0" w:space="0" w:color="auto"/>
        <w:bottom w:val="none" w:sz="0" w:space="0" w:color="auto"/>
        <w:right w:val="none" w:sz="0" w:space="0" w:color="auto"/>
      </w:divBdr>
      <w:divsChild>
        <w:div w:id="152110727">
          <w:marLeft w:val="-720"/>
          <w:marRight w:val="0"/>
          <w:marTop w:val="0"/>
          <w:marBottom w:val="0"/>
          <w:divBdr>
            <w:top w:val="none" w:sz="0" w:space="0" w:color="auto"/>
            <w:left w:val="none" w:sz="0" w:space="0" w:color="auto"/>
            <w:bottom w:val="none" w:sz="0" w:space="0" w:color="auto"/>
            <w:right w:val="none" w:sz="0" w:space="0" w:color="auto"/>
          </w:divBdr>
        </w:div>
      </w:divsChild>
    </w:div>
    <w:div w:id="1807699679">
      <w:bodyDiv w:val="1"/>
      <w:marLeft w:val="0"/>
      <w:marRight w:val="0"/>
      <w:marTop w:val="0"/>
      <w:marBottom w:val="0"/>
      <w:divBdr>
        <w:top w:val="none" w:sz="0" w:space="0" w:color="auto"/>
        <w:left w:val="none" w:sz="0" w:space="0" w:color="auto"/>
        <w:bottom w:val="none" w:sz="0" w:space="0" w:color="auto"/>
        <w:right w:val="none" w:sz="0" w:space="0" w:color="auto"/>
      </w:divBdr>
      <w:divsChild>
        <w:div w:id="1983195168">
          <w:marLeft w:val="-720"/>
          <w:marRight w:val="0"/>
          <w:marTop w:val="0"/>
          <w:marBottom w:val="0"/>
          <w:divBdr>
            <w:top w:val="none" w:sz="0" w:space="0" w:color="auto"/>
            <w:left w:val="none" w:sz="0" w:space="0" w:color="auto"/>
            <w:bottom w:val="none" w:sz="0" w:space="0" w:color="auto"/>
            <w:right w:val="none" w:sz="0" w:space="0" w:color="auto"/>
          </w:divBdr>
        </w:div>
      </w:divsChild>
    </w:div>
    <w:div w:id="1930112632">
      <w:bodyDiv w:val="1"/>
      <w:marLeft w:val="0"/>
      <w:marRight w:val="0"/>
      <w:marTop w:val="0"/>
      <w:marBottom w:val="0"/>
      <w:divBdr>
        <w:top w:val="none" w:sz="0" w:space="0" w:color="auto"/>
        <w:left w:val="none" w:sz="0" w:space="0" w:color="auto"/>
        <w:bottom w:val="none" w:sz="0" w:space="0" w:color="auto"/>
        <w:right w:val="none" w:sz="0" w:space="0" w:color="auto"/>
      </w:divBdr>
      <w:divsChild>
        <w:div w:id="1695231019">
          <w:marLeft w:val="-720"/>
          <w:marRight w:val="0"/>
          <w:marTop w:val="0"/>
          <w:marBottom w:val="0"/>
          <w:divBdr>
            <w:top w:val="none" w:sz="0" w:space="0" w:color="auto"/>
            <w:left w:val="none" w:sz="0" w:space="0" w:color="auto"/>
            <w:bottom w:val="none" w:sz="0" w:space="0" w:color="auto"/>
            <w:right w:val="none" w:sz="0" w:space="0" w:color="auto"/>
          </w:divBdr>
        </w:div>
      </w:divsChild>
    </w:div>
    <w:div w:id="1939941869">
      <w:bodyDiv w:val="1"/>
      <w:marLeft w:val="0"/>
      <w:marRight w:val="0"/>
      <w:marTop w:val="0"/>
      <w:marBottom w:val="0"/>
      <w:divBdr>
        <w:top w:val="none" w:sz="0" w:space="0" w:color="auto"/>
        <w:left w:val="none" w:sz="0" w:space="0" w:color="auto"/>
        <w:bottom w:val="none" w:sz="0" w:space="0" w:color="auto"/>
        <w:right w:val="none" w:sz="0" w:space="0" w:color="auto"/>
      </w:divBdr>
    </w:div>
    <w:div w:id="2029715630">
      <w:bodyDiv w:val="1"/>
      <w:marLeft w:val="0"/>
      <w:marRight w:val="0"/>
      <w:marTop w:val="0"/>
      <w:marBottom w:val="0"/>
      <w:divBdr>
        <w:top w:val="none" w:sz="0" w:space="0" w:color="auto"/>
        <w:left w:val="none" w:sz="0" w:space="0" w:color="auto"/>
        <w:bottom w:val="none" w:sz="0" w:space="0" w:color="auto"/>
        <w:right w:val="none" w:sz="0" w:space="0" w:color="auto"/>
      </w:divBdr>
      <w:divsChild>
        <w:div w:id="970591646">
          <w:marLeft w:val="-720"/>
          <w:marRight w:val="0"/>
          <w:marTop w:val="0"/>
          <w:marBottom w:val="0"/>
          <w:divBdr>
            <w:top w:val="none" w:sz="0" w:space="0" w:color="auto"/>
            <w:left w:val="none" w:sz="0" w:space="0" w:color="auto"/>
            <w:bottom w:val="none" w:sz="0" w:space="0" w:color="auto"/>
            <w:right w:val="none" w:sz="0" w:space="0" w:color="auto"/>
          </w:divBdr>
        </w:div>
      </w:divsChild>
    </w:div>
    <w:div w:id="2080325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esbnyc.com/about/history?utm_source=chatgpt.co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hyperlink" Target="http://www.goconstruct.org/news-and-features/iconic-construction-projects-burj-khalifa?." TargetMode="External"/><Relationship Id="rId17" Type="http://schemas.openxmlformats.org/officeDocument/2006/relationships/hyperlink" Target="https://nypost.com/2024/09/12/us-news/how-darth-vader-ended-up-projected-onto-the-side-of-the-empire-state-building/?utm_source=chatgpt.com" TargetMode="External"/><Relationship Id="rId2" Type="http://schemas.openxmlformats.org/officeDocument/2006/relationships/numbering" Target="numbering.xml"/><Relationship Id="rId16" Type="http://schemas.openxmlformats.org/officeDocument/2006/relationships/hyperlink" Target="https://www.tomorrow.city/burj-khalifa-tallest-building-world/?utm_source=chatgpt.com"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hyperlink" Target="https://answertica.com/how-is-the-empire-state-building-strong-and-stable/?utm_source=chatgpt.com" TargetMode="External"/><Relationship Id="rId10" Type="http://schemas.openxmlformats.org/officeDocument/2006/relationships/image" Target="media/image5.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yperlink" Target="https://www.christianwebsite.com/how-long-will-the-empire-state-building-last/?utm_source=chatgpt.com"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Banded">
  <a:themeElements>
    <a:clrScheme name="Banded">
      <a:dk1>
        <a:srgbClr val="2C2C2C"/>
      </a:dk1>
      <a:lt1>
        <a:srgbClr val="FFFFFF"/>
      </a:lt1>
      <a:dk2>
        <a:srgbClr val="099BDD"/>
      </a:dk2>
      <a:lt2>
        <a:srgbClr val="F2F2F2"/>
      </a:lt2>
      <a:accent1>
        <a:srgbClr val="FFC000"/>
      </a:accent1>
      <a:accent2>
        <a:srgbClr val="A5D028"/>
      </a:accent2>
      <a:accent3>
        <a:srgbClr val="08CC78"/>
      </a:accent3>
      <a:accent4>
        <a:srgbClr val="F24099"/>
      </a:accent4>
      <a:accent5>
        <a:srgbClr val="828288"/>
      </a:accent5>
      <a:accent6>
        <a:srgbClr val="F56617"/>
      </a:accent6>
      <a:hlink>
        <a:srgbClr val="005DBA"/>
      </a:hlink>
      <a:folHlink>
        <a:srgbClr val="6C606A"/>
      </a:folHlink>
    </a:clrScheme>
    <a:fontScheme name="Banded">
      <a:maj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Banded">
      <a:fillStyleLst>
        <a:solidFill>
          <a:schemeClr val="phClr"/>
        </a:solidFill>
        <a:gradFill rotWithShape="1">
          <a:gsLst>
            <a:gs pos="0">
              <a:schemeClr val="phClr">
                <a:tint val="65000"/>
                <a:satMod val="120000"/>
                <a:lumMod val="107000"/>
              </a:schemeClr>
            </a:gs>
            <a:gs pos="50000">
              <a:schemeClr val="phClr">
                <a:tint val="70000"/>
                <a:satMod val="124000"/>
                <a:lumMod val="103000"/>
              </a:schemeClr>
            </a:gs>
            <a:gs pos="100000">
              <a:schemeClr val="phClr">
                <a:tint val="85000"/>
                <a:satMod val="120000"/>
                <a:lumMod val="100000"/>
              </a:schemeClr>
            </a:gs>
          </a:gsLst>
          <a:lin ang="5400000" scaled="0"/>
        </a:gradFill>
        <a:gradFill rotWithShape="1">
          <a:gsLst>
            <a:gs pos="0">
              <a:schemeClr val="phClr">
                <a:tint val="85000"/>
                <a:shade val="98000"/>
                <a:satMod val="110000"/>
                <a:lumMod val="103000"/>
              </a:schemeClr>
            </a:gs>
            <a:gs pos="50000">
              <a:schemeClr val="phClr">
                <a:shade val="85000"/>
                <a:satMod val="105000"/>
                <a:lumMod val="100000"/>
              </a:schemeClr>
            </a:gs>
            <a:gs pos="100000">
              <a:schemeClr val="phClr">
                <a:shade val="60000"/>
                <a:satMod val="120000"/>
                <a:lumMod val="100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outerShdw blurRad="50800" dist="15875" dir="5400000" algn="ctr" rotWithShape="0">
              <a:srgbClr val="000000">
                <a:alpha val="68000"/>
              </a:srgbClr>
            </a:outerShdw>
          </a:effectLst>
        </a:effectStyle>
        <a:effectStyle>
          <a:effectLst>
            <a:outerShdw blurRad="88900" dist="27940" dir="5400000" algn="ctr" rotWithShape="0">
              <a:srgbClr val="000000">
                <a:alpha val="63000"/>
              </a:srgbClr>
            </a:outerShdw>
          </a:effectLst>
        </a:effectStyle>
      </a:effectStyleLst>
      <a:bgFillStyleLst>
        <a:solidFill>
          <a:schemeClr val="phClr"/>
        </a:solidFill>
        <a:blipFill rotWithShape="1">
          <a:blip xmlns:r="http://schemas.openxmlformats.org/officeDocument/2006/relationships" r:embed="rId1">
            <a:duotone>
              <a:schemeClr val="phClr"/>
              <a:schemeClr val="phClr">
                <a:shade val="91000"/>
                <a:satMod val="105000"/>
              </a:schemeClr>
            </a:duotone>
          </a:blip>
          <a:tile tx="0" ty="0" sx="100000" sy="100000" flip="none" algn="tl"/>
        </a:blipFill>
        <a:gradFill rotWithShape="1">
          <a:gsLst>
            <a:gs pos="0">
              <a:schemeClr val="phClr">
                <a:tint val="100000"/>
                <a:shade val="0"/>
                <a:satMod val="100000"/>
              </a:schemeClr>
            </a:gs>
            <a:gs pos="100000">
              <a:schemeClr val="phClr">
                <a:shade val="100000"/>
                <a:satMod val="100000"/>
              </a:schemeClr>
            </a:gs>
          </a:gsLst>
          <a:lin ang="5400000" scaled="0"/>
        </a:gradFill>
      </a:bgFillStyleLst>
    </a:fmtScheme>
  </a:themeElements>
  <a:objectDefaults/>
  <a:extraClrSchemeLst/>
  <a:extLst>
    <a:ext uri="{05A4C25C-085E-4340-85A3-A5531E510DB2}">
      <thm15:themeFamily xmlns:thm15="http://schemas.microsoft.com/office/thememl/2012/main" name="Banded" id="{98DFF888-2449-4D28-977C-6306C017633E}" vid="{9792607F-9579-4224-82FF-9C88C3E1E53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AEE4C8-FF82-4EA9-B00B-631E87F98D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10</Pages>
  <Words>2470</Words>
  <Characters>14084</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Osian Davies</dc:creator>
  <cp:keywords/>
  <dc:description/>
  <cp:lastModifiedBy>Osian Davies</cp:lastModifiedBy>
  <cp:revision>3</cp:revision>
  <dcterms:created xsi:type="dcterms:W3CDTF">2025-03-27T19:16:00Z</dcterms:created>
  <dcterms:modified xsi:type="dcterms:W3CDTF">2025-03-28T12:27:00Z</dcterms:modified>
</cp:coreProperties>
</file>