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84E1C" w14:textId="77777777" w:rsidR="0094637B" w:rsidRPr="00D1032F" w:rsidRDefault="00000000" w:rsidP="009C7A22">
      <w:pPr>
        <w:spacing w:line="360" w:lineRule="auto"/>
        <w:jc w:val="center"/>
        <w:rPr>
          <w:rFonts w:ascii="Times New Roman" w:hAnsi="Times New Roman" w:cs="Times New Roman"/>
        </w:rPr>
      </w:pPr>
      <w:r w:rsidRPr="00D1032F">
        <w:rPr>
          <w:rFonts w:ascii="Times New Roman" w:hAnsi="Times New Roman" w:cs="Times New Roman"/>
          <w:noProof/>
        </w:rPr>
        <w:drawing>
          <wp:inline distT="114300" distB="114300" distL="114300" distR="114300" wp14:anchorId="2A8586AA" wp14:editId="5F8BE2F3">
            <wp:extent cx="2171700" cy="914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171700" cy="914400"/>
                    </a:xfrm>
                    <a:prstGeom prst="rect">
                      <a:avLst/>
                    </a:prstGeom>
                  </pic:spPr>
                </pic:pic>
              </a:graphicData>
            </a:graphic>
          </wp:inline>
        </w:drawing>
      </w:r>
    </w:p>
    <w:p w14:paraId="7BA92F48" w14:textId="77777777" w:rsidR="0094637B" w:rsidRPr="00D1032F" w:rsidRDefault="00000000" w:rsidP="009C7A22">
      <w:pPr>
        <w:spacing w:line="360" w:lineRule="auto"/>
        <w:jc w:val="center"/>
        <w:rPr>
          <w:rFonts w:ascii="Times New Roman" w:hAnsi="Times New Roman" w:cs="Times New Roman"/>
        </w:rPr>
      </w:pPr>
      <w:r w:rsidRPr="00D1032F">
        <w:rPr>
          <w:rFonts w:ascii="Times New Roman" w:hAnsi="Times New Roman" w:cs="Times New Roman"/>
          <w:b/>
          <w:bCs/>
        </w:rPr>
        <w:t>Module Title:</w:t>
      </w:r>
      <w:r w:rsidRPr="00D1032F">
        <w:rPr>
          <w:rFonts w:ascii="Times New Roman" w:hAnsi="Times New Roman" w:cs="Times New Roman"/>
        </w:rPr>
        <w:t xml:space="preserve"> Principles of Human Resource Management</w:t>
      </w:r>
    </w:p>
    <w:p w14:paraId="2487D651" w14:textId="77777777" w:rsidR="0094637B" w:rsidRDefault="00000000" w:rsidP="009C7A22">
      <w:pPr>
        <w:spacing w:line="360" w:lineRule="auto"/>
        <w:jc w:val="center"/>
        <w:rPr>
          <w:rFonts w:ascii="Times New Roman" w:hAnsi="Times New Roman" w:cs="Times New Roman"/>
        </w:rPr>
      </w:pPr>
      <w:r w:rsidRPr="00D1032F">
        <w:rPr>
          <w:rFonts w:ascii="Times New Roman" w:hAnsi="Times New Roman" w:cs="Times New Roman"/>
          <w:b/>
          <w:bCs/>
        </w:rPr>
        <w:t>Module code:</w:t>
      </w:r>
      <w:r w:rsidRPr="00D1032F">
        <w:rPr>
          <w:rFonts w:ascii="Times New Roman" w:hAnsi="Times New Roman" w:cs="Times New Roman"/>
        </w:rPr>
        <w:t xml:space="preserve"> LCBB5012</w:t>
      </w:r>
    </w:p>
    <w:p w14:paraId="27AB2DDC" w14:textId="67DA7AEE" w:rsidR="00674DD4" w:rsidRDefault="00874674" w:rsidP="009C7A22">
      <w:pPr>
        <w:spacing w:line="360" w:lineRule="auto"/>
        <w:jc w:val="center"/>
        <w:rPr>
          <w:rFonts w:ascii="Times New Roman" w:hAnsi="Times New Roman" w:cs="Times New Roman"/>
        </w:rPr>
      </w:pPr>
      <w:r>
        <w:rPr>
          <w:rFonts w:ascii="Times New Roman" w:hAnsi="Times New Roman" w:cs="Times New Roman"/>
        </w:rPr>
        <w:t>Student name: Nicoleta Carp</w:t>
      </w:r>
    </w:p>
    <w:p w14:paraId="44E56810" w14:textId="2FD5FAEA" w:rsidR="00874674" w:rsidRPr="00D1032F" w:rsidRDefault="00874674" w:rsidP="00874674">
      <w:pPr>
        <w:spacing w:line="360" w:lineRule="auto"/>
        <w:jc w:val="center"/>
        <w:rPr>
          <w:rFonts w:ascii="Times New Roman" w:hAnsi="Times New Roman" w:cs="Times New Roman"/>
        </w:rPr>
      </w:pPr>
      <w:r>
        <w:rPr>
          <w:rFonts w:ascii="Times New Roman" w:hAnsi="Times New Roman" w:cs="Times New Roman"/>
        </w:rPr>
        <w:t>Student ID: 2125547</w:t>
      </w:r>
    </w:p>
    <w:p w14:paraId="0A35B054" w14:textId="77777777" w:rsidR="0094637B" w:rsidRPr="00D1032F" w:rsidRDefault="0094637B" w:rsidP="009C7A22">
      <w:pPr>
        <w:spacing w:line="360" w:lineRule="auto"/>
        <w:jc w:val="center"/>
        <w:rPr>
          <w:rFonts w:ascii="Times New Roman" w:hAnsi="Times New Roman" w:cs="Times New Roman"/>
        </w:rPr>
      </w:pPr>
    </w:p>
    <w:p w14:paraId="48BA4442" w14:textId="77777777" w:rsidR="0094637B" w:rsidRPr="00D1032F" w:rsidRDefault="0094637B" w:rsidP="009C7A22">
      <w:pPr>
        <w:spacing w:line="360" w:lineRule="auto"/>
        <w:jc w:val="center"/>
        <w:rPr>
          <w:rFonts w:ascii="Times New Roman" w:hAnsi="Times New Roman" w:cs="Times New Roman"/>
        </w:rPr>
      </w:pPr>
    </w:p>
    <w:p w14:paraId="2CD9653B" w14:textId="109544DD" w:rsidR="009C7A22" w:rsidRDefault="00000000" w:rsidP="009C7A22">
      <w:pPr>
        <w:spacing w:line="360" w:lineRule="auto"/>
        <w:jc w:val="center"/>
        <w:rPr>
          <w:rFonts w:ascii="Times New Roman" w:hAnsi="Times New Roman" w:cs="Times New Roman"/>
        </w:rPr>
      </w:pPr>
      <w:r w:rsidRPr="00D1032F">
        <w:rPr>
          <w:rFonts w:ascii="Times New Roman" w:hAnsi="Times New Roman" w:cs="Times New Roman"/>
          <w:b/>
          <w:bCs/>
        </w:rPr>
        <w:t>Assignment Title:</w:t>
      </w:r>
      <w:r w:rsidRPr="00D1032F">
        <w:rPr>
          <w:rFonts w:ascii="Times New Roman" w:hAnsi="Times New Roman" w:cs="Times New Roman"/>
        </w:rPr>
        <w:t xml:space="preserve"> Component 1: Practical: Academic Interview for HR Processes</w:t>
      </w:r>
    </w:p>
    <w:p w14:paraId="497F9259" w14:textId="77777777" w:rsidR="009C7A22" w:rsidRDefault="009C7A22" w:rsidP="009C7A22">
      <w:pPr>
        <w:spacing w:line="360" w:lineRule="auto"/>
        <w:rPr>
          <w:rFonts w:ascii="Times New Roman" w:hAnsi="Times New Roman" w:cs="Times New Roman"/>
        </w:rPr>
      </w:pPr>
      <w:r>
        <w:rPr>
          <w:rFonts w:ascii="Times New Roman" w:hAnsi="Times New Roman" w:cs="Times New Roman"/>
        </w:rPr>
        <w:br w:type="page"/>
      </w:r>
    </w:p>
    <w:sdt>
      <w:sdtPr>
        <w:rPr>
          <w:rFonts w:ascii="Calibri" w:eastAsia="Calibri" w:hAnsi="Calibri" w:cs="Calibri"/>
          <w:color w:val="auto"/>
          <w:sz w:val="24"/>
          <w:szCs w:val="24"/>
          <w:lang w:val="en-GB"/>
        </w:rPr>
        <w:id w:val="-1152051082"/>
        <w:docPartObj>
          <w:docPartGallery w:val="Table of Contents"/>
          <w:docPartUnique/>
        </w:docPartObj>
      </w:sdtPr>
      <w:sdtEndPr>
        <w:rPr>
          <w:b/>
          <w:bCs/>
          <w:noProof/>
        </w:rPr>
      </w:sdtEndPr>
      <w:sdtContent>
        <w:p w14:paraId="09998C3F" w14:textId="0E9DFACD" w:rsidR="009C7A22" w:rsidRPr="009C7A22" w:rsidRDefault="009C7A22" w:rsidP="009C7A22">
          <w:pPr>
            <w:pStyle w:val="TOCHeading"/>
            <w:spacing w:line="360" w:lineRule="auto"/>
            <w:jc w:val="center"/>
            <w:rPr>
              <w:rFonts w:ascii="Times New Roman" w:hAnsi="Times New Roman" w:cs="Times New Roman"/>
              <w:b/>
              <w:bCs/>
              <w:color w:val="000000" w:themeColor="text1"/>
              <w:sz w:val="24"/>
              <w:szCs w:val="24"/>
            </w:rPr>
          </w:pPr>
          <w:r w:rsidRPr="009C7A22">
            <w:rPr>
              <w:rFonts w:ascii="Times New Roman" w:hAnsi="Times New Roman" w:cs="Times New Roman"/>
              <w:b/>
              <w:bCs/>
              <w:color w:val="000000" w:themeColor="text1"/>
              <w:sz w:val="24"/>
              <w:szCs w:val="24"/>
            </w:rPr>
            <w:t>Table of Contents</w:t>
          </w:r>
        </w:p>
        <w:p w14:paraId="6B855C6E" w14:textId="363A5983" w:rsidR="009C7A22" w:rsidRPr="009C7A22" w:rsidRDefault="009C7A22" w:rsidP="009C7A22">
          <w:pPr>
            <w:pStyle w:val="TOC1"/>
            <w:tabs>
              <w:tab w:val="right" w:leader="dot" w:pos="9019"/>
            </w:tabs>
            <w:spacing w:line="360" w:lineRule="auto"/>
            <w:rPr>
              <w:rFonts w:ascii="Times New Roman" w:hAnsi="Times New Roman" w:cs="Times New Roman"/>
              <w:noProof/>
            </w:rPr>
          </w:pPr>
          <w:r w:rsidRPr="009C7A22">
            <w:rPr>
              <w:rFonts w:ascii="Times New Roman" w:hAnsi="Times New Roman" w:cs="Times New Roman"/>
            </w:rPr>
            <w:fldChar w:fldCharType="begin"/>
          </w:r>
          <w:r w:rsidRPr="009C7A22">
            <w:rPr>
              <w:rFonts w:ascii="Times New Roman" w:hAnsi="Times New Roman" w:cs="Times New Roman"/>
            </w:rPr>
            <w:instrText xml:space="preserve"> TOC \o "1-3" \h \z \u </w:instrText>
          </w:r>
          <w:r w:rsidRPr="009C7A22">
            <w:rPr>
              <w:rFonts w:ascii="Times New Roman" w:hAnsi="Times New Roman" w:cs="Times New Roman"/>
            </w:rPr>
            <w:fldChar w:fldCharType="separate"/>
          </w:r>
          <w:hyperlink w:anchor="_Toc227267902" w:history="1">
            <w:r w:rsidRPr="009C7A22">
              <w:rPr>
                <w:rStyle w:val="Hyperlink"/>
                <w:rFonts w:ascii="Times New Roman" w:hAnsi="Times New Roman" w:cs="Times New Roman"/>
                <w:noProof/>
              </w:rPr>
              <w:t>Part 1: Job Description</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_Toc227267902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3</w:t>
            </w:r>
            <w:r w:rsidRPr="009C7A22">
              <w:rPr>
                <w:rFonts w:ascii="Times New Roman" w:hAnsi="Times New Roman" w:cs="Times New Roman"/>
                <w:noProof/>
                <w:webHidden/>
              </w:rPr>
              <w:fldChar w:fldCharType="end"/>
            </w:r>
          </w:hyperlink>
        </w:p>
        <w:p w14:paraId="7637D521" w14:textId="55D38797"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3" w:history="1">
            <w:r w:rsidRPr="009C7A22">
              <w:rPr>
                <w:rStyle w:val="Hyperlink"/>
                <w:rFonts w:ascii="Times New Roman" w:hAnsi="Times New Roman" w:cs="Times New Roman"/>
                <w:noProof/>
              </w:rPr>
              <w:t>1. Job Title</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_Toc227267903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3</w:t>
            </w:r>
            <w:r w:rsidRPr="009C7A22">
              <w:rPr>
                <w:rFonts w:ascii="Times New Roman" w:hAnsi="Times New Roman" w:cs="Times New Roman"/>
                <w:noProof/>
                <w:webHidden/>
              </w:rPr>
              <w:fldChar w:fldCharType="end"/>
            </w:r>
          </w:hyperlink>
        </w:p>
        <w:p w14:paraId="56F845DA" w14:textId="0367FE03"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4" w:history="1">
            <w:r w:rsidRPr="009C7A22">
              <w:rPr>
                <w:rStyle w:val="Hyperlink"/>
                <w:rFonts w:ascii="Times New Roman" w:hAnsi="Times New Roman" w:cs="Times New Roman"/>
                <w:noProof/>
              </w:rPr>
              <w:t>2. Job Purpose</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_Toc227267904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3</w:t>
            </w:r>
            <w:r w:rsidRPr="009C7A22">
              <w:rPr>
                <w:rFonts w:ascii="Times New Roman" w:hAnsi="Times New Roman" w:cs="Times New Roman"/>
                <w:noProof/>
                <w:webHidden/>
              </w:rPr>
              <w:fldChar w:fldCharType="end"/>
            </w:r>
          </w:hyperlink>
        </w:p>
        <w:p w14:paraId="0D9CA792" w14:textId="5563E33F"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5" w:history="1">
            <w:r w:rsidRPr="009C7A22">
              <w:rPr>
                <w:rStyle w:val="Hyperlink"/>
                <w:rFonts w:ascii="Times New Roman" w:hAnsi="Times New Roman" w:cs="Times New Roman"/>
                <w:noProof/>
              </w:rPr>
              <w:t>3. Organisation Overview</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_Toc227267905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3</w:t>
            </w:r>
            <w:r w:rsidRPr="009C7A22">
              <w:rPr>
                <w:rFonts w:ascii="Times New Roman" w:hAnsi="Times New Roman" w:cs="Times New Roman"/>
                <w:noProof/>
                <w:webHidden/>
              </w:rPr>
              <w:fldChar w:fldCharType="end"/>
            </w:r>
          </w:hyperlink>
        </w:p>
        <w:p w14:paraId="4DD54AAE" w14:textId="6A2A7841"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6" w:history="1">
            <w:r w:rsidRPr="009C7A22">
              <w:rPr>
                <w:rStyle w:val="Hyperlink"/>
                <w:rFonts w:ascii="Times New Roman" w:hAnsi="Times New Roman" w:cs="Times New Roman"/>
                <w:noProof/>
              </w:rPr>
              <w:t>4. Key Responsibilities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_Toc227267906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3</w:t>
            </w:r>
            <w:r w:rsidRPr="009C7A22">
              <w:rPr>
                <w:rFonts w:ascii="Times New Roman" w:hAnsi="Times New Roman" w:cs="Times New Roman"/>
                <w:noProof/>
                <w:webHidden/>
              </w:rPr>
              <w:fldChar w:fldCharType="end"/>
            </w:r>
          </w:hyperlink>
        </w:p>
        <w:p w14:paraId="0A9EC95C" w14:textId="0EDA96B5"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7" w:history="1">
            <w:r w:rsidRPr="009C7A22">
              <w:rPr>
                <w:rStyle w:val="Hyperlink"/>
                <w:rFonts w:ascii="Times New Roman" w:hAnsi="Times New Roman" w:cs="Times New Roman"/>
                <w:noProof/>
              </w:rPr>
              <w:t>5. Key Duties in Innovation Context</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_Toc227267907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4</w:t>
            </w:r>
            <w:r w:rsidRPr="009C7A22">
              <w:rPr>
                <w:rFonts w:ascii="Times New Roman" w:hAnsi="Times New Roman" w:cs="Times New Roman"/>
                <w:noProof/>
                <w:webHidden/>
              </w:rPr>
              <w:fldChar w:fldCharType="end"/>
            </w:r>
          </w:hyperlink>
        </w:p>
        <w:p w14:paraId="089F813A" w14:textId="566B1409"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8" w:history="1">
            <w:r w:rsidRPr="009C7A22">
              <w:rPr>
                <w:rStyle w:val="Hyperlink"/>
                <w:rFonts w:ascii="Times New Roman" w:hAnsi="Times New Roman" w:cs="Times New Roman"/>
                <w:noProof/>
              </w:rPr>
              <w:t>6. Reporting Structure</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_Toc227267908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5</w:t>
            </w:r>
            <w:r w:rsidRPr="009C7A22">
              <w:rPr>
                <w:rFonts w:ascii="Times New Roman" w:hAnsi="Times New Roman" w:cs="Times New Roman"/>
                <w:noProof/>
                <w:webHidden/>
              </w:rPr>
              <w:fldChar w:fldCharType="end"/>
            </w:r>
          </w:hyperlink>
        </w:p>
        <w:p w14:paraId="6A2D4763" w14:textId="6034ACBD"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09" w:history="1">
            <w:r w:rsidRPr="009C7A22">
              <w:rPr>
                <w:rStyle w:val="Hyperlink"/>
                <w:rFonts w:ascii="Times New Roman" w:hAnsi="Times New Roman" w:cs="Times New Roman"/>
                <w:noProof/>
              </w:rPr>
              <w:t>7. Working Conditions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_Toc227267909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5</w:t>
            </w:r>
            <w:r w:rsidRPr="009C7A22">
              <w:rPr>
                <w:rFonts w:ascii="Times New Roman" w:hAnsi="Times New Roman" w:cs="Times New Roman"/>
                <w:noProof/>
                <w:webHidden/>
              </w:rPr>
              <w:fldChar w:fldCharType="end"/>
            </w:r>
          </w:hyperlink>
        </w:p>
        <w:p w14:paraId="66189F71" w14:textId="368FEAA5"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0" w:history="1">
            <w:r w:rsidRPr="009C7A22">
              <w:rPr>
                <w:rStyle w:val="Hyperlink"/>
                <w:rFonts w:ascii="Times New Roman" w:hAnsi="Times New Roman" w:cs="Times New Roman"/>
                <w:noProof/>
              </w:rPr>
              <w:t xml:space="preserve">8. Salary </w:t>
            </w:r>
            <w:r w:rsidR="00993036">
              <w:rPr>
                <w:rStyle w:val="Hyperlink"/>
                <w:rFonts w:ascii="Times New Roman" w:hAnsi="Times New Roman" w:cs="Times New Roman"/>
                <w:noProof/>
              </w:rPr>
              <w:t>and</w:t>
            </w:r>
            <w:r w:rsidRPr="009C7A22">
              <w:rPr>
                <w:rStyle w:val="Hyperlink"/>
                <w:rFonts w:ascii="Times New Roman" w:hAnsi="Times New Roman" w:cs="Times New Roman"/>
                <w:noProof/>
              </w:rPr>
              <w:t xml:space="preserve"> Benefits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_Toc227267910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5</w:t>
            </w:r>
            <w:r w:rsidRPr="009C7A22">
              <w:rPr>
                <w:rFonts w:ascii="Times New Roman" w:hAnsi="Times New Roman" w:cs="Times New Roman"/>
                <w:noProof/>
                <w:webHidden/>
              </w:rPr>
              <w:fldChar w:fldCharType="end"/>
            </w:r>
          </w:hyperlink>
        </w:p>
        <w:p w14:paraId="59A9A344" w14:textId="1CB360D5" w:rsidR="009C7A22" w:rsidRPr="009C7A22" w:rsidRDefault="009C7A22" w:rsidP="009C7A22">
          <w:pPr>
            <w:pStyle w:val="TOC1"/>
            <w:tabs>
              <w:tab w:val="right" w:leader="dot" w:pos="9019"/>
            </w:tabs>
            <w:spacing w:line="360" w:lineRule="auto"/>
            <w:rPr>
              <w:rFonts w:ascii="Times New Roman" w:hAnsi="Times New Roman" w:cs="Times New Roman"/>
              <w:noProof/>
            </w:rPr>
          </w:pPr>
          <w:hyperlink w:anchor="_Toc227267911" w:history="1">
            <w:r w:rsidRPr="009C7A22">
              <w:rPr>
                <w:rStyle w:val="Hyperlink"/>
                <w:rFonts w:ascii="Times New Roman" w:hAnsi="Times New Roman" w:cs="Times New Roman"/>
                <w:noProof/>
              </w:rPr>
              <w:t>Part 2: Person Specification</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_Toc227267911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6</w:t>
            </w:r>
            <w:r w:rsidRPr="009C7A22">
              <w:rPr>
                <w:rFonts w:ascii="Times New Roman" w:hAnsi="Times New Roman" w:cs="Times New Roman"/>
                <w:noProof/>
                <w:webHidden/>
              </w:rPr>
              <w:fldChar w:fldCharType="end"/>
            </w:r>
          </w:hyperlink>
        </w:p>
        <w:p w14:paraId="5BE95326" w14:textId="30AA27F0"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2" w:history="1">
            <w:r w:rsidRPr="009C7A22">
              <w:rPr>
                <w:rStyle w:val="Hyperlink"/>
                <w:rFonts w:ascii="Times New Roman" w:hAnsi="Times New Roman" w:cs="Times New Roman"/>
                <w:noProof/>
              </w:rPr>
              <w:t>1. Introduction</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_Toc227267912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6</w:t>
            </w:r>
            <w:r w:rsidRPr="009C7A22">
              <w:rPr>
                <w:rFonts w:ascii="Times New Roman" w:hAnsi="Times New Roman" w:cs="Times New Roman"/>
                <w:noProof/>
                <w:webHidden/>
              </w:rPr>
              <w:fldChar w:fldCharType="end"/>
            </w:r>
          </w:hyperlink>
        </w:p>
        <w:p w14:paraId="2127C4C7" w14:textId="27B4EFE8"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3" w:history="1">
            <w:r w:rsidRPr="009C7A22">
              <w:rPr>
                <w:rStyle w:val="Hyperlink"/>
                <w:rFonts w:ascii="Times New Roman" w:hAnsi="Times New Roman" w:cs="Times New Roman"/>
                <w:noProof/>
              </w:rPr>
              <w:t>2. Education &amp; Qualifications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_Toc227267913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6</w:t>
            </w:r>
            <w:r w:rsidRPr="009C7A22">
              <w:rPr>
                <w:rFonts w:ascii="Times New Roman" w:hAnsi="Times New Roman" w:cs="Times New Roman"/>
                <w:noProof/>
                <w:webHidden/>
              </w:rPr>
              <w:fldChar w:fldCharType="end"/>
            </w:r>
          </w:hyperlink>
        </w:p>
        <w:p w14:paraId="0DB4D652" w14:textId="1DB0D6D1"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4" w:history="1">
            <w:r w:rsidRPr="009C7A22">
              <w:rPr>
                <w:rStyle w:val="Hyperlink"/>
                <w:rFonts w:ascii="Times New Roman" w:hAnsi="Times New Roman" w:cs="Times New Roman"/>
                <w:noProof/>
              </w:rPr>
              <w:t>3. Experience</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_Toc227267914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6</w:t>
            </w:r>
            <w:r w:rsidRPr="009C7A22">
              <w:rPr>
                <w:rFonts w:ascii="Times New Roman" w:hAnsi="Times New Roman" w:cs="Times New Roman"/>
                <w:noProof/>
                <w:webHidden/>
              </w:rPr>
              <w:fldChar w:fldCharType="end"/>
            </w:r>
          </w:hyperlink>
        </w:p>
        <w:p w14:paraId="6D8EBAF6" w14:textId="0E8AEB9B"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5" w:history="1">
            <w:r w:rsidRPr="009C7A22">
              <w:rPr>
                <w:rStyle w:val="Hyperlink"/>
                <w:rFonts w:ascii="Times New Roman" w:hAnsi="Times New Roman" w:cs="Times New Roman"/>
                <w:noProof/>
              </w:rPr>
              <w:t>4. Skills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_Toc227267915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7</w:t>
            </w:r>
            <w:r w:rsidRPr="009C7A22">
              <w:rPr>
                <w:rFonts w:ascii="Times New Roman" w:hAnsi="Times New Roman" w:cs="Times New Roman"/>
                <w:noProof/>
                <w:webHidden/>
              </w:rPr>
              <w:fldChar w:fldCharType="end"/>
            </w:r>
          </w:hyperlink>
        </w:p>
        <w:p w14:paraId="17A771E5" w14:textId="1C2B4A5E"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6" w:history="1">
            <w:r w:rsidRPr="009C7A22">
              <w:rPr>
                <w:rStyle w:val="Hyperlink"/>
                <w:rFonts w:ascii="Times New Roman" w:hAnsi="Times New Roman" w:cs="Times New Roman"/>
                <w:noProof/>
              </w:rPr>
              <w:t>5. Knowledge</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_Toc227267916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7</w:t>
            </w:r>
            <w:r w:rsidRPr="009C7A22">
              <w:rPr>
                <w:rFonts w:ascii="Times New Roman" w:hAnsi="Times New Roman" w:cs="Times New Roman"/>
                <w:noProof/>
                <w:webHidden/>
              </w:rPr>
              <w:fldChar w:fldCharType="end"/>
            </w:r>
          </w:hyperlink>
        </w:p>
        <w:p w14:paraId="0DC921DB" w14:textId="37A57E2E"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7" w:history="1">
            <w:r w:rsidRPr="009C7A22">
              <w:rPr>
                <w:rStyle w:val="Hyperlink"/>
                <w:rFonts w:ascii="Times New Roman" w:hAnsi="Times New Roman" w:cs="Times New Roman"/>
                <w:noProof/>
              </w:rPr>
              <w:t>6. Personal Attributes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_Toc227267917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8</w:t>
            </w:r>
            <w:r w:rsidRPr="009C7A22">
              <w:rPr>
                <w:rFonts w:ascii="Times New Roman" w:hAnsi="Times New Roman" w:cs="Times New Roman"/>
                <w:noProof/>
                <w:webHidden/>
              </w:rPr>
              <w:fldChar w:fldCharType="end"/>
            </w:r>
          </w:hyperlink>
        </w:p>
        <w:p w14:paraId="782482DB" w14:textId="3EFF57D6"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8" w:history="1">
            <w:r w:rsidRPr="009C7A22">
              <w:rPr>
                <w:rStyle w:val="Hyperlink"/>
                <w:rFonts w:ascii="Times New Roman" w:hAnsi="Times New Roman" w:cs="Times New Roman"/>
                <w:noProof/>
              </w:rPr>
              <w:t>7. Other Requirements</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_Toc227267918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8</w:t>
            </w:r>
            <w:r w:rsidRPr="009C7A22">
              <w:rPr>
                <w:rFonts w:ascii="Times New Roman" w:hAnsi="Times New Roman" w:cs="Times New Roman"/>
                <w:noProof/>
                <w:webHidden/>
              </w:rPr>
              <w:fldChar w:fldCharType="end"/>
            </w:r>
          </w:hyperlink>
        </w:p>
        <w:p w14:paraId="2BBD0385" w14:textId="0865EFCC" w:rsidR="009C7A22" w:rsidRPr="009C7A22" w:rsidRDefault="009C7A22" w:rsidP="009C7A22">
          <w:pPr>
            <w:pStyle w:val="TOC2"/>
            <w:tabs>
              <w:tab w:val="right" w:leader="dot" w:pos="9019"/>
            </w:tabs>
            <w:spacing w:line="360" w:lineRule="auto"/>
            <w:rPr>
              <w:rFonts w:ascii="Times New Roman" w:hAnsi="Times New Roman" w:cs="Times New Roman"/>
              <w:noProof/>
            </w:rPr>
          </w:pPr>
          <w:hyperlink w:anchor="_Toc227267919" w:history="1">
            <w:r w:rsidRPr="009C7A22">
              <w:rPr>
                <w:rStyle w:val="Hyperlink"/>
                <w:rFonts w:ascii="Times New Roman" w:hAnsi="Times New Roman" w:cs="Times New Roman"/>
                <w:noProof/>
              </w:rPr>
              <w:t>Reference list</w:t>
            </w:r>
            <w:r w:rsidRPr="009C7A22">
              <w:rPr>
                <w:rFonts w:ascii="Times New Roman" w:hAnsi="Times New Roman" w:cs="Times New Roman"/>
                <w:noProof/>
                <w:webHidden/>
              </w:rPr>
              <w:tab/>
            </w:r>
            <w:r w:rsidRPr="009C7A22">
              <w:rPr>
                <w:rFonts w:ascii="Times New Roman" w:hAnsi="Times New Roman" w:cs="Times New Roman"/>
                <w:noProof/>
                <w:webHidden/>
              </w:rPr>
              <w:fldChar w:fldCharType="begin"/>
            </w:r>
            <w:r w:rsidRPr="009C7A22">
              <w:rPr>
                <w:rFonts w:ascii="Times New Roman" w:hAnsi="Times New Roman" w:cs="Times New Roman"/>
                <w:noProof/>
                <w:webHidden/>
              </w:rPr>
              <w:instrText xml:space="preserve"> PAGEREF _Toc227267919 \h </w:instrText>
            </w:r>
            <w:r w:rsidRPr="009C7A22">
              <w:rPr>
                <w:rFonts w:ascii="Times New Roman" w:hAnsi="Times New Roman" w:cs="Times New Roman"/>
                <w:noProof/>
                <w:webHidden/>
              </w:rPr>
            </w:r>
            <w:r w:rsidRPr="009C7A22">
              <w:rPr>
                <w:rFonts w:ascii="Times New Roman" w:hAnsi="Times New Roman" w:cs="Times New Roman"/>
                <w:noProof/>
                <w:webHidden/>
              </w:rPr>
              <w:fldChar w:fldCharType="separate"/>
            </w:r>
            <w:r w:rsidRPr="009C7A22">
              <w:rPr>
                <w:rFonts w:ascii="Times New Roman" w:hAnsi="Times New Roman" w:cs="Times New Roman"/>
                <w:noProof/>
                <w:webHidden/>
              </w:rPr>
              <w:t>10</w:t>
            </w:r>
            <w:r w:rsidRPr="009C7A22">
              <w:rPr>
                <w:rFonts w:ascii="Times New Roman" w:hAnsi="Times New Roman" w:cs="Times New Roman"/>
                <w:noProof/>
                <w:webHidden/>
              </w:rPr>
              <w:fldChar w:fldCharType="end"/>
            </w:r>
          </w:hyperlink>
        </w:p>
        <w:p w14:paraId="62A60694" w14:textId="49AD0B79" w:rsidR="009C7A22" w:rsidRDefault="009C7A22" w:rsidP="009C7A22">
          <w:pPr>
            <w:spacing w:line="360" w:lineRule="auto"/>
          </w:pPr>
          <w:r w:rsidRPr="009C7A22">
            <w:rPr>
              <w:rFonts w:ascii="Times New Roman" w:hAnsi="Times New Roman" w:cs="Times New Roman"/>
              <w:b/>
              <w:bCs/>
              <w:noProof/>
            </w:rPr>
            <w:fldChar w:fldCharType="end"/>
          </w:r>
        </w:p>
      </w:sdtContent>
    </w:sdt>
    <w:p w14:paraId="7AB86F5D" w14:textId="77777777" w:rsidR="0094637B" w:rsidRPr="00D1032F" w:rsidRDefault="0094637B" w:rsidP="009C7A22">
      <w:pPr>
        <w:spacing w:line="360" w:lineRule="auto"/>
        <w:rPr>
          <w:rFonts w:ascii="Times New Roman" w:hAnsi="Times New Roman" w:cs="Times New Roman"/>
        </w:rPr>
      </w:pPr>
    </w:p>
    <w:p w14:paraId="2B0D4653" w14:textId="77777777" w:rsidR="0094637B" w:rsidRPr="00D1032F" w:rsidRDefault="0094637B" w:rsidP="009C7A22">
      <w:pPr>
        <w:spacing w:line="360" w:lineRule="auto"/>
        <w:jc w:val="center"/>
        <w:rPr>
          <w:rFonts w:ascii="Times New Roman" w:hAnsi="Times New Roman" w:cs="Times New Roman"/>
        </w:rPr>
      </w:pPr>
    </w:p>
    <w:p w14:paraId="374FB957" w14:textId="77777777" w:rsidR="0094637B" w:rsidRPr="00D1032F" w:rsidRDefault="0094637B" w:rsidP="009C7A22">
      <w:pPr>
        <w:spacing w:line="360" w:lineRule="auto"/>
        <w:rPr>
          <w:rFonts w:ascii="Times New Roman" w:hAnsi="Times New Roman" w:cs="Times New Roman"/>
        </w:rPr>
      </w:pPr>
    </w:p>
    <w:p w14:paraId="08861A9F" w14:textId="77777777" w:rsidR="0094637B" w:rsidRPr="00D1032F" w:rsidRDefault="00000000" w:rsidP="009C7A22">
      <w:pPr>
        <w:pStyle w:val="Heading1"/>
        <w:spacing w:line="360" w:lineRule="auto"/>
        <w:rPr>
          <w:rFonts w:ascii="Times New Roman" w:hAnsi="Times New Roman" w:cs="Times New Roman"/>
        </w:rPr>
      </w:pPr>
      <w:bookmarkStart w:id="0" w:name="_2dm1cyql250g" w:colFirst="0" w:colLast="0"/>
      <w:bookmarkEnd w:id="0"/>
      <w:r w:rsidRPr="00D1032F">
        <w:rPr>
          <w:rFonts w:ascii="Times New Roman" w:hAnsi="Times New Roman" w:cs="Times New Roman"/>
        </w:rPr>
        <w:br w:type="page"/>
      </w:r>
    </w:p>
    <w:p w14:paraId="1BB7FB57" w14:textId="77777777" w:rsidR="0094637B" w:rsidRPr="00D1032F" w:rsidRDefault="00000000" w:rsidP="009C7A22">
      <w:pPr>
        <w:pStyle w:val="Heading1"/>
        <w:spacing w:line="360" w:lineRule="auto"/>
        <w:rPr>
          <w:rFonts w:ascii="Times New Roman" w:hAnsi="Times New Roman" w:cs="Times New Roman"/>
        </w:rPr>
      </w:pPr>
      <w:bookmarkStart w:id="1" w:name="_pa7dvnxxt53k" w:colFirst="0" w:colLast="0"/>
      <w:bookmarkStart w:id="2" w:name="_Toc227267902"/>
      <w:bookmarkEnd w:id="1"/>
      <w:r w:rsidRPr="00D1032F">
        <w:rPr>
          <w:rFonts w:ascii="Times New Roman" w:hAnsi="Times New Roman" w:cs="Times New Roman"/>
        </w:rPr>
        <w:lastRenderedPageBreak/>
        <w:t>Part 1: Job Description</w:t>
      </w:r>
      <w:bookmarkEnd w:id="2"/>
    </w:p>
    <w:p w14:paraId="7C31E735" w14:textId="77777777" w:rsidR="0094637B" w:rsidRPr="00D1032F" w:rsidRDefault="00000000" w:rsidP="009C7A22">
      <w:pPr>
        <w:pStyle w:val="Heading2"/>
        <w:spacing w:line="360" w:lineRule="auto"/>
        <w:rPr>
          <w:rFonts w:ascii="Times New Roman" w:hAnsi="Times New Roman" w:cs="Times New Roman"/>
        </w:rPr>
      </w:pPr>
      <w:bookmarkStart w:id="3" w:name="_356ze2lcj06g" w:colFirst="0" w:colLast="0"/>
      <w:bookmarkStart w:id="4" w:name="_Toc227267903"/>
      <w:bookmarkEnd w:id="3"/>
      <w:r w:rsidRPr="00D1032F">
        <w:rPr>
          <w:rFonts w:ascii="Times New Roman" w:hAnsi="Times New Roman" w:cs="Times New Roman"/>
        </w:rPr>
        <w:t>1. Job Title</w:t>
      </w:r>
      <w:bookmarkEnd w:id="4"/>
    </w:p>
    <w:p w14:paraId="217FDBB6"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Innovation Support Officer</w:t>
      </w:r>
    </w:p>
    <w:p w14:paraId="411C878B" w14:textId="77777777" w:rsidR="0094637B" w:rsidRPr="00D1032F" w:rsidRDefault="00000000" w:rsidP="009C7A22">
      <w:pPr>
        <w:pStyle w:val="Heading2"/>
        <w:spacing w:line="360" w:lineRule="auto"/>
        <w:rPr>
          <w:rFonts w:ascii="Times New Roman" w:hAnsi="Times New Roman" w:cs="Times New Roman"/>
        </w:rPr>
      </w:pPr>
      <w:bookmarkStart w:id="5" w:name="_jep8p3w2gffx" w:colFirst="0" w:colLast="0"/>
      <w:bookmarkStart w:id="6" w:name="_Toc227267904"/>
      <w:bookmarkEnd w:id="5"/>
      <w:r w:rsidRPr="00D1032F">
        <w:rPr>
          <w:rFonts w:ascii="Times New Roman" w:hAnsi="Times New Roman" w:cs="Times New Roman"/>
        </w:rPr>
        <w:t>2. Job Purpose</w:t>
      </w:r>
      <w:bookmarkEnd w:id="6"/>
    </w:p>
    <w:p w14:paraId="7E88C2B3"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Innovation Support Officer is important to help the organisation to adjust to the more digital and automated work environment (Qmarkets, 2026). With the business and technology continually witnessing high rates of change and automation resulting in the removal of routine work processes, this position aims to assist in the establishment and execution of more inventive practices that improve organisational efficiency and competitiveness.</w:t>
      </w:r>
    </w:p>
    <w:p w14:paraId="5FA239BF"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This role is going to help in driving digital transformation initiatives, a culture of creativity, and the introduction of new technologies into different departments (Qmarkets, 2026). The Innovation Support Officer will collaborate with internal teams to find out the areas to improve, promote innovative thinking, and ensure the organisation is sensitive to the evolving market needs.</w:t>
      </w:r>
    </w:p>
    <w:p w14:paraId="6D8E43CD"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role is directly linked to organisational objectives of sustainability, growth, and adaptability by assisting with the innovation strategies and being a part of the continuous improvement processes (Hoferer, 2025). The job makes sure that the employees are well prepared to work in a technology-driven world and thus enhances the long-term viability of the organisation to be competitive in a very dynamic world.</w:t>
      </w:r>
    </w:p>
    <w:p w14:paraId="05CC1380" w14:textId="77777777" w:rsidR="0094637B" w:rsidRPr="00D1032F" w:rsidRDefault="00000000" w:rsidP="009C7A22">
      <w:pPr>
        <w:pStyle w:val="Heading2"/>
        <w:spacing w:line="360" w:lineRule="auto"/>
        <w:rPr>
          <w:rFonts w:ascii="Times New Roman" w:hAnsi="Times New Roman" w:cs="Times New Roman"/>
        </w:rPr>
      </w:pPr>
      <w:bookmarkStart w:id="7" w:name="_4vvvvnana4ij" w:colFirst="0" w:colLast="0"/>
      <w:bookmarkStart w:id="8" w:name="_Toc227267905"/>
      <w:bookmarkEnd w:id="7"/>
      <w:r w:rsidRPr="00D1032F">
        <w:rPr>
          <w:rFonts w:ascii="Times New Roman" w:hAnsi="Times New Roman" w:cs="Times New Roman"/>
        </w:rPr>
        <w:t>3. Organisation Overview</w:t>
      </w:r>
      <w:bookmarkEnd w:id="8"/>
      <w:r w:rsidRPr="00D1032F">
        <w:rPr>
          <w:rFonts w:ascii="Times New Roman" w:hAnsi="Times New Roman" w:cs="Times New Roman"/>
        </w:rPr>
        <w:t xml:space="preserve"> </w:t>
      </w:r>
    </w:p>
    <w:p w14:paraId="0114CB14"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organisation is in a dynamic and high-paced environment, which is dedicated to providing high-quality services and constantly adjusting to changes in the external business environment. It encourages an inclusive, collaborative and innovative culture, which motivates employees to bring ideas that enhance processes and results.</w:t>
      </w:r>
    </w:p>
    <w:p w14:paraId="15BF6CE0"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Having a solid emphasis on digital transformation, the organisation aims to incorporate the latest technologies into its business to improve its efficiency and service provision. It recognises the importance of innovation as a key driver of success and aims to create an environment where creativity and continuous improvement are embedded in everyday practices. The employees are assisted to acquire new skills and are motivated to participate in progressive initiatives that promote the growth and sustainability of organisations.</w:t>
      </w:r>
    </w:p>
    <w:p w14:paraId="6BC0801A" w14:textId="77777777" w:rsidR="0094637B" w:rsidRPr="00D1032F" w:rsidRDefault="00000000" w:rsidP="009C7A22">
      <w:pPr>
        <w:pStyle w:val="Heading2"/>
        <w:spacing w:line="360" w:lineRule="auto"/>
        <w:rPr>
          <w:rFonts w:ascii="Times New Roman" w:hAnsi="Times New Roman" w:cs="Times New Roman"/>
        </w:rPr>
      </w:pPr>
      <w:bookmarkStart w:id="9" w:name="_6ftlwcceuh4v" w:colFirst="0" w:colLast="0"/>
      <w:bookmarkStart w:id="10" w:name="_Toc227267906"/>
      <w:bookmarkEnd w:id="9"/>
      <w:r w:rsidRPr="00D1032F">
        <w:rPr>
          <w:rFonts w:ascii="Times New Roman" w:hAnsi="Times New Roman" w:cs="Times New Roman"/>
        </w:rPr>
        <w:t>4. Key Responsibilities</w:t>
      </w:r>
      <w:bookmarkEnd w:id="10"/>
    </w:p>
    <w:p w14:paraId="52FF49A9"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Endorsing the planning and execution of innovation initiatives that are consistent with organisational goals and strategic focus areas.</w:t>
      </w:r>
    </w:p>
    <w:p w14:paraId="26B9C352"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lastRenderedPageBreak/>
        <w:t>Helping in manufacturing and implementing digital transformation programs to enhance efficiency and the provision of services.</w:t>
      </w:r>
    </w:p>
    <w:p w14:paraId="3F86DBFC"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Carrying out studies on new technologies, industry trends and new practices to find a way of enhancing the organisation.</w:t>
      </w:r>
    </w:p>
    <w:p w14:paraId="33B2190E"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Coordinating with cross-functional teams, such as HR, IT, and operations, to make sure that they communicate and collaborate effectively on innovation-related tasks.</w:t>
      </w:r>
    </w:p>
    <w:p w14:paraId="52780501"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Evaluating performance measures and analysis of data to determine the success of innovation initiatives and suggest improvement areas.</w:t>
      </w:r>
    </w:p>
    <w:p w14:paraId="6164C5D0"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Enhancing change management processes by helping in formulating strategies that make transitions in the process of organisational change easier.</w:t>
      </w:r>
    </w:p>
    <w:p w14:paraId="72059D38"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Nurturing creativity by fostering the generation of ideas, the sharing of knowledge, and learning among employees.</w:t>
      </w:r>
    </w:p>
    <w:p w14:paraId="5C6D5352"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Helping to create training, training materials and workshops to increase the knowledge of employees about innovation and digital tools.</w:t>
      </w:r>
    </w:p>
    <w:p w14:paraId="692252DE"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Keeping track of the innovation project progress, and providing reports on it, ensuring that deadlines and goals are achieved.</w:t>
      </w:r>
    </w:p>
    <w:p w14:paraId="64D205EF" w14:textId="77777777" w:rsidR="0094637B" w:rsidRPr="00D1032F" w:rsidRDefault="00000000" w:rsidP="009C7A22">
      <w:pPr>
        <w:numPr>
          <w:ilvl w:val="0"/>
          <w:numId w:val="1"/>
        </w:numPr>
        <w:spacing w:line="360" w:lineRule="auto"/>
        <w:rPr>
          <w:rFonts w:ascii="Times New Roman" w:hAnsi="Times New Roman" w:cs="Times New Roman"/>
        </w:rPr>
      </w:pPr>
      <w:r w:rsidRPr="00D1032F">
        <w:rPr>
          <w:rFonts w:ascii="Times New Roman" w:hAnsi="Times New Roman" w:cs="Times New Roman"/>
        </w:rPr>
        <w:t>Offering administrative and operational assistance to the innovation team, as well as making sure that the work is performed efficiently and the initiatives are implemented.</w:t>
      </w:r>
    </w:p>
    <w:p w14:paraId="683A8241" w14:textId="77777777" w:rsidR="0094637B" w:rsidRPr="00D1032F" w:rsidRDefault="00000000" w:rsidP="009C7A22">
      <w:pPr>
        <w:pStyle w:val="Heading2"/>
        <w:spacing w:line="360" w:lineRule="auto"/>
        <w:rPr>
          <w:rFonts w:ascii="Times New Roman" w:hAnsi="Times New Roman" w:cs="Times New Roman"/>
        </w:rPr>
      </w:pPr>
      <w:bookmarkStart w:id="11" w:name="_e9ymho51t66h" w:colFirst="0" w:colLast="0"/>
      <w:bookmarkStart w:id="12" w:name="_Toc227267907"/>
      <w:bookmarkEnd w:id="11"/>
      <w:r w:rsidRPr="00D1032F">
        <w:rPr>
          <w:rFonts w:ascii="Times New Roman" w:hAnsi="Times New Roman" w:cs="Times New Roman"/>
        </w:rPr>
        <w:t>5. Key Duties in Innovation Context</w:t>
      </w:r>
      <w:bookmarkEnd w:id="12"/>
    </w:p>
    <w:p w14:paraId="27A3EF0D" w14:textId="77777777" w:rsidR="0094637B" w:rsidRPr="00D1032F" w:rsidRDefault="00000000" w:rsidP="009C7A22">
      <w:pPr>
        <w:spacing w:line="360" w:lineRule="auto"/>
        <w:rPr>
          <w:rFonts w:ascii="Times New Roman" w:hAnsi="Times New Roman" w:cs="Times New Roman"/>
          <w:color w:val="222222"/>
          <w:highlight w:val="white"/>
        </w:rPr>
      </w:pPr>
      <w:r w:rsidRPr="00D1032F">
        <w:rPr>
          <w:rFonts w:ascii="Times New Roman" w:hAnsi="Times New Roman" w:cs="Times New Roman"/>
        </w:rPr>
        <w:t>Organisational creativity is an integral part of managing organisational activities (</w:t>
      </w:r>
      <w:r w:rsidRPr="00D1032F">
        <w:rPr>
          <w:rFonts w:ascii="Times New Roman" w:hAnsi="Times New Roman" w:cs="Times New Roman"/>
          <w:color w:val="222222"/>
          <w:highlight w:val="white"/>
        </w:rPr>
        <w:t xml:space="preserve">Wiroonrath </w:t>
      </w:r>
      <w:r w:rsidRPr="00D1032F">
        <w:rPr>
          <w:rFonts w:ascii="Times New Roman" w:hAnsi="Times New Roman" w:cs="Times New Roman"/>
          <w:i/>
          <w:iCs/>
          <w:color w:val="222222"/>
          <w:highlight w:val="white"/>
        </w:rPr>
        <w:t xml:space="preserve">et al., </w:t>
      </w:r>
      <w:r w:rsidRPr="00D1032F">
        <w:rPr>
          <w:rFonts w:ascii="Times New Roman" w:hAnsi="Times New Roman" w:cs="Times New Roman"/>
          <w:color w:val="222222"/>
          <w:highlight w:val="white"/>
        </w:rPr>
        <w:t>2024</w:t>
      </w:r>
      <w:r w:rsidRPr="00D1032F">
        <w:rPr>
          <w:rFonts w:ascii="Times New Roman" w:hAnsi="Times New Roman" w:cs="Times New Roman"/>
        </w:rPr>
        <w:t>). The Innovation Support Officer is also crucial in promoting the culture of innovation by promoting creativity and facilitating the creation of new ideas in the organisation. The role will also play an active role in the adoption of digitalisation, as it will help in the implementation of technology-based solutions that will enhance efficiency and minimise the dependency on manual operations. With more and more routine work being automated, the position would help employees to adjust to new patterns of working, fostering the development of skills and the spirit of lifelong learning.</w:t>
      </w:r>
    </w:p>
    <w:p w14:paraId="57168DBA"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Moreover, the role enables organisational change by aiding in the planning and implementation of innovatively driven initiatives. This includes supporting change management strategies that ensure smooth transitions and minimise resistance among employees. The Innovation Support Officer ensures that the organisation is competitive in the rapidly changing business environment by encouraging flexibility and continuous improvement. The position also makes sure that innovation is integrated into the daily operations of the organisation so that it is well equipped to react appropriately to the internal and external issues.</w:t>
      </w:r>
    </w:p>
    <w:p w14:paraId="174807C4" w14:textId="77777777" w:rsidR="0094637B" w:rsidRPr="00D1032F" w:rsidRDefault="00000000" w:rsidP="009C7A22">
      <w:pPr>
        <w:pStyle w:val="Heading2"/>
        <w:spacing w:line="360" w:lineRule="auto"/>
        <w:rPr>
          <w:rFonts w:ascii="Times New Roman" w:hAnsi="Times New Roman" w:cs="Times New Roman"/>
        </w:rPr>
      </w:pPr>
      <w:bookmarkStart w:id="13" w:name="_e3y9jxtpjec" w:colFirst="0" w:colLast="0"/>
      <w:bookmarkStart w:id="14" w:name="_Toc227267908"/>
      <w:bookmarkEnd w:id="13"/>
      <w:r w:rsidRPr="00D1032F">
        <w:rPr>
          <w:rFonts w:ascii="Times New Roman" w:hAnsi="Times New Roman" w:cs="Times New Roman"/>
        </w:rPr>
        <w:lastRenderedPageBreak/>
        <w:t>6. Reporting Structure</w:t>
      </w:r>
      <w:bookmarkEnd w:id="14"/>
    </w:p>
    <w:p w14:paraId="415EB2F5"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Innovation Support Officer will also report directly to the Innovation Manager or, in some cases, the assigned HR Manager, based on the internal organisation and strategy of the organisation in question. This reporting line will help to make sure that innovation initiatives will be aligned with the organisational objectives as well as the workforce development strategies. It is a position involving frequent interaction with senior management to update on progress in the project, consult, and assist in decision-making regarding innovation and digital transformation.</w:t>
      </w:r>
    </w:p>
    <w:p w14:paraId="69044927"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Furthermore, the Innovation Support Officer will collaborate directly with the cross-functional teams such as the IT department, HR team and operational units. These teams should be collaborated with to make sure that innovation initiatives are coordinated and implemented effectively within the organisation. Another aspect of this role is to interact with various stakeholders to facilitate the inclusion of digital solutions, knowledge sharing and the adoption of a single strategy to foster continuous improvement and organisational growth.</w:t>
      </w:r>
    </w:p>
    <w:p w14:paraId="64774970" w14:textId="77777777" w:rsidR="0094637B" w:rsidRPr="00D1032F" w:rsidRDefault="00000000" w:rsidP="009C7A22">
      <w:pPr>
        <w:pStyle w:val="Heading2"/>
        <w:spacing w:line="360" w:lineRule="auto"/>
        <w:rPr>
          <w:rFonts w:ascii="Times New Roman" w:hAnsi="Times New Roman" w:cs="Times New Roman"/>
        </w:rPr>
      </w:pPr>
      <w:bookmarkStart w:id="15" w:name="_fs8jzv6jgx0a" w:colFirst="0" w:colLast="0"/>
      <w:bookmarkStart w:id="16" w:name="_Toc227267909"/>
      <w:bookmarkEnd w:id="15"/>
      <w:r w:rsidRPr="00D1032F">
        <w:rPr>
          <w:rFonts w:ascii="Times New Roman" w:hAnsi="Times New Roman" w:cs="Times New Roman"/>
        </w:rPr>
        <w:t>7. Working Conditions</w:t>
      </w:r>
      <w:bookmarkEnd w:id="16"/>
    </w:p>
    <w:p w14:paraId="4F493995"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role works in a flexible working environment, which can involve a mix of office-based and hybrid working styles. As the new role of an Innovation Support Officer, the specialist is supposed to use a variety of digital tools and platforms to facilitate cooperation, data analysis, and project management processes. The post demands that one be able to work in a dynamic and fast environment where priorities can be changed based on the needs of the organisation and technological changes.</w:t>
      </w:r>
    </w:p>
    <w:p w14:paraId="4732F88C"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role can include attending meetings, workshops and training to encourage innovation and continuous improvement. Succeeding in such an environment requires a proactive attitude and readiness to adjust to the new technologies and ways of working.</w:t>
      </w:r>
    </w:p>
    <w:p w14:paraId="0975F086" w14:textId="6DFA9DEF" w:rsidR="0094637B" w:rsidRPr="00D1032F" w:rsidRDefault="00000000" w:rsidP="009C7A22">
      <w:pPr>
        <w:pStyle w:val="Heading2"/>
        <w:spacing w:line="360" w:lineRule="auto"/>
        <w:rPr>
          <w:rFonts w:ascii="Times New Roman" w:hAnsi="Times New Roman" w:cs="Times New Roman"/>
        </w:rPr>
      </w:pPr>
      <w:bookmarkStart w:id="17" w:name="_x9jzmlsijj3y" w:colFirst="0" w:colLast="0"/>
      <w:bookmarkStart w:id="18" w:name="_Toc227267910"/>
      <w:bookmarkEnd w:id="17"/>
      <w:r w:rsidRPr="00D1032F">
        <w:rPr>
          <w:rFonts w:ascii="Times New Roman" w:hAnsi="Times New Roman" w:cs="Times New Roman"/>
        </w:rPr>
        <w:t xml:space="preserve">8. Salary </w:t>
      </w:r>
      <w:r w:rsidR="00993036">
        <w:rPr>
          <w:rFonts w:ascii="Times New Roman" w:hAnsi="Times New Roman" w:cs="Times New Roman"/>
        </w:rPr>
        <w:t>and</w:t>
      </w:r>
      <w:r w:rsidRPr="00D1032F">
        <w:rPr>
          <w:rFonts w:ascii="Times New Roman" w:hAnsi="Times New Roman" w:cs="Times New Roman"/>
        </w:rPr>
        <w:t xml:space="preserve"> Benefits</w:t>
      </w:r>
      <w:bookmarkEnd w:id="18"/>
    </w:p>
    <w:p w14:paraId="0C98FA1B"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An average salary for this position in the concerned organisation is around 47k pounds per year (Indeed, 2026). The organisation has a good and competitive salary package, which is based on qualifications and experience. Employees will enjoy continuous training and development programs that are geared towards developing their professional competence and helping in career advancement. Other advantages can be access to learning materials, involvement in innovation projects, and internal promotion in the organisation.</w:t>
      </w:r>
    </w:p>
    <w:p w14:paraId="63BFA4D7" w14:textId="77777777" w:rsidR="0094637B" w:rsidRPr="00D1032F" w:rsidRDefault="00000000" w:rsidP="009C7A22">
      <w:pPr>
        <w:pStyle w:val="Heading1"/>
        <w:spacing w:line="360" w:lineRule="auto"/>
        <w:rPr>
          <w:rFonts w:ascii="Times New Roman" w:hAnsi="Times New Roman" w:cs="Times New Roman"/>
        </w:rPr>
      </w:pPr>
      <w:bookmarkStart w:id="19" w:name="_gypy207v7fv2" w:colFirst="0" w:colLast="0"/>
      <w:bookmarkEnd w:id="19"/>
      <w:r w:rsidRPr="00D1032F">
        <w:rPr>
          <w:rFonts w:ascii="Times New Roman" w:hAnsi="Times New Roman" w:cs="Times New Roman"/>
        </w:rPr>
        <w:br w:type="page"/>
      </w:r>
    </w:p>
    <w:p w14:paraId="4A23AD70" w14:textId="77777777" w:rsidR="0094637B" w:rsidRPr="00D1032F" w:rsidRDefault="00000000" w:rsidP="009C7A22">
      <w:pPr>
        <w:pStyle w:val="Heading1"/>
        <w:spacing w:line="360" w:lineRule="auto"/>
        <w:rPr>
          <w:rFonts w:ascii="Times New Roman" w:hAnsi="Times New Roman" w:cs="Times New Roman"/>
        </w:rPr>
      </w:pPr>
      <w:bookmarkStart w:id="20" w:name="_ybmounbei32j" w:colFirst="0" w:colLast="0"/>
      <w:bookmarkStart w:id="21" w:name="_Toc227267911"/>
      <w:bookmarkEnd w:id="20"/>
      <w:r w:rsidRPr="00D1032F">
        <w:rPr>
          <w:rFonts w:ascii="Times New Roman" w:hAnsi="Times New Roman" w:cs="Times New Roman"/>
        </w:rPr>
        <w:lastRenderedPageBreak/>
        <w:t>Part 2: Person Specification</w:t>
      </w:r>
      <w:bookmarkEnd w:id="21"/>
    </w:p>
    <w:p w14:paraId="55C179A7" w14:textId="77777777" w:rsidR="0094637B" w:rsidRPr="00D1032F" w:rsidRDefault="00000000" w:rsidP="009C7A22">
      <w:pPr>
        <w:pStyle w:val="Heading2"/>
        <w:spacing w:line="360" w:lineRule="auto"/>
        <w:rPr>
          <w:rFonts w:ascii="Times New Roman" w:hAnsi="Times New Roman" w:cs="Times New Roman"/>
        </w:rPr>
      </w:pPr>
      <w:bookmarkStart w:id="22" w:name="_cuwkyzybfx3c" w:colFirst="0" w:colLast="0"/>
      <w:bookmarkStart w:id="23" w:name="_Toc227267912"/>
      <w:bookmarkEnd w:id="22"/>
      <w:r w:rsidRPr="00D1032F">
        <w:rPr>
          <w:rFonts w:ascii="Times New Roman" w:hAnsi="Times New Roman" w:cs="Times New Roman"/>
        </w:rPr>
        <w:t>1. Introduction</w:t>
      </w:r>
      <w:bookmarkEnd w:id="23"/>
    </w:p>
    <w:p w14:paraId="7A64DEF2"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 xml:space="preserve">The choice of the appropriate person to occupy the position of Innovation Support Officer is of paramount importance to the organisation's capacity to be competitive in a highly digital and automated world. As per </w:t>
      </w:r>
      <w:r w:rsidRPr="00D1032F">
        <w:rPr>
          <w:rFonts w:ascii="Times New Roman" w:hAnsi="Times New Roman" w:cs="Times New Roman"/>
          <w:color w:val="222222"/>
          <w:highlight w:val="white"/>
        </w:rPr>
        <w:t>Alawamleh e</w:t>
      </w:r>
      <w:r w:rsidRPr="00D1032F">
        <w:rPr>
          <w:rFonts w:ascii="Times New Roman" w:hAnsi="Times New Roman" w:cs="Times New Roman"/>
          <w:i/>
          <w:iCs/>
          <w:color w:val="222222"/>
          <w:highlight w:val="white"/>
        </w:rPr>
        <w:t>t al.,</w:t>
      </w:r>
      <w:r w:rsidRPr="00D1032F">
        <w:rPr>
          <w:rFonts w:ascii="Times New Roman" w:hAnsi="Times New Roman" w:cs="Times New Roman"/>
          <w:color w:val="222222"/>
          <w:highlight w:val="white"/>
        </w:rPr>
        <w:t xml:space="preserve"> (2023), </w:t>
      </w:r>
      <w:r w:rsidRPr="00D1032F">
        <w:rPr>
          <w:rFonts w:ascii="Times New Roman" w:hAnsi="Times New Roman" w:cs="Times New Roman"/>
        </w:rPr>
        <w:t xml:space="preserve"> innovation has been emerging as one of the determining factors in organisational success. Due to this reason, there is a great need to hire individuals who not only have the necessary technical skills but also the creativity and flexibility to adapt to the ever-changing environment.</w:t>
      </w:r>
    </w:p>
    <w:p w14:paraId="0AC9DD9B"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candidate of choice will have to show how they can contribute to the innovation efforts, assist the organisation in making the shift to digital, and communicate with the teams effectively. The ability to match personal skills with organisational needs will result in productivity and sustainable development, as well as introduce a culture of constant improvement and innovation by recruiting an appropriate person.</w:t>
      </w:r>
    </w:p>
    <w:p w14:paraId="7D47482A" w14:textId="77777777" w:rsidR="0094637B" w:rsidRPr="00D1032F" w:rsidRDefault="00000000" w:rsidP="009C7A22">
      <w:pPr>
        <w:pStyle w:val="Heading2"/>
        <w:spacing w:line="360" w:lineRule="auto"/>
        <w:rPr>
          <w:rFonts w:ascii="Times New Roman" w:hAnsi="Times New Roman" w:cs="Times New Roman"/>
        </w:rPr>
      </w:pPr>
      <w:bookmarkStart w:id="24" w:name="_gbb2ns2vjf21" w:colFirst="0" w:colLast="0"/>
      <w:bookmarkStart w:id="25" w:name="_Toc227267913"/>
      <w:bookmarkEnd w:id="24"/>
      <w:r w:rsidRPr="00D1032F">
        <w:rPr>
          <w:rFonts w:ascii="Times New Roman" w:hAnsi="Times New Roman" w:cs="Times New Roman"/>
        </w:rPr>
        <w:t>2. Education &amp; Qualifications</w:t>
      </w:r>
      <w:bookmarkEnd w:id="25"/>
      <w:r w:rsidRPr="00D1032F">
        <w:rPr>
          <w:rFonts w:ascii="Times New Roman" w:hAnsi="Times New Roman" w:cs="Times New Roman"/>
        </w:rPr>
        <w:t xml:space="preserve"> </w:t>
      </w:r>
    </w:p>
    <w:p w14:paraId="32A870B0"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Essential:</w:t>
      </w:r>
    </w:p>
    <w:p w14:paraId="02F7EC7A" w14:textId="77777777" w:rsidR="0094637B" w:rsidRPr="00D1032F" w:rsidRDefault="00000000" w:rsidP="009C7A22">
      <w:pPr>
        <w:numPr>
          <w:ilvl w:val="0"/>
          <w:numId w:val="5"/>
        </w:numPr>
        <w:spacing w:line="360" w:lineRule="auto"/>
        <w:rPr>
          <w:rFonts w:ascii="Times New Roman" w:hAnsi="Times New Roman" w:cs="Times New Roman"/>
        </w:rPr>
      </w:pPr>
      <w:r w:rsidRPr="00D1032F">
        <w:rPr>
          <w:rFonts w:ascii="Times New Roman" w:hAnsi="Times New Roman" w:cs="Times New Roman"/>
        </w:rPr>
        <w:t>A bachelor's degree in Business Management, Human Resource Management, Innovation Management or related subject.</w:t>
      </w:r>
    </w:p>
    <w:p w14:paraId="7C37C44E" w14:textId="77777777" w:rsidR="0094637B" w:rsidRPr="00D1032F" w:rsidRDefault="00000000" w:rsidP="009C7A22">
      <w:pPr>
        <w:numPr>
          <w:ilvl w:val="0"/>
          <w:numId w:val="5"/>
        </w:numPr>
        <w:spacing w:line="360" w:lineRule="auto"/>
        <w:rPr>
          <w:rFonts w:ascii="Times New Roman" w:hAnsi="Times New Roman" w:cs="Times New Roman"/>
        </w:rPr>
      </w:pPr>
      <w:r w:rsidRPr="00D1032F">
        <w:rPr>
          <w:rFonts w:ascii="Times New Roman" w:hAnsi="Times New Roman" w:cs="Times New Roman"/>
        </w:rPr>
        <w:t>Evidence of knowledge of organisational processes and fundamentals of management.</w:t>
      </w:r>
    </w:p>
    <w:p w14:paraId="0272E931"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Desirable:</w:t>
      </w:r>
    </w:p>
    <w:p w14:paraId="0D68A2CB" w14:textId="77777777" w:rsidR="0094637B" w:rsidRPr="00D1032F" w:rsidRDefault="00000000" w:rsidP="009C7A22">
      <w:pPr>
        <w:numPr>
          <w:ilvl w:val="0"/>
          <w:numId w:val="6"/>
        </w:numPr>
        <w:spacing w:line="360" w:lineRule="auto"/>
        <w:rPr>
          <w:rFonts w:ascii="Times New Roman" w:hAnsi="Times New Roman" w:cs="Times New Roman"/>
        </w:rPr>
      </w:pPr>
      <w:r w:rsidRPr="00D1032F">
        <w:rPr>
          <w:rFonts w:ascii="Times New Roman" w:hAnsi="Times New Roman" w:cs="Times New Roman"/>
        </w:rPr>
        <w:t>Extra certifications or short courses in digital transformation, innovation or project management.</w:t>
      </w:r>
    </w:p>
    <w:p w14:paraId="0239FCC0" w14:textId="77777777" w:rsidR="0094637B" w:rsidRPr="00D1032F" w:rsidRDefault="00000000" w:rsidP="009C7A22">
      <w:pPr>
        <w:numPr>
          <w:ilvl w:val="0"/>
          <w:numId w:val="6"/>
        </w:numPr>
        <w:spacing w:line="360" w:lineRule="auto"/>
        <w:rPr>
          <w:rFonts w:ascii="Times New Roman" w:hAnsi="Times New Roman" w:cs="Times New Roman"/>
        </w:rPr>
      </w:pPr>
      <w:r w:rsidRPr="00D1032F">
        <w:rPr>
          <w:rFonts w:ascii="Times New Roman" w:hAnsi="Times New Roman" w:cs="Times New Roman"/>
        </w:rPr>
        <w:t>Demonstration of lifelong learning by workshops, seminars, or online learning platforms.</w:t>
      </w:r>
    </w:p>
    <w:p w14:paraId="05A2024F" w14:textId="77777777" w:rsidR="0094637B" w:rsidRPr="00D1032F" w:rsidRDefault="00000000" w:rsidP="009C7A22">
      <w:pPr>
        <w:pStyle w:val="Heading2"/>
        <w:spacing w:line="360" w:lineRule="auto"/>
        <w:rPr>
          <w:rFonts w:ascii="Times New Roman" w:hAnsi="Times New Roman" w:cs="Times New Roman"/>
        </w:rPr>
      </w:pPr>
      <w:bookmarkStart w:id="26" w:name="_rxmyww8sccaf" w:colFirst="0" w:colLast="0"/>
      <w:bookmarkStart w:id="27" w:name="_Toc227267914"/>
      <w:bookmarkEnd w:id="26"/>
      <w:r w:rsidRPr="00D1032F">
        <w:rPr>
          <w:rFonts w:ascii="Times New Roman" w:hAnsi="Times New Roman" w:cs="Times New Roman"/>
        </w:rPr>
        <w:t>3. Experience</w:t>
      </w:r>
      <w:bookmarkEnd w:id="27"/>
    </w:p>
    <w:p w14:paraId="333F38CA"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Innovation and organisational development are deeply connected (</w:t>
      </w:r>
      <w:r w:rsidRPr="00D1032F">
        <w:rPr>
          <w:rFonts w:ascii="Times New Roman" w:eastAsia="Arial" w:hAnsi="Times New Roman" w:cs="Times New Roman"/>
          <w:color w:val="222222"/>
          <w:highlight w:val="white"/>
        </w:rPr>
        <w:t>Shah and Shome, 2022</w:t>
      </w:r>
      <w:r w:rsidRPr="00D1032F">
        <w:rPr>
          <w:rFonts w:ascii="Times New Roman" w:hAnsi="Times New Roman" w:cs="Times New Roman"/>
        </w:rPr>
        <w:t>). The candidate must have the relevant experience, which shows their capability to help in innovation and organisational development. This can be experience that is acquired in the form of internships, part-time jobs, academic projects and volunteering. Being exposed to project support activities, including helping with planning, coordination, or implementation, can be very beneficial.</w:t>
      </w:r>
    </w:p>
    <w:p w14:paraId="1B726EAC"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They should have experience in innovation-related projects, such as being involved in idea generation, problem-solving projects or process improvement projects. The applicants ought to also be conversant with digital tools and platforms in communication, collaboration, and data analysis.</w:t>
      </w:r>
    </w:p>
    <w:p w14:paraId="100C8A27"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lastRenderedPageBreak/>
        <w:t>Although the entry-level candidates do not require much experience in their profession, they will be expected to demonstrate practical involvement in the undertakings that enhance creativity, flexibility, and collaboration. The skill of using theoretical knowledge in practical situations is especially appreciated.</w:t>
      </w:r>
    </w:p>
    <w:p w14:paraId="4C1CA4D7" w14:textId="77777777" w:rsidR="0094637B" w:rsidRPr="00D1032F" w:rsidRDefault="00000000" w:rsidP="009C7A22">
      <w:pPr>
        <w:pStyle w:val="Heading2"/>
        <w:spacing w:line="360" w:lineRule="auto"/>
        <w:rPr>
          <w:rFonts w:ascii="Times New Roman" w:hAnsi="Times New Roman" w:cs="Times New Roman"/>
        </w:rPr>
      </w:pPr>
      <w:bookmarkStart w:id="28" w:name="_9in144m6u2id" w:colFirst="0" w:colLast="0"/>
      <w:bookmarkStart w:id="29" w:name="_Toc227267915"/>
      <w:bookmarkEnd w:id="28"/>
      <w:r w:rsidRPr="00D1032F">
        <w:rPr>
          <w:rFonts w:ascii="Times New Roman" w:hAnsi="Times New Roman" w:cs="Times New Roman"/>
        </w:rPr>
        <w:t>4. Skills</w:t>
      </w:r>
      <w:bookmarkEnd w:id="29"/>
    </w:p>
    <w:p w14:paraId="01ECA3D0"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a. Technical Skills:</w:t>
      </w:r>
    </w:p>
    <w:p w14:paraId="6E551A4F" w14:textId="77777777" w:rsidR="0094637B" w:rsidRPr="00D1032F" w:rsidRDefault="00000000" w:rsidP="009C7A22">
      <w:pPr>
        <w:numPr>
          <w:ilvl w:val="0"/>
          <w:numId w:val="7"/>
        </w:numPr>
        <w:spacing w:line="360" w:lineRule="auto"/>
        <w:rPr>
          <w:rFonts w:ascii="Times New Roman" w:hAnsi="Times New Roman" w:cs="Times New Roman"/>
        </w:rPr>
      </w:pPr>
      <w:r w:rsidRPr="00D1032F">
        <w:rPr>
          <w:rFonts w:ascii="Times New Roman" w:hAnsi="Times New Roman" w:cs="Times New Roman"/>
        </w:rPr>
        <w:t>Knowledge of digital tools and platforms to communicate, collaborate and manage projects.</w:t>
      </w:r>
    </w:p>
    <w:p w14:paraId="51DF27EF" w14:textId="77777777" w:rsidR="0094637B" w:rsidRPr="00D1032F" w:rsidRDefault="00000000" w:rsidP="009C7A22">
      <w:pPr>
        <w:numPr>
          <w:ilvl w:val="0"/>
          <w:numId w:val="7"/>
        </w:numPr>
        <w:spacing w:line="360" w:lineRule="auto"/>
        <w:rPr>
          <w:rFonts w:ascii="Times New Roman" w:hAnsi="Times New Roman" w:cs="Times New Roman"/>
        </w:rPr>
      </w:pPr>
      <w:r w:rsidRPr="00D1032F">
        <w:rPr>
          <w:rFonts w:ascii="Times New Roman" w:hAnsi="Times New Roman" w:cs="Times New Roman"/>
        </w:rPr>
        <w:t>Basic data analysis skills, such as the interpretation of information and trends, are required to make decisions.</w:t>
      </w:r>
    </w:p>
    <w:p w14:paraId="790BE77E" w14:textId="77777777" w:rsidR="0094637B" w:rsidRPr="00D1032F" w:rsidRDefault="00000000" w:rsidP="009C7A22">
      <w:pPr>
        <w:numPr>
          <w:ilvl w:val="0"/>
          <w:numId w:val="7"/>
        </w:numPr>
        <w:spacing w:line="360" w:lineRule="auto"/>
        <w:rPr>
          <w:rFonts w:ascii="Times New Roman" w:hAnsi="Times New Roman" w:cs="Times New Roman"/>
        </w:rPr>
      </w:pPr>
      <w:r w:rsidRPr="00D1032F">
        <w:rPr>
          <w:rFonts w:ascii="Times New Roman" w:hAnsi="Times New Roman" w:cs="Times New Roman"/>
        </w:rPr>
        <w:t>Good research abilities to explore new technology and new practices that are applicable to organisational development.</w:t>
      </w:r>
    </w:p>
    <w:p w14:paraId="58BCCDA6"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b. Innovation Skills:</w:t>
      </w:r>
    </w:p>
    <w:p w14:paraId="5E2A4354" w14:textId="77777777" w:rsidR="0094637B" w:rsidRPr="00D1032F" w:rsidRDefault="00000000" w:rsidP="009C7A22">
      <w:pPr>
        <w:numPr>
          <w:ilvl w:val="0"/>
          <w:numId w:val="2"/>
        </w:numPr>
        <w:spacing w:line="360" w:lineRule="auto"/>
        <w:rPr>
          <w:rFonts w:ascii="Times New Roman" w:hAnsi="Times New Roman" w:cs="Times New Roman"/>
        </w:rPr>
      </w:pPr>
      <w:r w:rsidRPr="00D1032F">
        <w:rPr>
          <w:rFonts w:ascii="Times New Roman" w:hAnsi="Times New Roman" w:cs="Times New Roman"/>
        </w:rPr>
        <w:t>Creative thinking and the capability to come up with new ideas that can help improve an organisation.</w:t>
      </w:r>
    </w:p>
    <w:p w14:paraId="1665C82F" w14:textId="77777777" w:rsidR="0094637B" w:rsidRPr="00D1032F" w:rsidRDefault="00000000" w:rsidP="009C7A22">
      <w:pPr>
        <w:numPr>
          <w:ilvl w:val="0"/>
          <w:numId w:val="2"/>
        </w:numPr>
        <w:spacing w:line="360" w:lineRule="auto"/>
        <w:rPr>
          <w:rFonts w:ascii="Times New Roman" w:hAnsi="Times New Roman" w:cs="Times New Roman"/>
        </w:rPr>
      </w:pPr>
      <w:r w:rsidRPr="00D1032F">
        <w:rPr>
          <w:rFonts w:ascii="Times New Roman" w:hAnsi="Times New Roman" w:cs="Times New Roman"/>
        </w:rPr>
        <w:t>Problem-solving ability to detect problems and offer viable, feasible solutions.</w:t>
      </w:r>
    </w:p>
    <w:p w14:paraId="59BD5E4E" w14:textId="77777777" w:rsidR="0094637B" w:rsidRPr="00D1032F" w:rsidRDefault="00000000" w:rsidP="009C7A22">
      <w:pPr>
        <w:numPr>
          <w:ilvl w:val="0"/>
          <w:numId w:val="2"/>
        </w:numPr>
        <w:spacing w:line="360" w:lineRule="auto"/>
        <w:rPr>
          <w:rFonts w:ascii="Times New Roman" w:hAnsi="Times New Roman" w:cs="Times New Roman"/>
        </w:rPr>
      </w:pPr>
      <w:r w:rsidRPr="00D1032F">
        <w:rPr>
          <w:rFonts w:ascii="Times New Roman" w:hAnsi="Times New Roman" w:cs="Times New Roman"/>
        </w:rPr>
        <w:t>Skills to help and engage in innovation processes, and showing flexibility to new methods and experimentation.</w:t>
      </w:r>
    </w:p>
    <w:p w14:paraId="50D7CF1F"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c. Communication Skills:</w:t>
      </w:r>
    </w:p>
    <w:p w14:paraId="0231AA9D" w14:textId="77777777" w:rsidR="0094637B" w:rsidRPr="00D1032F" w:rsidRDefault="00000000" w:rsidP="009C7A22">
      <w:pPr>
        <w:numPr>
          <w:ilvl w:val="0"/>
          <w:numId w:val="4"/>
        </w:numPr>
        <w:spacing w:line="360" w:lineRule="auto"/>
        <w:rPr>
          <w:rFonts w:ascii="Times New Roman" w:hAnsi="Times New Roman" w:cs="Times New Roman"/>
        </w:rPr>
      </w:pPr>
      <w:r w:rsidRPr="00D1032F">
        <w:rPr>
          <w:rFonts w:ascii="Times New Roman" w:hAnsi="Times New Roman" w:cs="Times New Roman"/>
        </w:rPr>
        <w:t>Good verbal and written communication skills to communicate ideas clearly to specialist and non-specialist listeners.</w:t>
      </w:r>
    </w:p>
    <w:p w14:paraId="466AEE0D" w14:textId="77777777" w:rsidR="0094637B" w:rsidRPr="00D1032F" w:rsidRDefault="00000000" w:rsidP="009C7A22">
      <w:pPr>
        <w:numPr>
          <w:ilvl w:val="0"/>
          <w:numId w:val="4"/>
        </w:numPr>
        <w:spacing w:line="360" w:lineRule="auto"/>
        <w:rPr>
          <w:rFonts w:ascii="Times New Roman" w:hAnsi="Times New Roman" w:cs="Times New Roman"/>
        </w:rPr>
      </w:pPr>
      <w:r w:rsidRPr="00D1032F">
        <w:rPr>
          <w:rFonts w:ascii="Times New Roman" w:hAnsi="Times New Roman" w:cs="Times New Roman"/>
        </w:rPr>
        <w:t>Good group work and team building skills, and can work well across departments.</w:t>
      </w:r>
    </w:p>
    <w:p w14:paraId="0F3B383A" w14:textId="77777777" w:rsidR="0094637B" w:rsidRPr="00D1032F" w:rsidRDefault="00000000" w:rsidP="009C7A22">
      <w:pPr>
        <w:numPr>
          <w:ilvl w:val="0"/>
          <w:numId w:val="4"/>
        </w:numPr>
        <w:spacing w:line="360" w:lineRule="auto"/>
        <w:rPr>
          <w:rFonts w:ascii="Times New Roman" w:hAnsi="Times New Roman" w:cs="Times New Roman"/>
        </w:rPr>
      </w:pPr>
      <w:r w:rsidRPr="00D1032F">
        <w:rPr>
          <w:rFonts w:ascii="Times New Roman" w:hAnsi="Times New Roman" w:cs="Times New Roman"/>
        </w:rPr>
        <w:t>Proficiency in interacting with stakeholders, participating in discussions, and discussing ideas with confidence when needed.</w:t>
      </w:r>
    </w:p>
    <w:p w14:paraId="6DE8C8D5"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d. Adaptability Skills:</w:t>
      </w:r>
    </w:p>
    <w:p w14:paraId="166D8353" w14:textId="77777777" w:rsidR="0094637B" w:rsidRPr="00D1032F" w:rsidRDefault="00000000" w:rsidP="009C7A22">
      <w:pPr>
        <w:numPr>
          <w:ilvl w:val="0"/>
          <w:numId w:val="3"/>
        </w:numPr>
        <w:spacing w:line="360" w:lineRule="auto"/>
        <w:rPr>
          <w:rFonts w:ascii="Times New Roman" w:hAnsi="Times New Roman" w:cs="Times New Roman"/>
        </w:rPr>
      </w:pPr>
      <w:r w:rsidRPr="00D1032F">
        <w:rPr>
          <w:rFonts w:ascii="Times New Roman" w:hAnsi="Times New Roman" w:cs="Times New Roman"/>
        </w:rPr>
        <w:t>The ability to be flexible in response to evolving organisational needs and technological changes.</w:t>
      </w:r>
    </w:p>
    <w:p w14:paraId="0253C905" w14:textId="77777777" w:rsidR="0094637B" w:rsidRPr="00D1032F" w:rsidRDefault="00000000" w:rsidP="009C7A22">
      <w:pPr>
        <w:numPr>
          <w:ilvl w:val="0"/>
          <w:numId w:val="3"/>
        </w:numPr>
        <w:spacing w:line="360" w:lineRule="auto"/>
        <w:rPr>
          <w:rFonts w:ascii="Times New Roman" w:hAnsi="Times New Roman" w:cs="Times New Roman"/>
        </w:rPr>
      </w:pPr>
      <w:r w:rsidRPr="00D1032F">
        <w:rPr>
          <w:rFonts w:ascii="Times New Roman" w:hAnsi="Times New Roman" w:cs="Times New Roman"/>
        </w:rPr>
        <w:t>Being open to learning and acquiring new skills in line with the changing job requirements.</w:t>
      </w:r>
    </w:p>
    <w:p w14:paraId="63536B54" w14:textId="77777777" w:rsidR="0094637B" w:rsidRPr="00D1032F" w:rsidRDefault="00000000" w:rsidP="009C7A22">
      <w:pPr>
        <w:numPr>
          <w:ilvl w:val="0"/>
          <w:numId w:val="3"/>
        </w:numPr>
        <w:spacing w:line="360" w:lineRule="auto"/>
        <w:rPr>
          <w:rFonts w:ascii="Times New Roman" w:hAnsi="Times New Roman" w:cs="Times New Roman"/>
        </w:rPr>
      </w:pPr>
      <w:r w:rsidRPr="00D1032F">
        <w:rPr>
          <w:rFonts w:ascii="Times New Roman" w:hAnsi="Times New Roman" w:cs="Times New Roman"/>
        </w:rPr>
        <w:t>Capacity to operate well in a dynamic and high-speed environment.</w:t>
      </w:r>
    </w:p>
    <w:p w14:paraId="12495D4C" w14:textId="77777777" w:rsidR="0094637B" w:rsidRPr="00D1032F" w:rsidRDefault="00000000" w:rsidP="009C7A22">
      <w:pPr>
        <w:pStyle w:val="Heading2"/>
        <w:spacing w:line="360" w:lineRule="auto"/>
        <w:rPr>
          <w:rFonts w:ascii="Times New Roman" w:hAnsi="Times New Roman" w:cs="Times New Roman"/>
        </w:rPr>
      </w:pPr>
      <w:bookmarkStart w:id="30" w:name="_xh13njxwcc8f" w:colFirst="0" w:colLast="0"/>
      <w:bookmarkStart w:id="31" w:name="_Toc227267916"/>
      <w:bookmarkEnd w:id="30"/>
      <w:r w:rsidRPr="00D1032F">
        <w:rPr>
          <w:rFonts w:ascii="Times New Roman" w:hAnsi="Times New Roman" w:cs="Times New Roman"/>
        </w:rPr>
        <w:t>5. Knowledge</w:t>
      </w:r>
      <w:bookmarkEnd w:id="31"/>
    </w:p>
    <w:p w14:paraId="238CE6AE"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applicant must show a good grasp of the major organisational concepts. The importance of the human resource management processes in enhancing the overall organisational performance and effectiveness is quite significant (</w:t>
      </w:r>
      <w:r w:rsidRPr="00D1032F">
        <w:rPr>
          <w:rFonts w:ascii="Times New Roman" w:hAnsi="Times New Roman" w:cs="Times New Roman"/>
          <w:color w:val="222222"/>
          <w:highlight w:val="white"/>
        </w:rPr>
        <w:t xml:space="preserve">Natsir </w:t>
      </w:r>
      <w:r w:rsidRPr="00D1032F">
        <w:rPr>
          <w:rFonts w:ascii="Times New Roman" w:hAnsi="Times New Roman" w:cs="Times New Roman"/>
          <w:i/>
          <w:iCs/>
          <w:color w:val="222222"/>
          <w:highlight w:val="white"/>
        </w:rPr>
        <w:t xml:space="preserve">et al., </w:t>
      </w:r>
      <w:r w:rsidRPr="00D1032F">
        <w:rPr>
          <w:rFonts w:ascii="Times New Roman" w:hAnsi="Times New Roman" w:cs="Times New Roman"/>
          <w:color w:val="222222"/>
          <w:highlight w:val="white"/>
        </w:rPr>
        <w:t>2024)</w:t>
      </w:r>
      <w:r w:rsidRPr="00D1032F">
        <w:rPr>
          <w:rFonts w:ascii="Times New Roman" w:hAnsi="Times New Roman" w:cs="Times New Roman"/>
        </w:rPr>
        <w:t xml:space="preserve">. The applicant must have </w:t>
      </w:r>
      <w:r w:rsidRPr="00D1032F">
        <w:rPr>
          <w:rFonts w:ascii="Times New Roman" w:hAnsi="Times New Roman" w:cs="Times New Roman"/>
        </w:rPr>
        <w:lastRenderedPageBreak/>
        <w:t>this type of understanding. This involves an understanding of recruitment, employee development and performance management and the role that these functions play in attaining strategic objectives. There should also be an appreciation of innovation strategies since the position demands the capability of facilitating innovative initiatives that promote creativity and perpetual improvement at the workplace. The candidate must understand the need to promote a culture of innovation where innovation is appreciated and turned into workable solutions.</w:t>
      </w:r>
    </w:p>
    <w:p w14:paraId="6F7A7248"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Moreover, the candidate should have a clear understanding of the digital transformation and its increasing influence on modern organisations. This encompasses the familiarity of how new technologies are affecting work practices, productivity and redefining traditional roles. It is essential to understand how digital tools and systems can be used to promote efficiency and facilitate organisational change. This kind of knowledge would help the candidate to make a positive contribution in terms of innovation efforts and the organisation itself in terms of staying competitive in a fast-changing and tech-driven business world.</w:t>
      </w:r>
    </w:p>
    <w:p w14:paraId="477F2287" w14:textId="77777777" w:rsidR="0094637B" w:rsidRPr="00D1032F" w:rsidRDefault="00000000" w:rsidP="009C7A22">
      <w:pPr>
        <w:pStyle w:val="Heading2"/>
        <w:spacing w:line="360" w:lineRule="auto"/>
        <w:rPr>
          <w:rFonts w:ascii="Times New Roman" w:hAnsi="Times New Roman" w:cs="Times New Roman"/>
        </w:rPr>
      </w:pPr>
      <w:bookmarkStart w:id="32" w:name="_8cmksom3qn74" w:colFirst="0" w:colLast="0"/>
      <w:bookmarkStart w:id="33" w:name="_Toc227267917"/>
      <w:bookmarkEnd w:id="32"/>
      <w:r w:rsidRPr="00D1032F">
        <w:rPr>
          <w:rFonts w:ascii="Times New Roman" w:hAnsi="Times New Roman" w:cs="Times New Roman"/>
        </w:rPr>
        <w:t>6. Personal Attributes</w:t>
      </w:r>
      <w:bookmarkEnd w:id="33"/>
    </w:p>
    <w:p w14:paraId="735C5DF2"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The perfect candidate must have a positive attitude, be proactive in work and display a great deal of willingness to take initiative and promote organisational success. This position demands a self-driven person, as well as someone who can recognise the improvement opportunities and implement them. This requires a very high degree of curiosity and willingness to explore new things and concepts since the job will require constant interaction with innovation, creativity and changing business practices in a digital world.</w:t>
      </w:r>
    </w:p>
    <w:p w14:paraId="398D0300"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Due to the challenging situations, it is mandatory for employees to have skills like adaptability, resilience, and productivity nowadays (</w:t>
      </w:r>
      <w:r w:rsidRPr="00D1032F">
        <w:rPr>
          <w:rFonts w:ascii="Times New Roman" w:hAnsi="Times New Roman" w:cs="Times New Roman"/>
          <w:color w:val="222222"/>
          <w:highlight w:val="white"/>
        </w:rPr>
        <w:t>Sony and Mekoth, 2022; Caligiuri, 2025)</w:t>
      </w:r>
      <w:r w:rsidRPr="00D1032F">
        <w:rPr>
          <w:rFonts w:ascii="Times New Roman" w:hAnsi="Times New Roman" w:cs="Times New Roman"/>
        </w:rPr>
        <w:t xml:space="preserve">. </w:t>
      </w:r>
    </w:p>
    <w:p w14:paraId="71B8FB07"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Being able to react to change in a constructive manner and stay focused when under pressure is key to sustaining innovation-oriented projects. Moreover, it is needed to have good skills in critical thinking to be able to analyse difficult situations and assess alternative solutions, as well as make informed and evidence-based decisions.</w:t>
      </w:r>
    </w:p>
    <w:p w14:paraId="60832830" w14:textId="77777777" w:rsidR="0094637B" w:rsidRPr="00D1032F" w:rsidRDefault="00000000" w:rsidP="009C7A22">
      <w:pPr>
        <w:spacing w:line="360" w:lineRule="auto"/>
        <w:rPr>
          <w:rFonts w:ascii="Times New Roman" w:hAnsi="Times New Roman" w:cs="Times New Roman"/>
        </w:rPr>
      </w:pPr>
      <w:r w:rsidRPr="00D1032F">
        <w:rPr>
          <w:rFonts w:ascii="Times New Roman" w:hAnsi="Times New Roman" w:cs="Times New Roman"/>
        </w:rPr>
        <w:t>In addition, the candidate must also have a teamwork attitude, in which he or she can work with a wide variety of teams and still be highly professional and responsible in all his or her duties.</w:t>
      </w:r>
    </w:p>
    <w:p w14:paraId="22A9A1F7" w14:textId="77777777" w:rsidR="0094637B" w:rsidRPr="00D1032F" w:rsidRDefault="00000000" w:rsidP="009C7A22">
      <w:pPr>
        <w:pStyle w:val="Heading2"/>
        <w:spacing w:line="360" w:lineRule="auto"/>
        <w:rPr>
          <w:rFonts w:ascii="Times New Roman" w:hAnsi="Times New Roman" w:cs="Times New Roman"/>
        </w:rPr>
      </w:pPr>
      <w:bookmarkStart w:id="34" w:name="_hsq1p7blgu84" w:colFirst="0" w:colLast="0"/>
      <w:bookmarkStart w:id="35" w:name="_Toc227267918"/>
      <w:bookmarkEnd w:id="34"/>
      <w:r w:rsidRPr="00D1032F">
        <w:rPr>
          <w:rFonts w:ascii="Times New Roman" w:hAnsi="Times New Roman" w:cs="Times New Roman"/>
        </w:rPr>
        <w:t>7. Other Requirements</w:t>
      </w:r>
      <w:bookmarkEnd w:id="35"/>
    </w:p>
    <w:p w14:paraId="60B7431E" w14:textId="77777777" w:rsidR="0094637B" w:rsidRDefault="00000000" w:rsidP="009C7A22">
      <w:pPr>
        <w:spacing w:line="360" w:lineRule="auto"/>
        <w:rPr>
          <w:rFonts w:ascii="Times New Roman" w:hAnsi="Times New Roman" w:cs="Times New Roman"/>
        </w:rPr>
      </w:pPr>
      <w:r w:rsidRPr="00D1032F">
        <w:rPr>
          <w:rFonts w:ascii="Times New Roman" w:hAnsi="Times New Roman" w:cs="Times New Roman"/>
        </w:rPr>
        <w:t>The candidate should have the ability to manage time well, he/she should be able to prioritise tasks and consistently meet deadlines. It would need a high degree of ethical consciousness and professionalism, whereby every activity undertaken is based on integrity and in accordance with the organisational values.</w:t>
      </w:r>
    </w:p>
    <w:p w14:paraId="265D8896" w14:textId="7B7300C6" w:rsidR="00874674" w:rsidRPr="00ED52B9" w:rsidRDefault="00874674" w:rsidP="009C7A22">
      <w:pPr>
        <w:spacing w:line="360" w:lineRule="auto"/>
        <w:rPr>
          <w:rFonts w:ascii="Times New Roman" w:hAnsi="Times New Roman" w:cs="Times New Roman"/>
          <w:sz w:val="28"/>
          <w:szCs w:val="28"/>
        </w:rPr>
      </w:pPr>
      <w:r w:rsidRPr="00ED52B9">
        <w:rPr>
          <w:rFonts w:ascii="Times New Roman" w:hAnsi="Times New Roman" w:cs="Times New Roman"/>
          <w:sz w:val="28"/>
          <w:szCs w:val="28"/>
        </w:rPr>
        <w:lastRenderedPageBreak/>
        <w:t xml:space="preserve">5 </w:t>
      </w:r>
      <w:r w:rsidR="00ED52B9" w:rsidRPr="00ED52B9">
        <w:rPr>
          <w:rFonts w:ascii="Times New Roman" w:hAnsi="Times New Roman" w:cs="Times New Roman"/>
          <w:sz w:val="28"/>
          <w:szCs w:val="28"/>
        </w:rPr>
        <w:t>Questions for the representative for the Innovation support officer position.</w:t>
      </w:r>
    </w:p>
    <w:p w14:paraId="7E3C9990" w14:textId="5844DCA8" w:rsidR="00C55FA1" w:rsidRDefault="00C55FA1" w:rsidP="00C55FA1">
      <w:pPr>
        <w:pStyle w:val="ListParagraph"/>
        <w:numPr>
          <w:ilvl w:val="0"/>
          <w:numId w:val="8"/>
        </w:numPr>
        <w:spacing w:line="360" w:lineRule="auto"/>
        <w:rPr>
          <w:rFonts w:ascii="Times New Roman" w:hAnsi="Times New Roman" w:cs="Times New Roman"/>
        </w:rPr>
      </w:pPr>
      <w:r w:rsidRPr="00C55FA1">
        <w:rPr>
          <w:rFonts w:ascii="Times New Roman" w:hAnsi="Times New Roman" w:cs="Times New Roman"/>
        </w:rPr>
        <w:t>Can you describe a time you helped develop or support a new idea or initiative? What was your role, and what was the outcome</w:t>
      </w:r>
    </w:p>
    <w:p w14:paraId="404DA789" w14:textId="5CACC3C8" w:rsidR="00C55FA1" w:rsidRDefault="00C55FA1" w:rsidP="00C55FA1">
      <w:pPr>
        <w:pStyle w:val="ListParagraph"/>
        <w:numPr>
          <w:ilvl w:val="0"/>
          <w:numId w:val="8"/>
        </w:numPr>
        <w:spacing w:line="360" w:lineRule="auto"/>
        <w:rPr>
          <w:rFonts w:ascii="Times New Roman" w:hAnsi="Times New Roman" w:cs="Times New Roman"/>
        </w:rPr>
      </w:pPr>
      <w:r w:rsidRPr="00C55FA1">
        <w:rPr>
          <w:rFonts w:ascii="Times New Roman" w:hAnsi="Times New Roman" w:cs="Times New Roman"/>
        </w:rPr>
        <w:t>Tell me about a situation where you had to support multiple projects at once. How did you manage competing priorities?</w:t>
      </w:r>
    </w:p>
    <w:p w14:paraId="4458F6E4" w14:textId="678906A9" w:rsidR="00C55FA1" w:rsidRDefault="00C55FA1" w:rsidP="00C55FA1">
      <w:pPr>
        <w:pStyle w:val="ListParagraph"/>
        <w:numPr>
          <w:ilvl w:val="0"/>
          <w:numId w:val="8"/>
        </w:numPr>
        <w:spacing w:line="360" w:lineRule="auto"/>
        <w:rPr>
          <w:rFonts w:ascii="Times New Roman" w:hAnsi="Times New Roman" w:cs="Times New Roman"/>
        </w:rPr>
      </w:pPr>
      <w:r w:rsidRPr="00C55FA1">
        <w:rPr>
          <w:rFonts w:ascii="Times New Roman" w:hAnsi="Times New Roman" w:cs="Times New Roman"/>
        </w:rPr>
        <w:t>How do you evaluate whether an idea is worth pursuing or investing in?</w:t>
      </w:r>
    </w:p>
    <w:p w14:paraId="782AA039" w14:textId="700B69E5" w:rsidR="00C55FA1" w:rsidRDefault="00C55FA1" w:rsidP="00C55FA1">
      <w:pPr>
        <w:pStyle w:val="ListParagraph"/>
        <w:numPr>
          <w:ilvl w:val="0"/>
          <w:numId w:val="8"/>
        </w:numPr>
        <w:spacing w:line="360" w:lineRule="auto"/>
        <w:rPr>
          <w:rFonts w:ascii="Times New Roman" w:hAnsi="Times New Roman" w:cs="Times New Roman"/>
        </w:rPr>
      </w:pPr>
      <w:r w:rsidRPr="00C55FA1">
        <w:rPr>
          <w:rFonts w:ascii="Times New Roman" w:hAnsi="Times New Roman" w:cs="Times New Roman"/>
        </w:rPr>
        <w:t>How do you encourage colleagues or stakeholders to engage with innovation initiatives, especially if they are resistant to change?</w:t>
      </w:r>
    </w:p>
    <w:p w14:paraId="1C3AFFE6" w14:textId="658A0D9A" w:rsidR="00C55FA1" w:rsidRPr="00C55FA1" w:rsidRDefault="00C55FA1" w:rsidP="00C55FA1">
      <w:pPr>
        <w:pStyle w:val="ListParagraph"/>
        <w:numPr>
          <w:ilvl w:val="0"/>
          <w:numId w:val="8"/>
        </w:numPr>
        <w:spacing w:line="360" w:lineRule="auto"/>
        <w:rPr>
          <w:rFonts w:ascii="Times New Roman" w:hAnsi="Times New Roman" w:cs="Times New Roman"/>
        </w:rPr>
      </w:pPr>
      <w:r w:rsidRPr="00C55FA1">
        <w:rPr>
          <w:rFonts w:ascii="Times New Roman" w:hAnsi="Times New Roman" w:cs="Times New Roman"/>
        </w:rPr>
        <w:t>What tools, methods, or frameworks do you use to support innovation</w:t>
      </w:r>
      <w:r>
        <w:rPr>
          <w:rFonts w:ascii="Times New Roman" w:hAnsi="Times New Roman" w:cs="Times New Roman"/>
        </w:rPr>
        <w:t>?</w:t>
      </w:r>
    </w:p>
    <w:p w14:paraId="7196AD30" w14:textId="77777777" w:rsidR="0094637B" w:rsidRPr="00D1032F" w:rsidRDefault="0094637B" w:rsidP="009C7A22">
      <w:pPr>
        <w:pStyle w:val="Heading2"/>
        <w:spacing w:before="240" w:after="240" w:line="360" w:lineRule="auto"/>
        <w:rPr>
          <w:rFonts w:ascii="Times New Roman" w:hAnsi="Times New Roman" w:cs="Times New Roman"/>
        </w:rPr>
      </w:pPr>
      <w:bookmarkStart w:id="36" w:name="_vdiqzoh76gpg" w:colFirst="0" w:colLast="0"/>
      <w:bookmarkEnd w:id="36"/>
    </w:p>
    <w:p w14:paraId="3C7EFBBB" w14:textId="77777777" w:rsidR="0094637B" w:rsidRPr="00D1032F" w:rsidRDefault="00000000" w:rsidP="009C7A22">
      <w:pPr>
        <w:pStyle w:val="Heading2"/>
        <w:spacing w:line="360" w:lineRule="auto"/>
        <w:rPr>
          <w:rFonts w:ascii="Times New Roman" w:hAnsi="Times New Roman" w:cs="Times New Roman"/>
        </w:rPr>
      </w:pPr>
      <w:bookmarkStart w:id="37" w:name="_fnwocrt2vcpx" w:colFirst="0" w:colLast="0"/>
      <w:bookmarkEnd w:id="37"/>
      <w:r w:rsidRPr="00D1032F">
        <w:rPr>
          <w:rFonts w:ascii="Times New Roman" w:hAnsi="Times New Roman" w:cs="Times New Roman"/>
        </w:rPr>
        <w:br w:type="page"/>
      </w:r>
    </w:p>
    <w:p w14:paraId="6E8C00FC" w14:textId="77777777" w:rsidR="0094637B" w:rsidRPr="00D1032F" w:rsidRDefault="00000000" w:rsidP="009C7A22">
      <w:pPr>
        <w:pStyle w:val="Heading2"/>
        <w:spacing w:line="360" w:lineRule="auto"/>
        <w:rPr>
          <w:rFonts w:ascii="Times New Roman" w:hAnsi="Times New Roman" w:cs="Times New Roman"/>
        </w:rPr>
      </w:pPr>
      <w:bookmarkStart w:id="38" w:name="_k1lkh55dx1gu" w:colFirst="0" w:colLast="0"/>
      <w:bookmarkStart w:id="39" w:name="_Toc227267919"/>
      <w:bookmarkEnd w:id="38"/>
      <w:r w:rsidRPr="00D1032F">
        <w:rPr>
          <w:rFonts w:ascii="Times New Roman" w:hAnsi="Times New Roman" w:cs="Times New Roman"/>
        </w:rPr>
        <w:lastRenderedPageBreak/>
        <w:t>Reference list</w:t>
      </w:r>
      <w:bookmarkEnd w:id="39"/>
    </w:p>
    <w:p w14:paraId="1B38E70A" w14:textId="77777777" w:rsidR="00D1032F" w:rsidRPr="00D1032F" w:rsidRDefault="00D1032F" w:rsidP="009C7A22">
      <w:pPr>
        <w:spacing w:before="240" w:after="240" w:line="360" w:lineRule="auto"/>
        <w:rPr>
          <w:rFonts w:ascii="Times New Roman" w:hAnsi="Times New Roman" w:cs="Times New Roman"/>
          <w:color w:val="222222"/>
          <w:highlight w:val="white"/>
        </w:rPr>
      </w:pPr>
      <w:r w:rsidRPr="00D1032F">
        <w:rPr>
          <w:rFonts w:ascii="Times New Roman" w:hAnsi="Times New Roman" w:cs="Times New Roman"/>
          <w:color w:val="222222"/>
          <w:highlight w:val="white"/>
        </w:rPr>
        <w:t xml:space="preserve">Alawamleh, M., Al-Twal, A., Lahlouh, L. and Jame, R.O., (2023). Interpretive structural modelling of organizational innovation factors: An emerging market perspective. </w:t>
      </w:r>
      <w:r w:rsidRPr="00D1032F">
        <w:rPr>
          <w:rFonts w:ascii="Times New Roman" w:hAnsi="Times New Roman" w:cs="Times New Roman"/>
          <w:i/>
          <w:iCs/>
          <w:color w:val="222222"/>
          <w:highlight w:val="white"/>
        </w:rPr>
        <w:t>Journal of Open Innovation: Technology, Market, and Complexity</w:t>
      </w:r>
      <w:r w:rsidRPr="00D1032F">
        <w:rPr>
          <w:rFonts w:ascii="Times New Roman" w:hAnsi="Times New Roman" w:cs="Times New Roman"/>
          <w:color w:val="222222"/>
          <w:highlight w:val="white"/>
        </w:rPr>
        <w:t xml:space="preserve">, </w:t>
      </w:r>
      <w:r w:rsidRPr="00D1032F">
        <w:rPr>
          <w:rFonts w:ascii="Times New Roman" w:hAnsi="Times New Roman" w:cs="Times New Roman"/>
          <w:i/>
          <w:iCs/>
          <w:color w:val="222222"/>
          <w:highlight w:val="white"/>
        </w:rPr>
        <w:t>9</w:t>
      </w:r>
      <w:r w:rsidRPr="00D1032F">
        <w:rPr>
          <w:rFonts w:ascii="Times New Roman" w:hAnsi="Times New Roman" w:cs="Times New Roman"/>
          <w:color w:val="222222"/>
          <w:highlight w:val="white"/>
        </w:rPr>
        <w:t xml:space="preserve">(2), p.100067. </w:t>
      </w:r>
      <w:hyperlink r:id="rId9">
        <w:r w:rsidRPr="00D1032F">
          <w:rPr>
            <w:rFonts w:ascii="Times New Roman" w:hAnsi="Times New Roman" w:cs="Times New Roman"/>
            <w:color w:val="1155CC"/>
            <w:highlight w:val="white"/>
          </w:rPr>
          <w:t>https://www.sciencedirect.com/science/article/pii/S2199853123001695</w:t>
        </w:r>
      </w:hyperlink>
      <w:r w:rsidRPr="00D1032F">
        <w:rPr>
          <w:rFonts w:ascii="Times New Roman" w:hAnsi="Times New Roman" w:cs="Times New Roman"/>
          <w:color w:val="222222"/>
          <w:highlight w:val="white"/>
        </w:rPr>
        <w:t xml:space="preserve"> </w:t>
      </w:r>
    </w:p>
    <w:p w14:paraId="71042DFE" w14:textId="77777777" w:rsidR="00D1032F" w:rsidRPr="00D1032F" w:rsidRDefault="00D1032F" w:rsidP="009C7A22">
      <w:pPr>
        <w:spacing w:before="240" w:after="240" w:line="360" w:lineRule="auto"/>
        <w:rPr>
          <w:rFonts w:ascii="Times New Roman" w:hAnsi="Times New Roman" w:cs="Times New Roman"/>
          <w:color w:val="222222"/>
          <w:highlight w:val="white"/>
        </w:rPr>
      </w:pPr>
      <w:r w:rsidRPr="00D1032F">
        <w:rPr>
          <w:rFonts w:ascii="Times New Roman" w:hAnsi="Times New Roman" w:cs="Times New Roman"/>
          <w:color w:val="222222"/>
          <w:highlight w:val="white"/>
        </w:rPr>
        <w:t xml:space="preserve">Caligiuri, P., (2025). Need greater adaptability in the workforce? Foster contextual agility competencies. </w:t>
      </w:r>
      <w:r w:rsidRPr="00D1032F">
        <w:rPr>
          <w:rFonts w:ascii="Times New Roman" w:hAnsi="Times New Roman" w:cs="Times New Roman"/>
          <w:i/>
          <w:iCs/>
          <w:color w:val="222222"/>
          <w:highlight w:val="white"/>
        </w:rPr>
        <w:t>Organizational Dynamics</w:t>
      </w:r>
      <w:r w:rsidRPr="00D1032F">
        <w:rPr>
          <w:rFonts w:ascii="Times New Roman" w:hAnsi="Times New Roman" w:cs="Times New Roman"/>
          <w:color w:val="222222"/>
          <w:highlight w:val="white"/>
        </w:rPr>
        <w:t xml:space="preserve">, p.101154. </w:t>
      </w:r>
      <w:hyperlink r:id="rId10">
        <w:r w:rsidRPr="00D1032F">
          <w:rPr>
            <w:rFonts w:ascii="Times New Roman" w:hAnsi="Times New Roman" w:cs="Times New Roman"/>
            <w:color w:val="1155CC"/>
            <w:highlight w:val="white"/>
          </w:rPr>
          <w:t>https://www.sciencedirect.com/science/article/pii/S0090261625000312</w:t>
        </w:r>
      </w:hyperlink>
      <w:r w:rsidRPr="00D1032F">
        <w:rPr>
          <w:rFonts w:ascii="Times New Roman" w:hAnsi="Times New Roman" w:cs="Times New Roman"/>
          <w:color w:val="222222"/>
          <w:highlight w:val="white"/>
        </w:rPr>
        <w:t xml:space="preserve"> </w:t>
      </w:r>
    </w:p>
    <w:p w14:paraId="48654E6D" w14:textId="77777777" w:rsidR="00D1032F" w:rsidRPr="00D1032F" w:rsidRDefault="00D1032F" w:rsidP="009C7A22">
      <w:pPr>
        <w:spacing w:before="240" w:after="240" w:line="360" w:lineRule="auto"/>
        <w:rPr>
          <w:rFonts w:ascii="Times New Roman" w:hAnsi="Times New Roman" w:cs="Times New Roman"/>
        </w:rPr>
      </w:pPr>
      <w:r w:rsidRPr="00D1032F">
        <w:rPr>
          <w:rFonts w:ascii="Times New Roman" w:hAnsi="Times New Roman" w:cs="Times New Roman"/>
        </w:rPr>
        <w:t xml:space="preserve">Hoferer, S. (2025) </w:t>
      </w:r>
      <w:r w:rsidRPr="00D1032F">
        <w:rPr>
          <w:rFonts w:ascii="Times New Roman" w:hAnsi="Times New Roman" w:cs="Times New Roman"/>
          <w:i/>
          <w:iCs/>
        </w:rPr>
        <w:t>Chief Innovation Officers: Responsibilities, Strategies &amp; Tools</w:t>
      </w:r>
      <w:r w:rsidRPr="00D1032F">
        <w:rPr>
          <w:rFonts w:ascii="Times New Roman" w:hAnsi="Times New Roman" w:cs="Times New Roman"/>
        </w:rPr>
        <w:t xml:space="preserve">, </w:t>
      </w:r>
      <w:r w:rsidRPr="00D1032F">
        <w:rPr>
          <w:rFonts w:ascii="Times New Roman" w:hAnsi="Times New Roman" w:cs="Times New Roman"/>
          <w:i/>
          <w:iCs/>
        </w:rPr>
        <w:t>Itonics-innovation.com</w:t>
      </w:r>
      <w:r w:rsidRPr="00D1032F">
        <w:rPr>
          <w:rFonts w:ascii="Times New Roman" w:hAnsi="Times New Roman" w:cs="Times New Roman"/>
        </w:rPr>
        <w:t>. ITONICS. Available at: https://www.itonics-innovation.com/blog/chief-innovation-officer (Accessed: 16 April 2026).</w:t>
      </w:r>
    </w:p>
    <w:p w14:paraId="717E8DD3" w14:textId="77777777" w:rsidR="00D1032F" w:rsidRPr="00D1032F" w:rsidRDefault="00D1032F" w:rsidP="009C7A22">
      <w:pPr>
        <w:spacing w:before="240" w:after="240" w:line="360" w:lineRule="auto"/>
        <w:rPr>
          <w:rFonts w:ascii="Times New Roman" w:hAnsi="Times New Roman" w:cs="Times New Roman"/>
        </w:rPr>
      </w:pPr>
      <w:r w:rsidRPr="00D1032F">
        <w:rPr>
          <w:rFonts w:ascii="Times New Roman" w:hAnsi="Times New Roman" w:cs="Times New Roman"/>
        </w:rPr>
        <w:t xml:space="preserve">Indeed (2026) </w:t>
      </w:r>
      <w:r w:rsidRPr="00D1032F">
        <w:rPr>
          <w:rFonts w:ascii="Times New Roman" w:hAnsi="Times New Roman" w:cs="Times New Roman"/>
          <w:i/>
          <w:iCs/>
        </w:rPr>
        <w:t>Chief innovation officer salary in United Kingdom</w:t>
      </w:r>
      <w:r w:rsidRPr="00D1032F">
        <w:rPr>
          <w:rFonts w:ascii="Times New Roman" w:hAnsi="Times New Roman" w:cs="Times New Roman"/>
        </w:rPr>
        <w:t xml:space="preserve">, </w:t>
      </w:r>
      <w:r w:rsidRPr="00D1032F">
        <w:rPr>
          <w:rFonts w:ascii="Times New Roman" w:hAnsi="Times New Roman" w:cs="Times New Roman"/>
          <w:i/>
          <w:iCs/>
        </w:rPr>
        <w:t>Indeed</w:t>
      </w:r>
      <w:r w:rsidRPr="00D1032F">
        <w:rPr>
          <w:rFonts w:ascii="Times New Roman" w:hAnsi="Times New Roman" w:cs="Times New Roman"/>
        </w:rPr>
        <w:t>. Available at: https://uk.indeed.com/career/chief-innovation-officer/salaries (Accessed: 16 April 2026).</w:t>
      </w:r>
    </w:p>
    <w:p w14:paraId="1F13DCE1" w14:textId="77777777" w:rsidR="00D1032F" w:rsidRPr="00D1032F" w:rsidRDefault="00D1032F" w:rsidP="009C7A22">
      <w:pPr>
        <w:spacing w:before="240" w:after="240" w:line="360" w:lineRule="auto"/>
        <w:rPr>
          <w:rFonts w:ascii="Times New Roman" w:hAnsi="Times New Roman" w:cs="Times New Roman"/>
          <w:color w:val="222222"/>
          <w:highlight w:val="white"/>
        </w:rPr>
      </w:pPr>
      <w:r w:rsidRPr="00D1032F">
        <w:rPr>
          <w:rFonts w:ascii="Times New Roman" w:hAnsi="Times New Roman" w:cs="Times New Roman"/>
          <w:color w:val="222222"/>
          <w:highlight w:val="white"/>
        </w:rPr>
        <w:t xml:space="preserve">Natsir, I., Ode, H., Irfana, T.B., Pulungan, D.R. and Sihite, M., (2024). An Analysis of the Role of Human Resource Management in Enhancing Organizational Efficiency and Effectiveness. </w:t>
      </w:r>
      <w:r w:rsidRPr="00D1032F">
        <w:rPr>
          <w:rFonts w:ascii="Times New Roman" w:hAnsi="Times New Roman" w:cs="Times New Roman"/>
          <w:i/>
          <w:iCs/>
          <w:color w:val="222222"/>
          <w:highlight w:val="white"/>
        </w:rPr>
        <w:t>International Journal of Economics (IJEC)</w:t>
      </w:r>
      <w:r w:rsidRPr="00D1032F">
        <w:rPr>
          <w:rFonts w:ascii="Times New Roman" w:hAnsi="Times New Roman" w:cs="Times New Roman"/>
          <w:color w:val="222222"/>
          <w:highlight w:val="white"/>
        </w:rPr>
        <w:t xml:space="preserve">, </w:t>
      </w:r>
      <w:r w:rsidRPr="00D1032F">
        <w:rPr>
          <w:rFonts w:ascii="Times New Roman" w:hAnsi="Times New Roman" w:cs="Times New Roman"/>
          <w:i/>
          <w:iCs/>
          <w:color w:val="222222"/>
          <w:highlight w:val="white"/>
        </w:rPr>
        <w:t>3</w:t>
      </w:r>
      <w:r w:rsidRPr="00D1032F">
        <w:rPr>
          <w:rFonts w:ascii="Times New Roman" w:hAnsi="Times New Roman" w:cs="Times New Roman"/>
          <w:color w:val="222222"/>
          <w:highlight w:val="white"/>
        </w:rPr>
        <w:t xml:space="preserve">(2). </w:t>
      </w:r>
      <w:hyperlink r:id="rId11">
        <w:r w:rsidRPr="00D1032F">
          <w:rPr>
            <w:rFonts w:ascii="Times New Roman" w:hAnsi="Times New Roman" w:cs="Times New Roman"/>
            <w:color w:val="1155CC"/>
            <w:highlight w:val="white"/>
          </w:rPr>
          <w:t>https://search.ebscohost.com/login.aspx?direct=true&amp;profile=ehost&amp;scope=site&amp;authtype=crawler&amp;jrnl=2961712X&amp;AN=182000040&amp;h=TrQaU1BRcat9Nd23qwlb387R78BMP8NTY08GObSwYRBN9r2tyNR4eaQPw4Xb9gYiwSduTjmR45lIN2X7d%2F3k8w%3D%3D&amp;crl=c</w:t>
        </w:r>
      </w:hyperlink>
      <w:r w:rsidRPr="00D1032F">
        <w:rPr>
          <w:rFonts w:ascii="Times New Roman" w:hAnsi="Times New Roman" w:cs="Times New Roman"/>
          <w:color w:val="222222"/>
          <w:highlight w:val="white"/>
        </w:rPr>
        <w:t xml:space="preserve"> </w:t>
      </w:r>
    </w:p>
    <w:p w14:paraId="580D55B7" w14:textId="77777777" w:rsidR="00D1032F" w:rsidRPr="00D1032F" w:rsidRDefault="00D1032F" w:rsidP="009C7A22">
      <w:pPr>
        <w:spacing w:before="240" w:after="240" w:line="360" w:lineRule="auto"/>
        <w:rPr>
          <w:rFonts w:ascii="Times New Roman" w:hAnsi="Times New Roman" w:cs="Times New Roman"/>
        </w:rPr>
      </w:pPr>
      <w:r w:rsidRPr="00D1032F">
        <w:rPr>
          <w:rFonts w:ascii="Times New Roman" w:hAnsi="Times New Roman" w:cs="Times New Roman"/>
        </w:rPr>
        <w:t xml:space="preserve">Qmarkets (2026) </w:t>
      </w:r>
      <w:r w:rsidRPr="00D1032F">
        <w:rPr>
          <w:rFonts w:ascii="Times New Roman" w:hAnsi="Times New Roman" w:cs="Times New Roman"/>
          <w:i/>
          <w:iCs/>
        </w:rPr>
        <w:t>What Does a Chief Innovation Officer Do in 2025?</w:t>
      </w:r>
      <w:r w:rsidRPr="00D1032F">
        <w:rPr>
          <w:rFonts w:ascii="Times New Roman" w:hAnsi="Times New Roman" w:cs="Times New Roman"/>
        </w:rPr>
        <w:t xml:space="preserve">, </w:t>
      </w:r>
      <w:r w:rsidRPr="00D1032F">
        <w:rPr>
          <w:rFonts w:ascii="Times New Roman" w:hAnsi="Times New Roman" w:cs="Times New Roman"/>
          <w:i/>
          <w:iCs/>
        </w:rPr>
        <w:t>Qmarkets</w:t>
      </w:r>
      <w:r w:rsidRPr="00D1032F">
        <w:rPr>
          <w:rFonts w:ascii="Times New Roman" w:hAnsi="Times New Roman" w:cs="Times New Roman"/>
        </w:rPr>
        <w:t>. Available at: https://www.qmarkets.net/resources/article/chief-innovation-officer/ (Accessed: 16 April 2026).</w:t>
      </w:r>
    </w:p>
    <w:p w14:paraId="129E2D3E" w14:textId="77777777" w:rsidR="00D1032F" w:rsidRPr="00D1032F" w:rsidRDefault="00D1032F" w:rsidP="009C7A22">
      <w:pPr>
        <w:spacing w:line="360" w:lineRule="auto"/>
        <w:rPr>
          <w:rFonts w:ascii="Times New Roman" w:hAnsi="Times New Roman" w:cs="Times New Roman"/>
        </w:rPr>
      </w:pPr>
      <w:r w:rsidRPr="00D1032F">
        <w:rPr>
          <w:rFonts w:ascii="Times New Roman" w:hAnsi="Times New Roman" w:cs="Times New Roman"/>
          <w:color w:val="222222"/>
          <w:highlight w:val="white"/>
        </w:rPr>
        <w:t xml:space="preserve">Shah, H. and Shome, S., (2022). Organisational development through business innovations. </w:t>
      </w:r>
      <w:r w:rsidRPr="00D1032F">
        <w:rPr>
          <w:rFonts w:ascii="Times New Roman" w:hAnsi="Times New Roman" w:cs="Times New Roman"/>
          <w:i/>
          <w:iCs/>
          <w:color w:val="222222"/>
          <w:highlight w:val="white"/>
        </w:rPr>
        <w:t>Int. J. Intelligent Enterprise</w:t>
      </w:r>
      <w:r w:rsidRPr="00D1032F">
        <w:rPr>
          <w:rFonts w:ascii="Times New Roman" w:hAnsi="Times New Roman" w:cs="Times New Roman"/>
          <w:color w:val="222222"/>
          <w:highlight w:val="white"/>
        </w:rPr>
        <w:t xml:space="preserve">, </w:t>
      </w:r>
      <w:r w:rsidRPr="00D1032F">
        <w:rPr>
          <w:rFonts w:ascii="Times New Roman" w:hAnsi="Times New Roman" w:cs="Times New Roman"/>
          <w:i/>
          <w:iCs/>
          <w:color w:val="222222"/>
          <w:highlight w:val="white"/>
        </w:rPr>
        <w:t>9</w:t>
      </w:r>
      <w:r w:rsidRPr="00D1032F">
        <w:rPr>
          <w:rFonts w:ascii="Times New Roman" w:hAnsi="Times New Roman" w:cs="Times New Roman"/>
          <w:color w:val="222222"/>
          <w:highlight w:val="white"/>
        </w:rPr>
        <w:t xml:space="preserve">(1), p.1. </w:t>
      </w:r>
      <w:hyperlink r:id="rId12">
        <w:r w:rsidRPr="00D1032F">
          <w:rPr>
            <w:rFonts w:ascii="Times New Roman" w:hAnsi="Times New Roman" w:cs="Times New Roman"/>
            <w:color w:val="1155CC"/>
            <w:highlight w:val="white"/>
          </w:rPr>
          <w:t>https://www.inderscience.com/info/dl.php?filename=2022/ijie-7498.pdf</w:t>
        </w:r>
      </w:hyperlink>
      <w:r w:rsidRPr="00D1032F">
        <w:rPr>
          <w:rFonts w:ascii="Times New Roman" w:hAnsi="Times New Roman" w:cs="Times New Roman"/>
          <w:color w:val="222222"/>
          <w:highlight w:val="white"/>
        </w:rPr>
        <w:t xml:space="preserve"> </w:t>
      </w:r>
    </w:p>
    <w:p w14:paraId="593A5C3E" w14:textId="77777777" w:rsidR="00D1032F" w:rsidRPr="00D1032F" w:rsidRDefault="00D1032F" w:rsidP="009C7A22">
      <w:pPr>
        <w:spacing w:before="240" w:after="240" w:line="360" w:lineRule="auto"/>
        <w:rPr>
          <w:rFonts w:ascii="Times New Roman" w:hAnsi="Times New Roman" w:cs="Times New Roman"/>
          <w:color w:val="222222"/>
          <w:highlight w:val="white"/>
        </w:rPr>
      </w:pPr>
      <w:r w:rsidRPr="00D1032F">
        <w:rPr>
          <w:rFonts w:ascii="Times New Roman" w:hAnsi="Times New Roman" w:cs="Times New Roman"/>
          <w:color w:val="222222"/>
          <w:highlight w:val="white"/>
        </w:rPr>
        <w:t xml:space="preserve">Sony, M. and Mekoth, N., (2022). Employee adaptability skills for Industry 4.0 success: a road map. </w:t>
      </w:r>
      <w:r w:rsidRPr="00D1032F">
        <w:rPr>
          <w:rFonts w:ascii="Times New Roman" w:hAnsi="Times New Roman" w:cs="Times New Roman"/>
          <w:i/>
          <w:iCs/>
          <w:color w:val="222222"/>
          <w:highlight w:val="white"/>
        </w:rPr>
        <w:t>Production &amp; Manufacturing Research</w:t>
      </w:r>
      <w:r w:rsidRPr="00D1032F">
        <w:rPr>
          <w:rFonts w:ascii="Times New Roman" w:hAnsi="Times New Roman" w:cs="Times New Roman"/>
          <w:color w:val="222222"/>
          <w:highlight w:val="white"/>
        </w:rPr>
        <w:t xml:space="preserve">, </w:t>
      </w:r>
      <w:r w:rsidRPr="00D1032F">
        <w:rPr>
          <w:rFonts w:ascii="Times New Roman" w:hAnsi="Times New Roman" w:cs="Times New Roman"/>
          <w:i/>
          <w:iCs/>
          <w:color w:val="222222"/>
          <w:highlight w:val="white"/>
        </w:rPr>
        <w:t>10</w:t>
      </w:r>
      <w:r w:rsidRPr="00D1032F">
        <w:rPr>
          <w:rFonts w:ascii="Times New Roman" w:hAnsi="Times New Roman" w:cs="Times New Roman"/>
          <w:color w:val="222222"/>
          <w:highlight w:val="white"/>
        </w:rPr>
        <w:t xml:space="preserve">(1), pp.24-41. </w:t>
      </w:r>
      <w:hyperlink r:id="rId13">
        <w:r w:rsidRPr="00D1032F">
          <w:rPr>
            <w:rFonts w:ascii="Times New Roman" w:hAnsi="Times New Roman" w:cs="Times New Roman"/>
            <w:color w:val="1155CC"/>
            <w:highlight w:val="white"/>
          </w:rPr>
          <w:t>https://www.tandfonline.com/doi/pdf/10.1080/21693277.2022.2035281</w:t>
        </w:r>
      </w:hyperlink>
      <w:r w:rsidRPr="00D1032F">
        <w:rPr>
          <w:rFonts w:ascii="Times New Roman" w:hAnsi="Times New Roman" w:cs="Times New Roman"/>
          <w:color w:val="222222"/>
          <w:highlight w:val="white"/>
        </w:rPr>
        <w:t xml:space="preserve"> </w:t>
      </w:r>
    </w:p>
    <w:p w14:paraId="2EF1A39F" w14:textId="77777777" w:rsidR="00D1032F" w:rsidRPr="00D1032F" w:rsidRDefault="00D1032F" w:rsidP="009C7A22">
      <w:pPr>
        <w:spacing w:before="240" w:after="240" w:line="360" w:lineRule="auto"/>
        <w:rPr>
          <w:rFonts w:ascii="Times New Roman" w:hAnsi="Times New Roman" w:cs="Times New Roman"/>
          <w:color w:val="222222"/>
          <w:highlight w:val="white"/>
        </w:rPr>
      </w:pPr>
      <w:r w:rsidRPr="00D1032F">
        <w:rPr>
          <w:rFonts w:ascii="Times New Roman" w:hAnsi="Times New Roman" w:cs="Times New Roman"/>
          <w:color w:val="222222"/>
          <w:highlight w:val="white"/>
        </w:rPr>
        <w:lastRenderedPageBreak/>
        <w:t xml:space="preserve">Wiroonrath, S., Phanniphong, K., Somnuk, S. and Na-Nan, K., (2024). Impact of leader support on open innovation: The mediating role of organizational culture, intellectual property, and collaboration. </w:t>
      </w:r>
      <w:r w:rsidRPr="00D1032F">
        <w:rPr>
          <w:rFonts w:ascii="Times New Roman" w:hAnsi="Times New Roman" w:cs="Times New Roman"/>
          <w:i/>
          <w:iCs/>
          <w:color w:val="222222"/>
          <w:highlight w:val="white"/>
        </w:rPr>
        <w:t>Journal of Open Innovation: Technology, Market, and Complexity</w:t>
      </w:r>
      <w:r w:rsidRPr="00D1032F">
        <w:rPr>
          <w:rFonts w:ascii="Times New Roman" w:hAnsi="Times New Roman" w:cs="Times New Roman"/>
          <w:color w:val="222222"/>
          <w:highlight w:val="white"/>
        </w:rPr>
        <w:t xml:space="preserve">, </w:t>
      </w:r>
      <w:r w:rsidRPr="00D1032F">
        <w:rPr>
          <w:rFonts w:ascii="Times New Roman" w:hAnsi="Times New Roman" w:cs="Times New Roman"/>
          <w:i/>
          <w:iCs/>
          <w:color w:val="222222"/>
          <w:highlight w:val="white"/>
        </w:rPr>
        <w:t>10</w:t>
      </w:r>
      <w:r w:rsidRPr="00D1032F">
        <w:rPr>
          <w:rFonts w:ascii="Times New Roman" w:hAnsi="Times New Roman" w:cs="Times New Roman"/>
          <w:color w:val="222222"/>
          <w:highlight w:val="white"/>
        </w:rPr>
        <w:t xml:space="preserve">(3), p.100333. </w:t>
      </w:r>
      <w:hyperlink r:id="rId14">
        <w:r w:rsidRPr="00D1032F">
          <w:rPr>
            <w:rFonts w:ascii="Times New Roman" w:hAnsi="Times New Roman" w:cs="Times New Roman"/>
            <w:color w:val="1155CC"/>
            <w:highlight w:val="white"/>
          </w:rPr>
          <w:t>https://www.sciencedirect.com/science/article/pii/S2199853124001276</w:t>
        </w:r>
      </w:hyperlink>
      <w:r w:rsidRPr="00D1032F">
        <w:rPr>
          <w:rFonts w:ascii="Times New Roman" w:hAnsi="Times New Roman" w:cs="Times New Roman"/>
          <w:color w:val="222222"/>
          <w:highlight w:val="white"/>
        </w:rPr>
        <w:t xml:space="preserve"> </w:t>
      </w:r>
    </w:p>
    <w:p w14:paraId="349469C2" w14:textId="77777777" w:rsidR="0094637B" w:rsidRPr="00D1032F" w:rsidRDefault="0094637B" w:rsidP="009C7A22">
      <w:pPr>
        <w:spacing w:line="360" w:lineRule="auto"/>
        <w:rPr>
          <w:rFonts w:ascii="Times New Roman" w:hAnsi="Times New Roman" w:cs="Times New Roman"/>
          <w:color w:val="222222"/>
          <w:highlight w:val="white"/>
        </w:rPr>
      </w:pPr>
    </w:p>
    <w:p w14:paraId="3CA9F85D" w14:textId="77777777" w:rsidR="0094637B" w:rsidRPr="00D1032F" w:rsidRDefault="0094637B" w:rsidP="009C7A22">
      <w:pPr>
        <w:spacing w:line="360" w:lineRule="auto"/>
        <w:rPr>
          <w:rFonts w:ascii="Times New Roman" w:hAnsi="Times New Roman" w:cs="Times New Roman"/>
          <w:color w:val="222222"/>
          <w:highlight w:val="white"/>
        </w:rPr>
      </w:pPr>
    </w:p>
    <w:p w14:paraId="14FC34E2" w14:textId="77777777" w:rsidR="0094637B" w:rsidRPr="00D1032F" w:rsidRDefault="0094637B" w:rsidP="009C7A22">
      <w:pPr>
        <w:spacing w:line="360" w:lineRule="auto"/>
        <w:rPr>
          <w:rFonts w:ascii="Times New Roman" w:hAnsi="Times New Roman" w:cs="Times New Roman"/>
        </w:rPr>
      </w:pPr>
    </w:p>
    <w:sectPr w:rsidR="0094637B" w:rsidRPr="00D1032F" w:rsidSect="00D1032F">
      <w:footerReference w:type="default" r:id="rId1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61CD2" w14:textId="77777777" w:rsidR="004C30EA" w:rsidRPr="00D1032F" w:rsidRDefault="004C30EA" w:rsidP="00D1032F">
      <w:pPr>
        <w:spacing w:line="240" w:lineRule="auto"/>
      </w:pPr>
      <w:r w:rsidRPr="00D1032F">
        <w:separator/>
      </w:r>
    </w:p>
  </w:endnote>
  <w:endnote w:type="continuationSeparator" w:id="0">
    <w:p w14:paraId="5713E0DD" w14:textId="77777777" w:rsidR="004C30EA" w:rsidRPr="00D1032F" w:rsidRDefault="004C30EA" w:rsidP="00D1032F">
      <w:pPr>
        <w:spacing w:line="240" w:lineRule="auto"/>
      </w:pPr>
      <w:r w:rsidRPr="00D103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CA89E80-7321-4AED-BF2F-1765F0DBAEE0}"/>
    <w:embedBold r:id="rId2" w:fontKey="{5F638EF3-AA68-4E91-A99B-A5D14542AD26}"/>
    <w:embedItalic r:id="rId3" w:fontKey="{A877437A-303C-4BCD-A21A-27DFE20C95FF}"/>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8486B22D-975C-4B85-B2B7-580361273D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335692729"/>
      <w:docPartObj>
        <w:docPartGallery w:val="Page Numbers (Bottom of Page)"/>
        <w:docPartUnique/>
      </w:docPartObj>
    </w:sdtPr>
    <w:sdtContent>
      <w:p w14:paraId="15CD3818" w14:textId="3D3A3742" w:rsidR="00D1032F" w:rsidRPr="00D1032F" w:rsidRDefault="00D1032F" w:rsidP="00D1032F">
        <w:pPr>
          <w:pStyle w:val="Footer"/>
          <w:jc w:val="right"/>
          <w:rPr>
            <w:rFonts w:ascii="Times New Roman" w:hAnsi="Times New Roman" w:cs="Times New Roman"/>
          </w:rPr>
        </w:pPr>
        <w:r w:rsidRPr="00D1032F">
          <w:rPr>
            <w:rFonts w:ascii="Times New Roman" w:hAnsi="Times New Roman" w:cs="Times New Roman"/>
          </w:rPr>
          <w:fldChar w:fldCharType="begin"/>
        </w:r>
        <w:r w:rsidRPr="00D1032F">
          <w:rPr>
            <w:rFonts w:ascii="Times New Roman" w:hAnsi="Times New Roman" w:cs="Times New Roman"/>
          </w:rPr>
          <w:instrText xml:space="preserve"> PAGE   \* MERGEFORMAT </w:instrText>
        </w:r>
        <w:r w:rsidRPr="00D1032F">
          <w:rPr>
            <w:rFonts w:ascii="Times New Roman" w:hAnsi="Times New Roman" w:cs="Times New Roman"/>
          </w:rPr>
          <w:fldChar w:fldCharType="separate"/>
        </w:r>
        <w:r w:rsidRPr="00D1032F">
          <w:rPr>
            <w:rFonts w:ascii="Times New Roman" w:hAnsi="Times New Roman" w:cs="Times New Roman"/>
          </w:rPr>
          <w:t>2</w:t>
        </w:r>
        <w:r w:rsidRPr="00D1032F">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42EFC" w14:textId="77777777" w:rsidR="004C30EA" w:rsidRPr="00D1032F" w:rsidRDefault="004C30EA" w:rsidP="00D1032F">
      <w:pPr>
        <w:spacing w:line="240" w:lineRule="auto"/>
      </w:pPr>
      <w:r w:rsidRPr="00D1032F">
        <w:separator/>
      </w:r>
    </w:p>
  </w:footnote>
  <w:footnote w:type="continuationSeparator" w:id="0">
    <w:p w14:paraId="7DC17CBB" w14:textId="77777777" w:rsidR="004C30EA" w:rsidRPr="00D1032F" w:rsidRDefault="004C30EA" w:rsidP="00D1032F">
      <w:pPr>
        <w:spacing w:line="240" w:lineRule="auto"/>
      </w:pPr>
      <w:r w:rsidRPr="00D1032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B4B86"/>
    <w:multiLevelType w:val="hybridMultilevel"/>
    <w:tmpl w:val="00000000"/>
    <w:lvl w:ilvl="0" w:tplc="71B227E0">
      <w:start w:val="1"/>
      <w:numFmt w:val="bullet"/>
      <w:lvlText w:val="●"/>
      <w:lvlJc w:val="left"/>
      <w:pPr>
        <w:ind w:left="720" w:hanging="360"/>
      </w:pPr>
      <w:rPr>
        <w:u w:val="none"/>
      </w:rPr>
    </w:lvl>
    <w:lvl w:ilvl="1" w:tplc="0CD0F136">
      <w:start w:val="1"/>
      <w:numFmt w:val="bullet"/>
      <w:lvlText w:val="○"/>
      <w:lvlJc w:val="left"/>
      <w:pPr>
        <w:ind w:left="1440" w:hanging="360"/>
      </w:pPr>
      <w:rPr>
        <w:u w:val="none"/>
      </w:rPr>
    </w:lvl>
    <w:lvl w:ilvl="2" w:tplc="4DA4E22A">
      <w:start w:val="1"/>
      <w:numFmt w:val="bullet"/>
      <w:lvlText w:val="■"/>
      <w:lvlJc w:val="left"/>
      <w:pPr>
        <w:ind w:left="2160" w:hanging="360"/>
      </w:pPr>
      <w:rPr>
        <w:u w:val="none"/>
      </w:rPr>
    </w:lvl>
    <w:lvl w:ilvl="3" w:tplc="19183252">
      <w:start w:val="1"/>
      <w:numFmt w:val="bullet"/>
      <w:lvlText w:val="●"/>
      <w:lvlJc w:val="left"/>
      <w:pPr>
        <w:ind w:left="2880" w:hanging="360"/>
      </w:pPr>
      <w:rPr>
        <w:u w:val="none"/>
      </w:rPr>
    </w:lvl>
    <w:lvl w:ilvl="4" w:tplc="C1345A66">
      <w:start w:val="1"/>
      <w:numFmt w:val="bullet"/>
      <w:lvlText w:val="○"/>
      <w:lvlJc w:val="left"/>
      <w:pPr>
        <w:ind w:left="3600" w:hanging="360"/>
      </w:pPr>
      <w:rPr>
        <w:u w:val="none"/>
      </w:rPr>
    </w:lvl>
    <w:lvl w:ilvl="5" w:tplc="7E8E7B60">
      <w:start w:val="1"/>
      <w:numFmt w:val="bullet"/>
      <w:lvlText w:val="■"/>
      <w:lvlJc w:val="left"/>
      <w:pPr>
        <w:ind w:left="4320" w:hanging="360"/>
      </w:pPr>
      <w:rPr>
        <w:u w:val="none"/>
      </w:rPr>
    </w:lvl>
    <w:lvl w:ilvl="6" w:tplc="854E9E20">
      <w:start w:val="1"/>
      <w:numFmt w:val="bullet"/>
      <w:lvlText w:val="●"/>
      <w:lvlJc w:val="left"/>
      <w:pPr>
        <w:ind w:left="5040" w:hanging="360"/>
      </w:pPr>
      <w:rPr>
        <w:u w:val="none"/>
      </w:rPr>
    </w:lvl>
    <w:lvl w:ilvl="7" w:tplc="AA0C2EFA">
      <w:start w:val="1"/>
      <w:numFmt w:val="bullet"/>
      <w:lvlText w:val="○"/>
      <w:lvlJc w:val="left"/>
      <w:pPr>
        <w:ind w:left="5760" w:hanging="360"/>
      </w:pPr>
      <w:rPr>
        <w:u w:val="none"/>
      </w:rPr>
    </w:lvl>
    <w:lvl w:ilvl="8" w:tplc="924A9670">
      <w:start w:val="1"/>
      <w:numFmt w:val="bullet"/>
      <w:lvlText w:val="■"/>
      <w:lvlJc w:val="left"/>
      <w:pPr>
        <w:ind w:left="6480" w:hanging="360"/>
      </w:pPr>
      <w:rPr>
        <w:u w:val="none"/>
      </w:rPr>
    </w:lvl>
  </w:abstractNum>
  <w:abstractNum w:abstractNumId="1" w15:restartNumberingAfterBreak="0">
    <w:nsid w:val="2CF5A084"/>
    <w:multiLevelType w:val="hybridMultilevel"/>
    <w:tmpl w:val="00000000"/>
    <w:lvl w:ilvl="0" w:tplc="737273B4">
      <w:start w:val="1"/>
      <w:numFmt w:val="bullet"/>
      <w:lvlText w:val="●"/>
      <w:lvlJc w:val="left"/>
      <w:pPr>
        <w:ind w:left="720" w:hanging="360"/>
      </w:pPr>
      <w:rPr>
        <w:u w:val="none"/>
      </w:rPr>
    </w:lvl>
    <w:lvl w:ilvl="1" w:tplc="20A0F922">
      <w:start w:val="1"/>
      <w:numFmt w:val="bullet"/>
      <w:lvlText w:val="○"/>
      <w:lvlJc w:val="left"/>
      <w:pPr>
        <w:ind w:left="1440" w:hanging="360"/>
      </w:pPr>
      <w:rPr>
        <w:u w:val="none"/>
      </w:rPr>
    </w:lvl>
    <w:lvl w:ilvl="2" w:tplc="254092D6">
      <w:start w:val="1"/>
      <w:numFmt w:val="bullet"/>
      <w:lvlText w:val="■"/>
      <w:lvlJc w:val="left"/>
      <w:pPr>
        <w:ind w:left="2160" w:hanging="360"/>
      </w:pPr>
      <w:rPr>
        <w:u w:val="none"/>
      </w:rPr>
    </w:lvl>
    <w:lvl w:ilvl="3" w:tplc="B7C20926">
      <w:start w:val="1"/>
      <w:numFmt w:val="bullet"/>
      <w:lvlText w:val="●"/>
      <w:lvlJc w:val="left"/>
      <w:pPr>
        <w:ind w:left="2880" w:hanging="360"/>
      </w:pPr>
      <w:rPr>
        <w:u w:val="none"/>
      </w:rPr>
    </w:lvl>
    <w:lvl w:ilvl="4" w:tplc="582ABE82">
      <w:start w:val="1"/>
      <w:numFmt w:val="bullet"/>
      <w:lvlText w:val="○"/>
      <w:lvlJc w:val="left"/>
      <w:pPr>
        <w:ind w:left="3600" w:hanging="360"/>
      </w:pPr>
      <w:rPr>
        <w:u w:val="none"/>
      </w:rPr>
    </w:lvl>
    <w:lvl w:ilvl="5" w:tplc="0B6CAC2E">
      <w:start w:val="1"/>
      <w:numFmt w:val="bullet"/>
      <w:lvlText w:val="■"/>
      <w:lvlJc w:val="left"/>
      <w:pPr>
        <w:ind w:left="4320" w:hanging="360"/>
      </w:pPr>
      <w:rPr>
        <w:u w:val="none"/>
      </w:rPr>
    </w:lvl>
    <w:lvl w:ilvl="6" w:tplc="E424D84C">
      <w:start w:val="1"/>
      <w:numFmt w:val="bullet"/>
      <w:lvlText w:val="●"/>
      <w:lvlJc w:val="left"/>
      <w:pPr>
        <w:ind w:left="5040" w:hanging="360"/>
      </w:pPr>
      <w:rPr>
        <w:u w:val="none"/>
      </w:rPr>
    </w:lvl>
    <w:lvl w:ilvl="7" w:tplc="95C6462E">
      <w:start w:val="1"/>
      <w:numFmt w:val="bullet"/>
      <w:lvlText w:val="○"/>
      <w:lvlJc w:val="left"/>
      <w:pPr>
        <w:ind w:left="5760" w:hanging="360"/>
      </w:pPr>
      <w:rPr>
        <w:u w:val="none"/>
      </w:rPr>
    </w:lvl>
    <w:lvl w:ilvl="8" w:tplc="CC24372E">
      <w:start w:val="1"/>
      <w:numFmt w:val="bullet"/>
      <w:lvlText w:val="■"/>
      <w:lvlJc w:val="left"/>
      <w:pPr>
        <w:ind w:left="6480" w:hanging="360"/>
      </w:pPr>
      <w:rPr>
        <w:u w:val="none"/>
      </w:rPr>
    </w:lvl>
  </w:abstractNum>
  <w:abstractNum w:abstractNumId="2" w15:restartNumberingAfterBreak="0">
    <w:nsid w:val="33FBCDEE"/>
    <w:multiLevelType w:val="hybridMultilevel"/>
    <w:tmpl w:val="00000000"/>
    <w:lvl w:ilvl="0" w:tplc="31948748">
      <w:start w:val="1"/>
      <w:numFmt w:val="bullet"/>
      <w:lvlText w:val="●"/>
      <w:lvlJc w:val="left"/>
      <w:pPr>
        <w:ind w:left="720" w:hanging="360"/>
      </w:pPr>
      <w:rPr>
        <w:u w:val="none"/>
      </w:rPr>
    </w:lvl>
    <w:lvl w:ilvl="1" w:tplc="6A408840">
      <w:start w:val="1"/>
      <w:numFmt w:val="bullet"/>
      <w:lvlText w:val="○"/>
      <w:lvlJc w:val="left"/>
      <w:pPr>
        <w:ind w:left="1440" w:hanging="360"/>
      </w:pPr>
      <w:rPr>
        <w:u w:val="none"/>
      </w:rPr>
    </w:lvl>
    <w:lvl w:ilvl="2" w:tplc="8844FAD0">
      <w:start w:val="1"/>
      <w:numFmt w:val="bullet"/>
      <w:lvlText w:val="■"/>
      <w:lvlJc w:val="left"/>
      <w:pPr>
        <w:ind w:left="2160" w:hanging="360"/>
      </w:pPr>
      <w:rPr>
        <w:u w:val="none"/>
      </w:rPr>
    </w:lvl>
    <w:lvl w:ilvl="3" w:tplc="A7760138">
      <w:start w:val="1"/>
      <w:numFmt w:val="bullet"/>
      <w:lvlText w:val="●"/>
      <w:lvlJc w:val="left"/>
      <w:pPr>
        <w:ind w:left="2880" w:hanging="360"/>
      </w:pPr>
      <w:rPr>
        <w:u w:val="none"/>
      </w:rPr>
    </w:lvl>
    <w:lvl w:ilvl="4" w:tplc="43428E2C">
      <w:start w:val="1"/>
      <w:numFmt w:val="bullet"/>
      <w:lvlText w:val="○"/>
      <w:lvlJc w:val="left"/>
      <w:pPr>
        <w:ind w:left="3600" w:hanging="360"/>
      </w:pPr>
      <w:rPr>
        <w:u w:val="none"/>
      </w:rPr>
    </w:lvl>
    <w:lvl w:ilvl="5" w:tplc="B2B2025C">
      <w:start w:val="1"/>
      <w:numFmt w:val="bullet"/>
      <w:lvlText w:val="■"/>
      <w:lvlJc w:val="left"/>
      <w:pPr>
        <w:ind w:left="4320" w:hanging="360"/>
      </w:pPr>
      <w:rPr>
        <w:u w:val="none"/>
      </w:rPr>
    </w:lvl>
    <w:lvl w:ilvl="6" w:tplc="C818D510">
      <w:start w:val="1"/>
      <w:numFmt w:val="bullet"/>
      <w:lvlText w:val="●"/>
      <w:lvlJc w:val="left"/>
      <w:pPr>
        <w:ind w:left="5040" w:hanging="360"/>
      </w:pPr>
      <w:rPr>
        <w:u w:val="none"/>
      </w:rPr>
    </w:lvl>
    <w:lvl w:ilvl="7" w:tplc="5DB0B91C">
      <w:start w:val="1"/>
      <w:numFmt w:val="bullet"/>
      <w:lvlText w:val="○"/>
      <w:lvlJc w:val="left"/>
      <w:pPr>
        <w:ind w:left="5760" w:hanging="360"/>
      </w:pPr>
      <w:rPr>
        <w:u w:val="none"/>
      </w:rPr>
    </w:lvl>
    <w:lvl w:ilvl="8" w:tplc="EE68A4AA">
      <w:start w:val="1"/>
      <w:numFmt w:val="bullet"/>
      <w:lvlText w:val="■"/>
      <w:lvlJc w:val="left"/>
      <w:pPr>
        <w:ind w:left="6480" w:hanging="360"/>
      </w:pPr>
      <w:rPr>
        <w:u w:val="none"/>
      </w:rPr>
    </w:lvl>
  </w:abstractNum>
  <w:abstractNum w:abstractNumId="3" w15:restartNumberingAfterBreak="0">
    <w:nsid w:val="3A6E5776"/>
    <w:multiLevelType w:val="hybridMultilevel"/>
    <w:tmpl w:val="00000000"/>
    <w:lvl w:ilvl="0" w:tplc="ABC4E814">
      <w:start w:val="1"/>
      <w:numFmt w:val="bullet"/>
      <w:lvlText w:val="●"/>
      <w:lvlJc w:val="left"/>
      <w:pPr>
        <w:ind w:left="720" w:hanging="360"/>
      </w:pPr>
      <w:rPr>
        <w:u w:val="none"/>
      </w:rPr>
    </w:lvl>
    <w:lvl w:ilvl="1" w:tplc="F564AF76">
      <w:start w:val="1"/>
      <w:numFmt w:val="bullet"/>
      <w:lvlText w:val="○"/>
      <w:lvlJc w:val="left"/>
      <w:pPr>
        <w:ind w:left="1440" w:hanging="360"/>
      </w:pPr>
      <w:rPr>
        <w:u w:val="none"/>
      </w:rPr>
    </w:lvl>
    <w:lvl w:ilvl="2" w:tplc="E00E3EA4">
      <w:start w:val="1"/>
      <w:numFmt w:val="bullet"/>
      <w:lvlText w:val="■"/>
      <w:lvlJc w:val="left"/>
      <w:pPr>
        <w:ind w:left="2160" w:hanging="360"/>
      </w:pPr>
      <w:rPr>
        <w:u w:val="none"/>
      </w:rPr>
    </w:lvl>
    <w:lvl w:ilvl="3" w:tplc="98929216">
      <w:start w:val="1"/>
      <w:numFmt w:val="bullet"/>
      <w:lvlText w:val="●"/>
      <w:lvlJc w:val="left"/>
      <w:pPr>
        <w:ind w:left="2880" w:hanging="360"/>
      </w:pPr>
      <w:rPr>
        <w:u w:val="none"/>
      </w:rPr>
    </w:lvl>
    <w:lvl w:ilvl="4" w:tplc="DE36809E">
      <w:start w:val="1"/>
      <w:numFmt w:val="bullet"/>
      <w:lvlText w:val="○"/>
      <w:lvlJc w:val="left"/>
      <w:pPr>
        <w:ind w:left="3600" w:hanging="360"/>
      </w:pPr>
      <w:rPr>
        <w:u w:val="none"/>
      </w:rPr>
    </w:lvl>
    <w:lvl w:ilvl="5" w:tplc="9D88E23C">
      <w:start w:val="1"/>
      <w:numFmt w:val="bullet"/>
      <w:lvlText w:val="■"/>
      <w:lvlJc w:val="left"/>
      <w:pPr>
        <w:ind w:left="4320" w:hanging="360"/>
      </w:pPr>
      <w:rPr>
        <w:u w:val="none"/>
      </w:rPr>
    </w:lvl>
    <w:lvl w:ilvl="6" w:tplc="BC72E094">
      <w:start w:val="1"/>
      <w:numFmt w:val="bullet"/>
      <w:lvlText w:val="●"/>
      <w:lvlJc w:val="left"/>
      <w:pPr>
        <w:ind w:left="5040" w:hanging="360"/>
      </w:pPr>
      <w:rPr>
        <w:u w:val="none"/>
      </w:rPr>
    </w:lvl>
    <w:lvl w:ilvl="7" w:tplc="07D278C0">
      <w:start w:val="1"/>
      <w:numFmt w:val="bullet"/>
      <w:lvlText w:val="○"/>
      <w:lvlJc w:val="left"/>
      <w:pPr>
        <w:ind w:left="5760" w:hanging="360"/>
      </w:pPr>
      <w:rPr>
        <w:u w:val="none"/>
      </w:rPr>
    </w:lvl>
    <w:lvl w:ilvl="8" w:tplc="FBD00010">
      <w:start w:val="1"/>
      <w:numFmt w:val="bullet"/>
      <w:lvlText w:val="■"/>
      <w:lvlJc w:val="left"/>
      <w:pPr>
        <w:ind w:left="6480" w:hanging="360"/>
      </w:pPr>
      <w:rPr>
        <w:u w:val="none"/>
      </w:rPr>
    </w:lvl>
  </w:abstractNum>
  <w:abstractNum w:abstractNumId="4" w15:restartNumberingAfterBreak="0">
    <w:nsid w:val="6C9674E1"/>
    <w:multiLevelType w:val="hybridMultilevel"/>
    <w:tmpl w:val="00000000"/>
    <w:lvl w:ilvl="0" w:tplc="0B1A4344">
      <w:start w:val="1"/>
      <w:numFmt w:val="bullet"/>
      <w:lvlText w:val="●"/>
      <w:lvlJc w:val="left"/>
      <w:pPr>
        <w:ind w:left="720" w:hanging="360"/>
      </w:pPr>
      <w:rPr>
        <w:u w:val="none"/>
      </w:rPr>
    </w:lvl>
    <w:lvl w:ilvl="1" w:tplc="13E4846E">
      <w:start w:val="1"/>
      <w:numFmt w:val="bullet"/>
      <w:lvlText w:val="○"/>
      <w:lvlJc w:val="left"/>
      <w:pPr>
        <w:ind w:left="1440" w:hanging="360"/>
      </w:pPr>
      <w:rPr>
        <w:u w:val="none"/>
      </w:rPr>
    </w:lvl>
    <w:lvl w:ilvl="2" w:tplc="FD16CEA0">
      <w:start w:val="1"/>
      <w:numFmt w:val="bullet"/>
      <w:lvlText w:val="■"/>
      <w:lvlJc w:val="left"/>
      <w:pPr>
        <w:ind w:left="2160" w:hanging="360"/>
      </w:pPr>
      <w:rPr>
        <w:u w:val="none"/>
      </w:rPr>
    </w:lvl>
    <w:lvl w:ilvl="3" w:tplc="4A46B45E">
      <w:start w:val="1"/>
      <w:numFmt w:val="bullet"/>
      <w:lvlText w:val="●"/>
      <w:lvlJc w:val="left"/>
      <w:pPr>
        <w:ind w:left="2880" w:hanging="360"/>
      </w:pPr>
      <w:rPr>
        <w:u w:val="none"/>
      </w:rPr>
    </w:lvl>
    <w:lvl w:ilvl="4" w:tplc="23524212">
      <w:start w:val="1"/>
      <w:numFmt w:val="bullet"/>
      <w:lvlText w:val="○"/>
      <w:lvlJc w:val="left"/>
      <w:pPr>
        <w:ind w:left="3600" w:hanging="360"/>
      </w:pPr>
      <w:rPr>
        <w:u w:val="none"/>
      </w:rPr>
    </w:lvl>
    <w:lvl w:ilvl="5" w:tplc="29B43A14">
      <w:start w:val="1"/>
      <w:numFmt w:val="bullet"/>
      <w:lvlText w:val="■"/>
      <w:lvlJc w:val="left"/>
      <w:pPr>
        <w:ind w:left="4320" w:hanging="360"/>
      </w:pPr>
      <w:rPr>
        <w:u w:val="none"/>
      </w:rPr>
    </w:lvl>
    <w:lvl w:ilvl="6" w:tplc="76760928">
      <w:start w:val="1"/>
      <w:numFmt w:val="bullet"/>
      <w:lvlText w:val="●"/>
      <w:lvlJc w:val="left"/>
      <w:pPr>
        <w:ind w:left="5040" w:hanging="360"/>
      </w:pPr>
      <w:rPr>
        <w:u w:val="none"/>
      </w:rPr>
    </w:lvl>
    <w:lvl w:ilvl="7" w:tplc="C52001C8">
      <w:start w:val="1"/>
      <w:numFmt w:val="bullet"/>
      <w:lvlText w:val="○"/>
      <w:lvlJc w:val="left"/>
      <w:pPr>
        <w:ind w:left="5760" w:hanging="360"/>
      </w:pPr>
      <w:rPr>
        <w:u w:val="none"/>
      </w:rPr>
    </w:lvl>
    <w:lvl w:ilvl="8" w:tplc="CACEB402">
      <w:start w:val="1"/>
      <w:numFmt w:val="bullet"/>
      <w:lvlText w:val="■"/>
      <w:lvlJc w:val="left"/>
      <w:pPr>
        <w:ind w:left="6480" w:hanging="360"/>
      </w:pPr>
      <w:rPr>
        <w:u w:val="none"/>
      </w:rPr>
    </w:lvl>
  </w:abstractNum>
  <w:abstractNum w:abstractNumId="5" w15:restartNumberingAfterBreak="0">
    <w:nsid w:val="6D301B63"/>
    <w:multiLevelType w:val="hybridMultilevel"/>
    <w:tmpl w:val="BCD60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A5B60A"/>
    <w:multiLevelType w:val="hybridMultilevel"/>
    <w:tmpl w:val="00000000"/>
    <w:lvl w:ilvl="0" w:tplc="80A6C824">
      <w:start w:val="1"/>
      <w:numFmt w:val="bullet"/>
      <w:lvlText w:val="●"/>
      <w:lvlJc w:val="left"/>
      <w:pPr>
        <w:ind w:left="720" w:hanging="360"/>
      </w:pPr>
      <w:rPr>
        <w:u w:val="none"/>
      </w:rPr>
    </w:lvl>
    <w:lvl w:ilvl="1" w:tplc="B4D27B82">
      <w:start w:val="1"/>
      <w:numFmt w:val="bullet"/>
      <w:lvlText w:val="○"/>
      <w:lvlJc w:val="left"/>
      <w:pPr>
        <w:ind w:left="1440" w:hanging="360"/>
      </w:pPr>
      <w:rPr>
        <w:u w:val="none"/>
      </w:rPr>
    </w:lvl>
    <w:lvl w:ilvl="2" w:tplc="8A28AF3A">
      <w:start w:val="1"/>
      <w:numFmt w:val="bullet"/>
      <w:lvlText w:val="■"/>
      <w:lvlJc w:val="left"/>
      <w:pPr>
        <w:ind w:left="2160" w:hanging="360"/>
      </w:pPr>
      <w:rPr>
        <w:u w:val="none"/>
      </w:rPr>
    </w:lvl>
    <w:lvl w:ilvl="3" w:tplc="C81A3C34">
      <w:start w:val="1"/>
      <w:numFmt w:val="bullet"/>
      <w:lvlText w:val="●"/>
      <w:lvlJc w:val="left"/>
      <w:pPr>
        <w:ind w:left="2880" w:hanging="360"/>
      </w:pPr>
      <w:rPr>
        <w:u w:val="none"/>
      </w:rPr>
    </w:lvl>
    <w:lvl w:ilvl="4" w:tplc="2A9CFDFE">
      <w:start w:val="1"/>
      <w:numFmt w:val="bullet"/>
      <w:lvlText w:val="○"/>
      <w:lvlJc w:val="left"/>
      <w:pPr>
        <w:ind w:left="3600" w:hanging="360"/>
      </w:pPr>
      <w:rPr>
        <w:u w:val="none"/>
      </w:rPr>
    </w:lvl>
    <w:lvl w:ilvl="5" w:tplc="7FD22A7E">
      <w:start w:val="1"/>
      <w:numFmt w:val="bullet"/>
      <w:lvlText w:val="■"/>
      <w:lvlJc w:val="left"/>
      <w:pPr>
        <w:ind w:left="4320" w:hanging="360"/>
      </w:pPr>
      <w:rPr>
        <w:u w:val="none"/>
      </w:rPr>
    </w:lvl>
    <w:lvl w:ilvl="6" w:tplc="8C867340">
      <w:start w:val="1"/>
      <w:numFmt w:val="bullet"/>
      <w:lvlText w:val="●"/>
      <w:lvlJc w:val="left"/>
      <w:pPr>
        <w:ind w:left="5040" w:hanging="360"/>
      </w:pPr>
      <w:rPr>
        <w:u w:val="none"/>
      </w:rPr>
    </w:lvl>
    <w:lvl w:ilvl="7" w:tplc="FEFA6004">
      <w:start w:val="1"/>
      <w:numFmt w:val="bullet"/>
      <w:lvlText w:val="○"/>
      <w:lvlJc w:val="left"/>
      <w:pPr>
        <w:ind w:left="5760" w:hanging="360"/>
      </w:pPr>
      <w:rPr>
        <w:u w:val="none"/>
      </w:rPr>
    </w:lvl>
    <w:lvl w:ilvl="8" w:tplc="E16224A0">
      <w:start w:val="1"/>
      <w:numFmt w:val="bullet"/>
      <w:lvlText w:val="■"/>
      <w:lvlJc w:val="left"/>
      <w:pPr>
        <w:ind w:left="6480" w:hanging="360"/>
      </w:pPr>
      <w:rPr>
        <w:u w:val="none"/>
      </w:rPr>
    </w:lvl>
  </w:abstractNum>
  <w:abstractNum w:abstractNumId="7" w15:restartNumberingAfterBreak="0">
    <w:nsid w:val="7E6FB6FB"/>
    <w:multiLevelType w:val="hybridMultilevel"/>
    <w:tmpl w:val="00000000"/>
    <w:lvl w:ilvl="0" w:tplc="3F7AB40A">
      <w:start w:val="1"/>
      <w:numFmt w:val="bullet"/>
      <w:lvlText w:val="●"/>
      <w:lvlJc w:val="left"/>
      <w:pPr>
        <w:ind w:left="720" w:hanging="360"/>
      </w:pPr>
      <w:rPr>
        <w:u w:val="none"/>
      </w:rPr>
    </w:lvl>
    <w:lvl w:ilvl="1" w:tplc="54F827B2">
      <w:start w:val="1"/>
      <w:numFmt w:val="bullet"/>
      <w:lvlText w:val="○"/>
      <w:lvlJc w:val="left"/>
      <w:pPr>
        <w:ind w:left="1440" w:hanging="360"/>
      </w:pPr>
      <w:rPr>
        <w:u w:val="none"/>
      </w:rPr>
    </w:lvl>
    <w:lvl w:ilvl="2" w:tplc="1EDE7DCA">
      <w:start w:val="1"/>
      <w:numFmt w:val="bullet"/>
      <w:lvlText w:val="■"/>
      <w:lvlJc w:val="left"/>
      <w:pPr>
        <w:ind w:left="2160" w:hanging="360"/>
      </w:pPr>
      <w:rPr>
        <w:u w:val="none"/>
      </w:rPr>
    </w:lvl>
    <w:lvl w:ilvl="3" w:tplc="3B3CD3BE">
      <w:start w:val="1"/>
      <w:numFmt w:val="bullet"/>
      <w:lvlText w:val="●"/>
      <w:lvlJc w:val="left"/>
      <w:pPr>
        <w:ind w:left="2880" w:hanging="360"/>
      </w:pPr>
      <w:rPr>
        <w:u w:val="none"/>
      </w:rPr>
    </w:lvl>
    <w:lvl w:ilvl="4" w:tplc="B130F8EE">
      <w:start w:val="1"/>
      <w:numFmt w:val="bullet"/>
      <w:lvlText w:val="○"/>
      <w:lvlJc w:val="left"/>
      <w:pPr>
        <w:ind w:left="3600" w:hanging="360"/>
      </w:pPr>
      <w:rPr>
        <w:u w:val="none"/>
      </w:rPr>
    </w:lvl>
    <w:lvl w:ilvl="5" w:tplc="7EA63B08">
      <w:start w:val="1"/>
      <w:numFmt w:val="bullet"/>
      <w:lvlText w:val="■"/>
      <w:lvlJc w:val="left"/>
      <w:pPr>
        <w:ind w:left="4320" w:hanging="360"/>
      </w:pPr>
      <w:rPr>
        <w:u w:val="none"/>
      </w:rPr>
    </w:lvl>
    <w:lvl w:ilvl="6" w:tplc="19621862">
      <w:start w:val="1"/>
      <w:numFmt w:val="bullet"/>
      <w:lvlText w:val="●"/>
      <w:lvlJc w:val="left"/>
      <w:pPr>
        <w:ind w:left="5040" w:hanging="360"/>
      </w:pPr>
      <w:rPr>
        <w:u w:val="none"/>
      </w:rPr>
    </w:lvl>
    <w:lvl w:ilvl="7" w:tplc="E5EAD2CC">
      <w:start w:val="1"/>
      <w:numFmt w:val="bullet"/>
      <w:lvlText w:val="○"/>
      <w:lvlJc w:val="left"/>
      <w:pPr>
        <w:ind w:left="5760" w:hanging="360"/>
      </w:pPr>
      <w:rPr>
        <w:u w:val="none"/>
      </w:rPr>
    </w:lvl>
    <w:lvl w:ilvl="8" w:tplc="64880AC8">
      <w:start w:val="1"/>
      <w:numFmt w:val="bullet"/>
      <w:lvlText w:val="■"/>
      <w:lvlJc w:val="left"/>
      <w:pPr>
        <w:ind w:left="6480" w:hanging="360"/>
      </w:pPr>
      <w:rPr>
        <w:u w:val="none"/>
      </w:rPr>
    </w:lvl>
  </w:abstractNum>
  <w:num w:numId="1" w16cid:durableId="1125808053">
    <w:abstractNumId w:val="2"/>
  </w:num>
  <w:num w:numId="2" w16cid:durableId="519317128">
    <w:abstractNumId w:val="3"/>
  </w:num>
  <w:num w:numId="3" w16cid:durableId="882328527">
    <w:abstractNumId w:val="4"/>
  </w:num>
  <w:num w:numId="4" w16cid:durableId="45566630">
    <w:abstractNumId w:val="0"/>
  </w:num>
  <w:num w:numId="5" w16cid:durableId="1697999565">
    <w:abstractNumId w:val="7"/>
  </w:num>
  <w:num w:numId="6" w16cid:durableId="1625891337">
    <w:abstractNumId w:val="1"/>
  </w:num>
  <w:num w:numId="7" w16cid:durableId="1705055671">
    <w:abstractNumId w:val="6"/>
  </w:num>
  <w:num w:numId="8" w16cid:durableId="12130346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37B"/>
    <w:rsid w:val="000E7B31"/>
    <w:rsid w:val="001A0156"/>
    <w:rsid w:val="001A5B16"/>
    <w:rsid w:val="001A777E"/>
    <w:rsid w:val="003C1E98"/>
    <w:rsid w:val="004C30EA"/>
    <w:rsid w:val="00674DD4"/>
    <w:rsid w:val="00874674"/>
    <w:rsid w:val="0094637B"/>
    <w:rsid w:val="00993036"/>
    <w:rsid w:val="009C7A22"/>
    <w:rsid w:val="00A4527B"/>
    <w:rsid w:val="00B10BFD"/>
    <w:rsid w:val="00B746B6"/>
    <w:rsid w:val="00C55FA1"/>
    <w:rsid w:val="00C64578"/>
    <w:rsid w:val="00D1032F"/>
    <w:rsid w:val="00DC6932"/>
    <w:rsid w:val="00ED52B9"/>
    <w:rsid w:val="00FB51D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E15B1"/>
  <w15:docId w15:val="{013CAE0D-3CF3-4927-9087-9861AAFAA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1032F"/>
    <w:pPr>
      <w:tabs>
        <w:tab w:val="center" w:pos="4513"/>
        <w:tab w:val="right" w:pos="9026"/>
      </w:tabs>
      <w:spacing w:line="240" w:lineRule="auto"/>
    </w:pPr>
  </w:style>
  <w:style w:type="character" w:customStyle="1" w:styleId="HeaderChar">
    <w:name w:val="Header Char"/>
    <w:basedOn w:val="DefaultParagraphFont"/>
    <w:link w:val="Header"/>
    <w:uiPriority w:val="99"/>
    <w:rsid w:val="00D1032F"/>
  </w:style>
  <w:style w:type="paragraph" w:styleId="Footer">
    <w:name w:val="footer"/>
    <w:basedOn w:val="Normal"/>
    <w:link w:val="FooterChar"/>
    <w:uiPriority w:val="99"/>
    <w:unhideWhenUsed/>
    <w:rsid w:val="00D1032F"/>
    <w:pPr>
      <w:tabs>
        <w:tab w:val="center" w:pos="4513"/>
        <w:tab w:val="right" w:pos="9026"/>
      </w:tabs>
      <w:spacing w:line="240" w:lineRule="auto"/>
    </w:pPr>
  </w:style>
  <w:style w:type="character" w:customStyle="1" w:styleId="FooterChar">
    <w:name w:val="Footer Char"/>
    <w:basedOn w:val="DefaultParagraphFont"/>
    <w:link w:val="Footer"/>
    <w:uiPriority w:val="99"/>
    <w:rsid w:val="00D1032F"/>
  </w:style>
  <w:style w:type="paragraph" w:styleId="TOCHeading">
    <w:name w:val="TOC Heading"/>
    <w:basedOn w:val="Heading1"/>
    <w:next w:val="Normal"/>
    <w:uiPriority w:val="39"/>
    <w:unhideWhenUsed/>
    <w:qFormat/>
    <w:rsid w:val="009C7A2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9C7A22"/>
    <w:pPr>
      <w:spacing w:after="100"/>
    </w:pPr>
  </w:style>
  <w:style w:type="paragraph" w:styleId="TOC2">
    <w:name w:val="toc 2"/>
    <w:basedOn w:val="Normal"/>
    <w:next w:val="Normal"/>
    <w:autoRedefine/>
    <w:uiPriority w:val="39"/>
    <w:unhideWhenUsed/>
    <w:rsid w:val="009C7A22"/>
    <w:pPr>
      <w:spacing w:after="100"/>
      <w:ind w:left="240"/>
    </w:pPr>
  </w:style>
  <w:style w:type="character" w:styleId="Hyperlink">
    <w:name w:val="Hyperlink"/>
    <w:basedOn w:val="DefaultParagraphFont"/>
    <w:uiPriority w:val="99"/>
    <w:unhideWhenUsed/>
    <w:rsid w:val="009C7A22"/>
    <w:rPr>
      <w:color w:val="0000FF" w:themeColor="hyperlink"/>
      <w:u w:val="single"/>
    </w:rPr>
  </w:style>
  <w:style w:type="paragraph" w:styleId="ListParagraph">
    <w:name w:val="List Paragraph"/>
    <w:basedOn w:val="Normal"/>
    <w:uiPriority w:val="34"/>
    <w:qFormat/>
    <w:rsid w:val="00C55F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pdf/10.1080/21693277.2022.20352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rscience.com/info/dl.php?filename=2022/ijie-7498.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ebscohost.com/login.aspx?direct=true&amp;profile=ehost&amp;scope=site&amp;authtype=crawler&amp;jrnl=2961712X&amp;AN=182000040&amp;h=TrQaU1BRcat9Nd23qwlb387R78BMP8NTY08GObSwYRBN9r2tyNR4eaQPw4Xb9gYiwSduTjmR45lIN2X7d%2F3k8w%3D%3D&amp;crl=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ciencedirect.com/science/article/pii/S0090261625000312" TargetMode="External"/><Relationship Id="rId4" Type="http://schemas.openxmlformats.org/officeDocument/2006/relationships/settings" Target="settings.xml"/><Relationship Id="rId9" Type="http://schemas.openxmlformats.org/officeDocument/2006/relationships/hyperlink" Target="https://www.sciencedirect.com/science/article/pii/S2199853123001695" TargetMode="External"/><Relationship Id="rId14" Type="http://schemas.openxmlformats.org/officeDocument/2006/relationships/hyperlink" Target="https://www.sciencedirect.com/science/article/pii/S219985312400127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5DE17-B374-4F42-98E6-C79C638BD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Carp</cp:lastModifiedBy>
  <cp:revision>2</cp:revision>
  <dcterms:created xsi:type="dcterms:W3CDTF">2026-04-18T20:05:00Z</dcterms:created>
  <dcterms:modified xsi:type="dcterms:W3CDTF">2026-04-18T20:05:00Z</dcterms:modified>
</cp:coreProperties>
</file>