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549F7ED8" wp14:paraId="5E5787A5" wp14:textId="71E32FC8">
      <w:pPr>
        <w:rPr>
          <w:b w:val="0"/>
          <w:bCs w:val="0"/>
          <w:sz w:val="40"/>
          <w:szCs w:val="40"/>
          <w:u w:val="single"/>
        </w:rPr>
      </w:pPr>
      <w:r w:rsidRPr="549F7ED8" w:rsidR="0A688A2F">
        <w:rPr>
          <w:b w:val="0"/>
          <w:bCs w:val="0"/>
          <w:sz w:val="40"/>
          <w:szCs w:val="40"/>
          <w:u w:val="single"/>
        </w:rPr>
        <w:t xml:space="preserve">EMMA RYDER </w:t>
      </w:r>
    </w:p>
    <w:p w:rsidR="0A688A2F" w:rsidP="549F7ED8" w:rsidRDefault="0A688A2F" w14:paraId="34CF806B" w14:textId="3B04BDFD">
      <w:pPr>
        <w:pStyle w:val="Normal"/>
        <w:rPr>
          <w:b w:val="0"/>
          <w:bCs w:val="0"/>
          <w:sz w:val="40"/>
          <w:szCs w:val="40"/>
          <w:u w:val="single"/>
        </w:rPr>
      </w:pPr>
      <w:r w:rsidRPr="549F7ED8" w:rsidR="0A688A2F">
        <w:rPr>
          <w:b w:val="0"/>
          <w:bCs w:val="0"/>
          <w:sz w:val="40"/>
          <w:szCs w:val="40"/>
          <w:u w:val="single"/>
        </w:rPr>
        <w:t>2221740</w:t>
      </w:r>
    </w:p>
    <w:p w:rsidR="0A688A2F" w:rsidP="549F7ED8" w:rsidRDefault="0A688A2F" w14:paraId="68660A8F" w14:textId="77926CA5">
      <w:pPr>
        <w:pStyle w:val="Normal"/>
        <w:rPr>
          <w:b w:val="0"/>
          <w:bCs w:val="0"/>
          <w:sz w:val="40"/>
          <w:szCs w:val="40"/>
          <w:u w:val="single"/>
        </w:rPr>
      </w:pPr>
      <w:r w:rsidRPr="549F7ED8" w:rsidR="0A688A2F">
        <w:rPr>
          <w:b w:val="0"/>
          <w:bCs w:val="0"/>
          <w:sz w:val="40"/>
          <w:szCs w:val="40"/>
          <w:u w:val="single"/>
        </w:rPr>
        <w:t>LCBB4006</w:t>
      </w:r>
    </w:p>
    <w:p w:rsidR="0A688A2F" w:rsidP="549F7ED8" w:rsidRDefault="0A688A2F" w14:paraId="690EA4FC" w14:textId="6C6FB389">
      <w:pPr>
        <w:pStyle w:val="Normal"/>
        <w:rPr>
          <w:b w:val="0"/>
          <w:bCs w:val="0"/>
          <w:sz w:val="40"/>
          <w:szCs w:val="40"/>
          <w:u w:val="single"/>
        </w:rPr>
      </w:pPr>
      <w:r w:rsidRPr="549F7ED8" w:rsidR="0A688A2F">
        <w:rPr>
          <w:b w:val="0"/>
          <w:bCs w:val="0"/>
          <w:sz w:val="40"/>
          <w:szCs w:val="40"/>
          <w:u w:val="single"/>
        </w:rPr>
        <w:t>ACADEMIC SKILLS</w:t>
      </w:r>
    </w:p>
    <w:p w:rsidR="0A688A2F" w:rsidP="549F7ED8" w:rsidRDefault="0A688A2F" w14:paraId="155EF6B2" w14:textId="2E7D096F">
      <w:pPr>
        <w:pStyle w:val="Normal"/>
        <w:rPr>
          <w:b w:val="0"/>
          <w:bCs w:val="0"/>
          <w:sz w:val="40"/>
          <w:szCs w:val="40"/>
          <w:u w:val="single"/>
        </w:rPr>
      </w:pPr>
      <w:r w:rsidRPr="549F7ED8" w:rsidR="0A688A2F">
        <w:rPr>
          <w:b w:val="0"/>
          <w:bCs w:val="0"/>
          <w:sz w:val="40"/>
          <w:szCs w:val="40"/>
          <w:u w:val="single"/>
        </w:rPr>
        <w:t xml:space="preserve">MATTHEW BRIAN </w:t>
      </w:r>
    </w:p>
    <w:p w:rsidR="0A688A2F" w:rsidP="549F7ED8" w:rsidRDefault="0A688A2F" w14:paraId="72DBBAC4" w14:textId="1104CB6C">
      <w:pPr>
        <w:pStyle w:val="Normal"/>
        <w:rPr>
          <w:b w:val="0"/>
          <w:bCs w:val="0"/>
          <w:sz w:val="40"/>
          <w:szCs w:val="40"/>
        </w:rPr>
      </w:pPr>
      <w:r w:rsidRPr="549F7ED8" w:rsidR="0A688A2F">
        <w:rPr>
          <w:b w:val="0"/>
          <w:bCs w:val="0"/>
          <w:sz w:val="40"/>
          <w:szCs w:val="40"/>
          <w:u w:val="single"/>
        </w:rPr>
        <w:t>JAN 2024</w:t>
      </w:r>
      <w:r w:rsidRPr="549F7ED8" w:rsidR="0A688A2F">
        <w:rPr>
          <w:b w:val="0"/>
          <w:bCs w:val="0"/>
          <w:sz w:val="40"/>
          <w:szCs w:val="40"/>
        </w:rPr>
        <w:t xml:space="preserve"> </w:t>
      </w:r>
    </w:p>
    <w:p w:rsidR="549F7ED8" w:rsidP="549F7ED8" w:rsidRDefault="549F7ED8" w14:paraId="2EA86C26" w14:textId="0B2CC1E9">
      <w:pPr>
        <w:pStyle w:val="Normal"/>
        <w:rPr>
          <w:b w:val="0"/>
          <w:bCs w:val="0"/>
          <w:sz w:val="40"/>
          <w:szCs w:val="40"/>
        </w:rPr>
      </w:pPr>
    </w:p>
    <w:p w:rsidR="549F7ED8" w:rsidP="549F7ED8" w:rsidRDefault="549F7ED8" w14:paraId="6DF4C7B0" w14:textId="782B3DD7">
      <w:pPr>
        <w:pStyle w:val="Normal"/>
        <w:rPr>
          <w:b w:val="0"/>
          <w:bCs w:val="0"/>
          <w:sz w:val="40"/>
          <w:szCs w:val="40"/>
        </w:rPr>
      </w:pPr>
    </w:p>
    <w:p w:rsidR="549F7ED8" w:rsidP="549F7ED8" w:rsidRDefault="549F7ED8" w14:paraId="370318F0" w14:textId="1C815AE1">
      <w:pPr>
        <w:pStyle w:val="Normal"/>
        <w:rPr>
          <w:b w:val="0"/>
          <w:bCs w:val="0"/>
          <w:sz w:val="40"/>
          <w:szCs w:val="40"/>
        </w:rPr>
      </w:pPr>
    </w:p>
    <w:p w:rsidR="549F7ED8" w:rsidP="549F7ED8" w:rsidRDefault="549F7ED8" w14:paraId="45E83BED" w14:textId="2994F25A">
      <w:pPr>
        <w:pStyle w:val="Normal"/>
        <w:rPr>
          <w:b w:val="0"/>
          <w:bCs w:val="0"/>
          <w:sz w:val="40"/>
          <w:szCs w:val="40"/>
        </w:rPr>
      </w:pPr>
    </w:p>
    <w:p w:rsidR="549F7ED8" w:rsidP="549F7ED8" w:rsidRDefault="549F7ED8" w14:paraId="191D403B" w14:textId="5A5D62BE">
      <w:pPr>
        <w:pStyle w:val="Normal"/>
        <w:rPr>
          <w:b w:val="0"/>
          <w:bCs w:val="0"/>
          <w:sz w:val="40"/>
          <w:szCs w:val="40"/>
        </w:rPr>
      </w:pPr>
    </w:p>
    <w:p w:rsidR="549F7ED8" w:rsidP="549F7ED8" w:rsidRDefault="549F7ED8" w14:paraId="64BC5A74" w14:textId="121C5BF7">
      <w:pPr>
        <w:pStyle w:val="Normal"/>
        <w:rPr>
          <w:b w:val="0"/>
          <w:bCs w:val="0"/>
          <w:sz w:val="40"/>
          <w:szCs w:val="40"/>
        </w:rPr>
      </w:pPr>
    </w:p>
    <w:p w:rsidR="549F7ED8" w:rsidP="549F7ED8" w:rsidRDefault="549F7ED8" w14:paraId="5DC6B332" w14:textId="4563B451">
      <w:pPr>
        <w:pStyle w:val="Normal"/>
        <w:rPr>
          <w:b w:val="0"/>
          <w:bCs w:val="0"/>
          <w:sz w:val="40"/>
          <w:szCs w:val="40"/>
        </w:rPr>
      </w:pPr>
    </w:p>
    <w:p w:rsidR="549F7ED8" w:rsidP="549F7ED8" w:rsidRDefault="549F7ED8" w14:paraId="0452723A" w14:textId="36B7226D">
      <w:pPr>
        <w:pStyle w:val="Normal"/>
        <w:rPr>
          <w:b w:val="0"/>
          <w:bCs w:val="0"/>
          <w:sz w:val="40"/>
          <w:szCs w:val="40"/>
        </w:rPr>
      </w:pPr>
    </w:p>
    <w:p w:rsidR="549F7ED8" w:rsidP="549F7ED8" w:rsidRDefault="549F7ED8" w14:paraId="4A2DEA99" w14:textId="2E6345A9">
      <w:pPr>
        <w:pStyle w:val="Normal"/>
        <w:rPr>
          <w:b w:val="0"/>
          <w:bCs w:val="0"/>
          <w:sz w:val="40"/>
          <w:szCs w:val="40"/>
        </w:rPr>
      </w:pPr>
    </w:p>
    <w:p w:rsidR="549F7ED8" w:rsidP="549F7ED8" w:rsidRDefault="549F7ED8" w14:paraId="0B475431" w14:textId="01E7DE78">
      <w:pPr>
        <w:pStyle w:val="Normal"/>
        <w:rPr>
          <w:b w:val="0"/>
          <w:bCs w:val="0"/>
          <w:sz w:val="40"/>
          <w:szCs w:val="40"/>
        </w:rPr>
      </w:pPr>
    </w:p>
    <w:p w:rsidR="549F7ED8" w:rsidP="549F7ED8" w:rsidRDefault="549F7ED8" w14:paraId="133DB808" w14:textId="10B4170A">
      <w:pPr>
        <w:pStyle w:val="Normal"/>
        <w:rPr>
          <w:b w:val="0"/>
          <w:bCs w:val="0"/>
          <w:sz w:val="40"/>
          <w:szCs w:val="40"/>
        </w:rPr>
      </w:pPr>
    </w:p>
    <w:p w:rsidR="549F7ED8" w:rsidP="549F7ED8" w:rsidRDefault="549F7ED8" w14:paraId="359F950E" w14:textId="41A96417">
      <w:pPr>
        <w:pStyle w:val="Normal"/>
        <w:rPr>
          <w:b w:val="0"/>
          <w:bCs w:val="0"/>
          <w:sz w:val="40"/>
          <w:szCs w:val="40"/>
        </w:rPr>
      </w:pPr>
    </w:p>
    <w:p w:rsidR="549F7ED8" w:rsidP="549F7ED8" w:rsidRDefault="549F7ED8" w14:paraId="7B3ADBAE" w14:textId="299E0635">
      <w:pPr>
        <w:pStyle w:val="Normal"/>
        <w:rPr>
          <w:b w:val="0"/>
          <w:bCs w:val="0"/>
          <w:sz w:val="40"/>
          <w:szCs w:val="40"/>
        </w:rPr>
      </w:pPr>
    </w:p>
    <w:p w:rsidR="549F7ED8" w:rsidP="549F7ED8" w:rsidRDefault="549F7ED8" w14:paraId="087F0731" w14:textId="17D5B628">
      <w:pPr>
        <w:pStyle w:val="Normal"/>
        <w:rPr>
          <w:b w:val="0"/>
          <w:bCs w:val="0"/>
          <w:sz w:val="40"/>
          <w:szCs w:val="40"/>
        </w:rPr>
      </w:pPr>
    </w:p>
    <w:p w:rsidR="7AB33EA1" w:rsidP="549F7ED8" w:rsidRDefault="7AB33EA1" w14:paraId="3D4219A4" w14:textId="432BF332">
      <w:pPr>
        <w:pStyle w:val="Normal"/>
        <w:rPr>
          <w:b w:val="0"/>
          <w:bCs w:val="0"/>
          <w:sz w:val="28"/>
          <w:szCs w:val="28"/>
        </w:rPr>
      </w:pPr>
      <w:r w:rsidRPr="549F7ED8" w:rsidR="7AB33EA1">
        <w:rPr>
          <w:b w:val="0"/>
          <w:bCs w:val="0"/>
          <w:sz w:val="28"/>
          <w:szCs w:val="28"/>
          <w:u w:val="single"/>
        </w:rPr>
        <w:t>1.</w:t>
      </w:r>
      <w:r w:rsidRPr="549F7ED8" w:rsidR="0A688A2F">
        <w:rPr>
          <w:b w:val="0"/>
          <w:bCs w:val="0"/>
          <w:sz w:val="28"/>
          <w:szCs w:val="28"/>
          <w:u w:val="single"/>
        </w:rPr>
        <w:t>CONTENTS</w:t>
      </w:r>
      <w:r w:rsidRPr="549F7ED8" w:rsidR="0A688A2F">
        <w:rPr>
          <w:b w:val="0"/>
          <w:bCs w:val="0"/>
          <w:sz w:val="28"/>
          <w:szCs w:val="28"/>
        </w:rPr>
        <w:t xml:space="preserve"> </w:t>
      </w:r>
    </w:p>
    <w:p w:rsidR="3BAF747E" w:rsidP="549F7ED8" w:rsidRDefault="3BAF747E" w14:paraId="0E8BCFCE" w14:textId="3D13EACB">
      <w:pPr>
        <w:pStyle w:val="Normal"/>
        <w:rPr>
          <w:b w:val="0"/>
          <w:bCs w:val="0"/>
          <w:sz w:val="28"/>
          <w:szCs w:val="28"/>
          <w:u w:val="single"/>
        </w:rPr>
      </w:pPr>
      <w:r w:rsidRPr="549F7ED8" w:rsidR="3BAF747E">
        <w:rPr>
          <w:b w:val="0"/>
          <w:bCs w:val="0"/>
          <w:sz w:val="28"/>
          <w:szCs w:val="28"/>
          <w:u w:val="single"/>
        </w:rPr>
        <w:t>2</w:t>
      </w:r>
      <w:r w:rsidRPr="549F7ED8" w:rsidR="0A688A2F">
        <w:rPr>
          <w:b w:val="0"/>
          <w:bCs w:val="0"/>
          <w:sz w:val="28"/>
          <w:szCs w:val="28"/>
          <w:u w:val="single"/>
        </w:rPr>
        <w:t>,</w:t>
      </w:r>
      <w:r w:rsidRPr="549F7ED8" w:rsidR="0A688A2F">
        <w:rPr>
          <w:b w:val="0"/>
          <w:bCs w:val="0"/>
          <w:sz w:val="28"/>
          <w:szCs w:val="28"/>
          <w:u w:val="single"/>
        </w:rPr>
        <w:t xml:space="preserve"> </w:t>
      </w:r>
      <w:r w:rsidRPr="549F7ED8" w:rsidR="0A688A2F">
        <w:rPr>
          <w:b w:val="0"/>
          <w:bCs w:val="0"/>
          <w:sz w:val="28"/>
          <w:szCs w:val="28"/>
          <w:u w:val="single"/>
        </w:rPr>
        <w:t xml:space="preserve">INTRODUCTION </w:t>
      </w:r>
    </w:p>
    <w:p w:rsidR="55882947" w:rsidP="549F7ED8" w:rsidRDefault="55882947" w14:paraId="37854C8D" w14:textId="64675F19">
      <w:pPr>
        <w:pStyle w:val="Normal"/>
        <w:rPr>
          <w:b w:val="0"/>
          <w:bCs w:val="0"/>
          <w:sz w:val="28"/>
          <w:szCs w:val="28"/>
        </w:rPr>
      </w:pPr>
      <w:r w:rsidRPr="549F7ED8" w:rsidR="55882947">
        <w:rPr>
          <w:b w:val="0"/>
          <w:bCs w:val="0"/>
          <w:sz w:val="28"/>
          <w:szCs w:val="28"/>
          <w:u w:val="single"/>
        </w:rPr>
        <w:t>3</w:t>
      </w:r>
      <w:r w:rsidRPr="549F7ED8" w:rsidR="0A688A2F">
        <w:rPr>
          <w:b w:val="0"/>
          <w:bCs w:val="0"/>
          <w:sz w:val="28"/>
          <w:szCs w:val="28"/>
          <w:u w:val="single"/>
        </w:rPr>
        <w:t>, ACADEMIC AND REFRENCING SKILLS</w:t>
      </w:r>
      <w:r w:rsidRPr="549F7ED8" w:rsidR="0A688A2F">
        <w:rPr>
          <w:b w:val="0"/>
          <w:bCs w:val="0"/>
          <w:sz w:val="28"/>
          <w:szCs w:val="28"/>
        </w:rPr>
        <w:t xml:space="preserve"> </w:t>
      </w:r>
    </w:p>
    <w:p w:rsidR="103EF4D6" w:rsidP="549F7ED8" w:rsidRDefault="103EF4D6" w14:paraId="286A2AC7" w14:textId="7A9F4981">
      <w:pPr>
        <w:pStyle w:val="Normal"/>
        <w:rPr>
          <w:b w:val="0"/>
          <w:bCs w:val="0"/>
          <w:sz w:val="24"/>
          <w:szCs w:val="24"/>
        </w:rPr>
      </w:pPr>
      <w:r w:rsidRPr="549F7ED8" w:rsidR="103EF4D6">
        <w:rPr>
          <w:b w:val="0"/>
          <w:bCs w:val="0"/>
          <w:sz w:val="24"/>
          <w:szCs w:val="24"/>
        </w:rPr>
        <w:t>3</w:t>
      </w:r>
      <w:r w:rsidRPr="549F7ED8" w:rsidR="0A688A2F">
        <w:rPr>
          <w:b w:val="0"/>
          <w:bCs w:val="0"/>
          <w:sz w:val="24"/>
          <w:szCs w:val="24"/>
        </w:rPr>
        <w:t>.1,</w:t>
      </w:r>
      <w:r w:rsidRPr="549F7ED8" w:rsidR="533A620B">
        <w:rPr>
          <w:b w:val="0"/>
          <w:bCs w:val="0"/>
          <w:sz w:val="24"/>
          <w:szCs w:val="24"/>
        </w:rPr>
        <w:t xml:space="preserve"> REASEACH AND REFRRENCING</w:t>
      </w:r>
    </w:p>
    <w:p w:rsidR="5A05B13A" w:rsidP="549F7ED8" w:rsidRDefault="5A05B13A" w14:paraId="66409F04" w14:textId="0598DAFE">
      <w:pPr>
        <w:pStyle w:val="Normal"/>
        <w:rPr>
          <w:b w:val="0"/>
          <w:bCs w:val="0"/>
          <w:sz w:val="24"/>
          <w:szCs w:val="24"/>
        </w:rPr>
      </w:pPr>
      <w:r w:rsidRPr="549F7ED8" w:rsidR="5A05B13A">
        <w:rPr>
          <w:b w:val="0"/>
          <w:bCs w:val="0"/>
          <w:sz w:val="24"/>
          <w:szCs w:val="24"/>
        </w:rPr>
        <w:t>3</w:t>
      </w:r>
      <w:r w:rsidRPr="549F7ED8" w:rsidR="533A620B">
        <w:rPr>
          <w:b w:val="0"/>
          <w:bCs w:val="0"/>
          <w:sz w:val="24"/>
          <w:szCs w:val="24"/>
        </w:rPr>
        <w:t>.2, REASEARCH SKILLS</w:t>
      </w:r>
    </w:p>
    <w:p w:rsidR="7E325575" w:rsidP="549F7ED8" w:rsidRDefault="7E325575" w14:paraId="30B0E8DF" w14:textId="2F2540E8">
      <w:pPr>
        <w:pStyle w:val="Normal"/>
        <w:rPr>
          <w:b w:val="0"/>
          <w:bCs w:val="0"/>
          <w:sz w:val="24"/>
          <w:szCs w:val="24"/>
        </w:rPr>
      </w:pPr>
      <w:r w:rsidRPr="549F7ED8" w:rsidR="7E325575">
        <w:rPr>
          <w:b w:val="0"/>
          <w:bCs w:val="0"/>
          <w:sz w:val="24"/>
          <w:szCs w:val="24"/>
        </w:rPr>
        <w:t>3</w:t>
      </w:r>
      <w:r w:rsidRPr="549F7ED8" w:rsidR="533A620B">
        <w:rPr>
          <w:b w:val="0"/>
          <w:bCs w:val="0"/>
          <w:sz w:val="24"/>
          <w:szCs w:val="24"/>
        </w:rPr>
        <w:t xml:space="preserve">.3, CRITICAL THINKING </w:t>
      </w:r>
    </w:p>
    <w:p w:rsidR="31562361" w:rsidP="549F7ED8" w:rsidRDefault="31562361" w14:paraId="59E65352" w14:textId="571DF1EB">
      <w:pPr>
        <w:pStyle w:val="Normal"/>
        <w:rPr>
          <w:b w:val="0"/>
          <w:bCs w:val="0"/>
          <w:sz w:val="24"/>
          <w:szCs w:val="24"/>
        </w:rPr>
      </w:pPr>
      <w:r w:rsidRPr="549F7ED8" w:rsidR="31562361">
        <w:rPr>
          <w:b w:val="0"/>
          <w:bCs w:val="0"/>
          <w:sz w:val="24"/>
          <w:szCs w:val="24"/>
        </w:rPr>
        <w:t>3</w:t>
      </w:r>
      <w:r w:rsidRPr="549F7ED8" w:rsidR="533A620B">
        <w:rPr>
          <w:b w:val="0"/>
          <w:bCs w:val="0"/>
          <w:sz w:val="24"/>
          <w:szCs w:val="24"/>
        </w:rPr>
        <w:t>.</w:t>
      </w:r>
      <w:r w:rsidRPr="549F7ED8" w:rsidR="533A620B">
        <w:rPr>
          <w:b w:val="0"/>
          <w:bCs w:val="0"/>
          <w:sz w:val="24"/>
          <w:szCs w:val="24"/>
        </w:rPr>
        <w:t xml:space="preserve">4, PROBLEM SOLVING </w:t>
      </w:r>
    </w:p>
    <w:p w:rsidR="395823D3" w:rsidP="549F7ED8" w:rsidRDefault="395823D3" w14:paraId="05B2A6D6" w14:textId="2A13BB61">
      <w:pPr>
        <w:pStyle w:val="Normal"/>
        <w:rPr>
          <w:b w:val="0"/>
          <w:bCs w:val="0"/>
          <w:sz w:val="28"/>
          <w:szCs w:val="28"/>
          <w:u w:val="single"/>
        </w:rPr>
      </w:pPr>
      <w:r w:rsidRPr="549F7ED8" w:rsidR="395823D3">
        <w:rPr>
          <w:b w:val="0"/>
          <w:bCs w:val="0"/>
          <w:sz w:val="28"/>
          <w:szCs w:val="28"/>
          <w:u w:val="single"/>
        </w:rPr>
        <w:t>4</w:t>
      </w:r>
      <w:r w:rsidRPr="549F7ED8" w:rsidR="533A620B">
        <w:rPr>
          <w:b w:val="0"/>
          <w:bCs w:val="0"/>
          <w:sz w:val="28"/>
          <w:szCs w:val="28"/>
          <w:u w:val="single"/>
        </w:rPr>
        <w:t>, REFRENCING SKILLS</w:t>
      </w:r>
    </w:p>
    <w:p w:rsidR="40B5366D" w:rsidP="549F7ED8" w:rsidRDefault="40B5366D" w14:paraId="60501632" w14:textId="687C2A61">
      <w:pPr>
        <w:pStyle w:val="Normal"/>
        <w:rPr>
          <w:b w:val="0"/>
          <w:bCs w:val="0"/>
          <w:sz w:val="28"/>
          <w:szCs w:val="28"/>
        </w:rPr>
      </w:pPr>
      <w:r w:rsidRPr="549F7ED8" w:rsidR="40B5366D">
        <w:rPr>
          <w:b w:val="0"/>
          <w:bCs w:val="0"/>
          <w:sz w:val="24"/>
          <w:szCs w:val="24"/>
        </w:rPr>
        <w:t>4</w:t>
      </w:r>
      <w:r w:rsidRPr="549F7ED8" w:rsidR="533A620B">
        <w:rPr>
          <w:b w:val="0"/>
          <w:bCs w:val="0"/>
          <w:sz w:val="24"/>
          <w:szCs w:val="24"/>
        </w:rPr>
        <w:t>.1, ACADEMIC INTEGRITY</w:t>
      </w:r>
      <w:r w:rsidRPr="549F7ED8" w:rsidR="533A620B">
        <w:rPr>
          <w:b w:val="0"/>
          <w:bCs w:val="0"/>
          <w:sz w:val="28"/>
          <w:szCs w:val="28"/>
        </w:rPr>
        <w:t xml:space="preserve"> </w:t>
      </w:r>
    </w:p>
    <w:p w:rsidR="0D241D7B" w:rsidP="549F7ED8" w:rsidRDefault="0D241D7B" w14:paraId="66155771" w14:textId="059AA49E">
      <w:pPr>
        <w:pStyle w:val="Normal"/>
        <w:rPr>
          <w:b w:val="0"/>
          <w:bCs w:val="0"/>
          <w:sz w:val="24"/>
          <w:szCs w:val="24"/>
        </w:rPr>
      </w:pPr>
      <w:r w:rsidRPr="549F7ED8" w:rsidR="0D241D7B">
        <w:rPr>
          <w:b w:val="0"/>
          <w:bCs w:val="0"/>
          <w:sz w:val="24"/>
          <w:szCs w:val="24"/>
        </w:rPr>
        <w:t>4</w:t>
      </w:r>
      <w:r w:rsidRPr="549F7ED8" w:rsidR="6814EDD4">
        <w:rPr>
          <w:b w:val="0"/>
          <w:bCs w:val="0"/>
          <w:sz w:val="24"/>
          <w:szCs w:val="24"/>
        </w:rPr>
        <w:t xml:space="preserve">.2, CREDIBILITY AND VALIDITARY </w:t>
      </w:r>
    </w:p>
    <w:p w:rsidR="7E389B6C" w:rsidP="549F7ED8" w:rsidRDefault="7E389B6C" w14:paraId="47573F57" w14:textId="5BB3C2DF">
      <w:pPr>
        <w:pStyle w:val="Normal"/>
        <w:rPr>
          <w:b w:val="0"/>
          <w:bCs w:val="0"/>
          <w:sz w:val="24"/>
          <w:szCs w:val="24"/>
        </w:rPr>
      </w:pPr>
      <w:r w:rsidRPr="549F7ED8" w:rsidR="7E389B6C">
        <w:rPr>
          <w:b w:val="0"/>
          <w:bCs w:val="0"/>
          <w:sz w:val="24"/>
          <w:szCs w:val="24"/>
        </w:rPr>
        <w:t>4</w:t>
      </w:r>
      <w:r w:rsidRPr="549F7ED8" w:rsidR="6814EDD4">
        <w:rPr>
          <w:b w:val="0"/>
          <w:bCs w:val="0"/>
          <w:sz w:val="24"/>
          <w:szCs w:val="24"/>
        </w:rPr>
        <w:t>.3, BULDING KNOWELEGE</w:t>
      </w:r>
    </w:p>
    <w:p w:rsidR="571F6BD1" w:rsidP="549F7ED8" w:rsidRDefault="571F6BD1" w14:paraId="57D48FB2" w14:textId="61E6DB93">
      <w:pPr>
        <w:pStyle w:val="Normal"/>
        <w:rPr>
          <w:b w:val="0"/>
          <w:bCs w:val="0"/>
          <w:sz w:val="24"/>
          <w:szCs w:val="24"/>
        </w:rPr>
      </w:pPr>
      <w:r w:rsidRPr="549F7ED8" w:rsidR="571F6BD1">
        <w:rPr>
          <w:b w:val="0"/>
          <w:bCs w:val="0"/>
          <w:sz w:val="24"/>
          <w:szCs w:val="24"/>
        </w:rPr>
        <w:t>4</w:t>
      </w:r>
      <w:r w:rsidRPr="549F7ED8" w:rsidR="6814EDD4">
        <w:rPr>
          <w:b w:val="0"/>
          <w:bCs w:val="0"/>
          <w:sz w:val="24"/>
          <w:szCs w:val="24"/>
        </w:rPr>
        <w:t>.4,</w:t>
      </w:r>
      <w:r w:rsidRPr="549F7ED8" w:rsidR="1DFE9431">
        <w:rPr>
          <w:b w:val="0"/>
          <w:bCs w:val="0"/>
          <w:sz w:val="24"/>
          <w:szCs w:val="24"/>
        </w:rPr>
        <w:t>”</w:t>
      </w:r>
      <w:r w:rsidRPr="549F7ED8" w:rsidR="6814EDD4">
        <w:rPr>
          <w:b w:val="0"/>
          <w:bCs w:val="0"/>
          <w:sz w:val="24"/>
          <w:szCs w:val="24"/>
        </w:rPr>
        <w:t>UWTSD</w:t>
      </w:r>
      <w:r w:rsidRPr="549F7ED8" w:rsidR="0915CF4E">
        <w:rPr>
          <w:b w:val="0"/>
          <w:bCs w:val="0"/>
          <w:sz w:val="24"/>
          <w:szCs w:val="24"/>
        </w:rPr>
        <w:t>”</w:t>
      </w:r>
      <w:r w:rsidRPr="549F7ED8" w:rsidR="6814EDD4">
        <w:rPr>
          <w:b w:val="0"/>
          <w:bCs w:val="0"/>
          <w:sz w:val="24"/>
          <w:szCs w:val="24"/>
        </w:rPr>
        <w:t xml:space="preserve"> REFRENCING STYLE </w:t>
      </w:r>
    </w:p>
    <w:p w:rsidR="24F39112" w:rsidP="549F7ED8" w:rsidRDefault="24F39112" w14:paraId="32675AC5" w14:textId="6A521DAB">
      <w:pPr>
        <w:pStyle w:val="Normal"/>
        <w:rPr>
          <w:b w:val="0"/>
          <w:bCs w:val="0"/>
          <w:sz w:val="24"/>
          <w:szCs w:val="24"/>
        </w:rPr>
      </w:pPr>
      <w:r w:rsidRPr="549F7ED8" w:rsidR="24F39112">
        <w:rPr>
          <w:b w:val="0"/>
          <w:bCs w:val="0"/>
          <w:sz w:val="24"/>
          <w:szCs w:val="24"/>
        </w:rPr>
        <w:t>4</w:t>
      </w:r>
      <w:r w:rsidRPr="549F7ED8" w:rsidR="6814EDD4">
        <w:rPr>
          <w:b w:val="0"/>
          <w:bCs w:val="0"/>
          <w:sz w:val="24"/>
          <w:szCs w:val="24"/>
        </w:rPr>
        <w:t xml:space="preserve">.5, PARAPHASING </w:t>
      </w:r>
    </w:p>
    <w:p w:rsidR="58CDAF15" w:rsidP="549F7ED8" w:rsidRDefault="58CDAF15" w14:paraId="354CA63A" w14:textId="6ADBFE7D">
      <w:pPr>
        <w:pStyle w:val="Normal"/>
        <w:rPr>
          <w:b w:val="0"/>
          <w:bCs w:val="0"/>
          <w:sz w:val="24"/>
          <w:szCs w:val="24"/>
        </w:rPr>
      </w:pPr>
      <w:r w:rsidRPr="549F7ED8" w:rsidR="58CDAF15">
        <w:rPr>
          <w:b w:val="0"/>
          <w:bCs w:val="0"/>
          <w:sz w:val="24"/>
          <w:szCs w:val="24"/>
        </w:rPr>
        <w:t>4</w:t>
      </w:r>
      <w:r w:rsidRPr="549F7ED8" w:rsidR="6814EDD4">
        <w:rPr>
          <w:b w:val="0"/>
          <w:bCs w:val="0"/>
          <w:sz w:val="24"/>
          <w:szCs w:val="24"/>
        </w:rPr>
        <w:t xml:space="preserve">.6, IN-TEXT CITATION </w:t>
      </w:r>
    </w:p>
    <w:p w:rsidR="37E320E8" w:rsidP="549F7ED8" w:rsidRDefault="37E320E8" w14:paraId="18844D17" w14:textId="32A17DFF">
      <w:pPr>
        <w:pStyle w:val="Normal"/>
        <w:rPr>
          <w:b w:val="0"/>
          <w:bCs w:val="0"/>
          <w:sz w:val="24"/>
          <w:szCs w:val="24"/>
        </w:rPr>
      </w:pPr>
      <w:r w:rsidRPr="549F7ED8" w:rsidR="37E320E8">
        <w:rPr>
          <w:b w:val="0"/>
          <w:bCs w:val="0"/>
          <w:sz w:val="24"/>
          <w:szCs w:val="24"/>
        </w:rPr>
        <w:t>4.</w:t>
      </w:r>
      <w:r w:rsidRPr="549F7ED8" w:rsidR="6814EDD4">
        <w:rPr>
          <w:b w:val="0"/>
          <w:bCs w:val="0"/>
          <w:sz w:val="24"/>
          <w:szCs w:val="24"/>
        </w:rPr>
        <w:t xml:space="preserve">7, REFRENCING </w:t>
      </w:r>
    </w:p>
    <w:p w:rsidR="1F112CD0" w:rsidP="549F7ED8" w:rsidRDefault="1F112CD0" w14:paraId="4307AAB5" w14:textId="25F591F0">
      <w:pPr>
        <w:pStyle w:val="Normal"/>
        <w:rPr>
          <w:b w:val="0"/>
          <w:bCs w:val="0"/>
          <w:sz w:val="28"/>
          <w:szCs w:val="28"/>
          <w:u w:val="single"/>
        </w:rPr>
      </w:pPr>
      <w:r w:rsidRPr="549F7ED8" w:rsidR="1F112CD0">
        <w:rPr>
          <w:b w:val="0"/>
          <w:bCs w:val="0"/>
          <w:sz w:val="28"/>
          <w:szCs w:val="28"/>
          <w:u w:val="single"/>
        </w:rPr>
        <w:t>5</w:t>
      </w:r>
      <w:r w:rsidRPr="549F7ED8" w:rsidR="6814EDD4">
        <w:rPr>
          <w:b w:val="0"/>
          <w:bCs w:val="0"/>
          <w:sz w:val="28"/>
          <w:szCs w:val="28"/>
          <w:u w:val="single"/>
        </w:rPr>
        <w:t xml:space="preserve">, CONCLUSION </w:t>
      </w:r>
    </w:p>
    <w:p w:rsidR="2E33F45B" w:rsidP="549F7ED8" w:rsidRDefault="2E33F45B" w14:paraId="1E374945" w14:textId="06BC690F">
      <w:pPr>
        <w:pStyle w:val="Normal"/>
        <w:rPr>
          <w:b w:val="0"/>
          <w:bCs w:val="0"/>
          <w:sz w:val="28"/>
          <w:szCs w:val="28"/>
          <w:u w:val="single"/>
        </w:rPr>
      </w:pPr>
      <w:r w:rsidRPr="549F7ED8" w:rsidR="2E33F45B">
        <w:rPr>
          <w:b w:val="0"/>
          <w:bCs w:val="0"/>
          <w:sz w:val="28"/>
          <w:szCs w:val="28"/>
          <w:u w:val="single"/>
        </w:rPr>
        <w:t>6</w:t>
      </w:r>
      <w:r w:rsidRPr="549F7ED8" w:rsidR="6814EDD4">
        <w:rPr>
          <w:b w:val="0"/>
          <w:bCs w:val="0"/>
          <w:sz w:val="28"/>
          <w:szCs w:val="28"/>
          <w:u w:val="single"/>
        </w:rPr>
        <w:t xml:space="preserve">, REFRENCESS </w:t>
      </w:r>
    </w:p>
    <w:p w:rsidR="0F9E807B" w:rsidP="549F7ED8" w:rsidRDefault="0F9E807B" w14:paraId="515DD233" w14:textId="04F94402">
      <w:pPr>
        <w:pStyle w:val="Normal"/>
        <w:rPr>
          <w:b w:val="0"/>
          <w:bCs w:val="0"/>
          <w:sz w:val="28"/>
          <w:szCs w:val="28"/>
        </w:rPr>
      </w:pPr>
      <w:r w:rsidRPr="549F7ED8" w:rsidR="0F9E807B">
        <w:rPr>
          <w:b w:val="0"/>
          <w:bCs w:val="0"/>
          <w:sz w:val="28"/>
          <w:szCs w:val="28"/>
          <w:u w:val="single"/>
        </w:rPr>
        <w:t>7</w:t>
      </w:r>
      <w:r w:rsidRPr="549F7ED8" w:rsidR="6814EDD4">
        <w:rPr>
          <w:b w:val="0"/>
          <w:bCs w:val="0"/>
          <w:sz w:val="28"/>
          <w:szCs w:val="28"/>
          <w:u w:val="single"/>
        </w:rPr>
        <w:t xml:space="preserve">, APPENDIX </w:t>
      </w:r>
      <w:r w:rsidRPr="549F7ED8" w:rsidR="6814EDD4">
        <w:rPr>
          <w:b w:val="0"/>
          <w:bCs w:val="0"/>
          <w:sz w:val="28"/>
          <w:szCs w:val="28"/>
        </w:rPr>
        <w:t xml:space="preserve"> </w:t>
      </w:r>
    </w:p>
    <w:p w:rsidR="549F7ED8" w:rsidP="549F7ED8" w:rsidRDefault="549F7ED8" w14:paraId="4ABB6AE1" w14:textId="4EF9D5A2">
      <w:pPr>
        <w:pStyle w:val="Normal"/>
        <w:rPr>
          <w:b w:val="1"/>
          <w:bCs w:val="1"/>
          <w:sz w:val="28"/>
          <w:szCs w:val="28"/>
        </w:rPr>
      </w:pPr>
    </w:p>
    <w:p w:rsidR="549F7ED8" w:rsidP="549F7ED8" w:rsidRDefault="549F7ED8" w14:paraId="5E1F70AA" w14:textId="74366B5C">
      <w:pPr>
        <w:pStyle w:val="Normal"/>
        <w:rPr>
          <w:b w:val="1"/>
          <w:bCs w:val="1"/>
          <w:sz w:val="28"/>
          <w:szCs w:val="28"/>
        </w:rPr>
      </w:pPr>
    </w:p>
    <w:p w:rsidR="549F7ED8" w:rsidP="549F7ED8" w:rsidRDefault="549F7ED8" w14:paraId="07A97072" w14:textId="690E02A3">
      <w:pPr>
        <w:pStyle w:val="Normal"/>
        <w:rPr>
          <w:b w:val="1"/>
          <w:bCs w:val="1"/>
          <w:sz w:val="28"/>
          <w:szCs w:val="28"/>
        </w:rPr>
      </w:pPr>
    </w:p>
    <w:p w:rsidR="549F7ED8" w:rsidP="549F7ED8" w:rsidRDefault="549F7ED8" w14:paraId="16DA93C3" w14:textId="61CA10B4">
      <w:pPr>
        <w:pStyle w:val="Normal"/>
        <w:rPr>
          <w:b w:val="1"/>
          <w:bCs w:val="1"/>
          <w:sz w:val="28"/>
          <w:szCs w:val="28"/>
        </w:rPr>
      </w:pPr>
    </w:p>
    <w:p w:rsidR="549F7ED8" w:rsidP="549F7ED8" w:rsidRDefault="549F7ED8" w14:paraId="3BEC9494" w14:textId="4CC8235A">
      <w:pPr>
        <w:pStyle w:val="Normal"/>
        <w:rPr>
          <w:b w:val="1"/>
          <w:bCs w:val="1"/>
          <w:sz w:val="28"/>
          <w:szCs w:val="28"/>
        </w:rPr>
      </w:pPr>
    </w:p>
    <w:p w:rsidR="549F7ED8" w:rsidP="549F7ED8" w:rsidRDefault="549F7ED8" w14:paraId="3889B72C" w14:textId="6DBCEBE4">
      <w:pPr>
        <w:pStyle w:val="Normal"/>
        <w:rPr>
          <w:b w:val="1"/>
          <w:bCs w:val="1"/>
          <w:sz w:val="28"/>
          <w:szCs w:val="28"/>
        </w:rPr>
      </w:pPr>
    </w:p>
    <w:p w:rsidR="549F7ED8" w:rsidP="549F7ED8" w:rsidRDefault="549F7ED8" w14:paraId="06D216E0" w14:textId="4D9FB443">
      <w:pPr>
        <w:pStyle w:val="Normal"/>
        <w:rPr>
          <w:b w:val="1"/>
          <w:bCs w:val="1"/>
          <w:sz w:val="28"/>
          <w:szCs w:val="28"/>
        </w:rPr>
      </w:pPr>
    </w:p>
    <w:p w:rsidR="549F7ED8" w:rsidP="549F7ED8" w:rsidRDefault="549F7ED8" w14:paraId="4F16E09C" w14:textId="24B25C5F">
      <w:pPr>
        <w:pStyle w:val="Normal"/>
        <w:rPr>
          <w:b w:val="0"/>
          <w:bCs w:val="0"/>
          <w:sz w:val="28"/>
          <w:szCs w:val="28"/>
          <w:u w:val="single"/>
        </w:rPr>
      </w:pPr>
    </w:p>
    <w:p w:rsidR="549F7ED8" w:rsidP="549F7ED8" w:rsidRDefault="549F7ED8" w14:paraId="2820A8C2" w14:textId="6B31B400">
      <w:pPr>
        <w:pStyle w:val="Normal"/>
        <w:rPr>
          <w:b w:val="0"/>
          <w:bCs w:val="0"/>
          <w:sz w:val="28"/>
          <w:szCs w:val="28"/>
          <w:u w:val="single"/>
        </w:rPr>
      </w:pPr>
    </w:p>
    <w:p w:rsidR="02600E13" w:rsidP="549F7ED8" w:rsidRDefault="02600E13" w14:paraId="5B5772B2" w14:textId="4B1C1FF3">
      <w:pPr>
        <w:pStyle w:val="Normal"/>
        <w:rPr>
          <w:b w:val="1"/>
          <w:bCs w:val="1"/>
          <w:sz w:val="28"/>
          <w:szCs w:val="28"/>
        </w:rPr>
      </w:pPr>
      <w:r w:rsidRPr="549F7ED8" w:rsidR="02600E13">
        <w:rPr>
          <w:b w:val="1"/>
          <w:bCs w:val="1"/>
          <w:sz w:val="28"/>
          <w:szCs w:val="28"/>
          <w:u w:val="single"/>
        </w:rPr>
        <w:t>2.</w:t>
      </w:r>
      <w:r w:rsidRPr="549F7ED8" w:rsidR="549F7ED8">
        <w:rPr>
          <w:b w:val="1"/>
          <w:bCs w:val="1"/>
          <w:sz w:val="28"/>
          <w:szCs w:val="28"/>
          <w:u w:val="single"/>
        </w:rPr>
        <w:t xml:space="preserve"> </w:t>
      </w:r>
      <w:r w:rsidRPr="549F7ED8" w:rsidR="7CD34306">
        <w:rPr>
          <w:b w:val="1"/>
          <w:bCs w:val="1"/>
          <w:sz w:val="28"/>
          <w:szCs w:val="28"/>
          <w:u w:val="single"/>
        </w:rPr>
        <w:t>INTRODUCTION</w:t>
      </w:r>
      <w:r w:rsidRPr="549F7ED8" w:rsidR="7CD34306">
        <w:rPr>
          <w:b w:val="1"/>
          <w:bCs w:val="1"/>
          <w:sz w:val="28"/>
          <w:szCs w:val="28"/>
        </w:rPr>
        <w:t xml:space="preserve"> </w:t>
      </w:r>
    </w:p>
    <w:p w:rsidR="3B71B9D9" w:rsidP="549F7ED8" w:rsidRDefault="3B71B9D9" w14:paraId="155F85EE" w14:textId="05DED9C8">
      <w:pPr>
        <w:pStyle w:val="Normal"/>
        <w:ind w:left="0"/>
        <w:rPr>
          <w:rFonts w:ascii="Calibri" w:hAnsi="Calibri" w:eastAsia="Calibri" w:cs="Calibri"/>
          <w:sz w:val="22"/>
          <w:szCs w:val="22"/>
        </w:rPr>
      </w:pPr>
      <w:r w:rsidRPr="549F7ED8" w:rsidR="3B71B9D9">
        <w:rPr>
          <w:rFonts w:ascii="Calibri" w:hAnsi="Calibri" w:eastAsia="Calibri" w:cs="Calibri"/>
          <w:sz w:val="22"/>
          <w:szCs w:val="22"/>
        </w:rPr>
        <w:t xml:space="preserve">Academical skills are </w:t>
      </w:r>
      <w:r w:rsidRPr="549F7ED8" w:rsidR="3B71B9D9">
        <w:rPr>
          <w:rFonts w:ascii="Calibri" w:hAnsi="Calibri" w:eastAsia="Calibri" w:cs="Calibri"/>
          <w:sz w:val="22"/>
          <w:szCs w:val="22"/>
        </w:rPr>
        <w:t>a very important</w:t>
      </w:r>
      <w:r w:rsidRPr="549F7ED8" w:rsidR="3B71B9D9">
        <w:rPr>
          <w:rFonts w:ascii="Calibri" w:hAnsi="Calibri" w:eastAsia="Calibri" w:cs="Calibri"/>
          <w:sz w:val="22"/>
          <w:szCs w:val="22"/>
        </w:rPr>
        <w:t xml:space="preserve"> part of today's world </w:t>
      </w:r>
      <w:r w:rsidRPr="549F7ED8" w:rsidR="77184752">
        <w:rPr>
          <w:rFonts w:ascii="Calibri" w:hAnsi="Calibri" w:eastAsia="Calibri" w:cs="Calibri"/>
          <w:sz w:val="22"/>
          <w:szCs w:val="22"/>
        </w:rPr>
        <w:t xml:space="preserve">Since we were first learning to use </w:t>
      </w:r>
      <w:r w:rsidRPr="549F7ED8" w:rsidR="20B4C9CE">
        <w:rPr>
          <w:rFonts w:ascii="Calibri" w:hAnsi="Calibri" w:eastAsia="Calibri" w:cs="Calibri"/>
          <w:sz w:val="22"/>
          <w:szCs w:val="22"/>
        </w:rPr>
        <w:t>these,</w:t>
      </w:r>
      <w:r w:rsidRPr="549F7ED8" w:rsidR="3BF5EBFB">
        <w:rPr>
          <w:rFonts w:ascii="Calibri" w:hAnsi="Calibri" w:eastAsia="Calibri" w:cs="Calibri"/>
          <w:sz w:val="22"/>
          <w:szCs w:val="22"/>
        </w:rPr>
        <w:t xml:space="preserve"> changes have been made making it easier </w:t>
      </w:r>
      <w:r w:rsidRPr="549F7ED8" w:rsidR="44BC5CC7">
        <w:rPr>
          <w:rFonts w:ascii="Calibri" w:hAnsi="Calibri" w:eastAsia="Calibri" w:cs="Calibri"/>
          <w:sz w:val="22"/>
          <w:szCs w:val="22"/>
        </w:rPr>
        <w:t xml:space="preserve">to </w:t>
      </w:r>
      <w:r w:rsidRPr="549F7ED8" w:rsidR="2CD77058">
        <w:rPr>
          <w:rFonts w:ascii="Calibri" w:hAnsi="Calibri" w:eastAsia="Calibri" w:cs="Calibri"/>
          <w:sz w:val="22"/>
          <w:szCs w:val="22"/>
        </w:rPr>
        <w:t>access [</w:t>
      </w:r>
      <w:r w:rsidRPr="549F7ED8" w:rsidR="0E5BE66C">
        <w:rPr>
          <w:rFonts w:ascii="Calibri" w:hAnsi="Calibri" w:eastAsia="Calibri" w:cs="Calibri"/>
          <w:sz w:val="22"/>
          <w:szCs w:val="22"/>
        </w:rPr>
        <w:t>1]</w:t>
      </w:r>
      <w:r w:rsidRPr="549F7ED8" w:rsidR="44BC5CC7">
        <w:rPr>
          <w:rFonts w:ascii="Calibri" w:hAnsi="Calibri" w:eastAsia="Calibri" w:cs="Calibri"/>
          <w:sz w:val="22"/>
          <w:szCs w:val="22"/>
        </w:rPr>
        <w:t xml:space="preserve"> credible information. This report will explain why and how academic skills are essential for students. Academic and referencing have evolved </w:t>
      </w:r>
      <w:r w:rsidRPr="549F7ED8" w:rsidR="5D769C17">
        <w:rPr>
          <w:rFonts w:ascii="Calibri" w:hAnsi="Calibri" w:eastAsia="Calibri" w:cs="Calibri"/>
          <w:sz w:val="22"/>
          <w:szCs w:val="22"/>
        </w:rPr>
        <w:t>from</w:t>
      </w:r>
      <w:r w:rsidRPr="549F7ED8" w:rsidR="44BC5CC7">
        <w:rPr>
          <w:rFonts w:ascii="Calibri" w:hAnsi="Calibri" w:eastAsia="Calibri" w:cs="Calibri"/>
          <w:sz w:val="22"/>
          <w:szCs w:val="22"/>
        </w:rPr>
        <w:t xml:space="preserve"> when they were first </w:t>
      </w:r>
      <w:r w:rsidRPr="549F7ED8" w:rsidR="3A7F4E70">
        <w:rPr>
          <w:rFonts w:ascii="Calibri" w:hAnsi="Calibri" w:eastAsia="Calibri" w:cs="Calibri"/>
          <w:sz w:val="22"/>
          <w:szCs w:val="22"/>
        </w:rPr>
        <w:t>introduced.it will</w:t>
      </w:r>
      <w:r w:rsidRPr="549F7ED8" w:rsidR="44BC5CC7">
        <w:rPr>
          <w:rFonts w:ascii="Calibri" w:hAnsi="Calibri" w:eastAsia="Calibri" w:cs="Calibri"/>
          <w:sz w:val="22"/>
          <w:szCs w:val="22"/>
        </w:rPr>
        <w:t xml:space="preserve"> explain all topics </w:t>
      </w:r>
      <w:r w:rsidRPr="549F7ED8" w:rsidR="59CDF865">
        <w:rPr>
          <w:rFonts w:ascii="Calibri" w:hAnsi="Calibri" w:eastAsia="Calibri" w:cs="Calibri"/>
          <w:sz w:val="22"/>
          <w:szCs w:val="22"/>
        </w:rPr>
        <w:t>relating [</w:t>
      </w:r>
      <w:r w:rsidRPr="549F7ED8" w:rsidR="0E48878A">
        <w:rPr>
          <w:rFonts w:ascii="Calibri" w:hAnsi="Calibri" w:eastAsia="Calibri" w:cs="Calibri"/>
          <w:sz w:val="22"/>
          <w:szCs w:val="22"/>
        </w:rPr>
        <w:t>2]</w:t>
      </w:r>
      <w:r w:rsidRPr="549F7ED8" w:rsidR="77FC6D78">
        <w:rPr>
          <w:rFonts w:ascii="Calibri" w:hAnsi="Calibri" w:eastAsia="Calibri" w:cs="Calibri"/>
          <w:sz w:val="22"/>
          <w:szCs w:val="22"/>
        </w:rPr>
        <w:t xml:space="preserve"> to academic skills </w:t>
      </w:r>
    </w:p>
    <w:p w:rsidR="0AAC9A0F" w:rsidP="549F7ED8" w:rsidRDefault="0AAC9A0F" w14:paraId="1E97BEE7" w14:textId="3CD7C804">
      <w:pPr>
        <w:pStyle w:val="Normal"/>
        <w:ind w:left="0"/>
        <w:rPr>
          <w:rFonts w:ascii="Calibri" w:hAnsi="Calibri" w:eastAsia="Calibri" w:cs="Calibri"/>
          <w:b w:val="1"/>
          <w:bCs w:val="1"/>
          <w:sz w:val="32"/>
          <w:szCs w:val="32"/>
          <w:u w:val="single"/>
        </w:rPr>
      </w:pPr>
      <w:r w:rsidRPr="549F7ED8" w:rsidR="0AAC9A0F">
        <w:rPr>
          <w:rFonts w:ascii="Calibri" w:hAnsi="Calibri" w:eastAsia="Calibri" w:cs="Calibri"/>
          <w:b w:val="1"/>
          <w:bCs w:val="1"/>
          <w:sz w:val="32"/>
          <w:szCs w:val="32"/>
          <w:u w:val="single"/>
        </w:rPr>
        <w:t>3</w:t>
      </w:r>
      <w:r w:rsidRPr="549F7ED8" w:rsidR="3D08849A">
        <w:rPr>
          <w:rFonts w:ascii="Calibri" w:hAnsi="Calibri" w:eastAsia="Calibri" w:cs="Calibri"/>
          <w:b w:val="1"/>
          <w:bCs w:val="1"/>
          <w:sz w:val="32"/>
          <w:szCs w:val="32"/>
          <w:u w:val="single"/>
        </w:rPr>
        <w:t>,</w:t>
      </w:r>
      <w:r w:rsidRPr="549F7ED8" w:rsidR="0AAC9A0F">
        <w:rPr>
          <w:rFonts w:ascii="Calibri" w:hAnsi="Calibri" w:eastAsia="Calibri" w:cs="Calibri"/>
          <w:b w:val="1"/>
          <w:bCs w:val="1"/>
          <w:sz w:val="32"/>
          <w:szCs w:val="32"/>
          <w:u w:val="single"/>
        </w:rPr>
        <w:t xml:space="preserve"> </w:t>
      </w:r>
      <w:r w:rsidRPr="549F7ED8" w:rsidR="24ED8D43">
        <w:rPr>
          <w:rFonts w:ascii="Calibri" w:hAnsi="Calibri" w:eastAsia="Calibri" w:cs="Calibri"/>
          <w:b w:val="1"/>
          <w:bCs w:val="1"/>
          <w:sz w:val="32"/>
          <w:szCs w:val="32"/>
          <w:u w:val="single"/>
        </w:rPr>
        <w:t>A</w:t>
      </w:r>
      <w:r w:rsidRPr="549F7ED8" w:rsidR="48504B5A">
        <w:rPr>
          <w:rFonts w:ascii="Calibri" w:hAnsi="Calibri" w:eastAsia="Calibri" w:cs="Calibri"/>
          <w:b w:val="1"/>
          <w:bCs w:val="1"/>
          <w:sz w:val="32"/>
          <w:szCs w:val="32"/>
          <w:u w:val="single"/>
        </w:rPr>
        <w:t xml:space="preserve">cademic and </w:t>
      </w:r>
      <w:r w:rsidRPr="549F7ED8" w:rsidR="675DEE5D">
        <w:rPr>
          <w:rFonts w:ascii="Calibri" w:hAnsi="Calibri" w:eastAsia="Calibri" w:cs="Calibri"/>
          <w:b w:val="1"/>
          <w:bCs w:val="1"/>
          <w:sz w:val="32"/>
          <w:szCs w:val="32"/>
          <w:u w:val="single"/>
        </w:rPr>
        <w:t>R</w:t>
      </w:r>
      <w:r w:rsidRPr="549F7ED8" w:rsidR="48504B5A">
        <w:rPr>
          <w:rFonts w:ascii="Calibri" w:hAnsi="Calibri" w:eastAsia="Calibri" w:cs="Calibri"/>
          <w:b w:val="1"/>
          <w:bCs w:val="1"/>
          <w:sz w:val="32"/>
          <w:szCs w:val="32"/>
          <w:u w:val="single"/>
        </w:rPr>
        <w:t>efrencing</w:t>
      </w:r>
      <w:r w:rsidRPr="549F7ED8" w:rsidR="48504B5A">
        <w:rPr>
          <w:rFonts w:ascii="Calibri" w:hAnsi="Calibri" w:eastAsia="Calibri" w:cs="Calibri"/>
          <w:b w:val="1"/>
          <w:bCs w:val="1"/>
          <w:sz w:val="32"/>
          <w:szCs w:val="32"/>
          <w:u w:val="single"/>
        </w:rPr>
        <w:t xml:space="preserve"> </w:t>
      </w:r>
      <w:r w:rsidRPr="549F7ED8" w:rsidR="2FFBE1E8">
        <w:rPr>
          <w:rFonts w:ascii="Calibri" w:hAnsi="Calibri" w:eastAsia="Calibri" w:cs="Calibri"/>
          <w:b w:val="1"/>
          <w:bCs w:val="1"/>
          <w:sz w:val="32"/>
          <w:szCs w:val="32"/>
          <w:u w:val="single"/>
        </w:rPr>
        <w:t>skills</w:t>
      </w:r>
      <w:r w:rsidRPr="549F7ED8" w:rsidR="48504B5A">
        <w:rPr>
          <w:rFonts w:ascii="Calibri" w:hAnsi="Calibri" w:eastAsia="Calibri" w:cs="Calibri"/>
          <w:b w:val="1"/>
          <w:bCs w:val="1"/>
          <w:sz w:val="32"/>
          <w:szCs w:val="32"/>
          <w:u w:val="single"/>
        </w:rPr>
        <w:t xml:space="preserve"> </w:t>
      </w:r>
    </w:p>
    <w:p w:rsidR="48504B5A" w:rsidP="549F7ED8" w:rsidRDefault="48504B5A" w14:paraId="35C41668" w14:textId="15106F1E">
      <w:pPr>
        <w:pStyle w:val="Normal"/>
        <w:ind w:left="0"/>
        <w:rPr>
          <w:rFonts w:ascii="Calibri" w:hAnsi="Calibri" w:eastAsia="Calibri" w:cs="Calibri"/>
          <w:b w:val="1"/>
          <w:bCs w:val="1"/>
          <w:sz w:val="28"/>
          <w:szCs w:val="28"/>
          <w:u w:val="single"/>
        </w:rPr>
      </w:pPr>
      <w:r w:rsidRPr="549F7ED8" w:rsidR="48504B5A">
        <w:rPr>
          <w:rFonts w:ascii="Calibri" w:hAnsi="Calibri" w:eastAsia="Calibri" w:cs="Calibri"/>
          <w:b w:val="1"/>
          <w:bCs w:val="1"/>
          <w:sz w:val="28"/>
          <w:szCs w:val="28"/>
          <w:u w:val="single"/>
        </w:rPr>
        <w:t xml:space="preserve">3.1 </w:t>
      </w:r>
      <w:r w:rsidRPr="549F7ED8" w:rsidR="0B4CCFC1">
        <w:rPr>
          <w:rFonts w:ascii="Calibri" w:hAnsi="Calibri" w:eastAsia="Calibri" w:cs="Calibri"/>
          <w:b w:val="1"/>
          <w:bCs w:val="1"/>
          <w:sz w:val="28"/>
          <w:szCs w:val="28"/>
          <w:u w:val="single"/>
        </w:rPr>
        <w:t>R</w:t>
      </w:r>
      <w:r w:rsidRPr="549F7ED8" w:rsidR="48504B5A">
        <w:rPr>
          <w:rFonts w:ascii="Calibri" w:hAnsi="Calibri" w:eastAsia="Calibri" w:cs="Calibri"/>
          <w:b w:val="1"/>
          <w:bCs w:val="1"/>
          <w:sz w:val="28"/>
          <w:szCs w:val="28"/>
          <w:u w:val="single"/>
        </w:rPr>
        <w:t xml:space="preserve">easearch and </w:t>
      </w:r>
      <w:r w:rsidRPr="549F7ED8" w:rsidR="5C7EFA03">
        <w:rPr>
          <w:rFonts w:ascii="Calibri" w:hAnsi="Calibri" w:eastAsia="Calibri" w:cs="Calibri"/>
          <w:b w:val="1"/>
          <w:bCs w:val="1"/>
          <w:sz w:val="28"/>
          <w:szCs w:val="28"/>
          <w:u w:val="single"/>
        </w:rPr>
        <w:t>R</w:t>
      </w:r>
      <w:r w:rsidRPr="549F7ED8" w:rsidR="48504B5A">
        <w:rPr>
          <w:rFonts w:ascii="Calibri" w:hAnsi="Calibri" w:eastAsia="Calibri" w:cs="Calibri"/>
          <w:b w:val="1"/>
          <w:bCs w:val="1"/>
          <w:sz w:val="28"/>
          <w:szCs w:val="28"/>
          <w:u w:val="single"/>
        </w:rPr>
        <w:t xml:space="preserve">eferencing </w:t>
      </w:r>
    </w:p>
    <w:p w:rsidR="12048A1E" w:rsidP="549F7ED8" w:rsidRDefault="12048A1E" w14:paraId="79659D33" w14:textId="0CAF30E9">
      <w:pPr>
        <w:pStyle w:val="Normal"/>
        <w:ind w:left="0"/>
        <w:rPr>
          <w:rFonts w:ascii="Calibri" w:hAnsi="Calibri" w:eastAsia="Calibri" w:cs="Calibri"/>
          <w:noProof w:val="0"/>
          <w:sz w:val="22"/>
          <w:szCs w:val="22"/>
          <w:lang w:val="en-GB"/>
        </w:rPr>
      </w:pPr>
      <w:r w:rsidRPr="549F7ED8" w:rsidR="12048A1E">
        <w:rPr>
          <w:rFonts w:ascii="Calibri" w:hAnsi="Calibri" w:eastAsia="Calibri" w:cs="Calibri"/>
          <w:noProof w:val="0"/>
          <w:sz w:val="22"/>
          <w:szCs w:val="22"/>
          <w:lang w:val="en-GB"/>
        </w:rPr>
        <w:t xml:space="preserve">Research and reference abilities are essential building blocks for academic achievement because they enable students to navigate </w:t>
      </w:r>
      <w:r w:rsidRPr="549F7ED8" w:rsidR="69460377">
        <w:rPr>
          <w:rFonts w:ascii="Calibri" w:hAnsi="Calibri" w:eastAsia="Calibri" w:cs="Calibri"/>
          <w:noProof w:val="0"/>
          <w:sz w:val="22"/>
          <w:szCs w:val="22"/>
          <w:lang w:val="en-GB"/>
        </w:rPr>
        <w:t>the [</w:t>
      </w:r>
      <w:r w:rsidRPr="549F7ED8" w:rsidR="2F8DA5F5">
        <w:rPr>
          <w:rFonts w:ascii="Calibri" w:hAnsi="Calibri" w:eastAsia="Calibri" w:cs="Calibri"/>
          <w:noProof w:val="0"/>
          <w:sz w:val="22"/>
          <w:szCs w:val="22"/>
          <w:lang w:val="en-GB"/>
        </w:rPr>
        <w:t>2]</w:t>
      </w:r>
      <w:r w:rsidRPr="549F7ED8" w:rsidR="12048A1E">
        <w:rPr>
          <w:rFonts w:ascii="Calibri" w:hAnsi="Calibri" w:eastAsia="Calibri" w:cs="Calibri"/>
          <w:noProof w:val="0"/>
          <w:sz w:val="22"/>
          <w:szCs w:val="22"/>
          <w:lang w:val="en-GB"/>
        </w:rPr>
        <w:t xml:space="preserve"> scholarly environment. This paper highlights the vital significance of these abilities, with a focus on the refencing approach. </w:t>
      </w:r>
      <w:r w:rsidRPr="549F7ED8" w:rsidR="4C27C8DA">
        <w:rPr>
          <w:rFonts w:ascii="Calibri" w:hAnsi="Calibri" w:eastAsia="Calibri" w:cs="Calibri"/>
          <w:noProof w:val="0"/>
          <w:sz w:val="22"/>
          <w:szCs w:val="22"/>
          <w:lang w:val="en-GB"/>
        </w:rPr>
        <w:t>[</w:t>
      </w:r>
      <w:r w:rsidRPr="549F7ED8" w:rsidR="77A454EF">
        <w:rPr>
          <w:rFonts w:ascii="Calibri" w:hAnsi="Calibri" w:eastAsia="Calibri" w:cs="Calibri"/>
          <w:noProof w:val="0"/>
          <w:sz w:val="22"/>
          <w:szCs w:val="22"/>
          <w:lang w:val="en-GB"/>
        </w:rPr>
        <w:t>4] Without</w:t>
      </w:r>
      <w:r w:rsidRPr="549F7ED8" w:rsidR="38BB843C">
        <w:rPr>
          <w:rFonts w:ascii="Calibri" w:hAnsi="Calibri" w:eastAsia="Calibri" w:cs="Calibri"/>
          <w:noProof w:val="0"/>
          <w:sz w:val="22"/>
          <w:szCs w:val="22"/>
          <w:lang w:val="en-GB"/>
        </w:rPr>
        <w:t xml:space="preserve"> doing proper research and referencing it will help others to know </w:t>
      </w:r>
      <w:r w:rsidRPr="549F7ED8" w:rsidR="7760696D">
        <w:rPr>
          <w:rFonts w:ascii="Calibri" w:hAnsi="Calibri" w:eastAsia="Calibri" w:cs="Calibri"/>
          <w:noProof w:val="0"/>
          <w:sz w:val="22"/>
          <w:szCs w:val="22"/>
          <w:lang w:val="en-GB"/>
        </w:rPr>
        <w:t>that</w:t>
      </w:r>
      <w:r w:rsidRPr="549F7ED8" w:rsidR="38BB843C">
        <w:rPr>
          <w:rFonts w:ascii="Calibri" w:hAnsi="Calibri" w:eastAsia="Calibri" w:cs="Calibri"/>
          <w:noProof w:val="0"/>
          <w:sz w:val="22"/>
          <w:szCs w:val="22"/>
          <w:lang w:val="en-GB"/>
        </w:rPr>
        <w:t xml:space="preserve"> the </w:t>
      </w:r>
      <w:r w:rsidRPr="549F7ED8" w:rsidR="06C84D1F">
        <w:rPr>
          <w:rFonts w:ascii="Calibri" w:hAnsi="Calibri" w:eastAsia="Calibri" w:cs="Calibri"/>
          <w:noProof w:val="0"/>
          <w:sz w:val="22"/>
          <w:szCs w:val="22"/>
          <w:lang w:val="en-GB"/>
        </w:rPr>
        <w:t xml:space="preserve">literature is of a creditable source </w:t>
      </w:r>
    </w:p>
    <w:p w:rsidR="12048A1E" w:rsidP="549F7ED8" w:rsidRDefault="12048A1E" w14:paraId="448CD2EA" w14:textId="78B06114">
      <w:pPr>
        <w:pStyle w:val="Normal"/>
        <w:ind w:left="0"/>
        <w:rPr>
          <w:rFonts w:ascii="Calibri" w:hAnsi="Calibri" w:eastAsia="Calibri" w:cs="Calibri"/>
          <w:noProof w:val="0"/>
          <w:sz w:val="24"/>
          <w:szCs w:val="24"/>
          <w:lang w:val="en-GB"/>
        </w:rPr>
      </w:pPr>
      <w:r w:rsidRPr="549F7ED8" w:rsidR="12048A1E">
        <w:rPr>
          <w:rFonts w:ascii="Calibri" w:hAnsi="Calibri" w:eastAsia="Calibri" w:cs="Calibri"/>
          <w:b w:val="0"/>
          <w:bCs w:val="0"/>
          <w:noProof w:val="0"/>
          <w:sz w:val="28"/>
          <w:szCs w:val="28"/>
          <w:u w:val="single"/>
          <w:lang w:val="en-GB"/>
        </w:rPr>
        <w:t xml:space="preserve">3.2 </w:t>
      </w:r>
      <w:r w:rsidRPr="549F7ED8" w:rsidR="28B912E4">
        <w:rPr>
          <w:rFonts w:ascii="Calibri" w:hAnsi="Calibri" w:eastAsia="Calibri" w:cs="Calibri"/>
          <w:b w:val="0"/>
          <w:bCs w:val="0"/>
          <w:noProof w:val="0"/>
          <w:sz w:val="28"/>
          <w:szCs w:val="28"/>
          <w:u w:val="single"/>
          <w:lang w:val="en-GB"/>
        </w:rPr>
        <w:t>R</w:t>
      </w:r>
      <w:r w:rsidRPr="549F7ED8" w:rsidR="12048A1E">
        <w:rPr>
          <w:rFonts w:ascii="Calibri" w:hAnsi="Calibri" w:eastAsia="Calibri" w:cs="Calibri"/>
          <w:b w:val="0"/>
          <w:bCs w:val="0"/>
          <w:noProof w:val="0"/>
          <w:sz w:val="28"/>
          <w:szCs w:val="28"/>
          <w:u w:val="single"/>
          <w:lang w:val="en-GB"/>
        </w:rPr>
        <w:t xml:space="preserve">easearch </w:t>
      </w:r>
      <w:r w:rsidRPr="549F7ED8" w:rsidR="3617B845">
        <w:rPr>
          <w:rFonts w:ascii="Calibri" w:hAnsi="Calibri" w:eastAsia="Calibri" w:cs="Calibri"/>
          <w:b w:val="0"/>
          <w:bCs w:val="0"/>
          <w:noProof w:val="0"/>
          <w:sz w:val="28"/>
          <w:szCs w:val="28"/>
          <w:u w:val="single"/>
          <w:lang w:val="en-GB"/>
        </w:rPr>
        <w:t>S</w:t>
      </w:r>
      <w:r w:rsidRPr="549F7ED8" w:rsidR="12048A1E">
        <w:rPr>
          <w:rFonts w:ascii="Calibri" w:hAnsi="Calibri" w:eastAsia="Calibri" w:cs="Calibri"/>
          <w:b w:val="0"/>
          <w:bCs w:val="0"/>
          <w:noProof w:val="0"/>
          <w:sz w:val="28"/>
          <w:szCs w:val="28"/>
          <w:u w:val="single"/>
          <w:lang w:val="en-GB"/>
        </w:rPr>
        <w:t>kills</w:t>
      </w:r>
      <w:r w:rsidRPr="549F7ED8" w:rsidR="12048A1E">
        <w:rPr>
          <w:rFonts w:ascii="Calibri" w:hAnsi="Calibri" w:eastAsia="Calibri" w:cs="Calibri"/>
          <w:noProof w:val="0"/>
          <w:sz w:val="24"/>
          <w:szCs w:val="24"/>
          <w:lang w:val="en-GB"/>
        </w:rPr>
        <w:t xml:space="preserve"> </w:t>
      </w:r>
    </w:p>
    <w:p w:rsidR="31420EC7" w:rsidP="549F7ED8" w:rsidRDefault="31420EC7" w14:paraId="09FEEE81" w14:textId="03363B89">
      <w:pPr>
        <w:pStyle w:val="Normal"/>
        <w:ind w:left="0"/>
        <w:rPr>
          <w:rFonts w:ascii="Calibri" w:hAnsi="Calibri" w:eastAsia="Calibri" w:cs="Calibri"/>
          <w:noProof w:val="0"/>
          <w:sz w:val="22"/>
          <w:szCs w:val="22"/>
          <w:lang w:val="en-GB"/>
        </w:rPr>
      </w:pPr>
      <w:r w:rsidRPr="549F7ED8" w:rsidR="31420EC7">
        <w:rPr>
          <w:rFonts w:ascii="Calibri" w:hAnsi="Calibri" w:eastAsia="Calibri" w:cs="Calibri"/>
          <w:noProof w:val="0"/>
          <w:sz w:val="22"/>
          <w:szCs w:val="22"/>
          <w:lang w:val="en-GB"/>
        </w:rPr>
        <w:t>Research abilities enable students to explore a wide range of resources, promoting a thorough comprehension of their subject matter.</w:t>
      </w:r>
      <w:r w:rsidRPr="549F7ED8" w:rsidR="15495D4F">
        <w:rPr>
          <w:rFonts w:ascii="Calibri" w:hAnsi="Calibri" w:eastAsia="Calibri" w:cs="Calibri"/>
          <w:noProof w:val="0"/>
          <w:sz w:val="22"/>
          <w:szCs w:val="22"/>
          <w:lang w:val="en-GB"/>
        </w:rPr>
        <w:t>[3]</w:t>
      </w:r>
      <w:r w:rsidRPr="549F7ED8" w:rsidR="31420EC7">
        <w:rPr>
          <w:rFonts w:ascii="Calibri" w:hAnsi="Calibri" w:eastAsia="Calibri" w:cs="Calibri"/>
          <w:noProof w:val="0"/>
          <w:sz w:val="22"/>
          <w:szCs w:val="22"/>
          <w:lang w:val="en-GB"/>
        </w:rPr>
        <w:t xml:space="preserve"> </w:t>
      </w:r>
      <w:r w:rsidRPr="549F7ED8" w:rsidR="77E49B8F">
        <w:rPr>
          <w:rFonts w:ascii="Calibri" w:hAnsi="Calibri" w:eastAsia="Calibri" w:cs="Calibri"/>
          <w:noProof w:val="0"/>
          <w:sz w:val="22"/>
          <w:szCs w:val="22"/>
          <w:lang w:val="en-GB"/>
        </w:rPr>
        <w:t>Without doing your research it can easily be understood that you have took the time to mak</w:t>
      </w:r>
      <w:r w:rsidRPr="549F7ED8" w:rsidR="23D9EFB7">
        <w:rPr>
          <w:rFonts w:ascii="Calibri" w:hAnsi="Calibri" w:eastAsia="Calibri" w:cs="Calibri"/>
          <w:noProof w:val="0"/>
          <w:sz w:val="22"/>
          <w:szCs w:val="22"/>
          <w:lang w:val="en-GB"/>
        </w:rPr>
        <w:t xml:space="preserve">e sure your information is </w:t>
      </w:r>
      <w:r w:rsidRPr="549F7ED8" w:rsidR="2A812646">
        <w:rPr>
          <w:rFonts w:ascii="Calibri" w:hAnsi="Calibri" w:eastAsia="Calibri" w:cs="Calibri"/>
          <w:noProof w:val="0"/>
          <w:sz w:val="22"/>
          <w:szCs w:val="22"/>
          <w:lang w:val="en-GB"/>
        </w:rPr>
        <w:t>correct [</w:t>
      </w:r>
      <w:r w:rsidRPr="549F7ED8" w:rsidR="005DEA0F">
        <w:rPr>
          <w:rFonts w:ascii="Calibri" w:hAnsi="Calibri" w:eastAsia="Calibri" w:cs="Calibri"/>
          <w:noProof w:val="0"/>
          <w:sz w:val="22"/>
          <w:szCs w:val="22"/>
          <w:lang w:val="en-GB"/>
        </w:rPr>
        <w:t>5]</w:t>
      </w:r>
      <w:r w:rsidRPr="549F7ED8" w:rsidR="23D9EFB7">
        <w:rPr>
          <w:rFonts w:ascii="Calibri" w:hAnsi="Calibri" w:eastAsia="Calibri" w:cs="Calibri"/>
          <w:noProof w:val="0"/>
          <w:sz w:val="22"/>
          <w:szCs w:val="22"/>
          <w:lang w:val="en-GB"/>
        </w:rPr>
        <w:t xml:space="preserve"> saving you time and marks </w:t>
      </w:r>
    </w:p>
    <w:p w:rsidR="31420EC7" w:rsidP="549F7ED8" w:rsidRDefault="31420EC7" w14:paraId="789F7754" w14:textId="6ED7A4C5">
      <w:pPr>
        <w:pStyle w:val="Normal"/>
        <w:ind w:left="0"/>
        <w:rPr>
          <w:b w:val="1"/>
          <w:bCs w:val="1"/>
          <w:sz w:val="28"/>
          <w:szCs w:val="28"/>
          <w:u w:val="single"/>
        </w:rPr>
      </w:pPr>
      <w:r w:rsidRPr="549F7ED8" w:rsidR="31420EC7">
        <w:rPr>
          <w:b w:val="1"/>
          <w:bCs w:val="1"/>
          <w:sz w:val="28"/>
          <w:szCs w:val="28"/>
          <w:u w:val="single"/>
        </w:rPr>
        <w:t xml:space="preserve">3.3 </w:t>
      </w:r>
      <w:r w:rsidRPr="549F7ED8" w:rsidR="156A2ADE">
        <w:rPr>
          <w:b w:val="1"/>
          <w:bCs w:val="1"/>
          <w:sz w:val="28"/>
          <w:szCs w:val="28"/>
          <w:u w:val="single"/>
        </w:rPr>
        <w:t>C</w:t>
      </w:r>
      <w:r w:rsidRPr="549F7ED8" w:rsidR="31420EC7">
        <w:rPr>
          <w:b w:val="1"/>
          <w:bCs w:val="1"/>
          <w:sz w:val="28"/>
          <w:szCs w:val="28"/>
          <w:u w:val="single"/>
        </w:rPr>
        <w:t xml:space="preserve">ritical </w:t>
      </w:r>
      <w:r w:rsidRPr="549F7ED8" w:rsidR="1B71B849">
        <w:rPr>
          <w:b w:val="1"/>
          <w:bCs w:val="1"/>
          <w:sz w:val="28"/>
          <w:szCs w:val="28"/>
          <w:u w:val="single"/>
        </w:rPr>
        <w:t>T</w:t>
      </w:r>
      <w:r w:rsidRPr="549F7ED8" w:rsidR="31420EC7">
        <w:rPr>
          <w:b w:val="1"/>
          <w:bCs w:val="1"/>
          <w:sz w:val="28"/>
          <w:szCs w:val="28"/>
          <w:u w:val="single"/>
        </w:rPr>
        <w:t xml:space="preserve">hinking </w:t>
      </w:r>
    </w:p>
    <w:p w:rsidR="610913D3" w:rsidP="549F7ED8" w:rsidRDefault="610913D3" w14:paraId="6553103F" w14:textId="500D2126">
      <w:pPr>
        <w:pStyle w:val="Normal"/>
        <w:rPr>
          <w:rFonts w:ascii="Calibri" w:hAnsi="Calibri" w:eastAsia="Calibri" w:cs="Calibri"/>
          <w:b w:val="0"/>
          <w:bCs w:val="0"/>
          <w:i w:val="0"/>
          <w:iCs w:val="0"/>
          <w:caps w:val="0"/>
          <w:smallCaps w:val="0"/>
          <w:noProof w:val="0"/>
          <w:color w:val="333333"/>
          <w:sz w:val="22"/>
          <w:szCs w:val="22"/>
          <w:lang w:val="en-GB"/>
        </w:rPr>
      </w:pPr>
      <w:r w:rsidRPr="549F7ED8" w:rsidR="610913D3">
        <w:rPr>
          <w:rFonts w:ascii="Calibri" w:hAnsi="Calibri" w:eastAsia="Calibri" w:cs="Calibri"/>
          <w:noProof w:val="0"/>
          <w:sz w:val="22"/>
          <w:szCs w:val="22"/>
          <w:lang w:val="en-GB"/>
        </w:rPr>
        <w:t xml:space="preserve">Critical thinking is the practice of methodically gathering </w:t>
      </w:r>
      <w:r w:rsidRPr="549F7ED8" w:rsidR="0CFE67FB">
        <w:rPr>
          <w:rFonts w:ascii="Calibri" w:hAnsi="Calibri" w:eastAsia="Calibri" w:cs="Calibri"/>
          <w:noProof w:val="0"/>
          <w:sz w:val="22"/>
          <w:szCs w:val="22"/>
          <w:lang w:val="en-GB"/>
        </w:rPr>
        <w:t>analysing</w:t>
      </w:r>
      <w:r w:rsidRPr="549F7ED8" w:rsidR="610913D3">
        <w:rPr>
          <w:rFonts w:ascii="Calibri" w:hAnsi="Calibri" w:eastAsia="Calibri" w:cs="Calibri"/>
          <w:noProof w:val="0"/>
          <w:sz w:val="22"/>
          <w:szCs w:val="22"/>
          <w:lang w:val="en-GB"/>
        </w:rPr>
        <w:t xml:space="preserve"> and </w:t>
      </w:r>
      <w:r w:rsidRPr="549F7ED8" w:rsidR="7899D539">
        <w:rPr>
          <w:rFonts w:ascii="Calibri" w:hAnsi="Calibri" w:eastAsia="Calibri" w:cs="Calibri"/>
          <w:noProof w:val="0"/>
          <w:sz w:val="22"/>
          <w:szCs w:val="22"/>
          <w:lang w:val="en-GB"/>
        </w:rPr>
        <w:t xml:space="preserve">evaluating information, it is one of the vital parts of problem </w:t>
      </w:r>
      <w:r w:rsidRPr="549F7ED8" w:rsidR="27AD0687">
        <w:rPr>
          <w:rFonts w:ascii="Calibri" w:hAnsi="Calibri" w:eastAsia="Calibri" w:cs="Calibri"/>
          <w:noProof w:val="0"/>
          <w:sz w:val="22"/>
          <w:szCs w:val="22"/>
          <w:lang w:val="en-GB"/>
        </w:rPr>
        <w:t>solving [</w:t>
      </w:r>
      <w:r w:rsidRPr="549F7ED8" w:rsidR="6E328B26">
        <w:rPr>
          <w:rFonts w:ascii="Calibri" w:hAnsi="Calibri" w:eastAsia="Calibri" w:cs="Calibri"/>
          <w:noProof w:val="0"/>
          <w:sz w:val="22"/>
          <w:szCs w:val="22"/>
          <w:lang w:val="en-GB"/>
        </w:rPr>
        <w:t>14]</w:t>
      </w:r>
      <w:r w:rsidRPr="549F7ED8" w:rsidR="7899D539">
        <w:rPr>
          <w:rFonts w:ascii="Calibri" w:hAnsi="Calibri" w:eastAsia="Calibri" w:cs="Calibri"/>
          <w:noProof w:val="0"/>
          <w:sz w:val="22"/>
          <w:szCs w:val="22"/>
          <w:lang w:val="en-GB"/>
        </w:rPr>
        <w:t xml:space="preserve"> as it </w:t>
      </w:r>
      <w:r w:rsidRPr="549F7ED8" w:rsidR="6D43D55F">
        <w:rPr>
          <w:rFonts w:ascii="Calibri" w:hAnsi="Calibri" w:eastAsia="Calibri" w:cs="Calibri"/>
          <w:noProof w:val="0"/>
          <w:sz w:val="22"/>
          <w:szCs w:val="22"/>
          <w:lang w:val="en-GB"/>
        </w:rPr>
        <w:t xml:space="preserve">is </w:t>
      </w:r>
      <w:r w:rsidRPr="549F7ED8" w:rsidR="7899D539">
        <w:rPr>
          <w:rFonts w:ascii="Calibri" w:hAnsi="Calibri" w:eastAsia="Calibri" w:cs="Calibri"/>
          <w:noProof w:val="0"/>
          <w:sz w:val="22"/>
          <w:szCs w:val="22"/>
          <w:lang w:val="en-GB"/>
        </w:rPr>
        <w:t>clearly</w:t>
      </w:r>
      <w:r w:rsidRPr="549F7ED8" w:rsidR="55905D60">
        <w:rPr>
          <w:rFonts w:ascii="Calibri" w:hAnsi="Calibri" w:eastAsia="Calibri" w:cs="Calibri"/>
          <w:noProof w:val="0"/>
          <w:sz w:val="22"/>
          <w:szCs w:val="22"/>
          <w:lang w:val="en-GB"/>
        </w:rPr>
        <w:t xml:space="preserve"> thinking through different options that make you come to your final </w:t>
      </w:r>
      <w:r w:rsidRPr="549F7ED8" w:rsidR="7C4A3600">
        <w:rPr>
          <w:rFonts w:ascii="Calibri" w:hAnsi="Calibri" w:eastAsia="Calibri" w:cs="Calibri"/>
          <w:noProof w:val="0"/>
          <w:sz w:val="22"/>
          <w:szCs w:val="22"/>
          <w:lang w:val="en-GB"/>
        </w:rPr>
        <w:t>decision. The</w:t>
      </w:r>
      <w:r w:rsidRPr="549F7ED8" w:rsidR="153D448E">
        <w:rPr>
          <w:rFonts w:ascii="Calibri" w:hAnsi="Calibri" w:eastAsia="Calibri" w:cs="Calibri"/>
          <w:noProof w:val="0"/>
          <w:sz w:val="22"/>
          <w:szCs w:val="22"/>
          <w:lang w:val="en-GB"/>
        </w:rPr>
        <w:t xml:space="preserve"> </w:t>
      </w:r>
      <w:r w:rsidRPr="549F7ED8" w:rsidR="153D448E">
        <w:rPr>
          <w:rFonts w:ascii="Calibri" w:hAnsi="Calibri" w:eastAsia="Calibri" w:cs="Calibri"/>
          <w:noProof w:val="0"/>
          <w:sz w:val="22"/>
          <w:szCs w:val="22"/>
          <w:lang w:val="en-GB"/>
        </w:rPr>
        <w:t>capacity</w:t>
      </w:r>
      <w:r w:rsidRPr="549F7ED8" w:rsidR="153D448E">
        <w:rPr>
          <w:rFonts w:ascii="Calibri" w:hAnsi="Calibri" w:eastAsia="Calibri" w:cs="Calibri"/>
          <w:noProof w:val="0"/>
          <w:sz w:val="22"/>
          <w:szCs w:val="22"/>
          <w:lang w:val="en-GB"/>
        </w:rPr>
        <w:t xml:space="preserve"> to assess and integrate data, strengthening critical thinking and empowering students to develop well-reasoned positions and arguments</w:t>
      </w:r>
      <w:r w:rsidRPr="549F7ED8" w:rsidR="3A86A1EE">
        <w:rPr>
          <w:rFonts w:ascii="Calibri" w:hAnsi="Calibri" w:eastAsia="Calibri" w:cs="Calibri"/>
          <w:noProof w:val="0"/>
          <w:sz w:val="22"/>
          <w:szCs w:val="22"/>
          <w:lang w:val="en-GB"/>
        </w:rPr>
        <w:t>”</w:t>
      </w:r>
      <w:r w:rsidRPr="549F7ED8" w:rsidR="153D448E">
        <w:rPr>
          <w:rFonts w:ascii="Calibri" w:hAnsi="Calibri" w:eastAsia="Calibri" w:cs="Calibri"/>
          <w:noProof w:val="0"/>
          <w:sz w:val="22"/>
          <w:szCs w:val="22"/>
          <w:lang w:val="en-GB"/>
        </w:rPr>
        <w:t xml:space="preserve"> </w:t>
      </w:r>
      <w:r w:rsidRPr="549F7ED8" w:rsidR="7E89B93F">
        <w:rPr>
          <w:rFonts w:ascii="Calibri" w:hAnsi="Calibri" w:eastAsia="Calibri" w:cs="Calibri"/>
          <w:b w:val="0"/>
          <w:bCs w:val="0"/>
          <w:i w:val="0"/>
          <w:iCs w:val="0"/>
          <w:caps w:val="0"/>
          <w:smallCaps w:val="0"/>
          <w:noProof w:val="0"/>
          <w:color w:val="333333"/>
          <w:sz w:val="22"/>
          <w:szCs w:val="22"/>
          <w:lang w:val="en-GB"/>
        </w:rPr>
        <w:t xml:space="preserve">Critical thinking (CT) is an important goal of modern education (Ku, Ho, Hau, &amp; Lai, 2014). CT is one of the most important skills </w:t>
      </w:r>
      <w:r w:rsidRPr="549F7ED8" w:rsidR="7E89B93F">
        <w:rPr>
          <w:rFonts w:ascii="Calibri" w:hAnsi="Calibri" w:eastAsia="Calibri" w:cs="Calibri"/>
          <w:b w:val="0"/>
          <w:bCs w:val="0"/>
          <w:i w:val="0"/>
          <w:iCs w:val="0"/>
          <w:caps w:val="0"/>
          <w:smallCaps w:val="0"/>
          <w:noProof w:val="0"/>
          <w:color w:val="333333"/>
          <w:sz w:val="22"/>
          <w:szCs w:val="22"/>
          <w:lang w:val="en-GB"/>
        </w:rPr>
        <w:t>deemed</w:t>
      </w:r>
      <w:r w:rsidRPr="549F7ED8" w:rsidR="7E89B93F">
        <w:rPr>
          <w:rFonts w:ascii="Calibri" w:hAnsi="Calibri" w:eastAsia="Calibri" w:cs="Calibri"/>
          <w:b w:val="0"/>
          <w:bCs w:val="0"/>
          <w:i w:val="0"/>
          <w:iCs w:val="0"/>
          <w:caps w:val="0"/>
          <w:smallCaps w:val="0"/>
          <w:noProof w:val="0"/>
          <w:color w:val="333333"/>
          <w:sz w:val="22"/>
          <w:szCs w:val="22"/>
          <w:lang w:val="en-GB"/>
        </w:rPr>
        <w:t xml:space="preserve"> necessary for college graduates to become the effective contributors in the modern learning environments (Liu, Frankel, &amp; Roohr, 2014)</w:t>
      </w:r>
      <w:r w:rsidRPr="549F7ED8" w:rsidR="25CB2EBE">
        <w:rPr>
          <w:rFonts w:ascii="Calibri" w:hAnsi="Calibri" w:eastAsia="Calibri" w:cs="Calibri"/>
          <w:b w:val="0"/>
          <w:bCs w:val="0"/>
          <w:i w:val="0"/>
          <w:iCs w:val="0"/>
          <w:caps w:val="0"/>
          <w:smallCaps w:val="0"/>
          <w:noProof w:val="0"/>
          <w:color w:val="333333"/>
          <w:sz w:val="22"/>
          <w:szCs w:val="22"/>
          <w:lang w:val="en-GB"/>
        </w:rPr>
        <w:t>”</w:t>
      </w:r>
    </w:p>
    <w:p w:rsidR="153D448E" w:rsidP="549F7ED8" w:rsidRDefault="153D448E" w14:paraId="1E349F37" w14:textId="00936326">
      <w:pPr>
        <w:pStyle w:val="Normal"/>
        <w:rPr>
          <w:rFonts w:ascii="Calibri" w:hAnsi="Calibri" w:eastAsia="Calibri" w:cs="Calibri"/>
          <w:b w:val="1"/>
          <w:bCs w:val="1"/>
          <w:sz w:val="28"/>
          <w:szCs w:val="28"/>
          <w:u w:val="single"/>
        </w:rPr>
      </w:pPr>
      <w:r w:rsidRPr="549F7ED8" w:rsidR="153D448E">
        <w:rPr>
          <w:rFonts w:ascii="Calibri" w:hAnsi="Calibri" w:eastAsia="Calibri" w:cs="Calibri"/>
          <w:b w:val="1"/>
          <w:bCs w:val="1"/>
          <w:sz w:val="28"/>
          <w:szCs w:val="28"/>
          <w:u w:val="single"/>
        </w:rPr>
        <w:t xml:space="preserve">3.4 </w:t>
      </w:r>
      <w:r w:rsidRPr="549F7ED8" w:rsidR="2D2BE65B">
        <w:rPr>
          <w:rFonts w:ascii="Calibri" w:hAnsi="Calibri" w:eastAsia="Calibri" w:cs="Calibri"/>
          <w:b w:val="1"/>
          <w:bCs w:val="1"/>
          <w:sz w:val="28"/>
          <w:szCs w:val="28"/>
          <w:u w:val="single"/>
        </w:rPr>
        <w:t>P</w:t>
      </w:r>
      <w:r w:rsidRPr="549F7ED8" w:rsidR="153D448E">
        <w:rPr>
          <w:rFonts w:ascii="Calibri" w:hAnsi="Calibri" w:eastAsia="Calibri" w:cs="Calibri"/>
          <w:b w:val="1"/>
          <w:bCs w:val="1"/>
          <w:sz w:val="28"/>
          <w:szCs w:val="28"/>
          <w:u w:val="single"/>
        </w:rPr>
        <w:t xml:space="preserve">roblem </w:t>
      </w:r>
      <w:r w:rsidRPr="549F7ED8" w:rsidR="03C1BD09">
        <w:rPr>
          <w:rFonts w:ascii="Calibri" w:hAnsi="Calibri" w:eastAsia="Calibri" w:cs="Calibri"/>
          <w:b w:val="1"/>
          <w:bCs w:val="1"/>
          <w:sz w:val="28"/>
          <w:szCs w:val="28"/>
          <w:u w:val="single"/>
        </w:rPr>
        <w:t>S</w:t>
      </w:r>
      <w:r w:rsidRPr="549F7ED8" w:rsidR="153D448E">
        <w:rPr>
          <w:rFonts w:ascii="Calibri" w:hAnsi="Calibri" w:eastAsia="Calibri" w:cs="Calibri"/>
          <w:b w:val="1"/>
          <w:bCs w:val="1"/>
          <w:sz w:val="28"/>
          <w:szCs w:val="28"/>
          <w:u w:val="single"/>
        </w:rPr>
        <w:t>olving</w:t>
      </w:r>
    </w:p>
    <w:p w:rsidR="3D28FABB" w:rsidP="549F7ED8" w:rsidRDefault="3D28FABB" w14:paraId="42D4662D" w14:textId="7A7E6E10">
      <w:pPr>
        <w:rPr>
          <w:rFonts w:ascii="Calibri" w:hAnsi="Calibri" w:eastAsia="Calibri" w:cs="Calibri"/>
          <w:noProof w:val="0"/>
          <w:sz w:val="22"/>
          <w:szCs w:val="22"/>
          <w:lang w:val="en-GB"/>
        </w:rPr>
      </w:pPr>
      <w:r w:rsidRPr="549F7ED8" w:rsidR="3D28FABB">
        <w:rPr>
          <w:rFonts w:ascii="Calibri" w:hAnsi="Calibri" w:eastAsia="Calibri" w:cs="Calibri"/>
          <w:noProof w:val="0"/>
          <w:sz w:val="22"/>
          <w:szCs w:val="22"/>
          <w:lang w:val="en-GB"/>
        </w:rPr>
        <w:t xml:space="preserve">Setting boundaries around potential courses of action and how we view the current problem are things we should consider. The goal is to </w:t>
      </w:r>
      <w:r w:rsidRPr="549F7ED8" w:rsidR="3D28FABB">
        <w:rPr>
          <w:rFonts w:ascii="Calibri" w:hAnsi="Calibri" w:eastAsia="Calibri" w:cs="Calibri"/>
          <w:noProof w:val="0"/>
          <w:sz w:val="22"/>
          <w:szCs w:val="22"/>
          <w:lang w:val="en-GB"/>
        </w:rPr>
        <w:t>identify</w:t>
      </w:r>
      <w:r w:rsidRPr="549F7ED8" w:rsidR="3D28FABB">
        <w:rPr>
          <w:rFonts w:ascii="Calibri" w:hAnsi="Calibri" w:eastAsia="Calibri" w:cs="Calibri"/>
          <w:noProof w:val="0"/>
          <w:sz w:val="22"/>
          <w:szCs w:val="22"/>
          <w:lang w:val="en-GB"/>
        </w:rPr>
        <w:t xml:space="preserve"> the problem,</w:t>
      </w:r>
      <w:r w:rsidRPr="549F7ED8" w:rsidR="512D8AC9">
        <w:rPr>
          <w:rFonts w:ascii="Calibri" w:hAnsi="Calibri" w:eastAsia="Calibri" w:cs="Calibri"/>
          <w:noProof w:val="0"/>
          <w:sz w:val="22"/>
          <w:szCs w:val="22"/>
          <w:lang w:val="en-GB"/>
        </w:rPr>
        <w:t>[15]</w:t>
      </w:r>
      <w:r w:rsidRPr="549F7ED8" w:rsidR="3D28FABB">
        <w:rPr>
          <w:rFonts w:ascii="Calibri" w:hAnsi="Calibri" w:eastAsia="Calibri" w:cs="Calibri"/>
          <w:noProof w:val="0"/>
          <w:sz w:val="22"/>
          <w:szCs w:val="22"/>
          <w:lang w:val="en-GB"/>
        </w:rPr>
        <w:t xml:space="preserve"> what causes the problem, and the outcome of the </w:t>
      </w:r>
      <w:r w:rsidRPr="549F7ED8" w:rsidR="3D28FABB">
        <w:rPr>
          <w:rFonts w:ascii="Calibri" w:hAnsi="Calibri" w:eastAsia="Calibri" w:cs="Calibri"/>
          <w:noProof w:val="0"/>
          <w:sz w:val="22"/>
          <w:szCs w:val="22"/>
          <w:lang w:val="en-GB"/>
        </w:rPr>
        <w:t>current</w:t>
      </w:r>
      <w:r w:rsidRPr="549F7ED8" w:rsidR="0973AD54">
        <w:rPr>
          <w:rFonts w:ascii="Calibri" w:hAnsi="Calibri" w:eastAsia="Calibri" w:cs="Calibri"/>
          <w:noProof w:val="0"/>
          <w:sz w:val="22"/>
          <w:szCs w:val="22"/>
          <w:lang w:val="en-GB"/>
        </w:rPr>
        <w:t xml:space="preserve"> [</w:t>
      </w:r>
      <w:r w:rsidRPr="549F7ED8" w:rsidR="0973AD54">
        <w:rPr>
          <w:rFonts w:ascii="Calibri" w:hAnsi="Calibri" w:eastAsia="Calibri" w:cs="Calibri"/>
          <w:noProof w:val="0"/>
          <w:sz w:val="22"/>
          <w:szCs w:val="22"/>
          <w:lang w:val="en-GB"/>
        </w:rPr>
        <w:t>13]</w:t>
      </w:r>
      <w:r w:rsidRPr="549F7ED8" w:rsidR="3D28FABB">
        <w:rPr>
          <w:rFonts w:ascii="Calibri" w:hAnsi="Calibri" w:eastAsia="Calibri" w:cs="Calibri"/>
          <w:noProof w:val="0"/>
          <w:sz w:val="22"/>
          <w:szCs w:val="22"/>
          <w:lang w:val="en-GB"/>
        </w:rPr>
        <w:t xml:space="preserve"> problem. Then, you can consider potential solutions, the steps </w:t>
      </w:r>
      <w:r w:rsidRPr="549F7ED8" w:rsidR="3D28FABB">
        <w:rPr>
          <w:rFonts w:ascii="Calibri" w:hAnsi="Calibri" w:eastAsia="Calibri" w:cs="Calibri"/>
          <w:noProof w:val="0"/>
          <w:sz w:val="22"/>
          <w:szCs w:val="22"/>
          <w:lang w:val="en-GB"/>
        </w:rPr>
        <w:t>required</w:t>
      </w:r>
      <w:r w:rsidRPr="549F7ED8" w:rsidR="3D28FABB">
        <w:rPr>
          <w:rFonts w:ascii="Calibri" w:hAnsi="Calibri" w:eastAsia="Calibri" w:cs="Calibri"/>
          <w:noProof w:val="0"/>
          <w:sz w:val="22"/>
          <w:szCs w:val="22"/>
          <w:lang w:val="en-GB"/>
        </w:rPr>
        <w:t xml:space="preserve">, and their results before deciding on the best course of action. </w:t>
      </w:r>
      <w:r w:rsidRPr="549F7ED8" w:rsidR="0813ED8C">
        <w:rPr>
          <w:rFonts w:ascii="Calibri" w:hAnsi="Calibri" w:eastAsia="Calibri" w:cs="Calibri"/>
          <w:noProof w:val="0"/>
          <w:sz w:val="22"/>
          <w:szCs w:val="22"/>
          <w:lang w:val="en-GB"/>
        </w:rPr>
        <w:t xml:space="preserve">students with research skills are more equipped to analyse facts and </w:t>
      </w:r>
      <w:r w:rsidRPr="549F7ED8" w:rsidR="0813ED8C">
        <w:rPr>
          <w:rFonts w:ascii="Calibri" w:hAnsi="Calibri" w:eastAsia="Calibri" w:cs="Calibri"/>
          <w:noProof w:val="0"/>
          <w:sz w:val="22"/>
          <w:szCs w:val="22"/>
          <w:lang w:val="en-GB"/>
        </w:rPr>
        <w:t>come up with</w:t>
      </w:r>
      <w:r w:rsidRPr="549F7ED8" w:rsidR="0813ED8C">
        <w:rPr>
          <w:rFonts w:ascii="Calibri" w:hAnsi="Calibri" w:eastAsia="Calibri" w:cs="Calibri"/>
          <w:noProof w:val="0"/>
          <w:sz w:val="22"/>
          <w:szCs w:val="22"/>
          <w:lang w:val="en-GB"/>
        </w:rPr>
        <w:t xml:space="preserve"> creative ideas, which helps them solve problems.</w:t>
      </w:r>
      <w:r w:rsidRPr="549F7ED8" w:rsidR="0813ED8C">
        <w:rPr>
          <w:rFonts w:ascii="Calibri" w:hAnsi="Calibri" w:eastAsia="Calibri" w:cs="Calibri"/>
          <w:noProof w:val="0"/>
          <w:sz w:val="22"/>
          <w:szCs w:val="22"/>
          <w:lang w:val="en-GB"/>
        </w:rPr>
        <w:t xml:space="preserve"> </w:t>
      </w:r>
    </w:p>
    <w:p w:rsidR="1859BC47" w:rsidP="549F7ED8" w:rsidRDefault="1859BC47" w14:paraId="743DED1C" w14:textId="5E5C973F">
      <w:pPr>
        <w:pStyle w:val="Normal"/>
        <w:rPr>
          <w:rFonts w:ascii="Calibri" w:hAnsi="Calibri" w:eastAsia="Calibri" w:cs="Calibri"/>
          <w:b w:val="1"/>
          <w:bCs w:val="1"/>
          <w:noProof w:val="0"/>
          <w:sz w:val="28"/>
          <w:szCs w:val="28"/>
          <w:u w:val="single"/>
          <w:lang w:val="en-GB"/>
        </w:rPr>
      </w:pPr>
      <w:r w:rsidRPr="549F7ED8" w:rsidR="1859BC47">
        <w:rPr>
          <w:rFonts w:ascii="Calibri" w:hAnsi="Calibri" w:eastAsia="Calibri" w:cs="Calibri"/>
          <w:b w:val="1"/>
          <w:bCs w:val="1"/>
          <w:noProof w:val="0"/>
          <w:sz w:val="28"/>
          <w:szCs w:val="28"/>
          <w:u w:val="single"/>
          <w:lang w:val="en-GB"/>
        </w:rPr>
        <w:t xml:space="preserve">4 </w:t>
      </w:r>
      <w:r w:rsidRPr="549F7ED8" w:rsidR="0DBFB0B8">
        <w:rPr>
          <w:rFonts w:ascii="Calibri" w:hAnsi="Calibri" w:eastAsia="Calibri" w:cs="Calibri"/>
          <w:b w:val="1"/>
          <w:bCs w:val="1"/>
          <w:noProof w:val="0"/>
          <w:sz w:val="28"/>
          <w:szCs w:val="28"/>
          <w:u w:val="single"/>
          <w:lang w:val="en-GB"/>
        </w:rPr>
        <w:t>R</w:t>
      </w:r>
      <w:r w:rsidRPr="549F7ED8" w:rsidR="1859BC47">
        <w:rPr>
          <w:rFonts w:ascii="Calibri" w:hAnsi="Calibri" w:eastAsia="Calibri" w:cs="Calibri"/>
          <w:b w:val="1"/>
          <w:bCs w:val="1"/>
          <w:noProof w:val="0"/>
          <w:sz w:val="28"/>
          <w:szCs w:val="28"/>
          <w:u w:val="single"/>
          <w:lang w:val="en-GB"/>
        </w:rPr>
        <w:t xml:space="preserve">eferencing </w:t>
      </w:r>
      <w:r w:rsidRPr="549F7ED8" w:rsidR="369BEA67">
        <w:rPr>
          <w:rFonts w:ascii="Calibri" w:hAnsi="Calibri" w:eastAsia="Calibri" w:cs="Calibri"/>
          <w:b w:val="1"/>
          <w:bCs w:val="1"/>
          <w:noProof w:val="0"/>
          <w:sz w:val="28"/>
          <w:szCs w:val="28"/>
          <w:u w:val="single"/>
          <w:lang w:val="en-GB"/>
        </w:rPr>
        <w:t>S</w:t>
      </w:r>
      <w:r w:rsidRPr="549F7ED8" w:rsidR="1859BC47">
        <w:rPr>
          <w:rFonts w:ascii="Calibri" w:hAnsi="Calibri" w:eastAsia="Calibri" w:cs="Calibri"/>
          <w:b w:val="1"/>
          <w:bCs w:val="1"/>
          <w:noProof w:val="0"/>
          <w:sz w:val="28"/>
          <w:szCs w:val="28"/>
          <w:u w:val="single"/>
          <w:lang w:val="en-GB"/>
        </w:rPr>
        <w:t>kills</w:t>
      </w:r>
    </w:p>
    <w:p w:rsidR="1859BC47" w:rsidP="549F7ED8" w:rsidRDefault="1859BC47" w14:paraId="4F02BBCB" w14:textId="2BD3B5A7">
      <w:pPr>
        <w:pStyle w:val="Normal"/>
        <w:ind w:left="0"/>
        <w:rPr>
          <w:rFonts w:ascii="Calibri" w:hAnsi="Calibri" w:eastAsia="Calibri" w:cs="Calibri"/>
          <w:b w:val="1"/>
          <w:bCs w:val="1"/>
          <w:sz w:val="24"/>
          <w:szCs w:val="24"/>
          <w:u w:val="single"/>
        </w:rPr>
      </w:pPr>
      <w:r w:rsidRPr="549F7ED8" w:rsidR="1859BC47">
        <w:rPr>
          <w:rFonts w:ascii="Calibri" w:hAnsi="Calibri" w:eastAsia="Calibri" w:cs="Calibri"/>
          <w:b w:val="1"/>
          <w:bCs w:val="1"/>
          <w:sz w:val="24"/>
          <w:szCs w:val="24"/>
          <w:u w:val="single"/>
        </w:rPr>
        <w:t xml:space="preserve">4.1 </w:t>
      </w:r>
      <w:r w:rsidRPr="549F7ED8" w:rsidR="5950F993">
        <w:rPr>
          <w:rFonts w:ascii="Calibri" w:hAnsi="Calibri" w:eastAsia="Calibri" w:cs="Calibri"/>
          <w:b w:val="1"/>
          <w:bCs w:val="1"/>
          <w:sz w:val="24"/>
          <w:szCs w:val="24"/>
          <w:u w:val="single"/>
        </w:rPr>
        <w:t>A</w:t>
      </w:r>
      <w:r w:rsidRPr="549F7ED8" w:rsidR="1859BC47">
        <w:rPr>
          <w:rFonts w:ascii="Calibri" w:hAnsi="Calibri" w:eastAsia="Calibri" w:cs="Calibri"/>
          <w:b w:val="1"/>
          <w:bCs w:val="1"/>
          <w:sz w:val="24"/>
          <w:szCs w:val="24"/>
          <w:u w:val="single"/>
        </w:rPr>
        <w:t xml:space="preserve">cademic </w:t>
      </w:r>
      <w:r w:rsidRPr="549F7ED8" w:rsidR="4FC5B4BA">
        <w:rPr>
          <w:rFonts w:ascii="Calibri" w:hAnsi="Calibri" w:eastAsia="Calibri" w:cs="Calibri"/>
          <w:b w:val="1"/>
          <w:bCs w:val="1"/>
          <w:sz w:val="24"/>
          <w:szCs w:val="24"/>
          <w:u w:val="single"/>
        </w:rPr>
        <w:t>I</w:t>
      </w:r>
      <w:r w:rsidRPr="549F7ED8" w:rsidR="1859BC47">
        <w:rPr>
          <w:rFonts w:ascii="Calibri" w:hAnsi="Calibri" w:eastAsia="Calibri" w:cs="Calibri"/>
          <w:b w:val="1"/>
          <w:bCs w:val="1"/>
          <w:sz w:val="24"/>
          <w:szCs w:val="24"/>
          <w:u w:val="single"/>
        </w:rPr>
        <w:t>nteg</w:t>
      </w:r>
      <w:r w:rsidRPr="549F7ED8" w:rsidR="487C72F9">
        <w:rPr>
          <w:rFonts w:ascii="Calibri" w:hAnsi="Calibri" w:eastAsia="Calibri" w:cs="Calibri"/>
          <w:b w:val="1"/>
          <w:bCs w:val="1"/>
          <w:sz w:val="24"/>
          <w:szCs w:val="24"/>
          <w:u w:val="single"/>
        </w:rPr>
        <w:t>rity</w:t>
      </w:r>
    </w:p>
    <w:p w:rsidR="12B5A2B8" w:rsidRDefault="12B5A2B8" w14:paraId="3EC6C29B" w14:textId="08581CFB">
      <w:pPr>
        <w:rPr/>
      </w:pPr>
      <w:r w:rsidRPr="549F7ED8" w:rsidR="12B5A2B8">
        <w:rPr>
          <w:rFonts w:ascii="Calibri" w:hAnsi="Calibri" w:eastAsia="Calibri" w:cs="Calibri"/>
          <w:noProof w:val="0"/>
          <w:sz w:val="22"/>
          <w:szCs w:val="22"/>
          <w:lang w:val="en-GB"/>
        </w:rPr>
        <w:t xml:space="preserve">As data management technology advances quickly, stronger regulations are </w:t>
      </w:r>
      <w:r w:rsidRPr="549F7ED8" w:rsidR="12B5A2B8">
        <w:rPr>
          <w:rFonts w:ascii="Calibri" w:hAnsi="Calibri" w:eastAsia="Calibri" w:cs="Calibri"/>
          <w:noProof w:val="0"/>
          <w:sz w:val="22"/>
          <w:szCs w:val="22"/>
          <w:lang w:val="en-GB"/>
        </w:rPr>
        <w:t>required</w:t>
      </w:r>
      <w:r w:rsidRPr="549F7ED8" w:rsidR="12B5A2B8">
        <w:rPr>
          <w:rFonts w:ascii="Calibri" w:hAnsi="Calibri" w:eastAsia="Calibri" w:cs="Calibri"/>
          <w:noProof w:val="0"/>
          <w:sz w:val="22"/>
          <w:szCs w:val="22"/>
          <w:lang w:val="en-GB"/>
        </w:rPr>
        <w:t xml:space="preserve"> to guarantee that the information</w:t>
      </w:r>
      <w:r w:rsidRPr="549F7ED8" w:rsidR="6515BF25">
        <w:rPr>
          <w:rFonts w:ascii="Calibri" w:hAnsi="Calibri" w:eastAsia="Calibri" w:cs="Calibri"/>
          <w:noProof w:val="0"/>
          <w:sz w:val="22"/>
          <w:szCs w:val="22"/>
          <w:lang w:val="en-GB"/>
        </w:rPr>
        <w:t xml:space="preserve"> </w:t>
      </w:r>
      <w:r w:rsidRPr="549F7ED8" w:rsidR="303D31AB">
        <w:rPr>
          <w:rFonts w:ascii="Calibri" w:hAnsi="Calibri" w:eastAsia="Calibri" w:cs="Calibri"/>
          <w:noProof w:val="0"/>
          <w:sz w:val="22"/>
          <w:szCs w:val="22"/>
          <w:lang w:val="en-GB"/>
        </w:rPr>
        <w:t>[6]</w:t>
      </w:r>
      <w:r w:rsidRPr="549F7ED8" w:rsidR="12B5A2B8">
        <w:rPr>
          <w:rFonts w:ascii="Calibri" w:hAnsi="Calibri" w:eastAsia="Calibri" w:cs="Calibri"/>
          <w:noProof w:val="0"/>
          <w:sz w:val="22"/>
          <w:szCs w:val="22"/>
          <w:lang w:val="en-GB"/>
        </w:rPr>
        <w:t xml:space="preserve"> being gathered is managed </w:t>
      </w:r>
      <w:r w:rsidRPr="549F7ED8" w:rsidR="1570D103">
        <w:rPr>
          <w:rFonts w:ascii="Calibri" w:hAnsi="Calibri" w:eastAsia="Calibri" w:cs="Calibri"/>
          <w:noProof w:val="0"/>
          <w:sz w:val="22"/>
          <w:szCs w:val="22"/>
          <w:lang w:val="en-GB"/>
        </w:rPr>
        <w:t>properly. An</w:t>
      </w:r>
      <w:r w:rsidRPr="549F7ED8" w:rsidR="12B5A2B8">
        <w:rPr>
          <w:rFonts w:ascii="Calibri" w:hAnsi="Calibri" w:eastAsia="Calibri" w:cs="Calibri"/>
          <w:noProof w:val="0"/>
          <w:sz w:val="22"/>
          <w:szCs w:val="22"/>
          <w:lang w:val="en-GB"/>
        </w:rPr>
        <w:t xml:space="preserve"> important site that looks at the best ways to do high-quality</w:t>
      </w:r>
      <w:r w:rsidRPr="549F7ED8" w:rsidR="35A08789">
        <w:rPr>
          <w:rFonts w:ascii="Calibri" w:hAnsi="Calibri" w:eastAsia="Calibri" w:cs="Calibri"/>
          <w:noProof w:val="0"/>
          <w:sz w:val="22"/>
          <w:szCs w:val="22"/>
          <w:lang w:val="en-GB"/>
        </w:rPr>
        <w:t xml:space="preserve"> </w:t>
      </w:r>
      <w:r w:rsidRPr="549F7ED8" w:rsidR="12B5A2B8">
        <w:rPr>
          <w:rFonts w:ascii="Calibri" w:hAnsi="Calibri" w:eastAsia="Calibri" w:cs="Calibri"/>
          <w:noProof w:val="0"/>
          <w:sz w:val="22"/>
          <w:szCs w:val="22"/>
          <w:lang w:val="en-GB"/>
        </w:rPr>
        <w:t>research as well as how to handle data responsibly is Ensuring Research Integrity and the Ethical Management of Data. Academicians, students, and researchers interested in current trends and techniques in ethical research and data management</w:t>
      </w:r>
      <w:r w:rsidRPr="549F7ED8" w:rsidR="03552023">
        <w:rPr>
          <w:rFonts w:ascii="Calibri" w:hAnsi="Calibri" w:eastAsia="Calibri" w:cs="Calibri"/>
          <w:noProof w:val="0"/>
          <w:sz w:val="22"/>
          <w:szCs w:val="22"/>
          <w:lang w:val="en-GB"/>
        </w:rPr>
        <w:t xml:space="preserve"> [7]</w:t>
      </w:r>
      <w:r w:rsidRPr="549F7ED8" w:rsidR="12B5A2B8">
        <w:rPr>
          <w:rFonts w:ascii="Calibri" w:hAnsi="Calibri" w:eastAsia="Calibri" w:cs="Calibri"/>
          <w:noProof w:val="0"/>
          <w:sz w:val="22"/>
          <w:szCs w:val="22"/>
          <w:lang w:val="en-GB"/>
        </w:rPr>
        <w:t xml:space="preserve"> will find this scholarly publication to be an ideal reference source, as it features extensive research on pertinent topics like intellectual property, data misinterpretation, sharing of data, and qualitative data collection. </w:t>
      </w:r>
      <w:r w:rsidRPr="549F7ED8" w:rsidR="527CF13F">
        <w:rPr>
          <w:rFonts w:ascii="Calibri" w:hAnsi="Calibri" w:eastAsia="Calibri" w:cs="Calibri"/>
          <w:noProof w:val="0"/>
          <w:sz w:val="22"/>
          <w:szCs w:val="22"/>
          <w:lang w:val="en-GB"/>
        </w:rPr>
        <w:t>By</w:t>
      </w:r>
      <w:r w:rsidRPr="549F7ED8" w:rsidR="527CF13F">
        <w:rPr>
          <w:rFonts w:ascii="Calibri" w:hAnsi="Calibri" w:eastAsia="Calibri" w:cs="Calibri"/>
          <w:noProof w:val="0"/>
          <w:sz w:val="22"/>
          <w:szCs w:val="22"/>
          <w:lang w:val="en-GB"/>
        </w:rPr>
        <w:t xml:space="preserve"> </w:t>
      </w:r>
      <w:r w:rsidRPr="549F7ED8" w:rsidR="527CF13F">
        <w:rPr>
          <w:rFonts w:ascii="Calibri" w:hAnsi="Calibri" w:eastAsia="Calibri" w:cs="Calibri"/>
          <w:noProof w:val="0"/>
          <w:sz w:val="22"/>
          <w:szCs w:val="22"/>
          <w:lang w:val="en-GB"/>
        </w:rPr>
        <w:t>maintainin</w:t>
      </w:r>
      <w:r w:rsidRPr="549F7ED8" w:rsidR="527CF13F">
        <w:rPr>
          <w:rFonts w:ascii="Calibri" w:hAnsi="Calibri" w:eastAsia="Calibri" w:cs="Calibri"/>
          <w:noProof w:val="0"/>
          <w:sz w:val="22"/>
          <w:szCs w:val="22"/>
          <w:lang w:val="en-GB"/>
        </w:rPr>
        <w:t>g</w:t>
      </w:r>
      <w:r w:rsidRPr="549F7ED8" w:rsidR="527CF13F">
        <w:rPr>
          <w:rFonts w:ascii="Calibri" w:hAnsi="Calibri" w:eastAsia="Calibri" w:cs="Calibri"/>
          <w:noProof w:val="0"/>
          <w:sz w:val="22"/>
          <w:szCs w:val="22"/>
          <w:lang w:val="en-GB"/>
        </w:rPr>
        <w:t xml:space="preserve"> ethnic norms, avoiding plagiarism, and acknowledging original authors, reference protects academic integrity.</w:t>
      </w:r>
      <w:r w:rsidRPr="549F7ED8" w:rsidR="527CF13F">
        <w:rPr>
          <w:rFonts w:ascii="Calibri" w:hAnsi="Calibri" w:eastAsia="Calibri" w:cs="Calibri"/>
          <w:noProof w:val="0"/>
          <w:sz w:val="24"/>
          <w:szCs w:val="24"/>
          <w:lang w:val="en-GB"/>
        </w:rPr>
        <w:t xml:space="preserve"> </w:t>
      </w:r>
    </w:p>
    <w:p w:rsidR="527CF13F" w:rsidP="549F7ED8" w:rsidRDefault="527CF13F" w14:paraId="63BC45A5" w14:textId="776D5E3C">
      <w:pPr>
        <w:pStyle w:val="Normal"/>
        <w:ind w:left="0"/>
        <w:rPr>
          <w:rFonts w:ascii="Calibri" w:hAnsi="Calibri" w:eastAsia="Calibri" w:cs="Calibri"/>
          <w:b w:val="1"/>
          <w:bCs w:val="1"/>
          <w:noProof w:val="0"/>
          <w:sz w:val="24"/>
          <w:szCs w:val="24"/>
          <w:u w:val="single"/>
          <w:lang w:val="en-GB"/>
        </w:rPr>
      </w:pPr>
      <w:r w:rsidRPr="549F7ED8" w:rsidR="527CF13F">
        <w:rPr>
          <w:rFonts w:ascii="Calibri" w:hAnsi="Calibri" w:eastAsia="Calibri" w:cs="Calibri"/>
          <w:b w:val="1"/>
          <w:bCs w:val="1"/>
          <w:noProof w:val="0"/>
          <w:sz w:val="24"/>
          <w:szCs w:val="24"/>
          <w:u w:val="single"/>
          <w:lang w:val="en-GB"/>
        </w:rPr>
        <w:t xml:space="preserve">4.2 </w:t>
      </w:r>
      <w:r w:rsidRPr="549F7ED8" w:rsidR="172204C5">
        <w:rPr>
          <w:rFonts w:ascii="Calibri" w:hAnsi="Calibri" w:eastAsia="Calibri" w:cs="Calibri"/>
          <w:b w:val="1"/>
          <w:bCs w:val="1"/>
          <w:noProof w:val="0"/>
          <w:sz w:val="24"/>
          <w:szCs w:val="24"/>
          <w:u w:val="single"/>
          <w:lang w:val="en-GB"/>
        </w:rPr>
        <w:t>C</w:t>
      </w:r>
      <w:r w:rsidRPr="549F7ED8" w:rsidR="527CF13F">
        <w:rPr>
          <w:rFonts w:ascii="Calibri" w:hAnsi="Calibri" w:eastAsia="Calibri" w:cs="Calibri"/>
          <w:b w:val="1"/>
          <w:bCs w:val="1"/>
          <w:noProof w:val="0"/>
          <w:sz w:val="24"/>
          <w:szCs w:val="24"/>
          <w:u w:val="single"/>
          <w:lang w:val="en-GB"/>
        </w:rPr>
        <w:t xml:space="preserve">redibility and </w:t>
      </w:r>
      <w:r w:rsidRPr="549F7ED8" w:rsidR="46E3E73A">
        <w:rPr>
          <w:rFonts w:ascii="Calibri" w:hAnsi="Calibri" w:eastAsia="Calibri" w:cs="Calibri"/>
          <w:b w:val="1"/>
          <w:bCs w:val="1"/>
          <w:noProof w:val="0"/>
          <w:sz w:val="24"/>
          <w:szCs w:val="24"/>
          <w:u w:val="single"/>
          <w:lang w:val="en-GB"/>
        </w:rPr>
        <w:t>V</w:t>
      </w:r>
      <w:r w:rsidRPr="549F7ED8" w:rsidR="527CF13F">
        <w:rPr>
          <w:rFonts w:ascii="Calibri" w:hAnsi="Calibri" w:eastAsia="Calibri" w:cs="Calibri"/>
          <w:b w:val="1"/>
          <w:bCs w:val="1"/>
          <w:noProof w:val="0"/>
          <w:sz w:val="24"/>
          <w:szCs w:val="24"/>
          <w:u w:val="single"/>
          <w:lang w:val="en-GB"/>
        </w:rPr>
        <w:t xml:space="preserve">alidity </w:t>
      </w:r>
      <w:r w:rsidRPr="549F7ED8" w:rsidR="25EC45E3">
        <w:rPr>
          <w:rFonts w:ascii="Calibri" w:hAnsi="Calibri" w:eastAsia="Calibri" w:cs="Calibri"/>
          <w:b w:val="1"/>
          <w:bCs w:val="1"/>
          <w:noProof w:val="0"/>
          <w:sz w:val="24"/>
          <w:szCs w:val="24"/>
          <w:u w:val="single"/>
          <w:lang w:val="en-GB"/>
        </w:rPr>
        <w:t xml:space="preserve"> </w:t>
      </w:r>
    </w:p>
    <w:p w:rsidR="6A85871B" w:rsidP="549F7ED8" w:rsidRDefault="6A85871B" w14:paraId="6E7DA94F" w14:textId="45F87527">
      <w:pPr>
        <w:pStyle w:val="Normal"/>
        <w:ind w:left="0"/>
        <w:rPr>
          <w:rFonts w:ascii="Calibri" w:hAnsi="Calibri" w:eastAsia="Calibri" w:cs="Calibri"/>
          <w:noProof w:val="0"/>
          <w:sz w:val="22"/>
          <w:szCs w:val="22"/>
          <w:lang w:val="en-GB"/>
        </w:rPr>
      </w:pPr>
      <w:r w:rsidRPr="549F7ED8" w:rsidR="6A85871B">
        <w:rPr>
          <w:rFonts w:ascii="Calibri" w:hAnsi="Calibri" w:eastAsia="Calibri" w:cs="Calibri"/>
          <w:noProof w:val="0"/>
          <w:sz w:val="22"/>
          <w:szCs w:val="22"/>
          <w:lang w:val="en-GB"/>
        </w:rPr>
        <w:t xml:space="preserve">Credibility is a vital role for students as they need to allow others to see that this is </w:t>
      </w:r>
      <w:r w:rsidRPr="549F7ED8" w:rsidR="5C2BD115">
        <w:rPr>
          <w:rFonts w:ascii="Calibri" w:hAnsi="Calibri" w:eastAsia="Calibri" w:cs="Calibri"/>
          <w:noProof w:val="0"/>
          <w:sz w:val="22"/>
          <w:szCs w:val="22"/>
          <w:lang w:val="en-GB"/>
        </w:rPr>
        <w:t>their own</w:t>
      </w:r>
      <w:r w:rsidRPr="549F7ED8" w:rsidR="3D8EFF0E">
        <w:rPr>
          <w:rFonts w:ascii="Calibri" w:hAnsi="Calibri" w:eastAsia="Calibri" w:cs="Calibri"/>
          <w:noProof w:val="0"/>
          <w:sz w:val="22"/>
          <w:szCs w:val="22"/>
          <w:lang w:val="en-GB"/>
        </w:rPr>
        <w:t xml:space="preserve"> work </w:t>
      </w:r>
      <w:r w:rsidRPr="549F7ED8" w:rsidR="30367CEE">
        <w:rPr>
          <w:rFonts w:ascii="Calibri" w:hAnsi="Calibri" w:eastAsia="Calibri" w:cs="Calibri"/>
          <w:noProof w:val="0"/>
          <w:sz w:val="22"/>
          <w:szCs w:val="22"/>
          <w:lang w:val="en-GB"/>
        </w:rPr>
        <w:t xml:space="preserve"> </w:t>
      </w:r>
      <w:r w:rsidRPr="549F7ED8" w:rsidR="6A85871B">
        <w:rPr>
          <w:rFonts w:ascii="Calibri" w:hAnsi="Calibri" w:eastAsia="Calibri" w:cs="Calibri"/>
          <w:noProof w:val="0"/>
          <w:sz w:val="22"/>
          <w:szCs w:val="22"/>
          <w:lang w:val="en-GB"/>
        </w:rPr>
        <w:t xml:space="preserve"> </w:t>
      </w:r>
      <w:r w:rsidRPr="549F7ED8" w:rsidR="25EC45E3">
        <w:rPr>
          <w:rFonts w:ascii="Calibri" w:hAnsi="Calibri" w:eastAsia="Calibri" w:cs="Calibri"/>
          <w:noProof w:val="0"/>
          <w:sz w:val="22"/>
          <w:szCs w:val="22"/>
          <w:lang w:val="en-GB"/>
        </w:rPr>
        <w:t xml:space="preserve">Academic work gains credibility when </w:t>
      </w:r>
      <w:r w:rsidRPr="549F7ED8" w:rsidR="25EC45E3">
        <w:rPr>
          <w:rFonts w:ascii="Calibri" w:hAnsi="Calibri" w:eastAsia="Calibri" w:cs="Calibri"/>
          <w:noProof w:val="0"/>
          <w:sz w:val="22"/>
          <w:szCs w:val="22"/>
          <w:lang w:val="en-GB"/>
        </w:rPr>
        <w:t>properly</w:t>
      </w:r>
      <w:r w:rsidRPr="549F7ED8" w:rsidR="694321B0">
        <w:rPr>
          <w:rFonts w:ascii="Calibri" w:hAnsi="Calibri" w:eastAsia="Calibri" w:cs="Calibri"/>
          <w:noProof w:val="0"/>
          <w:sz w:val="22"/>
          <w:szCs w:val="22"/>
          <w:lang w:val="en-GB"/>
        </w:rPr>
        <w:t xml:space="preserve"> [</w:t>
      </w:r>
      <w:r w:rsidRPr="549F7ED8" w:rsidR="694321B0">
        <w:rPr>
          <w:rFonts w:ascii="Calibri" w:hAnsi="Calibri" w:eastAsia="Calibri" w:cs="Calibri"/>
          <w:noProof w:val="0"/>
          <w:sz w:val="22"/>
          <w:szCs w:val="22"/>
          <w:lang w:val="en-GB"/>
        </w:rPr>
        <w:t>8]</w:t>
      </w:r>
      <w:r w:rsidRPr="549F7ED8" w:rsidR="25EC45E3">
        <w:rPr>
          <w:rFonts w:ascii="Calibri" w:hAnsi="Calibri" w:eastAsia="Calibri" w:cs="Calibri"/>
          <w:noProof w:val="0"/>
          <w:sz w:val="22"/>
          <w:szCs w:val="22"/>
          <w:lang w:val="en-GB"/>
        </w:rPr>
        <w:t xml:space="preserve"> referenced sources are used to </w:t>
      </w:r>
      <w:r w:rsidRPr="549F7ED8" w:rsidR="25EC45E3">
        <w:rPr>
          <w:rFonts w:ascii="Calibri" w:hAnsi="Calibri" w:eastAsia="Calibri" w:cs="Calibri"/>
          <w:noProof w:val="0"/>
          <w:sz w:val="22"/>
          <w:szCs w:val="22"/>
          <w:lang w:val="en-GB"/>
        </w:rPr>
        <w:t>validate</w:t>
      </w:r>
      <w:r w:rsidRPr="549F7ED8" w:rsidR="25EC45E3">
        <w:rPr>
          <w:rFonts w:ascii="Calibri" w:hAnsi="Calibri" w:eastAsia="Calibri" w:cs="Calibri"/>
          <w:noProof w:val="0"/>
          <w:sz w:val="22"/>
          <w:szCs w:val="22"/>
          <w:lang w:val="en-GB"/>
        </w:rPr>
        <w:t xml:space="preserve"> arguments made through research.</w:t>
      </w:r>
    </w:p>
    <w:p w:rsidR="25EC45E3" w:rsidP="549F7ED8" w:rsidRDefault="25EC45E3" w14:paraId="330A7D26" w14:textId="627712E4">
      <w:pPr>
        <w:pStyle w:val="Normal"/>
        <w:ind w:left="0"/>
        <w:rPr>
          <w:rFonts w:ascii="Calibri" w:hAnsi="Calibri" w:eastAsia="Calibri" w:cs="Calibri"/>
          <w:b w:val="1"/>
          <w:bCs w:val="1"/>
          <w:noProof w:val="0"/>
          <w:sz w:val="24"/>
          <w:szCs w:val="24"/>
          <w:u w:val="single"/>
          <w:lang w:val="en-GB"/>
        </w:rPr>
      </w:pPr>
      <w:r w:rsidRPr="549F7ED8" w:rsidR="25EC45E3">
        <w:rPr>
          <w:rFonts w:ascii="Calibri" w:hAnsi="Calibri" w:eastAsia="Calibri" w:cs="Calibri"/>
          <w:b w:val="1"/>
          <w:bCs w:val="1"/>
          <w:noProof w:val="0"/>
          <w:sz w:val="24"/>
          <w:szCs w:val="24"/>
          <w:u w:val="single"/>
          <w:lang w:val="en-GB"/>
        </w:rPr>
        <w:t xml:space="preserve">4.3 </w:t>
      </w:r>
      <w:r w:rsidRPr="549F7ED8" w:rsidR="71C05648">
        <w:rPr>
          <w:rFonts w:ascii="Calibri" w:hAnsi="Calibri" w:eastAsia="Calibri" w:cs="Calibri"/>
          <w:b w:val="1"/>
          <w:bCs w:val="1"/>
          <w:noProof w:val="0"/>
          <w:sz w:val="24"/>
          <w:szCs w:val="24"/>
          <w:u w:val="single"/>
          <w:lang w:val="en-GB"/>
        </w:rPr>
        <w:t>K</w:t>
      </w:r>
      <w:r w:rsidRPr="549F7ED8" w:rsidR="25EC45E3">
        <w:rPr>
          <w:rFonts w:ascii="Calibri" w:hAnsi="Calibri" w:eastAsia="Calibri" w:cs="Calibri"/>
          <w:b w:val="1"/>
          <w:bCs w:val="1"/>
          <w:noProof w:val="0"/>
          <w:sz w:val="24"/>
          <w:szCs w:val="24"/>
          <w:u w:val="single"/>
          <w:lang w:val="en-GB"/>
        </w:rPr>
        <w:t xml:space="preserve">nowledge </w:t>
      </w:r>
      <w:r w:rsidRPr="549F7ED8" w:rsidR="25EC45E3">
        <w:rPr>
          <w:rFonts w:ascii="Calibri" w:hAnsi="Calibri" w:eastAsia="Calibri" w:cs="Calibri"/>
          <w:noProof w:val="0"/>
          <w:sz w:val="24"/>
          <w:szCs w:val="24"/>
          <w:lang w:val="en-GB"/>
        </w:rPr>
        <w:t xml:space="preserve"> </w:t>
      </w:r>
    </w:p>
    <w:p w:rsidR="59B5B80D" w:rsidP="549F7ED8" w:rsidRDefault="59B5B80D" w14:paraId="2010EF83" w14:textId="4539A945">
      <w:pPr>
        <w:rPr>
          <w:rFonts w:ascii="Calibri" w:hAnsi="Calibri" w:eastAsia="Calibri" w:cs="Calibri"/>
          <w:noProof w:val="0"/>
          <w:sz w:val="22"/>
          <w:szCs w:val="22"/>
          <w:lang w:val="en-GB"/>
        </w:rPr>
      </w:pPr>
      <w:r w:rsidRPr="549F7ED8" w:rsidR="59B5B80D">
        <w:rPr>
          <w:rFonts w:ascii="Calibri" w:hAnsi="Calibri" w:eastAsia="Calibri" w:cs="Calibri"/>
          <w:noProof w:val="0"/>
          <w:sz w:val="22"/>
          <w:szCs w:val="22"/>
          <w:lang w:val="en-GB"/>
        </w:rPr>
        <w:t xml:space="preserve">By using citations, students can expand on their prior knowledge, add to the continuing intellectual discourse, and </w:t>
      </w:r>
      <w:r w:rsidRPr="549F7ED8" w:rsidR="59B5B80D">
        <w:rPr>
          <w:rFonts w:ascii="Calibri" w:hAnsi="Calibri" w:eastAsia="Calibri" w:cs="Calibri"/>
          <w:noProof w:val="0"/>
          <w:sz w:val="22"/>
          <w:szCs w:val="22"/>
          <w:lang w:val="en-GB"/>
        </w:rPr>
        <w:t>demonstrate</w:t>
      </w:r>
      <w:r w:rsidRPr="549F7ED8" w:rsidR="59B5B80D">
        <w:rPr>
          <w:rFonts w:ascii="Calibri" w:hAnsi="Calibri" w:eastAsia="Calibri" w:cs="Calibri"/>
          <w:noProof w:val="0"/>
          <w:sz w:val="22"/>
          <w:szCs w:val="22"/>
          <w:lang w:val="en-GB"/>
        </w:rPr>
        <w:t xml:space="preserve"> a sophisticated grasp of the subject. </w:t>
      </w:r>
    </w:p>
    <w:p w:rsidR="59B5B80D" w:rsidP="549F7ED8" w:rsidRDefault="59B5B80D" w14:paraId="54D68409" w14:textId="24306D87">
      <w:pPr>
        <w:pStyle w:val="Normal"/>
        <w:ind w:left="0"/>
        <w:rPr>
          <w:b w:val="1"/>
          <w:bCs w:val="1"/>
          <w:sz w:val="24"/>
          <w:szCs w:val="24"/>
          <w:u w:val="single"/>
        </w:rPr>
      </w:pPr>
      <w:r w:rsidRPr="549F7ED8" w:rsidR="59B5B80D">
        <w:rPr>
          <w:b w:val="1"/>
          <w:bCs w:val="1"/>
          <w:sz w:val="24"/>
          <w:szCs w:val="24"/>
          <w:u w:val="single"/>
        </w:rPr>
        <w:t xml:space="preserve">4.4 </w:t>
      </w:r>
      <w:r w:rsidRPr="549F7ED8" w:rsidR="5BA9CC27">
        <w:rPr>
          <w:b w:val="1"/>
          <w:bCs w:val="1"/>
          <w:sz w:val="24"/>
          <w:szCs w:val="24"/>
          <w:u w:val="single"/>
        </w:rPr>
        <w:t>UWTSD</w:t>
      </w:r>
      <w:r w:rsidRPr="549F7ED8" w:rsidR="59B5B80D">
        <w:rPr>
          <w:b w:val="1"/>
          <w:bCs w:val="1"/>
          <w:sz w:val="24"/>
          <w:szCs w:val="24"/>
          <w:u w:val="single"/>
        </w:rPr>
        <w:t xml:space="preserve"> </w:t>
      </w:r>
      <w:r w:rsidRPr="549F7ED8" w:rsidR="1F5C9CC5">
        <w:rPr>
          <w:b w:val="1"/>
          <w:bCs w:val="1"/>
          <w:sz w:val="24"/>
          <w:szCs w:val="24"/>
          <w:u w:val="single"/>
        </w:rPr>
        <w:t>R</w:t>
      </w:r>
      <w:r w:rsidRPr="549F7ED8" w:rsidR="59B5B80D">
        <w:rPr>
          <w:b w:val="1"/>
          <w:bCs w:val="1"/>
          <w:sz w:val="24"/>
          <w:szCs w:val="24"/>
          <w:u w:val="single"/>
        </w:rPr>
        <w:t>efrencing</w:t>
      </w:r>
      <w:r w:rsidRPr="549F7ED8" w:rsidR="59B5B80D">
        <w:rPr>
          <w:b w:val="1"/>
          <w:bCs w:val="1"/>
          <w:sz w:val="24"/>
          <w:szCs w:val="24"/>
          <w:u w:val="single"/>
        </w:rPr>
        <w:t xml:space="preserve"> </w:t>
      </w:r>
      <w:r w:rsidRPr="549F7ED8" w:rsidR="090E9EF0">
        <w:rPr>
          <w:b w:val="1"/>
          <w:bCs w:val="1"/>
          <w:sz w:val="24"/>
          <w:szCs w:val="24"/>
          <w:u w:val="single"/>
        </w:rPr>
        <w:t>S</w:t>
      </w:r>
      <w:r w:rsidRPr="549F7ED8" w:rsidR="59B5B80D">
        <w:rPr>
          <w:b w:val="1"/>
          <w:bCs w:val="1"/>
          <w:sz w:val="24"/>
          <w:szCs w:val="24"/>
          <w:u w:val="single"/>
        </w:rPr>
        <w:t>tyle</w:t>
      </w:r>
    </w:p>
    <w:p w:rsidR="4B95E1E1" w:rsidRDefault="4B95E1E1" w14:paraId="65372CEF" w14:textId="3E7FA0AC">
      <w:pPr>
        <w:rPr/>
      </w:pPr>
      <w:r w:rsidRPr="549F7ED8" w:rsidR="4B95E1E1">
        <w:rPr>
          <w:rFonts w:ascii="Calibri" w:hAnsi="Calibri" w:eastAsia="Calibri" w:cs="Calibri"/>
          <w:noProof w:val="0"/>
          <w:sz w:val="22"/>
          <w:szCs w:val="22"/>
          <w:lang w:val="en-GB"/>
        </w:rPr>
        <w:t xml:space="preserve">The </w:t>
      </w:r>
      <w:r w:rsidRPr="549F7ED8" w:rsidR="268502CF">
        <w:rPr>
          <w:rFonts w:ascii="Calibri" w:hAnsi="Calibri" w:eastAsia="Calibri" w:cs="Calibri"/>
          <w:noProof w:val="0"/>
          <w:sz w:val="22"/>
          <w:szCs w:val="22"/>
          <w:lang w:val="en-GB"/>
        </w:rPr>
        <w:t>“UWTSD”</w:t>
      </w:r>
      <w:r w:rsidRPr="549F7ED8" w:rsidR="4B95E1E1">
        <w:rPr>
          <w:rFonts w:ascii="Calibri" w:hAnsi="Calibri" w:eastAsia="Calibri" w:cs="Calibri"/>
          <w:noProof w:val="0"/>
          <w:sz w:val="22"/>
          <w:szCs w:val="22"/>
          <w:lang w:val="en-GB"/>
        </w:rPr>
        <w:t xml:space="preserve"> referencing style is a unique citation format that contributes to academic writing's uniformity and clarity. It includes exact guidelines for references and in-text citations, guaranteeing a polished and consistent presentation.</w:t>
      </w:r>
      <w:r w:rsidRPr="549F7ED8" w:rsidR="4B95E1E1">
        <w:rPr>
          <w:rFonts w:ascii="Calibri" w:hAnsi="Calibri" w:eastAsia="Calibri" w:cs="Calibri"/>
          <w:noProof w:val="0"/>
          <w:sz w:val="24"/>
          <w:szCs w:val="24"/>
          <w:lang w:val="en-GB"/>
        </w:rPr>
        <w:t xml:space="preserve"> </w:t>
      </w:r>
    </w:p>
    <w:p w:rsidR="4B95E1E1" w:rsidP="549F7ED8" w:rsidRDefault="4B95E1E1" w14:paraId="6ADF5579" w14:textId="06E96ACA">
      <w:pPr>
        <w:pStyle w:val="Normal"/>
        <w:rPr>
          <w:b w:val="1"/>
          <w:bCs w:val="1"/>
          <w:sz w:val="24"/>
          <w:szCs w:val="24"/>
          <w:u w:val="single"/>
        </w:rPr>
      </w:pPr>
      <w:r w:rsidRPr="549F7ED8" w:rsidR="4B95E1E1">
        <w:rPr>
          <w:b w:val="1"/>
          <w:bCs w:val="1"/>
          <w:sz w:val="24"/>
          <w:szCs w:val="24"/>
          <w:u w:val="single"/>
        </w:rPr>
        <w:t xml:space="preserve">4.5 </w:t>
      </w:r>
      <w:r w:rsidRPr="549F7ED8" w:rsidR="56210218">
        <w:rPr>
          <w:b w:val="1"/>
          <w:bCs w:val="1"/>
          <w:sz w:val="24"/>
          <w:szCs w:val="24"/>
          <w:u w:val="single"/>
        </w:rPr>
        <w:t>P</w:t>
      </w:r>
      <w:r w:rsidRPr="549F7ED8" w:rsidR="4B95E1E1">
        <w:rPr>
          <w:b w:val="1"/>
          <w:bCs w:val="1"/>
          <w:sz w:val="24"/>
          <w:szCs w:val="24"/>
          <w:u w:val="single"/>
        </w:rPr>
        <w:t xml:space="preserve">araphrasing </w:t>
      </w:r>
    </w:p>
    <w:p w:rsidR="56468F20" w:rsidP="549F7ED8" w:rsidRDefault="56468F20" w14:paraId="439CD09D" w14:textId="79433BB8">
      <w:pPr>
        <w:pStyle w:val="Normal"/>
        <w:rPr>
          <w:rFonts w:ascii="Calibri" w:hAnsi="Calibri" w:eastAsia="Calibri" w:cs="Calibri"/>
          <w:noProof w:val="0"/>
          <w:sz w:val="22"/>
          <w:szCs w:val="22"/>
          <w:lang w:val="en-GB"/>
        </w:rPr>
      </w:pPr>
      <w:r w:rsidRPr="549F7ED8" w:rsidR="56468F20">
        <w:rPr>
          <w:rFonts w:ascii="Calibri" w:hAnsi="Calibri" w:eastAsia="Calibri" w:cs="Calibri"/>
          <w:noProof w:val="0"/>
          <w:sz w:val="22"/>
          <w:szCs w:val="22"/>
          <w:lang w:val="en-GB"/>
        </w:rPr>
        <w:t xml:space="preserve">A key </w:t>
      </w:r>
      <w:r w:rsidRPr="549F7ED8" w:rsidR="56468F20">
        <w:rPr>
          <w:rFonts w:ascii="Calibri" w:hAnsi="Calibri" w:eastAsia="Calibri" w:cs="Calibri"/>
          <w:noProof w:val="0"/>
          <w:sz w:val="22"/>
          <w:szCs w:val="22"/>
          <w:lang w:val="en-GB"/>
        </w:rPr>
        <w:t>component</w:t>
      </w:r>
      <w:r w:rsidRPr="549F7ED8" w:rsidR="56468F20">
        <w:rPr>
          <w:rFonts w:ascii="Calibri" w:hAnsi="Calibri" w:eastAsia="Calibri" w:cs="Calibri"/>
          <w:noProof w:val="0"/>
          <w:sz w:val="22"/>
          <w:szCs w:val="22"/>
          <w:lang w:val="en-GB"/>
        </w:rPr>
        <w:t xml:space="preserve"> of reference is paraphrase, which is rephrasing concepts while </w:t>
      </w:r>
      <w:r w:rsidRPr="549F7ED8" w:rsidR="56468F20">
        <w:rPr>
          <w:rFonts w:ascii="Calibri" w:hAnsi="Calibri" w:eastAsia="Calibri" w:cs="Calibri"/>
          <w:noProof w:val="0"/>
          <w:sz w:val="22"/>
          <w:szCs w:val="22"/>
          <w:lang w:val="en-GB"/>
        </w:rPr>
        <w:t>maintaining</w:t>
      </w:r>
      <w:r w:rsidRPr="549F7ED8" w:rsidR="56468F20">
        <w:rPr>
          <w:rFonts w:ascii="Calibri" w:hAnsi="Calibri" w:eastAsia="Calibri" w:cs="Calibri"/>
          <w:noProof w:val="0"/>
          <w:sz w:val="22"/>
          <w:szCs w:val="22"/>
          <w:lang w:val="en-GB"/>
        </w:rPr>
        <w:t xml:space="preserve"> their original meaning. Students who are proficient</w:t>
      </w:r>
      <w:r w:rsidRPr="549F7ED8" w:rsidR="4ACEC822">
        <w:rPr>
          <w:rFonts w:ascii="Calibri" w:hAnsi="Calibri" w:eastAsia="Calibri" w:cs="Calibri"/>
          <w:noProof w:val="0"/>
          <w:sz w:val="22"/>
          <w:szCs w:val="22"/>
          <w:lang w:val="en-GB"/>
        </w:rPr>
        <w:t xml:space="preserve"> [9]</w:t>
      </w:r>
      <w:r w:rsidRPr="549F7ED8" w:rsidR="56468F20">
        <w:rPr>
          <w:rFonts w:ascii="Calibri" w:hAnsi="Calibri" w:eastAsia="Calibri" w:cs="Calibri"/>
          <w:noProof w:val="0"/>
          <w:sz w:val="22"/>
          <w:szCs w:val="22"/>
          <w:lang w:val="en-GB"/>
        </w:rPr>
        <w:t xml:space="preserve"> in this skill show that they can successfully analyse and express information, avoiding direct copying and </w:t>
      </w:r>
      <w:r w:rsidRPr="549F7ED8" w:rsidR="56468F20">
        <w:rPr>
          <w:rFonts w:ascii="Calibri" w:hAnsi="Calibri" w:eastAsia="Calibri" w:cs="Calibri"/>
          <w:noProof w:val="0"/>
          <w:sz w:val="22"/>
          <w:szCs w:val="22"/>
          <w:lang w:val="en-GB"/>
        </w:rPr>
        <w:t>demonstrating</w:t>
      </w:r>
      <w:r w:rsidRPr="549F7ED8" w:rsidR="56468F20">
        <w:rPr>
          <w:rFonts w:ascii="Calibri" w:hAnsi="Calibri" w:eastAsia="Calibri" w:cs="Calibri"/>
          <w:noProof w:val="0"/>
          <w:sz w:val="22"/>
          <w:szCs w:val="22"/>
          <w:lang w:val="en-GB"/>
        </w:rPr>
        <w:t xml:space="preserve"> their knowledge. </w:t>
      </w:r>
    </w:p>
    <w:p w:rsidR="56468F20" w:rsidP="549F7ED8" w:rsidRDefault="56468F20" w14:paraId="0C27B516" w14:textId="7EC8DEEB">
      <w:pPr>
        <w:pStyle w:val="Normal"/>
        <w:rPr>
          <w:rFonts w:ascii="Calibri" w:hAnsi="Calibri" w:eastAsia="Calibri" w:cs="Calibri"/>
          <w:b w:val="1"/>
          <w:bCs w:val="1"/>
          <w:noProof w:val="0"/>
          <w:sz w:val="24"/>
          <w:szCs w:val="24"/>
          <w:u w:val="single"/>
          <w:lang w:val="en-GB"/>
        </w:rPr>
      </w:pPr>
      <w:r w:rsidRPr="549F7ED8" w:rsidR="56468F20">
        <w:rPr>
          <w:rFonts w:ascii="Calibri" w:hAnsi="Calibri" w:eastAsia="Calibri" w:cs="Calibri"/>
          <w:b w:val="1"/>
          <w:bCs w:val="1"/>
          <w:noProof w:val="0"/>
          <w:sz w:val="24"/>
          <w:szCs w:val="24"/>
          <w:u w:val="single"/>
          <w:lang w:val="en-GB"/>
        </w:rPr>
        <w:t xml:space="preserve">4.6 </w:t>
      </w:r>
      <w:r w:rsidRPr="549F7ED8" w:rsidR="7FCD67AC">
        <w:rPr>
          <w:rFonts w:ascii="Calibri" w:hAnsi="Calibri" w:eastAsia="Calibri" w:cs="Calibri"/>
          <w:b w:val="1"/>
          <w:bCs w:val="1"/>
          <w:noProof w:val="0"/>
          <w:sz w:val="24"/>
          <w:szCs w:val="24"/>
          <w:u w:val="single"/>
          <w:lang w:val="en-GB"/>
        </w:rPr>
        <w:t>I</w:t>
      </w:r>
      <w:r w:rsidRPr="549F7ED8" w:rsidR="56468F20">
        <w:rPr>
          <w:rFonts w:ascii="Calibri" w:hAnsi="Calibri" w:eastAsia="Calibri" w:cs="Calibri"/>
          <w:b w:val="1"/>
          <w:bCs w:val="1"/>
          <w:noProof w:val="0"/>
          <w:sz w:val="24"/>
          <w:szCs w:val="24"/>
          <w:u w:val="single"/>
          <w:lang w:val="en-GB"/>
        </w:rPr>
        <w:t>n-</w:t>
      </w:r>
      <w:r w:rsidRPr="549F7ED8" w:rsidR="538DB61D">
        <w:rPr>
          <w:rFonts w:ascii="Calibri" w:hAnsi="Calibri" w:eastAsia="Calibri" w:cs="Calibri"/>
          <w:b w:val="1"/>
          <w:bCs w:val="1"/>
          <w:noProof w:val="0"/>
          <w:sz w:val="24"/>
          <w:szCs w:val="24"/>
          <w:u w:val="single"/>
          <w:lang w:val="en-GB"/>
        </w:rPr>
        <w:t>T</w:t>
      </w:r>
      <w:r w:rsidRPr="549F7ED8" w:rsidR="56468F20">
        <w:rPr>
          <w:rFonts w:ascii="Calibri" w:hAnsi="Calibri" w:eastAsia="Calibri" w:cs="Calibri"/>
          <w:b w:val="1"/>
          <w:bCs w:val="1"/>
          <w:noProof w:val="0"/>
          <w:sz w:val="24"/>
          <w:szCs w:val="24"/>
          <w:u w:val="single"/>
          <w:lang w:val="en-GB"/>
        </w:rPr>
        <w:t xml:space="preserve">ext </w:t>
      </w:r>
      <w:r w:rsidRPr="549F7ED8" w:rsidR="64317448">
        <w:rPr>
          <w:rFonts w:ascii="Calibri" w:hAnsi="Calibri" w:eastAsia="Calibri" w:cs="Calibri"/>
          <w:b w:val="1"/>
          <w:bCs w:val="1"/>
          <w:noProof w:val="0"/>
          <w:sz w:val="24"/>
          <w:szCs w:val="24"/>
          <w:u w:val="single"/>
          <w:lang w:val="en-GB"/>
        </w:rPr>
        <w:t>C</w:t>
      </w:r>
      <w:r w:rsidRPr="549F7ED8" w:rsidR="56468F20">
        <w:rPr>
          <w:rFonts w:ascii="Calibri" w:hAnsi="Calibri" w:eastAsia="Calibri" w:cs="Calibri"/>
          <w:b w:val="1"/>
          <w:bCs w:val="1"/>
          <w:noProof w:val="0"/>
          <w:sz w:val="24"/>
          <w:szCs w:val="24"/>
          <w:u w:val="single"/>
          <w:lang w:val="en-GB"/>
        </w:rPr>
        <w:t xml:space="preserve">itation  </w:t>
      </w:r>
    </w:p>
    <w:p w:rsidR="5814A64F" w:rsidP="549F7ED8" w:rsidRDefault="5814A64F" w14:paraId="2CB3CF2E" w14:textId="1613D0C8">
      <w:pPr>
        <w:pStyle w:val="Normal"/>
        <w:rPr>
          <w:rFonts w:ascii="Calibri" w:hAnsi="Calibri" w:eastAsia="Calibri" w:cs="Calibri"/>
          <w:noProof w:val="0"/>
          <w:sz w:val="22"/>
          <w:szCs w:val="22"/>
          <w:lang w:val="en-GB"/>
        </w:rPr>
      </w:pPr>
      <w:r w:rsidRPr="549F7ED8" w:rsidR="5814A64F">
        <w:rPr>
          <w:rFonts w:ascii="Calibri" w:hAnsi="Calibri" w:eastAsia="Calibri" w:cs="Calibri"/>
          <w:noProof w:val="0"/>
          <w:sz w:val="22"/>
          <w:szCs w:val="22"/>
          <w:lang w:val="en-GB"/>
        </w:rPr>
        <w:t xml:space="preserve">Correct in-text citations in the </w:t>
      </w:r>
      <w:r w:rsidRPr="549F7ED8" w:rsidR="11316769">
        <w:rPr>
          <w:rFonts w:ascii="Calibri" w:hAnsi="Calibri" w:eastAsia="Calibri" w:cs="Calibri"/>
          <w:noProof w:val="0"/>
          <w:sz w:val="22"/>
          <w:szCs w:val="22"/>
          <w:lang w:val="en-GB"/>
        </w:rPr>
        <w:t xml:space="preserve">“UWTSD” </w:t>
      </w:r>
      <w:r w:rsidRPr="549F7ED8" w:rsidR="5814A64F">
        <w:rPr>
          <w:rFonts w:ascii="Calibri" w:hAnsi="Calibri" w:eastAsia="Calibri" w:cs="Calibri"/>
          <w:noProof w:val="0"/>
          <w:sz w:val="22"/>
          <w:szCs w:val="22"/>
          <w:lang w:val="en-GB"/>
        </w:rPr>
        <w:t>give users instant access to the sources that back up the concepts being given.</w:t>
      </w:r>
      <w:r w:rsidRPr="549F7ED8" w:rsidR="1DBBEF9F">
        <w:rPr>
          <w:rFonts w:ascii="Calibri" w:hAnsi="Calibri" w:eastAsia="Calibri" w:cs="Calibri"/>
          <w:noProof w:val="0"/>
          <w:sz w:val="22"/>
          <w:szCs w:val="22"/>
          <w:lang w:val="en-GB"/>
        </w:rPr>
        <w:t>[10]</w:t>
      </w:r>
      <w:r w:rsidRPr="549F7ED8" w:rsidR="5814A64F">
        <w:rPr>
          <w:rFonts w:ascii="Calibri" w:hAnsi="Calibri" w:eastAsia="Calibri" w:cs="Calibri"/>
          <w:noProof w:val="0"/>
          <w:sz w:val="22"/>
          <w:szCs w:val="22"/>
          <w:lang w:val="en-GB"/>
        </w:rPr>
        <w:t xml:space="preserve"> This approach makes it easier to easily verify claims </w:t>
      </w:r>
      <w:r w:rsidRPr="549F7ED8" w:rsidR="51355E86">
        <w:rPr>
          <w:rFonts w:ascii="Calibri" w:hAnsi="Calibri" w:eastAsia="Calibri" w:cs="Calibri"/>
          <w:noProof w:val="0"/>
          <w:sz w:val="22"/>
          <w:szCs w:val="22"/>
          <w:lang w:val="en-GB"/>
        </w:rPr>
        <w:t>[11]</w:t>
      </w:r>
      <w:r w:rsidRPr="549F7ED8" w:rsidR="5814A64F">
        <w:rPr>
          <w:rFonts w:ascii="Calibri" w:hAnsi="Calibri" w:eastAsia="Calibri" w:cs="Calibri"/>
          <w:noProof w:val="0"/>
          <w:sz w:val="22"/>
          <w:szCs w:val="22"/>
          <w:lang w:val="en-GB"/>
        </w:rPr>
        <w:t xml:space="preserve">and acknowledges the intellectual contributions of others. </w:t>
      </w:r>
    </w:p>
    <w:p w:rsidR="5814A64F" w:rsidP="549F7ED8" w:rsidRDefault="5814A64F" w14:paraId="044998B6" w14:textId="4A5965F9">
      <w:pPr>
        <w:pStyle w:val="Normal"/>
        <w:ind w:left="0"/>
        <w:rPr>
          <w:b w:val="1"/>
          <w:bCs w:val="1"/>
          <w:sz w:val="24"/>
          <w:szCs w:val="24"/>
          <w:u w:val="single"/>
        </w:rPr>
      </w:pPr>
      <w:r w:rsidRPr="549F7ED8" w:rsidR="5814A64F">
        <w:rPr>
          <w:b w:val="1"/>
          <w:bCs w:val="1"/>
          <w:sz w:val="24"/>
          <w:szCs w:val="24"/>
          <w:u w:val="single"/>
        </w:rPr>
        <w:t xml:space="preserve">4.7 </w:t>
      </w:r>
      <w:r w:rsidRPr="549F7ED8" w:rsidR="4B50F7AA">
        <w:rPr>
          <w:b w:val="1"/>
          <w:bCs w:val="1"/>
          <w:sz w:val="24"/>
          <w:szCs w:val="24"/>
          <w:u w:val="single"/>
        </w:rPr>
        <w:t>R</w:t>
      </w:r>
      <w:r w:rsidRPr="549F7ED8" w:rsidR="5814A64F">
        <w:rPr>
          <w:b w:val="1"/>
          <w:bCs w:val="1"/>
          <w:sz w:val="24"/>
          <w:szCs w:val="24"/>
          <w:u w:val="single"/>
        </w:rPr>
        <w:t xml:space="preserve">eferences </w:t>
      </w:r>
    </w:p>
    <w:p w:rsidR="6B24C6E9" w:rsidP="549F7ED8" w:rsidRDefault="6B24C6E9" w14:paraId="6AC6D66F" w14:textId="242E4F92">
      <w:pPr>
        <w:rPr>
          <w:rFonts w:ascii="Calibri" w:hAnsi="Calibri" w:eastAsia="Calibri" w:cs="Calibri"/>
          <w:noProof w:val="0"/>
          <w:sz w:val="22"/>
          <w:szCs w:val="22"/>
          <w:lang w:val="en-GB"/>
        </w:rPr>
      </w:pPr>
      <w:r w:rsidRPr="549F7ED8" w:rsidR="6B24C6E9">
        <w:rPr>
          <w:rFonts w:ascii="Calibri" w:hAnsi="Calibri" w:eastAsia="Calibri" w:cs="Calibri"/>
          <w:noProof w:val="0"/>
          <w:sz w:val="22"/>
          <w:szCs w:val="22"/>
          <w:lang w:val="en-GB"/>
        </w:rPr>
        <w:t xml:space="preserve">The reference list, which is the foundation of the </w:t>
      </w:r>
      <w:r w:rsidRPr="549F7ED8" w:rsidR="58F3189B">
        <w:rPr>
          <w:rFonts w:ascii="Calibri" w:hAnsi="Calibri" w:eastAsia="Calibri" w:cs="Calibri"/>
          <w:noProof w:val="0"/>
          <w:sz w:val="22"/>
          <w:szCs w:val="22"/>
          <w:lang w:val="en-GB"/>
        </w:rPr>
        <w:t xml:space="preserve">“UWTSD” </w:t>
      </w:r>
      <w:r w:rsidRPr="549F7ED8" w:rsidR="6B24C6E9">
        <w:rPr>
          <w:rFonts w:ascii="Calibri" w:hAnsi="Calibri" w:eastAsia="Calibri" w:cs="Calibri"/>
          <w:noProof w:val="0"/>
          <w:sz w:val="22"/>
          <w:szCs w:val="22"/>
          <w:lang w:val="en-GB"/>
        </w:rPr>
        <w:t xml:space="preserve">referencing style, provides readers with an exhaustive list of all the sources used </w:t>
      </w:r>
      <w:r w:rsidRPr="549F7ED8" w:rsidR="48B7CC9B">
        <w:rPr>
          <w:rFonts w:ascii="Calibri" w:hAnsi="Calibri" w:eastAsia="Calibri" w:cs="Calibri"/>
          <w:noProof w:val="0"/>
          <w:sz w:val="22"/>
          <w:szCs w:val="22"/>
          <w:lang w:val="en-GB"/>
        </w:rPr>
        <w:t>[12]</w:t>
      </w:r>
      <w:r w:rsidRPr="549F7ED8" w:rsidR="6B24C6E9">
        <w:rPr>
          <w:rFonts w:ascii="Calibri" w:hAnsi="Calibri" w:eastAsia="Calibri" w:cs="Calibri"/>
          <w:noProof w:val="0"/>
          <w:sz w:val="22"/>
          <w:szCs w:val="22"/>
          <w:lang w:val="en-GB"/>
        </w:rPr>
        <w:t xml:space="preserve">in the academic work and acts as a guide for further exploration, encouraging accountability and transparency in research. </w:t>
      </w:r>
    </w:p>
    <w:p w:rsidR="213D2C7C" w:rsidP="549F7ED8" w:rsidRDefault="213D2C7C" w14:paraId="1CBE7785" w14:textId="6C8B2138">
      <w:pPr>
        <w:pStyle w:val="Normal"/>
        <w:ind w:left="0"/>
        <w:rPr>
          <w:b w:val="1"/>
          <w:bCs w:val="1"/>
          <w:sz w:val="28"/>
          <w:szCs w:val="28"/>
          <w:u w:val="single"/>
        </w:rPr>
      </w:pPr>
      <w:r w:rsidRPr="549F7ED8" w:rsidR="213D2C7C">
        <w:rPr>
          <w:b w:val="1"/>
          <w:bCs w:val="1"/>
          <w:sz w:val="28"/>
          <w:szCs w:val="28"/>
          <w:u w:val="single"/>
        </w:rPr>
        <w:t xml:space="preserve">5. conclusion </w:t>
      </w:r>
    </w:p>
    <w:p w:rsidR="666C5026" w:rsidP="549F7ED8" w:rsidRDefault="666C5026" w14:paraId="125FAEEC" w14:textId="4A5532B9">
      <w:pPr>
        <w:rPr>
          <w:rFonts w:ascii="Calibri" w:hAnsi="Calibri" w:eastAsia="Calibri" w:cs="Calibri"/>
          <w:noProof w:val="0"/>
          <w:sz w:val="28"/>
          <w:szCs w:val="28"/>
          <w:lang w:val="en-GB"/>
        </w:rPr>
      </w:pPr>
      <w:r w:rsidRPr="549F7ED8" w:rsidR="666C5026">
        <w:rPr>
          <w:rFonts w:ascii="Calibri" w:hAnsi="Calibri" w:eastAsia="Calibri" w:cs="Calibri"/>
          <w:noProof w:val="0"/>
          <w:sz w:val="22"/>
          <w:szCs w:val="22"/>
          <w:lang w:val="en-GB"/>
        </w:rPr>
        <w:t>I</w:t>
      </w:r>
      <w:r w:rsidRPr="549F7ED8" w:rsidR="666C5026">
        <w:rPr>
          <w:rFonts w:ascii="Calibri" w:hAnsi="Calibri" w:eastAsia="Calibri" w:cs="Calibri"/>
          <w:noProof w:val="0"/>
          <w:sz w:val="22"/>
          <w:szCs w:val="22"/>
          <w:lang w:val="en-GB"/>
        </w:rPr>
        <w:t>n</w:t>
      </w:r>
      <w:r w:rsidRPr="549F7ED8" w:rsidR="666C5026">
        <w:rPr>
          <w:rFonts w:ascii="Calibri" w:hAnsi="Calibri" w:eastAsia="Calibri" w:cs="Calibri"/>
          <w:noProof w:val="0"/>
          <w:sz w:val="22"/>
          <w:szCs w:val="22"/>
          <w:lang w:val="en-GB"/>
        </w:rPr>
        <w:t xml:space="preserve"> conclusion, the "UWTSD" reference style improves the professionalism and clarity of scholarly writing, supporting a culture of academic integrity and quality. Citation skills are an essential tool for students navigating the academic sphere. These abilities help pupils succeed academically and set them up for a lifetime of critical thinking and well-informed decision-making.</w:t>
      </w:r>
      <w:r w:rsidRPr="549F7ED8" w:rsidR="666C5026">
        <w:rPr>
          <w:rFonts w:ascii="Calibri" w:hAnsi="Calibri" w:eastAsia="Calibri" w:cs="Calibri"/>
          <w:noProof w:val="0"/>
          <w:sz w:val="28"/>
          <w:szCs w:val="28"/>
          <w:lang w:val="en-GB"/>
        </w:rPr>
        <w:t xml:space="preserve"> </w:t>
      </w:r>
    </w:p>
    <w:p w:rsidR="549F7ED8" w:rsidP="549F7ED8" w:rsidRDefault="549F7ED8" w14:paraId="70583E46" w14:textId="7D62D57C">
      <w:pPr>
        <w:pStyle w:val="Normal"/>
        <w:ind w:left="0"/>
        <w:rPr/>
      </w:pPr>
    </w:p>
    <w:p w:rsidR="549F7ED8" w:rsidP="549F7ED8" w:rsidRDefault="549F7ED8" w14:paraId="06F8EC99" w14:textId="6072300D">
      <w:pPr>
        <w:pStyle w:val="Normal"/>
        <w:ind w:left="0"/>
        <w:rPr>
          <w:rFonts w:ascii="Calibri" w:hAnsi="Calibri" w:eastAsia="Calibri" w:cs="Calibri"/>
          <w:b w:val="0"/>
          <w:bCs w:val="0"/>
          <w:sz w:val="28"/>
          <w:szCs w:val="28"/>
        </w:rPr>
      </w:pPr>
    </w:p>
    <w:p w:rsidR="549F7ED8" w:rsidP="549F7ED8" w:rsidRDefault="549F7ED8" w14:paraId="426EDB05" w14:textId="0A3A6286">
      <w:pPr>
        <w:pStyle w:val="Normal"/>
        <w:ind w:left="0"/>
        <w:rPr>
          <w:rFonts w:ascii="Calibri" w:hAnsi="Calibri" w:eastAsia="Calibri" w:cs="Calibri"/>
          <w:b w:val="0"/>
          <w:bCs w:val="0"/>
          <w:sz w:val="28"/>
          <w:szCs w:val="28"/>
        </w:rPr>
      </w:pPr>
    </w:p>
    <w:p w:rsidR="549F7ED8" w:rsidP="549F7ED8" w:rsidRDefault="549F7ED8" w14:paraId="0E7C6291" w14:textId="54027B4E">
      <w:pPr>
        <w:pStyle w:val="Normal"/>
        <w:ind w:left="0"/>
        <w:rPr>
          <w:rFonts w:ascii="Calibri" w:hAnsi="Calibri" w:eastAsia="Calibri" w:cs="Calibri"/>
          <w:b w:val="0"/>
          <w:bCs w:val="0"/>
          <w:sz w:val="28"/>
          <w:szCs w:val="28"/>
        </w:rPr>
      </w:pPr>
    </w:p>
    <w:p w:rsidR="549F7ED8" w:rsidP="549F7ED8" w:rsidRDefault="549F7ED8" w14:paraId="1E1BAE75" w14:textId="3BDC9026">
      <w:pPr>
        <w:pStyle w:val="Normal"/>
        <w:ind w:left="0"/>
        <w:rPr>
          <w:rFonts w:ascii="Calibri" w:hAnsi="Calibri" w:eastAsia="Calibri" w:cs="Calibri"/>
          <w:b w:val="0"/>
          <w:bCs w:val="0"/>
          <w:sz w:val="28"/>
          <w:szCs w:val="28"/>
        </w:rPr>
      </w:pPr>
    </w:p>
    <w:p w:rsidR="549F7ED8" w:rsidP="549F7ED8" w:rsidRDefault="549F7ED8" w14:paraId="75593BC3" w14:textId="514E4BE4">
      <w:pPr>
        <w:pStyle w:val="Normal"/>
        <w:ind w:left="0"/>
        <w:rPr>
          <w:b w:val="1"/>
          <w:bCs w:val="1"/>
          <w:sz w:val="28"/>
          <w:szCs w:val="28"/>
        </w:rPr>
      </w:pPr>
    </w:p>
    <w:p w:rsidR="549F7ED8" w:rsidP="549F7ED8" w:rsidRDefault="549F7ED8" w14:paraId="3321B2B3" w14:textId="763B11FC">
      <w:pPr>
        <w:pStyle w:val="Normal"/>
        <w:ind w:left="0"/>
        <w:rPr>
          <w:b w:val="1"/>
          <w:bCs w:val="1"/>
          <w:sz w:val="28"/>
          <w:szCs w:val="28"/>
        </w:rPr>
      </w:pPr>
    </w:p>
    <w:p w:rsidR="549F7ED8" w:rsidP="549F7ED8" w:rsidRDefault="549F7ED8" w14:paraId="1FD76469" w14:textId="29DEAF06">
      <w:pPr>
        <w:pStyle w:val="Normal"/>
        <w:ind w:left="0"/>
        <w:rPr>
          <w:b w:val="1"/>
          <w:bCs w:val="1"/>
          <w:sz w:val="28"/>
          <w:szCs w:val="28"/>
        </w:rPr>
      </w:pPr>
    </w:p>
    <w:p w:rsidR="549F7ED8" w:rsidP="549F7ED8" w:rsidRDefault="549F7ED8" w14:paraId="111973AD" w14:textId="0DF8F362">
      <w:pPr>
        <w:pStyle w:val="Normal"/>
        <w:ind w:left="0"/>
        <w:rPr>
          <w:b w:val="1"/>
          <w:bCs w:val="1"/>
          <w:sz w:val="28"/>
          <w:szCs w:val="28"/>
        </w:rPr>
      </w:pPr>
    </w:p>
    <w:p w:rsidR="549F7ED8" w:rsidP="549F7ED8" w:rsidRDefault="549F7ED8" w14:paraId="4ABF60DA" w14:textId="463E2B8F">
      <w:pPr>
        <w:pStyle w:val="Normal"/>
        <w:ind w:left="0"/>
        <w:rPr>
          <w:b w:val="1"/>
          <w:bCs w:val="1"/>
          <w:sz w:val="28"/>
          <w:szCs w:val="28"/>
        </w:rPr>
      </w:pPr>
    </w:p>
    <w:p w:rsidR="549F7ED8" w:rsidP="549F7ED8" w:rsidRDefault="549F7ED8" w14:paraId="79F96FD4" w14:textId="7F3C1E36">
      <w:pPr>
        <w:pStyle w:val="Normal"/>
        <w:ind w:left="0"/>
        <w:rPr>
          <w:b w:val="1"/>
          <w:bCs w:val="1"/>
          <w:sz w:val="28"/>
          <w:szCs w:val="28"/>
        </w:rPr>
      </w:pPr>
    </w:p>
    <w:p w:rsidR="549F7ED8" w:rsidP="549F7ED8" w:rsidRDefault="549F7ED8" w14:paraId="4F09C9F2" w14:textId="782AC013">
      <w:pPr>
        <w:pStyle w:val="Normal"/>
        <w:ind w:left="0"/>
        <w:rPr>
          <w:b w:val="1"/>
          <w:bCs w:val="1"/>
          <w:sz w:val="28"/>
          <w:szCs w:val="28"/>
        </w:rPr>
      </w:pPr>
    </w:p>
    <w:p w:rsidR="549F7ED8" w:rsidP="549F7ED8" w:rsidRDefault="549F7ED8" w14:paraId="5D6449D4" w14:textId="2CA4575E">
      <w:pPr>
        <w:pStyle w:val="Normal"/>
        <w:ind w:left="0"/>
        <w:rPr>
          <w:b w:val="1"/>
          <w:bCs w:val="1"/>
          <w:sz w:val="28"/>
          <w:szCs w:val="28"/>
        </w:rPr>
      </w:pPr>
    </w:p>
    <w:p w:rsidR="549F7ED8" w:rsidP="549F7ED8" w:rsidRDefault="549F7ED8" w14:paraId="767C6F3B" w14:textId="142A8C4A">
      <w:pPr>
        <w:pStyle w:val="Normal"/>
        <w:ind w:left="0"/>
        <w:rPr>
          <w:b w:val="1"/>
          <w:bCs w:val="1"/>
          <w:sz w:val="28"/>
          <w:szCs w:val="28"/>
        </w:rPr>
      </w:pPr>
    </w:p>
    <w:p w:rsidR="549F7ED8" w:rsidP="549F7ED8" w:rsidRDefault="549F7ED8" w14:paraId="0C251EA2" w14:textId="0817FD63">
      <w:pPr>
        <w:pStyle w:val="Normal"/>
        <w:ind w:left="0"/>
        <w:rPr>
          <w:b w:val="1"/>
          <w:bCs w:val="1"/>
          <w:sz w:val="28"/>
          <w:szCs w:val="28"/>
        </w:rPr>
      </w:pPr>
    </w:p>
    <w:p w:rsidR="549F7ED8" w:rsidP="549F7ED8" w:rsidRDefault="549F7ED8" w14:paraId="429B8F6E" w14:textId="0F05E5C8">
      <w:pPr>
        <w:pStyle w:val="Normal"/>
        <w:ind w:left="0"/>
        <w:rPr>
          <w:b w:val="1"/>
          <w:bCs w:val="1"/>
          <w:sz w:val="28"/>
          <w:szCs w:val="28"/>
        </w:rPr>
      </w:pPr>
    </w:p>
    <w:p w:rsidR="549F7ED8" w:rsidP="549F7ED8" w:rsidRDefault="549F7ED8" w14:paraId="1D85F830" w14:textId="4BB9CF81">
      <w:pPr>
        <w:pStyle w:val="Normal"/>
        <w:ind w:left="0"/>
        <w:rPr>
          <w:b w:val="1"/>
          <w:bCs w:val="1"/>
          <w:sz w:val="28"/>
          <w:szCs w:val="28"/>
        </w:rPr>
      </w:pPr>
    </w:p>
    <w:p w:rsidR="7D6AE095" w:rsidP="549F7ED8" w:rsidRDefault="7D6AE095" w14:paraId="3E52F037" w14:textId="60ACC36A">
      <w:pPr>
        <w:pStyle w:val="Normal"/>
        <w:ind w:left="-20" w:right="-20"/>
        <w:rPr>
          <w:b w:val="1"/>
          <w:bCs w:val="1"/>
          <w:sz w:val="28"/>
          <w:szCs w:val="28"/>
        </w:rPr>
      </w:pPr>
      <w:r w:rsidRPr="549F7ED8" w:rsidR="7D6AE095">
        <w:rPr>
          <w:b w:val="1"/>
          <w:bCs w:val="1"/>
          <w:sz w:val="24"/>
          <w:szCs w:val="24"/>
        </w:rPr>
        <w:t xml:space="preserve">[1] </w:t>
      </w:r>
      <w:r w:rsidRPr="549F7ED8" w:rsidR="7D6AE095">
        <w:rPr>
          <w:rFonts w:ascii="Calibri" w:hAnsi="Calibri" w:eastAsia="Calibri" w:cs="Calibri"/>
          <w:sz w:val="24"/>
          <w:szCs w:val="24"/>
        </w:rPr>
        <w:t xml:space="preserve">McMillan, K. (2021) </w:t>
      </w:r>
      <w:r w:rsidRPr="549F7ED8" w:rsidR="7D6AE095">
        <w:rPr>
          <w:rFonts w:ascii="Calibri" w:hAnsi="Calibri" w:eastAsia="Calibri" w:cs="Calibri"/>
          <w:i w:val="1"/>
          <w:iCs w:val="1"/>
          <w:sz w:val="24"/>
          <w:szCs w:val="24"/>
        </w:rPr>
        <w:t xml:space="preserve">The study skills </w:t>
      </w:r>
      <w:r w:rsidRPr="549F7ED8" w:rsidR="7D6AE095">
        <w:rPr>
          <w:rFonts w:ascii="Calibri" w:hAnsi="Calibri" w:eastAsia="Calibri" w:cs="Calibri"/>
          <w:i w:val="1"/>
          <w:iCs w:val="1"/>
          <w:sz w:val="24"/>
          <w:szCs w:val="24"/>
        </w:rPr>
        <w:t>book :</w:t>
      </w:r>
      <w:r w:rsidRPr="549F7ED8" w:rsidR="7D6AE095">
        <w:rPr>
          <w:rFonts w:ascii="Calibri" w:hAnsi="Calibri" w:eastAsia="Calibri" w:cs="Calibri"/>
          <w:i w:val="1"/>
          <w:iCs w:val="1"/>
          <w:sz w:val="24"/>
          <w:szCs w:val="24"/>
        </w:rPr>
        <w:t xml:space="preserve"> your essential guide to university success</w:t>
      </w:r>
      <w:r w:rsidRPr="549F7ED8" w:rsidR="7D6AE095">
        <w:rPr>
          <w:rFonts w:ascii="Calibri" w:hAnsi="Calibri" w:eastAsia="Calibri" w:cs="Calibri"/>
          <w:sz w:val="24"/>
          <w:szCs w:val="24"/>
        </w:rPr>
        <w:t>. Fourth edition. Harlow, England: Pearson Education Limited.</w:t>
      </w:r>
    </w:p>
    <w:p w:rsidR="50903908" w:rsidP="549F7ED8" w:rsidRDefault="50903908" w14:paraId="6CB25D65" w14:textId="11BC0828">
      <w:pPr>
        <w:pStyle w:val="Normal"/>
        <w:ind w:left="-20" w:right="-20"/>
        <w:rPr>
          <w:b w:val="1"/>
          <w:bCs w:val="1"/>
          <w:sz w:val="24"/>
          <w:szCs w:val="24"/>
        </w:rPr>
      </w:pPr>
      <w:r w:rsidRPr="549F7ED8" w:rsidR="50903908">
        <w:rPr>
          <w:b w:val="1"/>
          <w:bCs w:val="1"/>
          <w:sz w:val="24"/>
          <w:szCs w:val="24"/>
        </w:rPr>
        <w:t xml:space="preserve">[2] </w:t>
      </w:r>
      <w:r w:rsidRPr="549F7ED8" w:rsidR="14D81C5E">
        <w:rPr>
          <w:rFonts w:ascii="Calibri" w:hAnsi="Calibri" w:eastAsia="Calibri" w:cs="Calibri"/>
          <w:sz w:val="24"/>
          <w:szCs w:val="24"/>
        </w:rPr>
        <w:t xml:space="preserve">Cottrell, S. (2019) </w:t>
      </w:r>
      <w:r w:rsidRPr="549F7ED8" w:rsidR="14D81C5E">
        <w:rPr>
          <w:rFonts w:ascii="Calibri" w:hAnsi="Calibri" w:eastAsia="Calibri" w:cs="Calibri"/>
          <w:i w:val="1"/>
          <w:iCs w:val="1"/>
          <w:sz w:val="24"/>
          <w:szCs w:val="24"/>
        </w:rPr>
        <w:t>The Study Skills Handbook</w:t>
      </w:r>
      <w:r w:rsidRPr="549F7ED8" w:rsidR="14D81C5E">
        <w:rPr>
          <w:rFonts w:ascii="Calibri" w:hAnsi="Calibri" w:eastAsia="Calibri" w:cs="Calibri"/>
          <w:sz w:val="24"/>
          <w:szCs w:val="24"/>
        </w:rPr>
        <w:t>. Fifth edition. London: Macmillan International Higher Education/Red Globe Press, an imprint of Springer Nature Limited.</w:t>
      </w:r>
    </w:p>
    <w:p w:rsidR="736687DA" w:rsidP="549F7ED8" w:rsidRDefault="736687DA" w14:paraId="64208BD9" w14:textId="2B04163B">
      <w:pPr>
        <w:pStyle w:val="Normal"/>
        <w:ind w:left="-20" w:right="-20"/>
        <w:rPr>
          <w:b w:val="1"/>
          <w:bCs w:val="1"/>
          <w:sz w:val="24"/>
          <w:szCs w:val="24"/>
        </w:rPr>
      </w:pPr>
      <w:r w:rsidRPr="549F7ED8" w:rsidR="736687DA">
        <w:rPr>
          <w:b w:val="1"/>
          <w:bCs w:val="1"/>
          <w:sz w:val="24"/>
          <w:szCs w:val="24"/>
        </w:rPr>
        <w:t>[3]</w:t>
      </w:r>
      <w:r w:rsidRPr="549F7ED8" w:rsidR="736687DA">
        <w:rPr>
          <w:rFonts w:ascii="Calibri" w:hAnsi="Calibri" w:eastAsia="Calibri" w:cs="Calibri"/>
          <w:sz w:val="24"/>
          <w:szCs w:val="24"/>
        </w:rPr>
        <w:t xml:space="preserve"> Cottrell, S. (2011) </w:t>
      </w:r>
      <w:r w:rsidRPr="549F7ED8" w:rsidR="736687DA">
        <w:rPr>
          <w:rFonts w:ascii="Calibri" w:hAnsi="Calibri" w:eastAsia="Calibri" w:cs="Calibri"/>
          <w:i w:val="1"/>
          <w:iCs w:val="1"/>
          <w:sz w:val="24"/>
          <w:szCs w:val="24"/>
        </w:rPr>
        <w:t xml:space="preserve">Critical thinking </w:t>
      </w:r>
      <w:r w:rsidRPr="549F7ED8" w:rsidR="736687DA">
        <w:rPr>
          <w:rFonts w:ascii="Calibri" w:hAnsi="Calibri" w:eastAsia="Calibri" w:cs="Calibri"/>
          <w:i w:val="1"/>
          <w:iCs w:val="1"/>
          <w:sz w:val="24"/>
          <w:szCs w:val="24"/>
        </w:rPr>
        <w:t>skills </w:t>
      </w:r>
      <w:r w:rsidRPr="549F7ED8" w:rsidR="5F9205DE">
        <w:rPr>
          <w:rFonts w:ascii="Calibri" w:hAnsi="Calibri" w:eastAsia="Calibri" w:cs="Calibri"/>
          <w:sz w:val="24"/>
          <w:szCs w:val="24"/>
        </w:rPr>
        <w:t xml:space="preserve"> ELIMMA</w:t>
      </w:r>
      <w:r w:rsidRPr="549F7ED8" w:rsidR="5F9205DE">
        <w:rPr>
          <w:rFonts w:ascii="Calibri" w:hAnsi="Calibri" w:eastAsia="Calibri" w:cs="Calibri"/>
          <w:sz w:val="24"/>
          <w:szCs w:val="24"/>
        </w:rPr>
        <w:t xml:space="preserve"> C EZEANI (2013) “Legal Research and Referencing,” in </w:t>
      </w:r>
      <w:r w:rsidRPr="549F7ED8" w:rsidR="5F9205DE">
        <w:rPr>
          <w:rFonts w:ascii="Calibri" w:hAnsi="Calibri" w:eastAsia="Calibri" w:cs="Calibri"/>
          <w:i w:val="1"/>
          <w:iCs w:val="1"/>
          <w:sz w:val="24"/>
          <w:szCs w:val="24"/>
        </w:rPr>
        <w:t>Success in Law Studies</w:t>
      </w:r>
      <w:r w:rsidRPr="549F7ED8" w:rsidR="5F9205DE">
        <w:rPr>
          <w:rFonts w:ascii="Calibri" w:hAnsi="Calibri" w:eastAsia="Calibri" w:cs="Calibri"/>
          <w:sz w:val="24"/>
          <w:szCs w:val="24"/>
        </w:rPr>
        <w:t>. Edinburgh University Press, pp. 33-.</w:t>
      </w:r>
    </w:p>
    <w:p w:rsidR="5F9205DE" w:rsidP="549F7ED8" w:rsidRDefault="5F9205DE" w14:paraId="7D45B025" w14:textId="5CB59B92">
      <w:pPr>
        <w:pStyle w:val="Normal"/>
        <w:ind w:left="-20" w:right="-20"/>
        <w:rPr>
          <w:b w:val="1"/>
          <w:bCs w:val="1"/>
          <w:sz w:val="24"/>
          <w:szCs w:val="24"/>
        </w:rPr>
      </w:pPr>
      <w:r w:rsidRPr="549F7ED8" w:rsidR="5F9205DE">
        <w:rPr>
          <w:rFonts w:ascii="Calibri" w:hAnsi="Calibri" w:eastAsia="Calibri" w:cs="Calibri"/>
          <w:i w:val="1"/>
          <w:iCs w:val="1"/>
          <w:sz w:val="24"/>
          <w:szCs w:val="24"/>
        </w:rPr>
        <w:t>[4]</w:t>
      </w:r>
      <w:r w:rsidRPr="549F7ED8" w:rsidR="736687DA">
        <w:rPr>
          <w:rFonts w:ascii="Calibri" w:hAnsi="Calibri" w:eastAsia="Calibri" w:cs="Calibri"/>
          <w:i w:val="1"/>
          <w:iCs w:val="1"/>
          <w:sz w:val="24"/>
          <w:szCs w:val="24"/>
        </w:rPr>
        <w:t>:</w:t>
      </w:r>
      <w:r w:rsidRPr="549F7ED8" w:rsidR="736687DA">
        <w:rPr>
          <w:rFonts w:ascii="Calibri" w:hAnsi="Calibri" w:eastAsia="Calibri" w:cs="Calibri"/>
          <w:i w:val="1"/>
          <w:iCs w:val="1"/>
          <w:sz w:val="24"/>
          <w:szCs w:val="24"/>
        </w:rPr>
        <w:t xml:space="preserve"> developing effective analysis and argument</w:t>
      </w:r>
      <w:r w:rsidRPr="549F7ED8" w:rsidR="736687DA">
        <w:rPr>
          <w:rFonts w:ascii="Calibri" w:hAnsi="Calibri" w:eastAsia="Calibri" w:cs="Calibri"/>
          <w:sz w:val="24"/>
          <w:szCs w:val="24"/>
        </w:rPr>
        <w:t>. 2nd ed. Basingstoke: Palgrave Macmillan.</w:t>
      </w:r>
    </w:p>
    <w:p w:rsidR="7851076E" w:rsidP="549F7ED8" w:rsidRDefault="7851076E" w14:paraId="42AF19AA" w14:textId="656B970C">
      <w:pPr>
        <w:pStyle w:val="Normal"/>
        <w:ind w:left="-20" w:right="-20"/>
        <w:rPr>
          <w:rFonts w:ascii="Calibri" w:hAnsi="Calibri" w:eastAsia="Calibri" w:cs="Calibri"/>
          <w:noProof w:val="0"/>
          <w:sz w:val="24"/>
          <w:szCs w:val="24"/>
          <w:lang w:val="en-GB"/>
        </w:rPr>
      </w:pPr>
      <w:r w:rsidRPr="549F7ED8" w:rsidR="7851076E">
        <w:rPr>
          <w:rFonts w:ascii="Calibri" w:hAnsi="Calibri" w:eastAsia="Calibri" w:cs="Calibri"/>
          <w:sz w:val="24"/>
          <w:szCs w:val="24"/>
        </w:rPr>
        <w:t>[5]</w:t>
      </w:r>
      <w:r w:rsidRPr="549F7ED8" w:rsidR="7851076E">
        <w:rPr>
          <w:rFonts w:ascii="Calibri" w:hAnsi="Calibri" w:eastAsia="Calibri" w:cs="Calibri"/>
          <w:i w:val="1"/>
          <w:iCs w:val="1"/>
          <w:sz w:val="24"/>
          <w:szCs w:val="24"/>
        </w:rPr>
        <w:t>AM Research Skills</w:t>
      </w:r>
      <w:r w:rsidRPr="549F7ED8" w:rsidR="7851076E">
        <w:rPr>
          <w:rFonts w:ascii="Calibri" w:hAnsi="Calibri" w:eastAsia="Calibri" w:cs="Calibri"/>
          <w:sz w:val="24"/>
          <w:szCs w:val="24"/>
        </w:rPr>
        <w:t xml:space="preserve"> (2021). Adam Matthew Digital.</w:t>
      </w:r>
      <w:r w:rsidRPr="549F7ED8" w:rsidR="0C8FBE4A">
        <w:rPr>
          <w:rFonts w:ascii="Calibri" w:hAnsi="Calibri" w:eastAsia="Calibri" w:cs="Calibri"/>
          <w:sz w:val="24"/>
          <w:szCs w:val="24"/>
        </w:rPr>
        <w:t xml:space="preserve"> Neville, Colin. (2009)</w:t>
      </w:r>
    </w:p>
    <w:p w:rsidR="0C8FBE4A" w:rsidP="549F7ED8" w:rsidRDefault="0C8FBE4A" w14:paraId="1BFA6F2B" w14:textId="35306E27">
      <w:pPr>
        <w:pStyle w:val="Normal"/>
        <w:ind w:left="-20" w:right="-20"/>
        <w:rPr>
          <w:rFonts w:ascii="Calibri" w:hAnsi="Calibri" w:eastAsia="Calibri" w:cs="Calibri"/>
          <w:noProof w:val="0"/>
          <w:sz w:val="24"/>
          <w:szCs w:val="24"/>
          <w:lang w:val="en-GB"/>
        </w:rPr>
      </w:pPr>
      <w:r w:rsidRPr="549F7ED8" w:rsidR="0C8FBE4A">
        <w:rPr>
          <w:rFonts w:ascii="Calibri" w:hAnsi="Calibri" w:eastAsia="Calibri" w:cs="Calibri"/>
          <w:sz w:val="24"/>
          <w:szCs w:val="24"/>
        </w:rPr>
        <w:t xml:space="preserve">[6] </w:t>
      </w:r>
      <w:r w:rsidRPr="549F7ED8" w:rsidR="0C8FBE4A">
        <w:rPr>
          <w:rFonts w:ascii="Calibri" w:hAnsi="Calibri" w:eastAsia="Calibri" w:cs="Calibri"/>
          <w:i w:val="1"/>
          <w:iCs w:val="1"/>
          <w:sz w:val="24"/>
          <w:szCs w:val="24"/>
        </w:rPr>
        <w:t>How to improve your assignment results</w:t>
      </w:r>
      <w:r w:rsidRPr="549F7ED8" w:rsidR="0C8FBE4A">
        <w:rPr>
          <w:rFonts w:ascii="Calibri" w:hAnsi="Calibri" w:eastAsia="Calibri" w:cs="Calibri"/>
          <w:sz w:val="24"/>
          <w:szCs w:val="24"/>
        </w:rPr>
        <w:t>. Maidenhead: McGraw Hill Open University Press.</w:t>
      </w:r>
      <w:r w:rsidRPr="549F7ED8" w:rsidR="28FE674B">
        <w:rPr>
          <w:rFonts w:ascii="Calibri" w:hAnsi="Calibri" w:eastAsia="Calibri" w:cs="Calibri"/>
          <w:sz w:val="24"/>
          <w:szCs w:val="24"/>
        </w:rPr>
        <w:t xml:space="preserve"> Razi, S. (2018) </w:t>
      </w:r>
    </w:p>
    <w:p w:rsidR="28FE674B" w:rsidP="549F7ED8" w:rsidRDefault="28FE674B" w14:paraId="5E931AB0" w14:textId="1757E419">
      <w:pPr>
        <w:pStyle w:val="Normal"/>
        <w:ind w:left="-20" w:right="-20"/>
        <w:rPr>
          <w:rFonts w:ascii="Calibri" w:hAnsi="Calibri" w:eastAsia="Calibri" w:cs="Calibri"/>
          <w:noProof w:val="0"/>
          <w:sz w:val="24"/>
          <w:szCs w:val="24"/>
          <w:lang w:val="en-GB"/>
        </w:rPr>
      </w:pPr>
      <w:r w:rsidRPr="549F7ED8" w:rsidR="28FE674B">
        <w:rPr>
          <w:rFonts w:ascii="Calibri" w:hAnsi="Calibri" w:eastAsia="Calibri" w:cs="Calibri"/>
          <w:sz w:val="24"/>
          <w:szCs w:val="24"/>
        </w:rPr>
        <w:t xml:space="preserve">[7] “Towards consistency and transparency in academic integrity,” in S. </w:t>
      </w:r>
      <w:r w:rsidRPr="549F7ED8" w:rsidR="28FE674B">
        <w:rPr>
          <w:rFonts w:ascii="Calibri" w:hAnsi="Calibri" w:eastAsia="Calibri" w:cs="Calibri"/>
          <w:sz w:val="24"/>
          <w:szCs w:val="24"/>
        </w:rPr>
        <w:t>Razı</w:t>
      </w:r>
      <w:r w:rsidRPr="549F7ED8" w:rsidR="28FE674B">
        <w:rPr>
          <w:rFonts w:ascii="Calibri" w:hAnsi="Calibri" w:eastAsia="Calibri" w:cs="Calibri"/>
          <w:sz w:val="24"/>
          <w:szCs w:val="24"/>
        </w:rPr>
        <w:t xml:space="preserve">, I. Glendinning, and T. </w:t>
      </w:r>
      <w:r w:rsidRPr="549F7ED8" w:rsidR="28FE674B">
        <w:rPr>
          <w:rFonts w:ascii="Calibri" w:hAnsi="Calibri" w:eastAsia="Calibri" w:cs="Calibri"/>
          <w:sz w:val="24"/>
          <w:szCs w:val="24"/>
        </w:rPr>
        <w:t>Foltýnek</w:t>
      </w:r>
      <w:r w:rsidRPr="549F7ED8" w:rsidR="28FE674B">
        <w:rPr>
          <w:rFonts w:ascii="Calibri" w:hAnsi="Calibri" w:eastAsia="Calibri" w:cs="Calibri"/>
          <w:sz w:val="24"/>
          <w:szCs w:val="24"/>
        </w:rPr>
        <w:t xml:space="preserve"> (eds). Bern: Peter Lang International Academic Publishing Group.</w:t>
      </w:r>
    </w:p>
    <w:p w:rsidR="51688A63" w:rsidP="549F7ED8" w:rsidRDefault="51688A63" w14:paraId="239050A3" w14:textId="64A4DECB">
      <w:pPr>
        <w:ind w:left="-20" w:right="-20"/>
        <w:rPr/>
      </w:pPr>
      <w:r w:rsidRPr="549F7ED8" w:rsidR="51688A63">
        <w:rPr>
          <w:rFonts w:ascii="Calibri" w:hAnsi="Calibri" w:eastAsia="Calibri" w:cs="Calibri"/>
          <w:sz w:val="24"/>
          <w:szCs w:val="24"/>
        </w:rPr>
        <w:t>[8]</w:t>
      </w:r>
      <w:r w:rsidRPr="549F7ED8" w:rsidR="51688A63">
        <w:rPr>
          <w:rFonts w:ascii="Calibri" w:hAnsi="Calibri" w:eastAsia="Calibri" w:cs="Calibri"/>
          <w:sz w:val="24"/>
          <w:szCs w:val="24"/>
        </w:rPr>
        <w:t>Ihugba</w:t>
      </w:r>
      <w:r w:rsidRPr="549F7ED8" w:rsidR="51688A63">
        <w:rPr>
          <w:rFonts w:ascii="Calibri" w:hAnsi="Calibri" w:eastAsia="Calibri" w:cs="Calibri"/>
          <w:sz w:val="24"/>
          <w:szCs w:val="24"/>
        </w:rPr>
        <w:t xml:space="preserve">, B.U. (2020) </w:t>
      </w:r>
      <w:r w:rsidRPr="549F7ED8" w:rsidR="51688A63">
        <w:rPr>
          <w:rFonts w:ascii="Calibri" w:hAnsi="Calibri" w:eastAsia="Calibri" w:cs="Calibri"/>
          <w:i w:val="1"/>
          <w:iCs w:val="1"/>
          <w:sz w:val="24"/>
          <w:szCs w:val="24"/>
        </w:rPr>
        <w:t>Introduction to Legal Research Method and Legal Writing</w:t>
      </w:r>
      <w:r w:rsidRPr="549F7ED8" w:rsidR="51688A63">
        <w:rPr>
          <w:rFonts w:ascii="Calibri" w:hAnsi="Calibri" w:eastAsia="Calibri" w:cs="Calibri"/>
          <w:sz w:val="24"/>
          <w:szCs w:val="24"/>
        </w:rPr>
        <w:t>. First edition. Lagos, Nigeria: Malthouse Press Limited.</w:t>
      </w:r>
    </w:p>
    <w:p w:rsidR="3B4CD711" w:rsidP="549F7ED8" w:rsidRDefault="3B4CD711" w14:paraId="75F8B7B5" w14:textId="58C31A28">
      <w:pPr>
        <w:pStyle w:val="Normal"/>
        <w:ind w:left="-20" w:right="-20"/>
        <w:rPr>
          <w:rFonts w:ascii="Calibri" w:hAnsi="Calibri" w:eastAsia="Calibri" w:cs="Calibri"/>
          <w:noProof w:val="0"/>
          <w:sz w:val="24"/>
          <w:szCs w:val="24"/>
          <w:lang w:val="en-GB"/>
        </w:rPr>
      </w:pPr>
      <w:r w:rsidRPr="549F7ED8" w:rsidR="3B4CD711">
        <w:rPr>
          <w:rFonts w:ascii="Calibri" w:hAnsi="Calibri" w:eastAsia="Calibri" w:cs="Calibri"/>
          <w:sz w:val="24"/>
          <w:szCs w:val="24"/>
        </w:rPr>
        <w:t>[</w:t>
      </w:r>
      <w:r w:rsidRPr="549F7ED8" w:rsidR="3B4CD711">
        <w:rPr>
          <w:rFonts w:ascii="Calibri" w:hAnsi="Calibri" w:eastAsia="Calibri" w:cs="Calibri"/>
          <w:sz w:val="24"/>
          <w:szCs w:val="24"/>
        </w:rPr>
        <w:t>9]</w:t>
      </w:r>
      <w:r w:rsidRPr="549F7ED8" w:rsidR="3B4CD711">
        <w:rPr>
          <w:rFonts w:ascii="Calibri" w:hAnsi="Calibri" w:eastAsia="Calibri" w:cs="Calibri"/>
          <w:sz w:val="24"/>
          <w:szCs w:val="24"/>
        </w:rPr>
        <w:t>Dedi</w:t>
      </w:r>
      <w:r w:rsidRPr="549F7ED8" w:rsidR="3B4CD711">
        <w:rPr>
          <w:rFonts w:ascii="Calibri" w:hAnsi="Calibri" w:eastAsia="Calibri" w:cs="Calibri"/>
          <w:sz w:val="24"/>
          <w:szCs w:val="24"/>
        </w:rPr>
        <w:t xml:space="preserve"> </w:t>
      </w:r>
      <w:r w:rsidRPr="549F7ED8" w:rsidR="3B4CD711">
        <w:rPr>
          <w:rFonts w:ascii="Calibri" w:hAnsi="Calibri" w:eastAsia="Calibri" w:cs="Calibri"/>
          <w:sz w:val="24"/>
          <w:szCs w:val="24"/>
        </w:rPr>
        <w:t>Aprianto</w:t>
      </w:r>
      <w:r w:rsidRPr="549F7ED8" w:rsidR="3B4CD711">
        <w:rPr>
          <w:rFonts w:ascii="Calibri" w:hAnsi="Calibri" w:eastAsia="Calibri" w:cs="Calibri"/>
          <w:sz w:val="24"/>
          <w:szCs w:val="24"/>
        </w:rPr>
        <w:t xml:space="preserve">, Sutarman </w:t>
      </w:r>
      <w:r w:rsidRPr="549F7ED8" w:rsidR="3B4CD711">
        <w:rPr>
          <w:rFonts w:ascii="Calibri" w:hAnsi="Calibri" w:eastAsia="Calibri" w:cs="Calibri"/>
          <w:sz w:val="24"/>
          <w:szCs w:val="24"/>
        </w:rPr>
        <w:t>Sutarman</w:t>
      </w:r>
      <w:r w:rsidRPr="549F7ED8" w:rsidR="3B4CD711">
        <w:rPr>
          <w:rFonts w:ascii="Calibri" w:hAnsi="Calibri" w:eastAsia="Calibri" w:cs="Calibri"/>
          <w:sz w:val="24"/>
          <w:szCs w:val="24"/>
        </w:rPr>
        <w:t xml:space="preserve"> and </w:t>
      </w:r>
      <w:r w:rsidRPr="549F7ED8" w:rsidR="3B4CD711">
        <w:rPr>
          <w:rFonts w:ascii="Calibri" w:hAnsi="Calibri" w:eastAsia="Calibri" w:cs="Calibri"/>
          <w:sz w:val="24"/>
          <w:szCs w:val="24"/>
        </w:rPr>
        <w:t>Wafika</w:t>
      </w:r>
      <w:r w:rsidRPr="549F7ED8" w:rsidR="3B4CD711">
        <w:rPr>
          <w:rFonts w:ascii="Calibri" w:hAnsi="Calibri" w:eastAsia="Calibri" w:cs="Calibri"/>
          <w:sz w:val="24"/>
          <w:szCs w:val="24"/>
        </w:rPr>
        <w:t xml:space="preserve"> </w:t>
      </w:r>
      <w:r w:rsidRPr="549F7ED8" w:rsidR="3B4CD711">
        <w:rPr>
          <w:rFonts w:ascii="Calibri" w:hAnsi="Calibri" w:eastAsia="Calibri" w:cs="Calibri"/>
          <w:sz w:val="24"/>
          <w:szCs w:val="24"/>
        </w:rPr>
        <w:t>Ofara</w:t>
      </w:r>
      <w:r w:rsidRPr="549F7ED8" w:rsidR="3B4CD711">
        <w:rPr>
          <w:rFonts w:ascii="Calibri" w:hAnsi="Calibri" w:eastAsia="Calibri" w:cs="Calibri"/>
          <w:sz w:val="24"/>
          <w:szCs w:val="24"/>
        </w:rPr>
        <w:t xml:space="preserve"> (2024) “</w:t>
      </w:r>
      <w:r w:rsidRPr="549F7ED8" w:rsidR="3B4CD711">
        <w:rPr>
          <w:rFonts w:ascii="Calibri" w:hAnsi="Calibri" w:eastAsia="Calibri" w:cs="Calibri"/>
          <w:sz w:val="24"/>
          <w:szCs w:val="24"/>
        </w:rPr>
        <w:t>Analyzing</w:t>
      </w:r>
      <w:r w:rsidRPr="549F7ED8" w:rsidR="3B4CD711">
        <w:rPr>
          <w:rFonts w:ascii="Calibri" w:hAnsi="Calibri" w:eastAsia="Calibri" w:cs="Calibri"/>
          <w:sz w:val="24"/>
          <w:szCs w:val="24"/>
        </w:rPr>
        <w:t xml:space="preserve"> the Paraphrasing Techniques in Academic Writing Skills and the Paraphrasing Challenges Across Gender,” </w:t>
      </w:r>
      <w:r w:rsidRPr="549F7ED8" w:rsidR="3B4CD711">
        <w:rPr>
          <w:rFonts w:ascii="Calibri" w:hAnsi="Calibri" w:eastAsia="Calibri" w:cs="Calibri"/>
          <w:i w:val="1"/>
          <w:iCs w:val="1"/>
          <w:sz w:val="24"/>
          <w:szCs w:val="24"/>
        </w:rPr>
        <w:t>Journal of languages and language teaching (Online)</w:t>
      </w:r>
      <w:r w:rsidRPr="549F7ED8" w:rsidR="3B4CD711">
        <w:rPr>
          <w:rFonts w:ascii="Calibri" w:hAnsi="Calibri" w:eastAsia="Calibri" w:cs="Calibri"/>
          <w:sz w:val="24"/>
          <w:szCs w:val="24"/>
        </w:rPr>
        <w:t xml:space="preserve">, 12(1), pp. 326–340. Available at: </w:t>
      </w:r>
      <w:hyperlink r:id="Rfb7337549f7847d4">
        <w:r w:rsidRPr="549F7ED8" w:rsidR="3B4CD711">
          <w:rPr>
            <w:rStyle w:val="Hyperlink"/>
            <w:rFonts w:ascii="Calibri" w:hAnsi="Calibri" w:eastAsia="Calibri" w:cs="Calibri"/>
            <w:sz w:val="24"/>
            <w:szCs w:val="24"/>
          </w:rPr>
          <w:t>https://doi.org/10.33394/jollt.v12i1.9712</w:t>
        </w:r>
      </w:hyperlink>
      <w:r w:rsidRPr="549F7ED8" w:rsidR="3B4CD711">
        <w:rPr>
          <w:rFonts w:ascii="Calibri" w:hAnsi="Calibri" w:eastAsia="Calibri" w:cs="Calibri"/>
          <w:sz w:val="24"/>
          <w:szCs w:val="24"/>
        </w:rPr>
        <w:t>.</w:t>
      </w:r>
    </w:p>
    <w:p w:rsidR="7BEA4322" w:rsidP="549F7ED8" w:rsidRDefault="7BEA4322" w14:paraId="7FD5EFA1" w14:textId="100A6C0A">
      <w:pPr>
        <w:pStyle w:val="Normal"/>
        <w:ind w:left="-20" w:right="-20"/>
        <w:rPr>
          <w:rFonts w:ascii="Calibri" w:hAnsi="Calibri" w:eastAsia="Calibri" w:cs="Calibri"/>
          <w:noProof w:val="0"/>
          <w:sz w:val="24"/>
          <w:szCs w:val="24"/>
          <w:lang w:val="en-GB"/>
        </w:rPr>
      </w:pPr>
      <w:r w:rsidRPr="549F7ED8" w:rsidR="7BEA4322">
        <w:rPr>
          <w:rFonts w:ascii="Calibri" w:hAnsi="Calibri" w:eastAsia="Calibri" w:cs="Calibri"/>
          <w:sz w:val="24"/>
          <w:szCs w:val="24"/>
        </w:rPr>
        <w:t>[10] Abbas, M.A. (2022) “A deep learning approach for context-aware citation recommendation using rhetorical zone classification and similarity to overcome cold-start problem.”</w:t>
      </w:r>
    </w:p>
    <w:p w:rsidR="7BEA4322" w:rsidP="549F7ED8" w:rsidRDefault="7BEA4322" w14:paraId="42E4580D" w14:textId="2FDED5B9">
      <w:pPr>
        <w:pStyle w:val="Normal"/>
        <w:ind w:left="-20" w:right="-20"/>
        <w:rPr>
          <w:rFonts w:ascii="Calibri" w:hAnsi="Calibri" w:eastAsia="Calibri" w:cs="Calibri"/>
          <w:noProof w:val="0"/>
          <w:sz w:val="24"/>
          <w:szCs w:val="24"/>
          <w:lang w:val="en-GB"/>
        </w:rPr>
      </w:pPr>
      <w:r w:rsidRPr="549F7ED8" w:rsidR="7BEA4322">
        <w:rPr>
          <w:rFonts w:ascii="Calibri" w:hAnsi="Calibri" w:eastAsia="Calibri" w:cs="Calibri"/>
          <w:sz w:val="24"/>
          <w:szCs w:val="24"/>
        </w:rPr>
        <w:t xml:space="preserve">[11] Darr, T. (2018) </w:t>
      </w:r>
      <w:r w:rsidRPr="549F7ED8" w:rsidR="7BEA4322">
        <w:rPr>
          <w:rFonts w:ascii="Calibri" w:hAnsi="Calibri" w:eastAsia="Calibri" w:cs="Calibri"/>
          <w:i w:val="1"/>
          <w:iCs w:val="1"/>
          <w:sz w:val="24"/>
          <w:szCs w:val="24"/>
        </w:rPr>
        <w:t xml:space="preserve">Combating </w:t>
      </w:r>
      <w:r w:rsidRPr="549F7ED8" w:rsidR="7BEA4322">
        <w:rPr>
          <w:rFonts w:ascii="Calibri" w:hAnsi="Calibri" w:eastAsia="Calibri" w:cs="Calibri"/>
          <w:i w:val="1"/>
          <w:iCs w:val="1"/>
          <w:sz w:val="24"/>
          <w:szCs w:val="24"/>
        </w:rPr>
        <w:t>plagiarism :</w:t>
      </w:r>
      <w:r w:rsidRPr="549F7ED8" w:rsidR="7BEA4322">
        <w:rPr>
          <w:rFonts w:ascii="Calibri" w:hAnsi="Calibri" w:eastAsia="Calibri" w:cs="Calibri"/>
          <w:i w:val="1"/>
          <w:iCs w:val="1"/>
          <w:sz w:val="24"/>
          <w:szCs w:val="24"/>
        </w:rPr>
        <w:t xml:space="preserve"> a hands-on guide for librarians, teachers, and students</w:t>
      </w:r>
      <w:r w:rsidRPr="549F7ED8" w:rsidR="7BEA4322">
        <w:rPr>
          <w:rFonts w:ascii="Calibri" w:hAnsi="Calibri" w:eastAsia="Calibri" w:cs="Calibri"/>
          <w:sz w:val="24"/>
          <w:szCs w:val="24"/>
        </w:rPr>
        <w:t xml:space="preserve">. 1st ed. Westport, CT: Greenwood. Available at: </w:t>
      </w:r>
      <w:hyperlink r:id="R9d3883cc2d6542ae">
        <w:r w:rsidRPr="549F7ED8" w:rsidR="7BEA4322">
          <w:rPr>
            <w:rStyle w:val="Hyperlink"/>
            <w:rFonts w:ascii="Calibri" w:hAnsi="Calibri" w:eastAsia="Calibri" w:cs="Calibri"/>
            <w:sz w:val="24"/>
            <w:szCs w:val="24"/>
          </w:rPr>
          <w:t>https://doi.org/10.5040/9798400628719</w:t>
        </w:r>
      </w:hyperlink>
      <w:r w:rsidRPr="549F7ED8" w:rsidR="7BEA4322">
        <w:rPr>
          <w:rFonts w:ascii="Calibri" w:hAnsi="Calibri" w:eastAsia="Calibri" w:cs="Calibri"/>
          <w:sz w:val="24"/>
          <w:szCs w:val="24"/>
        </w:rPr>
        <w:t>.</w:t>
      </w:r>
    </w:p>
    <w:p w:rsidR="7691789D" w:rsidP="549F7ED8" w:rsidRDefault="7691789D" w14:paraId="32996C36" w14:textId="15E0C61C">
      <w:pPr>
        <w:pStyle w:val="Normal"/>
        <w:ind w:left="-20" w:right="-20"/>
        <w:rPr>
          <w:rFonts w:ascii="Calibri" w:hAnsi="Calibri" w:eastAsia="Calibri" w:cs="Calibri"/>
          <w:noProof w:val="0"/>
          <w:sz w:val="24"/>
          <w:szCs w:val="24"/>
          <w:lang w:val="en-GB"/>
        </w:rPr>
      </w:pPr>
      <w:r w:rsidRPr="549F7ED8" w:rsidR="7691789D">
        <w:rPr>
          <w:rFonts w:ascii="Calibri" w:hAnsi="Calibri" w:eastAsia="Calibri" w:cs="Calibri"/>
          <w:sz w:val="24"/>
          <w:szCs w:val="24"/>
        </w:rPr>
        <w:t xml:space="preserve">[12] Bottomley, J., </w:t>
      </w:r>
      <w:r w:rsidRPr="549F7ED8" w:rsidR="7691789D">
        <w:rPr>
          <w:rFonts w:ascii="Calibri" w:hAnsi="Calibri" w:eastAsia="Calibri" w:cs="Calibri"/>
          <w:sz w:val="24"/>
          <w:szCs w:val="24"/>
        </w:rPr>
        <w:t>Pryjmachuk</w:t>
      </w:r>
      <w:r w:rsidRPr="549F7ED8" w:rsidR="7691789D">
        <w:rPr>
          <w:rFonts w:ascii="Calibri" w:hAnsi="Calibri" w:eastAsia="Calibri" w:cs="Calibri"/>
          <w:sz w:val="24"/>
          <w:szCs w:val="24"/>
        </w:rPr>
        <w:t xml:space="preserve">, S. and Waugh, D. (David G.) (2018) </w:t>
      </w:r>
      <w:r w:rsidRPr="549F7ED8" w:rsidR="7691789D">
        <w:rPr>
          <w:rFonts w:ascii="Calibri" w:hAnsi="Calibri" w:eastAsia="Calibri" w:cs="Calibri"/>
          <w:i w:val="1"/>
          <w:iCs w:val="1"/>
          <w:sz w:val="24"/>
          <w:szCs w:val="24"/>
        </w:rPr>
        <w:t>Academic writing and referencing for your education degree</w:t>
      </w:r>
      <w:r w:rsidRPr="549F7ED8" w:rsidR="7691789D">
        <w:rPr>
          <w:rFonts w:ascii="Calibri" w:hAnsi="Calibri" w:eastAsia="Calibri" w:cs="Calibri"/>
          <w:sz w:val="24"/>
          <w:szCs w:val="24"/>
        </w:rPr>
        <w:t>. Critical Publishing.</w:t>
      </w:r>
    </w:p>
    <w:p w:rsidR="2ECFC76B" w:rsidP="549F7ED8" w:rsidRDefault="2ECFC76B" w14:paraId="6A25174D" w14:textId="7194A3F7">
      <w:pPr>
        <w:pStyle w:val="Normal"/>
        <w:ind w:left="-20" w:right="-20"/>
        <w:rPr>
          <w:rFonts w:ascii="Calibri" w:hAnsi="Calibri" w:eastAsia="Calibri" w:cs="Calibri"/>
          <w:noProof w:val="0"/>
          <w:sz w:val="24"/>
          <w:szCs w:val="24"/>
          <w:lang w:val="en-GB"/>
        </w:rPr>
      </w:pPr>
      <w:r w:rsidRPr="549F7ED8" w:rsidR="2ECFC76B">
        <w:rPr>
          <w:rFonts w:ascii="Calibri" w:hAnsi="Calibri" w:eastAsia="Calibri" w:cs="Calibri"/>
          <w:sz w:val="24"/>
          <w:szCs w:val="24"/>
        </w:rPr>
        <w:t xml:space="preserve">[13] Neville, Colin. (2009) </w:t>
      </w:r>
      <w:r w:rsidRPr="549F7ED8" w:rsidR="2ECFC76B">
        <w:rPr>
          <w:rFonts w:ascii="Calibri" w:hAnsi="Calibri" w:eastAsia="Calibri" w:cs="Calibri"/>
          <w:i w:val="1"/>
          <w:iCs w:val="1"/>
          <w:sz w:val="24"/>
          <w:szCs w:val="24"/>
        </w:rPr>
        <w:t>How to improve your assignment results</w:t>
      </w:r>
      <w:r w:rsidRPr="549F7ED8" w:rsidR="2ECFC76B">
        <w:rPr>
          <w:rFonts w:ascii="Calibri" w:hAnsi="Calibri" w:eastAsia="Calibri" w:cs="Calibri"/>
          <w:sz w:val="24"/>
          <w:szCs w:val="24"/>
        </w:rPr>
        <w:t>. Maidenhead: McGraw Hill Open University Press.</w:t>
      </w:r>
    </w:p>
    <w:p w:rsidR="73F62A62" w:rsidP="549F7ED8" w:rsidRDefault="73F62A62" w14:paraId="4E141059" w14:textId="7D8FE787">
      <w:pPr>
        <w:pStyle w:val="Normal"/>
        <w:ind w:left="-20" w:right="-20"/>
        <w:rPr>
          <w:rFonts w:ascii="Calibri" w:hAnsi="Calibri" w:eastAsia="Calibri" w:cs="Calibri"/>
          <w:noProof w:val="0"/>
          <w:sz w:val="24"/>
          <w:szCs w:val="24"/>
          <w:lang w:val="en-GB"/>
        </w:rPr>
      </w:pPr>
      <w:r w:rsidRPr="549F7ED8" w:rsidR="73F62A62">
        <w:rPr>
          <w:rFonts w:ascii="Calibri" w:hAnsi="Calibri" w:eastAsia="Calibri" w:cs="Calibri"/>
          <w:noProof w:val="0"/>
          <w:sz w:val="24"/>
          <w:szCs w:val="24"/>
          <w:lang w:val="en-GB"/>
        </w:rPr>
        <w:t xml:space="preserve">[14] Haber, J. (2020) </w:t>
      </w:r>
      <w:r w:rsidRPr="549F7ED8" w:rsidR="73F62A62">
        <w:rPr>
          <w:rFonts w:ascii="Calibri" w:hAnsi="Calibri" w:eastAsia="Calibri" w:cs="Calibri"/>
          <w:i w:val="1"/>
          <w:iCs w:val="1"/>
          <w:noProof w:val="0"/>
          <w:sz w:val="24"/>
          <w:szCs w:val="24"/>
          <w:lang w:val="en-GB"/>
        </w:rPr>
        <w:t>Critical thinking</w:t>
      </w:r>
      <w:r w:rsidRPr="549F7ED8" w:rsidR="73F62A62">
        <w:rPr>
          <w:rFonts w:ascii="Calibri" w:hAnsi="Calibri" w:eastAsia="Calibri" w:cs="Calibri"/>
          <w:noProof w:val="0"/>
          <w:sz w:val="24"/>
          <w:szCs w:val="24"/>
          <w:lang w:val="en-GB"/>
        </w:rPr>
        <w:t>. 1st ed. Cambridge: The MIT Press.</w:t>
      </w:r>
    </w:p>
    <w:p w:rsidR="5CF4C6C0" w:rsidP="549F7ED8" w:rsidRDefault="5CF4C6C0" w14:paraId="45617FFE" w14:textId="0ADBF633">
      <w:pPr>
        <w:ind w:left="-20" w:right="-20"/>
        <w:rPr/>
      </w:pPr>
      <w:r w:rsidRPr="549F7ED8" w:rsidR="5CF4C6C0">
        <w:rPr>
          <w:rFonts w:ascii="Calibri" w:hAnsi="Calibri" w:eastAsia="Calibri" w:cs="Calibri"/>
          <w:noProof w:val="0"/>
          <w:sz w:val="24"/>
          <w:szCs w:val="24"/>
          <w:lang w:val="en-GB"/>
        </w:rPr>
        <w:t xml:space="preserve">[15] Proctor, T. (2019) </w:t>
      </w:r>
      <w:r w:rsidRPr="549F7ED8" w:rsidR="5CF4C6C0">
        <w:rPr>
          <w:rFonts w:ascii="Calibri" w:hAnsi="Calibri" w:eastAsia="Calibri" w:cs="Calibri"/>
          <w:i w:val="1"/>
          <w:iCs w:val="1"/>
          <w:noProof w:val="0"/>
          <w:sz w:val="24"/>
          <w:szCs w:val="24"/>
          <w:lang w:val="en-GB"/>
        </w:rPr>
        <w:t xml:space="preserve">Creative problem solving for </w:t>
      </w:r>
      <w:r w:rsidRPr="549F7ED8" w:rsidR="5CF4C6C0">
        <w:rPr>
          <w:rFonts w:ascii="Calibri" w:hAnsi="Calibri" w:eastAsia="Calibri" w:cs="Calibri"/>
          <w:i w:val="1"/>
          <w:iCs w:val="1"/>
          <w:noProof w:val="0"/>
          <w:sz w:val="24"/>
          <w:szCs w:val="24"/>
          <w:lang w:val="en-GB"/>
        </w:rPr>
        <w:t>managers :</w:t>
      </w:r>
      <w:r w:rsidRPr="549F7ED8" w:rsidR="5CF4C6C0">
        <w:rPr>
          <w:rFonts w:ascii="Calibri" w:hAnsi="Calibri" w:eastAsia="Calibri" w:cs="Calibri"/>
          <w:i w:val="1"/>
          <w:iCs w:val="1"/>
          <w:noProof w:val="0"/>
          <w:sz w:val="24"/>
          <w:szCs w:val="24"/>
          <w:lang w:val="en-GB"/>
        </w:rPr>
        <w:t xml:space="preserve"> developing skills for decision making and innovation</w:t>
      </w:r>
      <w:r w:rsidRPr="549F7ED8" w:rsidR="5CF4C6C0">
        <w:rPr>
          <w:rFonts w:ascii="Calibri" w:hAnsi="Calibri" w:eastAsia="Calibri" w:cs="Calibri"/>
          <w:noProof w:val="0"/>
          <w:sz w:val="24"/>
          <w:szCs w:val="24"/>
          <w:lang w:val="en-GB"/>
        </w:rPr>
        <w:t>. Fifth edition. New York: Routledge.</w:t>
      </w:r>
    </w:p>
    <w:p w:rsidR="549F7ED8" w:rsidP="549F7ED8" w:rsidRDefault="549F7ED8" w14:paraId="3DA4D7A1" w14:textId="3C560858">
      <w:pPr>
        <w:pStyle w:val="Normal"/>
        <w:ind w:left="-20" w:right="-20"/>
        <w:rPr>
          <w:rFonts w:ascii="Calibri" w:hAnsi="Calibri" w:eastAsia="Calibri" w:cs="Calibri"/>
          <w:noProof w:val="0"/>
          <w:sz w:val="24"/>
          <w:szCs w:val="24"/>
          <w:lang w:val="en-GB"/>
        </w:rPr>
      </w:pPr>
    </w:p>
    <w:p w:rsidR="41B1FC21" w:rsidP="549F7ED8" w:rsidRDefault="41B1FC21" w14:paraId="2F688112" w14:textId="1404B037">
      <w:pPr>
        <w:pStyle w:val="Normal"/>
        <w:ind w:left="-20" w:right="-20"/>
        <w:rPr>
          <w:rFonts w:ascii="Calibri" w:hAnsi="Calibri" w:eastAsia="Calibri" w:cs="Calibri"/>
          <w:b w:val="1"/>
          <w:bCs w:val="1"/>
          <w:sz w:val="28"/>
          <w:szCs w:val="28"/>
          <w:u w:val="single"/>
        </w:rPr>
      </w:pPr>
      <w:r w:rsidRPr="549F7ED8" w:rsidR="41B1FC21">
        <w:rPr>
          <w:rFonts w:ascii="Calibri" w:hAnsi="Calibri" w:eastAsia="Calibri" w:cs="Calibri"/>
          <w:b w:val="1"/>
          <w:bCs w:val="1"/>
          <w:sz w:val="28"/>
          <w:szCs w:val="28"/>
          <w:u w:val="single"/>
        </w:rPr>
        <w:t xml:space="preserve">7 </w:t>
      </w:r>
      <w:r w:rsidRPr="549F7ED8" w:rsidR="41B1FC21">
        <w:rPr>
          <w:rFonts w:ascii="Calibri" w:hAnsi="Calibri" w:eastAsia="Calibri" w:cs="Calibri"/>
          <w:b w:val="1"/>
          <w:bCs w:val="1"/>
          <w:sz w:val="28"/>
          <w:szCs w:val="28"/>
          <w:u w:val="single"/>
        </w:rPr>
        <w:t>appendix</w:t>
      </w:r>
    </w:p>
    <w:p w:rsidR="41B1FC21" w:rsidP="549F7ED8" w:rsidRDefault="41B1FC21" w14:paraId="3818BADC" w14:textId="7D9C5585">
      <w:pPr>
        <w:pStyle w:val="Normal"/>
        <w:ind w:left="-20" w:right="-20"/>
        <w:rPr>
          <w:rFonts w:ascii="Calibri" w:hAnsi="Calibri" w:eastAsia="Calibri" w:cs="Calibri"/>
          <w:sz w:val="24"/>
          <w:szCs w:val="24"/>
        </w:rPr>
      </w:pPr>
      <w:r w:rsidRPr="549F7ED8" w:rsidR="41B1FC21">
        <w:rPr>
          <w:rFonts w:ascii="Calibri" w:hAnsi="Calibri" w:eastAsia="Calibri" w:cs="Calibri"/>
          <w:sz w:val="24"/>
          <w:szCs w:val="24"/>
        </w:rPr>
        <w:t xml:space="preserve"> “CT” </w:t>
      </w:r>
      <w:r w:rsidRPr="549F7ED8" w:rsidR="41B1FC21">
        <w:rPr>
          <w:rFonts w:ascii="Calibri" w:hAnsi="Calibri" w:eastAsia="Calibri" w:cs="Calibri"/>
          <w:sz w:val="22"/>
          <w:szCs w:val="22"/>
        </w:rPr>
        <w:t>CRITICAL THINKING</w:t>
      </w:r>
    </w:p>
    <w:p w:rsidR="0056E153" w:rsidP="549F7ED8" w:rsidRDefault="0056E153" w14:paraId="0F2B4D6F" w14:textId="01A8D427">
      <w:pPr>
        <w:pStyle w:val="Normal"/>
        <w:ind w:left="-20" w:right="-20"/>
        <w:rPr>
          <w:rFonts w:ascii="Calibri" w:hAnsi="Calibri" w:eastAsia="Calibri" w:cs="Calibri"/>
          <w:sz w:val="22"/>
          <w:szCs w:val="22"/>
        </w:rPr>
      </w:pPr>
      <w:r w:rsidRPr="549F7ED8" w:rsidR="0056E153">
        <w:rPr>
          <w:rFonts w:ascii="Calibri" w:hAnsi="Calibri" w:eastAsia="Calibri" w:cs="Calibri"/>
          <w:sz w:val="22"/>
          <w:szCs w:val="22"/>
        </w:rPr>
        <w:t xml:space="preserve">“UWTSD” UNIVERSISTY WALES TRINITY SAINT DAVID </w:t>
      </w:r>
    </w:p>
    <w:p w:rsidR="549F7ED8" w:rsidP="549F7ED8" w:rsidRDefault="549F7ED8" w14:paraId="458B58F3" w14:textId="62A1B033">
      <w:pPr>
        <w:pStyle w:val="Normal"/>
        <w:ind w:left="-20" w:right="-20"/>
        <w:rPr>
          <w:rFonts w:ascii="Calibri" w:hAnsi="Calibri" w:eastAsia="Calibri" w:cs="Calibri"/>
          <w:sz w:val="24"/>
          <w:szCs w:val="24"/>
        </w:rPr>
      </w:pPr>
    </w:p>
    <w:p w:rsidR="549F7ED8" w:rsidP="549F7ED8" w:rsidRDefault="549F7ED8" w14:paraId="1872D563" w14:textId="224777FB">
      <w:pPr>
        <w:pStyle w:val="Normal"/>
        <w:ind w:left="-20" w:right="-20"/>
        <w:rPr>
          <w:rFonts w:ascii="Calibri" w:hAnsi="Calibri" w:eastAsia="Calibri" w:cs="Calibri"/>
          <w:sz w:val="24"/>
          <w:szCs w:val="24"/>
        </w:rPr>
      </w:pPr>
    </w:p>
    <w:p w:rsidR="549F7ED8" w:rsidP="549F7ED8" w:rsidRDefault="549F7ED8" w14:paraId="531DDAF7" w14:textId="1B3F0379">
      <w:pPr>
        <w:pStyle w:val="Normal"/>
        <w:ind w:left="0"/>
        <w:rPr>
          <w:b w:val="1"/>
          <w:bCs w:val="1"/>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156fb7c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000FCB9"/>
    <w:rsid w:val="0002EEA6"/>
    <w:rsid w:val="0056E153"/>
    <w:rsid w:val="0058F92E"/>
    <w:rsid w:val="005DEA0F"/>
    <w:rsid w:val="016CC65A"/>
    <w:rsid w:val="02600E13"/>
    <w:rsid w:val="02A81B85"/>
    <w:rsid w:val="02D90983"/>
    <w:rsid w:val="033A682A"/>
    <w:rsid w:val="03552023"/>
    <w:rsid w:val="03C1BD09"/>
    <w:rsid w:val="052C9C27"/>
    <w:rsid w:val="054E8C6B"/>
    <w:rsid w:val="067B5DB3"/>
    <w:rsid w:val="06C84D1F"/>
    <w:rsid w:val="06CCC0A4"/>
    <w:rsid w:val="07AC7AA6"/>
    <w:rsid w:val="0813ED8C"/>
    <w:rsid w:val="090E9EF0"/>
    <w:rsid w:val="0915CF4E"/>
    <w:rsid w:val="09484B07"/>
    <w:rsid w:val="0973AD54"/>
    <w:rsid w:val="09ED6418"/>
    <w:rsid w:val="0A688A2F"/>
    <w:rsid w:val="0AAC9A0F"/>
    <w:rsid w:val="0B4CCFC1"/>
    <w:rsid w:val="0C8FBE4A"/>
    <w:rsid w:val="0CFE67FB"/>
    <w:rsid w:val="0D1CDCE8"/>
    <w:rsid w:val="0D241D7B"/>
    <w:rsid w:val="0DBFB0B8"/>
    <w:rsid w:val="0E48878A"/>
    <w:rsid w:val="0E5BE66C"/>
    <w:rsid w:val="0F1D422F"/>
    <w:rsid w:val="0F1D422F"/>
    <w:rsid w:val="0F6CD622"/>
    <w:rsid w:val="0F9E807B"/>
    <w:rsid w:val="1000FCB9"/>
    <w:rsid w:val="103EF4D6"/>
    <w:rsid w:val="11316769"/>
    <w:rsid w:val="11EF2AAE"/>
    <w:rsid w:val="12048A1E"/>
    <w:rsid w:val="1280C7AE"/>
    <w:rsid w:val="12B5A2B8"/>
    <w:rsid w:val="13151854"/>
    <w:rsid w:val="13151854"/>
    <w:rsid w:val="138AFB0F"/>
    <w:rsid w:val="14D81C5E"/>
    <w:rsid w:val="153D448E"/>
    <w:rsid w:val="15495D4F"/>
    <w:rsid w:val="156A2ADE"/>
    <w:rsid w:val="1570D103"/>
    <w:rsid w:val="16092951"/>
    <w:rsid w:val="172204C5"/>
    <w:rsid w:val="17285414"/>
    <w:rsid w:val="17A4F9B2"/>
    <w:rsid w:val="1859BC47"/>
    <w:rsid w:val="197ED4CA"/>
    <w:rsid w:val="19E11436"/>
    <w:rsid w:val="19E11436"/>
    <w:rsid w:val="1A5FF4D6"/>
    <w:rsid w:val="1B2F9979"/>
    <w:rsid w:val="1B71B849"/>
    <w:rsid w:val="1C3E4D33"/>
    <w:rsid w:val="1C3E4D33"/>
    <w:rsid w:val="1D70AA29"/>
    <w:rsid w:val="1D9D265E"/>
    <w:rsid w:val="1DBBEF9F"/>
    <w:rsid w:val="1DFE9431"/>
    <w:rsid w:val="1E143B36"/>
    <w:rsid w:val="1EACCAA4"/>
    <w:rsid w:val="1EF59CDF"/>
    <w:rsid w:val="1F0C7A8A"/>
    <w:rsid w:val="1F0C7A8A"/>
    <w:rsid w:val="1F112CD0"/>
    <w:rsid w:val="1F5C9CC5"/>
    <w:rsid w:val="1FD59DDB"/>
    <w:rsid w:val="205055BA"/>
    <w:rsid w:val="205055BA"/>
    <w:rsid w:val="20669684"/>
    <w:rsid w:val="20B4C9CE"/>
    <w:rsid w:val="2111BE56"/>
    <w:rsid w:val="213D2C7C"/>
    <w:rsid w:val="22286434"/>
    <w:rsid w:val="22286434"/>
    <w:rsid w:val="2294665A"/>
    <w:rsid w:val="22E2835C"/>
    <w:rsid w:val="22E2835C"/>
    <w:rsid w:val="232DBE0F"/>
    <w:rsid w:val="23D9EFB7"/>
    <w:rsid w:val="24ED8D43"/>
    <w:rsid w:val="24F39112"/>
    <w:rsid w:val="25CB2EBE"/>
    <w:rsid w:val="25EC45E3"/>
    <w:rsid w:val="268502CF"/>
    <w:rsid w:val="26C28999"/>
    <w:rsid w:val="27178C6F"/>
    <w:rsid w:val="2780FFDA"/>
    <w:rsid w:val="27AD0687"/>
    <w:rsid w:val="285E59FA"/>
    <w:rsid w:val="28B912E4"/>
    <w:rsid w:val="28FE674B"/>
    <w:rsid w:val="2975D9B8"/>
    <w:rsid w:val="29FA2A5B"/>
    <w:rsid w:val="29FA2A5B"/>
    <w:rsid w:val="2A571AB7"/>
    <w:rsid w:val="2A812646"/>
    <w:rsid w:val="2B5B8E9E"/>
    <w:rsid w:val="2B5B8E9E"/>
    <w:rsid w:val="2BF2EB18"/>
    <w:rsid w:val="2CD486DC"/>
    <w:rsid w:val="2CD486DC"/>
    <w:rsid w:val="2CD77058"/>
    <w:rsid w:val="2D2BE65B"/>
    <w:rsid w:val="2D36C648"/>
    <w:rsid w:val="2D8EBB79"/>
    <w:rsid w:val="2D8EBB79"/>
    <w:rsid w:val="2E33F45B"/>
    <w:rsid w:val="2EBD07E6"/>
    <w:rsid w:val="2ECFC76B"/>
    <w:rsid w:val="2F015796"/>
    <w:rsid w:val="2F8DA5F5"/>
    <w:rsid w:val="2FFBE1E8"/>
    <w:rsid w:val="30367CEE"/>
    <w:rsid w:val="303D31AB"/>
    <w:rsid w:val="312C3FD9"/>
    <w:rsid w:val="312C3FD9"/>
    <w:rsid w:val="31420EC7"/>
    <w:rsid w:val="31562361"/>
    <w:rsid w:val="33BC4896"/>
    <w:rsid w:val="3478B4DC"/>
    <w:rsid w:val="34CBF572"/>
    <w:rsid w:val="35A08789"/>
    <w:rsid w:val="35BA4CD0"/>
    <w:rsid w:val="35F7C471"/>
    <w:rsid w:val="35FB5343"/>
    <w:rsid w:val="35FB5343"/>
    <w:rsid w:val="3617B845"/>
    <w:rsid w:val="369BEA67"/>
    <w:rsid w:val="37E320E8"/>
    <w:rsid w:val="38160DE1"/>
    <w:rsid w:val="38B58639"/>
    <w:rsid w:val="38BB843C"/>
    <w:rsid w:val="395823D3"/>
    <w:rsid w:val="39768731"/>
    <w:rsid w:val="39768731"/>
    <w:rsid w:val="3A41554B"/>
    <w:rsid w:val="3A41554B"/>
    <w:rsid w:val="3A7F4E70"/>
    <w:rsid w:val="3A86A1EE"/>
    <w:rsid w:val="3AA5A135"/>
    <w:rsid w:val="3AA5A135"/>
    <w:rsid w:val="3B0BA691"/>
    <w:rsid w:val="3B4CD711"/>
    <w:rsid w:val="3B71B9D9"/>
    <w:rsid w:val="3BAF747E"/>
    <w:rsid w:val="3BF5EBFB"/>
    <w:rsid w:val="3D08849A"/>
    <w:rsid w:val="3D28FABB"/>
    <w:rsid w:val="3D8EFF0E"/>
    <w:rsid w:val="3E22897D"/>
    <w:rsid w:val="3EE0FFBE"/>
    <w:rsid w:val="3F5798C9"/>
    <w:rsid w:val="40877D2F"/>
    <w:rsid w:val="40B5366D"/>
    <w:rsid w:val="40FCFF77"/>
    <w:rsid w:val="41B1FC21"/>
    <w:rsid w:val="41FF7823"/>
    <w:rsid w:val="43827834"/>
    <w:rsid w:val="44BC5CC7"/>
    <w:rsid w:val="451B3792"/>
    <w:rsid w:val="45504142"/>
    <w:rsid w:val="460A395C"/>
    <w:rsid w:val="462072AB"/>
    <w:rsid w:val="46B707F3"/>
    <w:rsid w:val="46E3E73A"/>
    <w:rsid w:val="48265C1F"/>
    <w:rsid w:val="48504B5A"/>
    <w:rsid w:val="4852D854"/>
    <w:rsid w:val="486EB9A7"/>
    <w:rsid w:val="487C72F9"/>
    <w:rsid w:val="4887E204"/>
    <w:rsid w:val="4887E204"/>
    <w:rsid w:val="48B7CC9B"/>
    <w:rsid w:val="49909E74"/>
    <w:rsid w:val="49909E74"/>
    <w:rsid w:val="49EEA8B5"/>
    <w:rsid w:val="4ACEC822"/>
    <w:rsid w:val="4B1C487A"/>
    <w:rsid w:val="4B1C487A"/>
    <w:rsid w:val="4B50F7AA"/>
    <w:rsid w:val="4B95E1E1"/>
    <w:rsid w:val="4C27C8DA"/>
    <w:rsid w:val="4C479FA4"/>
    <w:rsid w:val="4C5F82E6"/>
    <w:rsid w:val="4D264977"/>
    <w:rsid w:val="4D337511"/>
    <w:rsid w:val="4D337511"/>
    <w:rsid w:val="4D422ACA"/>
    <w:rsid w:val="4D422ACA"/>
    <w:rsid w:val="4DE518CC"/>
    <w:rsid w:val="4E248015"/>
    <w:rsid w:val="4EC219D8"/>
    <w:rsid w:val="4F7F4066"/>
    <w:rsid w:val="4FC5B4BA"/>
    <w:rsid w:val="4FEFB99D"/>
    <w:rsid w:val="50903908"/>
    <w:rsid w:val="50D03023"/>
    <w:rsid w:val="512D8AC9"/>
    <w:rsid w:val="51355E86"/>
    <w:rsid w:val="514620A3"/>
    <w:rsid w:val="51688A63"/>
    <w:rsid w:val="526C0084"/>
    <w:rsid w:val="527CF13F"/>
    <w:rsid w:val="52A396ED"/>
    <w:rsid w:val="533A620B"/>
    <w:rsid w:val="538DB61D"/>
    <w:rsid w:val="542B8BAE"/>
    <w:rsid w:val="549F7ED8"/>
    <w:rsid w:val="54A52F41"/>
    <w:rsid w:val="54A52F41"/>
    <w:rsid w:val="55882947"/>
    <w:rsid w:val="55905D60"/>
    <w:rsid w:val="55CD528E"/>
    <w:rsid w:val="56210218"/>
    <w:rsid w:val="56468F20"/>
    <w:rsid w:val="56B798AD"/>
    <w:rsid w:val="56D82A46"/>
    <w:rsid w:val="56E90D10"/>
    <w:rsid w:val="571F6BD1"/>
    <w:rsid w:val="5724C146"/>
    <w:rsid w:val="5814A64F"/>
    <w:rsid w:val="58CDAF15"/>
    <w:rsid w:val="58F3189B"/>
    <w:rsid w:val="5924DD91"/>
    <w:rsid w:val="5950F993"/>
    <w:rsid w:val="59B5B80D"/>
    <w:rsid w:val="59CDF865"/>
    <w:rsid w:val="5A05B13A"/>
    <w:rsid w:val="5A0FCB08"/>
    <w:rsid w:val="5A0FCB08"/>
    <w:rsid w:val="5A5AF5AF"/>
    <w:rsid w:val="5A5AF5AF"/>
    <w:rsid w:val="5BA9CC27"/>
    <w:rsid w:val="5BAB9B69"/>
    <w:rsid w:val="5BAC835F"/>
    <w:rsid w:val="5C2BD115"/>
    <w:rsid w:val="5C5C7E53"/>
    <w:rsid w:val="5C7EFA03"/>
    <w:rsid w:val="5CF4C6C0"/>
    <w:rsid w:val="5D0A12EA"/>
    <w:rsid w:val="5D769C17"/>
    <w:rsid w:val="5D929671"/>
    <w:rsid w:val="5E214CD9"/>
    <w:rsid w:val="5E297B16"/>
    <w:rsid w:val="5E297B16"/>
    <w:rsid w:val="5EA5E34B"/>
    <w:rsid w:val="5F9205DE"/>
    <w:rsid w:val="5F941F15"/>
    <w:rsid w:val="600BC1ED"/>
    <w:rsid w:val="6010C4B3"/>
    <w:rsid w:val="610913D3"/>
    <w:rsid w:val="61838B0B"/>
    <w:rsid w:val="61838B0B"/>
    <w:rsid w:val="61AC9514"/>
    <w:rsid w:val="61B01651"/>
    <w:rsid w:val="62218C43"/>
    <w:rsid w:val="63486575"/>
    <w:rsid w:val="64317448"/>
    <w:rsid w:val="64679038"/>
    <w:rsid w:val="64E435D6"/>
    <w:rsid w:val="6515BF25"/>
    <w:rsid w:val="666C5026"/>
    <w:rsid w:val="66800637"/>
    <w:rsid w:val="66DF404A"/>
    <w:rsid w:val="66DF404A"/>
    <w:rsid w:val="675DEE5D"/>
    <w:rsid w:val="679F30FA"/>
    <w:rsid w:val="679F30FA"/>
    <w:rsid w:val="6814EDD4"/>
    <w:rsid w:val="692304A0"/>
    <w:rsid w:val="6930E9C1"/>
    <w:rsid w:val="6930E9C1"/>
    <w:rsid w:val="694321B0"/>
    <w:rsid w:val="69460377"/>
    <w:rsid w:val="6A3EBF22"/>
    <w:rsid w:val="6A4E3F24"/>
    <w:rsid w:val="6A85871B"/>
    <w:rsid w:val="6A94FB80"/>
    <w:rsid w:val="6B24C6E9"/>
    <w:rsid w:val="6B53775A"/>
    <w:rsid w:val="6C1A28A2"/>
    <w:rsid w:val="6CEF47BB"/>
    <w:rsid w:val="6D43D55F"/>
    <w:rsid w:val="6D5F8E3D"/>
    <w:rsid w:val="6D6E4E4D"/>
    <w:rsid w:val="6D765FE4"/>
    <w:rsid w:val="6E328B26"/>
    <w:rsid w:val="6E686707"/>
    <w:rsid w:val="6E8B181C"/>
    <w:rsid w:val="6E933778"/>
    <w:rsid w:val="71889B3C"/>
    <w:rsid w:val="71BC61EC"/>
    <w:rsid w:val="71C05648"/>
    <w:rsid w:val="71C2B8DE"/>
    <w:rsid w:val="7313F812"/>
    <w:rsid w:val="7313F812"/>
    <w:rsid w:val="736687DA"/>
    <w:rsid w:val="73841B83"/>
    <w:rsid w:val="73841B83"/>
    <w:rsid w:val="73F62A62"/>
    <w:rsid w:val="760ED108"/>
    <w:rsid w:val="760ED108"/>
    <w:rsid w:val="7691789D"/>
    <w:rsid w:val="76F41EF9"/>
    <w:rsid w:val="77184752"/>
    <w:rsid w:val="7760696D"/>
    <w:rsid w:val="77A454EF"/>
    <w:rsid w:val="77E49B8F"/>
    <w:rsid w:val="77FC6D78"/>
    <w:rsid w:val="7851076E"/>
    <w:rsid w:val="7899D539"/>
    <w:rsid w:val="79ECB69E"/>
    <w:rsid w:val="7AB33EA1"/>
    <w:rsid w:val="7BEA4322"/>
    <w:rsid w:val="7C4A3600"/>
    <w:rsid w:val="7CCB4DE3"/>
    <w:rsid w:val="7CD34306"/>
    <w:rsid w:val="7D6AE095"/>
    <w:rsid w:val="7E325575"/>
    <w:rsid w:val="7E389B6C"/>
    <w:rsid w:val="7E89B93F"/>
    <w:rsid w:val="7F78347C"/>
    <w:rsid w:val="7FCD67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00FCB9"/>
  <w15:chartTrackingRefBased/>
  <w15:docId w15:val="{526E32B5-317F-4550-AB31-DC24D51E0C5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549F7ED8"/>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pPr>
      <w:keepNext w:val="1"/>
      <w:keepLines w:val="1"/>
      <w:spacing w:before="240" w:after="0"/>
      <w:outlineLvl w:val="0"/>
    </w:pPr>
  </w:style>
  <w:style w:type="paragraph" w:styleId="Heading2">
    <w:uiPriority w:val="9"/>
    <w:name w:val="heading 2"/>
    <w:basedOn w:val="Normal"/>
    <w:next w:val="Normal"/>
    <w:unhideWhenUsed/>
    <w:link w:val="Heading2Char"/>
    <w:qFormat/>
    <w:rsid w:val="549F7ED8"/>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pPr>
      <w:keepNext w:val="1"/>
      <w:keepLines w:val="1"/>
      <w:spacing w:before="40" w:after="0"/>
      <w:outlineLvl w:val="1"/>
    </w:pPr>
  </w:style>
  <w:style w:type="paragraph" w:styleId="Heading3">
    <w:uiPriority w:val="9"/>
    <w:name w:val="heading 3"/>
    <w:basedOn w:val="Normal"/>
    <w:next w:val="Normal"/>
    <w:unhideWhenUsed/>
    <w:link w:val="Heading3Char"/>
    <w:qFormat/>
    <w:rsid w:val="549F7ED8"/>
    <w:rPr>
      <w:rFonts w:ascii="Calibri Light" w:hAnsi="Calibri Light" w:eastAsia="" w:cs="" w:asciiTheme="majorAscii" w:hAnsiTheme="majorAscii" w:eastAsiaTheme="majorEastAsia" w:cstheme="majorBidi"/>
      <w:noProof w:val="0"/>
      <w:color w:val="1F3763"/>
      <w:sz w:val="24"/>
      <w:szCs w:val="24"/>
      <w:lang w:val="en-GB"/>
    </w:rPr>
    <w:pPr>
      <w:keepNext w:val="1"/>
      <w:keepLines w:val="1"/>
      <w:spacing w:before="40" w:after="0"/>
      <w:outlineLvl w:val="2"/>
    </w:pPr>
  </w:style>
  <w:style w:type="paragraph" w:styleId="Heading4">
    <w:uiPriority w:val="9"/>
    <w:name w:val="heading 4"/>
    <w:basedOn w:val="Normal"/>
    <w:next w:val="Normal"/>
    <w:unhideWhenUsed/>
    <w:link w:val="Heading4Char"/>
    <w:qFormat/>
    <w:rsid w:val="549F7ED8"/>
    <w:rPr>
      <w:rFonts w:ascii="Calibri Light" w:hAnsi="Calibri Light" w:eastAsia="" w:cs="" w:asciiTheme="majorAscii" w:hAnsiTheme="majorAscii" w:eastAsiaTheme="majorEastAsia" w:cstheme="majorBidi"/>
      <w:i w:val="1"/>
      <w:iCs w:val="1"/>
      <w:noProof w:val="0"/>
      <w:color w:val="2F5496" w:themeColor="accent1" w:themeTint="FF" w:themeShade="BF"/>
      <w:lang w:val="en-GB"/>
    </w:rPr>
    <w:pPr>
      <w:keepNext w:val="1"/>
      <w:keepLines w:val="1"/>
      <w:spacing w:before="40" w:after="0"/>
      <w:outlineLvl w:val="3"/>
    </w:pPr>
  </w:style>
  <w:style w:type="paragraph" w:styleId="Heading5">
    <w:uiPriority w:val="9"/>
    <w:name w:val="heading 5"/>
    <w:basedOn w:val="Normal"/>
    <w:next w:val="Normal"/>
    <w:unhideWhenUsed/>
    <w:link w:val="Heading5Char"/>
    <w:qFormat/>
    <w:rsid w:val="549F7ED8"/>
    <w:rPr>
      <w:rFonts w:ascii="Calibri Light" w:hAnsi="Calibri Light" w:eastAsia="" w:cs="" w:asciiTheme="majorAscii" w:hAnsiTheme="majorAscii" w:eastAsiaTheme="majorEastAsia" w:cstheme="majorBidi"/>
      <w:noProof w:val="0"/>
      <w:color w:val="2F5496" w:themeColor="accent1" w:themeTint="FF" w:themeShade="BF"/>
      <w:lang w:val="en-GB"/>
    </w:rPr>
    <w:pPr>
      <w:keepNext w:val="1"/>
      <w:keepLines w:val="1"/>
      <w:spacing w:before="40" w:after="0"/>
      <w:outlineLvl w:val="4"/>
    </w:pPr>
  </w:style>
  <w:style w:type="paragraph" w:styleId="Heading6">
    <w:uiPriority w:val="9"/>
    <w:name w:val="heading 6"/>
    <w:basedOn w:val="Normal"/>
    <w:next w:val="Normal"/>
    <w:unhideWhenUsed/>
    <w:link w:val="Heading6Char"/>
    <w:qFormat/>
    <w:rsid w:val="549F7ED8"/>
    <w:rPr>
      <w:rFonts w:ascii="Calibri Light" w:hAnsi="Calibri Light" w:eastAsia="" w:cs="" w:asciiTheme="majorAscii" w:hAnsiTheme="majorAscii" w:eastAsiaTheme="majorEastAsia" w:cstheme="majorBidi"/>
      <w:noProof w:val="0"/>
      <w:color w:val="1F3763"/>
      <w:lang w:val="en-GB"/>
    </w:rPr>
    <w:pPr>
      <w:keepNext w:val="1"/>
      <w:keepLines w:val="1"/>
      <w:spacing w:before="40" w:after="0"/>
      <w:outlineLvl w:val="5"/>
    </w:pPr>
  </w:style>
  <w:style w:type="paragraph" w:styleId="Heading7">
    <w:uiPriority w:val="9"/>
    <w:name w:val="heading 7"/>
    <w:basedOn w:val="Normal"/>
    <w:next w:val="Normal"/>
    <w:unhideWhenUsed/>
    <w:link w:val="Heading7Char"/>
    <w:qFormat/>
    <w:rsid w:val="549F7ED8"/>
    <w:rPr>
      <w:rFonts w:ascii="Calibri Light" w:hAnsi="Calibri Light" w:eastAsia="" w:cs="" w:asciiTheme="majorAscii" w:hAnsiTheme="majorAscii" w:eastAsiaTheme="majorEastAsia" w:cstheme="majorBidi"/>
      <w:i w:val="1"/>
      <w:iCs w:val="1"/>
      <w:noProof w:val="0"/>
      <w:color w:val="1F3763"/>
      <w:lang w:val="en-GB"/>
    </w:rPr>
    <w:pPr>
      <w:keepNext w:val="1"/>
      <w:keepLines w:val="1"/>
      <w:spacing w:before="40" w:after="0"/>
      <w:outlineLvl w:val="6"/>
    </w:pPr>
  </w:style>
  <w:style w:type="paragraph" w:styleId="Heading8">
    <w:uiPriority w:val="9"/>
    <w:name w:val="heading 8"/>
    <w:basedOn w:val="Normal"/>
    <w:next w:val="Normal"/>
    <w:unhideWhenUsed/>
    <w:link w:val="Heading8Char"/>
    <w:qFormat/>
    <w:rsid w:val="549F7ED8"/>
    <w:rPr>
      <w:rFonts w:ascii="Calibri Light" w:hAnsi="Calibri Light" w:eastAsia="" w:cs="" w:asciiTheme="majorAscii" w:hAnsiTheme="majorAscii" w:eastAsiaTheme="majorEastAsia" w:cstheme="majorBidi"/>
      <w:noProof w:val="0"/>
      <w:color w:val="272727"/>
      <w:sz w:val="21"/>
      <w:szCs w:val="21"/>
      <w:lang w:val="en-GB"/>
    </w:rPr>
    <w:pPr>
      <w:keepNext w:val="1"/>
      <w:keepLines w:val="1"/>
      <w:spacing w:before="40" w:after="0"/>
      <w:outlineLvl w:val="7"/>
    </w:pPr>
  </w:style>
  <w:style w:type="paragraph" w:styleId="Heading9">
    <w:uiPriority w:val="9"/>
    <w:name w:val="heading 9"/>
    <w:basedOn w:val="Normal"/>
    <w:next w:val="Normal"/>
    <w:unhideWhenUsed/>
    <w:link w:val="Heading9Char"/>
    <w:qFormat/>
    <w:rsid w:val="549F7ED8"/>
    <w:rPr>
      <w:rFonts w:ascii="Calibri Light" w:hAnsi="Calibri Light" w:eastAsia="" w:cs="" w:asciiTheme="majorAscii" w:hAnsiTheme="majorAscii" w:eastAsiaTheme="majorEastAsia" w:cstheme="majorBidi"/>
      <w:i w:val="1"/>
      <w:iCs w:val="1"/>
      <w:noProof w:val="0"/>
      <w:color w:val="272727"/>
      <w:sz w:val="21"/>
      <w:szCs w:val="21"/>
      <w:lang w:val="en-GB"/>
    </w:rPr>
    <w:pPr>
      <w:keepNext w:val="1"/>
      <w:keepLines w:val="1"/>
      <w:spacing w:before="40" w:after="0"/>
      <w:outlineLvl w:val="8"/>
    </w:pPr>
  </w:style>
  <w:style w:type="paragraph" w:styleId="Title">
    <w:uiPriority w:val="10"/>
    <w:name w:val="Title"/>
    <w:basedOn w:val="Normal"/>
    <w:next w:val="Normal"/>
    <w:link w:val="TitleChar"/>
    <w:qFormat/>
    <w:rsid w:val="549F7ED8"/>
    <w:rPr>
      <w:rFonts w:ascii="Calibri Light" w:hAnsi="Calibri Light" w:eastAsia="" w:cs="" w:asciiTheme="majorAscii" w:hAnsiTheme="majorAscii" w:eastAsiaTheme="majorEastAsia" w:cstheme="majorBidi"/>
      <w:noProof w:val="0"/>
      <w:sz w:val="56"/>
      <w:szCs w:val="56"/>
      <w:lang w:val="en-GB"/>
    </w:rPr>
    <w:pPr>
      <w:spacing w:after="0"/>
      <w:contextualSpacing/>
    </w:pPr>
  </w:style>
  <w:style w:type="paragraph" w:styleId="Subtitle">
    <w:uiPriority w:val="11"/>
    <w:name w:val="Subtitle"/>
    <w:basedOn w:val="Normal"/>
    <w:next w:val="Normal"/>
    <w:link w:val="SubtitleChar"/>
    <w:qFormat/>
    <w:rsid w:val="549F7ED8"/>
    <w:rPr>
      <w:rFonts w:ascii="Calibri" w:hAnsi="Calibri" w:eastAsia="" w:cs="" w:asciiTheme="minorAscii" w:hAnsiTheme="minorAscii" w:eastAsiaTheme="minorEastAsia" w:cstheme="minorBidi"/>
      <w:noProof w:val="0"/>
      <w:color w:val="5A5A5A"/>
      <w:lang w:val="en-GB"/>
    </w:rPr>
  </w:style>
  <w:style w:type="paragraph" w:styleId="Quote">
    <w:uiPriority w:val="29"/>
    <w:name w:val="Quote"/>
    <w:basedOn w:val="Normal"/>
    <w:next w:val="Normal"/>
    <w:link w:val="QuoteChar"/>
    <w:qFormat/>
    <w:rsid w:val="549F7ED8"/>
    <w:rPr>
      <w:i w:val="1"/>
      <w:iCs w:val="1"/>
      <w:noProof w:val="0"/>
      <w:color w:val="404040" w:themeColor="text1" w:themeTint="BF" w:themeShade="FF"/>
      <w:lang w:val="en-GB"/>
    </w:rPr>
    <w:pPr>
      <w:spacing w:before="200"/>
      <w:ind w:left="864" w:right="864"/>
      <w:jc w:val="center"/>
    </w:pPr>
  </w:style>
  <w:style w:type="paragraph" w:styleId="IntenseQuote">
    <w:uiPriority w:val="30"/>
    <w:name w:val="Intense Quote"/>
    <w:basedOn w:val="Normal"/>
    <w:next w:val="Normal"/>
    <w:link w:val="IntenseQuoteChar"/>
    <w:qFormat/>
    <w:rsid w:val="549F7ED8"/>
    <w:rPr>
      <w:i w:val="1"/>
      <w:iCs w:val="1"/>
      <w:noProof w:val="0"/>
      <w:color w:val="4472C4" w:themeColor="accent1" w:themeTint="FF" w:themeShade="FF"/>
      <w:lang w:val="en-GB"/>
    </w:rPr>
    <w:pPr>
      <w:spacing w:before="360" w:after="360"/>
      <w:ind w:left="864" w:right="864"/>
      <w:jc w:val="center"/>
    </w:pPr>
  </w:style>
  <w:style w:type="paragraph" w:styleId="ListParagraph">
    <w:uiPriority w:val="34"/>
    <w:name w:val="List Paragraph"/>
    <w:basedOn w:val="Normal"/>
    <w:qFormat/>
    <w:rsid w:val="549F7ED8"/>
    <w:rPr>
      <w:noProof w:val="0"/>
      <w:lang w:val="en-GB"/>
    </w:rPr>
    <w:pPr>
      <w:spacing/>
      <w:ind w:left="720"/>
      <w:contextualSpacing/>
    </w:pPr>
  </w:style>
  <w:style w:type="character" w:styleId="Heading1Char" w:customStyle="true">
    <w:uiPriority w:val="9"/>
    <w:name w:val="Heading 1 Char"/>
    <w:basedOn w:val="DefaultParagraphFont"/>
    <w:link w:val="Heading1"/>
    <w:rsid w:val="549F7ED8"/>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549F7ED8"/>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549F7ED8"/>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549F7ED8"/>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549F7ED8"/>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549F7ED8"/>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549F7ED8"/>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549F7ED8"/>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549F7ED8"/>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549F7ED8"/>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549F7ED8"/>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549F7ED8"/>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549F7ED8"/>
    <w:rPr>
      <w:i w:val="1"/>
      <w:iCs w:val="1"/>
      <w:noProof w:val="0"/>
      <w:color w:val="4472C4" w:themeColor="accent1" w:themeTint="FF" w:themeShade="FF"/>
      <w:lang w:val="en-GB"/>
    </w:rPr>
  </w:style>
  <w:style w:type="paragraph" w:styleId="TOC1">
    <w:uiPriority w:val="39"/>
    <w:name w:val="toc 1"/>
    <w:basedOn w:val="Normal"/>
    <w:next w:val="Normal"/>
    <w:unhideWhenUsed/>
    <w:rsid w:val="549F7ED8"/>
    <w:rPr>
      <w:noProof w:val="0"/>
      <w:lang w:val="en-GB"/>
    </w:rPr>
    <w:pPr>
      <w:spacing w:after="100"/>
    </w:pPr>
  </w:style>
  <w:style w:type="paragraph" w:styleId="TOC2">
    <w:uiPriority w:val="39"/>
    <w:name w:val="toc 2"/>
    <w:basedOn w:val="Normal"/>
    <w:next w:val="Normal"/>
    <w:unhideWhenUsed/>
    <w:rsid w:val="549F7ED8"/>
    <w:rPr>
      <w:noProof w:val="0"/>
      <w:lang w:val="en-GB"/>
    </w:rPr>
    <w:pPr>
      <w:spacing w:after="100"/>
      <w:ind w:left="220"/>
    </w:pPr>
  </w:style>
  <w:style w:type="paragraph" w:styleId="TOC3">
    <w:uiPriority w:val="39"/>
    <w:name w:val="toc 3"/>
    <w:basedOn w:val="Normal"/>
    <w:next w:val="Normal"/>
    <w:unhideWhenUsed/>
    <w:rsid w:val="549F7ED8"/>
    <w:rPr>
      <w:noProof w:val="0"/>
      <w:lang w:val="en-GB"/>
    </w:rPr>
    <w:pPr>
      <w:spacing w:after="100"/>
      <w:ind w:left="440"/>
    </w:pPr>
  </w:style>
  <w:style w:type="paragraph" w:styleId="TOC4">
    <w:uiPriority w:val="39"/>
    <w:name w:val="toc 4"/>
    <w:basedOn w:val="Normal"/>
    <w:next w:val="Normal"/>
    <w:unhideWhenUsed/>
    <w:rsid w:val="549F7ED8"/>
    <w:rPr>
      <w:noProof w:val="0"/>
      <w:lang w:val="en-GB"/>
    </w:rPr>
    <w:pPr>
      <w:spacing w:after="100"/>
      <w:ind w:left="660"/>
    </w:pPr>
  </w:style>
  <w:style w:type="paragraph" w:styleId="TOC5">
    <w:uiPriority w:val="39"/>
    <w:name w:val="toc 5"/>
    <w:basedOn w:val="Normal"/>
    <w:next w:val="Normal"/>
    <w:unhideWhenUsed/>
    <w:rsid w:val="549F7ED8"/>
    <w:rPr>
      <w:noProof w:val="0"/>
      <w:lang w:val="en-GB"/>
    </w:rPr>
    <w:pPr>
      <w:spacing w:after="100"/>
      <w:ind w:left="880"/>
    </w:pPr>
  </w:style>
  <w:style w:type="paragraph" w:styleId="TOC6">
    <w:uiPriority w:val="39"/>
    <w:name w:val="toc 6"/>
    <w:basedOn w:val="Normal"/>
    <w:next w:val="Normal"/>
    <w:unhideWhenUsed/>
    <w:rsid w:val="549F7ED8"/>
    <w:rPr>
      <w:noProof w:val="0"/>
      <w:lang w:val="en-GB"/>
    </w:rPr>
    <w:pPr>
      <w:spacing w:after="100"/>
      <w:ind w:left="1100"/>
    </w:pPr>
  </w:style>
  <w:style w:type="paragraph" w:styleId="TOC7">
    <w:uiPriority w:val="39"/>
    <w:name w:val="toc 7"/>
    <w:basedOn w:val="Normal"/>
    <w:next w:val="Normal"/>
    <w:unhideWhenUsed/>
    <w:rsid w:val="549F7ED8"/>
    <w:rPr>
      <w:noProof w:val="0"/>
      <w:lang w:val="en-GB"/>
    </w:rPr>
    <w:pPr>
      <w:spacing w:after="100"/>
      <w:ind w:left="1320"/>
    </w:pPr>
  </w:style>
  <w:style w:type="paragraph" w:styleId="TOC8">
    <w:uiPriority w:val="39"/>
    <w:name w:val="toc 8"/>
    <w:basedOn w:val="Normal"/>
    <w:next w:val="Normal"/>
    <w:unhideWhenUsed/>
    <w:rsid w:val="549F7ED8"/>
    <w:rPr>
      <w:noProof w:val="0"/>
      <w:lang w:val="en-GB"/>
    </w:rPr>
    <w:pPr>
      <w:spacing w:after="100"/>
      <w:ind w:left="1540"/>
    </w:pPr>
  </w:style>
  <w:style w:type="paragraph" w:styleId="TOC9">
    <w:uiPriority w:val="39"/>
    <w:name w:val="toc 9"/>
    <w:basedOn w:val="Normal"/>
    <w:next w:val="Normal"/>
    <w:unhideWhenUsed/>
    <w:rsid w:val="549F7ED8"/>
    <w:rPr>
      <w:noProof w:val="0"/>
      <w:lang w:val="en-GB"/>
    </w:rPr>
    <w:pPr>
      <w:spacing w:after="100"/>
      <w:ind w:left="1760"/>
    </w:pPr>
  </w:style>
  <w:style w:type="paragraph" w:styleId="EndnoteText">
    <w:uiPriority w:val="99"/>
    <w:name w:val="endnote text"/>
    <w:basedOn w:val="Normal"/>
    <w:semiHidden/>
    <w:unhideWhenUsed/>
    <w:link w:val="EndnoteTextChar"/>
    <w:rsid w:val="549F7ED8"/>
    <w:rPr>
      <w:noProof w:val="0"/>
      <w:sz w:val="20"/>
      <w:szCs w:val="20"/>
      <w:lang w:val="en-GB"/>
    </w:rPr>
    <w:pPr>
      <w:spacing w:after="0"/>
    </w:pPr>
  </w:style>
  <w:style w:type="character" w:styleId="EndnoteTextChar" w:customStyle="true">
    <w:uiPriority w:val="99"/>
    <w:name w:val="Endnote Text Char"/>
    <w:basedOn w:val="DefaultParagraphFont"/>
    <w:semiHidden/>
    <w:link w:val="EndnoteText"/>
    <w:rsid w:val="549F7ED8"/>
    <w:rPr>
      <w:noProof w:val="0"/>
      <w:sz w:val="20"/>
      <w:szCs w:val="20"/>
      <w:lang w:val="en-GB"/>
    </w:rPr>
  </w:style>
  <w:style w:type="paragraph" w:styleId="Footer">
    <w:uiPriority w:val="99"/>
    <w:name w:val="footer"/>
    <w:basedOn w:val="Normal"/>
    <w:unhideWhenUsed/>
    <w:link w:val="FooterChar"/>
    <w:rsid w:val="549F7ED8"/>
    <w:rPr>
      <w:noProof w:val="0"/>
      <w:lang w:val="en-GB"/>
    </w:rPr>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549F7ED8"/>
    <w:rPr>
      <w:noProof w:val="0"/>
      <w:lang w:val="en-GB"/>
    </w:rPr>
  </w:style>
  <w:style w:type="paragraph" w:styleId="FootnoteText">
    <w:uiPriority w:val="99"/>
    <w:name w:val="footnote text"/>
    <w:basedOn w:val="Normal"/>
    <w:semiHidden/>
    <w:unhideWhenUsed/>
    <w:link w:val="FootnoteTextChar"/>
    <w:rsid w:val="549F7ED8"/>
    <w:rPr>
      <w:noProof w:val="0"/>
      <w:sz w:val="20"/>
      <w:szCs w:val="20"/>
      <w:lang w:val="en-GB"/>
    </w:rPr>
    <w:pPr>
      <w:spacing w:after="0"/>
    </w:pPr>
  </w:style>
  <w:style w:type="character" w:styleId="FootnoteTextChar" w:customStyle="true">
    <w:uiPriority w:val="99"/>
    <w:name w:val="Footnote Text Char"/>
    <w:basedOn w:val="DefaultParagraphFont"/>
    <w:semiHidden/>
    <w:link w:val="FootnoteText"/>
    <w:rsid w:val="549F7ED8"/>
    <w:rPr>
      <w:noProof w:val="0"/>
      <w:sz w:val="20"/>
      <w:szCs w:val="20"/>
      <w:lang w:val="en-GB"/>
    </w:rPr>
  </w:style>
  <w:style w:type="paragraph" w:styleId="Header">
    <w:uiPriority w:val="99"/>
    <w:name w:val="header"/>
    <w:basedOn w:val="Normal"/>
    <w:unhideWhenUsed/>
    <w:link w:val="HeaderChar"/>
    <w:rsid w:val="549F7ED8"/>
    <w:rPr>
      <w:noProof w:val="0"/>
      <w:lang w:val="en-GB"/>
    </w:rPr>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549F7ED8"/>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33394/jollt.v12i1.9712" TargetMode="External" Id="Rfb7337549f7847d4" /><Relationship Type="http://schemas.openxmlformats.org/officeDocument/2006/relationships/hyperlink" Target="https://doi.org/10.5040/9798400628719" TargetMode="External" Id="R9d3883cc2d6542ae" /><Relationship Type="http://schemas.openxmlformats.org/officeDocument/2006/relationships/numbering" Target="/word/numbering.xml" Id="Rdddfa5d898a941d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Emma Ryder (2221740)</dc:creator>
  <keywords/>
  <dc:description/>
  <lastModifiedBy>Emma Ryder (2221740)</lastModifiedBy>
  <revision>2</revision>
  <dcterms:created xsi:type="dcterms:W3CDTF">2024-03-10T11:27:11.7987671Z</dcterms:created>
  <dcterms:modified xsi:type="dcterms:W3CDTF">2024-03-11T14:07:49.8411656Z</dcterms:modified>
</coreProperties>
</file>