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6E71A" w14:textId="77777777" w:rsidR="0083539E" w:rsidRPr="0083539E" w:rsidRDefault="0083539E" w:rsidP="0083539E">
      <w:pPr>
        <w:rPr>
          <w:b/>
          <w:sz w:val="48"/>
          <w:szCs w:val="48"/>
        </w:rPr>
      </w:pPr>
      <w:r w:rsidRPr="0083539E">
        <w:rPr>
          <w:b/>
          <w:sz w:val="48"/>
          <w:szCs w:val="48"/>
        </w:rPr>
        <w:t>Programme: BA Business Management</w:t>
      </w:r>
    </w:p>
    <w:p w14:paraId="34FC9348" w14:textId="77777777" w:rsidR="0083539E" w:rsidRPr="0083539E" w:rsidRDefault="0083539E" w:rsidP="0083539E">
      <w:pPr>
        <w:rPr>
          <w:b/>
          <w:sz w:val="48"/>
          <w:szCs w:val="48"/>
        </w:rPr>
      </w:pPr>
      <w:r w:rsidRPr="0083539E">
        <w:rPr>
          <w:b/>
          <w:sz w:val="48"/>
          <w:szCs w:val="48"/>
        </w:rPr>
        <w:t>Module: Entrepreneurship</w:t>
      </w:r>
    </w:p>
    <w:p w14:paraId="58AB0BE5" w14:textId="77777777" w:rsidR="006228AA" w:rsidRPr="0083539E" w:rsidRDefault="0083539E" w:rsidP="0083539E">
      <w:pPr>
        <w:rPr>
          <w:b/>
          <w:sz w:val="48"/>
          <w:szCs w:val="48"/>
          <w:lang w:val="en-US"/>
        </w:rPr>
      </w:pPr>
      <w:r w:rsidRPr="0083539E">
        <w:rPr>
          <w:b/>
          <w:sz w:val="48"/>
          <w:szCs w:val="48"/>
        </w:rPr>
        <w:t>Module code: LCBB5001</w:t>
      </w:r>
    </w:p>
    <w:p w14:paraId="34F428C2" w14:textId="391A9C4E" w:rsidR="0083539E" w:rsidRPr="0083539E" w:rsidRDefault="0083539E" w:rsidP="0083539E">
      <w:pPr>
        <w:rPr>
          <w:b/>
          <w:sz w:val="48"/>
          <w:szCs w:val="48"/>
          <w:lang w:val="en-US"/>
        </w:rPr>
      </w:pPr>
      <w:r w:rsidRPr="0083539E">
        <w:rPr>
          <w:b/>
          <w:sz w:val="48"/>
          <w:szCs w:val="48"/>
          <w:lang w:val="en-US"/>
        </w:rPr>
        <w:t>Student ID</w:t>
      </w:r>
      <w:r w:rsidR="009A082F">
        <w:rPr>
          <w:b/>
          <w:sz w:val="48"/>
          <w:szCs w:val="48"/>
          <w:lang w:val="en-US"/>
        </w:rPr>
        <w:t>:</w:t>
      </w:r>
      <w:r w:rsidR="00643779">
        <w:rPr>
          <w:b/>
          <w:sz w:val="48"/>
          <w:szCs w:val="48"/>
          <w:lang w:val="en-US"/>
        </w:rPr>
        <w:t xml:space="preserve"> 2114508</w:t>
      </w:r>
    </w:p>
    <w:p w14:paraId="15CC68C8" w14:textId="3D4D6B7C" w:rsidR="0083539E" w:rsidRDefault="00D752FB" w:rsidP="0083539E">
      <w:pPr>
        <w:rPr>
          <w:b/>
          <w:sz w:val="48"/>
          <w:szCs w:val="48"/>
          <w:lang w:val="en-US"/>
        </w:rPr>
      </w:pPr>
      <w:r>
        <w:rPr>
          <w:b/>
          <w:sz w:val="48"/>
          <w:szCs w:val="48"/>
          <w:lang w:val="en-US"/>
        </w:rPr>
        <w:t xml:space="preserve">Student name: </w:t>
      </w:r>
      <w:proofErr w:type="spellStart"/>
      <w:r w:rsidR="00643779">
        <w:rPr>
          <w:b/>
          <w:sz w:val="48"/>
          <w:szCs w:val="48"/>
          <w:lang w:val="en-US"/>
        </w:rPr>
        <w:t>Ralitsa</w:t>
      </w:r>
      <w:proofErr w:type="spellEnd"/>
      <w:r w:rsidR="00643779">
        <w:rPr>
          <w:b/>
          <w:sz w:val="48"/>
          <w:szCs w:val="48"/>
          <w:lang w:val="en-US"/>
        </w:rPr>
        <w:t xml:space="preserve"> Georgieva </w:t>
      </w:r>
    </w:p>
    <w:p w14:paraId="76259558" w14:textId="77777777" w:rsidR="00D752FB" w:rsidRDefault="00D752FB" w:rsidP="0083539E">
      <w:pPr>
        <w:rPr>
          <w:b/>
          <w:sz w:val="48"/>
          <w:szCs w:val="48"/>
          <w:lang w:val="en-US"/>
        </w:rPr>
      </w:pPr>
    </w:p>
    <w:p w14:paraId="1ADF3F91" w14:textId="77777777" w:rsidR="00D752FB" w:rsidRDefault="00D752FB" w:rsidP="0083539E">
      <w:pPr>
        <w:rPr>
          <w:b/>
          <w:sz w:val="48"/>
          <w:szCs w:val="48"/>
          <w:lang w:val="en-US"/>
        </w:rPr>
      </w:pPr>
    </w:p>
    <w:p w14:paraId="0196550D" w14:textId="77777777" w:rsidR="00D752FB" w:rsidRDefault="00D752FB" w:rsidP="0083539E">
      <w:pPr>
        <w:rPr>
          <w:b/>
          <w:sz w:val="48"/>
          <w:szCs w:val="48"/>
          <w:lang w:val="en-US"/>
        </w:rPr>
      </w:pPr>
    </w:p>
    <w:p w14:paraId="7F49901C" w14:textId="77777777" w:rsidR="00D752FB" w:rsidRDefault="00D752FB" w:rsidP="0083539E">
      <w:pPr>
        <w:rPr>
          <w:b/>
          <w:sz w:val="48"/>
          <w:szCs w:val="48"/>
          <w:lang w:val="en-US"/>
        </w:rPr>
      </w:pPr>
    </w:p>
    <w:p w14:paraId="442A91D0" w14:textId="77777777" w:rsidR="00D752FB" w:rsidRDefault="00D752FB" w:rsidP="0083539E">
      <w:pPr>
        <w:rPr>
          <w:b/>
          <w:sz w:val="48"/>
          <w:szCs w:val="48"/>
          <w:lang w:val="en-US"/>
        </w:rPr>
      </w:pPr>
    </w:p>
    <w:p w14:paraId="30289F85" w14:textId="77777777" w:rsidR="00D752FB" w:rsidRDefault="00D752FB" w:rsidP="0083539E">
      <w:pPr>
        <w:rPr>
          <w:b/>
          <w:sz w:val="48"/>
          <w:szCs w:val="48"/>
          <w:lang w:val="en-US"/>
        </w:rPr>
      </w:pPr>
    </w:p>
    <w:p w14:paraId="217C8BAF" w14:textId="77777777" w:rsidR="00D752FB" w:rsidRDefault="00D752FB" w:rsidP="0083539E">
      <w:pPr>
        <w:rPr>
          <w:b/>
          <w:sz w:val="48"/>
          <w:szCs w:val="48"/>
          <w:lang w:val="en-US"/>
        </w:rPr>
      </w:pPr>
    </w:p>
    <w:p w14:paraId="42076E4C" w14:textId="77777777" w:rsidR="00D752FB" w:rsidRDefault="00D752FB" w:rsidP="0083539E">
      <w:pPr>
        <w:rPr>
          <w:b/>
          <w:sz w:val="48"/>
          <w:szCs w:val="48"/>
          <w:lang w:val="en-US"/>
        </w:rPr>
      </w:pPr>
    </w:p>
    <w:p w14:paraId="321F3C84" w14:textId="77777777" w:rsidR="00D752FB" w:rsidRDefault="00D752FB" w:rsidP="0083539E">
      <w:pPr>
        <w:rPr>
          <w:b/>
          <w:sz w:val="48"/>
          <w:szCs w:val="48"/>
          <w:lang w:val="en-US"/>
        </w:rPr>
      </w:pPr>
    </w:p>
    <w:p w14:paraId="736164CC" w14:textId="77777777" w:rsidR="00D752FB" w:rsidRDefault="00D752FB" w:rsidP="0083539E">
      <w:pPr>
        <w:rPr>
          <w:b/>
          <w:sz w:val="48"/>
          <w:szCs w:val="48"/>
          <w:lang w:val="en-US"/>
        </w:rPr>
      </w:pPr>
    </w:p>
    <w:p w14:paraId="7A64E5EF" w14:textId="77777777" w:rsidR="00D752FB" w:rsidRDefault="00D752FB" w:rsidP="0083539E">
      <w:pPr>
        <w:rPr>
          <w:b/>
          <w:sz w:val="48"/>
          <w:szCs w:val="48"/>
          <w:lang w:val="en-US"/>
        </w:rPr>
      </w:pPr>
    </w:p>
    <w:p w14:paraId="0BD5FD89" w14:textId="77777777" w:rsidR="00D752FB" w:rsidRDefault="00D752FB" w:rsidP="0083539E">
      <w:pPr>
        <w:rPr>
          <w:b/>
          <w:sz w:val="48"/>
          <w:szCs w:val="48"/>
          <w:lang w:val="en-US"/>
        </w:rPr>
      </w:pPr>
    </w:p>
    <w:p w14:paraId="2B6C200D" w14:textId="77777777" w:rsidR="00D752FB" w:rsidRDefault="00D752FB" w:rsidP="0083539E">
      <w:pPr>
        <w:rPr>
          <w:b/>
          <w:sz w:val="48"/>
          <w:szCs w:val="48"/>
          <w:lang w:val="en-US"/>
        </w:rPr>
      </w:pPr>
    </w:p>
    <w:p w14:paraId="6E165DCC" w14:textId="77777777" w:rsidR="00D752FB" w:rsidRDefault="00D752FB" w:rsidP="0083539E">
      <w:pPr>
        <w:rPr>
          <w:b/>
          <w:sz w:val="48"/>
          <w:szCs w:val="48"/>
          <w:lang w:val="en-US"/>
        </w:rPr>
      </w:pPr>
    </w:p>
    <w:p w14:paraId="6B195B76" w14:textId="77777777" w:rsidR="00D752FB" w:rsidRDefault="00D752FB" w:rsidP="0083539E">
      <w:pPr>
        <w:rPr>
          <w:b/>
          <w:sz w:val="48"/>
          <w:szCs w:val="48"/>
          <w:lang w:val="en-US"/>
        </w:rPr>
      </w:pPr>
    </w:p>
    <w:sdt>
      <w:sdtPr>
        <w:rPr>
          <w:rFonts w:asciiTheme="minorHAnsi" w:eastAsiaTheme="minorHAnsi" w:hAnsiTheme="minorHAnsi" w:cstheme="minorBidi"/>
          <w:b w:val="0"/>
          <w:bCs w:val="0"/>
          <w:color w:val="auto"/>
          <w:sz w:val="22"/>
          <w:szCs w:val="22"/>
          <w:lang w:val="bg-BG" w:eastAsia="en-US"/>
        </w:rPr>
        <w:id w:val="1532067043"/>
        <w:docPartObj>
          <w:docPartGallery w:val="Table of Contents"/>
          <w:docPartUnique/>
        </w:docPartObj>
      </w:sdtPr>
      <w:sdtEndPr>
        <w:rPr>
          <w:noProof/>
        </w:rPr>
      </w:sdtEndPr>
      <w:sdtContent>
        <w:p w14:paraId="76A17597" w14:textId="04CFA991" w:rsidR="004A4DD5" w:rsidRDefault="004A4DD5">
          <w:pPr>
            <w:pStyle w:val="TOCHeading"/>
          </w:pPr>
          <w:r>
            <w:t>Contents</w:t>
          </w:r>
        </w:p>
        <w:p w14:paraId="147F9C6F" w14:textId="77777777" w:rsidR="004A4DD5" w:rsidRDefault="004A4DD5">
          <w:pPr>
            <w:pStyle w:val="TOC1"/>
            <w:tabs>
              <w:tab w:val="right" w:leader="dot" w:pos="9016"/>
            </w:tabs>
            <w:rPr>
              <w:noProof/>
            </w:rPr>
          </w:pPr>
          <w:r>
            <w:fldChar w:fldCharType="begin"/>
          </w:r>
          <w:r>
            <w:instrText xml:space="preserve"> TOC \o "1-3" \h \z \u </w:instrText>
          </w:r>
          <w:r>
            <w:fldChar w:fldCharType="separate"/>
          </w:r>
          <w:hyperlink w:anchor="_Toc133483952" w:history="1">
            <w:r w:rsidRPr="00552DE7">
              <w:rPr>
                <w:rStyle w:val="Hyperlink"/>
                <w:noProof/>
              </w:rPr>
              <w:t xml:space="preserve">1. </w:t>
            </w:r>
            <w:r w:rsidRPr="00552DE7">
              <w:rPr>
                <w:rStyle w:val="Hyperlink"/>
                <w:noProof/>
                <w:lang w:val="en-US"/>
              </w:rPr>
              <w:t>Business Description</w:t>
            </w:r>
            <w:r>
              <w:rPr>
                <w:noProof/>
                <w:webHidden/>
              </w:rPr>
              <w:tab/>
            </w:r>
            <w:r>
              <w:rPr>
                <w:noProof/>
                <w:webHidden/>
              </w:rPr>
              <w:fldChar w:fldCharType="begin"/>
            </w:r>
            <w:r>
              <w:rPr>
                <w:noProof/>
                <w:webHidden/>
              </w:rPr>
              <w:instrText xml:space="preserve"> PAGEREF _Toc133483952 \h </w:instrText>
            </w:r>
            <w:r>
              <w:rPr>
                <w:noProof/>
                <w:webHidden/>
              </w:rPr>
            </w:r>
            <w:r>
              <w:rPr>
                <w:noProof/>
                <w:webHidden/>
              </w:rPr>
              <w:fldChar w:fldCharType="separate"/>
            </w:r>
            <w:r w:rsidR="003E7A38">
              <w:rPr>
                <w:noProof/>
                <w:webHidden/>
              </w:rPr>
              <w:t>3</w:t>
            </w:r>
            <w:r>
              <w:rPr>
                <w:noProof/>
                <w:webHidden/>
              </w:rPr>
              <w:fldChar w:fldCharType="end"/>
            </w:r>
          </w:hyperlink>
        </w:p>
        <w:p w14:paraId="7EA1071E" w14:textId="77777777" w:rsidR="004A4DD5" w:rsidRDefault="00000000">
          <w:pPr>
            <w:pStyle w:val="TOC1"/>
            <w:tabs>
              <w:tab w:val="right" w:leader="dot" w:pos="9016"/>
            </w:tabs>
            <w:rPr>
              <w:noProof/>
            </w:rPr>
          </w:pPr>
          <w:hyperlink w:anchor="_Toc133483953" w:history="1">
            <w:r w:rsidR="004A4DD5" w:rsidRPr="00552DE7">
              <w:rPr>
                <w:rStyle w:val="Hyperlink"/>
                <w:noProof/>
              </w:rPr>
              <w:t>2. Industry Analysis</w:t>
            </w:r>
            <w:r w:rsidR="004A4DD5">
              <w:rPr>
                <w:noProof/>
                <w:webHidden/>
              </w:rPr>
              <w:tab/>
            </w:r>
            <w:r w:rsidR="004A4DD5">
              <w:rPr>
                <w:noProof/>
                <w:webHidden/>
              </w:rPr>
              <w:fldChar w:fldCharType="begin"/>
            </w:r>
            <w:r w:rsidR="004A4DD5">
              <w:rPr>
                <w:noProof/>
                <w:webHidden/>
              </w:rPr>
              <w:instrText xml:space="preserve"> PAGEREF _Toc133483953 \h </w:instrText>
            </w:r>
            <w:r w:rsidR="004A4DD5">
              <w:rPr>
                <w:noProof/>
                <w:webHidden/>
              </w:rPr>
            </w:r>
            <w:r w:rsidR="004A4DD5">
              <w:rPr>
                <w:noProof/>
                <w:webHidden/>
              </w:rPr>
              <w:fldChar w:fldCharType="separate"/>
            </w:r>
            <w:r w:rsidR="003E7A38">
              <w:rPr>
                <w:noProof/>
                <w:webHidden/>
              </w:rPr>
              <w:t>4</w:t>
            </w:r>
            <w:r w:rsidR="004A4DD5">
              <w:rPr>
                <w:noProof/>
                <w:webHidden/>
              </w:rPr>
              <w:fldChar w:fldCharType="end"/>
            </w:r>
          </w:hyperlink>
        </w:p>
        <w:p w14:paraId="029B14F8" w14:textId="77777777" w:rsidR="004A4DD5" w:rsidRDefault="00000000">
          <w:pPr>
            <w:pStyle w:val="TOC1"/>
            <w:tabs>
              <w:tab w:val="right" w:leader="dot" w:pos="9016"/>
            </w:tabs>
            <w:rPr>
              <w:noProof/>
            </w:rPr>
          </w:pPr>
          <w:hyperlink w:anchor="_Toc133483954" w:history="1">
            <w:r w:rsidR="004A4DD5" w:rsidRPr="00552DE7">
              <w:rPr>
                <w:rStyle w:val="Hyperlink"/>
                <w:noProof/>
              </w:rPr>
              <w:t>3. Operations and Management Team Plan</w:t>
            </w:r>
            <w:r w:rsidR="004A4DD5">
              <w:rPr>
                <w:noProof/>
                <w:webHidden/>
              </w:rPr>
              <w:tab/>
            </w:r>
            <w:r w:rsidR="004A4DD5">
              <w:rPr>
                <w:noProof/>
                <w:webHidden/>
              </w:rPr>
              <w:fldChar w:fldCharType="begin"/>
            </w:r>
            <w:r w:rsidR="004A4DD5">
              <w:rPr>
                <w:noProof/>
                <w:webHidden/>
              </w:rPr>
              <w:instrText xml:space="preserve"> PAGEREF _Toc133483954 \h </w:instrText>
            </w:r>
            <w:r w:rsidR="004A4DD5">
              <w:rPr>
                <w:noProof/>
                <w:webHidden/>
              </w:rPr>
            </w:r>
            <w:r w:rsidR="004A4DD5">
              <w:rPr>
                <w:noProof/>
                <w:webHidden/>
              </w:rPr>
              <w:fldChar w:fldCharType="separate"/>
            </w:r>
            <w:r w:rsidR="003E7A38">
              <w:rPr>
                <w:noProof/>
                <w:webHidden/>
              </w:rPr>
              <w:t>5</w:t>
            </w:r>
            <w:r w:rsidR="004A4DD5">
              <w:rPr>
                <w:noProof/>
                <w:webHidden/>
              </w:rPr>
              <w:fldChar w:fldCharType="end"/>
            </w:r>
          </w:hyperlink>
        </w:p>
        <w:p w14:paraId="1280265E" w14:textId="77777777" w:rsidR="004A4DD5" w:rsidRDefault="00000000">
          <w:pPr>
            <w:pStyle w:val="TOC1"/>
            <w:tabs>
              <w:tab w:val="right" w:leader="dot" w:pos="9016"/>
            </w:tabs>
            <w:rPr>
              <w:noProof/>
            </w:rPr>
          </w:pPr>
          <w:hyperlink w:anchor="_Toc133483955" w:history="1">
            <w:r w:rsidR="004A4DD5" w:rsidRPr="00552DE7">
              <w:rPr>
                <w:rStyle w:val="Hyperlink"/>
                <w:noProof/>
              </w:rPr>
              <w:t xml:space="preserve">4. </w:t>
            </w:r>
            <w:r w:rsidR="004A4DD5" w:rsidRPr="00552DE7">
              <w:rPr>
                <w:rStyle w:val="Hyperlink"/>
                <w:noProof/>
                <w:lang w:val="en-US"/>
              </w:rPr>
              <w:t>Marketing Plan</w:t>
            </w:r>
            <w:r w:rsidR="004A4DD5">
              <w:rPr>
                <w:noProof/>
                <w:webHidden/>
              </w:rPr>
              <w:tab/>
            </w:r>
            <w:r w:rsidR="004A4DD5">
              <w:rPr>
                <w:noProof/>
                <w:webHidden/>
              </w:rPr>
              <w:fldChar w:fldCharType="begin"/>
            </w:r>
            <w:r w:rsidR="004A4DD5">
              <w:rPr>
                <w:noProof/>
                <w:webHidden/>
              </w:rPr>
              <w:instrText xml:space="preserve"> PAGEREF _Toc133483955 \h </w:instrText>
            </w:r>
            <w:r w:rsidR="004A4DD5">
              <w:rPr>
                <w:noProof/>
                <w:webHidden/>
              </w:rPr>
            </w:r>
            <w:r w:rsidR="004A4DD5">
              <w:rPr>
                <w:noProof/>
                <w:webHidden/>
              </w:rPr>
              <w:fldChar w:fldCharType="separate"/>
            </w:r>
            <w:r w:rsidR="003E7A38">
              <w:rPr>
                <w:noProof/>
                <w:webHidden/>
              </w:rPr>
              <w:t>6</w:t>
            </w:r>
            <w:r w:rsidR="004A4DD5">
              <w:rPr>
                <w:noProof/>
                <w:webHidden/>
              </w:rPr>
              <w:fldChar w:fldCharType="end"/>
            </w:r>
          </w:hyperlink>
        </w:p>
        <w:p w14:paraId="594CA76F" w14:textId="77777777" w:rsidR="004A4DD5" w:rsidRDefault="00000000">
          <w:pPr>
            <w:pStyle w:val="TOC1"/>
            <w:tabs>
              <w:tab w:val="right" w:leader="dot" w:pos="9016"/>
            </w:tabs>
            <w:rPr>
              <w:noProof/>
            </w:rPr>
          </w:pPr>
          <w:hyperlink w:anchor="_Toc133483956" w:history="1">
            <w:r w:rsidR="004A4DD5" w:rsidRPr="00552DE7">
              <w:rPr>
                <w:rStyle w:val="Hyperlink"/>
                <w:noProof/>
              </w:rPr>
              <w:t xml:space="preserve">5. </w:t>
            </w:r>
            <w:r w:rsidR="004A4DD5" w:rsidRPr="00552DE7">
              <w:rPr>
                <w:rStyle w:val="Hyperlink"/>
                <w:noProof/>
                <w:lang w:val="en-US"/>
              </w:rPr>
              <w:t>Financial Plan</w:t>
            </w:r>
            <w:r w:rsidR="004A4DD5">
              <w:rPr>
                <w:noProof/>
                <w:webHidden/>
              </w:rPr>
              <w:tab/>
            </w:r>
            <w:r w:rsidR="004A4DD5">
              <w:rPr>
                <w:noProof/>
                <w:webHidden/>
              </w:rPr>
              <w:fldChar w:fldCharType="begin"/>
            </w:r>
            <w:r w:rsidR="004A4DD5">
              <w:rPr>
                <w:noProof/>
                <w:webHidden/>
              </w:rPr>
              <w:instrText xml:space="preserve"> PAGEREF _Toc133483956 \h </w:instrText>
            </w:r>
            <w:r w:rsidR="004A4DD5">
              <w:rPr>
                <w:noProof/>
                <w:webHidden/>
              </w:rPr>
            </w:r>
            <w:r w:rsidR="004A4DD5">
              <w:rPr>
                <w:noProof/>
                <w:webHidden/>
              </w:rPr>
              <w:fldChar w:fldCharType="separate"/>
            </w:r>
            <w:r w:rsidR="003E7A38">
              <w:rPr>
                <w:noProof/>
                <w:webHidden/>
              </w:rPr>
              <w:t>8</w:t>
            </w:r>
            <w:r w:rsidR="004A4DD5">
              <w:rPr>
                <w:noProof/>
                <w:webHidden/>
              </w:rPr>
              <w:fldChar w:fldCharType="end"/>
            </w:r>
          </w:hyperlink>
        </w:p>
        <w:p w14:paraId="6CC04282" w14:textId="77777777" w:rsidR="004A4DD5" w:rsidRDefault="00000000">
          <w:pPr>
            <w:pStyle w:val="TOC1"/>
            <w:tabs>
              <w:tab w:val="right" w:leader="dot" w:pos="9016"/>
            </w:tabs>
            <w:rPr>
              <w:noProof/>
            </w:rPr>
          </w:pPr>
          <w:hyperlink w:anchor="_Toc133483957" w:history="1">
            <w:r w:rsidR="004A4DD5" w:rsidRPr="00552DE7">
              <w:rPr>
                <w:rStyle w:val="Hyperlink"/>
                <w:noProof/>
              </w:rPr>
              <w:t>6. Market Research</w:t>
            </w:r>
            <w:r w:rsidR="004A4DD5">
              <w:rPr>
                <w:noProof/>
                <w:webHidden/>
              </w:rPr>
              <w:tab/>
            </w:r>
            <w:r w:rsidR="004A4DD5">
              <w:rPr>
                <w:noProof/>
                <w:webHidden/>
              </w:rPr>
              <w:fldChar w:fldCharType="begin"/>
            </w:r>
            <w:r w:rsidR="004A4DD5">
              <w:rPr>
                <w:noProof/>
                <w:webHidden/>
              </w:rPr>
              <w:instrText xml:space="preserve"> PAGEREF _Toc133483957 \h </w:instrText>
            </w:r>
            <w:r w:rsidR="004A4DD5">
              <w:rPr>
                <w:noProof/>
                <w:webHidden/>
              </w:rPr>
            </w:r>
            <w:r w:rsidR="004A4DD5">
              <w:rPr>
                <w:noProof/>
                <w:webHidden/>
              </w:rPr>
              <w:fldChar w:fldCharType="separate"/>
            </w:r>
            <w:r w:rsidR="003E7A38">
              <w:rPr>
                <w:noProof/>
                <w:webHidden/>
              </w:rPr>
              <w:t>10</w:t>
            </w:r>
            <w:r w:rsidR="004A4DD5">
              <w:rPr>
                <w:noProof/>
                <w:webHidden/>
              </w:rPr>
              <w:fldChar w:fldCharType="end"/>
            </w:r>
          </w:hyperlink>
        </w:p>
        <w:p w14:paraId="26C478BA" w14:textId="77777777" w:rsidR="004A4DD5" w:rsidRDefault="00000000">
          <w:pPr>
            <w:pStyle w:val="TOC1"/>
            <w:tabs>
              <w:tab w:val="right" w:leader="dot" w:pos="9016"/>
            </w:tabs>
            <w:rPr>
              <w:noProof/>
            </w:rPr>
          </w:pPr>
          <w:hyperlink w:anchor="_Toc133483958" w:history="1">
            <w:r w:rsidR="004A4DD5" w:rsidRPr="00552DE7">
              <w:rPr>
                <w:rStyle w:val="Hyperlink"/>
                <w:noProof/>
                <w:lang w:val="en-US"/>
              </w:rPr>
              <w:t>Conclusion</w:t>
            </w:r>
            <w:r w:rsidR="004A4DD5">
              <w:rPr>
                <w:noProof/>
                <w:webHidden/>
              </w:rPr>
              <w:tab/>
            </w:r>
            <w:r w:rsidR="004A4DD5">
              <w:rPr>
                <w:noProof/>
                <w:webHidden/>
              </w:rPr>
              <w:fldChar w:fldCharType="begin"/>
            </w:r>
            <w:r w:rsidR="004A4DD5">
              <w:rPr>
                <w:noProof/>
                <w:webHidden/>
              </w:rPr>
              <w:instrText xml:space="preserve"> PAGEREF _Toc133483958 \h </w:instrText>
            </w:r>
            <w:r w:rsidR="004A4DD5">
              <w:rPr>
                <w:noProof/>
                <w:webHidden/>
              </w:rPr>
            </w:r>
            <w:r w:rsidR="004A4DD5">
              <w:rPr>
                <w:noProof/>
                <w:webHidden/>
              </w:rPr>
              <w:fldChar w:fldCharType="separate"/>
            </w:r>
            <w:r w:rsidR="003E7A38">
              <w:rPr>
                <w:noProof/>
                <w:webHidden/>
              </w:rPr>
              <w:t>12</w:t>
            </w:r>
            <w:r w:rsidR="004A4DD5">
              <w:rPr>
                <w:noProof/>
                <w:webHidden/>
              </w:rPr>
              <w:fldChar w:fldCharType="end"/>
            </w:r>
          </w:hyperlink>
        </w:p>
        <w:p w14:paraId="5A584904" w14:textId="77777777" w:rsidR="004A4DD5" w:rsidRDefault="00000000">
          <w:pPr>
            <w:pStyle w:val="TOC1"/>
            <w:tabs>
              <w:tab w:val="right" w:leader="dot" w:pos="9016"/>
            </w:tabs>
            <w:rPr>
              <w:noProof/>
            </w:rPr>
          </w:pPr>
          <w:hyperlink w:anchor="_Toc133483959" w:history="1">
            <w:r w:rsidR="004A4DD5" w:rsidRPr="00552DE7">
              <w:rPr>
                <w:rStyle w:val="Hyperlink"/>
                <w:noProof/>
                <w:lang w:val="en-US"/>
              </w:rPr>
              <w:t>Referencing list</w:t>
            </w:r>
            <w:r w:rsidR="004A4DD5">
              <w:rPr>
                <w:noProof/>
                <w:webHidden/>
              </w:rPr>
              <w:tab/>
            </w:r>
            <w:r w:rsidR="004A4DD5">
              <w:rPr>
                <w:noProof/>
                <w:webHidden/>
              </w:rPr>
              <w:fldChar w:fldCharType="begin"/>
            </w:r>
            <w:r w:rsidR="004A4DD5">
              <w:rPr>
                <w:noProof/>
                <w:webHidden/>
              </w:rPr>
              <w:instrText xml:space="preserve"> PAGEREF _Toc133483959 \h </w:instrText>
            </w:r>
            <w:r w:rsidR="004A4DD5">
              <w:rPr>
                <w:noProof/>
                <w:webHidden/>
              </w:rPr>
            </w:r>
            <w:r w:rsidR="004A4DD5">
              <w:rPr>
                <w:noProof/>
                <w:webHidden/>
              </w:rPr>
              <w:fldChar w:fldCharType="separate"/>
            </w:r>
            <w:r w:rsidR="003E7A38">
              <w:rPr>
                <w:noProof/>
                <w:webHidden/>
              </w:rPr>
              <w:t>13</w:t>
            </w:r>
            <w:r w:rsidR="004A4DD5">
              <w:rPr>
                <w:noProof/>
                <w:webHidden/>
              </w:rPr>
              <w:fldChar w:fldCharType="end"/>
            </w:r>
          </w:hyperlink>
        </w:p>
        <w:p w14:paraId="2B290DFB" w14:textId="07F6094E" w:rsidR="004A4DD5" w:rsidRDefault="004A4DD5">
          <w:r>
            <w:rPr>
              <w:b/>
              <w:bCs/>
              <w:noProof/>
            </w:rPr>
            <w:fldChar w:fldCharType="end"/>
          </w:r>
        </w:p>
      </w:sdtContent>
    </w:sdt>
    <w:p w14:paraId="46D69D8D" w14:textId="77777777" w:rsidR="00D752FB" w:rsidRPr="004A4DD5" w:rsidRDefault="00D752FB" w:rsidP="0083539E">
      <w:pPr>
        <w:rPr>
          <w:b/>
          <w:sz w:val="24"/>
          <w:szCs w:val="24"/>
          <w:lang w:val="en-US"/>
        </w:rPr>
      </w:pPr>
    </w:p>
    <w:p w14:paraId="3267026A" w14:textId="77777777" w:rsidR="00D752FB" w:rsidRDefault="00D752FB" w:rsidP="0083539E">
      <w:pPr>
        <w:rPr>
          <w:b/>
          <w:sz w:val="48"/>
          <w:szCs w:val="48"/>
          <w:lang w:val="en-US"/>
        </w:rPr>
      </w:pPr>
    </w:p>
    <w:p w14:paraId="34D46E55" w14:textId="77777777" w:rsidR="00D752FB" w:rsidRDefault="00D752FB" w:rsidP="0083539E">
      <w:pPr>
        <w:rPr>
          <w:b/>
          <w:sz w:val="48"/>
          <w:szCs w:val="48"/>
          <w:lang w:val="en-US"/>
        </w:rPr>
      </w:pPr>
    </w:p>
    <w:p w14:paraId="549973D7" w14:textId="77777777" w:rsidR="00D752FB" w:rsidRDefault="00D752FB" w:rsidP="0083539E">
      <w:pPr>
        <w:rPr>
          <w:b/>
          <w:sz w:val="48"/>
          <w:szCs w:val="48"/>
          <w:lang w:val="en-US"/>
        </w:rPr>
      </w:pPr>
    </w:p>
    <w:p w14:paraId="1DFDEB74" w14:textId="77777777" w:rsidR="00D752FB" w:rsidRDefault="00D752FB" w:rsidP="0083539E">
      <w:pPr>
        <w:rPr>
          <w:b/>
          <w:sz w:val="48"/>
          <w:szCs w:val="48"/>
          <w:lang w:val="en-US"/>
        </w:rPr>
      </w:pPr>
    </w:p>
    <w:p w14:paraId="313E8DA5" w14:textId="77777777" w:rsidR="00D752FB" w:rsidRPr="00D752FB" w:rsidRDefault="00D752FB" w:rsidP="0083539E">
      <w:pPr>
        <w:rPr>
          <w:b/>
          <w:sz w:val="48"/>
          <w:szCs w:val="48"/>
        </w:rPr>
      </w:pPr>
    </w:p>
    <w:p w14:paraId="439EA024" w14:textId="77777777" w:rsidR="0083539E" w:rsidRDefault="0083539E" w:rsidP="0083539E">
      <w:pPr>
        <w:rPr>
          <w:b/>
          <w:sz w:val="48"/>
          <w:szCs w:val="48"/>
          <w:lang w:val="en-US"/>
        </w:rPr>
      </w:pPr>
    </w:p>
    <w:p w14:paraId="6C0C8F2A" w14:textId="3035B0E2" w:rsidR="0083539E" w:rsidRPr="00BF58DB" w:rsidRDefault="0083539E" w:rsidP="00BF58DB">
      <w:pPr>
        <w:rPr>
          <w:rStyle w:val="Heading1Char"/>
        </w:rPr>
      </w:pPr>
      <w:bookmarkStart w:id="0" w:name="_Toc133483952"/>
      <w:r w:rsidRPr="00BF58DB">
        <w:rPr>
          <w:rStyle w:val="Heading1Char"/>
        </w:rPr>
        <w:t xml:space="preserve">1. </w:t>
      </w:r>
      <w:r w:rsidRPr="0083539E">
        <w:rPr>
          <w:rStyle w:val="Heading1Char"/>
          <w:lang w:val="en-US"/>
        </w:rPr>
        <w:t>Business Description</w:t>
      </w:r>
      <w:bookmarkEnd w:id="0"/>
      <w:r w:rsidRPr="00BF58DB">
        <w:rPr>
          <w:rStyle w:val="Heading1Char"/>
        </w:rPr>
        <w:t xml:space="preserve"> </w:t>
      </w:r>
    </w:p>
    <w:p w14:paraId="4C5EDE2E" w14:textId="77777777" w:rsidR="00D4138A" w:rsidRPr="00BF58DB" w:rsidRDefault="00D4138A" w:rsidP="00D4138A">
      <w:pPr>
        <w:pStyle w:val="NormalWeb"/>
        <w:jc w:val="both"/>
        <w:rPr>
          <w:b/>
          <w:bCs/>
          <w:color w:val="252525"/>
          <w:sz w:val="28"/>
          <w:szCs w:val="28"/>
        </w:rPr>
      </w:pPr>
      <w:r w:rsidRPr="00BF58DB">
        <w:rPr>
          <w:b/>
          <w:bCs/>
          <w:color w:val="252525"/>
          <w:sz w:val="28"/>
          <w:szCs w:val="28"/>
        </w:rPr>
        <w:t>Purpose of the Organisation</w:t>
      </w:r>
    </w:p>
    <w:p w14:paraId="6E7E716F" w14:textId="6FD53ECF" w:rsidR="00D4138A" w:rsidRPr="003E7A38" w:rsidRDefault="00D4138A" w:rsidP="00D4138A">
      <w:pPr>
        <w:pStyle w:val="NormalWeb"/>
        <w:jc w:val="both"/>
        <w:rPr>
          <w:color w:val="252525"/>
          <w:sz w:val="28"/>
          <w:szCs w:val="28"/>
          <w:lang w:val="en-US"/>
        </w:rPr>
      </w:pPr>
      <w:r w:rsidRPr="00D4138A">
        <w:rPr>
          <w:color w:val="252525"/>
          <w:sz w:val="28"/>
          <w:szCs w:val="28"/>
        </w:rPr>
        <w:t>We are an up-and-coming cosmetics firm committed to producing luxurious toiletries and makeup. Our company was established to fill a need in the market for high-end cosmetics that would not only make our clients feel more attractive but would also advance environmental responsibility and ethical standards in the cosmetics business. To become the most recognised cosmetics company by encouraging consumers to recognise and celebrate th</w:t>
      </w:r>
      <w:r w:rsidR="003E7A38">
        <w:rPr>
          <w:color w:val="252525"/>
          <w:sz w:val="28"/>
          <w:szCs w:val="28"/>
        </w:rPr>
        <w:t>eir own inherent attractiveness</w:t>
      </w:r>
      <w:r w:rsidR="003E7A38">
        <w:rPr>
          <w:color w:val="252525"/>
          <w:sz w:val="28"/>
          <w:szCs w:val="28"/>
          <w:lang w:val="en-US"/>
        </w:rPr>
        <w:t xml:space="preserve"> (Wright,</w:t>
      </w:r>
      <w:r w:rsidR="003E7A38" w:rsidRPr="003E7A38">
        <w:rPr>
          <w:color w:val="252525"/>
          <w:sz w:val="28"/>
          <w:szCs w:val="28"/>
          <w:lang w:val="en-US"/>
        </w:rPr>
        <w:t>2015</w:t>
      </w:r>
      <w:r w:rsidR="003E7A38">
        <w:rPr>
          <w:color w:val="252525"/>
          <w:sz w:val="28"/>
          <w:szCs w:val="28"/>
          <w:lang w:val="en-US"/>
        </w:rPr>
        <w:t>).</w:t>
      </w:r>
    </w:p>
    <w:p w14:paraId="03D2B0A8" w14:textId="77777777" w:rsidR="00D4138A" w:rsidRPr="00BF58DB" w:rsidRDefault="00D4138A" w:rsidP="00D4138A">
      <w:pPr>
        <w:pStyle w:val="NormalWeb"/>
        <w:jc w:val="both"/>
        <w:rPr>
          <w:b/>
          <w:bCs/>
          <w:color w:val="252525"/>
          <w:sz w:val="28"/>
          <w:szCs w:val="28"/>
        </w:rPr>
      </w:pPr>
      <w:r w:rsidRPr="00BF58DB">
        <w:rPr>
          <w:b/>
          <w:bCs/>
          <w:color w:val="252525"/>
          <w:sz w:val="28"/>
          <w:szCs w:val="28"/>
        </w:rPr>
        <w:t>Description of the Goods</w:t>
      </w:r>
    </w:p>
    <w:p w14:paraId="44CFBDED" w14:textId="77777777" w:rsidR="00D4138A" w:rsidRDefault="00D4138A" w:rsidP="00D4138A">
      <w:pPr>
        <w:pStyle w:val="NormalWeb"/>
        <w:jc w:val="both"/>
        <w:rPr>
          <w:color w:val="252525"/>
          <w:sz w:val="28"/>
          <w:szCs w:val="28"/>
        </w:rPr>
      </w:pPr>
      <w:r w:rsidRPr="00D4138A">
        <w:rPr>
          <w:color w:val="252525"/>
          <w:sz w:val="28"/>
          <w:szCs w:val="28"/>
        </w:rPr>
        <w:t>We're pleased to offer cosmetics and skincare items that are not only highly effective but also safe for the environment and long-lasting. Different consumers have different skin types and concerns, therefore, we've made sure to include a wide variety of products in our line. Facial cleansers, toners, and moisturisers, as well as serums, masks, and peels, are among our many skincare offerings. The foundations, concealers, blushes, eyeshadows, and lipsticks in our collection are all of the highest quality.</w:t>
      </w:r>
    </w:p>
    <w:p w14:paraId="4CCF5175" w14:textId="77777777" w:rsidR="00D4138A" w:rsidRPr="00D4138A" w:rsidRDefault="00D4138A" w:rsidP="00D4138A">
      <w:pPr>
        <w:pStyle w:val="NormalWeb"/>
        <w:jc w:val="both"/>
        <w:rPr>
          <w:color w:val="252525"/>
          <w:sz w:val="28"/>
          <w:szCs w:val="28"/>
        </w:rPr>
      </w:pPr>
    </w:p>
    <w:p w14:paraId="70B5FCF8" w14:textId="77777777" w:rsidR="00D4138A" w:rsidRPr="00BF58DB" w:rsidRDefault="00D4138A" w:rsidP="00D4138A">
      <w:pPr>
        <w:pStyle w:val="NormalWeb"/>
        <w:jc w:val="both"/>
        <w:rPr>
          <w:b/>
          <w:bCs/>
          <w:color w:val="252525"/>
          <w:sz w:val="28"/>
          <w:szCs w:val="28"/>
        </w:rPr>
      </w:pPr>
      <w:r w:rsidRPr="00BF58DB">
        <w:rPr>
          <w:b/>
          <w:bCs/>
          <w:color w:val="252525"/>
          <w:sz w:val="28"/>
          <w:szCs w:val="28"/>
        </w:rPr>
        <w:t>Issues Related to Intellectual Property</w:t>
      </w:r>
    </w:p>
    <w:p w14:paraId="10B6A810" w14:textId="77777777" w:rsidR="00D4138A" w:rsidRPr="00D4138A" w:rsidRDefault="00D4138A" w:rsidP="00D4138A">
      <w:pPr>
        <w:pStyle w:val="NormalWeb"/>
        <w:jc w:val="both"/>
        <w:rPr>
          <w:color w:val="252525"/>
          <w:sz w:val="28"/>
          <w:szCs w:val="28"/>
        </w:rPr>
      </w:pPr>
      <w:r w:rsidRPr="00D4138A">
        <w:rPr>
          <w:color w:val="252525"/>
          <w:sz w:val="28"/>
          <w:szCs w:val="28"/>
        </w:rPr>
        <w:t>We put a lot of money into R&amp;D to come up with new and exciting formulas for our cosmetics and skincare. To safeguard our ideas for product development, ingredients, and logos, we have sought patent and trademark protection. This safeguards our competitive edge by discouraging imitators of our products and identity. In addition, we register our domain name and social media handles for added security.</w:t>
      </w:r>
    </w:p>
    <w:p w14:paraId="4A5A2BEE" w14:textId="77777777" w:rsidR="00D4138A" w:rsidRPr="00BF58DB" w:rsidRDefault="00D4138A" w:rsidP="00D4138A">
      <w:pPr>
        <w:pStyle w:val="NormalWeb"/>
        <w:jc w:val="both"/>
        <w:rPr>
          <w:b/>
          <w:bCs/>
          <w:color w:val="252525"/>
          <w:sz w:val="28"/>
          <w:szCs w:val="28"/>
        </w:rPr>
      </w:pPr>
      <w:r w:rsidRPr="00BF58DB">
        <w:rPr>
          <w:b/>
          <w:bCs/>
          <w:color w:val="252525"/>
          <w:sz w:val="28"/>
          <w:szCs w:val="28"/>
        </w:rPr>
        <w:t>Organisation of Ownership</w:t>
      </w:r>
    </w:p>
    <w:p w14:paraId="00541332" w14:textId="77777777" w:rsidR="00D4138A" w:rsidRPr="00D4138A" w:rsidRDefault="00D4138A" w:rsidP="00D4138A">
      <w:pPr>
        <w:pStyle w:val="NormalWeb"/>
        <w:jc w:val="both"/>
        <w:rPr>
          <w:color w:val="252525"/>
          <w:sz w:val="28"/>
          <w:szCs w:val="28"/>
        </w:rPr>
      </w:pPr>
      <w:r w:rsidRPr="00D4138A">
        <w:rPr>
          <w:color w:val="252525"/>
          <w:sz w:val="28"/>
          <w:szCs w:val="28"/>
        </w:rPr>
        <w:t>The owners are the company's creators and investors. As an LLC, our company's ownership structure shields its members from legal action that could jeopardise their individual assets. The owner's personal assets are shielded from the company's legal duties. The limited liability company structure not only offers tax benefits but also allows us to keep operational and managerial freedom.</w:t>
      </w:r>
    </w:p>
    <w:p w14:paraId="34710E73" w14:textId="77777777" w:rsidR="00D4138A" w:rsidRPr="00BF58DB" w:rsidRDefault="00D4138A" w:rsidP="00D4138A">
      <w:pPr>
        <w:pStyle w:val="NormalWeb"/>
        <w:jc w:val="both"/>
        <w:rPr>
          <w:b/>
          <w:bCs/>
          <w:color w:val="252525"/>
          <w:sz w:val="28"/>
          <w:szCs w:val="28"/>
        </w:rPr>
      </w:pPr>
      <w:r w:rsidRPr="00BF58DB">
        <w:rPr>
          <w:b/>
          <w:bCs/>
          <w:color w:val="252525"/>
          <w:sz w:val="28"/>
          <w:szCs w:val="28"/>
        </w:rPr>
        <w:t>Taking the Law into Account</w:t>
      </w:r>
    </w:p>
    <w:p w14:paraId="70442ED6" w14:textId="77777777" w:rsidR="00D4138A" w:rsidRPr="00D4138A" w:rsidRDefault="00D4138A" w:rsidP="00D4138A">
      <w:pPr>
        <w:pStyle w:val="NormalWeb"/>
        <w:jc w:val="both"/>
        <w:rPr>
          <w:color w:val="252525"/>
          <w:sz w:val="28"/>
          <w:szCs w:val="28"/>
        </w:rPr>
      </w:pPr>
      <w:r w:rsidRPr="00D4138A">
        <w:rPr>
          <w:color w:val="252525"/>
          <w:sz w:val="28"/>
          <w:szCs w:val="28"/>
        </w:rPr>
        <w:t>We promise to follow all laws and regulations pertaining to the cosmetics business. This involves securing product approval from the Food and Drug Administration and any other regulatory approvals needed to legally run our firm. All regulatory requirements for product safety and quality will be met. Our legal team will review and provide advice on all contracts and agreements with vendors, wholesalers, and retailers, as well as other legal matters. To the extent required by law and regulation, we additionally implement safeguards to secure the personal information of our clients.</w:t>
      </w:r>
    </w:p>
    <w:p w14:paraId="70F1C607" w14:textId="77777777" w:rsidR="00D4138A" w:rsidRPr="0083539E" w:rsidRDefault="00D4138A" w:rsidP="0083539E">
      <w:pPr>
        <w:rPr>
          <w:color w:val="FF0000"/>
          <w:sz w:val="24"/>
          <w:szCs w:val="24"/>
          <w:lang w:val="en-US"/>
        </w:rPr>
      </w:pPr>
    </w:p>
    <w:p w14:paraId="38DD39F7" w14:textId="77777777" w:rsidR="0083539E" w:rsidRPr="00D4138A" w:rsidRDefault="0083539E" w:rsidP="0083539E">
      <w:pPr>
        <w:rPr>
          <w:rStyle w:val="Heading1Char"/>
        </w:rPr>
      </w:pPr>
      <w:bookmarkStart w:id="1" w:name="_Toc133483953"/>
      <w:r w:rsidRPr="00D4138A">
        <w:rPr>
          <w:rStyle w:val="Heading1Char"/>
        </w:rPr>
        <w:t>2. Industry Analysis</w:t>
      </w:r>
      <w:bookmarkEnd w:id="1"/>
    </w:p>
    <w:p w14:paraId="6E14CF41" w14:textId="77777777" w:rsidR="00D4138A" w:rsidRPr="00D4138A" w:rsidRDefault="00D4138A" w:rsidP="00D4138A">
      <w:pPr>
        <w:pStyle w:val="NormalWeb"/>
        <w:jc w:val="both"/>
        <w:rPr>
          <w:b/>
          <w:bCs/>
          <w:color w:val="252525"/>
          <w:sz w:val="32"/>
          <w:szCs w:val="32"/>
        </w:rPr>
      </w:pPr>
      <w:r w:rsidRPr="00D4138A">
        <w:rPr>
          <w:b/>
          <w:bCs/>
          <w:color w:val="252525"/>
          <w:sz w:val="32"/>
          <w:szCs w:val="32"/>
        </w:rPr>
        <w:t>Economic Research</w:t>
      </w:r>
    </w:p>
    <w:p w14:paraId="2F5FE6ED" w14:textId="77777777" w:rsidR="00D4138A" w:rsidRPr="00D4138A" w:rsidRDefault="00D4138A" w:rsidP="00D4138A">
      <w:pPr>
        <w:pStyle w:val="NormalWeb"/>
        <w:jc w:val="both"/>
        <w:rPr>
          <w:color w:val="252525"/>
          <w:sz w:val="28"/>
          <w:szCs w:val="28"/>
        </w:rPr>
      </w:pPr>
      <w:r w:rsidRPr="00D4138A">
        <w:rPr>
          <w:color w:val="252525"/>
          <w:sz w:val="28"/>
          <w:szCs w:val="28"/>
        </w:rPr>
        <w:t>Demand for skin care and cosmetics has been on the rise for the better part of a decade, propelling the global cosmetics industry forward. The global cosmetics industry was valued at $511 billion in 2021, and it is expected to reach $758 billion by 2026, rising at a CAGR (compound annual growth rate) of 8.2%, according to market research firm Statista. From 2021 to 2026, the Asia-Pacific region is projected to have the highest compound annual growth rate (CAGR) for the cosmetics industry, at 10.3%.</w:t>
      </w:r>
    </w:p>
    <w:p w14:paraId="0D2AE4BF" w14:textId="77777777" w:rsidR="00D4138A" w:rsidRPr="00D4138A" w:rsidRDefault="00D4138A" w:rsidP="00D4138A">
      <w:pPr>
        <w:pStyle w:val="NormalWeb"/>
        <w:jc w:val="both"/>
        <w:rPr>
          <w:b/>
          <w:bCs/>
          <w:color w:val="252525"/>
          <w:sz w:val="28"/>
          <w:szCs w:val="28"/>
        </w:rPr>
      </w:pPr>
      <w:r w:rsidRPr="00D4138A">
        <w:rPr>
          <w:b/>
          <w:bCs/>
          <w:color w:val="252525"/>
          <w:sz w:val="28"/>
          <w:szCs w:val="28"/>
        </w:rPr>
        <w:t>The VRIO Analyzer</w:t>
      </w:r>
    </w:p>
    <w:p w14:paraId="41963446" w14:textId="77777777" w:rsidR="00D4138A" w:rsidRPr="00D4138A" w:rsidRDefault="00D4138A" w:rsidP="00D4138A">
      <w:pPr>
        <w:pStyle w:val="NormalWeb"/>
        <w:jc w:val="both"/>
        <w:rPr>
          <w:color w:val="252525"/>
          <w:sz w:val="28"/>
          <w:szCs w:val="28"/>
        </w:rPr>
      </w:pPr>
      <w:r w:rsidRPr="00D4138A">
        <w:rPr>
          <w:color w:val="252525"/>
          <w:sz w:val="28"/>
          <w:szCs w:val="28"/>
        </w:rPr>
        <w:t>We performed a VRIO analysis of our company's resources and capabilities to determine its potential to generate a competitive edge in the cosmetics sector.</w:t>
      </w:r>
    </w:p>
    <w:p w14:paraId="3A6046CF" w14:textId="2E8EC16E" w:rsidR="00D4138A" w:rsidRPr="00D4138A" w:rsidRDefault="00D4138A" w:rsidP="00D4138A">
      <w:pPr>
        <w:pStyle w:val="NormalWeb"/>
        <w:jc w:val="both"/>
        <w:rPr>
          <w:color w:val="252525"/>
          <w:sz w:val="28"/>
          <w:szCs w:val="28"/>
        </w:rPr>
      </w:pPr>
      <w:r w:rsidRPr="00392ECB">
        <w:rPr>
          <w:i/>
          <w:iCs/>
          <w:color w:val="252525"/>
          <w:sz w:val="28"/>
          <w:szCs w:val="28"/>
        </w:rPr>
        <w:t>Valuable</w:t>
      </w:r>
      <w:r w:rsidRPr="00D4138A">
        <w:rPr>
          <w:color w:val="252525"/>
          <w:sz w:val="28"/>
          <w:szCs w:val="28"/>
        </w:rPr>
        <w:t>:</w:t>
      </w:r>
      <w:r>
        <w:rPr>
          <w:lang w:val="en-US"/>
        </w:rPr>
        <w:t xml:space="preserve"> </w:t>
      </w:r>
      <w:r w:rsidRPr="00D4138A">
        <w:rPr>
          <w:color w:val="252525"/>
          <w:sz w:val="28"/>
          <w:szCs w:val="28"/>
        </w:rPr>
        <w:t>We are able to stand out from the competition because of our talented R&amp;D staff, premium ingredients, and ground-breaking product formulations.</w:t>
      </w:r>
    </w:p>
    <w:p w14:paraId="1A8943D3" w14:textId="77777777" w:rsidR="00D4138A" w:rsidRPr="00D4138A" w:rsidRDefault="00D4138A" w:rsidP="00D4138A">
      <w:pPr>
        <w:pStyle w:val="NormalWeb"/>
        <w:jc w:val="both"/>
        <w:rPr>
          <w:color w:val="252525"/>
          <w:sz w:val="28"/>
          <w:szCs w:val="28"/>
        </w:rPr>
      </w:pPr>
      <w:r w:rsidRPr="00D4138A">
        <w:rPr>
          <w:i/>
          <w:iCs/>
          <w:color w:val="252525"/>
          <w:sz w:val="28"/>
          <w:szCs w:val="28"/>
        </w:rPr>
        <w:t>Rare:</w:t>
      </w:r>
      <w:r w:rsidRPr="00D4138A">
        <w:rPr>
          <w:color w:val="252525"/>
          <w:sz w:val="28"/>
          <w:szCs w:val="28"/>
        </w:rPr>
        <w:t xml:space="preserve"> Our dedication to sustainability and ethical practises in the beauty sector is unusual among cosmetics brands, giving us a competitive edge.</w:t>
      </w:r>
    </w:p>
    <w:p w14:paraId="1EFBBA37" w14:textId="0D523786" w:rsidR="00D4138A" w:rsidRPr="00D4138A" w:rsidRDefault="00392ECB" w:rsidP="00D4138A">
      <w:pPr>
        <w:pStyle w:val="NormalWeb"/>
        <w:jc w:val="both"/>
        <w:rPr>
          <w:color w:val="252525"/>
          <w:sz w:val="28"/>
          <w:szCs w:val="28"/>
        </w:rPr>
      </w:pPr>
      <w:r w:rsidRPr="00392ECB">
        <w:rPr>
          <w:i/>
          <w:iCs/>
          <w:sz w:val="28"/>
          <w:szCs w:val="28"/>
        </w:rPr>
        <w:t>Inimitable</w:t>
      </w:r>
      <w:r w:rsidRPr="00392ECB">
        <w:rPr>
          <w:sz w:val="28"/>
          <w:szCs w:val="28"/>
        </w:rPr>
        <w:t>:</w:t>
      </w:r>
      <w:r>
        <w:rPr>
          <w:lang w:val="en-US"/>
        </w:rPr>
        <w:t xml:space="preserve"> </w:t>
      </w:r>
      <w:r w:rsidR="00D4138A" w:rsidRPr="00392ECB">
        <w:rPr>
          <w:color w:val="252525"/>
          <w:sz w:val="28"/>
          <w:szCs w:val="28"/>
        </w:rPr>
        <w:t>Competitors</w:t>
      </w:r>
      <w:r w:rsidR="00D4138A" w:rsidRPr="00D4138A">
        <w:rPr>
          <w:color w:val="252525"/>
          <w:sz w:val="28"/>
          <w:szCs w:val="28"/>
        </w:rPr>
        <w:t xml:space="preserve"> will have a hard time duplicating our items or our brand identification thanks to our distinctive branding, patents, and trademarks.</w:t>
      </w:r>
    </w:p>
    <w:p w14:paraId="3A238B2D" w14:textId="229E7FF1" w:rsidR="00D4138A" w:rsidRPr="00D4138A" w:rsidRDefault="00392ECB" w:rsidP="00D4138A">
      <w:pPr>
        <w:pStyle w:val="NormalWeb"/>
        <w:jc w:val="both"/>
        <w:rPr>
          <w:color w:val="252525"/>
          <w:sz w:val="28"/>
          <w:szCs w:val="28"/>
        </w:rPr>
      </w:pPr>
      <w:r w:rsidRPr="00392ECB">
        <w:rPr>
          <w:i/>
          <w:iCs/>
          <w:sz w:val="28"/>
          <w:szCs w:val="28"/>
        </w:rPr>
        <w:t>Organized</w:t>
      </w:r>
      <w:r>
        <w:rPr>
          <w:lang w:val="en-US"/>
        </w:rPr>
        <w:t xml:space="preserve">: </w:t>
      </w:r>
      <w:r w:rsidR="00D4138A" w:rsidRPr="00392ECB">
        <w:rPr>
          <w:color w:val="252525"/>
          <w:sz w:val="28"/>
          <w:szCs w:val="28"/>
        </w:rPr>
        <w:t>Competitive edge</w:t>
      </w:r>
      <w:r w:rsidR="00D4138A" w:rsidRPr="00D4138A">
        <w:rPr>
          <w:color w:val="252525"/>
          <w:sz w:val="28"/>
          <w:szCs w:val="28"/>
        </w:rPr>
        <w:t xml:space="preserve"> through the organisation: We're able to bring products to market quickly and efficiently because of our seasoned management team and well-oiled supply chain.</w:t>
      </w:r>
    </w:p>
    <w:p w14:paraId="009F03DC" w14:textId="77777777" w:rsidR="00D4138A" w:rsidRPr="00D4138A" w:rsidRDefault="00D4138A" w:rsidP="00D4138A">
      <w:pPr>
        <w:pStyle w:val="NormalWeb"/>
        <w:jc w:val="both"/>
        <w:rPr>
          <w:b/>
          <w:bCs/>
          <w:color w:val="252525"/>
          <w:sz w:val="28"/>
          <w:szCs w:val="28"/>
        </w:rPr>
      </w:pPr>
      <w:r w:rsidRPr="00D4138A">
        <w:rPr>
          <w:b/>
          <w:bCs/>
          <w:color w:val="252525"/>
          <w:sz w:val="28"/>
          <w:szCs w:val="28"/>
        </w:rPr>
        <w:t>The Five Factor Analysis of Porter</w:t>
      </w:r>
    </w:p>
    <w:p w14:paraId="6F63BF79" w14:textId="77777777" w:rsidR="00D4138A" w:rsidRPr="00D4138A" w:rsidRDefault="00D4138A" w:rsidP="00D4138A">
      <w:pPr>
        <w:pStyle w:val="NormalWeb"/>
        <w:jc w:val="both"/>
        <w:rPr>
          <w:color w:val="252525"/>
          <w:sz w:val="28"/>
          <w:szCs w:val="28"/>
        </w:rPr>
      </w:pPr>
      <w:r w:rsidRPr="00D4138A">
        <w:rPr>
          <w:color w:val="252525"/>
          <w:sz w:val="28"/>
          <w:szCs w:val="28"/>
        </w:rPr>
        <w:t>We performed Porter's Five Forces analysis to better understand the dynamics of the cosmetics business and to evaluate the attractiveness of entering this market.</w:t>
      </w:r>
    </w:p>
    <w:p w14:paraId="60B579C5" w14:textId="5C0A4F6E" w:rsidR="00D4138A" w:rsidRPr="00D4138A" w:rsidRDefault="00D4138A" w:rsidP="00D4138A">
      <w:pPr>
        <w:pStyle w:val="NormalWeb"/>
        <w:numPr>
          <w:ilvl w:val="0"/>
          <w:numId w:val="1"/>
        </w:numPr>
        <w:jc w:val="both"/>
        <w:rPr>
          <w:color w:val="252525"/>
          <w:sz w:val="28"/>
          <w:szCs w:val="28"/>
        </w:rPr>
      </w:pPr>
      <w:r w:rsidRPr="00D4138A">
        <w:rPr>
          <w:color w:val="252525"/>
          <w:sz w:val="28"/>
          <w:szCs w:val="28"/>
        </w:rPr>
        <w:t>Competition from new companies is a concern in the cosmetics market because there are a large number of startups every year. New competitors have an uphill battle since established firms have substantial economies of scale and established ties with suppliers and retailers.</w:t>
      </w:r>
    </w:p>
    <w:p w14:paraId="2D0D66D7" w14:textId="13EAE205" w:rsidR="00D4138A" w:rsidRPr="00D4138A" w:rsidRDefault="00D4138A" w:rsidP="00D4138A">
      <w:pPr>
        <w:pStyle w:val="NormalWeb"/>
        <w:numPr>
          <w:ilvl w:val="0"/>
          <w:numId w:val="1"/>
        </w:numPr>
        <w:jc w:val="both"/>
        <w:rPr>
          <w:color w:val="252525"/>
          <w:sz w:val="28"/>
          <w:szCs w:val="28"/>
        </w:rPr>
      </w:pPr>
      <w:r w:rsidRPr="00D4138A">
        <w:rPr>
          <w:color w:val="252525"/>
          <w:sz w:val="28"/>
          <w:szCs w:val="28"/>
        </w:rPr>
        <w:t>Suppliers hold significant bargaining leverage because cosmetics businesses rely on them for raw materials, containers, and other supplies. Due to their size and purchasing power, large cosmetics companies have considerable leverage when negotiating with their suppliers. Smaller businesses may be more susceptible to price increases or disruptions in the supply chain because of their lack of bargaining power.</w:t>
      </w:r>
    </w:p>
    <w:p w14:paraId="762F0BA3" w14:textId="63FFB86F" w:rsidR="00D4138A" w:rsidRPr="00D4138A" w:rsidRDefault="00D4138A" w:rsidP="00D4138A">
      <w:pPr>
        <w:pStyle w:val="NormalWeb"/>
        <w:numPr>
          <w:ilvl w:val="0"/>
          <w:numId w:val="1"/>
        </w:numPr>
        <w:jc w:val="both"/>
        <w:rPr>
          <w:color w:val="252525"/>
          <w:sz w:val="28"/>
          <w:szCs w:val="28"/>
        </w:rPr>
      </w:pPr>
      <w:r w:rsidRPr="00D4138A">
        <w:rPr>
          <w:color w:val="252525"/>
          <w:sz w:val="28"/>
          <w:szCs w:val="28"/>
        </w:rPr>
        <w:t>Customers have a lot of negotiating power in the cosmetics market because there are so many different brands and products to choose from. Some brands may be able to differentiate themselves and lessen the bargaining power of their customers by offering distinctive items or establishing a distinct brand identity.</w:t>
      </w:r>
    </w:p>
    <w:p w14:paraId="05DE5BA3" w14:textId="6E30BEAA" w:rsidR="00D4138A" w:rsidRPr="00D4138A" w:rsidRDefault="00D4138A" w:rsidP="00D4138A">
      <w:pPr>
        <w:pStyle w:val="NormalWeb"/>
        <w:numPr>
          <w:ilvl w:val="0"/>
          <w:numId w:val="1"/>
        </w:numPr>
        <w:jc w:val="both"/>
        <w:rPr>
          <w:color w:val="252525"/>
          <w:sz w:val="28"/>
          <w:szCs w:val="28"/>
        </w:rPr>
      </w:pPr>
      <w:r w:rsidRPr="00D4138A">
        <w:rPr>
          <w:color w:val="252525"/>
          <w:sz w:val="28"/>
          <w:szCs w:val="28"/>
        </w:rPr>
        <w:t>Substitutes pose a threat to the cosmetics industry since there are so many alternatives available to consumers. However, well-known brands with dedicated client bases may be more resistant to competition from cheaper knockoffs.</w:t>
      </w:r>
    </w:p>
    <w:p w14:paraId="3E6E3396" w14:textId="6FA6782B" w:rsidR="00D4138A" w:rsidRPr="00D4138A" w:rsidRDefault="00D4138A" w:rsidP="003E7A38">
      <w:pPr>
        <w:pStyle w:val="NormalWeb"/>
        <w:numPr>
          <w:ilvl w:val="0"/>
          <w:numId w:val="1"/>
        </w:numPr>
        <w:jc w:val="both"/>
        <w:rPr>
          <w:color w:val="252525"/>
          <w:sz w:val="28"/>
          <w:szCs w:val="28"/>
        </w:rPr>
      </w:pPr>
      <w:r w:rsidRPr="00D4138A">
        <w:rPr>
          <w:color w:val="252525"/>
          <w:sz w:val="28"/>
          <w:szCs w:val="28"/>
        </w:rPr>
        <w:t>The cosmetics sector is rife with competition between long-standing companies and up-and-coming labels. The key to success in this field is differentiating yourself from the competition through product inno</w:t>
      </w:r>
      <w:r w:rsidR="003E7A38">
        <w:rPr>
          <w:color w:val="252525"/>
          <w:sz w:val="28"/>
          <w:szCs w:val="28"/>
        </w:rPr>
        <w:t>vation, branding, and marketing</w:t>
      </w:r>
      <w:r w:rsidR="003E7A38">
        <w:rPr>
          <w:color w:val="252525"/>
          <w:sz w:val="28"/>
          <w:szCs w:val="28"/>
          <w:lang w:val="en-US"/>
        </w:rPr>
        <w:t xml:space="preserve"> (Chen,</w:t>
      </w:r>
      <w:r w:rsidR="003E7A38" w:rsidRPr="003E7A38">
        <w:rPr>
          <w:color w:val="252525"/>
          <w:sz w:val="28"/>
          <w:szCs w:val="28"/>
          <w:lang w:val="en-US"/>
        </w:rPr>
        <w:t>2015</w:t>
      </w:r>
      <w:r w:rsidR="003E7A38">
        <w:rPr>
          <w:color w:val="252525"/>
          <w:sz w:val="28"/>
          <w:szCs w:val="28"/>
          <w:lang w:val="en-US"/>
        </w:rPr>
        <w:t>).</w:t>
      </w:r>
    </w:p>
    <w:p w14:paraId="358ED8D1" w14:textId="77777777" w:rsidR="00D4138A" w:rsidRPr="0083539E" w:rsidRDefault="00D4138A" w:rsidP="0083539E">
      <w:pPr>
        <w:rPr>
          <w:color w:val="FF0000"/>
          <w:sz w:val="24"/>
          <w:szCs w:val="24"/>
          <w:lang w:val="en-US"/>
        </w:rPr>
      </w:pPr>
    </w:p>
    <w:p w14:paraId="67053B68" w14:textId="77777777" w:rsidR="0083539E" w:rsidRPr="00D4138A" w:rsidRDefault="0083539E" w:rsidP="0083539E">
      <w:pPr>
        <w:rPr>
          <w:rStyle w:val="Heading1Char"/>
        </w:rPr>
      </w:pPr>
      <w:bookmarkStart w:id="2" w:name="_Toc133483954"/>
      <w:r w:rsidRPr="00D4138A">
        <w:rPr>
          <w:rStyle w:val="Heading1Char"/>
        </w:rPr>
        <w:t>3. Operations and Management Team Plan</w:t>
      </w:r>
      <w:bookmarkEnd w:id="2"/>
    </w:p>
    <w:p w14:paraId="4BBA4C52" w14:textId="40F02296" w:rsidR="003F4128" w:rsidRPr="003F4128" w:rsidRDefault="003F4128" w:rsidP="003F4128">
      <w:pPr>
        <w:pStyle w:val="NormalWeb"/>
        <w:jc w:val="both"/>
        <w:rPr>
          <w:b/>
          <w:bCs/>
          <w:color w:val="252525"/>
          <w:sz w:val="28"/>
          <w:szCs w:val="28"/>
        </w:rPr>
      </w:pPr>
      <w:r w:rsidRPr="003F4128">
        <w:rPr>
          <w:b/>
          <w:bCs/>
          <w:color w:val="252525"/>
          <w:sz w:val="28"/>
          <w:szCs w:val="28"/>
        </w:rPr>
        <w:t>Action Strategy</w:t>
      </w:r>
    </w:p>
    <w:p w14:paraId="450ECAF1" w14:textId="77777777" w:rsidR="003F4128" w:rsidRPr="003F4128" w:rsidRDefault="003F4128" w:rsidP="003F4128">
      <w:pPr>
        <w:pStyle w:val="NormalWeb"/>
        <w:jc w:val="both"/>
        <w:rPr>
          <w:color w:val="252525"/>
          <w:sz w:val="28"/>
          <w:szCs w:val="28"/>
        </w:rPr>
      </w:pPr>
      <w:r w:rsidRPr="003F4128">
        <w:rPr>
          <w:color w:val="252525"/>
          <w:sz w:val="28"/>
          <w:szCs w:val="28"/>
        </w:rPr>
        <w:t>The business model will be that of a vertically integrated cosmetics manufacturer with full control over product design, production, and distribution. All of the components for our products will be produced in-house, utilising only premium materials from reliable vendors.</w:t>
      </w:r>
    </w:p>
    <w:p w14:paraId="638C61A1" w14:textId="77777777" w:rsidR="003F4128" w:rsidRPr="003F4128" w:rsidRDefault="003F4128" w:rsidP="003F4128">
      <w:pPr>
        <w:pStyle w:val="NormalWeb"/>
        <w:jc w:val="both"/>
        <w:rPr>
          <w:color w:val="252525"/>
          <w:sz w:val="28"/>
          <w:szCs w:val="28"/>
        </w:rPr>
      </w:pPr>
      <w:r w:rsidRPr="003F4128">
        <w:rPr>
          <w:color w:val="252525"/>
          <w:sz w:val="28"/>
          <w:szCs w:val="28"/>
        </w:rPr>
        <w:t>We will implement a computerised system for tracking raw inputs and final goods in order to maintain smooth operations. We plan to standardise our manufacturing procedures to guarantee high-quality output with minimal waste.</w:t>
      </w:r>
    </w:p>
    <w:p w14:paraId="1B8A54C7" w14:textId="77777777" w:rsidR="003F4128" w:rsidRPr="003F4128" w:rsidRDefault="003F4128" w:rsidP="003F4128">
      <w:pPr>
        <w:pStyle w:val="NormalWeb"/>
        <w:jc w:val="both"/>
        <w:rPr>
          <w:color w:val="252525"/>
          <w:sz w:val="28"/>
          <w:szCs w:val="28"/>
        </w:rPr>
      </w:pPr>
      <w:r w:rsidRPr="003F4128">
        <w:rPr>
          <w:color w:val="252525"/>
          <w:sz w:val="28"/>
          <w:szCs w:val="28"/>
        </w:rPr>
        <w:t>Our main channels of distribution will be our e-commerce website and carefully chosen retail partners. To further spread the word about our products and raise our company's profile, we plan to exhibit at beauty industry trade exhibitions.</w:t>
      </w:r>
    </w:p>
    <w:p w14:paraId="24E3105D" w14:textId="77777777" w:rsidR="003F4128" w:rsidRPr="003F4128" w:rsidRDefault="003F4128" w:rsidP="003F4128">
      <w:pPr>
        <w:pStyle w:val="NormalWeb"/>
        <w:jc w:val="both"/>
        <w:rPr>
          <w:b/>
          <w:bCs/>
          <w:color w:val="252525"/>
          <w:sz w:val="28"/>
          <w:szCs w:val="28"/>
        </w:rPr>
      </w:pPr>
      <w:r w:rsidRPr="003F4128">
        <w:rPr>
          <w:b/>
          <w:bCs/>
          <w:color w:val="252525"/>
          <w:sz w:val="28"/>
          <w:szCs w:val="28"/>
        </w:rPr>
        <w:t>Strategic Plan</w:t>
      </w:r>
    </w:p>
    <w:p w14:paraId="35F790DC" w14:textId="77777777" w:rsidR="003F4128" w:rsidRPr="003F4128" w:rsidRDefault="003F4128" w:rsidP="003F4128">
      <w:pPr>
        <w:pStyle w:val="NormalWeb"/>
        <w:jc w:val="both"/>
        <w:rPr>
          <w:color w:val="252525"/>
          <w:sz w:val="28"/>
          <w:szCs w:val="28"/>
        </w:rPr>
      </w:pPr>
      <w:r w:rsidRPr="003F4128">
        <w:rPr>
          <w:color w:val="252525"/>
          <w:sz w:val="28"/>
          <w:szCs w:val="28"/>
        </w:rPr>
        <w:t>We will be a B2C company, meaning that we will sell our wares directly to consumers via our website. To expand our reach, we will also work with several stores. Product sales will be our primary source of income, with the possibility of supplementing that with funds from brand agreements and other types of collaboration.</w:t>
      </w:r>
    </w:p>
    <w:p w14:paraId="757D0FED" w14:textId="77777777" w:rsidR="003F4128" w:rsidRPr="003F4128" w:rsidRDefault="003F4128" w:rsidP="003F4128">
      <w:pPr>
        <w:pStyle w:val="NormalWeb"/>
        <w:jc w:val="both"/>
        <w:rPr>
          <w:b/>
          <w:bCs/>
          <w:color w:val="252525"/>
          <w:sz w:val="28"/>
          <w:szCs w:val="28"/>
        </w:rPr>
      </w:pPr>
      <w:r w:rsidRPr="003F4128">
        <w:rPr>
          <w:b/>
          <w:bCs/>
          <w:color w:val="252525"/>
          <w:sz w:val="28"/>
          <w:szCs w:val="28"/>
        </w:rPr>
        <w:t>Organisational Strategy</w:t>
      </w:r>
    </w:p>
    <w:p w14:paraId="59D8E64A" w14:textId="77777777" w:rsidR="003F4128" w:rsidRPr="003F4128" w:rsidRDefault="003F4128" w:rsidP="003F4128">
      <w:pPr>
        <w:pStyle w:val="NormalWeb"/>
        <w:jc w:val="both"/>
        <w:rPr>
          <w:color w:val="252525"/>
          <w:sz w:val="28"/>
          <w:szCs w:val="28"/>
        </w:rPr>
      </w:pPr>
      <w:r w:rsidRPr="003F4128">
        <w:rPr>
          <w:color w:val="252525"/>
          <w:sz w:val="28"/>
          <w:szCs w:val="28"/>
        </w:rPr>
        <w:t>I, Ralica, am the company's founder. As CEO, it will be my responsibility to manage the company, including its operations, products, and marketing.</w:t>
      </w:r>
    </w:p>
    <w:p w14:paraId="71079400" w14:textId="77777777" w:rsidR="003F4128" w:rsidRPr="003F4128" w:rsidRDefault="003F4128" w:rsidP="003F4128">
      <w:pPr>
        <w:pStyle w:val="NormalWeb"/>
        <w:jc w:val="both"/>
        <w:rPr>
          <w:color w:val="252525"/>
          <w:sz w:val="28"/>
          <w:szCs w:val="28"/>
        </w:rPr>
      </w:pPr>
      <w:r w:rsidRPr="003F4128">
        <w:rPr>
          <w:color w:val="252525"/>
          <w:sz w:val="28"/>
          <w:szCs w:val="28"/>
        </w:rPr>
        <w:t>The Chief Financial Officer will manage the company's finances and ensure sustainable growth, while the Chief Operating Officer will oversee day-to-day operations and supply chain management.</w:t>
      </w:r>
    </w:p>
    <w:p w14:paraId="4AC5AC26" w14:textId="77777777" w:rsidR="003F4128" w:rsidRPr="003F4128" w:rsidRDefault="003F4128" w:rsidP="003F4128">
      <w:pPr>
        <w:pStyle w:val="NormalWeb"/>
        <w:jc w:val="both"/>
        <w:rPr>
          <w:b/>
          <w:bCs/>
          <w:color w:val="252525"/>
          <w:sz w:val="28"/>
          <w:szCs w:val="28"/>
        </w:rPr>
      </w:pPr>
      <w:r w:rsidRPr="003F4128">
        <w:rPr>
          <w:b/>
          <w:bCs/>
          <w:color w:val="252525"/>
          <w:sz w:val="28"/>
          <w:szCs w:val="28"/>
        </w:rPr>
        <w:t>Formalised Laws</w:t>
      </w:r>
    </w:p>
    <w:p w14:paraId="1C6A1A3A" w14:textId="7FDAA8F0" w:rsidR="003F4128" w:rsidRPr="003E7A38" w:rsidRDefault="003F4128" w:rsidP="003F4128">
      <w:pPr>
        <w:pStyle w:val="NormalWeb"/>
        <w:jc w:val="both"/>
        <w:rPr>
          <w:color w:val="252525"/>
          <w:sz w:val="28"/>
          <w:szCs w:val="28"/>
          <w:lang w:val="en-US"/>
        </w:rPr>
      </w:pPr>
      <w:r w:rsidRPr="003F4128">
        <w:rPr>
          <w:color w:val="252525"/>
          <w:sz w:val="28"/>
          <w:szCs w:val="28"/>
        </w:rPr>
        <w:t xml:space="preserve">A Limited Liability Company (LLC) registration will be filed for the business. This business setup provides the adaptability of a partnership while shielding the proprietors' private assets from business debts and lawsuits. The revenues of an LLC are passed through to the individual tax returns of the owners, simplifying the owners' tax burden. We looked into other options, such as sole proprietorship and incorporation, but ultimately decided that </w:t>
      </w:r>
      <w:r w:rsidR="003E7A38">
        <w:rPr>
          <w:color w:val="252525"/>
          <w:sz w:val="28"/>
          <w:szCs w:val="28"/>
        </w:rPr>
        <w:t>an LLC was best for our company</w:t>
      </w:r>
      <w:r w:rsidR="003E7A38">
        <w:rPr>
          <w:color w:val="252525"/>
          <w:sz w:val="28"/>
          <w:szCs w:val="28"/>
          <w:lang w:val="en-US"/>
        </w:rPr>
        <w:t xml:space="preserve"> (Sanclemente-Téllez,2017).</w:t>
      </w:r>
    </w:p>
    <w:p w14:paraId="505C2E25" w14:textId="77777777" w:rsidR="003F4128" w:rsidRPr="0083539E" w:rsidRDefault="003F4128" w:rsidP="0083539E">
      <w:pPr>
        <w:rPr>
          <w:color w:val="FF0000"/>
          <w:sz w:val="24"/>
          <w:szCs w:val="24"/>
          <w:lang w:val="en-US"/>
        </w:rPr>
      </w:pPr>
    </w:p>
    <w:p w14:paraId="5E6FCDFA" w14:textId="77777777" w:rsidR="003F4128" w:rsidRDefault="003F4128" w:rsidP="0083539E">
      <w:pPr>
        <w:rPr>
          <w:color w:val="FF0000"/>
          <w:sz w:val="24"/>
          <w:szCs w:val="24"/>
          <w:lang w:val="en-US"/>
        </w:rPr>
      </w:pPr>
    </w:p>
    <w:p w14:paraId="33B3DD67" w14:textId="5B5EC9C7" w:rsidR="0083539E" w:rsidRPr="00BF58DB" w:rsidRDefault="0083539E" w:rsidP="0083539E">
      <w:pPr>
        <w:rPr>
          <w:rStyle w:val="Heading1Char"/>
        </w:rPr>
      </w:pPr>
      <w:bookmarkStart w:id="3" w:name="_Toc133483955"/>
      <w:r w:rsidRPr="00BF58DB">
        <w:rPr>
          <w:rStyle w:val="Heading1Char"/>
        </w:rPr>
        <w:t xml:space="preserve">4. </w:t>
      </w:r>
      <w:r w:rsidRPr="0083539E">
        <w:rPr>
          <w:rStyle w:val="Heading1Char"/>
          <w:lang w:val="en-US"/>
        </w:rPr>
        <w:t>Marketing Plan</w:t>
      </w:r>
      <w:bookmarkEnd w:id="3"/>
    </w:p>
    <w:p w14:paraId="15BEBD55" w14:textId="1183085C" w:rsidR="003F4128" w:rsidRPr="00BF58DB" w:rsidRDefault="00BF58DB" w:rsidP="00BF58DB">
      <w:pPr>
        <w:pStyle w:val="NormalWeb"/>
        <w:jc w:val="both"/>
        <w:rPr>
          <w:color w:val="252525"/>
          <w:sz w:val="28"/>
          <w:szCs w:val="28"/>
        </w:rPr>
      </w:pPr>
      <w:r w:rsidRPr="00BF58DB">
        <w:rPr>
          <w:color w:val="252525"/>
          <w:sz w:val="28"/>
          <w:szCs w:val="28"/>
        </w:rPr>
        <w:t>The marketing plan details the strategies that will be employed to increase brand awareness and ultimately, product sales. It includes not only the general marketing strategy but also the product, price, promotion, and distribution techniques that will be used.</w:t>
      </w:r>
    </w:p>
    <w:p w14:paraId="79DCB125" w14:textId="7B56F0CA" w:rsidR="003F4128" w:rsidRPr="003F4128" w:rsidRDefault="003F4128" w:rsidP="003F4128">
      <w:pPr>
        <w:pStyle w:val="NormalWeb"/>
        <w:jc w:val="both"/>
        <w:rPr>
          <w:color w:val="252525"/>
          <w:sz w:val="28"/>
          <w:szCs w:val="28"/>
        </w:rPr>
      </w:pPr>
      <w:r w:rsidRPr="00BF58DB">
        <w:rPr>
          <w:b/>
          <w:bCs/>
          <w:color w:val="252525"/>
          <w:sz w:val="28"/>
          <w:szCs w:val="28"/>
          <w:lang w:val="en-US"/>
        </w:rPr>
        <w:t>Product:</w:t>
      </w:r>
      <w:r>
        <w:rPr>
          <w:color w:val="252525"/>
          <w:sz w:val="28"/>
          <w:szCs w:val="28"/>
          <w:lang w:val="en-US"/>
        </w:rPr>
        <w:t xml:space="preserve"> </w:t>
      </w:r>
      <w:r w:rsidRPr="003F4128">
        <w:rPr>
          <w:color w:val="252525"/>
          <w:sz w:val="28"/>
          <w:szCs w:val="28"/>
        </w:rPr>
        <w:t>The company's offerings will include skincare, makeup, and fragrances of the highest quality. To attract consumers that value ethical and environmentally responsible manufacturing practices, we will only use natural, organic, and cruelty-free ingredients in our products. Both our makeup and skincare lines will have a wide variety of hues and formulas designed to work with a wide range of skin tones and conditions. Essential oils and other natural extracts will be used in the creation of our scents. We'll use sales data and consumer comments to fine-tune our product offerings over time.</w:t>
      </w:r>
    </w:p>
    <w:p w14:paraId="2284C17E" w14:textId="2F2A10E2" w:rsidR="003F4128" w:rsidRPr="003F4128" w:rsidRDefault="00BF58DB" w:rsidP="003F4128">
      <w:pPr>
        <w:pStyle w:val="NormalWeb"/>
        <w:jc w:val="both"/>
        <w:rPr>
          <w:color w:val="252525"/>
          <w:sz w:val="28"/>
          <w:szCs w:val="28"/>
        </w:rPr>
      </w:pPr>
      <w:r w:rsidRPr="00BF58DB">
        <w:rPr>
          <w:b/>
          <w:bCs/>
          <w:color w:val="252525"/>
          <w:sz w:val="28"/>
          <w:szCs w:val="28"/>
          <w:lang w:val="en-US"/>
        </w:rPr>
        <w:t>Price:</w:t>
      </w:r>
      <w:r>
        <w:rPr>
          <w:color w:val="252525"/>
          <w:sz w:val="28"/>
          <w:szCs w:val="28"/>
          <w:lang w:val="en-US"/>
        </w:rPr>
        <w:t xml:space="preserve"> </w:t>
      </w:r>
      <w:r w:rsidR="003F4128" w:rsidRPr="003F4128">
        <w:rPr>
          <w:color w:val="252525"/>
          <w:sz w:val="28"/>
          <w:szCs w:val="28"/>
        </w:rPr>
        <w:t>We are committed to sustainable and ethical production, and this commitment informs our pricing strategy, which places a premium on premium ingredients. We'll check the competition to make sure our prices are reasonable while still generating a healthy profit. Bundled discounts and subscription services are just two examples of the flexible price plans we'll have available to meet the needs of our varied clientele.</w:t>
      </w:r>
    </w:p>
    <w:p w14:paraId="59FFCBB9" w14:textId="4C3BC73C" w:rsidR="003F4128" w:rsidRPr="00904ACF" w:rsidRDefault="00BF58DB" w:rsidP="003F4128">
      <w:pPr>
        <w:pStyle w:val="NormalWeb"/>
        <w:jc w:val="both"/>
        <w:rPr>
          <w:color w:val="252525"/>
          <w:sz w:val="28"/>
          <w:szCs w:val="28"/>
          <w:lang w:val="en-US"/>
        </w:rPr>
      </w:pPr>
      <w:r w:rsidRPr="00BF58DB">
        <w:rPr>
          <w:b/>
          <w:bCs/>
          <w:color w:val="252525"/>
          <w:sz w:val="28"/>
          <w:szCs w:val="28"/>
          <w:lang w:val="en-US"/>
        </w:rPr>
        <w:t>Promotion/</w:t>
      </w:r>
      <w:r w:rsidR="003F4128" w:rsidRPr="00BF58DB">
        <w:rPr>
          <w:b/>
          <w:bCs/>
          <w:color w:val="252525"/>
          <w:sz w:val="28"/>
          <w:szCs w:val="28"/>
        </w:rPr>
        <w:t>Advertising</w:t>
      </w:r>
      <w:r w:rsidR="003F4128" w:rsidRPr="003F4128">
        <w:rPr>
          <w:color w:val="252525"/>
          <w:sz w:val="28"/>
          <w:szCs w:val="28"/>
        </w:rPr>
        <w:t xml:space="preserve">: We plan to use a variety of promotional strategies, including paid social media posts, influencer collaborations, email marketing, and appearances at cosmetics industry events. We plan to increase our presence in the market and connect with potential customers by using social media sites like Instagram and TikTok. To promote our wares and everything they have to offer, we intend to produce content of the highest calibre and aesthetic appeal. Influencers and beauty bloggers who share our brand's beliefs and demographics will help us promote our wares and establish our reputation among consumers. New product announcements, sales, and corporate news will all be disseminated to clients via email marketing. Finally, we plan to attend beauty trade exhibitions to promote our wares and make </w:t>
      </w:r>
      <w:r w:rsidR="00904ACF">
        <w:rPr>
          <w:color w:val="252525"/>
          <w:sz w:val="28"/>
          <w:szCs w:val="28"/>
        </w:rPr>
        <w:t>connections inside the industry</w:t>
      </w:r>
      <w:r w:rsidR="00904ACF">
        <w:rPr>
          <w:color w:val="252525"/>
          <w:sz w:val="28"/>
          <w:szCs w:val="28"/>
          <w:lang w:val="en-US"/>
        </w:rPr>
        <w:t xml:space="preserve"> (Bendixen,</w:t>
      </w:r>
      <w:r w:rsidR="00904ACF" w:rsidRPr="00904ACF">
        <w:rPr>
          <w:color w:val="252525"/>
          <w:sz w:val="28"/>
          <w:szCs w:val="28"/>
          <w:lang w:val="en-US"/>
        </w:rPr>
        <w:t>2019</w:t>
      </w:r>
      <w:r w:rsidR="00904ACF">
        <w:rPr>
          <w:color w:val="252525"/>
          <w:sz w:val="28"/>
          <w:szCs w:val="28"/>
          <w:lang w:val="en-US"/>
        </w:rPr>
        <w:t>).</w:t>
      </w:r>
    </w:p>
    <w:p w14:paraId="1BEC7EA0" w14:textId="77777777" w:rsidR="00BF58DB" w:rsidRDefault="00BF58DB" w:rsidP="003F4128">
      <w:pPr>
        <w:pStyle w:val="NormalWeb"/>
        <w:jc w:val="both"/>
        <w:rPr>
          <w:color w:val="252525"/>
          <w:sz w:val="28"/>
          <w:szCs w:val="28"/>
        </w:rPr>
      </w:pPr>
    </w:p>
    <w:p w14:paraId="453766F3" w14:textId="42C0DA5D" w:rsidR="003F4128" w:rsidRPr="003F4128" w:rsidRDefault="00BF58DB" w:rsidP="003F4128">
      <w:pPr>
        <w:pStyle w:val="NormalWeb"/>
        <w:jc w:val="both"/>
        <w:rPr>
          <w:color w:val="252525"/>
          <w:sz w:val="28"/>
          <w:szCs w:val="28"/>
        </w:rPr>
      </w:pPr>
      <w:r w:rsidRPr="00BF58DB">
        <w:rPr>
          <w:b/>
          <w:bCs/>
          <w:color w:val="252525"/>
          <w:sz w:val="28"/>
          <w:szCs w:val="28"/>
          <w:lang w:val="en-US"/>
        </w:rPr>
        <w:t>Place</w:t>
      </w:r>
      <w:r w:rsidR="003F4128" w:rsidRPr="00BF58DB">
        <w:rPr>
          <w:b/>
          <w:bCs/>
          <w:color w:val="252525"/>
          <w:sz w:val="28"/>
          <w:szCs w:val="28"/>
        </w:rPr>
        <w:t>/Distribution:</w:t>
      </w:r>
      <w:r w:rsidR="003F4128" w:rsidRPr="003F4128">
        <w:rPr>
          <w:color w:val="252525"/>
          <w:sz w:val="28"/>
          <w:szCs w:val="28"/>
        </w:rPr>
        <w:t xml:space="preserve"> We plan on selling our wares largely through our e-commerce website, with a few strategic retail partnerships at upscale beauty boutiques. We'll work hard to make it simple and convenient for customers to shop with us online by offering perks like free delivery and simple returns. In addition, we want to use information gleaned from our online store's sales to fine-tune our inventory and advertising initiatives. To provide our clients with a convenient offline shopping option, we plan to collaborate with a small number of luxury cosmetics boutiques that share our brand's ideals.</w:t>
      </w:r>
    </w:p>
    <w:p w14:paraId="797563F2" w14:textId="50E728D3" w:rsidR="003F4128" w:rsidRPr="003F4128" w:rsidRDefault="00BF58DB" w:rsidP="003F4128">
      <w:pPr>
        <w:pStyle w:val="NormalWeb"/>
        <w:jc w:val="both"/>
        <w:rPr>
          <w:color w:val="252525"/>
          <w:sz w:val="28"/>
          <w:szCs w:val="28"/>
        </w:rPr>
      </w:pPr>
      <w:r w:rsidRPr="00BF58DB">
        <w:rPr>
          <w:b/>
          <w:bCs/>
          <w:sz w:val="28"/>
          <w:szCs w:val="28"/>
        </w:rPr>
        <w:t>Positioning and Points of Differentiation</w:t>
      </w:r>
      <w:r w:rsidRPr="00BF58DB">
        <w:rPr>
          <w:b/>
          <w:bCs/>
          <w:sz w:val="28"/>
          <w:szCs w:val="28"/>
          <w:lang w:val="en-US"/>
        </w:rPr>
        <w:t>:</w:t>
      </w:r>
      <w:r w:rsidRPr="00BF58DB">
        <w:rPr>
          <w:sz w:val="28"/>
          <w:szCs w:val="28"/>
          <w:lang w:val="en-US"/>
        </w:rPr>
        <w:t xml:space="preserve"> </w:t>
      </w:r>
      <w:r w:rsidR="003F4128" w:rsidRPr="003F4128">
        <w:rPr>
          <w:color w:val="252525"/>
          <w:sz w:val="28"/>
          <w:szCs w:val="28"/>
        </w:rPr>
        <w:t>The company will market itself as a high-end cosmetics line that produces its products in a sustainable and ethical manner. Consumers that place a premium on ethical and sustainable practices will be drawn to our luxury brand because of our commitment to using only natural, organic, and cruelty-free ingredients. Our brand identity will be cutting-edge and trendy, appealing to quality-conscious shoppers of all ages. In order to gain our consumers' trust, we will promote our dedication to being open and honest.</w:t>
      </w:r>
    </w:p>
    <w:p w14:paraId="27883BCB" w14:textId="29618C93" w:rsidR="003F4128" w:rsidRPr="00904ACF" w:rsidRDefault="003F4128" w:rsidP="003F4128">
      <w:pPr>
        <w:pStyle w:val="NormalWeb"/>
        <w:jc w:val="both"/>
        <w:rPr>
          <w:color w:val="252525"/>
          <w:sz w:val="28"/>
          <w:szCs w:val="28"/>
          <w:lang w:val="en-US"/>
        </w:rPr>
      </w:pPr>
      <w:r w:rsidRPr="003F4128">
        <w:rPr>
          <w:color w:val="252525"/>
          <w:sz w:val="28"/>
          <w:szCs w:val="28"/>
        </w:rPr>
        <w:t>Our overarching marketing plan will centre on spreading the word about our company, connecting with our demographic, and staking our claim as the leader in eco-friendly and high-end cosmetics. We want to optimise our Four Ps by keeping a close eye on sales figures a</w:t>
      </w:r>
      <w:r w:rsidR="00904ACF">
        <w:rPr>
          <w:color w:val="252525"/>
          <w:sz w:val="28"/>
          <w:szCs w:val="28"/>
        </w:rPr>
        <w:t>nd responses from our clientele</w:t>
      </w:r>
      <w:r w:rsidR="00904ACF">
        <w:rPr>
          <w:color w:val="252525"/>
          <w:sz w:val="28"/>
          <w:szCs w:val="28"/>
          <w:lang w:val="en-US"/>
        </w:rPr>
        <w:t xml:space="preserve"> (London,</w:t>
      </w:r>
      <w:r w:rsidR="00904ACF" w:rsidRPr="00904ACF">
        <w:rPr>
          <w:color w:val="252525"/>
          <w:sz w:val="28"/>
          <w:szCs w:val="28"/>
          <w:lang w:val="en-US"/>
        </w:rPr>
        <w:t>2018</w:t>
      </w:r>
      <w:r w:rsidR="00904ACF">
        <w:rPr>
          <w:color w:val="252525"/>
          <w:sz w:val="28"/>
          <w:szCs w:val="28"/>
          <w:lang w:val="en-US"/>
        </w:rPr>
        <w:t>).</w:t>
      </w:r>
    </w:p>
    <w:p w14:paraId="203835C3" w14:textId="77777777" w:rsidR="003F4128" w:rsidRPr="00714E8D" w:rsidRDefault="003F4128" w:rsidP="0083539E">
      <w:pPr>
        <w:rPr>
          <w:color w:val="FF0000"/>
          <w:sz w:val="28"/>
          <w:szCs w:val="28"/>
          <w:lang w:val="en-US"/>
        </w:rPr>
      </w:pPr>
    </w:p>
    <w:p w14:paraId="3B93B425" w14:textId="77777777" w:rsidR="0083539E" w:rsidRPr="00714E8D" w:rsidRDefault="0083539E" w:rsidP="0083539E">
      <w:pPr>
        <w:rPr>
          <w:rStyle w:val="Heading1Char"/>
          <w:sz w:val="32"/>
          <w:szCs w:val="32"/>
          <w:lang w:val="en-US"/>
        </w:rPr>
      </w:pPr>
      <w:bookmarkStart w:id="4" w:name="_Toc133483956"/>
      <w:r w:rsidRPr="00714E8D">
        <w:rPr>
          <w:rStyle w:val="Heading1Char"/>
          <w:sz w:val="32"/>
          <w:szCs w:val="32"/>
        </w:rPr>
        <w:t xml:space="preserve">5. </w:t>
      </w:r>
      <w:r w:rsidRPr="00714E8D">
        <w:rPr>
          <w:rStyle w:val="Heading1Char"/>
          <w:sz w:val="32"/>
          <w:szCs w:val="32"/>
          <w:lang w:val="en-US"/>
        </w:rPr>
        <w:t>Financial Plan</w:t>
      </w:r>
      <w:bookmarkEnd w:id="4"/>
    </w:p>
    <w:p w14:paraId="7A4E7797" w14:textId="77777777" w:rsidR="00714E8D" w:rsidRPr="00714E8D" w:rsidRDefault="00714E8D" w:rsidP="00714E8D">
      <w:pPr>
        <w:pStyle w:val="NormalWeb"/>
        <w:rPr>
          <w:color w:val="252525"/>
          <w:sz w:val="28"/>
          <w:szCs w:val="28"/>
        </w:rPr>
      </w:pPr>
      <w:r w:rsidRPr="00714E8D">
        <w:rPr>
          <w:b/>
          <w:bCs/>
          <w:color w:val="252525"/>
          <w:sz w:val="28"/>
          <w:szCs w:val="28"/>
        </w:rPr>
        <w:t>Sources of funds</w:t>
      </w:r>
      <w:r w:rsidRPr="00714E8D">
        <w:rPr>
          <w:color w:val="252525"/>
          <w:sz w:val="28"/>
          <w:szCs w:val="28"/>
        </w:rPr>
        <w:t>:</w:t>
      </w:r>
    </w:p>
    <w:p w14:paraId="2F4EE041" w14:textId="77777777" w:rsidR="00714E8D" w:rsidRPr="00714E8D" w:rsidRDefault="00714E8D" w:rsidP="00714E8D">
      <w:pPr>
        <w:pStyle w:val="NormalWeb"/>
        <w:rPr>
          <w:color w:val="252525"/>
          <w:sz w:val="28"/>
          <w:szCs w:val="28"/>
        </w:rPr>
      </w:pPr>
      <w:r w:rsidRPr="00714E8D">
        <w:rPr>
          <w:color w:val="252525"/>
          <w:sz w:val="28"/>
          <w:szCs w:val="28"/>
        </w:rPr>
        <w:t>    Personal investment: $50,000</w:t>
      </w:r>
      <w:r w:rsidRPr="00714E8D">
        <w:rPr>
          <w:color w:val="252525"/>
          <w:sz w:val="28"/>
          <w:szCs w:val="28"/>
        </w:rPr>
        <w:br/>
        <w:t>    Bank loan: $100,000</w:t>
      </w:r>
      <w:r w:rsidRPr="00714E8D">
        <w:rPr>
          <w:color w:val="252525"/>
          <w:sz w:val="28"/>
          <w:szCs w:val="28"/>
        </w:rPr>
        <w:br/>
        <w:t>    Investors: $150,000</w:t>
      </w:r>
    </w:p>
    <w:p w14:paraId="7FFDF5F3" w14:textId="77777777" w:rsidR="00714E8D" w:rsidRPr="00714E8D" w:rsidRDefault="00714E8D" w:rsidP="00714E8D">
      <w:pPr>
        <w:pStyle w:val="NormalWeb"/>
        <w:rPr>
          <w:color w:val="252525"/>
          <w:sz w:val="28"/>
          <w:szCs w:val="28"/>
        </w:rPr>
      </w:pPr>
      <w:r w:rsidRPr="00714E8D">
        <w:rPr>
          <w:b/>
          <w:bCs/>
          <w:color w:val="252525"/>
          <w:sz w:val="28"/>
          <w:szCs w:val="28"/>
        </w:rPr>
        <w:t>Uses of funds</w:t>
      </w:r>
      <w:r w:rsidRPr="00714E8D">
        <w:rPr>
          <w:color w:val="252525"/>
          <w:sz w:val="28"/>
          <w:szCs w:val="28"/>
        </w:rPr>
        <w:t>:</w:t>
      </w:r>
    </w:p>
    <w:p w14:paraId="4CD17166" w14:textId="77777777" w:rsidR="00714E8D" w:rsidRPr="00714E8D" w:rsidRDefault="00714E8D" w:rsidP="00714E8D">
      <w:pPr>
        <w:pStyle w:val="NormalWeb"/>
        <w:rPr>
          <w:color w:val="252525"/>
          <w:sz w:val="28"/>
          <w:szCs w:val="28"/>
        </w:rPr>
      </w:pPr>
      <w:r w:rsidRPr="00714E8D">
        <w:rPr>
          <w:color w:val="252525"/>
          <w:sz w:val="28"/>
          <w:szCs w:val="28"/>
        </w:rPr>
        <w:t>    Product development: $50,000</w:t>
      </w:r>
      <w:r w:rsidRPr="00714E8D">
        <w:rPr>
          <w:color w:val="252525"/>
          <w:sz w:val="28"/>
          <w:szCs w:val="28"/>
        </w:rPr>
        <w:br/>
        <w:t>    Marketing and advertising: $80,000</w:t>
      </w:r>
      <w:r w:rsidRPr="00714E8D">
        <w:rPr>
          <w:color w:val="252525"/>
          <w:sz w:val="28"/>
          <w:szCs w:val="28"/>
        </w:rPr>
        <w:br/>
        <w:t>    Website and e-commerce platform development: $30,000</w:t>
      </w:r>
      <w:r w:rsidRPr="00714E8D">
        <w:rPr>
          <w:color w:val="252525"/>
          <w:sz w:val="28"/>
          <w:szCs w:val="28"/>
        </w:rPr>
        <w:br/>
        <w:t>    Rent and utilities for office and warehouse space: $40,000</w:t>
      </w:r>
      <w:r w:rsidRPr="00714E8D">
        <w:rPr>
          <w:color w:val="252525"/>
          <w:sz w:val="28"/>
          <w:szCs w:val="28"/>
        </w:rPr>
        <w:br/>
        <w:t>    Equipment and supplies: $30,000</w:t>
      </w:r>
      <w:r w:rsidRPr="00714E8D">
        <w:rPr>
          <w:color w:val="252525"/>
          <w:sz w:val="28"/>
          <w:szCs w:val="28"/>
        </w:rPr>
        <w:br/>
        <w:t>    Salaries and wages: $100,000</w:t>
      </w:r>
      <w:r w:rsidRPr="00714E8D">
        <w:rPr>
          <w:color w:val="252525"/>
          <w:sz w:val="28"/>
          <w:szCs w:val="28"/>
        </w:rPr>
        <w:br/>
        <w:t>    Contingency fund: $30,000</w:t>
      </w:r>
      <w:r w:rsidRPr="00714E8D">
        <w:rPr>
          <w:color w:val="252525"/>
          <w:sz w:val="28"/>
          <w:szCs w:val="28"/>
        </w:rPr>
        <w:br/>
        <w:t>    Total: $360,000</w:t>
      </w:r>
    </w:p>
    <w:p w14:paraId="19F8354B" w14:textId="77777777" w:rsidR="00714E8D" w:rsidRPr="00714E8D" w:rsidRDefault="00714E8D" w:rsidP="00714E8D">
      <w:pPr>
        <w:pStyle w:val="NormalWeb"/>
        <w:rPr>
          <w:color w:val="252525"/>
          <w:sz w:val="28"/>
          <w:szCs w:val="28"/>
        </w:rPr>
      </w:pPr>
      <w:r w:rsidRPr="00714E8D">
        <w:rPr>
          <w:b/>
          <w:bCs/>
          <w:color w:val="252525"/>
          <w:sz w:val="28"/>
          <w:szCs w:val="28"/>
        </w:rPr>
        <w:t>Six-Month Cash Budget Forecast</w:t>
      </w:r>
      <w:r w:rsidRPr="00714E8D">
        <w:rPr>
          <w:color w:val="252525"/>
          <w:sz w:val="28"/>
          <w:szCs w:val="28"/>
        </w:rPr>
        <w:t>:</w:t>
      </w:r>
    </w:p>
    <w:p w14:paraId="62212C8D" w14:textId="77777777" w:rsidR="00714E8D" w:rsidRPr="00714E8D" w:rsidRDefault="00714E8D" w:rsidP="00714E8D">
      <w:pPr>
        <w:pStyle w:val="NormalWeb"/>
        <w:rPr>
          <w:color w:val="252525"/>
          <w:sz w:val="28"/>
          <w:szCs w:val="28"/>
        </w:rPr>
      </w:pPr>
      <w:r w:rsidRPr="00714E8D">
        <w:rPr>
          <w:color w:val="252525"/>
          <w:sz w:val="28"/>
          <w:szCs w:val="28"/>
        </w:rPr>
        <w:t>The six-month cash budget forecast for the start-up selling cosmetic products is as follows:</w:t>
      </w:r>
    </w:p>
    <w:p w14:paraId="2DB700CE" w14:textId="77777777" w:rsidR="00714E8D" w:rsidRPr="00714E8D" w:rsidRDefault="00714E8D" w:rsidP="00714E8D">
      <w:pPr>
        <w:pStyle w:val="NormalWeb"/>
        <w:rPr>
          <w:b/>
          <w:bCs/>
          <w:i/>
          <w:iCs/>
          <w:color w:val="252525"/>
          <w:sz w:val="28"/>
          <w:szCs w:val="28"/>
        </w:rPr>
      </w:pPr>
      <w:r w:rsidRPr="00714E8D">
        <w:rPr>
          <w:b/>
          <w:bCs/>
          <w:i/>
          <w:iCs/>
          <w:color w:val="252525"/>
          <w:sz w:val="28"/>
          <w:szCs w:val="28"/>
        </w:rPr>
        <w:t>Month 1:</w:t>
      </w:r>
    </w:p>
    <w:p w14:paraId="60A6A1AC" w14:textId="77777777" w:rsidR="00714E8D" w:rsidRPr="00714E8D" w:rsidRDefault="00714E8D" w:rsidP="00714E8D">
      <w:pPr>
        <w:pStyle w:val="NormalWeb"/>
        <w:rPr>
          <w:color w:val="252525"/>
          <w:sz w:val="28"/>
          <w:szCs w:val="28"/>
        </w:rPr>
      </w:pPr>
      <w:r w:rsidRPr="00714E8D">
        <w:rPr>
          <w:color w:val="252525"/>
          <w:sz w:val="28"/>
          <w:szCs w:val="28"/>
        </w:rPr>
        <w:t>    Sales revenue: $10,000</w:t>
      </w:r>
      <w:r w:rsidRPr="00714E8D">
        <w:rPr>
          <w:color w:val="252525"/>
          <w:sz w:val="28"/>
          <w:szCs w:val="28"/>
        </w:rPr>
        <w:br/>
        <w:t>    Operating expenses: $20,000</w:t>
      </w:r>
      <w:r w:rsidRPr="00714E8D">
        <w:rPr>
          <w:color w:val="252525"/>
          <w:sz w:val="28"/>
          <w:szCs w:val="28"/>
        </w:rPr>
        <w:br/>
        <w:t>    Net cash flow: -$10,000</w:t>
      </w:r>
    </w:p>
    <w:p w14:paraId="03893762" w14:textId="77777777" w:rsidR="00714E8D" w:rsidRDefault="00714E8D" w:rsidP="00714E8D">
      <w:pPr>
        <w:pStyle w:val="NormalWeb"/>
        <w:rPr>
          <w:b/>
          <w:bCs/>
          <w:i/>
          <w:iCs/>
          <w:color w:val="252525"/>
          <w:sz w:val="28"/>
          <w:szCs w:val="28"/>
        </w:rPr>
      </w:pPr>
    </w:p>
    <w:p w14:paraId="220BF6F1" w14:textId="77777777" w:rsidR="00714E8D" w:rsidRDefault="00714E8D" w:rsidP="00714E8D">
      <w:pPr>
        <w:pStyle w:val="NormalWeb"/>
        <w:rPr>
          <w:b/>
          <w:bCs/>
          <w:i/>
          <w:iCs/>
          <w:color w:val="252525"/>
          <w:sz w:val="28"/>
          <w:szCs w:val="28"/>
        </w:rPr>
      </w:pPr>
    </w:p>
    <w:p w14:paraId="73951E38" w14:textId="421E5E14" w:rsidR="00714E8D" w:rsidRPr="00714E8D" w:rsidRDefault="00714E8D" w:rsidP="00714E8D">
      <w:pPr>
        <w:pStyle w:val="NormalWeb"/>
        <w:rPr>
          <w:b/>
          <w:bCs/>
          <w:i/>
          <w:iCs/>
          <w:color w:val="252525"/>
          <w:sz w:val="28"/>
          <w:szCs w:val="28"/>
        </w:rPr>
      </w:pPr>
      <w:r w:rsidRPr="00714E8D">
        <w:rPr>
          <w:b/>
          <w:bCs/>
          <w:i/>
          <w:iCs/>
          <w:color w:val="252525"/>
          <w:sz w:val="28"/>
          <w:szCs w:val="28"/>
        </w:rPr>
        <w:t>Month 2:</w:t>
      </w:r>
    </w:p>
    <w:p w14:paraId="3AB54946" w14:textId="77777777" w:rsidR="00714E8D" w:rsidRPr="00714E8D" w:rsidRDefault="00714E8D" w:rsidP="00714E8D">
      <w:pPr>
        <w:pStyle w:val="NormalWeb"/>
        <w:rPr>
          <w:color w:val="252525"/>
          <w:sz w:val="28"/>
          <w:szCs w:val="28"/>
        </w:rPr>
      </w:pPr>
      <w:r w:rsidRPr="00714E8D">
        <w:rPr>
          <w:color w:val="252525"/>
          <w:sz w:val="28"/>
          <w:szCs w:val="28"/>
        </w:rPr>
        <w:t>    Sales revenue: $20,000</w:t>
      </w:r>
      <w:r w:rsidRPr="00714E8D">
        <w:rPr>
          <w:color w:val="252525"/>
          <w:sz w:val="28"/>
          <w:szCs w:val="28"/>
        </w:rPr>
        <w:br/>
        <w:t>    Operating expenses: $25,000</w:t>
      </w:r>
      <w:r w:rsidRPr="00714E8D">
        <w:rPr>
          <w:color w:val="252525"/>
          <w:sz w:val="28"/>
          <w:szCs w:val="28"/>
        </w:rPr>
        <w:br/>
        <w:t>    Net cash flow: -$5,000</w:t>
      </w:r>
    </w:p>
    <w:p w14:paraId="57C8D0E1" w14:textId="77777777" w:rsidR="00714E8D" w:rsidRPr="00714E8D" w:rsidRDefault="00714E8D" w:rsidP="00714E8D">
      <w:pPr>
        <w:pStyle w:val="NormalWeb"/>
        <w:rPr>
          <w:b/>
          <w:bCs/>
          <w:i/>
          <w:iCs/>
          <w:color w:val="252525"/>
          <w:sz w:val="28"/>
          <w:szCs w:val="28"/>
        </w:rPr>
      </w:pPr>
      <w:r w:rsidRPr="00714E8D">
        <w:rPr>
          <w:b/>
          <w:bCs/>
          <w:i/>
          <w:iCs/>
          <w:color w:val="252525"/>
          <w:sz w:val="28"/>
          <w:szCs w:val="28"/>
        </w:rPr>
        <w:t>Month 3:</w:t>
      </w:r>
    </w:p>
    <w:p w14:paraId="4E022865" w14:textId="77777777" w:rsidR="00714E8D" w:rsidRPr="00714E8D" w:rsidRDefault="00714E8D" w:rsidP="00714E8D">
      <w:pPr>
        <w:pStyle w:val="NormalWeb"/>
        <w:rPr>
          <w:color w:val="252525"/>
          <w:sz w:val="28"/>
          <w:szCs w:val="28"/>
        </w:rPr>
      </w:pPr>
      <w:r w:rsidRPr="00714E8D">
        <w:rPr>
          <w:color w:val="252525"/>
          <w:sz w:val="28"/>
          <w:szCs w:val="28"/>
        </w:rPr>
        <w:t>    Sales revenue: $30,000</w:t>
      </w:r>
      <w:r w:rsidRPr="00714E8D">
        <w:rPr>
          <w:color w:val="252525"/>
          <w:sz w:val="28"/>
          <w:szCs w:val="28"/>
        </w:rPr>
        <w:br/>
        <w:t>    Operating expenses: $20,000</w:t>
      </w:r>
      <w:r w:rsidRPr="00714E8D">
        <w:rPr>
          <w:color w:val="252525"/>
          <w:sz w:val="28"/>
          <w:szCs w:val="28"/>
        </w:rPr>
        <w:br/>
        <w:t>    Net cash flow: $10,000</w:t>
      </w:r>
    </w:p>
    <w:p w14:paraId="43D490AB" w14:textId="77777777" w:rsidR="00714E8D" w:rsidRPr="00714E8D" w:rsidRDefault="00714E8D" w:rsidP="00714E8D">
      <w:pPr>
        <w:pStyle w:val="NormalWeb"/>
        <w:rPr>
          <w:b/>
          <w:bCs/>
          <w:i/>
          <w:iCs/>
          <w:color w:val="252525"/>
          <w:sz w:val="28"/>
          <w:szCs w:val="28"/>
        </w:rPr>
      </w:pPr>
      <w:r w:rsidRPr="00714E8D">
        <w:rPr>
          <w:b/>
          <w:bCs/>
          <w:i/>
          <w:iCs/>
          <w:color w:val="252525"/>
          <w:sz w:val="28"/>
          <w:szCs w:val="28"/>
        </w:rPr>
        <w:t>Month 4:</w:t>
      </w:r>
    </w:p>
    <w:p w14:paraId="4CBED220" w14:textId="77777777" w:rsidR="00714E8D" w:rsidRPr="00714E8D" w:rsidRDefault="00714E8D" w:rsidP="00714E8D">
      <w:pPr>
        <w:pStyle w:val="NormalWeb"/>
        <w:rPr>
          <w:color w:val="252525"/>
          <w:sz w:val="28"/>
          <w:szCs w:val="28"/>
        </w:rPr>
      </w:pPr>
      <w:r w:rsidRPr="00714E8D">
        <w:rPr>
          <w:color w:val="252525"/>
          <w:sz w:val="28"/>
          <w:szCs w:val="28"/>
        </w:rPr>
        <w:t>    Sales revenue: $40,000</w:t>
      </w:r>
      <w:r w:rsidRPr="00714E8D">
        <w:rPr>
          <w:color w:val="252525"/>
          <w:sz w:val="28"/>
          <w:szCs w:val="28"/>
        </w:rPr>
        <w:br/>
        <w:t>    Operating expenses: $25,000</w:t>
      </w:r>
      <w:r w:rsidRPr="00714E8D">
        <w:rPr>
          <w:color w:val="252525"/>
          <w:sz w:val="28"/>
          <w:szCs w:val="28"/>
        </w:rPr>
        <w:br/>
        <w:t>    Net cash flow: $15,000</w:t>
      </w:r>
    </w:p>
    <w:p w14:paraId="4F9005F1" w14:textId="77777777" w:rsidR="00714E8D" w:rsidRPr="00714E8D" w:rsidRDefault="00714E8D" w:rsidP="00714E8D">
      <w:pPr>
        <w:pStyle w:val="NormalWeb"/>
        <w:rPr>
          <w:b/>
          <w:bCs/>
          <w:i/>
          <w:iCs/>
          <w:color w:val="252525"/>
          <w:sz w:val="28"/>
          <w:szCs w:val="28"/>
        </w:rPr>
      </w:pPr>
      <w:r w:rsidRPr="00714E8D">
        <w:rPr>
          <w:b/>
          <w:bCs/>
          <w:i/>
          <w:iCs/>
          <w:color w:val="252525"/>
          <w:sz w:val="28"/>
          <w:szCs w:val="28"/>
        </w:rPr>
        <w:t>Month 5:</w:t>
      </w:r>
    </w:p>
    <w:p w14:paraId="6340D31A" w14:textId="77777777" w:rsidR="00714E8D" w:rsidRPr="00714E8D" w:rsidRDefault="00714E8D" w:rsidP="00714E8D">
      <w:pPr>
        <w:pStyle w:val="NormalWeb"/>
        <w:rPr>
          <w:color w:val="252525"/>
          <w:sz w:val="28"/>
          <w:szCs w:val="28"/>
        </w:rPr>
      </w:pPr>
      <w:r w:rsidRPr="00714E8D">
        <w:rPr>
          <w:color w:val="252525"/>
          <w:sz w:val="28"/>
          <w:szCs w:val="28"/>
        </w:rPr>
        <w:t>    Sales revenue: $50,000</w:t>
      </w:r>
      <w:r w:rsidRPr="00714E8D">
        <w:rPr>
          <w:color w:val="252525"/>
          <w:sz w:val="28"/>
          <w:szCs w:val="28"/>
        </w:rPr>
        <w:br/>
        <w:t>    Operating expenses: $30,000</w:t>
      </w:r>
      <w:r w:rsidRPr="00714E8D">
        <w:rPr>
          <w:color w:val="252525"/>
          <w:sz w:val="28"/>
          <w:szCs w:val="28"/>
        </w:rPr>
        <w:br/>
        <w:t>    Net cash flow: $20,000</w:t>
      </w:r>
    </w:p>
    <w:p w14:paraId="48EF8382" w14:textId="77777777" w:rsidR="00714E8D" w:rsidRPr="00714E8D" w:rsidRDefault="00714E8D" w:rsidP="00714E8D">
      <w:pPr>
        <w:pStyle w:val="NormalWeb"/>
        <w:rPr>
          <w:b/>
          <w:bCs/>
          <w:i/>
          <w:iCs/>
          <w:color w:val="252525"/>
          <w:sz w:val="28"/>
          <w:szCs w:val="28"/>
        </w:rPr>
      </w:pPr>
      <w:r w:rsidRPr="00714E8D">
        <w:rPr>
          <w:b/>
          <w:bCs/>
          <w:i/>
          <w:iCs/>
          <w:color w:val="252525"/>
          <w:sz w:val="28"/>
          <w:szCs w:val="28"/>
        </w:rPr>
        <w:t>Month 6:</w:t>
      </w:r>
    </w:p>
    <w:p w14:paraId="2794DDC2" w14:textId="77777777" w:rsidR="00714E8D" w:rsidRPr="00714E8D" w:rsidRDefault="00714E8D" w:rsidP="00714E8D">
      <w:pPr>
        <w:pStyle w:val="NormalWeb"/>
        <w:rPr>
          <w:color w:val="252525"/>
          <w:sz w:val="28"/>
          <w:szCs w:val="28"/>
        </w:rPr>
      </w:pPr>
      <w:r w:rsidRPr="00714E8D">
        <w:rPr>
          <w:color w:val="252525"/>
          <w:sz w:val="28"/>
          <w:szCs w:val="28"/>
        </w:rPr>
        <w:t>    Sales revenue: $70,000</w:t>
      </w:r>
      <w:r w:rsidRPr="00714E8D">
        <w:rPr>
          <w:color w:val="252525"/>
          <w:sz w:val="28"/>
          <w:szCs w:val="28"/>
        </w:rPr>
        <w:br/>
        <w:t>    Operating expenses: $40,000</w:t>
      </w:r>
      <w:r w:rsidRPr="00714E8D">
        <w:rPr>
          <w:color w:val="252525"/>
          <w:sz w:val="28"/>
          <w:szCs w:val="28"/>
        </w:rPr>
        <w:br/>
        <w:t>    Net cash flow: $30,000</w:t>
      </w:r>
    </w:p>
    <w:p w14:paraId="150C128D" w14:textId="77777777" w:rsidR="00714E8D" w:rsidRPr="00714E8D" w:rsidRDefault="00714E8D" w:rsidP="00714E8D">
      <w:pPr>
        <w:pStyle w:val="NormalWeb"/>
        <w:rPr>
          <w:color w:val="252525"/>
          <w:sz w:val="28"/>
          <w:szCs w:val="28"/>
        </w:rPr>
      </w:pPr>
      <w:r w:rsidRPr="00714E8D">
        <w:rPr>
          <w:color w:val="252525"/>
          <w:sz w:val="28"/>
          <w:szCs w:val="28"/>
        </w:rPr>
        <w:t> </w:t>
      </w:r>
    </w:p>
    <w:p w14:paraId="0B30721C" w14:textId="77777777" w:rsidR="00714E8D" w:rsidRPr="00714E8D" w:rsidRDefault="00714E8D" w:rsidP="00714E8D">
      <w:pPr>
        <w:pStyle w:val="NormalWeb"/>
        <w:rPr>
          <w:color w:val="252525"/>
          <w:sz w:val="28"/>
          <w:szCs w:val="28"/>
        </w:rPr>
      </w:pPr>
      <w:r w:rsidRPr="00714E8D">
        <w:rPr>
          <w:color w:val="252525"/>
          <w:sz w:val="28"/>
          <w:szCs w:val="28"/>
        </w:rPr>
        <w:t>Our first-half net income is anticipated to be $75,000, based on these projections.</w:t>
      </w:r>
    </w:p>
    <w:p w14:paraId="5C964934" w14:textId="77777777" w:rsidR="00714E8D" w:rsidRPr="00714E8D" w:rsidRDefault="00714E8D" w:rsidP="00714E8D">
      <w:pPr>
        <w:pStyle w:val="NormalWeb"/>
        <w:rPr>
          <w:color w:val="252525"/>
          <w:sz w:val="28"/>
          <w:szCs w:val="28"/>
        </w:rPr>
      </w:pPr>
      <w:r w:rsidRPr="00714E8D">
        <w:rPr>
          <w:color w:val="252525"/>
          <w:sz w:val="28"/>
          <w:szCs w:val="28"/>
        </w:rPr>
        <w:t>When the company's sales are greater than its running costs, it will be able to remain in business. The startup will track and modify its costs to stay under control and avoid going bankrupt. The company plans to raise its income over time by increasing the number of its consumers and the variety of its products.</w:t>
      </w:r>
    </w:p>
    <w:p w14:paraId="0C83301A" w14:textId="18289594" w:rsidR="00714E8D" w:rsidRPr="00904ACF" w:rsidRDefault="00714E8D" w:rsidP="00714E8D">
      <w:pPr>
        <w:pStyle w:val="NormalWeb"/>
        <w:rPr>
          <w:color w:val="252525"/>
          <w:sz w:val="28"/>
          <w:szCs w:val="28"/>
          <w:lang w:val="en-US"/>
        </w:rPr>
      </w:pPr>
      <w:r w:rsidRPr="00714E8D">
        <w:rPr>
          <w:color w:val="252525"/>
          <w:sz w:val="28"/>
          <w:szCs w:val="28"/>
        </w:rPr>
        <w:t>We hope to become self-sufficient economically by boosting sales and broadening our product offering. To maintain profitability, we will keep a careful eye on costs and make adjustments to the budget as necessary. If more money is requi</w:t>
      </w:r>
      <w:r w:rsidR="00904ACF">
        <w:rPr>
          <w:color w:val="252525"/>
          <w:sz w:val="28"/>
          <w:szCs w:val="28"/>
        </w:rPr>
        <w:t>red, we shall go out and get it</w:t>
      </w:r>
      <w:r w:rsidR="00904ACF">
        <w:rPr>
          <w:color w:val="252525"/>
          <w:sz w:val="28"/>
          <w:szCs w:val="28"/>
          <w:lang w:val="en-US"/>
        </w:rPr>
        <w:t xml:space="preserve"> (Chari,</w:t>
      </w:r>
      <w:r w:rsidR="00904ACF" w:rsidRPr="00904ACF">
        <w:rPr>
          <w:color w:val="252525"/>
          <w:sz w:val="28"/>
          <w:szCs w:val="28"/>
          <w:lang w:val="en-US"/>
        </w:rPr>
        <w:t>2019</w:t>
      </w:r>
      <w:r w:rsidR="00904ACF">
        <w:rPr>
          <w:color w:val="252525"/>
          <w:sz w:val="28"/>
          <w:szCs w:val="28"/>
          <w:lang w:val="en-US"/>
        </w:rPr>
        <w:t>).</w:t>
      </w:r>
    </w:p>
    <w:p w14:paraId="1FD9119D" w14:textId="77777777" w:rsidR="00714E8D" w:rsidRDefault="00714E8D" w:rsidP="00714E8D">
      <w:pPr>
        <w:pStyle w:val="NormalWeb"/>
        <w:rPr>
          <w:color w:val="252525"/>
        </w:rPr>
      </w:pPr>
      <w:r>
        <w:rPr>
          <w:color w:val="252525"/>
        </w:rPr>
        <w:t> </w:t>
      </w:r>
    </w:p>
    <w:p w14:paraId="65858867" w14:textId="77777777" w:rsidR="00714E8D" w:rsidRDefault="00714E8D" w:rsidP="00714E8D">
      <w:pPr>
        <w:pStyle w:val="NormalWeb"/>
        <w:rPr>
          <w:color w:val="252525"/>
        </w:rPr>
      </w:pPr>
      <w:r>
        <w:rPr>
          <w:color w:val="252525"/>
        </w:rPr>
        <w:t> </w:t>
      </w:r>
    </w:p>
    <w:p w14:paraId="3CBD5B95" w14:textId="77777777" w:rsidR="00714E8D" w:rsidRPr="00714E8D" w:rsidRDefault="00714E8D" w:rsidP="0083539E">
      <w:pPr>
        <w:rPr>
          <w:rStyle w:val="Heading1Char"/>
        </w:rPr>
      </w:pPr>
    </w:p>
    <w:p w14:paraId="56BB9AC5" w14:textId="77777777" w:rsidR="0083539E" w:rsidRPr="00714E8D" w:rsidRDefault="0083539E" w:rsidP="0083539E">
      <w:pPr>
        <w:rPr>
          <w:rStyle w:val="Heading1Char"/>
        </w:rPr>
      </w:pPr>
      <w:bookmarkStart w:id="5" w:name="_Toc133483957"/>
      <w:r w:rsidRPr="00714E8D">
        <w:rPr>
          <w:rStyle w:val="Heading1Char"/>
        </w:rPr>
        <w:t>6. Market Research</w:t>
      </w:r>
      <w:bookmarkEnd w:id="5"/>
    </w:p>
    <w:p w14:paraId="72D66168" w14:textId="75699394" w:rsidR="00CC4EBB" w:rsidRPr="00CC4EBB" w:rsidRDefault="00CC4EBB" w:rsidP="00CC4EBB">
      <w:pPr>
        <w:pStyle w:val="NormalWeb"/>
        <w:rPr>
          <w:color w:val="252525"/>
          <w:sz w:val="28"/>
          <w:szCs w:val="28"/>
        </w:rPr>
      </w:pPr>
      <w:r w:rsidRPr="00CC4EBB">
        <w:rPr>
          <w:color w:val="252525"/>
          <w:sz w:val="28"/>
          <w:szCs w:val="28"/>
        </w:rPr>
        <w:t xml:space="preserve">The following data and information </w:t>
      </w:r>
      <w:r>
        <w:rPr>
          <w:color w:val="252525"/>
          <w:sz w:val="28"/>
          <w:szCs w:val="28"/>
          <w:lang w:val="en-US"/>
        </w:rPr>
        <w:t>pertaining</w:t>
      </w:r>
      <w:r w:rsidRPr="00CC4EBB">
        <w:rPr>
          <w:color w:val="252525"/>
          <w:sz w:val="28"/>
          <w:szCs w:val="28"/>
        </w:rPr>
        <w:t xml:space="preserve"> to the high-end cosmetics market and its larger context:</w:t>
      </w:r>
    </w:p>
    <w:p w14:paraId="605BDA79" w14:textId="7B753641" w:rsidR="00CC4EBB" w:rsidRDefault="00CC4EBB" w:rsidP="00CC4EBB">
      <w:pPr>
        <w:pStyle w:val="NormalWeb"/>
        <w:numPr>
          <w:ilvl w:val="0"/>
          <w:numId w:val="2"/>
        </w:numPr>
        <w:rPr>
          <w:color w:val="252525"/>
          <w:sz w:val="28"/>
          <w:szCs w:val="28"/>
        </w:rPr>
      </w:pPr>
      <w:r w:rsidRPr="00CC4EBB">
        <w:rPr>
          <w:color w:val="252525"/>
          <w:sz w:val="28"/>
          <w:szCs w:val="28"/>
        </w:rPr>
        <w:t>With a CAGR of 6.7% between 2020 and 2027, the value of the worldwide luxury cosmetics market is expected to rise from an estimated $81.24 billion in 2020 to $126.97 billion by 2027. (The Big Picture)</w:t>
      </w:r>
    </w:p>
    <w:p w14:paraId="128AC7E3" w14:textId="77777777" w:rsidR="00CC4EBB" w:rsidRPr="00CC4EBB" w:rsidRDefault="00CC4EBB" w:rsidP="00CC4EBB">
      <w:pPr>
        <w:pStyle w:val="NormalWeb"/>
        <w:ind w:left="996"/>
        <w:rPr>
          <w:color w:val="252525"/>
          <w:sz w:val="28"/>
          <w:szCs w:val="28"/>
        </w:rPr>
      </w:pPr>
    </w:p>
    <w:p w14:paraId="7E9F81F3" w14:textId="7223BECE" w:rsidR="00CC4EBB" w:rsidRPr="00CC4EBB" w:rsidRDefault="00CC4EBB" w:rsidP="00CC4EBB">
      <w:pPr>
        <w:pStyle w:val="NormalWeb"/>
        <w:numPr>
          <w:ilvl w:val="0"/>
          <w:numId w:val="2"/>
        </w:numPr>
        <w:rPr>
          <w:color w:val="252525"/>
          <w:sz w:val="28"/>
          <w:szCs w:val="28"/>
        </w:rPr>
      </w:pPr>
      <w:r w:rsidRPr="00CC4EBB">
        <w:rPr>
          <w:color w:val="252525"/>
          <w:sz w:val="28"/>
          <w:szCs w:val="28"/>
        </w:rPr>
        <w:t>Valued at £2.9 billion in 2020, the UK high-end cosmetics industry is forecast to expand at a CAGR of 4.1% between 2021 and 2028. (ResearchAndMarkets.com)</w:t>
      </w:r>
    </w:p>
    <w:p w14:paraId="5D4D1B78" w14:textId="77777777" w:rsidR="00CC4EBB" w:rsidRDefault="00CC4EBB" w:rsidP="00CC4EBB">
      <w:pPr>
        <w:pStyle w:val="NormalWeb"/>
        <w:ind w:left="996"/>
        <w:rPr>
          <w:color w:val="252525"/>
          <w:sz w:val="28"/>
          <w:szCs w:val="28"/>
        </w:rPr>
      </w:pPr>
    </w:p>
    <w:p w14:paraId="0C9EE4C5" w14:textId="6CD53E5D" w:rsidR="00CC4EBB" w:rsidRDefault="00CC4EBB" w:rsidP="00CC4EBB">
      <w:pPr>
        <w:pStyle w:val="NormalWeb"/>
        <w:numPr>
          <w:ilvl w:val="0"/>
          <w:numId w:val="2"/>
        </w:numPr>
        <w:rPr>
          <w:color w:val="252525"/>
          <w:sz w:val="28"/>
          <w:szCs w:val="28"/>
        </w:rPr>
      </w:pPr>
      <w:r w:rsidRPr="00CC4EBB">
        <w:rPr>
          <w:color w:val="252525"/>
          <w:sz w:val="28"/>
          <w:szCs w:val="28"/>
        </w:rPr>
        <w:t>The premium skincare market in the United Kingdom was estimated to be worth £5.5 billion in 2020, up 6.9% from the previous year. Those at (NPD)</w:t>
      </w:r>
    </w:p>
    <w:p w14:paraId="15BAD2E7" w14:textId="77777777" w:rsidR="00CC4EBB" w:rsidRPr="00CC4EBB" w:rsidRDefault="00CC4EBB" w:rsidP="00CC4EBB">
      <w:pPr>
        <w:pStyle w:val="NormalWeb"/>
        <w:rPr>
          <w:color w:val="252525"/>
          <w:sz w:val="28"/>
          <w:szCs w:val="28"/>
        </w:rPr>
      </w:pPr>
    </w:p>
    <w:p w14:paraId="7CBF8F19" w14:textId="5A54F31F" w:rsidR="00CC4EBB" w:rsidRDefault="00CC4EBB" w:rsidP="00CC4EBB">
      <w:pPr>
        <w:pStyle w:val="NormalWeb"/>
        <w:numPr>
          <w:ilvl w:val="0"/>
          <w:numId w:val="2"/>
        </w:numPr>
        <w:rPr>
          <w:color w:val="252525"/>
          <w:sz w:val="28"/>
          <w:szCs w:val="28"/>
        </w:rPr>
      </w:pPr>
      <w:r w:rsidRPr="00CC4EBB">
        <w:rPr>
          <w:color w:val="252525"/>
          <w:sz w:val="28"/>
          <w:szCs w:val="28"/>
        </w:rPr>
        <w:t>With a compound annual growth rate (CAGR) of 5.8% from 2020 to 2028, the market for organic personal care products is expected to expand from its current valuation of $17.7 billion to $27.8 billion. (Fortune Company Reports)</w:t>
      </w:r>
    </w:p>
    <w:p w14:paraId="7E92B4BF" w14:textId="77777777" w:rsidR="00CC4EBB" w:rsidRPr="00CC4EBB" w:rsidRDefault="00CC4EBB" w:rsidP="00CC4EBB">
      <w:pPr>
        <w:pStyle w:val="NormalWeb"/>
        <w:rPr>
          <w:color w:val="252525"/>
          <w:sz w:val="28"/>
          <w:szCs w:val="28"/>
        </w:rPr>
      </w:pPr>
    </w:p>
    <w:p w14:paraId="61278B7C" w14:textId="6E4F8C20" w:rsidR="00CC4EBB" w:rsidRPr="00CC4EBB" w:rsidRDefault="00CC4EBB" w:rsidP="00CC4EBB">
      <w:pPr>
        <w:pStyle w:val="NormalWeb"/>
        <w:numPr>
          <w:ilvl w:val="0"/>
          <w:numId w:val="2"/>
        </w:numPr>
        <w:rPr>
          <w:color w:val="252525"/>
          <w:sz w:val="28"/>
          <w:szCs w:val="28"/>
        </w:rPr>
      </w:pPr>
      <w:r w:rsidRPr="00CC4EBB">
        <w:rPr>
          <w:color w:val="252525"/>
          <w:sz w:val="28"/>
          <w:szCs w:val="28"/>
        </w:rPr>
        <w:t>Major luxury cosmetics companies like Burberry, Jo Malone, and Charlotte Tilbury all got their start in the United Kingdom. (Statista)</w:t>
      </w:r>
    </w:p>
    <w:p w14:paraId="027DF5E7" w14:textId="77777777" w:rsidR="00CC4EBB" w:rsidRDefault="00CC4EBB" w:rsidP="00CC4EBB">
      <w:pPr>
        <w:pStyle w:val="NormalWeb"/>
        <w:ind w:left="996"/>
        <w:rPr>
          <w:color w:val="252525"/>
          <w:sz w:val="28"/>
          <w:szCs w:val="28"/>
        </w:rPr>
      </w:pPr>
    </w:p>
    <w:p w14:paraId="451EF887" w14:textId="04C7DD35" w:rsidR="00CC4EBB" w:rsidRPr="00CC4EBB" w:rsidRDefault="00CC4EBB" w:rsidP="00CC4EBB">
      <w:pPr>
        <w:pStyle w:val="NormalWeb"/>
        <w:numPr>
          <w:ilvl w:val="0"/>
          <w:numId w:val="2"/>
        </w:numPr>
        <w:rPr>
          <w:color w:val="252525"/>
          <w:sz w:val="28"/>
          <w:szCs w:val="28"/>
        </w:rPr>
      </w:pPr>
      <w:r w:rsidRPr="00CC4EBB">
        <w:rPr>
          <w:color w:val="252525"/>
          <w:sz w:val="28"/>
          <w:szCs w:val="28"/>
        </w:rPr>
        <w:t>Sales of high-end cosmetics have dropped as a result of the COVID-19 epidemic, which has led to store closures and reduced consumer demand. However, with more people prioritising at-home pampering and self-care, the need for skincare products has risen. (Forbes)</w:t>
      </w:r>
    </w:p>
    <w:p w14:paraId="639B00E3" w14:textId="77777777" w:rsidR="00CC4EBB" w:rsidRDefault="00CC4EBB" w:rsidP="00CC4EBB">
      <w:pPr>
        <w:pStyle w:val="NormalWeb"/>
        <w:ind w:left="996"/>
        <w:rPr>
          <w:color w:val="252525"/>
          <w:sz w:val="28"/>
          <w:szCs w:val="28"/>
        </w:rPr>
      </w:pPr>
    </w:p>
    <w:p w14:paraId="50311CC6" w14:textId="1C1EC5E7" w:rsidR="00CC4EBB" w:rsidRPr="00CC4EBB" w:rsidRDefault="00CC4EBB" w:rsidP="00CC4EBB">
      <w:pPr>
        <w:pStyle w:val="NormalWeb"/>
        <w:numPr>
          <w:ilvl w:val="0"/>
          <w:numId w:val="2"/>
        </w:numPr>
        <w:rPr>
          <w:color w:val="252525"/>
          <w:sz w:val="28"/>
          <w:szCs w:val="28"/>
        </w:rPr>
      </w:pPr>
      <w:r w:rsidRPr="00CC4EBB">
        <w:rPr>
          <w:color w:val="252525"/>
          <w:sz w:val="28"/>
          <w:szCs w:val="28"/>
        </w:rPr>
        <w:t>Eco-friendly and cruelty-free products are gaining popularity as customers place a higher value on sustainable and ethical production methods. (The European Market Research Bureau)</w:t>
      </w:r>
    </w:p>
    <w:p w14:paraId="5F051980" w14:textId="77777777" w:rsidR="00CC4EBB" w:rsidRDefault="00CC4EBB" w:rsidP="00CC4EBB">
      <w:pPr>
        <w:pStyle w:val="NormalWeb"/>
        <w:ind w:left="996"/>
        <w:rPr>
          <w:color w:val="252525"/>
          <w:sz w:val="28"/>
          <w:szCs w:val="28"/>
        </w:rPr>
      </w:pPr>
    </w:p>
    <w:p w14:paraId="0729A795" w14:textId="5425DFDD" w:rsidR="00CC4EBB" w:rsidRPr="00CC4EBB" w:rsidRDefault="00CC4EBB" w:rsidP="00CC4EBB">
      <w:pPr>
        <w:pStyle w:val="NormalWeb"/>
        <w:numPr>
          <w:ilvl w:val="0"/>
          <w:numId w:val="2"/>
        </w:numPr>
        <w:rPr>
          <w:color w:val="252525"/>
          <w:sz w:val="28"/>
          <w:szCs w:val="28"/>
        </w:rPr>
      </w:pPr>
      <w:r w:rsidRPr="00CC4EBB">
        <w:rPr>
          <w:color w:val="252525"/>
          <w:sz w:val="28"/>
          <w:szCs w:val="28"/>
        </w:rPr>
        <w:t>The rise of influencers and user-generated content on social media platforms like Instagram and YouTube has been a big factor in the success of the luxury cosmetics sect</w:t>
      </w:r>
      <w:r w:rsidR="009548E3">
        <w:rPr>
          <w:color w:val="252525"/>
          <w:sz w:val="28"/>
          <w:szCs w:val="28"/>
          <w:lang w:val="en-US"/>
        </w:rPr>
        <w:t>or.</w:t>
      </w:r>
    </w:p>
    <w:p w14:paraId="1CD78482" w14:textId="77777777" w:rsidR="009548E3" w:rsidRDefault="009548E3" w:rsidP="009548E3">
      <w:pPr>
        <w:pStyle w:val="NormalWeb"/>
        <w:ind w:left="636"/>
        <w:rPr>
          <w:color w:val="252525"/>
          <w:sz w:val="28"/>
          <w:szCs w:val="28"/>
        </w:rPr>
      </w:pPr>
    </w:p>
    <w:p w14:paraId="2362506C" w14:textId="50A9CAD7" w:rsidR="00CC4EBB" w:rsidRPr="00CC4EBB" w:rsidRDefault="00CC4EBB" w:rsidP="009548E3">
      <w:pPr>
        <w:pStyle w:val="NormalWeb"/>
        <w:numPr>
          <w:ilvl w:val="0"/>
          <w:numId w:val="2"/>
        </w:numPr>
        <w:rPr>
          <w:color w:val="252525"/>
          <w:sz w:val="28"/>
          <w:szCs w:val="28"/>
        </w:rPr>
      </w:pPr>
      <w:r w:rsidRPr="00CC4EBB">
        <w:rPr>
          <w:color w:val="252525"/>
          <w:sz w:val="28"/>
          <w:szCs w:val="28"/>
        </w:rPr>
        <w:t>According to a survey conducted by Euromonitor International, British consumers are placing a greater emphasis on buying cosmetics that are environmentally friendly and made with natural components. Furthermore, there is a rising interest in custom-made goods.</w:t>
      </w:r>
    </w:p>
    <w:p w14:paraId="35FACC08" w14:textId="77777777" w:rsidR="009548E3" w:rsidRDefault="009548E3" w:rsidP="009548E3">
      <w:pPr>
        <w:pStyle w:val="NormalWeb"/>
        <w:ind w:left="996"/>
        <w:rPr>
          <w:color w:val="252525"/>
          <w:sz w:val="28"/>
          <w:szCs w:val="28"/>
        </w:rPr>
      </w:pPr>
    </w:p>
    <w:p w14:paraId="0DB400E0" w14:textId="656F9C71" w:rsidR="00CC4EBB" w:rsidRPr="00CC4EBB" w:rsidRDefault="00CC4EBB" w:rsidP="003E7A38">
      <w:pPr>
        <w:pStyle w:val="NormalWeb"/>
        <w:numPr>
          <w:ilvl w:val="0"/>
          <w:numId w:val="2"/>
        </w:numPr>
        <w:rPr>
          <w:color w:val="252525"/>
          <w:sz w:val="28"/>
          <w:szCs w:val="28"/>
        </w:rPr>
      </w:pPr>
      <w:r w:rsidRPr="00CC4EBB">
        <w:rPr>
          <w:color w:val="252525"/>
          <w:sz w:val="28"/>
          <w:szCs w:val="28"/>
        </w:rPr>
        <w:t>L'Oréal, Estee Lauder, and Chanel are just a few of the many competitors in the posh cosmetics industry in the United Kingdom. On the other hand, smaller, independent firms are see</w:t>
      </w:r>
      <w:r w:rsidR="003E7A38">
        <w:rPr>
          <w:color w:val="252525"/>
          <w:sz w:val="28"/>
          <w:szCs w:val="28"/>
        </w:rPr>
        <w:t>ing rising demand from shoppers</w:t>
      </w:r>
      <w:r w:rsidR="003E7A38">
        <w:rPr>
          <w:color w:val="252525"/>
          <w:sz w:val="28"/>
          <w:szCs w:val="28"/>
          <w:lang w:val="en-US"/>
        </w:rPr>
        <w:t xml:space="preserve"> (Berman,</w:t>
      </w:r>
      <w:r w:rsidR="003E7A38" w:rsidRPr="003E7A38">
        <w:rPr>
          <w:color w:val="252525"/>
          <w:sz w:val="28"/>
          <w:szCs w:val="28"/>
          <w:lang w:val="en-US"/>
        </w:rPr>
        <w:t>2016</w:t>
      </w:r>
      <w:r w:rsidR="003E7A38">
        <w:rPr>
          <w:color w:val="252525"/>
          <w:sz w:val="28"/>
          <w:szCs w:val="28"/>
          <w:lang w:val="en-US"/>
        </w:rPr>
        <w:t>).</w:t>
      </w:r>
    </w:p>
    <w:p w14:paraId="30F8537F" w14:textId="77777777" w:rsidR="009548E3" w:rsidRDefault="009548E3" w:rsidP="009548E3">
      <w:pPr>
        <w:pStyle w:val="NormalWeb"/>
        <w:ind w:left="996"/>
        <w:rPr>
          <w:color w:val="252525"/>
          <w:sz w:val="28"/>
          <w:szCs w:val="28"/>
        </w:rPr>
      </w:pPr>
    </w:p>
    <w:p w14:paraId="4D924959" w14:textId="6D2EA18B" w:rsidR="00CC4EBB" w:rsidRPr="00CC4EBB" w:rsidRDefault="00CC4EBB" w:rsidP="009548E3">
      <w:pPr>
        <w:pStyle w:val="NormalWeb"/>
        <w:numPr>
          <w:ilvl w:val="0"/>
          <w:numId w:val="2"/>
        </w:numPr>
        <w:rPr>
          <w:color w:val="252525"/>
          <w:sz w:val="28"/>
          <w:szCs w:val="28"/>
        </w:rPr>
      </w:pPr>
      <w:r w:rsidRPr="00CC4EBB">
        <w:rPr>
          <w:color w:val="252525"/>
          <w:sz w:val="28"/>
          <w:szCs w:val="28"/>
        </w:rPr>
        <w:t>Retail outlets: despite their persistence, internet sales are steadily expanding. Mintel predicts that between 2020 and 2025, online sales of high-end cosmetics in the UK would increase at a compound annual growth rate of 10.7 per cent.</w:t>
      </w:r>
    </w:p>
    <w:p w14:paraId="3848D878" w14:textId="77777777" w:rsidR="009548E3" w:rsidRDefault="009548E3" w:rsidP="009548E3">
      <w:pPr>
        <w:pStyle w:val="NormalWeb"/>
        <w:ind w:left="996"/>
        <w:rPr>
          <w:color w:val="252525"/>
          <w:sz w:val="28"/>
          <w:szCs w:val="28"/>
        </w:rPr>
      </w:pPr>
    </w:p>
    <w:p w14:paraId="28259DAE" w14:textId="77777777" w:rsidR="009548E3" w:rsidRDefault="009548E3" w:rsidP="009548E3">
      <w:pPr>
        <w:pStyle w:val="NormalWeb"/>
        <w:ind w:left="996"/>
        <w:rPr>
          <w:color w:val="252525"/>
          <w:sz w:val="28"/>
          <w:szCs w:val="28"/>
        </w:rPr>
      </w:pPr>
    </w:p>
    <w:p w14:paraId="2BEF0C9D" w14:textId="77777777" w:rsidR="009548E3" w:rsidRDefault="009548E3" w:rsidP="009548E3">
      <w:pPr>
        <w:pStyle w:val="NormalWeb"/>
        <w:ind w:left="996"/>
        <w:rPr>
          <w:color w:val="252525"/>
          <w:sz w:val="28"/>
          <w:szCs w:val="28"/>
        </w:rPr>
      </w:pPr>
    </w:p>
    <w:p w14:paraId="0014A91D" w14:textId="0475DA6A" w:rsidR="00CC4EBB" w:rsidRPr="00CC4EBB" w:rsidRDefault="00CC4EBB" w:rsidP="009548E3">
      <w:pPr>
        <w:pStyle w:val="NormalWeb"/>
        <w:numPr>
          <w:ilvl w:val="0"/>
          <w:numId w:val="2"/>
        </w:numPr>
        <w:rPr>
          <w:color w:val="252525"/>
          <w:sz w:val="28"/>
          <w:szCs w:val="28"/>
        </w:rPr>
      </w:pPr>
      <w:r w:rsidRPr="00CC4EBB">
        <w:rPr>
          <w:color w:val="252525"/>
          <w:sz w:val="28"/>
          <w:szCs w:val="28"/>
        </w:rPr>
        <w:t>The Cosmetics Regulation of the European Union establishes requirements for product safety and labelling in the UK cosmetics business. Concerns regarding the use of some substances, such as microplastics and palm oil, are also rising, which could influence customer tastes and decisions.</w:t>
      </w:r>
    </w:p>
    <w:p w14:paraId="33A85F7B" w14:textId="77BFB79C" w:rsidR="00CC4EBB" w:rsidRPr="00904ACF" w:rsidRDefault="00CC4EBB" w:rsidP="009548E3">
      <w:pPr>
        <w:pStyle w:val="NormalWeb"/>
        <w:jc w:val="both"/>
        <w:rPr>
          <w:color w:val="252525"/>
          <w:sz w:val="28"/>
          <w:szCs w:val="28"/>
          <w:lang w:val="en-US"/>
        </w:rPr>
      </w:pPr>
      <w:r w:rsidRPr="00CC4EBB">
        <w:rPr>
          <w:color w:val="252525"/>
          <w:sz w:val="28"/>
          <w:szCs w:val="28"/>
        </w:rPr>
        <w:t>These are a few samples of the information that could be gathered during market research in the UK's high-end cosmetics sector. To get the most accurate data, it's best to consult a wide range of resources, including surveys, studie</w:t>
      </w:r>
      <w:r w:rsidR="00904ACF">
        <w:rPr>
          <w:color w:val="252525"/>
          <w:sz w:val="28"/>
          <w:szCs w:val="28"/>
        </w:rPr>
        <w:t>s, and specialists in the field</w:t>
      </w:r>
      <w:r w:rsidR="00904ACF">
        <w:rPr>
          <w:color w:val="252525"/>
          <w:sz w:val="28"/>
          <w:szCs w:val="28"/>
          <w:lang w:val="en-US"/>
        </w:rPr>
        <w:t xml:space="preserve"> (Cowling,</w:t>
      </w:r>
      <w:r w:rsidR="00904ACF" w:rsidRPr="00904ACF">
        <w:rPr>
          <w:color w:val="252525"/>
          <w:sz w:val="28"/>
          <w:szCs w:val="28"/>
          <w:lang w:val="en-US"/>
        </w:rPr>
        <w:t>2020</w:t>
      </w:r>
      <w:r w:rsidR="00904ACF">
        <w:rPr>
          <w:color w:val="252525"/>
          <w:sz w:val="28"/>
          <w:szCs w:val="28"/>
          <w:lang w:val="en-US"/>
        </w:rPr>
        <w:t>).</w:t>
      </w:r>
    </w:p>
    <w:p w14:paraId="014951DD" w14:textId="77777777" w:rsidR="0083539E" w:rsidRDefault="0083539E" w:rsidP="0083539E">
      <w:pPr>
        <w:rPr>
          <w:color w:val="FF0000"/>
          <w:sz w:val="24"/>
          <w:szCs w:val="24"/>
          <w:lang w:val="en-US"/>
        </w:rPr>
      </w:pPr>
    </w:p>
    <w:p w14:paraId="74D62B6D" w14:textId="77777777" w:rsidR="0083539E" w:rsidRDefault="0083539E" w:rsidP="0083539E">
      <w:pPr>
        <w:pStyle w:val="Heading1"/>
        <w:rPr>
          <w:lang w:val="en-US"/>
        </w:rPr>
      </w:pPr>
      <w:bookmarkStart w:id="6" w:name="_Toc133483958"/>
      <w:r>
        <w:rPr>
          <w:lang w:val="en-US"/>
        </w:rPr>
        <w:t>Conclusion</w:t>
      </w:r>
      <w:bookmarkEnd w:id="6"/>
    </w:p>
    <w:p w14:paraId="574CF1E1" w14:textId="77777777" w:rsidR="0083539E" w:rsidRPr="009548E3" w:rsidRDefault="0083539E" w:rsidP="009548E3">
      <w:pPr>
        <w:jc w:val="both"/>
        <w:rPr>
          <w:sz w:val="28"/>
          <w:szCs w:val="28"/>
          <w:lang w:val="en-US"/>
        </w:rPr>
      </w:pPr>
    </w:p>
    <w:p w14:paraId="492C71D6" w14:textId="68C93DB3" w:rsidR="009548E3" w:rsidRPr="009548E3" w:rsidRDefault="009548E3" w:rsidP="009548E3">
      <w:pPr>
        <w:jc w:val="both"/>
        <w:rPr>
          <w:sz w:val="28"/>
          <w:szCs w:val="28"/>
          <w:lang w:val="en-US"/>
        </w:rPr>
      </w:pPr>
      <w:r w:rsidRPr="009548E3">
        <w:rPr>
          <w:sz w:val="28"/>
          <w:szCs w:val="28"/>
        </w:rPr>
        <w:t xml:space="preserve">In </w:t>
      </w:r>
      <w:r>
        <w:rPr>
          <w:sz w:val="28"/>
          <w:szCs w:val="28"/>
          <w:lang w:val="en-US"/>
        </w:rPr>
        <w:t>conclusion</w:t>
      </w:r>
      <w:r w:rsidRPr="009548E3">
        <w:rPr>
          <w:sz w:val="28"/>
          <w:szCs w:val="28"/>
        </w:rPr>
        <w:t>, the company has the makings of a major participant in the burgeoning UK luxury cosmetics market. According to our findings, the demand for luxury self-care products is on the rise, and our products and marketing strategy give us a leg up on the competition. However, difficulties should not be disregarded either, and they include things like fierce rivalry and economic uncertainty. The company can set itself up for success with a thorough business plan that details an effective marketing approach, efficient methods of manufacturing, and a sensible budget. We are confident in the company's potential to realise its vision of being the preeminent luxury cosmetics brand in the UK market with proper execution and persistent adaptation to market developments.</w:t>
      </w:r>
    </w:p>
    <w:p w14:paraId="2E8929B1" w14:textId="77777777" w:rsidR="004A4DD5" w:rsidRDefault="004A4DD5" w:rsidP="0083539E">
      <w:pPr>
        <w:pStyle w:val="Heading1"/>
        <w:rPr>
          <w:lang w:val="en-US"/>
        </w:rPr>
      </w:pPr>
      <w:bookmarkStart w:id="7" w:name="_Toc133483959"/>
    </w:p>
    <w:p w14:paraId="5F113A33" w14:textId="77777777" w:rsidR="004A4DD5" w:rsidRDefault="004A4DD5" w:rsidP="0083539E">
      <w:pPr>
        <w:pStyle w:val="Heading1"/>
        <w:rPr>
          <w:lang w:val="en-US"/>
        </w:rPr>
      </w:pPr>
    </w:p>
    <w:p w14:paraId="32F29AA2" w14:textId="77777777" w:rsidR="004A4DD5" w:rsidRDefault="004A4DD5" w:rsidP="0083539E">
      <w:pPr>
        <w:pStyle w:val="Heading1"/>
        <w:rPr>
          <w:lang w:val="en-US"/>
        </w:rPr>
      </w:pPr>
    </w:p>
    <w:p w14:paraId="2023061B" w14:textId="77777777" w:rsidR="004A4DD5" w:rsidRDefault="004A4DD5" w:rsidP="0083539E">
      <w:pPr>
        <w:pStyle w:val="Heading1"/>
        <w:rPr>
          <w:lang w:val="en-US"/>
        </w:rPr>
      </w:pPr>
    </w:p>
    <w:p w14:paraId="7AADF7B2" w14:textId="77777777" w:rsidR="004A4DD5" w:rsidRDefault="004A4DD5" w:rsidP="0083539E">
      <w:pPr>
        <w:pStyle w:val="Heading1"/>
        <w:rPr>
          <w:lang w:val="en-US"/>
        </w:rPr>
      </w:pPr>
    </w:p>
    <w:p w14:paraId="7F046936" w14:textId="77777777" w:rsidR="004A4DD5" w:rsidRDefault="004A4DD5" w:rsidP="0083539E">
      <w:pPr>
        <w:pStyle w:val="Heading1"/>
        <w:rPr>
          <w:lang w:val="en-US"/>
        </w:rPr>
      </w:pPr>
    </w:p>
    <w:p w14:paraId="3DE81EBA" w14:textId="77777777" w:rsidR="0083539E" w:rsidRPr="0083539E" w:rsidRDefault="0083539E" w:rsidP="0083539E">
      <w:pPr>
        <w:pStyle w:val="Heading1"/>
        <w:rPr>
          <w:lang w:val="en-US"/>
        </w:rPr>
      </w:pPr>
      <w:r>
        <w:rPr>
          <w:lang w:val="en-US"/>
        </w:rPr>
        <w:t>Referencing list</w:t>
      </w:r>
      <w:bookmarkEnd w:id="7"/>
    </w:p>
    <w:p w14:paraId="0CEFA52F" w14:textId="77777777" w:rsidR="0083539E" w:rsidRDefault="0083539E" w:rsidP="0083539E">
      <w:pPr>
        <w:rPr>
          <w:b/>
          <w:sz w:val="48"/>
          <w:szCs w:val="48"/>
          <w:lang w:val="en-US"/>
        </w:rPr>
      </w:pPr>
    </w:p>
    <w:p w14:paraId="60A0A6DB" w14:textId="290BEA95" w:rsidR="0083539E" w:rsidRPr="00904ACF" w:rsidRDefault="004A4DD5" w:rsidP="00904ACF">
      <w:pPr>
        <w:spacing w:line="360" w:lineRule="auto"/>
        <w:jc w:val="both"/>
        <w:rPr>
          <w:rFonts w:ascii="Arial" w:hAnsi="Arial" w:cs="Arial"/>
          <w:sz w:val="24"/>
          <w:szCs w:val="24"/>
          <w:lang w:val="en-US"/>
        </w:rPr>
      </w:pPr>
      <w:r w:rsidRPr="00904ACF">
        <w:rPr>
          <w:rFonts w:ascii="Arial" w:hAnsi="Arial" w:cs="Arial"/>
          <w:sz w:val="24"/>
          <w:szCs w:val="24"/>
          <w:lang w:val="en-US"/>
        </w:rPr>
        <w:t xml:space="preserve">Morgan, N.A., </w:t>
      </w:r>
      <w:proofErr w:type="spellStart"/>
      <w:r w:rsidRPr="00904ACF">
        <w:rPr>
          <w:rFonts w:ascii="Arial" w:hAnsi="Arial" w:cs="Arial"/>
          <w:sz w:val="24"/>
          <w:szCs w:val="24"/>
          <w:lang w:val="en-US"/>
        </w:rPr>
        <w:t>Whitler</w:t>
      </w:r>
      <w:proofErr w:type="spellEnd"/>
      <w:r w:rsidRPr="00904ACF">
        <w:rPr>
          <w:rFonts w:ascii="Arial" w:hAnsi="Arial" w:cs="Arial"/>
          <w:sz w:val="24"/>
          <w:szCs w:val="24"/>
          <w:lang w:val="en-US"/>
        </w:rPr>
        <w:t>, K.A., Feng, H. and Chari, S., 2019. Research in marketing strategy. Journal of the Academy of Marketing Science, 47, pp.4-29.</w:t>
      </w:r>
    </w:p>
    <w:p w14:paraId="49330E5D" w14:textId="1A246F3D" w:rsidR="004A4DD5" w:rsidRPr="00904ACF" w:rsidRDefault="004A4DD5" w:rsidP="00904ACF">
      <w:pPr>
        <w:spacing w:line="360" w:lineRule="auto"/>
        <w:jc w:val="both"/>
        <w:rPr>
          <w:rFonts w:ascii="Arial" w:hAnsi="Arial" w:cs="Arial"/>
          <w:sz w:val="24"/>
          <w:szCs w:val="24"/>
          <w:lang w:val="en-US"/>
        </w:rPr>
      </w:pPr>
      <w:proofErr w:type="spellStart"/>
      <w:r w:rsidRPr="00904ACF">
        <w:rPr>
          <w:rFonts w:ascii="Arial" w:hAnsi="Arial" w:cs="Arial"/>
          <w:sz w:val="24"/>
          <w:szCs w:val="24"/>
          <w:lang w:val="en-US"/>
        </w:rPr>
        <w:t>Mekonnen</w:t>
      </w:r>
      <w:proofErr w:type="spellEnd"/>
      <w:r w:rsidRPr="00904ACF">
        <w:rPr>
          <w:rFonts w:ascii="Arial" w:hAnsi="Arial" w:cs="Arial"/>
          <w:sz w:val="24"/>
          <w:szCs w:val="24"/>
          <w:lang w:val="en-US"/>
        </w:rPr>
        <w:t>, A. and London, G.S.M., 2018. Digital marketing strategy for affinity marketing. Digital marketing and consumer engagement: concepts, methodologies, tools, and applications: concepts, methodologies, tools, and applications. IGI Global, Hershey, PA, pp.87-104.</w:t>
      </w:r>
    </w:p>
    <w:p w14:paraId="02CC3D39" w14:textId="5EFD60F7" w:rsidR="004A4DD5" w:rsidRPr="00904ACF" w:rsidRDefault="004A4DD5" w:rsidP="00904ACF">
      <w:pPr>
        <w:spacing w:line="360" w:lineRule="auto"/>
        <w:jc w:val="both"/>
        <w:rPr>
          <w:rFonts w:ascii="Arial" w:hAnsi="Arial" w:cs="Arial"/>
          <w:sz w:val="24"/>
          <w:szCs w:val="24"/>
          <w:lang w:val="en-US"/>
        </w:rPr>
      </w:pPr>
      <w:proofErr w:type="spellStart"/>
      <w:r w:rsidRPr="00904ACF">
        <w:rPr>
          <w:rFonts w:ascii="Arial" w:hAnsi="Arial" w:cs="Arial"/>
          <w:sz w:val="24"/>
          <w:szCs w:val="24"/>
          <w:lang w:val="en-US"/>
        </w:rPr>
        <w:t>Simões</w:t>
      </w:r>
      <w:proofErr w:type="spellEnd"/>
      <w:r w:rsidRPr="00904ACF">
        <w:rPr>
          <w:rFonts w:ascii="Arial" w:hAnsi="Arial" w:cs="Arial"/>
          <w:sz w:val="24"/>
          <w:szCs w:val="24"/>
          <w:lang w:val="en-US"/>
        </w:rPr>
        <w:t xml:space="preserve">, D. and </w:t>
      </w:r>
      <w:proofErr w:type="spellStart"/>
      <w:r w:rsidRPr="00904ACF">
        <w:rPr>
          <w:rFonts w:ascii="Arial" w:hAnsi="Arial" w:cs="Arial"/>
          <w:sz w:val="24"/>
          <w:szCs w:val="24"/>
          <w:lang w:val="en-US"/>
        </w:rPr>
        <w:t>Nogueira</w:t>
      </w:r>
      <w:proofErr w:type="spellEnd"/>
      <w:r w:rsidRPr="00904ACF">
        <w:rPr>
          <w:rFonts w:ascii="Arial" w:hAnsi="Arial" w:cs="Arial"/>
          <w:sz w:val="24"/>
          <w:szCs w:val="24"/>
          <w:lang w:val="en-US"/>
        </w:rPr>
        <w:t>, J., 2022. Learning about the customer for improving customer retention proposal of an analytical framework. Journal of Marketing Analytics, pp.1-14.</w:t>
      </w:r>
    </w:p>
    <w:p w14:paraId="397DC3CA" w14:textId="1839185C" w:rsidR="004A4DD5" w:rsidRPr="00904ACF" w:rsidRDefault="004A4DD5" w:rsidP="00904ACF">
      <w:pPr>
        <w:spacing w:line="360" w:lineRule="auto"/>
        <w:jc w:val="both"/>
        <w:rPr>
          <w:rFonts w:ascii="Arial" w:hAnsi="Arial" w:cs="Arial"/>
          <w:sz w:val="24"/>
          <w:szCs w:val="24"/>
          <w:lang w:val="en-US"/>
        </w:rPr>
      </w:pPr>
      <w:r w:rsidRPr="00904ACF">
        <w:rPr>
          <w:rFonts w:ascii="Arial" w:hAnsi="Arial" w:cs="Arial"/>
          <w:sz w:val="24"/>
          <w:szCs w:val="24"/>
          <w:lang w:val="en-US"/>
        </w:rPr>
        <w:t>Jackson, G. and Ahuja, V., 2016. Dawn of the digital age and the evolution of the marketing mix. Journal of Direct, Data and Digital Marketing Practice, 17, pp.170-186.</w:t>
      </w:r>
    </w:p>
    <w:p w14:paraId="616830A0" w14:textId="6E7CEE98" w:rsidR="004A4DD5" w:rsidRPr="00904ACF" w:rsidRDefault="004A4DD5" w:rsidP="00904ACF">
      <w:pPr>
        <w:spacing w:line="360" w:lineRule="auto"/>
        <w:jc w:val="both"/>
        <w:rPr>
          <w:rFonts w:ascii="Arial" w:hAnsi="Arial" w:cs="Arial"/>
          <w:sz w:val="24"/>
          <w:szCs w:val="24"/>
          <w:lang w:val="en-US"/>
        </w:rPr>
      </w:pPr>
      <w:r w:rsidRPr="00904ACF">
        <w:rPr>
          <w:rFonts w:ascii="Arial" w:hAnsi="Arial" w:cs="Arial"/>
          <w:sz w:val="24"/>
          <w:szCs w:val="24"/>
          <w:lang w:val="en-US"/>
        </w:rPr>
        <w:t>Berman, B., 2016. Planning and implementing effective mobile marketing programs. Business Horizons, 59(4), pp.431-439.</w:t>
      </w:r>
    </w:p>
    <w:p w14:paraId="49DA31E2" w14:textId="15D7F57B" w:rsidR="004A4DD5" w:rsidRPr="00904ACF" w:rsidRDefault="004A4DD5" w:rsidP="00904ACF">
      <w:pPr>
        <w:spacing w:line="360" w:lineRule="auto"/>
        <w:jc w:val="both"/>
        <w:rPr>
          <w:rFonts w:ascii="Arial" w:hAnsi="Arial" w:cs="Arial"/>
          <w:sz w:val="24"/>
          <w:szCs w:val="24"/>
          <w:lang w:val="en-US"/>
        </w:rPr>
      </w:pPr>
      <w:r w:rsidRPr="00904ACF">
        <w:rPr>
          <w:rFonts w:ascii="Arial" w:hAnsi="Arial" w:cs="Arial"/>
          <w:sz w:val="24"/>
          <w:szCs w:val="24"/>
          <w:lang w:val="en-US"/>
        </w:rPr>
        <w:t xml:space="preserve">Pappas, N., 2016. Marketing strategies, perceived risks, and consumer trust in online buying </w:t>
      </w:r>
      <w:proofErr w:type="spellStart"/>
      <w:r w:rsidRPr="00904ACF">
        <w:rPr>
          <w:rFonts w:ascii="Arial" w:hAnsi="Arial" w:cs="Arial"/>
          <w:sz w:val="24"/>
          <w:szCs w:val="24"/>
          <w:lang w:val="en-US"/>
        </w:rPr>
        <w:t>behaviour</w:t>
      </w:r>
      <w:proofErr w:type="spellEnd"/>
      <w:r w:rsidRPr="00904ACF">
        <w:rPr>
          <w:rFonts w:ascii="Arial" w:hAnsi="Arial" w:cs="Arial"/>
          <w:sz w:val="24"/>
          <w:szCs w:val="24"/>
          <w:lang w:val="en-US"/>
        </w:rPr>
        <w:t>. Journal of retailing and consumer services, 29, pp.92-103.</w:t>
      </w:r>
    </w:p>
    <w:p w14:paraId="78D2AB8D" w14:textId="652DCAE8" w:rsidR="004A4DD5" w:rsidRPr="00904ACF" w:rsidRDefault="004A4DD5" w:rsidP="00904ACF">
      <w:pPr>
        <w:spacing w:line="360" w:lineRule="auto"/>
        <w:jc w:val="both"/>
        <w:rPr>
          <w:rFonts w:ascii="Arial" w:hAnsi="Arial" w:cs="Arial"/>
          <w:sz w:val="24"/>
          <w:szCs w:val="24"/>
          <w:lang w:val="en-US"/>
        </w:rPr>
      </w:pPr>
      <w:proofErr w:type="spellStart"/>
      <w:r w:rsidRPr="00904ACF">
        <w:rPr>
          <w:rFonts w:ascii="Arial" w:hAnsi="Arial" w:cs="Arial"/>
          <w:sz w:val="24"/>
          <w:szCs w:val="24"/>
          <w:lang w:val="en-US"/>
        </w:rPr>
        <w:t>Sanclemente-Téllez</w:t>
      </w:r>
      <w:proofErr w:type="spellEnd"/>
      <w:r w:rsidRPr="00904ACF">
        <w:rPr>
          <w:rFonts w:ascii="Arial" w:hAnsi="Arial" w:cs="Arial"/>
          <w:sz w:val="24"/>
          <w:szCs w:val="24"/>
          <w:lang w:val="en-US"/>
        </w:rPr>
        <w:t>, J.C., 2017. Marketing and Corporate Social Responsibility (CSR). Moving between broadening the concept of marketing and social factors as a marketing strategy. Spanish journal of marketing-ESIC, 21, pp.4-25.</w:t>
      </w:r>
    </w:p>
    <w:p w14:paraId="28CE0D4F" w14:textId="7357FC56" w:rsidR="004A4DD5" w:rsidRPr="00904ACF" w:rsidRDefault="004A4DD5" w:rsidP="00904ACF">
      <w:pPr>
        <w:spacing w:line="360" w:lineRule="auto"/>
        <w:jc w:val="both"/>
        <w:rPr>
          <w:rFonts w:ascii="Arial" w:hAnsi="Arial" w:cs="Arial"/>
          <w:sz w:val="24"/>
          <w:szCs w:val="24"/>
          <w:lang w:val="en-US"/>
        </w:rPr>
      </w:pPr>
      <w:proofErr w:type="spellStart"/>
      <w:r w:rsidRPr="00904ACF">
        <w:rPr>
          <w:rFonts w:ascii="Arial" w:hAnsi="Arial" w:cs="Arial"/>
          <w:sz w:val="24"/>
          <w:szCs w:val="24"/>
          <w:lang w:val="en-US"/>
        </w:rPr>
        <w:t>Dwivedi</w:t>
      </w:r>
      <w:proofErr w:type="spellEnd"/>
      <w:r w:rsidRPr="00904ACF">
        <w:rPr>
          <w:rFonts w:ascii="Arial" w:hAnsi="Arial" w:cs="Arial"/>
          <w:sz w:val="24"/>
          <w:szCs w:val="24"/>
          <w:lang w:val="en-US"/>
        </w:rPr>
        <w:t>, Y.K., Kapoor, K.K. and Chen, H., 2015. Social media marketing and advertising. The Marketing Review, 15(3), pp.289-309.</w:t>
      </w:r>
    </w:p>
    <w:p w14:paraId="11785F7D" w14:textId="2D62AD1B" w:rsidR="004A4DD5" w:rsidRPr="00904ACF" w:rsidRDefault="00904ACF" w:rsidP="00904ACF">
      <w:pPr>
        <w:spacing w:line="360" w:lineRule="auto"/>
        <w:jc w:val="both"/>
        <w:rPr>
          <w:rFonts w:ascii="Arial" w:hAnsi="Arial" w:cs="Arial"/>
          <w:sz w:val="24"/>
          <w:szCs w:val="24"/>
          <w:lang w:val="en-US"/>
        </w:rPr>
      </w:pPr>
      <w:proofErr w:type="spellStart"/>
      <w:r w:rsidRPr="00904ACF">
        <w:rPr>
          <w:rFonts w:ascii="Arial" w:hAnsi="Arial" w:cs="Arial"/>
          <w:sz w:val="24"/>
          <w:szCs w:val="24"/>
          <w:lang w:val="en-US"/>
        </w:rPr>
        <w:t>Iacobucci</w:t>
      </w:r>
      <w:proofErr w:type="spellEnd"/>
      <w:r w:rsidRPr="00904ACF">
        <w:rPr>
          <w:rFonts w:ascii="Arial" w:hAnsi="Arial" w:cs="Arial"/>
          <w:sz w:val="24"/>
          <w:szCs w:val="24"/>
          <w:lang w:val="en-US"/>
        </w:rPr>
        <w:t xml:space="preserve">, D., </w:t>
      </w:r>
      <w:proofErr w:type="spellStart"/>
      <w:r w:rsidRPr="00904ACF">
        <w:rPr>
          <w:rFonts w:ascii="Arial" w:hAnsi="Arial" w:cs="Arial"/>
          <w:sz w:val="24"/>
          <w:szCs w:val="24"/>
          <w:lang w:val="en-US"/>
        </w:rPr>
        <w:t>Petrescu</w:t>
      </w:r>
      <w:proofErr w:type="spellEnd"/>
      <w:r w:rsidRPr="00904ACF">
        <w:rPr>
          <w:rFonts w:ascii="Arial" w:hAnsi="Arial" w:cs="Arial"/>
          <w:sz w:val="24"/>
          <w:szCs w:val="24"/>
          <w:lang w:val="en-US"/>
        </w:rPr>
        <w:t xml:space="preserve">, M., </w:t>
      </w:r>
      <w:proofErr w:type="spellStart"/>
      <w:r w:rsidRPr="00904ACF">
        <w:rPr>
          <w:rFonts w:ascii="Arial" w:hAnsi="Arial" w:cs="Arial"/>
          <w:sz w:val="24"/>
          <w:szCs w:val="24"/>
          <w:lang w:val="en-US"/>
        </w:rPr>
        <w:t>Krishen</w:t>
      </w:r>
      <w:proofErr w:type="spellEnd"/>
      <w:r w:rsidRPr="00904ACF">
        <w:rPr>
          <w:rFonts w:ascii="Arial" w:hAnsi="Arial" w:cs="Arial"/>
          <w:sz w:val="24"/>
          <w:szCs w:val="24"/>
          <w:lang w:val="en-US"/>
        </w:rPr>
        <w:t xml:space="preserve">, A. and </w:t>
      </w:r>
      <w:proofErr w:type="spellStart"/>
      <w:r w:rsidRPr="00904ACF">
        <w:rPr>
          <w:rFonts w:ascii="Arial" w:hAnsi="Arial" w:cs="Arial"/>
          <w:sz w:val="24"/>
          <w:szCs w:val="24"/>
          <w:lang w:val="en-US"/>
        </w:rPr>
        <w:t>Bendixen</w:t>
      </w:r>
      <w:proofErr w:type="spellEnd"/>
      <w:r w:rsidRPr="00904ACF">
        <w:rPr>
          <w:rFonts w:ascii="Arial" w:hAnsi="Arial" w:cs="Arial"/>
          <w:sz w:val="24"/>
          <w:szCs w:val="24"/>
          <w:lang w:val="en-US"/>
        </w:rPr>
        <w:t>, M., 2019. The state of marketing analytics in research and practice. Journal of Marketing Analytics, 7, pp.152-181.</w:t>
      </w:r>
    </w:p>
    <w:p w14:paraId="03F3853C" w14:textId="437393E5" w:rsidR="00904ACF" w:rsidRPr="00904ACF" w:rsidRDefault="00904ACF" w:rsidP="00904ACF">
      <w:pPr>
        <w:spacing w:line="360" w:lineRule="auto"/>
        <w:jc w:val="both"/>
        <w:rPr>
          <w:rFonts w:ascii="Arial" w:hAnsi="Arial" w:cs="Arial"/>
          <w:sz w:val="24"/>
          <w:szCs w:val="24"/>
          <w:lang w:val="en-US"/>
        </w:rPr>
      </w:pPr>
      <w:r w:rsidRPr="00904ACF">
        <w:rPr>
          <w:rFonts w:ascii="Arial" w:hAnsi="Arial" w:cs="Arial"/>
          <w:sz w:val="24"/>
          <w:szCs w:val="24"/>
          <w:lang w:val="en-US"/>
        </w:rPr>
        <w:t>Brown, R., Rocha, A. and Cowling, M., 2020. &lt;? covid19?&gt; Financing entrepreneurship in times of crisis: exploring the impact of COVID-19 on the market for entrepreneurial finance in the United Kingdom. International Small Business Journal, 38(5), pp.380-390.</w:t>
      </w:r>
    </w:p>
    <w:p w14:paraId="43FD8704" w14:textId="73F6ED0F" w:rsidR="00904ACF" w:rsidRPr="00904ACF" w:rsidRDefault="00904ACF" w:rsidP="00904ACF">
      <w:pPr>
        <w:spacing w:line="360" w:lineRule="auto"/>
        <w:jc w:val="both"/>
        <w:rPr>
          <w:rFonts w:ascii="Arial" w:hAnsi="Arial" w:cs="Arial"/>
          <w:sz w:val="24"/>
          <w:szCs w:val="24"/>
          <w:lang w:val="en-US"/>
        </w:rPr>
      </w:pPr>
      <w:r w:rsidRPr="00904ACF">
        <w:rPr>
          <w:rFonts w:ascii="Arial" w:hAnsi="Arial" w:cs="Arial"/>
          <w:sz w:val="24"/>
          <w:szCs w:val="24"/>
          <w:lang w:val="en-US"/>
        </w:rPr>
        <w:t xml:space="preserve">Fraser, S., </w:t>
      </w:r>
      <w:proofErr w:type="spellStart"/>
      <w:r w:rsidRPr="00904ACF">
        <w:rPr>
          <w:rFonts w:ascii="Arial" w:hAnsi="Arial" w:cs="Arial"/>
          <w:sz w:val="24"/>
          <w:szCs w:val="24"/>
          <w:lang w:val="en-US"/>
        </w:rPr>
        <w:t>Bhaumik</w:t>
      </w:r>
      <w:proofErr w:type="spellEnd"/>
      <w:r w:rsidRPr="00904ACF">
        <w:rPr>
          <w:rFonts w:ascii="Arial" w:hAnsi="Arial" w:cs="Arial"/>
          <w:sz w:val="24"/>
          <w:szCs w:val="24"/>
          <w:lang w:val="en-US"/>
        </w:rPr>
        <w:t>, S.K. and Wright, M., 2015. What do we know about entrepreneurial finance and its relationship with growth?. International small business journal, 33(1), pp.70-88.</w:t>
      </w:r>
    </w:p>
    <w:p w14:paraId="3D97B8E1" w14:textId="77777777" w:rsidR="00904ACF" w:rsidRPr="004A4DD5" w:rsidRDefault="00904ACF" w:rsidP="004A4DD5">
      <w:pPr>
        <w:jc w:val="both"/>
        <w:rPr>
          <w:sz w:val="24"/>
          <w:szCs w:val="24"/>
          <w:lang w:val="en-US"/>
        </w:rPr>
      </w:pPr>
    </w:p>
    <w:p w14:paraId="18F136DE" w14:textId="77777777" w:rsidR="004A4DD5" w:rsidRPr="004A4DD5" w:rsidRDefault="004A4DD5" w:rsidP="0083539E">
      <w:pPr>
        <w:rPr>
          <w:b/>
          <w:sz w:val="24"/>
          <w:szCs w:val="24"/>
          <w:lang w:val="en-US"/>
        </w:rPr>
      </w:pPr>
    </w:p>
    <w:p w14:paraId="0E2E14E6" w14:textId="77777777" w:rsidR="0083539E" w:rsidRDefault="0083539E" w:rsidP="0083539E">
      <w:pPr>
        <w:rPr>
          <w:b/>
          <w:sz w:val="48"/>
          <w:szCs w:val="48"/>
          <w:lang w:val="en-US"/>
        </w:rPr>
      </w:pPr>
    </w:p>
    <w:p w14:paraId="18E48044" w14:textId="77777777" w:rsidR="0083539E" w:rsidRDefault="0083539E" w:rsidP="0083539E">
      <w:pPr>
        <w:rPr>
          <w:b/>
          <w:sz w:val="48"/>
          <w:szCs w:val="48"/>
          <w:lang w:val="en-US"/>
        </w:rPr>
      </w:pPr>
    </w:p>
    <w:p w14:paraId="111979D6" w14:textId="77777777" w:rsidR="0083539E" w:rsidRDefault="0083539E" w:rsidP="0083539E">
      <w:pPr>
        <w:rPr>
          <w:b/>
          <w:sz w:val="48"/>
          <w:szCs w:val="48"/>
          <w:lang w:val="en-US"/>
        </w:rPr>
      </w:pPr>
    </w:p>
    <w:p w14:paraId="1963C503" w14:textId="77777777" w:rsidR="0083539E" w:rsidRDefault="0083539E" w:rsidP="0083539E">
      <w:pPr>
        <w:rPr>
          <w:b/>
          <w:sz w:val="48"/>
          <w:szCs w:val="48"/>
          <w:lang w:val="en-US"/>
        </w:rPr>
      </w:pPr>
    </w:p>
    <w:p w14:paraId="2389B565" w14:textId="77777777" w:rsidR="0083539E" w:rsidRDefault="0083539E" w:rsidP="0083539E">
      <w:pPr>
        <w:rPr>
          <w:b/>
          <w:sz w:val="48"/>
          <w:szCs w:val="48"/>
          <w:lang w:val="en-US"/>
        </w:rPr>
      </w:pPr>
    </w:p>
    <w:p w14:paraId="7500AB18" w14:textId="77777777" w:rsidR="0083539E" w:rsidRDefault="0083539E" w:rsidP="0083539E">
      <w:pPr>
        <w:rPr>
          <w:b/>
          <w:sz w:val="48"/>
          <w:szCs w:val="48"/>
          <w:lang w:val="en-US"/>
        </w:rPr>
      </w:pPr>
    </w:p>
    <w:p w14:paraId="35B0BBE5" w14:textId="77777777" w:rsidR="0083539E" w:rsidRDefault="0083539E" w:rsidP="0083539E">
      <w:pPr>
        <w:rPr>
          <w:b/>
          <w:sz w:val="48"/>
          <w:szCs w:val="48"/>
          <w:lang w:val="en-US"/>
        </w:rPr>
      </w:pPr>
    </w:p>
    <w:p w14:paraId="5825038D" w14:textId="77777777" w:rsidR="0083539E" w:rsidRDefault="0083539E" w:rsidP="0083539E">
      <w:pPr>
        <w:rPr>
          <w:b/>
          <w:sz w:val="48"/>
          <w:szCs w:val="48"/>
          <w:lang w:val="en-US"/>
        </w:rPr>
      </w:pPr>
    </w:p>
    <w:p w14:paraId="1F061D61" w14:textId="77777777" w:rsidR="0083539E" w:rsidRDefault="0083539E" w:rsidP="0083539E">
      <w:pPr>
        <w:rPr>
          <w:b/>
          <w:sz w:val="48"/>
          <w:szCs w:val="48"/>
          <w:lang w:val="en-US"/>
        </w:rPr>
      </w:pPr>
    </w:p>
    <w:p w14:paraId="48A1CDF5" w14:textId="77777777" w:rsidR="0083539E" w:rsidRPr="0083539E" w:rsidRDefault="0083539E" w:rsidP="0083539E">
      <w:pPr>
        <w:rPr>
          <w:b/>
          <w:sz w:val="48"/>
          <w:szCs w:val="48"/>
          <w:lang w:val="en-US"/>
        </w:rPr>
      </w:pPr>
    </w:p>
    <w:sectPr w:rsidR="0083539E" w:rsidRPr="0083539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C56A4" w14:textId="77777777" w:rsidR="008B16A1" w:rsidRDefault="008B16A1" w:rsidP="004A4DD5">
      <w:pPr>
        <w:spacing w:after="0" w:line="240" w:lineRule="auto"/>
      </w:pPr>
      <w:r>
        <w:separator/>
      </w:r>
    </w:p>
  </w:endnote>
  <w:endnote w:type="continuationSeparator" w:id="0">
    <w:p w14:paraId="2A11359C" w14:textId="77777777" w:rsidR="008B16A1" w:rsidRDefault="008B16A1" w:rsidP="004A4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704489"/>
      <w:docPartObj>
        <w:docPartGallery w:val="Page Numbers (Bottom of Page)"/>
        <w:docPartUnique/>
      </w:docPartObj>
    </w:sdtPr>
    <w:sdtEndPr>
      <w:rPr>
        <w:noProof/>
      </w:rPr>
    </w:sdtEndPr>
    <w:sdtContent>
      <w:p w14:paraId="631F5D62" w14:textId="6B35EE45" w:rsidR="004A4DD5" w:rsidRDefault="004A4DD5">
        <w:pPr>
          <w:pStyle w:val="Footer"/>
          <w:jc w:val="center"/>
        </w:pPr>
        <w:r>
          <w:fldChar w:fldCharType="begin"/>
        </w:r>
        <w:r>
          <w:instrText xml:space="preserve"> PAGE   \* MERGEFORMAT </w:instrText>
        </w:r>
        <w:r>
          <w:fldChar w:fldCharType="separate"/>
        </w:r>
        <w:r w:rsidR="006D4655">
          <w:rPr>
            <w:noProof/>
          </w:rPr>
          <w:t>1</w:t>
        </w:r>
        <w:r>
          <w:rPr>
            <w:noProof/>
          </w:rPr>
          <w:fldChar w:fldCharType="end"/>
        </w:r>
      </w:p>
    </w:sdtContent>
  </w:sdt>
  <w:p w14:paraId="780249FC" w14:textId="77777777" w:rsidR="004A4DD5" w:rsidRDefault="004A4D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E218D" w14:textId="77777777" w:rsidR="008B16A1" w:rsidRDefault="008B16A1" w:rsidP="004A4DD5">
      <w:pPr>
        <w:spacing w:after="0" w:line="240" w:lineRule="auto"/>
      </w:pPr>
      <w:r>
        <w:separator/>
      </w:r>
    </w:p>
  </w:footnote>
  <w:footnote w:type="continuationSeparator" w:id="0">
    <w:p w14:paraId="554EDC6A" w14:textId="77777777" w:rsidR="008B16A1" w:rsidRDefault="008B16A1" w:rsidP="004A4D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71E81"/>
    <w:multiLevelType w:val="hybridMultilevel"/>
    <w:tmpl w:val="F51004C6"/>
    <w:lvl w:ilvl="0" w:tplc="04020001">
      <w:start w:val="1"/>
      <w:numFmt w:val="bullet"/>
      <w:lvlText w:val=""/>
      <w:lvlJc w:val="left"/>
      <w:pPr>
        <w:ind w:left="1128" w:hanging="360"/>
      </w:pPr>
      <w:rPr>
        <w:rFonts w:ascii="Symbol" w:hAnsi="Symbol" w:hint="default"/>
      </w:rPr>
    </w:lvl>
    <w:lvl w:ilvl="1" w:tplc="04020003" w:tentative="1">
      <w:start w:val="1"/>
      <w:numFmt w:val="bullet"/>
      <w:lvlText w:val="o"/>
      <w:lvlJc w:val="left"/>
      <w:pPr>
        <w:ind w:left="1848" w:hanging="360"/>
      </w:pPr>
      <w:rPr>
        <w:rFonts w:ascii="Courier New" w:hAnsi="Courier New" w:cs="Courier New" w:hint="default"/>
      </w:rPr>
    </w:lvl>
    <w:lvl w:ilvl="2" w:tplc="04020005" w:tentative="1">
      <w:start w:val="1"/>
      <w:numFmt w:val="bullet"/>
      <w:lvlText w:val=""/>
      <w:lvlJc w:val="left"/>
      <w:pPr>
        <w:ind w:left="2568" w:hanging="360"/>
      </w:pPr>
      <w:rPr>
        <w:rFonts w:ascii="Wingdings" w:hAnsi="Wingdings" w:hint="default"/>
      </w:rPr>
    </w:lvl>
    <w:lvl w:ilvl="3" w:tplc="04020001" w:tentative="1">
      <w:start w:val="1"/>
      <w:numFmt w:val="bullet"/>
      <w:lvlText w:val=""/>
      <w:lvlJc w:val="left"/>
      <w:pPr>
        <w:ind w:left="3288" w:hanging="360"/>
      </w:pPr>
      <w:rPr>
        <w:rFonts w:ascii="Symbol" w:hAnsi="Symbol" w:hint="default"/>
      </w:rPr>
    </w:lvl>
    <w:lvl w:ilvl="4" w:tplc="04020003" w:tentative="1">
      <w:start w:val="1"/>
      <w:numFmt w:val="bullet"/>
      <w:lvlText w:val="o"/>
      <w:lvlJc w:val="left"/>
      <w:pPr>
        <w:ind w:left="4008" w:hanging="360"/>
      </w:pPr>
      <w:rPr>
        <w:rFonts w:ascii="Courier New" w:hAnsi="Courier New" w:cs="Courier New" w:hint="default"/>
      </w:rPr>
    </w:lvl>
    <w:lvl w:ilvl="5" w:tplc="04020005" w:tentative="1">
      <w:start w:val="1"/>
      <w:numFmt w:val="bullet"/>
      <w:lvlText w:val=""/>
      <w:lvlJc w:val="left"/>
      <w:pPr>
        <w:ind w:left="4728" w:hanging="360"/>
      </w:pPr>
      <w:rPr>
        <w:rFonts w:ascii="Wingdings" w:hAnsi="Wingdings" w:hint="default"/>
      </w:rPr>
    </w:lvl>
    <w:lvl w:ilvl="6" w:tplc="04020001" w:tentative="1">
      <w:start w:val="1"/>
      <w:numFmt w:val="bullet"/>
      <w:lvlText w:val=""/>
      <w:lvlJc w:val="left"/>
      <w:pPr>
        <w:ind w:left="5448" w:hanging="360"/>
      </w:pPr>
      <w:rPr>
        <w:rFonts w:ascii="Symbol" w:hAnsi="Symbol" w:hint="default"/>
      </w:rPr>
    </w:lvl>
    <w:lvl w:ilvl="7" w:tplc="04020003" w:tentative="1">
      <w:start w:val="1"/>
      <w:numFmt w:val="bullet"/>
      <w:lvlText w:val="o"/>
      <w:lvlJc w:val="left"/>
      <w:pPr>
        <w:ind w:left="6168" w:hanging="360"/>
      </w:pPr>
      <w:rPr>
        <w:rFonts w:ascii="Courier New" w:hAnsi="Courier New" w:cs="Courier New" w:hint="default"/>
      </w:rPr>
    </w:lvl>
    <w:lvl w:ilvl="8" w:tplc="04020005" w:tentative="1">
      <w:start w:val="1"/>
      <w:numFmt w:val="bullet"/>
      <w:lvlText w:val=""/>
      <w:lvlJc w:val="left"/>
      <w:pPr>
        <w:ind w:left="6888" w:hanging="360"/>
      </w:pPr>
      <w:rPr>
        <w:rFonts w:ascii="Wingdings" w:hAnsi="Wingdings" w:hint="default"/>
      </w:rPr>
    </w:lvl>
  </w:abstractNum>
  <w:abstractNum w:abstractNumId="1" w15:restartNumberingAfterBreak="0">
    <w:nsid w:val="4D190560"/>
    <w:multiLevelType w:val="hybridMultilevel"/>
    <w:tmpl w:val="1128AAD6"/>
    <w:lvl w:ilvl="0" w:tplc="04020001">
      <w:start w:val="1"/>
      <w:numFmt w:val="bullet"/>
      <w:lvlText w:val=""/>
      <w:lvlJc w:val="left"/>
      <w:pPr>
        <w:ind w:left="996" w:hanging="360"/>
      </w:pPr>
      <w:rPr>
        <w:rFonts w:ascii="Symbol" w:hAnsi="Symbol" w:hint="default"/>
      </w:rPr>
    </w:lvl>
    <w:lvl w:ilvl="1" w:tplc="04020003" w:tentative="1">
      <w:start w:val="1"/>
      <w:numFmt w:val="bullet"/>
      <w:lvlText w:val="o"/>
      <w:lvlJc w:val="left"/>
      <w:pPr>
        <w:ind w:left="1716" w:hanging="360"/>
      </w:pPr>
      <w:rPr>
        <w:rFonts w:ascii="Courier New" w:hAnsi="Courier New" w:cs="Courier New" w:hint="default"/>
      </w:rPr>
    </w:lvl>
    <w:lvl w:ilvl="2" w:tplc="04020005" w:tentative="1">
      <w:start w:val="1"/>
      <w:numFmt w:val="bullet"/>
      <w:lvlText w:val=""/>
      <w:lvlJc w:val="left"/>
      <w:pPr>
        <w:ind w:left="2436" w:hanging="360"/>
      </w:pPr>
      <w:rPr>
        <w:rFonts w:ascii="Wingdings" w:hAnsi="Wingdings" w:hint="default"/>
      </w:rPr>
    </w:lvl>
    <w:lvl w:ilvl="3" w:tplc="04020001" w:tentative="1">
      <w:start w:val="1"/>
      <w:numFmt w:val="bullet"/>
      <w:lvlText w:val=""/>
      <w:lvlJc w:val="left"/>
      <w:pPr>
        <w:ind w:left="3156" w:hanging="360"/>
      </w:pPr>
      <w:rPr>
        <w:rFonts w:ascii="Symbol" w:hAnsi="Symbol" w:hint="default"/>
      </w:rPr>
    </w:lvl>
    <w:lvl w:ilvl="4" w:tplc="04020003" w:tentative="1">
      <w:start w:val="1"/>
      <w:numFmt w:val="bullet"/>
      <w:lvlText w:val="o"/>
      <w:lvlJc w:val="left"/>
      <w:pPr>
        <w:ind w:left="3876" w:hanging="360"/>
      </w:pPr>
      <w:rPr>
        <w:rFonts w:ascii="Courier New" w:hAnsi="Courier New" w:cs="Courier New" w:hint="default"/>
      </w:rPr>
    </w:lvl>
    <w:lvl w:ilvl="5" w:tplc="04020005" w:tentative="1">
      <w:start w:val="1"/>
      <w:numFmt w:val="bullet"/>
      <w:lvlText w:val=""/>
      <w:lvlJc w:val="left"/>
      <w:pPr>
        <w:ind w:left="4596" w:hanging="360"/>
      </w:pPr>
      <w:rPr>
        <w:rFonts w:ascii="Wingdings" w:hAnsi="Wingdings" w:hint="default"/>
      </w:rPr>
    </w:lvl>
    <w:lvl w:ilvl="6" w:tplc="04020001" w:tentative="1">
      <w:start w:val="1"/>
      <w:numFmt w:val="bullet"/>
      <w:lvlText w:val=""/>
      <w:lvlJc w:val="left"/>
      <w:pPr>
        <w:ind w:left="5316" w:hanging="360"/>
      </w:pPr>
      <w:rPr>
        <w:rFonts w:ascii="Symbol" w:hAnsi="Symbol" w:hint="default"/>
      </w:rPr>
    </w:lvl>
    <w:lvl w:ilvl="7" w:tplc="04020003" w:tentative="1">
      <w:start w:val="1"/>
      <w:numFmt w:val="bullet"/>
      <w:lvlText w:val="o"/>
      <w:lvlJc w:val="left"/>
      <w:pPr>
        <w:ind w:left="6036" w:hanging="360"/>
      </w:pPr>
      <w:rPr>
        <w:rFonts w:ascii="Courier New" w:hAnsi="Courier New" w:cs="Courier New" w:hint="default"/>
      </w:rPr>
    </w:lvl>
    <w:lvl w:ilvl="8" w:tplc="04020005" w:tentative="1">
      <w:start w:val="1"/>
      <w:numFmt w:val="bullet"/>
      <w:lvlText w:val=""/>
      <w:lvlJc w:val="left"/>
      <w:pPr>
        <w:ind w:left="6756" w:hanging="360"/>
      </w:pPr>
      <w:rPr>
        <w:rFonts w:ascii="Wingdings" w:hAnsi="Wingdings" w:hint="default"/>
      </w:rPr>
    </w:lvl>
  </w:abstractNum>
  <w:num w:numId="1" w16cid:durableId="904528848">
    <w:abstractNumId w:val="0"/>
  </w:num>
  <w:num w:numId="2" w16cid:durableId="15779311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539E"/>
    <w:rsid w:val="003610F9"/>
    <w:rsid w:val="00392ECB"/>
    <w:rsid w:val="0039751F"/>
    <w:rsid w:val="003E7A38"/>
    <w:rsid w:val="003F4128"/>
    <w:rsid w:val="004A4DD5"/>
    <w:rsid w:val="006228AA"/>
    <w:rsid w:val="00643779"/>
    <w:rsid w:val="00691BAF"/>
    <w:rsid w:val="006D4655"/>
    <w:rsid w:val="00714E8D"/>
    <w:rsid w:val="0083539E"/>
    <w:rsid w:val="008B16A1"/>
    <w:rsid w:val="00904ACF"/>
    <w:rsid w:val="009548E3"/>
    <w:rsid w:val="009A082F"/>
    <w:rsid w:val="00BF58DB"/>
    <w:rsid w:val="00CC4EBB"/>
    <w:rsid w:val="00D4138A"/>
    <w:rsid w:val="00D752F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C867C"/>
  <w15:docId w15:val="{ECE2E28B-473B-2A40-8C93-D1CBF8D1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3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39E"/>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D4138A"/>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ListParagraph">
    <w:name w:val="List Paragraph"/>
    <w:basedOn w:val="Normal"/>
    <w:uiPriority w:val="34"/>
    <w:qFormat/>
    <w:rsid w:val="00CC4EBB"/>
    <w:pPr>
      <w:ind w:left="720"/>
      <w:contextualSpacing/>
    </w:pPr>
  </w:style>
  <w:style w:type="paragraph" w:styleId="TOCHeading">
    <w:name w:val="TOC Heading"/>
    <w:basedOn w:val="Heading1"/>
    <w:next w:val="Normal"/>
    <w:uiPriority w:val="39"/>
    <w:semiHidden/>
    <w:unhideWhenUsed/>
    <w:qFormat/>
    <w:rsid w:val="004A4DD5"/>
    <w:pPr>
      <w:outlineLvl w:val="9"/>
    </w:pPr>
    <w:rPr>
      <w:lang w:val="en-US" w:eastAsia="ja-JP"/>
    </w:rPr>
  </w:style>
  <w:style w:type="paragraph" w:styleId="TOC1">
    <w:name w:val="toc 1"/>
    <w:basedOn w:val="Normal"/>
    <w:next w:val="Normal"/>
    <w:autoRedefine/>
    <w:uiPriority w:val="39"/>
    <w:unhideWhenUsed/>
    <w:rsid w:val="004A4DD5"/>
    <w:pPr>
      <w:spacing w:after="100"/>
    </w:pPr>
  </w:style>
  <w:style w:type="character" w:styleId="Hyperlink">
    <w:name w:val="Hyperlink"/>
    <w:basedOn w:val="DefaultParagraphFont"/>
    <w:uiPriority w:val="99"/>
    <w:unhideWhenUsed/>
    <w:rsid w:val="004A4DD5"/>
    <w:rPr>
      <w:color w:val="0000FF" w:themeColor="hyperlink"/>
      <w:u w:val="single"/>
    </w:rPr>
  </w:style>
  <w:style w:type="paragraph" w:styleId="BalloonText">
    <w:name w:val="Balloon Text"/>
    <w:basedOn w:val="Normal"/>
    <w:link w:val="BalloonTextChar"/>
    <w:uiPriority w:val="99"/>
    <w:semiHidden/>
    <w:unhideWhenUsed/>
    <w:rsid w:val="004A4D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DD5"/>
    <w:rPr>
      <w:rFonts w:ascii="Tahoma" w:hAnsi="Tahoma" w:cs="Tahoma"/>
      <w:sz w:val="16"/>
      <w:szCs w:val="16"/>
    </w:rPr>
  </w:style>
  <w:style w:type="paragraph" w:styleId="Header">
    <w:name w:val="header"/>
    <w:basedOn w:val="Normal"/>
    <w:link w:val="HeaderChar"/>
    <w:uiPriority w:val="99"/>
    <w:unhideWhenUsed/>
    <w:rsid w:val="004A4D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DD5"/>
  </w:style>
  <w:style w:type="paragraph" w:styleId="Footer">
    <w:name w:val="footer"/>
    <w:basedOn w:val="Normal"/>
    <w:link w:val="FooterChar"/>
    <w:uiPriority w:val="99"/>
    <w:unhideWhenUsed/>
    <w:rsid w:val="004A4D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D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997811">
      <w:bodyDiv w:val="1"/>
      <w:marLeft w:val="0"/>
      <w:marRight w:val="0"/>
      <w:marTop w:val="0"/>
      <w:marBottom w:val="0"/>
      <w:divBdr>
        <w:top w:val="none" w:sz="0" w:space="0" w:color="auto"/>
        <w:left w:val="none" w:sz="0" w:space="0" w:color="auto"/>
        <w:bottom w:val="none" w:sz="0" w:space="0" w:color="auto"/>
        <w:right w:val="none" w:sz="0" w:space="0" w:color="auto"/>
      </w:divBdr>
    </w:div>
    <w:div w:id="1299605076">
      <w:bodyDiv w:val="1"/>
      <w:marLeft w:val="0"/>
      <w:marRight w:val="0"/>
      <w:marTop w:val="0"/>
      <w:marBottom w:val="0"/>
      <w:divBdr>
        <w:top w:val="none" w:sz="0" w:space="0" w:color="auto"/>
        <w:left w:val="none" w:sz="0" w:space="0" w:color="auto"/>
        <w:bottom w:val="none" w:sz="0" w:space="0" w:color="auto"/>
        <w:right w:val="none" w:sz="0" w:space="0" w:color="auto"/>
      </w:divBdr>
    </w:div>
    <w:div w:id="1574463797">
      <w:bodyDiv w:val="1"/>
      <w:marLeft w:val="0"/>
      <w:marRight w:val="0"/>
      <w:marTop w:val="0"/>
      <w:marBottom w:val="0"/>
      <w:divBdr>
        <w:top w:val="none" w:sz="0" w:space="0" w:color="auto"/>
        <w:left w:val="none" w:sz="0" w:space="0" w:color="auto"/>
        <w:bottom w:val="none" w:sz="0" w:space="0" w:color="auto"/>
        <w:right w:val="none" w:sz="0" w:space="0" w:color="auto"/>
      </w:divBdr>
    </w:div>
    <w:div w:id="1996638231">
      <w:bodyDiv w:val="1"/>
      <w:marLeft w:val="0"/>
      <w:marRight w:val="0"/>
      <w:marTop w:val="0"/>
      <w:marBottom w:val="0"/>
      <w:divBdr>
        <w:top w:val="none" w:sz="0" w:space="0" w:color="auto"/>
        <w:left w:val="none" w:sz="0" w:space="0" w:color="auto"/>
        <w:bottom w:val="none" w:sz="0" w:space="0" w:color="auto"/>
        <w:right w:val="none" w:sz="0" w:space="0" w:color="auto"/>
      </w:divBdr>
    </w:div>
    <w:div w:id="2132744272">
      <w:bodyDiv w:val="1"/>
      <w:marLeft w:val="0"/>
      <w:marRight w:val="0"/>
      <w:marTop w:val="0"/>
      <w:marBottom w:val="0"/>
      <w:divBdr>
        <w:top w:val="none" w:sz="0" w:space="0" w:color="auto"/>
        <w:left w:val="none" w:sz="0" w:space="0" w:color="auto"/>
        <w:bottom w:val="none" w:sz="0" w:space="0" w:color="auto"/>
        <w:right w:val="none" w:sz="0" w:space="0" w:color="auto"/>
      </w:divBdr>
    </w:div>
    <w:div w:id="2142845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30A0B-1902-4EFE-8B63-9E34D61B9A2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2942</Words>
  <Characters>16774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Lili Stan</cp:lastModifiedBy>
  <cp:revision>4</cp:revision>
  <dcterms:created xsi:type="dcterms:W3CDTF">2023-04-27T08:07:00Z</dcterms:created>
  <dcterms:modified xsi:type="dcterms:W3CDTF">2023-04-27T08:16:00Z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f34fe81d9d8dd440dff4163a9fad27d3752c4751f3e01cebeffee8a28c3a7b10</vt:lpwstr>
  </property>
</Properties>
</file>