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78EA7A" w14:textId="601DD4A7" w:rsidR="00586636" w:rsidRPr="00A20F06" w:rsidRDefault="00586636">
      <w:pPr>
        <w:rPr>
          <w:rFonts w:ascii="Calibri" w:hAnsi="Calibri" w:cs="Calibri"/>
          <w:b/>
          <w:bCs/>
          <w:color w:val="FF0000"/>
          <w:sz w:val="27"/>
          <w:szCs w:val="27"/>
          <w:highlight w:val="cyan"/>
          <w:u w:val="single"/>
          <w:shd w:val="clear" w:color="auto" w:fill="FEF1C4"/>
        </w:rPr>
      </w:pPr>
      <w:r w:rsidRPr="00A20F06">
        <w:rPr>
          <w:rFonts w:ascii="Calibri" w:hAnsi="Calibri" w:cs="Calibri"/>
          <w:b/>
          <w:bCs/>
          <w:color w:val="FF0000"/>
          <w:sz w:val="27"/>
          <w:szCs w:val="27"/>
          <w:highlight w:val="cyan"/>
          <w:u w:val="single"/>
          <w:shd w:val="clear" w:color="auto" w:fill="FEF1C4"/>
        </w:rPr>
        <w:t>Title:</w:t>
      </w:r>
    </w:p>
    <w:p w14:paraId="7373E999" w14:textId="6B3BE17F" w:rsidR="00586636" w:rsidRPr="00A20F06" w:rsidRDefault="00A20F06">
      <w:pPr>
        <w:rPr>
          <w:rFonts w:ascii="Calibri" w:hAnsi="Calibri" w:cs="Calibri"/>
          <w:color w:val="FF0000"/>
          <w:sz w:val="27"/>
          <w:szCs w:val="27"/>
          <w:highlight w:val="cyan"/>
          <w:shd w:val="clear" w:color="auto" w:fill="FEF1C4"/>
        </w:rPr>
      </w:pPr>
      <w:r w:rsidRPr="00A20F06">
        <w:rPr>
          <w:rFonts w:ascii="Calibri" w:hAnsi="Calibri" w:cs="Calibri"/>
          <w:color w:val="FF0000"/>
          <w:sz w:val="27"/>
          <w:szCs w:val="27"/>
          <w:highlight w:val="cyan"/>
          <w:shd w:val="clear" w:color="auto" w:fill="FEF1C4"/>
        </w:rPr>
        <w:t>Why is nature at odds with industrialisation</w:t>
      </w:r>
      <w:r>
        <w:rPr>
          <w:rFonts w:ascii="Calibri" w:hAnsi="Calibri" w:cs="Calibri"/>
          <w:color w:val="FF0000"/>
          <w:sz w:val="27"/>
          <w:szCs w:val="27"/>
          <w:highlight w:val="cyan"/>
          <w:shd w:val="clear" w:color="auto" w:fill="FEF1C4"/>
        </w:rPr>
        <w:t>?</w:t>
      </w:r>
    </w:p>
    <w:p w14:paraId="47184481" w14:textId="77777777" w:rsidR="00586636" w:rsidRPr="00A20F06" w:rsidRDefault="00586636">
      <w:pPr>
        <w:rPr>
          <w:rFonts w:ascii="Calibri" w:hAnsi="Calibri" w:cs="Calibri"/>
          <w:b/>
          <w:bCs/>
          <w:color w:val="FF0000"/>
          <w:sz w:val="27"/>
          <w:szCs w:val="27"/>
          <w:highlight w:val="cyan"/>
          <w:u w:val="single"/>
          <w:shd w:val="clear" w:color="auto" w:fill="FEF1C4"/>
        </w:rPr>
      </w:pPr>
    </w:p>
    <w:p w14:paraId="4E09E37F" w14:textId="4FC80297" w:rsidR="00586636" w:rsidRPr="00A20F06" w:rsidRDefault="00586636">
      <w:pPr>
        <w:rPr>
          <w:rFonts w:ascii="Calibri" w:hAnsi="Calibri" w:cs="Calibri"/>
          <w:b/>
          <w:bCs/>
          <w:color w:val="FF0000"/>
          <w:sz w:val="27"/>
          <w:szCs w:val="27"/>
          <w:highlight w:val="cyan"/>
          <w:u w:val="single"/>
          <w:shd w:val="clear" w:color="auto" w:fill="FEF1C4"/>
        </w:rPr>
      </w:pPr>
      <w:r w:rsidRPr="00A20F06">
        <w:rPr>
          <w:rFonts w:ascii="Calibri" w:hAnsi="Calibri" w:cs="Calibri"/>
          <w:b/>
          <w:bCs/>
          <w:color w:val="FF0000"/>
          <w:sz w:val="27"/>
          <w:szCs w:val="27"/>
          <w:highlight w:val="cyan"/>
          <w:u w:val="single"/>
          <w:shd w:val="clear" w:color="auto" w:fill="FEF1C4"/>
        </w:rPr>
        <w:t>Bibliography:</w:t>
      </w:r>
    </w:p>
    <w:p w14:paraId="19AD4D77" w14:textId="3380A7BA" w:rsidR="00586636" w:rsidRPr="00A20F06" w:rsidRDefault="00662367">
      <w:pPr>
        <w:rPr>
          <w:rFonts w:ascii="Calibri" w:hAnsi="Calibri" w:cs="Calibri"/>
          <w:color w:val="2C3E50"/>
          <w:sz w:val="27"/>
          <w:szCs w:val="27"/>
          <w:highlight w:val="cyan"/>
          <w:shd w:val="clear" w:color="auto" w:fill="FEF1C4"/>
        </w:rPr>
      </w:pPr>
      <w:r w:rsidRPr="00A20F06">
        <w:rPr>
          <w:rFonts w:ascii="Calibri" w:hAnsi="Calibri" w:cs="Calibri"/>
          <w:color w:val="2C3E50"/>
          <w:sz w:val="27"/>
          <w:szCs w:val="27"/>
          <w:highlight w:val="cyan"/>
          <w:shd w:val="clear" w:color="auto" w:fill="FEF1C4"/>
        </w:rPr>
        <w:t xml:space="preserve">Durand, G. and Jean-Jacques </w:t>
      </w:r>
      <w:proofErr w:type="spellStart"/>
      <w:r w:rsidRPr="00A20F06">
        <w:rPr>
          <w:rFonts w:ascii="Calibri" w:hAnsi="Calibri" w:cs="Calibri"/>
          <w:color w:val="2C3E50"/>
          <w:sz w:val="27"/>
          <w:szCs w:val="27"/>
          <w:highlight w:val="cyan"/>
          <w:shd w:val="clear" w:color="auto" w:fill="FEF1C4"/>
        </w:rPr>
        <w:t>Wunenburger</w:t>
      </w:r>
      <w:proofErr w:type="spellEnd"/>
      <w:r w:rsidRPr="00A20F06">
        <w:rPr>
          <w:rFonts w:ascii="Calibri" w:hAnsi="Calibri" w:cs="Calibri"/>
          <w:color w:val="2C3E50"/>
          <w:sz w:val="27"/>
          <w:szCs w:val="27"/>
          <w:highlight w:val="cyan"/>
          <w:shd w:val="clear" w:color="auto" w:fill="FEF1C4"/>
        </w:rPr>
        <w:t xml:space="preserve"> (2021). </w:t>
      </w:r>
      <w:r w:rsidRPr="00A20F06">
        <w:rPr>
          <w:rFonts w:ascii="Calibri" w:hAnsi="Calibri" w:cs="Calibri"/>
          <w:i/>
          <w:iCs/>
          <w:color w:val="2C3E50"/>
          <w:sz w:val="27"/>
          <w:szCs w:val="27"/>
          <w:highlight w:val="cyan"/>
          <w:shd w:val="clear" w:color="auto" w:fill="FEF1C4"/>
        </w:rPr>
        <w:t xml:space="preserve">Les structures </w:t>
      </w:r>
      <w:proofErr w:type="spellStart"/>
      <w:r w:rsidRPr="00A20F06">
        <w:rPr>
          <w:rFonts w:ascii="Calibri" w:hAnsi="Calibri" w:cs="Calibri"/>
          <w:i/>
          <w:iCs/>
          <w:color w:val="2C3E50"/>
          <w:sz w:val="27"/>
          <w:szCs w:val="27"/>
          <w:highlight w:val="cyan"/>
          <w:shd w:val="clear" w:color="auto" w:fill="FEF1C4"/>
        </w:rPr>
        <w:t>anthropologiques</w:t>
      </w:r>
      <w:proofErr w:type="spellEnd"/>
      <w:r w:rsidRPr="00A20F06">
        <w:rPr>
          <w:rFonts w:ascii="Calibri" w:hAnsi="Calibri" w:cs="Calibri"/>
          <w:i/>
          <w:iCs/>
          <w:color w:val="2C3E50"/>
          <w:sz w:val="27"/>
          <w:szCs w:val="27"/>
          <w:highlight w:val="cyan"/>
          <w:shd w:val="clear" w:color="auto" w:fill="FEF1C4"/>
        </w:rPr>
        <w:t xml:space="preserve"> de </w:t>
      </w:r>
      <w:proofErr w:type="spellStart"/>
      <w:r w:rsidRPr="00A20F06">
        <w:rPr>
          <w:rFonts w:ascii="Calibri" w:hAnsi="Calibri" w:cs="Calibri"/>
          <w:i/>
          <w:iCs/>
          <w:color w:val="2C3E50"/>
          <w:sz w:val="27"/>
          <w:szCs w:val="27"/>
          <w:highlight w:val="cyan"/>
          <w:shd w:val="clear" w:color="auto" w:fill="FEF1C4"/>
        </w:rPr>
        <w:t>l’imaginaire</w:t>
      </w:r>
      <w:proofErr w:type="spellEnd"/>
      <w:r w:rsidRPr="00A20F06">
        <w:rPr>
          <w:rFonts w:ascii="Calibri" w:hAnsi="Calibri" w:cs="Calibri"/>
          <w:color w:val="2C3E50"/>
          <w:sz w:val="27"/>
          <w:szCs w:val="27"/>
          <w:highlight w:val="cyan"/>
          <w:shd w:val="clear" w:color="auto" w:fill="FEF1C4"/>
        </w:rPr>
        <w:t>. Malakoff: Armand Colin, Dl.</w:t>
      </w:r>
    </w:p>
    <w:p w14:paraId="0BAAFB12" w14:textId="36509FA9" w:rsidR="00FC4426" w:rsidRDefault="00586636">
      <w:r w:rsidRPr="00A20F06">
        <w:rPr>
          <w:rFonts w:ascii="Calibri" w:hAnsi="Calibri" w:cs="Calibri"/>
          <w:color w:val="2C3E50"/>
          <w:sz w:val="27"/>
          <w:szCs w:val="27"/>
          <w:highlight w:val="cyan"/>
          <w:shd w:val="clear" w:color="auto" w:fill="FEF1C4"/>
        </w:rPr>
        <w:t>WWF. (n.d.). </w:t>
      </w:r>
      <w:r w:rsidRPr="00A20F06">
        <w:rPr>
          <w:rFonts w:ascii="Calibri" w:hAnsi="Calibri" w:cs="Calibri"/>
          <w:i/>
          <w:iCs/>
          <w:color w:val="2C3E50"/>
          <w:sz w:val="27"/>
          <w:szCs w:val="27"/>
          <w:highlight w:val="cyan"/>
          <w:shd w:val="clear" w:color="auto" w:fill="FEF1C4"/>
        </w:rPr>
        <w:t>The Ganges</w:t>
      </w:r>
      <w:r w:rsidRPr="00A20F06">
        <w:rPr>
          <w:rFonts w:ascii="Calibri" w:hAnsi="Calibri" w:cs="Calibri"/>
          <w:color w:val="2C3E50"/>
          <w:sz w:val="27"/>
          <w:szCs w:val="27"/>
          <w:highlight w:val="cyan"/>
          <w:shd w:val="clear" w:color="auto" w:fill="FEF1C4"/>
        </w:rPr>
        <w:t>. [online] Available at: https://www.wwf.org.uk/where-we-work/ganges.</w:t>
      </w:r>
    </w:p>
    <w:sectPr w:rsidR="00FC442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37AD32" w14:textId="77777777" w:rsidR="004B702F" w:rsidRDefault="004B702F" w:rsidP="00A20F06">
      <w:pPr>
        <w:spacing w:after="0" w:line="240" w:lineRule="auto"/>
      </w:pPr>
      <w:r>
        <w:separator/>
      </w:r>
    </w:p>
  </w:endnote>
  <w:endnote w:type="continuationSeparator" w:id="0">
    <w:p w14:paraId="324CC0E6" w14:textId="77777777" w:rsidR="004B702F" w:rsidRDefault="004B702F" w:rsidP="00A20F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2C742C" w14:textId="77777777" w:rsidR="00A20F06" w:rsidRDefault="00A20F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E961AC" w14:textId="17034A09" w:rsidR="00A20F06" w:rsidRDefault="00A20F06">
    <w:pPr>
      <w:pStyle w:val="Footer"/>
    </w:pPr>
    <w:r>
      <w:t>2205879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D710F4" w14:textId="77777777" w:rsidR="00A20F06" w:rsidRDefault="00A20F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D62D39" w14:textId="77777777" w:rsidR="004B702F" w:rsidRDefault="004B702F" w:rsidP="00A20F06">
      <w:pPr>
        <w:spacing w:after="0" w:line="240" w:lineRule="auto"/>
      </w:pPr>
      <w:r>
        <w:separator/>
      </w:r>
    </w:p>
  </w:footnote>
  <w:footnote w:type="continuationSeparator" w:id="0">
    <w:p w14:paraId="03B23421" w14:textId="77777777" w:rsidR="004B702F" w:rsidRDefault="004B702F" w:rsidP="00A20F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4070B0" w14:textId="77777777" w:rsidR="00A20F06" w:rsidRDefault="00A20F0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B24CAF" w14:textId="061ADC6C" w:rsidR="00A20F06" w:rsidRDefault="00A20F06">
    <w:pPr>
      <w:pStyle w:val="Header"/>
    </w:pPr>
    <w:r>
      <w:t xml:space="preserve">Max Richardson </w:t>
    </w:r>
  </w:p>
  <w:p w14:paraId="60D2E665" w14:textId="77777777" w:rsidR="00A20F06" w:rsidRDefault="00A20F0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6CE967" w14:textId="77777777" w:rsidR="00A20F06" w:rsidRDefault="00A20F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6636"/>
    <w:rsid w:val="003A42F3"/>
    <w:rsid w:val="004B702F"/>
    <w:rsid w:val="00586636"/>
    <w:rsid w:val="00662367"/>
    <w:rsid w:val="00A20F06"/>
    <w:rsid w:val="00FC4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D09DB6"/>
  <w15:chartTrackingRefBased/>
  <w15:docId w15:val="{3EBD03BA-4E44-473D-8E09-60258A982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0F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F06"/>
  </w:style>
  <w:style w:type="paragraph" w:styleId="Footer">
    <w:name w:val="footer"/>
    <w:basedOn w:val="Normal"/>
    <w:link w:val="FooterChar"/>
    <w:uiPriority w:val="99"/>
    <w:unhideWhenUsed/>
    <w:rsid w:val="00A20F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F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42</Words>
  <Characters>244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Maximillian Richardson</dc:creator>
  <cp:keywords/>
  <dc:description/>
  <cp:lastModifiedBy>Maximillian Richardson</cp:lastModifiedBy>
  <cp:revision>1</cp:revision>
  <dcterms:created xsi:type="dcterms:W3CDTF">2022-10-28T15:59:00Z</dcterms:created>
  <dcterms:modified xsi:type="dcterms:W3CDTF">2022-10-28T16:29:00Z</dcterms:modified>
</cp:coreProperties>
</file>