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1C6FA" w14:textId="77777777" w:rsidR="00513246" w:rsidRDefault="00513246" w:rsidP="00513246">
      <w:pPr>
        <w:rPr>
          <w:rFonts w:ascii="Arial" w:eastAsia="Arial" w:hAnsi="Arial" w:cs="Arial"/>
          <w:b/>
          <w:bCs/>
          <w:sz w:val="32"/>
          <w:szCs w:val="32"/>
        </w:rPr>
      </w:pPr>
      <w:bookmarkStart w:id="0" w:name="_Hlk87005393"/>
      <w:r>
        <w:rPr>
          <w:rFonts w:ascii="Arial" w:eastAsia="Arial" w:hAnsi="Arial" w:cs="Arial"/>
          <w:b/>
          <w:bCs/>
          <w:sz w:val="32"/>
          <w:szCs w:val="32"/>
        </w:rPr>
        <w:t xml:space="preserve">  </w:t>
      </w:r>
    </w:p>
    <w:p w14:paraId="2334829B" w14:textId="77777777" w:rsidR="00513246" w:rsidRDefault="00513246" w:rsidP="00513246">
      <w:pPr>
        <w:rPr>
          <w:rFonts w:ascii="Arial" w:eastAsia="Arial" w:hAnsi="Arial" w:cs="Arial"/>
          <w:b/>
          <w:bCs/>
          <w:sz w:val="32"/>
          <w:szCs w:val="32"/>
        </w:rPr>
      </w:pPr>
    </w:p>
    <w:p w14:paraId="35B37800" w14:textId="77777777" w:rsidR="00513246" w:rsidRDefault="00513246" w:rsidP="00513246">
      <w:pPr>
        <w:rPr>
          <w:rFonts w:ascii="Arial" w:eastAsia="Arial" w:hAnsi="Arial" w:cs="Arial"/>
          <w:b/>
          <w:bCs/>
          <w:sz w:val="32"/>
          <w:szCs w:val="32"/>
        </w:rPr>
      </w:pPr>
    </w:p>
    <w:p w14:paraId="04C3827E" w14:textId="77777777" w:rsidR="00513246" w:rsidRDefault="00513246" w:rsidP="00513246">
      <w:pPr>
        <w:rPr>
          <w:rFonts w:ascii="Arial" w:eastAsia="Arial" w:hAnsi="Arial" w:cs="Arial"/>
          <w:b/>
          <w:bCs/>
          <w:sz w:val="32"/>
          <w:szCs w:val="32"/>
        </w:rPr>
      </w:pPr>
    </w:p>
    <w:p w14:paraId="720C459E" w14:textId="02C16582" w:rsidR="00B579EA" w:rsidRDefault="00B579EA" w:rsidP="00513246">
      <w:pPr>
        <w:jc w:val="center"/>
        <w:rPr>
          <w:rFonts w:ascii="Arial" w:eastAsia="Arial" w:hAnsi="Arial" w:cs="Arial"/>
          <w:b/>
          <w:bCs/>
          <w:sz w:val="32"/>
          <w:szCs w:val="32"/>
        </w:rPr>
      </w:pPr>
      <w:r>
        <w:rPr>
          <w:rFonts w:ascii="Arial" w:eastAsia="Arial" w:hAnsi="Arial" w:cs="Arial"/>
          <w:b/>
          <w:bCs/>
          <w:sz w:val="32"/>
          <w:szCs w:val="32"/>
        </w:rPr>
        <w:t xml:space="preserve">REPORT ON EFFECTIVE TEAMWORKING FOR BUSINESS </w:t>
      </w:r>
      <w:r w:rsidR="00513246">
        <w:rPr>
          <w:rFonts w:ascii="Arial" w:eastAsia="Arial" w:hAnsi="Arial" w:cs="Arial"/>
          <w:b/>
          <w:bCs/>
          <w:sz w:val="32"/>
          <w:szCs w:val="32"/>
        </w:rPr>
        <w:t xml:space="preserve">  </w:t>
      </w:r>
      <w:r>
        <w:rPr>
          <w:rFonts w:ascii="Arial" w:eastAsia="Arial" w:hAnsi="Arial" w:cs="Arial"/>
          <w:b/>
          <w:bCs/>
          <w:sz w:val="32"/>
          <w:szCs w:val="32"/>
        </w:rPr>
        <w:t>SUCCESS</w:t>
      </w:r>
    </w:p>
    <w:p w14:paraId="5BD7B78E" w14:textId="77777777" w:rsidR="00B579EA" w:rsidRDefault="00B579EA" w:rsidP="00B579EA">
      <w:pPr>
        <w:jc w:val="center"/>
        <w:rPr>
          <w:rFonts w:ascii="Arial" w:eastAsia="Arial" w:hAnsi="Arial" w:cs="Arial"/>
          <w:b/>
          <w:bCs/>
          <w:sz w:val="32"/>
          <w:szCs w:val="32"/>
        </w:rPr>
      </w:pPr>
    </w:p>
    <w:p w14:paraId="7DA9B7D8" w14:textId="77777777" w:rsidR="00B579EA" w:rsidRDefault="00B579EA" w:rsidP="00B579EA">
      <w:pPr>
        <w:jc w:val="center"/>
        <w:rPr>
          <w:rFonts w:ascii="Arial" w:eastAsia="Arial" w:hAnsi="Arial" w:cs="Arial"/>
          <w:b/>
          <w:bCs/>
          <w:sz w:val="32"/>
          <w:szCs w:val="32"/>
        </w:rPr>
      </w:pPr>
    </w:p>
    <w:p w14:paraId="72FEE3EF" w14:textId="77777777" w:rsidR="00B579EA" w:rsidRDefault="00B579EA" w:rsidP="00B579EA">
      <w:pPr>
        <w:jc w:val="center"/>
        <w:rPr>
          <w:rFonts w:ascii="Arial" w:eastAsia="Arial" w:hAnsi="Arial" w:cs="Arial"/>
          <w:b/>
          <w:bCs/>
          <w:sz w:val="32"/>
          <w:szCs w:val="32"/>
        </w:rPr>
      </w:pPr>
    </w:p>
    <w:p w14:paraId="377B3B70"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Student Name: Mihaela Catalina Morar</w:t>
      </w:r>
    </w:p>
    <w:p w14:paraId="0DA41C05" w14:textId="77777777" w:rsidR="00B579EA" w:rsidRDefault="00B579EA" w:rsidP="00B579EA">
      <w:pPr>
        <w:jc w:val="center"/>
        <w:rPr>
          <w:rFonts w:ascii="Arial" w:eastAsia="Arial" w:hAnsi="Arial" w:cs="Arial"/>
          <w:b/>
          <w:bCs/>
          <w:sz w:val="32"/>
          <w:szCs w:val="32"/>
        </w:rPr>
      </w:pPr>
    </w:p>
    <w:p w14:paraId="6BD3A79B"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Student Number: 2019001</w:t>
      </w:r>
    </w:p>
    <w:p w14:paraId="31D1E390" w14:textId="77777777" w:rsidR="00B579EA" w:rsidRDefault="00B579EA" w:rsidP="00B579EA">
      <w:pPr>
        <w:jc w:val="center"/>
        <w:rPr>
          <w:rFonts w:ascii="Arial" w:eastAsia="Arial" w:hAnsi="Arial" w:cs="Arial"/>
          <w:b/>
          <w:bCs/>
          <w:sz w:val="32"/>
          <w:szCs w:val="32"/>
        </w:rPr>
      </w:pPr>
    </w:p>
    <w:p w14:paraId="5C13E7B3"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Module Code: BMSW 4002</w:t>
      </w:r>
    </w:p>
    <w:p w14:paraId="02AC9672" w14:textId="77777777" w:rsidR="00B579EA" w:rsidRDefault="00B579EA" w:rsidP="00B579EA">
      <w:pPr>
        <w:jc w:val="center"/>
        <w:rPr>
          <w:rFonts w:ascii="Arial" w:eastAsia="Arial" w:hAnsi="Arial" w:cs="Arial"/>
          <w:b/>
          <w:bCs/>
          <w:sz w:val="32"/>
          <w:szCs w:val="32"/>
        </w:rPr>
      </w:pPr>
    </w:p>
    <w:p w14:paraId="321453C7"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Module Title: Effective Team Working and Communication</w:t>
      </w:r>
    </w:p>
    <w:p w14:paraId="50DED442" w14:textId="77777777" w:rsidR="00B579EA" w:rsidRDefault="00B579EA" w:rsidP="00B579EA">
      <w:pPr>
        <w:jc w:val="center"/>
        <w:rPr>
          <w:rFonts w:ascii="Arial" w:eastAsia="Arial" w:hAnsi="Arial" w:cs="Arial"/>
          <w:b/>
          <w:bCs/>
          <w:sz w:val="32"/>
          <w:szCs w:val="32"/>
        </w:rPr>
      </w:pPr>
    </w:p>
    <w:p w14:paraId="0F81C617" w14:textId="77777777" w:rsidR="00B579EA" w:rsidRDefault="00B579EA" w:rsidP="00B579EA">
      <w:pPr>
        <w:jc w:val="center"/>
        <w:rPr>
          <w:rFonts w:ascii="Arial" w:eastAsia="Arial" w:hAnsi="Arial" w:cs="Arial"/>
          <w:b/>
          <w:bCs/>
          <w:sz w:val="32"/>
          <w:szCs w:val="32"/>
        </w:rPr>
      </w:pPr>
      <w:r>
        <w:rPr>
          <w:rFonts w:ascii="Arial" w:eastAsia="Arial" w:hAnsi="Arial" w:cs="Arial"/>
          <w:b/>
          <w:bCs/>
          <w:sz w:val="32"/>
          <w:szCs w:val="32"/>
        </w:rPr>
        <w:t xml:space="preserve">Lecturer`s Name: </w:t>
      </w:r>
      <w:proofErr w:type="spellStart"/>
      <w:r>
        <w:rPr>
          <w:rFonts w:ascii="Arial" w:eastAsia="Arial" w:hAnsi="Arial" w:cs="Arial"/>
          <w:b/>
          <w:bCs/>
          <w:sz w:val="32"/>
          <w:szCs w:val="32"/>
        </w:rPr>
        <w:t>Dami</w:t>
      </w:r>
      <w:proofErr w:type="spellEnd"/>
      <w:r>
        <w:rPr>
          <w:rFonts w:ascii="Arial" w:eastAsia="Arial" w:hAnsi="Arial" w:cs="Arial"/>
          <w:b/>
          <w:bCs/>
          <w:sz w:val="32"/>
          <w:szCs w:val="32"/>
        </w:rPr>
        <w:t xml:space="preserve"> </w:t>
      </w:r>
      <w:proofErr w:type="spellStart"/>
      <w:r>
        <w:rPr>
          <w:rFonts w:ascii="Arial" w:eastAsia="Arial" w:hAnsi="Arial" w:cs="Arial"/>
          <w:b/>
          <w:bCs/>
          <w:sz w:val="32"/>
          <w:szCs w:val="32"/>
        </w:rPr>
        <w:t>Pokubo</w:t>
      </w:r>
      <w:proofErr w:type="spellEnd"/>
    </w:p>
    <w:p w14:paraId="0FB699D3" w14:textId="77777777" w:rsidR="0032221D" w:rsidRDefault="0032221D" w:rsidP="00B579EA">
      <w:pPr>
        <w:jc w:val="center"/>
        <w:rPr>
          <w:rFonts w:ascii="Arial" w:eastAsia="Arial" w:hAnsi="Arial" w:cs="Arial"/>
          <w:b/>
          <w:bCs/>
          <w:sz w:val="32"/>
          <w:szCs w:val="32"/>
        </w:rPr>
      </w:pPr>
    </w:p>
    <w:p w14:paraId="5C14DE5D" w14:textId="0281C985" w:rsidR="0032221D" w:rsidRDefault="007105A6" w:rsidP="00B579EA">
      <w:pPr>
        <w:jc w:val="center"/>
        <w:rPr>
          <w:rFonts w:ascii="Arial" w:eastAsia="Arial" w:hAnsi="Arial" w:cs="Arial"/>
          <w:b/>
          <w:bCs/>
          <w:sz w:val="32"/>
          <w:szCs w:val="32"/>
        </w:rPr>
      </w:pPr>
      <w:r>
        <w:rPr>
          <w:rFonts w:ascii="Arial" w:eastAsia="Arial" w:hAnsi="Arial" w:cs="Arial"/>
          <w:b/>
          <w:bCs/>
          <w:sz w:val="32"/>
          <w:szCs w:val="32"/>
        </w:rPr>
        <w:t>University of Wales Trinity Sain David</w:t>
      </w:r>
    </w:p>
    <w:p w14:paraId="0B380DF4" w14:textId="77777777" w:rsidR="007105A6" w:rsidRDefault="007105A6" w:rsidP="00B579EA">
      <w:pPr>
        <w:jc w:val="center"/>
        <w:rPr>
          <w:rFonts w:ascii="Arial" w:eastAsia="Arial" w:hAnsi="Arial" w:cs="Arial"/>
          <w:b/>
          <w:bCs/>
          <w:sz w:val="32"/>
          <w:szCs w:val="32"/>
        </w:rPr>
      </w:pPr>
    </w:p>
    <w:p w14:paraId="3136E7B9" w14:textId="2CC3E116" w:rsidR="007105A6" w:rsidRDefault="007105A6" w:rsidP="00B579EA">
      <w:pPr>
        <w:jc w:val="center"/>
        <w:rPr>
          <w:rFonts w:ascii="Arial" w:eastAsia="Arial" w:hAnsi="Arial" w:cs="Arial"/>
          <w:b/>
          <w:bCs/>
          <w:sz w:val="32"/>
          <w:szCs w:val="32"/>
        </w:rPr>
      </w:pPr>
      <w:r>
        <w:rPr>
          <w:rFonts w:ascii="Arial" w:eastAsia="Arial" w:hAnsi="Arial" w:cs="Arial"/>
          <w:b/>
          <w:bCs/>
          <w:sz w:val="32"/>
          <w:szCs w:val="32"/>
        </w:rPr>
        <w:t>2021</w:t>
      </w:r>
    </w:p>
    <w:p w14:paraId="0099193B" w14:textId="77777777" w:rsidR="00B579EA" w:rsidRDefault="00B579EA" w:rsidP="00B579EA">
      <w:pPr>
        <w:jc w:val="center"/>
        <w:rPr>
          <w:rFonts w:ascii="Arial" w:eastAsia="Arial" w:hAnsi="Arial" w:cs="Arial"/>
          <w:b/>
          <w:bCs/>
          <w:sz w:val="32"/>
          <w:szCs w:val="32"/>
        </w:rPr>
      </w:pPr>
    </w:p>
    <w:p w14:paraId="0C699ABE" w14:textId="77777777" w:rsidR="00B579EA" w:rsidRDefault="00B579EA" w:rsidP="00B579EA">
      <w:pPr>
        <w:jc w:val="center"/>
        <w:rPr>
          <w:rFonts w:ascii="Arial" w:eastAsia="Arial" w:hAnsi="Arial" w:cs="Arial"/>
          <w:b/>
          <w:bCs/>
          <w:sz w:val="32"/>
          <w:szCs w:val="32"/>
        </w:rPr>
      </w:pPr>
    </w:p>
    <w:p w14:paraId="4A62283E" w14:textId="77777777" w:rsidR="00B579EA" w:rsidRDefault="00B579EA" w:rsidP="00B579EA">
      <w:pPr>
        <w:jc w:val="center"/>
        <w:rPr>
          <w:rFonts w:ascii="Arial" w:eastAsia="Arial" w:hAnsi="Arial" w:cs="Arial"/>
          <w:b/>
          <w:bCs/>
          <w:sz w:val="32"/>
          <w:szCs w:val="32"/>
        </w:rPr>
      </w:pPr>
    </w:p>
    <w:p w14:paraId="32AEA0DD" w14:textId="77777777" w:rsidR="00B579EA" w:rsidRDefault="00B579EA" w:rsidP="00B579EA">
      <w:pPr>
        <w:jc w:val="center"/>
        <w:rPr>
          <w:rFonts w:ascii="Arial" w:eastAsia="Arial" w:hAnsi="Arial" w:cs="Arial"/>
          <w:b/>
          <w:bCs/>
          <w:sz w:val="32"/>
          <w:szCs w:val="32"/>
        </w:rPr>
      </w:pPr>
    </w:p>
    <w:p w14:paraId="705E0145" w14:textId="77777777" w:rsidR="00B579EA" w:rsidRDefault="00B579EA" w:rsidP="00B579EA">
      <w:pPr>
        <w:jc w:val="center"/>
        <w:rPr>
          <w:rFonts w:ascii="Arial" w:eastAsia="Arial" w:hAnsi="Arial" w:cs="Arial"/>
          <w:b/>
          <w:bCs/>
          <w:sz w:val="32"/>
          <w:szCs w:val="32"/>
        </w:rPr>
      </w:pPr>
    </w:p>
    <w:bookmarkEnd w:id="0"/>
    <w:p w14:paraId="61639CBD" w14:textId="77777777" w:rsidR="00B579EA" w:rsidRDefault="00B579EA" w:rsidP="00B579EA">
      <w:pPr>
        <w:jc w:val="center"/>
        <w:rPr>
          <w:rFonts w:ascii="Arial" w:eastAsia="Arial" w:hAnsi="Arial" w:cs="Arial"/>
          <w:b/>
          <w:bCs/>
          <w:sz w:val="32"/>
          <w:szCs w:val="32"/>
        </w:rPr>
      </w:pPr>
    </w:p>
    <w:p w14:paraId="33A47D77" w14:textId="66E339D4" w:rsidR="003229AE" w:rsidRPr="003229AE" w:rsidRDefault="003229AE" w:rsidP="00513246"/>
    <w:p w14:paraId="00924CB7" w14:textId="500FCED9" w:rsidR="003229AE" w:rsidRPr="003229AE" w:rsidRDefault="003229AE" w:rsidP="003229AE">
      <w:pPr>
        <w:jc w:val="center"/>
      </w:pPr>
    </w:p>
    <w:bookmarkStart w:id="1" w:name="_Hlk87005420" w:displacedByCustomXml="next"/>
    <w:sdt>
      <w:sdtPr>
        <w:rPr>
          <w:rFonts w:asciiTheme="minorHAnsi" w:eastAsiaTheme="minorHAnsi" w:hAnsiTheme="minorHAnsi" w:cstheme="minorBidi"/>
          <w:color w:val="auto"/>
          <w:sz w:val="22"/>
          <w:szCs w:val="22"/>
          <w:lang w:val="en-IN"/>
        </w:rPr>
        <w:id w:val="477747068"/>
        <w:docPartObj>
          <w:docPartGallery w:val="Table of Contents"/>
          <w:docPartUnique/>
        </w:docPartObj>
      </w:sdtPr>
      <w:sdtEndPr/>
      <w:sdtContent>
        <w:p w14:paraId="200D4203" w14:textId="1DC8D4B7" w:rsidR="003229AE" w:rsidRPr="00C777AD" w:rsidRDefault="782E52F6" w:rsidP="782E52F6">
          <w:pPr>
            <w:pStyle w:val="TOCHeading"/>
            <w:rPr>
              <w:rFonts w:ascii="Arial" w:eastAsia="Arial" w:hAnsi="Arial" w:cs="Arial"/>
              <w:color w:val="auto"/>
            </w:rPr>
          </w:pPr>
          <w:r w:rsidRPr="00C777AD">
            <w:rPr>
              <w:rFonts w:ascii="Arial" w:eastAsia="Arial" w:hAnsi="Arial" w:cs="Arial"/>
              <w:color w:val="auto"/>
            </w:rPr>
            <w:t>Table of Contents</w:t>
          </w:r>
        </w:p>
        <w:p w14:paraId="69F99927" w14:textId="6F6555DA" w:rsidR="003229AE" w:rsidRDefault="001149E6" w:rsidP="782E52F6">
          <w:pPr>
            <w:pStyle w:val="TOC1"/>
            <w:tabs>
              <w:tab w:val="right" w:leader="dot" w:pos="9015"/>
            </w:tabs>
            <w:rPr>
              <w:rFonts w:ascii="Arial Black" w:eastAsia="Arial Black" w:hAnsi="Arial Black" w:cs="Arial Black"/>
              <w:noProof/>
            </w:rPr>
          </w:pPr>
          <w:r>
            <w:fldChar w:fldCharType="begin"/>
          </w:r>
          <w:r w:rsidR="003229AE">
            <w:instrText>TOC \o "1-3" \h \z \u</w:instrText>
          </w:r>
          <w:r>
            <w:fldChar w:fldCharType="separate"/>
          </w:r>
          <w:hyperlink w:anchor="_Toc1396823560">
            <w:r w:rsidR="782E52F6" w:rsidRPr="00C777AD">
              <w:rPr>
                <w:rStyle w:val="Hyperlink"/>
                <w:rFonts w:ascii="Arial" w:hAnsi="Arial" w:cs="Arial"/>
              </w:rPr>
              <w:t>Introduction</w:t>
            </w:r>
            <w:r w:rsidR="003229AE">
              <w:tab/>
            </w:r>
            <w:r w:rsidR="003229AE">
              <w:fldChar w:fldCharType="begin"/>
            </w:r>
            <w:r w:rsidR="003229AE">
              <w:instrText>PAGEREF _Toc1396823560 \h</w:instrText>
            </w:r>
            <w:r w:rsidR="003229AE">
              <w:fldChar w:fldCharType="separate"/>
            </w:r>
            <w:r w:rsidR="782E52F6" w:rsidRPr="782E52F6">
              <w:rPr>
                <w:rStyle w:val="Hyperlink"/>
              </w:rPr>
              <w:t>2</w:t>
            </w:r>
            <w:r w:rsidR="003229AE">
              <w:fldChar w:fldCharType="end"/>
            </w:r>
          </w:hyperlink>
        </w:p>
        <w:p w14:paraId="27754B81" w14:textId="37E626F0" w:rsidR="003229AE" w:rsidRPr="00C777AD" w:rsidRDefault="00A33B4E" w:rsidP="782E52F6">
          <w:pPr>
            <w:pStyle w:val="TOC1"/>
            <w:tabs>
              <w:tab w:val="right" w:leader="dot" w:pos="9015"/>
            </w:tabs>
            <w:rPr>
              <w:rFonts w:ascii="Arial" w:eastAsia="Arial Black" w:hAnsi="Arial" w:cs="Arial"/>
              <w:noProof/>
            </w:rPr>
          </w:pPr>
          <w:hyperlink w:anchor="_Toc135662268">
            <w:r w:rsidR="782E52F6" w:rsidRPr="00C777AD">
              <w:rPr>
                <w:rStyle w:val="Hyperlink"/>
                <w:rFonts w:ascii="Arial" w:hAnsi="Arial" w:cs="Arial"/>
              </w:rPr>
              <w:t>Analysing how effective teams can be developed</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_Toc135662268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3</w:t>
            </w:r>
            <w:r w:rsidR="001149E6" w:rsidRPr="00C777AD">
              <w:rPr>
                <w:rFonts w:ascii="Arial" w:hAnsi="Arial" w:cs="Arial"/>
              </w:rPr>
              <w:fldChar w:fldCharType="end"/>
            </w:r>
          </w:hyperlink>
        </w:p>
        <w:p w14:paraId="59DE61A3" w14:textId="01270410" w:rsidR="003229AE" w:rsidRPr="00C777AD" w:rsidRDefault="00A33B4E" w:rsidP="782E52F6">
          <w:pPr>
            <w:pStyle w:val="TOC1"/>
            <w:tabs>
              <w:tab w:val="right" w:leader="dot" w:pos="9015"/>
            </w:tabs>
            <w:rPr>
              <w:rFonts w:ascii="Arial" w:eastAsia="Arial Black" w:hAnsi="Arial" w:cs="Arial"/>
              <w:noProof/>
            </w:rPr>
          </w:pPr>
          <w:hyperlink w:anchor="_Toc1157930607">
            <w:r w:rsidR="782E52F6" w:rsidRPr="00C777AD">
              <w:rPr>
                <w:rStyle w:val="Hyperlink"/>
                <w:rFonts w:ascii="Arial" w:hAnsi="Arial" w:cs="Arial"/>
              </w:rPr>
              <w:t>Impact of effective team working in business</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_Toc1157930607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4</w:t>
            </w:r>
            <w:r w:rsidR="001149E6" w:rsidRPr="00C777AD">
              <w:rPr>
                <w:rFonts w:ascii="Arial" w:hAnsi="Arial" w:cs="Arial"/>
              </w:rPr>
              <w:fldChar w:fldCharType="end"/>
            </w:r>
          </w:hyperlink>
        </w:p>
        <w:p w14:paraId="435498E2" w14:textId="38FD494F" w:rsidR="003229AE" w:rsidRPr="00C777AD" w:rsidRDefault="00A33B4E" w:rsidP="782E52F6">
          <w:pPr>
            <w:pStyle w:val="TOC1"/>
            <w:tabs>
              <w:tab w:val="right" w:leader="dot" w:pos="9015"/>
            </w:tabs>
            <w:rPr>
              <w:rFonts w:ascii="Arial" w:eastAsia="Arial Black" w:hAnsi="Arial" w:cs="Arial"/>
              <w:noProof/>
            </w:rPr>
          </w:pPr>
          <w:hyperlink w:anchor="_Toc316758359">
            <w:r w:rsidR="782E52F6" w:rsidRPr="00C777AD">
              <w:rPr>
                <w:rStyle w:val="Hyperlink"/>
                <w:rFonts w:ascii="Arial" w:hAnsi="Arial" w:cs="Arial"/>
              </w:rPr>
              <w:t>Requirements for developing cohesive and effective teams</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_Toc316758359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5</w:t>
            </w:r>
            <w:r w:rsidR="001149E6" w:rsidRPr="00C777AD">
              <w:rPr>
                <w:rFonts w:ascii="Arial" w:hAnsi="Arial" w:cs="Arial"/>
              </w:rPr>
              <w:fldChar w:fldCharType="end"/>
            </w:r>
          </w:hyperlink>
        </w:p>
        <w:p w14:paraId="1F79FACF" w14:textId="5AC99B6E" w:rsidR="003229AE" w:rsidRPr="00C777AD" w:rsidRDefault="00A33B4E" w:rsidP="782E52F6">
          <w:pPr>
            <w:pStyle w:val="TOC1"/>
            <w:tabs>
              <w:tab w:val="right" w:leader="dot" w:pos="9015"/>
            </w:tabs>
            <w:rPr>
              <w:rFonts w:ascii="Arial" w:eastAsia="Arial Black" w:hAnsi="Arial" w:cs="Arial"/>
              <w:noProof/>
            </w:rPr>
          </w:pPr>
          <w:hyperlink w:anchor="_Toc1800124920">
            <w:r w:rsidR="782E52F6" w:rsidRPr="00C777AD">
              <w:rPr>
                <w:rStyle w:val="Hyperlink"/>
                <w:rFonts w:ascii="Arial" w:hAnsi="Arial" w:cs="Arial"/>
              </w:rPr>
              <w:t>Conclusion</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_Toc1800124920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6</w:t>
            </w:r>
            <w:r w:rsidR="001149E6" w:rsidRPr="00C777AD">
              <w:rPr>
                <w:rFonts w:ascii="Arial" w:hAnsi="Arial" w:cs="Arial"/>
              </w:rPr>
              <w:fldChar w:fldCharType="end"/>
            </w:r>
          </w:hyperlink>
        </w:p>
        <w:p w14:paraId="25978F79" w14:textId="1FD2C5F4" w:rsidR="003229AE" w:rsidRDefault="00A33B4E" w:rsidP="782E52F6">
          <w:pPr>
            <w:pStyle w:val="TOC1"/>
            <w:tabs>
              <w:tab w:val="right" w:leader="dot" w:pos="9015"/>
            </w:tabs>
            <w:rPr>
              <w:rFonts w:ascii="Arial Black" w:eastAsia="Arial Black" w:hAnsi="Arial Black" w:cs="Arial Black"/>
              <w:noProof/>
            </w:rPr>
          </w:pPr>
          <w:hyperlink w:anchor="_Toc737648443">
            <w:r w:rsidR="782E52F6" w:rsidRPr="00C777AD">
              <w:rPr>
                <w:rStyle w:val="Hyperlink"/>
                <w:rFonts w:ascii="Arial" w:hAnsi="Arial" w:cs="Arial"/>
              </w:rPr>
              <w:t>References</w:t>
            </w:r>
            <w:r w:rsidR="001149E6" w:rsidRPr="00C777AD">
              <w:rPr>
                <w:rFonts w:ascii="Arial" w:hAnsi="Arial" w:cs="Arial"/>
              </w:rPr>
              <w:tab/>
            </w:r>
            <w:r w:rsidR="001149E6" w:rsidRPr="00C777AD">
              <w:rPr>
                <w:rFonts w:ascii="Arial" w:hAnsi="Arial" w:cs="Arial"/>
              </w:rPr>
              <w:fldChar w:fldCharType="begin"/>
            </w:r>
            <w:r w:rsidR="001149E6" w:rsidRPr="00C777AD">
              <w:rPr>
                <w:rFonts w:ascii="Arial" w:hAnsi="Arial" w:cs="Arial"/>
              </w:rPr>
              <w:instrText>PAGEREF _Toc737648443 \h</w:instrText>
            </w:r>
            <w:r w:rsidR="001149E6" w:rsidRPr="00C777AD">
              <w:rPr>
                <w:rFonts w:ascii="Arial" w:hAnsi="Arial" w:cs="Arial"/>
              </w:rPr>
            </w:r>
            <w:r w:rsidR="001149E6" w:rsidRPr="00C777AD">
              <w:rPr>
                <w:rFonts w:ascii="Arial" w:hAnsi="Arial" w:cs="Arial"/>
              </w:rPr>
              <w:fldChar w:fldCharType="separate"/>
            </w:r>
            <w:r w:rsidR="782E52F6" w:rsidRPr="00C777AD">
              <w:rPr>
                <w:rStyle w:val="Hyperlink"/>
                <w:rFonts w:ascii="Arial" w:hAnsi="Arial" w:cs="Arial"/>
              </w:rPr>
              <w:t>6</w:t>
            </w:r>
            <w:r w:rsidR="001149E6" w:rsidRPr="00C777AD">
              <w:rPr>
                <w:rFonts w:ascii="Arial" w:hAnsi="Arial" w:cs="Arial"/>
              </w:rPr>
              <w:fldChar w:fldCharType="end"/>
            </w:r>
          </w:hyperlink>
          <w:r w:rsidR="001149E6">
            <w:fldChar w:fldCharType="end"/>
          </w:r>
        </w:p>
      </w:sdtContent>
    </w:sdt>
    <w:p w14:paraId="37AA2C2E" w14:textId="6C94A69D" w:rsidR="003229AE" w:rsidRDefault="003229AE"/>
    <w:p w14:paraId="720DDDC7" w14:textId="19021953" w:rsidR="003229AE" w:rsidRDefault="003229AE">
      <w:pPr>
        <w:rPr>
          <w:rFonts w:asciiTheme="majorHAnsi" w:eastAsiaTheme="majorEastAsia" w:hAnsiTheme="majorHAnsi" w:cstheme="majorBidi"/>
          <w:color w:val="2F5496" w:themeColor="accent1" w:themeShade="BF"/>
          <w:sz w:val="32"/>
          <w:szCs w:val="32"/>
        </w:rPr>
      </w:pPr>
      <w:r>
        <w:br w:type="page"/>
      </w:r>
    </w:p>
    <w:p w14:paraId="6296895E" w14:textId="3B4C1D53" w:rsidR="00156376" w:rsidRPr="00C777AD" w:rsidRDefault="782E52F6" w:rsidP="782E52F6">
      <w:pPr>
        <w:pStyle w:val="Heading1"/>
        <w:jc w:val="both"/>
        <w:rPr>
          <w:rFonts w:ascii="Arial" w:eastAsia="Arial" w:hAnsi="Arial" w:cs="Arial"/>
          <w:color w:val="auto"/>
        </w:rPr>
      </w:pPr>
      <w:bookmarkStart w:id="2" w:name="_Toc1396823560"/>
      <w:bookmarkEnd w:id="1"/>
      <w:r w:rsidRPr="00C777AD">
        <w:rPr>
          <w:rFonts w:ascii="Arial" w:eastAsia="Arial" w:hAnsi="Arial" w:cs="Arial"/>
          <w:color w:val="auto"/>
        </w:rPr>
        <w:lastRenderedPageBreak/>
        <w:t>Introduction</w:t>
      </w:r>
      <w:bookmarkEnd w:id="2"/>
    </w:p>
    <w:p w14:paraId="6CB68CDD" w14:textId="106E8299" w:rsidR="001368D4" w:rsidRPr="00C777AD" w:rsidRDefault="782E52F6" w:rsidP="00C777AD">
      <w:pPr>
        <w:spacing w:after="0" w:line="360" w:lineRule="auto"/>
        <w:ind w:firstLine="720"/>
        <w:jc w:val="both"/>
        <w:rPr>
          <w:rFonts w:ascii="Arial" w:eastAsia="Arial" w:hAnsi="Arial" w:cs="Arial"/>
        </w:rPr>
      </w:pPr>
      <w:r w:rsidRPr="00C777AD">
        <w:rPr>
          <w:rFonts w:ascii="Arial" w:eastAsia="Arial" w:hAnsi="Arial" w:cs="Arial"/>
        </w:rPr>
        <w:t xml:space="preserve">An investigation of the case study of Peter, an employee at Organic Groceries who has been assigned a team of ten people to help him in organizing a large customer appreciation event. Successful collaboration is important to the success of Peter’s initiatives, and he must be able to put together teams that are cohesive and productive </w:t>
      </w:r>
      <w:r w:rsidR="00E53D86" w:rsidRPr="00C777AD">
        <w:rPr>
          <w:rFonts w:ascii="Arial" w:eastAsia="Arial" w:hAnsi="Arial" w:cs="Arial"/>
        </w:rPr>
        <w:t>for</w:t>
      </w:r>
      <w:r w:rsidRPr="00C777AD">
        <w:rPr>
          <w:rFonts w:ascii="Arial" w:eastAsia="Arial" w:hAnsi="Arial" w:cs="Arial"/>
        </w:rPr>
        <w:t xml:space="preserve"> them to be successful. This article will describe how he may do this, as well as the kind of positions that must be filled </w:t>
      </w:r>
      <w:r w:rsidR="00C777AD" w:rsidRPr="00C777AD">
        <w:rPr>
          <w:rFonts w:ascii="Arial" w:eastAsia="Arial" w:hAnsi="Arial" w:cs="Arial"/>
        </w:rPr>
        <w:t>to</w:t>
      </w:r>
      <w:r w:rsidRPr="00C777AD">
        <w:rPr>
          <w:rFonts w:ascii="Arial" w:eastAsia="Arial" w:hAnsi="Arial" w:cs="Arial"/>
        </w:rPr>
        <w:t xml:space="preserve"> build a cohesive and productive team environment. Using the theories and models given below, the team will not only succeed in the business, but they will also learn how to use these models in future business endeavours and even in their professional lives.</w:t>
      </w:r>
    </w:p>
    <w:p w14:paraId="505865BB" w14:textId="1A51D633" w:rsidR="00156376" w:rsidRPr="00C777AD" w:rsidRDefault="782E52F6" w:rsidP="782E52F6">
      <w:pPr>
        <w:pStyle w:val="Heading1"/>
        <w:jc w:val="both"/>
        <w:rPr>
          <w:rFonts w:ascii="Arial" w:eastAsia="Arial" w:hAnsi="Arial" w:cs="Arial"/>
          <w:color w:val="auto"/>
        </w:rPr>
      </w:pPr>
      <w:bookmarkStart w:id="3" w:name="_Toc135662268"/>
      <w:r w:rsidRPr="00C777AD">
        <w:rPr>
          <w:rFonts w:ascii="Arial" w:eastAsia="Arial" w:hAnsi="Arial" w:cs="Arial"/>
          <w:color w:val="auto"/>
        </w:rPr>
        <w:t>Analysing how effective teams can be developed</w:t>
      </w:r>
      <w:bookmarkEnd w:id="3"/>
    </w:p>
    <w:p w14:paraId="448D5341" w14:textId="6F5F63CF" w:rsidR="000D78EF" w:rsidRPr="00C777AD" w:rsidRDefault="782E52F6" w:rsidP="00C777AD">
      <w:pPr>
        <w:spacing w:after="0" w:line="360" w:lineRule="auto"/>
        <w:ind w:firstLine="720"/>
        <w:jc w:val="both"/>
        <w:rPr>
          <w:rFonts w:ascii="Arial" w:eastAsia="Arial" w:hAnsi="Arial" w:cs="Arial"/>
        </w:rPr>
      </w:pPr>
      <w:r w:rsidRPr="00C777AD">
        <w:rPr>
          <w:rFonts w:ascii="Arial" w:eastAsia="Arial" w:hAnsi="Arial" w:cs="Arial"/>
        </w:rPr>
        <w:t xml:space="preserve">In the definition of diversity provided by the Global Variety Practice (2021), any characteristic of variety may be used to distinguish between groups and individuals. This involves being able to recognize and accept the differences between individuals of all ages and backgrounds, within themselves and with others. According to Reynolds (2018), embracing cultural diversity in the workplace provides </w:t>
      </w:r>
      <w:r w:rsidR="00E53D86" w:rsidRPr="00C777AD">
        <w:rPr>
          <w:rFonts w:ascii="Arial" w:eastAsia="Arial" w:hAnsi="Arial" w:cs="Arial"/>
        </w:rPr>
        <w:t>several</w:t>
      </w:r>
      <w:r w:rsidRPr="00C777AD">
        <w:rPr>
          <w:rFonts w:ascii="Arial" w:eastAsia="Arial" w:hAnsi="Arial" w:cs="Arial"/>
        </w:rPr>
        <w:t xml:space="preserve"> benefits, including a more inventive workforce, enhanced </w:t>
      </w:r>
      <w:r w:rsidR="00BC4D19" w:rsidRPr="00C777AD">
        <w:rPr>
          <w:rFonts w:ascii="Arial" w:eastAsia="Arial" w:hAnsi="Arial" w:cs="Arial"/>
        </w:rPr>
        <w:t>profitability,</w:t>
      </w:r>
      <w:r w:rsidRPr="00C777AD">
        <w:rPr>
          <w:rFonts w:ascii="Arial" w:eastAsia="Arial" w:hAnsi="Arial" w:cs="Arial"/>
        </w:rPr>
        <w:t xml:space="preserve"> and growth </w:t>
      </w:r>
      <w:r w:rsidR="00BC4D19" w:rsidRPr="00C777AD">
        <w:rPr>
          <w:rFonts w:ascii="Arial" w:eastAsia="Arial" w:hAnsi="Arial" w:cs="Arial"/>
        </w:rPr>
        <w:t>because of</w:t>
      </w:r>
      <w:r w:rsidRPr="00C777AD">
        <w:rPr>
          <w:rFonts w:ascii="Arial" w:eastAsia="Arial" w:hAnsi="Arial" w:cs="Arial"/>
        </w:rPr>
        <w:t xml:space="preserve"> a better understanding of the </w:t>
      </w:r>
      <w:r w:rsidR="00553B64" w:rsidRPr="00C777AD">
        <w:rPr>
          <w:rFonts w:ascii="Arial" w:eastAsia="Arial" w:hAnsi="Arial" w:cs="Arial"/>
        </w:rPr>
        <w:t>marketplace</w:t>
      </w:r>
      <w:r w:rsidRPr="00C777AD">
        <w:rPr>
          <w:rFonts w:ascii="Arial" w:eastAsia="Arial" w:hAnsi="Arial" w:cs="Arial"/>
        </w:rPr>
        <w:t xml:space="preserve"> as well as a more sensitive staff, </w:t>
      </w:r>
      <w:r w:rsidR="00BC4D19" w:rsidRPr="00C777AD">
        <w:rPr>
          <w:rFonts w:ascii="Arial" w:eastAsia="Arial" w:hAnsi="Arial" w:cs="Arial"/>
        </w:rPr>
        <w:t>and</w:t>
      </w:r>
      <w:r w:rsidRPr="00C777AD">
        <w:rPr>
          <w:rFonts w:ascii="Arial" w:eastAsia="Arial" w:hAnsi="Arial" w:cs="Arial"/>
        </w:rPr>
        <w:t xml:space="preserve"> improved talent management and a fairer playing field for career progression. In addition to a lack of trust among employees and a sense of persecution in the workplace, there is a communication problem and other communication issues, stiffer residency requirements and laws, and conflicts between different types of office etiquette and working practices. </w:t>
      </w:r>
    </w:p>
    <w:p w14:paraId="135EAB90" w14:textId="341A3DA9" w:rsidR="000D78EF" w:rsidRDefault="782E52F6" w:rsidP="00C777AD">
      <w:pPr>
        <w:spacing w:after="0" w:line="360" w:lineRule="auto"/>
        <w:ind w:firstLine="720"/>
        <w:jc w:val="both"/>
        <w:rPr>
          <w:rFonts w:ascii="Arial" w:eastAsia="Arial" w:hAnsi="Arial" w:cs="Arial"/>
        </w:rPr>
      </w:pPr>
      <w:r w:rsidRPr="00C777AD">
        <w:rPr>
          <w:rFonts w:ascii="Arial" w:eastAsia="Arial" w:hAnsi="Arial" w:cs="Arial"/>
        </w:rPr>
        <w:t xml:space="preserve">Diverse staffs are required to learn how to work effectively in a variety team, and this is accomplished through the provision of an initial orientation program in which students can identify what makes a successful team, the key </w:t>
      </w:r>
      <w:r w:rsidR="00553B64" w:rsidRPr="00C777AD">
        <w:rPr>
          <w:rFonts w:ascii="Arial" w:eastAsia="Arial" w:hAnsi="Arial" w:cs="Arial"/>
        </w:rPr>
        <w:t>strengths,</w:t>
      </w:r>
      <w:r w:rsidRPr="00C777AD">
        <w:rPr>
          <w:rFonts w:ascii="Arial" w:eastAsia="Arial" w:hAnsi="Arial" w:cs="Arial"/>
        </w:rPr>
        <w:t xml:space="preserve"> and skills that each employee can bring to a group project, and guidance on cross-cultural able to communicate and work in diverse teams, among other things. Many of the courses employ peer review or self-reflection as a grading method, which is common in higher education. By connecting with each employee and assisting them in learning about one another, their own skills and limits, and the role they can play in the group, Peter may develop a successful team in a diverse context. </w:t>
      </w:r>
      <w:r w:rsidR="00553B64" w:rsidRPr="00C777AD">
        <w:rPr>
          <w:rFonts w:ascii="Arial" w:eastAsia="Arial" w:hAnsi="Arial" w:cs="Arial"/>
        </w:rPr>
        <w:t xml:space="preserve">Based </w:t>
      </w:r>
      <w:r w:rsidR="00E53D86" w:rsidRPr="00C777AD">
        <w:rPr>
          <w:rFonts w:ascii="Arial" w:eastAsia="Arial" w:hAnsi="Arial" w:cs="Arial"/>
        </w:rPr>
        <w:t>on the</w:t>
      </w:r>
      <w:r w:rsidRPr="00C777AD">
        <w:rPr>
          <w:rFonts w:ascii="Arial" w:eastAsia="Arial" w:hAnsi="Arial" w:cs="Arial"/>
        </w:rPr>
        <w:t xml:space="preserve"> preceding paragraph’s analysis, I’ve come to this conclusion. Getting to know one another better may help people from different backgrounds and languages function more successfully together in the workplace.</w:t>
      </w:r>
    </w:p>
    <w:p w14:paraId="7B27B160" w14:textId="3CCC9A20" w:rsidR="00C777AD" w:rsidRDefault="00C777AD" w:rsidP="00C777AD">
      <w:pPr>
        <w:spacing w:after="0" w:line="360" w:lineRule="auto"/>
        <w:ind w:firstLine="720"/>
        <w:jc w:val="both"/>
        <w:rPr>
          <w:rFonts w:ascii="Arial" w:eastAsia="Arial" w:hAnsi="Arial" w:cs="Arial"/>
        </w:rPr>
      </w:pPr>
    </w:p>
    <w:p w14:paraId="104186FC" w14:textId="77777777" w:rsidR="00C777AD" w:rsidRPr="00C777AD" w:rsidRDefault="00C777AD" w:rsidP="00C777AD">
      <w:pPr>
        <w:spacing w:after="0" w:line="360" w:lineRule="auto"/>
        <w:ind w:firstLine="720"/>
        <w:jc w:val="both"/>
        <w:rPr>
          <w:rFonts w:ascii="Arial" w:eastAsia="Arial" w:hAnsi="Arial" w:cs="Arial"/>
        </w:rPr>
      </w:pPr>
    </w:p>
    <w:p w14:paraId="3491CD11" w14:textId="77777777" w:rsidR="000678B6" w:rsidRDefault="000678B6" w:rsidP="00C777AD">
      <w:pPr>
        <w:jc w:val="both"/>
        <w:rPr>
          <w:rFonts w:ascii="Arial" w:eastAsia="Arial" w:hAnsi="Arial" w:cs="Arial"/>
          <w:sz w:val="32"/>
          <w:szCs w:val="32"/>
        </w:rPr>
      </w:pPr>
    </w:p>
    <w:p w14:paraId="7F1D1B43" w14:textId="231D42A1" w:rsidR="00C777AD" w:rsidRDefault="782E52F6" w:rsidP="00C777AD">
      <w:pPr>
        <w:jc w:val="both"/>
        <w:rPr>
          <w:rFonts w:ascii="Arial" w:eastAsia="Arial" w:hAnsi="Arial" w:cs="Arial"/>
          <w:sz w:val="32"/>
          <w:szCs w:val="32"/>
        </w:rPr>
      </w:pPr>
      <w:r w:rsidRPr="00C777AD">
        <w:rPr>
          <w:rFonts w:ascii="Arial" w:eastAsia="Arial" w:hAnsi="Arial" w:cs="Arial"/>
          <w:sz w:val="32"/>
          <w:szCs w:val="32"/>
        </w:rPr>
        <w:lastRenderedPageBreak/>
        <w:t>Analysis of theoretical group dynamics</w:t>
      </w:r>
    </w:p>
    <w:p w14:paraId="5CBF531D" w14:textId="0AB50501" w:rsidR="002142E8" w:rsidRPr="00C777AD" w:rsidRDefault="782E52F6" w:rsidP="00C777AD">
      <w:pPr>
        <w:spacing w:after="0" w:line="360" w:lineRule="auto"/>
        <w:jc w:val="both"/>
        <w:rPr>
          <w:rFonts w:ascii="Arial" w:eastAsia="Arial" w:hAnsi="Arial" w:cs="Arial"/>
          <w:sz w:val="32"/>
          <w:szCs w:val="32"/>
        </w:rPr>
      </w:pPr>
      <w:r w:rsidRPr="00C777AD">
        <w:rPr>
          <w:rFonts w:ascii="Arial" w:eastAsia="Arial" w:hAnsi="Arial" w:cs="Arial"/>
        </w:rPr>
        <w:t xml:space="preserve">Group dynamics have been studied by </w:t>
      </w:r>
      <w:r w:rsidR="00E53D86" w:rsidRPr="00C777AD">
        <w:rPr>
          <w:rFonts w:ascii="Arial" w:eastAsia="Arial" w:hAnsi="Arial" w:cs="Arial"/>
        </w:rPr>
        <w:t>several</w:t>
      </w:r>
      <w:r w:rsidRPr="00C777AD">
        <w:rPr>
          <w:rFonts w:ascii="Arial" w:eastAsia="Arial" w:hAnsi="Arial" w:cs="Arial"/>
        </w:rPr>
        <w:t xml:space="preserve"> theories, including the “Tuckman Team Model,” the “DISC Model,” the “GRIP Model,” and the “Lencioni Model,” among others. Thus, the Tuckman model may be utilized to analyse the position of Organic Groceries’ workers. According to Tuckman’s 1965 phases of group growth, teams must first assemble, then storm and then norm and last perform and adjourn </w:t>
      </w:r>
      <w:r w:rsidR="00E53D86" w:rsidRPr="00C777AD">
        <w:rPr>
          <w:rFonts w:ascii="Arial" w:eastAsia="Arial" w:hAnsi="Arial" w:cs="Arial"/>
        </w:rPr>
        <w:t>to</w:t>
      </w:r>
      <w:r w:rsidRPr="00C777AD">
        <w:rPr>
          <w:rFonts w:ascii="Arial" w:eastAsia="Arial" w:hAnsi="Arial" w:cs="Arial"/>
        </w:rPr>
        <w:t xml:space="preserve"> be successful. </w:t>
      </w:r>
    </w:p>
    <w:p w14:paraId="56EEC054" w14:textId="36D30A48" w:rsidR="002142E8" w:rsidRPr="00C777AD" w:rsidRDefault="782E52F6" w:rsidP="00C777AD">
      <w:pPr>
        <w:spacing w:after="0" w:line="360" w:lineRule="auto"/>
        <w:ind w:firstLine="720"/>
        <w:jc w:val="both"/>
        <w:rPr>
          <w:rFonts w:ascii="Arial" w:eastAsia="Arial" w:hAnsi="Arial" w:cs="Arial"/>
        </w:rPr>
      </w:pPr>
      <w:r w:rsidRPr="00C777AD">
        <w:rPr>
          <w:rFonts w:ascii="Arial" w:eastAsia="Arial" w:hAnsi="Arial" w:cs="Arial"/>
        </w:rPr>
        <w:t xml:space="preserve">This phase is where Peter and the team are getting to know each other, creating trust, and setting expectations. During the storming stage, expectations and limits are tested, the strengths and weaknesses of each member are discovered, and the role of </w:t>
      </w:r>
      <w:r w:rsidR="00BC4D19" w:rsidRPr="00C777AD">
        <w:rPr>
          <w:rFonts w:ascii="Arial" w:eastAsia="Arial" w:hAnsi="Arial" w:cs="Arial"/>
        </w:rPr>
        <w:t>everyone</w:t>
      </w:r>
      <w:r w:rsidRPr="00C777AD">
        <w:rPr>
          <w:rFonts w:ascii="Arial" w:eastAsia="Arial" w:hAnsi="Arial" w:cs="Arial"/>
        </w:rPr>
        <w:t xml:space="preserve"> is defined. Every member of the team has a clear understanding of their responsibilities and is committed to the project’s success. Performers are teams that have previously worked together on past projects and can move independently to accomplish the responsibilities at hand. During the adjournment stage, the group </w:t>
      </w:r>
      <w:r w:rsidR="00E53D86" w:rsidRPr="00C777AD">
        <w:rPr>
          <w:rFonts w:ascii="Arial" w:eastAsia="Arial" w:hAnsi="Arial" w:cs="Arial"/>
        </w:rPr>
        <w:t>disperses,</w:t>
      </w:r>
      <w:r w:rsidRPr="00C777AD">
        <w:rPr>
          <w:rFonts w:ascii="Arial" w:eastAsia="Arial" w:hAnsi="Arial" w:cs="Arial"/>
        </w:rPr>
        <w:t xml:space="preserve"> and each person heads off in their own direction (Last, 2021). These aspects are further evaluated in the following:</w:t>
      </w:r>
    </w:p>
    <w:p w14:paraId="161C7FB1" w14:textId="75C71F17" w:rsidR="002142E8" w:rsidRDefault="782E52F6" w:rsidP="782E52F6">
      <w:pPr>
        <w:jc w:val="both"/>
        <w:rPr>
          <w:rFonts w:ascii="Arial" w:eastAsia="Arial" w:hAnsi="Arial" w:cs="Arial"/>
          <w:b/>
          <w:bCs/>
        </w:rPr>
      </w:pPr>
      <w:r w:rsidRPr="782E52F6">
        <w:rPr>
          <w:rFonts w:ascii="Arial" w:eastAsia="Arial" w:hAnsi="Arial" w:cs="Arial"/>
          <w:b/>
          <w:bCs/>
        </w:rPr>
        <w:t>Forming</w:t>
      </w:r>
    </w:p>
    <w:p w14:paraId="7300B661" w14:textId="3B84601B" w:rsidR="002142E8" w:rsidRDefault="782E52F6" w:rsidP="00C777AD">
      <w:pPr>
        <w:spacing w:after="0" w:line="360" w:lineRule="auto"/>
        <w:ind w:firstLine="720"/>
        <w:jc w:val="both"/>
        <w:rPr>
          <w:rFonts w:ascii="Arial" w:eastAsia="Arial" w:hAnsi="Arial" w:cs="Arial"/>
        </w:rPr>
      </w:pPr>
      <w:r w:rsidRPr="782E52F6">
        <w:rPr>
          <w:rFonts w:ascii="Arial" w:eastAsia="Arial" w:hAnsi="Arial" w:cs="Arial"/>
        </w:rPr>
        <w:t xml:space="preserve">This is when people meet for the first time, with the purpose of collaborating toward a shared goal. In the early stages of team growth, </w:t>
      </w:r>
      <w:r w:rsidR="00BC4D19" w:rsidRPr="782E52F6">
        <w:rPr>
          <w:rFonts w:ascii="Arial" w:eastAsia="Arial" w:hAnsi="Arial" w:cs="Arial"/>
        </w:rPr>
        <w:t>most</w:t>
      </w:r>
      <w:r w:rsidRPr="782E52F6">
        <w:rPr>
          <w:rFonts w:ascii="Arial" w:eastAsia="Arial" w:hAnsi="Arial" w:cs="Arial"/>
        </w:rPr>
        <w:t xml:space="preserve"> members are engaged, courteous, and optimistic. It is common for team members to avoid disagreement and controversy since they are more concerned with obtaining the approval of their colleagues than attaining the team’s objective </w:t>
      </w:r>
      <w:r w:rsidR="00BC4D19" w:rsidRPr="782E52F6">
        <w:rPr>
          <w:rFonts w:ascii="Arial" w:eastAsia="Arial" w:hAnsi="Arial" w:cs="Arial"/>
        </w:rPr>
        <w:t>currently</w:t>
      </w:r>
      <w:r w:rsidRPr="782E52F6">
        <w:rPr>
          <w:rFonts w:ascii="Arial" w:eastAsia="Arial" w:hAnsi="Arial" w:cs="Arial"/>
        </w:rPr>
        <w:t>. In this stage, Peter and his colleagues must get to know each other as a team so that you can eliminate any potential obstacles and learn about each other’s talents and establish trust (</w:t>
      </w:r>
      <w:proofErr w:type="spellStart"/>
      <w:r w:rsidRPr="782E52F6">
        <w:rPr>
          <w:rFonts w:ascii="Arial" w:eastAsia="Arial" w:hAnsi="Arial" w:cs="Arial"/>
        </w:rPr>
        <w:t>Serenhov</w:t>
      </w:r>
      <w:proofErr w:type="spellEnd"/>
      <w:r w:rsidRPr="782E52F6">
        <w:rPr>
          <w:rFonts w:ascii="Arial" w:eastAsia="Arial" w:hAnsi="Arial" w:cs="Arial"/>
        </w:rPr>
        <w:t xml:space="preserve">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2021). Team meetings, training, meals, and victories shared as a team are all ways to build trust. Open communication between Peter and the other members is critical for the next step of the project.</w:t>
      </w:r>
    </w:p>
    <w:p w14:paraId="51BCFCB5" w14:textId="79C18B5B" w:rsidR="002142E8" w:rsidRDefault="782E52F6" w:rsidP="782E52F6">
      <w:pPr>
        <w:jc w:val="both"/>
        <w:rPr>
          <w:rFonts w:ascii="Arial" w:eastAsia="Arial" w:hAnsi="Arial" w:cs="Arial"/>
          <w:b/>
          <w:bCs/>
        </w:rPr>
      </w:pPr>
      <w:r w:rsidRPr="782E52F6">
        <w:rPr>
          <w:rFonts w:ascii="Arial" w:eastAsia="Arial" w:hAnsi="Arial" w:cs="Arial"/>
          <w:b/>
          <w:bCs/>
        </w:rPr>
        <w:t>Storming</w:t>
      </w:r>
    </w:p>
    <w:p w14:paraId="110C0963" w14:textId="52508480" w:rsidR="002142E8" w:rsidRDefault="782E52F6" w:rsidP="00C777AD">
      <w:pPr>
        <w:spacing w:after="0" w:line="360" w:lineRule="auto"/>
        <w:ind w:firstLine="720"/>
        <w:jc w:val="both"/>
        <w:rPr>
          <w:rFonts w:ascii="Arial" w:eastAsia="Arial" w:hAnsi="Arial" w:cs="Arial"/>
        </w:rPr>
      </w:pPr>
      <w:r w:rsidRPr="782E52F6">
        <w:rPr>
          <w:rFonts w:ascii="Arial" w:eastAsia="Arial" w:hAnsi="Arial" w:cs="Arial"/>
        </w:rPr>
        <w:t>This stage is characterized by individuals attempting to define their desired positions by challenging the limits of the organization. During this period, individuals’ differing personalities, views, and ideals might lead to power disputes. Teams are most vulnerable to failure or disintegration at this point in the team-building process. That is why it is so critical to build a foundation of trust. Members are more likely to identify their interests if they believe they may freely express their thoughts without fear of repercussions (</w:t>
      </w:r>
      <w:proofErr w:type="spellStart"/>
      <w:r w:rsidRPr="782E52F6">
        <w:rPr>
          <w:rFonts w:ascii="Arial" w:eastAsia="Arial" w:hAnsi="Arial" w:cs="Arial"/>
        </w:rPr>
        <w:t>Serenhov</w:t>
      </w:r>
      <w:proofErr w:type="spellEnd"/>
      <w:r w:rsidRPr="782E52F6">
        <w:rPr>
          <w:rFonts w:ascii="Arial" w:eastAsia="Arial" w:hAnsi="Arial" w:cs="Arial"/>
        </w:rPr>
        <w:t xml:space="preserve">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xml:space="preserve">, 2021). It’s possible to settle arguments in ways that benefit everyone and help Peter and the team to succeed when respect is </w:t>
      </w:r>
      <w:r w:rsidR="00E53D86" w:rsidRPr="782E52F6">
        <w:rPr>
          <w:rFonts w:ascii="Arial" w:eastAsia="Arial" w:hAnsi="Arial" w:cs="Arial"/>
        </w:rPr>
        <w:t>established,</w:t>
      </w:r>
      <w:r w:rsidRPr="782E52F6">
        <w:rPr>
          <w:rFonts w:ascii="Arial" w:eastAsia="Arial" w:hAnsi="Arial" w:cs="Arial"/>
        </w:rPr>
        <w:t xml:space="preserve"> and ideas can flow freely.</w:t>
      </w:r>
    </w:p>
    <w:p w14:paraId="5457B206" w14:textId="77777777" w:rsidR="00C777AD" w:rsidRDefault="00C777AD" w:rsidP="782E52F6">
      <w:pPr>
        <w:jc w:val="both"/>
        <w:rPr>
          <w:rFonts w:ascii="Arial" w:eastAsia="Arial" w:hAnsi="Arial" w:cs="Arial"/>
          <w:b/>
          <w:bCs/>
        </w:rPr>
      </w:pPr>
    </w:p>
    <w:p w14:paraId="145AA81F" w14:textId="77777777" w:rsidR="000678B6" w:rsidRDefault="000678B6" w:rsidP="782E52F6">
      <w:pPr>
        <w:jc w:val="both"/>
        <w:rPr>
          <w:rFonts w:ascii="Arial" w:eastAsia="Arial" w:hAnsi="Arial" w:cs="Arial"/>
          <w:b/>
          <w:bCs/>
        </w:rPr>
      </w:pPr>
    </w:p>
    <w:p w14:paraId="0A4AE13E" w14:textId="5874CFF4" w:rsidR="002142E8" w:rsidRDefault="782E52F6" w:rsidP="782E52F6">
      <w:pPr>
        <w:jc w:val="both"/>
        <w:rPr>
          <w:rFonts w:ascii="Arial" w:eastAsia="Arial" w:hAnsi="Arial" w:cs="Arial"/>
          <w:b/>
          <w:bCs/>
        </w:rPr>
      </w:pPr>
      <w:r w:rsidRPr="782E52F6">
        <w:rPr>
          <w:rFonts w:ascii="Arial" w:eastAsia="Arial" w:hAnsi="Arial" w:cs="Arial"/>
          <w:b/>
          <w:bCs/>
        </w:rPr>
        <w:lastRenderedPageBreak/>
        <w:t>Norming</w:t>
      </w:r>
    </w:p>
    <w:p w14:paraId="37AFE9A9" w14:textId="3D7AE876" w:rsidR="002142E8" w:rsidRDefault="782E52F6" w:rsidP="00C777AD">
      <w:pPr>
        <w:spacing w:after="0" w:line="360" w:lineRule="auto"/>
        <w:ind w:firstLine="720"/>
        <w:jc w:val="both"/>
        <w:rPr>
          <w:rFonts w:ascii="Arial" w:eastAsia="Arial" w:hAnsi="Arial" w:cs="Arial"/>
        </w:rPr>
      </w:pPr>
      <w:r w:rsidRPr="782E52F6">
        <w:rPr>
          <w:rFonts w:ascii="Arial" w:eastAsia="Arial" w:hAnsi="Arial" w:cs="Arial"/>
        </w:rPr>
        <w:t>It is at this point that the team’s purpose, values, and objectives are laid forth. Establishing these agreed-upon standards allows teams to define parameters for acceptable and improper behaviour. As a result, Peter and the other team members will be able to identify with the group’s mission and experience a strong feeling of belonging (</w:t>
      </w:r>
      <w:proofErr w:type="spellStart"/>
      <w:r w:rsidRPr="782E52F6">
        <w:rPr>
          <w:rFonts w:ascii="Arial" w:eastAsia="Arial" w:hAnsi="Arial" w:cs="Arial"/>
        </w:rPr>
        <w:t>Serenhov</w:t>
      </w:r>
      <w:proofErr w:type="spellEnd"/>
      <w:r w:rsidRPr="782E52F6">
        <w:rPr>
          <w:rFonts w:ascii="Arial" w:eastAsia="Arial" w:hAnsi="Arial" w:cs="Arial"/>
        </w:rPr>
        <w:t xml:space="preserve">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xml:space="preserve">, 2021). This might be a good opportunity for teams to get to know each other better by socializing outside of their roles. </w:t>
      </w:r>
      <w:r w:rsidR="00BC4D19" w:rsidRPr="782E52F6">
        <w:rPr>
          <w:rFonts w:ascii="Arial" w:eastAsia="Arial" w:hAnsi="Arial" w:cs="Arial"/>
        </w:rPr>
        <w:t>Therefore</w:t>
      </w:r>
      <w:r w:rsidRPr="782E52F6">
        <w:rPr>
          <w:rFonts w:ascii="Arial" w:eastAsia="Arial" w:hAnsi="Arial" w:cs="Arial"/>
        </w:rPr>
        <w:t>, there is a strong sense of order, coherence, team togetherness, and dedication at this point in the process.</w:t>
      </w:r>
    </w:p>
    <w:p w14:paraId="7E0EF3B8" w14:textId="08D248A5" w:rsidR="002142E8" w:rsidRDefault="782E52F6" w:rsidP="782E52F6">
      <w:pPr>
        <w:jc w:val="both"/>
        <w:rPr>
          <w:rFonts w:ascii="Arial" w:eastAsia="Arial" w:hAnsi="Arial" w:cs="Arial"/>
          <w:b/>
          <w:bCs/>
        </w:rPr>
      </w:pPr>
      <w:r w:rsidRPr="782E52F6">
        <w:rPr>
          <w:rFonts w:ascii="Arial" w:eastAsia="Arial" w:hAnsi="Arial" w:cs="Arial"/>
          <w:b/>
          <w:bCs/>
        </w:rPr>
        <w:t>Performing</w:t>
      </w:r>
    </w:p>
    <w:p w14:paraId="0639A275" w14:textId="0F1637EE" w:rsidR="002142E8" w:rsidRPr="002142E8" w:rsidRDefault="782E52F6" w:rsidP="00C777AD">
      <w:pPr>
        <w:spacing w:after="0" w:line="360" w:lineRule="auto"/>
        <w:ind w:firstLine="720"/>
        <w:jc w:val="both"/>
        <w:rPr>
          <w:rFonts w:ascii="Arial" w:eastAsia="Arial" w:hAnsi="Arial" w:cs="Arial"/>
        </w:rPr>
      </w:pPr>
      <w:r w:rsidRPr="782E52F6">
        <w:rPr>
          <w:rFonts w:ascii="Arial" w:eastAsia="Arial" w:hAnsi="Arial" w:cs="Arial"/>
        </w:rPr>
        <w:t xml:space="preserve">In a practice, it is the stage where the team performs is the most important. At this point, teams should be delivering excellent outcomes, working together well, and making the most of the individual abilities of each member. Without much friction, they </w:t>
      </w:r>
      <w:r w:rsidR="00BC4D19" w:rsidRPr="782E52F6">
        <w:rPr>
          <w:rFonts w:ascii="Arial" w:eastAsia="Arial" w:hAnsi="Arial" w:cs="Arial"/>
        </w:rPr>
        <w:t>can</w:t>
      </w:r>
      <w:r w:rsidRPr="782E52F6">
        <w:rPr>
          <w:rFonts w:ascii="Arial" w:eastAsia="Arial" w:hAnsi="Arial" w:cs="Arial"/>
        </w:rPr>
        <w:t xml:space="preserve"> generate high-quality work. A high emphasis is placed on achieving team objectives and members concentrating on what is best for the team (</w:t>
      </w:r>
      <w:proofErr w:type="spellStart"/>
      <w:r w:rsidRPr="782E52F6">
        <w:rPr>
          <w:rFonts w:ascii="Arial" w:eastAsia="Arial" w:hAnsi="Arial" w:cs="Arial"/>
        </w:rPr>
        <w:t>Serenhov</w:t>
      </w:r>
      <w:proofErr w:type="spellEnd"/>
      <w:r w:rsidRPr="782E52F6">
        <w:rPr>
          <w:rFonts w:ascii="Arial" w:eastAsia="Arial" w:hAnsi="Arial" w:cs="Arial"/>
        </w:rPr>
        <w:t xml:space="preserve">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xml:space="preserve">, 2021). An individual’s primary goal should be to get to and stay in this stage </w:t>
      </w:r>
      <w:r w:rsidR="00BC4D19" w:rsidRPr="782E52F6">
        <w:rPr>
          <w:rFonts w:ascii="Arial" w:eastAsia="Arial" w:hAnsi="Arial" w:cs="Arial"/>
        </w:rPr>
        <w:t>if</w:t>
      </w:r>
      <w:r w:rsidRPr="782E52F6">
        <w:rPr>
          <w:rFonts w:ascii="Arial" w:eastAsia="Arial" w:hAnsi="Arial" w:cs="Arial"/>
        </w:rPr>
        <w:t xml:space="preserve"> feasible. If new members join or old ones depart, it might be difficult to maintain top performance. Introducing fresh, strong personalities into a team may bring a team back to the forming stage of its development.</w:t>
      </w:r>
    </w:p>
    <w:p w14:paraId="33AB2214" w14:textId="217DDAEF" w:rsidR="00156376" w:rsidRPr="005E7AA0" w:rsidRDefault="782E52F6" w:rsidP="782E52F6">
      <w:pPr>
        <w:pStyle w:val="Heading1"/>
        <w:jc w:val="both"/>
        <w:rPr>
          <w:rFonts w:ascii="Arial" w:eastAsia="Arial" w:hAnsi="Arial" w:cs="Arial"/>
          <w:color w:val="auto"/>
        </w:rPr>
      </w:pPr>
      <w:bookmarkStart w:id="4" w:name="_Toc1157930607"/>
      <w:r w:rsidRPr="005E7AA0">
        <w:rPr>
          <w:rFonts w:ascii="Arial" w:eastAsia="Arial" w:hAnsi="Arial" w:cs="Arial"/>
          <w:color w:val="auto"/>
        </w:rPr>
        <w:t>Impact of effective team working in business</w:t>
      </w:r>
      <w:bookmarkEnd w:id="4"/>
    </w:p>
    <w:p w14:paraId="23BAFB02" w14:textId="74967E96" w:rsidR="00155B60" w:rsidRPr="005E7AA0" w:rsidRDefault="00BC4D19" w:rsidP="005E7AA0">
      <w:pPr>
        <w:spacing w:after="0" w:line="360" w:lineRule="auto"/>
        <w:ind w:firstLine="720"/>
        <w:jc w:val="both"/>
        <w:rPr>
          <w:rFonts w:ascii="Arial" w:eastAsia="Arial" w:hAnsi="Arial" w:cs="Arial"/>
        </w:rPr>
      </w:pPr>
      <w:r w:rsidRPr="005E7AA0">
        <w:rPr>
          <w:rFonts w:ascii="Arial" w:eastAsia="Arial" w:hAnsi="Arial" w:cs="Arial"/>
        </w:rPr>
        <w:t>To</w:t>
      </w:r>
      <w:r w:rsidR="782E52F6" w:rsidRPr="005E7AA0">
        <w:rPr>
          <w:rFonts w:ascii="Arial" w:eastAsia="Arial" w:hAnsi="Arial" w:cs="Arial"/>
        </w:rPr>
        <w:t xml:space="preserve"> reach a goal, teamwork is described as collaborative work with a group of individuals. Teamwork is often an important aspect of any organization, with workers employing their own abilities and offering constructive feedback to one another. According to recent surveys, 97 percent of individuals from a firm or educational institutions feel that a project’s result is directly influenced by a lack of alignment among members of the project team (Tanner, 2021). Collaboration is described as the accomplishment of a shared goal through cooperating with others. The most productive and successful teams are made up of between three and six people. </w:t>
      </w:r>
    </w:p>
    <w:p w14:paraId="1A4BACF4" w14:textId="5F957E2B" w:rsidR="00155B60"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 xml:space="preserve">The maximum number of participants for the presentation should be six, so that the kids may engage and get to know one other. Poor collaboration is sometimes hindered by a lack of respect and trust in one another as well as differing viewpoints, misunderstanding, knowledge gaps, a lack of agreement on goals as well as information hoarding, silos within the company or geographical isolation itself. </w:t>
      </w:r>
      <w:r w:rsidR="00BC4D19" w:rsidRPr="005E7AA0">
        <w:rPr>
          <w:rFonts w:ascii="Arial" w:eastAsia="Arial" w:hAnsi="Arial" w:cs="Arial"/>
        </w:rPr>
        <w:t>Therefore</w:t>
      </w:r>
      <w:r w:rsidRPr="005E7AA0">
        <w:rPr>
          <w:rFonts w:ascii="Arial" w:eastAsia="Arial" w:hAnsi="Arial" w:cs="Arial"/>
        </w:rPr>
        <w:t>, the Peter ‘s group's ability to deliver a successful presentation will be enhanced if they meet in person and identify their strengths and weaknesses (</w:t>
      </w:r>
      <w:proofErr w:type="spellStart"/>
      <w:r w:rsidRPr="005E7AA0">
        <w:rPr>
          <w:rFonts w:ascii="Arial" w:eastAsia="Arial" w:hAnsi="Arial" w:cs="Arial"/>
        </w:rPr>
        <w:t>Pabini</w:t>
      </w:r>
      <w:proofErr w:type="spellEnd"/>
      <w:r w:rsidRPr="005E7AA0">
        <w:rPr>
          <w:rFonts w:ascii="Arial" w:eastAsia="Arial" w:hAnsi="Arial" w:cs="Arial"/>
        </w:rPr>
        <w:t xml:space="preserve">, 2017). Teamwork may also be hindered by people putting their own interests and priorities above the task at hand, failing to comprehend the aim, their </w:t>
      </w:r>
      <w:r w:rsidRPr="005E7AA0">
        <w:rPr>
          <w:rFonts w:ascii="Arial" w:eastAsia="Arial" w:hAnsi="Arial" w:cs="Arial"/>
        </w:rPr>
        <w:lastRenderedPageBreak/>
        <w:t>responsibilities, being ineligible and specialized in the topic area or simply losing interest in the subject matter (Management Study Guide, 2021).</w:t>
      </w:r>
    </w:p>
    <w:p w14:paraId="5ED8B98E" w14:textId="7FB6BA6B" w:rsidR="00155B60"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 xml:space="preserve">When starting a new project, Huff Post (2013) discovered the importance of establishing a clear purpose from the beginning, bringing in a diverse workforce, practicing team cohesion via workouts, and delegating tasks based on each person's strengths and weaknesses. An effective team must possess qualities such as openness to collaborate and </w:t>
      </w:r>
      <w:r w:rsidR="00BC4D19" w:rsidRPr="005E7AA0">
        <w:rPr>
          <w:rFonts w:ascii="Arial" w:eastAsia="Arial" w:hAnsi="Arial" w:cs="Arial"/>
        </w:rPr>
        <w:t>open</w:t>
      </w:r>
      <w:r w:rsidRPr="005E7AA0">
        <w:rPr>
          <w:rFonts w:ascii="Arial" w:eastAsia="Arial" w:hAnsi="Arial" w:cs="Arial"/>
        </w:rPr>
        <w:t xml:space="preserve">, confidence in one another’s ability to communicate and share ideas and sentiments, respect, and constructive criticism </w:t>
      </w:r>
      <w:r w:rsidR="00BC4D19" w:rsidRPr="005E7AA0">
        <w:rPr>
          <w:rFonts w:ascii="Arial" w:eastAsia="Arial" w:hAnsi="Arial" w:cs="Arial"/>
        </w:rPr>
        <w:t>to</w:t>
      </w:r>
      <w:r w:rsidRPr="005E7AA0">
        <w:rPr>
          <w:rFonts w:ascii="Arial" w:eastAsia="Arial" w:hAnsi="Arial" w:cs="Arial"/>
        </w:rPr>
        <w:t xml:space="preserve"> be successful (Leadership Management, 2021). </w:t>
      </w:r>
      <w:r w:rsidR="00BC4D19" w:rsidRPr="005E7AA0">
        <w:rPr>
          <w:rFonts w:ascii="Arial" w:eastAsia="Arial" w:hAnsi="Arial" w:cs="Arial"/>
        </w:rPr>
        <w:t>To</w:t>
      </w:r>
      <w:r w:rsidRPr="005E7AA0">
        <w:rPr>
          <w:rFonts w:ascii="Arial" w:eastAsia="Arial" w:hAnsi="Arial" w:cs="Arial"/>
        </w:rPr>
        <w:t xml:space="preserve"> build a cohesive team, it is necessary to assign roles to each member so that they are all aware of their responsibilities. </w:t>
      </w:r>
    </w:p>
    <w:p w14:paraId="6436CFED" w14:textId="4045F278" w:rsidR="00155B60"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The Belbin model is the most widely used framework for building a balanced team. It outlines eight fundamental roles for successful team functioning, including the plant who generates ideas, the investigator who discovers possibilities and connections, the co-ordinator who is accountable for decision-making and objectives, the shaper who stimulates the team, the team player that encourages and supports the membership, the resource investigator who discerns judgments, and the implementer who transforms ideas into reality, among others (Know How, 2021).</w:t>
      </w:r>
    </w:p>
    <w:p w14:paraId="091E7834" w14:textId="1CD46C29" w:rsidR="00237E4F"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 xml:space="preserve">Peter </w:t>
      </w:r>
      <w:r w:rsidR="00BC4D19" w:rsidRPr="005E7AA0">
        <w:rPr>
          <w:rFonts w:ascii="Arial" w:eastAsia="Arial" w:hAnsi="Arial" w:cs="Arial"/>
        </w:rPr>
        <w:t>oversees</w:t>
      </w:r>
      <w:r w:rsidRPr="005E7AA0">
        <w:rPr>
          <w:rFonts w:ascii="Arial" w:eastAsia="Arial" w:hAnsi="Arial" w:cs="Arial"/>
        </w:rPr>
        <w:t xml:space="preserve"> ensuring that the Organic Groceries teams are running successfully and efficiently. This may be their first time working in a professional team, so they may require some guidance from their supervisors. Establishing trust and learning about each other's talents are two of the best strategies to construct a successful team that will provide a high-quality presentation and achieve greater operational excellence.</w:t>
      </w:r>
    </w:p>
    <w:p w14:paraId="6E44B329" w14:textId="2B39ACF3" w:rsidR="00156376" w:rsidRPr="005E7AA0" w:rsidRDefault="782E52F6" w:rsidP="782E52F6">
      <w:pPr>
        <w:pStyle w:val="Heading1"/>
        <w:jc w:val="both"/>
        <w:rPr>
          <w:rFonts w:ascii="Arial" w:eastAsia="Arial" w:hAnsi="Arial" w:cs="Arial"/>
          <w:color w:val="auto"/>
        </w:rPr>
      </w:pPr>
      <w:bookmarkStart w:id="5" w:name="_Toc316758359"/>
      <w:r w:rsidRPr="005E7AA0">
        <w:rPr>
          <w:rFonts w:ascii="Arial" w:eastAsia="Arial" w:hAnsi="Arial" w:cs="Arial"/>
          <w:color w:val="auto"/>
        </w:rPr>
        <w:t>Requirements for developing cohesive and effective teams</w:t>
      </w:r>
      <w:bookmarkEnd w:id="5"/>
    </w:p>
    <w:p w14:paraId="28FE387D" w14:textId="4723B6B6" w:rsidR="0020307E" w:rsidRPr="005E7AA0" w:rsidRDefault="782E52F6" w:rsidP="005E7AA0">
      <w:pPr>
        <w:spacing w:after="0" w:line="360" w:lineRule="auto"/>
        <w:ind w:firstLine="720"/>
        <w:jc w:val="both"/>
        <w:rPr>
          <w:rFonts w:ascii="Arial" w:eastAsia="Arial" w:hAnsi="Arial" w:cs="Arial"/>
        </w:rPr>
      </w:pPr>
      <w:r w:rsidRPr="782E52F6">
        <w:rPr>
          <w:rFonts w:ascii="Arial" w:eastAsia="Arial" w:hAnsi="Arial" w:cs="Arial"/>
        </w:rPr>
        <w:t xml:space="preserve">The teams must engage with each other throughout the whole project, from the </w:t>
      </w:r>
      <w:r w:rsidRPr="005E7AA0">
        <w:rPr>
          <w:rFonts w:ascii="Arial" w:eastAsia="Arial" w:hAnsi="Arial" w:cs="Arial"/>
        </w:rPr>
        <w:t xml:space="preserve">beginning to the finish, </w:t>
      </w:r>
      <w:r w:rsidR="00BC4D19" w:rsidRPr="005E7AA0">
        <w:rPr>
          <w:rFonts w:ascii="Arial" w:eastAsia="Arial" w:hAnsi="Arial" w:cs="Arial"/>
        </w:rPr>
        <w:t>to</w:t>
      </w:r>
      <w:r w:rsidRPr="005E7AA0">
        <w:rPr>
          <w:rFonts w:ascii="Arial" w:eastAsia="Arial" w:hAnsi="Arial" w:cs="Arial"/>
        </w:rPr>
        <w:t xml:space="preserve"> guarantee a seamless business process. It takes at least one sender, one recipient, and one message to communicate in the context of a conversation. There are several ways to communicate through written means: letters, emails, social media, other media, and books. These include charts and graphs as well as other visual communication methods. </w:t>
      </w:r>
    </w:p>
    <w:p w14:paraId="156AA028" w14:textId="6E53E25B" w:rsidR="0020307E" w:rsidRPr="005E7AA0" w:rsidRDefault="782E52F6" w:rsidP="005E7AA0">
      <w:pPr>
        <w:spacing w:after="0" w:line="360" w:lineRule="auto"/>
        <w:ind w:firstLine="720"/>
        <w:jc w:val="both"/>
        <w:rPr>
          <w:rFonts w:ascii="Arial" w:eastAsia="Arial" w:hAnsi="Arial" w:cs="Arial"/>
        </w:rPr>
      </w:pPr>
      <w:r w:rsidRPr="005E7AA0">
        <w:rPr>
          <w:rFonts w:ascii="Arial" w:eastAsia="Arial" w:hAnsi="Arial" w:cs="Arial"/>
        </w:rPr>
        <w:t xml:space="preserve">A person may communicate verbally in addition to using a phone, media, or meeting in person. Nonverbal communication skills include body language, gestures, attitude, and many more (Skills You Need, 2021). Marlow et al. studied 150 studies and over 9000 teams to better understand how communication effects team effectiveness. A recent study has shown that team members must know one another better </w:t>
      </w:r>
      <w:r w:rsidR="00BC4D19" w:rsidRPr="005E7AA0">
        <w:rPr>
          <w:rFonts w:ascii="Arial" w:eastAsia="Arial" w:hAnsi="Arial" w:cs="Arial"/>
        </w:rPr>
        <w:t>to</w:t>
      </w:r>
      <w:r w:rsidRPr="005E7AA0">
        <w:rPr>
          <w:rFonts w:ascii="Arial" w:eastAsia="Arial" w:hAnsi="Arial" w:cs="Arial"/>
        </w:rPr>
        <w:t xml:space="preserve"> be able to talk more openly. As a team leader, “Peter must also allow his team members to ask questions, voice concerns, and </w:t>
      </w:r>
      <w:r w:rsidRPr="005E7AA0">
        <w:rPr>
          <w:rFonts w:ascii="Arial" w:eastAsia="Arial" w:hAnsi="Arial" w:cs="Arial"/>
        </w:rPr>
        <w:lastRenderedPageBreak/>
        <w:t>propose ideas at any time; use project management tools to openly receive feedback; be clear about tasks and responsibilities; use fun exercises to boost morale; use coffee breaks to interact more with members; support the leaders of the groups; and recognize and acknowledge team members' contributions”. (</w:t>
      </w:r>
      <w:proofErr w:type="spellStart"/>
      <w:r w:rsidRPr="005E7AA0">
        <w:rPr>
          <w:rFonts w:ascii="Arial" w:eastAsia="Arial" w:hAnsi="Arial" w:cs="Arial"/>
        </w:rPr>
        <w:t>Anttony</w:t>
      </w:r>
      <w:proofErr w:type="spellEnd"/>
      <w:r w:rsidRPr="005E7AA0">
        <w:rPr>
          <w:rFonts w:ascii="Arial" w:eastAsia="Arial" w:hAnsi="Arial" w:cs="Arial"/>
        </w:rPr>
        <w:t>, 2021).</w:t>
      </w:r>
    </w:p>
    <w:p w14:paraId="3B7151E2" w14:textId="774A46D2" w:rsidR="00156376" w:rsidRPr="005E7AA0" w:rsidRDefault="782E52F6" w:rsidP="782E52F6">
      <w:pPr>
        <w:pStyle w:val="Heading1"/>
        <w:jc w:val="both"/>
        <w:rPr>
          <w:rFonts w:ascii="Arial" w:eastAsia="Arial" w:hAnsi="Arial" w:cs="Arial"/>
          <w:color w:val="auto"/>
        </w:rPr>
      </w:pPr>
      <w:bookmarkStart w:id="6" w:name="_Toc1800124920"/>
      <w:r w:rsidRPr="005E7AA0">
        <w:rPr>
          <w:rFonts w:ascii="Arial" w:eastAsia="Arial" w:hAnsi="Arial" w:cs="Arial"/>
          <w:color w:val="auto"/>
        </w:rPr>
        <w:t>Conclusion</w:t>
      </w:r>
      <w:bookmarkEnd w:id="6"/>
    </w:p>
    <w:p w14:paraId="0DB293BF" w14:textId="31572946" w:rsidR="0020307E" w:rsidRDefault="782E52F6" w:rsidP="005E7AA0">
      <w:pPr>
        <w:spacing w:after="0" w:line="360" w:lineRule="auto"/>
        <w:ind w:firstLine="720"/>
        <w:jc w:val="both"/>
        <w:rPr>
          <w:rFonts w:ascii="Arial" w:eastAsia="Arial" w:hAnsi="Arial" w:cs="Arial"/>
        </w:rPr>
      </w:pPr>
      <w:r w:rsidRPr="782E52F6">
        <w:rPr>
          <w:rFonts w:ascii="Arial" w:eastAsia="Arial" w:hAnsi="Arial" w:cs="Arial"/>
        </w:rPr>
        <w:t xml:space="preserve">In the end it can be concluded that a group of people from different backgrounds may function effectively together if they take the time to get to know each other first. At the very least, Organic Grocery’s employees must have a chance to get to know one other via games and socializing </w:t>
      </w:r>
      <w:r w:rsidR="00BC4D19" w:rsidRPr="782E52F6">
        <w:rPr>
          <w:rFonts w:ascii="Arial" w:eastAsia="Arial" w:hAnsi="Arial" w:cs="Arial"/>
        </w:rPr>
        <w:t>to</w:t>
      </w:r>
      <w:r w:rsidRPr="782E52F6">
        <w:rPr>
          <w:rFonts w:ascii="Arial" w:eastAsia="Arial" w:hAnsi="Arial" w:cs="Arial"/>
        </w:rPr>
        <w:t xml:space="preserve"> be able to put together an effective presentation. Teamwork and communication, as well as patience and understanding, are among the most important abilities needed to succeed in a diverse workplace. </w:t>
      </w:r>
      <w:r w:rsidR="00BC4D19" w:rsidRPr="782E52F6">
        <w:rPr>
          <w:rFonts w:ascii="Arial" w:eastAsia="Arial" w:hAnsi="Arial" w:cs="Arial"/>
        </w:rPr>
        <w:t>Despite</w:t>
      </w:r>
      <w:r w:rsidRPr="782E52F6">
        <w:rPr>
          <w:rFonts w:ascii="Arial" w:eastAsia="Arial" w:hAnsi="Arial" w:cs="Arial"/>
        </w:rPr>
        <w:t xml:space="preserve"> the setbacks, working with a varied, </w:t>
      </w:r>
      <w:r w:rsidR="00BC4D19" w:rsidRPr="782E52F6">
        <w:rPr>
          <w:rFonts w:ascii="Arial" w:eastAsia="Arial" w:hAnsi="Arial" w:cs="Arial"/>
        </w:rPr>
        <w:t>creative,</w:t>
      </w:r>
      <w:r w:rsidRPr="782E52F6">
        <w:rPr>
          <w:rFonts w:ascii="Arial" w:eastAsia="Arial" w:hAnsi="Arial" w:cs="Arial"/>
        </w:rPr>
        <w:t xml:space="preserve"> and imaginative team is worthwhile. It is also an excellent practice for individuals who are likely to deal with people from a variety of backgrounds and cultures in the future. </w:t>
      </w:r>
    </w:p>
    <w:p w14:paraId="7F89A5BE" w14:textId="378EFE80" w:rsidR="0020307E" w:rsidRDefault="782E52F6" w:rsidP="005E7AA0">
      <w:pPr>
        <w:spacing w:after="0" w:line="360" w:lineRule="auto"/>
        <w:ind w:firstLine="720"/>
        <w:jc w:val="both"/>
        <w:rPr>
          <w:rFonts w:ascii="Arial" w:eastAsia="Arial" w:hAnsi="Arial" w:cs="Arial"/>
        </w:rPr>
      </w:pPr>
      <w:r w:rsidRPr="782E52F6">
        <w:rPr>
          <w:rFonts w:ascii="Arial" w:eastAsia="Arial" w:hAnsi="Arial" w:cs="Arial"/>
        </w:rPr>
        <w:t>Accordingly, Peter may build a successful group if he and his team members overcome the hurdles that might lead to inefficient teamwork, define the right responsibilities for each member, and realize how effective teamwork can affect the group’s performance. This is the philosophy that Peter follows. With the help of a competent manager, such as peter, this may all be accomplished.</w:t>
      </w:r>
    </w:p>
    <w:p w14:paraId="5493EDAF" w14:textId="77777777" w:rsidR="003B212F" w:rsidRDefault="003B212F" w:rsidP="00BB7616">
      <w:pPr>
        <w:rPr>
          <w:color w:val="2F5496" w:themeColor="accent1" w:themeShade="BF"/>
          <w:sz w:val="32"/>
          <w:szCs w:val="32"/>
        </w:rPr>
      </w:pPr>
      <w:r w:rsidRPr="782E52F6">
        <w:br w:type="page"/>
      </w:r>
    </w:p>
    <w:p w14:paraId="45DAD6E0" w14:textId="3DD2A1BF" w:rsidR="002142E8" w:rsidRPr="005E7AA0" w:rsidRDefault="782E52F6" w:rsidP="782E52F6">
      <w:pPr>
        <w:pStyle w:val="Heading1"/>
        <w:rPr>
          <w:rFonts w:ascii="Arial" w:eastAsia="Arial" w:hAnsi="Arial" w:cs="Arial"/>
          <w:color w:val="auto"/>
        </w:rPr>
      </w:pPr>
      <w:bookmarkStart w:id="7" w:name="_Toc737648443"/>
      <w:r w:rsidRPr="005E7AA0">
        <w:rPr>
          <w:rFonts w:ascii="Arial" w:eastAsia="Arial" w:hAnsi="Arial" w:cs="Arial"/>
          <w:color w:val="auto"/>
        </w:rPr>
        <w:lastRenderedPageBreak/>
        <w:t>References</w:t>
      </w:r>
      <w:bookmarkEnd w:id="7"/>
    </w:p>
    <w:p w14:paraId="0B6077D5" w14:textId="77777777" w:rsidR="00443A2A" w:rsidRDefault="00443A2A" w:rsidP="00443A2A">
      <w:pPr>
        <w:pStyle w:val="ListParagraph"/>
        <w:numPr>
          <w:ilvl w:val="0"/>
          <w:numId w:val="26"/>
        </w:numPr>
        <w:jc w:val="both"/>
        <w:rPr>
          <w:rFonts w:ascii="Calibri" w:eastAsia="Calibri" w:hAnsi="Calibri" w:cs="Calibri"/>
        </w:rPr>
      </w:pPr>
      <w:r w:rsidRPr="782E52F6">
        <w:rPr>
          <w:rFonts w:ascii="Arial" w:eastAsia="Arial" w:hAnsi="Arial" w:cs="Arial"/>
        </w:rPr>
        <w:t xml:space="preserve">ANTONY, D. 2021. 15 simple ways to improve team communication, available at: </w:t>
      </w:r>
      <w:hyperlink r:id="rId7">
        <w:r w:rsidRPr="00443A2A">
          <w:rPr>
            <w:rStyle w:val="Hyperlink"/>
            <w:rFonts w:ascii="Arial" w:eastAsia="Arial" w:hAnsi="Arial" w:cs="Arial"/>
            <w:i/>
            <w:iCs/>
          </w:rPr>
          <w:t>https://www.workzone.com/blog/team-communication/</w:t>
        </w:r>
      </w:hyperlink>
      <w:r w:rsidRPr="782E52F6">
        <w:rPr>
          <w:rFonts w:ascii="Arial" w:eastAsia="Arial" w:hAnsi="Arial" w:cs="Arial"/>
        </w:rPr>
        <w:t xml:space="preserve"> [Accessed on: 5. 11. 2021]</w:t>
      </w:r>
    </w:p>
    <w:p w14:paraId="0EE1CA93" w14:textId="77777777" w:rsidR="00443A2A" w:rsidRDefault="00443A2A" w:rsidP="00443A2A">
      <w:pPr>
        <w:pStyle w:val="ListParagraph"/>
        <w:numPr>
          <w:ilvl w:val="0"/>
          <w:numId w:val="25"/>
        </w:numPr>
        <w:jc w:val="both"/>
        <w:rPr>
          <w:rFonts w:ascii="Calibri" w:eastAsia="Calibri" w:hAnsi="Calibri" w:cs="Calibri"/>
        </w:rPr>
      </w:pPr>
      <w:r w:rsidRPr="782E52F6">
        <w:rPr>
          <w:rFonts w:ascii="Arial" w:eastAsia="Arial" w:hAnsi="Arial" w:cs="Arial"/>
        </w:rPr>
        <w:t xml:space="preserve">GLOBAL DIVERSITY PRACTICE, 2021. What is diversity and inclusion, available at: </w:t>
      </w:r>
      <w:hyperlink r:id="rId8">
        <w:r w:rsidRPr="00443A2A">
          <w:rPr>
            <w:rStyle w:val="Hyperlink"/>
            <w:rFonts w:ascii="Arial" w:eastAsia="Arial" w:hAnsi="Arial" w:cs="Arial"/>
            <w:i/>
            <w:iCs/>
          </w:rPr>
          <w:t>https://globaldiversitypractice.com/what-is-diversity-inclusion/</w:t>
        </w:r>
      </w:hyperlink>
      <w:r w:rsidRPr="00443A2A">
        <w:rPr>
          <w:rFonts w:ascii="Arial" w:eastAsia="Arial" w:hAnsi="Arial" w:cs="Arial"/>
        </w:rPr>
        <w:t xml:space="preserve"> </w:t>
      </w:r>
      <w:r w:rsidRPr="782E52F6">
        <w:rPr>
          <w:rFonts w:ascii="Arial" w:eastAsia="Arial" w:hAnsi="Arial" w:cs="Arial"/>
        </w:rPr>
        <w:t>[Accessed on: 5. 11. 2021]</w:t>
      </w:r>
    </w:p>
    <w:p w14:paraId="0725129E" w14:textId="77777777" w:rsidR="00443A2A" w:rsidRDefault="00443A2A" w:rsidP="00443A2A">
      <w:pPr>
        <w:pStyle w:val="ListParagraph"/>
        <w:numPr>
          <w:ilvl w:val="0"/>
          <w:numId w:val="24"/>
        </w:numPr>
        <w:jc w:val="both"/>
        <w:rPr>
          <w:rFonts w:ascii="Calibri" w:eastAsia="Calibri" w:hAnsi="Calibri" w:cs="Calibri"/>
        </w:rPr>
      </w:pPr>
      <w:r w:rsidRPr="782E52F6">
        <w:rPr>
          <w:rFonts w:ascii="Arial" w:eastAsia="Arial" w:hAnsi="Arial" w:cs="Arial"/>
        </w:rPr>
        <w:t xml:space="preserve">HUFF POST, 2013. 8 Ways to build a cohesive team, available at: </w:t>
      </w:r>
      <w:hyperlink r:id="rId9">
        <w:r w:rsidRPr="00443A2A">
          <w:rPr>
            <w:rStyle w:val="Hyperlink"/>
            <w:rFonts w:ascii="Arial" w:eastAsia="Arial" w:hAnsi="Arial" w:cs="Arial"/>
            <w:i/>
            <w:iCs/>
          </w:rPr>
          <w:t>https://www.huffpost.com/entry/8-ways-to-build-a-cohesiv_b_3390565</w:t>
        </w:r>
      </w:hyperlink>
      <w:r w:rsidRPr="782E52F6">
        <w:rPr>
          <w:rFonts w:ascii="Arial" w:eastAsia="Arial" w:hAnsi="Arial" w:cs="Arial"/>
        </w:rPr>
        <w:t xml:space="preserve"> [Accessed on: 5. 11. 2021]</w:t>
      </w:r>
    </w:p>
    <w:p w14:paraId="3447E721" w14:textId="77777777" w:rsidR="00443A2A" w:rsidRPr="003B212F" w:rsidRDefault="00443A2A" w:rsidP="00443A2A">
      <w:pPr>
        <w:pStyle w:val="ListParagraph"/>
        <w:numPr>
          <w:ilvl w:val="0"/>
          <w:numId w:val="23"/>
        </w:numPr>
        <w:jc w:val="both"/>
        <w:rPr>
          <w:rFonts w:ascii="Calibri" w:eastAsia="Calibri" w:hAnsi="Calibri" w:cs="Calibri"/>
        </w:rPr>
      </w:pPr>
      <w:r w:rsidRPr="782E52F6">
        <w:rPr>
          <w:rFonts w:ascii="Arial" w:eastAsia="Arial" w:hAnsi="Arial" w:cs="Arial"/>
        </w:rPr>
        <w:t>KNOW HOW, 2021. Team Roles, available at</w:t>
      </w:r>
      <w:r w:rsidRPr="00443A2A">
        <w:rPr>
          <w:rFonts w:ascii="Arial" w:eastAsia="Arial" w:hAnsi="Arial" w:cs="Arial"/>
          <w:i/>
          <w:iCs/>
        </w:rPr>
        <w:t xml:space="preserve">: </w:t>
      </w:r>
      <w:hyperlink r:id="rId10">
        <w:r w:rsidRPr="00443A2A">
          <w:rPr>
            <w:rStyle w:val="Hyperlink"/>
            <w:rFonts w:ascii="Arial" w:eastAsia="Arial" w:hAnsi="Arial" w:cs="Arial"/>
            <w:i/>
            <w:iCs/>
          </w:rPr>
          <w:t>https://knowhow.ncvo.org.uk/your-team/people-management-skills/teams/effectiveteam/roles</w:t>
        </w:r>
      </w:hyperlink>
      <w:r w:rsidRPr="782E52F6">
        <w:rPr>
          <w:rFonts w:ascii="Arial" w:eastAsia="Arial" w:hAnsi="Arial" w:cs="Arial"/>
        </w:rPr>
        <w:t xml:space="preserve"> [Accessed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457AAB83" w14:textId="77777777" w:rsidR="00443A2A" w:rsidRDefault="00443A2A" w:rsidP="00443A2A">
      <w:pPr>
        <w:pStyle w:val="ListParagraph"/>
        <w:numPr>
          <w:ilvl w:val="0"/>
          <w:numId w:val="22"/>
        </w:numPr>
        <w:jc w:val="both"/>
        <w:rPr>
          <w:rFonts w:ascii="Calibri" w:eastAsia="Calibri" w:hAnsi="Calibri" w:cs="Calibri"/>
        </w:rPr>
      </w:pPr>
      <w:r w:rsidRPr="782E52F6">
        <w:rPr>
          <w:rFonts w:ascii="Arial" w:eastAsia="Arial" w:hAnsi="Arial" w:cs="Arial"/>
        </w:rPr>
        <w:t xml:space="preserve">LAST, S. 2021. Five models for understanding team dynamics, available at: </w:t>
      </w:r>
      <w:hyperlink r:id="rId11">
        <w:r w:rsidRPr="00443A2A">
          <w:rPr>
            <w:rStyle w:val="Hyperlink"/>
            <w:rFonts w:ascii="Arial" w:eastAsia="Arial" w:hAnsi="Arial" w:cs="Arial"/>
            <w:i/>
            <w:iCs/>
          </w:rPr>
          <w:t>https://pressbooks.bccampus.ca/technicalwriting/chapter/understandingteamdynamics/</w:t>
        </w:r>
      </w:hyperlink>
      <w:r w:rsidRPr="782E52F6">
        <w:rPr>
          <w:rFonts w:ascii="Arial" w:eastAsia="Arial" w:hAnsi="Arial" w:cs="Arial"/>
        </w:rPr>
        <w:t xml:space="preserve"> [Accessed on: 5. 11. 2021]</w:t>
      </w:r>
    </w:p>
    <w:p w14:paraId="0E12A838" w14:textId="77777777" w:rsidR="00443A2A" w:rsidRDefault="00443A2A" w:rsidP="00443A2A">
      <w:pPr>
        <w:pStyle w:val="ListParagraph"/>
        <w:numPr>
          <w:ilvl w:val="0"/>
          <w:numId w:val="21"/>
        </w:numPr>
        <w:jc w:val="both"/>
        <w:rPr>
          <w:rFonts w:ascii="Calibri" w:eastAsia="Calibri" w:hAnsi="Calibri" w:cs="Calibri"/>
        </w:rPr>
      </w:pPr>
      <w:r w:rsidRPr="782E52F6">
        <w:rPr>
          <w:rFonts w:ascii="Arial" w:eastAsia="Arial" w:hAnsi="Arial" w:cs="Arial"/>
        </w:rPr>
        <w:t xml:space="preserve">LEADERSHIP MANAGEMENT, 2021. Effective teamwork: the key to success, available at: </w:t>
      </w:r>
      <w:hyperlink r:id="rId12">
        <w:r w:rsidRPr="00443A2A">
          <w:rPr>
            <w:rStyle w:val="Hyperlink"/>
            <w:rFonts w:ascii="Arial" w:eastAsia="Arial" w:hAnsi="Arial" w:cs="Arial"/>
            <w:i/>
            <w:iCs/>
          </w:rPr>
          <w:t>https://leadershipmanagement.com.au/effective-teamwork-the-key-to-success/</w:t>
        </w:r>
      </w:hyperlink>
      <w:r w:rsidRPr="782E52F6">
        <w:rPr>
          <w:rFonts w:ascii="Arial" w:eastAsia="Arial" w:hAnsi="Arial" w:cs="Arial"/>
        </w:rPr>
        <w:t xml:space="preserve"> [Accessed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7CCC27D5" w14:textId="77777777" w:rsidR="00443A2A" w:rsidRDefault="00443A2A" w:rsidP="00443A2A">
      <w:pPr>
        <w:pStyle w:val="ListParagraph"/>
        <w:numPr>
          <w:ilvl w:val="0"/>
          <w:numId w:val="20"/>
        </w:numPr>
        <w:jc w:val="both"/>
        <w:rPr>
          <w:rFonts w:ascii="Calibri" w:eastAsia="Calibri" w:hAnsi="Calibri" w:cs="Calibri"/>
        </w:rPr>
      </w:pPr>
      <w:r w:rsidRPr="782E52F6">
        <w:rPr>
          <w:rFonts w:ascii="Arial" w:eastAsia="Arial" w:hAnsi="Arial" w:cs="Arial"/>
        </w:rPr>
        <w:t>MANAGEMENT STUDY GUIDE, 2021. Barriers to effective team building, available at</w:t>
      </w:r>
      <w:r w:rsidRPr="00443A2A">
        <w:rPr>
          <w:rFonts w:ascii="Arial" w:eastAsia="Arial" w:hAnsi="Arial" w:cs="Arial"/>
          <w:i/>
          <w:iCs/>
        </w:rPr>
        <w:t xml:space="preserve">: </w:t>
      </w:r>
      <w:hyperlink r:id="rId13">
        <w:r w:rsidRPr="00443A2A">
          <w:rPr>
            <w:rStyle w:val="Hyperlink"/>
            <w:rFonts w:ascii="Arial" w:eastAsia="Arial" w:hAnsi="Arial" w:cs="Arial"/>
            <w:i/>
            <w:iCs/>
          </w:rPr>
          <w:t>https://www.managementstudyguide.com/team-building-barriers.htm</w:t>
        </w:r>
      </w:hyperlink>
      <w:r w:rsidRPr="782E52F6">
        <w:rPr>
          <w:rFonts w:ascii="Arial" w:eastAsia="Arial" w:hAnsi="Arial" w:cs="Arial"/>
        </w:rPr>
        <w:t xml:space="preserve"> [Accessed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3F211F20" w14:textId="77777777" w:rsidR="00443A2A" w:rsidRDefault="00443A2A" w:rsidP="00443A2A">
      <w:pPr>
        <w:pStyle w:val="ListParagraph"/>
        <w:numPr>
          <w:ilvl w:val="0"/>
          <w:numId w:val="19"/>
        </w:numPr>
        <w:jc w:val="both"/>
        <w:rPr>
          <w:rFonts w:ascii="Calibri" w:eastAsia="Calibri" w:hAnsi="Calibri" w:cs="Calibri"/>
        </w:rPr>
      </w:pPr>
      <w:proofErr w:type="spellStart"/>
      <w:r w:rsidRPr="782E52F6">
        <w:rPr>
          <w:rFonts w:ascii="Arial" w:eastAsia="Arial" w:hAnsi="Arial" w:cs="Arial"/>
        </w:rPr>
        <w:t>o.c.</w:t>
      </w:r>
      <w:proofErr w:type="spellEnd"/>
      <w:r w:rsidRPr="782E52F6">
        <w:rPr>
          <w:rFonts w:ascii="Arial" w:eastAsia="Arial" w:hAnsi="Arial" w:cs="Arial"/>
        </w:rPr>
        <w:t xml:space="preserve"> tanner, 2021. The teamwork definition and fostering collaboration at work, available at: </w:t>
      </w:r>
      <w:hyperlink r:id="rId14">
        <w:r w:rsidRPr="00443A2A">
          <w:rPr>
            <w:rStyle w:val="Hyperlink"/>
            <w:rFonts w:ascii="Arial" w:eastAsia="Arial" w:hAnsi="Arial" w:cs="Arial"/>
            <w:i/>
            <w:iCs/>
          </w:rPr>
          <w:t>https://www.octanner.com/insights/articles/2018/9/13/the_teamwork_definit.html</w:t>
        </w:r>
      </w:hyperlink>
      <w:r w:rsidRPr="00443A2A">
        <w:rPr>
          <w:rFonts w:ascii="Arial" w:eastAsia="Arial" w:hAnsi="Arial" w:cs="Arial"/>
          <w:i/>
          <w:iCs/>
        </w:rPr>
        <w:t xml:space="preserve"> </w:t>
      </w:r>
      <w:r w:rsidRPr="782E52F6">
        <w:rPr>
          <w:rFonts w:ascii="Arial" w:eastAsia="Arial" w:hAnsi="Arial" w:cs="Arial"/>
        </w:rPr>
        <w:t>[Accessed on: 5. 11. 2021]</w:t>
      </w:r>
    </w:p>
    <w:p w14:paraId="74B3D521" w14:textId="77777777" w:rsidR="00443A2A" w:rsidRDefault="00443A2A" w:rsidP="00443A2A">
      <w:pPr>
        <w:pStyle w:val="ListParagraph"/>
        <w:numPr>
          <w:ilvl w:val="0"/>
          <w:numId w:val="18"/>
        </w:numPr>
        <w:jc w:val="both"/>
        <w:rPr>
          <w:rFonts w:ascii="Calibri" w:eastAsia="Calibri" w:hAnsi="Calibri" w:cs="Calibri"/>
        </w:rPr>
      </w:pPr>
      <w:r w:rsidRPr="782E52F6">
        <w:rPr>
          <w:rFonts w:ascii="Arial" w:eastAsia="Arial" w:hAnsi="Arial" w:cs="Arial"/>
        </w:rPr>
        <w:t xml:space="preserve">PABINI, G.P. 2017. Overcoming common barriers to collaboration, available at: </w:t>
      </w:r>
      <w:hyperlink r:id="rId15">
        <w:r w:rsidRPr="00774642">
          <w:rPr>
            <w:rStyle w:val="Hyperlink"/>
            <w:rFonts w:ascii="Arial" w:eastAsia="Arial" w:hAnsi="Arial" w:cs="Arial"/>
            <w:i/>
            <w:iCs/>
          </w:rPr>
          <w:t>https://www.uxmatters.com/mt/archives/2017/10/overcoming-common-barriers-to-collaboration-part-1.php</w:t>
        </w:r>
      </w:hyperlink>
      <w:r w:rsidRPr="00774642">
        <w:rPr>
          <w:rFonts w:ascii="Arial" w:eastAsia="Arial" w:hAnsi="Arial" w:cs="Arial"/>
          <w:i/>
          <w:iCs/>
        </w:rPr>
        <w:t xml:space="preserve">. </w:t>
      </w:r>
      <w:r w:rsidRPr="782E52F6">
        <w:rPr>
          <w:rFonts w:ascii="Arial" w:eastAsia="Arial" w:hAnsi="Arial" w:cs="Arial"/>
        </w:rPr>
        <w:t xml:space="preserve">[Accessed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32045045" w14:textId="77777777" w:rsidR="00443A2A" w:rsidRDefault="00443A2A" w:rsidP="00443A2A">
      <w:pPr>
        <w:pStyle w:val="ListParagraph"/>
        <w:numPr>
          <w:ilvl w:val="0"/>
          <w:numId w:val="17"/>
        </w:numPr>
        <w:jc w:val="both"/>
        <w:rPr>
          <w:rFonts w:ascii="Calibri" w:eastAsia="Calibri" w:hAnsi="Calibri" w:cs="Calibri"/>
        </w:rPr>
      </w:pPr>
      <w:r w:rsidRPr="782E52F6">
        <w:rPr>
          <w:rFonts w:ascii="Arial" w:eastAsia="Arial" w:hAnsi="Arial" w:cs="Arial"/>
        </w:rPr>
        <w:t xml:space="preserve">REYNOLDS, K. 2018. 13 Benefits and challenges of cultural diversity in the workplace, available at: </w:t>
      </w:r>
      <w:hyperlink r:id="rId16">
        <w:r w:rsidRPr="00774642">
          <w:rPr>
            <w:rStyle w:val="Hyperlink"/>
            <w:rFonts w:ascii="Arial" w:eastAsia="Arial" w:hAnsi="Arial" w:cs="Arial"/>
            <w:i/>
            <w:iCs/>
          </w:rPr>
          <w:t>https://www.hult.edu/blog/benefits-challenges-cultural-diversity-workplace/</w:t>
        </w:r>
      </w:hyperlink>
      <w:r w:rsidRPr="782E52F6">
        <w:rPr>
          <w:rFonts w:ascii="Arial" w:eastAsia="Arial" w:hAnsi="Arial" w:cs="Arial"/>
        </w:rPr>
        <w:t xml:space="preserve"> [Accessed on: 5. 11. 2021].</w:t>
      </w:r>
    </w:p>
    <w:p w14:paraId="6A883584" w14:textId="77777777" w:rsidR="00443A2A" w:rsidRPr="002142E8" w:rsidRDefault="00443A2A" w:rsidP="00443A2A">
      <w:pPr>
        <w:pStyle w:val="ListParagraph"/>
        <w:numPr>
          <w:ilvl w:val="0"/>
          <w:numId w:val="16"/>
        </w:numPr>
        <w:jc w:val="both"/>
        <w:rPr>
          <w:rFonts w:ascii="Calibri" w:eastAsia="Calibri" w:hAnsi="Calibri" w:cs="Calibri"/>
        </w:rPr>
      </w:pPr>
      <w:r w:rsidRPr="782E52F6">
        <w:rPr>
          <w:rFonts w:ascii="Arial" w:eastAsia="Arial" w:hAnsi="Arial" w:cs="Arial"/>
        </w:rPr>
        <w:t xml:space="preserve">SERENHOV, O. and </w:t>
      </w:r>
      <w:proofErr w:type="spellStart"/>
      <w:r w:rsidRPr="782E52F6">
        <w:rPr>
          <w:rFonts w:ascii="Arial" w:eastAsia="Arial" w:hAnsi="Arial" w:cs="Arial"/>
        </w:rPr>
        <w:t>Kaldera</w:t>
      </w:r>
      <w:proofErr w:type="spellEnd"/>
      <w:r w:rsidRPr="782E52F6">
        <w:rPr>
          <w:rFonts w:ascii="Arial" w:eastAsia="Arial" w:hAnsi="Arial" w:cs="Arial"/>
        </w:rPr>
        <w:t xml:space="preserve"> </w:t>
      </w:r>
      <w:proofErr w:type="spellStart"/>
      <w:r w:rsidRPr="782E52F6">
        <w:rPr>
          <w:rFonts w:ascii="Arial" w:eastAsia="Arial" w:hAnsi="Arial" w:cs="Arial"/>
        </w:rPr>
        <w:t>Hollu</w:t>
      </w:r>
      <w:proofErr w:type="spellEnd"/>
      <w:r w:rsidRPr="782E52F6">
        <w:rPr>
          <w:rFonts w:ascii="Arial" w:eastAsia="Arial" w:hAnsi="Arial" w:cs="Arial"/>
        </w:rPr>
        <w:t xml:space="preserve"> </w:t>
      </w:r>
      <w:proofErr w:type="spellStart"/>
      <w:r w:rsidRPr="782E52F6">
        <w:rPr>
          <w:rFonts w:ascii="Arial" w:eastAsia="Arial" w:hAnsi="Arial" w:cs="Arial"/>
        </w:rPr>
        <w:t>Pathiranage</w:t>
      </w:r>
      <w:proofErr w:type="spellEnd"/>
      <w:r w:rsidRPr="782E52F6">
        <w:rPr>
          <w:rFonts w:ascii="Arial" w:eastAsia="Arial" w:hAnsi="Arial" w:cs="Arial"/>
        </w:rPr>
        <w:t>, P.P., 2021. Team Development in Global Virtual Teams: Application of Tuckman’s Team Development model.</w:t>
      </w:r>
    </w:p>
    <w:p w14:paraId="0679E99D" w14:textId="77777777" w:rsidR="00443A2A" w:rsidRDefault="00443A2A" w:rsidP="00443A2A">
      <w:pPr>
        <w:pStyle w:val="ListParagraph"/>
        <w:numPr>
          <w:ilvl w:val="0"/>
          <w:numId w:val="15"/>
        </w:numPr>
        <w:jc w:val="both"/>
        <w:rPr>
          <w:rFonts w:ascii="Calibri" w:eastAsia="Calibri" w:hAnsi="Calibri" w:cs="Calibri"/>
        </w:rPr>
      </w:pPr>
      <w:r w:rsidRPr="782E52F6">
        <w:rPr>
          <w:rFonts w:ascii="Arial" w:eastAsia="Arial" w:hAnsi="Arial" w:cs="Arial"/>
        </w:rPr>
        <w:t xml:space="preserve">SKILLS YOU NEED, 2021. WHAT IS COMMUNICATION? AVAILABLE AT: </w:t>
      </w:r>
      <w:hyperlink r:id="rId17">
        <w:r w:rsidRPr="00774642">
          <w:rPr>
            <w:rStyle w:val="Hyperlink"/>
            <w:rFonts w:ascii="Arial" w:eastAsia="Arial" w:hAnsi="Arial" w:cs="Arial"/>
            <w:i/>
            <w:iCs/>
          </w:rPr>
          <w:t>HTTPS://WWW.SKILLSYOUNEEd.com/ips/what-is-communication.htm</w:t>
        </w:r>
        <w:r w:rsidRPr="782E52F6">
          <w:rPr>
            <w:rStyle w:val="Hyperlink"/>
            <w:rFonts w:ascii="Arial" w:eastAsia="Arial" w:hAnsi="Arial" w:cs="Arial"/>
          </w:rPr>
          <w:t>l</w:t>
        </w:r>
      </w:hyperlink>
      <w:r w:rsidRPr="782E52F6">
        <w:rPr>
          <w:rFonts w:ascii="Arial" w:eastAsia="Arial" w:hAnsi="Arial" w:cs="Arial"/>
        </w:rPr>
        <w:t xml:space="preserve"> [Accessed </w:t>
      </w:r>
      <w:proofErr w:type="gramStart"/>
      <w:r w:rsidRPr="782E52F6">
        <w:rPr>
          <w:rFonts w:ascii="Arial" w:eastAsia="Arial" w:hAnsi="Arial" w:cs="Arial"/>
        </w:rPr>
        <w:t>on:</w:t>
      </w:r>
      <w:proofErr w:type="gramEnd"/>
      <w:r w:rsidRPr="782E52F6">
        <w:rPr>
          <w:rFonts w:ascii="Arial" w:eastAsia="Arial" w:hAnsi="Arial" w:cs="Arial"/>
        </w:rPr>
        <w:t xml:space="preserve"> 5. 11. 2021]</w:t>
      </w:r>
    </w:p>
    <w:p w14:paraId="0E03EBA7" w14:textId="77777777" w:rsidR="00443A2A" w:rsidRDefault="00443A2A" w:rsidP="00443A2A">
      <w:pPr>
        <w:pStyle w:val="ListParagraph"/>
        <w:numPr>
          <w:ilvl w:val="0"/>
          <w:numId w:val="14"/>
        </w:numPr>
        <w:jc w:val="both"/>
        <w:rPr>
          <w:rFonts w:ascii="Calibri" w:eastAsia="Calibri" w:hAnsi="Calibri" w:cs="Calibri"/>
        </w:rPr>
      </w:pPr>
      <w:r w:rsidRPr="782E52F6">
        <w:rPr>
          <w:rFonts w:ascii="Arial" w:eastAsia="Arial" w:hAnsi="Arial" w:cs="Arial"/>
        </w:rPr>
        <w:t>TUCKMAN, B. (1965) Developmental sequence in small groups, Psychological Bulletin, vol. 63, no. 6, pp. 384-399.</w:t>
      </w:r>
    </w:p>
    <w:p w14:paraId="167802D3" w14:textId="74D1A35C" w:rsidR="003229AE" w:rsidRDefault="003229AE" w:rsidP="00BB7616">
      <w:pPr>
        <w:pStyle w:val="ListParagraph"/>
        <w:jc w:val="both"/>
        <w:rPr>
          <w:rFonts w:ascii="Calibri" w:eastAsia="Calibri" w:hAnsi="Calibri" w:cs="Calibri"/>
        </w:rPr>
      </w:pPr>
    </w:p>
    <w:sectPr w:rsidR="003229AE" w:rsidSect="003229AE">
      <w:headerReference w:type="default" r:id="rId18"/>
      <w:footerReference w:type="default" r:id="rId19"/>
      <w:headerReference w:type="firs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EFC09" w14:textId="77777777" w:rsidR="00325D32" w:rsidRDefault="00325D32" w:rsidP="003229AE">
      <w:pPr>
        <w:spacing w:after="0" w:line="240" w:lineRule="auto"/>
      </w:pPr>
      <w:r>
        <w:separator/>
      </w:r>
    </w:p>
  </w:endnote>
  <w:endnote w:type="continuationSeparator" w:id="0">
    <w:p w14:paraId="2F6F967E" w14:textId="77777777" w:rsidR="00325D32" w:rsidRDefault="00325D32" w:rsidP="00322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02695" w14:textId="517F0487" w:rsidR="782E52F6" w:rsidRDefault="782E52F6" w:rsidP="782E52F6">
    <w:pPr>
      <w:pStyle w:val="Footer"/>
      <w:jc w:val="center"/>
    </w:pPr>
  </w:p>
  <w:p w14:paraId="4668EF4A" w14:textId="04EA6B7E" w:rsidR="782E52F6" w:rsidRDefault="782E52F6" w:rsidP="782E52F6">
    <w:pPr>
      <w:pStyle w:val="Footer"/>
      <w:jc w:val="center"/>
    </w:pPr>
    <w:r>
      <w:fldChar w:fldCharType="begin"/>
    </w:r>
    <w:r>
      <w:instrText>PAGE</w:instrText>
    </w:r>
    <w:r>
      <w:fldChar w:fldCharType="separate"/>
    </w:r>
    <w:r w:rsidR="00553B64">
      <w:rPr>
        <w:noProof/>
      </w:rPr>
      <w:t>2</w:t>
    </w:r>
    <w:r>
      <w:fldChar w:fldCharType="end"/>
    </w:r>
    <w:r>
      <w:t xml:space="preserve"> of </w:t>
    </w:r>
    <w:r>
      <w:fldChar w:fldCharType="begin"/>
    </w:r>
    <w:r>
      <w:instrText>NUMPAGES</w:instrText>
    </w:r>
    <w:r>
      <w:fldChar w:fldCharType="separate"/>
    </w:r>
    <w:r w:rsidR="00553B64">
      <w:rPr>
        <w:noProof/>
      </w:rPr>
      <w:t>2</w:t>
    </w:r>
    <w:r>
      <w:fldChar w:fldCharType="end"/>
    </w:r>
  </w:p>
  <w:sdt>
    <w:sdtPr>
      <w:id w:val="889078225"/>
      <w:docPartObj>
        <w:docPartGallery w:val="Page Numbers (Bottom of Page)"/>
        <w:docPartUnique/>
      </w:docPartObj>
    </w:sdtPr>
    <w:sdtEndPr/>
    <w:sdtContent>
      <w:p w14:paraId="5F51268C" w14:textId="1AD5E357" w:rsidR="003229AE" w:rsidRDefault="003229A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C7AEA7B" w14:textId="77777777" w:rsidR="003229AE" w:rsidRDefault="00322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2E52F6" w14:paraId="06C76307" w14:textId="77777777" w:rsidTr="782E52F6">
      <w:tc>
        <w:tcPr>
          <w:tcW w:w="3005" w:type="dxa"/>
        </w:tcPr>
        <w:p w14:paraId="459202BE" w14:textId="11044EA5" w:rsidR="782E52F6" w:rsidRDefault="782E52F6" w:rsidP="782E52F6">
          <w:pPr>
            <w:pStyle w:val="Header"/>
            <w:ind w:left="-115"/>
          </w:pPr>
        </w:p>
      </w:tc>
      <w:tc>
        <w:tcPr>
          <w:tcW w:w="3005" w:type="dxa"/>
        </w:tcPr>
        <w:p w14:paraId="1F6E52D1" w14:textId="7723FB1D" w:rsidR="782E52F6" w:rsidRDefault="782E52F6" w:rsidP="782E52F6">
          <w:pPr>
            <w:pStyle w:val="Header"/>
            <w:jc w:val="center"/>
          </w:pPr>
        </w:p>
      </w:tc>
      <w:tc>
        <w:tcPr>
          <w:tcW w:w="3005" w:type="dxa"/>
        </w:tcPr>
        <w:p w14:paraId="5FCEEA55" w14:textId="03330FBD" w:rsidR="782E52F6" w:rsidRDefault="782E52F6" w:rsidP="782E52F6">
          <w:pPr>
            <w:pStyle w:val="Header"/>
            <w:ind w:right="-115"/>
            <w:jc w:val="right"/>
          </w:pPr>
        </w:p>
      </w:tc>
    </w:tr>
  </w:tbl>
  <w:p w14:paraId="185E04AE" w14:textId="3A639FB1" w:rsidR="782E52F6" w:rsidRDefault="782E52F6" w:rsidP="782E5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5CD9D" w14:textId="77777777" w:rsidR="00325D32" w:rsidRDefault="00325D32" w:rsidP="003229AE">
      <w:pPr>
        <w:spacing w:after="0" w:line="240" w:lineRule="auto"/>
      </w:pPr>
      <w:r>
        <w:separator/>
      </w:r>
    </w:p>
  </w:footnote>
  <w:footnote w:type="continuationSeparator" w:id="0">
    <w:p w14:paraId="19AB2016" w14:textId="77777777" w:rsidR="00325D32" w:rsidRDefault="00325D32" w:rsidP="003229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2E52F6" w14:paraId="7DF4E7B6" w14:textId="77777777" w:rsidTr="782E52F6">
      <w:tc>
        <w:tcPr>
          <w:tcW w:w="3005" w:type="dxa"/>
        </w:tcPr>
        <w:p w14:paraId="1F1933AD" w14:textId="6B7F1813" w:rsidR="782E52F6" w:rsidRDefault="782E52F6" w:rsidP="782E52F6">
          <w:pPr>
            <w:pStyle w:val="Header"/>
            <w:ind w:left="-115"/>
          </w:pPr>
        </w:p>
      </w:tc>
      <w:tc>
        <w:tcPr>
          <w:tcW w:w="3005" w:type="dxa"/>
        </w:tcPr>
        <w:p w14:paraId="74249857" w14:textId="139A66A7" w:rsidR="782E52F6" w:rsidRDefault="782E52F6" w:rsidP="782E52F6">
          <w:pPr>
            <w:pStyle w:val="Header"/>
            <w:jc w:val="center"/>
          </w:pPr>
        </w:p>
      </w:tc>
      <w:tc>
        <w:tcPr>
          <w:tcW w:w="3005" w:type="dxa"/>
        </w:tcPr>
        <w:p w14:paraId="7EE5B971" w14:textId="0EEB944C" w:rsidR="782E52F6" w:rsidRDefault="782E52F6" w:rsidP="782E52F6">
          <w:pPr>
            <w:pStyle w:val="Header"/>
            <w:ind w:right="-115"/>
            <w:jc w:val="right"/>
          </w:pPr>
        </w:p>
      </w:tc>
    </w:tr>
  </w:tbl>
  <w:p w14:paraId="0ADB1093" w14:textId="6F5F7A50" w:rsidR="782E52F6" w:rsidRDefault="782E52F6" w:rsidP="782E52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2E52F6" w14:paraId="7482DA1B" w14:textId="77777777" w:rsidTr="782E52F6">
      <w:tc>
        <w:tcPr>
          <w:tcW w:w="3005" w:type="dxa"/>
        </w:tcPr>
        <w:p w14:paraId="7BF75433" w14:textId="6D13C3C4" w:rsidR="782E52F6" w:rsidRDefault="782E52F6" w:rsidP="782E52F6">
          <w:pPr>
            <w:pStyle w:val="Header"/>
            <w:ind w:left="-115"/>
          </w:pPr>
        </w:p>
      </w:tc>
      <w:tc>
        <w:tcPr>
          <w:tcW w:w="3005" w:type="dxa"/>
        </w:tcPr>
        <w:p w14:paraId="0DC29C1C" w14:textId="02991CC5" w:rsidR="782E52F6" w:rsidRDefault="782E52F6" w:rsidP="782E52F6">
          <w:pPr>
            <w:pStyle w:val="Header"/>
            <w:jc w:val="center"/>
          </w:pPr>
        </w:p>
      </w:tc>
      <w:tc>
        <w:tcPr>
          <w:tcW w:w="3005" w:type="dxa"/>
        </w:tcPr>
        <w:p w14:paraId="396AF870" w14:textId="71ACB889" w:rsidR="782E52F6" w:rsidRDefault="782E52F6" w:rsidP="782E52F6">
          <w:pPr>
            <w:pStyle w:val="Header"/>
            <w:ind w:right="-115"/>
            <w:jc w:val="right"/>
          </w:pPr>
        </w:p>
      </w:tc>
    </w:tr>
  </w:tbl>
  <w:p w14:paraId="679507C0" w14:textId="182E4314" w:rsidR="782E52F6" w:rsidRDefault="782E52F6" w:rsidP="782E52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03A18"/>
    <w:multiLevelType w:val="hybridMultilevel"/>
    <w:tmpl w:val="B12ED782"/>
    <w:lvl w:ilvl="0" w:tplc="2C96D448">
      <w:start w:val="1"/>
      <w:numFmt w:val="bullet"/>
      <w:lvlText w:val="-"/>
      <w:lvlJc w:val="left"/>
      <w:pPr>
        <w:ind w:left="720" w:hanging="360"/>
      </w:pPr>
      <w:rPr>
        <w:rFonts w:ascii="Calibri" w:hAnsi="Calibri" w:hint="default"/>
      </w:rPr>
    </w:lvl>
    <w:lvl w:ilvl="1" w:tplc="75F25AD8">
      <w:start w:val="1"/>
      <w:numFmt w:val="bullet"/>
      <w:lvlText w:val="o"/>
      <w:lvlJc w:val="left"/>
      <w:pPr>
        <w:ind w:left="1440" w:hanging="360"/>
      </w:pPr>
      <w:rPr>
        <w:rFonts w:ascii="Courier New" w:hAnsi="Courier New" w:hint="default"/>
      </w:rPr>
    </w:lvl>
    <w:lvl w:ilvl="2" w:tplc="784C9FD8">
      <w:start w:val="1"/>
      <w:numFmt w:val="bullet"/>
      <w:lvlText w:val=""/>
      <w:lvlJc w:val="left"/>
      <w:pPr>
        <w:ind w:left="2160" w:hanging="360"/>
      </w:pPr>
      <w:rPr>
        <w:rFonts w:ascii="Wingdings" w:hAnsi="Wingdings" w:hint="default"/>
      </w:rPr>
    </w:lvl>
    <w:lvl w:ilvl="3" w:tplc="94F4BAC4">
      <w:start w:val="1"/>
      <w:numFmt w:val="bullet"/>
      <w:lvlText w:val=""/>
      <w:lvlJc w:val="left"/>
      <w:pPr>
        <w:ind w:left="2880" w:hanging="360"/>
      </w:pPr>
      <w:rPr>
        <w:rFonts w:ascii="Symbol" w:hAnsi="Symbol" w:hint="default"/>
      </w:rPr>
    </w:lvl>
    <w:lvl w:ilvl="4" w:tplc="61C8C076">
      <w:start w:val="1"/>
      <w:numFmt w:val="bullet"/>
      <w:lvlText w:val="o"/>
      <w:lvlJc w:val="left"/>
      <w:pPr>
        <w:ind w:left="3600" w:hanging="360"/>
      </w:pPr>
      <w:rPr>
        <w:rFonts w:ascii="Courier New" w:hAnsi="Courier New" w:hint="default"/>
      </w:rPr>
    </w:lvl>
    <w:lvl w:ilvl="5" w:tplc="DF12507C">
      <w:start w:val="1"/>
      <w:numFmt w:val="bullet"/>
      <w:lvlText w:val=""/>
      <w:lvlJc w:val="left"/>
      <w:pPr>
        <w:ind w:left="4320" w:hanging="360"/>
      </w:pPr>
      <w:rPr>
        <w:rFonts w:ascii="Wingdings" w:hAnsi="Wingdings" w:hint="default"/>
      </w:rPr>
    </w:lvl>
    <w:lvl w:ilvl="6" w:tplc="27427EE0">
      <w:start w:val="1"/>
      <w:numFmt w:val="bullet"/>
      <w:lvlText w:val=""/>
      <w:lvlJc w:val="left"/>
      <w:pPr>
        <w:ind w:left="5040" w:hanging="360"/>
      </w:pPr>
      <w:rPr>
        <w:rFonts w:ascii="Symbol" w:hAnsi="Symbol" w:hint="default"/>
      </w:rPr>
    </w:lvl>
    <w:lvl w:ilvl="7" w:tplc="E6F0464C">
      <w:start w:val="1"/>
      <w:numFmt w:val="bullet"/>
      <w:lvlText w:val="o"/>
      <w:lvlJc w:val="left"/>
      <w:pPr>
        <w:ind w:left="5760" w:hanging="360"/>
      </w:pPr>
      <w:rPr>
        <w:rFonts w:ascii="Courier New" w:hAnsi="Courier New" w:hint="default"/>
      </w:rPr>
    </w:lvl>
    <w:lvl w:ilvl="8" w:tplc="2398C5A6">
      <w:start w:val="1"/>
      <w:numFmt w:val="bullet"/>
      <w:lvlText w:val=""/>
      <w:lvlJc w:val="left"/>
      <w:pPr>
        <w:ind w:left="6480" w:hanging="360"/>
      </w:pPr>
      <w:rPr>
        <w:rFonts w:ascii="Wingdings" w:hAnsi="Wingdings" w:hint="default"/>
      </w:rPr>
    </w:lvl>
  </w:abstractNum>
  <w:abstractNum w:abstractNumId="1" w15:restartNumberingAfterBreak="0">
    <w:nsid w:val="0D8D1402"/>
    <w:multiLevelType w:val="hybridMultilevel"/>
    <w:tmpl w:val="9A566010"/>
    <w:lvl w:ilvl="0" w:tplc="D40EDE2C">
      <w:start w:val="1"/>
      <w:numFmt w:val="bullet"/>
      <w:lvlText w:val="-"/>
      <w:lvlJc w:val="left"/>
      <w:pPr>
        <w:ind w:left="720" w:hanging="360"/>
      </w:pPr>
      <w:rPr>
        <w:rFonts w:ascii="Calibri" w:hAnsi="Calibri" w:hint="default"/>
      </w:rPr>
    </w:lvl>
    <w:lvl w:ilvl="1" w:tplc="FEB641C6">
      <w:start w:val="1"/>
      <w:numFmt w:val="bullet"/>
      <w:lvlText w:val="o"/>
      <w:lvlJc w:val="left"/>
      <w:pPr>
        <w:ind w:left="1440" w:hanging="360"/>
      </w:pPr>
      <w:rPr>
        <w:rFonts w:ascii="Courier New" w:hAnsi="Courier New" w:hint="default"/>
      </w:rPr>
    </w:lvl>
    <w:lvl w:ilvl="2" w:tplc="A03C908C">
      <w:start w:val="1"/>
      <w:numFmt w:val="bullet"/>
      <w:lvlText w:val=""/>
      <w:lvlJc w:val="left"/>
      <w:pPr>
        <w:ind w:left="2160" w:hanging="360"/>
      </w:pPr>
      <w:rPr>
        <w:rFonts w:ascii="Wingdings" w:hAnsi="Wingdings" w:hint="default"/>
      </w:rPr>
    </w:lvl>
    <w:lvl w:ilvl="3" w:tplc="F5707040">
      <w:start w:val="1"/>
      <w:numFmt w:val="bullet"/>
      <w:lvlText w:val=""/>
      <w:lvlJc w:val="left"/>
      <w:pPr>
        <w:ind w:left="2880" w:hanging="360"/>
      </w:pPr>
      <w:rPr>
        <w:rFonts w:ascii="Symbol" w:hAnsi="Symbol" w:hint="default"/>
      </w:rPr>
    </w:lvl>
    <w:lvl w:ilvl="4" w:tplc="B47EB8E4">
      <w:start w:val="1"/>
      <w:numFmt w:val="bullet"/>
      <w:lvlText w:val="o"/>
      <w:lvlJc w:val="left"/>
      <w:pPr>
        <w:ind w:left="3600" w:hanging="360"/>
      </w:pPr>
      <w:rPr>
        <w:rFonts w:ascii="Courier New" w:hAnsi="Courier New" w:hint="default"/>
      </w:rPr>
    </w:lvl>
    <w:lvl w:ilvl="5" w:tplc="9252E636">
      <w:start w:val="1"/>
      <w:numFmt w:val="bullet"/>
      <w:lvlText w:val=""/>
      <w:lvlJc w:val="left"/>
      <w:pPr>
        <w:ind w:left="4320" w:hanging="360"/>
      </w:pPr>
      <w:rPr>
        <w:rFonts w:ascii="Wingdings" w:hAnsi="Wingdings" w:hint="default"/>
      </w:rPr>
    </w:lvl>
    <w:lvl w:ilvl="6" w:tplc="4AC6E2F0">
      <w:start w:val="1"/>
      <w:numFmt w:val="bullet"/>
      <w:lvlText w:val=""/>
      <w:lvlJc w:val="left"/>
      <w:pPr>
        <w:ind w:left="5040" w:hanging="360"/>
      </w:pPr>
      <w:rPr>
        <w:rFonts w:ascii="Symbol" w:hAnsi="Symbol" w:hint="default"/>
      </w:rPr>
    </w:lvl>
    <w:lvl w:ilvl="7" w:tplc="B2421DC2">
      <w:start w:val="1"/>
      <w:numFmt w:val="bullet"/>
      <w:lvlText w:val="o"/>
      <w:lvlJc w:val="left"/>
      <w:pPr>
        <w:ind w:left="5760" w:hanging="360"/>
      </w:pPr>
      <w:rPr>
        <w:rFonts w:ascii="Courier New" w:hAnsi="Courier New" w:hint="default"/>
      </w:rPr>
    </w:lvl>
    <w:lvl w:ilvl="8" w:tplc="16180FAA">
      <w:start w:val="1"/>
      <w:numFmt w:val="bullet"/>
      <w:lvlText w:val=""/>
      <w:lvlJc w:val="left"/>
      <w:pPr>
        <w:ind w:left="6480" w:hanging="360"/>
      </w:pPr>
      <w:rPr>
        <w:rFonts w:ascii="Wingdings" w:hAnsi="Wingdings" w:hint="default"/>
      </w:rPr>
    </w:lvl>
  </w:abstractNum>
  <w:abstractNum w:abstractNumId="2" w15:restartNumberingAfterBreak="0">
    <w:nsid w:val="15E9343F"/>
    <w:multiLevelType w:val="hybridMultilevel"/>
    <w:tmpl w:val="2452C190"/>
    <w:lvl w:ilvl="0" w:tplc="2222EB70">
      <w:start w:val="1"/>
      <w:numFmt w:val="bullet"/>
      <w:lvlText w:val="-"/>
      <w:lvlJc w:val="left"/>
      <w:pPr>
        <w:ind w:left="720" w:hanging="360"/>
      </w:pPr>
      <w:rPr>
        <w:rFonts w:ascii="Calibri" w:hAnsi="Calibri" w:hint="default"/>
      </w:rPr>
    </w:lvl>
    <w:lvl w:ilvl="1" w:tplc="EF8EA8E6">
      <w:start w:val="1"/>
      <w:numFmt w:val="bullet"/>
      <w:lvlText w:val="o"/>
      <w:lvlJc w:val="left"/>
      <w:pPr>
        <w:ind w:left="1440" w:hanging="360"/>
      </w:pPr>
      <w:rPr>
        <w:rFonts w:ascii="Courier New" w:hAnsi="Courier New" w:hint="default"/>
      </w:rPr>
    </w:lvl>
    <w:lvl w:ilvl="2" w:tplc="0C9C14D4">
      <w:start w:val="1"/>
      <w:numFmt w:val="bullet"/>
      <w:lvlText w:val=""/>
      <w:lvlJc w:val="left"/>
      <w:pPr>
        <w:ind w:left="2160" w:hanging="360"/>
      </w:pPr>
      <w:rPr>
        <w:rFonts w:ascii="Wingdings" w:hAnsi="Wingdings" w:hint="default"/>
      </w:rPr>
    </w:lvl>
    <w:lvl w:ilvl="3" w:tplc="8D465554">
      <w:start w:val="1"/>
      <w:numFmt w:val="bullet"/>
      <w:lvlText w:val=""/>
      <w:lvlJc w:val="left"/>
      <w:pPr>
        <w:ind w:left="2880" w:hanging="360"/>
      </w:pPr>
      <w:rPr>
        <w:rFonts w:ascii="Symbol" w:hAnsi="Symbol" w:hint="default"/>
      </w:rPr>
    </w:lvl>
    <w:lvl w:ilvl="4" w:tplc="DF56ABA8">
      <w:start w:val="1"/>
      <w:numFmt w:val="bullet"/>
      <w:lvlText w:val="o"/>
      <w:lvlJc w:val="left"/>
      <w:pPr>
        <w:ind w:left="3600" w:hanging="360"/>
      </w:pPr>
      <w:rPr>
        <w:rFonts w:ascii="Courier New" w:hAnsi="Courier New" w:hint="default"/>
      </w:rPr>
    </w:lvl>
    <w:lvl w:ilvl="5" w:tplc="DAB62804">
      <w:start w:val="1"/>
      <w:numFmt w:val="bullet"/>
      <w:lvlText w:val=""/>
      <w:lvlJc w:val="left"/>
      <w:pPr>
        <w:ind w:left="4320" w:hanging="360"/>
      </w:pPr>
      <w:rPr>
        <w:rFonts w:ascii="Wingdings" w:hAnsi="Wingdings" w:hint="default"/>
      </w:rPr>
    </w:lvl>
    <w:lvl w:ilvl="6" w:tplc="A73046B6">
      <w:start w:val="1"/>
      <w:numFmt w:val="bullet"/>
      <w:lvlText w:val=""/>
      <w:lvlJc w:val="left"/>
      <w:pPr>
        <w:ind w:left="5040" w:hanging="360"/>
      </w:pPr>
      <w:rPr>
        <w:rFonts w:ascii="Symbol" w:hAnsi="Symbol" w:hint="default"/>
      </w:rPr>
    </w:lvl>
    <w:lvl w:ilvl="7" w:tplc="068697CC">
      <w:start w:val="1"/>
      <w:numFmt w:val="bullet"/>
      <w:lvlText w:val="o"/>
      <w:lvlJc w:val="left"/>
      <w:pPr>
        <w:ind w:left="5760" w:hanging="360"/>
      </w:pPr>
      <w:rPr>
        <w:rFonts w:ascii="Courier New" w:hAnsi="Courier New" w:hint="default"/>
      </w:rPr>
    </w:lvl>
    <w:lvl w:ilvl="8" w:tplc="0D6409F4">
      <w:start w:val="1"/>
      <w:numFmt w:val="bullet"/>
      <w:lvlText w:val=""/>
      <w:lvlJc w:val="left"/>
      <w:pPr>
        <w:ind w:left="6480" w:hanging="360"/>
      </w:pPr>
      <w:rPr>
        <w:rFonts w:ascii="Wingdings" w:hAnsi="Wingdings" w:hint="default"/>
      </w:rPr>
    </w:lvl>
  </w:abstractNum>
  <w:abstractNum w:abstractNumId="3" w15:restartNumberingAfterBreak="0">
    <w:nsid w:val="19935E4B"/>
    <w:multiLevelType w:val="hybridMultilevel"/>
    <w:tmpl w:val="61DA7F3A"/>
    <w:lvl w:ilvl="0" w:tplc="51ACA94C">
      <w:start w:val="1"/>
      <w:numFmt w:val="bullet"/>
      <w:lvlText w:val="-"/>
      <w:lvlJc w:val="left"/>
      <w:pPr>
        <w:ind w:left="720" w:hanging="360"/>
      </w:pPr>
      <w:rPr>
        <w:rFonts w:ascii="Calibri" w:hAnsi="Calibri" w:hint="default"/>
      </w:rPr>
    </w:lvl>
    <w:lvl w:ilvl="1" w:tplc="37E6E8AC">
      <w:start w:val="1"/>
      <w:numFmt w:val="bullet"/>
      <w:lvlText w:val="o"/>
      <w:lvlJc w:val="left"/>
      <w:pPr>
        <w:ind w:left="1440" w:hanging="360"/>
      </w:pPr>
      <w:rPr>
        <w:rFonts w:ascii="Courier New" w:hAnsi="Courier New" w:hint="default"/>
      </w:rPr>
    </w:lvl>
    <w:lvl w:ilvl="2" w:tplc="B8948494">
      <w:start w:val="1"/>
      <w:numFmt w:val="bullet"/>
      <w:lvlText w:val=""/>
      <w:lvlJc w:val="left"/>
      <w:pPr>
        <w:ind w:left="2160" w:hanging="360"/>
      </w:pPr>
      <w:rPr>
        <w:rFonts w:ascii="Wingdings" w:hAnsi="Wingdings" w:hint="default"/>
      </w:rPr>
    </w:lvl>
    <w:lvl w:ilvl="3" w:tplc="CAE8DDC2">
      <w:start w:val="1"/>
      <w:numFmt w:val="bullet"/>
      <w:lvlText w:val=""/>
      <w:lvlJc w:val="left"/>
      <w:pPr>
        <w:ind w:left="2880" w:hanging="360"/>
      </w:pPr>
      <w:rPr>
        <w:rFonts w:ascii="Symbol" w:hAnsi="Symbol" w:hint="default"/>
      </w:rPr>
    </w:lvl>
    <w:lvl w:ilvl="4" w:tplc="08366C50">
      <w:start w:val="1"/>
      <w:numFmt w:val="bullet"/>
      <w:lvlText w:val="o"/>
      <w:lvlJc w:val="left"/>
      <w:pPr>
        <w:ind w:left="3600" w:hanging="360"/>
      </w:pPr>
      <w:rPr>
        <w:rFonts w:ascii="Courier New" w:hAnsi="Courier New" w:hint="default"/>
      </w:rPr>
    </w:lvl>
    <w:lvl w:ilvl="5" w:tplc="BD785522">
      <w:start w:val="1"/>
      <w:numFmt w:val="bullet"/>
      <w:lvlText w:val=""/>
      <w:lvlJc w:val="left"/>
      <w:pPr>
        <w:ind w:left="4320" w:hanging="360"/>
      </w:pPr>
      <w:rPr>
        <w:rFonts w:ascii="Wingdings" w:hAnsi="Wingdings" w:hint="default"/>
      </w:rPr>
    </w:lvl>
    <w:lvl w:ilvl="6" w:tplc="6F50DCAA">
      <w:start w:val="1"/>
      <w:numFmt w:val="bullet"/>
      <w:lvlText w:val=""/>
      <w:lvlJc w:val="left"/>
      <w:pPr>
        <w:ind w:left="5040" w:hanging="360"/>
      </w:pPr>
      <w:rPr>
        <w:rFonts w:ascii="Symbol" w:hAnsi="Symbol" w:hint="default"/>
      </w:rPr>
    </w:lvl>
    <w:lvl w:ilvl="7" w:tplc="22964CB8">
      <w:start w:val="1"/>
      <w:numFmt w:val="bullet"/>
      <w:lvlText w:val="o"/>
      <w:lvlJc w:val="left"/>
      <w:pPr>
        <w:ind w:left="5760" w:hanging="360"/>
      </w:pPr>
      <w:rPr>
        <w:rFonts w:ascii="Courier New" w:hAnsi="Courier New" w:hint="default"/>
      </w:rPr>
    </w:lvl>
    <w:lvl w:ilvl="8" w:tplc="885CB39A">
      <w:start w:val="1"/>
      <w:numFmt w:val="bullet"/>
      <w:lvlText w:val=""/>
      <w:lvlJc w:val="left"/>
      <w:pPr>
        <w:ind w:left="6480" w:hanging="360"/>
      </w:pPr>
      <w:rPr>
        <w:rFonts w:ascii="Wingdings" w:hAnsi="Wingdings" w:hint="default"/>
      </w:rPr>
    </w:lvl>
  </w:abstractNum>
  <w:abstractNum w:abstractNumId="4" w15:restartNumberingAfterBreak="0">
    <w:nsid w:val="1B386D53"/>
    <w:multiLevelType w:val="hybridMultilevel"/>
    <w:tmpl w:val="CECE43D0"/>
    <w:lvl w:ilvl="0" w:tplc="00E825BA">
      <w:start w:val="1"/>
      <w:numFmt w:val="bullet"/>
      <w:lvlText w:val="-"/>
      <w:lvlJc w:val="left"/>
      <w:pPr>
        <w:ind w:left="720" w:hanging="360"/>
      </w:pPr>
      <w:rPr>
        <w:rFonts w:ascii="Calibri" w:hAnsi="Calibri" w:hint="default"/>
      </w:rPr>
    </w:lvl>
    <w:lvl w:ilvl="1" w:tplc="ABCE906A">
      <w:start w:val="1"/>
      <w:numFmt w:val="bullet"/>
      <w:lvlText w:val="o"/>
      <w:lvlJc w:val="left"/>
      <w:pPr>
        <w:ind w:left="1440" w:hanging="360"/>
      </w:pPr>
      <w:rPr>
        <w:rFonts w:ascii="Courier New" w:hAnsi="Courier New" w:hint="default"/>
      </w:rPr>
    </w:lvl>
    <w:lvl w:ilvl="2" w:tplc="A5BA4F18">
      <w:start w:val="1"/>
      <w:numFmt w:val="bullet"/>
      <w:lvlText w:val=""/>
      <w:lvlJc w:val="left"/>
      <w:pPr>
        <w:ind w:left="2160" w:hanging="360"/>
      </w:pPr>
      <w:rPr>
        <w:rFonts w:ascii="Wingdings" w:hAnsi="Wingdings" w:hint="default"/>
      </w:rPr>
    </w:lvl>
    <w:lvl w:ilvl="3" w:tplc="B37AC06C">
      <w:start w:val="1"/>
      <w:numFmt w:val="bullet"/>
      <w:lvlText w:val=""/>
      <w:lvlJc w:val="left"/>
      <w:pPr>
        <w:ind w:left="2880" w:hanging="360"/>
      </w:pPr>
      <w:rPr>
        <w:rFonts w:ascii="Symbol" w:hAnsi="Symbol" w:hint="default"/>
      </w:rPr>
    </w:lvl>
    <w:lvl w:ilvl="4" w:tplc="AA62ECFE">
      <w:start w:val="1"/>
      <w:numFmt w:val="bullet"/>
      <w:lvlText w:val="o"/>
      <w:lvlJc w:val="left"/>
      <w:pPr>
        <w:ind w:left="3600" w:hanging="360"/>
      </w:pPr>
      <w:rPr>
        <w:rFonts w:ascii="Courier New" w:hAnsi="Courier New" w:hint="default"/>
      </w:rPr>
    </w:lvl>
    <w:lvl w:ilvl="5" w:tplc="4D7869AE">
      <w:start w:val="1"/>
      <w:numFmt w:val="bullet"/>
      <w:lvlText w:val=""/>
      <w:lvlJc w:val="left"/>
      <w:pPr>
        <w:ind w:left="4320" w:hanging="360"/>
      </w:pPr>
      <w:rPr>
        <w:rFonts w:ascii="Wingdings" w:hAnsi="Wingdings" w:hint="default"/>
      </w:rPr>
    </w:lvl>
    <w:lvl w:ilvl="6" w:tplc="D258F436">
      <w:start w:val="1"/>
      <w:numFmt w:val="bullet"/>
      <w:lvlText w:val=""/>
      <w:lvlJc w:val="left"/>
      <w:pPr>
        <w:ind w:left="5040" w:hanging="360"/>
      </w:pPr>
      <w:rPr>
        <w:rFonts w:ascii="Symbol" w:hAnsi="Symbol" w:hint="default"/>
      </w:rPr>
    </w:lvl>
    <w:lvl w:ilvl="7" w:tplc="6976599A">
      <w:start w:val="1"/>
      <w:numFmt w:val="bullet"/>
      <w:lvlText w:val="o"/>
      <w:lvlJc w:val="left"/>
      <w:pPr>
        <w:ind w:left="5760" w:hanging="360"/>
      </w:pPr>
      <w:rPr>
        <w:rFonts w:ascii="Courier New" w:hAnsi="Courier New" w:hint="default"/>
      </w:rPr>
    </w:lvl>
    <w:lvl w:ilvl="8" w:tplc="BB24D008">
      <w:start w:val="1"/>
      <w:numFmt w:val="bullet"/>
      <w:lvlText w:val=""/>
      <w:lvlJc w:val="left"/>
      <w:pPr>
        <w:ind w:left="6480" w:hanging="360"/>
      </w:pPr>
      <w:rPr>
        <w:rFonts w:ascii="Wingdings" w:hAnsi="Wingdings" w:hint="default"/>
      </w:rPr>
    </w:lvl>
  </w:abstractNum>
  <w:abstractNum w:abstractNumId="5" w15:restartNumberingAfterBreak="0">
    <w:nsid w:val="1E6256C9"/>
    <w:multiLevelType w:val="hybridMultilevel"/>
    <w:tmpl w:val="4916593A"/>
    <w:lvl w:ilvl="0" w:tplc="8D600D3A">
      <w:start w:val="1"/>
      <w:numFmt w:val="bullet"/>
      <w:lvlText w:val="-"/>
      <w:lvlJc w:val="left"/>
      <w:pPr>
        <w:ind w:left="720" w:hanging="360"/>
      </w:pPr>
      <w:rPr>
        <w:rFonts w:ascii="Calibri" w:hAnsi="Calibri" w:hint="default"/>
      </w:rPr>
    </w:lvl>
    <w:lvl w:ilvl="1" w:tplc="DC5C59A2">
      <w:start w:val="1"/>
      <w:numFmt w:val="bullet"/>
      <w:lvlText w:val="o"/>
      <w:lvlJc w:val="left"/>
      <w:pPr>
        <w:ind w:left="1440" w:hanging="360"/>
      </w:pPr>
      <w:rPr>
        <w:rFonts w:ascii="Courier New" w:hAnsi="Courier New" w:hint="default"/>
      </w:rPr>
    </w:lvl>
    <w:lvl w:ilvl="2" w:tplc="370E99A0">
      <w:start w:val="1"/>
      <w:numFmt w:val="bullet"/>
      <w:lvlText w:val=""/>
      <w:lvlJc w:val="left"/>
      <w:pPr>
        <w:ind w:left="2160" w:hanging="360"/>
      </w:pPr>
      <w:rPr>
        <w:rFonts w:ascii="Wingdings" w:hAnsi="Wingdings" w:hint="default"/>
      </w:rPr>
    </w:lvl>
    <w:lvl w:ilvl="3" w:tplc="FC7EF646">
      <w:start w:val="1"/>
      <w:numFmt w:val="bullet"/>
      <w:lvlText w:val=""/>
      <w:lvlJc w:val="left"/>
      <w:pPr>
        <w:ind w:left="2880" w:hanging="360"/>
      </w:pPr>
      <w:rPr>
        <w:rFonts w:ascii="Symbol" w:hAnsi="Symbol" w:hint="default"/>
      </w:rPr>
    </w:lvl>
    <w:lvl w:ilvl="4" w:tplc="9D0660E8">
      <w:start w:val="1"/>
      <w:numFmt w:val="bullet"/>
      <w:lvlText w:val="o"/>
      <w:lvlJc w:val="left"/>
      <w:pPr>
        <w:ind w:left="3600" w:hanging="360"/>
      </w:pPr>
      <w:rPr>
        <w:rFonts w:ascii="Courier New" w:hAnsi="Courier New" w:hint="default"/>
      </w:rPr>
    </w:lvl>
    <w:lvl w:ilvl="5" w:tplc="30B87C06">
      <w:start w:val="1"/>
      <w:numFmt w:val="bullet"/>
      <w:lvlText w:val=""/>
      <w:lvlJc w:val="left"/>
      <w:pPr>
        <w:ind w:left="4320" w:hanging="360"/>
      </w:pPr>
      <w:rPr>
        <w:rFonts w:ascii="Wingdings" w:hAnsi="Wingdings" w:hint="default"/>
      </w:rPr>
    </w:lvl>
    <w:lvl w:ilvl="6" w:tplc="622C9B14">
      <w:start w:val="1"/>
      <w:numFmt w:val="bullet"/>
      <w:lvlText w:val=""/>
      <w:lvlJc w:val="left"/>
      <w:pPr>
        <w:ind w:left="5040" w:hanging="360"/>
      </w:pPr>
      <w:rPr>
        <w:rFonts w:ascii="Symbol" w:hAnsi="Symbol" w:hint="default"/>
      </w:rPr>
    </w:lvl>
    <w:lvl w:ilvl="7" w:tplc="E19A75D2">
      <w:start w:val="1"/>
      <w:numFmt w:val="bullet"/>
      <w:lvlText w:val="o"/>
      <w:lvlJc w:val="left"/>
      <w:pPr>
        <w:ind w:left="5760" w:hanging="360"/>
      </w:pPr>
      <w:rPr>
        <w:rFonts w:ascii="Courier New" w:hAnsi="Courier New" w:hint="default"/>
      </w:rPr>
    </w:lvl>
    <w:lvl w:ilvl="8" w:tplc="8CD080B4">
      <w:start w:val="1"/>
      <w:numFmt w:val="bullet"/>
      <w:lvlText w:val=""/>
      <w:lvlJc w:val="left"/>
      <w:pPr>
        <w:ind w:left="6480" w:hanging="360"/>
      </w:pPr>
      <w:rPr>
        <w:rFonts w:ascii="Wingdings" w:hAnsi="Wingdings" w:hint="default"/>
      </w:rPr>
    </w:lvl>
  </w:abstractNum>
  <w:abstractNum w:abstractNumId="6" w15:restartNumberingAfterBreak="0">
    <w:nsid w:val="1F02491B"/>
    <w:multiLevelType w:val="hybridMultilevel"/>
    <w:tmpl w:val="BA4A19E2"/>
    <w:lvl w:ilvl="0" w:tplc="783649F8">
      <w:start w:val="1"/>
      <w:numFmt w:val="bullet"/>
      <w:lvlText w:val="-"/>
      <w:lvlJc w:val="left"/>
      <w:pPr>
        <w:ind w:left="720" w:hanging="360"/>
      </w:pPr>
      <w:rPr>
        <w:rFonts w:ascii="Calibri" w:hAnsi="Calibri" w:hint="default"/>
      </w:rPr>
    </w:lvl>
    <w:lvl w:ilvl="1" w:tplc="1E1EDD00">
      <w:start w:val="1"/>
      <w:numFmt w:val="bullet"/>
      <w:lvlText w:val="o"/>
      <w:lvlJc w:val="left"/>
      <w:pPr>
        <w:ind w:left="1440" w:hanging="360"/>
      </w:pPr>
      <w:rPr>
        <w:rFonts w:ascii="Courier New" w:hAnsi="Courier New" w:hint="default"/>
      </w:rPr>
    </w:lvl>
    <w:lvl w:ilvl="2" w:tplc="FDC408C6">
      <w:start w:val="1"/>
      <w:numFmt w:val="bullet"/>
      <w:lvlText w:val=""/>
      <w:lvlJc w:val="left"/>
      <w:pPr>
        <w:ind w:left="2160" w:hanging="360"/>
      </w:pPr>
      <w:rPr>
        <w:rFonts w:ascii="Wingdings" w:hAnsi="Wingdings" w:hint="default"/>
      </w:rPr>
    </w:lvl>
    <w:lvl w:ilvl="3" w:tplc="083C4F84">
      <w:start w:val="1"/>
      <w:numFmt w:val="bullet"/>
      <w:lvlText w:val=""/>
      <w:lvlJc w:val="left"/>
      <w:pPr>
        <w:ind w:left="2880" w:hanging="360"/>
      </w:pPr>
      <w:rPr>
        <w:rFonts w:ascii="Symbol" w:hAnsi="Symbol" w:hint="default"/>
      </w:rPr>
    </w:lvl>
    <w:lvl w:ilvl="4" w:tplc="DD50CFDE">
      <w:start w:val="1"/>
      <w:numFmt w:val="bullet"/>
      <w:lvlText w:val="o"/>
      <w:lvlJc w:val="left"/>
      <w:pPr>
        <w:ind w:left="3600" w:hanging="360"/>
      </w:pPr>
      <w:rPr>
        <w:rFonts w:ascii="Courier New" w:hAnsi="Courier New" w:hint="default"/>
      </w:rPr>
    </w:lvl>
    <w:lvl w:ilvl="5" w:tplc="0B12ED5E">
      <w:start w:val="1"/>
      <w:numFmt w:val="bullet"/>
      <w:lvlText w:val=""/>
      <w:lvlJc w:val="left"/>
      <w:pPr>
        <w:ind w:left="4320" w:hanging="360"/>
      </w:pPr>
      <w:rPr>
        <w:rFonts w:ascii="Wingdings" w:hAnsi="Wingdings" w:hint="default"/>
      </w:rPr>
    </w:lvl>
    <w:lvl w:ilvl="6" w:tplc="D602B77A">
      <w:start w:val="1"/>
      <w:numFmt w:val="bullet"/>
      <w:lvlText w:val=""/>
      <w:lvlJc w:val="left"/>
      <w:pPr>
        <w:ind w:left="5040" w:hanging="360"/>
      </w:pPr>
      <w:rPr>
        <w:rFonts w:ascii="Symbol" w:hAnsi="Symbol" w:hint="default"/>
      </w:rPr>
    </w:lvl>
    <w:lvl w:ilvl="7" w:tplc="651A0614">
      <w:start w:val="1"/>
      <w:numFmt w:val="bullet"/>
      <w:lvlText w:val="o"/>
      <w:lvlJc w:val="left"/>
      <w:pPr>
        <w:ind w:left="5760" w:hanging="360"/>
      </w:pPr>
      <w:rPr>
        <w:rFonts w:ascii="Courier New" w:hAnsi="Courier New" w:hint="default"/>
      </w:rPr>
    </w:lvl>
    <w:lvl w:ilvl="8" w:tplc="972A89DC">
      <w:start w:val="1"/>
      <w:numFmt w:val="bullet"/>
      <w:lvlText w:val=""/>
      <w:lvlJc w:val="left"/>
      <w:pPr>
        <w:ind w:left="6480" w:hanging="360"/>
      </w:pPr>
      <w:rPr>
        <w:rFonts w:ascii="Wingdings" w:hAnsi="Wingdings" w:hint="default"/>
      </w:rPr>
    </w:lvl>
  </w:abstractNum>
  <w:abstractNum w:abstractNumId="7" w15:restartNumberingAfterBreak="0">
    <w:nsid w:val="22606C70"/>
    <w:multiLevelType w:val="hybridMultilevel"/>
    <w:tmpl w:val="B5A4EAD0"/>
    <w:lvl w:ilvl="0" w:tplc="F52ACC90">
      <w:start w:val="1"/>
      <w:numFmt w:val="bullet"/>
      <w:lvlText w:val="-"/>
      <w:lvlJc w:val="left"/>
      <w:pPr>
        <w:ind w:left="720" w:hanging="360"/>
      </w:pPr>
      <w:rPr>
        <w:rFonts w:ascii="Calibri" w:hAnsi="Calibri" w:hint="default"/>
      </w:rPr>
    </w:lvl>
    <w:lvl w:ilvl="1" w:tplc="63A4FD7A">
      <w:start w:val="1"/>
      <w:numFmt w:val="bullet"/>
      <w:lvlText w:val="o"/>
      <w:lvlJc w:val="left"/>
      <w:pPr>
        <w:ind w:left="1440" w:hanging="360"/>
      </w:pPr>
      <w:rPr>
        <w:rFonts w:ascii="Courier New" w:hAnsi="Courier New" w:hint="default"/>
      </w:rPr>
    </w:lvl>
    <w:lvl w:ilvl="2" w:tplc="C88E8DCE">
      <w:start w:val="1"/>
      <w:numFmt w:val="bullet"/>
      <w:lvlText w:val=""/>
      <w:lvlJc w:val="left"/>
      <w:pPr>
        <w:ind w:left="2160" w:hanging="360"/>
      </w:pPr>
      <w:rPr>
        <w:rFonts w:ascii="Wingdings" w:hAnsi="Wingdings" w:hint="default"/>
      </w:rPr>
    </w:lvl>
    <w:lvl w:ilvl="3" w:tplc="8542CD2C">
      <w:start w:val="1"/>
      <w:numFmt w:val="bullet"/>
      <w:lvlText w:val=""/>
      <w:lvlJc w:val="left"/>
      <w:pPr>
        <w:ind w:left="2880" w:hanging="360"/>
      </w:pPr>
      <w:rPr>
        <w:rFonts w:ascii="Symbol" w:hAnsi="Symbol" w:hint="default"/>
      </w:rPr>
    </w:lvl>
    <w:lvl w:ilvl="4" w:tplc="BACA79DE">
      <w:start w:val="1"/>
      <w:numFmt w:val="bullet"/>
      <w:lvlText w:val="o"/>
      <w:lvlJc w:val="left"/>
      <w:pPr>
        <w:ind w:left="3600" w:hanging="360"/>
      </w:pPr>
      <w:rPr>
        <w:rFonts w:ascii="Courier New" w:hAnsi="Courier New" w:hint="default"/>
      </w:rPr>
    </w:lvl>
    <w:lvl w:ilvl="5" w:tplc="ADD0994C">
      <w:start w:val="1"/>
      <w:numFmt w:val="bullet"/>
      <w:lvlText w:val=""/>
      <w:lvlJc w:val="left"/>
      <w:pPr>
        <w:ind w:left="4320" w:hanging="360"/>
      </w:pPr>
      <w:rPr>
        <w:rFonts w:ascii="Wingdings" w:hAnsi="Wingdings" w:hint="default"/>
      </w:rPr>
    </w:lvl>
    <w:lvl w:ilvl="6" w:tplc="A5C88F38">
      <w:start w:val="1"/>
      <w:numFmt w:val="bullet"/>
      <w:lvlText w:val=""/>
      <w:lvlJc w:val="left"/>
      <w:pPr>
        <w:ind w:left="5040" w:hanging="360"/>
      </w:pPr>
      <w:rPr>
        <w:rFonts w:ascii="Symbol" w:hAnsi="Symbol" w:hint="default"/>
      </w:rPr>
    </w:lvl>
    <w:lvl w:ilvl="7" w:tplc="F3EA16DC">
      <w:start w:val="1"/>
      <w:numFmt w:val="bullet"/>
      <w:lvlText w:val="o"/>
      <w:lvlJc w:val="left"/>
      <w:pPr>
        <w:ind w:left="5760" w:hanging="360"/>
      </w:pPr>
      <w:rPr>
        <w:rFonts w:ascii="Courier New" w:hAnsi="Courier New" w:hint="default"/>
      </w:rPr>
    </w:lvl>
    <w:lvl w:ilvl="8" w:tplc="3FBEACC8">
      <w:start w:val="1"/>
      <w:numFmt w:val="bullet"/>
      <w:lvlText w:val=""/>
      <w:lvlJc w:val="left"/>
      <w:pPr>
        <w:ind w:left="6480" w:hanging="360"/>
      </w:pPr>
      <w:rPr>
        <w:rFonts w:ascii="Wingdings" w:hAnsi="Wingdings" w:hint="default"/>
      </w:rPr>
    </w:lvl>
  </w:abstractNum>
  <w:abstractNum w:abstractNumId="8" w15:restartNumberingAfterBreak="0">
    <w:nsid w:val="253634CA"/>
    <w:multiLevelType w:val="hybridMultilevel"/>
    <w:tmpl w:val="DCCAAF66"/>
    <w:lvl w:ilvl="0" w:tplc="7064189E">
      <w:start w:val="1"/>
      <w:numFmt w:val="bullet"/>
      <w:lvlText w:val="-"/>
      <w:lvlJc w:val="left"/>
      <w:pPr>
        <w:ind w:left="720" w:hanging="360"/>
      </w:pPr>
      <w:rPr>
        <w:rFonts w:ascii="Calibri" w:hAnsi="Calibri" w:hint="default"/>
      </w:rPr>
    </w:lvl>
    <w:lvl w:ilvl="1" w:tplc="E37A7154">
      <w:start w:val="1"/>
      <w:numFmt w:val="bullet"/>
      <w:lvlText w:val="o"/>
      <w:lvlJc w:val="left"/>
      <w:pPr>
        <w:ind w:left="1440" w:hanging="360"/>
      </w:pPr>
      <w:rPr>
        <w:rFonts w:ascii="Courier New" w:hAnsi="Courier New" w:hint="default"/>
      </w:rPr>
    </w:lvl>
    <w:lvl w:ilvl="2" w:tplc="FE7C7A74">
      <w:start w:val="1"/>
      <w:numFmt w:val="bullet"/>
      <w:lvlText w:val=""/>
      <w:lvlJc w:val="left"/>
      <w:pPr>
        <w:ind w:left="2160" w:hanging="360"/>
      </w:pPr>
      <w:rPr>
        <w:rFonts w:ascii="Wingdings" w:hAnsi="Wingdings" w:hint="default"/>
      </w:rPr>
    </w:lvl>
    <w:lvl w:ilvl="3" w:tplc="4BD45524">
      <w:start w:val="1"/>
      <w:numFmt w:val="bullet"/>
      <w:lvlText w:val=""/>
      <w:lvlJc w:val="left"/>
      <w:pPr>
        <w:ind w:left="2880" w:hanging="360"/>
      </w:pPr>
      <w:rPr>
        <w:rFonts w:ascii="Symbol" w:hAnsi="Symbol" w:hint="default"/>
      </w:rPr>
    </w:lvl>
    <w:lvl w:ilvl="4" w:tplc="D05C0C4A">
      <w:start w:val="1"/>
      <w:numFmt w:val="bullet"/>
      <w:lvlText w:val="o"/>
      <w:lvlJc w:val="left"/>
      <w:pPr>
        <w:ind w:left="3600" w:hanging="360"/>
      </w:pPr>
      <w:rPr>
        <w:rFonts w:ascii="Courier New" w:hAnsi="Courier New" w:hint="default"/>
      </w:rPr>
    </w:lvl>
    <w:lvl w:ilvl="5" w:tplc="CC02161A">
      <w:start w:val="1"/>
      <w:numFmt w:val="bullet"/>
      <w:lvlText w:val=""/>
      <w:lvlJc w:val="left"/>
      <w:pPr>
        <w:ind w:left="4320" w:hanging="360"/>
      </w:pPr>
      <w:rPr>
        <w:rFonts w:ascii="Wingdings" w:hAnsi="Wingdings" w:hint="default"/>
      </w:rPr>
    </w:lvl>
    <w:lvl w:ilvl="6" w:tplc="3000EFEA">
      <w:start w:val="1"/>
      <w:numFmt w:val="bullet"/>
      <w:lvlText w:val=""/>
      <w:lvlJc w:val="left"/>
      <w:pPr>
        <w:ind w:left="5040" w:hanging="360"/>
      </w:pPr>
      <w:rPr>
        <w:rFonts w:ascii="Symbol" w:hAnsi="Symbol" w:hint="default"/>
      </w:rPr>
    </w:lvl>
    <w:lvl w:ilvl="7" w:tplc="758A9D06">
      <w:start w:val="1"/>
      <w:numFmt w:val="bullet"/>
      <w:lvlText w:val="o"/>
      <w:lvlJc w:val="left"/>
      <w:pPr>
        <w:ind w:left="5760" w:hanging="360"/>
      </w:pPr>
      <w:rPr>
        <w:rFonts w:ascii="Courier New" w:hAnsi="Courier New" w:hint="default"/>
      </w:rPr>
    </w:lvl>
    <w:lvl w:ilvl="8" w:tplc="9B08E872">
      <w:start w:val="1"/>
      <w:numFmt w:val="bullet"/>
      <w:lvlText w:val=""/>
      <w:lvlJc w:val="left"/>
      <w:pPr>
        <w:ind w:left="6480" w:hanging="360"/>
      </w:pPr>
      <w:rPr>
        <w:rFonts w:ascii="Wingdings" w:hAnsi="Wingdings" w:hint="default"/>
      </w:rPr>
    </w:lvl>
  </w:abstractNum>
  <w:abstractNum w:abstractNumId="9" w15:restartNumberingAfterBreak="0">
    <w:nsid w:val="34F424FC"/>
    <w:multiLevelType w:val="hybridMultilevel"/>
    <w:tmpl w:val="32AC4A9A"/>
    <w:lvl w:ilvl="0" w:tplc="6434B5BC">
      <w:start w:val="1"/>
      <w:numFmt w:val="bullet"/>
      <w:lvlText w:val="-"/>
      <w:lvlJc w:val="left"/>
      <w:pPr>
        <w:ind w:left="720" w:hanging="360"/>
      </w:pPr>
      <w:rPr>
        <w:rFonts w:ascii="Calibri" w:hAnsi="Calibri" w:hint="default"/>
      </w:rPr>
    </w:lvl>
    <w:lvl w:ilvl="1" w:tplc="8B84B82C">
      <w:start w:val="1"/>
      <w:numFmt w:val="bullet"/>
      <w:lvlText w:val="o"/>
      <w:lvlJc w:val="left"/>
      <w:pPr>
        <w:ind w:left="1440" w:hanging="360"/>
      </w:pPr>
      <w:rPr>
        <w:rFonts w:ascii="Courier New" w:hAnsi="Courier New" w:hint="default"/>
      </w:rPr>
    </w:lvl>
    <w:lvl w:ilvl="2" w:tplc="F80A3A1C">
      <w:start w:val="1"/>
      <w:numFmt w:val="bullet"/>
      <w:lvlText w:val=""/>
      <w:lvlJc w:val="left"/>
      <w:pPr>
        <w:ind w:left="2160" w:hanging="360"/>
      </w:pPr>
      <w:rPr>
        <w:rFonts w:ascii="Wingdings" w:hAnsi="Wingdings" w:hint="default"/>
      </w:rPr>
    </w:lvl>
    <w:lvl w:ilvl="3" w:tplc="95D0CE58">
      <w:start w:val="1"/>
      <w:numFmt w:val="bullet"/>
      <w:lvlText w:val=""/>
      <w:lvlJc w:val="left"/>
      <w:pPr>
        <w:ind w:left="2880" w:hanging="360"/>
      </w:pPr>
      <w:rPr>
        <w:rFonts w:ascii="Symbol" w:hAnsi="Symbol" w:hint="default"/>
      </w:rPr>
    </w:lvl>
    <w:lvl w:ilvl="4" w:tplc="9E06C102">
      <w:start w:val="1"/>
      <w:numFmt w:val="bullet"/>
      <w:lvlText w:val="o"/>
      <w:lvlJc w:val="left"/>
      <w:pPr>
        <w:ind w:left="3600" w:hanging="360"/>
      </w:pPr>
      <w:rPr>
        <w:rFonts w:ascii="Courier New" w:hAnsi="Courier New" w:hint="default"/>
      </w:rPr>
    </w:lvl>
    <w:lvl w:ilvl="5" w:tplc="E696CECA">
      <w:start w:val="1"/>
      <w:numFmt w:val="bullet"/>
      <w:lvlText w:val=""/>
      <w:lvlJc w:val="left"/>
      <w:pPr>
        <w:ind w:left="4320" w:hanging="360"/>
      </w:pPr>
      <w:rPr>
        <w:rFonts w:ascii="Wingdings" w:hAnsi="Wingdings" w:hint="default"/>
      </w:rPr>
    </w:lvl>
    <w:lvl w:ilvl="6" w:tplc="A0763FC0">
      <w:start w:val="1"/>
      <w:numFmt w:val="bullet"/>
      <w:lvlText w:val=""/>
      <w:lvlJc w:val="left"/>
      <w:pPr>
        <w:ind w:left="5040" w:hanging="360"/>
      </w:pPr>
      <w:rPr>
        <w:rFonts w:ascii="Symbol" w:hAnsi="Symbol" w:hint="default"/>
      </w:rPr>
    </w:lvl>
    <w:lvl w:ilvl="7" w:tplc="14DA2F9A">
      <w:start w:val="1"/>
      <w:numFmt w:val="bullet"/>
      <w:lvlText w:val="o"/>
      <w:lvlJc w:val="left"/>
      <w:pPr>
        <w:ind w:left="5760" w:hanging="360"/>
      </w:pPr>
      <w:rPr>
        <w:rFonts w:ascii="Courier New" w:hAnsi="Courier New" w:hint="default"/>
      </w:rPr>
    </w:lvl>
    <w:lvl w:ilvl="8" w:tplc="8758B9D4">
      <w:start w:val="1"/>
      <w:numFmt w:val="bullet"/>
      <w:lvlText w:val=""/>
      <w:lvlJc w:val="left"/>
      <w:pPr>
        <w:ind w:left="6480" w:hanging="360"/>
      </w:pPr>
      <w:rPr>
        <w:rFonts w:ascii="Wingdings" w:hAnsi="Wingdings" w:hint="default"/>
      </w:rPr>
    </w:lvl>
  </w:abstractNum>
  <w:abstractNum w:abstractNumId="10" w15:restartNumberingAfterBreak="0">
    <w:nsid w:val="3DFC26F1"/>
    <w:multiLevelType w:val="hybridMultilevel"/>
    <w:tmpl w:val="60A88DDC"/>
    <w:lvl w:ilvl="0" w:tplc="950A14AE">
      <w:start w:val="1"/>
      <w:numFmt w:val="bullet"/>
      <w:lvlText w:val="-"/>
      <w:lvlJc w:val="left"/>
      <w:pPr>
        <w:ind w:left="720" w:hanging="360"/>
      </w:pPr>
      <w:rPr>
        <w:rFonts w:ascii="Calibri" w:hAnsi="Calibri" w:hint="default"/>
      </w:rPr>
    </w:lvl>
    <w:lvl w:ilvl="1" w:tplc="BBDECB74">
      <w:start w:val="1"/>
      <w:numFmt w:val="bullet"/>
      <w:lvlText w:val="o"/>
      <w:lvlJc w:val="left"/>
      <w:pPr>
        <w:ind w:left="1440" w:hanging="360"/>
      </w:pPr>
      <w:rPr>
        <w:rFonts w:ascii="Courier New" w:hAnsi="Courier New" w:hint="default"/>
      </w:rPr>
    </w:lvl>
    <w:lvl w:ilvl="2" w:tplc="C726B33E">
      <w:start w:val="1"/>
      <w:numFmt w:val="bullet"/>
      <w:lvlText w:val=""/>
      <w:lvlJc w:val="left"/>
      <w:pPr>
        <w:ind w:left="2160" w:hanging="360"/>
      </w:pPr>
      <w:rPr>
        <w:rFonts w:ascii="Wingdings" w:hAnsi="Wingdings" w:hint="default"/>
      </w:rPr>
    </w:lvl>
    <w:lvl w:ilvl="3" w:tplc="FFFACB12">
      <w:start w:val="1"/>
      <w:numFmt w:val="bullet"/>
      <w:lvlText w:val=""/>
      <w:lvlJc w:val="left"/>
      <w:pPr>
        <w:ind w:left="2880" w:hanging="360"/>
      </w:pPr>
      <w:rPr>
        <w:rFonts w:ascii="Symbol" w:hAnsi="Symbol" w:hint="default"/>
      </w:rPr>
    </w:lvl>
    <w:lvl w:ilvl="4" w:tplc="250C8AAC">
      <w:start w:val="1"/>
      <w:numFmt w:val="bullet"/>
      <w:lvlText w:val="o"/>
      <w:lvlJc w:val="left"/>
      <w:pPr>
        <w:ind w:left="3600" w:hanging="360"/>
      </w:pPr>
      <w:rPr>
        <w:rFonts w:ascii="Courier New" w:hAnsi="Courier New" w:hint="default"/>
      </w:rPr>
    </w:lvl>
    <w:lvl w:ilvl="5" w:tplc="64B0484E">
      <w:start w:val="1"/>
      <w:numFmt w:val="bullet"/>
      <w:lvlText w:val=""/>
      <w:lvlJc w:val="left"/>
      <w:pPr>
        <w:ind w:left="4320" w:hanging="360"/>
      </w:pPr>
      <w:rPr>
        <w:rFonts w:ascii="Wingdings" w:hAnsi="Wingdings" w:hint="default"/>
      </w:rPr>
    </w:lvl>
    <w:lvl w:ilvl="6" w:tplc="2C122E6C">
      <w:start w:val="1"/>
      <w:numFmt w:val="bullet"/>
      <w:lvlText w:val=""/>
      <w:lvlJc w:val="left"/>
      <w:pPr>
        <w:ind w:left="5040" w:hanging="360"/>
      </w:pPr>
      <w:rPr>
        <w:rFonts w:ascii="Symbol" w:hAnsi="Symbol" w:hint="default"/>
      </w:rPr>
    </w:lvl>
    <w:lvl w:ilvl="7" w:tplc="2EBC3EE2">
      <w:start w:val="1"/>
      <w:numFmt w:val="bullet"/>
      <w:lvlText w:val="o"/>
      <w:lvlJc w:val="left"/>
      <w:pPr>
        <w:ind w:left="5760" w:hanging="360"/>
      </w:pPr>
      <w:rPr>
        <w:rFonts w:ascii="Courier New" w:hAnsi="Courier New" w:hint="default"/>
      </w:rPr>
    </w:lvl>
    <w:lvl w:ilvl="8" w:tplc="DB76D526">
      <w:start w:val="1"/>
      <w:numFmt w:val="bullet"/>
      <w:lvlText w:val=""/>
      <w:lvlJc w:val="left"/>
      <w:pPr>
        <w:ind w:left="6480" w:hanging="360"/>
      </w:pPr>
      <w:rPr>
        <w:rFonts w:ascii="Wingdings" w:hAnsi="Wingdings" w:hint="default"/>
      </w:rPr>
    </w:lvl>
  </w:abstractNum>
  <w:abstractNum w:abstractNumId="11" w15:restartNumberingAfterBreak="0">
    <w:nsid w:val="4F0C5245"/>
    <w:multiLevelType w:val="hybridMultilevel"/>
    <w:tmpl w:val="E5E05B50"/>
    <w:lvl w:ilvl="0" w:tplc="7D524FC2">
      <w:start w:val="1"/>
      <w:numFmt w:val="bullet"/>
      <w:lvlText w:val="-"/>
      <w:lvlJc w:val="left"/>
      <w:pPr>
        <w:ind w:left="720" w:hanging="360"/>
      </w:pPr>
      <w:rPr>
        <w:rFonts w:ascii="Calibri" w:hAnsi="Calibri" w:hint="default"/>
      </w:rPr>
    </w:lvl>
    <w:lvl w:ilvl="1" w:tplc="26B67744">
      <w:start w:val="1"/>
      <w:numFmt w:val="bullet"/>
      <w:lvlText w:val="o"/>
      <w:lvlJc w:val="left"/>
      <w:pPr>
        <w:ind w:left="1440" w:hanging="360"/>
      </w:pPr>
      <w:rPr>
        <w:rFonts w:ascii="Courier New" w:hAnsi="Courier New" w:hint="default"/>
      </w:rPr>
    </w:lvl>
    <w:lvl w:ilvl="2" w:tplc="D214E414">
      <w:start w:val="1"/>
      <w:numFmt w:val="bullet"/>
      <w:lvlText w:val=""/>
      <w:lvlJc w:val="left"/>
      <w:pPr>
        <w:ind w:left="2160" w:hanging="360"/>
      </w:pPr>
      <w:rPr>
        <w:rFonts w:ascii="Wingdings" w:hAnsi="Wingdings" w:hint="default"/>
      </w:rPr>
    </w:lvl>
    <w:lvl w:ilvl="3" w:tplc="76785AB6">
      <w:start w:val="1"/>
      <w:numFmt w:val="bullet"/>
      <w:lvlText w:val=""/>
      <w:lvlJc w:val="left"/>
      <w:pPr>
        <w:ind w:left="2880" w:hanging="360"/>
      </w:pPr>
      <w:rPr>
        <w:rFonts w:ascii="Symbol" w:hAnsi="Symbol" w:hint="default"/>
      </w:rPr>
    </w:lvl>
    <w:lvl w:ilvl="4" w:tplc="8684EEC0">
      <w:start w:val="1"/>
      <w:numFmt w:val="bullet"/>
      <w:lvlText w:val="o"/>
      <w:lvlJc w:val="left"/>
      <w:pPr>
        <w:ind w:left="3600" w:hanging="360"/>
      </w:pPr>
      <w:rPr>
        <w:rFonts w:ascii="Courier New" w:hAnsi="Courier New" w:hint="default"/>
      </w:rPr>
    </w:lvl>
    <w:lvl w:ilvl="5" w:tplc="FB0A6782">
      <w:start w:val="1"/>
      <w:numFmt w:val="bullet"/>
      <w:lvlText w:val=""/>
      <w:lvlJc w:val="left"/>
      <w:pPr>
        <w:ind w:left="4320" w:hanging="360"/>
      </w:pPr>
      <w:rPr>
        <w:rFonts w:ascii="Wingdings" w:hAnsi="Wingdings" w:hint="default"/>
      </w:rPr>
    </w:lvl>
    <w:lvl w:ilvl="6" w:tplc="5B240B30">
      <w:start w:val="1"/>
      <w:numFmt w:val="bullet"/>
      <w:lvlText w:val=""/>
      <w:lvlJc w:val="left"/>
      <w:pPr>
        <w:ind w:left="5040" w:hanging="360"/>
      </w:pPr>
      <w:rPr>
        <w:rFonts w:ascii="Symbol" w:hAnsi="Symbol" w:hint="default"/>
      </w:rPr>
    </w:lvl>
    <w:lvl w:ilvl="7" w:tplc="87647BF2">
      <w:start w:val="1"/>
      <w:numFmt w:val="bullet"/>
      <w:lvlText w:val="o"/>
      <w:lvlJc w:val="left"/>
      <w:pPr>
        <w:ind w:left="5760" w:hanging="360"/>
      </w:pPr>
      <w:rPr>
        <w:rFonts w:ascii="Courier New" w:hAnsi="Courier New" w:hint="default"/>
      </w:rPr>
    </w:lvl>
    <w:lvl w:ilvl="8" w:tplc="80F227AE">
      <w:start w:val="1"/>
      <w:numFmt w:val="bullet"/>
      <w:lvlText w:val=""/>
      <w:lvlJc w:val="left"/>
      <w:pPr>
        <w:ind w:left="6480" w:hanging="360"/>
      </w:pPr>
      <w:rPr>
        <w:rFonts w:ascii="Wingdings" w:hAnsi="Wingdings" w:hint="default"/>
      </w:rPr>
    </w:lvl>
  </w:abstractNum>
  <w:abstractNum w:abstractNumId="12" w15:restartNumberingAfterBreak="0">
    <w:nsid w:val="4F3161CD"/>
    <w:multiLevelType w:val="hybridMultilevel"/>
    <w:tmpl w:val="6B4A4FDA"/>
    <w:lvl w:ilvl="0" w:tplc="EE3C2A06">
      <w:start w:val="1"/>
      <w:numFmt w:val="bullet"/>
      <w:lvlText w:val="-"/>
      <w:lvlJc w:val="left"/>
      <w:pPr>
        <w:ind w:left="720" w:hanging="360"/>
      </w:pPr>
      <w:rPr>
        <w:rFonts w:ascii="Calibri" w:hAnsi="Calibri" w:hint="default"/>
      </w:rPr>
    </w:lvl>
    <w:lvl w:ilvl="1" w:tplc="770685EC">
      <w:start w:val="1"/>
      <w:numFmt w:val="bullet"/>
      <w:lvlText w:val="o"/>
      <w:lvlJc w:val="left"/>
      <w:pPr>
        <w:ind w:left="1440" w:hanging="360"/>
      </w:pPr>
      <w:rPr>
        <w:rFonts w:ascii="Courier New" w:hAnsi="Courier New" w:hint="default"/>
      </w:rPr>
    </w:lvl>
    <w:lvl w:ilvl="2" w:tplc="4B5C7740">
      <w:start w:val="1"/>
      <w:numFmt w:val="bullet"/>
      <w:lvlText w:val=""/>
      <w:lvlJc w:val="left"/>
      <w:pPr>
        <w:ind w:left="2160" w:hanging="360"/>
      </w:pPr>
      <w:rPr>
        <w:rFonts w:ascii="Wingdings" w:hAnsi="Wingdings" w:hint="default"/>
      </w:rPr>
    </w:lvl>
    <w:lvl w:ilvl="3" w:tplc="4992EE1E">
      <w:start w:val="1"/>
      <w:numFmt w:val="bullet"/>
      <w:lvlText w:val=""/>
      <w:lvlJc w:val="left"/>
      <w:pPr>
        <w:ind w:left="2880" w:hanging="360"/>
      </w:pPr>
      <w:rPr>
        <w:rFonts w:ascii="Symbol" w:hAnsi="Symbol" w:hint="default"/>
      </w:rPr>
    </w:lvl>
    <w:lvl w:ilvl="4" w:tplc="AA54DBAE">
      <w:start w:val="1"/>
      <w:numFmt w:val="bullet"/>
      <w:lvlText w:val="o"/>
      <w:lvlJc w:val="left"/>
      <w:pPr>
        <w:ind w:left="3600" w:hanging="360"/>
      </w:pPr>
      <w:rPr>
        <w:rFonts w:ascii="Courier New" w:hAnsi="Courier New" w:hint="default"/>
      </w:rPr>
    </w:lvl>
    <w:lvl w:ilvl="5" w:tplc="66D69DDE">
      <w:start w:val="1"/>
      <w:numFmt w:val="bullet"/>
      <w:lvlText w:val=""/>
      <w:lvlJc w:val="left"/>
      <w:pPr>
        <w:ind w:left="4320" w:hanging="360"/>
      </w:pPr>
      <w:rPr>
        <w:rFonts w:ascii="Wingdings" w:hAnsi="Wingdings" w:hint="default"/>
      </w:rPr>
    </w:lvl>
    <w:lvl w:ilvl="6" w:tplc="D326F874">
      <w:start w:val="1"/>
      <w:numFmt w:val="bullet"/>
      <w:lvlText w:val=""/>
      <w:lvlJc w:val="left"/>
      <w:pPr>
        <w:ind w:left="5040" w:hanging="360"/>
      </w:pPr>
      <w:rPr>
        <w:rFonts w:ascii="Symbol" w:hAnsi="Symbol" w:hint="default"/>
      </w:rPr>
    </w:lvl>
    <w:lvl w:ilvl="7" w:tplc="0290C2E0">
      <w:start w:val="1"/>
      <w:numFmt w:val="bullet"/>
      <w:lvlText w:val="o"/>
      <w:lvlJc w:val="left"/>
      <w:pPr>
        <w:ind w:left="5760" w:hanging="360"/>
      </w:pPr>
      <w:rPr>
        <w:rFonts w:ascii="Courier New" w:hAnsi="Courier New" w:hint="default"/>
      </w:rPr>
    </w:lvl>
    <w:lvl w:ilvl="8" w:tplc="A2E827E4">
      <w:start w:val="1"/>
      <w:numFmt w:val="bullet"/>
      <w:lvlText w:val=""/>
      <w:lvlJc w:val="left"/>
      <w:pPr>
        <w:ind w:left="6480" w:hanging="360"/>
      </w:pPr>
      <w:rPr>
        <w:rFonts w:ascii="Wingdings" w:hAnsi="Wingdings" w:hint="default"/>
      </w:rPr>
    </w:lvl>
  </w:abstractNum>
  <w:abstractNum w:abstractNumId="13" w15:restartNumberingAfterBreak="0">
    <w:nsid w:val="51515104"/>
    <w:multiLevelType w:val="hybridMultilevel"/>
    <w:tmpl w:val="87FAE16E"/>
    <w:lvl w:ilvl="0" w:tplc="D60AE398">
      <w:start w:val="1"/>
      <w:numFmt w:val="bullet"/>
      <w:lvlText w:val="-"/>
      <w:lvlJc w:val="left"/>
      <w:pPr>
        <w:ind w:left="720" w:hanging="360"/>
      </w:pPr>
      <w:rPr>
        <w:rFonts w:ascii="Calibri" w:hAnsi="Calibri" w:hint="default"/>
      </w:rPr>
    </w:lvl>
    <w:lvl w:ilvl="1" w:tplc="D46601CC">
      <w:start w:val="1"/>
      <w:numFmt w:val="bullet"/>
      <w:lvlText w:val="o"/>
      <w:lvlJc w:val="left"/>
      <w:pPr>
        <w:ind w:left="1440" w:hanging="360"/>
      </w:pPr>
      <w:rPr>
        <w:rFonts w:ascii="Courier New" w:hAnsi="Courier New" w:hint="default"/>
      </w:rPr>
    </w:lvl>
    <w:lvl w:ilvl="2" w:tplc="6FEC10E2">
      <w:start w:val="1"/>
      <w:numFmt w:val="bullet"/>
      <w:lvlText w:val=""/>
      <w:lvlJc w:val="left"/>
      <w:pPr>
        <w:ind w:left="2160" w:hanging="360"/>
      </w:pPr>
      <w:rPr>
        <w:rFonts w:ascii="Wingdings" w:hAnsi="Wingdings" w:hint="default"/>
      </w:rPr>
    </w:lvl>
    <w:lvl w:ilvl="3" w:tplc="12222A5A">
      <w:start w:val="1"/>
      <w:numFmt w:val="bullet"/>
      <w:lvlText w:val=""/>
      <w:lvlJc w:val="left"/>
      <w:pPr>
        <w:ind w:left="2880" w:hanging="360"/>
      </w:pPr>
      <w:rPr>
        <w:rFonts w:ascii="Symbol" w:hAnsi="Symbol" w:hint="default"/>
      </w:rPr>
    </w:lvl>
    <w:lvl w:ilvl="4" w:tplc="3962B47A">
      <w:start w:val="1"/>
      <w:numFmt w:val="bullet"/>
      <w:lvlText w:val="o"/>
      <w:lvlJc w:val="left"/>
      <w:pPr>
        <w:ind w:left="3600" w:hanging="360"/>
      </w:pPr>
      <w:rPr>
        <w:rFonts w:ascii="Courier New" w:hAnsi="Courier New" w:hint="default"/>
      </w:rPr>
    </w:lvl>
    <w:lvl w:ilvl="5" w:tplc="570A7B60">
      <w:start w:val="1"/>
      <w:numFmt w:val="bullet"/>
      <w:lvlText w:val=""/>
      <w:lvlJc w:val="left"/>
      <w:pPr>
        <w:ind w:left="4320" w:hanging="360"/>
      </w:pPr>
      <w:rPr>
        <w:rFonts w:ascii="Wingdings" w:hAnsi="Wingdings" w:hint="default"/>
      </w:rPr>
    </w:lvl>
    <w:lvl w:ilvl="6" w:tplc="B8DC5022">
      <w:start w:val="1"/>
      <w:numFmt w:val="bullet"/>
      <w:lvlText w:val=""/>
      <w:lvlJc w:val="left"/>
      <w:pPr>
        <w:ind w:left="5040" w:hanging="360"/>
      </w:pPr>
      <w:rPr>
        <w:rFonts w:ascii="Symbol" w:hAnsi="Symbol" w:hint="default"/>
      </w:rPr>
    </w:lvl>
    <w:lvl w:ilvl="7" w:tplc="87D45404">
      <w:start w:val="1"/>
      <w:numFmt w:val="bullet"/>
      <w:lvlText w:val="o"/>
      <w:lvlJc w:val="left"/>
      <w:pPr>
        <w:ind w:left="5760" w:hanging="360"/>
      </w:pPr>
      <w:rPr>
        <w:rFonts w:ascii="Courier New" w:hAnsi="Courier New" w:hint="default"/>
      </w:rPr>
    </w:lvl>
    <w:lvl w:ilvl="8" w:tplc="B29EFCBC">
      <w:start w:val="1"/>
      <w:numFmt w:val="bullet"/>
      <w:lvlText w:val=""/>
      <w:lvlJc w:val="left"/>
      <w:pPr>
        <w:ind w:left="6480" w:hanging="360"/>
      </w:pPr>
      <w:rPr>
        <w:rFonts w:ascii="Wingdings" w:hAnsi="Wingdings" w:hint="default"/>
      </w:rPr>
    </w:lvl>
  </w:abstractNum>
  <w:abstractNum w:abstractNumId="14" w15:restartNumberingAfterBreak="0">
    <w:nsid w:val="5E7624A7"/>
    <w:multiLevelType w:val="hybridMultilevel"/>
    <w:tmpl w:val="BCEC5074"/>
    <w:lvl w:ilvl="0" w:tplc="DDCED5A4">
      <w:start w:val="1"/>
      <w:numFmt w:val="bullet"/>
      <w:lvlText w:val="-"/>
      <w:lvlJc w:val="left"/>
      <w:pPr>
        <w:ind w:left="720" w:hanging="360"/>
      </w:pPr>
      <w:rPr>
        <w:rFonts w:ascii="Calibri" w:hAnsi="Calibri" w:hint="default"/>
      </w:rPr>
    </w:lvl>
    <w:lvl w:ilvl="1" w:tplc="77186F04">
      <w:start w:val="1"/>
      <w:numFmt w:val="bullet"/>
      <w:lvlText w:val="o"/>
      <w:lvlJc w:val="left"/>
      <w:pPr>
        <w:ind w:left="1440" w:hanging="360"/>
      </w:pPr>
      <w:rPr>
        <w:rFonts w:ascii="Courier New" w:hAnsi="Courier New" w:hint="default"/>
      </w:rPr>
    </w:lvl>
    <w:lvl w:ilvl="2" w:tplc="8C260A7E">
      <w:start w:val="1"/>
      <w:numFmt w:val="bullet"/>
      <w:lvlText w:val=""/>
      <w:lvlJc w:val="left"/>
      <w:pPr>
        <w:ind w:left="2160" w:hanging="360"/>
      </w:pPr>
      <w:rPr>
        <w:rFonts w:ascii="Wingdings" w:hAnsi="Wingdings" w:hint="default"/>
      </w:rPr>
    </w:lvl>
    <w:lvl w:ilvl="3" w:tplc="E7B0F162">
      <w:start w:val="1"/>
      <w:numFmt w:val="bullet"/>
      <w:lvlText w:val=""/>
      <w:lvlJc w:val="left"/>
      <w:pPr>
        <w:ind w:left="2880" w:hanging="360"/>
      </w:pPr>
      <w:rPr>
        <w:rFonts w:ascii="Symbol" w:hAnsi="Symbol" w:hint="default"/>
      </w:rPr>
    </w:lvl>
    <w:lvl w:ilvl="4" w:tplc="F6F4B0C6">
      <w:start w:val="1"/>
      <w:numFmt w:val="bullet"/>
      <w:lvlText w:val="o"/>
      <w:lvlJc w:val="left"/>
      <w:pPr>
        <w:ind w:left="3600" w:hanging="360"/>
      </w:pPr>
      <w:rPr>
        <w:rFonts w:ascii="Courier New" w:hAnsi="Courier New" w:hint="default"/>
      </w:rPr>
    </w:lvl>
    <w:lvl w:ilvl="5" w:tplc="36DCFA6C">
      <w:start w:val="1"/>
      <w:numFmt w:val="bullet"/>
      <w:lvlText w:val=""/>
      <w:lvlJc w:val="left"/>
      <w:pPr>
        <w:ind w:left="4320" w:hanging="360"/>
      </w:pPr>
      <w:rPr>
        <w:rFonts w:ascii="Wingdings" w:hAnsi="Wingdings" w:hint="default"/>
      </w:rPr>
    </w:lvl>
    <w:lvl w:ilvl="6" w:tplc="A0B483C2">
      <w:start w:val="1"/>
      <w:numFmt w:val="bullet"/>
      <w:lvlText w:val=""/>
      <w:lvlJc w:val="left"/>
      <w:pPr>
        <w:ind w:left="5040" w:hanging="360"/>
      </w:pPr>
      <w:rPr>
        <w:rFonts w:ascii="Symbol" w:hAnsi="Symbol" w:hint="default"/>
      </w:rPr>
    </w:lvl>
    <w:lvl w:ilvl="7" w:tplc="3AC2797E">
      <w:start w:val="1"/>
      <w:numFmt w:val="bullet"/>
      <w:lvlText w:val="o"/>
      <w:lvlJc w:val="left"/>
      <w:pPr>
        <w:ind w:left="5760" w:hanging="360"/>
      </w:pPr>
      <w:rPr>
        <w:rFonts w:ascii="Courier New" w:hAnsi="Courier New" w:hint="default"/>
      </w:rPr>
    </w:lvl>
    <w:lvl w:ilvl="8" w:tplc="690209C6">
      <w:start w:val="1"/>
      <w:numFmt w:val="bullet"/>
      <w:lvlText w:val=""/>
      <w:lvlJc w:val="left"/>
      <w:pPr>
        <w:ind w:left="6480" w:hanging="360"/>
      </w:pPr>
      <w:rPr>
        <w:rFonts w:ascii="Wingdings" w:hAnsi="Wingdings" w:hint="default"/>
      </w:rPr>
    </w:lvl>
  </w:abstractNum>
  <w:abstractNum w:abstractNumId="15" w15:restartNumberingAfterBreak="0">
    <w:nsid w:val="609D3517"/>
    <w:multiLevelType w:val="hybridMultilevel"/>
    <w:tmpl w:val="DFA2E2D2"/>
    <w:lvl w:ilvl="0" w:tplc="1AEC2EF0">
      <w:start w:val="1"/>
      <w:numFmt w:val="bullet"/>
      <w:lvlText w:val="-"/>
      <w:lvlJc w:val="left"/>
      <w:pPr>
        <w:ind w:left="720" w:hanging="360"/>
      </w:pPr>
      <w:rPr>
        <w:rFonts w:ascii="Calibri" w:hAnsi="Calibri" w:hint="default"/>
      </w:rPr>
    </w:lvl>
    <w:lvl w:ilvl="1" w:tplc="31D8923A">
      <w:start w:val="1"/>
      <w:numFmt w:val="bullet"/>
      <w:lvlText w:val="o"/>
      <w:lvlJc w:val="left"/>
      <w:pPr>
        <w:ind w:left="1440" w:hanging="360"/>
      </w:pPr>
      <w:rPr>
        <w:rFonts w:ascii="Courier New" w:hAnsi="Courier New" w:hint="default"/>
      </w:rPr>
    </w:lvl>
    <w:lvl w:ilvl="2" w:tplc="650A8DAA">
      <w:start w:val="1"/>
      <w:numFmt w:val="bullet"/>
      <w:lvlText w:val=""/>
      <w:lvlJc w:val="left"/>
      <w:pPr>
        <w:ind w:left="2160" w:hanging="360"/>
      </w:pPr>
      <w:rPr>
        <w:rFonts w:ascii="Wingdings" w:hAnsi="Wingdings" w:hint="default"/>
      </w:rPr>
    </w:lvl>
    <w:lvl w:ilvl="3" w:tplc="3F342046">
      <w:start w:val="1"/>
      <w:numFmt w:val="bullet"/>
      <w:lvlText w:val=""/>
      <w:lvlJc w:val="left"/>
      <w:pPr>
        <w:ind w:left="2880" w:hanging="360"/>
      </w:pPr>
      <w:rPr>
        <w:rFonts w:ascii="Symbol" w:hAnsi="Symbol" w:hint="default"/>
      </w:rPr>
    </w:lvl>
    <w:lvl w:ilvl="4" w:tplc="9AFE7006">
      <w:start w:val="1"/>
      <w:numFmt w:val="bullet"/>
      <w:lvlText w:val="o"/>
      <w:lvlJc w:val="left"/>
      <w:pPr>
        <w:ind w:left="3600" w:hanging="360"/>
      </w:pPr>
      <w:rPr>
        <w:rFonts w:ascii="Courier New" w:hAnsi="Courier New" w:hint="default"/>
      </w:rPr>
    </w:lvl>
    <w:lvl w:ilvl="5" w:tplc="0A2ECC98">
      <w:start w:val="1"/>
      <w:numFmt w:val="bullet"/>
      <w:lvlText w:val=""/>
      <w:lvlJc w:val="left"/>
      <w:pPr>
        <w:ind w:left="4320" w:hanging="360"/>
      </w:pPr>
      <w:rPr>
        <w:rFonts w:ascii="Wingdings" w:hAnsi="Wingdings" w:hint="default"/>
      </w:rPr>
    </w:lvl>
    <w:lvl w:ilvl="6" w:tplc="6B8C700C">
      <w:start w:val="1"/>
      <w:numFmt w:val="bullet"/>
      <w:lvlText w:val=""/>
      <w:lvlJc w:val="left"/>
      <w:pPr>
        <w:ind w:left="5040" w:hanging="360"/>
      </w:pPr>
      <w:rPr>
        <w:rFonts w:ascii="Symbol" w:hAnsi="Symbol" w:hint="default"/>
      </w:rPr>
    </w:lvl>
    <w:lvl w:ilvl="7" w:tplc="FD4C0248">
      <w:start w:val="1"/>
      <w:numFmt w:val="bullet"/>
      <w:lvlText w:val="o"/>
      <w:lvlJc w:val="left"/>
      <w:pPr>
        <w:ind w:left="5760" w:hanging="360"/>
      </w:pPr>
      <w:rPr>
        <w:rFonts w:ascii="Courier New" w:hAnsi="Courier New" w:hint="default"/>
      </w:rPr>
    </w:lvl>
    <w:lvl w:ilvl="8" w:tplc="F84E933E">
      <w:start w:val="1"/>
      <w:numFmt w:val="bullet"/>
      <w:lvlText w:val=""/>
      <w:lvlJc w:val="left"/>
      <w:pPr>
        <w:ind w:left="6480" w:hanging="360"/>
      </w:pPr>
      <w:rPr>
        <w:rFonts w:ascii="Wingdings" w:hAnsi="Wingdings" w:hint="default"/>
      </w:rPr>
    </w:lvl>
  </w:abstractNum>
  <w:abstractNum w:abstractNumId="16" w15:restartNumberingAfterBreak="0">
    <w:nsid w:val="60D47BB8"/>
    <w:multiLevelType w:val="hybridMultilevel"/>
    <w:tmpl w:val="45D2F244"/>
    <w:lvl w:ilvl="0" w:tplc="D5689BFE">
      <w:start w:val="1"/>
      <w:numFmt w:val="bullet"/>
      <w:lvlText w:val="-"/>
      <w:lvlJc w:val="left"/>
      <w:pPr>
        <w:ind w:left="720" w:hanging="360"/>
      </w:pPr>
      <w:rPr>
        <w:rFonts w:ascii="Calibri" w:hAnsi="Calibri" w:hint="default"/>
      </w:rPr>
    </w:lvl>
    <w:lvl w:ilvl="1" w:tplc="DBFCCF26">
      <w:start w:val="1"/>
      <w:numFmt w:val="bullet"/>
      <w:lvlText w:val="o"/>
      <w:lvlJc w:val="left"/>
      <w:pPr>
        <w:ind w:left="1440" w:hanging="360"/>
      </w:pPr>
      <w:rPr>
        <w:rFonts w:ascii="Courier New" w:hAnsi="Courier New" w:hint="default"/>
      </w:rPr>
    </w:lvl>
    <w:lvl w:ilvl="2" w:tplc="6FC43A94">
      <w:start w:val="1"/>
      <w:numFmt w:val="bullet"/>
      <w:lvlText w:val=""/>
      <w:lvlJc w:val="left"/>
      <w:pPr>
        <w:ind w:left="2160" w:hanging="360"/>
      </w:pPr>
      <w:rPr>
        <w:rFonts w:ascii="Wingdings" w:hAnsi="Wingdings" w:hint="default"/>
      </w:rPr>
    </w:lvl>
    <w:lvl w:ilvl="3" w:tplc="891EA7E2">
      <w:start w:val="1"/>
      <w:numFmt w:val="bullet"/>
      <w:lvlText w:val=""/>
      <w:lvlJc w:val="left"/>
      <w:pPr>
        <w:ind w:left="2880" w:hanging="360"/>
      </w:pPr>
      <w:rPr>
        <w:rFonts w:ascii="Symbol" w:hAnsi="Symbol" w:hint="default"/>
      </w:rPr>
    </w:lvl>
    <w:lvl w:ilvl="4" w:tplc="F710B3CA">
      <w:start w:val="1"/>
      <w:numFmt w:val="bullet"/>
      <w:lvlText w:val="o"/>
      <w:lvlJc w:val="left"/>
      <w:pPr>
        <w:ind w:left="3600" w:hanging="360"/>
      </w:pPr>
      <w:rPr>
        <w:rFonts w:ascii="Courier New" w:hAnsi="Courier New" w:hint="default"/>
      </w:rPr>
    </w:lvl>
    <w:lvl w:ilvl="5" w:tplc="EE6A227C">
      <w:start w:val="1"/>
      <w:numFmt w:val="bullet"/>
      <w:lvlText w:val=""/>
      <w:lvlJc w:val="left"/>
      <w:pPr>
        <w:ind w:left="4320" w:hanging="360"/>
      </w:pPr>
      <w:rPr>
        <w:rFonts w:ascii="Wingdings" w:hAnsi="Wingdings" w:hint="default"/>
      </w:rPr>
    </w:lvl>
    <w:lvl w:ilvl="6" w:tplc="31807098">
      <w:start w:val="1"/>
      <w:numFmt w:val="bullet"/>
      <w:lvlText w:val=""/>
      <w:lvlJc w:val="left"/>
      <w:pPr>
        <w:ind w:left="5040" w:hanging="360"/>
      </w:pPr>
      <w:rPr>
        <w:rFonts w:ascii="Symbol" w:hAnsi="Symbol" w:hint="default"/>
      </w:rPr>
    </w:lvl>
    <w:lvl w:ilvl="7" w:tplc="18827306">
      <w:start w:val="1"/>
      <w:numFmt w:val="bullet"/>
      <w:lvlText w:val="o"/>
      <w:lvlJc w:val="left"/>
      <w:pPr>
        <w:ind w:left="5760" w:hanging="360"/>
      </w:pPr>
      <w:rPr>
        <w:rFonts w:ascii="Courier New" w:hAnsi="Courier New" w:hint="default"/>
      </w:rPr>
    </w:lvl>
    <w:lvl w:ilvl="8" w:tplc="08CCBE4C">
      <w:start w:val="1"/>
      <w:numFmt w:val="bullet"/>
      <w:lvlText w:val=""/>
      <w:lvlJc w:val="left"/>
      <w:pPr>
        <w:ind w:left="6480" w:hanging="360"/>
      </w:pPr>
      <w:rPr>
        <w:rFonts w:ascii="Wingdings" w:hAnsi="Wingdings" w:hint="default"/>
      </w:rPr>
    </w:lvl>
  </w:abstractNum>
  <w:abstractNum w:abstractNumId="17" w15:restartNumberingAfterBreak="0">
    <w:nsid w:val="61AA125E"/>
    <w:multiLevelType w:val="hybridMultilevel"/>
    <w:tmpl w:val="BCACB2A2"/>
    <w:lvl w:ilvl="0" w:tplc="6BF2A7AC">
      <w:start w:val="1"/>
      <w:numFmt w:val="bullet"/>
      <w:lvlText w:val="-"/>
      <w:lvlJc w:val="left"/>
      <w:pPr>
        <w:ind w:left="720" w:hanging="360"/>
      </w:pPr>
      <w:rPr>
        <w:rFonts w:ascii="Calibri" w:hAnsi="Calibri" w:hint="default"/>
      </w:rPr>
    </w:lvl>
    <w:lvl w:ilvl="1" w:tplc="0D862076">
      <w:start w:val="1"/>
      <w:numFmt w:val="bullet"/>
      <w:lvlText w:val="o"/>
      <w:lvlJc w:val="left"/>
      <w:pPr>
        <w:ind w:left="1440" w:hanging="360"/>
      </w:pPr>
      <w:rPr>
        <w:rFonts w:ascii="Courier New" w:hAnsi="Courier New" w:hint="default"/>
      </w:rPr>
    </w:lvl>
    <w:lvl w:ilvl="2" w:tplc="B9300A92">
      <w:start w:val="1"/>
      <w:numFmt w:val="bullet"/>
      <w:lvlText w:val=""/>
      <w:lvlJc w:val="left"/>
      <w:pPr>
        <w:ind w:left="2160" w:hanging="360"/>
      </w:pPr>
      <w:rPr>
        <w:rFonts w:ascii="Wingdings" w:hAnsi="Wingdings" w:hint="default"/>
      </w:rPr>
    </w:lvl>
    <w:lvl w:ilvl="3" w:tplc="F9303326">
      <w:start w:val="1"/>
      <w:numFmt w:val="bullet"/>
      <w:lvlText w:val=""/>
      <w:lvlJc w:val="left"/>
      <w:pPr>
        <w:ind w:left="2880" w:hanging="360"/>
      </w:pPr>
      <w:rPr>
        <w:rFonts w:ascii="Symbol" w:hAnsi="Symbol" w:hint="default"/>
      </w:rPr>
    </w:lvl>
    <w:lvl w:ilvl="4" w:tplc="B8286930">
      <w:start w:val="1"/>
      <w:numFmt w:val="bullet"/>
      <w:lvlText w:val="o"/>
      <w:lvlJc w:val="left"/>
      <w:pPr>
        <w:ind w:left="3600" w:hanging="360"/>
      </w:pPr>
      <w:rPr>
        <w:rFonts w:ascii="Courier New" w:hAnsi="Courier New" w:hint="default"/>
      </w:rPr>
    </w:lvl>
    <w:lvl w:ilvl="5" w:tplc="E0D25936">
      <w:start w:val="1"/>
      <w:numFmt w:val="bullet"/>
      <w:lvlText w:val=""/>
      <w:lvlJc w:val="left"/>
      <w:pPr>
        <w:ind w:left="4320" w:hanging="360"/>
      </w:pPr>
      <w:rPr>
        <w:rFonts w:ascii="Wingdings" w:hAnsi="Wingdings" w:hint="default"/>
      </w:rPr>
    </w:lvl>
    <w:lvl w:ilvl="6" w:tplc="FA566AAA">
      <w:start w:val="1"/>
      <w:numFmt w:val="bullet"/>
      <w:lvlText w:val=""/>
      <w:lvlJc w:val="left"/>
      <w:pPr>
        <w:ind w:left="5040" w:hanging="360"/>
      </w:pPr>
      <w:rPr>
        <w:rFonts w:ascii="Symbol" w:hAnsi="Symbol" w:hint="default"/>
      </w:rPr>
    </w:lvl>
    <w:lvl w:ilvl="7" w:tplc="686C5108">
      <w:start w:val="1"/>
      <w:numFmt w:val="bullet"/>
      <w:lvlText w:val="o"/>
      <w:lvlJc w:val="left"/>
      <w:pPr>
        <w:ind w:left="5760" w:hanging="360"/>
      </w:pPr>
      <w:rPr>
        <w:rFonts w:ascii="Courier New" w:hAnsi="Courier New" w:hint="default"/>
      </w:rPr>
    </w:lvl>
    <w:lvl w:ilvl="8" w:tplc="1F8A74CC">
      <w:start w:val="1"/>
      <w:numFmt w:val="bullet"/>
      <w:lvlText w:val=""/>
      <w:lvlJc w:val="left"/>
      <w:pPr>
        <w:ind w:left="6480" w:hanging="360"/>
      </w:pPr>
      <w:rPr>
        <w:rFonts w:ascii="Wingdings" w:hAnsi="Wingdings" w:hint="default"/>
      </w:rPr>
    </w:lvl>
  </w:abstractNum>
  <w:abstractNum w:abstractNumId="18" w15:restartNumberingAfterBreak="0">
    <w:nsid w:val="653150BB"/>
    <w:multiLevelType w:val="hybridMultilevel"/>
    <w:tmpl w:val="959E5A18"/>
    <w:lvl w:ilvl="0" w:tplc="C48008A8">
      <w:start w:val="1"/>
      <w:numFmt w:val="bullet"/>
      <w:lvlText w:val="-"/>
      <w:lvlJc w:val="left"/>
      <w:pPr>
        <w:ind w:left="720" w:hanging="360"/>
      </w:pPr>
      <w:rPr>
        <w:rFonts w:ascii="Calibri" w:hAnsi="Calibri" w:hint="default"/>
      </w:rPr>
    </w:lvl>
    <w:lvl w:ilvl="1" w:tplc="61BC017C">
      <w:start w:val="1"/>
      <w:numFmt w:val="bullet"/>
      <w:lvlText w:val="o"/>
      <w:lvlJc w:val="left"/>
      <w:pPr>
        <w:ind w:left="1440" w:hanging="360"/>
      </w:pPr>
      <w:rPr>
        <w:rFonts w:ascii="Courier New" w:hAnsi="Courier New" w:hint="default"/>
      </w:rPr>
    </w:lvl>
    <w:lvl w:ilvl="2" w:tplc="43243F9E">
      <w:start w:val="1"/>
      <w:numFmt w:val="bullet"/>
      <w:lvlText w:val=""/>
      <w:lvlJc w:val="left"/>
      <w:pPr>
        <w:ind w:left="2160" w:hanging="360"/>
      </w:pPr>
      <w:rPr>
        <w:rFonts w:ascii="Wingdings" w:hAnsi="Wingdings" w:hint="default"/>
      </w:rPr>
    </w:lvl>
    <w:lvl w:ilvl="3" w:tplc="F13AD486">
      <w:start w:val="1"/>
      <w:numFmt w:val="bullet"/>
      <w:lvlText w:val=""/>
      <w:lvlJc w:val="left"/>
      <w:pPr>
        <w:ind w:left="2880" w:hanging="360"/>
      </w:pPr>
      <w:rPr>
        <w:rFonts w:ascii="Symbol" w:hAnsi="Symbol" w:hint="default"/>
      </w:rPr>
    </w:lvl>
    <w:lvl w:ilvl="4" w:tplc="9E84DB76">
      <w:start w:val="1"/>
      <w:numFmt w:val="bullet"/>
      <w:lvlText w:val="o"/>
      <w:lvlJc w:val="left"/>
      <w:pPr>
        <w:ind w:left="3600" w:hanging="360"/>
      </w:pPr>
      <w:rPr>
        <w:rFonts w:ascii="Courier New" w:hAnsi="Courier New" w:hint="default"/>
      </w:rPr>
    </w:lvl>
    <w:lvl w:ilvl="5" w:tplc="CD9C51AA">
      <w:start w:val="1"/>
      <w:numFmt w:val="bullet"/>
      <w:lvlText w:val=""/>
      <w:lvlJc w:val="left"/>
      <w:pPr>
        <w:ind w:left="4320" w:hanging="360"/>
      </w:pPr>
      <w:rPr>
        <w:rFonts w:ascii="Wingdings" w:hAnsi="Wingdings" w:hint="default"/>
      </w:rPr>
    </w:lvl>
    <w:lvl w:ilvl="6" w:tplc="47DE73D8">
      <w:start w:val="1"/>
      <w:numFmt w:val="bullet"/>
      <w:lvlText w:val=""/>
      <w:lvlJc w:val="left"/>
      <w:pPr>
        <w:ind w:left="5040" w:hanging="360"/>
      </w:pPr>
      <w:rPr>
        <w:rFonts w:ascii="Symbol" w:hAnsi="Symbol" w:hint="default"/>
      </w:rPr>
    </w:lvl>
    <w:lvl w:ilvl="7" w:tplc="895874C6">
      <w:start w:val="1"/>
      <w:numFmt w:val="bullet"/>
      <w:lvlText w:val="o"/>
      <w:lvlJc w:val="left"/>
      <w:pPr>
        <w:ind w:left="5760" w:hanging="360"/>
      </w:pPr>
      <w:rPr>
        <w:rFonts w:ascii="Courier New" w:hAnsi="Courier New" w:hint="default"/>
      </w:rPr>
    </w:lvl>
    <w:lvl w:ilvl="8" w:tplc="3D846654">
      <w:start w:val="1"/>
      <w:numFmt w:val="bullet"/>
      <w:lvlText w:val=""/>
      <w:lvlJc w:val="left"/>
      <w:pPr>
        <w:ind w:left="6480" w:hanging="360"/>
      </w:pPr>
      <w:rPr>
        <w:rFonts w:ascii="Wingdings" w:hAnsi="Wingdings" w:hint="default"/>
      </w:rPr>
    </w:lvl>
  </w:abstractNum>
  <w:abstractNum w:abstractNumId="19" w15:restartNumberingAfterBreak="0">
    <w:nsid w:val="657F75D5"/>
    <w:multiLevelType w:val="hybridMultilevel"/>
    <w:tmpl w:val="7B46966A"/>
    <w:lvl w:ilvl="0" w:tplc="DE46D950">
      <w:start w:val="1"/>
      <w:numFmt w:val="bullet"/>
      <w:lvlText w:val="-"/>
      <w:lvlJc w:val="left"/>
      <w:pPr>
        <w:ind w:left="720" w:hanging="360"/>
      </w:pPr>
      <w:rPr>
        <w:rFonts w:ascii="Calibri" w:hAnsi="Calibri" w:hint="default"/>
      </w:rPr>
    </w:lvl>
    <w:lvl w:ilvl="1" w:tplc="92E2606C">
      <w:start w:val="1"/>
      <w:numFmt w:val="bullet"/>
      <w:lvlText w:val="o"/>
      <w:lvlJc w:val="left"/>
      <w:pPr>
        <w:ind w:left="1440" w:hanging="360"/>
      </w:pPr>
      <w:rPr>
        <w:rFonts w:ascii="Courier New" w:hAnsi="Courier New" w:hint="default"/>
      </w:rPr>
    </w:lvl>
    <w:lvl w:ilvl="2" w:tplc="736A1C36">
      <w:start w:val="1"/>
      <w:numFmt w:val="bullet"/>
      <w:lvlText w:val=""/>
      <w:lvlJc w:val="left"/>
      <w:pPr>
        <w:ind w:left="2160" w:hanging="360"/>
      </w:pPr>
      <w:rPr>
        <w:rFonts w:ascii="Wingdings" w:hAnsi="Wingdings" w:hint="default"/>
      </w:rPr>
    </w:lvl>
    <w:lvl w:ilvl="3" w:tplc="AFBC5D1E">
      <w:start w:val="1"/>
      <w:numFmt w:val="bullet"/>
      <w:lvlText w:val=""/>
      <w:lvlJc w:val="left"/>
      <w:pPr>
        <w:ind w:left="2880" w:hanging="360"/>
      </w:pPr>
      <w:rPr>
        <w:rFonts w:ascii="Symbol" w:hAnsi="Symbol" w:hint="default"/>
      </w:rPr>
    </w:lvl>
    <w:lvl w:ilvl="4" w:tplc="C0F8702C">
      <w:start w:val="1"/>
      <w:numFmt w:val="bullet"/>
      <w:lvlText w:val="o"/>
      <w:lvlJc w:val="left"/>
      <w:pPr>
        <w:ind w:left="3600" w:hanging="360"/>
      </w:pPr>
      <w:rPr>
        <w:rFonts w:ascii="Courier New" w:hAnsi="Courier New" w:hint="default"/>
      </w:rPr>
    </w:lvl>
    <w:lvl w:ilvl="5" w:tplc="A122099E">
      <w:start w:val="1"/>
      <w:numFmt w:val="bullet"/>
      <w:lvlText w:val=""/>
      <w:lvlJc w:val="left"/>
      <w:pPr>
        <w:ind w:left="4320" w:hanging="360"/>
      </w:pPr>
      <w:rPr>
        <w:rFonts w:ascii="Wingdings" w:hAnsi="Wingdings" w:hint="default"/>
      </w:rPr>
    </w:lvl>
    <w:lvl w:ilvl="6" w:tplc="7716FE50">
      <w:start w:val="1"/>
      <w:numFmt w:val="bullet"/>
      <w:lvlText w:val=""/>
      <w:lvlJc w:val="left"/>
      <w:pPr>
        <w:ind w:left="5040" w:hanging="360"/>
      </w:pPr>
      <w:rPr>
        <w:rFonts w:ascii="Symbol" w:hAnsi="Symbol" w:hint="default"/>
      </w:rPr>
    </w:lvl>
    <w:lvl w:ilvl="7" w:tplc="FE2A3B5A">
      <w:start w:val="1"/>
      <w:numFmt w:val="bullet"/>
      <w:lvlText w:val="o"/>
      <w:lvlJc w:val="left"/>
      <w:pPr>
        <w:ind w:left="5760" w:hanging="360"/>
      </w:pPr>
      <w:rPr>
        <w:rFonts w:ascii="Courier New" w:hAnsi="Courier New" w:hint="default"/>
      </w:rPr>
    </w:lvl>
    <w:lvl w:ilvl="8" w:tplc="5E02C7FC">
      <w:start w:val="1"/>
      <w:numFmt w:val="bullet"/>
      <w:lvlText w:val=""/>
      <w:lvlJc w:val="left"/>
      <w:pPr>
        <w:ind w:left="6480" w:hanging="360"/>
      </w:pPr>
      <w:rPr>
        <w:rFonts w:ascii="Wingdings" w:hAnsi="Wingdings" w:hint="default"/>
      </w:rPr>
    </w:lvl>
  </w:abstractNum>
  <w:abstractNum w:abstractNumId="20" w15:restartNumberingAfterBreak="0">
    <w:nsid w:val="69A24357"/>
    <w:multiLevelType w:val="hybridMultilevel"/>
    <w:tmpl w:val="5C7A2C98"/>
    <w:lvl w:ilvl="0" w:tplc="1CAE9C98">
      <w:start w:val="1"/>
      <w:numFmt w:val="bullet"/>
      <w:lvlText w:val="-"/>
      <w:lvlJc w:val="left"/>
      <w:pPr>
        <w:ind w:left="720" w:hanging="360"/>
      </w:pPr>
      <w:rPr>
        <w:rFonts w:ascii="Calibri" w:hAnsi="Calibri" w:hint="default"/>
      </w:rPr>
    </w:lvl>
    <w:lvl w:ilvl="1" w:tplc="EC645BB6">
      <w:start w:val="1"/>
      <w:numFmt w:val="bullet"/>
      <w:lvlText w:val="o"/>
      <w:lvlJc w:val="left"/>
      <w:pPr>
        <w:ind w:left="1440" w:hanging="360"/>
      </w:pPr>
      <w:rPr>
        <w:rFonts w:ascii="Courier New" w:hAnsi="Courier New" w:hint="default"/>
      </w:rPr>
    </w:lvl>
    <w:lvl w:ilvl="2" w:tplc="E9EE02FA">
      <w:start w:val="1"/>
      <w:numFmt w:val="bullet"/>
      <w:lvlText w:val=""/>
      <w:lvlJc w:val="left"/>
      <w:pPr>
        <w:ind w:left="2160" w:hanging="360"/>
      </w:pPr>
      <w:rPr>
        <w:rFonts w:ascii="Wingdings" w:hAnsi="Wingdings" w:hint="default"/>
      </w:rPr>
    </w:lvl>
    <w:lvl w:ilvl="3" w:tplc="6AC8108E">
      <w:start w:val="1"/>
      <w:numFmt w:val="bullet"/>
      <w:lvlText w:val=""/>
      <w:lvlJc w:val="left"/>
      <w:pPr>
        <w:ind w:left="2880" w:hanging="360"/>
      </w:pPr>
      <w:rPr>
        <w:rFonts w:ascii="Symbol" w:hAnsi="Symbol" w:hint="default"/>
      </w:rPr>
    </w:lvl>
    <w:lvl w:ilvl="4" w:tplc="8C4CACEA">
      <w:start w:val="1"/>
      <w:numFmt w:val="bullet"/>
      <w:lvlText w:val="o"/>
      <w:lvlJc w:val="left"/>
      <w:pPr>
        <w:ind w:left="3600" w:hanging="360"/>
      </w:pPr>
      <w:rPr>
        <w:rFonts w:ascii="Courier New" w:hAnsi="Courier New" w:hint="default"/>
      </w:rPr>
    </w:lvl>
    <w:lvl w:ilvl="5" w:tplc="05D07DCC">
      <w:start w:val="1"/>
      <w:numFmt w:val="bullet"/>
      <w:lvlText w:val=""/>
      <w:lvlJc w:val="left"/>
      <w:pPr>
        <w:ind w:left="4320" w:hanging="360"/>
      </w:pPr>
      <w:rPr>
        <w:rFonts w:ascii="Wingdings" w:hAnsi="Wingdings" w:hint="default"/>
      </w:rPr>
    </w:lvl>
    <w:lvl w:ilvl="6" w:tplc="6AB891B0">
      <w:start w:val="1"/>
      <w:numFmt w:val="bullet"/>
      <w:lvlText w:val=""/>
      <w:lvlJc w:val="left"/>
      <w:pPr>
        <w:ind w:left="5040" w:hanging="360"/>
      </w:pPr>
      <w:rPr>
        <w:rFonts w:ascii="Symbol" w:hAnsi="Symbol" w:hint="default"/>
      </w:rPr>
    </w:lvl>
    <w:lvl w:ilvl="7" w:tplc="9DEC1430">
      <w:start w:val="1"/>
      <w:numFmt w:val="bullet"/>
      <w:lvlText w:val="o"/>
      <w:lvlJc w:val="left"/>
      <w:pPr>
        <w:ind w:left="5760" w:hanging="360"/>
      </w:pPr>
      <w:rPr>
        <w:rFonts w:ascii="Courier New" w:hAnsi="Courier New" w:hint="default"/>
      </w:rPr>
    </w:lvl>
    <w:lvl w:ilvl="8" w:tplc="CC185BFA">
      <w:start w:val="1"/>
      <w:numFmt w:val="bullet"/>
      <w:lvlText w:val=""/>
      <w:lvlJc w:val="left"/>
      <w:pPr>
        <w:ind w:left="6480" w:hanging="360"/>
      </w:pPr>
      <w:rPr>
        <w:rFonts w:ascii="Wingdings" w:hAnsi="Wingdings" w:hint="default"/>
      </w:rPr>
    </w:lvl>
  </w:abstractNum>
  <w:abstractNum w:abstractNumId="21" w15:restartNumberingAfterBreak="0">
    <w:nsid w:val="6E127F5A"/>
    <w:multiLevelType w:val="hybridMultilevel"/>
    <w:tmpl w:val="E47634D2"/>
    <w:lvl w:ilvl="0" w:tplc="CEF4136A">
      <w:start w:val="1"/>
      <w:numFmt w:val="bullet"/>
      <w:lvlText w:val="-"/>
      <w:lvlJc w:val="left"/>
      <w:pPr>
        <w:ind w:left="720" w:hanging="360"/>
      </w:pPr>
      <w:rPr>
        <w:rFonts w:ascii="Calibri" w:hAnsi="Calibri" w:hint="default"/>
      </w:rPr>
    </w:lvl>
    <w:lvl w:ilvl="1" w:tplc="4E70827C">
      <w:start w:val="1"/>
      <w:numFmt w:val="bullet"/>
      <w:lvlText w:val="o"/>
      <w:lvlJc w:val="left"/>
      <w:pPr>
        <w:ind w:left="1440" w:hanging="360"/>
      </w:pPr>
      <w:rPr>
        <w:rFonts w:ascii="Courier New" w:hAnsi="Courier New" w:hint="default"/>
      </w:rPr>
    </w:lvl>
    <w:lvl w:ilvl="2" w:tplc="5518F078">
      <w:start w:val="1"/>
      <w:numFmt w:val="bullet"/>
      <w:lvlText w:val=""/>
      <w:lvlJc w:val="left"/>
      <w:pPr>
        <w:ind w:left="2160" w:hanging="360"/>
      </w:pPr>
      <w:rPr>
        <w:rFonts w:ascii="Wingdings" w:hAnsi="Wingdings" w:hint="default"/>
      </w:rPr>
    </w:lvl>
    <w:lvl w:ilvl="3" w:tplc="D87A6600">
      <w:start w:val="1"/>
      <w:numFmt w:val="bullet"/>
      <w:lvlText w:val=""/>
      <w:lvlJc w:val="left"/>
      <w:pPr>
        <w:ind w:left="2880" w:hanging="360"/>
      </w:pPr>
      <w:rPr>
        <w:rFonts w:ascii="Symbol" w:hAnsi="Symbol" w:hint="default"/>
      </w:rPr>
    </w:lvl>
    <w:lvl w:ilvl="4" w:tplc="A962B79A">
      <w:start w:val="1"/>
      <w:numFmt w:val="bullet"/>
      <w:lvlText w:val="o"/>
      <w:lvlJc w:val="left"/>
      <w:pPr>
        <w:ind w:left="3600" w:hanging="360"/>
      </w:pPr>
      <w:rPr>
        <w:rFonts w:ascii="Courier New" w:hAnsi="Courier New" w:hint="default"/>
      </w:rPr>
    </w:lvl>
    <w:lvl w:ilvl="5" w:tplc="408A75A2">
      <w:start w:val="1"/>
      <w:numFmt w:val="bullet"/>
      <w:lvlText w:val=""/>
      <w:lvlJc w:val="left"/>
      <w:pPr>
        <w:ind w:left="4320" w:hanging="360"/>
      </w:pPr>
      <w:rPr>
        <w:rFonts w:ascii="Wingdings" w:hAnsi="Wingdings" w:hint="default"/>
      </w:rPr>
    </w:lvl>
    <w:lvl w:ilvl="6" w:tplc="48A8AAC0">
      <w:start w:val="1"/>
      <w:numFmt w:val="bullet"/>
      <w:lvlText w:val=""/>
      <w:lvlJc w:val="left"/>
      <w:pPr>
        <w:ind w:left="5040" w:hanging="360"/>
      </w:pPr>
      <w:rPr>
        <w:rFonts w:ascii="Symbol" w:hAnsi="Symbol" w:hint="default"/>
      </w:rPr>
    </w:lvl>
    <w:lvl w:ilvl="7" w:tplc="F258D2C8">
      <w:start w:val="1"/>
      <w:numFmt w:val="bullet"/>
      <w:lvlText w:val="o"/>
      <w:lvlJc w:val="left"/>
      <w:pPr>
        <w:ind w:left="5760" w:hanging="360"/>
      </w:pPr>
      <w:rPr>
        <w:rFonts w:ascii="Courier New" w:hAnsi="Courier New" w:hint="default"/>
      </w:rPr>
    </w:lvl>
    <w:lvl w:ilvl="8" w:tplc="D592C69C">
      <w:start w:val="1"/>
      <w:numFmt w:val="bullet"/>
      <w:lvlText w:val=""/>
      <w:lvlJc w:val="left"/>
      <w:pPr>
        <w:ind w:left="6480" w:hanging="360"/>
      </w:pPr>
      <w:rPr>
        <w:rFonts w:ascii="Wingdings" w:hAnsi="Wingdings" w:hint="default"/>
      </w:rPr>
    </w:lvl>
  </w:abstractNum>
  <w:abstractNum w:abstractNumId="22" w15:restartNumberingAfterBreak="0">
    <w:nsid w:val="73F9787A"/>
    <w:multiLevelType w:val="hybridMultilevel"/>
    <w:tmpl w:val="69B84428"/>
    <w:lvl w:ilvl="0" w:tplc="44BE977A">
      <w:start w:val="1"/>
      <w:numFmt w:val="bullet"/>
      <w:lvlText w:val="-"/>
      <w:lvlJc w:val="left"/>
      <w:pPr>
        <w:ind w:left="720" w:hanging="360"/>
      </w:pPr>
      <w:rPr>
        <w:rFonts w:ascii="Calibri" w:hAnsi="Calibri" w:hint="default"/>
      </w:rPr>
    </w:lvl>
    <w:lvl w:ilvl="1" w:tplc="ABEABB74">
      <w:start w:val="1"/>
      <w:numFmt w:val="bullet"/>
      <w:lvlText w:val="o"/>
      <w:lvlJc w:val="left"/>
      <w:pPr>
        <w:ind w:left="1440" w:hanging="360"/>
      </w:pPr>
      <w:rPr>
        <w:rFonts w:ascii="Courier New" w:hAnsi="Courier New" w:hint="default"/>
      </w:rPr>
    </w:lvl>
    <w:lvl w:ilvl="2" w:tplc="C3566280">
      <w:start w:val="1"/>
      <w:numFmt w:val="bullet"/>
      <w:lvlText w:val=""/>
      <w:lvlJc w:val="left"/>
      <w:pPr>
        <w:ind w:left="2160" w:hanging="360"/>
      </w:pPr>
      <w:rPr>
        <w:rFonts w:ascii="Wingdings" w:hAnsi="Wingdings" w:hint="default"/>
      </w:rPr>
    </w:lvl>
    <w:lvl w:ilvl="3" w:tplc="63646ACA">
      <w:start w:val="1"/>
      <w:numFmt w:val="bullet"/>
      <w:lvlText w:val=""/>
      <w:lvlJc w:val="left"/>
      <w:pPr>
        <w:ind w:left="2880" w:hanging="360"/>
      </w:pPr>
      <w:rPr>
        <w:rFonts w:ascii="Symbol" w:hAnsi="Symbol" w:hint="default"/>
      </w:rPr>
    </w:lvl>
    <w:lvl w:ilvl="4" w:tplc="202806F6">
      <w:start w:val="1"/>
      <w:numFmt w:val="bullet"/>
      <w:lvlText w:val="o"/>
      <w:lvlJc w:val="left"/>
      <w:pPr>
        <w:ind w:left="3600" w:hanging="360"/>
      </w:pPr>
      <w:rPr>
        <w:rFonts w:ascii="Courier New" w:hAnsi="Courier New" w:hint="default"/>
      </w:rPr>
    </w:lvl>
    <w:lvl w:ilvl="5" w:tplc="7272FA7E">
      <w:start w:val="1"/>
      <w:numFmt w:val="bullet"/>
      <w:lvlText w:val=""/>
      <w:lvlJc w:val="left"/>
      <w:pPr>
        <w:ind w:left="4320" w:hanging="360"/>
      </w:pPr>
      <w:rPr>
        <w:rFonts w:ascii="Wingdings" w:hAnsi="Wingdings" w:hint="default"/>
      </w:rPr>
    </w:lvl>
    <w:lvl w:ilvl="6" w:tplc="6A1AE3CA">
      <w:start w:val="1"/>
      <w:numFmt w:val="bullet"/>
      <w:lvlText w:val=""/>
      <w:lvlJc w:val="left"/>
      <w:pPr>
        <w:ind w:left="5040" w:hanging="360"/>
      </w:pPr>
      <w:rPr>
        <w:rFonts w:ascii="Symbol" w:hAnsi="Symbol" w:hint="default"/>
      </w:rPr>
    </w:lvl>
    <w:lvl w:ilvl="7" w:tplc="374E38F4">
      <w:start w:val="1"/>
      <w:numFmt w:val="bullet"/>
      <w:lvlText w:val="o"/>
      <w:lvlJc w:val="left"/>
      <w:pPr>
        <w:ind w:left="5760" w:hanging="360"/>
      </w:pPr>
      <w:rPr>
        <w:rFonts w:ascii="Courier New" w:hAnsi="Courier New" w:hint="default"/>
      </w:rPr>
    </w:lvl>
    <w:lvl w:ilvl="8" w:tplc="43547EEC">
      <w:start w:val="1"/>
      <w:numFmt w:val="bullet"/>
      <w:lvlText w:val=""/>
      <w:lvlJc w:val="left"/>
      <w:pPr>
        <w:ind w:left="6480" w:hanging="360"/>
      </w:pPr>
      <w:rPr>
        <w:rFonts w:ascii="Wingdings" w:hAnsi="Wingdings" w:hint="default"/>
      </w:rPr>
    </w:lvl>
  </w:abstractNum>
  <w:abstractNum w:abstractNumId="23" w15:restartNumberingAfterBreak="0">
    <w:nsid w:val="74C62A17"/>
    <w:multiLevelType w:val="hybridMultilevel"/>
    <w:tmpl w:val="C22A35E0"/>
    <w:lvl w:ilvl="0" w:tplc="620E10EA">
      <w:start w:val="1"/>
      <w:numFmt w:val="bullet"/>
      <w:lvlText w:val="-"/>
      <w:lvlJc w:val="left"/>
      <w:pPr>
        <w:ind w:left="720" w:hanging="360"/>
      </w:pPr>
      <w:rPr>
        <w:rFonts w:ascii="Calibri" w:hAnsi="Calibri" w:hint="default"/>
      </w:rPr>
    </w:lvl>
    <w:lvl w:ilvl="1" w:tplc="26FAC364">
      <w:start w:val="1"/>
      <w:numFmt w:val="bullet"/>
      <w:lvlText w:val="o"/>
      <w:lvlJc w:val="left"/>
      <w:pPr>
        <w:ind w:left="1440" w:hanging="360"/>
      </w:pPr>
      <w:rPr>
        <w:rFonts w:ascii="Courier New" w:hAnsi="Courier New" w:hint="default"/>
      </w:rPr>
    </w:lvl>
    <w:lvl w:ilvl="2" w:tplc="55144C56">
      <w:start w:val="1"/>
      <w:numFmt w:val="bullet"/>
      <w:lvlText w:val=""/>
      <w:lvlJc w:val="left"/>
      <w:pPr>
        <w:ind w:left="2160" w:hanging="360"/>
      </w:pPr>
      <w:rPr>
        <w:rFonts w:ascii="Wingdings" w:hAnsi="Wingdings" w:hint="default"/>
      </w:rPr>
    </w:lvl>
    <w:lvl w:ilvl="3" w:tplc="F57A0ED6">
      <w:start w:val="1"/>
      <w:numFmt w:val="bullet"/>
      <w:lvlText w:val=""/>
      <w:lvlJc w:val="left"/>
      <w:pPr>
        <w:ind w:left="2880" w:hanging="360"/>
      </w:pPr>
      <w:rPr>
        <w:rFonts w:ascii="Symbol" w:hAnsi="Symbol" w:hint="default"/>
      </w:rPr>
    </w:lvl>
    <w:lvl w:ilvl="4" w:tplc="92DC80E2">
      <w:start w:val="1"/>
      <w:numFmt w:val="bullet"/>
      <w:lvlText w:val="o"/>
      <w:lvlJc w:val="left"/>
      <w:pPr>
        <w:ind w:left="3600" w:hanging="360"/>
      </w:pPr>
      <w:rPr>
        <w:rFonts w:ascii="Courier New" w:hAnsi="Courier New" w:hint="default"/>
      </w:rPr>
    </w:lvl>
    <w:lvl w:ilvl="5" w:tplc="D6E83382">
      <w:start w:val="1"/>
      <w:numFmt w:val="bullet"/>
      <w:lvlText w:val=""/>
      <w:lvlJc w:val="left"/>
      <w:pPr>
        <w:ind w:left="4320" w:hanging="360"/>
      </w:pPr>
      <w:rPr>
        <w:rFonts w:ascii="Wingdings" w:hAnsi="Wingdings" w:hint="default"/>
      </w:rPr>
    </w:lvl>
    <w:lvl w:ilvl="6" w:tplc="6224773C">
      <w:start w:val="1"/>
      <w:numFmt w:val="bullet"/>
      <w:lvlText w:val=""/>
      <w:lvlJc w:val="left"/>
      <w:pPr>
        <w:ind w:left="5040" w:hanging="360"/>
      </w:pPr>
      <w:rPr>
        <w:rFonts w:ascii="Symbol" w:hAnsi="Symbol" w:hint="default"/>
      </w:rPr>
    </w:lvl>
    <w:lvl w:ilvl="7" w:tplc="9CEC85CE">
      <w:start w:val="1"/>
      <w:numFmt w:val="bullet"/>
      <w:lvlText w:val="o"/>
      <w:lvlJc w:val="left"/>
      <w:pPr>
        <w:ind w:left="5760" w:hanging="360"/>
      </w:pPr>
      <w:rPr>
        <w:rFonts w:ascii="Courier New" w:hAnsi="Courier New" w:hint="default"/>
      </w:rPr>
    </w:lvl>
    <w:lvl w:ilvl="8" w:tplc="AED830E2">
      <w:start w:val="1"/>
      <w:numFmt w:val="bullet"/>
      <w:lvlText w:val=""/>
      <w:lvlJc w:val="left"/>
      <w:pPr>
        <w:ind w:left="6480" w:hanging="360"/>
      </w:pPr>
      <w:rPr>
        <w:rFonts w:ascii="Wingdings" w:hAnsi="Wingdings" w:hint="default"/>
      </w:rPr>
    </w:lvl>
  </w:abstractNum>
  <w:abstractNum w:abstractNumId="24" w15:restartNumberingAfterBreak="0">
    <w:nsid w:val="7F9B3B2D"/>
    <w:multiLevelType w:val="hybridMultilevel"/>
    <w:tmpl w:val="D1CCF862"/>
    <w:lvl w:ilvl="0" w:tplc="8960A9C6">
      <w:start w:val="1"/>
      <w:numFmt w:val="bullet"/>
      <w:lvlText w:val="-"/>
      <w:lvlJc w:val="left"/>
      <w:pPr>
        <w:ind w:left="720" w:hanging="360"/>
      </w:pPr>
      <w:rPr>
        <w:rFonts w:ascii="Calibri" w:hAnsi="Calibri" w:hint="default"/>
      </w:rPr>
    </w:lvl>
    <w:lvl w:ilvl="1" w:tplc="ABD0CC8A">
      <w:start w:val="1"/>
      <w:numFmt w:val="bullet"/>
      <w:lvlText w:val="o"/>
      <w:lvlJc w:val="left"/>
      <w:pPr>
        <w:ind w:left="1440" w:hanging="360"/>
      </w:pPr>
      <w:rPr>
        <w:rFonts w:ascii="Courier New" w:hAnsi="Courier New" w:hint="default"/>
      </w:rPr>
    </w:lvl>
    <w:lvl w:ilvl="2" w:tplc="6ECE6B84">
      <w:start w:val="1"/>
      <w:numFmt w:val="bullet"/>
      <w:lvlText w:val=""/>
      <w:lvlJc w:val="left"/>
      <w:pPr>
        <w:ind w:left="2160" w:hanging="360"/>
      </w:pPr>
      <w:rPr>
        <w:rFonts w:ascii="Wingdings" w:hAnsi="Wingdings" w:hint="default"/>
      </w:rPr>
    </w:lvl>
    <w:lvl w:ilvl="3" w:tplc="2DE05D20">
      <w:start w:val="1"/>
      <w:numFmt w:val="bullet"/>
      <w:lvlText w:val=""/>
      <w:lvlJc w:val="left"/>
      <w:pPr>
        <w:ind w:left="2880" w:hanging="360"/>
      </w:pPr>
      <w:rPr>
        <w:rFonts w:ascii="Symbol" w:hAnsi="Symbol" w:hint="default"/>
      </w:rPr>
    </w:lvl>
    <w:lvl w:ilvl="4" w:tplc="26EE05CA">
      <w:start w:val="1"/>
      <w:numFmt w:val="bullet"/>
      <w:lvlText w:val="o"/>
      <w:lvlJc w:val="left"/>
      <w:pPr>
        <w:ind w:left="3600" w:hanging="360"/>
      </w:pPr>
      <w:rPr>
        <w:rFonts w:ascii="Courier New" w:hAnsi="Courier New" w:hint="default"/>
      </w:rPr>
    </w:lvl>
    <w:lvl w:ilvl="5" w:tplc="78E44F52">
      <w:start w:val="1"/>
      <w:numFmt w:val="bullet"/>
      <w:lvlText w:val=""/>
      <w:lvlJc w:val="left"/>
      <w:pPr>
        <w:ind w:left="4320" w:hanging="360"/>
      </w:pPr>
      <w:rPr>
        <w:rFonts w:ascii="Wingdings" w:hAnsi="Wingdings" w:hint="default"/>
      </w:rPr>
    </w:lvl>
    <w:lvl w:ilvl="6" w:tplc="7E9CA520">
      <w:start w:val="1"/>
      <w:numFmt w:val="bullet"/>
      <w:lvlText w:val=""/>
      <w:lvlJc w:val="left"/>
      <w:pPr>
        <w:ind w:left="5040" w:hanging="360"/>
      </w:pPr>
      <w:rPr>
        <w:rFonts w:ascii="Symbol" w:hAnsi="Symbol" w:hint="default"/>
      </w:rPr>
    </w:lvl>
    <w:lvl w:ilvl="7" w:tplc="36E672E8">
      <w:start w:val="1"/>
      <w:numFmt w:val="bullet"/>
      <w:lvlText w:val="o"/>
      <w:lvlJc w:val="left"/>
      <w:pPr>
        <w:ind w:left="5760" w:hanging="360"/>
      </w:pPr>
      <w:rPr>
        <w:rFonts w:ascii="Courier New" w:hAnsi="Courier New" w:hint="default"/>
      </w:rPr>
    </w:lvl>
    <w:lvl w:ilvl="8" w:tplc="99AE0F4A">
      <w:start w:val="1"/>
      <w:numFmt w:val="bullet"/>
      <w:lvlText w:val=""/>
      <w:lvlJc w:val="left"/>
      <w:pPr>
        <w:ind w:left="6480" w:hanging="360"/>
      </w:pPr>
      <w:rPr>
        <w:rFonts w:ascii="Wingdings" w:hAnsi="Wingdings" w:hint="default"/>
      </w:rPr>
    </w:lvl>
  </w:abstractNum>
  <w:abstractNum w:abstractNumId="25" w15:restartNumberingAfterBreak="0">
    <w:nsid w:val="7FA644D4"/>
    <w:multiLevelType w:val="hybridMultilevel"/>
    <w:tmpl w:val="8302490E"/>
    <w:lvl w:ilvl="0" w:tplc="35D6CDD8">
      <w:start w:val="1"/>
      <w:numFmt w:val="bullet"/>
      <w:lvlText w:val="-"/>
      <w:lvlJc w:val="left"/>
      <w:pPr>
        <w:ind w:left="720" w:hanging="360"/>
      </w:pPr>
      <w:rPr>
        <w:rFonts w:ascii="Calibri" w:hAnsi="Calibri" w:hint="default"/>
      </w:rPr>
    </w:lvl>
    <w:lvl w:ilvl="1" w:tplc="61961C2E">
      <w:start w:val="1"/>
      <w:numFmt w:val="bullet"/>
      <w:lvlText w:val="o"/>
      <w:lvlJc w:val="left"/>
      <w:pPr>
        <w:ind w:left="1440" w:hanging="360"/>
      </w:pPr>
      <w:rPr>
        <w:rFonts w:ascii="Courier New" w:hAnsi="Courier New" w:hint="default"/>
      </w:rPr>
    </w:lvl>
    <w:lvl w:ilvl="2" w:tplc="5704A51A">
      <w:start w:val="1"/>
      <w:numFmt w:val="bullet"/>
      <w:lvlText w:val=""/>
      <w:lvlJc w:val="left"/>
      <w:pPr>
        <w:ind w:left="2160" w:hanging="360"/>
      </w:pPr>
      <w:rPr>
        <w:rFonts w:ascii="Wingdings" w:hAnsi="Wingdings" w:hint="default"/>
      </w:rPr>
    </w:lvl>
    <w:lvl w:ilvl="3" w:tplc="72B052FC">
      <w:start w:val="1"/>
      <w:numFmt w:val="bullet"/>
      <w:lvlText w:val=""/>
      <w:lvlJc w:val="left"/>
      <w:pPr>
        <w:ind w:left="2880" w:hanging="360"/>
      </w:pPr>
      <w:rPr>
        <w:rFonts w:ascii="Symbol" w:hAnsi="Symbol" w:hint="default"/>
      </w:rPr>
    </w:lvl>
    <w:lvl w:ilvl="4" w:tplc="F0745536">
      <w:start w:val="1"/>
      <w:numFmt w:val="bullet"/>
      <w:lvlText w:val="o"/>
      <w:lvlJc w:val="left"/>
      <w:pPr>
        <w:ind w:left="3600" w:hanging="360"/>
      </w:pPr>
      <w:rPr>
        <w:rFonts w:ascii="Courier New" w:hAnsi="Courier New" w:hint="default"/>
      </w:rPr>
    </w:lvl>
    <w:lvl w:ilvl="5" w:tplc="83C21674">
      <w:start w:val="1"/>
      <w:numFmt w:val="bullet"/>
      <w:lvlText w:val=""/>
      <w:lvlJc w:val="left"/>
      <w:pPr>
        <w:ind w:left="4320" w:hanging="360"/>
      </w:pPr>
      <w:rPr>
        <w:rFonts w:ascii="Wingdings" w:hAnsi="Wingdings" w:hint="default"/>
      </w:rPr>
    </w:lvl>
    <w:lvl w:ilvl="6" w:tplc="DCC4E1FA">
      <w:start w:val="1"/>
      <w:numFmt w:val="bullet"/>
      <w:lvlText w:val=""/>
      <w:lvlJc w:val="left"/>
      <w:pPr>
        <w:ind w:left="5040" w:hanging="360"/>
      </w:pPr>
      <w:rPr>
        <w:rFonts w:ascii="Symbol" w:hAnsi="Symbol" w:hint="default"/>
      </w:rPr>
    </w:lvl>
    <w:lvl w:ilvl="7" w:tplc="E6D65928">
      <w:start w:val="1"/>
      <w:numFmt w:val="bullet"/>
      <w:lvlText w:val="o"/>
      <w:lvlJc w:val="left"/>
      <w:pPr>
        <w:ind w:left="5760" w:hanging="360"/>
      </w:pPr>
      <w:rPr>
        <w:rFonts w:ascii="Courier New" w:hAnsi="Courier New" w:hint="default"/>
      </w:rPr>
    </w:lvl>
    <w:lvl w:ilvl="8" w:tplc="E73A1D3A">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21"/>
  </w:num>
  <w:num w:numId="4">
    <w:abstractNumId w:val="20"/>
  </w:num>
  <w:num w:numId="5">
    <w:abstractNumId w:val="23"/>
  </w:num>
  <w:num w:numId="6">
    <w:abstractNumId w:val="17"/>
  </w:num>
  <w:num w:numId="7">
    <w:abstractNumId w:val="5"/>
  </w:num>
  <w:num w:numId="8">
    <w:abstractNumId w:val="1"/>
  </w:num>
  <w:num w:numId="9">
    <w:abstractNumId w:val="4"/>
  </w:num>
  <w:num w:numId="10">
    <w:abstractNumId w:val="7"/>
  </w:num>
  <w:num w:numId="11">
    <w:abstractNumId w:val="24"/>
  </w:num>
  <w:num w:numId="12">
    <w:abstractNumId w:val="22"/>
  </w:num>
  <w:num w:numId="13">
    <w:abstractNumId w:val="15"/>
  </w:num>
  <w:num w:numId="14">
    <w:abstractNumId w:val="10"/>
  </w:num>
  <w:num w:numId="15">
    <w:abstractNumId w:val="18"/>
  </w:num>
  <w:num w:numId="16">
    <w:abstractNumId w:val="6"/>
  </w:num>
  <w:num w:numId="17">
    <w:abstractNumId w:val="2"/>
  </w:num>
  <w:num w:numId="18">
    <w:abstractNumId w:val="3"/>
  </w:num>
  <w:num w:numId="19">
    <w:abstractNumId w:val="19"/>
  </w:num>
  <w:num w:numId="20">
    <w:abstractNumId w:val="11"/>
  </w:num>
  <w:num w:numId="21">
    <w:abstractNumId w:val="16"/>
  </w:num>
  <w:num w:numId="22">
    <w:abstractNumId w:val="0"/>
  </w:num>
  <w:num w:numId="23">
    <w:abstractNumId w:val="25"/>
  </w:num>
  <w:num w:numId="24">
    <w:abstractNumId w:val="14"/>
  </w:num>
  <w:num w:numId="25">
    <w:abstractNumId w:val="9"/>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376"/>
    <w:rsid w:val="00052B7C"/>
    <w:rsid w:val="000678B6"/>
    <w:rsid w:val="00074F33"/>
    <w:rsid w:val="000D78EF"/>
    <w:rsid w:val="001149E6"/>
    <w:rsid w:val="001368D4"/>
    <w:rsid w:val="00155B60"/>
    <w:rsid w:val="00156376"/>
    <w:rsid w:val="0020307E"/>
    <w:rsid w:val="002142E8"/>
    <w:rsid w:val="00223561"/>
    <w:rsid w:val="00237E4F"/>
    <w:rsid w:val="002E1180"/>
    <w:rsid w:val="002F1CF9"/>
    <w:rsid w:val="0032221D"/>
    <w:rsid w:val="003229AE"/>
    <w:rsid w:val="00325D32"/>
    <w:rsid w:val="003B212F"/>
    <w:rsid w:val="00443A2A"/>
    <w:rsid w:val="00486CC8"/>
    <w:rsid w:val="00491369"/>
    <w:rsid w:val="00513246"/>
    <w:rsid w:val="00553B64"/>
    <w:rsid w:val="005E7AA0"/>
    <w:rsid w:val="007012B3"/>
    <w:rsid w:val="007105A6"/>
    <w:rsid w:val="00774642"/>
    <w:rsid w:val="008A0070"/>
    <w:rsid w:val="00A41BE4"/>
    <w:rsid w:val="00B579EA"/>
    <w:rsid w:val="00BB7616"/>
    <w:rsid w:val="00BC4D19"/>
    <w:rsid w:val="00C777AD"/>
    <w:rsid w:val="00E53D86"/>
    <w:rsid w:val="00ED3D34"/>
    <w:rsid w:val="00F649C8"/>
    <w:rsid w:val="782E52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79F11"/>
  <w15:chartTrackingRefBased/>
  <w15:docId w15:val="{4C496AF9-26B9-456F-B15D-1760A84DA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3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37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142E8"/>
    <w:rPr>
      <w:color w:val="0563C1" w:themeColor="hyperlink"/>
      <w:u w:val="single"/>
    </w:rPr>
  </w:style>
  <w:style w:type="character" w:styleId="UnresolvedMention">
    <w:name w:val="Unresolved Mention"/>
    <w:basedOn w:val="DefaultParagraphFont"/>
    <w:uiPriority w:val="99"/>
    <w:semiHidden/>
    <w:unhideWhenUsed/>
    <w:rsid w:val="002142E8"/>
    <w:rPr>
      <w:color w:val="605E5C"/>
      <w:shd w:val="clear" w:color="auto" w:fill="E1DFDD"/>
    </w:rPr>
  </w:style>
  <w:style w:type="paragraph" w:styleId="TOCHeading">
    <w:name w:val="TOC Heading"/>
    <w:basedOn w:val="Heading1"/>
    <w:next w:val="Normal"/>
    <w:uiPriority w:val="39"/>
    <w:unhideWhenUsed/>
    <w:qFormat/>
    <w:rsid w:val="003229AE"/>
    <w:pPr>
      <w:outlineLvl w:val="9"/>
    </w:pPr>
    <w:rPr>
      <w:lang w:val="en-US"/>
    </w:rPr>
  </w:style>
  <w:style w:type="paragraph" w:styleId="TOC1">
    <w:name w:val="toc 1"/>
    <w:basedOn w:val="Normal"/>
    <w:next w:val="Normal"/>
    <w:autoRedefine/>
    <w:uiPriority w:val="39"/>
    <w:unhideWhenUsed/>
    <w:rsid w:val="003229AE"/>
    <w:pPr>
      <w:spacing w:after="100"/>
    </w:pPr>
  </w:style>
  <w:style w:type="paragraph" w:styleId="Header">
    <w:name w:val="header"/>
    <w:basedOn w:val="Normal"/>
    <w:link w:val="HeaderChar"/>
    <w:uiPriority w:val="99"/>
    <w:unhideWhenUsed/>
    <w:rsid w:val="00322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9AE"/>
  </w:style>
  <w:style w:type="paragraph" w:styleId="Footer">
    <w:name w:val="footer"/>
    <w:basedOn w:val="Normal"/>
    <w:link w:val="FooterChar"/>
    <w:uiPriority w:val="99"/>
    <w:unhideWhenUsed/>
    <w:rsid w:val="00322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9AE"/>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diversitypractice.com/what-is-diversity-inclusion/" TargetMode="External"/><Relationship Id="rId13" Type="http://schemas.openxmlformats.org/officeDocument/2006/relationships/hyperlink" Target="https://www.managementstudyguide.com/team-building-barriers.ht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workzone.com/blog/team-communication/" TargetMode="External"/><Relationship Id="rId12" Type="http://schemas.openxmlformats.org/officeDocument/2006/relationships/hyperlink" Target="https://leadershipmanagement.com.au/effective-teamwork-the-key-to-success/" TargetMode="External"/><Relationship Id="rId17" Type="http://schemas.openxmlformats.org/officeDocument/2006/relationships/hyperlink" Target="https://www.skillsyouneed.com/ips/what-is-communication.html" TargetMode="External"/><Relationship Id="rId2" Type="http://schemas.openxmlformats.org/officeDocument/2006/relationships/styles" Target="styles.xml"/><Relationship Id="rId16" Type="http://schemas.openxmlformats.org/officeDocument/2006/relationships/hyperlink" Target="https://www.hult.edu/blog/benefits-challenges-cultural-diversity-workplace/"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essbooks.bccampus.ca/technicalwriting/chapter/understandingteamdynamics/" TargetMode="External"/><Relationship Id="rId5" Type="http://schemas.openxmlformats.org/officeDocument/2006/relationships/footnotes" Target="footnotes.xml"/><Relationship Id="rId15" Type="http://schemas.openxmlformats.org/officeDocument/2006/relationships/hyperlink" Target="https://www.uxmatters.com/mt/archives/2017/10/overcoming-common-barriers-to-collaboration-part-1.php" TargetMode="External"/><Relationship Id="rId23" Type="http://schemas.openxmlformats.org/officeDocument/2006/relationships/theme" Target="theme/theme1.xml"/><Relationship Id="rId10" Type="http://schemas.openxmlformats.org/officeDocument/2006/relationships/hyperlink" Target="https://knowhow.ncvo.org.uk/your-team/people-management-skills/teams/effectiveteam/role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huffpost.com/entry/8-ways-to-build-a-cohesiv_b_3390565" TargetMode="External"/><Relationship Id="rId14" Type="http://schemas.openxmlformats.org/officeDocument/2006/relationships/hyperlink" Target="https://www.octanner.com/insights/articles/2018/9/13/the_teamwork_definit.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2480</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Debojyoti Chakraborty</dc:creator>
  <cp:keywords/>
  <dc:description/>
  <cp:lastModifiedBy>Mihaela Catalina Morar</cp:lastModifiedBy>
  <cp:revision>2</cp:revision>
  <dcterms:created xsi:type="dcterms:W3CDTF">2021-11-12T11:15:00Z</dcterms:created>
  <dcterms:modified xsi:type="dcterms:W3CDTF">2021-11-12T11:15:00Z</dcterms:modified>
</cp:coreProperties>
</file>