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491F2" w14:textId="77777777" w:rsidR="00C95CA8" w:rsidRDefault="00C95CA8" w:rsidP="00273287">
      <w:pPr>
        <w:spacing w:before="30"/>
        <w:jc w:val="center"/>
        <w:rPr>
          <w:rFonts w:ascii="Arial" w:hAnsi="Arial" w:cs="Arial"/>
          <w:b/>
          <w:sz w:val="24"/>
          <w:szCs w:val="24"/>
          <w:u w:val="single"/>
        </w:rPr>
      </w:pPr>
    </w:p>
    <w:p w14:paraId="7C961026" w14:textId="77777777" w:rsidR="0095446E" w:rsidRDefault="0095446E" w:rsidP="0095446E">
      <w:pPr>
        <w:jc w:val="center"/>
        <w:rPr>
          <w:rFonts w:ascii="Arial" w:hAnsi="Arial" w:cs="Arial"/>
          <w:b/>
          <w:sz w:val="24"/>
          <w:szCs w:val="24"/>
          <w:u w:val="single"/>
        </w:rPr>
      </w:pPr>
    </w:p>
    <w:p w14:paraId="43AF8F6C" w14:textId="77777777" w:rsidR="0095446E" w:rsidRDefault="0095446E" w:rsidP="0095446E">
      <w:pPr>
        <w:jc w:val="center"/>
        <w:rPr>
          <w:rFonts w:ascii="Arial" w:hAnsi="Arial" w:cs="Arial"/>
          <w:b/>
          <w:sz w:val="24"/>
          <w:szCs w:val="24"/>
          <w:u w:val="single"/>
        </w:rPr>
      </w:pPr>
    </w:p>
    <w:p w14:paraId="3459ADB9" w14:textId="77777777" w:rsidR="0095446E" w:rsidRDefault="0095446E" w:rsidP="0095446E">
      <w:pPr>
        <w:jc w:val="center"/>
        <w:rPr>
          <w:rFonts w:ascii="Arial" w:hAnsi="Arial" w:cs="Arial"/>
          <w:b/>
          <w:sz w:val="24"/>
          <w:szCs w:val="24"/>
          <w:u w:val="single"/>
        </w:rPr>
      </w:pPr>
    </w:p>
    <w:p w14:paraId="61FEEBAD" w14:textId="77777777" w:rsidR="0095446E" w:rsidRDefault="0095446E" w:rsidP="0095446E">
      <w:pPr>
        <w:jc w:val="center"/>
        <w:rPr>
          <w:rFonts w:ascii="Arial" w:hAnsi="Arial" w:cs="Arial"/>
          <w:b/>
          <w:sz w:val="24"/>
          <w:szCs w:val="24"/>
          <w:u w:val="single"/>
        </w:rPr>
      </w:pPr>
    </w:p>
    <w:p w14:paraId="33A85E37" w14:textId="77777777" w:rsidR="0095446E" w:rsidRDefault="0095446E" w:rsidP="0095446E">
      <w:pPr>
        <w:jc w:val="center"/>
        <w:rPr>
          <w:rFonts w:ascii="Arial" w:hAnsi="Arial" w:cs="Arial"/>
          <w:b/>
          <w:sz w:val="24"/>
          <w:szCs w:val="24"/>
          <w:u w:val="single"/>
        </w:rPr>
      </w:pPr>
    </w:p>
    <w:p w14:paraId="6D888597" w14:textId="5AAB3BAF" w:rsidR="00C95CA8" w:rsidRDefault="0095446E" w:rsidP="0095446E">
      <w:pPr>
        <w:jc w:val="center"/>
        <w:rPr>
          <w:rFonts w:ascii="Arial" w:hAnsi="Arial" w:cs="Arial"/>
          <w:b/>
          <w:sz w:val="24"/>
          <w:szCs w:val="24"/>
          <w:u w:val="single"/>
        </w:rPr>
      </w:pPr>
      <w:r>
        <w:rPr>
          <w:rFonts w:ascii="Arial" w:hAnsi="Arial" w:cs="Arial"/>
          <w:b/>
          <w:noProof/>
          <w:sz w:val="24"/>
          <w:szCs w:val="24"/>
          <w:u w:val="single"/>
        </w:rPr>
        <w:drawing>
          <wp:inline distT="0" distB="0" distL="0" distR="0" wp14:anchorId="0865FEC1" wp14:editId="4328E224">
            <wp:extent cx="2755900" cy="110934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5900" cy="1109345"/>
                    </a:xfrm>
                    <a:prstGeom prst="rect">
                      <a:avLst/>
                    </a:prstGeom>
                    <a:noFill/>
                  </pic:spPr>
                </pic:pic>
              </a:graphicData>
            </a:graphic>
          </wp:inline>
        </w:drawing>
      </w:r>
    </w:p>
    <w:p w14:paraId="7465D3E0" w14:textId="77777777" w:rsidR="0095446E" w:rsidRDefault="0095446E" w:rsidP="0095446E">
      <w:pPr>
        <w:jc w:val="center"/>
        <w:rPr>
          <w:rFonts w:ascii="Arial" w:hAnsi="Arial" w:cs="Arial"/>
          <w:b/>
          <w:sz w:val="24"/>
          <w:szCs w:val="24"/>
          <w:u w:val="single"/>
        </w:rPr>
      </w:pPr>
    </w:p>
    <w:p w14:paraId="5EF4BE0D" w14:textId="77777777" w:rsidR="0095446E" w:rsidRDefault="0095446E" w:rsidP="0095446E">
      <w:pPr>
        <w:jc w:val="center"/>
        <w:rPr>
          <w:rFonts w:ascii="Arial" w:hAnsi="Arial" w:cs="Arial"/>
          <w:b/>
          <w:sz w:val="24"/>
          <w:szCs w:val="24"/>
          <w:u w:val="single"/>
        </w:rPr>
      </w:pPr>
    </w:p>
    <w:p w14:paraId="23450F6C" w14:textId="77777777" w:rsidR="0095446E" w:rsidRDefault="0095446E" w:rsidP="0095446E">
      <w:pPr>
        <w:jc w:val="center"/>
        <w:rPr>
          <w:rFonts w:ascii="Arial" w:hAnsi="Arial" w:cs="Arial"/>
          <w:b/>
          <w:sz w:val="24"/>
          <w:szCs w:val="24"/>
          <w:u w:val="single"/>
        </w:rPr>
      </w:pPr>
    </w:p>
    <w:p w14:paraId="2107448B" w14:textId="77777777" w:rsidR="0095446E" w:rsidRDefault="0095446E" w:rsidP="0095446E">
      <w:pPr>
        <w:jc w:val="center"/>
        <w:rPr>
          <w:rFonts w:ascii="Arial" w:hAnsi="Arial" w:cs="Arial"/>
          <w:b/>
          <w:sz w:val="24"/>
          <w:szCs w:val="24"/>
          <w:u w:val="single"/>
        </w:rPr>
      </w:pPr>
    </w:p>
    <w:p w14:paraId="7BB6AA12" w14:textId="77777777" w:rsidR="0095446E" w:rsidRDefault="0095446E" w:rsidP="0095446E">
      <w:pPr>
        <w:jc w:val="center"/>
        <w:rPr>
          <w:rFonts w:ascii="Arial" w:hAnsi="Arial" w:cs="Arial"/>
          <w:b/>
          <w:sz w:val="24"/>
          <w:szCs w:val="24"/>
          <w:u w:val="single"/>
        </w:rPr>
      </w:pPr>
    </w:p>
    <w:p w14:paraId="159B8CC7" w14:textId="77777777" w:rsidR="0095446E" w:rsidRDefault="0095446E" w:rsidP="0095446E">
      <w:pPr>
        <w:jc w:val="center"/>
        <w:rPr>
          <w:rFonts w:ascii="Arial" w:hAnsi="Arial" w:cs="Arial"/>
          <w:b/>
          <w:sz w:val="24"/>
          <w:szCs w:val="24"/>
          <w:u w:val="single"/>
        </w:rPr>
      </w:pPr>
    </w:p>
    <w:p w14:paraId="6DC81C81" w14:textId="77777777" w:rsidR="00152C60" w:rsidRDefault="00152C60" w:rsidP="0095446E">
      <w:pPr>
        <w:jc w:val="center"/>
        <w:rPr>
          <w:rFonts w:ascii="Arial" w:hAnsi="Arial" w:cs="Arial"/>
          <w:b/>
          <w:sz w:val="24"/>
          <w:szCs w:val="24"/>
          <w:u w:val="single"/>
        </w:rPr>
      </w:pPr>
    </w:p>
    <w:p w14:paraId="0FA8F82E" w14:textId="0C59D835" w:rsidR="0095446E" w:rsidRDefault="0095446E" w:rsidP="0095446E">
      <w:pPr>
        <w:jc w:val="center"/>
        <w:rPr>
          <w:rFonts w:ascii="Arial" w:hAnsi="Arial" w:cs="Arial"/>
          <w:b/>
          <w:sz w:val="24"/>
          <w:szCs w:val="24"/>
          <w:u w:val="single"/>
        </w:rPr>
      </w:pPr>
      <w:bookmarkStart w:id="0" w:name="_GoBack"/>
      <w:bookmarkEnd w:id="0"/>
      <w:r w:rsidRPr="0095446E">
        <w:rPr>
          <w:rFonts w:ascii="Arial" w:hAnsi="Arial" w:cs="Arial"/>
          <w:b/>
          <w:sz w:val="24"/>
          <w:szCs w:val="24"/>
          <w:u w:val="single"/>
        </w:rPr>
        <w:t>Material Science / Structural Appreciation, Science and Materials</w:t>
      </w:r>
      <w:r w:rsidR="003B3217">
        <w:rPr>
          <w:rFonts w:ascii="Arial" w:hAnsi="Arial" w:cs="Arial"/>
          <w:b/>
          <w:sz w:val="24"/>
          <w:szCs w:val="24"/>
          <w:u w:val="single"/>
        </w:rPr>
        <w:t>.</w:t>
      </w:r>
    </w:p>
    <w:p w14:paraId="05F2E43C" w14:textId="77777777" w:rsidR="003B3217" w:rsidRDefault="003B3217" w:rsidP="0095446E">
      <w:pPr>
        <w:jc w:val="center"/>
        <w:rPr>
          <w:rFonts w:ascii="Arial" w:hAnsi="Arial" w:cs="Arial"/>
          <w:b/>
          <w:sz w:val="24"/>
          <w:szCs w:val="24"/>
          <w:u w:val="single"/>
        </w:rPr>
      </w:pPr>
    </w:p>
    <w:p w14:paraId="4CF5B573" w14:textId="77777777" w:rsidR="0095446E" w:rsidRPr="003B3217" w:rsidRDefault="0095446E" w:rsidP="0095446E">
      <w:pPr>
        <w:jc w:val="center"/>
        <w:rPr>
          <w:rFonts w:ascii="Arial" w:hAnsi="Arial" w:cs="Arial"/>
          <w:b/>
          <w:sz w:val="24"/>
          <w:szCs w:val="24"/>
        </w:rPr>
      </w:pPr>
      <w:r w:rsidRPr="003B3217">
        <w:rPr>
          <w:rFonts w:ascii="Arial" w:hAnsi="Arial" w:cs="Arial"/>
          <w:b/>
          <w:sz w:val="24"/>
          <w:szCs w:val="24"/>
        </w:rPr>
        <w:t xml:space="preserve">Daniel Lawrence </w:t>
      </w:r>
    </w:p>
    <w:p w14:paraId="76733AA3" w14:textId="24788992" w:rsidR="0095446E" w:rsidRPr="0095446E" w:rsidRDefault="0095446E" w:rsidP="0095446E">
      <w:pPr>
        <w:jc w:val="center"/>
        <w:rPr>
          <w:rFonts w:ascii="Arial" w:hAnsi="Arial" w:cs="Arial"/>
          <w:sz w:val="24"/>
          <w:szCs w:val="24"/>
        </w:rPr>
      </w:pPr>
      <w:r w:rsidRPr="003B3217">
        <w:rPr>
          <w:rFonts w:ascii="Arial" w:hAnsi="Arial" w:cs="Arial"/>
          <w:b/>
          <w:sz w:val="24"/>
          <w:szCs w:val="24"/>
        </w:rPr>
        <w:t>Student Number - 1706618</w:t>
      </w:r>
      <w:r>
        <w:rPr>
          <w:rFonts w:ascii="Arial" w:hAnsi="Arial" w:cs="Arial"/>
          <w:b/>
          <w:sz w:val="24"/>
          <w:szCs w:val="24"/>
          <w:u w:val="single"/>
        </w:rPr>
        <w:br w:type="page"/>
      </w:r>
    </w:p>
    <w:p w14:paraId="25A6FB56" w14:textId="3CE98704" w:rsidR="00273287" w:rsidRPr="00570965" w:rsidRDefault="00570965" w:rsidP="00273287">
      <w:pPr>
        <w:spacing w:before="30"/>
        <w:jc w:val="center"/>
        <w:rPr>
          <w:rFonts w:ascii="Arial" w:hAnsi="Arial" w:cs="Arial"/>
          <w:b/>
          <w:sz w:val="24"/>
          <w:szCs w:val="24"/>
          <w:u w:val="single"/>
        </w:rPr>
      </w:pPr>
      <w:r w:rsidRPr="00570965">
        <w:rPr>
          <w:rFonts w:ascii="Arial" w:hAnsi="Arial" w:cs="Arial"/>
          <w:b/>
          <w:sz w:val="24"/>
          <w:szCs w:val="24"/>
          <w:u w:val="single"/>
        </w:rPr>
        <w:lastRenderedPageBreak/>
        <w:t xml:space="preserve">Construction Materials </w:t>
      </w:r>
    </w:p>
    <w:p w14:paraId="645BDDD7" w14:textId="427F387D" w:rsidR="0000539E" w:rsidRPr="00273287" w:rsidRDefault="0000539E" w:rsidP="00273287">
      <w:pPr>
        <w:spacing w:before="30"/>
        <w:rPr>
          <w:rFonts w:ascii="Arial" w:hAnsi="Arial" w:cs="Arial"/>
          <w:sz w:val="24"/>
          <w:szCs w:val="24"/>
        </w:rPr>
      </w:pPr>
      <w:r w:rsidRPr="00273287">
        <w:rPr>
          <w:rFonts w:ascii="Arial" w:hAnsi="Arial" w:cs="Arial"/>
          <w:sz w:val="24"/>
          <w:szCs w:val="24"/>
        </w:rPr>
        <w:t>When reporting on original design planning, construction and the potential impact in sustainability at the site of the build of a concrete frame and steel frame building, there are many considerations to assess to get an accurate understanding of the choice of material has on the proposed points.</w:t>
      </w:r>
    </w:p>
    <w:p w14:paraId="240A27D5" w14:textId="0C537ECB" w:rsidR="00221990" w:rsidRPr="00273287" w:rsidRDefault="00393C3A" w:rsidP="00273287">
      <w:pPr>
        <w:spacing w:before="30"/>
        <w:rPr>
          <w:rFonts w:ascii="Arial" w:hAnsi="Arial" w:cs="Arial"/>
          <w:sz w:val="24"/>
          <w:szCs w:val="24"/>
        </w:rPr>
      </w:pPr>
      <w:r w:rsidRPr="00273287">
        <w:rPr>
          <w:rFonts w:ascii="Arial" w:hAnsi="Arial" w:cs="Arial"/>
          <w:sz w:val="24"/>
          <w:szCs w:val="24"/>
        </w:rPr>
        <w:t>The Leadenhall building stands at 224 meters in height and incorporates prefabricated steel frame</w:t>
      </w:r>
      <w:r w:rsidR="00CB45E8" w:rsidRPr="00273287">
        <w:rPr>
          <w:rFonts w:ascii="Arial" w:hAnsi="Arial" w:cs="Arial"/>
          <w:sz w:val="24"/>
          <w:szCs w:val="24"/>
        </w:rPr>
        <w:t xml:space="preserve">, as seen in figure </w:t>
      </w:r>
      <w:proofErr w:type="spellStart"/>
      <w:r w:rsidR="00CB45E8" w:rsidRPr="00273287">
        <w:rPr>
          <w:rFonts w:ascii="Arial" w:hAnsi="Arial" w:cs="Arial"/>
          <w:sz w:val="24"/>
          <w:szCs w:val="24"/>
        </w:rPr>
        <w:t>i</w:t>
      </w:r>
      <w:proofErr w:type="spellEnd"/>
      <w:r w:rsidR="00CB45E8" w:rsidRPr="00273287">
        <w:rPr>
          <w:rFonts w:ascii="Arial" w:hAnsi="Arial" w:cs="Arial"/>
          <w:sz w:val="24"/>
          <w:szCs w:val="24"/>
        </w:rPr>
        <w:t>)</w:t>
      </w:r>
      <w:r w:rsidRPr="00273287">
        <w:rPr>
          <w:rFonts w:ascii="Arial" w:hAnsi="Arial" w:cs="Arial"/>
          <w:sz w:val="24"/>
          <w:szCs w:val="24"/>
        </w:rPr>
        <w:t>. It is supported by an exterior exoskeleton replacing the central core usually required for steel frame</w:t>
      </w:r>
      <w:r w:rsidR="009A2317" w:rsidRPr="00273287">
        <w:rPr>
          <w:rFonts w:ascii="Arial" w:hAnsi="Arial" w:cs="Arial"/>
          <w:sz w:val="24"/>
          <w:szCs w:val="24"/>
        </w:rPr>
        <w:t xml:space="preserve"> building</w:t>
      </w:r>
      <w:r w:rsidR="009C0C6D" w:rsidRPr="00273287">
        <w:rPr>
          <w:rFonts w:ascii="Arial" w:hAnsi="Arial" w:cs="Arial"/>
          <w:sz w:val="24"/>
          <w:szCs w:val="24"/>
        </w:rPr>
        <w:t>,</w:t>
      </w:r>
      <w:r w:rsidRPr="00273287">
        <w:rPr>
          <w:rFonts w:ascii="Arial" w:hAnsi="Arial" w:cs="Arial"/>
          <w:sz w:val="24"/>
          <w:szCs w:val="24"/>
        </w:rPr>
        <w:t xml:space="preserve"> </w:t>
      </w:r>
      <w:r w:rsidR="00412402" w:rsidRPr="00273287">
        <w:rPr>
          <w:rFonts w:ascii="Arial" w:hAnsi="Arial" w:cs="Arial"/>
          <w:sz w:val="24"/>
          <w:szCs w:val="24"/>
        </w:rPr>
        <w:t xml:space="preserve">providing stability. </w:t>
      </w:r>
      <w:r w:rsidR="0000539E" w:rsidRPr="00273287">
        <w:rPr>
          <w:rFonts w:ascii="Arial" w:hAnsi="Arial" w:cs="Arial"/>
          <w:sz w:val="24"/>
          <w:szCs w:val="24"/>
        </w:rPr>
        <w:t xml:space="preserve">It was famed for </w:t>
      </w:r>
      <w:r w:rsidR="003C21D3" w:rsidRPr="00273287">
        <w:rPr>
          <w:rFonts w:ascii="Arial" w:hAnsi="Arial" w:cs="Arial"/>
          <w:sz w:val="24"/>
          <w:szCs w:val="24"/>
        </w:rPr>
        <w:t xml:space="preserve">the </w:t>
      </w:r>
      <w:r w:rsidR="0000539E" w:rsidRPr="00273287">
        <w:rPr>
          <w:rFonts w:ascii="Arial" w:hAnsi="Arial" w:cs="Arial"/>
          <w:sz w:val="24"/>
          <w:szCs w:val="24"/>
        </w:rPr>
        <w:t xml:space="preserve">calculated lean to the northside of the building to account for the additional weight and its timed delivery plan of the prefabricated materials. </w:t>
      </w:r>
      <w:r w:rsidR="00543796" w:rsidRPr="00273287">
        <w:rPr>
          <w:rFonts w:ascii="Arial" w:hAnsi="Arial" w:cs="Arial"/>
          <w:sz w:val="24"/>
          <w:szCs w:val="24"/>
        </w:rPr>
        <w:t>Clearly, the Leadenhall building is a great case study to examine.</w:t>
      </w:r>
    </w:p>
    <w:p w14:paraId="02352221" w14:textId="237E065C" w:rsidR="00020F77" w:rsidRPr="00273287" w:rsidRDefault="00EF36B6" w:rsidP="00273287">
      <w:pPr>
        <w:spacing w:before="30"/>
        <w:rPr>
          <w:rFonts w:ascii="Arial" w:hAnsi="Arial" w:cs="Arial"/>
          <w:color w:val="FF0000"/>
          <w:sz w:val="24"/>
          <w:szCs w:val="24"/>
        </w:rPr>
      </w:pPr>
      <w:r w:rsidRPr="00273287">
        <w:rPr>
          <w:rFonts w:ascii="Arial" w:hAnsi="Arial" w:cs="Arial"/>
          <w:sz w:val="24"/>
          <w:szCs w:val="24"/>
        </w:rPr>
        <w:t>As</w:t>
      </w:r>
      <w:r w:rsidR="009A2317" w:rsidRPr="00273287">
        <w:rPr>
          <w:rFonts w:ascii="Arial" w:hAnsi="Arial" w:cs="Arial"/>
          <w:sz w:val="24"/>
          <w:szCs w:val="24"/>
        </w:rPr>
        <w:t xml:space="preserve"> the Leadenhall building </w:t>
      </w:r>
      <w:r w:rsidR="003C21D3" w:rsidRPr="00273287">
        <w:rPr>
          <w:rFonts w:ascii="Arial" w:hAnsi="Arial" w:cs="Arial"/>
          <w:sz w:val="24"/>
          <w:szCs w:val="24"/>
        </w:rPr>
        <w:t xml:space="preserve">is </w:t>
      </w:r>
      <w:r w:rsidR="009C0C6D" w:rsidRPr="00273287">
        <w:rPr>
          <w:rFonts w:ascii="Arial" w:hAnsi="Arial" w:cs="Arial"/>
          <w:sz w:val="24"/>
          <w:szCs w:val="24"/>
        </w:rPr>
        <w:t xml:space="preserve">prefabricated </w:t>
      </w:r>
      <w:r w:rsidRPr="00273287">
        <w:rPr>
          <w:rFonts w:ascii="Arial" w:hAnsi="Arial" w:cs="Arial"/>
          <w:sz w:val="24"/>
          <w:szCs w:val="24"/>
        </w:rPr>
        <w:t xml:space="preserve">in a factory environment there is the ability to produce accurate </w:t>
      </w:r>
      <w:r w:rsidR="00221990" w:rsidRPr="00273287">
        <w:rPr>
          <w:rFonts w:ascii="Arial" w:hAnsi="Arial" w:cs="Arial"/>
          <w:sz w:val="24"/>
          <w:szCs w:val="24"/>
        </w:rPr>
        <w:t xml:space="preserve">steel </w:t>
      </w:r>
      <w:r w:rsidR="00412402" w:rsidRPr="00273287">
        <w:rPr>
          <w:rFonts w:ascii="Arial" w:hAnsi="Arial" w:cs="Arial"/>
          <w:sz w:val="24"/>
          <w:szCs w:val="24"/>
        </w:rPr>
        <w:t>components</w:t>
      </w:r>
      <w:r w:rsidRPr="00273287">
        <w:rPr>
          <w:rFonts w:ascii="Arial" w:hAnsi="Arial" w:cs="Arial"/>
          <w:sz w:val="24"/>
          <w:szCs w:val="24"/>
        </w:rPr>
        <w:t xml:space="preserve"> for the superstructure</w:t>
      </w:r>
      <w:r w:rsidR="00221990" w:rsidRPr="00273287">
        <w:rPr>
          <w:rFonts w:ascii="Arial" w:hAnsi="Arial" w:cs="Arial"/>
          <w:sz w:val="24"/>
          <w:szCs w:val="24"/>
        </w:rPr>
        <w:t>s</w:t>
      </w:r>
      <w:r w:rsidRPr="00273287">
        <w:rPr>
          <w:rFonts w:ascii="Arial" w:hAnsi="Arial" w:cs="Arial"/>
          <w:sz w:val="24"/>
          <w:szCs w:val="24"/>
        </w:rPr>
        <w:t xml:space="preserve"> frame which are governed by quality control</w:t>
      </w:r>
      <w:r w:rsidR="009C0C6D" w:rsidRPr="00273287">
        <w:rPr>
          <w:rFonts w:ascii="Arial" w:hAnsi="Arial" w:cs="Arial"/>
          <w:sz w:val="24"/>
          <w:szCs w:val="24"/>
        </w:rPr>
        <w:t xml:space="preserve">. </w:t>
      </w:r>
      <w:r w:rsidR="009A2317" w:rsidRPr="00273287">
        <w:rPr>
          <w:rFonts w:ascii="Arial" w:hAnsi="Arial" w:cs="Arial"/>
          <w:sz w:val="24"/>
          <w:szCs w:val="24"/>
        </w:rPr>
        <w:t xml:space="preserve">As, </w:t>
      </w:r>
      <w:r w:rsidR="00671637" w:rsidRPr="00273287">
        <w:rPr>
          <w:rFonts w:ascii="Arial" w:hAnsi="Arial" w:cs="Arial"/>
          <w:sz w:val="24"/>
          <w:szCs w:val="24"/>
        </w:rPr>
        <w:t>‘</w:t>
      </w:r>
      <w:r w:rsidR="009C0C6D" w:rsidRPr="00273287">
        <w:rPr>
          <w:rFonts w:ascii="Arial" w:hAnsi="Arial" w:cs="Arial"/>
          <w:sz w:val="24"/>
          <w:szCs w:val="24"/>
        </w:rPr>
        <w:t xml:space="preserve">Steel is produced to the most exacting specifications under highly controlled conditions, eliminating the risks of </w:t>
      </w:r>
      <w:r w:rsidR="001E2898" w:rsidRPr="00273287">
        <w:rPr>
          <w:rFonts w:ascii="Arial" w:hAnsi="Arial" w:cs="Arial"/>
          <w:sz w:val="24"/>
          <w:szCs w:val="24"/>
        </w:rPr>
        <w:t>onsite</w:t>
      </w:r>
      <w:r w:rsidR="009C0C6D" w:rsidRPr="00273287">
        <w:rPr>
          <w:rFonts w:ascii="Arial" w:hAnsi="Arial" w:cs="Arial"/>
          <w:sz w:val="24"/>
          <w:szCs w:val="24"/>
        </w:rPr>
        <w:t xml:space="preserve"> variability.</w:t>
      </w:r>
      <w:r w:rsidR="00671637" w:rsidRPr="00273287">
        <w:rPr>
          <w:rFonts w:ascii="Arial" w:hAnsi="Arial" w:cs="Arial"/>
          <w:sz w:val="24"/>
          <w:szCs w:val="24"/>
        </w:rPr>
        <w:t>’</w:t>
      </w:r>
      <w:r w:rsidR="0096290A" w:rsidRPr="00273287">
        <w:rPr>
          <w:rFonts w:ascii="Arial" w:hAnsi="Arial" w:cs="Arial"/>
          <w:sz w:val="24"/>
          <w:szCs w:val="24"/>
        </w:rPr>
        <w:t xml:space="preserve"> (Steelconstruction.info, 2018)</w:t>
      </w:r>
      <w:r w:rsidR="00A002D1" w:rsidRPr="00273287">
        <w:rPr>
          <w:rFonts w:ascii="Arial" w:hAnsi="Arial" w:cs="Arial"/>
          <w:sz w:val="24"/>
          <w:szCs w:val="24"/>
        </w:rPr>
        <w:t xml:space="preserve">. </w:t>
      </w:r>
      <w:r w:rsidR="00F663E6" w:rsidRPr="00273287">
        <w:rPr>
          <w:rFonts w:ascii="Arial" w:hAnsi="Arial" w:cs="Arial"/>
          <w:sz w:val="24"/>
          <w:szCs w:val="24"/>
        </w:rPr>
        <w:t>T</w:t>
      </w:r>
      <w:r w:rsidR="00420105" w:rsidRPr="00273287">
        <w:rPr>
          <w:rFonts w:ascii="Arial" w:hAnsi="Arial" w:cs="Arial"/>
          <w:sz w:val="24"/>
          <w:szCs w:val="24"/>
        </w:rPr>
        <w:t xml:space="preserve">his enables the execution of the component installation to be planned, predicted and repeated increasing </w:t>
      </w:r>
      <w:r w:rsidR="00020F77" w:rsidRPr="00273287">
        <w:rPr>
          <w:rFonts w:ascii="Arial" w:hAnsi="Arial" w:cs="Arial"/>
          <w:sz w:val="24"/>
          <w:szCs w:val="24"/>
        </w:rPr>
        <w:t xml:space="preserve">speed and </w:t>
      </w:r>
      <w:r w:rsidR="00420105" w:rsidRPr="00273287">
        <w:rPr>
          <w:rFonts w:ascii="Arial" w:hAnsi="Arial" w:cs="Arial"/>
          <w:sz w:val="24"/>
          <w:szCs w:val="24"/>
        </w:rPr>
        <w:t>efficiency</w:t>
      </w:r>
      <w:r w:rsidR="00020F77" w:rsidRPr="00273287">
        <w:rPr>
          <w:rFonts w:ascii="Arial" w:hAnsi="Arial" w:cs="Arial"/>
          <w:sz w:val="24"/>
          <w:szCs w:val="24"/>
        </w:rPr>
        <w:t xml:space="preserve"> independent of weather conditions aiding unhindered construction.</w:t>
      </w:r>
      <w:r w:rsidR="00420105" w:rsidRPr="00273287">
        <w:rPr>
          <w:rFonts w:ascii="Arial" w:hAnsi="Arial" w:cs="Arial"/>
          <w:sz w:val="24"/>
          <w:szCs w:val="24"/>
        </w:rPr>
        <w:t xml:space="preserve"> </w:t>
      </w:r>
    </w:p>
    <w:p w14:paraId="56B4FC38" w14:textId="31823316" w:rsidR="0058236C" w:rsidRPr="00273287" w:rsidRDefault="00020F77" w:rsidP="00273287">
      <w:pPr>
        <w:spacing w:before="30"/>
        <w:rPr>
          <w:rFonts w:ascii="Arial" w:hAnsi="Arial" w:cs="Arial"/>
          <w:sz w:val="24"/>
          <w:szCs w:val="24"/>
        </w:rPr>
      </w:pPr>
      <w:r w:rsidRPr="00273287">
        <w:rPr>
          <w:rFonts w:ascii="Arial" w:hAnsi="Arial" w:cs="Arial"/>
          <w:sz w:val="24"/>
          <w:szCs w:val="24"/>
        </w:rPr>
        <w:t>Furthermore, faster construction whilst reducing labour requirements, local environmental effects such as dust, pollution, noise and congestion of a typical construction site are mitigated. Indeed, ‘The speed of construction and reduced disruption of the site also gives local environmental benefits.’</w:t>
      </w:r>
      <w:r w:rsidR="0096290A" w:rsidRPr="00273287">
        <w:rPr>
          <w:rFonts w:ascii="Arial" w:hAnsi="Arial" w:cs="Arial"/>
          <w:sz w:val="24"/>
          <w:szCs w:val="24"/>
        </w:rPr>
        <w:t xml:space="preserve"> (Steelconstruction.info, 2018)</w:t>
      </w:r>
      <w:r w:rsidR="00A002D1" w:rsidRPr="00273287">
        <w:rPr>
          <w:rFonts w:ascii="Arial" w:hAnsi="Arial" w:cs="Arial"/>
          <w:sz w:val="24"/>
          <w:szCs w:val="24"/>
        </w:rPr>
        <w:t xml:space="preserve">. </w:t>
      </w:r>
      <w:r w:rsidRPr="00273287">
        <w:rPr>
          <w:rFonts w:ascii="Arial" w:hAnsi="Arial" w:cs="Arial"/>
          <w:sz w:val="24"/>
          <w:szCs w:val="24"/>
        </w:rPr>
        <w:t>As seen on the Leadenhall building where 80% of components used were prefabricated and brought to site in a controlled timed manner reducing the impact on the local environment.</w:t>
      </w:r>
    </w:p>
    <w:p w14:paraId="092DB9D9" w14:textId="645603E0" w:rsidR="00581CBA" w:rsidRPr="00273287" w:rsidRDefault="007B0F74" w:rsidP="00273287">
      <w:pPr>
        <w:spacing w:before="30"/>
        <w:rPr>
          <w:rFonts w:ascii="Arial" w:hAnsi="Arial" w:cs="Arial"/>
          <w:sz w:val="24"/>
          <w:szCs w:val="24"/>
        </w:rPr>
      </w:pPr>
      <w:r>
        <w:rPr>
          <w:rFonts w:ascii="Arial" w:hAnsi="Arial" w:cs="Arial"/>
          <w:sz w:val="24"/>
          <w:szCs w:val="24"/>
        </w:rPr>
        <w:t>Additionally</w:t>
      </w:r>
      <w:r w:rsidR="00581CBA" w:rsidRPr="00273287">
        <w:rPr>
          <w:rFonts w:ascii="Arial" w:hAnsi="Arial" w:cs="Arial"/>
          <w:sz w:val="24"/>
          <w:szCs w:val="24"/>
        </w:rPr>
        <w:t>, due to the frame’s method of assembly, the deconstruction is also significantly easier than the concrete counterpart due to the density and volume of concrete. This enables the reclamation and recycling of the steel frame components. Not only does this have benefits for the deconstruction of the building but also contributes to sustainability of the local area.</w:t>
      </w:r>
    </w:p>
    <w:p w14:paraId="4A9EA71A" w14:textId="1A98541B" w:rsidR="00C6623A" w:rsidRPr="00273287" w:rsidRDefault="0077366C" w:rsidP="00273287">
      <w:pPr>
        <w:spacing w:before="30"/>
        <w:rPr>
          <w:rFonts w:ascii="Arial" w:hAnsi="Arial" w:cs="Arial"/>
          <w:sz w:val="24"/>
          <w:szCs w:val="24"/>
        </w:rPr>
      </w:pPr>
      <w:r w:rsidRPr="00273287">
        <w:rPr>
          <w:rFonts w:ascii="Arial" w:hAnsi="Arial" w:cs="Arial"/>
          <w:sz w:val="24"/>
          <w:szCs w:val="24"/>
        </w:rPr>
        <w:t>However, there is the reduced flexibility o</w:t>
      </w:r>
      <w:r w:rsidR="00F248C0" w:rsidRPr="00273287">
        <w:rPr>
          <w:rFonts w:ascii="Arial" w:hAnsi="Arial" w:cs="Arial"/>
          <w:sz w:val="24"/>
          <w:szCs w:val="24"/>
        </w:rPr>
        <w:t>f onsite correction of</w:t>
      </w:r>
      <w:r w:rsidR="00671637" w:rsidRPr="00273287">
        <w:rPr>
          <w:rFonts w:ascii="Arial" w:hAnsi="Arial" w:cs="Arial"/>
          <w:sz w:val="24"/>
          <w:szCs w:val="24"/>
        </w:rPr>
        <w:t xml:space="preserve"> human error. </w:t>
      </w:r>
      <w:r w:rsidRPr="00273287">
        <w:rPr>
          <w:rFonts w:ascii="Arial" w:hAnsi="Arial" w:cs="Arial"/>
          <w:sz w:val="24"/>
          <w:szCs w:val="24"/>
        </w:rPr>
        <w:t xml:space="preserve">In comparison to the Burj Khalifa where the concrete </w:t>
      </w:r>
      <w:r w:rsidR="0058236C" w:rsidRPr="00273287">
        <w:rPr>
          <w:rFonts w:ascii="Arial" w:hAnsi="Arial" w:cs="Arial"/>
          <w:sz w:val="24"/>
          <w:szCs w:val="24"/>
        </w:rPr>
        <w:t>w</w:t>
      </w:r>
      <w:r w:rsidRPr="00273287">
        <w:rPr>
          <w:rFonts w:ascii="Arial" w:hAnsi="Arial" w:cs="Arial"/>
          <w:sz w:val="24"/>
          <w:szCs w:val="24"/>
        </w:rPr>
        <w:t>as pumped into formwork</w:t>
      </w:r>
      <w:r w:rsidR="00B10BB3" w:rsidRPr="00273287">
        <w:rPr>
          <w:rFonts w:ascii="Arial" w:hAnsi="Arial" w:cs="Arial"/>
          <w:sz w:val="24"/>
          <w:szCs w:val="24"/>
        </w:rPr>
        <w:t xml:space="preserve"> and is produced on site there is reduced amount of inconsistencies in the frames production</w:t>
      </w:r>
      <w:r w:rsidR="008B1F7D" w:rsidRPr="00273287">
        <w:rPr>
          <w:rFonts w:ascii="Arial" w:hAnsi="Arial" w:cs="Arial"/>
          <w:sz w:val="24"/>
          <w:szCs w:val="24"/>
        </w:rPr>
        <w:t xml:space="preserve"> </w:t>
      </w:r>
      <w:r w:rsidR="00BB4C1C" w:rsidRPr="00273287">
        <w:rPr>
          <w:rFonts w:ascii="Arial" w:hAnsi="Arial" w:cs="Arial"/>
          <w:sz w:val="24"/>
          <w:szCs w:val="24"/>
        </w:rPr>
        <w:t>due to</w:t>
      </w:r>
      <w:r w:rsidR="008B1F7D" w:rsidRPr="00273287">
        <w:rPr>
          <w:rFonts w:ascii="Arial" w:hAnsi="Arial" w:cs="Arial"/>
          <w:sz w:val="24"/>
          <w:szCs w:val="24"/>
        </w:rPr>
        <w:t xml:space="preserve"> the flexibility of onsite adjustments.</w:t>
      </w:r>
    </w:p>
    <w:p w14:paraId="35645A48" w14:textId="22BD366C" w:rsidR="00E812B2" w:rsidRPr="00273287" w:rsidRDefault="00AC1BAB" w:rsidP="00273287">
      <w:pPr>
        <w:spacing w:before="30"/>
        <w:rPr>
          <w:rFonts w:ascii="Arial" w:hAnsi="Arial" w:cs="Arial"/>
          <w:b/>
          <w:sz w:val="24"/>
          <w:szCs w:val="24"/>
        </w:rPr>
      </w:pPr>
      <w:r w:rsidRPr="00273287">
        <w:rPr>
          <w:rFonts w:ascii="Arial" w:hAnsi="Arial" w:cs="Arial"/>
          <w:sz w:val="24"/>
          <w:szCs w:val="24"/>
        </w:rPr>
        <w:t>T</w:t>
      </w:r>
      <w:r w:rsidR="00223207" w:rsidRPr="00273287">
        <w:rPr>
          <w:rFonts w:ascii="Arial" w:hAnsi="Arial" w:cs="Arial"/>
          <w:sz w:val="24"/>
          <w:szCs w:val="24"/>
        </w:rPr>
        <w:t>he</w:t>
      </w:r>
      <w:r w:rsidR="00766A04" w:rsidRPr="00273287">
        <w:rPr>
          <w:rFonts w:ascii="Arial" w:hAnsi="Arial" w:cs="Arial"/>
          <w:sz w:val="24"/>
          <w:szCs w:val="24"/>
        </w:rPr>
        <w:t xml:space="preserve"> versatility of steel frame production enables large</w:t>
      </w:r>
      <w:r w:rsidR="005B0872" w:rsidRPr="00273287">
        <w:rPr>
          <w:rFonts w:ascii="Arial" w:hAnsi="Arial" w:cs="Arial"/>
          <w:sz w:val="24"/>
          <w:szCs w:val="24"/>
        </w:rPr>
        <w:t>r</w:t>
      </w:r>
      <w:r w:rsidR="00766A04" w:rsidRPr="00273287">
        <w:rPr>
          <w:rFonts w:ascii="Arial" w:hAnsi="Arial" w:cs="Arial"/>
          <w:sz w:val="24"/>
          <w:szCs w:val="24"/>
        </w:rPr>
        <w:t xml:space="preserve"> spans to be incorporated into the design. This enables a </w:t>
      </w:r>
      <w:r w:rsidR="00A500F4" w:rsidRPr="00273287">
        <w:rPr>
          <w:rFonts w:ascii="Arial" w:hAnsi="Arial" w:cs="Arial"/>
          <w:sz w:val="24"/>
          <w:szCs w:val="24"/>
        </w:rPr>
        <w:t>variety of future variations</w:t>
      </w:r>
      <w:r w:rsidR="00F248C0" w:rsidRPr="00273287">
        <w:rPr>
          <w:rFonts w:ascii="Arial" w:hAnsi="Arial" w:cs="Arial"/>
          <w:sz w:val="24"/>
          <w:szCs w:val="24"/>
        </w:rPr>
        <w:t>, increasing adaptability</w:t>
      </w:r>
      <w:r w:rsidR="00A500F4" w:rsidRPr="00273287">
        <w:rPr>
          <w:rFonts w:ascii="Arial" w:hAnsi="Arial" w:cs="Arial"/>
          <w:sz w:val="24"/>
          <w:szCs w:val="24"/>
        </w:rPr>
        <w:t>.</w:t>
      </w:r>
      <w:r w:rsidR="00E52B0B" w:rsidRPr="00273287">
        <w:rPr>
          <w:rFonts w:ascii="Arial" w:hAnsi="Arial" w:cs="Arial"/>
          <w:b/>
          <w:sz w:val="24"/>
          <w:szCs w:val="24"/>
        </w:rPr>
        <w:t xml:space="preserve"> </w:t>
      </w:r>
      <w:r w:rsidR="00A968FD" w:rsidRPr="00273287">
        <w:rPr>
          <w:rFonts w:ascii="Arial" w:hAnsi="Arial" w:cs="Arial"/>
          <w:b/>
          <w:sz w:val="24"/>
          <w:szCs w:val="24"/>
        </w:rPr>
        <w:t>‘</w:t>
      </w:r>
      <w:r w:rsidR="00A968FD" w:rsidRPr="00273287">
        <w:rPr>
          <w:rFonts w:ascii="Arial" w:hAnsi="Arial" w:cs="Arial"/>
          <w:sz w:val="24"/>
          <w:szCs w:val="24"/>
        </w:rPr>
        <w:t>Steel-framed structures provide ‘future-proofing’ against changing service requirements, changes in technology or in building use.’</w:t>
      </w:r>
      <w:r w:rsidR="00E52B0B" w:rsidRPr="00273287">
        <w:rPr>
          <w:rFonts w:ascii="Arial" w:hAnsi="Arial" w:cs="Arial"/>
          <w:sz w:val="24"/>
          <w:szCs w:val="24"/>
        </w:rPr>
        <w:t xml:space="preserve"> </w:t>
      </w:r>
      <w:r w:rsidR="0096290A" w:rsidRPr="00273287">
        <w:rPr>
          <w:rFonts w:ascii="Arial" w:hAnsi="Arial" w:cs="Arial"/>
          <w:sz w:val="24"/>
          <w:szCs w:val="24"/>
        </w:rPr>
        <w:t>(Steelconstruction.info, 2018</w:t>
      </w:r>
      <w:r w:rsidR="00CB45E8" w:rsidRPr="00273287">
        <w:rPr>
          <w:rFonts w:ascii="Arial" w:hAnsi="Arial" w:cs="Arial"/>
          <w:sz w:val="24"/>
          <w:szCs w:val="24"/>
        </w:rPr>
        <w:t>). This</w:t>
      </w:r>
      <w:r w:rsidR="00A500F4" w:rsidRPr="00273287">
        <w:rPr>
          <w:rFonts w:ascii="Arial" w:hAnsi="Arial" w:cs="Arial"/>
          <w:sz w:val="24"/>
          <w:szCs w:val="24"/>
        </w:rPr>
        <w:t xml:space="preserve"> is due to </w:t>
      </w:r>
      <w:r w:rsidR="0014221D" w:rsidRPr="00273287">
        <w:rPr>
          <w:rFonts w:ascii="Arial" w:hAnsi="Arial" w:cs="Arial"/>
          <w:sz w:val="24"/>
          <w:szCs w:val="24"/>
        </w:rPr>
        <w:t xml:space="preserve">the simplicity in the frames structure, the versatility </w:t>
      </w:r>
      <w:r w:rsidR="006604BD" w:rsidRPr="00273287">
        <w:rPr>
          <w:rFonts w:ascii="Arial" w:hAnsi="Arial" w:cs="Arial"/>
          <w:sz w:val="24"/>
          <w:szCs w:val="24"/>
        </w:rPr>
        <w:t xml:space="preserve">in the steels design </w:t>
      </w:r>
      <w:r w:rsidR="0014221D" w:rsidRPr="00273287">
        <w:rPr>
          <w:rFonts w:ascii="Arial" w:hAnsi="Arial" w:cs="Arial"/>
          <w:sz w:val="24"/>
          <w:szCs w:val="24"/>
        </w:rPr>
        <w:t xml:space="preserve">to </w:t>
      </w:r>
      <w:r w:rsidR="00E04902" w:rsidRPr="00273287">
        <w:rPr>
          <w:rFonts w:ascii="Arial" w:hAnsi="Arial" w:cs="Arial"/>
          <w:sz w:val="24"/>
          <w:szCs w:val="24"/>
        </w:rPr>
        <w:t>integrate</w:t>
      </w:r>
      <w:r w:rsidR="0014221D" w:rsidRPr="00273287">
        <w:rPr>
          <w:rFonts w:ascii="Arial" w:hAnsi="Arial" w:cs="Arial"/>
          <w:sz w:val="24"/>
          <w:szCs w:val="24"/>
        </w:rPr>
        <w:t xml:space="preserve"> services in the fabrication stage</w:t>
      </w:r>
      <w:r w:rsidR="00A500F4" w:rsidRPr="00273287">
        <w:rPr>
          <w:rFonts w:ascii="Arial" w:hAnsi="Arial" w:cs="Arial"/>
          <w:sz w:val="24"/>
          <w:szCs w:val="24"/>
        </w:rPr>
        <w:t xml:space="preserve"> </w:t>
      </w:r>
      <w:r w:rsidR="00E812B2" w:rsidRPr="00273287">
        <w:rPr>
          <w:rFonts w:ascii="Arial" w:hAnsi="Arial" w:cs="Arial"/>
          <w:sz w:val="24"/>
          <w:szCs w:val="24"/>
        </w:rPr>
        <w:t xml:space="preserve">and </w:t>
      </w:r>
      <w:r w:rsidR="00A500F4" w:rsidRPr="00273287">
        <w:rPr>
          <w:rFonts w:ascii="Arial" w:hAnsi="Arial" w:cs="Arial"/>
          <w:sz w:val="24"/>
          <w:szCs w:val="24"/>
        </w:rPr>
        <w:t>the</w:t>
      </w:r>
      <w:r w:rsidR="0014221D" w:rsidRPr="00273287">
        <w:rPr>
          <w:rFonts w:ascii="Arial" w:hAnsi="Arial" w:cs="Arial"/>
          <w:sz w:val="24"/>
          <w:szCs w:val="24"/>
        </w:rPr>
        <w:t xml:space="preserve"> ease of</w:t>
      </w:r>
      <w:r w:rsidR="00A500F4" w:rsidRPr="00273287">
        <w:rPr>
          <w:rFonts w:ascii="Arial" w:hAnsi="Arial" w:cs="Arial"/>
          <w:sz w:val="24"/>
          <w:szCs w:val="24"/>
        </w:rPr>
        <w:t xml:space="preserve"> </w:t>
      </w:r>
      <w:r w:rsidR="0014221D" w:rsidRPr="00273287">
        <w:rPr>
          <w:rFonts w:ascii="Arial" w:hAnsi="Arial" w:cs="Arial"/>
          <w:sz w:val="24"/>
          <w:szCs w:val="24"/>
        </w:rPr>
        <w:t xml:space="preserve">additions to the structure through </w:t>
      </w:r>
      <w:r w:rsidR="00610557" w:rsidRPr="00273287">
        <w:rPr>
          <w:rFonts w:ascii="Arial" w:hAnsi="Arial" w:cs="Arial"/>
          <w:sz w:val="24"/>
          <w:szCs w:val="24"/>
        </w:rPr>
        <w:t xml:space="preserve">its weldability </w:t>
      </w:r>
      <w:r w:rsidR="00E812B2" w:rsidRPr="00273287">
        <w:rPr>
          <w:rFonts w:ascii="Arial" w:hAnsi="Arial" w:cs="Arial"/>
          <w:sz w:val="24"/>
          <w:szCs w:val="24"/>
        </w:rPr>
        <w:t xml:space="preserve">increasing the life cycle of the building. </w:t>
      </w:r>
      <w:r w:rsidR="00671637" w:rsidRPr="00273287">
        <w:rPr>
          <w:rFonts w:ascii="Arial" w:hAnsi="Arial" w:cs="Arial"/>
          <w:sz w:val="24"/>
          <w:szCs w:val="24"/>
        </w:rPr>
        <w:t>Th</w:t>
      </w:r>
      <w:r w:rsidR="005B0872" w:rsidRPr="00273287">
        <w:rPr>
          <w:rFonts w:ascii="Arial" w:hAnsi="Arial" w:cs="Arial"/>
          <w:sz w:val="24"/>
          <w:szCs w:val="24"/>
        </w:rPr>
        <w:t>e versatility in steel frame design</w:t>
      </w:r>
      <w:r w:rsidR="00671637" w:rsidRPr="00273287">
        <w:rPr>
          <w:rFonts w:ascii="Arial" w:hAnsi="Arial" w:cs="Arial"/>
          <w:sz w:val="24"/>
          <w:szCs w:val="24"/>
        </w:rPr>
        <w:t xml:space="preserve"> </w:t>
      </w:r>
      <w:r w:rsidR="007B0F74">
        <w:rPr>
          <w:rFonts w:ascii="Arial" w:hAnsi="Arial" w:cs="Arial"/>
          <w:sz w:val="24"/>
          <w:szCs w:val="24"/>
        </w:rPr>
        <w:t xml:space="preserve">is </w:t>
      </w:r>
      <w:r w:rsidR="00671637" w:rsidRPr="00273287">
        <w:rPr>
          <w:rFonts w:ascii="Arial" w:hAnsi="Arial" w:cs="Arial"/>
          <w:sz w:val="24"/>
          <w:szCs w:val="24"/>
        </w:rPr>
        <w:t xml:space="preserve">highlighted in the Leadenhall’s utilisation of </w:t>
      </w:r>
      <w:r w:rsidR="00223207" w:rsidRPr="00273287">
        <w:rPr>
          <w:rFonts w:ascii="Arial" w:hAnsi="Arial" w:cs="Arial"/>
          <w:sz w:val="24"/>
          <w:szCs w:val="24"/>
        </w:rPr>
        <w:t>an</w:t>
      </w:r>
      <w:r w:rsidR="00671637" w:rsidRPr="00273287">
        <w:rPr>
          <w:rFonts w:ascii="Arial" w:hAnsi="Arial" w:cs="Arial"/>
          <w:sz w:val="24"/>
          <w:szCs w:val="24"/>
        </w:rPr>
        <w:t xml:space="preserve"> exterior exoskeleton</w:t>
      </w:r>
      <w:r w:rsidR="00F248C0" w:rsidRPr="00273287">
        <w:rPr>
          <w:rFonts w:ascii="Arial" w:hAnsi="Arial" w:cs="Arial"/>
          <w:sz w:val="24"/>
          <w:szCs w:val="24"/>
        </w:rPr>
        <w:t>,</w:t>
      </w:r>
      <w:r w:rsidR="00671637" w:rsidRPr="00273287">
        <w:rPr>
          <w:rFonts w:ascii="Arial" w:hAnsi="Arial" w:cs="Arial"/>
          <w:sz w:val="24"/>
          <w:szCs w:val="24"/>
        </w:rPr>
        <w:t xml:space="preserve"> </w:t>
      </w:r>
      <w:r w:rsidR="00671637" w:rsidRPr="00273287">
        <w:rPr>
          <w:rFonts w:ascii="Arial" w:hAnsi="Arial" w:cs="Arial"/>
          <w:sz w:val="24"/>
          <w:szCs w:val="24"/>
        </w:rPr>
        <w:lastRenderedPageBreak/>
        <w:t>replacing the need for an interior shaft for stability and increasing the interior</w:t>
      </w:r>
      <w:r w:rsidR="00F248C0" w:rsidRPr="00273287">
        <w:rPr>
          <w:rFonts w:ascii="Arial" w:hAnsi="Arial" w:cs="Arial"/>
          <w:sz w:val="24"/>
          <w:szCs w:val="24"/>
        </w:rPr>
        <w:t xml:space="preserve"> usable space</w:t>
      </w:r>
      <w:r w:rsidR="00671637" w:rsidRPr="00273287">
        <w:rPr>
          <w:rFonts w:ascii="Arial" w:hAnsi="Arial" w:cs="Arial"/>
          <w:sz w:val="24"/>
          <w:szCs w:val="24"/>
        </w:rPr>
        <w:t>.</w:t>
      </w:r>
      <w:r w:rsidR="00CB2EFE" w:rsidRPr="00273287">
        <w:rPr>
          <w:rFonts w:ascii="Arial" w:hAnsi="Arial" w:cs="Arial"/>
          <w:sz w:val="24"/>
          <w:szCs w:val="24"/>
        </w:rPr>
        <w:t xml:space="preserve"> Clearly, due to steels superior strength to weight ratio as seen in figure ii), </w:t>
      </w:r>
      <w:r w:rsidR="004C0EA2">
        <w:rPr>
          <w:rFonts w:ascii="Arial" w:hAnsi="Arial" w:cs="Arial"/>
          <w:sz w:val="24"/>
          <w:szCs w:val="24"/>
        </w:rPr>
        <w:t>t</w:t>
      </w:r>
      <w:r w:rsidR="00CB2EFE" w:rsidRPr="00273287">
        <w:rPr>
          <w:rFonts w:ascii="Arial" w:hAnsi="Arial" w:cs="Arial"/>
          <w:sz w:val="24"/>
          <w:szCs w:val="24"/>
        </w:rPr>
        <w:t>his enables the versatility in design with the reduced volume of material needed.</w:t>
      </w:r>
      <w:r w:rsidR="008B1F7D" w:rsidRPr="00273287">
        <w:rPr>
          <w:rFonts w:ascii="Arial" w:hAnsi="Arial" w:cs="Arial"/>
          <w:sz w:val="24"/>
          <w:szCs w:val="24"/>
        </w:rPr>
        <w:t xml:space="preserve"> In comparison to a concrete framed building, the adaptability is greatly reduced </w:t>
      </w:r>
      <w:r w:rsidR="008E75DB" w:rsidRPr="00273287">
        <w:rPr>
          <w:rFonts w:ascii="Arial" w:hAnsi="Arial" w:cs="Arial"/>
          <w:sz w:val="24"/>
          <w:szCs w:val="24"/>
        </w:rPr>
        <w:t>as</w:t>
      </w:r>
      <w:r w:rsidR="008B1F7D" w:rsidRPr="00273287">
        <w:rPr>
          <w:rFonts w:ascii="Arial" w:hAnsi="Arial" w:cs="Arial"/>
          <w:sz w:val="24"/>
          <w:szCs w:val="24"/>
        </w:rPr>
        <w:t xml:space="preserve"> the shear mass of material requiri</w:t>
      </w:r>
      <w:r w:rsidR="00C95CA8">
        <w:rPr>
          <w:rFonts w:ascii="Arial" w:hAnsi="Arial" w:cs="Arial"/>
          <w:sz w:val="24"/>
          <w:szCs w:val="24"/>
        </w:rPr>
        <w:t>ng</w:t>
      </w:r>
      <w:r w:rsidR="008B1F7D" w:rsidRPr="00273287">
        <w:rPr>
          <w:rFonts w:ascii="Arial" w:hAnsi="Arial" w:cs="Arial"/>
          <w:sz w:val="24"/>
          <w:szCs w:val="24"/>
        </w:rPr>
        <w:t xml:space="preserve"> substantial foundations, the hardship to join concrete</w:t>
      </w:r>
      <w:r w:rsidR="0049619A" w:rsidRPr="00273287">
        <w:rPr>
          <w:rFonts w:ascii="Arial" w:hAnsi="Arial" w:cs="Arial"/>
          <w:sz w:val="24"/>
          <w:szCs w:val="24"/>
        </w:rPr>
        <w:t xml:space="preserve"> frame</w:t>
      </w:r>
      <w:r w:rsidR="008B1F7D" w:rsidRPr="00273287">
        <w:rPr>
          <w:rFonts w:ascii="Arial" w:hAnsi="Arial" w:cs="Arial"/>
          <w:sz w:val="24"/>
          <w:szCs w:val="24"/>
        </w:rPr>
        <w:t xml:space="preserve"> components</w:t>
      </w:r>
      <w:r w:rsidR="00F248C0" w:rsidRPr="00273287">
        <w:rPr>
          <w:rFonts w:ascii="Arial" w:hAnsi="Arial" w:cs="Arial"/>
          <w:sz w:val="24"/>
          <w:szCs w:val="24"/>
        </w:rPr>
        <w:t xml:space="preserve">, labour intensity of </w:t>
      </w:r>
      <w:r w:rsidR="00223207" w:rsidRPr="00273287">
        <w:rPr>
          <w:rFonts w:ascii="Arial" w:hAnsi="Arial" w:cs="Arial"/>
          <w:sz w:val="24"/>
          <w:szCs w:val="24"/>
        </w:rPr>
        <w:t>concrete frame production, require</w:t>
      </w:r>
      <w:r w:rsidR="00F248C0" w:rsidRPr="00273287">
        <w:rPr>
          <w:rFonts w:ascii="Arial" w:hAnsi="Arial" w:cs="Arial"/>
          <w:sz w:val="24"/>
          <w:szCs w:val="24"/>
        </w:rPr>
        <w:t>ments of</w:t>
      </w:r>
      <w:r w:rsidR="00223207" w:rsidRPr="00273287">
        <w:rPr>
          <w:rFonts w:ascii="Arial" w:hAnsi="Arial" w:cs="Arial"/>
          <w:sz w:val="24"/>
          <w:szCs w:val="24"/>
        </w:rPr>
        <w:t xml:space="preserve"> onsite working space, wet construction and </w:t>
      </w:r>
      <w:r w:rsidR="00F248C0" w:rsidRPr="00273287">
        <w:rPr>
          <w:rFonts w:ascii="Arial" w:hAnsi="Arial" w:cs="Arial"/>
          <w:sz w:val="24"/>
          <w:szCs w:val="24"/>
        </w:rPr>
        <w:t xml:space="preserve">produces </w:t>
      </w:r>
      <w:r w:rsidR="00223207" w:rsidRPr="00273287">
        <w:rPr>
          <w:rFonts w:ascii="Arial" w:hAnsi="Arial" w:cs="Arial"/>
          <w:sz w:val="24"/>
          <w:szCs w:val="24"/>
        </w:rPr>
        <w:t>noise and dust pollution.</w:t>
      </w:r>
    </w:p>
    <w:p w14:paraId="248964E8" w14:textId="1D3363D0" w:rsidR="00BE32C7" w:rsidRPr="00273287" w:rsidRDefault="007A4405" w:rsidP="00273287">
      <w:pPr>
        <w:spacing w:before="30"/>
        <w:rPr>
          <w:rFonts w:ascii="Arial" w:hAnsi="Arial" w:cs="Arial"/>
          <w:b/>
          <w:sz w:val="24"/>
          <w:szCs w:val="24"/>
        </w:rPr>
      </w:pPr>
      <w:r w:rsidRPr="00273287">
        <w:rPr>
          <w:rFonts w:ascii="Arial" w:hAnsi="Arial" w:cs="Arial"/>
          <w:sz w:val="24"/>
          <w:szCs w:val="24"/>
        </w:rPr>
        <w:t>T</w:t>
      </w:r>
      <w:r w:rsidR="00443D5E" w:rsidRPr="00273287">
        <w:rPr>
          <w:rFonts w:ascii="Arial" w:hAnsi="Arial" w:cs="Arial"/>
          <w:sz w:val="24"/>
          <w:szCs w:val="24"/>
        </w:rPr>
        <w:t xml:space="preserve">here are impacts to the environment with the use of </w:t>
      </w:r>
      <w:r w:rsidR="004C387D" w:rsidRPr="00273287">
        <w:rPr>
          <w:rFonts w:ascii="Arial" w:hAnsi="Arial" w:cs="Arial"/>
          <w:sz w:val="24"/>
          <w:szCs w:val="24"/>
        </w:rPr>
        <w:t>s</w:t>
      </w:r>
      <w:r w:rsidR="00443D5E" w:rsidRPr="00273287">
        <w:rPr>
          <w:rFonts w:ascii="Arial" w:hAnsi="Arial" w:cs="Arial"/>
          <w:sz w:val="24"/>
          <w:szCs w:val="24"/>
        </w:rPr>
        <w:t xml:space="preserve">teel frame buildings through the </w:t>
      </w:r>
      <w:r w:rsidR="003328DF" w:rsidRPr="00273287">
        <w:rPr>
          <w:rFonts w:ascii="Arial" w:hAnsi="Arial" w:cs="Arial"/>
          <w:sz w:val="24"/>
          <w:szCs w:val="24"/>
        </w:rPr>
        <w:t xml:space="preserve">materials </w:t>
      </w:r>
      <w:r w:rsidR="00443D5E" w:rsidRPr="00273287">
        <w:rPr>
          <w:rFonts w:ascii="Arial" w:hAnsi="Arial" w:cs="Arial"/>
          <w:sz w:val="24"/>
          <w:szCs w:val="24"/>
        </w:rPr>
        <w:t>original production process.</w:t>
      </w:r>
      <w:r w:rsidR="00443D5E" w:rsidRPr="00273287">
        <w:rPr>
          <w:rFonts w:ascii="Arial" w:hAnsi="Arial" w:cs="Arial"/>
          <w:b/>
          <w:sz w:val="24"/>
          <w:szCs w:val="24"/>
        </w:rPr>
        <w:t xml:space="preserve"> </w:t>
      </w:r>
      <w:r w:rsidR="003328DF" w:rsidRPr="00273287">
        <w:rPr>
          <w:rFonts w:ascii="Arial" w:hAnsi="Arial" w:cs="Arial"/>
          <w:sz w:val="24"/>
          <w:szCs w:val="24"/>
        </w:rPr>
        <w:t xml:space="preserve">As, </w:t>
      </w:r>
      <w:r w:rsidR="00BE32C7" w:rsidRPr="00273287">
        <w:rPr>
          <w:rFonts w:ascii="Arial" w:hAnsi="Arial" w:cs="Arial"/>
          <w:sz w:val="24"/>
          <w:szCs w:val="24"/>
        </w:rPr>
        <w:t>‘</w:t>
      </w:r>
      <w:r w:rsidR="00C95CA8">
        <w:rPr>
          <w:rFonts w:ascii="Arial" w:hAnsi="Arial" w:cs="Arial"/>
          <w:sz w:val="24"/>
          <w:szCs w:val="24"/>
        </w:rPr>
        <w:t>v</w:t>
      </w:r>
      <w:r w:rsidR="00BE32C7" w:rsidRPr="00273287">
        <w:rPr>
          <w:rFonts w:ascii="Arial" w:hAnsi="Arial" w:cs="Arial"/>
          <w:sz w:val="24"/>
          <w:szCs w:val="24"/>
        </w:rPr>
        <w:t xml:space="preserve">irtually all of the greenhouse gas emissions associated with steel production are from the carbon dioxide emissions related to energy consumption.’ </w:t>
      </w:r>
      <w:r w:rsidR="0096290A" w:rsidRPr="00273287">
        <w:rPr>
          <w:rFonts w:ascii="Arial" w:hAnsi="Arial" w:cs="Arial"/>
          <w:sz w:val="24"/>
          <w:szCs w:val="24"/>
        </w:rPr>
        <w:t>(Greenspec.co.uk, 2018)</w:t>
      </w:r>
      <w:r w:rsidR="00A002D1" w:rsidRPr="00273287">
        <w:rPr>
          <w:rFonts w:ascii="Arial" w:hAnsi="Arial" w:cs="Arial"/>
          <w:sz w:val="24"/>
          <w:szCs w:val="24"/>
        </w:rPr>
        <w:t xml:space="preserve">. </w:t>
      </w:r>
      <w:r w:rsidR="00BE32C7" w:rsidRPr="00273287">
        <w:rPr>
          <w:rFonts w:ascii="Arial" w:hAnsi="Arial" w:cs="Arial"/>
          <w:sz w:val="24"/>
          <w:szCs w:val="24"/>
        </w:rPr>
        <w:t>Th</w:t>
      </w:r>
      <w:r w:rsidR="00887F08" w:rsidRPr="00273287">
        <w:rPr>
          <w:rFonts w:ascii="Arial" w:hAnsi="Arial" w:cs="Arial"/>
          <w:sz w:val="24"/>
          <w:szCs w:val="24"/>
        </w:rPr>
        <w:t xml:space="preserve">is is due to the vast amount of energy used </w:t>
      </w:r>
      <w:r w:rsidR="006672A2" w:rsidRPr="00273287">
        <w:rPr>
          <w:rFonts w:ascii="Arial" w:hAnsi="Arial" w:cs="Arial"/>
          <w:sz w:val="24"/>
          <w:szCs w:val="24"/>
        </w:rPr>
        <w:t>in the production of steel</w:t>
      </w:r>
      <w:r w:rsidR="00887F08" w:rsidRPr="00273287">
        <w:rPr>
          <w:rFonts w:ascii="Arial" w:hAnsi="Arial" w:cs="Arial"/>
          <w:sz w:val="24"/>
          <w:szCs w:val="24"/>
        </w:rPr>
        <w:t xml:space="preserve">. </w:t>
      </w:r>
      <w:r w:rsidR="006334B0" w:rsidRPr="00273287">
        <w:rPr>
          <w:rFonts w:ascii="Arial" w:hAnsi="Arial" w:cs="Arial"/>
          <w:sz w:val="24"/>
          <w:szCs w:val="24"/>
        </w:rPr>
        <w:t>There are two methods of steel production</w:t>
      </w:r>
      <w:r w:rsidR="004C387D" w:rsidRPr="00273287">
        <w:rPr>
          <w:rFonts w:ascii="Arial" w:hAnsi="Arial" w:cs="Arial"/>
          <w:sz w:val="24"/>
          <w:szCs w:val="24"/>
        </w:rPr>
        <w:t>.</w:t>
      </w:r>
      <w:r w:rsidR="006334B0" w:rsidRPr="00273287">
        <w:rPr>
          <w:rFonts w:ascii="Arial" w:hAnsi="Arial" w:cs="Arial"/>
          <w:sz w:val="24"/>
          <w:szCs w:val="24"/>
        </w:rPr>
        <w:t xml:space="preserve"> </w:t>
      </w:r>
      <w:r w:rsidR="004C387D" w:rsidRPr="00273287">
        <w:rPr>
          <w:rFonts w:ascii="Arial" w:hAnsi="Arial" w:cs="Arial"/>
          <w:sz w:val="24"/>
          <w:szCs w:val="24"/>
        </w:rPr>
        <w:t>Firstly,</w:t>
      </w:r>
      <w:r w:rsidR="006334B0" w:rsidRPr="00273287">
        <w:rPr>
          <w:rFonts w:ascii="Arial" w:hAnsi="Arial" w:cs="Arial"/>
          <w:sz w:val="24"/>
          <w:szCs w:val="24"/>
        </w:rPr>
        <w:t xml:space="preserve"> Electric </w:t>
      </w:r>
      <w:r w:rsidR="004C387D" w:rsidRPr="00273287">
        <w:rPr>
          <w:rFonts w:ascii="Arial" w:hAnsi="Arial" w:cs="Arial"/>
          <w:sz w:val="24"/>
          <w:szCs w:val="24"/>
        </w:rPr>
        <w:t>A</w:t>
      </w:r>
      <w:r w:rsidR="006334B0" w:rsidRPr="00273287">
        <w:rPr>
          <w:rFonts w:ascii="Arial" w:hAnsi="Arial" w:cs="Arial"/>
          <w:sz w:val="24"/>
          <w:szCs w:val="24"/>
        </w:rPr>
        <w:t xml:space="preserve">rc </w:t>
      </w:r>
      <w:r w:rsidR="004C387D" w:rsidRPr="00273287">
        <w:rPr>
          <w:rFonts w:ascii="Arial" w:hAnsi="Arial" w:cs="Arial"/>
          <w:sz w:val="24"/>
          <w:szCs w:val="24"/>
        </w:rPr>
        <w:t>F</w:t>
      </w:r>
      <w:r w:rsidR="006334B0" w:rsidRPr="00273287">
        <w:rPr>
          <w:rFonts w:ascii="Arial" w:hAnsi="Arial" w:cs="Arial"/>
          <w:sz w:val="24"/>
          <w:szCs w:val="24"/>
        </w:rPr>
        <w:t>urnac</w:t>
      </w:r>
      <w:r w:rsidR="004C387D" w:rsidRPr="00273287">
        <w:rPr>
          <w:rFonts w:ascii="Arial" w:hAnsi="Arial" w:cs="Arial"/>
          <w:sz w:val="24"/>
          <w:szCs w:val="24"/>
        </w:rPr>
        <w:t>ing</w:t>
      </w:r>
      <w:r w:rsidR="00F95718" w:rsidRPr="00273287">
        <w:rPr>
          <w:rFonts w:ascii="Arial" w:hAnsi="Arial" w:cs="Arial"/>
          <w:sz w:val="24"/>
          <w:szCs w:val="24"/>
        </w:rPr>
        <w:t>,</w:t>
      </w:r>
      <w:r w:rsidR="006334B0" w:rsidRPr="00273287">
        <w:rPr>
          <w:rFonts w:ascii="Arial" w:hAnsi="Arial" w:cs="Arial"/>
          <w:sz w:val="24"/>
          <w:szCs w:val="24"/>
        </w:rPr>
        <w:t xml:space="preserve"> </w:t>
      </w:r>
      <w:r w:rsidR="004C0EA2">
        <w:rPr>
          <w:rFonts w:ascii="Arial" w:hAnsi="Arial" w:cs="Arial"/>
          <w:sz w:val="24"/>
          <w:szCs w:val="24"/>
        </w:rPr>
        <w:t>involving</w:t>
      </w:r>
      <w:r w:rsidR="00E644E8">
        <w:rPr>
          <w:rFonts w:ascii="Arial" w:hAnsi="Arial" w:cs="Arial"/>
          <w:sz w:val="24"/>
          <w:szCs w:val="24"/>
        </w:rPr>
        <w:t xml:space="preserve"> </w:t>
      </w:r>
      <w:r w:rsidR="006334B0" w:rsidRPr="00273287">
        <w:rPr>
          <w:rFonts w:ascii="Arial" w:hAnsi="Arial" w:cs="Arial"/>
          <w:sz w:val="24"/>
          <w:szCs w:val="24"/>
        </w:rPr>
        <w:t>recycl</w:t>
      </w:r>
      <w:r w:rsidR="003328DF" w:rsidRPr="00273287">
        <w:rPr>
          <w:rFonts w:ascii="Arial" w:hAnsi="Arial" w:cs="Arial"/>
          <w:sz w:val="24"/>
          <w:szCs w:val="24"/>
        </w:rPr>
        <w:t>able</w:t>
      </w:r>
      <w:r w:rsidR="006334B0" w:rsidRPr="00273287">
        <w:rPr>
          <w:rFonts w:ascii="Arial" w:hAnsi="Arial" w:cs="Arial"/>
          <w:sz w:val="24"/>
          <w:szCs w:val="24"/>
        </w:rPr>
        <w:t xml:space="preserve"> steel being </w:t>
      </w:r>
      <w:r w:rsidR="00952537" w:rsidRPr="00273287">
        <w:rPr>
          <w:rFonts w:ascii="Arial" w:hAnsi="Arial" w:cs="Arial"/>
          <w:sz w:val="24"/>
          <w:szCs w:val="24"/>
        </w:rPr>
        <w:t xml:space="preserve">melted </w:t>
      </w:r>
      <w:r w:rsidR="00DE3DC9" w:rsidRPr="00273287">
        <w:rPr>
          <w:rFonts w:ascii="Arial" w:hAnsi="Arial" w:cs="Arial"/>
          <w:sz w:val="24"/>
          <w:szCs w:val="24"/>
        </w:rPr>
        <w:t>and converted to high quality steel.</w:t>
      </w:r>
      <w:r w:rsidR="004C387D" w:rsidRPr="00273287">
        <w:rPr>
          <w:rFonts w:ascii="Arial" w:hAnsi="Arial" w:cs="Arial"/>
          <w:sz w:val="24"/>
          <w:szCs w:val="24"/>
        </w:rPr>
        <w:t xml:space="preserve"> Finally</w:t>
      </w:r>
      <w:r w:rsidR="00F95718" w:rsidRPr="00273287">
        <w:rPr>
          <w:rFonts w:ascii="Arial" w:hAnsi="Arial" w:cs="Arial"/>
          <w:sz w:val="24"/>
          <w:szCs w:val="24"/>
        </w:rPr>
        <w:t>,</w:t>
      </w:r>
      <w:r w:rsidR="00DE3DC9" w:rsidRPr="00273287">
        <w:rPr>
          <w:rFonts w:ascii="Arial" w:hAnsi="Arial" w:cs="Arial"/>
          <w:sz w:val="24"/>
          <w:szCs w:val="24"/>
        </w:rPr>
        <w:t xml:space="preserve"> there is the </w:t>
      </w:r>
      <w:r w:rsidR="004C387D" w:rsidRPr="00273287">
        <w:rPr>
          <w:rFonts w:ascii="Arial" w:hAnsi="Arial" w:cs="Arial"/>
          <w:sz w:val="24"/>
          <w:szCs w:val="24"/>
        </w:rPr>
        <w:t>B</w:t>
      </w:r>
      <w:r w:rsidR="00DE3DC9" w:rsidRPr="00273287">
        <w:rPr>
          <w:rFonts w:ascii="Arial" w:hAnsi="Arial" w:cs="Arial"/>
          <w:sz w:val="24"/>
          <w:szCs w:val="24"/>
        </w:rPr>
        <w:t xml:space="preserve">asic </w:t>
      </w:r>
      <w:r w:rsidR="004C387D" w:rsidRPr="00273287">
        <w:rPr>
          <w:rFonts w:ascii="Arial" w:hAnsi="Arial" w:cs="Arial"/>
          <w:sz w:val="24"/>
          <w:szCs w:val="24"/>
        </w:rPr>
        <w:t>O</w:t>
      </w:r>
      <w:r w:rsidR="00DE3DC9" w:rsidRPr="00273287">
        <w:rPr>
          <w:rFonts w:ascii="Arial" w:hAnsi="Arial" w:cs="Arial"/>
          <w:sz w:val="24"/>
          <w:szCs w:val="24"/>
        </w:rPr>
        <w:t xml:space="preserve">xygen </w:t>
      </w:r>
      <w:r w:rsidR="004C387D" w:rsidRPr="00273287">
        <w:rPr>
          <w:rFonts w:ascii="Arial" w:hAnsi="Arial" w:cs="Arial"/>
          <w:sz w:val="24"/>
          <w:szCs w:val="24"/>
        </w:rPr>
        <w:t>F</w:t>
      </w:r>
      <w:r w:rsidR="00DE3DC9" w:rsidRPr="00273287">
        <w:rPr>
          <w:rFonts w:ascii="Arial" w:hAnsi="Arial" w:cs="Arial"/>
          <w:sz w:val="24"/>
          <w:szCs w:val="24"/>
        </w:rPr>
        <w:t>urnac</w:t>
      </w:r>
      <w:r w:rsidR="004C387D" w:rsidRPr="00273287">
        <w:rPr>
          <w:rFonts w:ascii="Arial" w:hAnsi="Arial" w:cs="Arial"/>
          <w:sz w:val="24"/>
          <w:szCs w:val="24"/>
        </w:rPr>
        <w:t>ing</w:t>
      </w:r>
      <w:r w:rsidR="00DE3DC9" w:rsidRPr="00273287">
        <w:rPr>
          <w:rFonts w:ascii="Arial" w:hAnsi="Arial" w:cs="Arial"/>
          <w:sz w:val="24"/>
          <w:szCs w:val="24"/>
        </w:rPr>
        <w:t xml:space="preserve"> </w:t>
      </w:r>
      <w:r w:rsidR="00F95718" w:rsidRPr="00273287">
        <w:rPr>
          <w:rFonts w:ascii="Arial" w:hAnsi="Arial" w:cs="Arial"/>
          <w:sz w:val="24"/>
          <w:szCs w:val="24"/>
        </w:rPr>
        <w:t>where recycl</w:t>
      </w:r>
      <w:r w:rsidR="003328DF" w:rsidRPr="00273287">
        <w:rPr>
          <w:rFonts w:ascii="Arial" w:hAnsi="Arial" w:cs="Arial"/>
          <w:sz w:val="24"/>
          <w:szCs w:val="24"/>
        </w:rPr>
        <w:t>able</w:t>
      </w:r>
      <w:r w:rsidR="00F95718" w:rsidRPr="00273287">
        <w:rPr>
          <w:rFonts w:ascii="Arial" w:hAnsi="Arial" w:cs="Arial"/>
          <w:sz w:val="24"/>
          <w:szCs w:val="24"/>
        </w:rPr>
        <w:t xml:space="preserve"> steel is added to the molten iron in the furnace where it is intensely heated, oxygen is then used to lower the carbon content within the iron, creating steel.</w:t>
      </w:r>
      <w:r w:rsidR="00E52B0B" w:rsidRPr="00273287">
        <w:rPr>
          <w:rFonts w:ascii="Arial" w:hAnsi="Arial" w:cs="Arial"/>
          <w:b/>
          <w:sz w:val="24"/>
          <w:szCs w:val="24"/>
        </w:rPr>
        <w:t xml:space="preserve"> </w:t>
      </w:r>
      <w:r w:rsidR="00E52B0B" w:rsidRPr="00273287">
        <w:rPr>
          <w:rFonts w:ascii="Arial" w:hAnsi="Arial" w:cs="Arial"/>
          <w:sz w:val="24"/>
          <w:szCs w:val="24"/>
        </w:rPr>
        <w:t>Indeed, d</w:t>
      </w:r>
      <w:r w:rsidR="00F95718" w:rsidRPr="00273287">
        <w:rPr>
          <w:rFonts w:ascii="Arial" w:hAnsi="Arial" w:cs="Arial"/>
          <w:sz w:val="24"/>
          <w:szCs w:val="24"/>
        </w:rPr>
        <w:t>uring the steel production process t</w:t>
      </w:r>
      <w:r w:rsidR="00887F08" w:rsidRPr="00273287">
        <w:rPr>
          <w:rFonts w:ascii="Arial" w:hAnsi="Arial" w:cs="Arial"/>
          <w:sz w:val="24"/>
          <w:szCs w:val="24"/>
        </w:rPr>
        <w:t>here are further impacts to the environment such as, emissions to air</w:t>
      </w:r>
      <w:r w:rsidR="005A51EA" w:rsidRPr="00273287">
        <w:rPr>
          <w:rFonts w:ascii="Arial" w:hAnsi="Arial" w:cs="Arial"/>
          <w:sz w:val="24"/>
          <w:szCs w:val="24"/>
        </w:rPr>
        <w:t>,</w:t>
      </w:r>
      <w:r w:rsidR="00887F08" w:rsidRPr="00273287">
        <w:rPr>
          <w:rFonts w:ascii="Arial" w:hAnsi="Arial" w:cs="Arial"/>
          <w:sz w:val="24"/>
          <w:szCs w:val="24"/>
        </w:rPr>
        <w:t xml:space="preserve"> water and </w:t>
      </w:r>
      <w:r w:rsidR="00DC0D20">
        <w:rPr>
          <w:rFonts w:ascii="Arial" w:hAnsi="Arial" w:cs="Arial"/>
          <w:sz w:val="24"/>
          <w:szCs w:val="24"/>
        </w:rPr>
        <w:t>s</w:t>
      </w:r>
      <w:r w:rsidR="00887F08" w:rsidRPr="00273287">
        <w:rPr>
          <w:rFonts w:ascii="Arial" w:hAnsi="Arial" w:cs="Arial"/>
          <w:sz w:val="24"/>
          <w:szCs w:val="24"/>
        </w:rPr>
        <w:t>lag, which is the impurities</w:t>
      </w:r>
      <w:r w:rsidR="00F95718" w:rsidRPr="00273287">
        <w:rPr>
          <w:rFonts w:ascii="Arial" w:hAnsi="Arial" w:cs="Arial"/>
          <w:sz w:val="24"/>
          <w:szCs w:val="24"/>
        </w:rPr>
        <w:t xml:space="preserve"> of</w:t>
      </w:r>
      <w:r w:rsidR="00887F08" w:rsidRPr="00273287">
        <w:rPr>
          <w:rFonts w:ascii="Arial" w:hAnsi="Arial" w:cs="Arial"/>
          <w:sz w:val="24"/>
          <w:szCs w:val="24"/>
        </w:rPr>
        <w:t xml:space="preserve"> limestone and iron ore </w:t>
      </w:r>
      <w:r w:rsidR="00F95718" w:rsidRPr="00273287">
        <w:rPr>
          <w:rFonts w:ascii="Arial" w:hAnsi="Arial" w:cs="Arial"/>
          <w:sz w:val="24"/>
          <w:szCs w:val="24"/>
        </w:rPr>
        <w:t>left on the landscape.</w:t>
      </w:r>
      <w:r w:rsidR="00E52B0B" w:rsidRPr="00273287">
        <w:rPr>
          <w:rFonts w:ascii="Arial" w:hAnsi="Arial" w:cs="Arial"/>
          <w:b/>
          <w:sz w:val="24"/>
          <w:szCs w:val="24"/>
        </w:rPr>
        <w:t xml:space="preserve"> </w:t>
      </w:r>
      <w:r w:rsidR="004C387D" w:rsidRPr="00273287">
        <w:rPr>
          <w:rFonts w:ascii="Arial" w:hAnsi="Arial" w:cs="Arial"/>
          <w:sz w:val="24"/>
          <w:szCs w:val="24"/>
        </w:rPr>
        <w:t>A</w:t>
      </w:r>
      <w:r w:rsidRPr="00273287">
        <w:rPr>
          <w:rFonts w:ascii="Arial" w:hAnsi="Arial" w:cs="Arial"/>
          <w:sz w:val="24"/>
          <w:szCs w:val="24"/>
        </w:rPr>
        <w:t>lthough</w:t>
      </w:r>
      <w:r w:rsidR="00BE32C7" w:rsidRPr="00273287">
        <w:rPr>
          <w:rFonts w:ascii="Arial" w:hAnsi="Arial" w:cs="Arial"/>
          <w:sz w:val="24"/>
          <w:szCs w:val="24"/>
        </w:rPr>
        <w:t>,</w:t>
      </w:r>
      <w:r w:rsidR="00127448" w:rsidRPr="00273287">
        <w:rPr>
          <w:rFonts w:ascii="Arial" w:hAnsi="Arial" w:cs="Arial"/>
          <w:sz w:val="24"/>
          <w:szCs w:val="24"/>
        </w:rPr>
        <w:t xml:space="preserve"> through waste management </w:t>
      </w:r>
      <w:r w:rsidR="00BE32C7" w:rsidRPr="00273287">
        <w:rPr>
          <w:rFonts w:ascii="Arial" w:hAnsi="Arial" w:cs="Arial"/>
          <w:sz w:val="24"/>
          <w:szCs w:val="24"/>
        </w:rPr>
        <w:t xml:space="preserve">there is the ability to reclaim and reuse steel as its 100% recyclable. </w:t>
      </w:r>
    </w:p>
    <w:p w14:paraId="1221F222" w14:textId="3879EF11" w:rsidR="00953387" w:rsidRPr="00273287" w:rsidRDefault="00AE5875" w:rsidP="00273287">
      <w:pPr>
        <w:spacing w:before="30"/>
        <w:rPr>
          <w:rFonts w:ascii="Arial" w:hAnsi="Arial" w:cs="Arial"/>
          <w:sz w:val="24"/>
          <w:szCs w:val="24"/>
        </w:rPr>
      </w:pPr>
      <w:r w:rsidRPr="00273287">
        <w:rPr>
          <w:rFonts w:ascii="Arial" w:hAnsi="Arial" w:cs="Arial"/>
          <w:sz w:val="24"/>
          <w:szCs w:val="24"/>
        </w:rPr>
        <w:t>T</w:t>
      </w:r>
      <w:r w:rsidR="00F95718" w:rsidRPr="00273287">
        <w:rPr>
          <w:rFonts w:ascii="Arial" w:hAnsi="Arial" w:cs="Arial"/>
          <w:sz w:val="24"/>
          <w:szCs w:val="24"/>
        </w:rPr>
        <w:t xml:space="preserve">here are </w:t>
      </w:r>
      <w:r w:rsidR="007C7824" w:rsidRPr="00273287">
        <w:rPr>
          <w:rFonts w:ascii="Arial" w:hAnsi="Arial" w:cs="Arial"/>
          <w:sz w:val="24"/>
          <w:szCs w:val="24"/>
        </w:rPr>
        <w:t xml:space="preserve">many points that contribute to steels </w:t>
      </w:r>
      <w:r w:rsidR="00E55F0E" w:rsidRPr="00273287">
        <w:rPr>
          <w:rFonts w:ascii="Arial" w:hAnsi="Arial" w:cs="Arial"/>
          <w:sz w:val="24"/>
          <w:szCs w:val="24"/>
        </w:rPr>
        <w:t>durability such as corrosion</w:t>
      </w:r>
      <w:r w:rsidR="004C0EA2">
        <w:rPr>
          <w:rFonts w:ascii="Arial" w:hAnsi="Arial" w:cs="Arial"/>
          <w:sz w:val="24"/>
          <w:szCs w:val="24"/>
        </w:rPr>
        <w:t xml:space="preserve">, </w:t>
      </w:r>
      <w:r w:rsidR="00E55F0E" w:rsidRPr="00273287">
        <w:rPr>
          <w:rFonts w:ascii="Arial" w:hAnsi="Arial" w:cs="Arial"/>
          <w:sz w:val="24"/>
          <w:szCs w:val="24"/>
        </w:rPr>
        <w:t>mould</w:t>
      </w:r>
      <w:r w:rsidR="004C0EA2">
        <w:rPr>
          <w:rFonts w:ascii="Arial" w:hAnsi="Arial" w:cs="Arial"/>
          <w:sz w:val="24"/>
          <w:szCs w:val="24"/>
        </w:rPr>
        <w:t xml:space="preserve"> and</w:t>
      </w:r>
      <w:r w:rsidR="00E55F0E" w:rsidRPr="00273287">
        <w:rPr>
          <w:rFonts w:ascii="Arial" w:hAnsi="Arial" w:cs="Arial"/>
          <w:sz w:val="24"/>
          <w:szCs w:val="24"/>
        </w:rPr>
        <w:t xml:space="preserve"> vermin resistan</w:t>
      </w:r>
      <w:r w:rsidRPr="00273287">
        <w:rPr>
          <w:rFonts w:ascii="Arial" w:hAnsi="Arial" w:cs="Arial"/>
          <w:sz w:val="24"/>
          <w:szCs w:val="24"/>
        </w:rPr>
        <w:t>ce</w:t>
      </w:r>
      <w:r w:rsidR="007C7824" w:rsidRPr="00273287">
        <w:rPr>
          <w:rFonts w:ascii="Arial" w:hAnsi="Arial" w:cs="Arial"/>
          <w:sz w:val="24"/>
          <w:szCs w:val="24"/>
        </w:rPr>
        <w:t xml:space="preserve"> which aids the buildings longevity. </w:t>
      </w:r>
      <w:r w:rsidR="002C33FA" w:rsidRPr="00273287">
        <w:rPr>
          <w:rFonts w:ascii="Arial" w:hAnsi="Arial" w:cs="Arial"/>
          <w:sz w:val="24"/>
          <w:szCs w:val="24"/>
        </w:rPr>
        <w:t>‘</w:t>
      </w:r>
      <w:r w:rsidR="0091671D" w:rsidRPr="00273287">
        <w:rPr>
          <w:rFonts w:ascii="Arial" w:hAnsi="Arial" w:cs="Arial"/>
          <w:sz w:val="24"/>
          <w:szCs w:val="24"/>
        </w:rPr>
        <w:t>Steel does not warp, split, crack or corrode when appropriately produced and maintained.</w:t>
      </w:r>
      <w:r w:rsidR="002C33FA" w:rsidRPr="00273287">
        <w:rPr>
          <w:rFonts w:ascii="Arial" w:hAnsi="Arial" w:cs="Arial"/>
          <w:sz w:val="24"/>
          <w:szCs w:val="24"/>
        </w:rPr>
        <w:t xml:space="preserve">’ </w:t>
      </w:r>
      <w:r w:rsidR="00DB2E8F" w:rsidRPr="00273287">
        <w:rPr>
          <w:rFonts w:ascii="Arial" w:hAnsi="Arial" w:cs="Arial"/>
          <w:sz w:val="24"/>
          <w:szCs w:val="24"/>
        </w:rPr>
        <w:t>(Team, 2018)</w:t>
      </w:r>
      <w:r w:rsidR="00A002D1" w:rsidRPr="00273287">
        <w:rPr>
          <w:rFonts w:ascii="Arial" w:hAnsi="Arial" w:cs="Arial"/>
          <w:sz w:val="24"/>
          <w:szCs w:val="24"/>
        </w:rPr>
        <w:t xml:space="preserve">. </w:t>
      </w:r>
      <w:r w:rsidR="005F6420" w:rsidRPr="00273287">
        <w:rPr>
          <w:rFonts w:ascii="Arial" w:hAnsi="Arial" w:cs="Arial"/>
          <w:sz w:val="24"/>
          <w:szCs w:val="24"/>
        </w:rPr>
        <w:t xml:space="preserve">Corrosion prevention </w:t>
      </w:r>
      <w:r w:rsidR="007C7824" w:rsidRPr="00273287">
        <w:rPr>
          <w:rFonts w:ascii="Arial" w:hAnsi="Arial" w:cs="Arial"/>
          <w:sz w:val="24"/>
          <w:szCs w:val="24"/>
        </w:rPr>
        <w:t xml:space="preserve">is essential for steel but the determination on the severity </w:t>
      </w:r>
      <w:r w:rsidR="00923403" w:rsidRPr="00273287">
        <w:rPr>
          <w:rFonts w:ascii="Arial" w:hAnsi="Arial" w:cs="Arial"/>
          <w:sz w:val="24"/>
          <w:szCs w:val="24"/>
        </w:rPr>
        <w:t>of prevention depends on the climatic factors of its presented environment. This is due to steel being susceptible to humid and marine environments</w:t>
      </w:r>
      <w:r w:rsidR="005B5F0A" w:rsidRPr="00273287">
        <w:rPr>
          <w:rFonts w:ascii="Arial" w:hAnsi="Arial" w:cs="Arial"/>
          <w:sz w:val="24"/>
          <w:szCs w:val="24"/>
        </w:rPr>
        <w:t xml:space="preserve"> as steel is a ferrous metal</w:t>
      </w:r>
      <w:r w:rsidR="00953387" w:rsidRPr="00273287">
        <w:rPr>
          <w:rFonts w:ascii="Arial" w:hAnsi="Arial" w:cs="Arial"/>
          <w:sz w:val="24"/>
          <w:szCs w:val="24"/>
        </w:rPr>
        <w:t>. A barrier that can be painted on can resist corrosion attack from an electrochemical process which requires oxygen and moisture which results in rust</w:t>
      </w:r>
      <w:r w:rsidR="00D71C91" w:rsidRPr="00273287">
        <w:rPr>
          <w:rFonts w:ascii="Arial" w:hAnsi="Arial" w:cs="Arial"/>
          <w:sz w:val="24"/>
          <w:szCs w:val="24"/>
        </w:rPr>
        <w:t>,</w:t>
      </w:r>
      <w:r w:rsidR="00953387" w:rsidRPr="00273287">
        <w:rPr>
          <w:rFonts w:ascii="Arial" w:hAnsi="Arial" w:cs="Arial"/>
          <w:sz w:val="24"/>
          <w:szCs w:val="24"/>
        </w:rPr>
        <w:t xml:space="preserve"> degrading the materials durability</w:t>
      </w:r>
      <w:r w:rsidR="005B5F0A" w:rsidRPr="00273287">
        <w:rPr>
          <w:rFonts w:ascii="Arial" w:hAnsi="Arial" w:cs="Arial"/>
          <w:sz w:val="24"/>
          <w:szCs w:val="24"/>
        </w:rPr>
        <w:t xml:space="preserve"> potentially requiring re</w:t>
      </w:r>
      <w:r w:rsidR="00BF1D67">
        <w:rPr>
          <w:rFonts w:ascii="Arial" w:hAnsi="Arial" w:cs="Arial"/>
          <w:sz w:val="24"/>
          <w:szCs w:val="24"/>
        </w:rPr>
        <w:t>placement</w:t>
      </w:r>
      <w:r w:rsidR="005B5F0A" w:rsidRPr="00273287">
        <w:rPr>
          <w:rFonts w:ascii="Arial" w:hAnsi="Arial" w:cs="Arial"/>
          <w:sz w:val="24"/>
          <w:szCs w:val="24"/>
        </w:rPr>
        <w:t xml:space="preserve"> over time.</w:t>
      </w:r>
      <w:r w:rsidR="002C33FA" w:rsidRPr="00273287">
        <w:rPr>
          <w:rFonts w:ascii="Arial" w:hAnsi="Arial" w:cs="Arial"/>
          <w:sz w:val="24"/>
          <w:szCs w:val="24"/>
        </w:rPr>
        <w:t xml:space="preserve"> </w:t>
      </w:r>
      <w:r w:rsidR="00953387" w:rsidRPr="00273287">
        <w:rPr>
          <w:rFonts w:ascii="Arial" w:hAnsi="Arial" w:cs="Arial"/>
          <w:sz w:val="24"/>
          <w:szCs w:val="24"/>
        </w:rPr>
        <w:t xml:space="preserve">Steel is also mould </w:t>
      </w:r>
      <w:r w:rsidR="00D45881" w:rsidRPr="00273287">
        <w:rPr>
          <w:rFonts w:ascii="Arial" w:hAnsi="Arial" w:cs="Arial"/>
          <w:sz w:val="24"/>
          <w:szCs w:val="24"/>
        </w:rPr>
        <w:t>and vermin resistant</w:t>
      </w:r>
      <w:r w:rsidR="00953387" w:rsidRPr="00273287">
        <w:rPr>
          <w:rFonts w:ascii="Arial" w:hAnsi="Arial" w:cs="Arial"/>
          <w:sz w:val="24"/>
          <w:szCs w:val="24"/>
        </w:rPr>
        <w:t xml:space="preserve"> as </w:t>
      </w:r>
      <w:r w:rsidR="00D45881" w:rsidRPr="00273287">
        <w:rPr>
          <w:rFonts w:ascii="Arial" w:hAnsi="Arial" w:cs="Arial"/>
          <w:sz w:val="24"/>
          <w:szCs w:val="24"/>
        </w:rPr>
        <w:t>it’s</w:t>
      </w:r>
      <w:r w:rsidR="00E77791" w:rsidRPr="00273287">
        <w:rPr>
          <w:rFonts w:ascii="Arial" w:hAnsi="Arial" w:cs="Arial"/>
          <w:sz w:val="24"/>
          <w:szCs w:val="24"/>
        </w:rPr>
        <w:t xml:space="preserve"> an </w:t>
      </w:r>
      <w:r w:rsidR="00953387" w:rsidRPr="00273287">
        <w:rPr>
          <w:rFonts w:ascii="Arial" w:hAnsi="Arial" w:cs="Arial"/>
          <w:sz w:val="24"/>
          <w:szCs w:val="24"/>
        </w:rPr>
        <w:t>inorganic</w:t>
      </w:r>
      <w:r w:rsidR="00D45881" w:rsidRPr="00273287">
        <w:rPr>
          <w:rFonts w:ascii="Arial" w:hAnsi="Arial" w:cs="Arial"/>
          <w:sz w:val="24"/>
          <w:szCs w:val="24"/>
        </w:rPr>
        <w:t xml:space="preserve"> and hard</w:t>
      </w:r>
      <w:r w:rsidR="00E77791" w:rsidRPr="00273287">
        <w:rPr>
          <w:rFonts w:ascii="Arial" w:hAnsi="Arial" w:cs="Arial"/>
          <w:sz w:val="24"/>
          <w:szCs w:val="24"/>
        </w:rPr>
        <w:t xml:space="preserve"> material</w:t>
      </w:r>
      <w:r w:rsidR="00953387" w:rsidRPr="00273287">
        <w:rPr>
          <w:rFonts w:ascii="Arial" w:hAnsi="Arial" w:cs="Arial"/>
          <w:sz w:val="24"/>
          <w:szCs w:val="24"/>
        </w:rPr>
        <w:t xml:space="preserve"> where spores </w:t>
      </w:r>
      <w:r w:rsidR="00D45881" w:rsidRPr="00273287">
        <w:rPr>
          <w:rFonts w:ascii="Arial" w:hAnsi="Arial" w:cs="Arial"/>
          <w:sz w:val="24"/>
          <w:szCs w:val="24"/>
        </w:rPr>
        <w:t xml:space="preserve">and/or vermin </w:t>
      </w:r>
      <w:r w:rsidR="00953387" w:rsidRPr="00273287">
        <w:rPr>
          <w:rFonts w:ascii="Arial" w:hAnsi="Arial" w:cs="Arial"/>
          <w:sz w:val="24"/>
          <w:szCs w:val="24"/>
        </w:rPr>
        <w:t xml:space="preserve">are unable to form a habitat that could </w:t>
      </w:r>
      <w:r w:rsidR="00D45881" w:rsidRPr="00273287">
        <w:rPr>
          <w:rFonts w:ascii="Arial" w:hAnsi="Arial" w:cs="Arial"/>
          <w:sz w:val="24"/>
          <w:szCs w:val="24"/>
        </w:rPr>
        <w:t>degrade</w:t>
      </w:r>
      <w:r w:rsidR="00953387" w:rsidRPr="00273287">
        <w:rPr>
          <w:rFonts w:ascii="Arial" w:hAnsi="Arial" w:cs="Arial"/>
          <w:sz w:val="24"/>
          <w:szCs w:val="24"/>
        </w:rPr>
        <w:t xml:space="preserve"> the material. </w:t>
      </w:r>
    </w:p>
    <w:p w14:paraId="0B95FEF6" w14:textId="1E856E0C" w:rsidR="004B7690" w:rsidRPr="00273287" w:rsidRDefault="00BC588C" w:rsidP="00273287">
      <w:pPr>
        <w:spacing w:before="30"/>
        <w:rPr>
          <w:rFonts w:ascii="Arial" w:hAnsi="Arial" w:cs="Arial"/>
          <w:sz w:val="24"/>
          <w:szCs w:val="24"/>
        </w:rPr>
      </w:pPr>
      <w:r w:rsidRPr="00273287">
        <w:rPr>
          <w:rFonts w:ascii="Arial" w:hAnsi="Arial" w:cs="Arial"/>
          <w:sz w:val="24"/>
          <w:szCs w:val="24"/>
        </w:rPr>
        <w:t xml:space="preserve">However, </w:t>
      </w:r>
      <w:r w:rsidR="003328DF" w:rsidRPr="00273287">
        <w:rPr>
          <w:rFonts w:ascii="Arial" w:hAnsi="Arial" w:cs="Arial"/>
          <w:sz w:val="24"/>
          <w:szCs w:val="24"/>
        </w:rPr>
        <w:t>steels durability</w:t>
      </w:r>
      <w:r w:rsidR="00706596" w:rsidRPr="00273287">
        <w:rPr>
          <w:rFonts w:ascii="Arial" w:hAnsi="Arial" w:cs="Arial"/>
          <w:sz w:val="24"/>
          <w:szCs w:val="24"/>
        </w:rPr>
        <w:t>, strength and lifespan can be affected by fire.</w:t>
      </w:r>
      <w:r w:rsidR="00E52B0B" w:rsidRPr="00273287">
        <w:rPr>
          <w:rFonts w:ascii="Arial" w:hAnsi="Arial" w:cs="Arial"/>
          <w:sz w:val="24"/>
          <w:szCs w:val="24"/>
        </w:rPr>
        <w:t xml:space="preserve"> </w:t>
      </w:r>
      <w:r w:rsidR="00706596" w:rsidRPr="00273287">
        <w:rPr>
          <w:rFonts w:ascii="Arial" w:hAnsi="Arial" w:cs="Arial"/>
          <w:sz w:val="24"/>
          <w:szCs w:val="24"/>
        </w:rPr>
        <w:t>A</w:t>
      </w:r>
      <w:r w:rsidR="009238DE" w:rsidRPr="00273287">
        <w:rPr>
          <w:rFonts w:ascii="Arial" w:hAnsi="Arial" w:cs="Arial"/>
          <w:sz w:val="24"/>
          <w:szCs w:val="24"/>
        </w:rPr>
        <w:t xml:space="preserve">s, ‘Loss of strength …. at 600C a steel beam may lose two thirds of its strength!’ </w:t>
      </w:r>
      <w:r w:rsidR="0096290A" w:rsidRPr="00273287">
        <w:rPr>
          <w:rFonts w:ascii="Arial" w:hAnsi="Arial" w:cs="Arial"/>
          <w:sz w:val="24"/>
          <w:szCs w:val="24"/>
        </w:rPr>
        <w:t>(Highrisefirefighting.co.uk, 2018)</w:t>
      </w:r>
      <w:r w:rsidR="00A002D1" w:rsidRPr="00273287">
        <w:rPr>
          <w:rFonts w:ascii="Arial" w:hAnsi="Arial" w:cs="Arial"/>
          <w:sz w:val="24"/>
          <w:szCs w:val="24"/>
        </w:rPr>
        <w:t xml:space="preserve">. </w:t>
      </w:r>
      <w:r w:rsidR="004B7690" w:rsidRPr="00273287">
        <w:rPr>
          <w:rFonts w:ascii="Arial" w:hAnsi="Arial" w:cs="Arial"/>
          <w:sz w:val="24"/>
          <w:szCs w:val="24"/>
        </w:rPr>
        <w:t>This is due to the steel being vulnerable to thermal expansion which could result in the frame losing structural stability</w:t>
      </w:r>
      <w:r w:rsidR="009238DE" w:rsidRPr="00273287">
        <w:rPr>
          <w:rFonts w:ascii="Arial" w:hAnsi="Arial" w:cs="Arial"/>
          <w:sz w:val="24"/>
          <w:szCs w:val="24"/>
        </w:rPr>
        <w:t xml:space="preserve"> and that steel will suffer deformation under extreme temperatures. This can be mitigated through</w:t>
      </w:r>
      <w:r w:rsidR="00F81C63" w:rsidRPr="00273287">
        <w:rPr>
          <w:rFonts w:ascii="Arial" w:hAnsi="Arial" w:cs="Arial"/>
          <w:sz w:val="24"/>
          <w:szCs w:val="24"/>
        </w:rPr>
        <w:t xml:space="preserve"> passive</w:t>
      </w:r>
      <w:r w:rsidR="009238DE" w:rsidRPr="00273287">
        <w:rPr>
          <w:rFonts w:ascii="Arial" w:hAnsi="Arial" w:cs="Arial"/>
          <w:sz w:val="24"/>
          <w:szCs w:val="24"/>
        </w:rPr>
        <w:t xml:space="preserve"> barriers of heat protection which work in two different ways such as, </w:t>
      </w:r>
      <w:r w:rsidR="00706596" w:rsidRPr="00273287">
        <w:rPr>
          <w:rFonts w:ascii="Arial" w:hAnsi="Arial" w:cs="Arial"/>
          <w:sz w:val="24"/>
          <w:szCs w:val="24"/>
        </w:rPr>
        <w:t>a</w:t>
      </w:r>
      <w:r w:rsidR="009238DE" w:rsidRPr="00273287">
        <w:rPr>
          <w:rFonts w:ascii="Arial" w:hAnsi="Arial" w:cs="Arial"/>
          <w:sz w:val="24"/>
          <w:szCs w:val="24"/>
        </w:rPr>
        <w:t>bsorptive and thermal fire protection. Absorptive fire protection could include a concrete encasing</w:t>
      </w:r>
      <w:r w:rsidR="00F81C63" w:rsidRPr="00273287">
        <w:rPr>
          <w:rFonts w:ascii="Arial" w:hAnsi="Arial" w:cs="Arial"/>
          <w:sz w:val="24"/>
          <w:szCs w:val="24"/>
        </w:rPr>
        <w:t xml:space="preserve"> or</w:t>
      </w:r>
      <w:r w:rsidR="009238DE" w:rsidRPr="00273287">
        <w:rPr>
          <w:rFonts w:ascii="Arial" w:hAnsi="Arial" w:cs="Arial"/>
          <w:sz w:val="24"/>
          <w:szCs w:val="24"/>
        </w:rPr>
        <w:t xml:space="preserve"> vermiculite</w:t>
      </w:r>
      <w:r w:rsidR="00706596" w:rsidRPr="00273287">
        <w:rPr>
          <w:rFonts w:ascii="Arial" w:hAnsi="Arial" w:cs="Arial"/>
          <w:sz w:val="24"/>
          <w:szCs w:val="24"/>
        </w:rPr>
        <w:t>,</w:t>
      </w:r>
      <w:r w:rsidR="00F81C63" w:rsidRPr="00273287">
        <w:rPr>
          <w:rFonts w:ascii="Arial" w:hAnsi="Arial" w:cs="Arial"/>
          <w:sz w:val="24"/>
          <w:szCs w:val="24"/>
        </w:rPr>
        <w:t xml:space="preserve"> a spray on barrier which </w:t>
      </w:r>
      <w:r w:rsidR="00706596" w:rsidRPr="00273287">
        <w:rPr>
          <w:rFonts w:ascii="Arial" w:hAnsi="Arial" w:cs="Arial"/>
          <w:sz w:val="24"/>
          <w:szCs w:val="24"/>
        </w:rPr>
        <w:t>could</w:t>
      </w:r>
      <w:r w:rsidR="00F81C63" w:rsidRPr="00273287">
        <w:rPr>
          <w:rFonts w:ascii="Arial" w:hAnsi="Arial" w:cs="Arial"/>
          <w:sz w:val="24"/>
          <w:szCs w:val="24"/>
        </w:rPr>
        <w:t xml:space="preserve"> absorb the heat of the fire and protect the steel. Thermal fire protection reduces the pace in which the heat penetrates and reacts with the steel such as, providing insulation, cladding or intumescent paint.</w:t>
      </w:r>
      <w:r w:rsidR="00F81C63" w:rsidRPr="00273287">
        <w:rPr>
          <w:rFonts w:ascii="Arial" w:hAnsi="Arial" w:cs="Arial"/>
          <w:b/>
          <w:sz w:val="24"/>
          <w:szCs w:val="24"/>
        </w:rPr>
        <w:t xml:space="preserve"> </w:t>
      </w:r>
    </w:p>
    <w:p w14:paraId="2ABB09C3" w14:textId="3AE66882" w:rsidR="00FE6B03" w:rsidRPr="00273287" w:rsidRDefault="008246AD" w:rsidP="00273287">
      <w:pPr>
        <w:spacing w:before="30"/>
        <w:rPr>
          <w:rFonts w:ascii="Arial" w:hAnsi="Arial" w:cs="Arial"/>
          <w:b/>
          <w:color w:val="FF0000"/>
          <w:sz w:val="24"/>
          <w:szCs w:val="24"/>
        </w:rPr>
      </w:pPr>
      <w:r w:rsidRPr="00273287">
        <w:rPr>
          <w:rFonts w:ascii="Arial" w:hAnsi="Arial" w:cs="Arial"/>
          <w:sz w:val="24"/>
          <w:szCs w:val="24"/>
        </w:rPr>
        <w:lastRenderedPageBreak/>
        <w:t>In comparison</w:t>
      </w:r>
      <w:r w:rsidR="00C63DF3">
        <w:rPr>
          <w:rFonts w:ascii="Arial" w:hAnsi="Arial" w:cs="Arial"/>
          <w:sz w:val="24"/>
          <w:szCs w:val="24"/>
        </w:rPr>
        <w:t xml:space="preserve">, </w:t>
      </w:r>
      <w:r w:rsidRPr="00273287">
        <w:rPr>
          <w:rFonts w:ascii="Arial" w:hAnsi="Arial" w:cs="Arial"/>
          <w:sz w:val="24"/>
          <w:szCs w:val="24"/>
        </w:rPr>
        <w:t xml:space="preserve">concrete framed buildings </w:t>
      </w:r>
      <w:r w:rsidR="00F81C63" w:rsidRPr="00273287">
        <w:rPr>
          <w:rFonts w:ascii="Arial" w:hAnsi="Arial" w:cs="Arial"/>
          <w:sz w:val="24"/>
          <w:szCs w:val="24"/>
        </w:rPr>
        <w:t>have a much high tolerance to heat</w:t>
      </w:r>
      <w:r w:rsidR="00FE6B03" w:rsidRPr="00273287">
        <w:rPr>
          <w:rFonts w:ascii="Arial" w:hAnsi="Arial" w:cs="Arial"/>
          <w:sz w:val="24"/>
          <w:szCs w:val="24"/>
        </w:rPr>
        <w:t xml:space="preserve"> </w:t>
      </w:r>
      <w:r w:rsidRPr="00273287">
        <w:rPr>
          <w:rFonts w:ascii="Arial" w:hAnsi="Arial" w:cs="Arial"/>
          <w:sz w:val="24"/>
          <w:szCs w:val="24"/>
        </w:rPr>
        <w:t xml:space="preserve">for a variety of reasons </w:t>
      </w:r>
      <w:r w:rsidR="00706596" w:rsidRPr="00273287">
        <w:rPr>
          <w:rFonts w:ascii="Arial" w:hAnsi="Arial" w:cs="Arial"/>
          <w:sz w:val="24"/>
          <w:szCs w:val="24"/>
        </w:rPr>
        <w:t>including aggregates</w:t>
      </w:r>
      <w:r w:rsidR="00175274" w:rsidRPr="00273287">
        <w:rPr>
          <w:rFonts w:ascii="Arial" w:hAnsi="Arial" w:cs="Arial"/>
          <w:sz w:val="24"/>
          <w:szCs w:val="24"/>
        </w:rPr>
        <w:t xml:space="preserve">. </w:t>
      </w:r>
      <w:r w:rsidR="00FE6B03" w:rsidRPr="00273287">
        <w:rPr>
          <w:rFonts w:ascii="Arial" w:hAnsi="Arial" w:cs="Arial"/>
          <w:sz w:val="24"/>
          <w:szCs w:val="24"/>
        </w:rPr>
        <w:t xml:space="preserve">As, </w:t>
      </w:r>
      <w:r w:rsidR="009238DE" w:rsidRPr="00273287">
        <w:rPr>
          <w:rFonts w:ascii="Arial" w:hAnsi="Arial" w:cs="Arial"/>
          <w:sz w:val="24"/>
          <w:szCs w:val="24"/>
        </w:rPr>
        <w:t>‘</w:t>
      </w:r>
      <w:r w:rsidR="00DC0D20">
        <w:rPr>
          <w:rFonts w:ascii="Arial" w:hAnsi="Arial" w:cs="Arial"/>
          <w:sz w:val="24"/>
          <w:szCs w:val="24"/>
        </w:rPr>
        <w:t>a</w:t>
      </w:r>
      <w:r w:rsidR="009238DE" w:rsidRPr="00273287">
        <w:rPr>
          <w:rFonts w:ascii="Arial" w:hAnsi="Arial" w:cs="Arial"/>
          <w:sz w:val="24"/>
          <w:szCs w:val="24"/>
        </w:rPr>
        <w:t>ggregate can amount to 60-80% of the total volume of concrete; therefore, the choice of aggregate directly impacts the performance of concrete during a fire.’</w:t>
      </w:r>
      <w:r w:rsidR="009238DE" w:rsidRPr="00273287">
        <w:rPr>
          <w:rFonts w:ascii="Arial" w:hAnsi="Arial" w:cs="Arial"/>
          <w:b/>
          <w:color w:val="FF0000"/>
          <w:sz w:val="24"/>
          <w:szCs w:val="24"/>
        </w:rPr>
        <w:t xml:space="preserve"> </w:t>
      </w:r>
      <w:r w:rsidR="0096290A" w:rsidRPr="00273287">
        <w:rPr>
          <w:rFonts w:ascii="Arial" w:hAnsi="Arial" w:cs="Arial"/>
          <w:sz w:val="24"/>
          <w:szCs w:val="24"/>
        </w:rPr>
        <w:t>(Ashley, 2007)</w:t>
      </w:r>
      <w:r w:rsidR="00A002D1" w:rsidRPr="00273287">
        <w:rPr>
          <w:rFonts w:ascii="Arial" w:hAnsi="Arial" w:cs="Arial"/>
          <w:b/>
          <w:sz w:val="24"/>
          <w:szCs w:val="24"/>
        </w:rPr>
        <w:t xml:space="preserve">. </w:t>
      </w:r>
      <w:r w:rsidR="00D3637D" w:rsidRPr="00273287">
        <w:rPr>
          <w:rFonts w:ascii="Arial" w:hAnsi="Arial" w:cs="Arial"/>
          <w:sz w:val="24"/>
          <w:szCs w:val="24"/>
        </w:rPr>
        <w:t xml:space="preserve">This </w:t>
      </w:r>
      <w:r w:rsidR="00A05928" w:rsidRPr="00273287">
        <w:rPr>
          <w:rFonts w:ascii="Arial" w:hAnsi="Arial" w:cs="Arial"/>
          <w:sz w:val="24"/>
          <w:szCs w:val="24"/>
        </w:rPr>
        <w:t xml:space="preserve">suggests </w:t>
      </w:r>
      <w:r w:rsidR="00D3637D" w:rsidRPr="00273287">
        <w:rPr>
          <w:rFonts w:ascii="Arial" w:hAnsi="Arial" w:cs="Arial"/>
          <w:sz w:val="24"/>
          <w:szCs w:val="24"/>
        </w:rPr>
        <w:t xml:space="preserve">concrete and its materials within its composition are non-combustible </w:t>
      </w:r>
      <w:r w:rsidR="00C63DF3">
        <w:rPr>
          <w:rFonts w:ascii="Arial" w:hAnsi="Arial" w:cs="Arial"/>
          <w:sz w:val="24"/>
          <w:szCs w:val="24"/>
        </w:rPr>
        <w:t xml:space="preserve">with </w:t>
      </w:r>
      <w:r w:rsidR="00D3637D" w:rsidRPr="00273287">
        <w:rPr>
          <w:rFonts w:ascii="Arial" w:hAnsi="Arial" w:cs="Arial"/>
          <w:sz w:val="24"/>
          <w:szCs w:val="24"/>
        </w:rPr>
        <w:t xml:space="preserve">a low thermal conductivity. This gives concrete </w:t>
      </w:r>
      <w:r w:rsidR="008F1D97" w:rsidRPr="00273287">
        <w:rPr>
          <w:rFonts w:ascii="Arial" w:hAnsi="Arial" w:cs="Arial"/>
          <w:sz w:val="24"/>
          <w:szCs w:val="24"/>
        </w:rPr>
        <w:t>the ability to endure contact with high temperatures without losing structural ability and act as a barrier. The aggregates within the composition of concrete enable this due to the low thermal rise in temperature</w:t>
      </w:r>
      <w:r w:rsidR="008C67BC" w:rsidRPr="00273287">
        <w:rPr>
          <w:rFonts w:ascii="Arial" w:hAnsi="Arial" w:cs="Arial"/>
          <w:sz w:val="24"/>
          <w:szCs w:val="24"/>
        </w:rPr>
        <w:t xml:space="preserve">. As </w:t>
      </w:r>
      <w:r w:rsidR="008F1D97" w:rsidRPr="00273287">
        <w:rPr>
          <w:rFonts w:ascii="Arial" w:hAnsi="Arial" w:cs="Arial"/>
          <w:sz w:val="24"/>
          <w:szCs w:val="24"/>
        </w:rPr>
        <w:t>carbonate aggregates such as limestone conduc</w:t>
      </w:r>
      <w:r w:rsidR="008C67BC" w:rsidRPr="00273287">
        <w:rPr>
          <w:rFonts w:ascii="Arial" w:hAnsi="Arial" w:cs="Arial"/>
          <w:sz w:val="24"/>
          <w:szCs w:val="24"/>
        </w:rPr>
        <w:t>t</w:t>
      </w:r>
      <w:r w:rsidR="008F1D97" w:rsidRPr="00273287">
        <w:rPr>
          <w:rFonts w:ascii="Arial" w:hAnsi="Arial" w:cs="Arial"/>
          <w:sz w:val="24"/>
          <w:szCs w:val="24"/>
        </w:rPr>
        <w:t xml:space="preserve"> a process call</w:t>
      </w:r>
      <w:r w:rsidR="00EC7B02" w:rsidRPr="00273287">
        <w:rPr>
          <w:rFonts w:ascii="Arial" w:hAnsi="Arial" w:cs="Arial"/>
          <w:sz w:val="24"/>
          <w:szCs w:val="24"/>
        </w:rPr>
        <w:t>ed</w:t>
      </w:r>
      <w:r w:rsidR="008F1D97" w:rsidRPr="00273287">
        <w:rPr>
          <w:rFonts w:ascii="Arial" w:hAnsi="Arial" w:cs="Arial"/>
          <w:sz w:val="24"/>
          <w:szCs w:val="24"/>
        </w:rPr>
        <w:t xml:space="preserve"> calcining where the magnesium carbonate and calcium </w:t>
      </w:r>
      <w:r w:rsidR="00EC7B02" w:rsidRPr="00273287">
        <w:rPr>
          <w:rFonts w:ascii="Arial" w:hAnsi="Arial" w:cs="Arial"/>
          <w:sz w:val="24"/>
          <w:szCs w:val="24"/>
        </w:rPr>
        <w:t xml:space="preserve">reject carbon dioxide leaving magnesium oxide. </w:t>
      </w:r>
      <w:r w:rsidR="00204396" w:rsidRPr="00273287">
        <w:rPr>
          <w:rFonts w:ascii="Arial" w:hAnsi="Arial" w:cs="Arial"/>
          <w:sz w:val="24"/>
          <w:szCs w:val="24"/>
        </w:rPr>
        <w:t>T</w:t>
      </w:r>
      <w:r w:rsidR="00EC7B02" w:rsidRPr="00273287">
        <w:rPr>
          <w:rFonts w:ascii="Arial" w:hAnsi="Arial" w:cs="Arial"/>
          <w:sz w:val="24"/>
          <w:szCs w:val="24"/>
        </w:rPr>
        <w:t>he process of calcining r</w:t>
      </w:r>
      <w:r w:rsidR="00095183" w:rsidRPr="00273287">
        <w:rPr>
          <w:rFonts w:ascii="Arial" w:hAnsi="Arial" w:cs="Arial"/>
          <w:sz w:val="24"/>
          <w:szCs w:val="24"/>
        </w:rPr>
        <w:t>eaction utilises and absorbs heat</w:t>
      </w:r>
      <w:r w:rsidR="008E75DB" w:rsidRPr="00273287">
        <w:rPr>
          <w:rFonts w:ascii="Arial" w:hAnsi="Arial" w:cs="Arial"/>
          <w:sz w:val="24"/>
          <w:szCs w:val="24"/>
        </w:rPr>
        <w:t>.</w:t>
      </w:r>
      <w:r w:rsidR="00095183" w:rsidRPr="00273287">
        <w:rPr>
          <w:rFonts w:ascii="Arial" w:hAnsi="Arial" w:cs="Arial"/>
          <w:sz w:val="24"/>
          <w:szCs w:val="24"/>
        </w:rPr>
        <w:t xml:space="preserve"> </w:t>
      </w:r>
      <w:r w:rsidR="00D7664A" w:rsidRPr="00273287">
        <w:rPr>
          <w:rFonts w:ascii="Arial" w:hAnsi="Arial" w:cs="Arial"/>
          <w:sz w:val="24"/>
          <w:szCs w:val="24"/>
        </w:rPr>
        <w:t>A</w:t>
      </w:r>
      <w:r w:rsidR="00475583" w:rsidRPr="00273287">
        <w:rPr>
          <w:rFonts w:ascii="Arial" w:hAnsi="Arial" w:cs="Arial"/>
          <w:sz w:val="24"/>
          <w:szCs w:val="24"/>
        </w:rPr>
        <w:t>lso</w:t>
      </w:r>
      <w:r w:rsidR="00FE6B03" w:rsidRPr="00273287">
        <w:rPr>
          <w:rFonts w:ascii="Arial" w:hAnsi="Arial" w:cs="Arial"/>
          <w:sz w:val="24"/>
          <w:szCs w:val="24"/>
        </w:rPr>
        <w:t xml:space="preserve">, cladding, age, water content within the concrete affect concretes fire resistance. </w:t>
      </w:r>
    </w:p>
    <w:p w14:paraId="1E2ABE44" w14:textId="19922628" w:rsidR="00A05928" w:rsidRPr="00273287" w:rsidRDefault="00E47F3E" w:rsidP="00273287">
      <w:pPr>
        <w:spacing w:before="30"/>
        <w:rPr>
          <w:rFonts w:ascii="Arial" w:hAnsi="Arial" w:cs="Arial"/>
          <w:sz w:val="24"/>
          <w:szCs w:val="24"/>
        </w:rPr>
      </w:pPr>
      <w:r w:rsidRPr="00273287">
        <w:rPr>
          <w:rFonts w:ascii="Arial" w:hAnsi="Arial" w:cs="Arial"/>
          <w:sz w:val="24"/>
          <w:szCs w:val="24"/>
        </w:rPr>
        <w:t xml:space="preserve">The </w:t>
      </w:r>
      <w:r w:rsidR="00FF5E70" w:rsidRPr="00273287">
        <w:rPr>
          <w:rFonts w:ascii="Arial" w:hAnsi="Arial" w:cs="Arial"/>
          <w:sz w:val="24"/>
          <w:szCs w:val="24"/>
        </w:rPr>
        <w:t>Burj</w:t>
      </w:r>
      <w:r w:rsidRPr="00273287">
        <w:rPr>
          <w:rFonts w:ascii="Arial" w:hAnsi="Arial" w:cs="Arial"/>
          <w:sz w:val="24"/>
          <w:szCs w:val="24"/>
        </w:rPr>
        <w:t xml:space="preserve"> </w:t>
      </w:r>
      <w:r w:rsidR="00FF5E70" w:rsidRPr="00273287">
        <w:rPr>
          <w:rFonts w:ascii="Arial" w:hAnsi="Arial" w:cs="Arial"/>
          <w:sz w:val="24"/>
          <w:szCs w:val="24"/>
        </w:rPr>
        <w:t>Khalifa’</w:t>
      </w:r>
      <w:r w:rsidR="005C2D59" w:rsidRPr="00273287">
        <w:rPr>
          <w:rFonts w:ascii="Arial" w:hAnsi="Arial" w:cs="Arial"/>
          <w:sz w:val="24"/>
          <w:szCs w:val="24"/>
        </w:rPr>
        <w:t>, as seen in figure i</w:t>
      </w:r>
      <w:r w:rsidR="00570965">
        <w:rPr>
          <w:rFonts w:ascii="Arial" w:hAnsi="Arial" w:cs="Arial"/>
          <w:sz w:val="24"/>
          <w:szCs w:val="24"/>
        </w:rPr>
        <w:t>ii</w:t>
      </w:r>
      <w:r w:rsidR="005C2D59" w:rsidRPr="00273287">
        <w:rPr>
          <w:rFonts w:ascii="Arial" w:hAnsi="Arial" w:cs="Arial"/>
          <w:sz w:val="24"/>
          <w:szCs w:val="24"/>
        </w:rPr>
        <w:t>),</w:t>
      </w:r>
      <w:r w:rsidR="00A05928" w:rsidRPr="00273287">
        <w:rPr>
          <w:rFonts w:ascii="Arial" w:hAnsi="Arial" w:cs="Arial"/>
          <w:sz w:val="24"/>
          <w:szCs w:val="24"/>
        </w:rPr>
        <w:t xml:space="preserve"> known for being the tallest concrete frame building in the world incorporates a ‘Y’ shaped base with a buttressed core designed to resist wind pressures that could result in torsion. The reinforced concrete frame was pumped to a world record height of 606 meters emphasising the development of one of the oldest materials </w:t>
      </w:r>
      <w:r w:rsidR="008E75DB" w:rsidRPr="00273287">
        <w:rPr>
          <w:rFonts w:ascii="Arial" w:hAnsi="Arial" w:cs="Arial"/>
          <w:sz w:val="24"/>
          <w:szCs w:val="24"/>
        </w:rPr>
        <w:t>in history</w:t>
      </w:r>
      <w:r w:rsidR="00A05928" w:rsidRPr="00273287">
        <w:rPr>
          <w:rFonts w:ascii="Arial" w:hAnsi="Arial" w:cs="Arial"/>
          <w:sz w:val="24"/>
          <w:szCs w:val="24"/>
        </w:rPr>
        <w:t>.</w:t>
      </w:r>
    </w:p>
    <w:p w14:paraId="72567A39" w14:textId="23AE75D8" w:rsidR="006E7886" w:rsidRPr="00273287" w:rsidRDefault="00A05928" w:rsidP="00273287">
      <w:pPr>
        <w:spacing w:before="30"/>
        <w:rPr>
          <w:rFonts w:ascii="Arial" w:hAnsi="Arial" w:cs="Arial"/>
          <w:sz w:val="24"/>
          <w:szCs w:val="24"/>
        </w:rPr>
      </w:pPr>
      <w:r w:rsidRPr="00273287">
        <w:rPr>
          <w:rFonts w:ascii="Arial" w:hAnsi="Arial" w:cs="Arial"/>
          <w:sz w:val="24"/>
          <w:szCs w:val="24"/>
        </w:rPr>
        <w:t>The Burj Khalifa’s shear</w:t>
      </w:r>
      <w:r w:rsidR="00E47F3E" w:rsidRPr="00273287">
        <w:rPr>
          <w:rFonts w:ascii="Arial" w:hAnsi="Arial" w:cs="Arial"/>
          <w:sz w:val="24"/>
          <w:szCs w:val="24"/>
        </w:rPr>
        <w:t xml:space="preserve"> vertical size meant that the design planning of the building needed to incorporate the management of gravity</w:t>
      </w:r>
      <w:r w:rsidR="00577117" w:rsidRPr="00273287">
        <w:rPr>
          <w:rFonts w:ascii="Arial" w:hAnsi="Arial" w:cs="Arial"/>
          <w:sz w:val="24"/>
          <w:szCs w:val="24"/>
        </w:rPr>
        <w:t xml:space="preserve"> and the aerodynamic design</w:t>
      </w:r>
      <w:r w:rsidR="00E47F3E" w:rsidRPr="00273287">
        <w:rPr>
          <w:rFonts w:ascii="Arial" w:hAnsi="Arial" w:cs="Arial"/>
          <w:sz w:val="24"/>
          <w:szCs w:val="24"/>
        </w:rPr>
        <w:t xml:space="preserve"> </w:t>
      </w:r>
      <w:r w:rsidR="00176C3F" w:rsidRPr="00273287">
        <w:rPr>
          <w:rFonts w:ascii="Arial" w:hAnsi="Arial" w:cs="Arial"/>
          <w:sz w:val="24"/>
          <w:szCs w:val="24"/>
        </w:rPr>
        <w:t>to compliment the resistance to</w:t>
      </w:r>
      <w:r w:rsidR="00E47F3E" w:rsidRPr="00273287">
        <w:rPr>
          <w:rFonts w:ascii="Arial" w:hAnsi="Arial" w:cs="Arial"/>
          <w:sz w:val="24"/>
          <w:szCs w:val="24"/>
        </w:rPr>
        <w:t xml:space="preserve"> wind pressures. </w:t>
      </w:r>
      <w:r w:rsidR="00610823" w:rsidRPr="00273287">
        <w:rPr>
          <w:rFonts w:ascii="Arial" w:hAnsi="Arial" w:cs="Arial"/>
          <w:sz w:val="24"/>
          <w:szCs w:val="24"/>
        </w:rPr>
        <w:t>‘</w:t>
      </w:r>
      <w:r w:rsidR="00E47F3E" w:rsidRPr="00273287">
        <w:rPr>
          <w:rFonts w:ascii="Arial" w:hAnsi="Arial" w:cs="Arial"/>
          <w:sz w:val="24"/>
          <w:szCs w:val="24"/>
        </w:rPr>
        <w:t>This meant moving the gravity loads to where they would be most useful in resisting the lateral load’</w:t>
      </w:r>
      <w:r w:rsidR="00DB2E8F" w:rsidRPr="00273287">
        <w:rPr>
          <w:rFonts w:ascii="Arial" w:hAnsi="Arial" w:cs="Arial"/>
          <w:sz w:val="24"/>
          <w:szCs w:val="24"/>
        </w:rPr>
        <w:t xml:space="preserve"> (F. Baker and J. </w:t>
      </w:r>
      <w:proofErr w:type="spellStart"/>
      <w:r w:rsidR="00DB2E8F" w:rsidRPr="00273287">
        <w:rPr>
          <w:rFonts w:ascii="Arial" w:hAnsi="Arial" w:cs="Arial"/>
          <w:sz w:val="24"/>
          <w:szCs w:val="24"/>
        </w:rPr>
        <w:t>Pawlikowski</w:t>
      </w:r>
      <w:proofErr w:type="spellEnd"/>
      <w:r w:rsidR="00DB2E8F" w:rsidRPr="00273287">
        <w:rPr>
          <w:rFonts w:ascii="Arial" w:hAnsi="Arial" w:cs="Arial"/>
          <w:sz w:val="24"/>
          <w:szCs w:val="24"/>
        </w:rPr>
        <w:t>, 2012)</w:t>
      </w:r>
      <w:r w:rsidR="00A002D1" w:rsidRPr="00273287">
        <w:rPr>
          <w:rFonts w:ascii="Arial" w:hAnsi="Arial" w:cs="Arial"/>
          <w:sz w:val="24"/>
          <w:szCs w:val="24"/>
        </w:rPr>
        <w:t xml:space="preserve">. </w:t>
      </w:r>
      <w:r w:rsidR="00610823" w:rsidRPr="00273287">
        <w:rPr>
          <w:rFonts w:ascii="Arial" w:hAnsi="Arial" w:cs="Arial"/>
          <w:sz w:val="24"/>
          <w:szCs w:val="24"/>
        </w:rPr>
        <w:t>T</w:t>
      </w:r>
      <w:r w:rsidR="00FB0BF5" w:rsidRPr="00273287">
        <w:rPr>
          <w:rFonts w:ascii="Arial" w:hAnsi="Arial" w:cs="Arial"/>
          <w:sz w:val="24"/>
          <w:szCs w:val="24"/>
        </w:rPr>
        <w:t>he ‘Y’</w:t>
      </w:r>
      <w:r w:rsidR="006627AD" w:rsidRPr="00273287">
        <w:rPr>
          <w:rFonts w:ascii="Arial" w:hAnsi="Arial" w:cs="Arial"/>
          <w:sz w:val="24"/>
          <w:szCs w:val="24"/>
        </w:rPr>
        <w:t xml:space="preserve"> design</w:t>
      </w:r>
      <w:r w:rsidR="00FB0BF5" w:rsidRPr="00273287">
        <w:rPr>
          <w:rFonts w:ascii="Arial" w:hAnsi="Arial" w:cs="Arial"/>
          <w:sz w:val="24"/>
          <w:szCs w:val="24"/>
        </w:rPr>
        <w:t xml:space="preserve"> of the building footprint</w:t>
      </w:r>
      <w:r w:rsidR="006627AD" w:rsidRPr="00273287">
        <w:rPr>
          <w:rFonts w:ascii="Arial" w:hAnsi="Arial" w:cs="Arial"/>
          <w:sz w:val="24"/>
          <w:szCs w:val="24"/>
        </w:rPr>
        <w:t xml:space="preserve"> enabled aerodynamic efficiency reducing the</w:t>
      </w:r>
      <w:r w:rsidR="00FB0BF5" w:rsidRPr="00273287">
        <w:rPr>
          <w:rFonts w:ascii="Arial" w:hAnsi="Arial" w:cs="Arial"/>
          <w:sz w:val="24"/>
          <w:szCs w:val="24"/>
        </w:rPr>
        <w:t xml:space="preserve"> climatic</w:t>
      </w:r>
      <w:r w:rsidR="006627AD" w:rsidRPr="00273287">
        <w:rPr>
          <w:rFonts w:ascii="Arial" w:hAnsi="Arial" w:cs="Arial"/>
          <w:sz w:val="24"/>
          <w:szCs w:val="24"/>
        </w:rPr>
        <w:t xml:space="preserve"> pressures </w:t>
      </w:r>
      <w:r w:rsidR="00FB0BF5" w:rsidRPr="00273287">
        <w:rPr>
          <w:rFonts w:ascii="Arial" w:hAnsi="Arial" w:cs="Arial"/>
          <w:sz w:val="24"/>
          <w:szCs w:val="24"/>
        </w:rPr>
        <w:t>of the environment.</w:t>
      </w:r>
      <w:r w:rsidR="006627AD" w:rsidRPr="00273287">
        <w:rPr>
          <w:rFonts w:ascii="Arial" w:hAnsi="Arial" w:cs="Arial"/>
          <w:sz w:val="24"/>
          <w:szCs w:val="24"/>
        </w:rPr>
        <w:t xml:space="preserve"> </w:t>
      </w:r>
      <w:r w:rsidR="00FB0BF5" w:rsidRPr="00273287">
        <w:rPr>
          <w:rFonts w:ascii="Arial" w:hAnsi="Arial" w:cs="Arial"/>
          <w:sz w:val="24"/>
          <w:szCs w:val="24"/>
        </w:rPr>
        <w:t>T</w:t>
      </w:r>
      <w:r w:rsidR="006627AD" w:rsidRPr="00273287">
        <w:rPr>
          <w:rFonts w:ascii="Arial" w:hAnsi="Arial" w:cs="Arial"/>
          <w:sz w:val="24"/>
          <w:szCs w:val="24"/>
        </w:rPr>
        <w:t xml:space="preserve">his was aided by the management of gravity to a </w:t>
      </w:r>
      <w:r w:rsidR="00291F8C" w:rsidRPr="00273287">
        <w:rPr>
          <w:rFonts w:ascii="Arial" w:hAnsi="Arial" w:cs="Arial"/>
          <w:sz w:val="24"/>
          <w:szCs w:val="24"/>
        </w:rPr>
        <w:t>side</w:t>
      </w:r>
      <w:r w:rsidR="006627AD" w:rsidRPr="00273287">
        <w:rPr>
          <w:rFonts w:ascii="Arial" w:hAnsi="Arial" w:cs="Arial"/>
          <w:sz w:val="24"/>
          <w:szCs w:val="24"/>
        </w:rPr>
        <w:t xml:space="preserve"> which sustained the prevailing wind strengthen</w:t>
      </w:r>
      <w:r w:rsidR="00291F8C" w:rsidRPr="00273287">
        <w:rPr>
          <w:rFonts w:ascii="Arial" w:hAnsi="Arial" w:cs="Arial"/>
          <w:sz w:val="24"/>
          <w:szCs w:val="24"/>
        </w:rPr>
        <w:t>ing</w:t>
      </w:r>
      <w:r w:rsidR="006627AD" w:rsidRPr="00273287">
        <w:rPr>
          <w:rFonts w:ascii="Arial" w:hAnsi="Arial" w:cs="Arial"/>
          <w:sz w:val="24"/>
          <w:szCs w:val="24"/>
        </w:rPr>
        <w:t xml:space="preserve"> its resistance. This was complimented by the nature of the material forming the structure as concrete is inherently resilient to torsion and is stiff.</w:t>
      </w:r>
      <w:r w:rsidR="00FB0BF5" w:rsidRPr="00273287">
        <w:rPr>
          <w:rFonts w:ascii="Arial" w:hAnsi="Arial" w:cs="Arial"/>
          <w:sz w:val="24"/>
          <w:szCs w:val="24"/>
        </w:rPr>
        <w:t xml:space="preserve"> </w:t>
      </w:r>
      <w:r w:rsidR="00B3412C" w:rsidRPr="00273287">
        <w:rPr>
          <w:rFonts w:ascii="Arial" w:hAnsi="Arial" w:cs="Arial"/>
          <w:sz w:val="24"/>
          <w:szCs w:val="24"/>
        </w:rPr>
        <w:t xml:space="preserve">The </w:t>
      </w:r>
      <w:r w:rsidR="00176C3F" w:rsidRPr="00273287">
        <w:rPr>
          <w:rFonts w:ascii="Arial" w:hAnsi="Arial" w:cs="Arial"/>
          <w:sz w:val="24"/>
          <w:szCs w:val="24"/>
        </w:rPr>
        <w:t xml:space="preserve">development of the ‘Y’ shape footprint of the building coupled with </w:t>
      </w:r>
      <w:r w:rsidR="00577117" w:rsidRPr="00273287">
        <w:rPr>
          <w:rFonts w:ascii="Arial" w:hAnsi="Arial" w:cs="Arial"/>
          <w:sz w:val="24"/>
          <w:szCs w:val="24"/>
        </w:rPr>
        <w:t>t</w:t>
      </w:r>
      <w:r w:rsidR="00176C3F" w:rsidRPr="00273287">
        <w:rPr>
          <w:rFonts w:ascii="Arial" w:hAnsi="Arial" w:cs="Arial"/>
          <w:sz w:val="24"/>
          <w:szCs w:val="24"/>
        </w:rPr>
        <w:t>he Buttressed core provided the torsional strength</w:t>
      </w:r>
      <w:r w:rsidR="00D71C91" w:rsidRPr="00273287">
        <w:rPr>
          <w:rFonts w:ascii="Arial" w:hAnsi="Arial" w:cs="Arial"/>
          <w:sz w:val="24"/>
          <w:szCs w:val="24"/>
        </w:rPr>
        <w:t xml:space="preserve"> to resist lateral forces</w:t>
      </w:r>
      <w:r w:rsidR="005C2D59" w:rsidRPr="00273287">
        <w:rPr>
          <w:rFonts w:ascii="Arial" w:hAnsi="Arial" w:cs="Arial"/>
          <w:sz w:val="24"/>
          <w:szCs w:val="24"/>
        </w:rPr>
        <w:t>, as seen in figure (</w:t>
      </w:r>
      <w:proofErr w:type="spellStart"/>
      <w:r w:rsidR="005C2D59" w:rsidRPr="00273287">
        <w:rPr>
          <w:rFonts w:ascii="Arial" w:hAnsi="Arial" w:cs="Arial"/>
          <w:sz w:val="24"/>
          <w:szCs w:val="24"/>
        </w:rPr>
        <w:t>iii</w:t>
      </w:r>
      <w:r w:rsidR="00570965">
        <w:rPr>
          <w:rFonts w:ascii="Arial" w:hAnsi="Arial" w:cs="Arial"/>
          <w:sz w:val="24"/>
          <w:szCs w:val="24"/>
        </w:rPr>
        <w:t>i</w:t>
      </w:r>
      <w:proofErr w:type="spellEnd"/>
      <w:r w:rsidR="005C2D59" w:rsidRPr="00273287">
        <w:rPr>
          <w:rFonts w:ascii="Arial" w:hAnsi="Arial" w:cs="Arial"/>
          <w:sz w:val="24"/>
          <w:szCs w:val="24"/>
        </w:rPr>
        <w:t>)</w:t>
      </w:r>
      <w:r w:rsidR="00176C3F" w:rsidRPr="00273287">
        <w:rPr>
          <w:rFonts w:ascii="Arial" w:hAnsi="Arial" w:cs="Arial"/>
          <w:sz w:val="24"/>
          <w:szCs w:val="24"/>
        </w:rPr>
        <w:t>.</w:t>
      </w:r>
    </w:p>
    <w:p w14:paraId="39C43788" w14:textId="40DBDC32" w:rsidR="00312B5F" w:rsidRPr="00273287" w:rsidRDefault="004B6BD8" w:rsidP="00273287">
      <w:pPr>
        <w:spacing w:before="30"/>
        <w:rPr>
          <w:rFonts w:ascii="Arial" w:hAnsi="Arial" w:cs="Arial"/>
          <w:sz w:val="24"/>
          <w:szCs w:val="24"/>
        </w:rPr>
      </w:pPr>
      <w:r w:rsidRPr="00273287">
        <w:rPr>
          <w:rFonts w:ascii="Arial" w:hAnsi="Arial" w:cs="Arial"/>
          <w:sz w:val="24"/>
          <w:szCs w:val="24"/>
        </w:rPr>
        <w:t>T</w:t>
      </w:r>
      <w:r w:rsidR="00BD1C2C" w:rsidRPr="00273287">
        <w:rPr>
          <w:rFonts w:ascii="Arial" w:hAnsi="Arial" w:cs="Arial"/>
          <w:sz w:val="24"/>
          <w:szCs w:val="24"/>
        </w:rPr>
        <w:t xml:space="preserve">he </w:t>
      </w:r>
      <w:r w:rsidR="00C33DBC" w:rsidRPr="00273287">
        <w:rPr>
          <w:rFonts w:ascii="Arial" w:hAnsi="Arial" w:cs="Arial"/>
          <w:sz w:val="24"/>
          <w:szCs w:val="24"/>
        </w:rPr>
        <w:t>construction of the c</w:t>
      </w:r>
      <w:r w:rsidR="00BD1C2C" w:rsidRPr="00273287">
        <w:rPr>
          <w:rFonts w:ascii="Arial" w:hAnsi="Arial" w:cs="Arial"/>
          <w:sz w:val="24"/>
          <w:szCs w:val="24"/>
        </w:rPr>
        <w:t xml:space="preserve">oncrete frame of the Burj Khalifa was enabled </w:t>
      </w:r>
      <w:proofErr w:type="gramStart"/>
      <w:r w:rsidR="00BD1C2C" w:rsidRPr="00273287">
        <w:rPr>
          <w:rFonts w:ascii="Arial" w:hAnsi="Arial" w:cs="Arial"/>
          <w:sz w:val="24"/>
          <w:szCs w:val="24"/>
        </w:rPr>
        <w:t>through the use of</w:t>
      </w:r>
      <w:proofErr w:type="gramEnd"/>
      <w:r w:rsidR="00BD1C2C" w:rsidRPr="00273287">
        <w:rPr>
          <w:rFonts w:ascii="Arial" w:hAnsi="Arial" w:cs="Arial"/>
          <w:sz w:val="24"/>
          <w:szCs w:val="24"/>
        </w:rPr>
        <w:t xml:space="preserve"> admixtures and a composition of concrete that was</w:t>
      </w:r>
      <w:r w:rsidR="00A05928" w:rsidRPr="00273287">
        <w:rPr>
          <w:rFonts w:ascii="Arial" w:hAnsi="Arial" w:cs="Arial"/>
          <w:sz w:val="24"/>
          <w:szCs w:val="24"/>
        </w:rPr>
        <w:t xml:space="preserve"> pumped into formwork w</w:t>
      </w:r>
      <w:r w:rsidR="00EF02B1" w:rsidRPr="00273287">
        <w:rPr>
          <w:rFonts w:ascii="Arial" w:hAnsi="Arial" w:cs="Arial"/>
          <w:sz w:val="24"/>
          <w:szCs w:val="24"/>
        </w:rPr>
        <w:t>ith</w:t>
      </w:r>
      <w:r w:rsidR="00A05928" w:rsidRPr="00273287">
        <w:rPr>
          <w:rFonts w:ascii="Arial" w:hAnsi="Arial" w:cs="Arial"/>
          <w:sz w:val="24"/>
          <w:szCs w:val="24"/>
        </w:rPr>
        <w:t xml:space="preserve"> steel reinforcement</w:t>
      </w:r>
      <w:r w:rsidR="00C33DBC" w:rsidRPr="00273287">
        <w:rPr>
          <w:rFonts w:ascii="Arial" w:hAnsi="Arial" w:cs="Arial"/>
          <w:sz w:val="24"/>
          <w:szCs w:val="24"/>
        </w:rPr>
        <w:t xml:space="preserve"> to a </w:t>
      </w:r>
      <w:r w:rsidR="00D7664A" w:rsidRPr="00273287">
        <w:rPr>
          <w:rFonts w:ascii="Arial" w:hAnsi="Arial" w:cs="Arial"/>
          <w:sz w:val="24"/>
          <w:szCs w:val="24"/>
        </w:rPr>
        <w:t>606-meter</w:t>
      </w:r>
      <w:r w:rsidR="00C33DBC" w:rsidRPr="00273287">
        <w:rPr>
          <w:rFonts w:ascii="Arial" w:hAnsi="Arial" w:cs="Arial"/>
          <w:sz w:val="24"/>
          <w:szCs w:val="24"/>
        </w:rPr>
        <w:t xml:space="preserve"> world record </w:t>
      </w:r>
      <w:r w:rsidR="00AD0297" w:rsidRPr="00273287">
        <w:rPr>
          <w:rFonts w:ascii="Arial" w:hAnsi="Arial" w:cs="Arial"/>
          <w:sz w:val="24"/>
          <w:szCs w:val="24"/>
        </w:rPr>
        <w:t>height</w:t>
      </w:r>
      <w:r w:rsidR="00C33DBC" w:rsidRPr="00273287">
        <w:rPr>
          <w:rFonts w:ascii="Arial" w:hAnsi="Arial" w:cs="Arial"/>
          <w:sz w:val="24"/>
          <w:szCs w:val="24"/>
        </w:rPr>
        <w:t>.</w:t>
      </w:r>
      <w:r w:rsidR="00162AE5" w:rsidRPr="00273287">
        <w:rPr>
          <w:rFonts w:ascii="Arial" w:hAnsi="Arial" w:cs="Arial"/>
          <w:sz w:val="24"/>
          <w:szCs w:val="24"/>
        </w:rPr>
        <w:t xml:space="preserve"> As, ‘</w:t>
      </w:r>
      <w:r w:rsidR="00DC0D20">
        <w:rPr>
          <w:rFonts w:ascii="Arial" w:hAnsi="Arial" w:cs="Arial"/>
          <w:sz w:val="24"/>
          <w:szCs w:val="24"/>
        </w:rPr>
        <w:t>c</w:t>
      </w:r>
      <w:r w:rsidR="00162AE5" w:rsidRPr="00273287">
        <w:rPr>
          <w:rFonts w:ascii="Arial" w:hAnsi="Arial" w:cs="Arial"/>
          <w:sz w:val="24"/>
          <w:szCs w:val="24"/>
        </w:rPr>
        <w:t>oncrete buildings not only offer designers flexibility in the shapes they’re able to form and designs they’re able to create, but they also offer more uninterrupted and usable floor space than steel-framed buildings’</w:t>
      </w:r>
      <w:r w:rsidR="00DB2E8F" w:rsidRPr="00273287">
        <w:rPr>
          <w:rFonts w:ascii="Arial" w:hAnsi="Arial" w:cs="Arial"/>
          <w:sz w:val="24"/>
          <w:szCs w:val="24"/>
        </w:rPr>
        <w:t xml:space="preserve"> (Staff, 2010)</w:t>
      </w:r>
      <w:r w:rsidR="00162AE5" w:rsidRPr="00273287">
        <w:rPr>
          <w:rFonts w:ascii="Arial" w:hAnsi="Arial" w:cs="Arial"/>
          <w:sz w:val="24"/>
          <w:szCs w:val="24"/>
        </w:rPr>
        <w:t>.</w:t>
      </w:r>
      <w:r w:rsidR="00A002D1" w:rsidRPr="00273287">
        <w:rPr>
          <w:rFonts w:ascii="Arial" w:hAnsi="Arial" w:cs="Arial"/>
          <w:sz w:val="24"/>
          <w:szCs w:val="24"/>
        </w:rPr>
        <w:t xml:space="preserve"> </w:t>
      </w:r>
      <w:r w:rsidR="00C33DBC" w:rsidRPr="00273287">
        <w:rPr>
          <w:rFonts w:ascii="Arial" w:hAnsi="Arial" w:cs="Arial"/>
          <w:sz w:val="24"/>
          <w:szCs w:val="24"/>
        </w:rPr>
        <w:t xml:space="preserve">The use of admixtures </w:t>
      </w:r>
      <w:r w:rsidR="00312B5F" w:rsidRPr="00273287">
        <w:rPr>
          <w:rFonts w:ascii="Arial" w:hAnsi="Arial" w:cs="Arial"/>
          <w:sz w:val="24"/>
          <w:szCs w:val="24"/>
        </w:rPr>
        <w:t>for</w:t>
      </w:r>
      <w:r w:rsidR="00C33DBC" w:rsidRPr="00273287">
        <w:rPr>
          <w:rFonts w:ascii="Arial" w:hAnsi="Arial" w:cs="Arial"/>
          <w:sz w:val="24"/>
          <w:szCs w:val="24"/>
        </w:rPr>
        <w:t xml:space="preserve"> concrete such as </w:t>
      </w:r>
      <w:r w:rsidR="00DC0D20">
        <w:rPr>
          <w:rFonts w:ascii="Arial" w:hAnsi="Arial" w:cs="Arial"/>
          <w:sz w:val="24"/>
          <w:szCs w:val="24"/>
        </w:rPr>
        <w:t>p</w:t>
      </w:r>
      <w:r w:rsidR="00AD0297" w:rsidRPr="00273287">
        <w:rPr>
          <w:rFonts w:ascii="Arial" w:hAnsi="Arial" w:cs="Arial"/>
          <w:sz w:val="24"/>
          <w:szCs w:val="24"/>
        </w:rPr>
        <w:t>lasticisers</w:t>
      </w:r>
      <w:r w:rsidR="00C33DBC" w:rsidRPr="00273287">
        <w:rPr>
          <w:rFonts w:ascii="Arial" w:hAnsi="Arial" w:cs="Arial"/>
          <w:sz w:val="24"/>
          <w:szCs w:val="24"/>
        </w:rPr>
        <w:t xml:space="preserve"> enable versatility in the concretes use</w:t>
      </w:r>
      <w:r w:rsidR="00162AE5" w:rsidRPr="00273287">
        <w:rPr>
          <w:rFonts w:ascii="Arial" w:hAnsi="Arial" w:cs="Arial"/>
          <w:sz w:val="24"/>
          <w:szCs w:val="24"/>
        </w:rPr>
        <w:t xml:space="preserve"> and design capabilities as seen in the Burj Khalifa</w:t>
      </w:r>
      <w:r w:rsidR="00C33DBC" w:rsidRPr="00273287">
        <w:rPr>
          <w:rFonts w:ascii="Arial" w:hAnsi="Arial" w:cs="Arial"/>
          <w:sz w:val="24"/>
          <w:szCs w:val="24"/>
        </w:rPr>
        <w:t>. Plasticisers</w:t>
      </w:r>
      <w:r w:rsidR="00AD0297" w:rsidRPr="00273287">
        <w:rPr>
          <w:rFonts w:ascii="Arial" w:hAnsi="Arial" w:cs="Arial"/>
          <w:sz w:val="24"/>
          <w:szCs w:val="24"/>
        </w:rPr>
        <w:t xml:space="preserve"> are generally used in the pumping of concrete as it increases the fl</w:t>
      </w:r>
      <w:r w:rsidR="00162AE5" w:rsidRPr="00273287">
        <w:rPr>
          <w:rFonts w:ascii="Arial" w:hAnsi="Arial" w:cs="Arial"/>
          <w:sz w:val="24"/>
          <w:szCs w:val="24"/>
        </w:rPr>
        <w:t xml:space="preserve">uidity </w:t>
      </w:r>
      <w:r w:rsidR="00AD0297" w:rsidRPr="00273287">
        <w:rPr>
          <w:rFonts w:ascii="Arial" w:hAnsi="Arial" w:cs="Arial"/>
          <w:sz w:val="24"/>
          <w:szCs w:val="24"/>
        </w:rPr>
        <w:t>reduc</w:t>
      </w:r>
      <w:r w:rsidR="00162AE5" w:rsidRPr="00273287">
        <w:rPr>
          <w:rFonts w:ascii="Arial" w:hAnsi="Arial" w:cs="Arial"/>
          <w:sz w:val="24"/>
          <w:szCs w:val="24"/>
        </w:rPr>
        <w:t>ing</w:t>
      </w:r>
      <w:r w:rsidR="00AD0297" w:rsidRPr="00273287">
        <w:rPr>
          <w:rFonts w:ascii="Arial" w:hAnsi="Arial" w:cs="Arial"/>
          <w:sz w:val="24"/>
          <w:szCs w:val="24"/>
        </w:rPr>
        <w:t xml:space="preserve"> the water-cement ratio, increasing its workability</w:t>
      </w:r>
      <w:r w:rsidR="00CC6D45" w:rsidRPr="00273287">
        <w:rPr>
          <w:rFonts w:ascii="Arial" w:hAnsi="Arial" w:cs="Arial"/>
          <w:sz w:val="24"/>
          <w:szCs w:val="24"/>
        </w:rPr>
        <w:t xml:space="preserve"> whilst improving or maintaining strength by reducing the water</w:t>
      </w:r>
      <w:r w:rsidR="00BA0164" w:rsidRPr="00273287">
        <w:rPr>
          <w:rFonts w:ascii="Arial" w:hAnsi="Arial" w:cs="Arial"/>
          <w:sz w:val="24"/>
          <w:szCs w:val="24"/>
        </w:rPr>
        <w:t xml:space="preserve"> content within the concrete</w:t>
      </w:r>
      <w:r w:rsidR="00CC6D45" w:rsidRPr="00273287">
        <w:rPr>
          <w:rFonts w:ascii="Arial" w:hAnsi="Arial" w:cs="Arial"/>
          <w:sz w:val="24"/>
          <w:szCs w:val="24"/>
        </w:rPr>
        <w:t>.</w:t>
      </w:r>
    </w:p>
    <w:p w14:paraId="09A8CC30" w14:textId="5696B8B9" w:rsidR="00AD0297" w:rsidRPr="00273287" w:rsidRDefault="00AD0297" w:rsidP="00273287">
      <w:pPr>
        <w:spacing w:before="30"/>
        <w:rPr>
          <w:rFonts w:ascii="Arial" w:hAnsi="Arial" w:cs="Arial"/>
          <w:sz w:val="24"/>
          <w:szCs w:val="24"/>
        </w:rPr>
      </w:pPr>
      <w:r w:rsidRPr="00273287">
        <w:rPr>
          <w:rFonts w:ascii="Arial" w:hAnsi="Arial" w:cs="Arial"/>
          <w:sz w:val="24"/>
          <w:szCs w:val="24"/>
        </w:rPr>
        <w:t xml:space="preserve">However, </w:t>
      </w:r>
      <w:r w:rsidR="00312B5F" w:rsidRPr="00273287">
        <w:rPr>
          <w:rFonts w:ascii="Arial" w:hAnsi="Arial" w:cs="Arial"/>
          <w:sz w:val="24"/>
          <w:szCs w:val="24"/>
        </w:rPr>
        <w:t>this can be affected if during the pumping process air voids or uncompacted areas occur during the formwork process leading to a loss of structural strength and stability. In comparison to steel structures with the benefit of quality assurance of a factory environment which can produce consistent products.</w:t>
      </w:r>
    </w:p>
    <w:p w14:paraId="5C32B4BA" w14:textId="72C6E665" w:rsidR="00A345E9" w:rsidRPr="00273287" w:rsidRDefault="00FF5E70" w:rsidP="00273287">
      <w:pPr>
        <w:spacing w:before="30"/>
        <w:rPr>
          <w:rFonts w:ascii="Arial" w:hAnsi="Arial" w:cs="Arial"/>
          <w:sz w:val="24"/>
          <w:szCs w:val="24"/>
        </w:rPr>
      </w:pPr>
      <w:r w:rsidRPr="00273287">
        <w:rPr>
          <w:rFonts w:ascii="Arial" w:hAnsi="Arial" w:cs="Arial"/>
          <w:sz w:val="24"/>
          <w:szCs w:val="24"/>
        </w:rPr>
        <w:t>Furthermore</w:t>
      </w:r>
      <w:r w:rsidR="00312B5F" w:rsidRPr="00273287">
        <w:rPr>
          <w:rFonts w:ascii="Arial" w:hAnsi="Arial" w:cs="Arial"/>
          <w:sz w:val="24"/>
          <w:szCs w:val="24"/>
        </w:rPr>
        <w:t xml:space="preserve">, the potential use of retardants to slow the curing process due to the climatic temperatures in the local environment could be necessary. ‘Retarders are </w:t>
      </w:r>
      <w:r w:rsidR="00312B5F" w:rsidRPr="00273287">
        <w:rPr>
          <w:rFonts w:ascii="Arial" w:hAnsi="Arial" w:cs="Arial"/>
          <w:sz w:val="24"/>
          <w:szCs w:val="24"/>
        </w:rPr>
        <w:lastRenderedPageBreak/>
        <w:t>beneficially used in hot weather conditions in order to overcome accelerating effects of higher temperatures and large masses of concrete on concrete setting time.’</w:t>
      </w:r>
      <w:r w:rsidR="00DB2E8F" w:rsidRPr="00273287">
        <w:rPr>
          <w:rFonts w:ascii="Arial" w:hAnsi="Arial" w:cs="Arial"/>
          <w:sz w:val="24"/>
          <w:szCs w:val="24"/>
        </w:rPr>
        <w:t xml:space="preserve"> (TheConstructor.org, 2018)</w:t>
      </w:r>
      <w:r w:rsidR="00A002D1" w:rsidRPr="00273287">
        <w:rPr>
          <w:rFonts w:ascii="Arial" w:hAnsi="Arial" w:cs="Arial"/>
          <w:sz w:val="24"/>
          <w:szCs w:val="24"/>
        </w:rPr>
        <w:t xml:space="preserve">. </w:t>
      </w:r>
      <w:r w:rsidR="005D0D54" w:rsidRPr="00273287">
        <w:rPr>
          <w:rFonts w:ascii="Arial" w:hAnsi="Arial" w:cs="Arial"/>
          <w:sz w:val="24"/>
          <w:szCs w:val="24"/>
        </w:rPr>
        <w:t xml:space="preserve">The utilisation of retardants </w:t>
      </w:r>
      <w:r w:rsidR="000A15B5" w:rsidRPr="00273287">
        <w:rPr>
          <w:rFonts w:ascii="Arial" w:hAnsi="Arial" w:cs="Arial"/>
          <w:sz w:val="24"/>
          <w:szCs w:val="24"/>
        </w:rPr>
        <w:t xml:space="preserve">such as Gypsum </w:t>
      </w:r>
      <w:r w:rsidR="005D0D54" w:rsidRPr="00273287">
        <w:rPr>
          <w:rFonts w:ascii="Arial" w:hAnsi="Arial" w:cs="Arial"/>
          <w:sz w:val="24"/>
          <w:szCs w:val="24"/>
        </w:rPr>
        <w:t xml:space="preserve">could be necessary for the environment of the Burj Khalifa. This is due to the high temperatures, wind and relative humidity which would contribute to a fast curing time. This is potentially detrimental to the concrete as these factors would increase the rate of hydration causing water to evaporate rapidly, resulting in cracking on the surface of the concrete. If not managed, this could affect the </w:t>
      </w:r>
      <w:r w:rsidR="00E644E8">
        <w:rPr>
          <w:rFonts w:ascii="Arial" w:hAnsi="Arial" w:cs="Arial"/>
          <w:sz w:val="24"/>
          <w:szCs w:val="24"/>
        </w:rPr>
        <w:t>permeability</w:t>
      </w:r>
      <w:r w:rsidR="005D0D54" w:rsidRPr="00273287">
        <w:rPr>
          <w:rFonts w:ascii="Arial" w:hAnsi="Arial" w:cs="Arial"/>
          <w:sz w:val="24"/>
          <w:szCs w:val="24"/>
        </w:rPr>
        <w:t>, durability and strength of the concrete</w:t>
      </w:r>
      <w:r w:rsidR="000A15B5" w:rsidRPr="00273287">
        <w:rPr>
          <w:rFonts w:ascii="Arial" w:hAnsi="Arial" w:cs="Arial"/>
          <w:sz w:val="24"/>
          <w:szCs w:val="24"/>
        </w:rPr>
        <w:t>.</w:t>
      </w:r>
      <w:r w:rsidR="005D0D54" w:rsidRPr="00273287">
        <w:rPr>
          <w:rFonts w:ascii="Arial" w:hAnsi="Arial" w:cs="Arial"/>
          <w:sz w:val="24"/>
          <w:szCs w:val="24"/>
        </w:rPr>
        <w:t xml:space="preserve"> </w:t>
      </w:r>
    </w:p>
    <w:p w14:paraId="7CC48AC6" w14:textId="31CA517D" w:rsidR="00610823" w:rsidRPr="00273287" w:rsidRDefault="00F15F02" w:rsidP="00273287">
      <w:pPr>
        <w:spacing w:before="30"/>
        <w:rPr>
          <w:rFonts w:ascii="Arial" w:hAnsi="Arial" w:cs="Arial"/>
          <w:sz w:val="24"/>
          <w:szCs w:val="24"/>
        </w:rPr>
      </w:pPr>
      <w:r w:rsidRPr="00273287">
        <w:rPr>
          <w:rFonts w:ascii="Arial" w:hAnsi="Arial" w:cs="Arial"/>
          <w:sz w:val="24"/>
          <w:szCs w:val="24"/>
        </w:rPr>
        <w:t xml:space="preserve">There are many aspects of concrete </w:t>
      </w:r>
      <w:r w:rsidR="004D40F6" w:rsidRPr="00273287">
        <w:rPr>
          <w:rFonts w:ascii="Arial" w:hAnsi="Arial" w:cs="Arial"/>
          <w:sz w:val="24"/>
          <w:szCs w:val="24"/>
        </w:rPr>
        <w:t xml:space="preserve">as a construction material </w:t>
      </w:r>
      <w:r w:rsidR="000F3FE1" w:rsidRPr="00273287">
        <w:rPr>
          <w:rFonts w:ascii="Arial" w:hAnsi="Arial" w:cs="Arial"/>
          <w:sz w:val="24"/>
          <w:szCs w:val="24"/>
        </w:rPr>
        <w:t>which are arguable sustainable</w:t>
      </w:r>
      <w:r w:rsidR="005A463A" w:rsidRPr="00273287">
        <w:rPr>
          <w:rFonts w:ascii="Arial" w:hAnsi="Arial" w:cs="Arial"/>
          <w:sz w:val="24"/>
          <w:szCs w:val="24"/>
        </w:rPr>
        <w:t xml:space="preserve"> at the site of the build</w:t>
      </w:r>
      <w:r w:rsidR="000F3FE1" w:rsidRPr="00273287">
        <w:rPr>
          <w:rFonts w:ascii="Arial" w:hAnsi="Arial" w:cs="Arial"/>
          <w:sz w:val="24"/>
          <w:szCs w:val="24"/>
        </w:rPr>
        <w:t>.</w:t>
      </w:r>
      <w:r w:rsidR="00610823" w:rsidRPr="00273287">
        <w:rPr>
          <w:rFonts w:ascii="Arial" w:hAnsi="Arial" w:cs="Arial"/>
          <w:sz w:val="24"/>
          <w:szCs w:val="24"/>
        </w:rPr>
        <w:t xml:space="preserve"> </w:t>
      </w:r>
      <w:r w:rsidR="0000190A" w:rsidRPr="00273287">
        <w:rPr>
          <w:rFonts w:ascii="Arial" w:hAnsi="Arial" w:cs="Arial"/>
          <w:sz w:val="24"/>
          <w:szCs w:val="24"/>
        </w:rPr>
        <w:t>As,</w:t>
      </w:r>
      <w:r w:rsidRPr="00273287">
        <w:rPr>
          <w:rFonts w:ascii="Arial" w:hAnsi="Arial" w:cs="Arial"/>
          <w:sz w:val="24"/>
          <w:szCs w:val="24"/>
        </w:rPr>
        <w:t xml:space="preserve"> </w:t>
      </w:r>
      <w:r w:rsidR="004D40F6" w:rsidRPr="00273287">
        <w:rPr>
          <w:rFonts w:ascii="Arial" w:hAnsi="Arial" w:cs="Arial"/>
          <w:sz w:val="24"/>
          <w:szCs w:val="24"/>
        </w:rPr>
        <w:t>‘The predominant raw material for the cement in concrete is limestone, the most abundant mineral on earth.’</w:t>
      </w:r>
      <w:r w:rsidR="00A05928" w:rsidRPr="00273287">
        <w:rPr>
          <w:rFonts w:ascii="Arial" w:hAnsi="Arial" w:cs="Arial"/>
          <w:sz w:val="24"/>
          <w:szCs w:val="24"/>
        </w:rPr>
        <w:t xml:space="preserve"> </w:t>
      </w:r>
      <w:r w:rsidR="00DB2E8F" w:rsidRPr="00273287">
        <w:rPr>
          <w:rFonts w:ascii="Arial" w:hAnsi="Arial" w:cs="Arial"/>
          <w:sz w:val="24"/>
          <w:szCs w:val="24"/>
        </w:rPr>
        <w:t>(Balogh, 2018)</w:t>
      </w:r>
      <w:r w:rsidR="00A002D1" w:rsidRPr="00273287">
        <w:rPr>
          <w:rFonts w:ascii="Arial" w:hAnsi="Arial" w:cs="Arial"/>
          <w:sz w:val="24"/>
          <w:szCs w:val="24"/>
        </w:rPr>
        <w:t xml:space="preserve">. </w:t>
      </w:r>
      <w:r w:rsidR="00B456DF" w:rsidRPr="00273287">
        <w:rPr>
          <w:rFonts w:ascii="Arial" w:hAnsi="Arial" w:cs="Arial"/>
          <w:sz w:val="24"/>
          <w:szCs w:val="24"/>
        </w:rPr>
        <w:t>Firstly, a</w:t>
      </w:r>
      <w:r w:rsidR="000F3FE1" w:rsidRPr="00273287">
        <w:rPr>
          <w:rFonts w:ascii="Arial" w:hAnsi="Arial" w:cs="Arial"/>
          <w:sz w:val="24"/>
          <w:szCs w:val="24"/>
        </w:rPr>
        <w:t>s the constituents of</w:t>
      </w:r>
      <w:r w:rsidR="00B456DF" w:rsidRPr="00273287">
        <w:rPr>
          <w:rFonts w:ascii="Arial" w:hAnsi="Arial" w:cs="Arial"/>
          <w:sz w:val="24"/>
          <w:szCs w:val="24"/>
        </w:rPr>
        <w:t xml:space="preserve"> concrete such as,</w:t>
      </w:r>
      <w:r w:rsidR="000F3FE1" w:rsidRPr="00273287">
        <w:rPr>
          <w:rFonts w:ascii="Arial" w:hAnsi="Arial" w:cs="Arial"/>
          <w:sz w:val="24"/>
          <w:szCs w:val="24"/>
        </w:rPr>
        <w:t xml:space="preserve"> aggregate and cement are </w:t>
      </w:r>
      <w:r w:rsidR="00B456DF" w:rsidRPr="00273287">
        <w:rPr>
          <w:rFonts w:ascii="Arial" w:hAnsi="Arial" w:cs="Arial"/>
          <w:sz w:val="24"/>
          <w:szCs w:val="24"/>
        </w:rPr>
        <w:t>plentiful</w:t>
      </w:r>
      <w:r w:rsidR="000F3FE1" w:rsidRPr="00273287">
        <w:rPr>
          <w:rFonts w:ascii="Arial" w:hAnsi="Arial" w:cs="Arial"/>
          <w:sz w:val="24"/>
          <w:szCs w:val="24"/>
        </w:rPr>
        <w:t xml:space="preserve"> this reduces</w:t>
      </w:r>
      <w:r w:rsidR="00E644E8">
        <w:rPr>
          <w:rFonts w:ascii="Arial" w:hAnsi="Arial" w:cs="Arial"/>
          <w:sz w:val="24"/>
          <w:szCs w:val="24"/>
        </w:rPr>
        <w:t xml:space="preserve"> logistical distance</w:t>
      </w:r>
      <w:r w:rsidR="000F3FE1" w:rsidRPr="00273287">
        <w:rPr>
          <w:rFonts w:ascii="Arial" w:hAnsi="Arial" w:cs="Arial"/>
          <w:sz w:val="24"/>
          <w:szCs w:val="24"/>
        </w:rPr>
        <w:t xml:space="preserve">, </w:t>
      </w:r>
      <w:r w:rsidR="00E644E8">
        <w:rPr>
          <w:rFonts w:ascii="Arial" w:hAnsi="Arial" w:cs="Arial"/>
          <w:sz w:val="24"/>
          <w:szCs w:val="24"/>
        </w:rPr>
        <w:t>decreasing</w:t>
      </w:r>
      <w:r w:rsidR="000F3FE1" w:rsidRPr="00273287">
        <w:rPr>
          <w:rFonts w:ascii="Arial" w:hAnsi="Arial" w:cs="Arial"/>
          <w:sz w:val="24"/>
          <w:szCs w:val="24"/>
        </w:rPr>
        <w:t xml:space="preserve"> transport emissions. </w:t>
      </w:r>
      <w:r w:rsidR="00B456DF" w:rsidRPr="00273287">
        <w:rPr>
          <w:rFonts w:ascii="Arial" w:hAnsi="Arial" w:cs="Arial"/>
          <w:sz w:val="24"/>
          <w:szCs w:val="24"/>
        </w:rPr>
        <w:t>Secondly, as t</w:t>
      </w:r>
      <w:r w:rsidR="004D40F6" w:rsidRPr="00273287">
        <w:rPr>
          <w:rFonts w:ascii="Arial" w:hAnsi="Arial" w:cs="Arial"/>
          <w:sz w:val="24"/>
          <w:szCs w:val="24"/>
        </w:rPr>
        <w:t xml:space="preserve">he materials </w:t>
      </w:r>
      <w:r w:rsidR="004B6BD8" w:rsidRPr="00273287">
        <w:rPr>
          <w:rFonts w:ascii="Arial" w:hAnsi="Arial" w:cs="Arial"/>
          <w:sz w:val="24"/>
          <w:szCs w:val="24"/>
        </w:rPr>
        <w:t>l</w:t>
      </w:r>
      <w:r w:rsidR="00082939" w:rsidRPr="00273287">
        <w:rPr>
          <w:rFonts w:ascii="Arial" w:hAnsi="Arial" w:cs="Arial"/>
          <w:sz w:val="24"/>
          <w:szCs w:val="24"/>
        </w:rPr>
        <w:t>ow cost</w:t>
      </w:r>
      <w:r w:rsidR="004D40F6" w:rsidRPr="00273287">
        <w:rPr>
          <w:rFonts w:ascii="Arial" w:hAnsi="Arial" w:cs="Arial"/>
          <w:sz w:val="24"/>
          <w:szCs w:val="24"/>
        </w:rPr>
        <w:t xml:space="preserve"> of production increas</w:t>
      </w:r>
      <w:r w:rsidR="000F3FE1" w:rsidRPr="00273287">
        <w:rPr>
          <w:rFonts w:ascii="Arial" w:hAnsi="Arial" w:cs="Arial"/>
          <w:sz w:val="24"/>
          <w:szCs w:val="24"/>
        </w:rPr>
        <w:t>es</w:t>
      </w:r>
      <w:r w:rsidR="004D40F6" w:rsidRPr="00273287">
        <w:rPr>
          <w:rFonts w:ascii="Arial" w:hAnsi="Arial" w:cs="Arial"/>
          <w:sz w:val="24"/>
          <w:szCs w:val="24"/>
        </w:rPr>
        <w:t xml:space="preserve"> its demand,</w:t>
      </w:r>
      <w:r w:rsidR="00082939" w:rsidRPr="00273287">
        <w:rPr>
          <w:rFonts w:ascii="Arial" w:hAnsi="Arial" w:cs="Arial"/>
          <w:sz w:val="24"/>
          <w:szCs w:val="24"/>
        </w:rPr>
        <w:t xml:space="preserve"> </w:t>
      </w:r>
      <w:r w:rsidR="005A463A" w:rsidRPr="00273287">
        <w:rPr>
          <w:rFonts w:ascii="Arial" w:hAnsi="Arial" w:cs="Arial"/>
          <w:sz w:val="24"/>
          <w:szCs w:val="24"/>
        </w:rPr>
        <w:t xml:space="preserve">the minimal maintenance required, </w:t>
      </w:r>
      <w:r w:rsidR="00B456DF" w:rsidRPr="00273287">
        <w:rPr>
          <w:rFonts w:ascii="Arial" w:hAnsi="Arial" w:cs="Arial"/>
          <w:sz w:val="24"/>
          <w:szCs w:val="24"/>
        </w:rPr>
        <w:t>it’s</w:t>
      </w:r>
      <w:r w:rsidR="00082939" w:rsidRPr="00273287">
        <w:rPr>
          <w:rFonts w:ascii="Arial" w:hAnsi="Arial" w:cs="Arial"/>
          <w:sz w:val="24"/>
          <w:szCs w:val="24"/>
        </w:rPr>
        <w:t xml:space="preserve"> </w:t>
      </w:r>
      <w:r w:rsidR="004D40F6" w:rsidRPr="00273287">
        <w:rPr>
          <w:rFonts w:ascii="Arial" w:hAnsi="Arial" w:cs="Arial"/>
          <w:sz w:val="24"/>
          <w:szCs w:val="24"/>
        </w:rPr>
        <w:t>versatility</w:t>
      </w:r>
      <w:r w:rsidR="00082939" w:rsidRPr="00273287">
        <w:rPr>
          <w:rFonts w:ascii="Arial" w:hAnsi="Arial" w:cs="Arial"/>
          <w:sz w:val="24"/>
          <w:szCs w:val="24"/>
        </w:rPr>
        <w:t xml:space="preserve"> which can be modified to specification</w:t>
      </w:r>
      <w:r w:rsidR="007008D9" w:rsidRPr="00273287">
        <w:rPr>
          <w:rFonts w:ascii="Arial" w:hAnsi="Arial" w:cs="Arial"/>
          <w:sz w:val="24"/>
          <w:szCs w:val="24"/>
        </w:rPr>
        <w:t xml:space="preserve"> </w:t>
      </w:r>
      <w:r w:rsidR="004D40F6" w:rsidRPr="00273287">
        <w:rPr>
          <w:rFonts w:ascii="Arial" w:hAnsi="Arial" w:cs="Arial"/>
          <w:sz w:val="24"/>
          <w:szCs w:val="24"/>
        </w:rPr>
        <w:t>enab</w:t>
      </w:r>
      <w:r w:rsidR="00B456DF" w:rsidRPr="00273287">
        <w:rPr>
          <w:rFonts w:ascii="Arial" w:hAnsi="Arial" w:cs="Arial"/>
          <w:sz w:val="24"/>
          <w:szCs w:val="24"/>
        </w:rPr>
        <w:t>le</w:t>
      </w:r>
      <w:r w:rsidR="004D40F6" w:rsidRPr="00273287">
        <w:rPr>
          <w:rFonts w:ascii="Arial" w:hAnsi="Arial" w:cs="Arial"/>
          <w:sz w:val="24"/>
          <w:szCs w:val="24"/>
        </w:rPr>
        <w:t xml:space="preserve"> it to be a structural material.</w:t>
      </w:r>
      <w:r w:rsidR="005A463A" w:rsidRPr="00273287">
        <w:rPr>
          <w:rFonts w:ascii="Arial" w:hAnsi="Arial" w:cs="Arial"/>
          <w:sz w:val="24"/>
          <w:szCs w:val="24"/>
        </w:rPr>
        <w:t xml:space="preserve"> Thirdly,</w:t>
      </w:r>
      <w:r w:rsidR="009C0D73" w:rsidRPr="00273287">
        <w:rPr>
          <w:rFonts w:ascii="Arial" w:hAnsi="Arial" w:cs="Arial"/>
          <w:sz w:val="24"/>
          <w:szCs w:val="24"/>
        </w:rPr>
        <w:t xml:space="preserve"> </w:t>
      </w:r>
      <w:r w:rsidR="005A463A" w:rsidRPr="00273287">
        <w:rPr>
          <w:rFonts w:ascii="Arial" w:hAnsi="Arial" w:cs="Arial"/>
          <w:sz w:val="24"/>
          <w:szCs w:val="24"/>
        </w:rPr>
        <w:t>c</w:t>
      </w:r>
      <w:r w:rsidR="000F3FE1" w:rsidRPr="00273287">
        <w:rPr>
          <w:rFonts w:ascii="Arial" w:hAnsi="Arial" w:cs="Arial"/>
          <w:sz w:val="24"/>
          <w:szCs w:val="24"/>
        </w:rPr>
        <w:t xml:space="preserve">oncrete has a large thermal mass due to the density of the material which </w:t>
      </w:r>
      <w:r w:rsidR="007A4405" w:rsidRPr="00273287">
        <w:rPr>
          <w:rFonts w:ascii="Arial" w:hAnsi="Arial" w:cs="Arial"/>
          <w:sz w:val="24"/>
          <w:szCs w:val="24"/>
        </w:rPr>
        <w:t>decreases</w:t>
      </w:r>
      <w:r w:rsidR="000F3FE1" w:rsidRPr="00273287">
        <w:rPr>
          <w:rFonts w:ascii="Arial" w:hAnsi="Arial" w:cs="Arial"/>
          <w:sz w:val="24"/>
          <w:szCs w:val="24"/>
        </w:rPr>
        <w:t xml:space="preserve"> the passage of differential temperatures</w:t>
      </w:r>
      <w:r w:rsidR="00EF02B1" w:rsidRPr="00273287">
        <w:rPr>
          <w:rFonts w:ascii="Arial" w:hAnsi="Arial" w:cs="Arial"/>
          <w:sz w:val="24"/>
          <w:szCs w:val="24"/>
        </w:rPr>
        <w:t xml:space="preserve"> reducing the required energy to regulate temperature</w:t>
      </w:r>
      <w:r w:rsidR="000F3FE1" w:rsidRPr="00273287">
        <w:rPr>
          <w:rFonts w:ascii="Arial" w:hAnsi="Arial" w:cs="Arial"/>
          <w:sz w:val="24"/>
          <w:szCs w:val="24"/>
        </w:rPr>
        <w:t xml:space="preserve">. </w:t>
      </w:r>
      <w:r w:rsidR="00DC0D20">
        <w:rPr>
          <w:rFonts w:ascii="Arial" w:hAnsi="Arial" w:cs="Arial"/>
          <w:sz w:val="24"/>
          <w:szCs w:val="24"/>
        </w:rPr>
        <w:t>L</w:t>
      </w:r>
      <w:r w:rsidR="005A463A" w:rsidRPr="00273287">
        <w:rPr>
          <w:rFonts w:ascii="Arial" w:hAnsi="Arial" w:cs="Arial"/>
          <w:sz w:val="24"/>
          <w:szCs w:val="24"/>
        </w:rPr>
        <w:t xml:space="preserve">astly, due to the durability of the material and its </w:t>
      </w:r>
      <w:r w:rsidR="00FC2E3B" w:rsidRPr="00273287">
        <w:rPr>
          <w:rFonts w:ascii="Arial" w:hAnsi="Arial" w:cs="Arial"/>
          <w:sz w:val="24"/>
          <w:szCs w:val="24"/>
        </w:rPr>
        <w:t>long-life</w:t>
      </w:r>
      <w:r w:rsidR="005A463A" w:rsidRPr="00273287">
        <w:rPr>
          <w:rFonts w:ascii="Arial" w:hAnsi="Arial" w:cs="Arial"/>
          <w:sz w:val="24"/>
          <w:szCs w:val="24"/>
        </w:rPr>
        <w:t xml:space="preserve"> span,</w:t>
      </w:r>
      <w:r w:rsidR="00DC0D20">
        <w:rPr>
          <w:rFonts w:ascii="Arial" w:hAnsi="Arial" w:cs="Arial"/>
          <w:sz w:val="24"/>
          <w:szCs w:val="24"/>
        </w:rPr>
        <w:t xml:space="preserve"> it</w:t>
      </w:r>
      <w:r w:rsidR="005A463A" w:rsidRPr="00273287">
        <w:rPr>
          <w:rFonts w:ascii="Arial" w:hAnsi="Arial" w:cs="Arial"/>
          <w:sz w:val="24"/>
          <w:szCs w:val="24"/>
        </w:rPr>
        <w:t xml:space="preserve"> reduces the need to deconstruct and </w:t>
      </w:r>
      <w:r w:rsidR="007008D9" w:rsidRPr="00273287">
        <w:rPr>
          <w:rFonts w:ascii="Arial" w:hAnsi="Arial" w:cs="Arial"/>
          <w:sz w:val="24"/>
          <w:szCs w:val="24"/>
        </w:rPr>
        <w:t>re</w:t>
      </w:r>
      <w:r w:rsidR="005A463A" w:rsidRPr="00273287">
        <w:rPr>
          <w:rFonts w:ascii="Arial" w:hAnsi="Arial" w:cs="Arial"/>
          <w:sz w:val="24"/>
          <w:szCs w:val="24"/>
        </w:rPr>
        <w:t>build</w:t>
      </w:r>
      <w:r w:rsidR="00DC0D20">
        <w:rPr>
          <w:rFonts w:ascii="Arial" w:hAnsi="Arial" w:cs="Arial"/>
          <w:sz w:val="24"/>
          <w:szCs w:val="24"/>
        </w:rPr>
        <w:t>;</w:t>
      </w:r>
      <w:r w:rsidR="007321EF" w:rsidRPr="00273287">
        <w:rPr>
          <w:rFonts w:ascii="Arial" w:hAnsi="Arial" w:cs="Arial"/>
          <w:sz w:val="24"/>
          <w:szCs w:val="24"/>
        </w:rPr>
        <w:t xml:space="preserve"> </w:t>
      </w:r>
      <w:r w:rsidR="00DC0D20">
        <w:rPr>
          <w:rFonts w:ascii="Arial" w:hAnsi="Arial" w:cs="Arial"/>
          <w:sz w:val="24"/>
          <w:szCs w:val="24"/>
        </w:rPr>
        <w:t>minimising</w:t>
      </w:r>
      <w:r w:rsidR="007321EF" w:rsidRPr="00273287">
        <w:rPr>
          <w:rFonts w:ascii="Arial" w:hAnsi="Arial" w:cs="Arial"/>
          <w:sz w:val="24"/>
          <w:szCs w:val="24"/>
        </w:rPr>
        <w:t xml:space="preserve"> the impact on the local environment.</w:t>
      </w:r>
    </w:p>
    <w:p w14:paraId="1FBFD12D" w14:textId="2020796E" w:rsidR="00402A24" w:rsidRPr="00273287" w:rsidRDefault="00402A24" w:rsidP="00273287">
      <w:pPr>
        <w:spacing w:before="30"/>
        <w:rPr>
          <w:rFonts w:ascii="Arial" w:hAnsi="Arial" w:cs="Arial"/>
          <w:sz w:val="24"/>
          <w:szCs w:val="24"/>
        </w:rPr>
      </w:pPr>
      <w:r w:rsidRPr="00273287">
        <w:rPr>
          <w:rFonts w:ascii="Arial" w:hAnsi="Arial" w:cs="Arial"/>
          <w:sz w:val="24"/>
          <w:szCs w:val="24"/>
        </w:rPr>
        <w:t xml:space="preserve">However, there are certain aspects of concrete frame construction which aren’t sustainable within the local </w:t>
      </w:r>
      <w:r w:rsidR="006E2F21" w:rsidRPr="00273287">
        <w:rPr>
          <w:rFonts w:ascii="Arial" w:hAnsi="Arial" w:cs="Arial"/>
          <w:sz w:val="24"/>
          <w:szCs w:val="24"/>
        </w:rPr>
        <w:t xml:space="preserve">environment, as seen in figure </w:t>
      </w:r>
      <w:r w:rsidR="00683400">
        <w:rPr>
          <w:rFonts w:ascii="Arial" w:hAnsi="Arial" w:cs="Arial"/>
          <w:sz w:val="24"/>
          <w:szCs w:val="24"/>
        </w:rPr>
        <w:t>v</w:t>
      </w:r>
      <w:r w:rsidR="006E2F21" w:rsidRPr="00273287">
        <w:rPr>
          <w:rFonts w:ascii="Arial" w:hAnsi="Arial" w:cs="Arial"/>
          <w:sz w:val="24"/>
          <w:szCs w:val="24"/>
        </w:rPr>
        <w:t>).</w:t>
      </w:r>
      <w:r w:rsidR="003067FE" w:rsidRPr="00273287">
        <w:rPr>
          <w:rFonts w:ascii="Arial" w:hAnsi="Arial" w:cs="Arial"/>
          <w:sz w:val="24"/>
          <w:szCs w:val="24"/>
        </w:rPr>
        <w:t xml:space="preserve"> </w:t>
      </w:r>
      <w:r w:rsidRPr="00273287">
        <w:rPr>
          <w:rFonts w:ascii="Arial" w:hAnsi="Arial" w:cs="Arial"/>
          <w:sz w:val="24"/>
          <w:szCs w:val="24"/>
        </w:rPr>
        <w:t>As</w:t>
      </w:r>
      <w:r w:rsidR="00610823" w:rsidRPr="00273287">
        <w:rPr>
          <w:rFonts w:ascii="Arial" w:hAnsi="Arial" w:cs="Arial"/>
          <w:sz w:val="24"/>
          <w:szCs w:val="24"/>
        </w:rPr>
        <w:t>,</w:t>
      </w:r>
      <w:r w:rsidRPr="00273287">
        <w:rPr>
          <w:rFonts w:ascii="Arial" w:hAnsi="Arial" w:cs="Arial"/>
          <w:sz w:val="24"/>
          <w:szCs w:val="24"/>
        </w:rPr>
        <w:t xml:space="preserve"> the components are not prefabricated and are all made onsite as ‘wet’ construction. This can affect the sustainability of the local </w:t>
      </w:r>
      <w:r w:rsidR="007008D9" w:rsidRPr="00273287">
        <w:rPr>
          <w:rFonts w:ascii="Arial" w:hAnsi="Arial" w:cs="Arial"/>
          <w:sz w:val="24"/>
          <w:szCs w:val="24"/>
        </w:rPr>
        <w:t>environment</w:t>
      </w:r>
      <w:r w:rsidRPr="00273287">
        <w:rPr>
          <w:rFonts w:ascii="Arial" w:hAnsi="Arial" w:cs="Arial"/>
          <w:sz w:val="24"/>
          <w:szCs w:val="24"/>
        </w:rPr>
        <w:t xml:space="preserve"> </w:t>
      </w:r>
      <w:r w:rsidR="00E644E8">
        <w:rPr>
          <w:rFonts w:ascii="Arial" w:hAnsi="Arial" w:cs="Arial"/>
          <w:sz w:val="24"/>
          <w:szCs w:val="24"/>
        </w:rPr>
        <w:t>as</w:t>
      </w:r>
      <w:r w:rsidRPr="00273287">
        <w:rPr>
          <w:rFonts w:ascii="Arial" w:hAnsi="Arial" w:cs="Arial"/>
          <w:sz w:val="24"/>
          <w:szCs w:val="24"/>
        </w:rPr>
        <w:t xml:space="preserve"> </w:t>
      </w:r>
      <w:r w:rsidR="00E644E8">
        <w:rPr>
          <w:rFonts w:ascii="Arial" w:hAnsi="Arial" w:cs="Arial"/>
          <w:sz w:val="24"/>
          <w:szCs w:val="24"/>
        </w:rPr>
        <w:t>additional</w:t>
      </w:r>
      <w:r w:rsidRPr="00273287">
        <w:rPr>
          <w:rFonts w:ascii="Arial" w:hAnsi="Arial" w:cs="Arial"/>
          <w:sz w:val="24"/>
          <w:szCs w:val="24"/>
        </w:rPr>
        <w:t xml:space="preserve"> construction space require</w:t>
      </w:r>
      <w:r w:rsidR="00E644E8">
        <w:rPr>
          <w:rFonts w:ascii="Arial" w:hAnsi="Arial" w:cs="Arial"/>
          <w:sz w:val="24"/>
          <w:szCs w:val="24"/>
        </w:rPr>
        <w:t>ments</w:t>
      </w:r>
      <w:r w:rsidRPr="00273287">
        <w:rPr>
          <w:rFonts w:ascii="Arial" w:hAnsi="Arial" w:cs="Arial"/>
          <w:sz w:val="24"/>
          <w:szCs w:val="24"/>
        </w:rPr>
        <w:t xml:space="preserve">, noise and dust pollution, congestion due to the volume of materials required and the additional operatives </w:t>
      </w:r>
      <w:r w:rsidR="00E644E8">
        <w:rPr>
          <w:rFonts w:ascii="Arial" w:hAnsi="Arial" w:cs="Arial"/>
          <w:sz w:val="24"/>
          <w:szCs w:val="24"/>
        </w:rPr>
        <w:t>needed</w:t>
      </w:r>
      <w:r w:rsidRPr="00273287">
        <w:rPr>
          <w:rFonts w:ascii="Arial" w:hAnsi="Arial" w:cs="Arial"/>
          <w:sz w:val="24"/>
          <w:szCs w:val="24"/>
        </w:rPr>
        <w:t xml:space="preserve"> in comparison to steel frame </w:t>
      </w:r>
      <w:r w:rsidR="00B456DF" w:rsidRPr="00273287">
        <w:rPr>
          <w:rFonts w:ascii="Arial" w:hAnsi="Arial" w:cs="Arial"/>
          <w:sz w:val="24"/>
          <w:szCs w:val="24"/>
        </w:rPr>
        <w:t>construction</w:t>
      </w:r>
      <w:r w:rsidR="000F3FE1" w:rsidRPr="00273287">
        <w:rPr>
          <w:rFonts w:ascii="Arial" w:hAnsi="Arial" w:cs="Arial"/>
          <w:sz w:val="24"/>
          <w:szCs w:val="24"/>
        </w:rPr>
        <w:t>.</w:t>
      </w:r>
    </w:p>
    <w:p w14:paraId="63B4E4E5" w14:textId="0651F118" w:rsidR="00EE1AA2" w:rsidRPr="00273287" w:rsidRDefault="00B456DF" w:rsidP="00273287">
      <w:pPr>
        <w:spacing w:before="30"/>
        <w:rPr>
          <w:rFonts w:ascii="Arial" w:hAnsi="Arial" w:cs="Arial"/>
          <w:sz w:val="24"/>
          <w:szCs w:val="24"/>
        </w:rPr>
      </w:pPr>
      <w:r w:rsidRPr="00273287">
        <w:rPr>
          <w:rFonts w:ascii="Arial" w:hAnsi="Arial" w:cs="Arial"/>
          <w:sz w:val="24"/>
          <w:szCs w:val="24"/>
        </w:rPr>
        <w:t>A</w:t>
      </w:r>
      <w:r w:rsidR="00821990" w:rsidRPr="00273287">
        <w:rPr>
          <w:rFonts w:ascii="Arial" w:hAnsi="Arial" w:cs="Arial"/>
          <w:sz w:val="24"/>
          <w:szCs w:val="24"/>
        </w:rPr>
        <w:t>lthough concrete is arguably a sustainable material for many reasons, the original production process of</w:t>
      </w:r>
      <w:r w:rsidR="00CB4DEC" w:rsidRPr="00273287">
        <w:rPr>
          <w:rFonts w:ascii="Arial" w:hAnsi="Arial" w:cs="Arial"/>
          <w:sz w:val="24"/>
          <w:szCs w:val="24"/>
        </w:rPr>
        <w:t xml:space="preserve"> certain </w:t>
      </w:r>
      <w:r w:rsidR="00851E15" w:rsidRPr="00273287">
        <w:rPr>
          <w:rFonts w:ascii="Arial" w:hAnsi="Arial" w:cs="Arial"/>
          <w:sz w:val="24"/>
          <w:szCs w:val="24"/>
        </w:rPr>
        <w:t xml:space="preserve">constituents </w:t>
      </w:r>
      <w:r w:rsidR="00CB4DEC" w:rsidRPr="00273287">
        <w:rPr>
          <w:rFonts w:ascii="Arial" w:hAnsi="Arial" w:cs="Arial"/>
          <w:sz w:val="24"/>
          <w:szCs w:val="24"/>
        </w:rPr>
        <w:t>can impact the environment.</w:t>
      </w:r>
      <w:r w:rsidR="003067FE" w:rsidRPr="00273287">
        <w:rPr>
          <w:rFonts w:ascii="Arial" w:hAnsi="Arial" w:cs="Arial"/>
          <w:sz w:val="24"/>
          <w:szCs w:val="24"/>
        </w:rPr>
        <w:t xml:space="preserve"> </w:t>
      </w:r>
      <w:r w:rsidR="00020B79" w:rsidRPr="00273287">
        <w:rPr>
          <w:rFonts w:ascii="Arial" w:hAnsi="Arial" w:cs="Arial"/>
          <w:sz w:val="24"/>
          <w:szCs w:val="24"/>
        </w:rPr>
        <w:t>A</w:t>
      </w:r>
      <w:r w:rsidR="00E137C9" w:rsidRPr="00273287">
        <w:rPr>
          <w:rFonts w:ascii="Arial" w:hAnsi="Arial" w:cs="Arial"/>
          <w:sz w:val="24"/>
          <w:szCs w:val="24"/>
        </w:rPr>
        <w:t>s, ‘</w:t>
      </w:r>
      <w:r w:rsidR="00DC0D20">
        <w:rPr>
          <w:rFonts w:ascii="Arial" w:hAnsi="Arial" w:cs="Arial"/>
          <w:sz w:val="24"/>
          <w:szCs w:val="24"/>
        </w:rPr>
        <w:t>p</w:t>
      </w:r>
      <w:r w:rsidR="00E137C9" w:rsidRPr="00273287">
        <w:rPr>
          <w:rFonts w:ascii="Arial" w:hAnsi="Arial" w:cs="Arial"/>
          <w:sz w:val="24"/>
          <w:szCs w:val="24"/>
        </w:rPr>
        <w:t>roducing a ton of cement requires 4.7 million BTU of energy, equivalent to about 400 pounds of coal, and generates nearly a ton of CO2’</w:t>
      </w:r>
      <w:r w:rsidR="00DB2E8F" w:rsidRPr="00273287">
        <w:rPr>
          <w:rFonts w:ascii="Arial" w:hAnsi="Arial" w:cs="Arial"/>
          <w:sz w:val="24"/>
          <w:szCs w:val="24"/>
        </w:rPr>
        <w:t xml:space="preserve"> (Rubenstein, 2012)</w:t>
      </w:r>
      <w:r w:rsidR="00610823" w:rsidRPr="00273287">
        <w:rPr>
          <w:rFonts w:ascii="Arial" w:hAnsi="Arial" w:cs="Arial"/>
          <w:sz w:val="24"/>
          <w:szCs w:val="24"/>
        </w:rPr>
        <w:t xml:space="preserve">. </w:t>
      </w:r>
      <w:r w:rsidR="00537BD2" w:rsidRPr="00273287">
        <w:rPr>
          <w:rFonts w:ascii="Arial" w:hAnsi="Arial" w:cs="Arial"/>
          <w:sz w:val="24"/>
          <w:szCs w:val="24"/>
        </w:rPr>
        <w:t xml:space="preserve">This is due to the process of </w:t>
      </w:r>
      <w:r w:rsidR="009041CA" w:rsidRPr="00273287">
        <w:rPr>
          <w:rFonts w:ascii="Arial" w:hAnsi="Arial" w:cs="Arial"/>
          <w:sz w:val="24"/>
          <w:szCs w:val="24"/>
        </w:rPr>
        <w:t>creating ordinary Portland cement</w:t>
      </w:r>
      <w:r w:rsidR="00020B79" w:rsidRPr="00273287">
        <w:rPr>
          <w:rFonts w:ascii="Arial" w:hAnsi="Arial" w:cs="Arial"/>
          <w:sz w:val="24"/>
          <w:szCs w:val="24"/>
        </w:rPr>
        <w:t>, one of the constituents of concrete which involves the quarrying and then heating of limestone to a heat of 1900 degrees centigrade in kilns</w:t>
      </w:r>
      <w:r w:rsidR="00851E15" w:rsidRPr="00273287">
        <w:rPr>
          <w:rFonts w:ascii="Arial" w:hAnsi="Arial" w:cs="Arial"/>
          <w:sz w:val="24"/>
          <w:szCs w:val="24"/>
        </w:rPr>
        <w:t>,</w:t>
      </w:r>
      <w:r w:rsidR="00020B79" w:rsidRPr="00273287">
        <w:rPr>
          <w:rFonts w:ascii="Arial" w:hAnsi="Arial" w:cs="Arial"/>
          <w:sz w:val="24"/>
          <w:szCs w:val="24"/>
        </w:rPr>
        <w:t xml:space="preserve"> creat</w:t>
      </w:r>
      <w:r w:rsidR="00851E15" w:rsidRPr="00273287">
        <w:rPr>
          <w:rFonts w:ascii="Arial" w:hAnsi="Arial" w:cs="Arial"/>
          <w:sz w:val="24"/>
          <w:szCs w:val="24"/>
        </w:rPr>
        <w:t>ing</w:t>
      </w:r>
      <w:r w:rsidR="00020B79" w:rsidRPr="00273287">
        <w:rPr>
          <w:rFonts w:ascii="Arial" w:hAnsi="Arial" w:cs="Arial"/>
          <w:sz w:val="24"/>
          <w:szCs w:val="24"/>
        </w:rPr>
        <w:t xml:space="preserve"> clinkers which is later ground with calcium carbonate to form cement. The process requires vast amounts of </w:t>
      </w:r>
      <w:r w:rsidR="00BA5423" w:rsidRPr="00273287">
        <w:rPr>
          <w:rFonts w:ascii="Arial" w:hAnsi="Arial" w:cs="Arial"/>
          <w:sz w:val="24"/>
          <w:szCs w:val="24"/>
        </w:rPr>
        <w:t>energy and</w:t>
      </w:r>
      <w:r w:rsidR="007A0CB6" w:rsidRPr="00273287">
        <w:rPr>
          <w:rFonts w:ascii="Arial" w:hAnsi="Arial" w:cs="Arial"/>
          <w:sz w:val="24"/>
          <w:szCs w:val="24"/>
        </w:rPr>
        <w:t xml:space="preserve"> contributes to </w:t>
      </w:r>
      <w:r w:rsidR="00020B79" w:rsidRPr="00273287">
        <w:rPr>
          <w:rFonts w:ascii="Arial" w:hAnsi="Arial" w:cs="Arial"/>
          <w:sz w:val="24"/>
          <w:szCs w:val="24"/>
        </w:rPr>
        <w:t xml:space="preserve">CO2 production through the logistics and manufacturing of ordinary Portland cement </w:t>
      </w:r>
      <w:r w:rsidR="00AC2C88" w:rsidRPr="00273287">
        <w:rPr>
          <w:rFonts w:ascii="Arial" w:hAnsi="Arial" w:cs="Arial"/>
          <w:sz w:val="24"/>
          <w:szCs w:val="24"/>
        </w:rPr>
        <w:t>highlighting the potential environmental impacts the process has.</w:t>
      </w:r>
    </w:p>
    <w:p w14:paraId="2FF36804" w14:textId="73F12776" w:rsidR="003B33A2" w:rsidRPr="00273287" w:rsidRDefault="003B33A2" w:rsidP="00273287">
      <w:pPr>
        <w:spacing w:before="30"/>
        <w:rPr>
          <w:rFonts w:ascii="Arial" w:hAnsi="Arial" w:cs="Arial"/>
          <w:sz w:val="24"/>
          <w:szCs w:val="24"/>
        </w:rPr>
      </w:pPr>
      <w:r w:rsidRPr="00273287">
        <w:rPr>
          <w:rFonts w:ascii="Arial" w:hAnsi="Arial" w:cs="Arial"/>
          <w:sz w:val="24"/>
          <w:szCs w:val="24"/>
        </w:rPr>
        <w:t>Additionally, as the population continues to rise, the effects of cement and concrete as a composition will parallelly follow due to the demand for further urbanisation</w:t>
      </w:r>
      <w:r w:rsidR="003067FE" w:rsidRPr="00273287">
        <w:rPr>
          <w:rFonts w:ascii="Arial" w:hAnsi="Arial" w:cs="Arial"/>
          <w:sz w:val="24"/>
          <w:szCs w:val="24"/>
        </w:rPr>
        <w:t xml:space="preserve">, as seen in figure </w:t>
      </w:r>
      <w:r w:rsidR="00683400">
        <w:rPr>
          <w:rFonts w:ascii="Arial" w:hAnsi="Arial" w:cs="Arial"/>
          <w:sz w:val="24"/>
          <w:szCs w:val="24"/>
        </w:rPr>
        <w:t>vi</w:t>
      </w:r>
      <w:r w:rsidR="003067FE" w:rsidRPr="00273287">
        <w:rPr>
          <w:rFonts w:ascii="Arial" w:hAnsi="Arial" w:cs="Arial"/>
          <w:sz w:val="24"/>
          <w:szCs w:val="24"/>
        </w:rPr>
        <w:t>).</w:t>
      </w:r>
      <w:r w:rsidRPr="00273287">
        <w:rPr>
          <w:rFonts w:ascii="Arial" w:hAnsi="Arial" w:cs="Arial"/>
          <w:sz w:val="24"/>
          <w:szCs w:val="24"/>
        </w:rPr>
        <w:t xml:space="preserve"> </w:t>
      </w:r>
      <w:r w:rsidR="0000190A" w:rsidRPr="00273287">
        <w:rPr>
          <w:rFonts w:ascii="Arial" w:hAnsi="Arial" w:cs="Arial"/>
          <w:sz w:val="24"/>
          <w:szCs w:val="24"/>
        </w:rPr>
        <w:t>As the upward trend of the demand and use follows the increase in population the effects of CO2 will continue to increase</w:t>
      </w:r>
      <w:r w:rsidR="004C0EA2">
        <w:rPr>
          <w:rFonts w:ascii="Arial" w:hAnsi="Arial" w:cs="Arial"/>
          <w:sz w:val="24"/>
          <w:szCs w:val="24"/>
        </w:rPr>
        <w:t>.</w:t>
      </w:r>
      <w:r w:rsidR="0000190A" w:rsidRPr="00273287">
        <w:rPr>
          <w:rFonts w:ascii="Arial" w:hAnsi="Arial" w:cs="Arial"/>
          <w:sz w:val="24"/>
          <w:szCs w:val="24"/>
        </w:rPr>
        <w:t xml:space="preserve"> </w:t>
      </w:r>
    </w:p>
    <w:p w14:paraId="6963FA18" w14:textId="54424834" w:rsidR="00777778" w:rsidRPr="00273287" w:rsidRDefault="00051A97" w:rsidP="00273287">
      <w:pPr>
        <w:spacing w:before="30"/>
        <w:rPr>
          <w:rFonts w:ascii="Arial" w:hAnsi="Arial" w:cs="Arial"/>
          <w:sz w:val="24"/>
          <w:szCs w:val="24"/>
        </w:rPr>
      </w:pPr>
      <w:r w:rsidRPr="00273287">
        <w:rPr>
          <w:rFonts w:ascii="Arial" w:hAnsi="Arial" w:cs="Arial"/>
          <w:sz w:val="24"/>
          <w:szCs w:val="24"/>
        </w:rPr>
        <w:t xml:space="preserve">However, cement alternatives such as </w:t>
      </w:r>
      <w:r w:rsidR="007008D9" w:rsidRPr="00273287">
        <w:rPr>
          <w:rFonts w:ascii="Arial" w:hAnsi="Arial" w:cs="Arial"/>
          <w:sz w:val="24"/>
          <w:szCs w:val="24"/>
        </w:rPr>
        <w:t>Pulverized fuel ash</w:t>
      </w:r>
      <w:r w:rsidRPr="00273287">
        <w:rPr>
          <w:rFonts w:ascii="Arial" w:hAnsi="Arial" w:cs="Arial"/>
          <w:sz w:val="24"/>
          <w:szCs w:val="24"/>
        </w:rPr>
        <w:t xml:space="preserve"> can contribute to a more environmentally friendly means of co</w:t>
      </w:r>
      <w:r w:rsidR="00851E15" w:rsidRPr="00273287">
        <w:rPr>
          <w:rFonts w:ascii="Arial" w:hAnsi="Arial" w:cs="Arial"/>
          <w:sz w:val="24"/>
          <w:szCs w:val="24"/>
        </w:rPr>
        <w:t>mposition</w:t>
      </w:r>
      <w:r w:rsidRPr="00273287">
        <w:rPr>
          <w:rFonts w:ascii="Arial" w:hAnsi="Arial" w:cs="Arial"/>
          <w:sz w:val="24"/>
          <w:szCs w:val="24"/>
        </w:rPr>
        <w:t xml:space="preserve"> </w:t>
      </w:r>
      <w:r w:rsidR="00851E15" w:rsidRPr="00273287">
        <w:rPr>
          <w:rFonts w:ascii="Arial" w:hAnsi="Arial" w:cs="Arial"/>
          <w:sz w:val="24"/>
          <w:szCs w:val="24"/>
        </w:rPr>
        <w:t>of</w:t>
      </w:r>
      <w:r w:rsidRPr="00273287">
        <w:rPr>
          <w:rFonts w:ascii="Arial" w:hAnsi="Arial" w:cs="Arial"/>
          <w:sz w:val="24"/>
          <w:szCs w:val="24"/>
        </w:rPr>
        <w:t xml:space="preserve"> concrete.</w:t>
      </w:r>
      <w:r w:rsidR="00610823" w:rsidRPr="00273287">
        <w:rPr>
          <w:rFonts w:ascii="Arial" w:hAnsi="Arial" w:cs="Arial"/>
          <w:sz w:val="24"/>
          <w:szCs w:val="24"/>
        </w:rPr>
        <w:t xml:space="preserve"> </w:t>
      </w:r>
      <w:r w:rsidR="00851E15" w:rsidRPr="00273287">
        <w:rPr>
          <w:rFonts w:ascii="Arial" w:hAnsi="Arial" w:cs="Arial"/>
          <w:sz w:val="24"/>
          <w:szCs w:val="24"/>
        </w:rPr>
        <w:t>As</w:t>
      </w:r>
      <w:r w:rsidR="00B6349E" w:rsidRPr="00273287">
        <w:rPr>
          <w:rFonts w:ascii="Arial" w:hAnsi="Arial" w:cs="Arial"/>
          <w:sz w:val="24"/>
          <w:szCs w:val="24"/>
        </w:rPr>
        <w:t>, ‘</w:t>
      </w:r>
      <w:r w:rsidR="00DC0D20">
        <w:rPr>
          <w:rFonts w:ascii="Arial" w:hAnsi="Arial" w:cs="Arial"/>
          <w:sz w:val="24"/>
          <w:szCs w:val="24"/>
        </w:rPr>
        <w:t>a</w:t>
      </w:r>
      <w:r w:rsidR="00B6349E" w:rsidRPr="00273287">
        <w:rPr>
          <w:rFonts w:ascii="Arial" w:hAnsi="Arial" w:cs="Arial"/>
          <w:sz w:val="24"/>
          <w:szCs w:val="24"/>
        </w:rPr>
        <w:t xml:space="preserve"> substitution of </w:t>
      </w:r>
      <w:r w:rsidR="00B6349E" w:rsidRPr="00273287">
        <w:rPr>
          <w:rFonts w:ascii="Arial" w:hAnsi="Arial" w:cs="Arial"/>
          <w:sz w:val="24"/>
          <w:szCs w:val="24"/>
        </w:rPr>
        <w:lastRenderedPageBreak/>
        <w:t>cement with 30% PFA saves about 20% CO2’</w:t>
      </w:r>
      <w:r w:rsidR="00DB2E8F" w:rsidRPr="00273287">
        <w:rPr>
          <w:rFonts w:ascii="Arial" w:hAnsi="Arial" w:cs="Arial"/>
          <w:sz w:val="24"/>
          <w:szCs w:val="24"/>
        </w:rPr>
        <w:t xml:space="preserve"> (Weight, 2006)</w:t>
      </w:r>
      <w:r w:rsidR="00A002D1" w:rsidRPr="00273287">
        <w:rPr>
          <w:rFonts w:ascii="Arial" w:hAnsi="Arial" w:cs="Arial"/>
          <w:sz w:val="24"/>
          <w:szCs w:val="24"/>
        </w:rPr>
        <w:t xml:space="preserve">. </w:t>
      </w:r>
      <w:r w:rsidR="00777778" w:rsidRPr="00273287">
        <w:rPr>
          <w:rFonts w:ascii="Arial" w:hAnsi="Arial" w:cs="Arial"/>
          <w:sz w:val="24"/>
          <w:szCs w:val="24"/>
        </w:rPr>
        <w:t xml:space="preserve">This is due to the reduced amount of cement </w:t>
      </w:r>
      <w:r w:rsidR="007008D9" w:rsidRPr="00273287">
        <w:rPr>
          <w:rFonts w:ascii="Arial" w:hAnsi="Arial" w:cs="Arial"/>
          <w:sz w:val="24"/>
          <w:szCs w:val="24"/>
        </w:rPr>
        <w:t>required for the composition</w:t>
      </w:r>
      <w:r w:rsidR="00E224D4" w:rsidRPr="00273287">
        <w:rPr>
          <w:rFonts w:ascii="Arial" w:hAnsi="Arial" w:cs="Arial"/>
          <w:sz w:val="24"/>
          <w:szCs w:val="24"/>
        </w:rPr>
        <w:t xml:space="preserve"> </w:t>
      </w:r>
      <w:r w:rsidR="00777778" w:rsidRPr="00273287">
        <w:rPr>
          <w:rFonts w:ascii="Arial" w:hAnsi="Arial" w:cs="Arial"/>
          <w:sz w:val="24"/>
          <w:szCs w:val="24"/>
        </w:rPr>
        <w:t xml:space="preserve">which is the greatest contributor to </w:t>
      </w:r>
      <w:r w:rsidR="007A0CB6" w:rsidRPr="00273287">
        <w:rPr>
          <w:rFonts w:ascii="Arial" w:hAnsi="Arial" w:cs="Arial"/>
          <w:sz w:val="24"/>
          <w:szCs w:val="24"/>
        </w:rPr>
        <w:t>CO</w:t>
      </w:r>
      <w:r w:rsidR="00777778" w:rsidRPr="00273287">
        <w:rPr>
          <w:rFonts w:ascii="Arial" w:hAnsi="Arial" w:cs="Arial"/>
          <w:sz w:val="24"/>
          <w:szCs w:val="24"/>
        </w:rPr>
        <w:t xml:space="preserve">2 within </w:t>
      </w:r>
      <w:r w:rsidR="00851E15" w:rsidRPr="00273287">
        <w:rPr>
          <w:rFonts w:ascii="Arial" w:hAnsi="Arial" w:cs="Arial"/>
          <w:sz w:val="24"/>
          <w:szCs w:val="24"/>
        </w:rPr>
        <w:t>concrete</w:t>
      </w:r>
      <w:r w:rsidR="00C37D65" w:rsidRPr="00273287">
        <w:rPr>
          <w:rFonts w:ascii="Arial" w:hAnsi="Arial" w:cs="Arial"/>
          <w:sz w:val="24"/>
          <w:szCs w:val="24"/>
        </w:rPr>
        <w:t>.</w:t>
      </w:r>
      <w:r w:rsidR="00F7499D" w:rsidRPr="00273287">
        <w:rPr>
          <w:rFonts w:ascii="Arial" w:hAnsi="Arial" w:cs="Arial"/>
          <w:sz w:val="24"/>
          <w:szCs w:val="24"/>
        </w:rPr>
        <w:t xml:space="preserve"> </w:t>
      </w:r>
      <w:r w:rsidR="00C37D65" w:rsidRPr="00273287">
        <w:rPr>
          <w:rFonts w:ascii="Arial" w:hAnsi="Arial" w:cs="Arial"/>
          <w:sz w:val="24"/>
          <w:szCs w:val="24"/>
        </w:rPr>
        <w:t>I</w:t>
      </w:r>
      <w:r w:rsidR="00F7499D" w:rsidRPr="00273287">
        <w:rPr>
          <w:rFonts w:ascii="Arial" w:hAnsi="Arial" w:cs="Arial"/>
          <w:sz w:val="24"/>
          <w:szCs w:val="24"/>
        </w:rPr>
        <w:t xml:space="preserve">t’s </w:t>
      </w:r>
      <w:r w:rsidR="00851E15" w:rsidRPr="00273287">
        <w:rPr>
          <w:rFonts w:ascii="Arial" w:hAnsi="Arial" w:cs="Arial"/>
          <w:sz w:val="24"/>
          <w:szCs w:val="24"/>
        </w:rPr>
        <w:t>long life</w:t>
      </w:r>
      <w:r w:rsidR="00F7499D" w:rsidRPr="00273287">
        <w:rPr>
          <w:rFonts w:ascii="Arial" w:hAnsi="Arial" w:cs="Arial"/>
          <w:sz w:val="24"/>
          <w:szCs w:val="24"/>
        </w:rPr>
        <w:t xml:space="preserve"> span, using a by-product of other industries</w:t>
      </w:r>
      <w:r w:rsidR="00851E15" w:rsidRPr="00273287">
        <w:rPr>
          <w:rFonts w:ascii="Arial" w:hAnsi="Arial" w:cs="Arial"/>
          <w:sz w:val="24"/>
          <w:szCs w:val="24"/>
        </w:rPr>
        <w:t xml:space="preserve">, </w:t>
      </w:r>
      <w:r w:rsidR="00BA5423" w:rsidRPr="00273287">
        <w:rPr>
          <w:rFonts w:ascii="Arial" w:hAnsi="Arial" w:cs="Arial"/>
          <w:sz w:val="24"/>
          <w:szCs w:val="24"/>
        </w:rPr>
        <w:t xml:space="preserve">the </w:t>
      </w:r>
      <w:r w:rsidR="00F7499D" w:rsidRPr="00273287">
        <w:rPr>
          <w:rFonts w:ascii="Arial" w:hAnsi="Arial" w:cs="Arial"/>
          <w:sz w:val="24"/>
          <w:szCs w:val="24"/>
        </w:rPr>
        <w:t>emi</w:t>
      </w:r>
      <w:r w:rsidR="007A0CB6" w:rsidRPr="00273287">
        <w:rPr>
          <w:rFonts w:ascii="Arial" w:hAnsi="Arial" w:cs="Arial"/>
          <w:sz w:val="24"/>
          <w:szCs w:val="24"/>
        </w:rPr>
        <w:t>ssion of</w:t>
      </w:r>
      <w:r w:rsidR="00F7499D" w:rsidRPr="00273287">
        <w:rPr>
          <w:rFonts w:ascii="Arial" w:hAnsi="Arial" w:cs="Arial"/>
          <w:sz w:val="24"/>
          <w:szCs w:val="24"/>
        </w:rPr>
        <w:t xml:space="preserve"> less </w:t>
      </w:r>
      <w:r w:rsidR="00DC0D20">
        <w:rPr>
          <w:rFonts w:ascii="Arial" w:hAnsi="Arial" w:cs="Arial"/>
          <w:sz w:val="24"/>
          <w:szCs w:val="24"/>
        </w:rPr>
        <w:t>CO</w:t>
      </w:r>
      <w:r w:rsidR="00F7499D" w:rsidRPr="00273287">
        <w:rPr>
          <w:rFonts w:ascii="Arial" w:hAnsi="Arial" w:cs="Arial"/>
          <w:sz w:val="24"/>
          <w:szCs w:val="24"/>
        </w:rPr>
        <w:t>2 than ordinary Portland cement</w:t>
      </w:r>
      <w:r w:rsidR="00C37D65" w:rsidRPr="00273287">
        <w:rPr>
          <w:rFonts w:ascii="Arial" w:hAnsi="Arial" w:cs="Arial"/>
          <w:sz w:val="24"/>
          <w:szCs w:val="24"/>
        </w:rPr>
        <w:t xml:space="preserve"> clearly highlights the potential reduction in environmental effects.</w:t>
      </w:r>
    </w:p>
    <w:p w14:paraId="5C30F496" w14:textId="710AB3B3" w:rsidR="00E224D4" w:rsidRDefault="007008D9" w:rsidP="00273287">
      <w:pPr>
        <w:spacing w:before="30"/>
        <w:rPr>
          <w:rFonts w:ascii="Arial" w:hAnsi="Arial" w:cs="Arial"/>
          <w:sz w:val="24"/>
          <w:szCs w:val="24"/>
        </w:rPr>
      </w:pPr>
      <w:r w:rsidRPr="00273287">
        <w:rPr>
          <w:rFonts w:ascii="Arial" w:hAnsi="Arial" w:cs="Arial"/>
          <w:sz w:val="24"/>
          <w:szCs w:val="24"/>
        </w:rPr>
        <w:t xml:space="preserve">In conclusion, there are many differences between concrete and steel frame buildings which affect the original design planning, construction and sustainability at the site of build which are comparatively different. </w:t>
      </w:r>
      <w:r w:rsidR="00E224D4" w:rsidRPr="00273287">
        <w:rPr>
          <w:rFonts w:ascii="Arial" w:hAnsi="Arial" w:cs="Arial"/>
          <w:sz w:val="24"/>
          <w:szCs w:val="24"/>
        </w:rPr>
        <w:t>However, as the development of materials and sustainable methods continue to shape the future of construction</w:t>
      </w:r>
      <w:r w:rsidR="0095446E">
        <w:rPr>
          <w:rFonts w:ascii="Arial" w:hAnsi="Arial" w:cs="Arial"/>
          <w:sz w:val="24"/>
          <w:szCs w:val="24"/>
        </w:rPr>
        <w:t>,</w:t>
      </w:r>
      <w:r w:rsidR="00E224D4" w:rsidRPr="00273287">
        <w:rPr>
          <w:rFonts w:ascii="Arial" w:hAnsi="Arial" w:cs="Arial"/>
          <w:sz w:val="24"/>
          <w:szCs w:val="24"/>
        </w:rPr>
        <w:t xml:space="preserve"> </w:t>
      </w:r>
      <w:r w:rsidR="006C7540" w:rsidRPr="00273287">
        <w:rPr>
          <w:rFonts w:ascii="Arial" w:hAnsi="Arial" w:cs="Arial"/>
          <w:sz w:val="24"/>
          <w:szCs w:val="24"/>
        </w:rPr>
        <w:t>the materials in question will further aid in the construction in future Highrise buildings.</w:t>
      </w:r>
    </w:p>
    <w:p w14:paraId="7B8A3A0B" w14:textId="77777777" w:rsidR="00E644E8" w:rsidRPr="00273287" w:rsidRDefault="00E644E8" w:rsidP="00273287">
      <w:pPr>
        <w:spacing w:before="30"/>
        <w:rPr>
          <w:rFonts w:ascii="Arial" w:hAnsi="Arial" w:cs="Arial"/>
          <w:sz w:val="24"/>
          <w:szCs w:val="24"/>
        </w:rPr>
      </w:pPr>
    </w:p>
    <w:p w14:paraId="6E6CEDF5" w14:textId="77777777" w:rsidR="00E644E8" w:rsidRDefault="00E644E8" w:rsidP="00E644E8">
      <w:pPr>
        <w:spacing w:before="30"/>
        <w:jc w:val="center"/>
        <w:rPr>
          <w:rFonts w:ascii="Arial" w:hAnsi="Arial" w:cs="Arial"/>
          <w:b/>
          <w:sz w:val="24"/>
          <w:szCs w:val="24"/>
          <w:u w:val="single"/>
        </w:rPr>
      </w:pPr>
    </w:p>
    <w:p w14:paraId="4EF87C86" w14:textId="77777777" w:rsidR="00E644E8" w:rsidRDefault="00E644E8" w:rsidP="00E644E8">
      <w:pPr>
        <w:spacing w:before="30"/>
        <w:jc w:val="center"/>
        <w:rPr>
          <w:rFonts w:ascii="Arial" w:hAnsi="Arial" w:cs="Arial"/>
          <w:b/>
          <w:sz w:val="24"/>
          <w:szCs w:val="24"/>
          <w:u w:val="single"/>
        </w:rPr>
      </w:pPr>
    </w:p>
    <w:p w14:paraId="54131AD7" w14:textId="77777777" w:rsidR="00E644E8" w:rsidRDefault="00E644E8" w:rsidP="00E644E8">
      <w:pPr>
        <w:spacing w:before="30"/>
        <w:jc w:val="center"/>
        <w:rPr>
          <w:rFonts w:ascii="Arial" w:hAnsi="Arial" w:cs="Arial"/>
          <w:b/>
          <w:sz w:val="24"/>
          <w:szCs w:val="24"/>
          <w:u w:val="single"/>
        </w:rPr>
      </w:pPr>
    </w:p>
    <w:p w14:paraId="2CE61C7F" w14:textId="77777777" w:rsidR="00E644E8" w:rsidRDefault="00E644E8" w:rsidP="00E644E8">
      <w:pPr>
        <w:spacing w:before="30"/>
        <w:jc w:val="center"/>
        <w:rPr>
          <w:rFonts w:ascii="Arial" w:hAnsi="Arial" w:cs="Arial"/>
          <w:b/>
          <w:sz w:val="24"/>
          <w:szCs w:val="24"/>
          <w:u w:val="single"/>
        </w:rPr>
      </w:pPr>
    </w:p>
    <w:p w14:paraId="33F03642" w14:textId="77777777" w:rsidR="00E644E8" w:rsidRDefault="00E644E8" w:rsidP="00E644E8">
      <w:pPr>
        <w:spacing w:before="30"/>
        <w:jc w:val="center"/>
        <w:rPr>
          <w:rFonts w:ascii="Arial" w:hAnsi="Arial" w:cs="Arial"/>
          <w:b/>
          <w:sz w:val="24"/>
          <w:szCs w:val="24"/>
          <w:u w:val="single"/>
        </w:rPr>
      </w:pPr>
    </w:p>
    <w:p w14:paraId="3AE6FEC1" w14:textId="77777777" w:rsidR="00E644E8" w:rsidRDefault="00E644E8" w:rsidP="00E644E8">
      <w:pPr>
        <w:spacing w:before="30"/>
        <w:jc w:val="center"/>
        <w:rPr>
          <w:rFonts w:ascii="Arial" w:hAnsi="Arial" w:cs="Arial"/>
          <w:b/>
          <w:sz w:val="24"/>
          <w:szCs w:val="24"/>
          <w:u w:val="single"/>
        </w:rPr>
      </w:pPr>
    </w:p>
    <w:p w14:paraId="77FDDB9E" w14:textId="77777777" w:rsidR="00E644E8" w:rsidRDefault="00E644E8" w:rsidP="00E644E8">
      <w:pPr>
        <w:spacing w:before="30"/>
        <w:jc w:val="center"/>
        <w:rPr>
          <w:rFonts w:ascii="Arial" w:hAnsi="Arial" w:cs="Arial"/>
          <w:b/>
          <w:sz w:val="24"/>
          <w:szCs w:val="24"/>
          <w:u w:val="single"/>
        </w:rPr>
      </w:pPr>
    </w:p>
    <w:p w14:paraId="70A5E05C" w14:textId="77777777" w:rsidR="00E644E8" w:rsidRDefault="00E644E8" w:rsidP="00E644E8">
      <w:pPr>
        <w:spacing w:before="30"/>
        <w:jc w:val="center"/>
        <w:rPr>
          <w:rFonts w:ascii="Arial" w:hAnsi="Arial" w:cs="Arial"/>
          <w:b/>
          <w:sz w:val="24"/>
          <w:szCs w:val="24"/>
          <w:u w:val="single"/>
        </w:rPr>
      </w:pPr>
    </w:p>
    <w:p w14:paraId="75081FAB" w14:textId="77777777" w:rsidR="00E644E8" w:rsidRDefault="00E644E8" w:rsidP="00E644E8">
      <w:pPr>
        <w:spacing w:before="30"/>
        <w:jc w:val="center"/>
        <w:rPr>
          <w:rFonts w:ascii="Arial" w:hAnsi="Arial" w:cs="Arial"/>
          <w:b/>
          <w:sz w:val="24"/>
          <w:szCs w:val="24"/>
          <w:u w:val="single"/>
        </w:rPr>
      </w:pPr>
    </w:p>
    <w:p w14:paraId="335C048F" w14:textId="77777777" w:rsidR="00E644E8" w:rsidRDefault="00E644E8" w:rsidP="00E644E8">
      <w:pPr>
        <w:spacing w:before="30"/>
        <w:jc w:val="center"/>
        <w:rPr>
          <w:rFonts w:ascii="Arial" w:hAnsi="Arial" w:cs="Arial"/>
          <w:b/>
          <w:sz w:val="24"/>
          <w:szCs w:val="24"/>
          <w:u w:val="single"/>
        </w:rPr>
      </w:pPr>
    </w:p>
    <w:p w14:paraId="48C9C3AC" w14:textId="77777777" w:rsidR="00E644E8" w:rsidRDefault="00E644E8" w:rsidP="00E644E8">
      <w:pPr>
        <w:spacing w:before="30"/>
        <w:jc w:val="center"/>
        <w:rPr>
          <w:rFonts w:ascii="Arial" w:hAnsi="Arial" w:cs="Arial"/>
          <w:b/>
          <w:sz w:val="24"/>
          <w:szCs w:val="24"/>
          <w:u w:val="single"/>
        </w:rPr>
      </w:pPr>
    </w:p>
    <w:p w14:paraId="49E6D7FB" w14:textId="77777777" w:rsidR="00E644E8" w:rsidRDefault="00E644E8" w:rsidP="00E644E8">
      <w:pPr>
        <w:spacing w:before="30"/>
        <w:jc w:val="center"/>
        <w:rPr>
          <w:rFonts w:ascii="Arial" w:hAnsi="Arial" w:cs="Arial"/>
          <w:b/>
          <w:sz w:val="24"/>
          <w:szCs w:val="24"/>
          <w:u w:val="single"/>
        </w:rPr>
      </w:pPr>
    </w:p>
    <w:p w14:paraId="592B9DA4" w14:textId="77777777" w:rsidR="00E644E8" w:rsidRDefault="00E644E8" w:rsidP="00E644E8">
      <w:pPr>
        <w:spacing w:before="30"/>
        <w:jc w:val="center"/>
        <w:rPr>
          <w:rFonts w:ascii="Arial" w:hAnsi="Arial" w:cs="Arial"/>
          <w:b/>
          <w:sz w:val="24"/>
          <w:szCs w:val="24"/>
          <w:u w:val="single"/>
        </w:rPr>
      </w:pPr>
    </w:p>
    <w:p w14:paraId="5E867E7E" w14:textId="77777777" w:rsidR="00E644E8" w:rsidRDefault="00E644E8" w:rsidP="00E644E8">
      <w:pPr>
        <w:spacing w:before="30"/>
        <w:jc w:val="center"/>
        <w:rPr>
          <w:rFonts w:ascii="Arial" w:hAnsi="Arial" w:cs="Arial"/>
          <w:b/>
          <w:sz w:val="24"/>
          <w:szCs w:val="24"/>
          <w:u w:val="single"/>
        </w:rPr>
      </w:pPr>
    </w:p>
    <w:p w14:paraId="2FA4BA5D" w14:textId="77777777" w:rsidR="00E644E8" w:rsidRDefault="00E644E8" w:rsidP="00E644E8">
      <w:pPr>
        <w:spacing w:before="30"/>
        <w:jc w:val="center"/>
        <w:rPr>
          <w:rFonts w:ascii="Arial" w:hAnsi="Arial" w:cs="Arial"/>
          <w:b/>
          <w:sz w:val="24"/>
          <w:szCs w:val="24"/>
          <w:u w:val="single"/>
        </w:rPr>
      </w:pPr>
    </w:p>
    <w:p w14:paraId="3889245E" w14:textId="77777777" w:rsidR="00E644E8" w:rsidRDefault="00E644E8" w:rsidP="00E644E8">
      <w:pPr>
        <w:spacing w:before="30"/>
        <w:jc w:val="center"/>
        <w:rPr>
          <w:rFonts w:ascii="Arial" w:hAnsi="Arial" w:cs="Arial"/>
          <w:b/>
          <w:sz w:val="24"/>
          <w:szCs w:val="24"/>
          <w:u w:val="single"/>
        </w:rPr>
      </w:pPr>
    </w:p>
    <w:p w14:paraId="24E22A35" w14:textId="17E98D9D" w:rsidR="00E644E8" w:rsidRDefault="002946BB" w:rsidP="002946BB">
      <w:pPr>
        <w:rPr>
          <w:rFonts w:ascii="Arial" w:hAnsi="Arial" w:cs="Arial"/>
          <w:b/>
          <w:sz w:val="24"/>
          <w:szCs w:val="24"/>
          <w:u w:val="single"/>
        </w:rPr>
      </w:pPr>
      <w:r>
        <w:rPr>
          <w:rFonts w:ascii="Arial" w:hAnsi="Arial" w:cs="Arial"/>
          <w:b/>
          <w:sz w:val="24"/>
          <w:szCs w:val="24"/>
          <w:u w:val="single"/>
        </w:rPr>
        <w:br w:type="page"/>
      </w:r>
    </w:p>
    <w:p w14:paraId="53B06CD8" w14:textId="5DF54197" w:rsidR="00B54E2F" w:rsidRPr="00E644E8" w:rsidRDefault="00B54E2F" w:rsidP="00E644E8">
      <w:pPr>
        <w:spacing w:before="30"/>
        <w:jc w:val="center"/>
        <w:rPr>
          <w:rFonts w:ascii="Arial" w:hAnsi="Arial" w:cs="Arial"/>
          <w:b/>
          <w:sz w:val="24"/>
          <w:szCs w:val="24"/>
          <w:u w:val="single"/>
        </w:rPr>
      </w:pPr>
      <w:r w:rsidRPr="00E644E8">
        <w:rPr>
          <w:rFonts w:ascii="Arial" w:hAnsi="Arial" w:cs="Arial"/>
          <w:b/>
          <w:sz w:val="24"/>
          <w:szCs w:val="24"/>
          <w:u w:val="single"/>
        </w:rPr>
        <w:lastRenderedPageBreak/>
        <w:t>Appendix</w:t>
      </w:r>
    </w:p>
    <w:p w14:paraId="135C8DF9" w14:textId="6180A581" w:rsidR="005C2D59" w:rsidRPr="00AA332B" w:rsidRDefault="00CB45E8" w:rsidP="00A8460E">
      <w:pPr>
        <w:rPr>
          <w:rFonts w:ascii="Arial" w:hAnsi="Arial" w:cs="Arial"/>
          <w:sz w:val="24"/>
          <w:szCs w:val="24"/>
        </w:rPr>
      </w:pPr>
      <w:r w:rsidRPr="00AA332B">
        <w:rPr>
          <w:rFonts w:ascii="Arial" w:hAnsi="Arial" w:cs="Arial"/>
          <w:sz w:val="24"/>
          <w:szCs w:val="24"/>
        </w:rPr>
        <w:t xml:space="preserve">Figure </w:t>
      </w:r>
      <w:proofErr w:type="spellStart"/>
      <w:r w:rsidR="00CB2EFE" w:rsidRPr="00AA332B">
        <w:rPr>
          <w:rFonts w:ascii="Arial" w:hAnsi="Arial" w:cs="Arial"/>
          <w:sz w:val="24"/>
          <w:szCs w:val="24"/>
        </w:rPr>
        <w:t>i</w:t>
      </w:r>
      <w:proofErr w:type="spellEnd"/>
      <w:r w:rsidR="00CB2EFE" w:rsidRPr="00AA332B">
        <w:rPr>
          <w:rFonts w:ascii="Arial" w:hAnsi="Arial" w:cs="Arial"/>
          <w:sz w:val="24"/>
          <w:szCs w:val="24"/>
        </w:rPr>
        <w:t>)</w:t>
      </w:r>
    </w:p>
    <w:p w14:paraId="1A4E2F97" w14:textId="2FE6E575" w:rsidR="00CB2EFE" w:rsidRPr="00AA332B" w:rsidRDefault="00B54E2F" w:rsidP="00CB2EFE">
      <w:pPr>
        <w:jc w:val="center"/>
        <w:rPr>
          <w:rFonts w:ascii="Arial" w:hAnsi="Arial" w:cs="Arial"/>
          <w:sz w:val="24"/>
          <w:szCs w:val="24"/>
        </w:rPr>
      </w:pPr>
      <w:r w:rsidRPr="00AA332B">
        <w:rPr>
          <w:rFonts w:ascii="Arial" w:hAnsi="Arial" w:cs="Arial"/>
          <w:noProof/>
          <w:sz w:val="24"/>
          <w:szCs w:val="24"/>
        </w:rPr>
        <w:drawing>
          <wp:inline distT="0" distB="0" distL="0" distR="0" wp14:anchorId="31E909C7" wp14:editId="2F51659E">
            <wp:extent cx="1939400" cy="2852057"/>
            <wp:effectExtent l="0" t="0" r="381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43992" cy="2858810"/>
                    </a:xfrm>
                    <a:prstGeom prst="rect">
                      <a:avLst/>
                    </a:prstGeom>
                  </pic:spPr>
                </pic:pic>
              </a:graphicData>
            </a:graphic>
          </wp:inline>
        </w:drawing>
      </w:r>
    </w:p>
    <w:p w14:paraId="47FD9750" w14:textId="1CEA3CE3" w:rsidR="00CB2EFE" w:rsidRPr="00AA332B" w:rsidRDefault="00CB2EFE" w:rsidP="00CB2EFE">
      <w:pPr>
        <w:jc w:val="center"/>
        <w:rPr>
          <w:rFonts w:ascii="Arial" w:hAnsi="Arial" w:cs="Arial"/>
          <w:sz w:val="24"/>
          <w:szCs w:val="24"/>
        </w:rPr>
      </w:pPr>
      <w:r w:rsidRPr="00AA332B">
        <w:rPr>
          <w:rFonts w:ascii="Arial" w:hAnsi="Arial" w:cs="Arial"/>
          <w:sz w:val="24"/>
          <w:szCs w:val="24"/>
        </w:rPr>
        <w:t>(Naidoo, 2010)</w:t>
      </w:r>
    </w:p>
    <w:p w14:paraId="0A0963C7" w14:textId="3167F080" w:rsidR="00CB2EFE" w:rsidRPr="00AA332B" w:rsidRDefault="00CB2EFE" w:rsidP="00CB2EFE">
      <w:pPr>
        <w:rPr>
          <w:rFonts w:ascii="Arial" w:hAnsi="Arial" w:cs="Arial"/>
          <w:sz w:val="24"/>
          <w:szCs w:val="24"/>
        </w:rPr>
      </w:pPr>
      <w:r w:rsidRPr="00AA332B">
        <w:rPr>
          <w:rFonts w:ascii="Arial" w:hAnsi="Arial" w:cs="Arial"/>
          <w:sz w:val="24"/>
          <w:szCs w:val="24"/>
        </w:rPr>
        <w:t>Figure ii)</w:t>
      </w:r>
    </w:p>
    <w:p w14:paraId="7015BF55" w14:textId="31D31640" w:rsidR="00B54E2F" w:rsidRPr="00AA332B" w:rsidRDefault="00CB2EFE" w:rsidP="00CB2EFE">
      <w:pPr>
        <w:jc w:val="center"/>
        <w:rPr>
          <w:rFonts w:ascii="Arial" w:hAnsi="Arial" w:cs="Arial"/>
          <w:sz w:val="24"/>
          <w:szCs w:val="24"/>
        </w:rPr>
      </w:pPr>
      <w:r w:rsidRPr="00AA332B">
        <w:rPr>
          <w:rFonts w:ascii="Arial" w:hAnsi="Arial" w:cs="Arial"/>
          <w:noProof/>
          <w:sz w:val="24"/>
          <w:szCs w:val="24"/>
        </w:rPr>
        <w:drawing>
          <wp:inline distT="0" distB="0" distL="0" distR="0" wp14:anchorId="108BF237" wp14:editId="63D7E2A6">
            <wp:extent cx="4920343" cy="35267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27787" cy="3532125"/>
                    </a:xfrm>
                    <a:prstGeom prst="rect">
                      <a:avLst/>
                    </a:prstGeom>
                  </pic:spPr>
                </pic:pic>
              </a:graphicData>
            </a:graphic>
          </wp:inline>
        </w:drawing>
      </w:r>
    </w:p>
    <w:p w14:paraId="533D470E" w14:textId="756270A6" w:rsidR="00CB2EFE" w:rsidRPr="00AA332B" w:rsidRDefault="00CB2EFE" w:rsidP="00CB2EFE">
      <w:pPr>
        <w:jc w:val="center"/>
        <w:rPr>
          <w:rFonts w:ascii="Arial" w:hAnsi="Arial" w:cs="Arial"/>
          <w:sz w:val="24"/>
          <w:szCs w:val="24"/>
        </w:rPr>
      </w:pPr>
      <w:r w:rsidRPr="00AA332B">
        <w:rPr>
          <w:rFonts w:ascii="Arial" w:hAnsi="Arial" w:cs="Arial"/>
          <w:sz w:val="24"/>
          <w:szCs w:val="24"/>
        </w:rPr>
        <w:t>(Jansen, 2000)</w:t>
      </w:r>
    </w:p>
    <w:p w14:paraId="7EF71324" w14:textId="77777777" w:rsidR="00CB2EFE" w:rsidRPr="00AA332B" w:rsidRDefault="00CB2EFE" w:rsidP="00A8460E">
      <w:pPr>
        <w:rPr>
          <w:rFonts w:ascii="Arial" w:hAnsi="Arial" w:cs="Arial"/>
          <w:sz w:val="24"/>
          <w:szCs w:val="24"/>
        </w:rPr>
      </w:pPr>
    </w:p>
    <w:p w14:paraId="1F6EA473" w14:textId="5C889633" w:rsidR="005C2D59" w:rsidRPr="00AA332B" w:rsidRDefault="005C2D59" w:rsidP="00A8460E">
      <w:pPr>
        <w:rPr>
          <w:rFonts w:ascii="Arial" w:hAnsi="Arial" w:cs="Arial"/>
          <w:sz w:val="24"/>
          <w:szCs w:val="24"/>
        </w:rPr>
      </w:pPr>
      <w:r w:rsidRPr="00AA332B">
        <w:rPr>
          <w:rFonts w:ascii="Arial" w:hAnsi="Arial" w:cs="Arial"/>
          <w:sz w:val="24"/>
          <w:szCs w:val="24"/>
        </w:rPr>
        <w:t xml:space="preserve">Figure </w:t>
      </w:r>
      <w:r w:rsidR="00CB45E8" w:rsidRPr="00AA332B">
        <w:rPr>
          <w:rFonts w:ascii="Arial" w:hAnsi="Arial" w:cs="Arial"/>
          <w:sz w:val="24"/>
          <w:szCs w:val="24"/>
        </w:rPr>
        <w:t>i</w:t>
      </w:r>
      <w:r w:rsidR="00CB2EFE" w:rsidRPr="00AA332B">
        <w:rPr>
          <w:rFonts w:ascii="Arial" w:hAnsi="Arial" w:cs="Arial"/>
          <w:sz w:val="24"/>
          <w:szCs w:val="24"/>
        </w:rPr>
        <w:t>i</w:t>
      </w:r>
      <w:r w:rsidR="00CB45E8" w:rsidRPr="00AA332B">
        <w:rPr>
          <w:rFonts w:ascii="Arial" w:hAnsi="Arial" w:cs="Arial"/>
          <w:sz w:val="24"/>
          <w:szCs w:val="24"/>
        </w:rPr>
        <w:t>i</w:t>
      </w:r>
      <w:r w:rsidRPr="00AA332B">
        <w:rPr>
          <w:rFonts w:ascii="Arial" w:hAnsi="Arial" w:cs="Arial"/>
          <w:sz w:val="24"/>
          <w:szCs w:val="24"/>
        </w:rPr>
        <w:t xml:space="preserve">) </w:t>
      </w:r>
    </w:p>
    <w:p w14:paraId="1BCEF7F2" w14:textId="0470FCDD" w:rsidR="00640377" w:rsidRPr="00AA332B" w:rsidRDefault="00CB45E8" w:rsidP="00A002D1">
      <w:pPr>
        <w:jc w:val="center"/>
        <w:rPr>
          <w:rFonts w:ascii="Arial" w:hAnsi="Arial" w:cs="Arial"/>
          <w:sz w:val="24"/>
          <w:szCs w:val="24"/>
        </w:rPr>
      </w:pPr>
      <w:r w:rsidRPr="00AA332B">
        <w:rPr>
          <w:rFonts w:ascii="Arial" w:hAnsi="Arial" w:cs="Arial"/>
          <w:noProof/>
          <w:sz w:val="24"/>
          <w:szCs w:val="24"/>
        </w:rPr>
        <w:lastRenderedPageBreak/>
        <w:drawing>
          <wp:inline distT="0" distB="0" distL="0" distR="0" wp14:anchorId="7DA15896" wp14:editId="31D07C70">
            <wp:extent cx="901065" cy="30523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19654" cy="3115355"/>
                    </a:xfrm>
                    <a:prstGeom prst="rect">
                      <a:avLst/>
                    </a:prstGeom>
                  </pic:spPr>
                </pic:pic>
              </a:graphicData>
            </a:graphic>
          </wp:inline>
        </w:drawing>
      </w:r>
    </w:p>
    <w:p w14:paraId="03F1A768" w14:textId="2858091F" w:rsidR="005C2D59" w:rsidRPr="00AA332B" w:rsidRDefault="00CB45E8" w:rsidP="005C2D59">
      <w:pPr>
        <w:jc w:val="center"/>
        <w:rPr>
          <w:rFonts w:ascii="Arial" w:hAnsi="Arial" w:cs="Arial"/>
          <w:sz w:val="24"/>
          <w:szCs w:val="24"/>
        </w:rPr>
      </w:pPr>
      <w:r w:rsidRPr="00AA332B">
        <w:rPr>
          <w:rFonts w:ascii="Arial" w:hAnsi="Arial" w:cs="Arial"/>
          <w:sz w:val="24"/>
          <w:szCs w:val="24"/>
        </w:rPr>
        <w:t>(</w:t>
      </w:r>
      <w:proofErr w:type="spellStart"/>
      <w:r w:rsidRPr="00AA332B">
        <w:rPr>
          <w:rFonts w:ascii="Arial" w:hAnsi="Arial" w:cs="Arial"/>
          <w:sz w:val="24"/>
          <w:szCs w:val="24"/>
        </w:rPr>
        <w:t>Nasvik</w:t>
      </w:r>
      <w:proofErr w:type="spellEnd"/>
      <w:r w:rsidRPr="00AA332B">
        <w:rPr>
          <w:rFonts w:ascii="Arial" w:hAnsi="Arial" w:cs="Arial"/>
          <w:sz w:val="24"/>
          <w:szCs w:val="24"/>
        </w:rPr>
        <w:t>, 2008)</w:t>
      </w:r>
    </w:p>
    <w:p w14:paraId="72150495" w14:textId="58D4133C" w:rsidR="005C2D59" w:rsidRPr="00AA332B" w:rsidRDefault="005C2D59" w:rsidP="00A8460E">
      <w:pPr>
        <w:rPr>
          <w:rFonts w:ascii="Arial" w:hAnsi="Arial" w:cs="Arial"/>
          <w:sz w:val="24"/>
          <w:szCs w:val="24"/>
        </w:rPr>
      </w:pPr>
    </w:p>
    <w:p w14:paraId="045E0383" w14:textId="0D4AC4CC" w:rsidR="005C2D59" w:rsidRPr="00AA332B" w:rsidRDefault="005C2D59" w:rsidP="00A8460E">
      <w:pPr>
        <w:rPr>
          <w:rFonts w:ascii="Arial" w:hAnsi="Arial" w:cs="Arial"/>
          <w:sz w:val="24"/>
          <w:szCs w:val="24"/>
        </w:rPr>
      </w:pPr>
      <w:r w:rsidRPr="00AA332B">
        <w:rPr>
          <w:rFonts w:ascii="Arial" w:hAnsi="Arial" w:cs="Arial"/>
          <w:sz w:val="24"/>
          <w:szCs w:val="24"/>
        </w:rPr>
        <w:t>Figure (</w:t>
      </w:r>
      <w:proofErr w:type="spellStart"/>
      <w:r w:rsidRPr="00AA332B">
        <w:rPr>
          <w:rFonts w:ascii="Arial" w:hAnsi="Arial" w:cs="Arial"/>
          <w:sz w:val="24"/>
          <w:szCs w:val="24"/>
        </w:rPr>
        <w:t>iii</w:t>
      </w:r>
      <w:r w:rsidR="00570965" w:rsidRPr="00AA332B">
        <w:rPr>
          <w:rFonts w:ascii="Arial" w:hAnsi="Arial" w:cs="Arial"/>
          <w:sz w:val="24"/>
          <w:szCs w:val="24"/>
        </w:rPr>
        <w:t>i</w:t>
      </w:r>
      <w:proofErr w:type="spellEnd"/>
      <w:r w:rsidRPr="00AA332B">
        <w:rPr>
          <w:rFonts w:ascii="Arial" w:hAnsi="Arial" w:cs="Arial"/>
          <w:sz w:val="24"/>
          <w:szCs w:val="24"/>
        </w:rPr>
        <w:t>)</w:t>
      </w:r>
    </w:p>
    <w:p w14:paraId="480C40A9" w14:textId="020254ED" w:rsidR="005C2D59" w:rsidRPr="00AA332B" w:rsidRDefault="005C2D59" w:rsidP="005C2D59">
      <w:pPr>
        <w:jc w:val="center"/>
        <w:rPr>
          <w:rFonts w:ascii="Arial" w:hAnsi="Arial" w:cs="Arial"/>
          <w:sz w:val="24"/>
          <w:szCs w:val="24"/>
        </w:rPr>
      </w:pPr>
      <w:r w:rsidRPr="00AA332B">
        <w:rPr>
          <w:rFonts w:ascii="Arial" w:hAnsi="Arial" w:cs="Arial"/>
          <w:noProof/>
          <w:sz w:val="24"/>
          <w:szCs w:val="24"/>
        </w:rPr>
        <w:drawing>
          <wp:inline distT="0" distB="0" distL="0" distR="0" wp14:anchorId="6CA44AD7" wp14:editId="2E8C74AF">
            <wp:extent cx="3711539" cy="309154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3920" cy="3126844"/>
                    </a:xfrm>
                    <a:prstGeom prst="rect">
                      <a:avLst/>
                    </a:prstGeom>
                    <a:noFill/>
                  </pic:spPr>
                </pic:pic>
              </a:graphicData>
            </a:graphic>
          </wp:inline>
        </w:drawing>
      </w:r>
    </w:p>
    <w:p w14:paraId="2E80AD30" w14:textId="0DA01486" w:rsidR="006E2F21" w:rsidRPr="00AA332B" w:rsidRDefault="00A002D1" w:rsidP="00CB45E8">
      <w:pPr>
        <w:jc w:val="center"/>
        <w:rPr>
          <w:rFonts w:ascii="Arial" w:hAnsi="Arial" w:cs="Arial"/>
          <w:sz w:val="24"/>
          <w:szCs w:val="24"/>
        </w:rPr>
      </w:pPr>
      <w:r w:rsidRPr="00AA332B">
        <w:rPr>
          <w:rFonts w:ascii="Arial" w:hAnsi="Arial" w:cs="Arial"/>
          <w:sz w:val="24"/>
          <w:szCs w:val="24"/>
        </w:rPr>
        <w:t>(Jamal, 2017)</w:t>
      </w:r>
    </w:p>
    <w:p w14:paraId="54C54145" w14:textId="77777777" w:rsidR="00CB45E8" w:rsidRPr="00AA332B" w:rsidRDefault="00CB45E8" w:rsidP="006E2F21">
      <w:pPr>
        <w:rPr>
          <w:rFonts w:ascii="Arial" w:hAnsi="Arial" w:cs="Arial"/>
          <w:sz w:val="24"/>
          <w:szCs w:val="24"/>
        </w:rPr>
      </w:pPr>
    </w:p>
    <w:p w14:paraId="151A121E" w14:textId="77777777" w:rsidR="00CB45E8" w:rsidRPr="00AA332B" w:rsidRDefault="00CB45E8" w:rsidP="006E2F21">
      <w:pPr>
        <w:rPr>
          <w:rFonts w:ascii="Arial" w:hAnsi="Arial" w:cs="Arial"/>
          <w:sz w:val="24"/>
          <w:szCs w:val="24"/>
        </w:rPr>
      </w:pPr>
    </w:p>
    <w:p w14:paraId="3CB95E59" w14:textId="6B46F38B" w:rsidR="00CB45E8" w:rsidRPr="00AA332B" w:rsidRDefault="00CB45E8" w:rsidP="006E2F21">
      <w:pPr>
        <w:rPr>
          <w:rFonts w:ascii="Arial" w:hAnsi="Arial" w:cs="Arial"/>
          <w:sz w:val="24"/>
          <w:szCs w:val="24"/>
        </w:rPr>
      </w:pPr>
    </w:p>
    <w:p w14:paraId="4F2A80F0" w14:textId="77777777" w:rsidR="00CB45E8" w:rsidRPr="00AA332B" w:rsidRDefault="00CB45E8" w:rsidP="006E2F21">
      <w:pPr>
        <w:rPr>
          <w:rFonts w:ascii="Arial" w:hAnsi="Arial" w:cs="Arial"/>
          <w:sz w:val="24"/>
          <w:szCs w:val="24"/>
        </w:rPr>
      </w:pPr>
    </w:p>
    <w:p w14:paraId="0213DE39" w14:textId="7915C705" w:rsidR="006E2F21" w:rsidRPr="00AA332B" w:rsidRDefault="00CB45E8" w:rsidP="006E2F21">
      <w:pPr>
        <w:rPr>
          <w:rFonts w:ascii="Arial" w:hAnsi="Arial" w:cs="Arial"/>
          <w:sz w:val="24"/>
          <w:szCs w:val="24"/>
        </w:rPr>
      </w:pPr>
      <w:r w:rsidRPr="00AA332B">
        <w:rPr>
          <w:rFonts w:ascii="Arial" w:hAnsi="Arial" w:cs="Arial"/>
          <w:sz w:val="24"/>
          <w:szCs w:val="24"/>
        </w:rPr>
        <w:lastRenderedPageBreak/>
        <w:t>F</w:t>
      </w:r>
      <w:r w:rsidR="006E2F21" w:rsidRPr="00AA332B">
        <w:rPr>
          <w:rFonts w:ascii="Arial" w:hAnsi="Arial" w:cs="Arial"/>
          <w:sz w:val="24"/>
          <w:szCs w:val="24"/>
        </w:rPr>
        <w:t xml:space="preserve">igure </w:t>
      </w:r>
      <w:r w:rsidR="00570965" w:rsidRPr="00AA332B">
        <w:rPr>
          <w:rFonts w:ascii="Arial" w:hAnsi="Arial" w:cs="Arial"/>
          <w:sz w:val="24"/>
          <w:szCs w:val="24"/>
        </w:rPr>
        <w:t>v</w:t>
      </w:r>
      <w:r w:rsidR="00273287" w:rsidRPr="00AA332B">
        <w:rPr>
          <w:rFonts w:ascii="Arial" w:hAnsi="Arial" w:cs="Arial"/>
          <w:sz w:val="24"/>
          <w:szCs w:val="24"/>
        </w:rPr>
        <w:t>)</w:t>
      </w:r>
    </w:p>
    <w:p w14:paraId="419B2A0C" w14:textId="77777777" w:rsidR="00CB45E8" w:rsidRPr="00AA332B" w:rsidRDefault="00CB45E8" w:rsidP="006E2F21">
      <w:pPr>
        <w:rPr>
          <w:rFonts w:ascii="Arial" w:hAnsi="Arial" w:cs="Arial"/>
          <w:sz w:val="24"/>
          <w:szCs w:val="24"/>
        </w:rPr>
      </w:pPr>
    </w:p>
    <w:p w14:paraId="5AD0CDDC" w14:textId="17E5D9CF" w:rsidR="006E2F21" w:rsidRPr="00AA332B" w:rsidRDefault="00820810" w:rsidP="00B54E2F">
      <w:pPr>
        <w:jc w:val="center"/>
        <w:rPr>
          <w:rFonts w:ascii="Arial" w:hAnsi="Arial" w:cs="Arial"/>
          <w:sz w:val="24"/>
          <w:szCs w:val="24"/>
        </w:rPr>
      </w:pPr>
      <w:r w:rsidRPr="00AA332B">
        <w:rPr>
          <w:rFonts w:ascii="Arial" w:hAnsi="Arial" w:cs="Arial"/>
          <w:noProof/>
          <w:sz w:val="24"/>
          <w:szCs w:val="24"/>
        </w:rPr>
        <w:drawing>
          <wp:inline distT="0" distB="0" distL="0" distR="0" wp14:anchorId="6AFAA40B" wp14:editId="40693E93">
            <wp:extent cx="4089106" cy="2688771"/>
            <wp:effectExtent l="0" t="0" r="698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92063" cy="2690716"/>
                    </a:xfrm>
                    <a:prstGeom prst="rect">
                      <a:avLst/>
                    </a:prstGeom>
                  </pic:spPr>
                </pic:pic>
              </a:graphicData>
            </a:graphic>
          </wp:inline>
        </w:drawing>
      </w:r>
    </w:p>
    <w:p w14:paraId="67E18B33" w14:textId="6612C236" w:rsidR="00B54E2F" w:rsidRPr="00AA332B" w:rsidRDefault="00B54E2F" w:rsidP="00CB2EFE">
      <w:pPr>
        <w:jc w:val="center"/>
        <w:rPr>
          <w:rFonts w:ascii="Arial" w:hAnsi="Arial" w:cs="Arial"/>
          <w:sz w:val="24"/>
          <w:szCs w:val="24"/>
        </w:rPr>
      </w:pPr>
      <w:r w:rsidRPr="00AA332B">
        <w:rPr>
          <w:rFonts w:ascii="Arial" w:hAnsi="Arial" w:cs="Arial"/>
          <w:sz w:val="24"/>
          <w:szCs w:val="24"/>
        </w:rPr>
        <w:t>(Alter, 2016)</w:t>
      </w:r>
    </w:p>
    <w:p w14:paraId="2D1395BD" w14:textId="77777777" w:rsidR="00CB2EFE" w:rsidRPr="00AA332B" w:rsidRDefault="00CB2EFE" w:rsidP="006E2F21">
      <w:pPr>
        <w:rPr>
          <w:rFonts w:ascii="Arial" w:hAnsi="Arial" w:cs="Arial"/>
          <w:sz w:val="24"/>
          <w:szCs w:val="24"/>
        </w:rPr>
      </w:pPr>
    </w:p>
    <w:p w14:paraId="1709FB30" w14:textId="77777777" w:rsidR="00CB2EFE" w:rsidRPr="00AA332B" w:rsidRDefault="00CB2EFE" w:rsidP="006E2F21">
      <w:pPr>
        <w:rPr>
          <w:rFonts w:ascii="Arial" w:hAnsi="Arial" w:cs="Arial"/>
          <w:sz w:val="24"/>
          <w:szCs w:val="24"/>
        </w:rPr>
      </w:pPr>
    </w:p>
    <w:p w14:paraId="55391D9A" w14:textId="53810A58" w:rsidR="003067FE" w:rsidRPr="00AA332B" w:rsidRDefault="003067FE" w:rsidP="006E2F21">
      <w:pPr>
        <w:rPr>
          <w:rFonts w:ascii="Arial" w:hAnsi="Arial" w:cs="Arial"/>
          <w:sz w:val="24"/>
          <w:szCs w:val="24"/>
        </w:rPr>
      </w:pPr>
      <w:r w:rsidRPr="00AA332B">
        <w:rPr>
          <w:rFonts w:ascii="Arial" w:hAnsi="Arial" w:cs="Arial"/>
          <w:sz w:val="24"/>
          <w:szCs w:val="24"/>
        </w:rPr>
        <w:t xml:space="preserve">Figure </w:t>
      </w:r>
      <w:r w:rsidR="00273287" w:rsidRPr="00AA332B">
        <w:rPr>
          <w:rFonts w:ascii="Arial" w:hAnsi="Arial" w:cs="Arial"/>
          <w:sz w:val="24"/>
          <w:szCs w:val="24"/>
        </w:rPr>
        <w:t>v</w:t>
      </w:r>
      <w:r w:rsidR="00570965" w:rsidRPr="00AA332B">
        <w:rPr>
          <w:rFonts w:ascii="Arial" w:hAnsi="Arial" w:cs="Arial"/>
          <w:sz w:val="24"/>
          <w:szCs w:val="24"/>
        </w:rPr>
        <w:t>i</w:t>
      </w:r>
      <w:r w:rsidR="00273287" w:rsidRPr="00AA332B">
        <w:rPr>
          <w:rFonts w:ascii="Arial" w:hAnsi="Arial" w:cs="Arial"/>
          <w:sz w:val="24"/>
          <w:szCs w:val="24"/>
        </w:rPr>
        <w:t>)</w:t>
      </w:r>
    </w:p>
    <w:p w14:paraId="1B9EA1CF" w14:textId="69527CB0" w:rsidR="003067FE" w:rsidRPr="00AA332B" w:rsidRDefault="00B54E2F" w:rsidP="006E2F21">
      <w:pPr>
        <w:rPr>
          <w:rFonts w:ascii="Arial" w:hAnsi="Arial" w:cs="Arial"/>
          <w:sz w:val="24"/>
          <w:szCs w:val="24"/>
        </w:rPr>
      </w:pPr>
      <w:r w:rsidRPr="00AA332B">
        <w:rPr>
          <w:rFonts w:ascii="Arial" w:hAnsi="Arial" w:cs="Arial"/>
          <w:noProof/>
          <w:sz w:val="24"/>
          <w:szCs w:val="24"/>
        </w:rPr>
        <w:drawing>
          <wp:inline distT="0" distB="0" distL="0" distR="0" wp14:anchorId="1C8658BC" wp14:editId="05866FC3">
            <wp:extent cx="5731510" cy="322516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5165"/>
                    </a:xfrm>
                    <a:prstGeom prst="rect">
                      <a:avLst/>
                    </a:prstGeom>
                  </pic:spPr>
                </pic:pic>
              </a:graphicData>
            </a:graphic>
          </wp:inline>
        </w:drawing>
      </w:r>
    </w:p>
    <w:p w14:paraId="40615185" w14:textId="27BF0A47" w:rsidR="003905A4" w:rsidRPr="00AA332B" w:rsidRDefault="00B54E2F" w:rsidP="00273287">
      <w:pPr>
        <w:jc w:val="center"/>
        <w:rPr>
          <w:rFonts w:ascii="Arial" w:hAnsi="Arial" w:cs="Arial"/>
          <w:sz w:val="24"/>
          <w:szCs w:val="24"/>
        </w:rPr>
      </w:pPr>
      <w:r w:rsidRPr="00AA332B">
        <w:rPr>
          <w:rFonts w:ascii="Arial" w:hAnsi="Arial" w:cs="Arial"/>
          <w:sz w:val="24"/>
          <w:szCs w:val="24"/>
        </w:rPr>
        <w:t>(</w:t>
      </w:r>
      <w:proofErr w:type="spellStart"/>
      <w:r w:rsidRPr="00AA332B">
        <w:rPr>
          <w:rFonts w:ascii="Arial" w:hAnsi="Arial" w:cs="Arial"/>
          <w:sz w:val="24"/>
          <w:szCs w:val="24"/>
        </w:rPr>
        <w:t>Alao</w:t>
      </w:r>
      <w:proofErr w:type="spellEnd"/>
      <w:r w:rsidRPr="00AA332B">
        <w:rPr>
          <w:rFonts w:ascii="Arial" w:hAnsi="Arial" w:cs="Arial"/>
          <w:sz w:val="24"/>
          <w:szCs w:val="24"/>
        </w:rPr>
        <w:t>, 2014)</w:t>
      </w:r>
    </w:p>
    <w:p w14:paraId="3D4766CF" w14:textId="07DEFD7A" w:rsidR="003905A4" w:rsidRPr="00AA332B" w:rsidRDefault="002946BB" w:rsidP="003905A4">
      <w:pPr>
        <w:rPr>
          <w:rFonts w:ascii="Arial" w:hAnsi="Arial" w:cs="Arial"/>
          <w:sz w:val="24"/>
          <w:szCs w:val="24"/>
        </w:rPr>
      </w:pPr>
      <w:r>
        <w:rPr>
          <w:rFonts w:ascii="Arial" w:hAnsi="Arial" w:cs="Arial"/>
          <w:sz w:val="24"/>
          <w:szCs w:val="24"/>
        </w:rPr>
        <w:br w:type="page"/>
      </w:r>
    </w:p>
    <w:p w14:paraId="19B86D4C" w14:textId="25E39235" w:rsidR="00B54E2F" w:rsidRPr="00E644E8" w:rsidRDefault="003905A4" w:rsidP="00E644E8">
      <w:pPr>
        <w:tabs>
          <w:tab w:val="left" w:pos="1303"/>
        </w:tabs>
        <w:jc w:val="center"/>
        <w:rPr>
          <w:rFonts w:ascii="Arial" w:hAnsi="Arial" w:cs="Arial"/>
          <w:b/>
          <w:sz w:val="24"/>
          <w:szCs w:val="24"/>
          <w:u w:val="single"/>
        </w:rPr>
      </w:pPr>
      <w:r w:rsidRPr="00E644E8">
        <w:rPr>
          <w:rFonts w:ascii="Arial" w:hAnsi="Arial" w:cs="Arial"/>
          <w:b/>
          <w:sz w:val="24"/>
          <w:szCs w:val="24"/>
          <w:u w:val="single"/>
        </w:rPr>
        <w:lastRenderedPageBreak/>
        <w:t>References</w:t>
      </w:r>
    </w:p>
    <w:p w14:paraId="1B77170E" w14:textId="77777777" w:rsidR="00B54E2F" w:rsidRPr="00AA332B" w:rsidRDefault="00B54E2F" w:rsidP="003905A4">
      <w:pPr>
        <w:tabs>
          <w:tab w:val="left" w:pos="1303"/>
        </w:tabs>
        <w:rPr>
          <w:rFonts w:ascii="Arial" w:hAnsi="Arial" w:cs="Arial"/>
          <w:sz w:val="24"/>
          <w:szCs w:val="24"/>
        </w:rPr>
      </w:pPr>
      <w:r w:rsidRPr="00AA332B">
        <w:rPr>
          <w:rFonts w:ascii="Arial" w:hAnsi="Arial" w:cs="Arial"/>
          <w:sz w:val="24"/>
          <w:szCs w:val="24"/>
        </w:rPr>
        <w:t xml:space="preserve">Alter, L. (2016). Ready Mix concrete industry attacks wood construction, says we should "Build with Strength" [Image] Available at: </w:t>
      </w:r>
      <w:hyperlink r:id="rId15" w:history="1">
        <w:r w:rsidRPr="00AA332B">
          <w:rPr>
            <w:rStyle w:val="Hyperlink"/>
            <w:rFonts w:ascii="Arial" w:hAnsi="Arial" w:cs="Arial"/>
            <w:sz w:val="24"/>
            <w:szCs w:val="24"/>
          </w:rPr>
          <w:t>https://www.treehugger.com/green-architecture/washington-state-legislation-promoting-wood-construction-gets-crushed-readymix-concrete-industry.html</w:t>
        </w:r>
      </w:hyperlink>
      <w:r w:rsidRPr="00AA332B">
        <w:rPr>
          <w:rFonts w:ascii="Arial" w:hAnsi="Arial" w:cs="Arial"/>
          <w:sz w:val="24"/>
          <w:szCs w:val="24"/>
        </w:rPr>
        <w:t xml:space="preserve"> [Accessed 9 Dec. 2018]</w:t>
      </w:r>
    </w:p>
    <w:p w14:paraId="60B20A18" w14:textId="0D0AE360" w:rsidR="00B54E2F" w:rsidRPr="00AA332B" w:rsidRDefault="00B54E2F" w:rsidP="003905A4">
      <w:pPr>
        <w:tabs>
          <w:tab w:val="left" w:pos="1303"/>
        </w:tabs>
        <w:rPr>
          <w:rFonts w:ascii="Arial" w:hAnsi="Arial" w:cs="Arial"/>
          <w:sz w:val="24"/>
          <w:szCs w:val="24"/>
        </w:rPr>
      </w:pPr>
      <w:r w:rsidRPr="00AA332B">
        <w:rPr>
          <w:rFonts w:ascii="Arial" w:hAnsi="Arial" w:cs="Arial"/>
          <w:sz w:val="24"/>
          <w:szCs w:val="24"/>
        </w:rPr>
        <w:t xml:space="preserve"> </w:t>
      </w:r>
      <w:proofErr w:type="spellStart"/>
      <w:r w:rsidRPr="00AA332B">
        <w:rPr>
          <w:rFonts w:ascii="Arial" w:hAnsi="Arial" w:cs="Arial"/>
          <w:sz w:val="24"/>
          <w:szCs w:val="24"/>
        </w:rPr>
        <w:t>Alao</w:t>
      </w:r>
      <w:proofErr w:type="spellEnd"/>
      <w:r w:rsidRPr="00AA332B">
        <w:rPr>
          <w:rFonts w:ascii="Arial" w:hAnsi="Arial" w:cs="Arial"/>
          <w:sz w:val="24"/>
          <w:szCs w:val="24"/>
        </w:rPr>
        <w:t xml:space="preserve">, 0. (2014). Durability of Reinforced Concrete – A major player in Environmental Sustainability [Image] Available at: </w:t>
      </w:r>
      <w:hyperlink r:id="rId16" w:history="1">
        <w:r w:rsidR="00AA332B" w:rsidRPr="00D5156B">
          <w:rPr>
            <w:rStyle w:val="Hyperlink"/>
            <w:rFonts w:ascii="Arial" w:hAnsi="Arial" w:cs="Arial"/>
            <w:sz w:val="24"/>
            <w:szCs w:val="24"/>
          </w:rPr>
          <w:t>https://pt.slideshare.net/OlukayodeAlao/durability-of-reinforced-concrete-a-major-player-in-environmental-sustainability</w:t>
        </w:r>
      </w:hyperlink>
      <w:r w:rsidR="00AA332B">
        <w:rPr>
          <w:rFonts w:ascii="Arial" w:hAnsi="Arial" w:cs="Arial"/>
          <w:sz w:val="24"/>
          <w:szCs w:val="24"/>
        </w:rPr>
        <w:t xml:space="preserve"> </w:t>
      </w:r>
      <w:r w:rsidRPr="00AA332B">
        <w:rPr>
          <w:rFonts w:ascii="Arial" w:hAnsi="Arial" w:cs="Arial"/>
          <w:sz w:val="24"/>
          <w:szCs w:val="24"/>
        </w:rPr>
        <w:t>[Accessed 6 Dec 2018]</w:t>
      </w:r>
    </w:p>
    <w:p w14:paraId="3AB429EC" w14:textId="5AB9AD45" w:rsidR="00DB2E8F" w:rsidRPr="00AA332B" w:rsidRDefault="00DB2E8F" w:rsidP="003905A4">
      <w:pPr>
        <w:tabs>
          <w:tab w:val="left" w:pos="1303"/>
        </w:tabs>
        <w:rPr>
          <w:rFonts w:ascii="Arial" w:hAnsi="Arial" w:cs="Arial"/>
          <w:sz w:val="24"/>
          <w:szCs w:val="24"/>
        </w:rPr>
      </w:pPr>
      <w:r w:rsidRPr="00AA332B">
        <w:rPr>
          <w:rFonts w:ascii="Arial" w:hAnsi="Arial" w:cs="Arial"/>
          <w:sz w:val="24"/>
          <w:szCs w:val="24"/>
        </w:rPr>
        <w:t>Ashley, E. (2007). Fire Resistance of Concrete Structure. 1st ed. [</w:t>
      </w:r>
      <w:proofErr w:type="spellStart"/>
      <w:r w:rsidRPr="00AA332B">
        <w:rPr>
          <w:rFonts w:ascii="Arial" w:hAnsi="Arial" w:cs="Arial"/>
          <w:sz w:val="24"/>
          <w:szCs w:val="24"/>
        </w:rPr>
        <w:t>ebook</w:t>
      </w:r>
      <w:proofErr w:type="spellEnd"/>
      <w:r w:rsidRPr="00AA332B">
        <w:rPr>
          <w:rFonts w:ascii="Arial" w:hAnsi="Arial" w:cs="Arial"/>
          <w:sz w:val="24"/>
          <w:szCs w:val="24"/>
        </w:rPr>
        <w:t xml:space="preserve">] UNKNOWN: NRMCA, p.68. Available at: </w:t>
      </w:r>
      <w:hyperlink r:id="rId17" w:history="1">
        <w:r w:rsidR="00AA332B" w:rsidRPr="00D5156B">
          <w:rPr>
            <w:rStyle w:val="Hyperlink"/>
            <w:rFonts w:ascii="Arial" w:hAnsi="Arial" w:cs="Arial"/>
            <w:sz w:val="24"/>
            <w:szCs w:val="24"/>
          </w:rPr>
          <w:t>http://www.nrmca.org/research/FireResistance_CIF_Winter_07.pdf</w:t>
        </w:r>
      </w:hyperlink>
      <w:r w:rsidRPr="00AA332B">
        <w:rPr>
          <w:rFonts w:ascii="Arial" w:hAnsi="Arial" w:cs="Arial"/>
          <w:sz w:val="24"/>
          <w:szCs w:val="24"/>
        </w:rPr>
        <w:t>.</w:t>
      </w:r>
      <w:r w:rsidR="00AA332B">
        <w:rPr>
          <w:rFonts w:ascii="Arial" w:hAnsi="Arial" w:cs="Arial"/>
          <w:sz w:val="24"/>
          <w:szCs w:val="24"/>
        </w:rPr>
        <w:t xml:space="preserve"> </w:t>
      </w:r>
      <w:r w:rsidRPr="00AA332B">
        <w:rPr>
          <w:rFonts w:ascii="Arial" w:hAnsi="Arial" w:cs="Arial"/>
          <w:sz w:val="24"/>
          <w:szCs w:val="24"/>
        </w:rPr>
        <w:t>[Accessed 3 Dec. 2018].</w:t>
      </w:r>
    </w:p>
    <w:p w14:paraId="3711CA7A" w14:textId="30436433" w:rsidR="00DB2E8F" w:rsidRPr="00AA332B" w:rsidRDefault="00DB2E8F" w:rsidP="003905A4">
      <w:pPr>
        <w:tabs>
          <w:tab w:val="left" w:pos="1303"/>
        </w:tabs>
        <w:rPr>
          <w:rFonts w:ascii="Arial" w:hAnsi="Arial" w:cs="Arial"/>
          <w:sz w:val="24"/>
          <w:szCs w:val="24"/>
        </w:rPr>
      </w:pPr>
      <w:r w:rsidRPr="00AA332B">
        <w:rPr>
          <w:rFonts w:ascii="Arial" w:hAnsi="Arial" w:cs="Arial"/>
          <w:sz w:val="24"/>
          <w:szCs w:val="24"/>
        </w:rPr>
        <w:t xml:space="preserve">Balogh, A. (2018). What Makes Concrete a Sustainable Building Material? - The Concrete Network. [online] Concretenetwork.com. Available at: </w:t>
      </w:r>
      <w:hyperlink r:id="rId18" w:history="1">
        <w:r w:rsidR="00AA332B" w:rsidRPr="00D5156B">
          <w:rPr>
            <w:rStyle w:val="Hyperlink"/>
            <w:rFonts w:ascii="Arial" w:hAnsi="Arial" w:cs="Arial"/>
            <w:sz w:val="24"/>
            <w:szCs w:val="24"/>
          </w:rPr>
          <w:t>https://www.concretenetwork.com/concrete/greenbuildinginformation/what_makes.html</w:t>
        </w:r>
      </w:hyperlink>
      <w:r w:rsidR="00AA332B">
        <w:rPr>
          <w:rFonts w:ascii="Arial" w:hAnsi="Arial" w:cs="Arial"/>
          <w:sz w:val="24"/>
          <w:szCs w:val="24"/>
        </w:rPr>
        <w:t xml:space="preserve"> </w:t>
      </w:r>
      <w:r w:rsidRPr="00AA332B">
        <w:rPr>
          <w:rFonts w:ascii="Arial" w:hAnsi="Arial" w:cs="Arial"/>
          <w:sz w:val="24"/>
          <w:szCs w:val="24"/>
        </w:rPr>
        <w:t>[Accessed 6 Dec. 2018].</w:t>
      </w:r>
    </w:p>
    <w:p w14:paraId="15AE5090" w14:textId="643D0297"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t xml:space="preserve">F. Baker, W. and J. </w:t>
      </w:r>
      <w:proofErr w:type="spellStart"/>
      <w:r w:rsidRPr="00AA332B">
        <w:rPr>
          <w:rFonts w:ascii="Arial" w:hAnsi="Arial" w:cs="Arial"/>
          <w:sz w:val="24"/>
          <w:szCs w:val="24"/>
        </w:rPr>
        <w:t>Pawlikowski</w:t>
      </w:r>
      <w:proofErr w:type="spellEnd"/>
      <w:r w:rsidRPr="00AA332B">
        <w:rPr>
          <w:rFonts w:ascii="Arial" w:hAnsi="Arial" w:cs="Arial"/>
          <w:sz w:val="24"/>
          <w:szCs w:val="24"/>
        </w:rPr>
        <w:t>, J. (2012). Higher and Higher: The Evolution of the Buttressed Core. 1st ed. [</w:t>
      </w:r>
      <w:proofErr w:type="spellStart"/>
      <w:r w:rsidRPr="00AA332B">
        <w:rPr>
          <w:rFonts w:ascii="Arial" w:hAnsi="Arial" w:cs="Arial"/>
          <w:sz w:val="24"/>
          <w:szCs w:val="24"/>
        </w:rPr>
        <w:t>ebook</w:t>
      </w:r>
      <w:proofErr w:type="spellEnd"/>
      <w:r w:rsidRPr="00AA332B">
        <w:rPr>
          <w:rFonts w:ascii="Arial" w:hAnsi="Arial" w:cs="Arial"/>
          <w:sz w:val="24"/>
          <w:szCs w:val="24"/>
        </w:rPr>
        <w:t xml:space="preserve">] UNKNOWN: Civil Engineering, p.61. Available at: </w:t>
      </w:r>
      <w:hyperlink r:id="rId19" w:history="1">
        <w:r w:rsidR="00AA332B" w:rsidRPr="00D5156B">
          <w:rPr>
            <w:rStyle w:val="Hyperlink"/>
            <w:rFonts w:ascii="Arial" w:hAnsi="Arial" w:cs="Arial"/>
            <w:sz w:val="24"/>
            <w:szCs w:val="24"/>
          </w:rPr>
          <w:t>http://ttps://academic.csuohio.edu/duffy_s/CVE_601_Struct_1.pdf</w:t>
        </w:r>
      </w:hyperlink>
      <w:r w:rsidR="00AA332B">
        <w:rPr>
          <w:rFonts w:ascii="Arial" w:hAnsi="Arial" w:cs="Arial"/>
          <w:sz w:val="24"/>
          <w:szCs w:val="24"/>
        </w:rPr>
        <w:t xml:space="preserve"> </w:t>
      </w:r>
      <w:r w:rsidRPr="00AA332B">
        <w:rPr>
          <w:rFonts w:ascii="Arial" w:hAnsi="Arial" w:cs="Arial"/>
          <w:sz w:val="24"/>
          <w:szCs w:val="24"/>
        </w:rPr>
        <w:t>[Accessed 11 Dec. 2018].</w:t>
      </w:r>
    </w:p>
    <w:p w14:paraId="7090B3D0" w14:textId="6CD6645C"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t xml:space="preserve">Highrisefirefighting.co.uk. (2018). High Rise Fire-fighting - Construction Materials. [online] Available at: </w:t>
      </w:r>
      <w:hyperlink r:id="rId20" w:history="1">
        <w:r w:rsidR="00AA332B" w:rsidRPr="00D5156B">
          <w:rPr>
            <w:rStyle w:val="Hyperlink"/>
            <w:rFonts w:ascii="Arial" w:hAnsi="Arial" w:cs="Arial"/>
            <w:sz w:val="24"/>
            <w:szCs w:val="24"/>
          </w:rPr>
          <w:t>http://highrisefirefighting.co.uk/material.html</w:t>
        </w:r>
      </w:hyperlink>
      <w:r w:rsidR="00AA332B">
        <w:rPr>
          <w:rFonts w:ascii="Arial" w:hAnsi="Arial" w:cs="Arial"/>
          <w:sz w:val="24"/>
          <w:szCs w:val="24"/>
        </w:rPr>
        <w:t xml:space="preserve"> </w:t>
      </w:r>
      <w:r w:rsidRPr="00AA332B">
        <w:rPr>
          <w:rFonts w:ascii="Arial" w:hAnsi="Arial" w:cs="Arial"/>
          <w:sz w:val="24"/>
          <w:szCs w:val="24"/>
        </w:rPr>
        <w:t>[Accessed 8 Dec. 2018].</w:t>
      </w:r>
    </w:p>
    <w:p w14:paraId="00227B8F" w14:textId="176C1240"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t xml:space="preserve">Jansen (2000). Strength and stiffness comparison. [image] Available at: </w:t>
      </w:r>
      <w:hyperlink r:id="rId21" w:history="1">
        <w:r w:rsidR="00AA332B" w:rsidRPr="00D5156B">
          <w:rPr>
            <w:rStyle w:val="Hyperlink"/>
            <w:rFonts w:ascii="Arial" w:hAnsi="Arial" w:cs="Arial"/>
            <w:sz w:val="24"/>
            <w:szCs w:val="24"/>
          </w:rPr>
          <w:t>http://bamcore.com/bamboo-info/mechanical-properties-of-timber-bamboo/</w:t>
        </w:r>
      </w:hyperlink>
      <w:r w:rsidR="00AA332B">
        <w:rPr>
          <w:rFonts w:ascii="Arial" w:hAnsi="Arial" w:cs="Arial"/>
          <w:sz w:val="24"/>
          <w:szCs w:val="24"/>
        </w:rPr>
        <w:t xml:space="preserve"> </w:t>
      </w:r>
      <w:r w:rsidRPr="00AA332B">
        <w:rPr>
          <w:rFonts w:ascii="Arial" w:hAnsi="Arial" w:cs="Arial"/>
          <w:sz w:val="24"/>
          <w:szCs w:val="24"/>
        </w:rPr>
        <w:t>[Accessed 8 Dec. 2018].</w:t>
      </w:r>
    </w:p>
    <w:p w14:paraId="6DC55DA4" w14:textId="00E4A062" w:rsidR="00A002D1" w:rsidRPr="00AA332B" w:rsidRDefault="00A002D1" w:rsidP="00A002D1">
      <w:pPr>
        <w:tabs>
          <w:tab w:val="left" w:pos="1303"/>
          <w:tab w:val="left" w:pos="2109"/>
        </w:tabs>
        <w:rPr>
          <w:rFonts w:ascii="Arial" w:hAnsi="Arial" w:cs="Arial"/>
          <w:sz w:val="24"/>
          <w:szCs w:val="24"/>
        </w:rPr>
      </w:pPr>
      <w:r w:rsidRPr="00AA332B">
        <w:rPr>
          <w:rFonts w:ascii="Arial" w:hAnsi="Arial" w:cs="Arial"/>
          <w:sz w:val="24"/>
          <w:szCs w:val="24"/>
        </w:rPr>
        <w:t>Jamal, H. (2017). Design and Construction of Burj Khalifa</w:t>
      </w:r>
      <w:r w:rsidRPr="00AA332B">
        <w:rPr>
          <w:rFonts w:ascii="Arial" w:hAnsi="Arial" w:cs="Arial"/>
          <w:sz w:val="24"/>
          <w:szCs w:val="24"/>
        </w:rPr>
        <w:tab/>
        <w:t xml:space="preserve">. [Image] Available at: </w:t>
      </w:r>
      <w:hyperlink r:id="rId22" w:history="1">
        <w:r w:rsidRPr="00AA332B">
          <w:rPr>
            <w:rStyle w:val="Hyperlink"/>
            <w:rFonts w:ascii="Arial" w:hAnsi="Arial" w:cs="Arial"/>
            <w:sz w:val="24"/>
            <w:szCs w:val="24"/>
          </w:rPr>
          <w:t>https://www.aboutcivil.org/burj-khalifa-design-construction-structural-details.html</w:t>
        </w:r>
      </w:hyperlink>
      <w:r w:rsidRPr="00AA332B">
        <w:rPr>
          <w:rFonts w:ascii="Arial" w:hAnsi="Arial" w:cs="Arial"/>
          <w:sz w:val="24"/>
          <w:szCs w:val="24"/>
        </w:rPr>
        <w:t xml:space="preserve"> [Accessed 9 Dec. 2018]</w:t>
      </w:r>
    </w:p>
    <w:p w14:paraId="6B36D12C" w14:textId="31E96CC2"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t xml:space="preserve">Steelconstruction.info. (2018). Multi-storey office buildings. [online] Available at: </w:t>
      </w:r>
      <w:hyperlink r:id="rId23" w:history="1">
        <w:r w:rsidR="00AA332B" w:rsidRPr="00D5156B">
          <w:rPr>
            <w:rStyle w:val="Hyperlink"/>
            <w:rFonts w:ascii="Arial" w:hAnsi="Arial" w:cs="Arial"/>
            <w:sz w:val="24"/>
            <w:szCs w:val="24"/>
          </w:rPr>
          <w:t>https://www.steelconstruction.info/Multi-storey_office_buildings</w:t>
        </w:r>
      </w:hyperlink>
      <w:r w:rsidR="00AA332B">
        <w:rPr>
          <w:rFonts w:ascii="Arial" w:hAnsi="Arial" w:cs="Arial"/>
          <w:sz w:val="24"/>
          <w:szCs w:val="24"/>
        </w:rPr>
        <w:t xml:space="preserve"> </w:t>
      </w:r>
      <w:r w:rsidRPr="00AA332B">
        <w:rPr>
          <w:rFonts w:ascii="Arial" w:hAnsi="Arial" w:cs="Arial"/>
          <w:sz w:val="24"/>
          <w:szCs w:val="24"/>
        </w:rPr>
        <w:t>[Accessed 4 Dec. 2018].</w:t>
      </w:r>
    </w:p>
    <w:p w14:paraId="33F4C245" w14:textId="619BC724" w:rsidR="00A002D1" w:rsidRPr="00AA332B" w:rsidRDefault="00A002D1" w:rsidP="003905A4">
      <w:pPr>
        <w:tabs>
          <w:tab w:val="left" w:pos="1303"/>
        </w:tabs>
        <w:rPr>
          <w:rFonts w:ascii="Arial" w:hAnsi="Arial" w:cs="Arial"/>
          <w:sz w:val="24"/>
          <w:szCs w:val="24"/>
        </w:rPr>
      </w:pPr>
      <w:proofErr w:type="spellStart"/>
      <w:r w:rsidRPr="00AA332B">
        <w:rPr>
          <w:rFonts w:ascii="Arial" w:hAnsi="Arial" w:cs="Arial"/>
          <w:sz w:val="24"/>
          <w:szCs w:val="24"/>
        </w:rPr>
        <w:t>Nasvik</w:t>
      </w:r>
      <w:proofErr w:type="spellEnd"/>
      <w:r w:rsidRPr="00AA332B">
        <w:rPr>
          <w:rFonts w:ascii="Arial" w:hAnsi="Arial" w:cs="Arial"/>
          <w:sz w:val="24"/>
          <w:szCs w:val="24"/>
        </w:rPr>
        <w:t xml:space="preserve">, J. (2008). The Burj Khalifa. [image] Available at: </w:t>
      </w:r>
      <w:hyperlink r:id="rId24" w:history="1">
        <w:r w:rsidR="00AA332B" w:rsidRPr="00D5156B">
          <w:rPr>
            <w:rStyle w:val="Hyperlink"/>
            <w:rFonts w:ascii="Arial" w:hAnsi="Arial" w:cs="Arial"/>
            <w:sz w:val="24"/>
            <w:szCs w:val="24"/>
          </w:rPr>
          <w:t>https://www.concreteconstruction.net/projects/commercial-industrial/the-burj-dubai_o</w:t>
        </w:r>
      </w:hyperlink>
      <w:r w:rsidR="00AA332B">
        <w:rPr>
          <w:rFonts w:ascii="Arial" w:hAnsi="Arial" w:cs="Arial"/>
          <w:sz w:val="24"/>
          <w:szCs w:val="24"/>
        </w:rPr>
        <w:t xml:space="preserve"> </w:t>
      </w:r>
      <w:r w:rsidRPr="00AA332B">
        <w:rPr>
          <w:rFonts w:ascii="Arial" w:hAnsi="Arial" w:cs="Arial"/>
          <w:sz w:val="24"/>
          <w:szCs w:val="24"/>
        </w:rPr>
        <w:t>[Accessed 10 Dec. 2018].</w:t>
      </w:r>
    </w:p>
    <w:p w14:paraId="5D25A5D9" w14:textId="3DB7C76C" w:rsidR="00CB45E8" w:rsidRPr="00AA332B" w:rsidRDefault="00CB45E8" w:rsidP="00CB45E8">
      <w:pPr>
        <w:rPr>
          <w:rFonts w:ascii="Arial" w:hAnsi="Arial" w:cs="Arial"/>
          <w:sz w:val="24"/>
          <w:szCs w:val="24"/>
        </w:rPr>
      </w:pPr>
      <w:r w:rsidRPr="00AA332B">
        <w:rPr>
          <w:rFonts w:ascii="Arial" w:hAnsi="Arial" w:cs="Arial"/>
          <w:sz w:val="24"/>
          <w:szCs w:val="24"/>
        </w:rPr>
        <w:t xml:space="preserve">Naidoo, R. (2010). </w:t>
      </w:r>
      <w:proofErr w:type="spellStart"/>
      <w:r w:rsidRPr="00AA332B">
        <w:rPr>
          <w:rFonts w:ascii="Arial" w:hAnsi="Arial" w:cs="Arial"/>
          <w:sz w:val="24"/>
          <w:szCs w:val="24"/>
        </w:rPr>
        <w:t>richard</w:t>
      </w:r>
      <w:proofErr w:type="spellEnd"/>
      <w:r w:rsidRPr="00AA332B">
        <w:rPr>
          <w:rFonts w:ascii="Arial" w:hAnsi="Arial" w:cs="Arial"/>
          <w:sz w:val="24"/>
          <w:szCs w:val="24"/>
        </w:rPr>
        <w:t xml:space="preserve"> rogers </w:t>
      </w:r>
      <w:proofErr w:type="spellStart"/>
      <w:r w:rsidRPr="00AA332B">
        <w:rPr>
          <w:rFonts w:ascii="Arial" w:hAnsi="Arial" w:cs="Arial"/>
          <w:sz w:val="24"/>
          <w:szCs w:val="24"/>
        </w:rPr>
        <w:t>leadenhall</w:t>
      </w:r>
      <w:proofErr w:type="spellEnd"/>
      <w:r w:rsidRPr="00AA332B">
        <w:rPr>
          <w:rFonts w:ascii="Arial" w:hAnsi="Arial" w:cs="Arial"/>
          <w:sz w:val="24"/>
          <w:szCs w:val="24"/>
        </w:rPr>
        <w:t xml:space="preserve"> building to go ahead [Image] Available at: </w:t>
      </w:r>
      <w:hyperlink r:id="rId25" w:history="1">
        <w:r w:rsidR="00AA332B" w:rsidRPr="00D5156B">
          <w:rPr>
            <w:rStyle w:val="Hyperlink"/>
            <w:rFonts w:ascii="Arial" w:hAnsi="Arial" w:cs="Arial"/>
            <w:sz w:val="24"/>
            <w:szCs w:val="24"/>
          </w:rPr>
          <w:t>https://www.designboom.com/architecture/richard-rogers-leadenhall-building-to-go-ahead/</w:t>
        </w:r>
      </w:hyperlink>
      <w:r w:rsidR="00AA332B">
        <w:rPr>
          <w:rFonts w:ascii="Arial" w:hAnsi="Arial" w:cs="Arial"/>
          <w:sz w:val="24"/>
          <w:szCs w:val="24"/>
        </w:rPr>
        <w:t xml:space="preserve"> </w:t>
      </w:r>
      <w:r w:rsidRPr="00AA332B">
        <w:rPr>
          <w:rFonts w:ascii="Arial" w:hAnsi="Arial" w:cs="Arial"/>
          <w:sz w:val="24"/>
          <w:szCs w:val="24"/>
        </w:rPr>
        <w:t>[Accessed 2 Dec 2018]</w:t>
      </w:r>
    </w:p>
    <w:p w14:paraId="4748659C" w14:textId="1933C157"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lastRenderedPageBreak/>
        <w:t xml:space="preserve">Rubenstein, M. (2012). Emissions from the Cement Industry. [online] State of the Planet. Available at: </w:t>
      </w:r>
      <w:hyperlink r:id="rId26" w:history="1">
        <w:r w:rsidR="00AA332B" w:rsidRPr="00D5156B">
          <w:rPr>
            <w:rStyle w:val="Hyperlink"/>
            <w:rFonts w:ascii="Arial" w:hAnsi="Arial" w:cs="Arial"/>
            <w:sz w:val="24"/>
            <w:szCs w:val="24"/>
          </w:rPr>
          <w:t>https://blogs.ei.columbia.edu/2012/05/09/emissions-from-the-cement-industry/</w:t>
        </w:r>
      </w:hyperlink>
      <w:r w:rsidR="00AA332B">
        <w:rPr>
          <w:rFonts w:ascii="Arial" w:hAnsi="Arial" w:cs="Arial"/>
          <w:sz w:val="24"/>
          <w:szCs w:val="24"/>
        </w:rPr>
        <w:t xml:space="preserve"> </w:t>
      </w:r>
      <w:r w:rsidRPr="00AA332B">
        <w:rPr>
          <w:rFonts w:ascii="Arial" w:hAnsi="Arial" w:cs="Arial"/>
          <w:sz w:val="24"/>
          <w:szCs w:val="24"/>
        </w:rPr>
        <w:t>[Accessed 4 Dec. 2018].</w:t>
      </w:r>
    </w:p>
    <w:p w14:paraId="0E75D46E" w14:textId="02FDB41F"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t xml:space="preserve">Staff, C. (2010). Top 10 world's tallest concrete buildings | ConstructionWeekOnline.com. [online] Constructionweekonline.com. Available at: </w:t>
      </w:r>
      <w:hyperlink r:id="rId27" w:history="1">
        <w:r w:rsidR="00AA332B" w:rsidRPr="00D5156B">
          <w:rPr>
            <w:rStyle w:val="Hyperlink"/>
            <w:rFonts w:ascii="Arial" w:hAnsi="Arial" w:cs="Arial"/>
            <w:sz w:val="24"/>
            <w:szCs w:val="24"/>
          </w:rPr>
          <w:t>http://www.constructionweekonline.com/article-9184-top-10-worlds-tallest-concrete-buildings/</w:t>
        </w:r>
      </w:hyperlink>
      <w:r w:rsidRPr="00AA332B">
        <w:rPr>
          <w:rFonts w:ascii="Arial" w:hAnsi="Arial" w:cs="Arial"/>
          <w:sz w:val="24"/>
          <w:szCs w:val="24"/>
        </w:rPr>
        <w:t>.</w:t>
      </w:r>
      <w:r w:rsidR="00AA332B">
        <w:rPr>
          <w:rFonts w:ascii="Arial" w:hAnsi="Arial" w:cs="Arial"/>
          <w:sz w:val="24"/>
          <w:szCs w:val="24"/>
        </w:rPr>
        <w:t xml:space="preserve"> </w:t>
      </w:r>
      <w:r w:rsidRPr="00AA332B">
        <w:rPr>
          <w:rFonts w:ascii="Arial" w:hAnsi="Arial" w:cs="Arial"/>
          <w:sz w:val="24"/>
          <w:szCs w:val="24"/>
        </w:rPr>
        <w:t>[Accessed 4 Dec. 2018].</w:t>
      </w:r>
    </w:p>
    <w:p w14:paraId="7AF7D53B" w14:textId="3A070381"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t xml:space="preserve">Greenspec.co.uk. (2018). Steel production &amp; environmental impact. [online] Available at: </w:t>
      </w:r>
      <w:hyperlink r:id="rId28" w:history="1">
        <w:r w:rsidR="00AA332B" w:rsidRPr="00D5156B">
          <w:rPr>
            <w:rStyle w:val="Hyperlink"/>
            <w:rFonts w:ascii="Arial" w:hAnsi="Arial" w:cs="Arial"/>
            <w:sz w:val="24"/>
            <w:szCs w:val="24"/>
          </w:rPr>
          <w:t>http://www.greenspec.co.uk/building-design/steel-products-and-environmental-impact/</w:t>
        </w:r>
      </w:hyperlink>
      <w:r w:rsidR="00AA332B">
        <w:rPr>
          <w:rFonts w:ascii="Arial" w:hAnsi="Arial" w:cs="Arial"/>
          <w:sz w:val="24"/>
          <w:szCs w:val="24"/>
        </w:rPr>
        <w:t xml:space="preserve"> </w:t>
      </w:r>
      <w:r w:rsidRPr="00AA332B">
        <w:rPr>
          <w:rFonts w:ascii="Arial" w:hAnsi="Arial" w:cs="Arial"/>
          <w:sz w:val="24"/>
          <w:szCs w:val="24"/>
        </w:rPr>
        <w:t>[Accessed 9 Dec. 2018].</w:t>
      </w:r>
    </w:p>
    <w:p w14:paraId="4D32B9C2" w14:textId="39B004C1" w:rsidR="00A002D1" w:rsidRPr="00AA332B" w:rsidRDefault="00A002D1" w:rsidP="003905A4">
      <w:pPr>
        <w:tabs>
          <w:tab w:val="left" w:pos="1303"/>
        </w:tabs>
        <w:rPr>
          <w:rFonts w:ascii="Arial" w:hAnsi="Arial" w:cs="Arial"/>
          <w:sz w:val="24"/>
          <w:szCs w:val="24"/>
        </w:rPr>
      </w:pPr>
      <w:r w:rsidRPr="00AA332B">
        <w:rPr>
          <w:rFonts w:ascii="Arial" w:hAnsi="Arial" w:cs="Arial"/>
          <w:sz w:val="24"/>
          <w:szCs w:val="24"/>
        </w:rPr>
        <w:t xml:space="preserve">Team, w. (2018). Metal vs. Concrete: Are Metal Buildings as Durable as </w:t>
      </w:r>
      <w:proofErr w:type="gramStart"/>
      <w:r w:rsidRPr="00AA332B">
        <w:rPr>
          <w:rFonts w:ascii="Arial" w:hAnsi="Arial" w:cs="Arial"/>
          <w:sz w:val="24"/>
          <w:szCs w:val="24"/>
        </w:rPr>
        <w:t>Concrete?.</w:t>
      </w:r>
      <w:proofErr w:type="gramEnd"/>
      <w:r w:rsidRPr="00AA332B">
        <w:rPr>
          <w:rFonts w:ascii="Arial" w:hAnsi="Arial" w:cs="Arial"/>
          <w:sz w:val="24"/>
          <w:szCs w:val="24"/>
        </w:rPr>
        <w:t xml:space="preserve"> [Blog] Whirlwind steel. Available at: </w:t>
      </w:r>
      <w:hyperlink r:id="rId29" w:history="1">
        <w:r w:rsidR="00AA332B" w:rsidRPr="00D5156B">
          <w:rPr>
            <w:rStyle w:val="Hyperlink"/>
            <w:rFonts w:ascii="Arial" w:hAnsi="Arial" w:cs="Arial"/>
            <w:sz w:val="24"/>
            <w:szCs w:val="24"/>
          </w:rPr>
          <w:t>https://www.whirlwindsteel.com/blog/bid/287419/Metal-vs-Concrete-Are-Metal-Retail-Buildings-as-Durable-as-Concrete</w:t>
        </w:r>
      </w:hyperlink>
      <w:r w:rsidR="00AA332B">
        <w:rPr>
          <w:rFonts w:ascii="Arial" w:hAnsi="Arial" w:cs="Arial"/>
          <w:sz w:val="24"/>
          <w:szCs w:val="24"/>
        </w:rPr>
        <w:t xml:space="preserve"> </w:t>
      </w:r>
      <w:r w:rsidRPr="00AA332B">
        <w:rPr>
          <w:rFonts w:ascii="Arial" w:hAnsi="Arial" w:cs="Arial"/>
          <w:sz w:val="24"/>
          <w:szCs w:val="24"/>
        </w:rPr>
        <w:t>Accessed 5 Dec. 2018].</w:t>
      </w:r>
    </w:p>
    <w:p w14:paraId="2F622243" w14:textId="7EED2C2D" w:rsidR="00D84A6B" w:rsidRPr="00AA332B" w:rsidRDefault="00D84A6B" w:rsidP="003905A4">
      <w:pPr>
        <w:tabs>
          <w:tab w:val="left" w:pos="1303"/>
        </w:tabs>
        <w:rPr>
          <w:rFonts w:ascii="Arial" w:hAnsi="Arial" w:cs="Arial"/>
          <w:sz w:val="24"/>
          <w:szCs w:val="24"/>
        </w:rPr>
      </w:pPr>
      <w:r w:rsidRPr="00AA332B">
        <w:rPr>
          <w:rFonts w:ascii="Arial" w:hAnsi="Arial" w:cs="Arial"/>
          <w:sz w:val="24"/>
          <w:szCs w:val="24"/>
        </w:rPr>
        <w:t xml:space="preserve">Steelconstruction.info. (2018). The case for steel. [online] Available at: </w:t>
      </w:r>
      <w:hyperlink r:id="rId30" w:history="1">
        <w:r w:rsidRPr="00AA332B">
          <w:rPr>
            <w:rStyle w:val="Hyperlink"/>
            <w:rFonts w:ascii="Arial" w:hAnsi="Arial" w:cs="Arial"/>
            <w:sz w:val="24"/>
            <w:szCs w:val="24"/>
          </w:rPr>
          <w:t>https://www.steelconstruction.info/The_case_for_steel</w:t>
        </w:r>
      </w:hyperlink>
      <w:r w:rsidRPr="00AA332B">
        <w:rPr>
          <w:rFonts w:ascii="Arial" w:hAnsi="Arial" w:cs="Arial"/>
          <w:sz w:val="24"/>
          <w:szCs w:val="24"/>
        </w:rPr>
        <w:t xml:space="preserve"> [Accessed 5 Dec. 2018]. </w:t>
      </w:r>
    </w:p>
    <w:p w14:paraId="70AF30E5" w14:textId="061108AA" w:rsidR="00EF1A15" w:rsidRPr="00AA332B" w:rsidRDefault="00E93BED" w:rsidP="003905A4">
      <w:pPr>
        <w:tabs>
          <w:tab w:val="left" w:pos="1303"/>
        </w:tabs>
        <w:rPr>
          <w:rFonts w:ascii="Arial" w:hAnsi="Arial" w:cs="Arial"/>
          <w:sz w:val="24"/>
          <w:szCs w:val="24"/>
        </w:rPr>
      </w:pPr>
      <w:r w:rsidRPr="00AA332B">
        <w:rPr>
          <w:rFonts w:ascii="Arial" w:hAnsi="Arial" w:cs="Arial"/>
          <w:sz w:val="24"/>
          <w:szCs w:val="24"/>
        </w:rPr>
        <w:t xml:space="preserve">Steelconstruction.info. (2018). The case for Steel. [online] Available at: </w:t>
      </w:r>
      <w:hyperlink r:id="rId31" w:history="1">
        <w:r w:rsidR="000F2C22" w:rsidRPr="00AA332B">
          <w:rPr>
            <w:rStyle w:val="Hyperlink"/>
            <w:rFonts w:ascii="Arial" w:hAnsi="Arial" w:cs="Arial"/>
            <w:sz w:val="24"/>
            <w:szCs w:val="24"/>
          </w:rPr>
          <w:t>https://www.steelconstruction.info/The_case_for_steel</w:t>
        </w:r>
      </w:hyperlink>
      <w:r w:rsidR="000F2C22" w:rsidRPr="00AA332B">
        <w:rPr>
          <w:rFonts w:ascii="Arial" w:hAnsi="Arial" w:cs="Arial"/>
          <w:sz w:val="24"/>
          <w:szCs w:val="24"/>
        </w:rPr>
        <w:t xml:space="preserve"> </w:t>
      </w:r>
      <w:r w:rsidRPr="00AA332B">
        <w:rPr>
          <w:rFonts w:ascii="Arial" w:hAnsi="Arial" w:cs="Arial"/>
          <w:sz w:val="24"/>
          <w:szCs w:val="24"/>
        </w:rPr>
        <w:t>[Accessed 7 Dec. 2018].</w:t>
      </w:r>
    </w:p>
    <w:p w14:paraId="17D935DB" w14:textId="6BA2E017" w:rsidR="00D140B1" w:rsidRPr="00AA332B" w:rsidRDefault="00D140B1" w:rsidP="003905A4">
      <w:pPr>
        <w:tabs>
          <w:tab w:val="left" w:pos="1303"/>
        </w:tabs>
        <w:rPr>
          <w:rFonts w:ascii="Arial" w:hAnsi="Arial" w:cs="Arial"/>
          <w:sz w:val="24"/>
          <w:szCs w:val="24"/>
        </w:rPr>
      </w:pPr>
      <w:r w:rsidRPr="00AA332B">
        <w:rPr>
          <w:rFonts w:ascii="Arial" w:hAnsi="Arial" w:cs="Arial"/>
          <w:sz w:val="24"/>
          <w:szCs w:val="24"/>
        </w:rPr>
        <w:t xml:space="preserve">TheConstructor.org. (2018). Types of Concrete Chemicals (Admixtures) and their Applications. [online] Available at: </w:t>
      </w:r>
      <w:hyperlink r:id="rId32" w:history="1">
        <w:r w:rsidR="00DF06F1" w:rsidRPr="00AA332B">
          <w:rPr>
            <w:rStyle w:val="Hyperlink"/>
            <w:rFonts w:ascii="Arial" w:hAnsi="Arial" w:cs="Arial"/>
            <w:sz w:val="24"/>
            <w:szCs w:val="24"/>
          </w:rPr>
          <w:t>https://theconstructor.org/concrete/concrete-chemicals-admixture-types-uses/5978/</w:t>
        </w:r>
      </w:hyperlink>
      <w:r w:rsidRPr="00AA332B">
        <w:rPr>
          <w:rFonts w:ascii="Arial" w:hAnsi="Arial" w:cs="Arial"/>
          <w:sz w:val="24"/>
          <w:szCs w:val="24"/>
        </w:rPr>
        <w:t>.</w:t>
      </w:r>
      <w:r w:rsidR="00DF06F1" w:rsidRPr="00AA332B">
        <w:rPr>
          <w:rFonts w:ascii="Arial" w:hAnsi="Arial" w:cs="Arial"/>
          <w:sz w:val="24"/>
          <w:szCs w:val="24"/>
        </w:rPr>
        <w:t xml:space="preserve"> </w:t>
      </w:r>
      <w:r w:rsidRPr="00AA332B">
        <w:rPr>
          <w:rFonts w:ascii="Arial" w:hAnsi="Arial" w:cs="Arial"/>
          <w:sz w:val="24"/>
          <w:szCs w:val="24"/>
        </w:rPr>
        <w:t>[Accessed 5 Dec. 2018].</w:t>
      </w:r>
    </w:p>
    <w:p w14:paraId="36AB195D" w14:textId="30B330E3" w:rsidR="00DF06F1" w:rsidRPr="00AA332B" w:rsidRDefault="00DF06F1" w:rsidP="003905A4">
      <w:pPr>
        <w:tabs>
          <w:tab w:val="left" w:pos="1303"/>
        </w:tabs>
        <w:rPr>
          <w:rFonts w:ascii="Arial" w:hAnsi="Arial" w:cs="Arial"/>
          <w:sz w:val="24"/>
          <w:szCs w:val="24"/>
        </w:rPr>
      </w:pPr>
      <w:r w:rsidRPr="00AA332B">
        <w:rPr>
          <w:rFonts w:ascii="Arial" w:hAnsi="Arial" w:cs="Arial"/>
          <w:sz w:val="24"/>
          <w:szCs w:val="24"/>
        </w:rPr>
        <w:t xml:space="preserve">Weight, D. (2006). Whole-life costs: Concrete vs steel. [online] Building.co.uk. Available at: </w:t>
      </w:r>
      <w:hyperlink r:id="rId33" w:history="1">
        <w:r w:rsidRPr="00AA332B">
          <w:rPr>
            <w:rStyle w:val="Hyperlink"/>
            <w:rFonts w:ascii="Arial" w:hAnsi="Arial" w:cs="Arial"/>
            <w:sz w:val="24"/>
            <w:szCs w:val="24"/>
          </w:rPr>
          <w:t>https://www.building.co.uk/whole-life-costs-concrete-vs-steel/3069406.article</w:t>
        </w:r>
      </w:hyperlink>
      <w:r w:rsidRPr="00AA332B">
        <w:rPr>
          <w:rFonts w:ascii="Arial" w:hAnsi="Arial" w:cs="Arial"/>
          <w:sz w:val="24"/>
          <w:szCs w:val="24"/>
        </w:rPr>
        <w:t xml:space="preserve"> [Accessed 8 Dec. 2018].</w:t>
      </w:r>
    </w:p>
    <w:p w14:paraId="37C7A160" w14:textId="7CC6406A" w:rsidR="00DB2E8F" w:rsidRPr="003905A4" w:rsidRDefault="00DB2E8F" w:rsidP="003905A4">
      <w:pPr>
        <w:tabs>
          <w:tab w:val="left" w:pos="1303"/>
        </w:tabs>
      </w:pPr>
    </w:p>
    <w:sectPr w:rsidR="00DB2E8F" w:rsidRPr="003905A4">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74055" w14:textId="77777777" w:rsidR="00EB023F" w:rsidRDefault="00EB023F" w:rsidP="00A84878">
      <w:pPr>
        <w:spacing w:after="0" w:line="240" w:lineRule="auto"/>
      </w:pPr>
      <w:r>
        <w:separator/>
      </w:r>
    </w:p>
  </w:endnote>
  <w:endnote w:type="continuationSeparator" w:id="0">
    <w:p w14:paraId="1147CC97" w14:textId="77777777" w:rsidR="00EB023F" w:rsidRDefault="00EB023F" w:rsidP="00A84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4859470"/>
      <w:docPartObj>
        <w:docPartGallery w:val="Page Numbers (Bottom of Page)"/>
        <w:docPartUnique/>
      </w:docPartObj>
    </w:sdtPr>
    <w:sdtEndPr/>
    <w:sdtContent>
      <w:sdt>
        <w:sdtPr>
          <w:id w:val="1728636285"/>
          <w:docPartObj>
            <w:docPartGallery w:val="Page Numbers (Top of Page)"/>
            <w:docPartUnique/>
          </w:docPartObj>
        </w:sdtPr>
        <w:sdtEndPr/>
        <w:sdtContent>
          <w:p w14:paraId="3EC66022" w14:textId="7629D5DF" w:rsidR="00E644E8" w:rsidRDefault="00E644E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4AF523" w14:textId="77777777" w:rsidR="00E644E8" w:rsidRDefault="00E64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F79E2" w14:textId="77777777" w:rsidR="00EB023F" w:rsidRDefault="00EB023F" w:rsidP="00A84878">
      <w:pPr>
        <w:spacing w:after="0" w:line="240" w:lineRule="auto"/>
      </w:pPr>
      <w:r>
        <w:separator/>
      </w:r>
    </w:p>
  </w:footnote>
  <w:footnote w:type="continuationSeparator" w:id="0">
    <w:p w14:paraId="64A8C27B" w14:textId="77777777" w:rsidR="00EB023F" w:rsidRDefault="00EB023F" w:rsidP="00A84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D31CE" w14:textId="2DDF3E6B" w:rsidR="00E644E8" w:rsidRDefault="00E644E8" w:rsidP="00E644E8">
    <w:pPr>
      <w:pStyle w:val="Header"/>
      <w:tabs>
        <w:tab w:val="clear" w:pos="4513"/>
        <w:tab w:val="clear" w:pos="9026"/>
        <w:tab w:val="left" w:pos="8280"/>
      </w:tabs>
    </w:pPr>
    <w:r>
      <w:t>Daniel Lawrence                                                                                                      Student Number - 1706618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A11A1"/>
    <w:multiLevelType w:val="hybridMultilevel"/>
    <w:tmpl w:val="E9A4B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78"/>
    <w:rsid w:val="0000190A"/>
    <w:rsid w:val="0000539E"/>
    <w:rsid w:val="00020B79"/>
    <w:rsid w:val="00020F77"/>
    <w:rsid w:val="000224FD"/>
    <w:rsid w:val="00037B06"/>
    <w:rsid w:val="00051A97"/>
    <w:rsid w:val="00067BA6"/>
    <w:rsid w:val="000742F1"/>
    <w:rsid w:val="000769BF"/>
    <w:rsid w:val="00082939"/>
    <w:rsid w:val="00084905"/>
    <w:rsid w:val="00095183"/>
    <w:rsid w:val="00095D6F"/>
    <w:rsid w:val="0009669D"/>
    <w:rsid w:val="000A15B5"/>
    <w:rsid w:val="000A464E"/>
    <w:rsid w:val="000A6AF0"/>
    <w:rsid w:val="000C5F09"/>
    <w:rsid w:val="000E6681"/>
    <w:rsid w:val="000E7780"/>
    <w:rsid w:val="000F2C22"/>
    <w:rsid w:val="000F3FE1"/>
    <w:rsid w:val="000F4679"/>
    <w:rsid w:val="00127448"/>
    <w:rsid w:val="00133CA8"/>
    <w:rsid w:val="00137F99"/>
    <w:rsid w:val="001419A6"/>
    <w:rsid w:val="0014221D"/>
    <w:rsid w:val="00152C60"/>
    <w:rsid w:val="00162AE5"/>
    <w:rsid w:val="0016687A"/>
    <w:rsid w:val="00175274"/>
    <w:rsid w:val="00176C3F"/>
    <w:rsid w:val="00176CCB"/>
    <w:rsid w:val="00183F70"/>
    <w:rsid w:val="001A779C"/>
    <w:rsid w:val="001B304D"/>
    <w:rsid w:val="001B79E8"/>
    <w:rsid w:val="001E2898"/>
    <w:rsid w:val="002014DD"/>
    <w:rsid w:val="00203E48"/>
    <w:rsid w:val="00204396"/>
    <w:rsid w:val="00217544"/>
    <w:rsid w:val="00221990"/>
    <w:rsid w:val="00223207"/>
    <w:rsid w:val="00227415"/>
    <w:rsid w:val="002375AC"/>
    <w:rsid w:val="002376D0"/>
    <w:rsid w:val="0024697C"/>
    <w:rsid w:val="00270D4B"/>
    <w:rsid w:val="00273287"/>
    <w:rsid w:val="00291F8C"/>
    <w:rsid w:val="002946BB"/>
    <w:rsid w:val="0029637F"/>
    <w:rsid w:val="002C2D71"/>
    <w:rsid w:val="002C33FA"/>
    <w:rsid w:val="002E64E3"/>
    <w:rsid w:val="003067FE"/>
    <w:rsid w:val="00312B5F"/>
    <w:rsid w:val="003328DF"/>
    <w:rsid w:val="00344DE7"/>
    <w:rsid w:val="00347574"/>
    <w:rsid w:val="00374914"/>
    <w:rsid w:val="003905A4"/>
    <w:rsid w:val="00391067"/>
    <w:rsid w:val="00393C3A"/>
    <w:rsid w:val="00395B83"/>
    <w:rsid w:val="003B2043"/>
    <w:rsid w:val="003B3217"/>
    <w:rsid w:val="003B33A2"/>
    <w:rsid w:val="003C21D3"/>
    <w:rsid w:val="003D545D"/>
    <w:rsid w:val="00402A24"/>
    <w:rsid w:val="004038A0"/>
    <w:rsid w:val="00404DB3"/>
    <w:rsid w:val="00406A5B"/>
    <w:rsid w:val="00412402"/>
    <w:rsid w:val="00420105"/>
    <w:rsid w:val="00443D5E"/>
    <w:rsid w:val="004460C0"/>
    <w:rsid w:val="004463B1"/>
    <w:rsid w:val="0045134E"/>
    <w:rsid w:val="004526E9"/>
    <w:rsid w:val="00460F50"/>
    <w:rsid w:val="00464C39"/>
    <w:rsid w:val="00471440"/>
    <w:rsid w:val="00475583"/>
    <w:rsid w:val="0047674D"/>
    <w:rsid w:val="0048610F"/>
    <w:rsid w:val="0049619A"/>
    <w:rsid w:val="004B6695"/>
    <w:rsid w:val="004B6BD8"/>
    <w:rsid w:val="004B7690"/>
    <w:rsid w:val="004C0EA2"/>
    <w:rsid w:val="004C387D"/>
    <w:rsid w:val="004D40F6"/>
    <w:rsid w:val="004E14BC"/>
    <w:rsid w:val="0051400A"/>
    <w:rsid w:val="00520AD3"/>
    <w:rsid w:val="00524D35"/>
    <w:rsid w:val="00537BD2"/>
    <w:rsid w:val="00543796"/>
    <w:rsid w:val="00554691"/>
    <w:rsid w:val="00564FA5"/>
    <w:rsid w:val="00570965"/>
    <w:rsid w:val="005759BD"/>
    <w:rsid w:val="00577117"/>
    <w:rsid w:val="0057796D"/>
    <w:rsid w:val="00581CBA"/>
    <w:rsid w:val="0058236C"/>
    <w:rsid w:val="005A463A"/>
    <w:rsid w:val="005A46EB"/>
    <w:rsid w:val="005A51EA"/>
    <w:rsid w:val="005B0872"/>
    <w:rsid w:val="005B5F0A"/>
    <w:rsid w:val="005C2D59"/>
    <w:rsid w:val="005C7C5A"/>
    <w:rsid w:val="005D0D54"/>
    <w:rsid w:val="005F6420"/>
    <w:rsid w:val="00610557"/>
    <w:rsid w:val="00610823"/>
    <w:rsid w:val="00612AC2"/>
    <w:rsid w:val="006334B0"/>
    <w:rsid w:val="00640377"/>
    <w:rsid w:val="00647E12"/>
    <w:rsid w:val="00647E3C"/>
    <w:rsid w:val="006604BD"/>
    <w:rsid w:val="006627AD"/>
    <w:rsid w:val="006672A2"/>
    <w:rsid w:val="006712FB"/>
    <w:rsid w:val="00671637"/>
    <w:rsid w:val="006756EE"/>
    <w:rsid w:val="00683400"/>
    <w:rsid w:val="00692C91"/>
    <w:rsid w:val="006B69B2"/>
    <w:rsid w:val="006C7540"/>
    <w:rsid w:val="006D1D30"/>
    <w:rsid w:val="006D3F95"/>
    <w:rsid w:val="006D3FCD"/>
    <w:rsid w:val="006E2F21"/>
    <w:rsid w:val="006E7886"/>
    <w:rsid w:val="006F4CFB"/>
    <w:rsid w:val="0070012B"/>
    <w:rsid w:val="007008D9"/>
    <w:rsid w:val="00706596"/>
    <w:rsid w:val="007321EF"/>
    <w:rsid w:val="00766A04"/>
    <w:rsid w:val="0077366C"/>
    <w:rsid w:val="00777778"/>
    <w:rsid w:val="007956F7"/>
    <w:rsid w:val="007A0CB6"/>
    <w:rsid w:val="007A4405"/>
    <w:rsid w:val="007B0F74"/>
    <w:rsid w:val="007C7824"/>
    <w:rsid w:val="007D0377"/>
    <w:rsid w:val="007D0B61"/>
    <w:rsid w:val="00820810"/>
    <w:rsid w:val="00821990"/>
    <w:rsid w:val="00821D03"/>
    <w:rsid w:val="00822E4D"/>
    <w:rsid w:val="008246AD"/>
    <w:rsid w:val="00845207"/>
    <w:rsid w:val="00851053"/>
    <w:rsid w:val="00851E15"/>
    <w:rsid w:val="00864410"/>
    <w:rsid w:val="00873DB3"/>
    <w:rsid w:val="00877D28"/>
    <w:rsid w:val="0088315A"/>
    <w:rsid w:val="00887D68"/>
    <w:rsid w:val="00887F08"/>
    <w:rsid w:val="008A059F"/>
    <w:rsid w:val="008A2866"/>
    <w:rsid w:val="008B1F7D"/>
    <w:rsid w:val="008C67BC"/>
    <w:rsid w:val="008D083D"/>
    <w:rsid w:val="008E75DB"/>
    <w:rsid w:val="008F1D97"/>
    <w:rsid w:val="009041CA"/>
    <w:rsid w:val="0091671D"/>
    <w:rsid w:val="00920233"/>
    <w:rsid w:val="00922F22"/>
    <w:rsid w:val="00923403"/>
    <w:rsid w:val="009238DE"/>
    <w:rsid w:val="00944BA1"/>
    <w:rsid w:val="00952428"/>
    <w:rsid w:val="00952537"/>
    <w:rsid w:val="00952E94"/>
    <w:rsid w:val="00953387"/>
    <w:rsid w:val="0095446E"/>
    <w:rsid w:val="00954C7B"/>
    <w:rsid w:val="0096290A"/>
    <w:rsid w:val="00977124"/>
    <w:rsid w:val="00982D6A"/>
    <w:rsid w:val="009937D3"/>
    <w:rsid w:val="009A2317"/>
    <w:rsid w:val="009A341D"/>
    <w:rsid w:val="009C0C6D"/>
    <w:rsid w:val="009C0D73"/>
    <w:rsid w:val="009C598A"/>
    <w:rsid w:val="009E519C"/>
    <w:rsid w:val="009E67E8"/>
    <w:rsid w:val="00A002D1"/>
    <w:rsid w:val="00A034EC"/>
    <w:rsid w:val="00A05928"/>
    <w:rsid w:val="00A345E9"/>
    <w:rsid w:val="00A433BE"/>
    <w:rsid w:val="00A44186"/>
    <w:rsid w:val="00A500F4"/>
    <w:rsid w:val="00A53358"/>
    <w:rsid w:val="00A8460E"/>
    <w:rsid w:val="00A84878"/>
    <w:rsid w:val="00A86455"/>
    <w:rsid w:val="00A87EFA"/>
    <w:rsid w:val="00A938D3"/>
    <w:rsid w:val="00A95473"/>
    <w:rsid w:val="00A968FD"/>
    <w:rsid w:val="00AA332B"/>
    <w:rsid w:val="00AC1BAB"/>
    <w:rsid w:val="00AC2C88"/>
    <w:rsid w:val="00AD0297"/>
    <w:rsid w:val="00AD4F71"/>
    <w:rsid w:val="00AE5875"/>
    <w:rsid w:val="00AF5004"/>
    <w:rsid w:val="00B00FDB"/>
    <w:rsid w:val="00B10BB3"/>
    <w:rsid w:val="00B24CC1"/>
    <w:rsid w:val="00B3412C"/>
    <w:rsid w:val="00B358A2"/>
    <w:rsid w:val="00B4431F"/>
    <w:rsid w:val="00B456DF"/>
    <w:rsid w:val="00B52B59"/>
    <w:rsid w:val="00B5449C"/>
    <w:rsid w:val="00B54E2F"/>
    <w:rsid w:val="00B6349E"/>
    <w:rsid w:val="00B80D3F"/>
    <w:rsid w:val="00BA0164"/>
    <w:rsid w:val="00BA45BB"/>
    <w:rsid w:val="00BA5423"/>
    <w:rsid w:val="00BB4C1C"/>
    <w:rsid w:val="00BC588C"/>
    <w:rsid w:val="00BD0D60"/>
    <w:rsid w:val="00BD1C2C"/>
    <w:rsid w:val="00BE1DAD"/>
    <w:rsid w:val="00BE32C7"/>
    <w:rsid w:val="00BF1D67"/>
    <w:rsid w:val="00BF5A17"/>
    <w:rsid w:val="00C070AD"/>
    <w:rsid w:val="00C21A4F"/>
    <w:rsid w:val="00C23A5E"/>
    <w:rsid w:val="00C33DBC"/>
    <w:rsid w:val="00C34473"/>
    <w:rsid w:val="00C37D65"/>
    <w:rsid w:val="00C63DF3"/>
    <w:rsid w:val="00C6623A"/>
    <w:rsid w:val="00C95CA8"/>
    <w:rsid w:val="00CA40FB"/>
    <w:rsid w:val="00CA6EA7"/>
    <w:rsid w:val="00CB2EFE"/>
    <w:rsid w:val="00CB45E8"/>
    <w:rsid w:val="00CB4DEC"/>
    <w:rsid w:val="00CC6D45"/>
    <w:rsid w:val="00CE2D62"/>
    <w:rsid w:val="00CE6736"/>
    <w:rsid w:val="00CF6019"/>
    <w:rsid w:val="00CF7DDE"/>
    <w:rsid w:val="00D140B1"/>
    <w:rsid w:val="00D27CB2"/>
    <w:rsid w:val="00D3637D"/>
    <w:rsid w:val="00D45881"/>
    <w:rsid w:val="00D62DA4"/>
    <w:rsid w:val="00D669C8"/>
    <w:rsid w:val="00D71C91"/>
    <w:rsid w:val="00D7664A"/>
    <w:rsid w:val="00D839C2"/>
    <w:rsid w:val="00D84A6B"/>
    <w:rsid w:val="00D93152"/>
    <w:rsid w:val="00DA3620"/>
    <w:rsid w:val="00DB2E8F"/>
    <w:rsid w:val="00DC0D20"/>
    <w:rsid w:val="00DD7C11"/>
    <w:rsid w:val="00DE069E"/>
    <w:rsid w:val="00DE3D0D"/>
    <w:rsid w:val="00DE3DC9"/>
    <w:rsid w:val="00DE50DD"/>
    <w:rsid w:val="00DF06F1"/>
    <w:rsid w:val="00E04902"/>
    <w:rsid w:val="00E137C9"/>
    <w:rsid w:val="00E20F11"/>
    <w:rsid w:val="00E224D4"/>
    <w:rsid w:val="00E23B53"/>
    <w:rsid w:val="00E24FB8"/>
    <w:rsid w:val="00E32177"/>
    <w:rsid w:val="00E40EA6"/>
    <w:rsid w:val="00E47F3E"/>
    <w:rsid w:val="00E52B0B"/>
    <w:rsid w:val="00E55F0E"/>
    <w:rsid w:val="00E57FCB"/>
    <w:rsid w:val="00E644E8"/>
    <w:rsid w:val="00E77791"/>
    <w:rsid w:val="00E80CD5"/>
    <w:rsid w:val="00E812B2"/>
    <w:rsid w:val="00E93BED"/>
    <w:rsid w:val="00EA2445"/>
    <w:rsid w:val="00EA2E28"/>
    <w:rsid w:val="00EB023F"/>
    <w:rsid w:val="00EC0A2A"/>
    <w:rsid w:val="00EC7B02"/>
    <w:rsid w:val="00EE1AA2"/>
    <w:rsid w:val="00EF02B1"/>
    <w:rsid w:val="00EF1A15"/>
    <w:rsid w:val="00EF36B6"/>
    <w:rsid w:val="00F011E1"/>
    <w:rsid w:val="00F035C4"/>
    <w:rsid w:val="00F15F02"/>
    <w:rsid w:val="00F248C0"/>
    <w:rsid w:val="00F277A1"/>
    <w:rsid w:val="00F35FE7"/>
    <w:rsid w:val="00F456E8"/>
    <w:rsid w:val="00F5540F"/>
    <w:rsid w:val="00F663E6"/>
    <w:rsid w:val="00F7499D"/>
    <w:rsid w:val="00F81C63"/>
    <w:rsid w:val="00F95718"/>
    <w:rsid w:val="00FA3573"/>
    <w:rsid w:val="00FA38BC"/>
    <w:rsid w:val="00FB0BF5"/>
    <w:rsid w:val="00FB0D65"/>
    <w:rsid w:val="00FC1062"/>
    <w:rsid w:val="00FC2E3B"/>
    <w:rsid w:val="00FC5D6C"/>
    <w:rsid w:val="00FC77D0"/>
    <w:rsid w:val="00FD6694"/>
    <w:rsid w:val="00FE6B03"/>
    <w:rsid w:val="00FF4CD8"/>
    <w:rsid w:val="00FF5E70"/>
    <w:rsid w:val="00FF6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F4937"/>
  <w15:chartTrackingRefBased/>
  <w15:docId w15:val="{6FE88CFB-03FF-40AC-BAB2-4E1E85D5F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878"/>
  </w:style>
  <w:style w:type="paragraph" w:styleId="Footer">
    <w:name w:val="footer"/>
    <w:basedOn w:val="Normal"/>
    <w:link w:val="FooterChar"/>
    <w:uiPriority w:val="99"/>
    <w:unhideWhenUsed/>
    <w:rsid w:val="00A84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878"/>
  </w:style>
  <w:style w:type="character" w:styleId="Hyperlink">
    <w:name w:val="Hyperlink"/>
    <w:basedOn w:val="DefaultParagraphFont"/>
    <w:uiPriority w:val="99"/>
    <w:unhideWhenUsed/>
    <w:rsid w:val="00A84878"/>
    <w:rPr>
      <w:color w:val="0563C1" w:themeColor="hyperlink"/>
      <w:u w:val="single"/>
    </w:rPr>
  </w:style>
  <w:style w:type="character" w:styleId="UnresolvedMention">
    <w:name w:val="Unresolved Mention"/>
    <w:basedOn w:val="DefaultParagraphFont"/>
    <w:uiPriority w:val="99"/>
    <w:semiHidden/>
    <w:unhideWhenUsed/>
    <w:rsid w:val="00A84878"/>
    <w:rPr>
      <w:color w:val="605E5C"/>
      <w:shd w:val="clear" w:color="auto" w:fill="E1DFDD"/>
    </w:rPr>
  </w:style>
  <w:style w:type="character" w:styleId="FollowedHyperlink">
    <w:name w:val="FollowedHyperlink"/>
    <w:basedOn w:val="DefaultParagraphFont"/>
    <w:uiPriority w:val="99"/>
    <w:semiHidden/>
    <w:unhideWhenUsed/>
    <w:rsid w:val="00EA2E28"/>
    <w:rPr>
      <w:color w:val="954F72" w:themeColor="followedHyperlink"/>
      <w:u w:val="single"/>
    </w:rPr>
  </w:style>
  <w:style w:type="paragraph" w:styleId="ListParagraph">
    <w:name w:val="List Paragraph"/>
    <w:basedOn w:val="Normal"/>
    <w:uiPriority w:val="34"/>
    <w:qFormat/>
    <w:rsid w:val="00B443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oncretenetwork.com/concrete/greenbuildinginformation/what_makes.html" TargetMode="External"/><Relationship Id="rId26" Type="http://schemas.openxmlformats.org/officeDocument/2006/relationships/hyperlink" Target="https://blogs.ei.columbia.edu/2012/05/09/emissions-from-the-cement-industry/" TargetMode="External"/><Relationship Id="rId3" Type="http://schemas.openxmlformats.org/officeDocument/2006/relationships/styles" Target="styles.xml"/><Relationship Id="rId21" Type="http://schemas.openxmlformats.org/officeDocument/2006/relationships/hyperlink" Target="http://bamcore.com/bamboo-info/mechanical-properties-of-timber-bamboo/"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nrmca.org/research/FireResistance_CIF_Winter_07.pdf" TargetMode="External"/><Relationship Id="rId25" Type="http://schemas.openxmlformats.org/officeDocument/2006/relationships/hyperlink" Target="https://www.designboom.com/architecture/richard-rogers-leadenhall-building-to-go-ahead/" TargetMode="External"/><Relationship Id="rId33" Type="http://schemas.openxmlformats.org/officeDocument/2006/relationships/hyperlink" Target="https://www.building.co.uk/whole-life-costs-concrete-vs-steel/3069406.article" TargetMode="External"/><Relationship Id="rId2" Type="http://schemas.openxmlformats.org/officeDocument/2006/relationships/numbering" Target="numbering.xml"/><Relationship Id="rId16" Type="http://schemas.openxmlformats.org/officeDocument/2006/relationships/hyperlink" Target="https://pt.slideshare.net/OlukayodeAlao/durability-of-reinforced-concrete-a-major-player-in-environmental-sustainability" TargetMode="External"/><Relationship Id="rId20" Type="http://schemas.openxmlformats.org/officeDocument/2006/relationships/hyperlink" Target="http://highrisefirefighting.co.uk/material.html" TargetMode="External"/><Relationship Id="rId29" Type="http://schemas.openxmlformats.org/officeDocument/2006/relationships/hyperlink" Target="https://www.whirlwindsteel.com/blog/bid/287419/Metal-vs-Concrete-Are-Metal-Retail-Buildings-as-Durable-as-Concre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oncreteconstruction.net/projects/commercial-industrial/the-burj-dubai_o" TargetMode="External"/><Relationship Id="rId32" Type="http://schemas.openxmlformats.org/officeDocument/2006/relationships/hyperlink" Target="https://theconstructor.org/concrete/concrete-chemicals-admixture-types-uses/597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reehugger.com/green-architecture/washington-state-legislation-promoting-wood-construction-gets-crushed-readymix-concrete-industry.html" TargetMode="External"/><Relationship Id="rId23" Type="http://schemas.openxmlformats.org/officeDocument/2006/relationships/hyperlink" Target="https://www.steelconstruction.info/Multi-storey_office_buildings" TargetMode="External"/><Relationship Id="rId28" Type="http://schemas.openxmlformats.org/officeDocument/2006/relationships/hyperlink" Target="http://www.greenspec.co.uk/building-design/steel-products-and-environmental-impact/"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ttps://academic.csuohio.edu/duffy_s/CVE_601_Struct_1.pdf" TargetMode="External"/><Relationship Id="rId31" Type="http://schemas.openxmlformats.org/officeDocument/2006/relationships/hyperlink" Target="https://www.steelconstruction.info/The_case_for_ste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boutcivil.org/burj-khalifa-design-construction-structural-details.html" TargetMode="External"/><Relationship Id="rId27" Type="http://schemas.openxmlformats.org/officeDocument/2006/relationships/hyperlink" Target="http://www.constructionweekonline.com/article-9184-top-10-worlds-tallest-concrete-buildings/" TargetMode="External"/><Relationship Id="rId30" Type="http://schemas.openxmlformats.org/officeDocument/2006/relationships/hyperlink" Target="https://www.steelconstruction.info/The_case_for_steel"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6FA64-B731-4C64-A5E8-51B502A63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lawrence</dc:creator>
  <cp:keywords/>
  <dc:description/>
  <cp:lastModifiedBy>dan lawrence</cp:lastModifiedBy>
  <cp:revision>7</cp:revision>
  <dcterms:created xsi:type="dcterms:W3CDTF">2018-12-11T14:56:00Z</dcterms:created>
  <dcterms:modified xsi:type="dcterms:W3CDTF">2019-01-05T19:08:00Z</dcterms:modified>
</cp:coreProperties>
</file>