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1846467828"/>
        <w:docPartObj>
          <w:docPartGallery w:val="Cover Pages"/>
          <w:docPartUnique/>
        </w:docPartObj>
      </w:sdtPr>
      <w:sdtEndPr>
        <w:rPr>
          <w:sz w:val="22"/>
        </w:rPr>
      </w:sdtEndPr>
      <w:sdtContent>
        <w:p w14:paraId="079F8093" w14:textId="63943D1A" w:rsidR="00645E8E" w:rsidRDefault="00645E8E">
          <w:pPr>
            <w:pStyle w:val="Frspaiere"/>
            <w:rPr>
              <w:sz w:val="2"/>
            </w:rPr>
          </w:pPr>
        </w:p>
        <w:p w14:paraId="0D143C9B" w14:textId="0C7E1C2F" w:rsidR="00645E8E" w:rsidRDefault="00645E8E">
          <w:r>
            <w:rPr>
              <w:noProof/>
            </w:rPr>
            <w:drawing>
              <wp:inline distT="0" distB="0" distL="0" distR="0" wp14:anchorId="1B59DC6F" wp14:editId="2C857CA8">
                <wp:extent cx="1371600" cy="1371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1600" cy="1371600"/>
                        </a:xfrm>
                        <a:prstGeom prst="rect">
                          <a:avLst/>
                        </a:prstGeom>
                        <a:noFill/>
                      </pic:spPr>
                    </pic:pic>
                  </a:graphicData>
                </a:graphic>
              </wp:inline>
            </w:drawing>
          </w:r>
          <w:r>
            <w:rPr>
              <w:noProof/>
              <w:color w:val="4472C4" w:themeColor="accent1"/>
              <w:sz w:val="36"/>
              <w:szCs w:val="36"/>
            </w:rPr>
            <mc:AlternateContent>
              <mc:Choice Requires="wpg">
                <w:drawing>
                  <wp:anchor distT="0" distB="0" distL="114300" distR="114300" simplePos="0" relativeHeight="251660288" behindDoc="1" locked="0" layoutInCell="1" allowOverlap="1" wp14:anchorId="44E05EA9" wp14:editId="473D4FA7">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904FF7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B71B626" wp14:editId="5465DBD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8DC179" w14:textId="5851C8AD" w:rsidR="00645E8E" w:rsidRDefault="004A02BB" w:rsidP="00645E8E">
                                <w:pPr>
                                  <w:pStyle w:val="Frspaiere"/>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45E8E" w:rsidRPr="00645E8E">
                                      <w:rPr>
                                        <w:color w:val="4472C4" w:themeColor="accent1"/>
                                        <w:sz w:val="36"/>
                                        <w:szCs w:val="36"/>
                                      </w:rPr>
                                      <w:t>BA Business Management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F443B30" w14:textId="75515906" w:rsidR="00645E8E" w:rsidRDefault="00645E8E">
                                    <w:pPr>
                                      <w:pStyle w:val="Frspaiere"/>
                                      <w:jc w:val="right"/>
                                      <w:rPr>
                                        <w:color w:val="4472C4" w:themeColor="accent1"/>
                                        <w:sz w:val="36"/>
                                        <w:szCs w:val="36"/>
                                      </w:rPr>
                                    </w:pPr>
                                    <w:r w:rsidRPr="007C16C2">
                                      <w:rPr>
                                        <w:color w:val="4472C4" w:themeColor="accent1"/>
                                        <w:sz w:val="36"/>
                                        <w:szCs w:val="36"/>
                                      </w:rPr>
                                      <w:t>LCBB4004</w:t>
                                    </w:r>
                                    <w:r w:rsidRPr="004B4A4D">
                                      <w:rPr>
                                        <w:color w:val="4472C4" w:themeColor="accent1"/>
                                        <w:sz w:val="36"/>
                                        <w:szCs w:val="36"/>
                                      </w:rPr>
                                      <w:t>- Tushara Balendran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B71B626"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6E8DC179" w14:textId="5851C8AD" w:rsidR="00645E8E" w:rsidRDefault="00C864FC" w:rsidP="00645E8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45E8E" w:rsidRPr="00645E8E">
                                <w:rPr>
                                  <w:color w:val="4472C4" w:themeColor="accent1"/>
                                  <w:sz w:val="36"/>
                                  <w:szCs w:val="36"/>
                                </w:rPr>
                                <w:t>BA Business Management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F443B30" w14:textId="75515906" w:rsidR="00645E8E" w:rsidRDefault="00645E8E">
                              <w:pPr>
                                <w:pStyle w:val="NoSpacing"/>
                                <w:jc w:val="right"/>
                                <w:rPr>
                                  <w:color w:val="4472C4" w:themeColor="accent1"/>
                                  <w:sz w:val="36"/>
                                  <w:szCs w:val="36"/>
                                </w:rPr>
                              </w:pPr>
                              <w:r w:rsidRPr="007C16C2">
                                <w:rPr>
                                  <w:color w:val="4472C4" w:themeColor="accent1"/>
                                  <w:sz w:val="36"/>
                                  <w:szCs w:val="36"/>
                                </w:rPr>
                                <w:t>LCBB4004</w:t>
                              </w:r>
                              <w:r w:rsidRPr="004B4A4D">
                                <w:rPr>
                                  <w:color w:val="4472C4" w:themeColor="accent1"/>
                                  <w:sz w:val="36"/>
                                  <w:szCs w:val="36"/>
                                </w:rPr>
                                <w:t xml:space="preserve">- </w:t>
                              </w:r>
                              <w:proofErr w:type="spellStart"/>
                              <w:r w:rsidRPr="004B4A4D">
                                <w:rPr>
                                  <w:color w:val="4472C4" w:themeColor="accent1"/>
                                  <w:sz w:val="36"/>
                                  <w:szCs w:val="36"/>
                                </w:rPr>
                                <w:t>Tushara</w:t>
                              </w:r>
                              <w:proofErr w:type="spellEnd"/>
                              <w:r w:rsidRPr="004B4A4D">
                                <w:rPr>
                                  <w:color w:val="4472C4" w:themeColor="accent1"/>
                                  <w:sz w:val="36"/>
                                  <w:szCs w:val="36"/>
                                </w:rPr>
                                <w:t xml:space="preserve"> </w:t>
                              </w:r>
                              <w:proofErr w:type="spellStart"/>
                              <w:r w:rsidRPr="004B4A4D">
                                <w:rPr>
                                  <w:color w:val="4472C4" w:themeColor="accent1"/>
                                  <w:sz w:val="36"/>
                                  <w:szCs w:val="36"/>
                                </w:rPr>
                                <w:t>Balendran</w:t>
                              </w:r>
                              <w:proofErr w:type="spellEnd"/>
                            </w:p>
                          </w:sdtContent>
                        </w:sdt>
                      </w:txbxContent>
                    </v:textbox>
                    <w10:wrap anchorx="page" anchory="margin"/>
                  </v:shape>
                </w:pict>
              </mc:Fallback>
            </mc:AlternateContent>
          </w:r>
        </w:p>
        <w:p w14:paraId="4A30B07A" w14:textId="5D0BE60E" w:rsidR="00645E8E" w:rsidRDefault="00645E8E">
          <w:r>
            <w:rPr>
              <w:noProof/>
            </w:rPr>
            <mc:AlternateContent>
              <mc:Choice Requires="wps">
                <w:drawing>
                  <wp:anchor distT="0" distB="0" distL="114300" distR="114300" simplePos="0" relativeHeight="251661312" behindDoc="0" locked="0" layoutInCell="1" allowOverlap="1" wp14:anchorId="5C65B86F" wp14:editId="68054C58">
                    <wp:simplePos x="0" y="0"/>
                    <wp:positionH relativeFrom="margin">
                      <wp:align>right</wp:align>
                    </wp:positionH>
                    <wp:positionV relativeFrom="margin">
                      <wp:posOffset>2515235</wp:posOffset>
                    </wp:positionV>
                    <wp:extent cx="5943600" cy="914400"/>
                    <wp:effectExtent l="0" t="0" r="0" b="825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D43B36D" w14:textId="77777777" w:rsidR="00B25AA4" w:rsidRDefault="00B25AA4">
                                    <w:pPr>
                                      <w:pStyle w:val="Frspaiere"/>
                                      <w:rPr>
                                        <w:rFonts w:ascii="Calibri" w:hAnsi="Calibri" w:cs="Calibri"/>
                                        <w:b/>
                                        <w:bCs/>
                                        <w:sz w:val="52"/>
                                        <w:szCs w:val="52"/>
                                      </w:rPr>
                                    </w:pPr>
                                    <w:r>
                                      <w:rPr>
                                        <w:rFonts w:ascii="Calibri" w:hAnsi="Calibri" w:cs="Calibri"/>
                                        <w:b/>
                                        <w:bCs/>
                                        <w:sz w:val="52"/>
                                        <w:szCs w:val="52"/>
                                      </w:rPr>
                                      <w:t>MARKETING FUNDAMENTALST</w:t>
                                    </w:r>
                                  </w:p>
                                  <w:p w14:paraId="2176F0D8" w14:textId="11044E7C" w:rsidR="00645E8E" w:rsidRDefault="00B25AA4">
                                    <w:pPr>
                                      <w:pStyle w:val="Frspaiere"/>
                                      <w:rPr>
                                        <w:rFonts w:asciiTheme="majorHAnsi" w:eastAsiaTheme="majorEastAsia" w:hAnsiTheme="majorHAnsi" w:cstheme="majorBidi"/>
                                        <w:caps/>
                                        <w:color w:val="8496B0" w:themeColor="text2" w:themeTint="99"/>
                                        <w:sz w:val="68"/>
                                        <w:szCs w:val="68"/>
                                      </w:rPr>
                                    </w:pPr>
                                    <w:r>
                                      <w:rPr>
                                        <w:rFonts w:ascii="Calibri" w:hAnsi="Calibri" w:cs="Calibri"/>
                                        <w:b/>
                                        <w:bCs/>
                                        <w:sz w:val="52"/>
                                        <w:szCs w:val="52"/>
                                      </w:rPr>
                                      <w:t>ANALYSIS AND EVALUATION</w:t>
                                    </w:r>
                                  </w:p>
                                </w:sdtContent>
                              </w:sdt>
                              <w:p w14:paraId="6B025007" w14:textId="3E404A9C" w:rsidR="00645E8E" w:rsidRDefault="00645E8E">
                                <w:pPr>
                                  <w:pStyle w:val="Frspaiere"/>
                                  <w:spacing w:before="120"/>
                                  <w:rPr>
                                    <w:noProof/>
                                  </w:rPr>
                                </w:pPr>
                              </w:p>
                              <w:p w14:paraId="03545D35" w14:textId="77777777" w:rsidR="003F761E" w:rsidRPr="00AE64AB" w:rsidRDefault="003F761E" w:rsidP="003F761E">
                                <w:pPr>
                                  <w:pStyle w:val="Frspaiere"/>
                                  <w:spacing w:before="120"/>
                                  <w:rPr>
                                    <w:color w:val="4472C4" w:themeColor="accent1"/>
                                    <w:sz w:val="36"/>
                                    <w:szCs w:val="36"/>
                                  </w:rPr>
                                </w:pPr>
                                <w:r w:rsidRPr="00AE64AB">
                                  <w:rPr>
                                    <w:noProof/>
                                    <w:sz w:val="28"/>
                                    <w:szCs w:val="28"/>
                                  </w:rPr>
                                  <w:t>by Constantin Gabriel</w:t>
                                </w:r>
                                <w:r>
                                  <w:rPr>
                                    <w:noProof/>
                                    <w:sz w:val="28"/>
                                    <w:szCs w:val="28"/>
                                  </w:rPr>
                                  <w:t xml:space="preserve"> </w:t>
                                </w:r>
                                <w:r w:rsidRPr="00AE64AB">
                                  <w:rPr>
                                    <w:noProof/>
                                    <w:sz w:val="28"/>
                                    <w:szCs w:val="28"/>
                                  </w:rPr>
                                  <w:t>Tacea</w:t>
                                </w:r>
                                <w:r>
                                  <w:rPr>
                                    <w:noProof/>
                                    <w:sz w:val="28"/>
                                    <w:szCs w:val="28"/>
                                  </w:rPr>
                                  <w:t xml:space="preserve"> (2122369)</w:t>
                                </w:r>
                              </w:p>
                              <w:p w14:paraId="134A38C0" w14:textId="77777777" w:rsidR="003F761E" w:rsidRDefault="003F761E">
                                <w:pPr>
                                  <w:pStyle w:val="Frspaiere"/>
                                  <w:spacing w:before="120"/>
                                  <w:rPr>
                                    <w:color w:val="4472C4" w:themeColor="accent1"/>
                                    <w:sz w:val="36"/>
                                    <w:szCs w:val="36"/>
                                  </w:rPr>
                                </w:pPr>
                              </w:p>
                              <w:p w14:paraId="52C51A46" w14:textId="77777777" w:rsidR="00645E8E" w:rsidRDefault="00645E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C65B86F" id="_x0000_t202" coordsize="21600,21600" o:spt="202" path="m,l,21600r21600,l21600,xe">
                    <v:stroke joinstyle="miter"/>
                    <v:path gradientshapeok="t" o:connecttype="rect"/>
                  </v:shapetype>
                  <v:shape id="Text Box 62" o:spid="_x0000_s1027" type="#_x0000_t202" style="position:absolute;margin-left:416.8pt;margin-top:198.05pt;width:468pt;height:1in;z-index:251661312;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" filled="f" stroked="f" strokeweight=".5pt">
                    <v:textbox style="mso-fit-shape-to-text:t">
                      <w:txbxContent>
                        <w:sdt>
                          <w:sdtPr>
                            <w:rPr>
                              <w:rFonts w:ascii="Calibri" w:hAnsi="Calibri" w:cs="Calibri"/>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D43B36D" w14:textId="77777777" w:rsidR="00B25AA4" w:rsidRDefault="00B25AA4">
                              <w:pPr>
                                <w:pStyle w:val="Frspaiere"/>
                                <w:rPr>
                                  <w:rFonts w:ascii="Calibri" w:hAnsi="Calibri" w:cs="Calibri"/>
                                  <w:b/>
                                  <w:bCs/>
                                  <w:sz w:val="52"/>
                                  <w:szCs w:val="52"/>
                                </w:rPr>
                              </w:pPr>
                              <w:r>
                                <w:rPr>
                                  <w:rFonts w:ascii="Calibri" w:hAnsi="Calibri" w:cs="Calibri"/>
                                  <w:b/>
                                  <w:bCs/>
                                  <w:sz w:val="52"/>
                                  <w:szCs w:val="52"/>
                                </w:rPr>
                                <w:t>MARKETING FUNDAMENTALST</w:t>
                              </w:r>
                            </w:p>
                            <w:p w14:paraId="2176F0D8" w14:textId="11044E7C" w:rsidR="00645E8E" w:rsidRDefault="00B25AA4">
                              <w:pPr>
                                <w:pStyle w:val="Frspaiere"/>
                                <w:rPr>
                                  <w:rFonts w:asciiTheme="majorHAnsi" w:eastAsiaTheme="majorEastAsia" w:hAnsiTheme="majorHAnsi" w:cstheme="majorBidi"/>
                                  <w:caps/>
                                  <w:color w:val="8496B0" w:themeColor="text2" w:themeTint="99"/>
                                  <w:sz w:val="68"/>
                                  <w:szCs w:val="68"/>
                                </w:rPr>
                              </w:pPr>
                              <w:r>
                                <w:rPr>
                                  <w:rFonts w:ascii="Calibri" w:hAnsi="Calibri" w:cs="Calibri"/>
                                  <w:b/>
                                  <w:bCs/>
                                  <w:sz w:val="52"/>
                                  <w:szCs w:val="52"/>
                                </w:rPr>
                                <w:t>ANALYSIS AND EVALUATION</w:t>
                              </w:r>
                            </w:p>
                          </w:sdtContent>
                        </w:sdt>
                        <w:p w14:paraId="6B025007" w14:textId="3E404A9C" w:rsidR="00645E8E" w:rsidRDefault="00645E8E">
                          <w:pPr>
                            <w:pStyle w:val="Frspaiere"/>
                            <w:spacing w:before="120"/>
                            <w:rPr>
                              <w:noProof/>
                            </w:rPr>
                          </w:pPr>
                        </w:p>
                        <w:p w14:paraId="03545D35" w14:textId="77777777" w:rsidR="003F761E" w:rsidRPr="00AE64AB" w:rsidRDefault="003F761E" w:rsidP="003F761E">
                          <w:pPr>
                            <w:pStyle w:val="Frspaiere"/>
                            <w:spacing w:before="120"/>
                            <w:rPr>
                              <w:color w:val="4472C4" w:themeColor="accent1"/>
                              <w:sz w:val="36"/>
                              <w:szCs w:val="36"/>
                            </w:rPr>
                          </w:pPr>
                          <w:r w:rsidRPr="00AE64AB">
                            <w:rPr>
                              <w:noProof/>
                              <w:sz w:val="28"/>
                              <w:szCs w:val="28"/>
                            </w:rPr>
                            <w:t>by Constantin Gabriel</w:t>
                          </w:r>
                          <w:r>
                            <w:rPr>
                              <w:noProof/>
                              <w:sz w:val="28"/>
                              <w:szCs w:val="28"/>
                            </w:rPr>
                            <w:t xml:space="preserve"> </w:t>
                          </w:r>
                          <w:r w:rsidRPr="00AE64AB">
                            <w:rPr>
                              <w:noProof/>
                              <w:sz w:val="28"/>
                              <w:szCs w:val="28"/>
                            </w:rPr>
                            <w:t>Tacea</w:t>
                          </w:r>
                          <w:r>
                            <w:rPr>
                              <w:noProof/>
                              <w:sz w:val="28"/>
                              <w:szCs w:val="28"/>
                            </w:rPr>
                            <w:t xml:space="preserve"> (2122369)</w:t>
                          </w:r>
                        </w:p>
                        <w:p w14:paraId="134A38C0" w14:textId="77777777" w:rsidR="003F761E" w:rsidRDefault="003F761E">
                          <w:pPr>
                            <w:pStyle w:val="Frspaiere"/>
                            <w:spacing w:before="120"/>
                            <w:rPr>
                              <w:color w:val="4472C4" w:themeColor="accent1"/>
                              <w:sz w:val="36"/>
                              <w:szCs w:val="36"/>
                            </w:rPr>
                          </w:pPr>
                        </w:p>
                        <w:p w14:paraId="52C51A46" w14:textId="77777777" w:rsidR="00645E8E" w:rsidRDefault="00645E8E"/>
                      </w:txbxContent>
                    </v:textbox>
                    <w10:wrap anchorx="margin" anchory="margin"/>
                  </v:shape>
                </w:pict>
              </mc:Fallback>
            </mc:AlternateContent>
          </w:r>
          <w:r>
            <w:br w:type="page"/>
          </w:r>
        </w:p>
      </w:sdtContent>
    </w:sdt>
    <w:sdt>
      <w:sdtPr>
        <w:rPr>
          <w:rFonts w:asciiTheme="minorHAnsi" w:eastAsiaTheme="minorHAnsi" w:hAnsiTheme="minorHAnsi" w:cstheme="minorBidi"/>
          <w:b/>
          <w:bCs/>
          <w:color w:val="auto"/>
          <w:sz w:val="22"/>
          <w:szCs w:val="22"/>
        </w:rPr>
        <w:id w:val="419299100"/>
        <w:docPartObj>
          <w:docPartGallery w:val="Table of Contents"/>
          <w:docPartUnique/>
        </w:docPartObj>
      </w:sdtPr>
      <w:sdtEndPr>
        <w:rPr>
          <w:noProof/>
        </w:rPr>
      </w:sdtEndPr>
      <w:sdtContent>
        <w:p w14:paraId="3D11EEC0" w14:textId="17615823" w:rsidR="00C023C7" w:rsidRPr="00AB2EF0" w:rsidRDefault="00C023C7">
          <w:pPr>
            <w:pStyle w:val="Titlucuprins"/>
            <w:rPr>
              <w:b/>
              <w:bCs/>
            </w:rPr>
          </w:pPr>
          <w:r w:rsidRPr="00AB2EF0">
            <w:rPr>
              <w:b/>
              <w:bCs/>
            </w:rPr>
            <w:t>Contents</w:t>
          </w:r>
        </w:p>
        <w:p w14:paraId="08C12899" w14:textId="1485B8C6" w:rsidR="00C023C7" w:rsidRDefault="00C023C7">
          <w:pPr>
            <w:pStyle w:val="Cuprins1"/>
            <w:tabs>
              <w:tab w:val="right" w:leader="dot" w:pos="9350"/>
            </w:tabs>
            <w:rPr>
              <w:noProof/>
            </w:rPr>
          </w:pPr>
          <w:r>
            <w:fldChar w:fldCharType="begin"/>
          </w:r>
          <w:r>
            <w:instrText xml:space="preserve"> TOC \o "1-3" \h \z \u </w:instrText>
          </w:r>
          <w:r>
            <w:fldChar w:fldCharType="separate"/>
          </w:r>
          <w:hyperlink w:anchor="_Toc101451028" w:history="1">
            <w:r w:rsidRPr="00C8575E">
              <w:rPr>
                <w:rStyle w:val="Hyperlink"/>
                <w:noProof/>
              </w:rPr>
              <w:t>TALK ABOUT APPLE!</w:t>
            </w:r>
            <w:r>
              <w:rPr>
                <w:noProof/>
                <w:webHidden/>
              </w:rPr>
              <w:tab/>
            </w:r>
            <w:r>
              <w:rPr>
                <w:noProof/>
                <w:webHidden/>
              </w:rPr>
              <w:fldChar w:fldCharType="begin"/>
            </w:r>
            <w:r>
              <w:rPr>
                <w:noProof/>
                <w:webHidden/>
              </w:rPr>
              <w:instrText xml:space="preserve"> PAGEREF _Toc101451028 \h </w:instrText>
            </w:r>
            <w:r>
              <w:rPr>
                <w:noProof/>
                <w:webHidden/>
              </w:rPr>
            </w:r>
            <w:r>
              <w:rPr>
                <w:noProof/>
                <w:webHidden/>
              </w:rPr>
              <w:fldChar w:fldCharType="separate"/>
            </w:r>
            <w:r w:rsidR="00AB2EF0">
              <w:rPr>
                <w:noProof/>
                <w:webHidden/>
              </w:rPr>
              <w:t>2</w:t>
            </w:r>
            <w:r>
              <w:rPr>
                <w:noProof/>
                <w:webHidden/>
              </w:rPr>
              <w:fldChar w:fldCharType="end"/>
            </w:r>
          </w:hyperlink>
        </w:p>
        <w:p w14:paraId="753F2336" w14:textId="600BF27D" w:rsidR="00C023C7" w:rsidRDefault="004A02BB">
          <w:pPr>
            <w:pStyle w:val="Cuprins1"/>
            <w:tabs>
              <w:tab w:val="right" w:leader="dot" w:pos="9350"/>
            </w:tabs>
            <w:rPr>
              <w:noProof/>
            </w:rPr>
          </w:pPr>
          <w:hyperlink w:anchor="_Toc101451029" w:history="1">
            <w:r w:rsidR="00C023C7" w:rsidRPr="00C8575E">
              <w:rPr>
                <w:rStyle w:val="Hyperlink"/>
                <w:noProof/>
              </w:rPr>
              <w:t>Briefly about marketing:</w:t>
            </w:r>
            <w:r w:rsidR="00C023C7">
              <w:rPr>
                <w:noProof/>
                <w:webHidden/>
              </w:rPr>
              <w:tab/>
            </w:r>
            <w:r w:rsidR="00C023C7">
              <w:rPr>
                <w:noProof/>
                <w:webHidden/>
              </w:rPr>
              <w:fldChar w:fldCharType="begin"/>
            </w:r>
            <w:r w:rsidR="00C023C7">
              <w:rPr>
                <w:noProof/>
                <w:webHidden/>
              </w:rPr>
              <w:instrText xml:space="preserve"> PAGEREF _Toc101451029 \h </w:instrText>
            </w:r>
            <w:r w:rsidR="00C023C7">
              <w:rPr>
                <w:noProof/>
                <w:webHidden/>
              </w:rPr>
            </w:r>
            <w:r w:rsidR="00C023C7">
              <w:rPr>
                <w:noProof/>
                <w:webHidden/>
              </w:rPr>
              <w:fldChar w:fldCharType="separate"/>
            </w:r>
            <w:r w:rsidR="00AB2EF0">
              <w:rPr>
                <w:noProof/>
                <w:webHidden/>
              </w:rPr>
              <w:t>2</w:t>
            </w:r>
            <w:r w:rsidR="00C023C7">
              <w:rPr>
                <w:noProof/>
                <w:webHidden/>
              </w:rPr>
              <w:fldChar w:fldCharType="end"/>
            </w:r>
          </w:hyperlink>
        </w:p>
        <w:p w14:paraId="1236C036" w14:textId="707EB77C" w:rsidR="00C023C7" w:rsidRDefault="004A02BB">
          <w:pPr>
            <w:pStyle w:val="Cuprins1"/>
            <w:tabs>
              <w:tab w:val="right" w:leader="dot" w:pos="9350"/>
            </w:tabs>
            <w:rPr>
              <w:noProof/>
            </w:rPr>
          </w:pPr>
          <w:hyperlink w:anchor="_Toc101451030" w:history="1">
            <w:r w:rsidR="00C023C7" w:rsidRPr="00C8575E">
              <w:rPr>
                <w:rStyle w:val="Hyperlink"/>
                <w:noProof/>
              </w:rPr>
              <w:t>The impact of COVID on Apple:</w:t>
            </w:r>
            <w:r w:rsidR="00C023C7">
              <w:rPr>
                <w:noProof/>
                <w:webHidden/>
              </w:rPr>
              <w:tab/>
            </w:r>
            <w:r w:rsidR="00C023C7">
              <w:rPr>
                <w:noProof/>
                <w:webHidden/>
              </w:rPr>
              <w:fldChar w:fldCharType="begin"/>
            </w:r>
            <w:r w:rsidR="00C023C7">
              <w:rPr>
                <w:noProof/>
                <w:webHidden/>
              </w:rPr>
              <w:instrText xml:space="preserve"> PAGEREF _Toc101451030 \h </w:instrText>
            </w:r>
            <w:r w:rsidR="00C023C7">
              <w:rPr>
                <w:noProof/>
                <w:webHidden/>
              </w:rPr>
            </w:r>
            <w:r w:rsidR="00C023C7">
              <w:rPr>
                <w:noProof/>
                <w:webHidden/>
              </w:rPr>
              <w:fldChar w:fldCharType="separate"/>
            </w:r>
            <w:r w:rsidR="00AB2EF0">
              <w:rPr>
                <w:noProof/>
                <w:webHidden/>
              </w:rPr>
              <w:t>2</w:t>
            </w:r>
            <w:r w:rsidR="00C023C7">
              <w:rPr>
                <w:noProof/>
                <w:webHidden/>
              </w:rPr>
              <w:fldChar w:fldCharType="end"/>
            </w:r>
          </w:hyperlink>
        </w:p>
        <w:p w14:paraId="5978992E" w14:textId="0F5D37F7" w:rsidR="00C023C7" w:rsidRDefault="004A02BB">
          <w:pPr>
            <w:pStyle w:val="Cuprins1"/>
            <w:tabs>
              <w:tab w:val="right" w:leader="dot" w:pos="9350"/>
            </w:tabs>
            <w:rPr>
              <w:noProof/>
            </w:rPr>
          </w:pPr>
          <w:hyperlink w:anchor="_Toc101451031" w:history="1">
            <w:r w:rsidR="00C023C7" w:rsidRPr="00C8575E">
              <w:rPr>
                <w:rStyle w:val="Hyperlink"/>
                <w:noProof/>
              </w:rPr>
              <w:t>The pandemic brings a new collaboration: Apple &amp; Google</w:t>
            </w:r>
            <w:r w:rsidR="00C023C7">
              <w:rPr>
                <w:noProof/>
                <w:webHidden/>
              </w:rPr>
              <w:tab/>
            </w:r>
            <w:r w:rsidR="00C023C7">
              <w:rPr>
                <w:noProof/>
                <w:webHidden/>
              </w:rPr>
              <w:fldChar w:fldCharType="begin"/>
            </w:r>
            <w:r w:rsidR="00C023C7">
              <w:rPr>
                <w:noProof/>
                <w:webHidden/>
              </w:rPr>
              <w:instrText xml:space="preserve"> PAGEREF _Toc101451031 \h </w:instrText>
            </w:r>
            <w:r w:rsidR="00C023C7">
              <w:rPr>
                <w:noProof/>
                <w:webHidden/>
              </w:rPr>
            </w:r>
            <w:r w:rsidR="00C023C7">
              <w:rPr>
                <w:noProof/>
                <w:webHidden/>
              </w:rPr>
              <w:fldChar w:fldCharType="separate"/>
            </w:r>
            <w:r w:rsidR="00AB2EF0">
              <w:rPr>
                <w:noProof/>
                <w:webHidden/>
              </w:rPr>
              <w:t>3</w:t>
            </w:r>
            <w:r w:rsidR="00C023C7">
              <w:rPr>
                <w:noProof/>
                <w:webHidden/>
              </w:rPr>
              <w:fldChar w:fldCharType="end"/>
            </w:r>
          </w:hyperlink>
        </w:p>
        <w:p w14:paraId="02995115" w14:textId="49E2785D" w:rsidR="00C023C7" w:rsidRDefault="004A02BB">
          <w:pPr>
            <w:pStyle w:val="Cuprins1"/>
            <w:tabs>
              <w:tab w:val="right" w:leader="dot" w:pos="9350"/>
            </w:tabs>
            <w:rPr>
              <w:noProof/>
            </w:rPr>
          </w:pPr>
          <w:hyperlink w:anchor="_Toc101451032" w:history="1">
            <w:r w:rsidR="00C023C7" w:rsidRPr="00C8575E">
              <w:rPr>
                <w:rStyle w:val="Hyperlink"/>
                <w:noProof/>
              </w:rPr>
              <w:t>Situational analysis</w:t>
            </w:r>
            <w:r w:rsidR="00C023C7">
              <w:rPr>
                <w:noProof/>
                <w:webHidden/>
              </w:rPr>
              <w:tab/>
            </w:r>
            <w:r w:rsidR="00C023C7">
              <w:rPr>
                <w:noProof/>
                <w:webHidden/>
              </w:rPr>
              <w:fldChar w:fldCharType="begin"/>
            </w:r>
            <w:r w:rsidR="00C023C7">
              <w:rPr>
                <w:noProof/>
                <w:webHidden/>
              </w:rPr>
              <w:instrText xml:space="preserve"> PAGEREF _Toc101451032 \h </w:instrText>
            </w:r>
            <w:r w:rsidR="00C023C7">
              <w:rPr>
                <w:noProof/>
                <w:webHidden/>
              </w:rPr>
            </w:r>
            <w:r w:rsidR="00C023C7">
              <w:rPr>
                <w:noProof/>
                <w:webHidden/>
              </w:rPr>
              <w:fldChar w:fldCharType="separate"/>
            </w:r>
            <w:r w:rsidR="00AB2EF0">
              <w:rPr>
                <w:noProof/>
                <w:webHidden/>
              </w:rPr>
              <w:t>4</w:t>
            </w:r>
            <w:r w:rsidR="00C023C7">
              <w:rPr>
                <w:noProof/>
                <w:webHidden/>
              </w:rPr>
              <w:fldChar w:fldCharType="end"/>
            </w:r>
          </w:hyperlink>
        </w:p>
        <w:p w14:paraId="4EC83E29" w14:textId="2A96EEE0" w:rsidR="00C023C7" w:rsidRDefault="004A02BB">
          <w:pPr>
            <w:pStyle w:val="Cuprins1"/>
            <w:tabs>
              <w:tab w:val="right" w:leader="dot" w:pos="9350"/>
            </w:tabs>
            <w:rPr>
              <w:noProof/>
            </w:rPr>
          </w:pPr>
          <w:hyperlink w:anchor="_Toc101451033" w:history="1">
            <w:r w:rsidR="00C023C7" w:rsidRPr="00C8575E">
              <w:rPr>
                <w:rStyle w:val="Hyperlink"/>
                <w:noProof/>
              </w:rPr>
              <w:t>Porter's analysis of the five forces</w:t>
            </w:r>
            <w:r w:rsidR="00C023C7">
              <w:rPr>
                <w:noProof/>
                <w:webHidden/>
              </w:rPr>
              <w:tab/>
            </w:r>
            <w:r w:rsidR="00C023C7">
              <w:rPr>
                <w:noProof/>
                <w:webHidden/>
              </w:rPr>
              <w:fldChar w:fldCharType="begin"/>
            </w:r>
            <w:r w:rsidR="00C023C7">
              <w:rPr>
                <w:noProof/>
                <w:webHidden/>
              </w:rPr>
              <w:instrText xml:space="preserve"> PAGEREF _Toc101451033 \h </w:instrText>
            </w:r>
            <w:r w:rsidR="00C023C7">
              <w:rPr>
                <w:noProof/>
                <w:webHidden/>
              </w:rPr>
            </w:r>
            <w:r w:rsidR="00C023C7">
              <w:rPr>
                <w:noProof/>
                <w:webHidden/>
              </w:rPr>
              <w:fldChar w:fldCharType="separate"/>
            </w:r>
            <w:r w:rsidR="00AB2EF0">
              <w:rPr>
                <w:noProof/>
                <w:webHidden/>
              </w:rPr>
              <w:t>7</w:t>
            </w:r>
            <w:r w:rsidR="00C023C7">
              <w:rPr>
                <w:noProof/>
                <w:webHidden/>
              </w:rPr>
              <w:fldChar w:fldCharType="end"/>
            </w:r>
          </w:hyperlink>
        </w:p>
        <w:p w14:paraId="73059930" w14:textId="4F416A32" w:rsidR="00C023C7" w:rsidRDefault="004A02BB">
          <w:pPr>
            <w:pStyle w:val="Cuprins1"/>
            <w:tabs>
              <w:tab w:val="right" w:leader="dot" w:pos="9350"/>
            </w:tabs>
            <w:rPr>
              <w:noProof/>
            </w:rPr>
          </w:pPr>
          <w:hyperlink w:anchor="_Toc101451034" w:history="1">
            <w:r w:rsidR="00C023C7" w:rsidRPr="00C8575E">
              <w:rPr>
                <w:rStyle w:val="Hyperlink"/>
                <w:noProof/>
              </w:rPr>
              <w:t>SWOT</w:t>
            </w:r>
            <w:r w:rsidR="00C023C7">
              <w:rPr>
                <w:noProof/>
                <w:webHidden/>
              </w:rPr>
              <w:tab/>
            </w:r>
            <w:r w:rsidR="00C023C7">
              <w:rPr>
                <w:noProof/>
                <w:webHidden/>
              </w:rPr>
              <w:fldChar w:fldCharType="begin"/>
            </w:r>
            <w:r w:rsidR="00C023C7">
              <w:rPr>
                <w:noProof/>
                <w:webHidden/>
              </w:rPr>
              <w:instrText xml:space="preserve"> PAGEREF _Toc101451034 \h </w:instrText>
            </w:r>
            <w:r w:rsidR="00C023C7">
              <w:rPr>
                <w:noProof/>
                <w:webHidden/>
              </w:rPr>
            </w:r>
            <w:r w:rsidR="00C023C7">
              <w:rPr>
                <w:noProof/>
                <w:webHidden/>
              </w:rPr>
              <w:fldChar w:fldCharType="separate"/>
            </w:r>
            <w:r w:rsidR="00AB2EF0">
              <w:rPr>
                <w:noProof/>
                <w:webHidden/>
              </w:rPr>
              <w:t>10</w:t>
            </w:r>
            <w:r w:rsidR="00C023C7">
              <w:rPr>
                <w:noProof/>
                <w:webHidden/>
              </w:rPr>
              <w:fldChar w:fldCharType="end"/>
            </w:r>
          </w:hyperlink>
        </w:p>
        <w:p w14:paraId="38D2C5AB" w14:textId="11D46D67" w:rsidR="00C023C7" w:rsidRDefault="004A02BB">
          <w:pPr>
            <w:pStyle w:val="Cuprins1"/>
            <w:tabs>
              <w:tab w:val="right" w:leader="dot" w:pos="9350"/>
            </w:tabs>
            <w:rPr>
              <w:noProof/>
            </w:rPr>
          </w:pPr>
          <w:hyperlink w:anchor="_Toc101451035" w:history="1">
            <w:r w:rsidR="00C023C7" w:rsidRPr="00C8575E">
              <w:rPr>
                <w:rStyle w:val="Hyperlink"/>
                <w:noProof/>
              </w:rPr>
              <w:t>Recommendation</w:t>
            </w:r>
            <w:r w:rsidR="00C023C7">
              <w:rPr>
                <w:noProof/>
                <w:webHidden/>
              </w:rPr>
              <w:tab/>
            </w:r>
            <w:r w:rsidR="00C023C7">
              <w:rPr>
                <w:noProof/>
                <w:webHidden/>
              </w:rPr>
              <w:fldChar w:fldCharType="begin"/>
            </w:r>
            <w:r w:rsidR="00C023C7">
              <w:rPr>
                <w:noProof/>
                <w:webHidden/>
              </w:rPr>
              <w:instrText xml:space="preserve"> PAGEREF _Toc101451035 \h </w:instrText>
            </w:r>
            <w:r w:rsidR="00C023C7">
              <w:rPr>
                <w:noProof/>
                <w:webHidden/>
              </w:rPr>
            </w:r>
            <w:r w:rsidR="00C023C7">
              <w:rPr>
                <w:noProof/>
                <w:webHidden/>
              </w:rPr>
              <w:fldChar w:fldCharType="separate"/>
            </w:r>
            <w:r w:rsidR="00AB2EF0">
              <w:rPr>
                <w:noProof/>
                <w:webHidden/>
              </w:rPr>
              <w:t>12</w:t>
            </w:r>
            <w:r w:rsidR="00C023C7">
              <w:rPr>
                <w:noProof/>
                <w:webHidden/>
              </w:rPr>
              <w:fldChar w:fldCharType="end"/>
            </w:r>
          </w:hyperlink>
        </w:p>
        <w:p w14:paraId="08F5F516" w14:textId="47742059" w:rsidR="00C023C7" w:rsidRDefault="004A02BB">
          <w:pPr>
            <w:pStyle w:val="Cuprins1"/>
            <w:tabs>
              <w:tab w:val="right" w:leader="dot" w:pos="9350"/>
            </w:tabs>
            <w:rPr>
              <w:noProof/>
            </w:rPr>
          </w:pPr>
          <w:hyperlink w:anchor="_Toc101451036" w:history="1">
            <w:r w:rsidR="00C023C7" w:rsidRPr="00C8575E">
              <w:rPr>
                <w:rStyle w:val="Hyperlink"/>
                <w:noProof/>
              </w:rPr>
              <w:t>References</w:t>
            </w:r>
            <w:r w:rsidR="00C023C7">
              <w:rPr>
                <w:noProof/>
                <w:webHidden/>
              </w:rPr>
              <w:tab/>
            </w:r>
            <w:r w:rsidR="00C023C7">
              <w:rPr>
                <w:noProof/>
                <w:webHidden/>
              </w:rPr>
              <w:fldChar w:fldCharType="begin"/>
            </w:r>
            <w:r w:rsidR="00C023C7">
              <w:rPr>
                <w:noProof/>
                <w:webHidden/>
              </w:rPr>
              <w:instrText xml:space="preserve"> PAGEREF _Toc101451036 \h </w:instrText>
            </w:r>
            <w:r w:rsidR="00C023C7">
              <w:rPr>
                <w:noProof/>
                <w:webHidden/>
              </w:rPr>
            </w:r>
            <w:r w:rsidR="00C023C7">
              <w:rPr>
                <w:noProof/>
                <w:webHidden/>
              </w:rPr>
              <w:fldChar w:fldCharType="separate"/>
            </w:r>
            <w:r w:rsidR="00AB2EF0">
              <w:rPr>
                <w:noProof/>
                <w:webHidden/>
              </w:rPr>
              <w:t>13</w:t>
            </w:r>
            <w:r w:rsidR="00C023C7">
              <w:rPr>
                <w:noProof/>
                <w:webHidden/>
              </w:rPr>
              <w:fldChar w:fldCharType="end"/>
            </w:r>
          </w:hyperlink>
        </w:p>
        <w:p w14:paraId="74012146" w14:textId="726B3F1E" w:rsidR="00C023C7" w:rsidRDefault="00C023C7">
          <w:r>
            <w:rPr>
              <w:b/>
              <w:bCs/>
              <w:noProof/>
            </w:rPr>
            <w:fldChar w:fldCharType="end"/>
          </w:r>
        </w:p>
      </w:sdtContent>
    </w:sdt>
    <w:p w14:paraId="7F8D8266" w14:textId="77777777" w:rsidR="00C023C7" w:rsidRDefault="00C023C7" w:rsidP="001A717C">
      <w:pPr>
        <w:ind w:firstLine="720"/>
        <w:rPr>
          <w:rFonts w:ascii="Calibri" w:hAnsi="Calibri" w:cs="Calibri"/>
          <w:b/>
          <w:bCs/>
          <w:sz w:val="24"/>
          <w:szCs w:val="24"/>
        </w:rPr>
      </w:pPr>
    </w:p>
    <w:p w14:paraId="42DCAD1F" w14:textId="77777777" w:rsidR="00C023C7" w:rsidRDefault="00C023C7" w:rsidP="001A717C">
      <w:pPr>
        <w:ind w:firstLine="720"/>
        <w:rPr>
          <w:rFonts w:ascii="Calibri" w:hAnsi="Calibri" w:cs="Calibri"/>
          <w:b/>
          <w:bCs/>
          <w:sz w:val="24"/>
          <w:szCs w:val="24"/>
        </w:rPr>
      </w:pPr>
    </w:p>
    <w:p w14:paraId="066838F3" w14:textId="77777777" w:rsidR="00C023C7" w:rsidRDefault="00C023C7" w:rsidP="001A717C">
      <w:pPr>
        <w:ind w:firstLine="720"/>
        <w:rPr>
          <w:rFonts w:ascii="Calibri" w:hAnsi="Calibri" w:cs="Calibri"/>
          <w:b/>
          <w:bCs/>
          <w:sz w:val="24"/>
          <w:szCs w:val="24"/>
        </w:rPr>
      </w:pPr>
    </w:p>
    <w:p w14:paraId="085B74B4" w14:textId="77777777" w:rsidR="00C023C7" w:rsidRDefault="00C023C7" w:rsidP="001A717C">
      <w:pPr>
        <w:ind w:firstLine="720"/>
        <w:rPr>
          <w:rFonts w:ascii="Calibri" w:hAnsi="Calibri" w:cs="Calibri"/>
          <w:b/>
          <w:bCs/>
          <w:sz w:val="24"/>
          <w:szCs w:val="24"/>
        </w:rPr>
      </w:pPr>
    </w:p>
    <w:p w14:paraId="7A52C02F" w14:textId="77777777" w:rsidR="00C023C7" w:rsidRDefault="00C023C7" w:rsidP="001A717C">
      <w:pPr>
        <w:ind w:firstLine="720"/>
        <w:rPr>
          <w:rFonts w:ascii="Calibri" w:hAnsi="Calibri" w:cs="Calibri"/>
          <w:b/>
          <w:bCs/>
          <w:sz w:val="24"/>
          <w:szCs w:val="24"/>
        </w:rPr>
      </w:pPr>
    </w:p>
    <w:p w14:paraId="4AB21775" w14:textId="77777777" w:rsidR="00C023C7" w:rsidRDefault="00C023C7" w:rsidP="001A717C">
      <w:pPr>
        <w:ind w:firstLine="720"/>
        <w:rPr>
          <w:rFonts w:ascii="Calibri" w:hAnsi="Calibri" w:cs="Calibri"/>
          <w:b/>
          <w:bCs/>
          <w:sz w:val="24"/>
          <w:szCs w:val="24"/>
        </w:rPr>
      </w:pPr>
    </w:p>
    <w:p w14:paraId="427E7F21" w14:textId="77777777" w:rsidR="00C023C7" w:rsidRDefault="00C023C7" w:rsidP="001A717C">
      <w:pPr>
        <w:ind w:firstLine="720"/>
        <w:rPr>
          <w:rFonts w:ascii="Calibri" w:hAnsi="Calibri" w:cs="Calibri"/>
          <w:b/>
          <w:bCs/>
          <w:sz w:val="24"/>
          <w:szCs w:val="24"/>
        </w:rPr>
      </w:pPr>
    </w:p>
    <w:p w14:paraId="714F905D" w14:textId="77777777" w:rsidR="00C023C7" w:rsidRDefault="00C023C7" w:rsidP="001A717C">
      <w:pPr>
        <w:ind w:firstLine="720"/>
        <w:rPr>
          <w:rFonts w:ascii="Calibri" w:hAnsi="Calibri" w:cs="Calibri"/>
          <w:b/>
          <w:bCs/>
          <w:sz w:val="24"/>
          <w:szCs w:val="24"/>
        </w:rPr>
      </w:pPr>
    </w:p>
    <w:p w14:paraId="15272226" w14:textId="77777777" w:rsidR="00C023C7" w:rsidRDefault="00C023C7" w:rsidP="001A717C">
      <w:pPr>
        <w:ind w:firstLine="720"/>
        <w:rPr>
          <w:rFonts w:ascii="Calibri" w:hAnsi="Calibri" w:cs="Calibri"/>
          <w:b/>
          <w:bCs/>
          <w:sz w:val="24"/>
          <w:szCs w:val="24"/>
        </w:rPr>
      </w:pPr>
    </w:p>
    <w:p w14:paraId="0CA2FBC9" w14:textId="77777777" w:rsidR="00C023C7" w:rsidRDefault="00C023C7" w:rsidP="001A717C">
      <w:pPr>
        <w:ind w:firstLine="720"/>
        <w:rPr>
          <w:rFonts w:ascii="Calibri" w:hAnsi="Calibri" w:cs="Calibri"/>
          <w:b/>
          <w:bCs/>
          <w:sz w:val="24"/>
          <w:szCs w:val="24"/>
        </w:rPr>
      </w:pPr>
    </w:p>
    <w:p w14:paraId="586B1EF4" w14:textId="77777777" w:rsidR="00C023C7" w:rsidRDefault="00C023C7" w:rsidP="001A717C">
      <w:pPr>
        <w:ind w:firstLine="720"/>
        <w:rPr>
          <w:rFonts w:ascii="Calibri" w:hAnsi="Calibri" w:cs="Calibri"/>
          <w:b/>
          <w:bCs/>
          <w:sz w:val="24"/>
          <w:szCs w:val="24"/>
        </w:rPr>
      </w:pPr>
    </w:p>
    <w:p w14:paraId="3967BE4F" w14:textId="77777777" w:rsidR="00C023C7" w:rsidRDefault="00C023C7" w:rsidP="001A717C">
      <w:pPr>
        <w:ind w:firstLine="720"/>
        <w:rPr>
          <w:rFonts w:ascii="Calibri" w:hAnsi="Calibri" w:cs="Calibri"/>
          <w:b/>
          <w:bCs/>
          <w:sz w:val="24"/>
          <w:szCs w:val="24"/>
        </w:rPr>
      </w:pPr>
    </w:p>
    <w:p w14:paraId="0598247A" w14:textId="77777777" w:rsidR="00C023C7" w:rsidRDefault="00C023C7" w:rsidP="001A717C">
      <w:pPr>
        <w:ind w:firstLine="720"/>
        <w:rPr>
          <w:rFonts w:ascii="Calibri" w:hAnsi="Calibri" w:cs="Calibri"/>
          <w:b/>
          <w:bCs/>
          <w:sz w:val="24"/>
          <w:szCs w:val="24"/>
        </w:rPr>
      </w:pPr>
    </w:p>
    <w:p w14:paraId="2254EFAC" w14:textId="77777777" w:rsidR="00C023C7" w:rsidRDefault="00C023C7" w:rsidP="001A717C">
      <w:pPr>
        <w:ind w:firstLine="720"/>
        <w:rPr>
          <w:rFonts w:ascii="Calibri" w:hAnsi="Calibri" w:cs="Calibri"/>
          <w:b/>
          <w:bCs/>
          <w:sz w:val="24"/>
          <w:szCs w:val="24"/>
        </w:rPr>
      </w:pPr>
    </w:p>
    <w:p w14:paraId="28BA25BD" w14:textId="77777777" w:rsidR="00C023C7" w:rsidRDefault="00C023C7" w:rsidP="001A717C">
      <w:pPr>
        <w:ind w:firstLine="720"/>
        <w:rPr>
          <w:rFonts w:ascii="Calibri" w:hAnsi="Calibri" w:cs="Calibri"/>
          <w:b/>
          <w:bCs/>
          <w:sz w:val="24"/>
          <w:szCs w:val="24"/>
        </w:rPr>
      </w:pPr>
    </w:p>
    <w:p w14:paraId="15B0C4B9" w14:textId="77777777" w:rsidR="00C023C7" w:rsidRDefault="00C023C7" w:rsidP="001A717C">
      <w:pPr>
        <w:ind w:firstLine="720"/>
        <w:rPr>
          <w:rFonts w:ascii="Calibri" w:hAnsi="Calibri" w:cs="Calibri"/>
          <w:b/>
          <w:bCs/>
          <w:sz w:val="24"/>
          <w:szCs w:val="24"/>
        </w:rPr>
      </w:pPr>
    </w:p>
    <w:p w14:paraId="3C9B93E9" w14:textId="77777777" w:rsidR="00C023C7" w:rsidRDefault="00C023C7" w:rsidP="001A717C">
      <w:pPr>
        <w:ind w:firstLine="720"/>
        <w:rPr>
          <w:rFonts w:ascii="Calibri" w:hAnsi="Calibri" w:cs="Calibri"/>
          <w:b/>
          <w:bCs/>
          <w:sz w:val="24"/>
          <w:szCs w:val="24"/>
        </w:rPr>
      </w:pPr>
    </w:p>
    <w:p w14:paraId="2FAE8ADC" w14:textId="77777777" w:rsidR="00C023C7" w:rsidRDefault="00C023C7" w:rsidP="00C023C7">
      <w:pPr>
        <w:rPr>
          <w:rFonts w:ascii="Calibri" w:hAnsi="Calibri" w:cs="Calibri"/>
          <w:b/>
          <w:bCs/>
          <w:sz w:val="24"/>
          <w:szCs w:val="24"/>
        </w:rPr>
      </w:pPr>
    </w:p>
    <w:p w14:paraId="0A82E52A" w14:textId="1A0AE98D" w:rsidR="001A717C" w:rsidRPr="00C023C7" w:rsidRDefault="001A717C" w:rsidP="00C023C7">
      <w:pPr>
        <w:pStyle w:val="Titlu1"/>
        <w:rPr>
          <w:rFonts w:asciiTheme="minorHAnsi" w:hAnsiTheme="minorHAnsi" w:cstheme="minorHAnsi"/>
          <w:b/>
          <w:bCs/>
          <w:color w:val="000000" w:themeColor="text1"/>
          <w:sz w:val="28"/>
          <w:szCs w:val="28"/>
        </w:rPr>
      </w:pPr>
      <w:bookmarkStart w:id="0" w:name="_Toc101451028"/>
      <w:r w:rsidRPr="00C023C7">
        <w:rPr>
          <w:rFonts w:asciiTheme="minorHAnsi" w:hAnsiTheme="minorHAnsi" w:cstheme="minorHAnsi"/>
          <w:b/>
          <w:bCs/>
          <w:color w:val="000000" w:themeColor="text1"/>
          <w:sz w:val="28"/>
          <w:szCs w:val="28"/>
        </w:rPr>
        <w:t>TALK ABOUT APPLE!</w:t>
      </w:r>
      <w:bookmarkEnd w:id="0"/>
    </w:p>
    <w:p w14:paraId="68A7DAD4" w14:textId="77777777" w:rsidR="001A717C" w:rsidRPr="00C023C7" w:rsidRDefault="001A717C" w:rsidP="003F761E">
      <w:pPr>
        <w:ind w:firstLine="720"/>
        <w:jc w:val="both"/>
        <w:rPr>
          <w:rFonts w:ascii="Calibri" w:hAnsi="Calibri" w:cs="Calibri"/>
          <w:sz w:val="24"/>
          <w:szCs w:val="24"/>
        </w:rPr>
      </w:pPr>
    </w:p>
    <w:p w14:paraId="4B47334E" w14:textId="2CD0FDDD" w:rsidR="003F761E" w:rsidRPr="00C023C7" w:rsidRDefault="003F761E" w:rsidP="003F761E">
      <w:pPr>
        <w:ind w:firstLine="720"/>
        <w:jc w:val="both"/>
        <w:rPr>
          <w:rFonts w:ascii="Calibri" w:hAnsi="Calibri" w:cs="Calibri"/>
          <w:sz w:val="24"/>
          <w:szCs w:val="24"/>
        </w:rPr>
      </w:pPr>
      <w:r w:rsidRPr="00C023C7">
        <w:rPr>
          <w:rFonts w:ascii="Calibri" w:hAnsi="Calibri" w:cs="Calibri"/>
          <w:sz w:val="24"/>
          <w:szCs w:val="24"/>
        </w:rPr>
        <w:t>Apple is an American transnational corporation, an economic phenomenon in full dynamics, a huge empire with dynamic nature expanding all over the globe. Apple develops and sells electronics and software at international level. Among the most reputed objects sold there are: computers from Macintosh series, smartphones iPhone, portable devices iPod and the latest toys developed Apple, iPad tablets.</w:t>
      </w:r>
    </w:p>
    <w:p w14:paraId="75B7A662" w14:textId="5DF30E66" w:rsidR="00963899" w:rsidRPr="00C023C7" w:rsidRDefault="003F761E" w:rsidP="003F761E">
      <w:pPr>
        <w:ind w:firstLine="720"/>
        <w:jc w:val="both"/>
        <w:rPr>
          <w:rFonts w:ascii="Calibri" w:hAnsi="Calibri" w:cs="Calibri"/>
          <w:sz w:val="24"/>
          <w:szCs w:val="24"/>
        </w:rPr>
      </w:pPr>
      <w:r w:rsidRPr="00C023C7">
        <w:rPr>
          <w:rFonts w:ascii="Calibri" w:hAnsi="Calibri" w:cs="Calibri"/>
          <w:sz w:val="24"/>
          <w:szCs w:val="24"/>
        </w:rPr>
        <w:t>With over 500 stores all over the world and an online shop, where you can purchase any product offered, Apple represents one of the largest producers of electronics in the world.  With an increased popularity and confidence, Apple managed to make history on the stock exchange market when in January 2022, was the first company who exceeded a market value of 3 trillion dollars, in other words, the value of an Apple share exceeded USD 182.85.</w:t>
      </w:r>
    </w:p>
    <w:p w14:paraId="507C3FC9" w14:textId="49A7EEF7" w:rsidR="001A717C" w:rsidRPr="00C023C7" w:rsidRDefault="001A717C" w:rsidP="003F761E">
      <w:pPr>
        <w:ind w:firstLine="720"/>
        <w:jc w:val="both"/>
        <w:rPr>
          <w:rFonts w:ascii="Calibri" w:hAnsi="Calibri" w:cs="Calibri"/>
          <w:sz w:val="24"/>
          <w:szCs w:val="24"/>
        </w:rPr>
      </w:pPr>
    </w:p>
    <w:p w14:paraId="4A87579E" w14:textId="48BA88AF" w:rsidR="001A717C" w:rsidRPr="00C023C7" w:rsidRDefault="00685E4F" w:rsidP="00C023C7">
      <w:pPr>
        <w:pStyle w:val="Titlu1"/>
        <w:rPr>
          <w:b/>
          <w:bCs/>
          <w:color w:val="000000" w:themeColor="text1"/>
          <w:sz w:val="28"/>
          <w:szCs w:val="28"/>
        </w:rPr>
      </w:pPr>
      <w:bookmarkStart w:id="1" w:name="_Toc101451029"/>
      <w:r w:rsidRPr="00C023C7">
        <w:rPr>
          <w:b/>
          <w:bCs/>
          <w:color w:val="000000" w:themeColor="text1"/>
          <w:sz w:val="28"/>
          <w:szCs w:val="28"/>
        </w:rPr>
        <w:t>Briefly about marketing:</w:t>
      </w:r>
      <w:bookmarkEnd w:id="1"/>
    </w:p>
    <w:p w14:paraId="371A7605" w14:textId="0D2E6C7F" w:rsidR="00685E4F" w:rsidRPr="00C023C7" w:rsidRDefault="00685E4F" w:rsidP="001A717C">
      <w:pPr>
        <w:ind w:firstLine="720"/>
        <w:rPr>
          <w:rFonts w:ascii="Calibri" w:hAnsi="Calibri" w:cs="Calibri"/>
          <w:b/>
          <w:bCs/>
          <w:sz w:val="24"/>
          <w:szCs w:val="24"/>
        </w:rPr>
      </w:pPr>
    </w:p>
    <w:p w14:paraId="620F0FC7"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A first definition of marketing was provided by the American Marketing Association-AMA that outlined marketing as a whole process of organizing and executing the promotion and sharing of ideas, depending on the price set, aiming at consumer satisfaction.</w:t>
      </w:r>
    </w:p>
    <w:p w14:paraId="76DD2439"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Marketing is the plan of a company and its position in the market, highlighting the competitive advantage and selection of the best ways to promote. Marketing does not mean advertising and selling, it is more than that. It includes these elements and they are indispensable to each other, but marketing is a whole creative ensemble.</w:t>
      </w:r>
    </w:p>
    <w:p w14:paraId="1CC3A43B"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Marketing is a system of economic activities, which analyzes: price, promotion, costs, distribution of products / services, customer requirements and potential customers.</w:t>
      </w:r>
    </w:p>
    <w:p w14:paraId="18803949" w14:textId="0A2274CC"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Apple is well known for its many marketing strategies  that it has used and for the impact it has on the public. You hate or love the apple, but for the most part it is loved and very much loved.</w:t>
      </w:r>
    </w:p>
    <w:p w14:paraId="66E77054" w14:textId="57CD2586" w:rsidR="00685E4F" w:rsidRPr="00C023C7" w:rsidRDefault="00685E4F" w:rsidP="00685E4F">
      <w:pPr>
        <w:ind w:firstLine="720"/>
        <w:jc w:val="both"/>
        <w:rPr>
          <w:rFonts w:ascii="Calibri" w:hAnsi="Calibri" w:cs="Calibri"/>
          <w:sz w:val="24"/>
          <w:szCs w:val="24"/>
        </w:rPr>
      </w:pPr>
    </w:p>
    <w:p w14:paraId="74256BCE" w14:textId="61102231" w:rsidR="00685E4F" w:rsidRPr="00C023C7" w:rsidRDefault="00685E4F" w:rsidP="00C023C7">
      <w:pPr>
        <w:pStyle w:val="Titlu1"/>
        <w:rPr>
          <w:b/>
          <w:bCs/>
          <w:color w:val="000000" w:themeColor="text1"/>
          <w:sz w:val="28"/>
          <w:szCs w:val="28"/>
        </w:rPr>
      </w:pPr>
      <w:bookmarkStart w:id="2" w:name="_Toc101451030"/>
      <w:r w:rsidRPr="00C023C7">
        <w:rPr>
          <w:b/>
          <w:bCs/>
          <w:color w:val="000000" w:themeColor="text1"/>
          <w:sz w:val="28"/>
          <w:szCs w:val="28"/>
        </w:rPr>
        <w:t>The impact of COVID on Apple:</w:t>
      </w:r>
      <w:bookmarkEnd w:id="2"/>
    </w:p>
    <w:p w14:paraId="42FC9994" w14:textId="6F9C8C31" w:rsidR="00685E4F" w:rsidRPr="00C023C7" w:rsidRDefault="00685E4F" w:rsidP="00685E4F">
      <w:pPr>
        <w:ind w:firstLine="720"/>
        <w:jc w:val="both"/>
        <w:rPr>
          <w:rFonts w:ascii="Calibri" w:hAnsi="Calibri" w:cs="Calibri"/>
          <w:b/>
          <w:bCs/>
          <w:sz w:val="24"/>
          <w:szCs w:val="24"/>
        </w:rPr>
      </w:pPr>
    </w:p>
    <w:p w14:paraId="21E77B57"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A first impact that Covid had on Apple was when it was forbidden for people to gather in closed places  where they could not keep a long enough social distance. Thus, Apple has also adapted to their major product launch events, once held in locations such as: Apple Park in Cupertino, Yerba Buena Center for the Arts (YBCA), the Bill Graham Civic Auditorium in San Francisco have been moved online. A way out of Apple's hand, being the revolutionary one on the IT technology market.</w:t>
      </w:r>
    </w:p>
    <w:p w14:paraId="4873900C"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At the time of the global outbreak, Tim Cook, CEO of Apple Inc.,  did not hesitate to issue a press release, specifying how much human losses and tragedy have befallen the planet. He stated that he wanted to help and explained how it would involve: donations, measures to protect employees and customers, reduce population density by closing physical stores, excessive and deep cleaning in all locations. China and the gratitude it has to its Chinese colleagues who are still determined. On March 13, 2020, Apple stores in China reopened.</w:t>
      </w:r>
    </w:p>
    <w:p w14:paraId="1469F53A" w14:textId="77777777" w:rsidR="00685E4F" w:rsidRPr="00C023C7" w:rsidRDefault="00685E4F" w:rsidP="00685E4F">
      <w:pPr>
        <w:ind w:firstLine="720"/>
        <w:rPr>
          <w:rFonts w:ascii="Calibri" w:hAnsi="Calibri" w:cs="Calibri"/>
          <w:sz w:val="24"/>
          <w:szCs w:val="24"/>
        </w:rPr>
      </w:pPr>
      <w:r w:rsidRPr="00C023C7">
        <w:rPr>
          <w:rFonts w:ascii="Calibri" w:hAnsi="Calibri" w:cs="Calibri"/>
          <w:sz w:val="24"/>
          <w:szCs w:val="24"/>
        </w:rPr>
        <w:t>He talked about apple employees who received the same salaries during the pandemic and easily managed to adapt to the situation, including those who have gone through the disease and were recovering. He promised his customers the gratitude and the same creativity and passion for the products offered. Apple News also has a dedicated COVID 19 section.</w:t>
      </w:r>
    </w:p>
    <w:p w14:paraId="3FF175E1" w14:textId="2D442157" w:rsidR="00685E4F" w:rsidRPr="00C023C7" w:rsidRDefault="00685E4F" w:rsidP="00685E4F">
      <w:pPr>
        <w:ind w:firstLine="720"/>
        <w:rPr>
          <w:rFonts w:ascii="Calibri" w:hAnsi="Calibri" w:cs="Calibri"/>
          <w:sz w:val="24"/>
          <w:szCs w:val="24"/>
        </w:rPr>
      </w:pPr>
      <w:r w:rsidRPr="00C023C7">
        <w:rPr>
          <w:rFonts w:ascii="Calibri" w:hAnsi="Calibri" w:cs="Calibri"/>
          <w:sz w:val="24"/>
          <w:szCs w:val="24"/>
        </w:rPr>
        <w:t>With the advent of the vaccine and the certificate, Apple has offered consumers the opportunity to download the Wallet Vaccination Card securely and free of charge on the Apple Watch.</w:t>
      </w:r>
    </w:p>
    <w:p w14:paraId="29BFCFF6" w14:textId="3E99E38A" w:rsidR="00685E4F" w:rsidRPr="00C023C7" w:rsidRDefault="00685E4F" w:rsidP="00685E4F">
      <w:pPr>
        <w:ind w:firstLine="720"/>
        <w:rPr>
          <w:rFonts w:ascii="Calibri" w:hAnsi="Calibri" w:cs="Calibri"/>
          <w:sz w:val="24"/>
          <w:szCs w:val="24"/>
        </w:rPr>
      </w:pPr>
    </w:p>
    <w:p w14:paraId="30BAF070" w14:textId="5A2405F9" w:rsidR="00685E4F" w:rsidRPr="004D0775" w:rsidRDefault="00685E4F" w:rsidP="00C023C7">
      <w:pPr>
        <w:pStyle w:val="Titlu1"/>
        <w:rPr>
          <w:rFonts w:asciiTheme="minorHAnsi" w:hAnsiTheme="minorHAnsi" w:cstheme="minorHAnsi"/>
          <w:b/>
          <w:bCs/>
          <w:color w:val="000000" w:themeColor="text1"/>
          <w:sz w:val="28"/>
          <w:szCs w:val="28"/>
        </w:rPr>
      </w:pPr>
      <w:bookmarkStart w:id="3" w:name="_Toc101451031"/>
      <w:r w:rsidRPr="004D0775">
        <w:rPr>
          <w:rFonts w:asciiTheme="minorHAnsi" w:hAnsiTheme="minorHAnsi" w:cstheme="minorHAnsi"/>
          <w:b/>
          <w:bCs/>
          <w:color w:val="000000" w:themeColor="text1"/>
          <w:sz w:val="28"/>
          <w:szCs w:val="28"/>
        </w:rPr>
        <w:t>The pandemic brings a new collaboration: Apple &amp; Google</w:t>
      </w:r>
      <w:bookmarkEnd w:id="3"/>
    </w:p>
    <w:p w14:paraId="33060364" w14:textId="08BCE1C8" w:rsidR="00685E4F" w:rsidRPr="00C023C7" w:rsidRDefault="00685E4F" w:rsidP="00685E4F">
      <w:pPr>
        <w:ind w:firstLine="720"/>
        <w:rPr>
          <w:rFonts w:ascii="Calibri" w:hAnsi="Calibri" w:cs="Calibri"/>
          <w:b/>
          <w:bCs/>
          <w:sz w:val="24"/>
          <w:szCs w:val="24"/>
        </w:rPr>
      </w:pPr>
    </w:p>
    <w:p w14:paraId="195E5BB8" w14:textId="77777777" w:rsidR="00685E4F" w:rsidRPr="00C023C7" w:rsidRDefault="00685E4F" w:rsidP="00685E4F">
      <w:pPr>
        <w:ind w:firstLine="720"/>
        <w:rPr>
          <w:rFonts w:ascii="Calibri" w:hAnsi="Calibri" w:cs="Calibri"/>
          <w:sz w:val="24"/>
          <w:szCs w:val="24"/>
        </w:rPr>
      </w:pPr>
      <w:r w:rsidRPr="00C023C7">
        <w:rPr>
          <w:rFonts w:ascii="Calibri" w:hAnsi="Calibri" w:cs="Calibri"/>
          <w:sz w:val="24"/>
          <w:szCs w:val="24"/>
        </w:rPr>
        <w:t>For the help that both Apple and Google want to offer, the two work together and allow the use of Bluetooth technology to help governments and doctors, in order to reduce the spread of the virus. The pandemic was the best ally for the two companies to come together and fight for a common goal. There was an enormous entity with them: developers, governments and public health providers.</w:t>
      </w:r>
    </w:p>
    <w:p w14:paraId="53F16009" w14:textId="56E70A25" w:rsidR="00685E4F" w:rsidRPr="00C023C7" w:rsidRDefault="00685E4F" w:rsidP="00685E4F">
      <w:pPr>
        <w:ind w:firstLine="720"/>
        <w:rPr>
          <w:rFonts w:ascii="Calibri" w:hAnsi="Calibri" w:cs="Calibri"/>
          <w:b/>
          <w:bCs/>
          <w:sz w:val="24"/>
          <w:szCs w:val="24"/>
        </w:rPr>
      </w:pPr>
      <w:r w:rsidRPr="00C023C7">
        <w:rPr>
          <w:rFonts w:ascii="Calibri" w:hAnsi="Calibri" w:cs="Calibri"/>
          <w:b/>
          <w:bCs/>
          <w:sz w:val="24"/>
          <w:szCs w:val="24"/>
        </w:rPr>
        <w:t>How does it work?</w:t>
      </w:r>
    </w:p>
    <w:p w14:paraId="1ABDFA38"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X + Y meet for 10 minutes -&gt; </w:t>
      </w:r>
    </w:p>
    <w:p w14:paraId="5A6DE9C9"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Y tested positive -&gt; </w:t>
      </w:r>
    </w:p>
    <w:p w14:paraId="5AE464D0"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Their bluetooth phones record that they have approached -&gt; </w:t>
      </w:r>
    </w:p>
    <w:p w14:paraId="19C518AE"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He introduces the results in the application. His data for the last 14 days is automatically uploaded to the app -&gt; </w:t>
      </w:r>
    </w:p>
    <w:p w14:paraId="60E22E8E"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X doesn't know he has interacted with a contagious person -&gt; </w:t>
      </w:r>
    </w:p>
    <w:p w14:paraId="0DBFDF39" w14:textId="77777777" w:rsidR="004D0775" w:rsidRDefault="006129B8" w:rsidP="00685E4F">
      <w:pPr>
        <w:ind w:firstLine="720"/>
        <w:rPr>
          <w:rFonts w:ascii="Calibri" w:hAnsi="Calibri" w:cs="Calibri"/>
          <w:sz w:val="24"/>
          <w:szCs w:val="24"/>
        </w:rPr>
      </w:pPr>
      <w:r w:rsidRPr="00C023C7">
        <w:rPr>
          <w:rFonts w:ascii="Calibri" w:hAnsi="Calibri" w:cs="Calibri"/>
          <w:sz w:val="24"/>
          <w:szCs w:val="24"/>
        </w:rPr>
        <w:t xml:space="preserve">When Y tests positive X gets a notification (ALERT! INFORMATION) - X's phone periodically downloads data from people infected with covid 19 in her city -&gt; </w:t>
      </w:r>
    </w:p>
    <w:p w14:paraId="787D239A" w14:textId="42D558E3" w:rsidR="006129B8" w:rsidRPr="00C023C7" w:rsidRDefault="006129B8" w:rsidP="00685E4F">
      <w:pPr>
        <w:ind w:firstLine="720"/>
        <w:rPr>
          <w:rFonts w:ascii="Calibri" w:hAnsi="Calibri" w:cs="Calibri"/>
          <w:sz w:val="24"/>
          <w:szCs w:val="24"/>
        </w:rPr>
      </w:pPr>
      <w:r w:rsidRPr="00C023C7">
        <w:rPr>
          <w:rFonts w:ascii="Calibri" w:hAnsi="Calibri" w:cs="Calibri"/>
          <w:sz w:val="24"/>
          <w:szCs w:val="24"/>
        </w:rPr>
        <w:t>X does not receive information about the data of the person who was infected, but receives information about what to do.</w:t>
      </w:r>
    </w:p>
    <w:p w14:paraId="0D8CF026"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In terms of sales, at the beginning of the pandemic, Apple declined in popularity and for the first time was no longer in the top of preferences for the purchase of smartphones. It was beaten by Xiaomi, and in time, the population will return to its beloved iPhone. In the first instance of the crisis caused by the COVID 19 pandemic, the population was frightened by the potential financial losses and headed for a cheaper alternative, but in time, the new iPhone models were put back in the forefront of sales.</w:t>
      </w:r>
    </w:p>
    <w:p w14:paraId="72E595BA"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Not only the iPhone was successful, but also the iPad tablets, Macbook systems, iMac, Mac mini. The accessories also had a huge leap in terms of sales: AirPods, Apple Watch, HomePod speakers were among the public's favourites.</w:t>
      </w:r>
    </w:p>
    <w:p w14:paraId="6CADFC0D" w14:textId="4801F04D" w:rsidR="00451D22" w:rsidRDefault="00451D22" w:rsidP="00451D22">
      <w:pPr>
        <w:ind w:firstLine="720"/>
        <w:jc w:val="both"/>
        <w:rPr>
          <w:rFonts w:ascii="Calibri" w:hAnsi="Calibri" w:cs="Calibri"/>
          <w:b/>
          <w:bCs/>
          <w:sz w:val="24"/>
          <w:szCs w:val="24"/>
        </w:rPr>
      </w:pPr>
      <w:r w:rsidRPr="00C023C7">
        <w:rPr>
          <w:rFonts w:ascii="Calibri" w:hAnsi="Calibri" w:cs="Calibri"/>
          <w:sz w:val="24"/>
          <w:szCs w:val="24"/>
        </w:rPr>
        <w:t>That being said, with the pandemic, with online schools and homework, sales of all electronic products have increased, with the population being forced to use them from the comfort of their own homes</w:t>
      </w:r>
      <w:r w:rsidRPr="00C023C7">
        <w:rPr>
          <w:rFonts w:ascii="Calibri" w:hAnsi="Calibri" w:cs="Calibri"/>
          <w:b/>
          <w:bCs/>
          <w:sz w:val="24"/>
          <w:szCs w:val="24"/>
        </w:rPr>
        <w:t>.</w:t>
      </w:r>
    </w:p>
    <w:p w14:paraId="0D6CA14D" w14:textId="77777777" w:rsidR="004D0775" w:rsidRPr="00C023C7" w:rsidRDefault="004D0775" w:rsidP="00451D22">
      <w:pPr>
        <w:ind w:firstLine="720"/>
        <w:jc w:val="both"/>
        <w:rPr>
          <w:rFonts w:ascii="Calibri" w:hAnsi="Calibri" w:cs="Calibri"/>
          <w:b/>
          <w:bCs/>
          <w:sz w:val="24"/>
          <w:szCs w:val="24"/>
        </w:rPr>
      </w:pPr>
    </w:p>
    <w:p w14:paraId="15D53D7B" w14:textId="0D74983F" w:rsidR="00451D22" w:rsidRPr="004D0775" w:rsidRDefault="00451D22" w:rsidP="00C023C7">
      <w:pPr>
        <w:pStyle w:val="Titlu1"/>
        <w:rPr>
          <w:rFonts w:asciiTheme="minorHAnsi" w:hAnsiTheme="minorHAnsi" w:cstheme="minorHAnsi"/>
          <w:b/>
          <w:bCs/>
          <w:color w:val="000000" w:themeColor="text1"/>
          <w:sz w:val="28"/>
          <w:szCs w:val="28"/>
        </w:rPr>
      </w:pPr>
      <w:bookmarkStart w:id="4" w:name="_Toc101451032"/>
      <w:r w:rsidRPr="004D0775">
        <w:rPr>
          <w:rFonts w:asciiTheme="minorHAnsi" w:hAnsiTheme="minorHAnsi" w:cstheme="minorHAnsi"/>
          <w:b/>
          <w:bCs/>
          <w:color w:val="000000" w:themeColor="text1"/>
          <w:sz w:val="28"/>
          <w:szCs w:val="28"/>
        </w:rPr>
        <w:t>Situational analysis</w:t>
      </w:r>
      <w:bookmarkEnd w:id="4"/>
    </w:p>
    <w:p w14:paraId="4D015AB7" w14:textId="77777777" w:rsidR="004D0775" w:rsidRPr="004D0775" w:rsidRDefault="004D0775" w:rsidP="004D0775"/>
    <w:p w14:paraId="30A45640"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Before any marketing strategy, the situational analysis of the company is very important</w:t>
      </w:r>
    </w:p>
    <w:p w14:paraId="2B8DA26D"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Situational analysis analyzes both macro-environmental factors, which affect many companies, and micro-environmental factors, which specifically affect a company.</w:t>
      </w:r>
    </w:p>
    <w:p w14:paraId="739D0CE1"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The purpose is to tell a company about its organizational and product position, as well as the overall survival of the company in the environment. It also means predicting results if a decision is made in both directions.</w:t>
      </w:r>
    </w:p>
    <w:p w14:paraId="6F6B474C" w14:textId="174FACC9"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Periodic checking is suggested for a good coordination of the business plan</w:t>
      </w:r>
    </w:p>
    <w:p w14:paraId="66A45430" w14:textId="77777777" w:rsidR="00451D22" w:rsidRPr="00C023C7" w:rsidRDefault="00451D22" w:rsidP="00451D22">
      <w:pPr>
        <w:ind w:firstLine="720"/>
        <w:jc w:val="both"/>
        <w:rPr>
          <w:rFonts w:ascii="Calibri" w:hAnsi="Calibri" w:cs="Calibri"/>
          <w:sz w:val="24"/>
          <w:szCs w:val="24"/>
        </w:rPr>
      </w:pPr>
    </w:p>
    <w:p w14:paraId="0E52E347" w14:textId="419D7F38" w:rsidR="00AA14D3" w:rsidRPr="00C023C7" w:rsidRDefault="002C1E58" w:rsidP="00685E4F">
      <w:pPr>
        <w:ind w:firstLine="720"/>
        <w:rPr>
          <w:rFonts w:ascii="Calibri" w:hAnsi="Calibri" w:cs="Calibri"/>
          <w:sz w:val="24"/>
          <w:szCs w:val="24"/>
        </w:rPr>
      </w:pPr>
      <w:r w:rsidRPr="00C023C7">
        <w:rPr>
          <w:rFonts w:ascii="Calibri" w:hAnsi="Calibri" w:cs="Calibri"/>
          <w:noProof/>
          <w:sz w:val="24"/>
          <w:szCs w:val="24"/>
        </w:rPr>
        <w:drawing>
          <wp:inline distT="0" distB="0" distL="0" distR="0" wp14:anchorId="712429EC" wp14:editId="028DB017">
            <wp:extent cx="4686300" cy="43281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86300" cy="4328160"/>
                    </a:xfrm>
                    <a:prstGeom prst="rect">
                      <a:avLst/>
                    </a:prstGeom>
                    <a:noFill/>
                    <a:ln>
                      <a:noFill/>
                    </a:ln>
                  </pic:spPr>
                </pic:pic>
              </a:graphicData>
            </a:graphic>
          </wp:inline>
        </w:drawing>
      </w:r>
    </w:p>
    <w:p w14:paraId="52265019" w14:textId="22DBB73C" w:rsidR="002C1E58" w:rsidRPr="00C023C7" w:rsidRDefault="002C1E58" w:rsidP="00685E4F">
      <w:pPr>
        <w:ind w:firstLine="720"/>
        <w:rPr>
          <w:rFonts w:ascii="Calibri" w:hAnsi="Calibri" w:cs="Calibri"/>
          <w:sz w:val="24"/>
          <w:szCs w:val="24"/>
        </w:rPr>
      </w:pPr>
    </w:p>
    <w:p w14:paraId="5FCD7EB6" w14:textId="77777777" w:rsidR="002C1E58" w:rsidRPr="00C023C7" w:rsidRDefault="002C1E58" w:rsidP="002C1E58">
      <w:pPr>
        <w:ind w:firstLine="720"/>
        <w:jc w:val="both"/>
        <w:rPr>
          <w:rFonts w:ascii="Calibri" w:hAnsi="Calibri" w:cs="Calibri"/>
          <w:sz w:val="24"/>
          <w:szCs w:val="24"/>
        </w:rPr>
      </w:pPr>
      <w:r w:rsidRPr="00C023C7">
        <w:rPr>
          <w:rFonts w:ascii="Calibri" w:hAnsi="Calibri" w:cs="Calibri"/>
          <w:sz w:val="24"/>
          <w:szCs w:val="24"/>
        </w:rPr>
        <w:t>Just like a 3-year-old who has just started talking and discovering the world and wants to discover everything, Analysis 5 C asks the question "Why?" and waiting for the answer. In time and answering every question, the company grows and reaches maturity, finding solutions.</w:t>
      </w:r>
    </w:p>
    <w:p w14:paraId="6982FFCE" w14:textId="77777777" w:rsidR="002C1E58" w:rsidRPr="00C023C7" w:rsidRDefault="002C1E58" w:rsidP="002C1E58">
      <w:pPr>
        <w:ind w:firstLine="720"/>
        <w:jc w:val="both"/>
        <w:rPr>
          <w:rFonts w:ascii="Calibri" w:hAnsi="Calibri" w:cs="Calibri"/>
          <w:sz w:val="24"/>
          <w:szCs w:val="24"/>
        </w:rPr>
      </w:pPr>
      <w:r w:rsidRPr="00C023C7">
        <w:rPr>
          <w:rFonts w:ascii="Calibri" w:hAnsi="Calibri" w:cs="Calibri"/>
          <w:sz w:val="24"/>
          <w:szCs w:val="24"/>
        </w:rPr>
        <w:t>First of all, we find the problem or problems, which can be of  economic nature, politics, etc. Once the problem is identified, we try to discuss and clarify it and define it. ” we find the solutions, so the problem is solved.</w:t>
      </w:r>
    </w:p>
    <w:p w14:paraId="619C6D0E" w14:textId="77777777" w:rsidR="002C1E58" w:rsidRPr="00C023C7" w:rsidRDefault="002C1E58" w:rsidP="002C1E58">
      <w:pPr>
        <w:ind w:firstLine="720"/>
        <w:jc w:val="both"/>
        <w:rPr>
          <w:rFonts w:ascii="Calibri" w:hAnsi="Calibri" w:cs="Calibri"/>
          <w:sz w:val="24"/>
          <w:szCs w:val="24"/>
        </w:rPr>
      </w:pPr>
      <w:r w:rsidRPr="00C023C7">
        <w:rPr>
          <w:rFonts w:ascii="Calibri" w:hAnsi="Calibri" w:cs="Calibri"/>
          <w:sz w:val="24"/>
          <w:szCs w:val="24"/>
        </w:rPr>
        <w:t>In practice, it is not just the simple question "Why?", But it is personalized, depending on the symptom.</w:t>
      </w:r>
    </w:p>
    <w:p w14:paraId="4910AF84" w14:textId="77777777" w:rsidR="002C1E58" w:rsidRPr="00C023C7" w:rsidRDefault="002C1E58" w:rsidP="002C1E58">
      <w:pPr>
        <w:pStyle w:val="NormalWeb"/>
        <w:shd w:val="clear" w:color="auto" w:fill="FFFFFF"/>
        <w:spacing w:before="0" w:beforeAutospacing="0" w:line="360" w:lineRule="atLeast"/>
        <w:ind w:firstLine="720"/>
        <w:rPr>
          <w:rFonts w:ascii="Calibri" w:hAnsi="Calibri" w:cs="Calibri"/>
          <w:color w:val="000000"/>
        </w:rPr>
      </w:pPr>
      <w:r w:rsidRPr="00C023C7">
        <w:rPr>
          <w:rFonts w:ascii="Calibri" w:hAnsi="Calibri" w:cs="Calibri"/>
          <w:color w:val="000000"/>
        </w:rPr>
        <w:t>A problem can be represented by the competitors, it is necessary the competitive analysis and the danger of the company towards the rivals. The current and future capacity of the competition must be observed and a plan must be prepared to overcome them. Before the fight, the competitors and potential competitors must be identified.</w:t>
      </w:r>
    </w:p>
    <w:p w14:paraId="202A3758" w14:textId="77777777" w:rsidR="002C1E58" w:rsidRPr="00C023C7" w:rsidRDefault="002C1E58" w:rsidP="002C1E58">
      <w:pPr>
        <w:pStyle w:val="NormalWeb"/>
        <w:shd w:val="clear" w:color="auto" w:fill="FFFFFF"/>
        <w:spacing w:before="0" w:beforeAutospacing="0" w:line="360" w:lineRule="atLeast"/>
        <w:ind w:firstLine="720"/>
        <w:rPr>
          <w:rFonts w:ascii="Calibri" w:hAnsi="Calibri" w:cs="Calibri"/>
          <w:color w:val="000000"/>
        </w:rPr>
      </w:pPr>
      <w:r w:rsidRPr="00C023C7">
        <w:rPr>
          <w:rFonts w:ascii="Calibri" w:hAnsi="Calibri" w:cs="Calibri"/>
          <w:color w:val="000000"/>
        </w:rPr>
        <w:t>In order to achieve the objectives, the needs of the clients must be followed, depending on: demographics, market size and growth, motivations, distribution channels, quantity and frequency of purchase and the revenues of the clients I address.</w:t>
      </w:r>
    </w:p>
    <w:p w14:paraId="0E99DD06" w14:textId="1C2586CD" w:rsidR="002C1E58" w:rsidRPr="00C023C7" w:rsidRDefault="002C1E58" w:rsidP="002C1E58">
      <w:pPr>
        <w:pStyle w:val="NormalWeb"/>
        <w:shd w:val="clear" w:color="auto" w:fill="FFFFFF"/>
        <w:spacing w:before="0" w:beforeAutospacing="0" w:line="360" w:lineRule="atLeast"/>
        <w:ind w:firstLine="720"/>
        <w:jc w:val="both"/>
        <w:rPr>
          <w:rFonts w:ascii="Calibri" w:hAnsi="Calibri" w:cs="Calibri"/>
          <w:color w:val="000000"/>
        </w:rPr>
      </w:pPr>
      <w:r w:rsidRPr="00C023C7">
        <w:rPr>
          <w:rFonts w:ascii="Calibri" w:hAnsi="Calibri" w:cs="Calibri"/>
          <w:color w:val="000000"/>
        </w:rPr>
        <w:t>It is also possible to resort to collaborators, in order to increase the image and profit capital.</w:t>
      </w:r>
    </w:p>
    <w:p w14:paraId="718C0506" w14:textId="77777777" w:rsidR="002C1E58" w:rsidRPr="00C023C7" w:rsidRDefault="002C1E58" w:rsidP="002C1E58">
      <w:pPr>
        <w:pStyle w:val="NormalWeb"/>
        <w:shd w:val="clear" w:color="auto" w:fill="FFFFFF"/>
        <w:spacing w:before="0" w:beforeAutospacing="0" w:line="360" w:lineRule="atLeast"/>
        <w:ind w:firstLine="720"/>
        <w:jc w:val="both"/>
        <w:rPr>
          <w:rFonts w:ascii="Calibri" w:hAnsi="Calibri" w:cs="Calibri"/>
          <w:color w:val="000000"/>
        </w:rPr>
      </w:pPr>
      <w:r w:rsidRPr="00C023C7">
        <w:rPr>
          <w:rFonts w:ascii="Calibri" w:hAnsi="Calibri" w:cs="Calibri"/>
          <w:b/>
          <w:bCs/>
          <w:color w:val="000000"/>
        </w:rPr>
        <w:t>The objective-</w:t>
      </w:r>
      <w:r w:rsidRPr="00C023C7">
        <w:rPr>
          <w:rFonts w:ascii="Calibri" w:hAnsi="Calibri" w:cs="Calibri"/>
          <w:color w:val="000000"/>
        </w:rPr>
        <w:t>Apple has been a leader in sales and a resilient piece to its competitors.</w:t>
      </w:r>
    </w:p>
    <w:p w14:paraId="23A9985D" w14:textId="77777777" w:rsidR="002C1E58" w:rsidRPr="00C023C7" w:rsidRDefault="002C1E58" w:rsidP="002C1E58">
      <w:pPr>
        <w:pStyle w:val="NormalWeb"/>
        <w:shd w:val="clear" w:color="auto" w:fill="FFFFFF"/>
        <w:spacing w:before="0" w:beforeAutospacing="0" w:line="360" w:lineRule="atLeast"/>
        <w:ind w:firstLine="720"/>
        <w:jc w:val="both"/>
        <w:rPr>
          <w:rFonts w:ascii="Calibri" w:hAnsi="Calibri" w:cs="Calibri"/>
          <w:color w:val="000000"/>
        </w:rPr>
      </w:pPr>
      <w:r w:rsidRPr="00C023C7">
        <w:rPr>
          <w:rFonts w:ascii="Calibri" w:hAnsi="Calibri" w:cs="Calibri"/>
          <w:b/>
          <w:bCs/>
          <w:color w:val="000000"/>
        </w:rPr>
        <w:t>Strategy-</w:t>
      </w:r>
      <w:r w:rsidRPr="00C023C7">
        <w:rPr>
          <w:rFonts w:ascii="Calibri" w:hAnsi="Calibri" w:cs="Calibri"/>
          <w:color w:val="000000"/>
        </w:rPr>
        <w:t>Apple has resorted to all sorts of strategic ways to win over the general public. He offered solidarity in difficult times, caring for customers, employees and partners and provided government support.</w:t>
      </w:r>
    </w:p>
    <w:p w14:paraId="3C46F1E4" w14:textId="16983791" w:rsidR="002C1E58" w:rsidRDefault="002C1E58" w:rsidP="002C1E58">
      <w:pPr>
        <w:pStyle w:val="NormalWeb"/>
        <w:shd w:val="clear" w:color="auto" w:fill="FFFFFF"/>
        <w:spacing w:before="0" w:beforeAutospacing="0" w:line="360" w:lineRule="atLeast"/>
        <w:ind w:firstLine="720"/>
        <w:jc w:val="both"/>
        <w:rPr>
          <w:rFonts w:ascii="Calibri" w:hAnsi="Calibri" w:cs="Calibri"/>
          <w:color w:val="000000"/>
        </w:rPr>
      </w:pPr>
      <w:r w:rsidRPr="00C023C7">
        <w:rPr>
          <w:rFonts w:ascii="Calibri" w:hAnsi="Calibri" w:cs="Calibri"/>
          <w:b/>
          <w:bCs/>
          <w:color w:val="000000"/>
        </w:rPr>
        <w:t xml:space="preserve">Implementation and control </w:t>
      </w:r>
      <w:r w:rsidRPr="00C023C7">
        <w:rPr>
          <w:rFonts w:ascii="Calibri" w:hAnsi="Calibri" w:cs="Calibri"/>
          <w:color w:val="000000"/>
        </w:rPr>
        <w:t>Due to the pandemic, Apple has adapted and implemented all its marketing strategies to get the best results. Monitoring each process and paying attention to the current situation have led Apple to where it set out to be, a leader in the hardware market and in the top preferences in the software market.</w:t>
      </w:r>
    </w:p>
    <w:p w14:paraId="6898645B" w14:textId="7582330A" w:rsidR="004D0775" w:rsidRDefault="004D0775" w:rsidP="002C1E58">
      <w:pPr>
        <w:pStyle w:val="NormalWeb"/>
        <w:shd w:val="clear" w:color="auto" w:fill="FFFFFF"/>
        <w:spacing w:before="0" w:beforeAutospacing="0" w:line="360" w:lineRule="atLeast"/>
        <w:ind w:firstLine="720"/>
        <w:jc w:val="both"/>
        <w:rPr>
          <w:rFonts w:ascii="Calibri" w:hAnsi="Calibri" w:cs="Calibri"/>
          <w:color w:val="000000"/>
        </w:rPr>
      </w:pPr>
    </w:p>
    <w:p w14:paraId="1EECFF32" w14:textId="0506DEAF"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739997EB" w14:textId="39297FE8"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081CB057" w14:textId="33640BC9"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2024FF5B" w14:textId="3CAD472D"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5E904E35" w14:textId="6194F2C3"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2A320992" w14:textId="17AFFA50"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55227C78" w14:textId="7A6E37DE"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71624278" w14:textId="77A7759B"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6E57A1E2" w14:textId="3FB16193"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05ED77DB" w14:textId="77777777" w:rsidR="00B92C8C" w:rsidRPr="00C023C7"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08BA83F5" w14:textId="565BCFDB" w:rsidR="002C1E58" w:rsidRDefault="002C1E58" w:rsidP="00C023C7">
      <w:pPr>
        <w:pStyle w:val="Titlu1"/>
        <w:rPr>
          <w:rFonts w:asciiTheme="minorHAnsi" w:hAnsiTheme="minorHAnsi" w:cstheme="minorHAnsi"/>
          <w:b/>
          <w:bCs/>
          <w:color w:val="000000" w:themeColor="text1"/>
          <w:sz w:val="28"/>
          <w:szCs w:val="28"/>
        </w:rPr>
      </w:pPr>
      <w:bookmarkStart w:id="5" w:name="_Toc101451033"/>
      <w:r w:rsidRPr="004D0775">
        <w:rPr>
          <w:rFonts w:asciiTheme="minorHAnsi" w:hAnsiTheme="minorHAnsi" w:cstheme="minorHAnsi"/>
          <w:b/>
          <w:bCs/>
          <w:color w:val="000000" w:themeColor="text1"/>
          <w:sz w:val="28"/>
          <w:szCs w:val="28"/>
        </w:rPr>
        <w:t>Porter's analysis of the five forces</w:t>
      </w:r>
      <w:bookmarkEnd w:id="5"/>
    </w:p>
    <w:p w14:paraId="5478992F" w14:textId="31998A7A" w:rsidR="00B92C8C" w:rsidRDefault="00B92C8C" w:rsidP="00B92C8C"/>
    <w:p w14:paraId="6A62268F" w14:textId="526E3DA6" w:rsidR="00B92C8C" w:rsidRPr="00B92C8C" w:rsidRDefault="00B92C8C" w:rsidP="00B92C8C">
      <w:r>
        <w:rPr>
          <w:noProof/>
        </w:rPr>
        <w:drawing>
          <wp:inline distT="0" distB="0" distL="0" distR="0" wp14:anchorId="6A3FF340" wp14:editId="1934CA1A">
            <wp:extent cx="5943600" cy="6649085"/>
            <wp:effectExtent l="0" t="0" r="0" b="0"/>
            <wp:docPr id="1" name="Picture 1"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6649085"/>
                    </a:xfrm>
                    <a:prstGeom prst="rect">
                      <a:avLst/>
                    </a:prstGeom>
                    <a:noFill/>
                    <a:ln>
                      <a:noFill/>
                    </a:ln>
                  </pic:spPr>
                </pic:pic>
              </a:graphicData>
            </a:graphic>
          </wp:inline>
        </w:drawing>
      </w:r>
    </w:p>
    <w:p w14:paraId="209F6E7F" w14:textId="77777777" w:rsidR="004D0775" w:rsidRPr="004D0775" w:rsidRDefault="004D0775" w:rsidP="004D0775"/>
    <w:p w14:paraId="76651675" w14:textId="77777777" w:rsidR="002C1E58" w:rsidRPr="00C023C7" w:rsidRDefault="002C1E58" w:rsidP="002C1E58">
      <w:pPr>
        <w:pStyle w:val="NormalWeb"/>
        <w:shd w:val="clear" w:color="auto" w:fill="FFFFFF"/>
        <w:spacing w:line="360" w:lineRule="atLeast"/>
        <w:ind w:firstLine="720"/>
        <w:jc w:val="both"/>
        <w:rPr>
          <w:rFonts w:ascii="Calibri" w:hAnsi="Calibri" w:cs="Calibri"/>
          <w:color w:val="000000"/>
        </w:rPr>
      </w:pPr>
      <w:r w:rsidRPr="00C023C7">
        <w:rPr>
          <w:rFonts w:ascii="Calibri" w:hAnsi="Calibri" w:cs="Calibri"/>
          <w:color w:val="000000"/>
        </w:rPr>
        <w:t>Michael Porter developed the "Five Forces" method of analysis in 1979.</w:t>
      </w:r>
    </w:p>
    <w:p w14:paraId="1F1B7926" w14:textId="77777777" w:rsidR="002C1E58" w:rsidRPr="00C023C7" w:rsidRDefault="002C1E58" w:rsidP="002C1E58">
      <w:pPr>
        <w:pStyle w:val="NormalWeb"/>
        <w:shd w:val="clear" w:color="auto" w:fill="FFFFFF"/>
        <w:spacing w:line="360" w:lineRule="atLeast"/>
        <w:ind w:firstLine="720"/>
        <w:jc w:val="both"/>
        <w:rPr>
          <w:rFonts w:ascii="Calibri" w:hAnsi="Calibri" w:cs="Calibri"/>
          <w:color w:val="000000"/>
        </w:rPr>
      </w:pPr>
      <w:r w:rsidRPr="00C023C7">
        <w:rPr>
          <w:rFonts w:ascii="Calibri" w:hAnsi="Calibri" w:cs="Calibri"/>
          <w:color w:val="000000"/>
        </w:rPr>
        <w:t>This involves scanning the environment to detect competitors 'threats and identifying issues to minimize these competitors' threats.</w:t>
      </w:r>
    </w:p>
    <w:p w14:paraId="14621442" w14:textId="4A6A9283" w:rsidR="002C1E58" w:rsidRPr="00B92C8C" w:rsidRDefault="002C1E58" w:rsidP="00B92C8C">
      <w:pPr>
        <w:ind w:firstLine="720"/>
        <w:jc w:val="both"/>
        <w:rPr>
          <w:rFonts w:ascii="Calibri" w:hAnsi="Calibri" w:cs="Calibri"/>
          <w:color w:val="000000"/>
          <w:sz w:val="24"/>
          <w:szCs w:val="24"/>
        </w:rPr>
      </w:pPr>
      <w:r w:rsidRPr="00C023C7">
        <w:rPr>
          <w:rFonts w:ascii="Calibri" w:hAnsi="Calibri" w:cs="Calibri"/>
          <w:color w:val="000000"/>
          <w:sz w:val="24"/>
          <w:szCs w:val="24"/>
        </w:rPr>
        <w:t>The ultimate goal of the Porter's Five Forces model is to help companies compare and analyze their profitability and position in the industry against direct and indirect competition.</w:t>
      </w:r>
    </w:p>
    <w:p w14:paraId="5EF95815" w14:textId="77777777" w:rsidR="002C1E58" w:rsidRPr="00C023C7" w:rsidRDefault="002C1E58" w:rsidP="002C1E58">
      <w:pPr>
        <w:jc w:val="both"/>
        <w:rPr>
          <w:rFonts w:ascii="Calibri" w:hAnsi="Calibri" w:cs="Calibri"/>
          <w:sz w:val="24"/>
          <w:szCs w:val="24"/>
        </w:rPr>
      </w:pPr>
    </w:p>
    <w:tbl>
      <w:tblPr>
        <w:tblStyle w:val="Tabelgril"/>
        <w:tblW w:w="0" w:type="auto"/>
        <w:tblLook w:val="04A0" w:firstRow="1" w:lastRow="0" w:firstColumn="1" w:lastColumn="0" w:noHBand="0" w:noVBand="1"/>
      </w:tblPr>
      <w:tblGrid>
        <w:gridCol w:w="1454"/>
        <w:gridCol w:w="6790"/>
        <w:gridCol w:w="1106"/>
      </w:tblGrid>
      <w:tr w:rsidR="002C1E58" w:rsidRPr="00C023C7" w14:paraId="4134D5D9" w14:textId="77777777" w:rsidTr="00D3014B">
        <w:tc>
          <w:tcPr>
            <w:tcW w:w="1271" w:type="dxa"/>
          </w:tcPr>
          <w:p w14:paraId="1EB5051B" w14:textId="77777777" w:rsidR="002C1E58" w:rsidRPr="00C023C7" w:rsidRDefault="002C1E58" w:rsidP="00D3014B">
            <w:pPr>
              <w:jc w:val="both"/>
              <w:rPr>
                <w:rFonts w:ascii="Calibri" w:hAnsi="Calibri" w:cs="Calibri"/>
                <w:b/>
                <w:bCs/>
                <w:sz w:val="24"/>
                <w:szCs w:val="24"/>
              </w:rPr>
            </w:pPr>
            <w:r w:rsidRPr="00C023C7">
              <w:rPr>
                <w:rFonts w:ascii="Calibri" w:hAnsi="Calibri" w:cs="Calibri"/>
                <w:b/>
                <w:bCs/>
                <w:sz w:val="24"/>
                <w:szCs w:val="24"/>
              </w:rPr>
              <w:t>Forces</w:t>
            </w:r>
          </w:p>
        </w:tc>
        <w:tc>
          <w:tcPr>
            <w:tcW w:w="7229" w:type="dxa"/>
          </w:tcPr>
          <w:p w14:paraId="2191B0BB" w14:textId="77777777" w:rsidR="002C1E58" w:rsidRPr="00C023C7" w:rsidRDefault="002C1E58" w:rsidP="00D3014B">
            <w:pPr>
              <w:jc w:val="both"/>
              <w:rPr>
                <w:rFonts w:ascii="Calibri" w:hAnsi="Calibri" w:cs="Calibri"/>
                <w:b/>
                <w:bCs/>
                <w:sz w:val="24"/>
                <w:szCs w:val="24"/>
              </w:rPr>
            </w:pPr>
            <w:r w:rsidRPr="00C023C7">
              <w:rPr>
                <w:rFonts w:ascii="Calibri" w:hAnsi="Calibri" w:cs="Calibri"/>
                <w:b/>
                <w:bCs/>
                <w:sz w:val="24"/>
                <w:szCs w:val="24"/>
              </w:rPr>
              <w:t>IMPACT</w:t>
            </w:r>
          </w:p>
        </w:tc>
        <w:tc>
          <w:tcPr>
            <w:tcW w:w="850" w:type="dxa"/>
          </w:tcPr>
          <w:p w14:paraId="6D35BA31" w14:textId="77777777" w:rsidR="002C1E58" w:rsidRPr="00C023C7" w:rsidRDefault="002C1E58" w:rsidP="00D3014B">
            <w:pPr>
              <w:jc w:val="both"/>
              <w:rPr>
                <w:rFonts w:ascii="Calibri" w:hAnsi="Calibri" w:cs="Calibri"/>
                <w:b/>
                <w:bCs/>
                <w:sz w:val="24"/>
                <w:szCs w:val="24"/>
              </w:rPr>
            </w:pPr>
            <w:r w:rsidRPr="00C023C7">
              <w:rPr>
                <w:rFonts w:ascii="Calibri" w:hAnsi="Calibri" w:cs="Calibri"/>
                <w:b/>
                <w:bCs/>
                <w:sz w:val="24"/>
                <w:szCs w:val="24"/>
              </w:rPr>
              <w:t>Type</w:t>
            </w:r>
          </w:p>
        </w:tc>
      </w:tr>
      <w:tr w:rsidR="002C1E58" w:rsidRPr="00C023C7" w14:paraId="1F83E7A1" w14:textId="77777777" w:rsidTr="00D3014B">
        <w:tc>
          <w:tcPr>
            <w:tcW w:w="1271" w:type="dxa"/>
          </w:tcPr>
          <w:p w14:paraId="56EA3CFD" w14:textId="77777777" w:rsidR="002C1E58" w:rsidRPr="00C023C7" w:rsidRDefault="002C1E58" w:rsidP="002C1E58">
            <w:pPr>
              <w:jc w:val="center"/>
              <w:rPr>
                <w:rFonts w:ascii="Calibri" w:hAnsi="Calibri" w:cs="Calibri"/>
                <w:sz w:val="24"/>
                <w:szCs w:val="24"/>
              </w:rPr>
            </w:pPr>
          </w:p>
          <w:p w14:paraId="792E42F9" w14:textId="77777777" w:rsidR="002C1E58" w:rsidRPr="00C023C7" w:rsidRDefault="002C1E58" w:rsidP="002C1E58">
            <w:pPr>
              <w:jc w:val="center"/>
              <w:rPr>
                <w:rFonts w:ascii="Calibri" w:hAnsi="Calibri" w:cs="Calibri"/>
                <w:sz w:val="24"/>
                <w:szCs w:val="24"/>
              </w:rPr>
            </w:pPr>
          </w:p>
          <w:p w14:paraId="7FA67823" w14:textId="77777777" w:rsidR="002C1E58" w:rsidRPr="00C023C7" w:rsidRDefault="002C1E58" w:rsidP="002C1E58">
            <w:pPr>
              <w:jc w:val="center"/>
              <w:rPr>
                <w:rFonts w:ascii="Calibri" w:hAnsi="Calibri" w:cs="Calibri"/>
                <w:sz w:val="24"/>
                <w:szCs w:val="24"/>
              </w:rPr>
            </w:pPr>
          </w:p>
          <w:p w14:paraId="4CA75A42" w14:textId="77777777" w:rsidR="002C1E58" w:rsidRPr="00C023C7" w:rsidRDefault="002C1E58" w:rsidP="002C1E58">
            <w:pPr>
              <w:jc w:val="center"/>
              <w:rPr>
                <w:rFonts w:ascii="Calibri" w:hAnsi="Calibri" w:cs="Calibri"/>
                <w:sz w:val="24"/>
                <w:szCs w:val="24"/>
              </w:rPr>
            </w:pPr>
          </w:p>
          <w:p w14:paraId="35B91212" w14:textId="77777777" w:rsidR="002C1E58" w:rsidRPr="00C023C7" w:rsidRDefault="002C1E58" w:rsidP="002C1E58">
            <w:pPr>
              <w:jc w:val="center"/>
              <w:rPr>
                <w:rFonts w:ascii="Calibri" w:hAnsi="Calibri" w:cs="Calibri"/>
                <w:sz w:val="24"/>
                <w:szCs w:val="24"/>
              </w:rPr>
            </w:pPr>
          </w:p>
          <w:p w14:paraId="7E72A9C7" w14:textId="77777777" w:rsidR="002C1E58" w:rsidRPr="00C023C7" w:rsidRDefault="002C1E58" w:rsidP="002C1E58">
            <w:pPr>
              <w:jc w:val="center"/>
              <w:rPr>
                <w:rFonts w:ascii="Calibri" w:hAnsi="Calibri" w:cs="Calibri"/>
                <w:sz w:val="24"/>
                <w:szCs w:val="24"/>
              </w:rPr>
            </w:pPr>
          </w:p>
          <w:p w14:paraId="57501B5E" w14:textId="77777777" w:rsidR="002C1E58" w:rsidRPr="00C023C7" w:rsidRDefault="002C1E58" w:rsidP="002C1E58">
            <w:pPr>
              <w:jc w:val="center"/>
              <w:rPr>
                <w:rFonts w:ascii="Calibri" w:hAnsi="Calibri" w:cs="Calibri"/>
                <w:sz w:val="24"/>
                <w:szCs w:val="24"/>
              </w:rPr>
            </w:pPr>
          </w:p>
          <w:p w14:paraId="4BC250A4" w14:textId="77777777" w:rsidR="002C1E58" w:rsidRPr="00C023C7" w:rsidRDefault="002C1E58" w:rsidP="002C1E58">
            <w:pPr>
              <w:jc w:val="center"/>
              <w:rPr>
                <w:rFonts w:ascii="Calibri" w:hAnsi="Calibri" w:cs="Calibri"/>
                <w:sz w:val="24"/>
                <w:szCs w:val="24"/>
              </w:rPr>
            </w:pPr>
          </w:p>
          <w:p w14:paraId="22FCBCFA" w14:textId="3736C8CE" w:rsidR="002C1E58" w:rsidRPr="00C023C7" w:rsidRDefault="002C1E58" w:rsidP="002C1E58">
            <w:pPr>
              <w:jc w:val="center"/>
              <w:rPr>
                <w:rFonts w:ascii="Calibri" w:hAnsi="Calibri" w:cs="Calibri"/>
                <w:sz w:val="24"/>
                <w:szCs w:val="24"/>
              </w:rPr>
            </w:pPr>
            <w:r w:rsidRPr="00C023C7">
              <w:rPr>
                <w:rFonts w:ascii="Calibri" w:hAnsi="Calibri" w:cs="Calibri"/>
                <w:sz w:val="24"/>
                <w:szCs w:val="24"/>
              </w:rPr>
              <w:t>Threatening new entrants</w:t>
            </w:r>
          </w:p>
        </w:tc>
        <w:tc>
          <w:tcPr>
            <w:tcW w:w="7229" w:type="dxa"/>
          </w:tcPr>
          <w:p w14:paraId="54EA7FD0"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In the electronic technology market, the competition is fierce, limits are broken and the rivalry goes to the last point. The advantage of Apple is that it is always one step ahead of the crowd through: Design, quality and a different technology. IOS fans remain loyal and from generation to generation they change their smartphone, MacBook or accessories, not being interested in computers. The different menu, the different look and the uniqueness make the consumers loyal.</w:t>
            </w:r>
          </w:p>
          <w:p w14:paraId="433622DB" w14:textId="77777777" w:rsidR="002C1E58" w:rsidRPr="00C023C7" w:rsidRDefault="002C1E58" w:rsidP="00D3014B">
            <w:pPr>
              <w:jc w:val="both"/>
              <w:rPr>
                <w:rFonts w:ascii="Calibri" w:hAnsi="Calibri" w:cs="Calibri"/>
                <w:sz w:val="24"/>
                <w:szCs w:val="24"/>
              </w:rPr>
            </w:pPr>
          </w:p>
          <w:p w14:paraId="0EE412AA"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Although at the beginning of the Covid 19 pandemic, due to the price, many of the scared users turned to Android, once we adapted to the situation (work from home, online school), things returned to a normal and high phase for Apple.</w:t>
            </w:r>
          </w:p>
          <w:p w14:paraId="5EACB4D6" w14:textId="77777777" w:rsidR="002C1E58" w:rsidRPr="00C023C7" w:rsidRDefault="002C1E58" w:rsidP="00D3014B">
            <w:pPr>
              <w:jc w:val="both"/>
              <w:rPr>
                <w:rFonts w:ascii="Calibri" w:hAnsi="Calibri" w:cs="Calibri"/>
                <w:sz w:val="24"/>
                <w:szCs w:val="24"/>
              </w:rPr>
            </w:pPr>
          </w:p>
          <w:p w14:paraId="22A24E9C"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Online sales have worked best for both Apple and the competitor.</w:t>
            </w:r>
          </w:p>
          <w:p w14:paraId="47AE7A7B" w14:textId="77777777" w:rsidR="002C1E58" w:rsidRPr="00C023C7" w:rsidRDefault="002C1E58" w:rsidP="00D3014B">
            <w:pPr>
              <w:jc w:val="both"/>
              <w:rPr>
                <w:rFonts w:ascii="Calibri" w:hAnsi="Calibri" w:cs="Calibri"/>
                <w:sz w:val="24"/>
                <w:szCs w:val="24"/>
              </w:rPr>
            </w:pPr>
          </w:p>
          <w:p w14:paraId="0B9DA949"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Apple Inc. It operates in both the hardware and software categories, and its biggest rivals are Samsung (mainly mobile phones) and Windows.</w:t>
            </w:r>
          </w:p>
          <w:p w14:paraId="3A741EE0" w14:textId="77777777" w:rsidR="002C1E58" w:rsidRPr="00C023C7" w:rsidRDefault="002C1E58" w:rsidP="00D3014B">
            <w:pPr>
              <w:jc w:val="both"/>
              <w:rPr>
                <w:rFonts w:ascii="Calibri" w:hAnsi="Calibri" w:cs="Calibri"/>
                <w:sz w:val="24"/>
                <w:szCs w:val="24"/>
              </w:rPr>
            </w:pPr>
          </w:p>
          <w:p w14:paraId="13D14A8C" w14:textId="77777777" w:rsidR="002C1E58" w:rsidRPr="00C023C7" w:rsidRDefault="002C1E58" w:rsidP="00D3014B">
            <w:pPr>
              <w:jc w:val="both"/>
              <w:rPr>
                <w:rFonts w:ascii="Calibri" w:hAnsi="Calibri" w:cs="Calibri"/>
                <w:sz w:val="24"/>
                <w:szCs w:val="24"/>
              </w:rPr>
            </w:pPr>
          </w:p>
          <w:p w14:paraId="5F25A829" w14:textId="77777777" w:rsidR="002C1E58" w:rsidRPr="00C023C7" w:rsidRDefault="002C1E58" w:rsidP="00D3014B">
            <w:pPr>
              <w:jc w:val="both"/>
              <w:rPr>
                <w:rFonts w:ascii="Calibri" w:hAnsi="Calibri" w:cs="Calibri"/>
                <w:sz w:val="24"/>
                <w:szCs w:val="24"/>
              </w:rPr>
            </w:pPr>
          </w:p>
        </w:tc>
        <w:tc>
          <w:tcPr>
            <w:tcW w:w="850" w:type="dxa"/>
          </w:tcPr>
          <w:p w14:paraId="2608A91B" w14:textId="77777777" w:rsidR="002C1E58" w:rsidRPr="00C023C7" w:rsidRDefault="002C1E58" w:rsidP="00D3014B">
            <w:pPr>
              <w:jc w:val="both"/>
              <w:rPr>
                <w:rFonts w:ascii="Calibri" w:hAnsi="Calibri" w:cs="Calibri"/>
                <w:sz w:val="24"/>
                <w:szCs w:val="24"/>
              </w:rPr>
            </w:pPr>
          </w:p>
          <w:p w14:paraId="4899ADD7" w14:textId="77777777" w:rsidR="002C1E58" w:rsidRPr="00C023C7" w:rsidRDefault="002C1E58" w:rsidP="00D3014B">
            <w:pPr>
              <w:jc w:val="both"/>
              <w:rPr>
                <w:rFonts w:ascii="Calibri" w:hAnsi="Calibri" w:cs="Calibri"/>
                <w:sz w:val="24"/>
                <w:szCs w:val="24"/>
              </w:rPr>
            </w:pPr>
          </w:p>
          <w:p w14:paraId="362FB84A" w14:textId="77777777" w:rsidR="002C1E58" w:rsidRPr="00C023C7" w:rsidRDefault="002C1E58" w:rsidP="00D3014B">
            <w:pPr>
              <w:jc w:val="both"/>
              <w:rPr>
                <w:rFonts w:ascii="Calibri" w:hAnsi="Calibri" w:cs="Calibri"/>
                <w:sz w:val="24"/>
                <w:szCs w:val="24"/>
              </w:rPr>
            </w:pPr>
          </w:p>
          <w:p w14:paraId="0EBEB366" w14:textId="77777777" w:rsidR="002C1E58" w:rsidRPr="00C023C7" w:rsidRDefault="002C1E58" w:rsidP="00D3014B">
            <w:pPr>
              <w:jc w:val="both"/>
              <w:rPr>
                <w:rFonts w:ascii="Calibri" w:hAnsi="Calibri" w:cs="Calibri"/>
                <w:sz w:val="24"/>
                <w:szCs w:val="24"/>
              </w:rPr>
            </w:pPr>
          </w:p>
          <w:p w14:paraId="08FC6E68" w14:textId="77777777" w:rsidR="002C1E58" w:rsidRPr="00C023C7" w:rsidRDefault="002C1E58" w:rsidP="00D3014B">
            <w:pPr>
              <w:jc w:val="both"/>
              <w:rPr>
                <w:rFonts w:ascii="Calibri" w:hAnsi="Calibri" w:cs="Calibri"/>
                <w:sz w:val="24"/>
                <w:szCs w:val="24"/>
              </w:rPr>
            </w:pPr>
          </w:p>
          <w:p w14:paraId="249B98A7" w14:textId="77777777" w:rsidR="002C1E58" w:rsidRPr="00C023C7" w:rsidRDefault="002C1E58" w:rsidP="00D3014B">
            <w:pPr>
              <w:jc w:val="both"/>
              <w:rPr>
                <w:rFonts w:ascii="Calibri" w:hAnsi="Calibri" w:cs="Calibri"/>
                <w:sz w:val="24"/>
                <w:szCs w:val="24"/>
              </w:rPr>
            </w:pPr>
          </w:p>
          <w:p w14:paraId="16B407E4" w14:textId="77777777" w:rsidR="002C1E58" w:rsidRPr="00C023C7" w:rsidRDefault="002C1E58" w:rsidP="00D3014B">
            <w:pPr>
              <w:jc w:val="both"/>
              <w:rPr>
                <w:rFonts w:ascii="Calibri" w:hAnsi="Calibri" w:cs="Calibri"/>
                <w:sz w:val="24"/>
                <w:szCs w:val="24"/>
              </w:rPr>
            </w:pPr>
          </w:p>
          <w:p w14:paraId="693B0B79" w14:textId="77777777" w:rsidR="002C1E58" w:rsidRPr="00C023C7" w:rsidRDefault="002C1E58" w:rsidP="00D3014B">
            <w:pPr>
              <w:jc w:val="both"/>
              <w:rPr>
                <w:rFonts w:ascii="Calibri" w:hAnsi="Calibri" w:cs="Calibri"/>
                <w:sz w:val="24"/>
                <w:szCs w:val="24"/>
              </w:rPr>
            </w:pPr>
          </w:p>
          <w:p w14:paraId="42B11BCA" w14:textId="139F8196" w:rsidR="002C1E58" w:rsidRPr="00C023C7" w:rsidRDefault="002C1E58" w:rsidP="00D3014B">
            <w:pPr>
              <w:jc w:val="both"/>
              <w:rPr>
                <w:rFonts w:ascii="Calibri" w:hAnsi="Calibri" w:cs="Calibri"/>
                <w:sz w:val="24"/>
                <w:szCs w:val="24"/>
              </w:rPr>
            </w:pPr>
            <w:r w:rsidRPr="00C023C7">
              <w:rPr>
                <w:rFonts w:ascii="Calibri" w:hAnsi="Calibri" w:cs="Calibri"/>
                <w:sz w:val="24"/>
                <w:szCs w:val="24"/>
              </w:rPr>
              <w:t>HIGH</w:t>
            </w:r>
          </w:p>
        </w:tc>
      </w:tr>
      <w:tr w:rsidR="002C1E58" w:rsidRPr="00C023C7" w14:paraId="158CE25B" w14:textId="77777777" w:rsidTr="00D3014B">
        <w:tc>
          <w:tcPr>
            <w:tcW w:w="1271" w:type="dxa"/>
          </w:tcPr>
          <w:p w14:paraId="7BAC8C5F" w14:textId="77777777" w:rsidR="002C1E58" w:rsidRPr="00C023C7" w:rsidRDefault="002C1E58" w:rsidP="00D3014B">
            <w:pPr>
              <w:jc w:val="both"/>
              <w:rPr>
                <w:rFonts w:ascii="Calibri" w:hAnsi="Calibri" w:cs="Calibri"/>
                <w:sz w:val="24"/>
                <w:szCs w:val="24"/>
              </w:rPr>
            </w:pPr>
          </w:p>
          <w:p w14:paraId="6E415374" w14:textId="77777777" w:rsidR="002C1E58" w:rsidRPr="00C023C7" w:rsidRDefault="002C1E58" w:rsidP="00D3014B">
            <w:pPr>
              <w:jc w:val="both"/>
              <w:rPr>
                <w:rFonts w:ascii="Calibri" w:hAnsi="Calibri" w:cs="Calibri"/>
                <w:sz w:val="24"/>
                <w:szCs w:val="24"/>
              </w:rPr>
            </w:pPr>
          </w:p>
          <w:p w14:paraId="2D134B3E" w14:textId="77777777" w:rsidR="002C1E58" w:rsidRPr="00C023C7" w:rsidRDefault="002C1E58" w:rsidP="00D3014B">
            <w:pPr>
              <w:jc w:val="both"/>
              <w:rPr>
                <w:rFonts w:ascii="Calibri" w:hAnsi="Calibri" w:cs="Calibri"/>
                <w:sz w:val="24"/>
                <w:szCs w:val="24"/>
              </w:rPr>
            </w:pPr>
          </w:p>
          <w:p w14:paraId="4F7F00EF" w14:textId="77777777" w:rsidR="002C1E58" w:rsidRPr="00C023C7" w:rsidRDefault="002C1E58" w:rsidP="00D3014B">
            <w:pPr>
              <w:jc w:val="both"/>
              <w:rPr>
                <w:rFonts w:ascii="Calibri" w:hAnsi="Calibri" w:cs="Calibri"/>
                <w:sz w:val="24"/>
                <w:szCs w:val="24"/>
              </w:rPr>
            </w:pPr>
          </w:p>
          <w:p w14:paraId="2259DDC3" w14:textId="583A4BE9" w:rsidR="002C1E58" w:rsidRPr="00C023C7" w:rsidRDefault="002C1E58" w:rsidP="00D3014B">
            <w:pPr>
              <w:jc w:val="both"/>
              <w:rPr>
                <w:rFonts w:ascii="Calibri" w:hAnsi="Calibri" w:cs="Calibri"/>
                <w:sz w:val="24"/>
                <w:szCs w:val="24"/>
              </w:rPr>
            </w:pPr>
            <w:r w:rsidRPr="00C023C7">
              <w:rPr>
                <w:rFonts w:ascii="Calibri" w:hAnsi="Calibri" w:cs="Calibri"/>
                <w:sz w:val="24"/>
                <w:szCs w:val="24"/>
              </w:rPr>
              <w:t>Threat of replacement</w:t>
            </w:r>
          </w:p>
        </w:tc>
        <w:tc>
          <w:tcPr>
            <w:tcW w:w="7229" w:type="dxa"/>
          </w:tcPr>
          <w:p w14:paraId="6C9D463F"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Throughout the pandemic, alternatives have emerged, but a company steeped in history and authenticity has not lost its immunity and control.</w:t>
            </w:r>
          </w:p>
          <w:p w14:paraId="689CD8DE" w14:textId="77777777" w:rsidR="002C1E58" w:rsidRPr="00C023C7" w:rsidRDefault="002C1E58" w:rsidP="00D3014B">
            <w:pPr>
              <w:jc w:val="both"/>
              <w:rPr>
                <w:rFonts w:ascii="Calibri" w:hAnsi="Calibri" w:cs="Calibri"/>
                <w:sz w:val="24"/>
                <w:szCs w:val="24"/>
              </w:rPr>
            </w:pPr>
          </w:p>
          <w:p w14:paraId="6438B1C2"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The lower price of the opponents was not a good enough reason for the loyal IOS fans to give up what they had become accustomed to.</w:t>
            </w:r>
          </w:p>
          <w:p w14:paraId="6E085C01" w14:textId="77777777" w:rsidR="002C1E58" w:rsidRPr="00C023C7" w:rsidRDefault="002C1E58" w:rsidP="00D3014B">
            <w:pPr>
              <w:jc w:val="both"/>
              <w:rPr>
                <w:rFonts w:ascii="Calibri" w:hAnsi="Calibri" w:cs="Calibri"/>
                <w:sz w:val="24"/>
                <w:szCs w:val="24"/>
              </w:rPr>
            </w:pPr>
          </w:p>
          <w:p w14:paraId="51BE8E38"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Even with a limited number of new users, Apple Inc.  does not lose its notoriety.</w:t>
            </w:r>
          </w:p>
          <w:p w14:paraId="1662DDED" w14:textId="77777777" w:rsidR="002C1E58" w:rsidRPr="00C023C7" w:rsidRDefault="002C1E58" w:rsidP="00D3014B">
            <w:pPr>
              <w:jc w:val="both"/>
              <w:rPr>
                <w:rFonts w:ascii="Calibri" w:hAnsi="Calibri" w:cs="Calibri"/>
                <w:sz w:val="24"/>
                <w:szCs w:val="24"/>
              </w:rPr>
            </w:pPr>
          </w:p>
          <w:p w14:paraId="69E88FEE" w14:textId="77777777" w:rsidR="002C1E58" w:rsidRPr="00C023C7" w:rsidRDefault="002C1E58" w:rsidP="00D3014B">
            <w:pPr>
              <w:shd w:val="clear" w:color="auto" w:fill="FFFFFF"/>
              <w:spacing w:line="0" w:lineRule="auto"/>
              <w:jc w:val="both"/>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There are currently alternatives to all Apple products, but not all of them can compete from</w:t>
            </w:r>
          </w:p>
          <w:p w14:paraId="19E69E91" w14:textId="77777777" w:rsidR="002C1E58" w:rsidRPr="00C023C7" w:rsidRDefault="002C1E58" w:rsidP="00D3014B">
            <w:pPr>
              <w:shd w:val="clear" w:color="auto" w:fill="FFFFFF"/>
              <w:spacing w:line="0" w:lineRule="auto"/>
              <w:jc w:val="both"/>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equal to the gadget company of Silicon Valey</w:t>
            </w:r>
          </w:p>
          <w:p w14:paraId="3F5DD2E1"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There are alternatives to all Apple products, but not all of them can compete on a par with Silicon Valey gadgets.</w:t>
            </w:r>
          </w:p>
        </w:tc>
        <w:tc>
          <w:tcPr>
            <w:tcW w:w="850" w:type="dxa"/>
          </w:tcPr>
          <w:p w14:paraId="664AC4F3" w14:textId="77777777" w:rsidR="002C1E58" w:rsidRPr="00C023C7" w:rsidRDefault="002C1E58" w:rsidP="00D3014B">
            <w:pPr>
              <w:jc w:val="both"/>
              <w:rPr>
                <w:rFonts w:ascii="Calibri" w:hAnsi="Calibri" w:cs="Calibri"/>
                <w:sz w:val="24"/>
                <w:szCs w:val="24"/>
              </w:rPr>
            </w:pPr>
          </w:p>
          <w:p w14:paraId="0D907064" w14:textId="77777777" w:rsidR="002C1E58" w:rsidRPr="00C023C7" w:rsidRDefault="002C1E58" w:rsidP="00D3014B">
            <w:pPr>
              <w:jc w:val="both"/>
              <w:rPr>
                <w:rFonts w:ascii="Calibri" w:hAnsi="Calibri" w:cs="Calibri"/>
                <w:sz w:val="24"/>
                <w:szCs w:val="24"/>
              </w:rPr>
            </w:pPr>
          </w:p>
          <w:p w14:paraId="68B99A1A" w14:textId="77777777" w:rsidR="002C1E58" w:rsidRPr="00C023C7" w:rsidRDefault="002C1E58" w:rsidP="00D3014B">
            <w:pPr>
              <w:jc w:val="both"/>
              <w:rPr>
                <w:rFonts w:ascii="Calibri" w:hAnsi="Calibri" w:cs="Calibri"/>
                <w:sz w:val="24"/>
                <w:szCs w:val="24"/>
              </w:rPr>
            </w:pPr>
          </w:p>
          <w:p w14:paraId="15A4F028" w14:textId="77777777" w:rsidR="002C1E58" w:rsidRPr="00C023C7" w:rsidRDefault="002C1E58" w:rsidP="00D3014B">
            <w:pPr>
              <w:jc w:val="both"/>
              <w:rPr>
                <w:rFonts w:ascii="Calibri" w:hAnsi="Calibri" w:cs="Calibri"/>
                <w:sz w:val="24"/>
                <w:szCs w:val="24"/>
              </w:rPr>
            </w:pPr>
          </w:p>
          <w:p w14:paraId="0D6FD00B" w14:textId="3359C345" w:rsidR="002C1E58" w:rsidRPr="00C023C7" w:rsidRDefault="002C1E58" w:rsidP="00D3014B">
            <w:pPr>
              <w:jc w:val="both"/>
              <w:rPr>
                <w:rFonts w:ascii="Calibri" w:hAnsi="Calibri" w:cs="Calibri"/>
                <w:sz w:val="24"/>
                <w:szCs w:val="24"/>
              </w:rPr>
            </w:pPr>
            <w:r w:rsidRPr="00C023C7">
              <w:rPr>
                <w:rFonts w:ascii="Calibri" w:hAnsi="Calibri" w:cs="Calibri"/>
                <w:sz w:val="24"/>
                <w:szCs w:val="24"/>
              </w:rPr>
              <w:t>WEAK</w:t>
            </w:r>
          </w:p>
        </w:tc>
      </w:tr>
      <w:tr w:rsidR="002C1E58" w:rsidRPr="00C023C7" w14:paraId="02EBA10A" w14:textId="77777777" w:rsidTr="00D3014B">
        <w:tc>
          <w:tcPr>
            <w:tcW w:w="1271" w:type="dxa"/>
          </w:tcPr>
          <w:p w14:paraId="0C24EAB1" w14:textId="77777777" w:rsidR="002C1E58" w:rsidRPr="00C023C7" w:rsidRDefault="002C1E58" w:rsidP="00D3014B">
            <w:pPr>
              <w:jc w:val="both"/>
              <w:rPr>
                <w:rFonts w:ascii="Calibri" w:hAnsi="Calibri" w:cs="Calibri"/>
                <w:sz w:val="24"/>
                <w:szCs w:val="24"/>
              </w:rPr>
            </w:pPr>
          </w:p>
          <w:p w14:paraId="2E136B22" w14:textId="77777777" w:rsidR="002C1E58" w:rsidRPr="00C023C7" w:rsidRDefault="002C1E58" w:rsidP="00D3014B">
            <w:pPr>
              <w:jc w:val="both"/>
              <w:rPr>
                <w:rFonts w:ascii="Calibri" w:hAnsi="Calibri" w:cs="Calibri"/>
                <w:sz w:val="24"/>
                <w:szCs w:val="24"/>
              </w:rPr>
            </w:pPr>
          </w:p>
          <w:p w14:paraId="72391CAD" w14:textId="77777777" w:rsidR="002C1E58" w:rsidRPr="00C023C7" w:rsidRDefault="002C1E58" w:rsidP="00D3014B">
            <w:pPr>
              <w:jc w:val="both"/>
              <w:rPr>
                <w:rFonts w:ascii="Calibri" w:hAnsi="Calibri" w:cs="Calibri"/>
                <w:sz w:val="24"/>
                <w:szCs w:val="24"/>
              </w:rPr>
            </w:pPr>
          </w:p>
          <w:p w14:paraId="7CB88FE5" w14:textId="77777777" w:rsidR="002C1E58" w:rsidRPr="00C023C7" w:rsidRDefault="002C1E58" w:rsidP="00D3014B">
            <w:pPr>
              <w:jc w:val="both"/>
              <w:rPr>
                <w:rFonts w:ascii="Calibri" w:hAnsi="Calibri" w:cs="Calibri"/>
                <w:sz w:val="24"/>
                <w:szCs w:val="24"/>
              </w:rPr>
            </w:pPr>
          </w:p>
          <w:p w14:paraId="621279BF" w14:textId="77777777" w:rsidR="002C1E58" w:rsidRPr="00C023C7" w:rsidRDefault="002C1E58" w:rsidP="00D3014B">
            <w:pPr>
              <w:jc w:val="both"/>
              <w:rPr>
                <w:rFonts w:ascii="Calibri" w:hAnsi="Calibri" w:cs="Calibri"/>
                <w:sz w:val="24"/>
                <w:szCs w:val="24"/>
              </w:rPr>
            </w:pPr>
          </w:p>
          <w:p w14:paraId="10D4E07D" w14:textId="77777777" w:rsidR="002C1E58" w:rsidRPr="00C023C7" w:rsidRDefault="002C1E58" w:rsidP="00D3014B">
            <w:pPr>
              <w:jc w:val="both"/>
              <w:rPr>
                <w:rFonts w:ascii="Calibri" w:hAnsi="Calibri" w:cs="Calibri"/>
                <w:sz w:val="24"/>
                <w:szCs w:val="24"/>
              </w:rPr>
            </w:pPr>
          </w:p>
          <w:p w14:paraId="21F2DACF" w14:textId="77777777" w:rsidR="002C1E58" w:rsidRPr="00C023C7" w:rsidRDefault="002C1E58" w:rsidP="00D3014B">
            <w:pPr>
              <w:jc w:val="both"/>
              <w:rPr>
                <w:rFonts w:ascii="Calibri" w:hAnsi="Calibri" w:cs="Calibri"/>
                <w:sz w:val="24"/>
                <w:szCs w:val="24"/>
              </w:rPr>
            </w:pPr>
          </w:p>
          <w:p w14:paraId="13619935" w14:textId="77777777" w:rsidR="002C1E58" w:rsidRPr="00C023C7" w:rsidRDefault="002C1E58" w:rsidP="00D3014B">
            <w:pPr>
              <w:jc w:val="both"/>
              <w:rPr>
                <w:rFonts w:ascii="Calibri" w:hAnsi="Calibri" w:cs="Calibri"/>
                <w:sz w:val="24"/>
                <w:szCs w:val="24"/>
              </w:rPr>
            </w:pPr>
          </w:p>
          <w:p w14:paraId="58D484EA" w14:textId="7CC10173" w:rsidR="002C1E58" w:rsidRPr="00C023C7" w:rsidRDefault="002C1E58" w:rsidP="00D3014B">
            <w:pPr>
              <w:jc w:val="both"/>
              <w:rPr>
                <w:rFonts w:ascii="Calibri" w:hAnsi="Calibri" w:cs="Calibri"/>
                <w:sz w:val="24"/>
                <w:szCs w:val="24"/>
              </w:rPr>
            </w:pPr>
            <w:r w:rsidRPr="00C023C7">
              <w:rPr>
                <w:rFonts w:ascii="Calibri" w:hAnsi="Calibri" w:cs="Calibri"/>
                <w:sz w:val="24"/>
                <w:szCs w:val="24"/>
              </w:rPr>
              <w:t>The power of buyers</w:t>
            </w:r>
          </w:p>
        </w:tc>
        <w:tc>
          <w:tcPr>
            <w:tcW w:w="7229" w:type="dxa"/>
          </w:tcPr>
          <w:p w14:paraId="6BFBE643"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The pandemic has led to the freezing of customer funds, mostly opting either to use the same device or to replace a supplier of a lower cost category</w:t>
            </w:r>
          </w:p>
          <w:p w14:paraId="39BD8FB4" w14:textId="77777777" w:rsidR="002C1E58" w:rsidRPr="00C023C7" w:rsidRDefault="002C1E58" w:rsidP="00D3014B">
            <w:pPr>
              <w:jc w:val="both"/>
              <w:rPr>
                <w:rFonts w:ascii="Calibri" w:hAnsi="Calibri" w:cs="Calibri"/>
                <w:sz w:val="24"/>
                <w:szCs w:val="24"/>
              </w:rPr>
            </w:pPr>
          </w:p>
          <w:p w14:paraId="383EAD81"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Apple Inc. has had continuous communication with consumers during the pandemic, offering press releases, messages of support on the site, collaborations for the help and support he wants to offer and support and assistance to both customers and their employees.</w:t>
            </w:r>
          </w:p>
          <w:p w14:paraId="579301C8" w14:textId="77777777" w:rsidR="002C1E58" w:rsidRPr="00C023C7" w:rsidRDefault="002C1E58" w:rsidP="00D3014B">
            <w:pPr>
              <w:jc w:val="both"/>
              <w:rPr>
                <w:rFonts w:ascii="Calibri" w:hAnsi="Calibri" w:cs="Calibri"/>
                <w:sz w:val="24"/>
                <w:szCs w:val="24"/>
              </w:rPr>
            </w:pPr>
          </w:p>
          <w:p w14:paraId="3DB84048"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Over time, as the pandemic became a lifestyle, and "living in the living room" a new way to make money, technology became a source of income. The better, the more money, so Apple Inc. was one of the favorite targets of buyers.</w:t>
            </w:r>
          </w:p>
          <w:p w14:paraId="6086CFD7" w14:textId="77777777" w:rsidR="002C1E58" w:rsidRPr="00C023C7" w:rsidRDefault="002C1E58" w:rsidP="00D3014B">
            <w:pPr>
              <w:jc w:val="both"/>
              <w:rPr>
                <w:rFonts w:ascii="Calibri" w:hAnsi="Calibri" w:cs="Calibri"/>
                <w:sz w:val="24"/>
                <w:szCs w:val="24"/>
              </w:rPr>
            </w:pPr>
          </w:p>
          <w:p w14:paraId="2EE04219"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In an uncertain period, consumers have become reluctant to invest too much in a product that can be easily replaced with a more affordable option.</w:t>
            </w:r>
          </w:p>
        </w:tc>
        <w:tc>
          <w:tcPr>
            <w:tcW w:w="850" w:type="dxa"/>
          </w:tcPr>
          <w:p w14:paraId="7084F65C" w14:textId="77777777" w:rsidR="002C1E58" w:rsidRPr="00C023C7" w:rsidRDefault="002C1E58" w:rsidP="00D3014B">
            <w:pPr>
              <w:jc w:val="both"/>
              <w:rPr>
                <w:rFonts w:ascii="Calibri" w:hAnsi="Calibri" w:cs="Calibri"/>
                <w:sz w:val="24"/>
                <w:szCs w:val="24"/>
              </w:rPr>
            </w:pPr>
          </w:p>
          <w:p w14:paraId="76EA5733" w14:textId="77777777" w:rsidR="002C1E58" w:rsidRPr="00C023C7" w:rsidRDefault="002C1E58" w:rsidP="00D3014B">
            <w:pPr>
              <w:jc w:val="both"/>
              <w:rPr>
                <w:rFonts w:ascii="Calibri" w:hAnsi="Calibri" w:cs="Calibri"/>
                <w:sz w:val="24"/>
                <w:szCs w:val="24"/>
              </w:rPr>
            </w:pPr>
          </w:p>
          <w:p w14:paraId="4B5F18ED" w14:textId="77777777" w:rsidR="002C1E58" w:rsidRPr="00C023C7" w:rsidRDefault="002C1E58" w:rsidP="00D3014B">
            <w:pPr>
              <w:jc w:val="both"/>
              <w:rPr>
                <w:rFonts w:ascii="Calibri" w:hAnsi="Calibri" w:cs="Calibri"/>
                <w:sz w:val="24"/>
                <w:szCs w:val="24"/>
              </w:rPr>
            </w:pPr>
          </w:p>
          <w:p w14:paraId="7199A4E3" w14:textId="77777777" w:rsidR="002C1E58" w:rsidRPr="00C023C7" w:rsidRDefault="002C1E58" w:rsidP="00D3014B">
            <w:pPr>
              <w:jc w:val="both"/>
              <w:rPr>
                <w:rFonts w:ascii="Calibri" w:hAnsi="Calibri" w:cs="Calibri"/>
                <w:sz w:val="24"/>
                <w:szCs w:val="24"/>
              </w:rPr>
            </w:pPr>
          </w:p>
          <w:p w14:paraId="6E4FAEE8" w14:textId="77777777" w:rsidR="002C1E58" w:rsidRPr="00C023C7" w:rsidRDefault="002C1E58" w:rsidP="00D3014B">
            <w:pPr>
              <w:jc w:val="both"/>
              <w:rPr>
                <w:rFonts w:ascii="Calibri" w:hAnsi="Calibri" w:cs="Calibri"/>
                <w:sz w:val="24"/>
                <w:szCs w:val="24"/>
              </w:rPr>
            </w:pPr>
          </w:p>
          <w:p w14:paraId="538BE4E5" w14:textId="77777777" w:rsidR="002C1E58" w:rsidRPr="00C023C7" w:rsidRDefault="002C1E58" w:rsidP="00D3014B">
            <w:pPr>
              <w:jc w:val="both"/>
              <w:rPr>
                <w:rFonts w:ascii="Calibri" w:hAnsi="Calibri" w:cs="Calibri"/>
                <w:sz w:val="24"/>
                <w:szCs w:val="24"/>
              </w:rPr>
            </w:pPr>
          </w:p>
          <w:p w14:paraId="79B3C7F2" w14:textId="77777777" w:rsidR="002C1E58" w:rsidRPr="00C023C7" w:rsidRDefault="002C1E58" w:rsidP="00D3014B">
            <w:pPr>
              <w:jc w:val="both"/>
              <w:rPr>
                <w:rFonts w:ascii="Calibri" w:hAnsi="Calibri" w:cs="Calibri"/>
                <w:sz w:val="24"/>
                <w:szCs w:val="24"/>
              </w:rPr>
            </w:pPr>
          </w:p>
          <w:p w14:paraId="0CDC46C1" w14:textId="77777777" w:rsidR="002C1E58" w:rsidRPr="00C023C7" w:rsidRDefault="002C1E58" w:rsidP="00D3014B">
            <w:pPr>
              <w:jc w:val="both"/>
              <w:rPr>
                <w:rFonts w:ascii="Calibri" w:hAnsi="Calibri" w:cs="Calibri"/>
                <w:sz w:val="24"/>
                <w:szCs w:val="24"/>
              </w:rPr>
            </w:pPr>
          </w:p>
          <w:p w14:paraId="6C548E7F" w14:textId="010A8D52" w:rsidR="002C1E58" w:rsidRPr="00C023C7" w:rsidRDefault="002C1E58" w:rsidP="00D3014B">
            <w:pPr>
              <w:jc w:val="both"/>
              <w:rPr>
                <w:rFonts w:ascii="Calibri" w:hAnsi="Calibri" w:cs="Calibri"/>
                <w:sz w:val="24"/>
                <w:szCs w:val="24"/>
              </w:rPr>
            </w:pPr>
            <w:r w:rsidRPr="00C023C7">
              <w:rPr>
                <w:rFonts w:ascii="Calibri" w:hAnsi="Calibri" w:cs="Calibri"/>
                <w:sz w:val="24"/>
                <w:szCs w:val="24"/>
              </w:rPr>
              <w:t>MEDIUM</w:t>
            </w:r>
          </w:p>
        </w:tc>
      </w:tr>
      <w:tr w:rsidR="002C1E58" w:rsidRPr="00C023C7" w14:paraId="6F1661DA" w14:textId="77777777" w:rsidTr="00D3014B">
        <w:tc>
          <w:tcPr>
            <w:tcW w:w="1271" w:type="dxa"/>
            <w:tcBorders>
              <w:bottom w:val="single" w:sz="4" w:space="0" w:color="auto"/>
            </w:tcBorders>
          </w:tcPr>
          <w:p w14:paraId="180A67B7" w14:textId="77777777" w:rsidR="002C1E58" w:rsidRPr="00C023C7" w:rsidRDefault="002C1E58" w:rsidP="00D3014B">
            <w:pPr>
              <w:jc w:val="both"/>
              <w:rPr>
                <w:rFonts w:ascii="Calibri" w:hAnsi="Calibri" w:cs="Calibri"/>
                <w:sz w:val="24"/>
                <w:szCs w:val="24"/>
              </w:rPr>
            </w:pPr>
          </w:p>
          <w:p w14:paraId="55E7DB6A" w14:textId="77777777" w:rsidR="002C1E58" w:rsidRPr="00C023C7" w:rsidRDefault="002C1E58" w:rsidP="00D3014B">
            <w:pPr>
              <w:jc w:val="both"/>
              <w:rPr>
                <w:rFonts w:ascii="Calibri" w:hAnsi="Calibri" w:cs="Calibri"/>
                <w:sz w:val="24"/>
                <w:szCs w:val="24"/>
              </w:rPr>
            </w:pPr>
          </w:p>
          <w:p w14:paraId="3EF85250" w14:textId="77777777" w:rsidR="002C1E58" w:rsidRPr="00C023C7" w:rsidRDefault="002C1E58" w:rsidP="00D3014B">
            <w:pPr>
              <w:jc w:val="both"/>
              <w:rPr>
                <w:rFonts w:ascii="Calibri" w:hAnsi="Calibri" w:cs="Calibri"/>
                <w:sz w:val="24"/>
                <w:szCs w:val="24"/>
              </w:rPr>
            </w:pPr>
          </w:p>
          <w:p w14:paraId="15565CC9" w14:textId="77777777" w:rsidR="002C1E58" w:rsidRPr="00C023C7" w:rsidRDefault="002C1E58" w:rsidP="00D3014B">
            <w:pPr>
              <w:jc w:val="both"/>
              <w:rPr>
                <w:rFonts w:ascii="Calibri" w:hAnsi="Calibri" w:cs="Calibri"/>
                <w:sz w:val="24"/>
                <w:szCs w:val="24"/>
              </w:rPr>
            </w:pPr>
          </w:p>
          <w:p w14:paraId="7B43E36D" w14:textId="77777777" w:rsidR="002C1E58" w:rsidRPr="00C023C7" w:rsidRDefault="002C1E58" w:rsidP="00D3014B">
            <w:pPr>
              <w:jc w:val="both"/>
              <w:rPr>
                <w:rFonts w:ascii="Calibri" w:hAnsi="Calibri" w:cs="Calibri"/>
                <w:sz w:val="24"/>
                <w:szCs w:val="24"/>
              </w:rPr>
            </w:pPr>
          </w:p>
          <w:p w14:paraId="134FE67B" w14:textId="77777777" w:rsidR="002C1E58" w:rsidRPr="00C023C7" w:rsidRDefault="002C1E58" w:rsidP="00D3014B">
            <w:pPr>
              <w:jc w:val="both"/>
              <w:rPr>
                <w:rFonts w:ascii="Calibri" w:hAnsi="Calibri" w:cs="Calibri"/>
                <w:sz w:val="24"/>
                <w:szCs w:val="24"/>
              </w:rPr>
            </w:pPr>
          </w:p>
          <w:p w14:paraId="57310CF5" w14:textId="77777777" w:rsidR="002C1E58" w:rsidRPr="00C023C7" w:rsidRDefault="002C1E58" w:rsidP="00D3014B">
            <w:pPr>
              <w:jc w:val="both"/>
              <w:rPr>
                <w:rFonts w:ascii="Calibri" w:hAnsi="Calibri" w:cs="Calibri"/>
                <w:sz w:val="24"/>
                <w:szCs w:val="24"/>
              </w:rPr>
            </w:pPr>
          </w:p>
          <w:p w14:paraId="7B0EBC8C" w14:textId="77777777" w:rsidR="002C1E58" w:rsidRPr="00C023C7" w:rsidRDefault="002C1E58" w:rsidP="00D3014B">
            <w:pPr>
              <w:jc w:val="both"/>
              <w:rPr>
                <w:rFonts w:ascii="Calibri" w:hAnsi="Calibri" w:cs="Calibri"/>
                <w:sz w:val="24"/>
                <w:szCs w:val="24"/>
              </w:rPr>
            </w:pPr>
          </w:p>
          <w:p w14:paraId="41E7E683" w14:textId="77777777" w:rsidR="002C1E58" w:rsidRPr="00C023C7" w:rsidRDefault="002C1E58" w:rsidP="00D3014B">
            <w:pPr>
              <w:jc w:val="both"/>
              <w:rPr>
                <w:rFonts w:ascii="Calibri" w:hAnsi="Calibri" w:cs="Calibri"/>
                <w:sz w:val="24"/>
                <w:szCs w:val="24"/>
              </w:rPr>
            </w:pPr>
          </w:p>
          <w:p w14:paraId="5641504E" w14:textId="77777777" w:rsidR="002C1E58" w:rsidRPr="00C023C7" w:rsidRDefault="002C1E58" w:rsidP="00D3014B">
            <w:pPr>
              <w:jc w:val="both"/>
              <w:rPr>
                <w:rFonts w:ascii="Calibri" w:hAnsi="Calibri" w:cs="Calibri"/>
                <w:sz w:val="24"/>
                <w:szCs w:val="24"/>
              </w:rPr>
            </w:pPr>
          </w:p>
          <w:p w14:paraId="3921FE66" w14:textId="77777777" w:rsidR="002C1E58" w:rsidRPr="00C023C7" w:rsidRDefault="002C1E58" w:rsidP="00D3014B">
            <w:pPr>
              <w:jc w:val="both"/>
              <w:rPr>
                <w:rFonts w:ascii="Calibri" w:hAnsi="Calibri" w:cs="Calibri"/>
                <w:sz w:val="24"/>
                <w:szCs w:val="24"/>
              </w:rPr>
            </w:pPr>
          </w:p>
          <w:p w14:paraId="178D2C29" w14:textId="77777777" w:rsidR="002C1E58" w:rsidRPr="00C023C7" w:rsidRDefault="002C1E58" w:rsidP="00D3014B">
            <w:pPr>
              <w:jc w:val="both"/>
              <w:rPr>
                <w:rFonts w:ascii="Calibri" w:hAnsi="Calibri" w:cs="Calibri"/>
                <w:sz w:val="24"/>
                <w:szCs w:val="24"/>
              </w:rPr>
            </w:pPr>
          </w:p>
          <w:p w14:paraId="248DBCB3" w14:textId="68296824" w:rsidR="002C1E58" w:rsidRPr="00C023C7" w:rsidRDefault="002C1E58" w:rsidP="00D3014B">
            <w:pPr>
              <w:jc w:val="both"/>
              <w:rPr>
                <w:rFonts w:ascii="Calibri" w:hAnsi="Calibri" w:cs="Calibri"/>
                <w:sz w:val="24"/>
                <w:szCs w:val="24"/>
              </w:rPr>
            </w:pPr>
            <w:r w:rsidRPr="00C023C7">
              <w:rPr>
                <w:rFonts w:ascii="Calibri" w:hAnsi="Calibri" w:cs="Calibri"/>
                <w:sz w:val="24"/>
                <w:szCs w:val="24"/>
              </w:rPr>
              <w:t>Power of suppliers</w:t>
            </w:r>
          </w:p>
        </w:tc>
        <w:tc>
          <w:tcPr>
            <w:tcW w:w="7229" w:type="dxa"/>
            <w:tcBorders>
              <w:bottom w:val="single" w:sz="4" w:space="0" w:color="auto"/>
            </w:tcBorders>
          </w:tcPr>
          <w:p w14:paraId="6C8CDE1E"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Appe Inc. offered, first of all, support to its own employees.</w:t>
            </w:r>
          </w:p>
          <w:p w14:paraId="7332137D" w14:textId="77777777" w:rsidR="002C1E58" w:rsidRPr="00C023C7" w:rsidRDefault="002C1E58" w:rsidP="00D3014B">
            <w:pPr>
              <w:jc w:val="both"/>
              <w:rPr>
                <w:rFonts w:ascii="Calibri" w:hAnsi="Calibri" w:cs="Calibri"/>
                <w:sz w:val="24"/>
                <w:szCs w:val="24"/>
              </w:rPr>
            </w:pPr>
          </w:p>
          <w:p w14:paraId="6322A682"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The Apple website is one of the most neat, cheerful and personal sites. Slogans that provide confidence and motivation.</w:t>
            </w:r>
          </w:p>
          <w:p w14:paraId="435AAC0F" w14:textId="77777777" w:rsidR="002C1E58" w:rsidRPr="00C023C7" w:rsidRDefault="002C1E58" w:rsidP="00D3014B">
            <w:pPr>
              <w:jc w:val="both"/>
              <w:rPr>
                <w:rFonts w:ascii="Calibri" w:hAnsi="Calibri" w:cs="Calibri"/>
                <w:sz w:val="24"/>
                <w:szCs w:val="24"/>
              </w:rPr>
            </w:pPr>
          </w:p>
          <w:p w14:paraId="08878555"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Although it was a period of global economic downturn, Apple Inc. has continued to launch new commodities and accessories.</w:t>
            </w:r>
          </w:p>
          <w:p w14:paraId="5212C51A" w14:textId="77777777" w:rsidR="002C1E58" w:rsidRPr="00C023C7" w:rsidRDefault="002C1E58" w:rsidP="00D3014B">
            <w:pPr>
              <w:jc w:val="both"/>
              <w:rPr>
                <w:rFonts w:ascii="Calibri" w:hAnsi="Calibri" w:cs="Calibri"/>
                <w:sz w:val="24"/>
                <w:szCs w:val="24"/>
              </w:rPr>
            </w:pPr>
          </w:p>
          <w:p w14:paraId="35204B44"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Product prices have remained unchanged, keeping the same limits. They resorted to a solution to target people with a more limited budget by relaunching the iPhone 8, now called the iPhone SE.</w:t>
            </w:r>
          </w:p>
          <w:p w14:paraId="32F43ADB" w14:textId="77777777" w:rsidR="002C1E58" w:rsidRPr="00C023C7" w:rsidRDefault="002C1E58" w:rsidP="00D3014B">
            <w:pPr>
              <w:jc w:val="both"/>
              <w:rPr>
                <w:rFonts w:ascii="Calibri" w:hAnsi="Calibri" w:cs="Calibri"/>
                <w:sz w:val="24"/>
                <w:szCs w:val="24"/>
              </w:rPr>
            </w:pPr>
          </w:p>
          <w:p w14:paraId="5E82C484"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Apple has no problem entering on another field of electronics. Its brand is very well known and enjoys a high level of trust from its customers and they would definitely buy new products without questioning their quality. Apple products are valued worldwide for their quality and reliability. Instead, Apple would certainly face problems in other areas other than electronics design and production. Apple would not have the same success in making cars or sports equipment. It would contradict everything that the Apple brand means, that is, innovation in the fields of software and hardware.</w:t>
            </w:r>
          </w:p>
          <w:p w14:paraId="59B9D770" w14:textId="77777777" w:rsidR="002C1E58" w:rsidRPr="00C023C7" w:rsidRDefault="002C1E58" w:rsidP="00D3014B">
            <w:pPr>
              <w:jc w:val="both"/>
              <w:rPr>
                <w:rFonts w:ascii="Calibri" w:hAnsi="Calibri" w:cs="Calibri"/>
                <w:sz w:val="24"/>
                <w:szCs w:val="24"/>
              </w:rPr>
            </w:pPr>
          </w:p>
        </w:tc>
        <w:tc>
          <w:tcPr>
            <w:tcW w:w="850" w:type="dxa"/>
            <w:tcBorders>
              <w:bottom w:val="single" w:sz="4" w:space="0" w:color="auto"/>
            </w:tcBorders>
          </w:tcPr>
          <w:p w14:paraId="48B30E0C" w14:textId="77777777" w:rsidR="002C1E58" w:rsidRPr="00C023C7" w:rsidRDefault="002C1E58" w:rsidP="00D3014B">
            <w:pPr>
              <w:jc w:val="both"/>
              <w:rPr>
                <w:rFonts w:ascii="Calibri" w:hAnsi="Calibri" w:cs="Calibri"/>
                <w:sz w:val="24"/>
                <w:szCs w:val="24"/>
              </w:rPr>
            </w:pPr>
          </w:p>
          <w:p w14:paraId="51619FF2" w14:textId="77777777" w:rsidR="002C1E58" w:rsidRPr="00C023C7" w:rsidRDefault="002C1E58" w:rsidP="00D3014B">
            <w:pPr>
              <w:jc w:val="both"/>
              <w:rPr>
                <w:rFonts w:ascii="Calibri" w:hAnsi="Calibri" w:cs="Calibri"/>
                <w:sz w:val="24"/>
                <w:szCs w:val="24"/>
              </w:rPr>
            </w:pPr>
          </w:p>
          <w:p w14:paraId="5D97B1F5" w14:textId="77777777" w:rsidR="002C1E58" w:rsidRPr="00C023C7" w:rsidRDefault="002C1E58" w:rsidP="00D3014B">
            <w:pPr>
              <w:jc w:val="both"/>
              <w:rPr>
                <w:rFonts w:ascii="Calibri" w:hAnsi="Calibri" w:cs="Calibri"/>
                <w:sz w:val="24"/>
                <w:szCs w:val="24"/>
              </w:rPr>
            </w:pPr>
          </w:p>
          <w:p w14:paraId="649F87BC" w14:textId="77777777" w:rsidR="002C1E58" w:rsidRPr="00C023C7" w:rsidRDefault="002C1E58" w:rsidP="00D3014B">
            <w:pPr>
              <w:jc w:val="both"/>
              <w:rPr>
                <w:rFonts w:ascii="Calibri" w:hAnsi="Calibri" w:cs="Calibri"/>
                <w:sz w:val="24"/>
                <w:szCs w:val="24"/>
              </w:rPr>
            </w:pPr>
          </w:p>
          <w:p w14:paraId="1643FE47" w14:textId="77777777" w:rsidR="002C1E58" w:rsidRPr="00C023C7" w:rsidRDefault="002C1E58" w:rsidP="00D3014B">
            <w:pPr>
              <w:jc w:val="both"/>
              <w:rPr>
                <w:rFonts w:ascii="Calibri" w:hAnsi="Calibri" w:cs="Calibri"/>
                <w:sz w:val="24"/>
                <w:szCs w:val="24"/>
              </w:rPr>
            </w:pPr>
          </w:p>
          <w:p w14:paraId="1CA5CC3C" w14:textId="77777777" w:rsidR="002C1E58" w:rsidRPr="00C023C7" w:rsidRDefault="002C1E58" w:rsidP="00D3014B">
            <w:pPr>
              <w:jc w:val="both"/>
              <w:rPr>
                <w:rFonts w:ascii="Calibri" w:hAnsi="Calibri" w:cs="Calibri"/>
                <w:sz w:val="24"/>
                <w:szCs w:val="24"/>
              </w:rPr>
            </w:pPr>
          </w:p>
          <w:p w14:paraId="48D610C0" w14:textId="77777777" w:rsidR="002C1E58" w:rsidRPr="00C023C7" w:rsidRDefault="002C1E58" w:rsidP="00D3014B">
            <w:pPr>
              <w:jc w:val="both"/>
              <w:rPr>
                <w:rFonts w:ascii="Calibri" w:hAnsi="Calibri" w:cs="Calibri"/>
                <w:sz w:val="24"/>
                <w:szCs w:val="24"/>
              </w:rPr>
            </w:pPr>
          </w:p>
          <w:p w14:paraId="50D004C0" w14:textId="77777777" w:rsidR="002C1E58" w:rsidRPr="00C023C7" w:rsidRDefault="002C1E58" w:rsidP="00D3014B">
            <w:pPr>
              <w:jc w:val="both"/>
              <w:rPr>
                <w:rFonts w:ascii="Calibri" w:hAnsi="Calibri" w:cs="Calibri"/>
                <w:sz w:val="24"/>
                <w:szCs w:val="24"/>
              </w:rPr>
            </w:pPr>
          </w:p>
          <w:p w14:paraId="2B1D42C4" w14:textId="77777777" w:rsidR="002C1E58" w:rsidRPr="00C023C7" w:rsidRDefault="002C1E58" w:rsidP="00D3014B">
            <w:pPr>
              <w:jc w:val="both"/>
              <w:rPr>
                <w:rFonts w:ascii="Calibri" w:hAnsi="Calibri" w:cs="Calibri"/>
                <w:sz w:val="24"/>
                <w:szCs w:val="24"/>
              </w:rPr>
            </w:pPr>
          </w:p>
          <w:p w14:paraId="7006B93C" w14:textId="77777777" w:rsidR="002C1E58" w:rsidRPr="00C023C7" w:rsidRDefault="002C1E58" w:rsidP="00D3014B">
            <w:pPr>
              <w:jc w:val="both"/>
              <w:rPr>
                <w:rFonts w:ascii="Calibri" w:hAnsi="Calibri" w:cs="Calibri"/>
                <w:sz w:val="24"/>
                <w:szCs w:val="24"/>
              </w:rPr>
            </w:pPr>
          </w:p>
          <w:p w14:paraId="2597FB68" w14:textId="77777777" w:rsidR="002C1E58" w:rsidRPr="00C023C7" w:rsidRDefault="002C1E58" w:rsidP="00D3014B">
            <w:pPr>
              <w:jc w:val="both"/>
              <w:rPr>
                <w:rFonts w:ascii="Calibri" w:hAnsi="Calibri" w:cs="Calibri"/>
                <w:sz w:val="24"/>
                <w:szCs w:val="24"/>
              </w:rPr>
            </w:pPr>
          </w:p>
          <w:p w14:paraId="2A59AE27" w14:textId="77777777" w:rsidR="002C1E58" w:rsidRPr="00C023C7" w:rsidRDefault="002C1E58" w:rsidP="00D3014B">
            <w:pPr>
              <w:jc w:val="both"/>
              <w:rPr>
                <w:rFonts w:ascii="Calibri" w:hAnsi="Calibri" w:cs="Calibri"/>
                <w:sz w:val="24"/>
                <w:szCs w:val="24"/>
              </w:rPr>
            </w:pPr>
          </w:p>
          <w:p w14:paraId="498ADB93" w14:textId="52949D0C" w:rsidR="002C1E58" w:rsidRPr="00C023C7" w:rsidRDefault="002C1E58" w:rsidP="00D3014B">
            <w:pPr>
              <w:jc w:val="both"/>
              <w:rPr>
                <w:rFonts w:ascii="Calibri" w:hAnsi="Calibri" w:cs="Calibri"/>
                <w:sz w:val="24"/>
                <w:szCs w:val="24"/>
              </w:rPr>
            </w:pPr>
            <w:r w:rsidRPr="00C023C7">
              <w:rPr>
                <w:rFonts w:ascii="Calibri" w:hAnsi="Calibri" w:cs="Calibri"/>
                <w:sz w:val="24"/>
                <w:szCs w:val="24"/>
              </w:rPr>
              <w:t>WEAK</w:t>
            </w:r>
          </w:p>
        </w:tc>
      </w:tr>
      <w:tr w:rsidR="002C1E58" w:rsidRPr="00C023C7" w14:paraId="7839EFED" w14:textId="77777777" w:rsidTr="00D3014B">
        <w:tc>
          <w:tcPr>
            <w:tcW w:w="1271" w:type="dxa"/>
            <w:tcBorders>
              <w:bottom w:val="single" w:sz="4" w:space="0" w:color="auto"/>
            </w:tcBorders>
          </w:tcPr>
          <w:p w14:paraId="7ACAF872" w14:textId="77777777" w:rsidR="002C1E58" w:rsidRPr="00C023C7" w:rsidRDefault="002C1E58" w:rsidP="00D3014B">
            <w:pPr>
              <w:jc w:val="both"/>
              <w:rPr>
                <w:rFonts w:ascii="Calibri" w:hAnsi="Calibri" w:cs="Calibri"/>
                <w:sz w:val="24"/>
                <w:szCs w:val="24"/>
              </w:rPr>
            </w:pPr>
          </w:p>
          <w:p w14:paraId="341E1552" w14:textId="77777777" w:rsidR="002C1E58" w:rsidRPr="00C023C7" w:rsidRDefault="002C1E58" w:rsidP="00D3014B">
            <w:pPr>
              <w:jc w:val="both"/>
              <w:rPr>
                <w:rFonts w:ascii="Calibri" w:hAnsi="Calibri" w:cs="Calibri"/>
                <w:sz w:val="24"/>
                <w:szCs w:val="24"/>
              </w:rPr>
            </w:pPr>
          </w:p>
          <w:p w14:paraId="77D7E5D8" w14:textId="77777777" w:rsidR="002C1E58" w:rsidRPr="00C023C7" w:rsidRDefault="002C1E58" w:rsidP="00D3014B">
            <w:pPr>
              <w:jc w:val="both"/>
              <w:rPr>
                <w:rFonts w:ascii="Calibri" w:hAnsi="Calibri" w:cs="Calibri"/>
                <w:sz w:val="24"/>
                <w:szCs w:val="24"/>
              </w:rPr>
            </w:pPr>
          </w:p>
          <w:p w14:paraId="0A2D249C" w14:textId="77777777" w:rsidR="002C1E58" w:rsidRPr="00C023C7" w:rsidRDefault="002C1E58" w:rsidP="00D3014B">
            <w:pPr>
              <w:jc w:val="both"/>
              <w:rPr>
                <w:rFonts w:ascii="Calibri" w:hAnsi="Calibri" w:cs="Calibri"/>
                <w:sz w:val="24"/>
                <w:szCs w:val="24"/>
              </w:rPr>
            </w:pPr>
          </w:p>
          <w:p w14:paraId="7FB7E523" w14:textId="77777777" w:rsidR="002C1E58" w:rsidRPr="00C023C7" w:rsidRDefault="002C1E58" w:rsidP="00D3014B">
            <w:pPr>
              <w:jc w:val="both"/>
              <w:rPr>
                <w:rFonts w:ascii="Calibri" w:hAnsi="Calibri" w:cs="Calibri"/>
                <w:sz w:val="24"/>
                <w:szCs w:val="24"/>
              </w:rPr>
            </w:pPr>
          </w:p>
          <w:p w14:paraId="0AE319D2" w14:textId="77777777" w:rsidR="002C1E58" w:rsidRPr="00C023C7" w:rsidRDefault="002C1E58" w:rsidP="00D3014B">
            <w:pPr>
              <w:jc w:val="both"/>
              <w:rPr>
                <w:rFonts w:ascii="Calibri" w:hAnsi="Calibri" w:cs="Calibri"/>
                <w:sz w:val="24"/>
                <w:szCs w:val="24"/>
              </w:rPr>
            </w:pPr>
          </w:p>
          <w:p w14:paraId="65F989C3" w14:textId="77777777" w:rsidR="002C1E58" w:rsidRPr="00C023C7" w:rsidRDefault="002C1E58" w:rsidP="00D3014B">
            <w:pPr>
              <w:jc w:val="both"/>
              <w:rPr>
                <w:rFonts w:ascii="Calibri" w:hAnsi="Calibri" w:cs="Calibri"/>
                <w:sz w:val="24"/>
                <w:szCs w:val="24"/>
              </w:rPr>
            </w:pPr>
          </w:p>
          <w:p w14:paraId="3AA2DA95" w14:textId="77777777" w:rsidR="002C1E58" w:rsidRPr="00C023C7" w:rsidRDefault="002C1E58" w:rsidP="00D3014B">
            <w:pPr>
              <w:jc w:val="both"/>
              <w:rPr>
                <w:rFonts w:ascii="Calibri" w:hAnsi="Calibri" w:cs="Calibri"/>
                <w:sz w:val="24"/>
                <w:szCs w:val="24"/>
              </w:rPr>
            </w:pPr>
          </w:p>
          <w:p w14:paraId="48B4E507" w14:textId="3126DAC1" w:rsidR="002C1E58" w:rsidRPr="00C023C7" w:rsidRDefault="002C1E58" w:rsidP="00D3014B">
            <w:pPr>
              <w:jc w:val="both"/>
              <w:rPr>
                <w:rFonts w:ascii="Calibri" w:hAnsi="Calibri" w:cs="Calibri"/>
                <w:sz w:val="24"/>
                <w:szCs w:val="24"/>
              </w:rPr>
            </w:pPr>
            <w:r w:rsidRPr="00C023C7">
              <w:rPr>
                <w:rFonts w:ascii="Calibri" w:hAnsi="Calibri" w:cs="Calibri"/>
                <w:sz w:val="24"/>
                <w:szCs w:val="24"/>
              </w:rPr>
              <w:t>Competitive rivalry</w:t>
            </w:r>
          </w:p>
        </w:tc>
        <w:tc>
          <w:tcPr>
            <w:tcW w:w="7229" w:type="dxa"/>
            <w:tcBorders>
              <w:bottom w:val="single" w:sz="4" w:space="0" w:color="auto"/>
            </w:tcBorders>
          </w:tcPr>
          <w:p w14:paraId="5EC308B2"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Competitors grow and launch and relaunch models that offer confidence in front of the public.</w:t>
            </w:r>
          </w:p>
          <w:p w14:paraId="7B31759E" w14:textId="77777777" w:rsidR="002C1E58" w:rsidRPr="00C023C7" w:rsidRDefault="002C1E58" w:rsidP="00D3014B">
            <w:pPr>
              <w:jc w:val="both"/>
              <w:rPr>
                <w:rFonts w:ascii="Calibri" w:hAnsi="Calibri" w:cs="Calibri"/>
                <w:sz w:val="24"/>
                <w:szCs w:val="24"/>
              </w:rPr>
            </w:pPr>
          </w:p>
          <w:p w14:paraId="337A3040"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-Prices for Apple products do not increase, do not decrease, but also remain high.</w:t>
            </w:r>
          </w:p>
          <w:p w14:paraId="7199D8D8" w14:textId="77777777" w:rsidR="002C1E58" w:rsidRPr="00C023C7" w:rsidRDefault="002C1E58" w:rsidP="00D3014B">
            <w:pPr>
              <w:jc w:val="both"/>
              <w:rPr>
                <w:rFonts w:ascii="Calibri" w:hAnsi="Calibri" w:cs="Calibri"/>
                <w:sz w:val="24"/>
                <w:szCs w:val="24"/>
              </w:rPr>
            </w:pPr>
          </w:p>
          <w:p w14:paraId="3620CF41"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Most customers remain loyal to the brand, only a part giving up it, but Apple recovers customer losses through new customers.</w:t>
            </w:r>
          </w:p>
          <w:p w14:paraId="23BBC2F6" w14:textId="77777777" w:rsidR="002C1E58" w:rsidRPr="00C023C7" w:rsidRDefault="002C1E58" w:rsidP="00D3014B">
            <w:pPr>
              <w:jc w:val="both"/>
              <w:rPr>
                <w:rFonts w:ascii="Calibri" w:hAnsi="Calibri" w:cs="Calibri"/>
                <w:sz w:val="24"/>
                <w:szCs w:val="24"/>
              </w:rPr>
            </w:pPr>
          </w:p>
          <w:p w14:paraId="753322BE"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Consumers of electronic equipment are growing, and the market is not experiencing a decline in terms of demographics. At the moment and with the pandemic, everyone from  a child to a retired has resorted to the modern method of communication, through smartphone, web and internet.</w:t>
            </w:r>
          </w:p>
          <w:p w14:paraId="45C8C8E3" w14:textId="77777777" w:rsidR="002C1E58" w:rsidRPr="00C023C7" w:rsidRDefault="002C1E58" w:rsidP="00D3014B">
            <w:pPr>
              <w:jc w:val="both"/>
              <w:rPr>
                <w:rFonts w:ascii="Calibri" w:hAnsi="Calibri" w:cs="Calibri"/>
                <w:sz w:val="24"/>
                <w:szCs w:val="24"/>
              </w:rPr>
            </w:pPr>
          </w:p>
          <w:p w14:paraId="42CF7BAA"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Apple's biggest competitors (quality, innovation, resilience, etc.) that can influence the development of the Apple market:</w:t>
            </w:r>
          </w:p>
          <w:p w14:paraId="2CC80260"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Dell Inc.</w:t>
            </w:r>
          </w:p>
          <w:p w14:paraId="100FD9A5"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Microsoft Corp.</w:t>
            </w:r>
          </w:p>
          <w:p w14:paraId="4B1D4E55"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IBM</w:t>
            </w:r>
          </w:p>
          <w:p w14:paraId="3E52DFFB"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HEWLETT PACKARD CO</w:t>
            </w:r>
          </w:p>
        </w:tc>
        <w:tc>
          <w:tcPr>
            <w:tcW w:w="850" w:type="dxa"/>
            <w:tcBorders>
              <w:bottom w:val="single" w:sz="4" w:space="0" w:color="auto"/>
            </w:tcBorders>
          </w:tcPr>
          <w:p w14:paraId="18123A51" w14:textId="77777777" w:rsidR="002C1E58" w:rsidRPr="00C023C7" w:rsidRDefault="002C1E58" w:rsidP="00D3014B">
            <w:pPr>
              <w:jc w:val="both"/>
              <w:rPr>
                <w:rFonts w:ascii="Calibri" w:hAnsi="Calibri" w:cs="Calibri"/>
                <w:sz w:val="24"/>
                <w:szCs w:val="24"/>
              </w:rPr>
            </w:pPr>
          </w:p>
          <w:p w14:paraId="435A2041" w14:textId="77777777" w:rsidR="002C1E58" w:rsidRPr="00C023C7" w:rsidRDefault="002C1E58" w:rsidP="00D3014B">
            <w:pPr>
              <w:jc w:val="both"/>
              <w:rPr>
                <w:rFonts w:ascii="Calibri" w:hAnsi="Calibri" w:cs="Calibri"/>
                <w:sz w:val="24"/>
                <w:szCs w:val="24"/>
              </w:rPr>
            </w:pPr>
          </w:p>
          <w:p w14:paraId="19314287" w14:textId="77777777" w:rsidR="002C1E58" w:rsidRPr="00C023C7" w:rsidRDefault="002C1E58" w:rsidP="00D3014B">
            <w:pPr>
              <w:jc w:val="both"/>
              <w:rPr>
                <w:rFonts w:ascii="Calibri" w:hAnsi="Calibri" w:cs="Calibri"/>
                <w:sz w:val="24"/>
                <w:szCs w:val="24"/>
              </w:rPr>
            </w:pPr>
          </w:p>
          <w:p w14:paraId="41559400" w14:textId="77777777" w:rsidR="002C1E58" w:rsidRPr="00C023C7" w:rsidRDefault="002C1E58" w:rsidP="00D3014B">
            <w:pPr>
              <w:jc w:val="both"/>
              <w:rPr>
                <w:rFonts w:ascii="Calibri" w:hAnsi="Calibri" w:cs="Calibri"/>
                <w:sz w:val="24"/>
                <w:szCs w:val="24"/>
              </w:rPr>
            </w:pPr>
          </w:p>
          <w:p w14:paraId="3C639FB6" w14:textId="77777777" w:rsidR="002C1E58" w:rsidRPr="00C023C7" w:rsidRDefault="002C1E58" w:rsidP="00D3014B">
            <w:pPr>
              <w:jc w:val="both"/>
              <w:rPr>
                <w:rFonts w:ascii="Calibri" w:hAnsi="Calibri" w:cs="Calibri"/>
                <w:sz w:val="24"/>
                <w:szCs w:val="24"/>
              </w:rPr>
            </w:pPr>
          </w:p>
          <w:p w14:paraId="036CF487" w14:textId="77777777" w:rsidR="002C1E58" w:rsidRPr="00C023C7" w:rsidRDefault="002C1E58" w:rsidP="00D3014B">
            <w:pPr>
              <w:jc w:val="both"/>
              <w:rPr>
                <w:rFonts w:ascii="Calibri" w:hAnsi="Calibri" w:cs="Calibri"/>
                <w:sz w:val="24"/>
                <w:szCs w:val="24"/>
              </w:rPr>
            </w:pPr>
          </w:p>
          <w:p w14:paraId="0506D668" w14:textId="77777777" w:rsidR="002C1E58" w:rsidRPr="00C023C7" w:rsidRDefault="002C1E58" w:rsidP="00D3014B">
            <w:pPr>
              <w:jc w:val="both"/>
              <w:rPr>
                <w:rFonts w:ascii="Calibri" w:hAnsi="Calibri" w:cs="Calibri"/>
                <w:sz w:val="24"/>
                <w:szCs w:val="24"/>
              </w:rPr>
            </w:pPr>
          </w:p>
          <w:p w14:paraId="5149ECBB" w14:textId="77777777" w:rsidR="002C1E58" w:rsidRPr="00C023C7" w:rsidRDefault="002C1E58" w:rsidP="00D3014B">
            <w:pPr>
              <w:jc w:val="both"/>
              <w:rPr>
                <w:rFonts w:ascii="Calibri" w:hAnsi="Calibri" w:cs="Calibri"/>
                <w:sz w:val="24"/>
                <w:szCs w:val="24"/>
              </w:rPr>
            </w:pPr>
          </w:p>
          <w:p w14:paraId="0C677681" w14:textId="725C12CB" w:rsidR="002C1E58" w:rsidRPr="00C023C7" w:rsidRDefault="002C1E58" w:rsidP="00D3014B">
            <w:pPr>
              <w:jc w:val="both"/>
              <w:rPr>
                <w:rFonts w:ascii="Calibri" w:hAnsi="Calibri" w:cs="Calibri"/>
                <w:sz w:val="24"/>
                <w:szCs w:val="24"/>
              </w:rPr>
            </w:pPr>
            <w:r w:rsidRPr="00C023C7">
              <w:rPr>
                <w:rFonts w:ascii="Calibri" w:hAnsi="Calibri" w:cs="Calibri"/>
                <w:sz w:val="24"/>
                <w:szCs w:val="24"/>
              </w:rPr>
              <w:t>HIGH</w:t>
            </w:r>
          </w:p>
        </w:tc>
      </w:tr>
    </w:tbl>
    <w:p w14:paraId="7C2829F9" w14:textId="2BDF41CD" w:rsidR="002C1E58" w:rsidRPr="00C023C7" w:rsidRDefault="002C1E58" w:rsidP="00685E4F">
      <w:pPr>
        <w:ind w:firstLine="720"/>
        <w:rPr>
          <w:rFonts w:ascii="Calibri" w:hAnsi="Calibri" w:cs="Calibri"/>
          <w:sz w:val="24"/>
          <w:szCs w:val="24"/>
        </w:rPr>
      </w:pPr>
    </w:p>
    <w:p w14:paraId="06872140" w14:textId="79D6BE9A" w:rsidR="002C1E58" w:rsidRDefault="002C1E58" w:rsidP="002C1E58">
      <w:pPr>
        <w:ind w:firstLine="720"/>
        <w:jc w:val="both"/>
        <w:rPr>
          <w:rFonts w:ascii="Calibri" w:hAnsi="Calibri" w:cs="Calibri"/>
          <w:sz w:val="24"/>
          <w:szCs w:val="24"/>
        </w:rPr>
      </w:pPr>
      <w:r w:rsidRPr="00C023C7">
        <w:rPr>
          <w:rFonts w:ascii="Calibri" w:hAnsi="Calibri" w:cs="Calibri"/>
          <w:sz w:val="24"/>
          <w:szCs w:val="24"/>
        </w:rPr>
        <w:t>Each of these forces puts pressure on the industry, pushing it into a perfect competition. Apple continues to apply its unique strengths (IOS, unique design, performance, quality) in these more competitive environments, but it is becoming increasingly difficult to gain an advantage. For this reason, markets under less pressure are often seen as more profitable or attractive.</w:t>
      </w:r>
    </w:p>
    <w:p w14:paraId="3E5B1295" w14:textId="77777777" w:rsidR="004D0775" w:rsidRPr="00C023C7" w:rsidRDefault="004D0775" w:rsidP="002C1E58">
      <w:pPr>
        <w:ind w:firstLine="720"/>
        <w:jc w:val="both"/>
        <w:rPr>
          <w:rFonts w:ascii="Calibri" w:hAnsi="Calibri" w:cs="Calibri"/>
          <w:sz w:val="24"/>
          <w:szCs w:val="24"/>
        </w:rPr>
      </w:pPr>
    </w:p>
    <w:p w14:paraId="3748AB0C" w14:textId="77777777" w:rsidR="004D0775" w:rsidRDefault="002C1E58" w:rsidP="002C1E58">
      <w:pPr>
        <w:ind w:firstLine="720"/>
        <w:jc w:val="both"/>
        <w:rPr>
          <w:rFonts w:ascii="Calibri" w:hAnsi="Calibri" w:cs="Calibri"/>
          <w:b/>
          <w:bCs/>
          <w:color w:val="000000" w:themeColor="text1"/>
          <w:sz w:val="28"/>
          <w:szCs w:val="28"/>
        </w:rPr>
      </w:pPr>
      <w:bookmarkStart w:id="6" w:name="_Toc101451034"/>
      <w:r w:rsidRPr="004D0775">
        <w:rPr>
          <w:rStyle w:val="Titlu1Caracter"/>
          <w:rFonts w:ascii="Calibri" w:hAnsi="Calibri" w:cs="Calibri"/>
          <w:b/>
          <w:bCs/>
          <w:color w:val="000000" w:themeColor="text1"/>
          <w:sz w:val="28"/>
          <w:szCs w:val="28"/>
        </w:rPr>
        <w:t>SWOT</w:t>
      </w:r>
      <w:bookmarkEnd w:id="6"/>
      <w:r w:rsidRPr="004D0775">
        <w:rPr>
          <w:rFonts w:ascii="Calibri" w:hAnsi="Calibri" w:cs="Calibri"/>
          <w:b/>
          <w:bCs/>
          <w:color w:val="000000" w:themeColor="text1"/>
          <w:sz w:val="28"/>
          <w:szCs w:val="28"/>
        </w:rPr>
        <w:t>:</w:t>
      </w:r>
    </w:p>
    <w:p w14:paraId="09135391" w14:textId="76B5CB64" w:rsidR="002C1E58" w:rsidRPr="00C023C7" w:rsidRDefault="002C1E58" w:rsidP="002C1E58">
      <w:pPr>
        <w:ind w:firstLine="720"/>
        <w:jc w:val="both"/>
        <w:rPr>
          <w:rFonts w:ascii="Calibri" w:hAnsi="Calibri" w:cs="Calibri"/>
          <w:sz w:val="24"/>
          <w:szCs w:val="24"/>
        </w:rPr>
      </w:pPr>
      <w:r w:rsidRPr="00C023C7">
        <w:rPr>
          <w:rFonts w:ascii="Calibri" w:hAnsi="Calibri" w:cs="Calibri"/>
          <w:color w:val="000000"/>
          <w:sz w:val="24"/>
          <w:szCs w:val="24"/>
        </w:rPr>
        <w:t>This method analyzes current and future situations, analyzing current strengths and weaknesses, while looking for future opportunities and threats. The purpose of research is to develop strengths and weaknesses. Future threats may be a weakness, but opportunities are considered strengths.</w:t>
      </w:r>
    </w:p>
    <w:p w14:paraId="4579A7CF" w14:textId="77777777" w:rsidR="002C1E58" w:rsidRPr="00C023C7" w:rsidRDefault="002C1E58" w:rsidP="002C1E58">
      <w:pPr>
        <w:jc w:val="both"/>
        <w:rPr>
          <w:rFonts w:ascii="Calibri" w:hAnsi="Calibri" w:cs="Calibri"/>
          <w:sz w:val="24"/>
          <w:szCs w:val="24"/>
        </w:rPr>
      </w:pPr>
      <w:r w:rsidRPr="00C023C7">
        <w:rPr>
          <w:rFonts w:ascii="Calibri" w:hAnsi="Calibri" w:cs="Calibri"/>
          <w:b/>
          <w:bCs/>
          <w:sz w:val="24"/>
          <w:szCs w:val="24"/>
        </w:rPr>
        <w:t>STRENGTHS</w:t>
      </w:r>
      <w:r w:rsidRPr="00C023C7">
        <w:rPr>
          <w:rFonts w:ascii="Calibri" w:hAnsi="Calibri" w:cs="Calibri"/>
          <w:sz w:val="24"/>
          <w:szCs w:val="24"/>
        </w:rPr>
        <w:t>:</w:t>
      </w:r>
    </w:p>
    <w:p w14:paraId="67278AA3"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Innovation: since the company was founded in 1946, it surprises with its innovation and originality. In the case of software, from the beginning the operating system offered by Apple (MAC OS) is based on open resources (constantly improving)</w:t>
      </w:r>
    </w:p>
    <w:p w14:paraId="72FE7244" w14:textId="77777777" w:rsidR="002C1E58" w:rsidRPr="00C023C7" w:rsidRDefault="002C1E58" w:rsidP="002C1E58">
      <w:pPr>
        <w:pStyle w:val="Listparagraf"/>
        <w:jc w:val="both"/>
        <w:rPr>
          <w:rFonts w:ascii="Calibri" w:hAnsi="Calibri" w:cs="Calibri"/>
          <w:sz w:val="24"/>
          <w:szCs w:val="24"/>
        </w:rPr>
      </w:pPr>
      <w:r w:rsidRPr="00C023C7">
        <w:rPr>
          <w:rFonts w:ascii="Calibri" w:hAnsi="Calibri" w:cs="Calibri"/>
          <w:sz w:val="24"/>
          <w:szCs w:val="24"/>
        </w:rPr>
        <w:t>In the case of hardware, it differs in design, quality, endurance, reliability.</w:t>
      </w:r>
    </w:p>
    <w:p w14:paraId="26729FDA"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Strong management, which has kept the company at the top in all periods, both good and bad, or in the COVID 19 pandemic.</w:t>
      </w:r>
    </w:p>
    <w:p w14:paraId="166B3F7F"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Existence in many fields, enlarging its opening market, reaching an impressive turnover.</w:t>
      </w:r>
    </w:p>
    <w:p w14:paraId="2B6FA1B0"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Stable and healthy brand, loved by the public and known everywhere.</w:t>
      </w:r>
    </w:p>
    <w:p w14:paraId="749A9967"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Buyer loyalty. Even in the dramatic moments of the COVID 19 pandemic, fans remained loyal.</w:t>
      </w:r>
    </w:p>
    <w:p w14:paraId="69FBF4A9"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Design. Recognizable and elegant, Apple surprises with its refined devices.</w:t>
      </w:r>
    </w:p>
    <w:p w14:paraId="01E5D522"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Steve Jobs- charisma, story and model. The founder of Apple Inc. he is loved even after his death</w:t>
      </w:r>
    </w:p>
    <w:p w14:paraId="692E35BE"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Continuous research and development</w:t>
      </w:r>
    </w:p>
    <w:p w14:paraId="2CD0A34D"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ITunes service, download songs at minimum prices</w:t>
      </w:r>
    </w:p>
    <w:p w14:paraId="5B159351"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Various strategic partnerships with other brands</w:t>
      </w:r>
    </w:p>
    <w:p w14:paraId="65C17C2A"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Strong marketing through unique advertising, various slogans</w:t>
      </w:r>
    </w:p>
    <w:p w14:paraId="4AC54D1F"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Reinventing products</w:t>
      </w:r>
    </w:p>
    <w:p w14:paraId="0E2C6D64"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The new iPhone SE at the most affordable price</w:t>
      </w:r>
    </w:p>
    <w:p w14:paraId="596D419C"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The new iPhone SE which is a tribute to the Iphone 8</w:t>
      </w:r>
    </w:p>
    <w:p w14:paraId="4F7AE4EC"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High data privacy security</w:t>
      </w:r>
    </w:p>
    <w:p w14:paraId="38AD171D"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Environmental protection: at the last conference, from 08.03.2022, it was revealed how the latest model of iPhone SE comes without plastic on the box. No adapter.</w:t>
      </w:r>
    </w:p>
    <w:p w14:paraId="635C8428"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Lift Bluetooth restrictions</w:t>
      </w:r>
    </w:p>
    <w:p w14:paraId="6F46DD74" w14:textId="77777777" w:rsidR="002C1E58" w:rsidRPr="00C023C7" w:rsidRDefault="002C1E58" w:rsidP="002C1E58">
      <w:pPr>
        <w:rPr>
          <w:rFonts w:ascii="Calibri" w:hAnsi="Calibri" w:cs="Calibri"/>
          <w:sz w:val="24"/>
          <w:szCs w:val="24"/>
        </w:rPr>
      </w:pPr>
      <w:r w:rsidRPr="00C023C7">
        <w:rPr>
          <w:rFonts w:ascii="Calibri" w:hAnsi="Calibri" w:cs="Calibri"/>
          <w:b/>
          <w:bCs/>
          <w:sz w:val="24"/>
          <w:szCs w:val="24"/>
        </w:rPr>
        <w:t>WEAKNESSES</w:t>
      </w:r>
      <w:r w:rsidRPr="00C023C7">
        <w:rPr>
          <w:rFonts w:ascii="Calibri" w:hAnsi="Calibri" w:cs="Calibri"/>
          <w:sz w:val="24"/>
          <w:szCs w:val="24"/>
        </w:rPr>
        <w:t>:</w:t>
      </w:r>
    </w:p>
    <w:p w14:paraId="0CAA8CB3"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The most practical services for all product categories. Although there is a competitor with much lower prices, Apple maintains its quotation</w:t>
      </w:r>
    </w:p>
    <w:p w14:paraId="05E475B0"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The change of processing provider in 2005 from IBM to Intel could lower confidence in the company</w:t>
      </w:r>
    </w:p>
    <w:p w14:paraId="28839F6E"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The first generations of iPods had malfunctions with the display and battery, but Apple decided to return and / or return the money to the dissatisfied buyer, in order to retain it.</w:t>
      </w:r>
    </w:p>
    <w:p w14:paraId="5C88052B"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Promotion outside the United States is not as fierce</w:t>
      </w:r>
    </w:p>
    <w:p w14:paraId="693B2407"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Economic crises (COVID 19 pandemic) can affect it</w:t>
      </w:r>
    </w:p>
    <w:p w14:paraId="1CE1FF7B"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The IOS operating system is restrictive</w:t>
      </w:r>
    </w:p>
    <w:p w14:paraId="2512CA7B"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Geographical extension: the sale of products is mainly done in the urban and business area</w:t>
      </w:r>
    </w:p>
    <w:p w14:paraId="5CEE9E62"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Easy to use menus</w:t>
      </w:r>
    </w:p>
    <w:p w14:paraId="493EFD4D"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Product control</w:t>
      </w:r>
    </w:p>
    <w:p w14:paraId="10885BCD"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Top diversity and innovation</w:t>
      </w:r>
    </w:p>
    <w:p w14:paraId="5A367F5E" w14:textId="397658BE" w:rsidR="002C1E58" w:rsidRPr="00C023C7" w:rsidRDefault="00C023C7" w:rsidP="002C1E58">
      <w:pPr>
        <w:pStyle w:val="NormalWeb"/>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color w:val="000000"/>
        </w:rPr>
        <w:t>TIMELY</w:t>
      </w:r>
    </w:p>
    <w:p w14:paraId="77C12651"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Increasing expansion</w:t>
      </w:r>
    </w:p>
    <w:p w14:paraId="47E7E437"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Orientation to other types of products: TV, camera, gaming</w:t>
      </w:r>
    </w:p>
    <w:p w14:paraId="262AF650"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Creating Antivirus</w:t>
      </w:r>
    </w:p>
    <w:p w14:paraId="593816DB"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Online sales after the COVID 19 pandemic are on the rise</w:t>
      </w:r>
    </w:p>
    <w:p w14:paraId="57D1A773"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Sales of products: laptop, smartphone, Ipad, after the COVID 19 pandemic are on the rise</w:t>
      </w:r>
    </w:p>
    <w:p w14:paraId="2111C317"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With the launch of a much cheaper but extremely powerful smartphone, Apple is also starting to address the more limited budget consumer classes.</w:t>
      </w:r>
    </w:p>
    <w:p w14:paraId="41761ACE" w14:textId="77777777" w:rsidR="002C1E58" w:rsidRPr="00C023C7" w:rsidRDefault="002C1E58" w:rsidP="002C1E58">
      <w:pPr>
        <w:pStyle w:val="NormalWeb"/>
        <w:shd w:val="clear" w:color="auto" w:fill="FFFFFF"/>
        <w:spacing w:before="0" w:beforeAutospacing="0" w:after="0" w:afterAutospacing="0"/>
        <w:rPr>
          <w:rStyle w:val="Robust"/>
          <w:rFonts w:ascii="Calibri" w:hAnsi="Calibri" w:cs="Calibri"/>
          <w:b w:val="0"/>
          <w:bCs w:val="0"/>
          <w:color w:val="000000"/>
        </w:rPr>
      </w:pPr>
    </w:p>
    <w:p w14:paraId="6AEF1551" w14:textId="77777777" w:rsidR="002C1E58" w:rsidRPr="00C023C7" w:rsidRDefault="002C1E58" w:rsidP="002C1E58">
      <w:pPr>
        <w:pStyle w:val="NormalWeb"/>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color w:val="000000"/>
        </w:rPr>
        <w:t>THREATENING</w:t>
      </w:r>
    </w:p>
    <w:p w14:paraId="7111C560"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Given Apple's high prices, competitors are much more likely to face Silicon Valley.</w:t>
      </w:r>
    </w:p>
    <w:p w14:paraId="51CDE4F1"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Hacker attack</w:t>
      </w:r>
    </w:p>
    <w:p w14:paraId="62D4CF22"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Apple Inc.  has been involved in many lawsuits. Apple's lawsuits with Amazon and Samsung were resolved favorably by competitors, with Apple's arguments not considered valid by the Supreme Court.</w:t>
      </w:r>
    </w:p>
    <w:p w14:paraId="191B4689" w14:textId="77777777" w:rsidR="002C1E58" w:rsidRPr="00C023C7" w:rsidRDefault="002C1E58" w:rsidP="002C1E58">
      <w:pPr>
        <w:pStyle w:val="NormalWeb"/>
        <w:numPr>
          <w:ilvl w:val="0"/>
          <w:numId w:val="1"/>
        </w:numPr>
        <w:shd w:val="clear" w:color="auto" w:fill="FFFFFF"/>
        <w:spacing w:before="0" w:beforeAutospacing="0" w:after="0" w:afterAutospacing="0"/>
        <w:rPr>
          <w:rFonts w:ascii="Calibri" w:hAnsi="Calibri" w:cs="Calibri"/>
          <w:b/>
          <w:bCs/>
          <w:color w:val="000000"/>
        </w:rPr>
      </w:pPr>
      <w:r w:rsidRPr="00C023C7">
        <w:rPr>
          <w:rStyle w:val="Robust"/>
          <w:rFonts w:ascii="Calibri" w:hAnsi="Calibri" w:cs="Calibri"/>
          <w:b w:val="0"/>
          <w:bCs w:val="0"/>
          <w:color w:val="000000"/>
        </w:rPr>
        <w:t>Increased competition in the laptop segment:</w:t>
      </w:r>
      <w:r w:rsidRPr="00C023C7">
        <w:rPr>
          <w:rFonts w:ascii="Calibri" w:hAnsi="Calibri" w:cs="Calibri"/>
          <w:b/>
          <w:bCs/>
          <w:color w:val="000000"/>
        </w:rPr>
        <w:t>Dell, Sony, HP, Toshiba</w:t>
      </w:r>
    </w:p>
    <w:p w14:paraId="466DC0EC"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Piracy, instead of buying music from iTunes</w:t>
      </w:r>
    </w:p>
    <w:p w14:paraId="7B8EFEB0"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High prices compared to competitors</w:t>
      </w:r>
    </w:p>
    <w:p w14:paraId="37CDA7CA" w14:textId="77777777" w:rsidR="002C1E58" w:rsidRPr="00C023C7" w:rsidRDefault="002C1E58" w:rsidP="002C1E58">
      <w:pPr>
        <w:pStyle w:val="NormalWeb"/>
        <w:shd w:val="clear" w:color="auto" w:fill="FFFFFF"/>
        <w:spacing w:before="0" w:beforeAutospacing="0" w:after="0" w:afterAutospacing="0"/>
        <w:rPr>
          <w:rStyle w:val="Robust"/>
          <w:rFonts w:ascii="Calibri" w:hAnsi="Calibri" w:cs="Calibri"/>
          <w:color w:val="000000"/>
        </w:rPr>
      </w:pPr>
    </w:p>
    <w:p w14:paraId="67AAC1FA"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sym w:font="Symbol" w:char="F0FC"/>
      </w:r>
    </w:p>
    <w:p w14:paraId="1CE08C9B"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Another advantage of Apple would be that, if the hardware product (ipod, iphone) would arrive</w:t>
      </w:r>
    </w:p>
    <w:p w14:paraId="6D7EE8A7"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at saturation, the company will not suffer major changes in turnover; this will not happen</w:t>
      </w:r>
    </w:p>
    <w:p w14:paraId="38B04069"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because at the moment, 500 million have been downloaded from the AppleStore by 2009</w:t>
      </w:r>
    </w:p>
    <w:p w14:paraId="5CA3CBCB"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songs (0.99 cents / song) and no less than 3 billion applications for iPod, iPhone.</w:t>
      </w:r>
    </w:p>
    <w:p w14:paraId="12CE07CF" w14:textId="46E4A2B0" w:rsidR="002C1E58" w:rsidRPr="004D0775" w:rsidRDefault="002C1E58" w:rsidP="00C023C7">
      <w:pPr>
        <w:pStyle w:val="Titlu1"/>
        <w:rPr>
          <w:rFonts w:asciiTheme="minorHAnsi" w:hAnsiTheme="minorHAnsi" w:cstheme="minorHAnsi"/>
          <w:b/>
          <w:bCs/>
          <w:color w:val="000000" w:themeColor="text1"/>
          <w:sz w:val="28"/>
          <w:szCs w:val="28"/>
        </w:rPr>
      </w:pPr>
      <w:bookmarkStart w:id="7" w:name="_Toc101451035"/>
      <w:r w:rsidRPr="004D0775">
        <w:rPr>
          <w:rFonts w:asciiTheme="minorHAnsi" w:hAnsiTheme="minorHAnsi" w:cstheme="minorHAnsi"/>
          <w:b/>
          <w:bCs/>
          <w:color w:val="000000" w:themeColor="text1"/>
          <w:sz w:val="28"/>
          <w:szCs w:val="28"/>
        </w:rPr>
        <w:t>Recommendation</w:t>
      </w:r>
      <w:bookmarkEnd w:id="7"/>
    </w:p>
    <w:p w14:paraId="4C421B7E" w14:textId="77777777" w:rsidR="004D0775" w:rsidRPr="004D0775" w:rsidRDefault="004D0775" w:rsidP="004D0775"/>
    <w:p w14:paraId="050E5A9B" w14:textId="77777777" w:rsidR="002C1E58" w:rsidRPr="00C023C7" w:rsidRDefault="002C1E58" w:rsidP="00C023C7">
      <w:pPr>
        <w:ind w:firstLine="720"/>
        <w:rPr>
          <w:rFonts w:ascii="Calibri" w:hAnsi="Calibri" w:cs="Calibri"/>
          <w:sz w:val="24"/>
          <w:szCs w:val="24"/>
        </w:rPr>
      </w:pPr>
      <w:r w:rsidRPr="00C023C7">
        <w:rPr>
          <w:rFonts w:ascii="Calibri" w:hAnsi="Calibri" w:cs="Calibri"/>
          <w:sz w:val="24"/>
          <w:szCs w:val="24"/>
        </w:rPr>
        <w:t>Following the two analyzes, I can reach to some conclusions that could be beneficial for Apple's development. From a strategic point of view, the expansion in the Asian part of the globe would be beneficial.</w:t>
      </w:r>
    </w:p>
    <w:p w14:paraId="12B6ADF3" w14:textId="77777777" w:rsidR="002C1E58" w:rsidRPr="00C023C7" w:rsidRDefault="002C1E58" w:rsidP="00C023C7">
      <w:pPr>
        <w:ind w:firstLine="720"/>
        <w:jc w:val="both"/>
        <w:rPr>
          <w:rFonts w:ascii="Calibri" w:hAnsi="Calibri" w:cs="Calibri"/>
          <w:sz w:val="24"/>
          <w:szCs w:val="24"/>
        </w:rPr>
      </w:pPr>
      <w:r w:rsidRPr="00C023C7">
        <w:rPr>
          <w:rFonts w:ascii="Calibri" w:hAnsi="Calibri" w:cs="Calibri"/>
          <w:sz w:val="24"/>
          <w:szCs w:val="24"/>
        </w:rPr>
        <w:t>A too high price is taking away customers who have been through a difficult period due to the COVID 19 pandemic. The way to put the new iPhone SE up for sale is one of the most important steps. Apple has taken towards the low budget category.</w:t>
      </w:r>
    </w:p>
    <w:p w14:paraId="053BFB41" w14:textId="77777777" w:rsidR="002C1E58" w:rsidRPr="00C023C7" w:rsidRDefault="002C1E58" w:rsidP="00C023C7">
      <w:pPr>
        <w:ind w:firstLine="720"/>
        <w:jc w:val="both"/>
        <w:rPr>
          <w:rFonts w:ascii="Calibri" w:hAnsi="Calibri" w:cs="Calibri"/>
          <w:sz w:val="24"/>
          <w:szCs w:val="24"/>
        </w:rPr>
      </w:pPr>
      <w:r w:rsidRPr="00C023C7">
        <w:rPr>
          <w:rFonts w:ascii="Calibri" w:hAnsi="Calibri" w:cs="Calibri"/>
          <w:sz w:val="24"/>
          <w:szCs w:val="24"/>
        </w:rPr>
        <w:t>Being such a famous iPhone smartphone for its MAC OS, X is left in the shadow of advertising.</w:t>
      </w:r>
    </w:p>
    <w:p w14:paraId="69229406" w14:textId="77777777" w:rsidR="002C1E58" w:rsidRPr="00C023C7" w:rsidRDefault="002C1E58" w:rsidP="00C023C7">
      <w:pPr>
        <w:ind w:firstLine="720"/>
        <w:jc w:val="both"/>
        <w:rPr>
          <w:rFonts w:ascii="Calibri" w:hAnsi="Calibri" w:cs="Calibri"/>
          <w:sz w:val="24"/>
          <w:szCs w:val="24"/>
        </w:rPr>
      </w:pPr>
      <w:r w:rsidRPr="00C023C7">
        <w:rPr>
          <w:rFonts w:ascii="Calibri" w:hAnsi="Calibri" w:cs="Calibri"/>
          <w:sz w:val="24"/>
          <w:szCs w:val="24"/>
        </w:rPr>
        <w:t>Apple Inc.'s sense of authority should be a little more reserved and have a friendly attitude towards his opponents, the lawsuits with Samsung, Amazon and even with the old Nokia has left a mark on the reputation of the company and the brand.</w:t>
      </w:r>
    </w:p>
    <w:p w14:paraId="6E9598D9" w14:textId="77777777" w:rsidR="002C1E58" w:rsidRPr="00C023C7" w:rsidRDefault="002C1E58" w:rsidP="00C023C7">
      <w:pPr>
        <w:ind w:firstLine="720"/>
        <w:jc w:val="both"/>
        <w:rPr>
          <w:rFonts w:ascii="Calibri" w:hAnsi="Calibri" w:cs="Calibri"/>
          <w:sz w:val="24"/>
          <w:szCs w:val="24"/>
        </w:rPr>
      </w:pPr>
      <w:r w:rsidRPr="00C023C7">
        <w:rPr>
          <w:rFonts w:ascii="Calibri" w:hAnsi="Calibri" w:cs="Calibri"/>
          <w:sz w:val="24"/>
          <w:szCs w:val="24"/>
        </w:rPr>
        <w:t>Covid 19 did not affect the company, but managed to take it to the highest level on the stock market. For Apple, the pandemic was an opportunity.</w:t>
      </w:r>
    </w:p>
    <w:p w14:paraId="7C15A188" w14:textId="0ECD7A99" w:rsidR="002C1E58" w:rsidRDefault="002C1E58" w:rsidP="00C023C7">
      <w:pPr>
        <w:ind w:firstLine="720"/>
        <w:jc w:val="both"/>
        <w:rPr>
          <w:rFonts w:ascii="Calibri" w:hAnsi="Calibri" w:cs="Calibri"/>
          <w:sz w:val="24"/>
          <w:szCs w:val="24"/>
        </w:rPr>
      </w:pPr>
      <w:r w:rsidRPr="00C023C7">
        <w:rPr>
          <w:rFonts w:ascii="Calibri" w:hAnsi="Calibri" w:cs="Calibri"/>
          <w:sz w:val="24"/>
          <w:szCs w:val="24"/>
        </w:rPr>
        <w:t>Finally, after a thorough study of Apple Inc., I can say that both the past and the present are models worthy of being followed and applied in any company, in everything related to: perseverance, generating ideas, giving to a pleasant and delicate look, reliability and creating a real brand.</w:t>
      </w:r>
    </w:p>
    <w:p w14:paraId="7BE4F8AD" w14:textId="1A24EE6D" w:rsidR="00C023C7" w:rsidRDefault="00C023C7" w:rsidP="00C023C7">
      <w:pPr>
        <w:ind w:firstLine="720"/>
        <w:jc w:val="both"/>
        <w:rPr>
          <w:rFonts w:ascii="Calibri" w:hAnsi="Calibri" w:cs="Calibri"/>
          <w:sz w:val="24"/>
          <w:szCs w:val="24"/>
        </w:rPr>
      </w:pPr>
    </w:p>
    <w:p w14:paraId="15DB7C87" w14:textId="204511F9" w:rsidR="00C023C7" w:rsidRDefault="00C023C7" w:rsidP="00C023C7">
      <w:pPr>
        <w:ind w:firstLine="720"/>
        <w:jc w:val="both"/>
        <w:rPr>
          <w:rFonts w:ascii="Calibri" w:hAnsi="Calibri" w:cs="Calibri"/>
          <w:sz w:val="24"/>
          <w:szCs w:val="24"/>
        </w:rPr>
      </w:pPr>
    </w:p>
    <w:p w14:paraId="14CF4983" w14:textId="6F43E813" w:rsidR="00C023C7" w:rsidRDefault="00C023C7" w:rsidP="00C023C7">
      <w:pPr>
        <w:ind w:firstLine="720"/>
        <w:jc w:val="both"/>
        <w:rPr>
          <w:rFonts w:ascii="Calibri" w:hAnsi="Calibri" w:cs="Calibri"/>
          <w:sz w:val="24"/>
          <w:szCs w:val="24"/>
        </w:rPr>
      </w:pPr>
    </w:p>
    <w:p w14:paraId="3A39F90B" w14:textId="64246008" w:rsidR="00A379C6" w:rsidRDefault="00A379C6" w:rsidP="00B92C8C">
      <w:pPr>
        <w:jc w:val="both"/>
        <w:rPr>
          <w:rFonts w:ascii="Calibri" w:hAnsi="Calibri" w:cs="Calibri"/>
          <w:sz w:val="24"/>
          <w:szCs w:val="24"/>
        </w:rPr>
      </w:pPr>
      <w:r>
        <w:rPr>
          <w:noProof/>
        </w:rPr>
        <w:drawing>
          <wp:inline distT="0" distB="0" distL="0" distR="0" wp14:anchorId="0BC0AE80" wp14:editId="79F3181F">
            <wp:extent cx="5711825" cy="2858770"/>
            <wp:effectExtent l="0" t="0" r="3175" b="0"/>
            <wp:docPr id="4" name="Picture 4" descr="Analiza swot brand Apple. Pozitionare Steve 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aliza swot brand Apple. Pozitionare Steve Job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1825" cy="2858770"/>
                    </a:xfrm>
                    <a:prstGeom prst="rect">
                      <a:avLst/>
                    </a:prstGeom>
                    <a:noFill/>
                    <a:ln>
                      <a:noFill/>
                    </a:ln>
                  </pic:spPr>
                </pic:pic>
              </a:graphicData>
            </a:graphic>
          </wp:inline>
        </w:drawing>
      </w:r>
    </w:p>
    <w:p w14:paraId="6284FC8E" w14:textId="77777777" w:rsidR="00AB2EF0" w:rsidRDefault="00AB2EF0" w:rsidP="00B92C8C">
      <w:pPr>
        <w:jc w:val="both"/>
        <w:rPr>
          <w:rFonts w:ascii="Calibri" w:hAnsi="Calibri" w:cs="Calibri"/>
          <w:sz w:val="24"/>
          <w:szCs w:val="24"/>
        </w:rPr>
      </w:pPr>
    </w:p>
    <w:p w14:paraId="275FEC77" w14:textId="2E2A825B" w:rsidR="00C023C7" w:rsidRPr="004D0775" w:rsidRDefault="00C023C7" w:rsidP="00C023C7">
      <w:pPr>
        <w:pStyle w:val="Titlu1"/>
        <w:rPr>
          <w:rFonts w:asciiTheme="minorHAnsi" w:hAnsiTheme="minorHAnsi" w:cstheme="minorHAnsi"/>
          <w:b/>
          <w:bCs/>
          <w:color w:val="000000" w:themeColor="text1"/>
          <w:sz w:val="28"/>
          <w:szCs w:val="28"/>
        </w:rPr>
      </w:pPr>
      <w:bookmarkStart w:id="8" w:name="_Toc101451036"/>
      <w:r w:rsidRPr="004D0775">
        <w:rPr>
          <w:rFonts w:asciiTheme="minorHAnsi" w:hAnsiTheme="minorHAnsi" w:cstheme="minorHAnsi"/>
          <w:b/>
          <w:bCs/>
          <w:color w:val="000000" w:themeColor="text1"/>
          <w:sz w:val="28"/>
          <w:szCs w:val="28"/>
        </w:rPr>
        <w:t>References</w:t>
      </w:r>
      <w:bookmarkEnd w:id="8"/>
    </w:p>
    <w:p w14:paraId="550EBF6D" w14:textId="31D2A47F" w:rsidR="005B348D" w:rsidRDefault="005B348D" w:rsidP="005B348D">
      <w:pPr>
        <w:rPr>
          <w:rFonts w:ascii="Calibri" w:hAnsi="Calibri" w:cs="Calibri"/>
        </w:rPr>
      </w:pPr>
    </w:p>
    <w:p w14:paraId="5C34FC4D" w14:textId="77777777" w:rsidR="005B348D" w:rsidRDefault="005B348D" w:rsidP="005B348D">
      <w:pPr>
        <w:pStyle w:val="Listparagraf"/>
        <w:numPr>
          <w:ilvl w:val="0"/>
          <w:numId w:val="2"/>
        </w:numPr>
        <w:rPr>
          <w:rFonts w:ascii="Calibri" w:hAnsi="Calibri" w:cs="Calibri"/>
        </w:rPr>
      </w:pPr>
      <w:r w:rsidRPr="005B348D">
        <w:rPr>
          <w:rFonts w:ascii="Calibri" w:hAnsi="Calibri" w:cs="Calibri"/>
        </w:rPr>
        <w:t>Apple’s COVID-19 response (2020).</w:t>
      </w:r>
    </w:p>
    <w:p w14:paraId="18B917BD" w14:textId="5EB000A6" w:rsidR="005B348D" w:rsidRDefault="005B348D" w:rsidP="005B348D">
      <w:pPr>
        <w:pStyle w:val="Listparagraf"/>
        <w:rPr>
          <w:rFonts w:ascii="Calibri" w:hAnsi="Calibri" w:cs="Calibri"/>
        </w:rPr>
      </w:pPr>
      <w:r w:rsidRPr="005B348D">
        <w:rPr>
          <w:rFonts w:ascii="Calibri" w:hAnsi="Calibri" w:cs="Calibri"/>
        </w:rPr>
        <w:t xml:space="preserve"> </w:t>
      </w:r>
      <w:hyperlink r:id="rId12" w:history="1">
        <w:r w:rsidRPr="00D0496C">
          <w:rPr>
            <w:rStyle w:val="Hyperlink"/>
            <w:rFonts w:ascii="Calibri" w:hAnsi="Calibri" w:cs="Calibri"/>
          </w:rPr>
          <w:t>https://www.apple.com/ro/newsroom/2020/03/apples-covid-19-response/</w:t>
        </w:r>
      </w:hyperlink>
    </w:p>
    <w:p w14:paraId="78FD6530" w14:textId="109ED578" w:rsidR="005B348D" w:rsidRDefault="005B348D" w:rsidP="005B348D">
      <w:pPr>
        <w:pStyle w:val="Listparagraf"/>
        <w:rPr>
          <w:rFonts w:ascii="Calibri" w:hAnsi="Calibri" w:cs="Calibri"/>
        </w:rPr>
      </w:pPr>
      <w:r w:rsidRPr="005B348D">
        <w:rPr>
          <w:rFonts w:ascii="Calibri" w:hAnsi="Calibri" w:cs="Calibri"/>
        </w:rPr>
        <w:t xml:space="preserve"> ( Accessed 20.04.2022)</w:t>
      </w:r>
    </w:p>
    <w:p w14:paraId="4457AE5E" w14:textId="7A0A589D" w:rsidR="005B348D" w:rsidRDefault="005B348D" w:rsidP="005B348D">
      <w:pPr>
        <w:pStyle w:val="Listparagraf"/>
        <w:numPr>
          <w:ilvl w:val="0"/>
          <w:numId w:val="2"/>
        </w:numPr>
        <w:rPr>
          <w:rFonts w:ascii="Calibri" w:hAnsi="Calibri" w:cs="Calibri"/>
        </w:rPr>
      </w:pPr>
      <w:r>
        <w:rPr>
          <w:rFonts w:ascii="Calibri" w:hAnsi="Calibri" w:cs="Calibri"/>
        </w:rPr>
        <w:t>C</w:t>
      </w:r>
      <w:r w:rsidRPr="005B348D">
        <w:rPr>
          <w:rFonts w:ascii="Calibri" w:hAnsi="Calibri" w:cs="Calibri"/>
        </w:rPr>
        <w:t>ards in Wallet on Apple Watch</w:t>
      </w:r>
    </w:p>
    <w:p w14:paraId="387006B4" w14:textId="6F229677" w:rsidR="005B348D" w:rsidRDefault="004A02BB" w:rsidP="005B348D">
      <w:pPr>
        <w:pStyle w:val="Listparagraf"/>
        <w:rPr>
          <w:rFonts w:ascii="Calibri" w:hAnsi="Calibri" w:cs="Calibri"/>
        </w:rPr>
      </w:pPr>
      <w:hyperlink r:id="rId13" w:history="1">
        <w:r w:rsidR="005B348D" w:rsidRPr="00D0496C">
          <w:rPr>
            <w:rStyle w:val="Hyperlink"/>
            <w:rFonts w:ascii="Calibri" w:hAnsi="Calibri" w:cs="Calibri"/>
          </w:rPr>
          <w:t>https://support.apple.com/guide/watch/use-covid-19-vaccination-cards-apd1ceaf6b2a/watchos</w:t>
        </w:r>
      </w:hyperlink>
    </w:p>
    <w:p w14:paraId="1CF34234" w14:textId="47869F12" w:rsidR="005B348D" w:rsidRDefault="005B348D" w:rsidP="005B348D">
      <w:pPr>
        <w:pStyle w:val="Listparagraf"/>
        <w:rPr>
          <w:rFonts w:ascii="Calibri" w:hAnsi="Calibri" w:cs="Calibri"/>
        </w:rPr>
      </w:pPr>
      <w:r w:rsidRPr="005B348D">
        <w:rPr>
          <w:rFonts w:ascii="Calibri" w:hAnsi="Calibri" w:cs="Calibri"/>
        </w:rPr>
        <w:t>( Accessed 20.04.2022)</w:t>
      </w:r>
    </w:p>
    <w:p w14:paraId="6F938758" w14:textId="3077A554" w:rsidR="005B348D" w:rsidRDefault="001D0578" w:rsidP="005B348D">
      <w:pPr>
        <w:pStyle w:val="Listparagraf"/>
        <w:numPr>
          <w:ilvl w:val="0"/>
          <w:numId w:val="2"/>
        </w:numPr>
        <w:rPr>
          <w:rFonts w:ascii="Calibri" w:hAnsi="Calibri" w:cs="Calibri"/>
        </w:rPr>
      </w:pPr>
      <w:r w:rsidRPr="001D0578">
        <w:rPr>
          <w:rFonts w:ascii="Calibri" w:hAnsi="Calibri" w:cs="Calibri"/>
        </w:rPr>
        <w:t>List of Apple Inc. media events</w:t>
      </w:r>
    </w:p>
    <w:p w14:paraId="646D6CE0" w14:textId="69344D9A" w:rsidR="005B348D" w:rsidRDefault="004A02BB" w:rsidP="001D0578">
      <w:pPr>
        <w:pStyle w:val="Listparagraf"/>
        <w:rPr>
          <w:rFonts w:ascii="Calibri" w:hAnsi="Calibri" w:cs="Calibri"/>
        </w:rPr>
      </w:pPr>
      <w:hyperlink r:id="rId14" w:history="1">
        <w:r w:rsidR="001D0578" w:rsidRPr="00D0496C">
          <w:rPr>
            <w:rStyle w:val="Hyperlink"/>
            <w:rFonts w:ascii="Calibri" w:hAnsi="Calibri" w:cs="Calibri"/>
          </w:rPr>
          <w:t>https://upwikiro.top/wiki/list_of_apple_inc._media_events</w:t>
        </w:r>
      </w:hyperlink>
    </w:p>
    <w:p w14:paraId="2D1583BA" w14:textId="77777777" w:rsidR="001D0578" w:rsidRDefault="001D0578" w:rsidP="001D0578">
      <w:pPr>
        <w:pStyle w:val="Listparagraf"/>
        <w:rPr>
          <w:rFonts w:ascii="Calibri" w:hAnsi="Calibri" w:cs="Calibri"/>
        </w:rPr>
      </w:pPr>
      <w:r w:rsidRPr="005B348D">
        <w:rPr>
          <w:rFonts w:ascii="Calibri" w:hAnsi="Calibri" w:cs="Calibri"/>
        </w:rPr>
        <w:t>( Accessed 20.04.2022)</w:t>
      </w:r>
    </w:p>
    <w:p w14:paraId="6748CD0B" w14:textId="77777777" w:rsidR="001D0578" w:rsidRPr="001D0578" w:rsidRDefault="001D0578" w:rsidP="001D0578">
      <w:pPr>
        <w:pStyle w:val="Listparagraf"/>
        <w:numPr>
          <w:ilvl w:val="0"/>
          <w:numId w:val="2"/>
        </w:numPr>
        <w:rPr>
          <w:rStyle w:val="Hyperlink"/>
          <w:color w:val="auto"/>
          <w:u w:val="none"/>
        </w:rPr>
      </w:pPr>
      <w:r w:rsidRPr="00646C00">
        <w:t>Apple and Google partner on COVID-19 contact tracing technology</w:t>
      </w:r>
      <w:r>
        <w:t xml:space="preserve"> (2020)  </w:t>
      </w:r>
      <w:hyperlink r:id="rId15" w:history="1">
        <w:r w:rsidRPr="00040741">
          <w:rPr>
            <w:rStyle w:val="Hyperlink"/>
          </w:rPr>
          <w:t>https://www.apple.com/ro/newsroom/2020/04/apple-and-google-partner-on-covid-19-contact-tracing-technology/</w:t>
        </w:r>
      </w:hyperlink>
    </w:p>
    <w:p w14:paraId="75B63278" w14:textId="7F9737E8" w:rsidR="001D0578" w:rsidRPr="001D0578" w:rsidRDefault="001D0578" w:rsidP="001D0578">
      <w:pPr>
        <w:pStyle w:val="Listparagraf"/>
      </w:pPr>
      <w:r w:rsidRPr="001D0578">
        <w:rPr>
          <w:rFonts w:ascii="Calibri" w:hAnsi="Calibri" w:cs="Calibri"/>
        </w:rPr>
        <w:t>( Accessed 20.04.2022)</w:t>
      </w:r>
    </w:p>
    <w:p w14:paraId="21D99F65" w14:textId="77777777" w:rsidR="001D0578" w:rsidRDefault="001D0578" w:rsidP="001D0578">
      <w:pPr>
        <w:pStyle w:val="Listparagraf"/>
      </w:pPr>
    </w:p>
    <w:p w14:paraId="05388904" w14:textId="181BE165" w:rsidR="001D0578" w:rsidRDefault="001D0578" w:rsidP="001D0578">
      <w:pPr>
        <w:pStyle w:val="Listparagraf"/>
        <w:numPr>
          <w:ilvl w:val="0"/>
          <w:numId w:val="2"/>
        </w:numPr>
        <w:rPr>
          <w:rFonts w:ascii="Calibri" w:hAnsi="Calibri" w:cs="Calibri"/>
        </w:rPr>
      </w:pPr>
      <w:r w:rsidRPr="001D0578">
        <w:rPr>
          <w:rFonts w:ascii="Calibri" w:hAnsi="Calibri" w:cs="Calibri"/>
        </w:rPr>
        <w:t>The coronavirus pandemic helped boost Apple’s iPad and Mac sales</w:t>
      </w:r>
      <w:r>
        <w:rPr>
          <w:rFonts w:ascii="Calibri" w:hAnsi="Calibri" w:cs="Calibri"/>
        </w:rPr>
        <w:t xml:space="preserve"> (2020)</w:t>
      </w:r>
    </w:p>
    <w:p w14:paraId="00A2A8AD" w14:textId="16AB3ED6" w:rsidR="001D0578" w:rsidRDefault="004A02BB" w:rsidP="001D0578">
      <w:pPr>
        <w:pStyle w:val="Listparagraf"/>
        <w:rPr>
          <w:rFonts w:ascii="Calibri" w:hAnsi="Calibri" w:cs="Calibri"/>
        </w:rPr>
      </w:pPr>
      <w:hyperlink r:id="rId16" w:history="1">
        <w:r w:rsidR="001D0578" w:rsidRPr="00D0496C">
          <w:rPr>
            <w:rStyle w:val="Hyperlink"/>
            <w:rFonts w:ascii="Calibri" w:hAnsi="Calibri" w:cs="Calibri"/>
          </w:rPr>
          <w:t>https://www.cnbc.com/2020/07/31/the-coronavirus-pandemic-helped-boost-apples-ipad-and-mac-sales.html</w:t>
        </w:r>
      </w:hyperlink>
    </w:p>
    <w:p w14:paraId="42965CD4" w14:textId="34161358" w:rsidR="001D0578" w:rsidRDefault="001D0578" w:rsidP="001D0578">
      <w:pPr>
        <w:pStyle w:val="Listparagraf"/>
        <w:rPr>
          <w:rFonts w:ascii="Calibri" w:hAnsi="Calibri" w:cs="Calibri"/>
        </w:rPr>
      </w:pPr>
      <w:r w:rsidRPr="001D0578">
        <w:rPr>
          <w:rFonts w:ascii="Calibri" w:hAnsi="Calibri" w:cs="Calibri"/>
        </w:rPr>
        <w:t>( Accessed 20.04.2022)</w:t>
      </w:r>
    </w:p>
    <w:p w14:paraId="3BCD118F" w14:textId="705ED0B1" w:rsidR="001D0578" w:rsidRDefault="00357088" w:rsidP="001D0578">
      <w:pPr>
        <w:pStyle w:val="Listparagraf"/>
        <w:numPr>
          <w:ilvl w:val="0"/>
          <w:numId w:val="2"/>
        </w:numPr>
        <w:rPr>
          <w:rFonts w:ascii="Calibri" w:hAnsi="Calibri" w:cs="Calibri"/>
        </w:rPr>
      </w:pPr>
      <w:r w:rsidRPr="00357088">
        <w:rPr>
          <w:rFonts w:ascii="Calibri" w:hAnsi="Calibri" w:cs="Calibri"/>
        </w:rPr>
        <w:t>The Five Competitive Forces That Shape Strategy</w:t>
      </w:r>
      <w:r>
        <w:rPr>
          <w:rFonts w:ascii="Calibri" w:hAnsi="Calibri" w:cs="Calibri"/>
        </w:rPr>
        <w:t xml:space="preserve"> (2008)</w:t>
      </w:r>
    </w:p>
    <w:p w14:paraId="0130E0CB" w14:textId="0EACE4BC" w:rsidR="001D0578" w:rsidRDefault="004A02BB" w:rsidP="001D0578">
      <w:pPr>
        <w:pStyle w:val="Listparagraf"/>
        <w:rPr>
          <w:rFonts w:ascii="Calibri" w:hAnsi="Calibri" w:cs="Calibri"/>
        </w:rPr>
      </w:pPr>
      <w:hyperlink r:id="rId17" w:history="1">
        <w:r w:rsidR="00357088" w:rsidRPr="00D0496C">
          <w:rPr>
            <w:rStyle w:val="Hyperlink"/>
            <w:rFonts w:ascii="Calibri" w:hAnsi="Calibri" w:cs="Calibri"/>
          </w:rPr>
          <w:t>https://hbr.org/2008/01/the-five-competitive-forces-that-shape-strategy</w:t>
        </w:r>
      </w:hyperlink>
    </w:p>
    <w:p w14:paraId="63F6DF98" w14:textId="057384FE" w:rsidR="001D0578" w:rsidRPr="00AB2EF0" w:rsidRDefault="001D0578" w:rsidP="00AB2EF0">
      <w:pPr>
        <w:pStyle w:val="Listparagraf"/>
        <w:rPr>
          <w:rFonts w:ascii="Calibri" w:hAnsi="Calibri" w:cs="Calibri"/>
        </w:rPr>
      </w:pPr>
      <w:r w:rsidRPr="001D0578">
        <w:rPr>
          <w:rFonts w:ascii="Calibri" w:hAnsi="Calibri" w:cs="Calibri"/>
        </w:rPr>
        <w:t>( Accessed 20.04.2022)</w:t>
      </w:r>
    </w:p>
    <w:p w14:paraId="22FBEBF3" w14:textId="28A6ACE7" w:rsidR="00357088" w:rsidRDefault="00357088" w:rsidP="001D0578">
      <w:pPr>
        <w:pStyle w:val="Listparagraf"/>
        <w:numPr>
          <w:ilvl w:val="0"/>
          <w:numId w:val="2"/>
        </w:numPr>
        <w:rPr>
          <w:rFonts w:ascii="Calibri" w:hAnsi="Calibri" w:cs="Calibri"/>
        </w:rPr>
      </w:pPr>
      <w:r w:rsidRPr="00357088">
        <w:rPr>
          <w:rFonts w:ascii="Calibri" w:hAnsi="Calibri" w:cs="Calibri"/>
        </w:rPr>
        <w:t>Create your marketing strategy</w:t>
      </w:r>
    </w:p>
    <w:p w14:paraId="65312127" w14:textId="6CCE1E48" w:rsidR="001D0578" w:rsidRDefault="004A02BB" w:rsidP="00357088">
      <w:pPr>
        <w:pStyle w:val="Listparagraf"/>
        <w:rPr>
          <w:rFonts w:ascii="Calibri" w:hAnsi="Calibri" w:cs="Calibri"/>
        </w:rPr>
      </w:pPr>
      <w:hyperlink r:id="rId18" w:history="1">
        <w:r w:rsidR="00357088" w:rsidRPr="00D0496C">
          <w:rPr>
            <w:rStyle w:val="Hyperlink"/>
            <w:rFonts w:ascii="Calibri" w:hAnsi="Calibri" w:cs="Calibri"/>
          </w:rPr>
          <w:t>https://web.archive.org/web/20121006143037/http://www.businesslink.gov.uk/bdotg/action/detail?itemId=1073790720&amp;r.l1=1073861169&amp;r.l2=1073858842&amp;r.l3=1073900352&amp;r.s=sc&amp;type=RESOURCES</w:t>
        </w:r>
      </w:hyperlink>
    </w:p>
    <w:p w14:paraId="6F8F3A76" w14:textId="4E017C6B" w:rsidR="00357088" w:rsidRPr="00357088" w:rsidRDefault="00357088" w:rsidP="00357088">
      <w:pPr>
        <w:pStyle w:val="Listparagraf"/>
        <w:rPr>
          <w:rFonts w:ascii="Calibri" w:hAnsi="Calibri" w:cs="Calibri"/>
        </w:rPr>
      </w:pPr>
      <w:r w:rsidRPr="001D0578">
        <w:rPr>
          <w:rFonts w:ascii="Calibri" w:hAnsi="Calibri" w:cs="Calibri"/>
        </w:rPr>
        <w:t>( Accessed 20.04.2022)</w:t>
      </w:r>
    </w:p>
    <w:p w14:paraId="777B9C87" w14:textId="1F604BC2" w:rsidR="000454A7" w:rsidRDefault="000454A7" w:rsidP="001D0578">
      <w:pPr>
        <w:pStyle w:val="Listparagraf"/>
        <w:numPr>
          <w:ilvl w:val="0"/>
          <w:numId w:val="2"/>
        </w:numPr>
        <w:rPr>
          <w:rFonts w:ascii="Calibri" w:hAnsi="Calibri" w:cs="Calibri"/>
        </w:rPr>
      </w:pPr>
      <w:r w:rsidRPr="000454A7">
        <w:rPr>
          <w:rFonts w:ascii="Calibri" w:hAnsi="Calibri" w:cs="Calibri"/>
        </w:rPr>
        <w:t>Marketing Analysis Toolkit: Situation Analysis</w:t>
      </w:r>
      <w:r>
        <w:rPr>
          <w:rFonts w:ascii="Calibri" w:hAnsi="Calibri" w:cs="Calibri"/>
        </w:rPr>
        <w:t xml:space="preserve"> (2010)</w:t>
      </w:r>
    </w:p>
    <w:p w14:paraId="08ECB3E9" w14:textId="7F64DD75" w:rsidR="00357088" w:rsidRDefault="004A02BB" w:rsidP="000454A7">
      <w:pPr>
        <w:pStyle w:val="Listparagraf"/>
        <w:rPr>
          <w:rFonts w:ascii="Calibri" w:hAnsi="Calibri" w:cs="Calibri"/>
        </w:rPr>
      </w:pPr>
      <w:hyperlink r:id="rId19" w:history="1">
        <w:r w:rsidR="000454A7" w:rsidRPr="00D0496C">
          <w:rPr>
            <w:rStyle w:val="Hyperlink"/>
            <w:rFonts w:ascii="Calibri" w:hAnsi="Calibri" w:cs="Calibri"/>
          </w:rPr>
          <w:t>https://store.hbr.org/product/marketing-analysis-toolkit-situation-analysis/510079?sku=510079-PDF-ENG</w:t>
        </w:r>
      </w:hyperlink>
    </w:p>
    <w:p w14:paraId="34069BCF" w14:textId="77777777" w:rsidR="000454A7" w:rsidRPr="00357088" w:rsidRDefault="000454A7" w:rsidP="000454A7">
      <w:pPr>
        <w:pStyle w:val="Listparagraf"/>
        <w:rPr>
          <w:rFonts w:ascii="Calibri" w:hAnsi="Calibri" w:cs="Calibri"/>
        </w:rPr>
      </w:pPr>
      <w:r w:rsidRPr="001D0578">
        <w:rPr>
          <w:rFonts w:ascii="Calibri" w:hAnsi="Calibri" w:cs="Calibri"/>
        </w:rPr>
        <w:t>( Accessed 20.04.2022)</w:t>
      </w:r>
    </w:p>
    <w:p w14:paraId="324D1AC1" w14:textId="5BCB2FD9" w:rsidR="000454A7" w:rsidRDefault="000454A7" w:rsidP="001D0578">
      <w:pPr>
        <w:pStyle w:val="Listparagraf"/>
        <w:numPr>
          <w:ilvl w:val="0"/>
          <w:numId w:val="2"/>
        </w:numPr>
        <w:rPr>
          <w:rFonts w:ascii="Calibri" w:hAnsi="Calibri" w:cs="Calibri"/>
        </w:rPr>
      </w:pPr>
      <w:r w:rsidRPr="000454A7">
        <w:rPr>
          <w:rFonts w:ascii="Calibri" w:hAnsi="Calibri" w:cs="Calibri"/>
        </w:rPr>
        <w:t>5C Analysis</w:t>
      </w:r>
    </w:p>
    <w:p w14:paraId="1E8AEB85" w14:textId="11CD46EE" w:rsidR="000454A7" w:rsidRDefault="004A02BB" w:rsidP="000454A7">
      <w:pPr>
        <w:pStyle w:val="Listparagraf"/>
        <w:rPr>
          <w:rFonts w:ascii="Calibri" w:hAnsi="Calibri" w:cs="Calibri"/>
        </w:rPr>
      </w:pPr>
      <w:hyperlink r:id="rId20" w:history="1">
        <w:r w:rsidR="000454A7" w:rsidRPr="00D0496C">
          <w:rPr>
            <w:rStyle w:val="Hyperlink"/>
            <w:rFonts w:ascii="Calibri" w:hAnsi="Calibri" w:cs="Calibri"/>
          </w:rPr>
          <w:t>https://corporatefinanceinstitute.com/resources/knowledge/strategy/5c-analysis-marketing/</w:t>
        </w:r>
      </w:hyperlink>
    </w:p>
    <w:p w14:paraId="44CE597E" w14:textId="77777777" w:rsidR="000454A7" w:rsidRPr="00357088" w:rsidRDefault="000454A7" w:rsidP="000454A7">
      <w:pPr>
        <w:pStyle w:val="Listparagraf"/>
        <w:rPr>
          <w:rFonts w:ascii="Calibri" w:hAnsi="Calibri" w:cs="Calibri"/>
        </w:rPr>
      </w:pPr>
      <w:r w:rsidRPr="001D0578">
        <w:rPr>
          <w:rFonts w:ascii="Calibri" w:hAnsi="Calibri" w:cs="Calibri"/>
        </w:rPr>
        <w:t>( Accessed 20.04.2022)</w:t>
      </w:r>
    </w:p>
    <w:p w14:paraId="23B37328" w14:textId="3637972F" w:rsidR="000454A7" w:rsidRDefault="000454A7" w:rsidP="001D0578">
      <w:pPr>
        <w:pStyle w:val="Listparagraf"/>
        <w:numPr>
          <w:ilvl w:val="0"/>
          <w:numId w:val="2"/>
        </w:numPr>
        <w:rPr>
          <w:rFonts w:ascii="Calibri" w:hAnsi="Calibri" w:cs="Calibri"/>
        </w:rPr>
      </w:pPr>
      <w:r w:rsidRPr="000454A7">
        <w:rPr>
          <w:rFonts w:ascii="Calibri" w:hAnsi="Calibri" w:cs="Calibri"/>
        </w:rPr>
        <w:t>5 C</w:t>
      </w:r>
      <w:r>
        <w:rPr>
          <w:rFonts w:ascii="Calibri" w:hAnsi="Calibri" w:cs="Calibri"/>
        </w:rPr>
        <w:t xml:space="preserve"> (2022)</w:t>
      </w:r>
    </w:p>
    <w:p w14:paraId="7496BAE4" w14:textId="64306852" w:rsidR="000454A7" w:rsidRDefault="004A02BB" w:rsidP="000454A7">
      <w:pPr>
        <w:pStyle w:val="Listparagraf"/>
        <w:rPr>
          <w:rFonts w:ascii="Calibri" w:hAnsi="Calibri" w:cs="Calibri"/>
        </w:rPr>
      </w:pPr>
      <w:hyperlink r:id="rId21" w:history="1">
        <w:r w:rsidR="000454A7" w:rsidRPr="00D0496C">
          <w:rPr>
            <w:rStyle w:val="Hyperlink"/>
            <w:rFonts w:ascii="Calibri" w:hAnsi="Calibri" w:cs="Calibri"/>
          </w:rPr>
          <w:t>https://www.mbaskool.com/business-concepts/marketing-and-strategy-terms/11179-5-cs-of-marketing.html</w:t>
        </w:r>
      </w:hyperlink>
    </w:p>
    <w:p w14:paraId="28B5F8F3" w14:textId="77777777" w:rsidR="000454A7" w:rsidRPr="00357088" w:rsidRDefault="000454A7" w:rsidP="000454A7">
      <w:pPr>
        <w:pStyle w:val="Listparagraf"/>
        <w:rPr>
          <w:rFonts w:ascii="Calibri" w:hAnsi="Calibri" w:cs="Calibri"/>
        </w:rPr>
      </w:pPr>
      <w:r w:rsidRPr="001D0578">
        <w:rPr>
          <w:rFonts w:ascii="Calibri" w:hAnsi="Calibri" w:cs="Calibri"/>
        </w:rPr>
        <w:t>( Accessed 20.04.2022)</w:t>
      </w:r>
    </w:p>
    <w:p w14:paraId="347F9872" w14:textId="77777777" w:rsidR="000454A7" w:rsidRPr="001D0578" w:rsidRDefault="000454A7" w:rsidP="00AB2EF0">
      <w:pPr>
        <w:pStyle w:val="Listparagraf"/>
        <w:rPr>
          <w:rFonts w:ascii="Calibri" w:hAnsi="Calibri" w:cs="Calibri"/>
        </w:rPr>
      </w:pPr>
    </w:p>
    <w:p w14:paraId="690FC713" w14:textId="77777777" w:rsidR="006129B8" w:rsidRPr="00014242" w:rsidRDefault="006129B8" w:rsidP="00685E4F">
      <w:pPr>
        <w:ind w:firstLine="720"/>
        <w:rPr>
          <w:rFonts w:ascii="Calibri" w:hAnsi="Calibri" w:cs="Calibri"/>
        </w:rPr>
      </w:pPr>
    </w:p>
    <w:p w14:paraId="6C4CEB7D" w14:textId="77777777" w:rsidR="001A717C" w:rsidRDefault="001A717C" w:rsidP="003F761E">
      <w:pPr>
        <w:ind w:firstLine="720"/>
        <w:jc w:val="both"/>
      </w:pPr>
    </w:p>
    <w:sectPr w:rsidR="001A717C" w:rsidSect="00645E8E">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AFBFB" w14:textId="77777777" w:rsidR="004A02BB" w:rsidRDefault="004A02BB" w:rsidP="00891EB0">
      <w:pPr>
        <w:spacing w:after="0" w:line="240" w:lineRule="auto"/>
      </w:pPr>
      <w:r>
        <w:separator/>
      </w:r>
    </w:p>
  </w:endnote>
  <w:endnote w:type="continuationSeparator" w:id="0">
    <w:p w14:paraId="089493D3" w14:textId="77777777" w:rsidR="004A02BB" w:rsidRDefault="004A02BB" w:rsidP="00891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910732"/>
      <w:docPartObj>
        <w:docPartGallery w:val="Page Numbers (Bottom of Page)"/>
        <w:docPartUnique/>
      </w:docPartObj>
    </w:sdtPr>
    <w:sdtEndPr>
      <w:rPr>
        <w:noProof/>
      </w:rPr>
    </w:sdtEndPr>
    <w:sdtContent>
      <w:p w14:paraId="1175C079" w14:textId="06DB93C9" w:rsidR="00891EB0" w:rsidRDefault="00891EB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77CB9679" w14:textId="77777777" w:rsidR="00891EB0" w:rsidRDefault="00891EB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E03E7" w14:textId="77777777" w:rsidR="004A02BB" w:rsidRDefault="004A02BB" w:rsidP="00891EB0">
      <w:pPr>
        <w:spacing w:after="0" w:line="240" w:lineRule="auto"/>
      </w:pPr>
      <w:r>
        <w:separator/>
      </w:r>
    </w:p>
  </w:footnote>
  <w:footnote w:type="continuationSeparator" w:id="0">
    <w:p w14:paraId="1FFC6078" w14:textId="77777777" w:rsidR="004A02BB" w:rsidRDefault="004A02BB" w:rsidP="00891E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60B2B"/>
    <w:multiLevelType w:val="hybridMultilevel"/>
    <w:tmpl w:val="4962CB48"/>
    <w:lvl w:ilvl="0" w:tplc="CED0AFF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374FC6"/>
    <w:multiLevelType w:val="hybridMultilevel"/>
    <w:tmpl w:val="DC0C42BA"/>
    <w:lvl w:ilvl="0" w:tplc="A06842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E8E"/>
    <w:rsid w:val="00023124"/>
    <w:rsid w:val="000454A7"/>
    <w:rsid w:val="00190083"/>
    <w:rsid w:val="001A717C"/>
    <w:rsid w:val="001D0578"/>
    <w:rsid w:val="002368B3"/>
    <w:rsid w:val="002C1E58"/>
    <w:rsid w:val="00357088"/>
    <w:rsid w:val="003F761E"/>
    <w:rsid w:val="00451D22"/>
    <w:rsid w:val="004A02BB"/>
    <w:rsid w:val="004D0775"/>
    <w:rsid w:val="0055744B"/>
    <w:rsid w:val="00571F75"/>
    <w:rsid w:val="005B348D"/>
    <w:rsid w:val="006129B8"/>
    <w:rsid w:val="00645E8E"/>
    <w:rsid w:val="00685E4F"/>
    <w:rsid w:val="00794774"/>
    <w:rsid w:val="00891EB0"/>
    <w:rsid w:val="00963899"/>
    <w:rsid w:val="00A379C6"/>
    <w:rsid w:val="00AA14D3"/>
    <w:rsid w:val="00AB2EF0"/>
    <w:rsid w:val="00B25AA4"/>
    <w:rsid w:val="00B92C8C"/>
    <w:rsid w:val="00BE1D14"/>
    <w:rsid w:val="00C023C7"/>
    <w:rsid w:val="00C864FC"/>
    <w:rsid w:val="00CC7A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12A95"/>
  <w15:chartTrackingRefBased/>
  <w15:docId w15:val="{308BF81B-5B03-41D7-B46F-322596FC0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023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645E8E"/>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645E8E"/>
    <w:rPr>
      <w:rFonts w:eastAsiaTheme="minorEastAsia"/>
    </w:rPr>
  </w:style>
  <w:style w:type="paragraph" w:styleId="NormalWeb">
    <w:name w:val="Normal (Web)"/>
    <w:basedOn w:val="Normal"/>
    <w:uiPriority w:val="99"/>
    <w:unhideWhenUsed/>
    <w:rsid w:val="002C1E5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elgril">
    <w:name w:val="Table Grid"/>
    <w:basedOn w:val="TabelNormal"/>
    <w:uiPriority w:val="39"/>
    <w:rsid w:val="002C1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obust">
    <w:name w:val="Strong"/>
    <w:basedOn w:val="Fontdeparagrafimplicit"/>
    <w:uiPriority w:val="22"/>
    <w:qFormat/>
    <w:rsid w:val="002C1E58"/>
    <w:rPr>
      <w:b/>
      <w:bCs/>
    </w:rPr>
  </w:style>
  <w:style w:type="paragraph" w:styleId="Listparagraf">
    <w:name w:val="List Paragraph"/>
    <w:basedOn w:val="Normal"/>
    <w:uiPriority w:val="34"/>
    <w:qFormat/>
    <w:rsid w:val="002C1E58"/>
    <w:pPr>
      <w:ind w:left="720"/>
      <w:contextualSpacing/>
    </w:pPr>
  </w:style>
  <w:style w:type="character" w:customStyle="1" w:styleId="Titlu1Caracter">
    <w:name w:val="Titlu 1 Caracter"/>
    <w:basedOn w:val="Fontdeparagrafimplicit"/>
    <w:link w:val="Titlu1"/>
    <w:uiPriority w:val="9"/>
    <w:rsid w:val="00C023C7"/>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C023C7"/>
    <w:pPr>
      <w:outlineLvl w:val="9"/>
    </w:pPr>
  </w:style>
  <w:style w:type="paragraph" w:styleId="Cuprins1">
    <w:name w:val="toc 1"/>
    <w:basedOn w:val="Normal"/>
    <w:next w:val="Normal"/>
    <w:autoRedefine/>
    <w:uiPriority w:val="39"/>
    <w:unhideWhenUsed/>
    <w:rsid w:val="00C023C7"/>
    <w:pPr>
      <w:spacing w:after="100"/>
    </w:pPr>
  </w:style>
  <w:style w:type="character" w:styleId="Hyperlink">
    <w:name w:val="Hyperlink"/>
    <w:basedOn w:val="Fontdeparagrafimplicit"/>
    <w:uiPriority w:val="99"/>
    <w:unhideWhenUsed/>
    <w:rsid w:val="00C023C7"/>
    <w:rPr>
      <w:color w:val="0563C1" w:themeColor="hyperlink"/>
      <w:u w:val="single"/>
    </w:rPr>
  </w:style>
  <w:style w:type="paragraph" w:styleId="Antet">
    <w:name w:val="header"/>
    <w:basedOn w:val="Normal"/>
    <w:link w:val="AntetCaracter"/>
    <w:uiPriority w:val="99"/>
    <w:unhideWhenUsed/>
    <w:rsid w:val="00891EB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91EB0"/>
  </w:style>
  <w:style w:type="paragraph" w:styleId="Subsol">
    <w:name w:val="footer"/>
    <w:basedOn w:val="Normal"/>
    <w:link w:val="SubsolCaracter"/>
    <w:uiPriority w:val="99"/>
    <w:unhideWhenUsed/>
    <w:rsid w:val="00891EB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91EB0"/>
  </w:style>
  <w:style w:type="character" w:styleId="MeniuneNerezolvat">
    <w:name w:val="Unresolved Mention"/>
    <w:basedOn w:val="Fontdeparagrafimplicit"/>
    <w:uiPriority w:val="99"/>
    <w:semiHidden/>
    <w:unhideWhenUsed/>
    <w:rsid w:val="005B34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481824">
      <w:bodyDiv w:val="1"/>
      <w:marLeft w:val="0"/>
      <w:marRight w:val="0"/>
      <w:marTop w:val="0"/>
      <w:marBottom w:val="0"/>
      <w:divBdr>
        <w:top w:val="none" w:sz="0" w:space="0" w:color="auto"/>
        <w:left w:val="none" w:sz="0" w:space="0" w:color="auto"/>
        <w:bottom w:val="none" w:sz="0" w:space="0" w:color="auto"/>
        <w:right w:val="none" w:sz="0" w:space="0" w:color="auto"/>
      </w:divBdr>
    </w:div>
    <w:div w:id="1056851414">
      <w:bodyDiv w:val="1"/>
      <w:marLeft w:val="0"/>
      <w:marRight w:val="0"/>
      <w:marTop w:val="0"/>
      <w:marBottom w:val="0"/>
      <w:divBdr>
        <w:top w:val="none" w:sz="0" w:space="0" w:color="auto"/>
        <w:left w:val="none" w:sz="0" w:space="0" w:color="auto"/>
        <w:bottom w:val="none" w:sz="0" w:space="0" w:color="auto"/>
        <w:right w:val="none" w:sz="0" w:space="0" w:color="auto"/>
      </w:divBdr>
    </w:div>
    <w:div w:id="1167285187">
      <w:bodyDiv w:val="1"/>
      <w:marLeft w:val="0"/>
      <w:marRight w:val="0"/>
      <w:marTop w:val="0"/>
      <w:marBottom w:val="0"/>
      <w:divBdr>
        <w:top w:val="none" w:sz="0" w:space="0" w:color="auto"/>
        <w:left w:val="none" w:sz="0" w:space="0" w:color="auto"/>
        <w:bottom w:val="none" w:sz="0" w:space="0" w:color="auto"/>
        <w:right w:val="none" w:sz="0" w:space="0" w:color="auto"/>
      </w:divBdr>
    </w:div>
    <w:div w:id="1336300276">
      <w:bodyDiv w:val="1"/>
      <w:marLeft w:val="0"/>
      <w:marRight w:val="0"/>
      <w:marTop w:val="0"/>
      <w:marBottom w:val="0"/>
      <w:divBdr>
        <w:top w:val="none" w:sz="0" w:space="0" w:color="auto"/>
        <w:left w:val="none" w:sz="0" w:space="0" w:color="auto"/>
        <w:bottom w:val="none" w:sz="0" w:space="0" w:color="auto"/>
        <w:right w:val="none" w:sz="0" w:space="0" w:color="auto"/>
      </w:divBdr>
    </w:div>
    <w:div w:id="1391731804">
      <w:bodyDiv w:val="1"/>
      <w:marLeft w:val="0"/>
      <w:marRight w:val="0"/>
      <w:marTop w:val="0"/>
      <w:marBottom w:val="0"/>
      <w:divBdr>
        <w:top w:val="none" w:sz="0" w:space="0" w:color="auto"/>
        <w:left w:val="none" w:sz="0" w:space="0" w:color="auto"/>
        <w:bottom w:val="none" w:sz="0" w:space="0" w:color="auto"/>
        <w:right w:val="none" w:sz="0" w:space="0" w:color="auto"/>
      </w:divBdr>
    </w:div>
    <w:div w:id="1622959910">
      <w:bodyDiv w:val="1"/>
      <w:marLeft w:val="0"/>
      <w:marRight w:val="0"/>
      <w:marTop w:val="0"/>
      <w:marBottom w:val="0"/>
      <w:divBdr>
        <w:top w:val="none" w:sz="0" w:space="0" w:color="auto"/>
        <w:left w:val="none" w:sz="0" w:space="0" w:color="auto"/>
        <w:bottom w:val="none" w:sz="0" w:space="0" w:color="auto"/>
        <w:right w:val="none" w:sz="0" w:space="0" w:color="auto"/>
      </w:divBdr>
    </w:div>
    <w:div w:id="1844777422">
      <w:bodyDiv w:val="1"/>
      <w:marLeft w:val="0"/>
      <w:marRight w:val="0"/>
      <w:marTop w:val="0"/>
      <w:marBottom w:val="0"/>
      <w:divBdr>
        <w:top w:val="none" w:sz="0" w:space="0" w:color="auto"/>
        <w:left w:val="none" w:sz="0" w:space="0" w:color="auto"/>
        <w:bottom w:val="none" w:sz="0" w:space="0" w:color="auto"/>
        <w:right w:val="none" w:sz="0" w:space="0" w:color="auto"/>
      </w:divBdr>
    </w:div>
    <w:div w:id="206949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support.apple.com/guide/watch/use-covid-19-vaccination-cards-apd1ceaf6b2a/watchos" TargetMode="External" /><Relationship Id="rId18" Type="http://schemas.openxmlformats.org/officeDocument/2006/relationships/hyperlink" Target="https://web.archive.org/web/20121006143037/http://www.businesslink.gov.uk/bdotg/action/detail?itemId=1073790720&amp;r.l1=1073861169&amp;r.l2=1073858842&amp;r.l3=1073900352&amp;r.s=sc&amp;type=RESOURCES" TargetMode="External" /><Relationship Id="rId3" Type="http://schemas.openxmlformats.org/officeDocument/2006/relationships/styles" Target="styles.xml" /><Relationship Id="rId21" Type="http://schemas.openxmlformats.org/officeDocument/2006/relationships/hyperlink" Target="https://www.mbaskool.com/business-concepts/marketing-and-strategy-terms/11179-5-cs-of-marketing.html" TargetMode="External" /><Relationship Id="rId7" Type="http://schemas.openxmlformats.org/officeDocument/2006/relationships/endnotes" Target="endnotes.xml" /><Relationship Id="rId12" Type="http://schemas.openxmlformats.org/officeDocument/2006/relationships/hyperlink" Target="https://www.apple.com/ro/newsroom/2020/03/apples-covid-19-response/" TargetMode="External" /><Relationship Id="rId17" Type="http://schemas.openxmlformats.org/officeDocument/2006/relationships/hyperlink" Target="https://hbr.org/2008/01/the-five-competitive-forces-that-shape-strategy" TargetMode="External" /><Relationship Id="rId2" Type="http://schemas.openxmlformats.org/officeDocument/2006/relationships/numbering" Target="numbering.xml" /><Relationship Id="rId16" Type="http://schemas.openxmlformats.org/officeDocument/2006/relationships/hyperlink" Target="https://www.cnbc.com/2020/07/31/the-coronavirus-pandemic-helped-boost-apples-ipad-and-mac-sales.html" TargetMode="External" /><Relationship Id="rId20" Type="http://schemas.openxmlformats.org/officeDocument/2006/relationships/hyperlink" Target="https://corporatefinanceinstitute.com/resources/knowledge/strategy/5c-analysis-marketing/"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apple.com/ro/newsroom/2020/04/apple-and-google-partner-on-covid-19-contact-tracing-technology/" TargetMode="External"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store.hbr.org/product/marketing-analysis-toolkit-situation-analysis/510079?sku=510079-PDF-ENG"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upwikiro.top/wiki/list_of_apple_inc._media_events"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DEEFF-B241-4957-97A0-63C126ADDE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Pages>
  <Words>3191</Words>
  <Characters>18511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BA Business Management</Company>
  <LinksUpToDate>false</LinksUpToDate>
  <CharactersWithSpaces>21659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FUNDAMENTALST
ANALYSIS AND EVALUATION</dc:title>
  <dc:subject>TASK 1- Blog</dc:subject>
  <dc:creator>Alexandra Tacea - Finance Center</dc:creator>
  <cp:keywords/>
  <dc:description/>
  <cp:lastModifiedBy>Gabriel Tacea</cp:lastModifiedBy>
  <cp:revision>11</cp:revision>
  <dcterms:created xsi:type="dcterms:W3CDTF">2022-04-21T11:04:00Z</dcterms:created>
  <dcterms:modified xsi:type="dcterms:W3CDTF">2022-04-23T19:15:00Z</dcterms:modified>
  <cp:category>LCBB4004- Tushara Balendran</cp:category>
</cp:coreProperties>
</file>