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BB6D7C" w14:textId="77777777" w:rsidR="00666309" w:rsidRPr="00FE7642" w:rsidRDefault="00666309" w:rsidP="00666309">
      <w:pPr>
        <w:rPr>
          <w:rFonts w:cs="Arial"/>
          <w:b/>
          <w:sz w:val="32"/>
          <w:szCs w:val="32"/>
        </w:rPr>
      </w:pPr>
    </w:p>
    <w:p w14:paraId="706407A9" w14:textId="77777777" w:rsidR="00CA12DC" w:rsidRPr="00FE7642" w:rsidRDefault="00E62475" w:rsidP="00CA12DC">
      <w:pPr>
        <w:jc w:val="center"/>
        <w:rPr>
          <w:rFonts w:cs="Arial"/>
          <w:b/>
          <w:sz w:val="32"/>
          <w:szCs w:val="32"/>
        </w:rPr>
      </w:pPr>
      <w:r w:rsidRPr="00FE7642">
        <w:rPr>
          <w:rFonts w:cs="Arial"/>
          <w:b/>
          <w:sz w:val="32"/>
          <w:szCs w:val="32"/>
        </w:rPr>
        <w:t>UNIVERSITY OF WALES TRINITY SAINT DAVID</w:t>
      </w:r>
    </w:p>
    <w:p w14:paraId="4886C186"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74BB1781" w14:textId="77777777" w:rsidR="00CA12DC" w:rsidRPr="00FE7642" w:rsidRDefault="00CA12DC" w:rsidP="00CA12DC">
      <w:pPr>
        <w:jc w:val="center"/>
        <w:rPr>
          <w:rFonts w:cs="Arial"/>
          <w:b/>
          <w:sz w:val="32"/>
          <w:szCs w:val="32"/>
        </w:rPr>
      </w:pPr>
      <w:r w:rsidRPr="00FE7642">
        <w:rPr>
          <w:rFonts w:cs="Arial"/>
          <w:b/>
          <w:sz w:val="32"/>
          <w:szCs w:val="32"/>
        </w:rPr>
        <w:t>FOR RECOGNITION BY THE HEA AGAINST THE</w:t>
      </w:r>
    </w:p>
    <w:p w14:paraId="4881AA4C" w14:textId="77777777" w:rsidR="00CA12DC" w:rsidRPr="00FE7642" w:rsidRDefault="00CA12DC" w:rsidP="00CA12DC">
      <w:pPr>
        <w:jc w:val="center"/>
        <w:rPr>
          <w:rFonts w:cs="Arial"/>
          <w:b/>
          <w:sz w:val="32"/>
          <w:szCs w:val="32"/>
        </w:rPr>
      </w:pPr>
      <w:r w:rsidRPr="00FE7642">
        <w:rPr>
          <w:rFonts w:cs="Arial"/>
          <w:b/>
          <w:sz w:val="32"/>
          <w:szCs w:val="32"/>
        </w:rPr>
        <w:t>UK PROFESSIONAL STANDARDS FRAMEWORK</w:t>
      </w:r>
    </w:p>
    <w:p w14:paraId="316EF7F5" w14:textId="77777777" w:rsidR="00CA12DC" w:rsidRPr="00FE7642" w:rsidRDefault="00CA12DC" w:rsidP="00CA12DC">
      <w:pPr>
        <w:jc w:val="center"/>
        <w:rPr>
          <w:rFonts w:cs="Arial"/>
          <w:b/>
          <w:sz w:val="32"/>
          <w:szCs w:val="32"/>
        </w:rPr>
      </w:pPr>
    </w:p>
    <w:p w14:paraId="092B3D63" w14:textId="77777777"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14:paraId="5ADEA819" w14:textId="77777777"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14:paraId="2AE3BC92" w14:textId="77777777" w:rsidR="00CA12DC" w:rsidRPr="00FE7642" w:rsidRDefault="00CA12DC" w:rsidP="00CA12DC">
      <w:pPr>
        <w:rPr>
          <w:rFonts w:cs="Arial"/>
          <w:sz w:val="24"/>
          <w:szCs w:val="24"/>
        </w:rPr>
      </w:pPr>
    </w:p>
    <w:p w14:paraId="7DC5FFAE"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2FEEC3D4"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7AAED7C7" w14:textId="77777777" w:rsidTr="001C6B3E">
        <w:tc>
          <w:tcPr>
            <w:tcW w:w="5353" w:type="dxa"/>
          </w:tcPr>
          <w:p w14:paraId="75DB5B2D" w14:textId="77777777" w:rsidR="00CA12DC" w:rsidRPr="00FE7642" w:rsidRDefault="00CA12DC" w:rsidP="00C8658A">
            <w:pPr>
              <w:rPr>
                <w:rFonts w:cs="Arial"/>
                <w:b/>
                <w:sz w:val="24"/>
                <w:szCs w:val="24"/>
              </w:rPr>
            </w:pPr>
            <w:r w:rsidRPr="00FE7642">
              <w:rPr>
                <w:rFonts w:cs="Arial"/>
                <w:b/>
                <w:sz w:val="24"/>
                <w:szCs w:val="24"/>
              </w:rPr>
              <w:t>NAME</w:t>
            </w:r>
          </w:p>
        </w:tc>
        <w:tc>
          <w:tcPr>
            <w:tcW w:w="5387" w:type="dxa"/>
          </w:tcPr>
          <w:p w14:paraId="7B45D244" w14:textId="77777777" w:rsidR="00CA12DC" w:rsidRPr="00FE7642" w:rsidRDefault="00CA12DC" w:rsidP="00C8658A">
            <w:pPr>
              <w:rPr>
                <w:rFonts w:cs="Arial"/>
                <w:sz w:val="24"/>
                <w:szCs w:val="24"/>
              </w:rPr>
            </w:pPr>
          </w:p>
          <w:p w14:paraId="40A083E6" w14:textId="77777777" w:rsidR="00D52D3C" w:rsidRPr="00085B1D" w:rsidRDefault="00D52D3C" w:rsidP="00D52D3C">
            <w:pPr>
              <w:rPr>
                <w:rFonts w:cs="Arial"/>
                <w:b/>
                <w:bCs/>
                <w:sz w:val="24"/>
                <w:szCs w:val="24"/>
              </w:rPr>
            </w:pPr>
            <w:r w:rsidRPr="00085B1D">
              <w:rPr>
                <w:rFonts w:cs="Arial"/>
                <w:b/>
                <w:bCs/>
                <w:sz w:val="24"/>
                <w:szCs w:val="24"/>
              </w:rPr>
              <w:t xml:space="preserve">Dr </w:t>
            </w:r>
            <w:proofErr w:type="spellStart"/>
            <w:r w:rsidRPr="00085B1D">
              <w:rPr>
                <w:rFonts w:cs="Arial"/>
                <w:b/>
                <w:bCs/>
                <w:sz w:val="24"/>
                <w:szCs w:val="24"/>
              </w:rPr>
              <w:t>Oluwaseun</w:t>
            </w:r>
            <w:proofErr w:type="spellEnd"/>
            <w:r w:rsidRPr="00085B1D">
              <w:rPr>
                <w:rFonts w:cs="Arial"/>
                <w:b/>
                <w:bCs/>
                <w:sz w:val="24"/>
                <w:szCs w:val="24"/>
              </w:rPr>
              <w:t xml:space="preserve"> Adegbite </w:t>
            </w:r>
          </w:p>
          <w:p w14:paraId="68F0D882" w14:textId="63A92F51" w:rsidR="00CA12DC" w:rsidRPr="00D52D3C" w:rsidRDefault="00D52D3C" w:rsidP="00D52D3C">
            <w:pPr>
              <w:rPr>
                <w:rFonts w:cs="Arial"/>
                <w:b/>
                <w:sz w:val="24"/>
                <w:szCs w:val="24"/>
              </w:rPr>
            </w:pPr>
            <w:r w:rsidRPr="00D52D3C">
              <w:rPr>
                <w:rFonts w:cs="Arial"/>
                <w:b/>
                <w:sz w:val="24"/>
                <w:szCs w:val="24"/>
              </w:rPr>
              <w:t>Preferred name</w:t>
            </w:r>
            <w:r>
              <w:rPr>
                <w:rFonts w:cs="Arial"/>
                <w:b/>
                <w:sz w:val="24"/>
                <w:szCs w:val="24"/>
              </w:rPr>
              <w:t xml:space="preserve">: Dr </w:t>
            </w:r>
            <w:r w:rsidRPr="00D52D3C">
              <w:rPr>
                <w:rFonts w:cs="Arial"/>
                <w:b/>
                <w:sz w:val="24"/>
                <w:szCs w:val="24"/>
              </w:rPr>
              <w:t>Olu</w:t>
            </w:r>
            <w:r w:rsidR="00085B1D">
              <w:rPr>
                <w:rFonts w:cs="Arial"/>
                <w:b/>
                <w:sz w:val="24"/>
                <w:szCs w:val="24"/>
              </w:rPr>
              <w:t xml:space="preserve"> Adegbite</w:t>
            </w:r>
          </w:p>
        </w:tc>
      </w:tr>
      <w:tr w:rsidR="00CA12DC" w:rsidRPr="00FE7642" w14:paraId="76C1F9A3" w14:textId="77777777" w:rsidTr="001C6B3E">
        <w:tc>
          <w:tcPr>
            <w:tcW w:w="5353" w:type="dxa"/>
          </w:tcPr>
          <w:p w14:paraId="2098E45B" w14:textId="77777777" w:rsidR="000E3A5B" w:rsidRPr="00FE7642" w:rsidRDefault="00CA12DC" w:rsidP="00C8658A">
            <w:pPr>
              <w:rPr>
                <w:rFonts w:cs="Arial"/>
                <w:b/>
                <w:sz w:val="24"/>
                <w:szCs w:val="24"/>
              </w:rPr>
            </w:pPr>
            <w:r w:rsidRPr="00FE7642">
              <w:rPr>
                <w:rFonts w:cs="Arial"/>
                <w:b/>
                <w:sz w:val="24"/>
                <w:szCs w:val="24"/>
              </w:rPr>
              <w:t>FACULTY/CENTRE/SCHOOL/</w:t>
            </w:r>
          </w:p>
          <w:p w14:paraId="247D42AA" w14:textId="77777777" w:rsidR="00CA12DC" w:rsidRPr="00FE7642" w:rsidRDefault="00CA12DC" w:rsidP="00C8658A">
            <w:pPr>
              <w:rPr>
                <w:rFonts w:cs="Arial"/>
                <w:b/>
                <w:sz w:val="24"/>
                <w:szCs w:val="24"/>
              </w:rPr>
            </w:pPr>
            <w:r w:rsidRPr="00FE7642">
              <w:rPr>
                <w:rFonts w:cs="Arial"/>
                <w:b/>
                <w:sz w:val="24"/>
                <w:szCs w:val="24"/>
              </w:rPr>
              <w:t>DEPARTMENT</w:t>
            </w:r>
          </w:p>
        </w:tc>
        <w:tc>
          <w:tcPr>
            <w:tcW w:w="5387" w:type="dxa"/>
          </w:tcPr>
          <w:p w14:paraId="747331CC" w14:textId="77777777" w:rsidR="00CA12DC" w:rsidRPr="00D52D3C" w:rsidRDefault="00D52D3C" w:rsidP="00C8658A">
            <w:pPr>
              <w:rPr>
                <w:rFonts w:cs="Arial"/>
                <w:b/>
                <w:sz w:val="24"/>
                <w:szCs w:val="24"/>
              </w:rPr>
            </w:pPr>
            <w:r w:rsidRPr="00D52D3C">
              <w:rPr>
                <w:rFonts w:cs="Arial"/>
                <w:b/>
                <w:sz w:val="24"/>
                <w:szCs w:val="24"/>
              </w:rPr>
              <w:t>Birmingham Learning Centre</w:t>
            </w:r>
          </w:p>
          <w:p w14:paraId="024A483D" w14:textId="77777777" w:rsidR="00CA12DC" w:rsidRPr="00FE7642" w:rsidRDefault="00CA12DC" w:rsidP="00C8658A">
            <w:pPr>
              <w:rPr>
                <w:rFonts w:cs="Arial"/>
                <w:sz w:val="24"/>
                <w:szCs w:val="24"/>
              </w:rPr>
            </w:pPr>
          </w:p>
        </w:tc>
      </w:tr>
      <w:tr w:rsidR="00CA12DC" w:rsidRPr="00FE7642" w14:paraId="4256E8D8" w14:textId="77777777" w:rsidTr="001C6B3E">
        <w:tc>
          <w:tcPr>
            <w:tcW w:w="5353" w:type="dxa"/>
          </w:tcPr>
          <w:p w14:paraId="0A92EC3D" w14:textId="77777777" w:rsidR="00CA12DC" w:rsidRPr="00FE7642" w:rsidRDefault="00CA12DC" w:rsidP="00C8658A">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14:paraId="417D9AAE" w14:textId="77777777" w:rsidR="00CA12DC" w:rsidRPr="00FE7642" w:rsidRDefault="00CA12DC" w:rsidP="00C8658A">
            <w:pPr>
              <w:rPr>
                <w:rFonts w:cs="Arial"/>
                <w:b/>
                <w:sz w:val="24"/>
                <w:szCs w:val="24"/>
              </w:rPr>
            </w:pPr>
          </w:p>
        </w:tc>
        <w:tc>
          <w:tcPr>
            <w:tcW w:w="5387" w:type="dxa"/>
          </w:tcPr>
          <w:p w14:paraId="0AA3D9BC" w14:textId="77777777" w:rsidR="00CA12DC" w:rsidRPr="00FE7642" w:rsidRDefault="00CA12DC" w:rsidP="00C8658A">
            <w:pPr>
              <w:rPr>
                <w:rFonts w:cs="Arial"/>
                <w:sz w:val="24"/>
                <w:szCs w:val="24"/>
              </w:rPr>
            </w:pPr>
          </w:p>
          <w:p w14:paraId="4AE4B094" w14:textId="77777777" w:rsidR="00CA12DC" w:rsidRPr="00D52D3C" w:rsidRDefault="00D52D3C" w:rsidP="00C8658A">
            <w:pPr>
              <w:rPr>
                <w:rFonts w:cs="Arial"/>
                <w:b/>
                <w:sz w:val="24"/>
                <w:szCs w:val="24"/>
              </w:rPr>
            </w:pPr>
            <w:r w:rsidRPr="00D52D3C">
              <w:rPr>
                <w:rFonts w:cs="Arial"/>
                <w:b/>
                <w:sz w:val="24"/>
                <w:szCs w:val="24"/>
              </w:rPr>
              <w:t xml:space="preserve">Lecturer in Business Management </w:t>
            </w:r>
          </w:p>
        </w:tc>
      </w:tr>
      <w:tr w:rsidR="00CA12DC" w:rsidRPr="00FE7642" w14:paraId="155D86EF" w14:textId="77777777" w:rsidTr="001C6B3E">
        <w:tc>
          <w:tcPr>
            <w:tcW w:w="5353" w:type="dxa"/>
          </w:tcPr>
          <w:p w14:paraId="1B2F8076" w14:textId="77777777" w:rsidR="00CA12DC" w:rsidRPr="00FE7642" w:rsidRDefault="00CA12DC" w:rsidP="00C8658A">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085FE81E" w14:textId="77777777" w:rsidR="00CA12DC" w:rsidRPr="00FE7642" w:rsidRDefault="00CA12DC" w:rsidP="00C8658A">
            <w:pPr>
              <w:rPr>
                <w:rFonts w:cs="Arial"/>
                <w:b/>
                <w:sz w:val="24"/>
                <w:szCs w:val="24"/>
              </w:rPr>
            </w:pPr>
          </w:p>
        </w:tc>
        <w:tc>
          <w:tcPr>
            <w:tcW w:w="5387" w:type="dxa"/>
          </w:tcPr>
          <w:p w14:paraId="625871AE" w14:textId="77777777" w:rsidR="00CA12DC" w:rsidRPr="00FE7642" w:rsidRDefault="00CA12DC" w:rsidP="00C8658A">
            <w:pPr>
              <w:rPr>
                <w:rFonts w:cs="Arial"/>
                <w:sz w:val="24"/>
                <w:szCs w:val="24"/>
              </w:rPr>
            </w:pPr>
          </w:p>
          <w:p w14:paraId="760E158C" w14:textId="77777777" w:rsidR="00CA12DC" w:rsidRPr="00D52D3C" w:rsidRDefault="00D52D3C" w:rsidP="00C8658A">
            <w:pPr>
              <w:rPr>
                <w:rFonts w:cs="Arial"/>
                <w:b/>
                <w:sz w:val="24"/>
                <w:szCs w:val="24"/>
              </w:rPr>
            </w:pPr>
            <w:r w:rsidRPr="00D52D3C">
              <w:rPr>
                <w:rFonts w:cs="Arial"/>
                <w:b/>
                <w:sz w:val="24"/>
                <w:szCs w:val="24"/>
              </w:rPr>
              <w:t>Programme Manager in International Hotel Management, Birmingham</w:t>
            </w:r>
          </w:p>
        </w:tc>
      </w:tr>
      <w:tr w:rsidR="00CA12DC" w:rsidRPr="00FE7642" w14:paraId="46E54733" w14:textId="77777777" w:rsidTr="001C6B3E">
        <w:tc>
          <w:tcPr>
            <w:tcW w:w="5353" w:type="dxa"/>
          </w:tcPr>
          <w:p w14:paraId="400E4808" w14:textId="77777777" w:rsidR="00CA12DC" w:rsidRPr="00FE7642" w:rsidRDefault="00E452F4" w:rsidP="00C8658A">
            <w:pPr>
              <w:rPr>
                <w:rFonts w:cs="Arial"/>
                <w:b/>
                <w:sz w:val="24"/>
                <w:szCs w:val="24"/>
              </w:rPr>
            </w:pPr>
            <w:r>
              <w:rPr>
                <w:rFonts w:cs="Arial"/>
                <w:b/>
                <w:sz w:val="24"/>
                <w:szCs w:val="24"/>
              </w:rPr>
              <w:t>LENGTH OF SERVICE AT UWTSD</w:t>
            </w:r>
          </w:p>
          <w:p w14:paraId="7EEE2023" w14:textId="77777777" w:rsidR="00CA12DC" w:rsidRPr="00FE7642" w:rsidRDefault="00CA12DC" w:rsidP="00C8658A">
            <w:pPr>
              <w:rPr>
                <w:rFonts w:cs="Arial"/>
                <w:b/>
                <w:sz w:val="24"/>
                <w:szCs w:val="24"/>
              </w:rPr>
            </w:pPr>
            <w:r w:rsidRPr="00FE7642">
              <w:rPr>
                <w:rFonts w:cs="Arial"/>
                <w:b/>
                <w:sz w:val="24"/>
                <w:szCs w:val="24"/>
              </w:rPr>
              <w:t>(Applicants must have at least one year’s service to evidence a CPD record)</w:t>
            </w:r>
          </w:p>
          <w:p w14:paraId="1053D8A0" w14:textId="77777777" w:rsidR="00CA12DC" w:rsidRPr="00FE7642" w:rsidRDefault="00CA12DC" w:rsidP="00C8658A">
            <w:pPr>
              <w:rPr>
                <w:rFonts w:cs="Arial"/>
                <w:b/>
                <w:sz w:val="24"/>
                <w:szCs w:val="24"/>
              </w:rPr>
            </w:pPr>
          </w:p>
        </w:tc>
        <w:tc>
          <w:tcPr>
            <w:tcW w:w="5387" w:type="dxa"/>
          </w:tcPr>
          <w:p w14:paraId="7BAA39FA" w14:textId="77777777" w:rsidR="00CA12DC" w:rsidRPr="00FE7642" w:rsidRDefault="00CA12DC" w:rsidP="00C8658A">
            <w:pPr>
              <w:rPr>
                <w:rFonts w:cs="Arial"/>
                <w:b/>
                <w:sz w:val="24"/>
                <w:szCs w:val="24"/>
              </w:rPr>
            </w:pPr>
            <w:r w:rsidRPr="00FE7642">
              <w:rPr>
                <w:rFonts w:cs="Arial"/>
                <w:b/>
                <w:sz w:val="24"/>
                <w:szCs w:val="24"/>
              </w:rPr>
              <w:t>YEARS:</w:t>
            </w:r>
            <w:r w:rsidRPr="00FE7642">
              <w:rPr>
                <w:rFonts w:cs="Arial"/>
                <w:sz w:val="24"/>
                <w:szCs w:val="24"/>
              </w:rPr>
              <w:t xml:space="preserve">                 </w:t>
            </w:r>
            <w:r w:rsidRPr="00FE7642">
              <w:rPr>
                <w:rFonts w:cs="Arial"/>
                <w:b/>
                <w:sz w:val="24"/>
                <w:szCs w:val="24"/>
              </w:rPr>
              <w:t>MONTHS:</w:t>
            </w:r>
          </w:p>
          <w:p w14:paraId="4C7F3371" w14:textId="612233CC" w:rsidR="00CA12DC" w:rsidRPr="00FE7642" w:rsidRDefault="00D52D3C" w:rsidP="00C8658A">
            <w:pPr>
              <w:rPr>
                <w:rFonts w:cs="Arial"/>
                <w:sz w:val="24"/>
                <w:szCs w:val="24"/>
              </w:rPr>
            </w:pPr>
            <w:r>
              <w:rPr>
                <w:rFonts w:cs="Arial"/>
                <w:sz w:val="24"/>
                <w:szCs w:val="24"/>
              </w:rPr>
              <w:t xml:space="preserve">    1                              </w:t>
            </w:r>
            <w:r w:rsidR="00085B1D">
              <w:rPr>
                <w:rFonts w:cs="Arial"/>
                <w:sz w:val="24"/>
                <w:szCs w:val="24"/>
              </w:rPr>
              <w:t>8</w:t>
            </w:r>
          </w:p>
        </w:tc>
      </w:tr>
    </w:tbl>
    <w:p w14:paraId="64E93E80"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43A226A4" w14:textId="77777777" w:rsidTr="001C6B3E">
        <w:tc>
          <w:tcPr>
            <w:tcW w:w="10740" w:type="dxa"/>
          </w:tcPr>
          <w:p w14:paraId="630F9F92" w14:textId="77777777" w:rsidR="000E3A5B" w:rsidRPr="00FE7642" w:rsidRDefault="000E3A5B" w:rsidP="0056012A">
            <w:pPr>
              <w:rPr>
                <w:rFonts w:cs="Arial"/>
                <w:b/>
                <w:sz w:val="24"/>
                <w:szCs w:val="24"/>
              </w:rPr>
            </w:pPr>
          </w:p>
          <w:p w14:paraId="69699388"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124DAD0A" w14:textId="77777777" w:rsidR="00A87D25" w:rsidRPr="00FE7642" w:rsidRDefault="00A87D25" w:rsidP="000E3A5B">
            <w:pPr>
              <w:jc w:val="center"/>
              <w:rPr>
                <w:rFonts w:cs="Arial"/>
                <w:b/>
                <w:sz w:val="24"/>
                <w:szCs w:val="24"/>
                <w:u w:val="single"/>
              </w:rPr>
            </w:pPr>
          </w:p>
          <w:p w14:paraId="48F409EF"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552E0398" w14:textId="77777777" w:rsidR="00A87D25" w:rsidRPr="00FE7642" w:rsidRDefault="00A87D25" w:rsidP="00A87D25">
            <w:pPr>
              <w:rPr>
                <w:rFonts w:cs="Arial"/>
                <w:sz w:val="24"/>
                <w:szCs w:val="24"/>
              </w:rPr>
            </w:pPr>
          </w:p>
          <w:p w14:paraId="614CBC07" w14:textId="77777777"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14:paraId="57D64244" w14:textId="77777777" w:rsidR="00A87D25" w:rsidRPr="00FE7642" w:rsidRDefault="00A87D25" w:rsidP="00A87D25">
            <w:pPr>
              <w:rPr>
                <w:rFonts w:cs="Arial"/>
                <w:sz w:val="24"/>
                <w:szCs w:val="24"/>
              </w:rPr>
            </w:pPr>
          </w:p>
          <w:p w14:paraId="51B90FDB" w14:textId="77777777" w:rsidR="000E3A5B" w:rsidRPr="00FE7642" w:rsidRDefault="000E3A5B" w:rsidP="00C8658A">
            <w:pPr>
              <w:jc w:val="center"/>
              <w:rPr>
                <w:rFonts w:cs="Arial"/>
                <w:sz w:val="24"/>
                <w:szCs w:val="24"/>
              </w:rPr>
            </w:pPr>
          </w:p>
        </w:tc>
      </w:tr>
    </w:tbl>
    <w:p w14:paraId="3EB13280" w14:textId="77777777" w:rsidR="001C6B3E" w:rsidRPr="00FE7642" w:rsidRDefault="001C6B3E">
      <w:pPr>
        <w:rPr>
          <w:rFonts w:cs="Arial"/>
        </w:rPr>
      </w:pPr>
    </w:p>
    <w:p w14:paraId="2EEB38EF" w14:textId="77777777" w:rsidR="001C6B3E" w:rsidRDefault="001C6B3E">
      <w:pPr>
        <w:rPr>
          <w:rFonts w:cs="Arial"/>
        </w:rPr>
      </w:pPr>
    </w:p>
    <w:p w14:paraId="10F3F9E6" w14:textId="77777777" w:rsidR="00FE7642" w:rsidRDefault="00FE7642">
      <w:pPr>
        <w:rPr>
          <w:rFonts w:cs="Arial"/>
        </w:rPr>
      </w:pPr>
    </w:p>
    <w:p w14:paraId="7AC6B48F" w14:textId="77777777" w:rsidR="00FE7642" w:rsidRDefault="00FE7642">
      <w:pPr>
        <w:rPr>
          <w:rFonts w:cs="Arial"/>
        </w:rPr>
      </w:pPr>
    </w:p>
    <w:p w14:paraId="3409C125" w14:textId="77777777" w:rsidR="00FE7642" w:rsidRDefault="00FE7642">
      <w:pPr>
        <w:rPr>
          <w:rFonts w:cs="Arial"/>
        </w:rPr>
      </w:pPr>
    </w:p>
    <w:p w14:paraId="75437132"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5D61C81A" w14:textId="77777777" w:rsidTr="001C6B3E">
        <w:tc>
          <w:tcPr>
            <w:tcW w:w="10740" w:type="dxa"/>
          </w:tcPr>
          <w:p w14:paraId="375A7351" w14:textId="77777777" w:rsidR="000E3A5B" w:rsidRPr="00FE7642" w:rsidRDefault="000E3A5B" w:rsidP="00407E26">
            <w:pPr>
              <w:jc w:val="both"/>
              <w:rPr>
                <w:rFonts w:cs="Arial"/>
                <w:b/>
                <w:sz w:val="24"/>
                <w:szCs w:val="24"/>
              </w:rPr>
            </w:pPr>
          </w:p>
          <w:p w14:paraId="2406B07C"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2FAD5885" w14:textId="77777777" w:rsidR="000E3A5B" w:rsidRPr="00FE7642" w:rsidRDefault="000E3A5B" w:rsidP="00407E26">
            <w:pPr>
              <w:jc w:val="both"/>
              <w:rPr>
                <w:rFonts w:cs="Arial"/>
                <w:sz w:val="24"/>
                <w:szCs w:val="24"/>
              </w:rPr>
            </w:pPr>
          </w:p>
          <w:p w14:paraId="2829A722"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60FD7B65" w14:textId="77777777" w:rsidR="00C86610" w:rsidRPr="00FE7642" w:rsidRDefault="00C86610" w:rsidP="00407E26">
            <w:pPr>
              <w:pStyle w:val="ListParagraph"/>
              <w:spacing w:after="0" w:line="240" w:lineRule="auto"/>
              <w:jc w:val="both"/>
              <w:rPr>
                <w:rFonts w:ascii="Arial" w:hAnsi="Arial" w:cs="Arial"/>
                <w:b/>
                <w:sz w:val="24"/>
                <w:szCs w:val="24"/>
              </w:rPr>
            </w:pPr>
          </w:p>
          <w:p w14:paraId="7773CCCC" w14:textId="77777777"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and demonstrate that you reflect on your teaching practice and the students’ learning experience.</w:t>
            </w:r>
          </w:p>
          <w:p w14:paraId="308498A9" w14:textId="77777777" w:rsidR="001C6B3E" w:rsidRPr="00FE7642" w:rsidRDefault="001C6B3E" w:rsidP="00407E26">
            <w:pPr>
              <w:pStyle w:val="ListParagraph"/>
              <w:spacing w:line="240" w:lineRule="auto"/>
              <w:jc w:val="both"/>
              <w:rPr>
                <w:rFonts w:ascii="Arial" w:hAnsi="Arial" w:cs="Arial"/>
                <w:sz w:val="24"/>
                <w:szCs w:val="24"/>
              </w:rPr>
            </w:pPr>
          </w:p>
          <w:p w14:paraId="69E14A42"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02EAAF08" w14:textId="77777777" w:rsidR="00407E26" w:rsidRPr="00407E26" w:rsidRDefault="00407E26" w:rsidP="00407E26">
            <w:pPr>
              <w:pStyle w:val="ListParagraph"/>
              <w:rPr>
                <w:rFonts w:ascii="Arial" w:hAnsi="Arial" w:cs="Arial"/>
                <w:sz w:val="24"/>
                <w:szCs w:val="24"/>
              </w:rPr>
            </w:pPr>
          </w:p>
          <w:p w14:paraId="00496C59"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1BCE4CC8" w14:textId="77777777" w:rsidR="001C6B3E" w:rsidRPr="00FE7642" w:rsidRDefault="001C6B3E" w:rsidP="00407E26">
            <w:pPr>
              <w:pStyle w:val="ListParagraph"/>
              <w:spacing w:line="240" w:lineRule="auto"/>
              <w:jc w:val="both"/>
              <w:rPr>
                <w:rFonts w:ascii="Arial" w:hAnsi="Arial" w:cs="Arial"/>
                <w:sz w:val="24"/>
                <w:szCs w:val="24"/>
              </w:rPr>
            </w:pPr>
          </w:p>
          <w:p w14:paraId="546452D7"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27CAE8E9" w14:textId="77777777" w:rsidR="00CB2CBF" w:rsidRPr="00FE7642" w:rsidRDefault="00CB2CBF" w:rsidP="00407E26">
            <w:pPr>
              <w:pStyle w:val="ListParagraph"/>
              <w:jc w:val="both"/>
              <w:rPr>
                <w:rFonts w:ascii="Arial" w:hAnsi="Arial" w:cs="Arial"/>
                <w:b/>
                <w:sz w:val="24"/>
                <w:szCs w:val="24"/>
              </w:rPr>
            </w:pPr>
          </w:p>
          <w:p w14:paraId="2E55EE37"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31A076F8"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7400CA67"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0B4682DD" w14:textId="77777777" w:rsidR="00CA12DC" w:rsidRPr="00FE7642" w:rsidRDefault="00CA12DC" w:rsidP="00CA12DC">
      <w:pPr>
        <w:rPr>
          <w:rFonts w:cs="Arial"/>
          <w:sz w:val="24"/>
          <w:szCs w:val="24"/>
        </w:rPr>
      </w:pPr>
    </w:p>
    <w:p w14:paraId="2B16FD9A" w14:textId="77777777"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14:paraId="2C0BC1F5" w14:textId="77777777" w:rsidR="00CA12DC" w:rsidRPr="00FE7642" w:rsidRDefault="00CA12DC" w:rsidP="00CA12DC">
      <w:pPr>
        <w:jc w:val="both"/>
        <w:rPr>
          <w:rFonts w:cs="Arial"/>
          <w:sz w:val="24"/>
          <w:szCs w:val="24"/>
        </w:rPr>
      </w:pPr>
    </w:p>
    <w:p w14:paraId="5A1C92A5"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15329817" w14:textId="77777777" w:rsidR="00CA12DC" w:rsidRPr="00FE7642" w:rsidRDefault="00CA12DC" w:rsidP="00CA12DC">
      <w:pPr>
        <w:jc w:val="both"/>
        <w:rPr>
          <w:rFonts w:cs="Arial"/>
          <w:sz w:val="24"/>
          <w:szCs w:val="24"/>
        </w:rPr>
      </w:pPr>
    </w:p>
    <w:p w14:paraId="51015D28"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3C5FA737" w14:textId="77777777" w:rsidR="004F687F" w:rsidRPr="00FE7642" w:rsidRDefault="004F687F" w:rsidP="00CA12DC">
      <w:pPr>
        <w:jc w:val="both"/>
        <w:rPr>
          <w:rFonts w:cs="Arial"/>
          <w:sz w:val="24"/>
          <w:szCs w:val="24"/>
        </w:rPr>
      </w:pPr>
    </w:p>
    <w:p w14:paraId="3C9EC119" w14:textId="77777777" w:rsidR="00CA12DC" w:rsidRPr="00FE7642" w:rsidRDefault="00CA12DC" w:rsidP="00CA12DC">
      <w:pPr>
        <w:jc w:val="both"/>
        <w:rPr>
          <w:rFonts w:cs="Arial"/>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14:paraId="3162A6F0"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592080A8" w14:textId="77777777" w:rsidTr="00AC5818">
        <w:tc>
          <w:tcPr>
            <w:tcW w:w="10598" w:type="dxa"/>
            <w:gridSpan w:val="2"/>
          </w:tcPr>
          <w:p w14:paraId="30AB0A46" w14:textId="77777777" w:rsidR="00CA12DC" w:rsidRPr="00FE7642" w:rsidRDefault="00CA12DC" w:rsidP="00C8658A">
            <w:pPr>
              <w:jc w:val="both"/>
              <w:rPr>
                <w:rFonts w:cs="Arial"/>
                <w:b/>
                <w:sz w:val="28"/>
                <w:szCs w:val="28"/>
              </w:rPr>
            </w:pPr>
            <w:r w:rsidRPr="00FE7642">
              <w:rPr>
                <w:rFonts w:cs="Arial"/>
                <w:b/>
                <w:sz w:val="28"/>
                <w:szCs w:val="28"/>
              </w:rPr>
              <w:lastRenderedPageBreak/>
              <w:t>A1:  Designing and planning learning activiti</w:t>
            </w:r>
            <w:r w:rsidR="005F1278" w:rsidRPr="00FE7642">
              <w:rPr>
                <w:rFonts w:cs="Arial"/>
                <w:b/>
                <w:sz w:val="28"/>
                <w:szCs w:val="28"/>
              </w:rPr>
              <w:t>es and/or programmes of study (7</w:t>
            </w:r>
            <w:r w:rsidRPr="00FE7642">
              <w:rPr>
                <w:rFonts w:cs="Arial"/>
                <w:b/>
                <w:sz w:val="28"/>
                <w:szCs w:val="28"/>
              </w:rPr>
              <w:t>00 words)</w:t>
            </w:r>
          </w:p>
          <w:p w14:paraId="2CB5E50A" w14:textId="77777777" w:rsidR="00CA12DC" w:rsidRPr="00FE7642" w:rsidRDefault="00CA12DC" w:rsidP="00C8658A">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14:paraId="58FF85DF" w14:textId="77777777" w:rsidTr="00E0025F">
        <w:tc>
          <w:tcPr>
            <w:tcW w:w="5070" w:type="dxa"/>
          </w:tcPr>
          <w:p w14:paraId="4EF48692" w14:textId="77777777" w:rsidR="00CA12DC" w:rsidRPr="00FE7642" w:rsidRDefault="00CA12DC" w:rsidP="00C8658A">
            <w:pPr>
              <w:rPr>
                <w:rFonts w:cs="Arial"/>
                <w:sz w:val="20"/>
                <w:szCs w:val="20"/>
                <w:u w:val="single"/>
              </w:rPr>
            </w:pPr>
            <w:r w:rsidRPr="00FE7642">
              <w:rPr>
                <w:rFonts w:cs="Arial"/>
                <w:sz w:val="20"/>
                <w:szCs w:val="20"/>
                <w:u w:val="single"/>
              </w:rPr>
              <w:t>Engagement in a variety of learning activities, at a variety of levels e.g.</w:t>
            </w:r>
          </w:p>
          <w:p w14:paraId="15DB6B34"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1DAC6D67"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7AEDD524"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1116C649" w14:textId="77777777" w:rsidR="00CA12DC" w:rsidRPr="00FE7642" w:rsidRDefault="00CA12DC" w:rsidP="00C8658A">
            <w:pPr>
              <w:rPr>
                <w:rFonts w:cs="Arial"/>
                <w:sz w:val="20"/>
                <w:szCs w:val="20"/>
              </w:rPr>
            </w:pPr>
          </w:p>
        </w:tc>
        <w:tc>
          <w:tcPr>
            <w:tcW w:w="5528" w:type="dxa"/>
          </w:tcPr>
          <w:p w14:paraId="31C189E7" w14:textId="77777777" w:rsidR="00CA12DC" w:rsidRPr="00FE7642" w:rsidRDefault="00CA12DC" w:rsidP="00C8658A">
            <w:pPr>
              <w:jc w:val="both"/>
              <w:rPr>
                <w:rFonts w:cs="Arial"/>
                <w:sz w:val="20"/>
                <w:szCs w:val="20"/>
              </w:rPr>
            </w:pPr>
            <w:r w:rsidRPr="00FE7642">
              <w:rPr>
                <w:rFonts w:cs="Arial"/>
                <w:sz w:val="20"/>
                <w:szCs w:val="20"/>
                <w:u w:val="single"/>
              </w:rPr>
              <w:t>Evidence might include:</w:t>
            </w:r>
          </w:p>
          <w:p w14:paraId="68D44346"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3225C4E6"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6DFF77A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7C9F3D0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03F5284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6F164969"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450B2E64" w14:textId="77777777" w:rsidR="00CA12DC" w:rsidRPr="00FE7642" w:rsidRDefault="00CA12DC" w:rsidP="00C8658A">
            <w:pPr>
              <w:rPr>
                <w:rFonts w:cs="Arial"/>
                <w:sz w:val="20"/>
                <w:szCs w:val="20"/>
              </w:rPr>
            </w:pPr>
          </w:p>
        </w:tc>
      </w:tr>
      <w:tr w:rsidR="00AC5818" w:rsidRPr="00FE7642" w14:paraId="444C6EEF" w14:textId="77777777" w:rsidTr="00AC5818">
        <w:tc>
          <w:tcPr>
            <w:tcW w:w="10598" w:type="dxa"/>
            <w:gridSpan w:val="2"/>
          </w:tcPr>
          <w:p w14:paraId="5DBFAA28" w14:textId="77777777" w:rsidR="00AC5818" w:rsidRPr="00FE7642" w:rsidRDefault="005F1278" w:rsidP="00C8658A">
            <w:pPr>
              <w:jc w:val="both"/>
              <w:rPr>
                <w:rFonts w:cs="Arial"/>
                <w:b/>
                <w:sz w:val="24"/>
                <w:szCs w:val="24"/>
                <w:u w:val="single"/>
              </w:rPr>
            </w:pPr>
            <w:r w:rsidRPr="00FE7642">
              <w:rPr>
                <w:rFonts w:cs="Arial"/>
                <w:b/>
                <w:sz w:val="24"/>
                <w:szCs w:val="24"/>
                <w:u w:val="single"/>
              </w:rPr>
              <w:t>Write your evidence here</w:t>
            </w:r>
          </w:p>
          <w:p w14:paraId="1CEF9AD3" w14:textId="77777777" w:rsidR="005F1278" w:rsidRPr="00FE7642" w:rsidRDefault="005F1278" w:rsidP="00C8658A">
            <w:pPr>
              <w:jc w:val="both"/>
              <w:rPr>
                <w:rFonts w:cs="Arial"/>
                <w:sz w:val="24"/>
                <w:szCs w:val="24"/>
              </w:rPr>
            </w:pPr>
          </w:p>
          <w:p w14:paraId="24284A9E" w14:textId="77777777" w:rsidR="00CE110A" w:rsidRDefault="00617827" w:rsidP="00617827">
            <w:pPr>
              <w:jc w:val="both"/>
              <w:rPr>
                <w:rFonts w:ascii="Times New Roman" w:hAnsi="Times New Roman"/>
              </w:rPr>
            </w:pPr>
            <w:r w:rsidRPr="00DF542F">
              <w:rPr>
                <w:rFonts w:ascii="Times New Roman" w:hAnsi="Times New Roman"/>
              </w:rPr>
              <w:t>(K1,</w:t>
            </w:r>
            <w:r w:rsidR="003D3FFC">
              <w:rPr>
                <w:rFonts w:ascii="Times New Roman" w:hAnsi="Times New Roman"/>
              </w:rPr>
              <w:t xml:space="preserve"> </w:t>
            </w:r>
            <w:r w:rsidR="0032624B">
              <w:rPr>
                <w:rFonts w:ascii="Times New Roman" w:hAnsi="Times New Roman"/>
              </w:rPr>
              <w:t xml:space="preserve">K3, </w:t>
            </w:r>
            <w:r w:rsidR="00CE110A">
              <w:rPr>
                <w:rFonts w:ascii="Times New Roman" w:hAnsi="Times New Roman"/>
              </w:rPr>
              <w:t xml:space="preserve">K4, </w:t>
            </w:r>
            <w:r w:rsidR="003D3FFC">
              <w:rPr>
                <w:rFonts w:ascii="Times New Roman" w:hAnsi="Times New Roman"/>
              </w:rPr>
              <w:t xml:space="preserve">K5, </w:t>
            </w:r>
            <w:r w:rsidRPr="00DF542F">
              <w:rPr>
                <w:rFonts w:ascii="Times New Roman" w:hAnsi="Times New Roman"/>
              </w:rPr>
              <w:t>K6, V2, V4)</w:t>
            </w:r>
            <w:r>
              <w:rPr>
                <w:rFonts w:ascii="Times New Roman" w:hAnsi="Times New Roman"/>
              </w:rPr>
              <w:t>.</w:t>
            </w:r>
          </w:p>
          <w:p w14:paraId="34BB29DE" w14:textId="6700C8E8" w:rsidR="00584F67" w:rsidRDefault="00617827" w:rsidP="00617827">
            <w:pPr>
              <w:jc w:val="both"/>
              <w:rPr>
                <w:rFonts w:ascii="Times New Roman" w:hAnsi="Times New Roman"/>
              </w:rPr>
            </w:pPr>
            <w:r>
              <w:rPr>
                <w:rFonts w:ascii="Times New Roman" w:hAnsi="Times New Roman"/>
              </w:rPr>
              <w:t xml:space="preserve"> Prior to joining </w:t>
            </w:r>
            <w:r w:rsidRPr="00DF542F">
              <w:rPr>
                <w:rFonts w:ascii="Times New Roman" w:hAnsi="Times New Roman"/>
              </w:rPr>
              <w:t>University of Wales Trinity Saint David (UWTSD), Birmingham learning Centre (BLC)</w:t>
            </w:r>
            <w:r>
              <w:rPr>
                <w:rFonts w:ascii="Times New Roman" w:hAnsi="Times New Roman"/>
              </w:rPr>
              <w:t xml:space="preserve"> in July 2018; I taught both undergraduate and post graduate students at Swansea University for 5 years. I participated actively </w:t>
            </w:r>
            <w:r w:rsidR="0005438C">
              <w:rPr>
                <w:rFonts w:ascii="Times New Roman" w:hAnsi="Times New Roman"/>
              </w:rPr>
              <w:t>in</w:t>
            </w:r>
            <w:r>
              <w:rPr>
                <w:rFonts w:ascii="Times New Roman" w:hAnsi="Times New Roman"/>
              </w:rPr>
              <w:t xml:space="preserve"> the pedagogical teachings of courses like Marketing Planning; Strategy; Consumer Behaviour; Marketing Communications and Professional Skills &amp; Career Development. </w:t>
            </w:r>
            <w:r w:rsidR="00584F67">
              <w:rPr>
                <w:rFonts w:ascii="Times New Roman" w:hAnsi="Times New Roman"/>
              </w:rPr>
              <w:t xml:space="preserve">I have been teaching </w:t>
            </w:r>
            <w:r w:rsidRPr="00DF542F">
              <w:rPr>
                <w:rFonts w:ascii="Times New Roman" w:hAnsi="Times New Roman"/>
              </w:rPr>
              <w:t>at University of Wales Trinity Saint David (UWTSD), BLC</w:t>
            </w:r>
            <w:r w:rsidR="00584F67">
              <w:rPr>
                <w:rFonts w:ascii="Times New Roman" w:hAnsi="Times New Roman"/>
              </w:rPr>
              <w:t xml:space="preserve"> </w:t>
            </w:r>
            <w:r w:rsidR="00584F67" w:rsidRPr="00DF542F">
              <w:rPr>
                <w:rFonts w:ascii="Times New Roman" w:hAnsi="Times New Roman"/>
              </w:rPr>
              <w:t>since July 2018</w:t>
            </w:r>
            <w:r w:rsidR="00584F67">
              <w:rPr>
                <w:rFonts w:ascii="Times New Roman" w:hAnsi="Times New Roman"/>
              </w:rPr>
              <w:t>.</w:t>
            </w:r>
            <w:r w:rsidRPr="00DF542F">
              <w:rPr>
                <w:rFonts w:ascii="Times New Roman" w:hAnsi="Times New Roman"/>
              </w:rPr>
              <w:t xml:space="preserve"> I work as a lecturer in Business Management</w:t>
            </w:r>
            <w:r w:rsidR="00584F67">
              <w:rPr>
                <w:rFonts w:ascii="Times New Roman" w:hAnsi="Times New Roman"/>
              </w:rPr>
              <w:t xml:space="preserve">. I teach various modules in </w:t>
            </w:r>
            <w:r w:rsidR="00584F67" w:rsidRPr="00DF542F">
              <w:rPr>
                <w:rFonts w:ascii="Times New Roman" w:hAnsi="Times New Roman"/>
              </w:rPr>
              <w:t>Certificate of Higher Education (Cert. HE) in Skills for the Workplace and BA Leadership Management programmes</w:t>
            </w:r>
            <w:r w:rsidR="00584F67">
              <w:rPr>
                <w:rFonts w:ascii="Times New Roman" w:hAnsi="Times New Roman"/>
              </w:rPr>
              <w:t>. I also manage the International Hotel Programme at BLC.</w:t>
            </w:r>
            <w:r w:rsidR="00565177">
              <w:rPr>
                <w:rFonts w:ascii="Times New Roman" w:hAnsi="Times New Roman"/>
              </w:rPr>
              <w:t xml:space="preserve"> The students I teach are from diverse backgrounds and cultures with age range between 18 – 60 years.</w:t>
            </w:r>
          </w:p>
          <w:p w14:paraId="7B312ABF" w14:textId="77777777" w:rsidR="00584F67" w:rsidRDefault="00584F67" w:rsidP="00617827">
            <w:pPr>
              <w:jc w:val="both"/>
              <w:rPr>
                <w:rFonts w:ascii="Times New Roman" w:hAnsi="Times New Roman"/>
              </w:rPr>
            </w:pPr>
          </w:p>
          <w:p w14:paraId="2AFBFDB0" w14:textId="17FA5506" w:rsidR="00565177" w:rsidRPr="007C6347" w:rsidRDefault="00565177" w:rsidP="007C6347">
            <w:pPr>
              <w:spacing w:before="120" w:after="120"/>
              <w:jc w:val="both"/>
              <w:rPr>
                <w:rFonts w:ascii="Times New Roman" w:hAnsi="Times New Roman"/>
              </w:rPr>
            </w:pPr>
            <w:r w:rsidRPr="007C6347">
              <w:rPr>
                <w:rFonts w:ascii="Times New Roman" w:hAnsi="Times New Roman"/>
              </w:rPr>
              <w:t>Currently, I function both as a lecturer in Business Management and as the Programme Manager of International Hotel Programme (IHM). I am responsible for designing and updating teaching materials. In this responsibilit</w:t>
            </w:r>
            <w:r w:rsidR="00A4246C" w:rsidRPr="007C6347">
              <w:rPr>
                <w:rFonts w:ascii="Times New Roman" w:hAnsi="Times New Roman"/>
              </w:rPr>
              <w:t>y</w:t>
            </w:r>
            <w:r w:rsidRPr="007C6347">
              <w:rPr>
                <w:rFonts w:ascii="Times New Roman" w:hAnsi="Times New Roman"/>
              </w:rPr>
              <w:t xml:space="preserve">, I am guided by </w:t>
            </w:r>
            <w:proofErr w:type="spellStart"/>
            <w:r w:rsidRPr="007C6347">
              <w:rPr>
                <w:rFonts w:ascii="Times New Roman" w:hAnsi="Times New Roman"/>
              </w:rPr>
              <w:t>Welikala</w:t>
            </w:r>
            <w:proofErr w:type="spellEnd"/>
            <w:r w:rsidRPr="007C6347">
              <w:rPr>
                <w:rFonts w:ascii="Times New Roman" w:hAnsi="Times New Roman"/>
              </w:rPr>
              <w:t xml:space="preserve"> (2015)</w:t>
            </w:r>
            <w:r w:rsidR="007C6347">
              <w:rPr>
                <w:rFonts w:ascii="Times New Roman" w:hAnsi="Times New Roman"/>
              </w:rPr>
              <w:t xml:space="preserve"> in the designing and planning learning activities </w:t>
            </w:r>
            <w:r w:rsidR="00A4246C" w:rsidRPr="007C6347">
              <w:rPr>
                <w:rFonts w:ascii="Times New Roman" w:hAnsi="Times New Roman"/>
              </w:rPr>
              <w:t xml:space="preserve">on   </w:t>
            </w:r>
            <w:r w:rsidR="007C6347" w:rsidRPr="007C6347">
              <w:rPr>
                <w:rFonts w:ascii="Times New Roman" w:hAnsi="Times New Roman"/>
              </w:rPr>
              <w:t xml:space="preserve">BMSW5103 - Understanding and Engaging in the Customer Experience and M5X01926 </w:t>
            </w:r>
            <w:r w:rsidR="007C6347">
              <w:rPr>
                <w:rFonts w:ascii="Times New Roman" w:hAnsi="Times New Roman"/>
              </w:rPr>
              <w:t>–</w:t>
            </w:r>
            <w:r w:rsidR="007C6347" w:rsidRPr="007C6347">
              <w:rPr>
                <w:rFonts w:ascii="Times New Roman" w:hAnsi="Times New Roman"/>
              </w:rPr>
              <w:t xml:space="preserve"> Entrepreneurship</w:t>
            </w:r>
            <w:r w:rsidR="007C6347">
              <w:rPr>
                <w:rFonts w:ascii="Times New Roman" w:hAnsi="Times New Roman"/>
              </w:rPr>
              <w:t xml:space="preserve"> Modules.  </w:t>
            </w:r>
            <w:r w:rsidRPr="007C6347">
              <w:rPr>
                <w:rFonts w:ascii="Times New Roman" w:hAnsi="Times New Roman"/>
              </w:rPr>
              <w:t>I tried to find the right balance in terms of designing curricular to help students by embracing multiple ways (</w:t>
            </w:r>
            <w:r w:rsidR="00A4246C" w:rsidRPr="007C6347">
              <w:rPr>
                <w:rFonts w:ascii="Times New Roman" w:hAnsi="Times New Roman"/>
              </w:rPr>
              <w:t>W</w:t>
            </w:r>
            <w:r w:rsidRPr="007C6347">
              <w:rPr>
                <w:rFonts w:ascii="Times New Roman" w:hAnsi="Times New Roman"/>
              </w:rPr>
              <w:t>estern and non-</w:t>
            </w:r>
            <w:r w:rsidR="00A4246C" w:rsidRPr="007C6347">
              <w:rPr>
                <w:rFonts w:ascii="Times New Roman" w:hAnsi="Times New Roman"/>
              </w:rPr>
              <w:t>W</w:t>
            </w:r>
            <w:r w:rsidRPr="007C6347">
              <w:rPr>
                <w:rFonts w:ascii="Times New Roman" w:hAnsi="Times New Roman"/>
              </w:rPr>
              <w:t>estern) of learning which helps make huge difference in addressing the actual challenges to students</w:t>
            </w:r>
            <w:r w:rsidR="00A4246C" w:rsidRPr="007C6347">
              <w:rPr>
                <w:rFonts w:ascii="Times New Roman" w:hAnsi="Times New Roman"/>
              </w:rPr>
              <w:t>’</w:t>
            </w:r>
            <w:r w:rsidRPr="007C6347">
              <w:rPr>
                <w:rFonts w:ascii="Times New Roman" w:hAnsi="Times New Roman"/>
              </w:rPr>
              <w:t xml:space="preserve"> education success. </w:t>
            </w:r>
            <w:r w:rsidR="00A4246C" w:rsidRPr="007C6347">
              <w:rPr>
                <w:rFonts w:ascii="Times New Roman" w:hAnsi="Times New Roman"/>
              </w:rPr>
              <w:t xml:space="preserve">In accordance to </w:t>
            </w:r>
            <w:proofErr w:type="spellStart"/>
            <w:r w:rsidRPr="007C6347">
              <w:rPr>
                <w:rFonts w:ascii="Times New Roman" w:hAnsi="Times New Roman"/>
              </w:rPr>
              <w:t>Welikala</w:t>
            </w:r>
            <w:proofErr w:type="spellEnd"/>
            <w:r w:rsidR="00A4246C" w:rsidRPr="007C6347">
              <w:rPr>
                <w:rFonts w:ascii="Times New Roman" w:hAnsi="Times New Roman"/>
              </w:rPr>
              <w:t xml:space="preserve">, (2015) I plan and prepare my teaching slides such that it </w:t>
            </w:r>
            <w:r w:rsidRPr="007C6347">
              <w:rPr>
                <w:rFonts w:ascii="Times New Roman" w:hAnsi="Times New Roman"/>
              </w:rPr>
              <w:t>help</w:t>
            </w:r>
            <w:r w:rsidR="00A4246C" w:rsidRPr="007C6347">
              <w:rPr>
                <w:rFonts w:ascii="Times New Roman" w:hAnsi="Times New Roman"/>
              </w:rPr>
              <w:t>s</w:t>
            </w:r>
            <w:r w:rsidRPr="007C6347">
              <w:rPr>
                <w:rFonts w:ascii="Times New Roman" w:hAnsi="Times New Roman"/>
              </w:rPr>
              <w:t xml:space="preserve"> foreign-students develop their English-language skills</w:t>
            </w:r>
            <w:r w:rsidR="00A4246C" w:rsidRPr="007C6347">
              <w:rPr>
                <w:rFonts w:ascii="Times New Roman" w:hAnsi="Times New Roman"/>
              </w:rPr>
              <w:t xml:space="preserve">, it encourages them </w:t>
            </w:r>
            <w:r w:rsidRPr="007C6347">
              <w:rPr>
                <w:rFonts w:ascii="Times New Roman" w:hAnsi="Times New Roman"/>
              </w:rPr>
              <w:t>to</w:t>
            </w:r>
            <w:r w:rsidR="00A4246C" w:rsidRPr="007C6347">
              <w:rPr>
                <w:rFonts w:ascii="Times New Roman" w:hAnsi="Times New Roman"/>
              </w:rPr>
              <w:t xml:space="preserve"> </w:t>
            </w:r>
            <w:r w:rsidRPr="007C6347">
              <w:rPr>
                <w:rFonts w:ascii="Times New Roman" w:hAnsi="Times New Roman"/>
              </w:rPr>
              <w:t>participate more actively in learning. Th</w:t>
            </w:r>
            <w:r w:rsidR="00A4246C" w:rsidRPr="007C6347">
              <w:rPr>
                <w:rFonts w:ascii="Times New Roman" w:hAnsi="Times New Roman"/>
              </w:rPr>
              <w:t xml:space="preserve">us, achieving </w:t>
            </w:r>
            <w:r w:rsidRPr="007C6347">
              <w:rPr>
                <w:rFonts w:ascii="Times New Roman" w:hAnsi="Times New Roman"/>
              </w:rPr>
              <w:t>student-</w:t>
            </w:r>
            <w:proofErr w:type="spellStart"/>
            <w:r w:rsidRPr="007C6347">
              <w:rPr>
                <w:rFonts w:ascii="Times New Roman" w:hAnsi="Times New Roman"/>
              </w:rPr>
              <w:t>centered</w:t>
            </w:r>
            <w:proofErr w:type="spellEnd"/>
            <w:r w:rsidRPr="007C6347">
              <w:rPr>
                <w:rFonts w:ascii="Times New Roman" w:hAnsi="Times New Roman"/>
              </w:rPr>
              <w:t xml:space="preserve"> teaching and learning among </w:t>
            </w:r>
            <w:r w:rsidR="00A4246C" w:rsidRPr="007C6347">
              <w:rPr>
                <w:rFonts w:ascii="Times New Roman" w:hAnsi="Times New Roman"/>
              </w:rPr>
              <w:t xml:space="preserve">my </w:t>
            </w:r>
            <w:r w:rsidRPr="007C6347">
              <w:rPr>
                <w:rFonts w:ascii="Times New Roman" w:hAnsi="Times New Roman"/>
              </w:rPr>
              <w:t>students.</w:t>
            </w:r>
            <w:r w:rsidR="00A4246C" w:rsidRPr="007C6347">
              <w:rPr>
                <w:rFonts w:ascii="Times New Roman" w:hAnsi="Times New Roman"/>
              </w:rPr>
              <w:t xml:space="preserve"> Furthermore, my teachings not only </w:t>
            </w:r>
            <w:r w:rsidRPr="007C6347">
              <w:rPr>
                <w:rFonts w:ascii="Times New Roman" w:hAnsi="Times New Roman"/>
              </w:rPr>
              <w:t>promote student-</w:t>
            </w:r>
            <w:proofErr w:type="spellStart"/>
            <w:r w:rsidRPr="007C6347">
              <w:rPr>
                <w:rFonts w:ascii="Times New Roman" w:hAnsi="Times New Roman"/>
              </w:rPr>
              <w:t>centered</w:t>
            </w:r>
            <w:proofErr w:type="spellEnd"/>
            <w:r w:rsidRPr="007C6347">
              <w:rPr>
                <w:rFonts w:ascii="Times New Roman" w:hAnsi="Times New Roman"/>
              </w:rPr>
              <w:t xml:space="preserve"> teaching</w:t>
            </w:r>
            <w:r w:rsidR="00A4246C" w:rsidRPr="007C6347">
              <w:rPr>
                <w:rFonts w:ascii="Times New Roman" w:hAnsi="Times New Roman"/>
              </w:rPr>
              <w:t>, but also</w:t>
            </w:r>
            <w:r w:rsidRPr="007C6347">
              <w:rPr>
                <w:rFonts w:ascii="Times New Roman" w:hAnsi="Times New Roman"/>
              </w:rPr>
              <w:t xml:space="preserve"> pedagogy that draws on the principles of social constructionism for the benefit of all students.  </w:t>
            </w:r>
          </w:p>
          <w:p w14:paraId="54DC858B" w14:textId="77777777" w:rsidR="00565177" w:rsidRDefault="00565177" w:rsidP="00617827">
            <w:pPr>
              <w:jc w:val="both"/>
              <w:rPr>
                <w:rFonts w:ascii="Times New Roman" w:hAnsi="Times New Roman"/>
              </w:rPr>
            </w:pPr>
          </w:p>
          <w:p w14:paraId="46C8D838" w14:textId="4B90A820" w:rsidR="005C0C95" w:rsidRDefault="007C6347" w:rsidP="00617827">
            <w:pPr>
              <w:jc w:val="both"/>
              <w:rPr>
                <w:rFonts w:ascii="Times New Roman" w:hAnsi="Times New Roman"/>
              </w:rPr>
            </w:pPr>
            <w:r w:rsidRPr="007C6347">
              <w:rPr>
                <w:rFonts w:ascii="Times New Roman" w:hAnsi="Times New Roman"/>
              </w:rPr>
              <w:t>These teaching materials I designed are used by other lecturers teaching on these Modules</w:t>
            </w:r>
            <w:r w:rsidR="005C0C95">
              <w:rPr>
                <w:rFonts w:ascii="Times New Roman" w:hAnsi="Times New Roman"/>
              </w:rPr>
              <w:t xml:space="preserve"> each term</w:t>
            </w:r>
            <w:r w:rsidRPr="007C6347">
              <w:rPr>
                <w:rFonts w:ascii="Times New Roman" w:hAnsi="Times New Roman"/>
              </w:rPr>
              <w:t>.</w:t>
            </w:r>
            <w:r w:rsidR="005C0C95">
              <w:rPr>
                <w:rFonts w:ascii="Times New Roman" w:hAnsi="Times New Roman"/>
              </w:rPr>
              <w:t xml:space="preserve"> Admittedly, there is the challenge of ensuring consistency in delivery </w:t>
            </w:r>
            <w:r w:rsidR="005C0C95" w:rsidRPr="007C6347">
              <w:rPr>
                <w:rFonts w:ascii="Times New Roman" w:hAnsi="Times New Roman"/>
              </w:rPr>
              <w:t>across all learners’ groups</w:t>
            </w:r>
            <w:r w:rsidR="005C0C95">
              <w:rPr>
                <w:rFonts w:ascii="Times New Roman" w:hAnsi="Times New Roman"/>
              </w:rPr>
              <w:t xml:space="preserve"> when </w:t>
            </w:r>
            <w:r w:rsidR="005C0C95" w:rsidRPr="007C6347">
              <w:rPr>
                <w:rFonts w:ascii="Times New Roman" w:hAnsi="Times New Roman"/>
              </w:rPr>
              <w:t>coordinating lecturers using similar teaching materials in teaching different learners</w:t>
            </w:r>
            <w:r w:rsidR="005C0C95">
              <w:rPr>
                <w:rFonts w:ascii="Times New Roman" w:hAnsi="Times New Roman"/>
              </w:rPr>
              <w:t>’</w:t>
            </w:r>
            <w:r w:rsidR="005C0C95" w:rsidRPr="007C6347">
              <w:rPr>
                <w:rFonts w:ascii="Times New Roman" w:hAnsi="Times New Roman"/>
              </w:rPr>
              <w:t xml:space="preserve"> groups each term</w:t>
            </w:r>
            <w:r w:rsidR="005C0C95">
              <w:rPr>
                <w:rFonts w:ascii="Times New Roman" w:hAnsi="Times New Roman"/>
              </w:rPr>
              <w:t xml:space="preserve">. However, I am being guided by </w:t>
            </w:r>
            <w:r w:rsidR="005C0C95" w:rsidRPr="007C6347">
              <w:rPr>
                <w:rFonts w:ascii="Times New Roman" w:hAnsi="Times New Roman"/>
              </w:rPr>
              <w:t>Percy et al (2009) good practice guidelines in leading teaching teams.  is to maintain consistency in delivery.</w:t>
            </w:r>
            <w:r w:rsidR="005C0C95">
              <w:rPr>
                <w:rFonts w:ascii="Times New Roman" w:hAnsi="Times New Roman"/>
              </w:rPr>
              <w:t xml:space="preserve"> To ensure and maintain consistency in delivery, I make sure </w:t>
            </w:r>
            <w:r w:rsidR="005C0C95" w:rsidRPr="007C6347">
              <w:rPr>
                <w:rFonts w:ascii="Times New Roman" w:hAnsi="Times New Roman"/>
              </w:rPr>
              <w:t xml:space="preserve">teaching materials and assignment briefs are </w:t>
            </w:r>
            <w:r w:rsidR="005C0C95">
              <w:rPr>
                <w:rFonts w:ascii="Times New Roman" w:hAnsi="Times New Roman"/>
              </w:rPr>
              <w:t xml:space="preserve">thoroughly discussed among </w:t>
            </w:r>
            <w:r w:rsidR="005C0C95" w:rsidRPr="007C6347">
              <w:rPr>
                <w:rFonts w:ascii="Times New Roman" w:hAnsi="Times New Roman"/>
              </w:rPr>
              <w:t>the teaching team during fortnight meetings. I</w:t>
            </w:r>
            <w:r w:rsidR="005C0C95">
              <w:rPr>
                <w:rFonts w:ascii="Times New Roman" w:hAnsi="Times New Roman"/>
              </w:rPr>
              <w:t>n these meetings, ideas and best practices are</w:t>
            </w:r>
            <w:r w:rsidR="005C0C95" w:rsidRPr="007C6347">
              <w:rPr>
                <w:rFonts w:ascii="Times New Roman" w:hAnsi="Times New Roman"/>
              </w:rPr>
              <w:t xml:space="preserve"> share</w:t>
            </w:r>
            <w:r w:rsidR="005C0C95">
              <w:rPr>
                <w:rFonts w:ascii="Times New Roman" w:hAnsi="Times New Roman"/>
              </w:rPr>
              <w:t xml:space="preserve">d. This has helped in delivering quality and adherence to </w:t>
            </w:r>
            <w:r w:rsidR="005C0C95" w:rsidRPr="007C6347">
              <w:rPr>
                <w:rFonts w:ascii="Times New Roman" w:hAnsi="Times New Roman"/>
              </w:rPr>
              <w:t>best practice</w:t>
            </w:r>
            <w:r w:rsidR="005C0C95">
              <w:rPr>
                <w:rFonts w:ascii="Times New Roman" w:hAnsi="Times New Roman"/>
              </w:rPr>
              <w:t>s</w:t>
            </w:r>
            <w:r w:rsidR="005C0C95" w:rsidRPr="007C6347">
              <w:rPr>
                <w:rFonts w:ascii="Times New Roman" w:hAnsi="Times New Roman"/>
              </w:rPr>
              <w:t xml:space="preserve"> </w:t>
            </w:r>
            <w:r w:rsidR="005C0C95">
              <w:rPr>
                <w:rFonts w:ascii="Times New Roman" w:hAnsi="Times New Roman"/>
              </w:rPr>
              <w:t>in teaching</w:t>
            </w:r>
            <w:r w:rsidR="005C0C95" w:rsidRPr="007C6347">
              <w:rPr>
                <w:rFonts w:ascii="Times New Roman" w:hAnsi="Times New Roman"/>
              </w:rPr>
              <w:t xml:space="preserve">, in-class activities, marking and </w:t>
            </w:r>
            <w:r w:rsidR="005B7618">
              <w:rPr>
                <w:rFonts w:ascii="Times New Roman" w:hAnsi="Times New Roman"/>
              </w:rPr>
              <w:t>moderating (2</w:t>
            </w:r>
            <w:r w:rsidR="005B7618" w:rsidRPr="005B7618">
              <w:rPr>
                <w:rFonts w:ascii="Times New Roman" w:hAnsi="Times New Roman"/>
                <w:vertAlign w:val="superscript"/>
              </w:rPr>
              <w:t>nd</w:t>
            </w:r>
            <w:r w:rsidR="005B7618">
              <w:rPr>
                <w:rFonts w:ascii="Times New Roman" w:hAnsi="Times New Roman"/>
              </w:rPr>
              <w:t xml:space="preserve"> marker) </w:t>
            </w:r>
            <w:r w:rsidR="005C0C95" w:rsidRPr="007C6347">
              <w:rPr>
                <w:rFonts w:ascii="Times New Roman" w:hAnsi="Times New Roman"/>
              </w:rPr>
              <w:t xml:space="preserve">guidance </w:t>
            </w:r>
            <w:r w:rsidR="005C0C95">
              <w:rPr>
                <w:rFonts w:ascii="Times New Roman" w:hAnsi="Times New Roman"/>
              </w:rPr>
              <w:t xml:space="preserve">including </w:t>
            </w:r>
            <w:r w:rsidR="005C0C95" w:rsidRPr="007C6347">
              <w:rPr>
                <w:rFonts w:ascii="Times New Roman" w:hAnsi="Times New Roman"/>
              </w:rPr>
              <w:t>expectation</w:t>
            </w:r>
            <w:r w:rsidR="005C0C95">
              <w:rPr>
                <w:rFonts w:ascii="Times New Roman" w:hAnsi="Times New Roman"/>
              </w:rPr>
              <w:t>s</w:t>
            </w:r>
            <w:r w:rsidR="005C0C95" w:rsidRPr="007C6347">
              <w:rPr>
                <w:rFonts w:ascii="Times New Roman" w:hAnsi="Times New Roman"/>
              </w:rPr>
              <w:t xml:space="preserve"> from students wh</w:t>
            </w:r>
            <w:r w:rsidR="005C0C95">
              <w:rPr>
                <w:rFonts w:ascii="Times New Roman" w:hAnsi="Times New Roman"/>
              </w:rPr>
              <w:t xml:space="preserve">ilst </w:t>
            </w:r>
            <w:r w:rsidR="005C0C95" w:rsidRPr="007C6347">
              <w:rPr>
                <w:rFonts w:ascii="Times New Roman" w:hAnsi="Times New Roman"/>
              </w:rPr>
              <w:t>completing summative assignment</w:t>
            </w:r>
            <w:r w:rsidR="008156D0">
              <w:rPr>
                <w:rFonts w:ascii="Times New Roman" w:hAnsi="Times New Roman"/>
              </w:rPr>
              <w:t xml:space="preserve"> (</w:t>
            </w:r>
            <w:proofErr w:type="spellStart"/>
            <w:r w:rsidR="008156D0">
              <w:rPr>
                <w:rFonts w:ascii="Times New Roman" w:hAnsi="Times New Roman"/>
              </w:rPr>
              <w:t>Zepke</w:t>
            </w:r>
            <w:proofErr w:type="spellEnd"/>
            <w:r w:rsidR="008156D0">
              <w:rPr>
                <w:rFonts w:ascii="Times New Roman" w:hAnsi="Times New Roman"/>
              </w:rPr>
              <w:t>, 2018)</w:t>
            </w:r>
            <w:r w:rsidR="005C0C95" w:rsidRPr="007C6347">
              <w:rPr>
                <w:rFonts w:ascii="Times New Roman" w:hAnsi="Times New Roman"/>
              </w:rPr>
              <w:t>.</w:t>
            </w:r>
          </w:p>
          <w:p w14:paraId="686E4C97" w14:textId="49CF7F5A" w:rsidR="00565177" w:rsidRPr="007C6347" w:rsidRDefault="007C6347" w:rsidP="00617827">
            <w:pPr>
              <w:jc w:val="both"/>
              <w:rPr>
                <w:rFonts w:ascii="Times New Roman" w:hAnsi="Times New Roman"/>
              </w:rPr>
            </w:pPr>
            <w:r w:rsidRPr="007C6347">
              <w:rPr>
                <w:rFonts w:ascii="Times New Roman" w:hAnsi="Times New Roman"/>
              </w:rPr>
              <w:t xml:space="preserve"> </w:t>
            </w:r>
          </w:p>
          <w:p w14:paraId="126E3F8E" w14:textId="1A498714" w:rsidR="007C6347" w:rsidRPr="008156D0" w:rsidRDefault="007C6347" w:rsidP="007C6347">
            <w:pPr>
              <w:jc w:val="both"/>
              <w:rPr>
                <w:rFonts w:ascii="Times New Roman" w:hAnsi="Times New Roman"/>
                <w:b/>
                <w:bCs/>
                <w:i/>
                <w:iCs/>
              </w:rPr>
            </w:pPr>
            <w:r w:rsidRPr="007C6347">
              <w:rPr>
                <w:rFonts w:ascii="Times New Roman" w:hAnsi="Times New Roman"/>
              </w:rPr>
              <w:t xml:space="preserve">I </w:t>
            </w:r>
            <w:r w:rsidR="005B7618" w:rsidRPr="007C6347">
              <w:rPr>
                <w:rFonts w:ascii="Times New Roman" w:hAnsi="Times New Roman"/>
              </w:rPr>
              <w:t>integrate</w:t>
            </w:r>
            <w:r w:rsidRPr="007C6347">
              <w:rPr>
                <w:rFonts w:ascii="Times New Roman" w:hAnsi="Times New Roman"/>
              </w:rPr>
              <w:t xml:space="preserve"> in-class activities</w:t>
            </w:r>
            <w:r w:rsidR="005B7618">
              <w:rPr>
                <w:rFonts w:ascii="Times New Roman" w:hAnsi="Times New Roman"/>
              </w:rPr>
              <w:t>/case studies designed</w:t>
            </w:r>
            <w:r w:rsidRPr="007C6347">
              <w:rPr>
                <w:rFonts w:ascii="Times New Roman" w:hAnsi="Times New Roman"/>
              </w:rPr>
              <w:t xml:space="preserve"> by other </w:t>
            </w:r>
            <w:r w:rsidR="005B7618">
              <w:rPr>
                <w:rFonts w:ascii="Times New Roman" w:hAnsi="Times New Roman"/>
              </w:rPr>
              <w:t>lecturers in the teaching/</w:t>
            </w:r>
            <w:r w:rsidRPr="007C6347">
              <w:rPr>
                <w:rFonts w:ascii="Times New Roman" w:hAnsi="Times New Roman"/>
              </w:rPr>
              <w:t>learning material</w:t>
            </w:r>
            <w:r w:rsidR="005B7618">
              <w:rPr>
                <w:rFonts w:ascii="Times New Roman" w:hAnsi="Times New Roman"/>
              </w:rPr>
              <w:t>s</w:t>
            </w:r>
            <w:r w:rsidRPr="007C6347">
              <w:rPr>
                <w:rFonts w:ascii="Times New Roman" w:hAnsi="Times New Roman"/>
              </w:rPr>
              <w:t xml:space="preserve">. This </w:t>
            </w:r>
            <w:r w:rsidR="005B7618">
              <w:rPr>
                <w:rFonts w:ascii="Times New Roman" w:hAnsi="Times New Roman"/>
              </w:rPr>
              <w:t>ha</w:t>
            </w:r>
            <w:r w:rsidRPr="007C6347">
              <w:rPr>
                <w:rFonts w:ascii="Times New Roman" w:hAnsi="Times New Roman"/>
              </w:rPr>
              <w:t xml:space="preserve">s </w:t>
            </w:r>
            <w:r w:rsidR="005B7618">
              <w:rPr>
                <w:rFonts w:ascii="Times New Roman" w:hAnsi="Times New Roman"/>
              </w:rPr>
              <w:t>helped in</w:t>
            </w:r>
            <w:r w:rsidRPr="007C6347">
              <w:rPr>
                <w:rFonts w:ascii="Times New Roman" w:hAnsi="Times New Roman"/>
              </w:rPr>
              <w:t xml:space="preserve"> reinforc</w:t>
            </w:r>
            <w:r w:rsidR="005B7618">
              <w:rPr>
                <w:rFonts w:ascii="Times New Roman" w:hAnsi="Times New Roman"/>
              </w:rPr>
              <w:t xml:space="preserve">ing the team working spirit among </w:t>
            </w:r>
            <w:r w:rsidRPr="007C6347">
              <w:rPr>
                <w:rFonts w:ascii="Times New Roman" w:hAnsi="Times New Roman"/>
              </w:rPr>
              <w:t>the teaching team</w:t>
            </w:r>
            <w:r w:rsidR="005B7618">
              <w:rPr>
                <w:rFonts w:ascii="Times New Roman" w:hAnsi="Times New Roman"/>
              </w:rPr>
              <w:t>. Each member of the teaching team feels valued as an important part of the team with</w:t>
            </w:r>
            <w:r w:rsidR="0074525B">
              <w:rPr>
                <w:rFonts w:ascii="Times New Roman" w:hAnsi="Times New Roman"/>
              </w:rPr>
              <w:t xml:space="preserve"> active participation in the planning and </w:t>
            </w:r>
            <w:r w:rsidRPr="007C6347">
              <w:rPr>
                <w:rFonts w:ascii="Times New Roman" w:hAnsi="Times New Roman"/>
              </w:rPr>
              <w:t xml:space="preserve">teaching process. This is also done to </w:t>
            </w:r>
            <w:r w:rsidR="0074525B">
              <w:rPr>
                <w:rFonts w:ascii="Times New Roman" w:hAnsi="Times New Roman"/>
              </w:rPr>
              <w:t>en</w:t>
            </w:r>
            <w:r w:rsidR="0074525B" w:rsidRPr="007C6347">
              <w:rPr>
                <w:rFonts w:ascii="Times New Roman" w:hAnsi="Times New Roman"/>
              </w:rPr>
              <w:t xml:space="preserve">sure </w:t>
            </w:r>
            <w:r w:rsidR="0074525B">
              <w:rPr>
                <w:rFonts w:ascii="Times New Roman" w:hAnsi="Times New Roman"/>
              </w:rPr>
              <w:t xml:space="preserve">triangulation dynamism. The </w:t>
            </w:r>
            <w:r w:rsidR="0074525B" w:rsidRPr="007C6347">
              <w:rPr>
                <w:rFonts w:ascii="Times New Roman" w:hAnsi="Times New Roman"/>
              </w:rPr>
              <w:t>programme</w:t>
            </w:r>
            <w:r w:rsidR="0074525B">
              <w:rPr>
                <w:rFonts w:ascii="Times New Roman" w:hAnsi="Times New Roman"/>
              </w:rPr>
              <w:t xml:space="preserve"> document</w:t>
            </w:r>
            <w:r w:rsidRPr="007C6347">
              <w:rPr>
                <w:rFonts w:ascii="Times New Roman" w:hAnsi="Times New Roman"/>
              </w:rPr>
              <w:t xml:space="preserve"> is </w:t>
            </w:r>
            <w:r w:rsidR="0074525B">
              <w:rPr>
                <w:rFonts w:ascii="Times New Roman" w:hAnsi="Times New Roman"/>
              </w:rPr>
              <w:t xml:space="preserve">followed, </w:t>
            </w:r>
            <w:r w:rsidRPr="007C6347">
              <w:rPr>
                <w:rFonts w:ascii="Times New Roman" w:hAnsi="Times New Roman"/>
              </w:rPr>
              <w:t>learners</w:t>
            </w:r>
            <w:r w:rsidR="0074525B">
              <w:rPr>
                <w:rFonts w:ascii="Times New Roman" w:hAnsi="Times New Roman"/>
              </w:rPr>
              <w:t xml:space="preserve"> across</w:t>
            </w:r>
            <w:r w:rsidRPr="007C6347">
              <w:rPr>
                <w:rFonts w:ascii="Times New Roman" w:hAnsi="Times New Roman"/>
              </w:rPr>
              <w:t xml:space="preserve"> group</w:t>
            </w:r>
            <w:r w:rsidR="0074525B">
              <w:rPr>
                <w:rFonts w:ascii="Times New Roman" w:hAnsi="Times New Roman"/>
              </w:rPr>
              <w:t>s</w:t>
            </w:r>
            <w:r w:rsidRPr="007C6347">
              <w:rPr>
                <w:rFonts w:ascii="Times New Roman" w:hAnsi="Times New Roman"/>
              </w:rPr>
              <w:t xml:space="preserve"> receive similar knowledge each session</w:t>
            </w:r>
            <w:r w:rsidR="0074525B">
              <w:rPr>
                <w:rFonts w:ascii="Times New Roman" w:hAnsi="Times New Roman"/>
              </w:rPr>
              <w:t xml:space="preserve"> and lecturers shared best practices in designing and planning learning activities</w:t>
            </w:r>
            <w:r w:rsidRPr="007C6347">
              <w:rPr>
                <w:rFonts w:ascii="Times New Roman" w:hAnsi="Times New Roman"/>
              </w:rPr>
              <w:t xml:space="preserve">. </w:t>
            </w:r>
            <w:r w:rsidR="0074525B">
              <w:rPr>
                <w:rFonts w:ascii="Times New Roman" w:hAnsi="Times New Roman"/>
              </w:rPr>
              <w:t>T</w:t>
            </w:r>
            <w:r w:rsidRPr="007C6347">
              <w:rPr>
                <w:rFonts w:ascii="Times New Roman" w:hAnsi="Times New Roman"/>
              </w:rPr>
              <w:t>he teaching team</w:t>
            </w:r>
            <w:r w:rsidR="0074525B">
              <w:rPr>
                <w:rFonts w:ascii="Times New Roman" w:hAnsi="Times New Roman"/>
              </w:rPr>
              <w:t xml:space="preserve"> says they </w:t>
            </w:r>
            <w:proofErr w:type="gramStart"/>
            <w:r w:rsidR="0074525B" w:rsidRPr="008156D0">
              <w:rPr>
                <w:rFonts w:ascii="Times New Roman" w:hAnsi="Times New Roman"/>
                <w:b/>
                <w:bCs/>
                <w:i/>
                <w:iCs/>
              </w:rPr>
              <w:t>feel  more</w:t>
            </w:r>
            <w:proofErr w:type="gramEnd"/>
            <w:r w:rsidR="0074525B" w:rsidRPr="008156D0">
              <w:rPr>
                <w:rFonts w:ascii="Times New Roman" w:hAnsi="Times New Roman"/>
                <w:b/>
                <w:bCs/>
                <w:i/>
                <w:iCs/>
              </w:rPr>
              <w:t xml:space="preserve"> confident </w:t>
            </w:r>
            <w:r w:rsidR="008156D0" w:rsidRPr="008156D0">
              <w:rPr>
                <w:rFonts w:ascii="Times New Roman" w:hAnsi="Times New Roman"/>
                <w:b/>
                <w:bCs/>
                <w:i/>
                <w:iCs/>
              </w:rPr>
              <w:t xml:space="preserve">teaching same materials </w:t>
            </w:r>
            <w:r w:rsidR="0074525B" w:rsidRPr="008156D0">
              <w:rPr>
                <w:rFonts w:ascii="Times New Roman" w:hAnsi="Times New Roman"/>
                <w:b/>
                <w:bCs/>
                <w:i/>
                <w:iCs/>
              </w:rPr>
              <w:t xml:space="preserve">as they are well integrated in the designing and </w:t>
            </w:r>
            <w:r w:rsidR="0074525B" w:rsidRPr="008156D0">
              <w:rPr>
                <w:rFonts w:ascii="Times New Roman" w:hAnsi="Times New Roman"/>
                <w:b/>
                <w:bCs/>
                <w:i/>
                <w:iCs/>
              </w:rPr>
              <w:lastRenderedPageBreak/>
              <w:t xml:space="preserve">delivery of uniform teaching/learning materials with clarity of purpose that </w:t>
            </w:r>
            <w:r w:rsidRPr="008156D0">
              <w:rPr>
                <w:rFonts w:ascii="Times New Roman" w:hAnsi="Times New Roman"/>
                <w:b/>
                <w:bCs/>
                <w:i/>
                <w:iCs/>
              </w:rPr>
              <w:t>foster</w:t>
            </w:r>
            <w:r w:rsidR="0074525B" w:rsidRPr="008156D0">
              <w:rPr>
                <w:rFonts w:ascii="Times New Roman" w:hAnsi="Times New Roman"/>
                <w:b/>
                <w:bCs/>
                <w:i/>
                <w:iCs/>
              </w:rPr>
              <w:t xml:space="preserve">s </w:t>
            </w:r>
            <w:r w:rsidRPr="008156D0">
              <w:rPr>
                <w:rFonts w:ascii="Times New Roman" w:hAnsi="Times New Roman"/>
                <w:b/>
                <w:bCs/>
                <w:i/>
                <w:iCs/>
              </w:rPr>
              <w:t xml:space="preserve">cohesion, </w:t>
            </w:r>
            <w:r w:rsidR="0074525B" w:rsidRPr="008156D0">
              <w:rPr>
                <w:rFonts w:ascii="Times New Roman" w:hAnsi="Times New Roman"/>
                <w:b/>
                <w:bCs/>
                <w:i/>
                <w:iCs/>
              </w:rPr>
              <w:t xml:space="preserve">adoption of best </w:t>
            </w:r>
            <w:r w:rsidR="008156D0" w:rsidRPr="008156D0">
              <w:rPr>
                <w:rFonts w:ascii="Times New Roman" w:hAnsi="Times New Roman"/>
                <w:b/>
                <w:bCs/>
                <w:i/>
                <w:iCs/>
              </w:rPr>
              <w:t>practices across board.</w:t>
            </w:r>
            <w:r w:rsidRPr="008156D0">
              <w:rPr>
                <w:rFonts w:ascii="Times New Roman" w:hAnsi="Times New Roman"/>
                <w:b/>
                <w:bCs/>
                <w:i/>
                <w:iCs/>
              </w:rPr>
              <w:t xml:space="preserve"> </w:t>
            </w:r>
          </w:p>
          <w:p w14:paraId="11AC1A00" w14:textId="77777777" w:rsidR="007C6347" w:rsidRDefault="007C6347" w:rsidP="00617827">
            <w:pPr>
              <w:jc w:val="both"/>
              <w:rPr>
                <w:rFonts w:ascii="Times New Roman" w:hAnsi="Times New Roman"/>
              </w:rPr>
            </w:pPr>
          </w:p>
          <w:p w14:paraId="613778DF" w14:textId="7E5F99C2" w:rsidR="00617827" w:rsidRDefault="008156D0" w:rsidP="008156D0">
            <w:pPr>
              <w:jc w:val="both"/>
              <w:rPr>
                <w:rFonts w:ascii="Times New Roman" w:hAnsi="Times New Roman"/>
              </w:rPr>
            </w:pPr>
            <w:r>
              <w:rPr>
                <w:rFonts w:ascii="Times New Roman" w:hAnsi="Times New Roman"/>
              </w:rPr>
              <w:t xml:space="preserve">Lectures are usually delivered </w:t>
            </w:r>
            <w:r w:rsidR="00CE110A">
              <w:rPr>
                <w:rFonts w:ascii="Times New Roman" w:hAnsi="Times New Roman"/>
              </w:rPr>
              <w:t>in</w:t>
            </w:r>
            <w:r>
              <w:rPr>
                <w:rFonts w:ascii="Times New Roman" w:hAnsi="Times New Roman"/>
              </w:rPr>
              <w:t xml:space="preserve"> small learning groups. Each group consists of</w:t>
            </w:r>
            <w:r w:rsidRPr="0077308B">
              <w:rPr>
                <w:rFonts w:ascii="Times New Roman" w:hAnsi="Times New Roman"/>
              </w:rPr>
              <w:t xml:space="preserve"> </w:t>
            </w:r>
            <w:r>
              <w:rPr>
                <w:rFonts w:ascii="Times New Roman" w:hAnsi="Times New Roman"/>
              </w:rPr>
              <w:t>30 students</w:t>
            </w:r>
            <w:r w:rsidR="00CE110A">
              <w:rPr>
                <w:rFonts w:ascii="Times New Roman" w:hAnsi="Times New Roman"/>
              </w:rPr>
              <w:t xml:space="preserve"> and is managed by a member of the teaching team</w:t>
            </w:r>
            <w:r>
              <w:rPr>
                <w:rFonts w:ascii="Times New Roman" w:hAnsi="Times New Roman"/>
              </w:rPr>
              <w:t>. This is done to ensure students are well monitored in a more informal and conducive environment. They receive prompt and constructive feedbacks on their works which is difficult to realise</w:t>
            </w:r>
            <w:r w:rsidR="00CE110A">
              <w:rPr>
                <w:rFonts w:ascii="Times New Roman" w:hAnsi="Times New Roman"/>
              </w:rPr>
              <w:t xml:space="preserve"> in larger class settings as students are easily distracted in such settings with many taking back seat in the learning process. I found </w:t>
            </w:r>
            <w:proofErr w:type="spellStart"/>
            <w:r w:rsidR="00CE110A">
              <w:rPr>
                <w:rFonts w:ascii="Times New Roman" w:hAnsi="Times New Roman"/>
              </w:rPr>
              <w:t>Rigoglioso’s</w:t>
            </w:r>
            <w:proofErr w:type="spellEnd"/>
            <w:r w:rsidR="00CE110A">
              <w:rPr>
                <w:rFonts w:ascii="Times New Roman" w:hAnsi="Times New Roman"/>
              </w:rPr>
              <w:t>, (2006) work useful as teaching in small groups ensures flexibility in the learning process.</w:t>
            </w:r>
          </w:p>
          <w:p w14:paraId="2824F8A7" w14:textId="77777777" w:rsidR="00617827" w:rsidRPr="0077308B" w:rsidRDefault="00617827" w:rsidP="00617827">
            <w:pPr>
              <w:jc w:val="both"/>
              <w:rPr>
                <w:rFonts w:ascii="Times New Roman" w:hAnsi="Times New Roman"/>
              </w:rPr>
            </w:pPr>
          </w:p>
          <w:p w14:paraId="637D881B" w14:textId="230C1CCE" w:rsidR="00783A0D" w:rsidRPr="00783A0D" w:rsidRDefault="00783A0D" w:rsidP="00783A0D">
            <w:pPr>
              <w:jc w:val="both"/>
              <w:rPr>
                <w:rFonts w:ascii="Times New Roman" w:hAnsi="Times New Roman"/>
              </w:rPr>
            </w:pPr>
            <w:r w:rsidRPr="00783A0D">
              <w:rPr>
                <w:rFonts w:ascii="Times New Roman" w:hAnsi="Times New Roman"/>
              </w:rPr>
              <w:t>To facilitate the teaching process</w:t>
            </w:r>
            <w:r>
              <w:rPr>
                <w:rFonts w:ascii="Times New Roman" w:hAnsi="Times New Roman"/>
              </w:rPr>
              <w:t xml:space="preserve"> among the students</w:t>
            </w:r>
            <w:r w:rsidRPr="00783A0D">
              <w:rPr>
                <w:rFonts w:ascii="Times New Roman" w:hAnsi="Times New Roman"/>
              </w:rPr>
              <w:t xml:space="preserve">, I upload all teaching material to Moodle before the beginning of each term. </w:t>
            </w:r>
            <w:r>
              <w:rPr>
                <w:rFonts w:ascii="Times New Roman" w:hAnsi="Times New Roman"/>
              </w:rPr>
              <w:t xml:space="preserve">This is done </w:t>
            </w:r>
            <w:r w:rsidRPr="00783A0D">
              <w:rPr>
                <w:rFonts w:ascii="Times New Roman" w:hAnsi="Times New Roman"/>
              </w:rPr>
              <w:t xml:space="preserve">to ensure that students familiarise themselves with the teaching </w:t>
            </w:r>
            <w:r>
              <w:rPr>
                <w:rFonts w:ascii="Times New Roman" w:hAnsi="Times New Roman"/>
              </w:rPr>
              <w:t>materials before the commencement of</w:t>
            </w:r>
            <w:r w:rsidRPr="00783A0D">
              <w:rPr>
                <w:rFonts w:ascii="Times New Roman" w:hAnsi="Times New Roman"/>
              </w:rPr>
              <w:t xml:space="preserve"> </w:t>
            </w:r>
            <w:r>
              <w:rPr>
                <w:rFonts w:ascii="Times New Roman" w:hAnsi="Times New Roman"/>
              </w:rPr>
              <w:t>the</w:t>
            </w:r>
            <w:r w:rsidRPr="00783A0D">
              <w:rPr>
                <w:rFonts w:ascii="Times New Roman" w:hAnsi="Times New Roman"/>
              </w:rPr>
              <w:t xml:space="preserve"> term and</w:t>
            </w:r>
            <w:r>
              <w:rPr>
                <w:rFonts w:ascii="Times New Roman" w:hAnsi="Times New Roman"/>
              </w:rPr>
              <w:t xml:space="preserve"> to facilitate active participation in classroom activities.</w:t>
            </w:r>
            <w:r w:rsidRPr="00783A0D">
              <w:rPr>
                <w:rFonts w:ascii="Times New Roman" w:hAnsi="Times New Roman"/>
              </w:rPr>
              <w:t xml:space="preserve"> </w:t>
            </w:r>
            <w:r>
              <w:rPr>
                <w:rFonts w:ascii="Times New Roman" w:hAnsi="Times New Roman"/>
              </w:rPr>
              <w:t xml:space="preserve">The work of </w:t>
            </w:r>
            <w:r w:rsidRPr="00783A0D">
              <w:rPr>
                <w:rFonts w:ascii="Times New Roman" w:hAnsi="Times New Roman"/>
              </w:rPr>
              <w:t>Li and Guo (2015)</w:t>
            </w:r>
            <w:r>
              <w:rPr>
                <w:rFonts w:ascii="Times New Roman" w:hAnsi="Times New Roman"/>
              </w:rPr>
              <w:t xml:space="preserve"> on</w:t>
            </w:r>
            <w:r w:rsidRPr="00783A0D">
              <w:rPr>
                <w:rFonts w:ascii="Times New Roman" w:hAnsi="Times New Roman"/>
              </w:rPr>
              <w:t xml:space="preserve"> guest speaking </w:t>
            </w:r>
            <w:r>
              <w:rPr>
                <w:rFonts w:ascii="Times New Roman" w:hAnsi="Times New Roman"/>
              </w:rPr>
              <w:t xml:space="preserve">methodology has been immensely helpful. I do </w:t>
            </w:r>
            <w:r w:rsidRPr="00783A0D">
              <w:rPr>
                <w:rFonts w:ascii="Times New Roman" w:hAnsi="Times New Roman"/>
              </w:rPr>
              <w:t>invite guest speakers</w:t>
            </w:r>
            <w:r w:rsidR="00D75265">
              <w:rPr>
                <w:rFonts w:ascii="Times New Roman" w:hAnsi="Times New Roman"/>
              </w:rPr>
              <w:t xml:space="preserve">/practitioners </w:t>
            </w:r>
            <w:r>
              <w:rPr>
                <w:rFonts w:ascii="Times New Roman" w:hAnsi="Times New Roman"/>
              </w:rPr>
              <w:t xml:space="preserve">to my classroom at least once in each term. They are usually guided to speak on themes that help reinforce the learning aims and outcomes. This has improved </w:t>
            </w:r>
            <w:r w:rsidRPr="00783A0D">
              <w:rPr>
                <w:rFonts w:ascii="Times New Roman" w:hAnsi="Times New Roman"/>
              </w:rPr>
              <w:t xml:space="preserve">students’ engagement and </w:t>
            </w:r>
            <w:r>
              <w:rPr>
                <w:rFonts w:ascii="Times New Roman" w:hAnsi="Times New Roman"/>
              </w:rPr>
              <w:t xml:space="preserve">participation in </w:t>
            </w:r>
            <w:r w:rsidRPr="00783A0D">
              <w:rPr>
                <w:rFonts w:ascii="Times New Roman" w:hAnsi="Times New Roman"/>
              </w:rPr>
              <w:t>active learning</w:t>
            </w:r>
            <w:r>
              <w:rPr>
                <w:rFonts w:ascii="Times New Roman" w:hAnsi="Times New Roman"/>
              </w:rPr>
              <w:t xml:space="preserve">. </w:t>
            </w:r>
            <w:r w:rsidRPr="00783A0D">
              <w:rPr>
                <w:rFonts w:ascii="Times New Roman" w:hAnsi="Times New Roman"/>
              </w:rPr>
              <w:t>For example, a guest speaker was invited to give a talk on “</w:t>
            </w:r>
            <w:r w:rsidRPr="00783A0D">
              <w:rPr>
                <w:rFonts w:ascii="Times New Roman" w:hAnsi="Times New Roman"/>
                <w:i/>
              </w:rPr>
              <w:t xml:space="preserve">how to </w:t>
            </w:r>
            <w:r>
              <w:rPr>
                <w:rFonts w:ascii="Times New Roman" w:hAnsi="Times New Roman"/>
                <w:i/>
              </w:rPr>
              <w:t>deliver excellent customer service experience in a dynamic marketplace</w:t>
            </w:r>
            <w:r w:rsidRPr="00783A0D">
              <w:rPr>
                <w:rFonts w:ascii="Times New Roman" w:hAnsi="Times New Roman"/>
                <w:i/>
              </w:rPr>
              <w:t xml:space="preserve">”. </w:t>
            </w:r>
            <w:r w:rsidRPr="00783A0D">
              <w:rPr>
                <w:rFonts w:ascii="Times New Roman" w:hAnsi="Times New Roman"/>
              </w:rPr>
              <w:t xml:space="preserve"> This </w:t>
            </w:r>
            <w:r w:rsidR="00D75265">
              <w:rPr>
                <w:rFonts w:ascii="Times New Roman" w:hAnsi="Times New Roman"/>
              </w:rPr>
              <w:t>blend</w:t>
            </w:r>
            <w:r w:rsidRPr="00783A0D">
              <w:rPr>
                <w:rFonts w:ascii="Times New Roman" w:hAnsi="Times New Roman"/>
              </w:rPr>
              <w:t xml:space="preserve"> of teaching tools and materials in delivering lectures helps to </w:t>
            </w:r>
            <w:r w:rsidR="00D75265">
              <w:rPr>
                <w:rFonts w:ascii="Times New Roman" w:hAnsi="Times New Roman"/>
              </w:rPr>
              <w:t>manage diverse teaching expectations.</w:t>
            </w:r>
            <w:r w:rsidRPr="00783A0D">
              <w:rPr>
                <w:rFonts w:ascii="Times New Roman" w:hAnsi="Times New Roman"/>
              </w:rPr>
              <w:t xml:space="preserve"> </w:t>
            </w:r>
            <w:r w:rsidR="00D75265">
              <w:rPr>
                <w:rFonts w:ascii="Times New Roman" w:hAnsi="Times New Roman"/>
              </w:rPr>
              <w:t xml:space="preserve">Some </w:t>
            </w:r>
            <w:r w:rsidRPr="00783A0D">
              <w:rPr>
                <w:rFonts w:ascii="Times New Roman" w:hAnsi="Times New Roman"/>
              </w:rPr>
              <w:t>students who are</w:t>
            </w:r>
            <w:r w:rsidR="00D75265">
              <w:rPr>
                <w:rFonts w:ascii="Times New Roman" w:hAnsi="Times New Roman"/>
              </w:rPr>
              <w:t xml:space="preserve"> business owners are leveraging on this opportunity to network, get mentored and improve their service delivery and customer relationship management in the 21</w:t>
            </w:r>
            <w:r w:rsidR="00D75265" w:rsidRPr="00D75265">
              <w:rPr>
                <w:rFonts w:ascii="Times New Roman" w:hAnsi="Times New Roman"/>
                <w:vertAlign w:val="superscript"/>
              </w:rPr>
              <w:t>st</w:t>
            </w:r>
            <w:r w:rsidR="00D75265">
              <w:rPr>
                <w:rFonts w:ascii="Times New Roman" w:hAnsi="Times New Roman"/>
              </w:rPr>
              <w:t xml:space="preserve"> Century.</w:t>
            </w:r>
            <w:r w:rsidRPr="00783A0D">
              <w:rPr>
                <w:rFonts w:ascii="Times New Roman" w:hAnsi="Times New Roman"/>
              </w:rPr>
              <w:t xml:space="preserve"> </w:t>
            </w:r>
          </w:p>
          <w:p w14:paraId="6618E106" w14:textId="77777777" w:rsidR="00783A0D" w:rsidRDefault="00783A0D" w:rsidP="00617827">
            <w:pPr>
              <w:jc w:val="both"/>
              <w:rPr>
                <w:rFonts w:ascii="Times New Roman" w:hAnsi="Times New Roman"/>
              </w:rPr>
            </w:pPr>
          </w:p>
          <w:p w14:paraId="0061FFB2" w14:textId="5DC757A9" w:rsidR="005F1278" w:rsidRDefault="005F1278" w:rsidP="00C8658A">
            <w:pPr>
              <w:jc w:val="both"/>
              <w:rPr>
                <w:rFonts w:cs="Arial"/>
                <w:sz w:val="24"/>
                <w:szCs w:val="24"/>
              </w:rPr>
            </w:pPr>
          </w:p>
          <w:p w14:paraId="37757205" w14:textId="77777777" w:rsidR="005F1278" w:rsidRPr="00CD07EC" w:rsidRDefault="005F1278" w:rsidP="00C8658A">
            <w:pPr>
              <w:jc w:val="both"/>
              <w:rPr>
                <w:rFonts w:ascii="Times New Roman" w:hAnsi="Times New Roman"/>
                <w:sz w:val="24"/>
                <w:szCs w:val="24"/>
              </w:rPr>
            </w:pPr>
          </w:p>
          <w:p w14:paraId="2FA40023" w14:textId="77777777" w:rsidR="005F1278" w:rsidRPr="00FE7642" w:rsidRDefault="005F1278" w:rsidP="00C8658A">
            <w:pPr>
              <w:jc w:val="both"/>
              <w:rPr>
                <w:rFonts w:cs="Arial"/>
                <w:sz w:val="24"/>
                <w:szCs w:val="24"/>
              </w:rPr>
            </w:pPr>
          </w:p>
          <w:p w14:paraId="226679A1" w14:textId="77777777" w:rsidR="00ED4050" w:rsidRPr="00ED4050" w:rsidRDefault="00ED4050" w:rsidP="00ED4050">
            <w:pPr>
              <w:jc w:val="both"/>
              <w:rPr>
                <w:rFonts w:cs="Arial"/>
                <w:sz w:val="24"/>
                <w:szCs w:val="24"/>
              </w:rPr>
            </w:pPr>
          </w:p>
          <w:p w14:paraId="6143CB2A" w14:textId="77777777" w:rsidR="00ED4050" w:rsidRPr="00ED4050" w:rsidRDefault="00ED4050" w:rsidP="00ED4050">
            <w:pPr>
              <w:jc w:val="both"/>
              <w:rPr>
                <w:rFonts w:ascii="Times New Roman" w:hAnsi="Times New Roman"/>
              </w:rPr>
            </w:pPr>
          </w:p>
          <w:p w14:paraId="2D734D04" w14:textId="77777777" w:rsidR="00ED4050" w:rsidRPr="00ED4050" w:rsidRDefault="00ED4050" w:rsidP="00ED4050">
            <w:pPr>
              <w:jc w:val="both"/>
              <w:rPr>
                <w:rFonts w:ascii="Times New Roman" w:hAnsi="Times New Roman"/>
              </w:rPr>
            </w:pPr>
          </w:p>
          <w:p w14:paraId="17B902EC" w14:textId="77777777" w:rsidR="005407DE" w:rsidRDefault="005407DE" w:rsidP="00C8658A">
            <w:pPr>
              <w:jc w:val="both"/>
              <w:rPr>
                <w:rFonts w:cs="Arial"/>
                <w:sz w:val="24"/>
                <w:szCs w:val="24"/>
              </w:rPr>
            </w:pPr>
          </w:p>
          <w:p w14:paraId="2FB1D45A" w14:textId="77777777" w:rsidR="00407E26" w:rsidRDefault="00407E26" w:rsidP="00C8658A">
            <w:pPr>
              <w:jc w:val="both"/>
              <w:rPr>
                <w:rFonts w:cs="Arial"/>
                <w:sz w:val="24"/>
                <w:szCs w:val="24"/>
              </w:rPr>
            </w:pPr>
          </w:p>
          <w:p w14:paraId="542C5883" w14:textId="77777777" w:rsidR="00407E26" w:rsidRPr="00FE7642" w:rsidRDefault="00407E26" w:rsidP="00C8658A">
            <w:pPr>
              <w:jc w:val="both"/>
              <w:rPr>
                <w:rFonts w:cs="Arial"/>
                <w:sz w:val="24"/>
                <w:szCs w:val="24"/>
              </w:rPr>
            </w:pPr>
          </w:p>
        </w:tc>
      </w:tr>
    </w:tbl>
    <w:p w14:paraId="43489C64"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0C3D535E" w14:textId="77777777" w:rsidTr="00AC5818">
        <w:tc>
          <w:tcPr>
            <w:tcW w:w="10598" w:type="dxa"/>
            <w:gridSpan w:val="2"/>
          </w:tcPr>
          <w:p w14:paraId="53A492CD" w14:textId="77777777" w:rsidR="00CA12DC" w:rsidRPr="00FE7642" w:rsidRDefault="00CA12DC" w:rsidP="00C8658A">
            <w:pPr>
              <w:jc w:val="both"/>
              <w:rPr>
                <w:rFonts w:cs="Arial"/>
                <w:b/>
                <w:sz w:val="28"/>
                <w:szCs w:val="28"/>
              </w:rPr>
            </w:pPr>
            <w:r w:rsidRPr="00FE7642">
              <w:rPr>
                <w:rFonts w:cs="Arial"/>
                <w:b/>
                <w:sz w:val="28"/>
                <w:szCs w:val="28"/>
              </w:rPr>
              <w:t>A2:  Teachi</w:t>
            </w:r>
            <w:r w:rsidR="005F1278" w:rsidRPr="00FE7642">
              <w:rPr>
                <w:rFonts w:cs="Arial"/>
                <w:b/>
                <w:sz w:val="28"/>
                <w:szCs w:val="28"/>
              </w:rPr>
              <w:t>ng and/or supporting learning (7</w:t>
            </w:r>
            <w:r w:rsidRPr="00FE7642">
              <w:rPr>
                <w:rFonts w:cs="Arial"/>
                <w:b/>
                <w:sz w:val="28"/>
                <w:szCs w:val="28"/>
              </w:rPr>
              <w:t>00 words)</w:t>
            </w:r>
          </w:p>
          <w:p w14:paraId="6BA0A095" w14:textId="77777777" w:rsidR="00CA12DC" w:rsidRPr="00FE7642" w:rsidRDefault="005F1278" w:rsidP="00C8658A">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22C46A0F" w14:textId="77777777" w:rsidTr="00E0025F">
        <w:tc>
          <w:tcPr>
            <w:tcW w:w="5070" w:type="dxa"/>
          </w:tcPr>
          <w:p w14:paraId="27B3EB88" w14:textId="77777777" w:rsidR="00CA12DC" w:rsidRPr="00FE7642" w:rsidRDefault="00CA12DC" w:rsidP="00C8658A">
            <w:pPr>
              <w:rPr>
                <w:rFonts w:cs="Arial"/>
                <w:sz w:val="20"/>
                <w:szCs w:val="20"/>
                <w:u w:val="single"/>
              </w:rPr>
            </w:pPr>
            <w:r w:rsidRPr="00FE7642">
              <w:rPr>
                <w:rFonts w:cs="Arial"/>
                <w:sz w:val="20"/>
                <w:szCs w:val="20"/>
                <w:u w:val="single"/>
              </w:rPr>
              <w:t>Engagement in appropriate teaching and learning strategies including:</w:t>
            </w:r>
          </w:p>
          <w:p w14:paraId="3C5F849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 arrange of teaching approaches and modes of delivery</w:t>
            </w:r>
          </w:p>
          <w:p w14:paraId="376E79EF"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2448A0F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1152EC3C"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353D737E"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11847D5F"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22CA5BC3"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482F0ECC"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5057827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4835380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3CB3E0E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5BC7CEC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1B540EA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02C38B52" w14:textId="77777777" w:rsidR="005407DE" w:rsidRPr="00FE7642" w:rsidRDefault="005407DE" w:rsidP="005407DE">
            <w:pPr>
              <w:ind w:left="57"/>
              <w:rPr>
                <w:rFonts w:cs="Arial"/>
                <w:sz w:val="20"/>
                <w:szCs w:val="20"/>
              </w:rPr>
            </w:pPr>
          </w:p>
        </w:tc>
      </w:tr>
      <w:tr w:rsidR="005F1278" w:rsidRPr="00FE7642" w14:paraId="59E81456" w14:textId="77777777" w:rsidTr="00AC5818">
        <w:tc>
          <w:tcPr>
            <w:tcW w:w="10598" w:type="dxa"/>
            <w:gridSpan w:val="2"/>
          </w:tcPr>
          <w:p w14:paraId="64258DCD" w14:textId="77777777" w:rsidR="005F1278" w:rsidRPr="00FE7642" w:rsidRDefault="005F1278" w:rsidP="00C8658A">
            <w:pPr>
              <w:jc w:val="both"/>
              <w:rPr>
                <w:rFonts w:cs="Arial"/>
                <w:b/>
                <w:sz w:val="24"/>
                <w:szCs w:val="24"/>
                <w:u w:val="single"/>
              </w:rPr>
            </w:pPr>
            <w:r w:rsidRPr="00FE7642">
              <w:rPr>
                <w:rFonts w:cs="Arial"/>
                <w:b/>
                <w:sz w:val="24"/>
                <w:szCs w:val="24"/>
                <w:u w:val="single"/>
              </w:rPr>
              <w:t>Write your evidence here</w:t>
            </w:r>
          </w:p>
          <w:p w14:paraId="0FBDE5D7" w14:textId="77777777" w:rsidR="005F1278" w:rsidRPr="00FE7642" w:rsidRDefault="005F1278" w:rsidP="00C8658A">
            <w:pPr>
              <w:jc w:val="both"/>
              <w:rPr>
                <w:rFonts w:cs="Arial"/>
                <w:sz w:val="24"/>
                <w:szCs w:val="24"/>
              </w:rPr>
            </w:pPr>
          </w:p>
          <w:p w14:paraId="1508B9A3" w14:textId="5281844F" w:rsidR="009B17BC" w:rsidRDefault="00C8658A" w:rsidP="009B17BC">
            <w:pPr>
              <w:jc w:val="both"/>
              <w:rPr>
                <w:rFonts w:ascii="Times New Roman" w:hAnsi="Times New Roman"/>
              </w:rPr>
            </w:pPr>
            <w:r w:rsidRPr="00C8658A">
              <w:rPr>
                <w:rFonts w:ascii="Times New Roman" w:hAnsi="Times New Roman"/>
              </w:rPr>
              <w:t>In order to ensure result-oriented support learning process, I utilise Kolb’s Experiential Learning Model</w:t>
            </w:r>
            <w:r>
              <w:rPr>
                <w:rFonts w:ascii="Times New Roman" w:hAnsi="Times New Roman"/>
              </w:rPr>
              <w:t xml:space="preserve">. </w:t>
            </w:r>
            <w:r w:rsidRPr="00C8658A">
              <w:rPr>
                <w:rFonts w:ascii="Times New Roman" w:hAnsi="Times New Roman"/>
              </w:rPr>
              <w:t>In</w:t>
            </w:r>
            <w:r>
              <w:rPr>
                <w:rFonts w:ascii="Times New Roman" w:hAnsi="Times New Roman"/>
              </w:rPr>
              <w:t xml:space="preserve"> </w:t>
            </w:r>
            <w:r w:rsidRPr="00C8658A">
              <w:rPr>
                <w:rFonts w:ascii="Times New Roman" w:hAnsi="Times New Roman"/>
              </w:rPr>
              <w:t xml:space="preserve">Kolb’s model, students are </w:t>
            </w:r>
            <w:r>
              <w:rPr>
                <w:rFonts w:ascii="Times New Roman" w:hAnsi="Times New Roman"/>
              </w:rPr>
              <w:t xml:space="preserve">generally </w:t>
            </w:r>
            <w:r w:rsidRPr="00C8658A">
              <w:rPr>
                <w:rFonts w:ascii="Times New Roman" w:hAnsi="Times New Roman"/>
              </w:rPr>
              <w:t xml:space="preserve">classified as </w:t>
            </w:r>
            <w:r w:rsidR="00F52AD2" w:rsidRPr="00C8658A">
              <w:rPr>
                <w:rFonts w:ascii="Times New Roman" w:hAnsi="Times New Roman"/>
              </w:rPr>
              <w:t>preferring</w:t>
            </w:r>
            <w:r w:rsidRPr="00C8658A">
              <w:rPr>
                <w:rFonts w:ascii="Times New Roman" w:hAnsi="Times New Roman"/>
              </w:rPr>
              <w:t xml:space="preserve"> (</w:t>
            </w:r>
            <w:proofErr w:type="spellStart"/>
            <w:r>
              <w:rPr>
                <w:rFonts w:ascii="Times New Roman" w:hAnsi="Times New Roman"/>
              </w:rPr>
              <w:t>i</w:t>
            </w:r>
            <w:proofErr w:type="spellEnd"/>
            <w:r w:rsidRPr="00C8658A">
              <w:rPr>
                <w:rFonts w:ascii="Times New Roman" w:hAnsi="Times New Roman"/>
              </w:rPr>
              <w:t>) concrete experience or abstract conceptualization (</w:t>
            </w:r>
            <w:r>
              <w:rPr>
                <w:rFonts w:ascii="Times New Roman" w:hAnsi="Times New Roman"/>
              </w:rPr>
              <w:t xml:space="preserve">i.e. </w:t>
            </w:r>
            <w:r w:rsidRPr="00C8658A">
              <w:rPr>
                <w:rFonts w:ascii="Times New Roman" w:hAnsi="Times New Roman"/>
              </w:rPr>
              <w:t>how they take information in) and (</w:t>
            </w:r>
            <w:r>
              <w:rPr>
                <w:rFonts w:ascii="Times New Roman" w:hAnsi="Times New Roman"/>
              </w:rPr>
              <w:t>ii</w:t>
            </w:r>
            <w:r w:rsidRPr="00C8658A">
              <w:rPr>
                <w:rFonts w:ascii="Times New Roman" w:hAnsi="Times New Roman"/>
              </w:rPr>
              <w:t>) active experimentation or reflective observation (</w:t>
            </w:r>
            <w:r>
              <w:rPr>
                <w:rFonts w:ascii="Times New Roman" w:hAnsi="Times New Roman"/>
              </w:rPr>
              <w:t xml:space="preserve">i.e. </w:t>
            </w:r>
            <w:r w:rsidRPr="00C8658A">
              <w:rPr>
                <w:rFonts w:ascii="Times New Roman" w:hAnsi="Times New Roman"/>
              </w:rPr>
              <w:t>how they process information)</w:t>
            </w:r>
            <w:r>
              <w:rPr>
                <w:rFonts w:ascii="Times New Roman" w:hAnsi="Times New Roman"/>
              </w:rPr>
              <w:t xml:space="preserve"> (Kolb, 1</w:t>
            </w:r>
            <w:r w:rsidR="009B17BC">
              <w:rPr>
                <w:rFonts w:ascii="Times New Roman" w:hAnsi="Times New Roman"/>
              </w:rPr>
              <w:t>9</w:t>
            </w:r>
            <w:r>
              <w:rPr>
                <w:rFonts w:ascii="Times New Roman" w:hAnsi="Times New Roman"/>
              </w:rPr>
              <w:t>84)</w:t>
            </w:r>
            <w:r w:rsidR="009B17BC">
              <w:rPr>
                <w:rFonts w:ascii="Times New Roman" w:hAnsi="Times New Roman"/>
              </w:rPr>
              <w:t>. Based on</w:t>
            </w:r>
            <w:r w:rsidR="009B17BC" w:rsidRPr="00C8658A">
              <w:rPr>
                <w:rFonts w:ascii="Times New Roman" w:hAnsi="Times New Roman"/>
              </w:rPr>
              <w:t xml:space="preserve"> </w:t>
            </w:r>
            <w:r w:rsidR="009B17BC">
              <w:rPr>
                <w:rFonts w:ascii="Times New Roman" w:hAnsi="Times New Roman"/>
              </w:rPr>
              <w:t xml:space="preserve">Kolb’s model, </w:t>
            </w:r>
            <w:proofErr w:type="spellStart"/>
            <w:r w:rsidR="009B17BC" w:rsidRPr="009B17BC">
              <w:rPr>
                <w:rFonts w:ascii="Times New Roman" w:hAnsi="Times New Roman"/>
              </w:rPr>
              <w:t>Stice</w:t>
            </w:r>
            <w:proofErr w:type="spellEnd"/>
            <w:r w:rsidR="009B17BC" w:rsidRPr="009B17BC">
              <w:rPr>
                <w:rFonts w:ascii="Times New Roman" w:hAnsi="Times New Roman"/>
              </w:rPr>
              <w:t>,</w:t>
            </w:r>
            <w:r w:rsidR="009B17BC">
              <w:rPr>
                <w:rFonts w:ascii="Times New Roman" w:hAnsi="Times New Roman"/>
              </w:rPr>
              <w:t xml:space="preserve"> (</w:t>
            </w:r>
            <w:r w:rsidR="009B17BC" w:rsidRPr="009B17BC">
              <w:rPr>
                <w:rFonts w:ascii="Times New Roman" w:hAnsi="Times New Roman"/>
              </w:rPr>
              <w:t>1986)</w:t>
            </w:r>
            <w:r w:rsidR="009B17BC">
              <w:rPr>
                <w:rFonts w:ascii="Times New Roman" w:hAnsi="Times New Roman"/>
              </w:rPr>
              <w:t xml:space="preserve"> further categorised learners into four categories. This is to help </w:t>
            </w:r>
            <w:r w:rsidR="009B17BC">
              <w:rPr>
                <w:rFonts w:ascii="Times New Roman" w:hAnsi="Times New Roman"/>
              </w:rPr>
              <w:lastRenderedPageBreak/>
              <w:t>i</w:t>
            </w:r>
            <w:r w:rsidR="009B17BC" w:rsidRPr="009B17BC">
              <w:rPr>
                <w:rFonts w:ascii="Times New Roman" w:hAnsi="Times New Roman"/>
              </w:rPr>
              <w:t>mprove</w:t>
            </w:r>
            <w:r w:rsidR="009B17BC">
              <w:rPr>
                <w:rFonts w:ascii="Times New Roman" w:hAnsi="Times New Roman"/>
              </w:rPr>
              <w:t xml:space="preserve"> and support s</w:t>
            </w:r>
            <w:r w:rsidR="009B17BC" w:rsidRPr="009B17BC">
              <w:rPr>
                <w:rFonts w:ascii="Times New Roman" w:hAnsi="Times New Roman"/>
              </w:rPr>
              <w:t xml:space="preserve">tudent </w:t>
            </w:r>
            <w:r w:rsidR="009B17BC">
              <w:rPr>
                <w:rFonts w:ascii="Times New Roman" w:hAnsi="Times New Roman"/>
              </w:rPr>
              <w:t>l</w:t>
            </w:r>
            <w:r w:rsidR="009B17BC" w:rsidRPr="009B17BC">
              <w:rPr>
                <w:rFonts w:ascii="Times New Roman" w:hAnsi="Times New Roman"/>
              </w:rPr>
              <w:t>earning</w:t>
            </w:r>
            <w:r w:rsidR="009B17BC">
              <w:rPr>
                <w:rFonts w:ascii="Times New Roman" w:hAnsi="Times New Roman"/>
              </w:rPr>
              <w:t xml:space="preserve"> as tutor takes/plays different roles in each learner’s category. For instance, </w:t>
            </w:r>
            <w:r w:rsidR="009B17BC" w:rsidRPr="009B17BC">
              <w:rPr>
                <w:rFonts w:ascii="Times New Roman" w:hAnsi="Times New Roman"/>
              </w:rPr>
              <w:t xml:space="preserve">Category 1 (concrete, reflective)—the </w:t>
            </w:r>
            <w:proofErr w:type="spellStart"/>
            <w:r w:rsidR="009B17BC" w:rsidRPr="00075E78">
              <w:rPr>
                <w:rFonts w:ascii="Times New Roman" w:hAnsi="Times New Roman"/>
                <w:i/>
                <w:iCs/>
              </w:rPr>
              <w:t>diverger</w:t>
            </w:r>
            <w:r w:rsidR="00075E78">
              <w:rPr>
                <w:rFonts w:ascii="Times New Roman" w:hAnsi="Times New Roman"/>
                <w:i/>
                <w:iCs/>
              </w:rPr>
              <w:t>s</w:t>
            </w:r>
            <w:proofErr w:type="spellEnd"/>
            <w:r w:rsidR="009B17BC" w:rsidRPr="009B17BC">
              <w:rPr>
                <w:rFonts w:ascii="Times New Roman" w:hAnsi="Times New Roman"/>
              </w:rPr>
              <w:t xml:space="preserve">. </w:t>
            </w:r>
            <w:r w:rsidR="009B17BC">
              <w:rPr>
                <w:rFonts w:ascii="Times New Roman" w:hAnsi="Times New Roman"/>
              </w:rPr>
              <w:t>Here, l</w:t>
            </w:r>
            <w:r w:rsidR="009B17BC" w:rsidRPr="009B17BC">
              <w:rPr>
                <w:rFonts w:ascii="Times New Roman" w:hAnsi="Times New Roman"/>
              </w:rPr>
              <w:t xml:space="preserve">earners respond well to descriptions of how </w:t>
            </w:r>
            <w:r w:rsidR="009B17BC">
              <w:rPr>
                <w:rFonts w:ascii="Times New Roman" w:hAnsi="Times New Roman"/>
              </w:rPr>
              <w:t>module</w:t>
            </w:r>
            <w:r w:rsidR="009B17BC" w:rsidRPr="009B17BC">
              <w:rPr>
                <w:rFonts w:ascii="Times New Roman" w:hAnsi="Times New Roman"/>
              </w:rPr>
              <w:t xml:space="preserve"> material relates to their experience, interests, and future careers. Their distinctive question is “Why?” To be effective with </w:t>
            </w:r>
            <w:r w:rsidR="009B17BC">
              <w:rPr>
                <w:rFonts w:ascii="Times New Roman" w:hAnsi="Times New Roman"/>
              </w:rPr>
              <w:t>these</w:t>
            </w:r>
            <w:r w:rsidR="009B17BC" w:rsidRPr="009B17BC">
              <w:rPr>
                <w:rFonts w:ascii="Times New Roman" w:hAnsi="Times New Roman"/>
              </w:rPr>
              <w:t xml:space="preserve"> students, </w:t>
            </w:r>
            <w:r w:rsidR="009B17BC">
              <w:rPr>
                <w:rFonts w:ascii="Times New Roman" w:hAnsi="Times New Roman"/>
              </w:rPr>
              <w:t>I as their tutor function as a</w:t>
            </w:r>
            <w:r w:rsidR="009B17BC" w:rsidRPr="009B17BC">
              <w:rPr>
                <w:rFonts w:ascii="Times New Roman" w:hAnsi="Times New Roman"/>
              </w:rPr>
              <w:t xml:space="preserve"> motivator</w:t>
            </w:r>
            <w:r w:rsidR="009B17BC">
              <w:rPr>
                <w:rFonts w:ascii="Times New Roman" w:hAnsi="Times New Roman"/>
              </w:rPr>
              <w:t xml:space="preserve"> (</w:t>
            </w:r>
            <w:proofErr w:type="spellStart"/>
            <w:r w:rsidR="009B17BC">
              <w:rPr>
                <w:rFonts w:ascii="Times New Roman" w:hAnsi="Times New Roman"/>
              </w:rPr>
              <w:t>Stice</w:t>
            </w:r>
            <w:proofErr w:type="spellEnd"/>
            <w:r w:rsidR="009B17BC">
              <w:rPr>
                <w:rFonts w:ascii="Times New Roman" w:hAnsi="Times New Roman"/>
              </w:rPr>
              <w:t>, 1986)</w:t>
            </w:r>
            <w:r w:rsidR="009B17BC" w:rsidRPr="009B17BC">
              <w:rPr>
                <w:rFonts w:ascii="Times New Roman" w:hAnsi="Times New Roman"/>
              </w:rPr>
              <w:t>.</w:t>
            </w:r>
            <w:r w:rsidR="009B17BC">
              <w:rPr>
                <w:rFonts w:ascii="Times New Roman" w:hAnsi="Times New Roman"/>
              </w:rPr>
              <w:t xml:space="preserve"> I particularly motivate these students in group works and individual study skills/pastoral sessions.</w:t>
            </w:r>
          </w:p>
          <w:p w14:paraId="42D8C8C6" w14:textId="77777777" w:rsidR="009B17BC" w:rsidRPr="009B17BC" w:rsidRDefault="009B17BC" w:rsidP="009B17BC">
            <w:pPr>
              <w:jc w:val="both"/>
              <w:rPr>
                <w:rFonts w:ascii="Times New Roman" w:hAnsi="Times New Roman"/>
              </w:rPr>
            </w:pPr>
          </w:p>
          <w:p w14:paraId="0AC6570B" w14:textId="21296E9F" w:rsidR="009B17BC" w:rsidRPr="00F35DFE" w:rsidRDefault="00F52AD2" w:rsidP="009B17BC">
            <w:pPr>
              <w:jc w:val="both"/>
              <w:rPr>
                <w:rFonts w:ascii="Times New Roman" w:hAnsi="Times New Roman"/>
              </w:rPr>
            </w:pPr>
            <w:r w:rsidRPr="00F35DFE">
              <w:rPr>
                <w:rFonts w:ascii="Times New Roman" w:hAnsi="Times New Roman"/>
              </w:rPr>
              <w:t>Category 2</w:t>
            </w:r>
            <w:r w:rsidR="009B17BC" w:rsidRPr="00F35DFE">
              <w:rPr>
                <w:rFonts w:ascii="Times New Roman" w:hAnsi="Times New Roman"/>
              </w:rPr>
              <w:t xml:space="preserve"> (abstract, reflective)</w:t>
            </w:r>
            <w:r w:rsidRPr="00F35DFE">
              <w:rPr>
                <w:rFonts w:ascii="Times New Roman" w:hAnsi="Times New Roman"/>
              </w:rPr>
              <w:t>. These are t</w:t>
            </w:r>
            <w:r w:rsidR="009B17BC" w:rsidRPr="00F35DFE">
              <w:rPr>
                <w:rFonts w:ascii="Times New Roman" w:hAnsi="Times New Roman"/>
              </w:rPr>
              <w:t xml:space="preserve">he </w:t>
            </w:r>
            <w:r w:rsidR="009B17BC" w:rsidRPr="00075E78">
              <w:rPr>
                <w:rFonts w:ascii="Times New Roman" w:hAnsi="Times New Roman"/>
                <w:i/>
                <w:iCs/>
              </w:rPr>
              <w:t>assimilator</w:t>
            </w:r>
            <w:r w:rsidRPr="00075E78">
              <w:rPr>
                <w:rFonts w:ascii="Times New Roman" w:hAnsi="Times New Roman"/>
                <w:i/>
                <w:iCs/>
              </w:rPr>
              <w:t>s</w:t>
            </w:r>
            <w:r w:rsidR="009B17BC" w:rsidRPr="00F35DFE">
              <w:rPr>
                <w:rFonts w:ascii="Times New Roman" w:hAnsi="Times New Roman"/>
              </w:rPr>
              <w:t xml:space="preserve">. </w:t>
            </w:r>
            <w:r w:rsidRPr="00F35DFE">
              <w:rPr>
                <w:rFonts w:ascii="Times New Roman" w:hAnsi="Times New Roman"/>
              </w:rPr>
              <w:t xml:space="preserve">According to </w:t>
            </w:r>
            <w:proofErr w:type="spellStart"/>
            <w:r w:rsidRPr="00F35DFE">
              <w:rPr>
                <w:rFonts w:ascii="Times New Roman" w:hAnsi="Times New Roman"/>
              </w:rPr>
              <w:t>Stice</w:t>
            </w:r>
            <w:proofErr w:type="spellEnd"/>
            <w:r w:rsidRPr="00F35DFE">
              <w:rPr>
                <w:rFonts w:ascii="Times New Roman" w:hAnsi="Times New Roman"/>
              </w:rPr>
              <w:t xml:space="preserve"> (1986), these </w:t>
            </w:r>
            <w:r w:rsidR="009B17BC" w:rsidRPr="00F35DFE">
              <w:rPr>
                <w:rFonts w:ascii="Times New Roman" w:hAnsi="Times New Roman"/>
              </w:rPr>
              <w:t xml:space="preserve">learners respond to information presented in an organized, logical </w:t>
            </w:r>
            <w:r w:rsidRPr="00F35DFE">
              <w:rPr>
                <w:rFonts w:ascii="Times New Roman" w:hAnsi="Times New Roman"/>
              </w:rPr>
              <w:t>manner</w:t>
            </w:r>
            <w:r w:rsidR="009B17BC" w:rsidRPr="00F35DFE">
              <w:rPr>
                <w:rFonts w:ascii="Times New Roman" w:hAnsi="Times New Roman"/>
              </w:rPr>
              <w:t xml:space="preserve"> and benefit if they are given time </w:t>
            </w:r>
            <w:r w:rsidRPr="00F35DFE">
              <w:rPr>
                <w:rFonts w:ascii="Times New Roman" w:hAnsi="Times New Roman"/>
              </w:rPr>
              <w:t>to reflect</w:t>
            </w:r>
            <w:r w:rsidR="009B17BC" w:rsidRPr="00F35DFE">
              <w:rPr>
                <w:rFonts w:ascii="Times New Roman" w:hAnsi="Times New Roman"/>
              </w:rPr>
              <w:t xml:space="preserve">. Their </w:t>
            </w:r>
            <w:r w:rsidRPr="00F35DFE">
              <w:rPr>
                <w:rFonts w:ascii="Times New Roman" w:hAnsi="Times New Roman"/>
              </w:rPr>
              <w:t>typical</w:t>
            </w:r>
            <w:r w:rsidR="009B17BC" w:rsidRPr="00F35DFE">
              <w:rPr>
                <w:rFonts w:ascii="Times New Roman" w:hAnsi="Times New Roman"/>
              </w:rPr>
              <w:t xml:space="preserve"> question is “What?” To be effective</w:t>
            </w:r>
            <w:r w:rsidRPr="00F35DFE">
              <w:rPr>
                <w:rFonts w:ascii="Times New Roman" w:hAnsi="Times New Roman"/>
              </w:rPr>
              <w:t>ly support learning</w:t>
            </w:r>
            <w:r w:rsidR="009B17BC" w:rsidRPr="00F35DFE">
              <w:rPr>
                <w:rFonts w:ascii="Times New Roman" w:hAnsi="Times New Roman"/>
              </w:rPr>
              <w:t xml:space="preserve">, </w:t>
            </w:r>
            <w:r w:rsidRPr="00F35DFE">
              <w:rPr>
                <w:rFonts w:ascii="Times New Roman" w:hAnsi="Times New Roman"/>
              </w:rPr>
              <w:t xml:space="preserve">to </w:t>
            </w:r>
            <w:r w:rsidR="009B17BC" w:rsidRPr="00F35DFE">
              <w:rPr>
                <w:rFonts w:ascii="Times New Roman" w:hAnsi="Times New Roman"/>
              </w:rPr>
              <w:t>the</w:t>
            </w:r>
            <w:r w:rsidRPr="00F35DFE">
              <w:rPr>
                <w:rFonts w:ascii="Times New Roman" w:hAnsi="Times New Roman"/>
              </w:rPr>
              <w:t xml:space="preserve">se group of students I act as an </w:t>
            </w:r>
            <w:r w:rsidR="009B17BC" w:rsidRPr="00F35DFE">
              <w:rPr>
                <w:rFonts w:ascii="Times New Roman" w:hAnsi="Times New Roman"/>
              </w:rPr>
              <w:t>expert</w:t>
            </w:r>
            <w:r w:rsidRPr="00F35DFE">
              <w:rPr>
                <w:rFonts w:ascii="Times New Roman" w:hAnsi="Times New Roman"/>
              </w:rPr>
              <w:t>/professional</w:t>
            </w:r>
            <w:r w:rsidR="009B17BC" w:rsidRPr="00F35DFE">
              <w:rPr>
                <w:rFonts w:ascii="Times New Roman" w:hAnsi="Times New Roman"/>
              </w:rPr>
              <w:t>.</w:t>
            </w:r>
          </w:p>
          <w:p w14:paraId="5DD3F3E0" w14:textId="4DBDAC41" w:rsidR="009B17BC" w:rsidRDefault="00F52AD2" w:rsidP="009B17BC">
            <w:pPr>
              <w:jc w:val="both"/>
              <w:rPr>
                <w:rFonts w:ascii="Times New Roman" w:hAnsi="Times New Roman"/>
              </w:rPr>
            </w:pPr>
            <w:r w:rsidRPr="00F35DFE">
              <w:rPr>
                <w:rFonts w:ascii="Times New Roman" w:hAnsi="Times New Roman"/>
              </w:rPr>
              <w:t xml:space="preserve">Category 3 </w:t>
            </w:r>
            <w:r w:rsidR="009B17BC" w:rsidRPr="00F35DFE">
              <w:rPr>
                <w:rFonts w:ascii="Times New Roman" w:hAnsi="Times New Roman"/>
              </w:rPr>
              <w:t>(abstract, active)</w:t>
            </w:r>
            <w:r w:rsidRPr="00F35DFE">
              <w:rPr>
                <w:rFonts w:ascii="Times New Roman" w:hAnsi="Times New Roman"/>
              </w:rPr>
              <w:t>. T</w:t>
            </w:r>
            <w:r w:rsidR="009B17BC" w:rsidRPr="00F35DFE">
              <w:rPr>
                <w:rFonts w:ascii="Times New Roman" w:hAnsi="Times New Roman"/>
              </w:rPr>
              <w:t>he</w:t>
            </w:r>
            <w:r w:rsidRPr="00F35DFE">
              <w:rPr>
                <w:rFonts w:ascii="Times New Roman" w:hAnsi="Times New Roman"/>
              </w:rPr>
              <w:t>se are the</w:t>
            </w:r>
            <w:r w:rsidR="009B17BC" w:rsidRPr="00F35DFE">
              <w:rPr>
                <w:rFonts w:ascii="Times New Roman" w:hAnsi="Times New Roman"/>
              </w:rPr>
              <w:t xml:space="preserve"> </w:t>
            </w:r>
            <w:proofErr w:type="spellStart"/>
            <w:r w:rsidR="009B17BC" w:rsidRPr="00075E78">
              <w:rPr>
                <w:rFonts w:ascii="Times New Roman" w:hAnsi="Times New Roman"/>
                <w:i/>
                <w:iCs/>
              </w:rPr>
              <w:t>converger</w:t>
            </w:r>
            <w:r w:rsidRPr="00075E78">
              <w:rPr>
                <w:rFonts w:ascii="Times New Roman" w:hAnsi="Times New Roman"/>
                <w:i/>
                <w:iCs/>
              </w:rPr>
              <w:t>s</w:t>
            </w:r>
            <w:proofErr w:type="spellEnd"/>
            <w:r w:rsidR="009B17BC" w:rsidRPr="00F35DFE">
              <w:rPr>
                <w:rFonts w:ascii="Times New Roman" w:hAnsi="Times New Roman"/>
              </w:rPr>
              <w:t>. T</w:t>
            </w:r>
            <w:r w:rsidRPr="00F35DFE">
              <w:rPr>
                <w:rFonts w:ascii="Times New Roman" w:hAnsi="Times New Roman"/>
              </w:rPr>
              <w:t xml:space="preserve">hese </w:t>
            </w:r>
            <w:r w:rsidR="009B17BC" w:rsidRPr="00F35DFE">
              <w:rPr>
                <w:rFonts w:ascii="Times New Roman" w:hAnsi="Times New Roman"/>
              </w:rPr>
              <w:t>learners respond to having opportunities to work actively on well</w:t>
            </w:r>
            <w:r w:rsidRPr="00F35DFE">
              <w:rPr>
                <w:rFonts w:ascii="Times New Roman" w:hAnsi="Times New Roman"/>
              </w:rPr>
              <w:t>-</w:t>
            </w:r>
            <w:r w:rsidR="009B17BC" w:rsidRPr="00F35DFE">
              <w:rPr>
                <w:rFonts w:ascii="Times New Roman" w:hAnsi="Times New Roman"/>
              </w:rPr>
              <w:t xml:space="preserve">defined </w:t>
            </w:r>
            <w:r w:rsidRPr="00F35DFE">
              <w:rPr>
                <w:rFonts w:ascii="Times New Roman" w:hAnsi="Times New Roman"/>
              </w:rPr>
              <w:t xml:space="preserve">exercises </w:t>
            </w:r>
            <w:r w:rsidR="009B17BC" w:rsidRPr="00F35DFE">
              <w:rPr>
                <w:rFonts w:ascii="Times New Roman" w:hAnsi="Times New Roman"/>
              </w:rPr>
              <w:t xml:space="preserve">and </w:t>
            </w:r>
            <w:r w:rsidRPr="00F35DFE">
              <w:rPr>
                <w:rFonts w:ascii="Times New Roman" w:hAnsi="Times New Roman"/>
              </w:rPr>
              <w:t xml:space="preserve">prefer </w:t>
            </w:r>
            <w:r w:rsidR="009B17BC" w:rsidRPr="00F35DFE">
              <w:rPr>
                <w:rFonts w:ascii="Times New Roman" w:hAnsi="Times New Roman"/>
              </w:rPr>
              <w:t xml:space="preserve">to learn by trial-and-error in an environment that allows them to fail safely. Their </w:t>
            </w:r>
            <w:r w:rsidRPr="00F35DFE">
              <w:rPr>
                <w:rFonts w:ascii="Times New Roman" w:hAnsi="Times New Roman"/>
              </w:rPr>
              <w:t>distinctive</w:t>
            </w:r>
            <w:r w:rsidR="009B17BC" w:rsidRPr="00F35DFE">
              <w:rPr>
                <w:rFonts w:ascii="Times New Roman" w:hAnsi="Times New Roman"/>
              </w:rPr>
              <w:t xml:space="preserve"> question is “How?” To be effective, </w:t>
            </w:r>
            <w:r w:rsidRPr="00F35DFE">
              <w:rPr>
                <w:rFonts w:ascii="Times New Roman" w:hAnsi="Times New Roman"/>
              </w:rPr>
              <w:t xml:space="preserve">in handling them, I </w:t>
            </w:r>
            <w:r w:rsidR="009B17BC" w:rsidRPr="00F35DFE">
              <w:rPr>
                <w:rFonts w:ascii="Times New Roman" w:hAnsi="Times New Roman"/>
              </w:rPr>
              <w:t>function as a coach, providing guided practice and feedback in the methods being taught.</w:t>
            </w:r>
            <w:r w:rsidR="00F35DFE" w:rsidRPr="00F35DFE">
              <w:rPr>
                <w:rFonts w:ascii="Times New Roman" w:hAnsi="Times New Roman"/>
              </w:rPr>
              <w:t xml:space="preserve"> Lastly, to Category </w:t>
            </w:r>
            <w:r w:rsidR="009B17BC" w:rsidRPr="00F35DFE">
              <w:rPr>
                <w:rFonts w:ascii="Times New Roman" w:hAnsi="Times New Roman"/>
              </w:rPr>
              <w:t>4 (concrete, active)</w:t>
            </w:r>
            <w:r w:rsidR="00F35DFE" w:rsidRPr="00F35DFE">
              <w:rPr>
                <w:rFonts w:ascii="Times New Roman" w:hAnsi="Times New Roman"/>
              </w:rPr>
              <w:t>. These are t</w:t>
            </w:r>
            <w:r w:rsidR="009B17BC" w:rsidRPr="00F35DFE">
              <w:rPr>
                <w:rFonts w:ascii="Times New Roman" w:hAnsi="Times New Roman"/>
              </w:rPr>
              <w:t xml:space="preserve">he </w:t>
            </w:r>
            <w:r w:rsidR="009B17BC" w:rsidRPr="00075E78">
              <w:rPr>
                <w:rFonts w:ascii="Times New Roman" w:hAnsi="Times New Roman"/>
                <w:i/>
                <w:iCs/>
              </w:rPr>
              <w:t>accommodator</w:t>
            </w:r>
            <w:r w:rsidR="00F35DFE" w:rsidRPr="00075E78">
              <w:rPr>
                <w:rFonts w:ascii="Times New Roman" w:hAnsi="Times New Roman"/>
                <w:i/>
                <w:iCs/>
              </w:rPr>
              <w:t>s</w:t>
            </w:r>
            <w:r w:rsidR="009B17BC" w:rsidRPr="00F35DFE">
              <w:rPr>
                <w:rFonts w:ascii="Times New Roman" w:hAnsi="Times New Roman"/>
              </w:rPr>
              <w:t xml:space="preserve">. </w:t>
            </w:r>
            <w:r w:rsidR="00F35DFE" w:rsidRPr="00F35DFE">
              <w:rPr>
                <w:rFonts w:ascii="Times New Roman" w:hAnsi="Times New Roman"/>
              </w:rPr>
              <w:t xml:space="preserve">These </w:t>
            </w:r>
            <w:r w:rsidR="009B17BC" w:rsidRPr="00F35DFE">
              <w:rPr>
                <w:rFonts w:ascii="Times New Roman" w:hAnsi="Times New Roman"/>
              </w:rPr>
              <w:t xml:space="preserve">learners like applying </w:t>
            </w:r>
            <w:r w:rsidR="00F35DFE" w:rsidRPr="00F35DFE">
              <w:rPr>
                <w:rFonts w:ascii="Times New Roman" w:hAnsi="Times New Roman"/>
              </w:rPr>
              <w:t xml:space="preserve">teaching </w:t>
            </w:r>
            <w:r w:rsidR="009B17BC" w:rsidRPr="00F35DFE">
              <w:rPr>
                <w:rFonts w:ascii="Times New Roman" w:hAnsi="Times New Roman"/>
              </w:rPr>
              <w:t xml:space="preserve">material in new situations to solve real problems. Their </w:t>
            </w:r>
            <w:r w:rsidR="00F35DFE" w:rsidRPr="00F35DFE">
              <w:rPr>
                <w:rFonts w:ascii="Times New Roman" w:hAnsi="Times New Roman"/>
              </w:rPr>
              <w:t>distinctive</w:t>
            </w:r>
            <w:r w:rsidR="009B17BC" w:rsidRPr="00F35DFE">
              <w:rPr>
                <w:rFonts w:ascii="Times New Roman" w:hAnsi="Times New Roman"/>
              </w:rPr>
              <w:t xml:space="preserve"> question is “What </w:t>
            </w:r>
            <w:r w:rsidR="00F35DFE" w:rsidRPr="00F35DFE">
              <w:rPr>
                <w:rFonts w:ascii="Times New Roman" w:hAnsi="Times New Roman"/>
              </w:rPr>
              <w:t>if?</w:t>
            </w:r>
            <w:r w:rsidR="009B17BC" w:rsidRPr="00F35DFE">
              <w:rPr>
                <w:rFonts w:ascii="Times New Roman" w:hAnsi="Times New Roman"/>
              </w:rPr>
              <w:t xml:space="preserve">” To be effective, </w:t>
            </w:r>
            <w:r w:rsidR="00F35DFE" w:rsidRPr="00F35DFE">
              <w:rPr>
                <w:rFonts w:ascii="Times New Roman" w:hAnsi="Times New Roman"/>
              </w:rPr>
              <w:t xml:space="preserve">I </w:t>
            </w:r>
            <w:r w:rsidR="009B17BC" w:rsidRPr="00F35DFE">
              <w:rPr>
                <w:rFonts w:ascii="Times New Roman" w:hAnsi="Times New Roman"/>
              </w:rPr>
              <w:t>pose open-ended questions</w:t>
            </w:r>
            <w:r w:rsidR="00F35DFE" w:rsidRPr="00F35DFE">
              <w:rPr>
                <w:rFonts w:ascii="Times New Roman" w:hAnsi="Times New Roman"/>
              </w:rPr>
              <w:t>, step back</w:t>
            </w:r>
            <w:r w:rsidR="009B17BC" w:rsidRPr="00F35DFE">
              <w:rPr>
                <w:rFonts w:ascii="Times New Roman" w:hAnsi="Times New Roman"/>
              </w:rPr>
              <w:t xml:space="preserve"> and</w:t>
            </w:r>
            <w:r w:rsidR="00F35DFE" w:rsidRPr="00F35DFE">
              <w:rPr>
                <w:rFonts w:ascii="Times New Roman" w:hAnsi="Times New Roman"/>
              </w:rPr>
              <w:t xml:space="preserve"> allow learners to maximize learn</w:t>
            </w:r>
            <w:r w:rsidR="009B17BC" w:rsidRPr="00F35DFE">
              <w:rPr>
                <w:rFonts w:ascii="Times New Roman" w:hAnsi="Times New Roman"/>
              </w:rPr>
              <w:t>ing opportunities</w:t>
            </w:r>
            <w:r w:rsidR="00F35DFE" w:rsidRPr="00F35DFE">
              <w:rPr>
                <w:rFonts w:ascii="Times New Roman" w:hAnsi="Times New Roman"/>
              </w:rPr>
              <w:t xml:space="preserve"> by </w:t>
            </w:r>
            <w:r w:rsidR="009B17BC" w:rsidRPr="00F35DFE">
              <w:rPr>
                <w:rFonts w:ascii="Times New Roman" w:hAnsi="Times New Roman"/>
              </w:rPr>
              <w:t>discover</w:t>
            </w:r>
            <w:r w:rsidR="00F35DFE" w:rsidRPr="00F35DFE">
              <w:rPr>
                <w:rFonts w:ascii="Times New Roman" w:hAnsi="Times New Roman"/>
              </w:rPr>
              <w:t>ing</w:t>
            </w:r>
            <w:r w:rsidR="009B17BC" w:rsidRPr="00F35DFE">
              <w:rPr>
                <w:rFonts w:ascii="Times New Roman" w:hAnsi="Times New Roman"/>
              </w:rPr>
              <w:t xml:space="preserve"> things for themselves. </w:t>
            </w:r>
            <w:r w:rsidR="00F35DFE" w:rsidRPr="00F35DFE">
              <w:rPr>
                <w:rFonts w:ascii="Times New Roman" w:hAnsi="Times New Roman"/>
              </w:rPr>
              <w:t xml:space="preserve">Through </w:t>
            </w:r>
            <w:r w:rsidR="00F35DFE">
              <w:rPr>
                <w:rFonts w:ascii="Times New Roman" w:hAnsi="Times New Roman"/>
              </w:rPr>
              <w:t xml:space="preserve">personal </w:t>
            </w:r>
            <w:r w:rsidR="00F35DFE" w:rsidRPr="00F35DFE">
              <w:rPr>
                <w:rFonts w:ascii="Times New Roman" w:hAnsi="Times New Roman"/>
              </w:rPr>
              <w:t>reflection</w:t>
            </w:r>
            <w:r w:rsidR="00F35DFE">
              <w:rPr>
                <w:rFonts w:ascii="Times New Roman" w:hAnsi="Times New Roman"/>
              </w:rPr>
              <w:t xml:space="preserve"> in supporting diverse learners</w:t>
            </w:r>
            <w:r w:rsidR="00F35DFE" w:rsidRPr="00F35DFE">
              <w:rPr>
                <w:rFonts w:ascii="Times New Roman" w:hAnsi="Times New Roman"/>
              </w:rPr>
              <w:t xml:space="preserve"> and based on</w:t>
            </w:r>
            <w:r w:rsidR="00F35DFE">
              <w:rPr>
                <w:rFonts w:ascii="Times New Roman" w:hAnsi="Times New Roman"/>
              </w:rPr>
              <w:t xml:space="preserve"> various scholarly works (e.g.</w:t>
            </w:r>
            <w:r w:rsidR="00F35DFE" w:rsidRPr="00F35DFE">
              <w:rPr>
                <w:rFonts w:ascii="Times New Roman" w:hAnsi="Times New Roman"/>
              </w:rPr>
              <w:t xml:space="preserve"> Kolb 1984; </w:t>
            </w:r>
            <w:proofErr w:type="spellStart"/>
            <w:r w:rsidR="00F35DFE" w:rsidRPr="00F35DFE">
              <w:rPr>
                <w:rFonts w:ascii="Times New Roman" w:hAnsi="Times New Roman"/>
              </w:rPr>
              <w:t>Stice</w:t>
            </w:r>
            <w:proofErr w:type="spellEnd"/>
            <w:r w:rsidR="00F35DFE" w:rsidRPr="00F35DFE">
              <w:rPr>
                <w:rFonts w:ascii="Times New Roman" w:hAnsi="Times New Roman"/>
              </w:rPr>
              <w:t>, 1987, Felder, and Brent,</w:t>
            </w:r>
            <w:r w:rsidR="00F35DFE">
              <w:rPr>
                <w:rFonts w:ascii="Times New Roman" w:hAnsi="Times New Roman"/>
              </w:rPr>
              <w:t xml:space="preserve"> </w:t>
            </w:r>
            <w:r w:rsidR="00F35DFE" w:rsidRPr="00F35DFE">
              <w:rPr>
                <w:rFonts w:ascii="Times New Roman" w:hAnsi="Times New Roman"/>
              </w:rPr>
              <w:t>2005).</w:t>
            </w:r>
            <w:r w:rsidR="00F35DFE">
              <w:t xml:space="preserve"> </w:t>
            </w:r>
            <w:r w:rsidR="009B17BC" w:rsidRPr="00F35DFE">
              <w:rPr>
                <w:rFonts w:ascii="Times New Roman" w:hAnsi="Times New Roman"/>
              </w:rPr>
              <w:t>Problem-based learning is an ideal pedagogical strategy for these students.</w:t>
            </w:r>
          </w:p>
          <w:p w14:paraId="0086267D" w14:textId="357F39F7" w:rsidR="00075E78" w:rsidRDefault="00075E78" w:rsidP="009B17BC">
            <w:pPr>
              <w:jc w:val="both"/>
              <w:rPr>
                <w:rFonts w:ascii="Times New Roman" w:hAnsi="Times New Roman"/>
              </w:rPr>
            </w:pPr>
          </w:p>
          <w:p w14:paraId="499B8390" w14:textId="77777777" w:rsidR="00DD53F4" w:rsidRDefault="00EA6C08" w:rsidP="00DD53F4">
            <w:pPr>
              <w:jc w:val="both"/>
              <w:rPr>
                <w:rFonts w:ascii="Times New Roman" w:hAnsi="Times New Roman"/>
              </w:rPr>
            </w:pPr>
            <w:r>
              <w:rPr>
                <w:rFonts w:ascii="Times New Roman" w:hAnsi="Times New Roman"/>
              </w:rPr>
              <w:t>As excellent s</w:t>
            </w:r>
            <w:r w:rsidRPr="00EA6C08">
              <w:rPr>
                <w:rFonts w:ascii="Times New Roman" w:hAnsi="Times New Roman"/>
              </w:rPr>
              <w:t xml:space="preserve">tudent engagement is </w:t>
            </w:r>
            <w:r>
              <w:rPr>
                <w:rFonts w:ascii="Times New Roman" w:hAnsi="Times New Roman"/>
              </w:rPr>
              <w:t xml:space="preserve">considered </w:t>
            </w:r>
            <w:r w:rsidRPr="00EA6C08">
              <w:rPr>
                <w:rFonts w:ascii="Times New Roman" w:hAnsi="Times New Roman"/>
              </w:rPr>
              <w:t>as an important influence on achievement</w:t>
            </w:r>
            <w:r>
              <w:rPr>
                <w:rFonts w:ascii="Times New Roman" w:hAnsi="Times New Roman"/>
              </w:rPr>
              <w:t xml:space="preserve"> </w:t>
            </w:r>
            <w:r w:rsidRPr="00EA6C08">
              <w:rPr>
                <w:rFonts w:ascii="Times New Roman" w:hAnsi="Times New Roman"/>
              </w:rPr>
              <w:t>and learning in higher education</w:t>
            </w:r>
            <w:r>
              <w:rPr>
                <w:rFonts w:ascii="Times New Roman" w:hAnsi="Times New Roman"/>
              </w:rPr>
              <w:t xml:space="preserve">. This could only be realised through knowledge and practice of </w:t>
            </w:r>
            <w:r w:rsidRPr="00EA6C08">
              <w:rPr>
                <w:rFonts w:ascii="Times New Roman" w:hAnsi="Times New Roman"/>
              </w:rPr>
              <w:t xml:space="preserve">holistic </w:t>
            </w:r>
            <w:r>
              <w:rPr>
                <w:rFonts w:ascii="Times New Roman" w:hAnsi="Times New Roman"/>
              </w:rPr>
              <w:t xml:space="preserve">support </w:t>
            </w:r>
            <w:r w:rsidR="00DD53F4">
              <w:rPr>
                <w:rFonts w:ascii="Times New Roman" w:hAnsi="Times New Roman"/>
              </w:rPr>
              <w:t xml:space="preserve">learning </w:t>
            </w:r>
            <w:r w:rsidRPr="00EA6C08">
              <w:rPr>
                <w:rFonts w:ascii="Times New Roman" w:hAnsi="Times New Roman"/>
              </w:rPr>
              <w:t>perspective</w:t>
            </w:r>
            <w:r w:rsidR="00DD53F4">
              <w:rPr>
                <w:rFonts w:ascii="Times New Roman" w:hAnsi="Times New Roman"/>
              </w:rPr>
              <w:t xml:space="preserve"> (</w:t>
            </w:r>
            <w:proofErr w:type="spellStart"/>
            <w:r w:rsidR="00DD53F4">
              <w:rPr>
                <w:rFonts w:ascii="Times New Roman" w:hAnsi="Times New Roman"/>
              </w:rPr>
              <w:t>Kahu</w:t>
            </w:r>
            <w:proofErr w:type="spellEnd"/>
            <w:r w:rsidR="00DD53F4">
              <w:rPr>
                <w:rFonts w:ascii="Times New Roman" w:hAnsi="Times New Roman"/>
              </w:rPr>
              <w:t>, 2013). I have been deploying this through my understanding of learner’s</w:t>
            </w:r>
            <w:r w:rsidR="00DD53F4" w:rsidRPr="00EA6C08">
              <w:rPr>
                <w:rFonts w:ascii="Times New Roman" w:hAnsi="Times New Roman"/>
              </w:rPr>
              <w:t xml:space="preserve"> individual psycho-social</w:t>
            </w:r>
            <w:r w:rsidR="00DD53F4">
              <w:rPr>
                <w:rFonts w:ascii="Times New Roman" w:hAnsi="Times New Roman"/>
              </w:rPr>
              <w:t xml:space="preserve"> </w:t>
            </w:r>
            <w:r w:rsidR="00DD53F4" w:rsidRPr="00EA6C08">
              <w:rPr>
                <w:rFonts w:ascii="Times New Roman" w:hAnsi="Times New Roman"/>
              </w:rPr>
              <w:t>process; the</w:t>
            </w:r>
            <w:r w:rsidR="00DD53F4">
              <w:rPr>
                <w:rFonts w:ascii="Times New Roman" w:hAnsi="Times New Roman"/>
              </w:rPr>
              <w:t>ir</w:t>
            </w:r>
            <w:r w:rsidR="00DD53F4" w:rsidRPr="00EA6C08">
              <w:rPr>
                <w:rFonts w:ascii="Times New Roman" w:hAnsi="Times New Roman"/>
              </w:rPr>
              <w:t xml:space="preserve"> socio-cultural perspective, </w:t>
            </w:r>
            <w:r w:rsidR="00DD53F4">
              <w:rPr>
                <w:rFonts w:ascii="Times New Roman" w:hAnsi="Times New Roman"/>
              </w:rPr>
              <w:t xml:space="preserve">the </w:t>
            </w:r>
            <w:r w:rsidR="00DD53F4" w:rsidRPr="00EA6C08">
              <w:rPr>
                <w:rFonts w:ascii="Times New Roman" w:hAnsi="Times New Roman"/>
              </w:rPr>
              <w:t>socio-political context</w:t>
            </w:r>
            <w:r w:rsidR="00DD53F4">
              <w:rPr>
                <w:rFonts w:ascii="Times New Roman" w:hAnsi="Times New Roman"/>
              </w:rPr>
              <w:t xml:space="preserve"> which helps in having </w:t>
            </w:r>
            <w:r w:rsidR="00DD53F4" w:rsidRPr="00EA6C08">
              <w:rPr>
                <w:rFonts w:ascii="Times New Roman" w:hAnsi="Times New Roman"/>
              </w:rPr>
              <w:t>a broader</w:t>
            </w:r>
            <w:r w:rsidR="00DD53F4">
              <w:rPr>
                <w:rFonts w:ascii="Times New Roman" w:hAnsi="Times New Roman"/>
              </w:rPr>
              <w:t xml:space="preserve"> </w:t>
            </w:r>
            <w:r w:rsidR="00DD53F4" w:rsidRPr="00EA6C08">
              <w:rPr>
                <w:rFonts w:ascii="Times New Roman" w:hAnsi="Times New Roman"/>
              </w:rPr>
              <w:t>view of</w:t>
            </w:r>
            <w:r w:rsidR="00DD53F4">
              <w:rPr>
                <w:rFonts w:ascii="Times New Roman" w:hAnsi="Times New Roman"/>
              </w:rPr>
              <w:t xml:space="preserve"> student learning</w:t>
            </w:r>
            <w:r w:rsidR="00DD53F4" w:rsidRPr="00EA6C08">
              <w:rPr>
                <w:rFonts w:ascii="Times New Roman" w:hAnsi="Times New Roman"/>
              </w:rPr>
              <w:t xml:space="preserve"> engagement.</w:t>
            </w:r>
            <w:r w:rsidR="00DD53F4">
              <w:rPr>
                <w:rFonts w:ascii="Times New Roman" w:hAnsi="Times New Roman"/>
              </w:rPr>
              <w:t xml:space="preserve"> </w:t>
            </w:r>
          </w:p>
          <w:p w14:paraId="0919A52A" w14:textId="1EA242D2" w:rsidR="00633657" w:rsidRDefault="00DD53F4" w:rsidP="00617827">
            <w:pPr>
              <w:jc w:val="both"/>
              <w:rPr>
                <w:rFonts w:ascii="Times New Roman" w:hAnsi="Times New Roman"/>
              </w:rPr>
            </w:pPr>
            <w:r>
              <w:rPr>
                <w:rFonts w:ascii="Times New Roman" w:hAnsi="Times New Roman"/>
              </w:rPr>
              <w:t>This is reflected i</w:t>
            </w:r>
            <w:r w:rsidR="00617827">
              <w:rPr>
                <w:rFonts w:ascii="Times New Roman" w:hAnsi="Times New Roman"/>
              </w:rPr>
              <w:t xml:space="preserve">n my teachings, </w:t>
            </w:r>
            <w:r>
              <w:rPr>
                <w:rFonts w:ascii="Times New Roman" w:hAnsi="Times New Roman"/>
              </w:rPr>
              <w:t xml:space="preserve">as </w:t>
            </w:r>
            <w:r w:rsidR="00617827">
              <w:rPr>
                <w:rFonts w:ascii="Times New Roman" w:hAnsi="Times New Roman"/>
              </w:rPr>
              <w:t xml:space="preserve">I </w:t>
            </w:r>
            <w:r w:rsidR="00617827" w:rsidRPr="0077308B">
              <w:rPr>
                <w:rFonts w:ascii="Times New Roman" w:hAnsi="Times New Roman"/>
              </w:rPr>
              <w:t>adopt</w:t>
            </w:r>
            <w:r w:rsidR="00617827">
              <w:rPr>
                <w:rFonts w:ascii="Times New Roman" w:hAnsi="Times New Roman"/>
              </w:rPr>
              <w:t xml:space="preserve"> interactive and collaborative teaching </w:t>
            </w:r>
            <w:r w:rsidR="00617827" w:rsidRPr="0077308B">
              <w:rPr>
                <w:rFonts w:ascii="Times New Roman" w:hAnsi="Times New Roman"/>
              </w:rPr>
              <w:t>method</w:t>
            </w:r>
            <w:r w:rsidR="00617827">
              <w:rPr>
                <w:rFonts w:ascii="Times New Roman" w:hAnsi="Times New Roman"/>
              </w:rPr>
              <w:t xml:space="preserve"> including</w:t>
            </w:r>
            <w:r>
              <w:rPr>
                <w:rFonts w:ascii="Times New Roman" w:hAnsi="Times New Roman"/>
              </w:rPr>
              <w:t xml:space="preserve"> the use of </w:t>
            </w:r>
            <w:r w:rsidR="00617827">
              <w:rPr>
                <w:rFonts w:ascii="Times New Roman" w:hAnsi="Times New Roman"/>
              </w:rPr>
              <w:t xml:space="preserve"> instructional materials </w:t>
            </w:r>
            <w:r>
              <w:rPr>
                <w:rFonts w:ascii="Times New Roman" w:hAnsi="Times New Roman"/>
              </w:rPr>
              <w:t>-teaching</w:t>
            </w:r>
            <w:r w:rsidR="00617827" w:rsidRPr="0077308B">
              <w:rPr>
                <w:rFonts w:ascii="Times New Roman" w:hAnsi="Times New Roman"/>
              </w:rPr>
              <w:t xml:space="preserve"> slides</w:t>
            </w:r>
            <w:r w:rsidR="00617827">
              <w:rPr>
                <w:rFonts w:ascii="Times New Roman" w:hAnsi="Times New Roman"/>
              </w:rPr>
              <w:t xml:space="preserve"> (usually uploaded on the Moodle for students’ use), flip charts, in-class activities and class discussions, use of relevant</w:t>
            </w:r>
            <w:r w:rsidR="00617827" w:rsidRPr="0077308B">
              <w:rPr>
                <w:rFonts w:ascii="Times New Roman" w:hAnsi="Times New Roman"/>
              </w:rPr>
              <w:t xml:space="preserve"> photographs and catchy phrases to capture </w:t>
            </w:r>
            <w:r w:rsidR="00617827">
              <w:rPr>
                <w:rFonts w:ascii="Times New Roman" w:hAnsi="Times New Roman"/>
              </w:rPr>
              <w:t xml:space="preserve">and reinforce </w:t>
            </w:r>
            <w:r w:rsidR="00617827" w:rsidRPr="0077308B">
              <w:rPr>
                <w:rFonts w:ascii="Times New Roman" w:hAnsi="Times New Roman"/>
              </w:rPr>
              <w:t>the study objectives</w:t>
            </w:r>
            <w:r w:rsidR="00617827">
              <w:rPr>
                <w:rFonts w:ascii="Times New Roman" w:hAnsi="Times New Roman"/>
              </w:rPr>
              <w:t xml:space="preserve">. I adopt this method as against sole reliance in instructional materials, so </w:t>
            </w:r>
            <w:r w:rsidR="00617827" w:rsidRPr="0077308B">
              <w:rPr>
                <w:rFonts w:ascii="Times New Roman" w:hAnsi="Times New Roman"/>
              </w:rPr>
              <w:t xml:space="preserve">as </w:t>
            </w:r>
            <w:r w:rsidR="00617827">
              <w:rPr>
                <w:rFonts w:ascii="Times New Roman" w:hAnsi="Times New Roman"/>
              </w:rPr>
              <w:t xml:space="preserve">to </w:t>
            </w:r>
            <w:r w:rsidR="00617827" w:rsidRPr="0077308B">
              <w:rPr>
                <w:rFonts w:ascii="Times New Roman" w:hAnsi="Times New Roman"/>
              </w:rPr>
              <w:t xml:space="preserve">engage </w:t>
            </w:r>
            <w:r>
              <w:rPr>
                <w:rFonts w:ascii="Times New Roman" w:hAnsi="Times New Roman"/>
              </w:rPr>
              <w:t>all</w:t>
            </w:r>
            <w:r w:rsidR="00617827" w:rsidRPr="0077308B">
              <w:rPr>
                <w:rFonts w:ascii="Times New Roman" w:hAnsi="Times New Roman"/>
              </w:rPr>
              <w:t xml:space="preserve"> students</w:t>
            </w:r>
            <w:r>
              <w:rPr>
                <w:rFonts w:ascii="Times New Roman" w:hAnsi="Times New Roman"/>
              </w:rPr>
              <w:t xml:space="preserve"> of different learning categories </w:t>
            </w:r>
            <w:r w:rsidR="00617827" w:rsidRPr="0077308B">
              <w:rPr>
                <w:rFonts w:ascii="Times New Roman" w:hAnsi="Times New Roman"/>
              </w:rPr>
              <w:t>throughout the teaching</w:t>
            </w:r>
            <w:r>
              <w:rPr>
                <w:rFonts w:ascii="Times New Roman" w:hAnsi="Times New Roman"/>
              </w:rPr>
              <w:t>/learning</w:t>
            </w:r>
            <w:r w:rsidR="00617827" w:rsidRPr="0077308B">
              <w:rPr>
                <w:rFonts w:ascii="Times New Roman" w:hAnsi="Times New Roman"/>
              </w:rPr>
              <w:t xml:space="preserve"> process. I also use practical lessons and assignments to demonstrate application of concepts to students.</w:t>
            </w:r>
            <w:r w:rsidR="00617827">
              <w:rPr>
                <w:rFonts w:ascii="Times New Roman" w:hAnsi="Times New Roman"/>
              </w:rPr>
              <w:t xml:space="preserve"> </w:t>
            </w:r>
          </w:p>
          <w:p w14:paraId="51EA289C" w14:textId="77777777" w:rsidR="00DD53F4" w:rsidRDefault="00DD53F4" w:rsidP="00617827">
            <w:pPr>
              <w:jc w:val="both"/>
              <w:rPr>
                <w:rFonts w:ascii="Times New Roman" w:hAnsi="Times New Roman"/>
              </w:rPr>
            </w:pPr>
          </w:p>
          <w:p w14:paraId="4E2F9BF2" w14:textId="3A713406" w:rsidR="00617827" w:rsidRDefault="00617827" w:rsidP="00617827">
            <w:pPr>
              <w:jc w:val="both"/>
              <w:rPr>
                <w:rFonts w:ascii="Times New Roman" w:hAnsi="Times New Roman"/>
              </w:rPr>
            </w:pPr>
            <w:r>
              <w:rPr>
                <w:rFonts w:ascii="Times New Roman" w:hAnsi="Times New Roman"/>
              </w:rPr>
              <w:t xml:space="preserve">In my tutor-students contact, I deploy </w:t>
            </w:r>
            <w:proofErr w:type="spellStart"/>
            <w:r w:rsidRPr="00D137A2">
              <w:rPr>
                <w:rFonts w:ascii="Times New Roman" w:hAnsi="Times New Roman"/>
              </w:rPr>
              <w:t>Gunuc</w:t>
            </w:r>
            <w:proofErr w:type="spellEnd"/>
            <w:r w:rsidRPr="00D137A2">
              <w:rPr>
                <w:rFonts w:ascii="Times New Roman" w:hAnsi="Times New Roman"/>
              </w:rPr>
              <w:t xml:space="preserve"> and </w:t>
            </w:r>
            <w:proofErr w:type="spellStart"/>
            <w:r w:rsidRPr="00D137A2">
              <w:rPr>
                <w:rFonts w:ascii="Times New Roman" w:hAnsi="Times New Roman"/>
              </w:rPr>
              <w:t>Kuzu</w:t>
            </w:r>
            <w:r>
              <w:rPr>
                <w:rFonts w:ascii="Times New Roman" w:hAnsi="Times New Roman"/>
              </w:rPr>
              <w:t>’s</w:t>
            </w:r>
            <w:proofErr w:type="spellEnd"/>
            <w:r w:rsidRPr="00D137A2">
              <w:rPr>
                <w:rFonts w:ascii="Times New Roman" w:hAnsi="Times New Roman"/>
              </w:rPr>
              <w:t xml:space="preserve"> (2014),</w:t>
            </w:r>
            <w:r>
              <w:rPr>
                <w:rFonts w:ascii="Times New Roman" w:hAnsi="Times New Roman"/>
              </w:rPr>
              <w:t xml:space="preserve"> approach to</w:t>
            </w:r>
            <w:r w:rsidRPr="00D137A2">
              <w:rPr>
                <w:rFonts w:ascii="Times New Roman" w:hAnsi="Times New Roman"/>
              </w:rPr>
              <w:t xml:space="preserve"> student</w:t>
            </w:r>
            <w:r>
              <w:rPr>
                <w:rFonts w:ascii="Times New Roman" w:hAnsi="Times New Roman"/>
              </w:rPr>
              <w:t xml:space="preserve"> </w:t>
            </w:r>
            <w:r w:rsidRPr="00D137A2">
              <w:rPr>
                <w:rFonts w:ascii="Times New Roman" w:hAnsi="Times New Roman"/>
              </w:rPr>
              <w:t>engagement</w:t>
            </w:r>
            <w:r>
              <w:rPr>
                <w:rFonts w:ascii="Times New Roman" w:hAnsi="Times New Roman"/>
              </w:rPr>
              <w:t xml:space="preserve"> with focus on achieving identified 6 dimensions of class engagement. These include v</w:t>
            </w:r>
            <w:r w:rsidRPr="00D137A2">
              <w:rPr>
                <w:rFonts w:ascii="Times New Roman" w:hAnsi="Times New Roman"/>
              </w:rPr>
              <w:t>aluing</w:t>
            </w:r>
            <w:r>
              <w:rPr>
                <w:rFonts w:ascii="Times New Roman" w:hAnsi="Times New Roman"/>
              </w:rPr>
              <w:t xml:space="preserve"> (the students)</w:t>
            </w:r>
            <w:r w:rsidRPr="00D137A2">
              <w:rPr>
                <w:rFonts w:ascii="Times New Roman" w:hAnsi="Times New Roman"/>
              </w:rPr>
              <w:t xml:space="preserve">, </w:t>
            </w:r>
            <w:r>
              <w:rPr>
                <w:rFonts w:ascii="Times New Roman" w:hAnsi="Times New Roman"/>
              </w:rPr>
              <w:t>s</w:t>
            </w:r>
            <w:r w:rsidRPr="00D137A2">
              <w:rPr>
                <w:rFonts w:ascii="Times New Roman" w:hAnsi="Times New Roman"/>
              </w:rPr>
              <w:t xml:space="preserve">ense of </w:t>
            </w:r>
            <w:r>
              <w:rPr>
                <w:rFonts w:ascii="Times New Roman" w:hAnsi="Times New Roman"/>
              </w:rPr>
              <w:t>b</w:t>
            </w:r>
            <w:r w:rsidRPr="00D137A2">
              <w:rPr>
                <w:rFonts w:ascii="Times New Roman" w:hAnsi="Times New Roman"/>
              </w:rPr>
              <w:t xml:space="preserve">elonging, </w:t>
            </w:r>
            <w:r>
              <w:rPr>
                <w:rFonts w:ascii="Times New Roman" w:hAnsi="Times New Roman"/>
              </w:rPr>
              <w:t>c</w:t>
            </w:r>
            <w:r w:rsidRPr="00D137A2">
              <w:rPr>
                <w:rFonts w:ascii="Times New Roman" w:hAnsi="Times New Roman"/>
              </w:rPr>
              <w:t xml:space="preserve">ognitive </w:t>
            </w:r>
            <w:r>
              <w:rPr>
                <w:rFonts w:ascii="Times New Roman" w:hAnsi="Times New Roman"/>
              </w:rPr>
              <w:t>e</w:t>
            </w:r>
            <w:r w:rsidRPr="00D137A2">
              <w:rPr>
                <w:rFonts w:ascii="Times New Roman" w:hAnsi="Times New Roman"/>
              </w:rPr>
              <w:t xml:space="preserve">ngagement, </w:t>
            </w:r>
            <w:r>
              <w:rPr>
                <w:rFonts w:ascii="Times New Roman" w:hAnsi="Times New Roman"/>
              </w:rPr>
              <w:t>promote p</w:t>
            </w:r>
            <w:r w:rsidRPr="00D137A2">
              <w:rPr>
                <w:rFonts w:ascii="Times New Roman" w:hAnsi="Times New Roman"/>
              </w:rPr>
              <w:t xml:space="preserve">eer </w:t>
            </w:r>
            <w:r>
              <w:rPr>
                <w:rFonts w:ascii="Times New Roman" w:hAnsi="Times New Roman"/>
              </w:rPr>
              <w:t>r</w:t>
            </w:r>
            <w:r w:rsidRPr="00D137A2">
              <w:rPr>
                <w:rFonts w:ascii="Times New Roman" w:hAnsi="Times New Roman"/>
              </w:rPr>
              <w:t>elationships (</w:t>
            </w:r>
            <w:r>
              <w:rPr>
                <w:rFonts w:ascii="Times New Roman" w:hAnsi="Times New Roman"/>
              </w:rPr>
              <w:t>e</w:t>
            </w:r>
            <w:r w:rsidRPr="00D137A2">
              <w:rPr>
                <w:rFonts w:ascii="Times New Roman" w:hAnsi="Times New Roman"/>
              </w:rPr>
              <w:t xml:space="preserve">motional </w:t>
            </w:r>
            <w:r>
              <w:rPr>
                <w:rFonts w:ascii="Times New Roman" w:hAnsi="Times New Roman"/>
              </w:rPr>
              <w:t>e</w:t>
            </w:r>
            <w:r w:rsidRPr="00D137A2">
              <w:rPr>
                <w:rFonts w:ascii="Times New Roman" w:hAnsi="Times New Roman"/>
              </w:rPr>
              <w:t xml:space="preserve">ngagement </w:t>
            </w:r>
            <w:r>
              <w:rPr>
                <w:rFonts w:ascii="Times New Roman" w:hAnsi="Times New Roman"/>
              </w:rPr>
              <w:t xml:space="preserve">- </w:t>
            </w:r>
            <w:r w:rsidRPr="00D137A2">
              <w:rPr>
                <w:rFonts w:ascii="Times New Roman" w:hAnsi="Times New Roman"/>
              </w:rPr>
              <w:t>I),</w:t>
            </w:r>
            <w:r>
              <w:rPr>
                <w:rFonts w:ascii="Times New Roman" w:hAnsi="Times New Roman"/>
              </w:rPr>
              <w:t xml:space="preserve"> promote r</w:t>
            </w:r>
            <w:r w:rsidRPr="00D137A2">
              <w:rPr>
                <w:rFonts w:ascii="Times New Roman" w:hAnsi="Times New Roman"/>
              </w:rPr>
              <w:t xml:space="preserve">elationships with the </w:t>
            </w:r>
            <w:r>
              <w:rPr>
                <w:rFonts w:ascii="Times New Roman" w:hAnsi="Times New Roman"/>
              </w:rPr>
              <w:t>non-teaching staff</w:t>
            </w:r>
            <w:r w:rsidRPr="00D137A2">
              <w:rPr>
                <w:rFonts w:ascii="Times New Roman" w:hAnsi="Times New Roman"/>
              </w:rPr>
              <w:t xml:space="preserve"> (</w:t>
            </w:r>
            <w:r>
              <w:rPr>
                <w:rFonts w:ascii="Times New Roman" w:hAnsi="Times New Roman"/>
              </w:rPr>
              <w:t>e</w:t>
            </w:r>
            <w:r w:rsidRPr="00D137A2">
              <w:rPr>
                <w:rFonts w:ascii="Times New Roman" w:hAnsi="Times New Roman"/>
              </w:rPr>
              <w:t xml:space="preserve">motional </w:t>
            </w:r>
            <w:r>
              <w:rPr>
                <w:rFonts w:ascii="Times New Roman" w:hAnsi="Times New Roman"/>
              </w:rPr>
              <w:t>e</w:t>
            </w:r>
            <w:r w:rsidRPr="00D137A2">
              <w:rPr>
                <w:rFonts w:ascii="Times New Roman" w:hAnsi="Times New Roman"/>
              </w:rPr>
              <w:t xml:space="preserve">ngagement-II) and </w:t>
            </w:r>
            <w:r>
              <w:rPr>
                <w:rFonts w:ascii="Times New Roman" w:hAnsi="Times New Roman"/>
              </w:rPr>
              <w:t>b</w:t>
            </w:r>
            <w:r w:rsidRPr="00D137A2">
              <w:rPr>
                <w:rFonts w:ascii="Times New Roman" w:hAnsi="Times New Roman"/>
              </w:rPr>
              <w:t>ehavio</w:t>
            </w:r>
            <w:r>
              <w:rPr>
                <w:rFonts w:ascii="Times New Roman" w:hAnsi="Times New Roman"/>
              </w:rPr>
              <w:t>u</w:t>
            </w:r>
            <w:r w:rsidRPr="00D137A2">
              <w:rPr>
                <w:rFonts w:ascii="Times New Roman" w:hAnsi="Times New Roman"/>
              </w:rPr>
              <w:t xml:space="preserve">ral </w:t>
            </w:r>
            <w:r>
              <w:rPr>
                <w:rFonts w:ascii="Times New Roman" w:hAnsi="Times New Roman"/>
              </w:rPr>
              <w:t>e</w:t>
            </w:r>
            <w:r w:rsidRPr="00D137A2">
              <w:rPr>
                <w:rFonts w:ascii="Times New Roman" w:hAnsi="Times New Roman"/>
              </w:rPr>
              <w:t>ngagement</w:t>
            </w:r>
            <w:r>
              <w:rPr>
                <w:rFonts w:ascii="Times New Roman" w:hAnsi="Times New Roman"/>
              </w:rPr>
              <w:t xml:space="preserve"> -II).</w:t>
            </w:r>
            <w:r w:rsidR="00633657">
              <w:rPr>
                <w:rFonts w:ascii="Times New Roman" w:hAnsi="Times New Roman"/>
              </w:rPr>
              <w:t xml:space="preserve"> </w:t>
            </w:r>
            <w:r w:rsidRPr="000C003E">
              <w:rPr>
                <w:rFonts w:ascii="Times New Roman" w:hAnsi="Times New Roman"/>
              </w:rPr>
              <w:t xml:space="preserve">By utilising the subject material as an integral part of the core knowledge of the framework, I select these teaching and learning approaches, resources and assessment methods because they are vital to developing learners’ knowledge, skills and assessment requirements. </w:t>
            </w:r>
            <w:r w:rsidRPr="0077308B">
              <w:rPr>
                <w:rFonts w:ascii="Times New Roman" w:hAnsi="Times New Roman"/>
              </w:rPr>
              <w:t xml:space="preserve">I use </w:t>
            </w:r>
            <w:r>
              <w:rPr>
                <w:rFonts w:ascii="Times New Roman" w:hAnsi="Times New Roman"/>
              </w:rPr>
              <w:t xml:space="preserve">in-class activities </w:t>
            </w:r>
            <w:r w:rsidRPr="0077308B">
              <w:rPr>
                <w:rFonts w:ascii="Times New Roman" w:hAnsi="Times New Roman"/>
              </w:rPr>
              <w:t xml:space="preserve">and case studies to tease out the </w:t>
            </w:r>
            <w:r>
              <w:rPr>
                <w:rFonts w:ascii="Times New Roman" w:hAnsi="Times New Roman"/>
              </w:rPr>
              <w:t xml:space="preserve">latent </w:t>
            </w:r>
            <w:r w:rsidRPr="0077308B">
              <w:rPr>
                <w:rFonts w:ascii="Times New Roman" w:hAnsi="Times New Roman"/>
              </w:rPr>
              <w:t xml:space="preserve">skills of the students. </w:t>
            </w:r>
            <w:r>
              <w:rPr>
                <w:rFonts w:ascii="Times New Roman" w:hAnsi="Times New Roman"/>
              </w:rPr>
              <w:t xml:space="preserve">I do invite guest speakers/practitioners to </w:t>
            </w:r>
            <w:r w:rsidRPr="0077308B">
              <w:rPr>
                <w:rFonts w:ascii="Times New Roman" w:hAnsi="Times New Roman"/>
              </w:rPr>
              <w:t xml:space="preserve">share their experiences </w:t>
            </w:r>
            <w:r>
              <w:rPr>
                <w:rFonts w:ascii="Times New Roman" w:hAnsi="Times New Roman"/>
              </w:rPr>
              <w:t>with</w:t>
            </w:r>
            <w:r w:rsidRPr="0077308B">
              <w:rPr>
                <w:rFonts w:ascii="Times New Roman" w:hAnsi="Times New Roman"/>
              </w:rPr>
              <w:t xml:space="preserve"> students</w:t>
            </w:r>
            <w:r>
              <w:rPr>
                <w:rFonts w:ascii="Times New Roman" w:hAnsi="Times New Roman"/>
              </w:rPr>
              <w:t>. This helps</w:t>
            </w:r>
            <w:r w:rsidRPr="0077308B">
              <w:rPr>
                <w:rFonts w:ascii="Times New Roman" w:hAnsi="Times New Roman"/>
              </w:rPr>
              <w:t xml:space="preserve"> to apply</w:t>
            </w:r>
            <w:r>
              <w:rPr>
                <w:rFonts w:ascii="Times New Roman" w:hAnsi="Times New Roman"/>
              </w:rPr>
              <w:t xml:space="preserve"> taught </w:t>
            </w:r>
            <w:r w:rsidRPr="0077308B">
              <w:rPr>
                <w:rFonts w:ascii="Times New Roman" w:hAnsi="Times New Roman"/>
              </w:rPr>
              <w:t xml:space="preserve">concepts to </w:t>
            </w:r>
            <w:r>
              <w:rPr>
                <w:rFonts w:ascii="Times New Roman" w:hAnsi="Times New Roman"/>
              </w:rPr>
              <w:t xml:space="preserve">industry practices. </w:t>
            </w:r>
            <w:r w:rsidRPr="0077308B">
              <w:rPr>
                <w:rFonts w:ascii="Times New Roman" w:hAnsi="Times New Roman"/>
              </w:rPr>
              <w:t>their study, personal and country context.</w:t>
            </w:r>
            <w:r>
              <w:rPr>
                <w:rFonts w:ascii="Times New Roman" w:hAnsi="Times New Roman"/>
              </w:rPr>
              <w:t xml:space="preserve"> I have used this approach for modules like Managing Enterprise in the 21 Century (BMSW 4006) and Hospitality and Guest Services (M4X01915).</w:t>
            </w:r>
            <w:r w:rsidRPr="0077308B">
              <w:rPr>
                <w:rFonts w:ascii="Times New Roman" w:hAnsi="Times New Roman"/>
              </w:rPr>
              <w:t xml:space="preserve"> </w:t>
            </w:r>
          </w:p>
          <w:p w14:paraId="23E58E71" w14:textId="77777777" w:rsidR="00633657" w:rsidRPr="0077308B" w:rsidRDefault="00633657" w:rsidP="00617827">
            <w:pPr>
              <w:jc w:val="both"/>
              <w:rPr>
                <w:rFonts w:ascii="Times New Roman" w:hAnsi="Times New Roman"/>
              </w:rPr>
            </w:pPr>
          </w:p>
          <w:p w14:paraId="137E62A4" w14:textId="38964ABC" w:rsidR="00617827" w:rsidRDefault="00617827" w:rsidP="00617827">
            <w:pPr>
              <w:jc w:val="both"/>
              <w:rPr>
                <w:rFonts w:ascii="Times New Roman" w:hAnsi="Times New Roman"/>
              </w:rPr>
            </w:pPr>
            <w:r w:rsidRPr="00574A4E">
              <w:rPr>
                <w:rFonts w:ascii="Times New Roman" w:hAnsi="Times New Roman"/>
              </w:rPr>
              <w:t xml:space="preserve">To gain the confidence and attention of my students, I know my students by their names. This has helped more active participation and listening to lectures. </w:t>
            </w:r>
            <w:r w:rsidR="00F83C29" w:rsidRPr="00574A4E">
              <w:rPr>
                <w:rFonts w:ascii="Times New Roman" w:hAnsi="Times New Roman"/>
              </w:rPr>
              <w:t>Also, I</w:t>
            </w:r>
            <w:r w:rsidRPr="00574A4E">
              <w:rPr>
                <w:rFonts w:ascii="Times New Roman" w:hAnsi="Times New Roman"/>
              </w:rPr>
              <w:t xml:space="preserve"> use in-class activities including Q&amp;A sessions, to promote students’ participation and also to spark an interest on the subject by linking underlying concepts and theories with contemporary realities, triggering and discussing different views on how the subject can differ in various business contexts and industry and help students to link new material with their existing knowledge. This form of teaching support helps my students to apply underlying concepts and experiences shared to their study. I also paired students in small groups to undertake in-class exercise around the subject matter. This has foster and enhance students’ understanding, as practical sessions bring to ‘live’ taught concepts and theories leading to development of discipline-specific research skills and cognitive abilities. </w:t>
            </w:r>
          </w:p>
          <w:p w14:paraId="78BDE549" w14:textId="77777777" w:rsidR="00633657" w:rsidRDefault="00633657" w:rsidP="00617827">
            <w:pPr>
              <w:jc w:val="both"/>
              <w:rPr>
                <w:rFonts w:ascii="Times New Roman" w:hAnsi="Times New Roman"/>
              </w:rPr>
            </w:pPr>
          </w:p>
          <w:p w14:paraId="6E70D825" w14:textId="77777777" w:rsidR="00617827" w:rsidRDefault="00617827" w:rsidP="00617827">
            <w:pPr>
              <w:jc w:val="both"/>
              <w:rPr>
                <w:rFonts w:ascii="Times New Roman" w:hAnsi="Times New Roman"/>
              </w:rPr>
            </w:pPr>
          </w:p>
          <w:p w14:paraId="7A20EC30" w14:textId="77777777" w:rsidR="00617827" w:rsidRDefault="00617827" w:rsidP="00617827"/>
          <w:p w14:paraId="14EBDA03" w14:textId="77777777" w:rsidR="005F1278" w:rsidRPr="00FE7642" w:rsidRDefault="005F1278" w:rsidP="00C8658A">
            <w:pPr>
              <w:jc w:val="both"/>
              <w:rPr>
                <w:rFonts w:cs="Arial"/>
                <w:sz w:val="24"/>
                <w:szCs w:val="24"/>
              </w:rPr>
            </w:pPr>
          </w:p>
          <w:p w14:paraId="37176335" w14:textId="77777777" w:rsidR="005F1278" w:rsidRPr="00FE7642" w:rsidRDefault="005F1278" w:rsidP="00C8658A">
            <w:pPr>
              <w:jc w:val="both"/>
              <w:rPr>
                <w:rFonts w:cs="Arial"/>
                <w:sz w:val="24"/>
                <w:szCs w:val="24"/>
              </w:rPr>
            </w:pPr>
          </w:p>
          <w:p w14:paraId="1745B1FC" w14:textId="77777777" w:rsidR="005F1278" w:rsidRPr="00FE7642" w:rsidRDefault="005F1278" w:rsidP="00C8658A">
            <w:pPr>
              <w:jc w:val="both"/>
              <w:rPr>
                <w:rFonts w:cs="Arial"/>
                <w:sz w:val="24"/>
                <w:szCs w:val="24"/>
              </w:rPr>
            </w:pPr>
          </w:p>
          <w:p w14:paraId="67C9E032" w14:textId="77777777" w:rsidR="005F1278" w:rsidRPr="00FE7642" w:rsidRDefault="005F1278" w:rsidP="00C8658A">
            <w:pPr>
              <w:jc w:val="both"/>
              <w:rPr>
                <w:rFonts w:cs="Arial"/>
                <w:sz w:val="24"/>
                <w:szCs w:val="24"/>
              </w:rPr>
            </w:pPr>
          </w:p>
          <w:p w14:paraId="46AABB3A" w14:textId="77777777" w:rsidR="005F1278" w:rsidRPr="00FE7642" w:rsidRDefault="005F1278" w:rsidP="00C8658A">
            <w:pPr>
              <w:jc w:val="both"/>
              <w:rPr>
                <w:rFonts w:cs="Arial"/>
                <w:sz w:val="24"/>
                <w:szCs w:val="24"/>
              </w:rPr>
            </w:pPr>
          </w:p>
          <w:p w14:paraId="1EDD6A7A" w14:textId="77777777" w:rsidR="005F1278" w:rsidRPr="00FE7642" w:rsidRDefault="005F1278" w:rsidP="00C8658A">
            <w:pPr>
              <w:jc w:val="both"/>
              <w:rPr>
                <w:rFonts w:cs="Arial"/>
                <w:sz w:val="24"/>
                <w:szCs w:val="24"/>
              </w:rPr>
            </w:pPr>
          </w:p>
          <w:p w14:paraId="2F4A8BF5" w14:textId="77777777" w:rsidR="005407DE" w:rsidRPr="00FE7642" w:rsidRDefault="005407DE" w:rsidP="00C8658A">
            <w:pPr>
              <w:jc w:val="both"/>
              <w:rPr>
                <w:rFonts w:cs="Arial"/>
                <w:sz w:val="24"/>
                <w:szCs w:val="24"/>
              </w:rPr>
            </w:pPr>
          </w:p>
        </w:tc>
      </w:tr>
    </w:tbl>
    <w:p w14:paraId="37611B62" w14:textId="77777777" w:rsidR="005F1278" w:rsidRDefault="005F1278">
      <w:pPr>
        <w:rPr>
          <w:rFonts w:cs="Arial"/>
        </w:rPr>
      </w:pPr>
    </w:p>
    <w:p w14:paraId="236446E9"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14:paraId="199CEE5D" w14:textId="77777777" w:rsidTr="00AC5818">
        <w:tc>
          <w:tcPr>
            <w:tcW w:w="10598" w:type="dxa"/>
            <w:gridSpan w:val="2"/>
          </w:tcPr>
          <w:p w14:paraId="590116FC" w14:textId="77777777" w:rsidR="00CA12DC" w:rsidRPr="00FE7642" w:rsidRDefault="00CA12DC" w:rsidP="00C8658A">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14:paraId="19DBA02F" w14:textId="77777777" w:rsidR="00CA12DC" w:rsidRPr="00FE7642" w:rsidRDefault="00CA12DC" w:rsidP="00C8658A">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4B30DF0A" w14:textId="77777777" w:rsidTr="00E0025F">
        <w:tc>
          <w:tcPr>
            <w:tcW w:w="4928" w:type="dxa"/>
          </w:tcPr>
          <w:p w14:paraId="34711D9C" w14:textId="77777777" w:rsidR="00CA12DC" w:rsidRPr="00FE7642" w:rsidRDefault="00CA12DC" w:rsidP="00C8658A">
            <w:pPr>
              <w:rPr>
                <w:rFonts w:cs="Arial"/>
                <w:sz w:val="20"/>
                <w:szCs w:val="20"/>
                <w:u w:val="single"/>
              </w:rPr>
            </w:pPr>
            <w:r w:rsidRPr="00FE7642">
              <w:rPr>
                <w:rFonts w:cs="Arial"/>
                <w:sz w:val="20"/>
                <w:szCs w:val="20"/>
                <w:u w:val="single"/>
              </w:rPr>
              <w:t>Engagement with appropriate assessment strategies including:</w:t>
            </w:r>
          </w:p>
          <w:p w14:paraId="7289A98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2638D724"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6DA23DB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04278EA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7C991EA5" w14:textId="77777777" w:rsidR="00CA12DC" w:rsidRPr="00FE7642" w:rsidRDefault="00CA12DC" w:rsidP="00C8658A">
            <w:pPr>
              <w:jc w:val="both"/>
              <w:rPr>
                <w:rFonts w:cs="Arial"/>
                <w:sz w:val="20"/>
                <w:szCs w:val="20"/>
              </w:rPr>
            </w:pPr>
            <w:r w:rsidRPr="00FE7642">
              <w:rPr>
                <w:rFonts w:cs="Arial"/>
                <w:sz w:val="20"/>
                <w:szCs w:val="20"/>
                <w:u w:val="single"/>
              </w:rPr>
              <w:t>Evidence might include:</w:t>
            </w:r>
          </w:p>
          <w:p w14:paraId="193988B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4F3DC5B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0FD7E2E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682808A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62E03DD0"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4FB0444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3838515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External examiner activity</w:t>
            </w:r>
          </w:p>
          <w:p w14:paraId="6394CED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5ECF16D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49AB4989" w14:textId="77777777" w:rsidR="005407DE" w:rsidRPr="00FE7642" w:rsidRDefault="005407DE" w:rsidP="005407DE">
            <w:pPr>
              <w:ind w:left="57"/>
              <w:rPr>
                <w:rFonts w:cs="Arial"/>
                <w:sz w:val="20"/>
                <w:szCs w:val="20"/>
              </w:rPr>
            </w:pPr>
          </w:p>
        </w:tc>
      </w:tr>
      <w:tr w:rsidR="005407DE" w:rsidRPr="00FE7642" w14:paraId="30802B27" w14:textId="77777777" w:rsidTr="00AC5818">
        <w:tc>
          <w:tcPr>
            <w:tcW w:w="10598" w:type="dxa"/>
            <w:gridSpan w:val="2"/>
          </w:tcPr>
          <w:p w14:paraId="2CE96D68" w14:textId="77777777" w:rsidR="005407DE" w:rsidRPr="00FE7642" w:rsidRDefault="005407DE" w:rsidP="00C8658A">
            <w:pPr>
              <w:jc w:val="both"/>
              <w:rPr>
                <w:rFonts w:cs="Arial"/>
                <w:b/>
                <w:sz w:val="24"/>
                <w:szCs w:val="24"/>
                <w:u w:val="single"/>
              </w:rPr>
            </w:pPr>
            <w:r w:rsidRPr="00FE7642">
              <w:rPr>
                <w:rFonts w:cs="Arial"/>
                <w:b/>
                <w:sz w:val="24"/>
                <w:szCs w:val="24"/>
                <w:u w:val="single"/>
              </w:rPr>
              <w:t>Write your evidence here</w:t>
            </w:r>
          </w:p>
          <w:p w14:paraId="23B5C99D" w14:textId="75BF1F07" w:rsidR="006C66D5" w:rsidRDefault="006C66D5" w:rsidP="004C190D">
            <w:pPr>
              <w:jc w:val="both"/>
            </w:pPr>
            <w:r>
              <w:t>(K5, K6, V1, V2)</w:t>
            </w:r>
          </w:p>
          <w:p w14:paraId="713D5074" w14:textId="77777777" w:rsidR="005A6E21" w:rsidRDefault="005A6E21" w:rsidP="004C190D">
            <w:pPr>
              <w:jc w:val="both"/>
            </w:pPr>
          </w:p>
          <w:p w14:paraId="36BC56C7" w14:textId="77777777" w:rsidR="005A6E21" w:rsidRDefault="005A6E21" w:rsidP="005A6E21">
            <w:pPr>
              <w:jc w:val="both"/>
            </w:pPr>
            <w:r>
              <w:t xml:space="preserve">According to </w:t>
            </w:r>
            <w:r w:rsidRPr="00B22347">
              <w:t xml:space="preserve">Quality Assurance Agency, </w:t>
            </w:r>
            <w:r>
              <w:t>(</w:t>
            </w:r>
            <w:r w:rsidRPr="00B22347">
              <w:t>2011</w:t>
            </w:r>
            <w:r>
              <w:t xml:space="preserve">) </w:t>
            </w:r>
            <w:r w:rsidRPr="00B22347">
              <w:t>assessment is a kind of measurement instrument,</w:t>
            </w:r>
            <w:r>
              <w:t xml:space="preserve"> while </w:t>
            </w:r>
            <w:r w:rsidRPr="00B22347">
              <w:t xml:space="preserve">assessment feedback is an essential part of assessment (Angelo, 1995). </w:t>
            </w:r>
            <w:r>
              <w:t>Thus, a</w:t>
            </w:r>
            <w:r w:rsidRPr="00B22347">
              <w:t xml:space="preserve">ssessment feedback </w:t>
            </w:r>
            <w:r>
              <w:t>comprises</w:t>
            </w:r>
            <w:r w:rsidRPr="00B22347">
              <w:t xml:space="preserve"> all feedback exchanges created within assessment design, occurring within and beyond the immediate learning context, being overt or covert</w:t>
            </w:r>
            <w:r>
              <w:t xml:space="preserve">, this could be </w:t>
            </w:r>
            <w:r w:rsidRPr="00B22347">
              <w:t>actively and/or passively sought and/or received from a range of sources</w:t>
            </w:r>
            <w:r>
              <w:t xml:space="preserve"> (Evans, 2013)</w:t>
            </w:r>
            <w:r w:rsidRPr="00B22347">
              <w:t>.</w:t>
            </w:r>
            <w:r>
              <w:t xml:space="preserve"> However, I am guided by </w:t>
            </w:r>
            <w:r w:rsidRPr="00916431">
              <w:t>Eckel</w:t>
            </w:r>
            <w:r>
              <w:t xml:space="preserve"> and </w:t>
            </w:r>
            <w:r w:rsidRPr="00916431">
              <w:t xml:space="preserve">King, </w:t>
            </w:r>
            <w:r>
              <w:t>(</w:t>
            </w:r>
            <w:r w:rsidRPr="00916431">
              <w:t>2004)</w:t>
            </w:r>
            <w:r>
              <w:t xml:space="preserve"> assertion that a</w:t>
            </w:r>
            <w:r w:rsidRPr="00916431">
              <w:t xml:space="preserve"> focus on assessment feedback from a higher education (HE) perspective is significant</w:t>
            </w:r>
            <w:r>
              <w:t xml:space="preserve"> as it</w:t>
            </w:r>
            <w:r w:rsidRPr="00916431">
              <w:t xml:space="preserve"> enhanc</w:t>
            </w:r>
            <w:r>
              <w:t xml:space="preserve">es </w:t>
            </w:r>
            <w:r w:rsidRPr="00916431">
              <w:t>student</w:t>
            </w:r>
            <w:r>
              <w:t>s’</w:t>
            </w:r>
            <w:r w:rsidRPr="00916431">
              <w:t xml:space="preserve"> access</w:t>
            </w:r>
            <w:r>
              <w:t xml:space="preserve"> to constructive learning</w:t>
            </w:r>
            <w:r w:rsidRPr="00916431">
              <w:t>,</w:t>
            </w:r>
            <w:r>
              <w:t xml:space="preserve"> helps boost</w:t>
            </w:r>
            <w:r w:rsidRPr="00916431">
              <w:t xml:space="preserve"> retention</w:t>
            </w:r>
            <w:r>
              <w:t xml:space="preserve"> and</w:t>
            </w:r>
            <w:r w:rsidRPr="00916431">
              <w:t xml:space="preserve"> completion, and </w:t>
            </w:r>
            <w:r>
              <w:t xml:space="preserve">students’ </w:t>
            </w:r>
            <w:r w:rsidRPr="00916431">
              <w:t>satisfaction within college and university contexts</w:t>
            </w:r>
            <w:r>
              <w:t>.</w:t>
            </w:r>
          </w:p>
          <w:p w14:paraId="3A5DB0B5" w14:textId="77777777" w:rsidR="005A6E21" w:rsidRDefault="005A6E21" w:rsidP="004C190D">
            <w:pPr>
              <w:jc w:val="both"/>
            </w:pPr>
          </w:p>
          <w:p w14:paraId="17C3F82C" w14:textId="2A43D003" w:rsidR="004C190D" w:rsidRDefault="00487604" w:rsidP="004C190D">
            <w:pPr>
              <w:jc w:val="both"/>
            </w:pPr>
            <w:r>
              <w:t xml:space="preserve">More importantly I found Evans’ (2013) very relevant in my assessment feedback. This is </w:t>
            </w:r>
            <w:proofErr w:type="spellStart"/>
            <w:r>
              <w:t>base</w:t>
            </w:r>
            <w:proofErr w:type="spellEnd"/>
            <w:r>
              <w:t xml:space="preserve"> on the understanding that </w:t>
            </w:r>
            <w:r w:rsidRPr="00487604">
              <w:t xml:space="preserve">feedback exchanges are </w:t>
            </w:r>
            <w:r>
              <w:t xml:space="preserve">immense </w:t>
            </w:r>
            <w:r w:rsidRPr="00487604">
              <w:t>and require</w:t>
            </w:r>
            <w:r>
              <w:t xml:space="preserve"> particularly for a</w:t>
            </w:r>
            <w:r w:rsidRPr="00487604">
              <w:t>ccurate diagnosis of academic and social needs, empathy with and understanding of the student perspective</w:t>
            </w:r>
            <w:r>
              <w:t xml:space="preserve">. This enables me to deploy </w:t>
            </w:r>
            <w:r w:rsidRPr="00487604">
              <w:t xml:space="preserve">commensurate skills </w:t>
            </w:r>
            <w:r>
              <w:t xml:space="preserve">in proffering </w:t>
            </w:r>
            <w:r w:rsidRPr="00487604">
              <w:t xml:space="preserve">appropriate </w:t>
            </w:r>
            <w:r>
              <w:t>assessment feedback. For instance, a</w:t>
            </w:r>
            <w:r w:rsidR="004C190D">
              <w:t>t the inception of term, I use t</w:t>
            </w:r>
            <w:r w:rsidR="004C190D" w:rsidRPr="0077308B">
              <w:t xml:space="preserve">he diagnostic assessment </w:t>
            </w:r>
            <w:r w:rsidR="004C190D">
              <w:t xml:space="preserve">method through interactive sessions with my students, I </w:t>
            </w:r>
            <w:r w:rsidR="004C190D" w:rsidRPr="0077308B">
              <w:t>assess what the learner</w:t>
            </w:r>
            <w:r w:rsidR="004C190D">
              <w:t>s already know</w:t>
            </w:r>
            <w:r w:rsidR="004C190D" w:rsidRPr="0077308B">
              <w:t xml:space="preserve"> or the nature of the challenges that learner</w:t>
            </w:r>
            <w:r w:rsidR="004C190D">
              <w:t>s</w:t>
            </w:r>
            <w:r w:rsidR="004C190D" w:rsidRPr="0077308B">
              <w:t xml:space="preserve"> might have, which, if not diagnosed or detected, might limit their engagement in ne</w:t>
            </w:r>
            <w:r w:rsidR="004C190D">
              <w:t xml:space="preserve">w learning; it </w:t>
            </w:r>
            <w:r w:rsidR="004C190D" w:rsidRPr="0077308B">
              <w:t>is a backwa</w:t>
            </w:r>
            <w:r w:rsidR="004C190D">
              <w:t xml:space="preserve">rd rather than a forward method. I also deploy </w:t>
            </w:r>
            <w:r w:rsidR="004C190D" w:rsidRPr="0077308B">
              <w:t>initial</w:t>
            </w:r>
            <w:r w:rsidR="004C190D">
              <w:t xml:space="preserve"> assessment type </w:t>
            </w:r>
            <w:r w:rsidR="004C190D" w:rsidRPr="0077308B">
              <w:t xml:space="preserve">improve the learner’s experience and their level of </w:t>
            </w:r>
            <w:r w:rsidR="004C190D">
              <w:t xml:space="preserve">assimilation and/or </w:t>
            </w:r>
            <w:r w:rsidR="004C190D" w:rsidRPr="0077308B">
              <w:t>achievement.</w:t>
            </w:r>
            <w:r w:rsidR="004C190D">
              <w:t xml:space="preserve"> </w:t>
            </w:r>
            <w:r w:rsidR="004C190D" w:rsidRPr="0077308B">
              <w:t>I d</w:t>
            </w:r>
            <w:r w:rsidR="004C190D">
              <w:t xml:space="preserve">eploy </w:t>
            </w:r>
            <w:r w:rsidR="006C66D5">
              <w:t xml:space="preserve">and encourage active </w:t>
            </w:r>
            <w:r w:rsidR="004C190D">
              <w:t>class discussion</w:t>
            </w:r>
            <w:r w:rsidR="006C66D5">
              <w:t xml:space="preserve">s through </w:t>
            </w:r>
            <w:r w:rsidR="004C190D">
              <w:t>case studies</w:t>
            </w:r>
            <w:r w:rsidR="006C66D5">
              <w:t xml:space="preserve"> discussions, critical thinking</w:t>
            </w:r>
            <w:r w:rsidR="004C190D">
              <w:t xml:space="preserve">, </w:t>
            </w:r>
            <w:r w:rsidR="004C190D" w:rsidRPr="0077308B">
              <w:t xml:space="preserve">and </w:t>
            </w:r>
            <w:r w:rsidR="004C190D">
              <w:t xml:space="preserve">group and individual class </w:t>
            </w:r>
            <w:r w:rsidR="00862393">
              <w:t>exercises (</w:t>
            </w:r>
            <w:r>
              <w:t xml:space="preserve">as scaffolding tools) </w:t>
            </w:r>
            <w:r w:rsidR="004C190D">
              <w:t xml:space="preserve">to execute </w:t>
            </w:r>
            <w:r w:rsidR="004C190D" w:rsidRPr="0077308B">
              <w:t xml:space="preserve">on-the-spot performance </w:t>
            </w:r>
            <w:r w:rsidR="004C190D">
              <w:t xml:space="preserve">for both </w:t>
            </w:r>
            <w:r w:rsidR="004C190D" w:rsidRPr="0077308B">
              <w:t xml:space="preserve">diagnostic </w:t>
            </w:r>
            <w:r w:rsidR="004C190D">
              <w:t xml:space="preserve">and </w:t>
            </w:r>
            <w:r w:rsidR="004C190D" w:rsidRPr="0077308B">
              <w:t>initial assessment</w:t>
            </w:r>
            <w:r w:rsidR="004C190D">
              <w:t>s</w:t>
            </w:r>
            <w:r w:rsidR="004C190D" w:rsidRPr="0077308B">
              <w:t>.</w:t>
            </w:r>
          </w:p>
          <w:p w14:paraId="5043F699" w14:textId="77777777" w:rsidR="006C66D5" w:rsidRDefault="006C66D5" w:rsidP="004C190D">
            <w:pPr>
              <w:jc w:val="both"/>
            </w:pPr>
          </w:p>
          <w:p w14:paraId="54145FCA" w14:textId="5A582A11" w:rsidR="004C190D" w:rsidRDefault="004C190D" w:rsidP="004C190D">
            <w:pPr>
              <w:jc w:val="both"/>
            </w:pPr>
            <w:r>
              <w:t xml:space="preserve">As students’ confidence grows in the participation of learning process as evident in group and individual in-class activities, I deploy </w:t>
            </w:r>
            <w:r w:rsidRPr="0077308B">
              <w:t>formative assessment</w:t>
            </w:r>
            <w:r>
              <w:t xml:space="preserve">. This helps in guiding my decisions in the offering of appropriate pastoral assistance to my students thereby </w:t>
            </w:r>
            <w:r w:rsidRPr="0077308B">
              <w:t>enabling the learners to learn through the process of feedback and opportunities to</w:t>
            </w:r>
            <w:r>
              <w:t xml:space="preserve"> improve </w:t>
            </w:r>
            <w:r w:rsidRPr="0077308B">
              <w:t>practice</w:t>
            </w:r>
            <w:r>
              <w:t xml:space="preserve"> quality. In addition, I provide s</w:t>
            </w:r>
            <w:r w:rsidRPr="0077308B">
              <w:t>ummative assessment</w:t>
            </w:r>
            <w:r>
              <w:t xml:space="preserve"> to </w:t>
            </w:r>
            <w:r>
              <w:lastRenderedPageBreak/>
              <w:t xml:space="preserve">my students. This </w:t>
            </w:r>
            <w:r w:rsidRPr="0077308B">
              <w:t xml:space="preserve">is </w:t>
            </w:r>
            <w:r>
              <w:t xml:space="preserve">usually </w:t>
            </w:r>
            <w:r w:rsidRPr="0077308B">
              <w:t xml:space="preserve">conducted after learning; </w:t>
            </w:r>
            <w:r>
              <w:t>i</w:t>
            </w:r>
            <w:r w:rsidRPr="0077308B">
              <w:t>t</w:t>
            </w:r>
            <w:r>
              <w:t xml:space="preserve"> </w:t>
            </w:r>
            <w:r w:rsidRPr="0077308B">
              <w:t>help</w:t>
            </w:r>
            <w:r>
              <w:t xml:space="preserve">s in the </w:t>
            </w:r>
            <w:r w:rsidRPr="0077308B">
              <w:t>document</w:t>
            </w:r>
            <w:r>
              <w:t>ation of</w:t>
            </w:r>
            <w:r w:rsidRPr="0077308B">
              <w:t xml:space="preserve"> the end of learning achievements. </w:t>
            </w:r>
          </w:p>
          <w:p w14:paraId="09F73378" w14:textId="77777777" w:rsidR="00487604" w:rsidRDefault="00487604" w:rsidP="004C190D">
            <w:pPr>
              <w:jc w:val="both"/>
            </w:pPr>
          </w:p>
          <w:p w14:paraId="4ED47DE1" w14:textId="3E88321C" w:rsidR="004C190D" w:rsidRDefault="004C190D" w:rsidP="004C190D">
            <w:pPr>
              <w:jc w:val="both"/>
            </w:pPr>
            <w:r w:rsidRPr="0077308B">
              <w:t xml:space="preserve">Summative assessment helps me, the teacher, to document the end of learning achievements through tasks that invite students to demonstrate their skills and knowledge of the course content. I use this type of assessment to generally measure learners’ knowledge and skills at the end of a learning or assessment process against established standards or criteria. Generally, this method of assessment has had tremendous effect on my teaching method and approaches, the learners’ responses to learning regime and the institution’s policy against established learning standards. </w:t>
            </w:r>
          </w:p>
          <w:p w14:paraId="015E5829" w14:textId="71E3DB34" w:rsidR="006C66D5" w:rsidRDefault="006C66D5" w:rsidP="004C190D">
            <w:pPr>
              <w:jc w:val="both"/>
            </w:pPr>
          </w:p>
          <w:p w14:paraId="3FDB520C" w14:textId="283BE01D" w:rsidR="006C66D5" w:rsidRDefault="00862393" w:rsidP="004C190D">
            <w:pPr>
              <w:jc w:val="both"/>
            </w:pPr>
            <w:r>
              <w:t>In all my assessment feedback process I understand and mindful of</w:t>
            </w:r>
            <w:r w:rsidRPr="00862393">
              <w:t xml:space="preserve"> the relevance of sociological perspectives on emotions in assisting our understanding of feedback exchanges</w:t>
            </w:r>
            <w:r>
              <w:t xml:space="preserve"> with my students (</w:t>
            </w:r>
            <w:proofErr w:type="spellStart"/>
            <w:r w:rsidRPr="00862393">
              <w:t>Värlander</w:t>
            </w:r>
            <w:proofErr w:type="spellEnd"/>
            <w:r>
              <w:t xml:space="preserve">, </w:t>
            </w:r>
            <w:r w:rsidRPr="00862393">
              <w:t>2008)</w:t>
            </w:r>
            <w:r>
              <w:t>.</w:t>
            </w:r>
            <w:r w:rsidRPr="00862393">
              <w:t xml:space="preserve"> </w:t>
            </w:r>
            <w:r w:rsidR="004C190D" w:rsidRPr="0077308B">
              <w:t xml:space="preserve">Despite the amount of information provided in the assessment and feedback process, there are instances where some learners have become dissatisfied with the feedback, so information on appeals procedure and guidelines has been also provided. I provide descriptive feedback to improve the learners’ abilities. Secondly, I provide the feedback via a one-to-one or face-to-face interaction with the learner to </w:t>
            </w:r>
            <w:r w:rsidR="006C66D5">
              <w:t>provide bespoke and constructive feedback thereby help in improving individual learner’s academic confidence and performance</w:t>
            </w:r>
            <w:r w:rsidR="004C190D" w:rsidRPr="0077308B">
              <w:t xml:space="preserve">. </w:t>
            </w:r>
            <w:r w:rsidR="006C66D5">
              <w:t>Similarly, when given group tasks/activities</w:t>
            </w:r>
            <w:r w:rsidR="004C190D" w:rsidRPr="0077308B">
              <w:t>, I provide</w:t>
            </w:r>
            <w:r w:rsidR="001C5B5B">
              <w:t xml:space="preserve"> constructive group</w:t>
            </w:r>
            <w:r w:rsidR="004C190D" w:rsidRPr="0077308B">
              <w:t xml:space="preserve"> feedback</w:t>
            </w:r>
            <w:r w:rsidR="001C5B5B">
              <w:t>s</w:t>
            </w:r>
            <w:r w:rsidR="004C190D" w:rsidRPr="0077308B">
              <w:t xml:space="preserve"> to </w:t>
            </w:r>
            <w:r w:rsidR="001C5B5B">
              <w:t>learner groups highlighting areas of personal and individual improvements vis a vis set learning aims and outcomes.</w:t>
            </w:r>
            <w:r w:rsidR="004C190D" w:rsidRPr="0077308B">
              <w:t xml:space="preserve"> All these assessment processes are carried out within the context of the University's assessment framework and other national assessment frameworks. I do also encourage self-assessment which allows learners to critically reflect upon, record the progress of and suggest grades for their own learning and contribution, using established set of criteria by completing a simple </w:t>
            </w:r>
            <w:r w:rsidR="00731088" w:rsidRPr="0077308B">
              <w:t>self-</w:t>
            </w:r>
            <w:r w:rsidR="00731088" w:rsidRPr="00766905">
              <w:rPr>
                <w:rFonts w:ascii="Times New Roman" w:hAnsi="Times New Roman"/>
              </w:rPr>
              <w:t>assessment</w:t>
            </w:r>
            <w:r w:rsidR="004C190D" w:rsidRPr="00766905">
              <w:rPr>
                <w:rFonts w:ascii="Times New Roman" w:hAnsi="Times New Roman"/>
              </w:rPr>
              <w:t xml:space="preserve"> sheet according to agreed criteria. I utilised the different “Methods for evaluating the effectiveness of teaching” because learners vary in thought processes, abilities and social backgrounds</w:t>
            </w:r>
            <w:r w:rsidRPr="00766905">
              <w:rPr>
                <w:rFonts w:ascii="Times New Roman" w:hAnsi="Times New Roman"/>
              </w:rPr>
              <w:t xml:space="preserve"> (</w:t>
            </w:r>
            <w:proofErr w:type="spellStart"/>
            <w:r w:rsidRPr="00766905">
              <w:rPr>
                <w:rFonts w:ascii="Times New Roman" w:hAnsi="Times New Roman"/>
              </w:rPr>
              <w:t>Leckey</w:t>
            </w:r>
            <w:proofErr w:type="spellEnd"/>
            <w:r w:rsidRPr="00766905">
              <w:rPr>
                <w:rFonts w:ascii="Times New Roman" w:hAnsi="Times New Roman"/>
              </w:rPr>
              <w:t>, and Neill, 2001)</w:t>
            </w:r>
            <w:r w:rsidR="004C190D" w:rsidRPr="00766905">
              <w:rPr>
                <w:rFonts w:ascii="Times New Roman" w:hAnsi="Times New Roman"/>
              </w:rPr>
              <w:t>.</w:t>
            </w:r>
          </w:p>
          <w:p w14:paraId="57CE1173" w14:textId="77777777" w:rsidR="006C66D5" w:rsidRDefault="006C66D5" w:rsidP="004C190D">
            <w:pPr>
              <w:jc w:val="both"/>
            </w:pPr>
          </w:p>
          <w:p w14:paraId="6DF4C2F3" w14:textId="77777777" w:rsidR="004C190D" w:rsidRPr="00654E6A" w:rsidRDefault="004C190D" w:rsidP="004C190D"/>
          <w:p w14:paraId="4D5086B9" w14:textId="77777777" w:rsidR="005407DE" w:rsidRPr="00FE7642" w:rsidRDefault="005407DE" w:rsidP="00C8658A">
            <w:pPr>
              <w:jc w:val="both"/>
              <w:rPr>
                <w:rFonts w:cs="Arial"/>
                <w:sz w:val="24"/>
                <w:szCs w:val="24"/>
              </w:rPr>
            </w:pPr>
          </w:p>
          <w:p w14:paraId="254D4F6F" w14:textId="77777777" w:rsidR="005407DE" w:rsidRPr="00FE7642" w:rsidRDefault="005407DE" w:rsidP="00C8658A">
            <w:pPr>
              <w:jc w:val="both"/>
              <w:rPr>
                <w:rFonts w:cs="Arial"/>
                <w:sz w:val="24"/>
                <w:szCs w:val="24"/>
              </w:rPr>
            </w:pPr>
          </w:p>
          <w:p w14:paraId="21ED2234" w14:textId="77777777" w:rsidR="005407DE" w:rsidRPr="00FE7642" w:rsidRDefault="005407DE" w:rsidP="00C8658A">
            <w:pPr>
              <w:jc w:val="both"/>
              <w:rPr>
                <w:rFonts w:cs="Arial"/>
                <w:sz w:val="24"/>
                <w:szCs w:val="24"/>
              </w:rPr>
            </w:pPr>
          </w:p>
          <w:p w14:paraId="2145E64E" w14:textId="77777777" w:rsidR="005407DE" w:rsidRPr="00FE7642" w:rsidRDefault="005407DE" w:rsidP="00C8658A">
            <w:pPr>
              <w:jc w:val="both"/>
              <w:rPr>
                <w:rFonts w:cs="Arial"/>
                <w:sz w:val="24"/>
                <w:szCs w:val="24"/>
              </w:rPr>
            </w:pPr>
          </w:p>
          <w:p w14:paraId="11A107C5" w14:textId="77777777" w:rsidR="005407DE" w:rsidRDefault="005407DE" w:rsidP="00C8658A">
            <w:pPr>
              <w:jc w:val="both"/>
              <w:rPr>
                <w:rFonts w:cs="Arial"/>
                <w:sz w:val="24"/>
                <w:szCs w:val="24"/>
              </w:rPr>
            </w:pPr>
          </w:p>
          <w:p w14:paraId="69B3C457" w14:textId="77777777" w:rsidR="00407E26" w:rsidRPr="00FE7642" w:rsidRDefault="00407E26" w:rsidP="00C8658A">
            <w:pPr>
              <w:jc w:val="both"/>
              <w:rPr>
                <w:rFonts w:cs="Arial"/>
                <w:sz w:val="24"/>
                <w:szCs w:val="24"/>
              </w:rPr>
            </w:pPr>
          </w:p>
        </w:tc>
      </w:tr>
    </w:tbl>
    <w:p w14:paraId="40044013"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68D392E3" w14:textId="77777777" w:rsidTr="00E0025F">
        <w:tc>
          <w:tcPr>
            <w:tcW w:w="10598" w:type="dxa"/>
            <w:gridSpan w:val="2"/>
          </w:tcPr>
          <w:p w14:paraId="7E1AE89F" w14:textId="77777777" w:rsidR="00CA12DC" w:rsidRPr="00FE7642" w:rsidRDefault="00CA12DC" w:rsidP="00C8658A">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(7</w:t>
            </w:r>
            <w:r w:rsidRPr="00FE7642">
              <w:rPr>
                <w:rFonts w:cs="Arial"/>
                <w:b/>
                <w:sz w:val="28"/>
                <w:szCs w:val="28"/>
              </w:rPr>
              <w:t>00 words)</w:t>
            </w:r>
          </w:p>
          <w:p w14:paraId="695B2627" w14:textId="77777777" w:rsidR="00CA12DC" w:rsidRPr="00FE7642" w:rsidRDefault="00502713" w:rsidP="00C8658A">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3039A832" w14:textId="77777777" w:rsidTr="00E0025F">
        <w:tc>
          <w:tcPr>
            <w:tcW w:w="5070" w:type="dxa"/>
          </w:tcPr>
          <w:p w14:paraId="17B6FDD0" w14:textId="77777777" w:rsidR="00CA12DC" w:rsidRPr="00FE7642" w:rsidRDefault="00CA12DC" w:rsidP="00C8658A">
            <w:pPr>
              <w:rPr>
                <w:rFonts w:cs="Arial"/>
                <w:sz w:val="20"/>
                <w:szCs w:val="20"/>
                <w:u w:val="single"/>
              </w:rPr>
            </w:pPr>
            <w:r w:rsidRPr="00FE7642">
              <w:rPr>
                <w:rFonts w:cs="Arial"/>
                <w:sz w:val="20"/>
                <w:szCs w:val="20"/>
                <w:u w:val="single"/>
              </w:rPr>
              <w:t>Engagement with:</w:t>
            </w:r>
          </w:p>
          <w:p w14:paraId="6233C4E4"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77153EB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05149F5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0330CB5C"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01F62F3D"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5C7EEE15"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0C8091F1"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3B6B6F1E" w14:textId="77777777" w:rsidR="00CA12DC" w:rsidRPr="00FE7642" w:rsidRDefault="00CA12DC" w:rsidP="00C8658A">
            <w:pPr>
              <w:jc w:val="both"/>
              <w:rPr>
                <w:rFonts w:cs="Arial"/>
                <w:sz w:val="20"/>
                <w:szCs w:val="20"/>
              </w:rPr>
            </w:pPr>
            <w:r w:rsidRPr="00FE7642">
              <w:rPr>
                <w:rFonts w:cs="Arial"/>
                <w:sz w:val="20"/>
                <w:szCs w:val="20"/>
                <w:u w:val="single"/>
              </w:rPr>
              <w:lastRenderedPageBreak/>
              <w:t>Evidence might include:</w:t>
            </w:r>
          </w:p>
          <w:p w14:paraId="23929DF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4AC25B21"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1D2ED16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282398F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78B0C31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2EDEC35F" w14:textId="77777777" w:rsidTr="00E0025F">
        <w:tc>
          <w:tcPr>
            <w:tcW w:w="10598" w:type="dxa"/>
            <w:gridSpan w:val="2"/>
          </w:tcPr>
          <w:p w14:paraId="2EF6416F" w14:textId="77777777" w:rsidR="00502713" w:rsidRPr="00407E26" w:rsidRDefault="00502713" w:rsidP="00C8658A">
            <w:pPr>
              <w:jc w:val="both"/>
              <w:rPr>
                <w:rFonts w:cs="Arial"/>
                <w:b/>
                <w:sz w:val="24"/>
                <w:szCs w:val="24"/>
              </w:rPr>
            </w:pPr>
            <w:r w:rsidRPr="00407E26">
              <w:rPr>
                <w:rFonts w:cs="Arial"/>
                <w:b/>
                <w:sz w:val="24"/>
                <w:szCs w:val="24"/>
              </w:rPr>
              <w:t>Write your evidence here</w:t>
            </w:r>
          </w:p>
          <w:p w14:paraId="707F5793" w14:textId="272D8E08" w:rsidR="0026115F" w:rsidRDefault="0026115F" w:rsidP="00AE45ED">
            <w:pPr>
              <w:jc w:val="both"/>
              <w:rPr>
                <w:rFonts w:ascii="Times New Roman" w:hAnsi="Times New Roman"/>
              </w:rPr>
            </w:pPr>
            <w:r>
              <w:rPr>
                <w:rFonts w:ascii="Times New Roman" w:hAnsi="Times New Roman"/>
              </w:rPr>
              <w:t xml:space="preserve">(K1, </w:t>
            </w:r>
            <w:r w:rsidR="00A22B18">
              <w:rPr>
                <w:rFonts w:ascii="Times New Roman" w:hAnsi="Times New Roman"/>
              </w:rPr>
              <w:t xml:space="preserve">K2, K4, </w:t>
            </w:r>
            <w:r>
              <w:rPr>
                <w:rFonts w:ascii="Times New Roman" w:hAnsi="Times New Roman"/>
              </w:rPr>
              <w:t>V1, V2, V4).</w:t>
            </w:r>
          </w:p>
          <w:p w14:paraId="19AE818E" w14:textId="56ACE459" w:rsidR="00323832" w:rsidRDefault="00323832" w:rsidP="00AE45ED">
            <w:pPr>
              <w:jc w:val="both"/>
              <w:rPr>
                <w:rFonts w:ascii="Times New Roman" w:hAnsi="Times New Roman"/>
              </w:rPr>
            </w:pPr>
          </w:p>
          <w:p w14:paraId="15E80BD2" w14:textId="0857A4DE" w:rsidR="00ED4050" w:rsidRDefault="00AE45ED" w:rsidP="00ED4050">
            <w:pPr>
              <w:jc w:val="both"/>
              <w:rPr>
                <w:rFonts w:ascii="Times New Roman" w:hAnsi="Times New Roman"/>
              </w:rPr>
            </w:pPr>
            <w:r w:rsidRPr="0077308B">
              <w:rPr>
                <w:rFonts w:ascii="Times New Roman" w:hAnsi="Times New Roman"/>
              </w:rPr>
              <w:t xml:space="preserve">The </w:t>
            </w:r>
            <w:r w:rsidR="00633657">
              <w:rPr>
                <w:rFonts w:ascii="Times New Roman" w:hAnsi="Times New Roman"/>
              </w:rPr>
              <w:t xml:space="preserve">learning </w:t>
            </w:r>
            <w:r w:rsidRPr="0077308B">
              <w:rPr>
                <w:rFonts w:ascii="Times New Roman" w:hAnsi="Times New Roman"/>
              </w:rPr>
              <w:t xml:space="preserve">environment </w:t>
            </w:r>
            <w:r w:rsidR="00D71704">
              <w:rPr>
                <w:rFonts w:ascii="Times New Roman" w:hAnsi="Times New Roman"/>
              </w:rPr>
              <w:t xml:space="preserve">is usually </w:t>
            </w:r>
            <w:r w:rsidR="00ED4050">
              <w:rPr>
                <w:rFonts w:ascii="Times New Roman" w:hAnsi="Times New Roman"/>
              </w:rPr>
              <w:t>explained</w:t>
            </w:r>
            <w:r w:rsidR="00D71704">
              <w:rPr>
                <w:rFonts w:ascii="Times New Roman" w:hAnsi="Times New Roman"/>
              </w:rPr>
              <w:t xml:space="preserve"> in the context </w:t>
            </w:r>
            <w:r w:rsidR="00ED4050">
              <w:rPr>
                <w:rFonts w:ascii="Times New Roman" w:hAnsi="Times New Roman"/>
              </w:rPr>
              <w:t>of time</w:t>
            </w:r>
            <w:r w:rsidR="00D71704" w:rsidRPr="00D71704">
              <w:rPr>
                <w:rFonts w:ascii="Times New Roman" w:hAnsi="Times New Roman"/>
              </w:rPr>
              <w:t>, place, and space</w:t>
            </w:r>
            <w:r w:rsidR="00D71704">
              <w:rPr>
                <w:rFonts w:ascii="Times New Roman" w:hAnsi="Times New Roman"/>
              </w:rPr>
              <w:t xml:space="preserve"> (</w:t>
            </w:r>
            <w:proofErr w:type="spellStart"/>
            <w:r w:rsidR="00D71704" w:rsidRPr="00D71704">
              <w:rPr>
                <w:rFonts w:ascii="Times New Roman" w:hAnsi="Times New Roman"/>
              </w:rPr>
              <w:t>Piccoli</w:t>
            </w:r>
            <w:proofErr w:type="spellEnd"/>
            <w:r w:rsidR="00D71704" w:rsidRPr="00D71704">
              <w:rPr>
                <w:rFonts w:ascii="Times New Roman" w:hAnsi="Times New Roman"/>
              </w:rPr>
              <w:t>,</w:t>
            </w:r>
            <w:r w:rsidR="00D71704">
              <w:rPr>
                <w:rFonts w:ascii="Times New Roman" w:hAnsi="Times New Roman"/>
              </w:rPr>
              <w:t xml:space="preserve"> et al, 2001). It </w:t>
            </w:r>
            <w:r w:rsidR="00633657">
              <w:rPr>
                <w:rFonts w:ascii="Times New Roman" w:hAnsi="Times New Roman"/>
              </w:rPr>
              <w:t>encompasses</w:t>
            </w:r>
            <w:r w:rsidR="00ED4050">
              <w:rPr>
                <w:rFonts w:ascii="Times New Roman" w:hAnsi="Times New Roman"/>
              </w:rPr>
              <w:t xml:space="preserve"> d</w:t>
            </w:r>
            <w:r w:rsidRPr="0077308B">
              <w:rPr>
                <w:rFonts w:ascii="Times New Roman" w:hAnsi="Times New Roman"/>
              </w:rPr>
              <w:t>iverse physical locations</w:t>
            </w:r>
            <w:r w:rsidR="00633657">
              <w:rPr>
                <w:rFonts w:ascii="Times New Roman" w:hAnsi="Times New Roman"/>
              </w:rPr>
              <w:t xml:space="preserve"> </w:t>
            </w:r>
            <w:r w:rsidR="00ED4050">
              <w:rPr>
                <w:rFonts w:ascii="Times New Roman" w:hAnsi="Times New Roman"/>
              </w:rPr>
              <w:t xml:space="preserve">- </w:t>
            </w:r>
            <w:r w:rsidR="00633657">
              <w:rPr>
                <w:rFonts w:ascii="Times New Roman" w:hAnsi="Times New Roman"/>
              </w:rPr>
              <w:t>lecture rooms, campus/centres, field trips</w:t>
            </w:r>
            <w:r w:rsidRPr="0077308B">
              <w:rPr>
                <w:rFonts w:ascii="Times New Roman" w:hAnsi="Times New Roman"/>
              </w:rPr>
              <w:t>, contexts, and cultures in which learners’ study</w:t>
            </w:r>
            <w:r w:rsidR="00ED4050">
              <w:rPr>
                <w:rFonts w:ascii="Times New Roman" w:hAnsi="Times New Roman"/>
              </w:rPr>
              <w:t xml:space="preserve"> (</w:t>
            </w:r>
            <w:r w:rsidR="00ED4050" w:rsidRPr="00323832">
              <w:rPr>
                <w:rFonts w:ascii="Times New Roman" w:hAnsi="Times New Roman"/>
              </w:rPr>
              <w:t>Cradler 1997</w:t>
            </w:r>
            <w:r w:rsidR="00ED4050">
              <w:rPr>
                <w:rFonts w:ascii="Times New Roman" w:hAnsi="Times New Roman"/>
              </w:rPr>
              <w:t>)</w:t>
            </w:r>
            <w:r w:rsidRPr="0077308B">
              <w:rPr>
                <w:rFonts w:ascii="Times New Roman" w:hAnsi="Times New Roman"/>
              </w:rPr>
              <w:t xml:space="preserve">. This includes </w:t>
            </w:r>
            <w:r>
              <w:rPr>
                <w:rFonts w:ascii="Times New Roman" w:hAnsi="Times New Roman"/>
              </w:rPr>
              <w:t>tutor-student class contact,</w:t>
            </w:r>
            <w:r w:rsidRPr="0077308B">
              <w:rPr>
                <w:rFonts w:ascii="Times New Roman" w:hAnsi="Times New Roman"/>
              </w:rPr>
              <w:t xml:space="preserve"> </w:t>
            </w:r>
            <w:r>
              <w:rPr>
                <w:rFonts w:ascii="Times New Roman" w:hAnsi="Times New Roman"/>
              </w:rPr>
              <w:t xml:space="preserve">Virtual – teaching and instructional materials on the Module link (Moodle), and </w:t>
            </w:r>
            <w:r w:rsidRPr="0077308B">
              <w:rPr>
                <w:rFonts w:ascii="Times New Roman" w:hAnsi="Times New Roman"/>
              </w:rPr>
              <w:t>hybrid (</w:t>
            </w:r>
            <w:r>
              <w:rPr>
                <w:rFonts w:ascii="Times New Roman" w:hAnsi="Times New Roman"/>
              </w:rPr>
              <w:t>virtual via teaching materials on the Moodle, e-mail</w:t>
            </w:r>
            <w:r w:rsidRPr="0077308B">
              <w:rPr>
                <w:rFonts w:ascii="Times New Roman" w:hAnsi="Times New Roman"/>
              </w:rPr>
              <w:t xml:space="preserve"> and classroom). I have worked in face-to-face classroom </w:t>
            </w:r>
            <w:r w:rsidR="00633657">
              <w:rPr>
                <w:rFonts w:ascii="Times New Roman" w:hAnsi="Times New Roman"/>
              </w:rPr>
              <w:t xml:space="preserve">academic engagement with learners. </w:t>
            </w:r>
            <w:r w:rsidR="00D02249">
              <w:rPr>
                <w:rFonts w:ascii="Times New Roman" w:hAnsi="Times New Roman"/>
              </w:rPr>
              <w:t xml:space="preserve">It is often </w:t>
            </w:r>
            <w:r w:rsidR="00633657" w:rsidRPr="00633657">
              <w:rPr>
                <w:rFonts w:ascii="Times New Roman" w:hAnsi="Times New Roman"/>
              </w:rPr>
              <w:t xml:space="preserve">characterised by a diversity of ethnicity, </w:t>
            </w:r>
            <w:r w:rsidR="00D02249">
              <w:rPr>
                <w:rFonts w:ascii="Times New Roman" w:hAnsi="Times New Roman"/>
              </w:rPr>
              <w:t xml:space="preserve">leaner’s values, beliefs, norms, </w:t>
            </w:r>
            <w:r w:rsidR="00633657" w:rsidRPr="00633657">
              <w:rPr>
                <w:rFonts w:ascii="Times New Roman" w:hAnsi="Times New Roman"/>
              </w:rPr>
              <w:t>religion,</w:t>
            </w:r>
            <w:r w:rsidR="00D02249">
              <w:rPr>
                <w:rFonts w:ascii="Times New Roman" w:hAnsi="Times New Roman"/>
              </w:rPr>
              <w:t xml:space="preserve"> and</w:t>
            </w:r>
            <w:r w:rsidR="00633657" w:rsidRPr="00633657">
              <w:rPr>
                <w:rFonts w:ascii="Times New Roman" w:hAnsi="Times New Roman"/>
              </w:rPr>
              <w:t xml:space="preserve"> diverse cultural backgrounds. </w:t>
            </w:r>
            <w:r w:rsidR="00D02249">
              <w:rPr>
                <w:rFonts w:ascii="Times New Roman" w:hAnsi="Times New Roman"/>
              </w:rPr>
              <w:t xml:space="preserve">I also make use of </w:t>
            </w:r>
            <w:r w:rsidR="00ED4050">
              <w:rPr>
                <w:rFonts w:ascii="Times New Roman" w:hAnsi="Times New Roman"/>
              </w:rPr>
              <w:t>relevant technologies</w:t>
            </w:r>
            <w:r w:rsidR="00766905">
              <w:rPr>
                <w:rFonts w:ascii="Times New Roman" w:hAnsi="Times New Roman"/>
              </w:rPr>
              <w:t>. My use of relevant t</w:t>
            </w:r>
            <w:r w:rsidR="00ED4050" w:rsidRPr="00323832">
              <w:rPr>
                <w:rFonts w:ascii="Times New Roman" w:hAnsi="Times New Roman"/>
              </w:rPr>
              <w:t>echnolog</w:t>
            </w:r>
            <w:r w:rsidR="00766905">
              <w:rPr>
                <w:rFonts w:ascii="Times New Roman" w:hAnsi="Times New Roman"/>
              </w:rPr>
              <w:t xml:space="preserve">ies is premised on the understanding that it </w:t>
            </w:r>
            <w:r w:rsidR="00ED4050" w:rsidRPr="00323832">
              <w:rPr>
                <w:rFonts w:ascii="Times New Roman" w:hAnsi="Times New Roman"/>
              </w:rPr>
              <w:t>may help increase teacher/student interaction (Cradler 1997; Hiltz 1995; Schutte 1997</w:t>
            </w:r>
            <w:r w:rsidR="00766905" w:rsidRPr="00323832">
              <w:rPr>
                <w:rFonts w:ascii="Times New Roman" w:hAnsi="Times New Roman"/>
              </w:rPr>
              <w:t>), make</w:t>
            </w:r>
            <w:r w:rsidR="00ED4050" w:rsidRPr="00323832">
              <w:rPr>
                <w:rFonts w:ascii="Times New Roman" w:hAnsi="Times New Roman"/>
              </w:rPr>
              <w:t xml:space="preserve"> learning more student-</w:t>
            </w:r>
            <w:proofErr w:type="spellStart"/>
            <w:r w:rsidR="00ED4050" w:rsidRPr="00323832">
              <w:rPr>
                <w:rFonts w:ascii="Times New Roman" w:hAnsi="Times New Roman"/>
              </w:rPr>
              <w:t>centered</w:t>
            </w:r>
            <w:proofErr w:type="spellEnd"/>
            <w:r w:rsidR="00ED4050" w:rsidRPr="00323832">
              <w:rPr>
                <w:rFonts w:ascii="Times New Roman" w:hAnsi="Times New Roman"/>
              </w:rPr>
              <w:t xml:space="preserve"> (Cradler 1997). </w:t>
            </w:r>
            <w:r w:rsidR="00766905">
              <w:rPr>
                <w:rFonts w:ascii="Times New Roman" w:hAnsi="Times New Roman"/>
              </w:rPr>
              <w:t>Particularly virtual learning environments (</w:t>
            </w:r>
            <w:r w:rsidR="00ED4050" w:rsidRPr="00323832">
              <w:rPr>
                <w:rFonts w:ascii="Times New Roman" w:hAnsi="Times New Roman"/>
              </w:rPr>
              <w:t>VLEs</w:t>
            </w:r>
            <w:r w:rsidR="00766905">
              <w:rPr>
                <w:rFonts w:ascii="Times New Roman" w:hAnsi="Times New Roman"/>
              </w:rPr>
              <w:t xml:space="preserve">) such as Moodle </w:t>
            </w:r>
            <w:r w:rsidR="00ED4050" w:rsidRPr="00323832">
              <w:rPr>
                <w:rFonts w:ascii="Times New Roman" w:hAnsi="Times New Roman"/>
              </w:rPr>
              <w:t>can eliminate geographical barriers while providing increased convenience, flexibility, currency of material, student retention, individualized learning, and feedback over traditional classrooms (</w:t>
            </w:r>
            <w:r w:rsidR="00766905" w:rsidRPr="00323832">
              <w:rPr>
                <w:rFonts w:ascii="Times New Roman" w:hAnsi="Times New Roman"/>
              </w:rPr>
              <w:t>Massy and Zemsky 1995</w:t>
            </w:r>
            <w:r w:rsidR="00766905">
              <w:rPr>
                <w:rFonts w:ascii="Times New Roman" w:hAnsi="Times New Roman"/>
              </w:rPr>
              <w:t xml:space="preserve">; </w:t>
            </w:r>
            <w:proofErr w:type="spellStart"/>
            <w:r w:rsidR="00ED4050" w:rsidRPr="00323832">
              <w:rPr>
                <w:rFonts w:ascii="Times New Roman" w:hAnsi="Times New Roman"/>
              </w:rPr>
              <w:t>Hackbarth</w:t>
            </w:r>
            <w:proofErr w:type="spellEnd"/>
            <w:r w:rsidR="00ED4050" w:rsidRPr="00323832">
              <w:rPr>
                <w:rFonts w:ascii="Times New Roman" w:hAnsi="Times New Roman"/>
              </w:rPr>
              <w:t xml:space="preserve"> 1996; Kiser 1999).</w:t>
            </w:r>
          </w:p>
          <w:p w14:paraId="453FE0D3" w14:textId="77777777" w:rsidR="00ED4050" w:rsidRDefault="00ED4050" w:rsidP="00AE45ED">
            <w:pPr>
              <w:jc w:val="both"/>
              <w:rPr>
                <w:rFonts w:ascii="Times New Roman" w:hAnsi="Times New Roman"/>
              </w:rPr>
            </w:pPr>
          </w:p>
          <w:p w14:paraId="38390CCD" w14:textId="036BCDFE" w:rsidR="00AE45ED" w:rsidRDefault="00633657" w:rsidP="00AE45ED">
            <w:pPr>
              <w:jc w:val="both"/>
              <w:rPr>
                <w:rFonts w:ascii="Times New Roman" w:hAnsi="Times New Roman"/>
              </w:rPr>
            </w:pPr>
            <w:r w:rsidRPr="00633657">
              <w:rPr>
                <w:rFonts w:ascii="Times New Roman" w:hAnsi="Times New Roman"/>
              </w:rPr>
              <w:t xml:space="preserve">In </w:t>
            </w:r>
            <w:r w:rsidR="00D02249" w:rsidRPr="00633657">
              <w:rPr>
                <w:rFonts w:ascii="Times New Roman" w:hAnsi="Times New Roman"/>
              </w:rPr>
              <w:t>all</w:t>
            </w:r>
            <w:r w:rsidRPr="00633657">
              <w:rPr>
                <w:rFonts w:ascii="Times New Roman" w:hAnsi="Times New Roman"/>
              </w:rPr>
              <w:t xml:space="preserve"> these learning environments, I support learners by clearly spelling out rules </w:t>
            </w:r>
            <w:r w:rsidR="00766905">
              <w:rPr>
                <w:rFonts w:ascii="Times New Roman" w:hAnsi="Times New Roman"/>
              </w:rPr>
              <w:t xml:space="preserve">the learning outcomes, and explicit explanation of concepts being taught </w:t>
            </w:r>
            <w:r w:rsidRPr="00633657">
              <w:rPr>
                <w:rFonts w:ascii="Times New Roman" w:hAnsi="Times New Roman"/>
              </w:rPr>
              <w:t xml:space="preserve">promoting </w:t>
            </w:r>
            <w:r w:rsidR="00766905">
              <w:rPr>
                <w:rFonts w:ascii="Times New Roman" w:hAnsi="Times New Roman"/>
              </w:rPr>
              <w:t>student-centred learning and enhance the learning process</w:t>
            </w:r>
            <w:r w:rsidRPr="00633657">
              <w:rPr>
                <w:rFonts w:ascii="Times New Roman" w:hAnsi="Times New Roman"/>
              </w:rPr>
              <w:t>.</w:t>
            </w:r>
            <w:r w:rsidR="00AE45ED" w:rsidRPr="0077308B">
              <w:rPr>
                <w:rFonts w:ascii="Times New Roman" w:hAnsi="Times New Roman"/>
              </w:rPr>
              <w:t xml:space="preserve"> </w:t>
            </w:r>
            <w:r w:rsidR="00766905">
              <w:rPr>
                <w:rFonts w:ascii="Times New Roman" w:hAnsi="Times New Roman"/>
              </w:rPr>
              <w:t xml:space="preserve">As may be applicable, </w:t>
            </w:r>
            <w:r w:rsidR="00AE45ED" w:rsidRPr="0077308B">
              <w:rPr>
                <w:rFonts w:ascii="Times New Roman" w:hAnsi="Times New Roman"/>
              </w:rPr>
              <w:t>I make sure every student has access to learning materials and are comfortably seated or logged in</w:t>
            </w:r>
            <w:r w:rsidR="00D02249">
              <w:rPr>
                <w:rFonts w:ascii="Times New Roman" w:hAnsi="Times New Roman"/>
              </w:rPr>
              <w:t xml:space="preserve"> (on Moodle e.g. in Digital Skills and Research Methods classes)</w:t>
            </w:r>
            <w:r w:rsidR="00AE45ED" w:rsidRPr="0077308B">
              <w:rPr>
                <w:rFonts w:ascii="Times New Roman" w:hAnsi="Times New Roman"/>
              </w:rPr>
              <w:t xml:space="preserve">, thus </w:t>
            </w:r>
            <w:r w:rsidR="00AE45ED">
              <w:rPr>
                <w:rFonts w:ascii="Times New Roman" w:hAnsi="Times New Roman"/>
              </w:rPr>
              <w:t>reducing/eliminating</w:t>
            </w:r>
            <w:r w:rsidR="00AE45ED" w:rsidRPr="0077308B">
              <w:rPr>
                <w:rFonts w:ascii="Times New Roman" w:hAnsi="Times New Roman"/>
              </w:rPr>
              <w:t xml:space="preserve"> </w:t>
            </w:r>
            <w:r w:rsidR="00AE45ED">
              <w:rPr>
                <w:rFonts w:ascii="Times New Roman" w:hAnsi="Times New Roman"/>
              </w:rPr>
              <w:t>disruptions to learning</w:t>
            </w:r>
            <w:r w:rsidR="00AE45ED" w:rsidRPr="0077308B">
              <w:rPr>
                <w:rFonts w:ascii="Times New Roman" w:hAnsi="Times New Roman"/>
              </w:rPr>
              <w:t xml:space="preserve"> in the environment. I try </w:t>
            </w:r>
            <w:r w:rsidR="00AE45ED">
              <w:rPr>
                <w:rFonts w:ascii="Times New Roman" w:hAnsi="Times New Roman"/>
              </w:rPr>
              <w:t>learn</w:t>
            </w:r>
            <w:r w:rsidR="00D02249">
              <w:rPr>
                <w:rFonts w:ascii="Times New Roman" w:hAnsi="Times New Roman"/>
              </w:rPr>
              <w:t>ing</w:t>
            </w:r>
            <w:r w:rsidR="00AE45ED">
              <w:rPr>
                <w:rFonts w:ascii="Times New Roman" w:hAnsi="Times New Roman"/>
              </w:rPr>
              <w:t xml:space="preserve"> by heart my </w:t>
            </w:r>
            <w:r w:rsidR="00AE45ED" w:rsidRPr="0077308B">
              <w:rPr>
                <w:rFonts w:ascii="Times New Roman" w:hAnsi="Times New Roman"/>
              </w:rPr>
              <w:t xml:space="preserve">student’s name in order to </w:t>
            </w:r>
            <w:r w:rsidR="00AE45ED">
              <w:rPr>
                <w:rFonts w:ascii="Times New Roman" w:hAnsi="Times New Roman"/>
              </w:rPr>
              <w:t>gain the</w:t>
            </w:r>
            <w:r w:rsidR="00D02249">
              <w:rPr>
                <w:rFonts w:ascii="Times New Roman" w:hAnsi="Times New Roman"/>
              </w:rPr>
              <w:t>ir</w:t>
            </w:r>
            <w:r w:rsidR="00AE45ED">
              <w:rPr>
                <w:rFonts w:ascii="Times New Roman" w:hAnsi="Times New Roman"/>
              </w:rPr>
              <w:t xml:space="preserve"> attention, </w:t>
            </w:r>
            <w:r w:rsidR="00AE45ED" w:rsidRPr="0077308B">
              <w:rPr>
                <w:rFonts w:ascii="Times New Roman" w:hAnsi="Times New Roman"/>
              </w:rPr>
              <w:t xml:space="preserve">build and maintain positive </w:t>
            </w:r>
            <w:r w:rsidR="00D02249">
              <w:rPr>
                <w:rFonts w:ascii="Times New Roman" w:hAnsi="Times New Roman"/>
              </w:rPr>
              <w:t>student-tutor interactions</w:t>
            </w:r>
            <w:r w:rsidR="00AE45ED">
              <w:rPr>
                <w:rFonts w:ascii="Times New Roman" w:hAnsi="Times New Roman"/>
              </w:rPr>
              <w:t xml:space="preserve"> in the learning journey</w:t>
            </w:r>
            <w:r w:rsidR="00766905">
              <w:rPr>
                <w:rFonts w:ascii="Times New Roman" w:hAnsi="Times New Roman"/>
              </w:rPr>
              <w:t xml:space="preserve"> (</w:t>
            </w:r>
            <w:proofErr w:type="spellStart"/>
            <w:r w:rsidR="00766905" w:rsidRPr="00766905">
              <w:rPr>
                <w:rFonts w:ascii="Times New Roman" w:hAnsi="Times New Roman"/>
              </w:rPr>
              <w:t>Leckey</w:t>
            </w:r>
            <w:proofErr w:type="spellEnd"/>
            <w:r w:rsidR="00766905" w:rsidRPr="00766905">
              <w:rPr>
                <w:rFonts w:ascii="Times New Roman" w:hAnsi="Times New Roman"/>
              </w:rPr>
              <w:t>, and Neill, 2001</w:t>
            </w:r>
            <w:r w:rsidR="00766905">
              <w:rPr>
                <w:rFonts w:ascii="Times New Roman" w:hAnsi="Times New Roman"/>
              </w:rPr>
              <w:t>)</w:t>
            </w:r>
            <w:r w:rsidR="00AE45ED" w:rsidRPr="0077308B">
              <w:rPr>
                <w:rFonts w:ascii="Times New Roman" w:hAnsi="Times New Roman"/>
              </w:rPr>
              <w:t>.</w:t>
            </w:r>
          </w:p>
          <w:p w14:paraId="58915B0D" w14:textId="77777777" w:rsidR="00D02249" w:rsidRPr="0077308B" w:rsidRDefault="00D02249" w:rsidP="00AE45ED">
            <w:pPr>
              <w:jc w:val="both"/>
              <w:rPr>
                <w:rFonts w:ascii="Times New Roman" w:hAnsi="Times New Roman"/>
              </w:rPr>
            </w:pPr>
          </w:p>
          <w:p w14:paraId="53F4C7FC" w14:textId="117D35A4" w:rsidR="002F456C" w:rsidRDefault="00AE45ED" w:rsidP="00AE45ED">
            <w:pPr>
              <w:jc w:val="both"/>
              <w:rPr>
                <w:rFonts w:ascii="Times New Roman" w:hAnsi="Times New Roman"/>
              </w:rPr>
            </w:pPr>
            <w:r w:rsidRPr="0077308B">
              <w:rPr>
                <w:rFonts w:ascii="Times New Roman" w:hAnsi="Times New Roman"/>
              </w:rPr>
              <w:t xml:space="preserve">To make the </w:t>
            </w:r>
            <w:r w:rsidR="00D02249">
              <w:rPr>
                <w:rFonts w:ascii="Times New Roman" w:hAnsi="Times New Roman"/>
              </w:rPr>
              <w:t xml:space="preserve">classroom </w:t>
            </w:r>
            <w:r w:rsidRPr="0077308B">
              <w:rPr>
                <w:rFonts w:ascii="Times New Roman" w:hAnsi="Times New Roman"/>
              </w:rPr>
              <w:t>environment</w:t>
            </w:r>
            <w:r w:rsidR="00D02249">
              <w:rPr>
                <w:rFonts w:ascii="Times New Roman" w:hAnsi="Times New Roman"/>
              </w:rPr>
              <w:t xml:space="preserve"> conducive for learning, I ensure the seating arrangement is comfortable for learning and address (with the authority or appropriate department) issue </w:t>
            </w:r>
            <w:r w:rsidR="002F456C">
              <w:rPr>
                <w:rFonts w:ascii="Times New Roman" w:hAnsi="Times New Roman"/>
              </w:rPr>
              <w:t>of malfunctioning</w:t>
            </w:r>
            <w:r w:rsidR="00D02249">
              <w:rPr>
                <w:rFonts w:ascii="Times New Roman" w:hAnsi="Times New Roman"/>
              </w:rPr>
              <w:t xml:space="preserve"> heating system, projectors and other related faulty teaching or learning </w:t>
            </w:r>
            <w:r w:rsidR="002F456C">
              <w:rPr>
                <w:rFonts w:ascii="Times New Roman" w:hAnsi="Times New Roman"/>
              </w:rPr>
              <w:t xml:space="preserve">equipment. </w:t>
            </w:r>
            <w:r w:rsidR="002F456C" w:rsidRPr="0077308B">
              <w:rPr>
                <w:rFonts w:ascii="Times New Roman" w:hAnsi="Times New Roman"/>
              </w:rPr>
              <w:t xml:space="preserve">I </w:t>
            </w:r>
            <w:r w:rsidR="002F456C">
              <w:rPr>
                <w:rFonts w:ascii="Times New Roman" w:hAnsi="Times New Roman"/>
              </w:rPr>
              <w:t xml:space="preserve">also encourage the use of </w:t>
            </w:r>
            <w:r>
              <w:rPr>
                <w:rFonts w:ascii="Times New Roman" w:hAnsi="Times New Roman"/>
              </w:rPr>
              <w:t>online</w:t>
            </w:r>
            <w:r w:rsidR="002F456C">
              <w:rPr>
                <w:rFonts w:ascii="Times New Roman" w:hAnsi="Times New Roman"/>
              </w:rPr>
              <w:t>/</w:t>
            </w:r>
            <w:r>
              <w:rPr>
                <w:rFonts w:ascii="Times New Roman" w:hAnsi="Times New Roman"/>
              </w:rPr>
              <w:t xml:space="preserve"> activities as set on the Module page </w:t>
            </w:r>
            <w:r w:rsidR="002F456C">
              <w:rPr>
                <w:rFonts w:ascii="Times New Roman" w:hAnsi="Times New Roman"/>
              </w:rPr>
              <w:t>to raise learners’ ability to engage in virtual learning environment.</w:t>
            </w:r>
          </w:p>
          <w:p w14:paraId="7FACE744" w14:textId="3B129BEE" w:rsidR="00AE45ED" w:rsidRPr="0077308B" w:rsidRDefault="00AE45ED" w:rsidP="00AE45ED">
            <w:pPr>
              <w:jc w:val="both"/>
              <w:rPr>
                <w:rFonts w:ascii="Times New Roman" w:hAnsi="Times New Roman"/>
                <w:strike/>
              </w:rPr>
            </w:pPr>
            <w:r w:rsidRPr="0077308B">
              <w:rPr>
                <w:rFonts w:ascii="Times New Roman" w:hAnsi="Times New Roman"/>
              </w:rPr>
              <w:t xml:space="preserve">  </w:t>
            </w:r>
          </w:p>
          <w:p w14:paraId="273110E5" w14:textId="20331FFB" w:rsidR="00AE45ED" w:rsidRDefault="00AE45ED" w:rsidP="00AE45ED">
            <w:pPr>
              <w:jc w:val="both"/>
              <w:rPr>
                <w:rFonts w:ascii="Times New Roman" w:hAnsi="Times New Roman"/>
              </w:rPr>
            </w:pPr>
            <w:r w:rsidRPr="0077308B">
              <w:rPr>
                <w:rFonts w:ascii="Times New Roman" w:hAnsi="Times New Roman"/>
              </w:rPr>
              <w:t>A</w:t>
            </w:r>
            <w:r w:rsidR="002F456C">
              <w:rPr>
                <w:rFonts w:ascii="Times New Roman" w:hAnsi="Times New Roman"/>
              </w:rPr>
              <w:t xml:space="preserve">s regard classroom environment, </w:t>
            </w:r>
            <w:r w:rsidRPr="0077308B">
              <w:rPr>
                <w:rFonts w:ascii="Times New Roman" w:hAnsi="Times New Roman"/>
              </w:rPr>
              <w:t xml:space="preserve">I </w:t>
            </w:r>
            <w:r w:rsidR="002F456C">
              <w:rPr>
                <w:rFonts w:ascii="Times New Roman" w:hAnsi="Times New Roman"/>
              </w:rPr>
              <w:t>intimate</w:t>
            </w:r>
            <w:r w:rsidRPr="0077308B">
              <w:rPr>
                <w:rFonts w:ascii="Times New Roman" w:hAnsi="Times New Roman"/>
              </w:rPr>
              <w:t xml:space="preserve"> </w:t>
            </w:r>
            <w:r w:rsidR="002F456C">
              <w:rPr>
                <w:rFonts w:ascii="Times New Roman" w:hAnsi="Times New Roman"/>
              </w:rPr>
              <w:t xml:space="preserve">learners with class code of conduct </w:t>
            </w:r>
            <w:r w:rsidRPr="0077308B">
              <w:rPr>
                <w:rFonts w:ascii="Times New Roman" w:hAnsi="Times New Roman"/>
              </w:rPr>
              <w:t>students</w:t>
            </w:r>
            <w:r w:rsidR="002F456C">
              <w:rPr>
                <w:rFonts w:ascii="Times New Roman" w:hAnsi="Times New Roman"/>
              </w:rPr>
              <w:t xml:space="preserve"> as collectively put together by the students as </w:t>
            </w:r>
            <w:r w:rsidRPr="0077308B">
              <w:rPr>
                <w:rFonts w:ascii="Times New Roman" w:hAnsi="Times New Roman"/>
              </w:rPr>
              <w:t>accepted</w:t>
            </w:r>
            <w:r w:rsidR="002F456C">
              <w:rPr>
                <w:rFonts w:ascii="Times New Roman" w:hAnsi="Times New Roman"/>
              </w:rPr>
              <w:t xml:space="preserve"> </w:t>
            </w:r>
            <w:r w:rsidRPr="0077308B">
              <w:rPr>
                <w:rFonts w:ascii="Times New Roman" w:hAnsi="Times New Roman"/>
              </w:rPr>
              <w:t xml:space="preserve">social </w:t>
            </w:r>
            <w:r>
              <w:rPr>
                <w:rFonts w:ascii="Times New Roman" w:hAnsi="Times New Roman"/>
              </w:rPr>
              <w:t>and professional conduct</w:t>
            </w:r>
            <w:r w:rsidR="00AE52BE">
              <w:rPr>
                <w:rFonts w:ascii="Times New Roman" w:hAnsi="Times New Roman"/>
              </w:rPr>
              <w:t>. Such are in accordance with University policy of respect for all</w:t>
            </w:r>
            <w:r w:rsidRPr="0077308B">
              <w:rPr>
                <w:rFonts w:ascii="Times New Roman" w:hAnsi="Times New Roman"/>
              </w:rPr>
              <w:t xml:space="preserve"> and tolerance </w:t>
            </w:r>
            <w:r w:rsidR="00AE52BE">
              <w:rPr>
                <w:rFonts w:ascii="Times New Roman" w:hAnsi="Times New Roman"/>
              </w:rPr>
              <w:t xml:space="preserve">of logical views as </w:t>
            </w:r>
            <w:r w:rsidRPr="0077308B">
              <w:rPr>
                <w:rFonts w:ascii="Times New Roman" w:hAnsi="Times New Roman"/>
              </w:rPr>
              <w:t>provided by regulators, and teaching practice</w:t>
            </w:r>
            <w:r w:rsidR="00AE52BE">
              <w:rPr>
                <w:rFonts w:ascii="Times New Roman" w:hAnsi="Times New Roman"/>
              </w:rPr>
              <w:t xml:space="preserve">. </w:t>
            </w:r>
            <w:r w:rsidRPr="0077308B">
              <w:rPr>
                <w:rFonts w:ascii="Times New Roman" w:hAnsi="Times New Roman"/>
              </w:rPr>
              <w:t>I</w:t>
            </w:r>
            <w:r w:rsidR="00AE52BE">
              <w:rPr>
                <w:rFonts w:ascii="Times New Roman" w:hAnsi="Times New Roman"/>
              </w:rPr>
              <w:t>n my class, I take zero tolerance for unruly/professional behaviour (I frown at use of derogatory comments/remarks by students in my class). As part of promoting conducive learning environment, I promote group activities as may be appropriate to foster bonding and healthy participatio</w:t>
            </w:r>
            <w:r w:rsidR="00B07E0E">
              <w:rPr>
                <w:rFonts w:ascii="Times New Roman" w:hAnsi="Times New Roman"/>
              </w:rPr>
              <w:t>n in the learning process through team building activities</w:t>
            </w:r>
            <w:r w:rsidR="00E67ACC">
              <w:rPr>
                <w:rFonts w:ascii="Times New Roman" w:hAnsi="Times New Roman"/>
              </w:rPr>
              <w:t xml:space="preserve"> (</w:t>
            </w:r>
            <w:proofErr w:type="spellStart"/>
            <w:r w:rsidR="00E67ACC">
              <w:rPr>
                <w:rFonts w:ascii="Times New Roman" w:hAnsi="Times New Roman"/>
              </w:rPr>
              <w:t>Leckey</w:t>
            </w:r>
            <w:proofErr w:type="spellEnd"/>
            <w:r w:rsidR="00E67ACC">
              <w:rPr>
                <w:rFonts w:ascii="Times New Roman" w:hAnsi="Times New Roman"/>
              </w:rPr>
              <w:t xml:space="preserve"> and Neill, 2001)</w:t>
            </w:r>
            <w:r w:rsidR="00B07E0E">
              <w:rPr>
                <w:rFonts w:ascii="Times New Roman" w:hAnsi="Times New Roman"/>
              </w:rPr>
              <w:t>.</w:t>
            </w:r>
          </w:p>
          <w:p w14:paraId="645EA770" w14:textId="1E4A69ED" w:rsidR="00E67ACC" w:rsidRDefault="00E67ACC" w:rsidP="00AE45ED">
            <w:pPr>
              <w:jc w:val="both"/>
              <w:rPr>
                <w:rFonts w:ascii="Times New Roman" w:hAnsi="Times New Roman"/>
              </w:rPr>
            </w:pPr>
          </w:p>
          <w:p w14:paraId="27CE74B4" w14:textId="3DA74101" w:rsidR="00E67ACC" w:rsidRPr="00E67ACC" w:rsidRDefault="00E67ACC" w:rsidP="00AE45ED">
            <w:pPr>
              <w:jc w:val="both"/>
              <w:rPr>
                <w:rFonts w:ascii="Times New Roman" w:hAnsi="Times New Roman"/>
              </w:rPr>
            </w:pPr>
            <w:r>
              <w:rPr>
                <w:rFonts w:ascii="Times New Roman" w:hAnsi="Times New Roman"/>
              </w:rPr>
              <w:t xml:space="preserve">Similarly, it has been documented that </w:t>
            </w:r>
            <w:r w:rsidRPr="00E67ACC">
              <w:rPr>
                <w:rFonts w:ascii="Times New Roman" w:hAnsi="Times New Roman"/>
              </w:rPr>
              <w:t>student</w:t>
            </w:r>
            <w:r>
              <w:rPr>
                <w:rFonts w:ascii="Times New Roman" w:hAnsi="Times New Roman"/>
              </w:rPr>
              <w:t>s clamour for m</w:t>
            </w:r>
            <w:r w:rsidRPr="00E67ACC">
              <w:rPr>
                <w:rFonts w:ascii="Times New Roman" w:hAnsi="Times New Roman"/>
                <w:iCs/>
              </w:rPr>
              <w:t>ore practical activities rather than just</w:t>
            </w:r>
            <w:r>
              <w:rPr>
                <w:rFonts w:ascii="Times New Roman" w:hAnsi="Times New Roman"/>
                <w:iCs/>
              </w:rPr>
              <w:t xml:space="preserve"> being taught</w:t>
            </w:r>
            <w:r w:rsidRPr="00E67ACC">
              <w:rPr>
                <w:rFonts w:ascii="Times New Roman" w:hAnsi="Times New Roman"/>
                <w:iCs/>
              </w:rPr>
              <w:t xml:space="preserve"> </w:t>
            </w:r>
            <w:r>
              <w:rPr>
                <w:rFonts w:ascii="Times New Roman" w:hAnsi="Times New Roman"/>
                <w:iCs/>
              </w:rPr>
              <w:t>theoretical perspectives (</w:t>
            </w:r>
            <w:proofErr w:type="spellStart"/>
            <w:r w:rsidRPr="00E67ACC">
              <w:rPr>
                <w:rFonts w:ascii="Times New Roman" w:hAnsi="Times New Roman"/>
              </w:rPr>
              <w:t>Amundam</w:t>
            </w:r>
            <w:proofErr w:type="spellEnd"/>
            <w:r w:rsidRPr="00E67ACC">
              <w:rPr>
                <w:rFonts w:ascii="Times New Roman" w:hAnsi="Times New Roman"/>
              </w:rPr>
              <w:t>, 2019</w:t>
            </w:r>
            <w:r>
              <w:rPr>
                <w:rFonts w:ascii="Times New Roman" w:hAnsi="Times New Roman"/>
              </w:rPr>
              <w:t xml:space="preserve">). Thus, I ensure the inclusion of </w:t>
            </w:r>
            <w:r w:rsidRPr="00E67ACC">
              <w:rPr>
                <w:rFonts w:ascii="Times New Roman" w:hAnsi="Times New Roman"/>
                <w:iCs/>
              </w:rPr>
              <w:t>practical activities</w:t>
            </w:r>
            <w:r>
              <w:rPr>
                <w:rFonts w:ascii="Times New Roman" w:hAnsi="Times New Roman"/>
                <w:iCs/>
              </w:rPr>
              <w:t xml:space="preserve"> – groups and individual tasks both in my classroom contact with learners and in the material uploaded on the Moodle. This is done to</w:t>
            </w:r>
            <w:r w:rsidRPr="00E67ACC">
              <w:rPr>
                <w:rFonts w:ascii="Times New Roman" w:hAnsi="Times New Roman"/>
                <w:iCs/>
              </w:rPr>
              <w:t xml:space="preserve"> ensure</w:t>
            </w:r>
            <w:r>
              <w:rPr>
                <w:rFonts w:ascii="Times New Roman" w:hAnsi="Times New Roman"/>
                <w:iCs/>
              </w:rPr>
              <w:t xml:space="preserve"> that</w:t>
            </w:r>
            <w:r w:rsidRPr="00E67ACC">
              <w:rPr>
                <w:rFonts w:ascii="Times New Roman" w:hAnsi="Times New Roman"/>
                <w:iCs/>
              </w:rPr>
              <w:t xml:space="preserve"> students </w:t>
            </w:r>
            <w:r>
              <w:rPr>
                <w:rFonts w:ascii="Times New Roman" w:hAnsi="Times New Roman"/>
                <w:iCs/>
              </w:rPr>
              <w:t xml:space="preserve">not only </w:t>
            </w:r>
            <w:r w:rsidRPr="00E67ACC">
              <w:rPr>
                <w:rFonts w:ascii="Times New Roman" w:hAnsi="Times New Roman"/>
                <w:iCs/>
              </w:rPr>
              <w:t xml:space="preserve">acquire the </w:t>
            </w:r>
            <w:r>
              <w:rPr>
                <w:rFonts w:ascii="Times New Roman" w:hAnsi="Times New Roman"/>
                <w:iCs/>
              </w:rPr>
              <w:t xml:space="preserve">underpinning </w:t>
            </w:r>
            <w:r w:rsidRPr="00E67ACC">
              <w:rPr>
                <w:rFonts w:ascii="Times New Roman" w:hAnsi="Times New Roman"/>
                <w:iCs/>
              </w:rPr>
              <w:t>theoretical</w:t>
            </w:r>
            <w:r>
              <w:rPr>
                <w:rFonts w:ascii="Times New Roman" w:hAnsi="Times New Roman"/>
                <w:iCs/>
              </w:rPr>
              <w:t xml:space="preserve"> concepts but also take ownership of their</w:t>
            </w:r>
            <w:r w:rsidRPr="00E67ACC">
              <w:rPr>
                <w:rFonts w:ascii="Times New Roman" w:hAnsi="Times New Roman"/>
                <w:iCs/>
              </w:rPr>
              <w:t xml:space="preserve"> own learning by </w:t>
            </w:r>
            <w:r>
              <w:rPr>
                <w:rFonts w:ascii="Times New Roman" w:hAnsi="Times New Roman"/>
                <w:iCs/>
              </w:rPr>
              <w:t xml:space="preserve">linking relevant </w:t>
            </w:r>
            <w:r w:rsidRPr="00E67ACC">
              <w:rPr>
                <w:rFonts w:ascii="Times New Roman" w:hAnsi="Times New Roman"/>
                <w:iCs/>
              </w:rPr>
              <w:t>theor</w:t>
            </w:r>
            <w:r>
              <w:rPr>
                <w:rFonts w:ascii="Times New Roman" w:hAnsi="Times New Roman"/>
                <w:iCs/>
              </w:rPr>
              <w:t>ies</w:t>
            </w:r>
            <w:r w:rsidRPr="00E67ACC">
              <w:rPr>
                <w:rFonts w:ascii="Times New Roman" w:hAnsi="Times New Roman"/>
                <w:iCs/>
              </w:rPr>
              <w:t xml:space="preserve"> to practice through in-class activities. </w:t>
            </w:r>
            <w:r w:rsidRPr="00E67ACC">
              <w:rPr>
                <w:rFonts w:ascii="Times New Roman" w:hAnsi="Times New Roman"/>
              </w:rPr>
              <w:t>These practical in-class activities help</w:t>
            </w:r>
            <w:r>
              <w:rPr>
                <w:rFonts w:ascii="Times New Roman" w:hAnsi="Times New Roman"/>
              </w:rPr>
              <w:t xml:space="preserve"> learners</w:t>
            </w:r>
            <w:r w:rsidRPr="00E67ACC">
              <w:rPr>
                <w:rFonts w:ascii="Times New Roman" w:hAnsi="Times New Roman"/>
              </w:rPr>
              <w:t xml:space="preserve"> develop </w:t>
            </w:r>
            <w:r>
              <w:rPr>
                <w:rFonts w:ascii="Times New Roman" w:hAnsi="Times New Roman"/>
              </w:rPr>
              <w:t>critical thinking abilities, build their inductive prowess and other soft skills required</w:t>
            </w:r>
            <w:r w:rsidRPr="00E67ACC">
              <w:rPr>
                <w:rFonts w:ascii="Times New Roman" w:hAnsi="Times New Roman"/>
              </w:rPr>
              <w:t xml:space="preserve"> workplace skills</w:t>
            </w:r>
            <w:r>
              <w:rPr>
                <w:rFonts w:ascii="Times New Roman" w:hAnsi="Times New Roman"/>
              </w:rPr>
              <w:t xml:space="preserve"> and team working competencies.</w:t>
            </w:r>
          </w:p>
          <w:p w14:paraId="7E97A189" w14:textId="77777777" w:rsidR="00B07E0E" w:rsidRPr="0077308B" w:rsidRDefault="00B07E0E" w:rsidP="00AE45ED">
            <w:pPr>
              <w:jc w:val="both"/>
              <w:rPr>
                <w:rFonts w:ascii="Times New Roman" w:hAnsi="Times New Roman"/>
              </w:rPr>
            </w:pPr>
          </w:p>
          <w:p w14:paraId="64A6F01A" w14:textId="2EFD45E1" w:rsidR="00AE45ED" w:rsidRDefault="00DA04CA" w:rsidP="00AE45ED">
            <w:pPr>
              <w:jc w:val="both"/>
              <w:rPr>
                <w:rFonts w:ascii="Times New Roman" w:hAnsi="Times New Roman"/>
              </w:rPr>
            </w:pPr>
            <w:r w:rsidRPr="00DA04CA">
              <w:rPr>
                <w:rFonts w:ascii="Times New Roman" w:hAnsi="Times New Roman"/>
              </w:rPr>
              <w:t xml:space="preserve">Webster and Hackley </w:t>
            </w:r>
            <w:r>
              <w:rPr>
                <w:rFonts w:ascii="Times New Roman" w:hAnsi="Times New Roman"/>
              </w:rPr>
              <w:t>(</w:t>
            </w:r>
            <w:r w:rsidRPr="00DA04CA">
              <w:rPr>
                <w:rFonts w:ascii="Times New Roman" w:hAnsi="Times New Roman"/>
              </w:rPr>
              <w:t>1997</w:t>
            </w:r>
            <w:r>
              <w:rPr>
                <w:rFonts w:ascii="Times New Roman" w:hAnsi="Times New Roman"/>
              </w:rPr>
              <w:t>) reported that i</w:t>
            </w:r>
            <w:r w:rsidRPr="00D46974">
              <w:rPr>
                <w:rFonts w:ascii="Times New Roman" w:hAnsi="Times New Roman"/>
              </w:rPr>
              <w:t>nstructors are principal actors in any learning environment</w:t>
            </w:r>
            <w:r>
              <w:rPr>
                <w:rFonts w:ascii="Times New Roman" w:hAnsi="Times New Roman"/>
              </w:rPr>
              <w:t>.</w:t>
            </w:r>
            <w:r w:rsidRPr="00D46974">
              <w:rPr>
                <w:rFonts w:ascii="Times New Roman" w:hAnsi="Times New Roman"/>
              </w:rPr>
              <w:t xml:space="preserve"> </w:t>
            </w:r>
            <w:r>
              <w:rPr>
                <w:rFonts w:ascii="Times New Roman" w:hAnsi="Times New Roman"/>
              </w:rPr>
              <w:t xml:space="preserve">Also, </w:t>
            </w:r>
            <w:r w:rsidRPr="00D46974">
              <w:rPr>
                <w:rFonts w:ascii="Times New Roman" w:hAnsi="Times New Roman"/>
              </w:rPr>
              <w:t>instructor’s positive attitude toward technology, the instructor's interactive teaching</w:t>
            </w:r>
            <w:r>
              <w:rPr>
                <w:rFonts w:ascii="Times New Roman" w:hAnsi="Times New Roman"/>
              </w:rPr>
              <w:t xml:space="preserve"> </w:t>
            </w:r>
            <w:r w:rsidRPr="00D46974">
              <w:rPr>
                <w:rFonts w:ascii="Times New Roman" w:hAnsi="Times New Roman"/>
              </w:rPr>
              <w:t xml:space="preserve">style, and the instructor's control over the technology related to a number of attitudinal measures of learning effectiveness. characteristics of instructors </w:t>
            </w:r>
            <w:r>
              <w:rPr>
                <w:rFonts w:ascii="Times New Roman" w:hAnsi="Times New Roman"/>
              </w:rPr>
              <w:t xml:space="preserve">is found to influence </w:t>
            </w:r>
            <w:r w:rsidRPr="00D46974">
              <w:rPr>
                <w:rFonts w:ascii="Times New Roman" w:hAnsi="Times New Roman"/>
              </w:rPr>
              <w:t>effective learning environment.</w:t>
            </w:r>
            <w:r>
              <w:rPr>
                <w:rFonts w:ascii="Times New Roman" w:hAnsi="Times New Roman"/>
              </w:rPr>
              <w:t xml:space="preserve"> With this in mind, I continually update myself with necessary technologies and related techniques that contribute to my effective use of computer applications and bespoke software (such as Hotelier). </w:t>
            </w:r>
            <w:r w:rsidR="00D46974">
              <w:rPr>
                <w:rFonts w:ascii="Times New Roman" w:hAnsi="Times New Roman"/>
              </w:rPr>
              <w:t>S</w:t>
            </w:r>
            <w:r w:rsidR="00D46974" w:rsidRPr="00D46974">
              <w:rPr>
                <w:rFonts w:ascii="Times New Roman" w:hAnsi="Times New Roman"/>
              </w:rPr>
              <w:t xml:space="preserve">tudents' experience with the VLE </w:t>
            </w:r>
            <w:r>
              <w:rPr>
                <w:rFonts w:ascii="Times New Roman" w:hAnsi="Times New Roman"/>
              </w:rPr>
              <w:t xml:space="preserve">is </w:t>
            </w:r>
            <w:r w:rsidR="00D46974" w:rsidRPr="00D46974">
              <w:rPr>
                <w:rFonts w:ascii="Times New Roman" w:hAnsi="Times New Roman"/>
              </w:rPr>
              <w:t>increas</w:t>
            </w:r>
            <w:r>
              <w:rPr>
                <w:rFonts w:ascii="Times New Roman" w:hAnsi="Times New Roman"/>
              </w:rPr>
              <w:t>ing</w:t>
            </w:r>
            <w:r w:rsidR="00D46974" w:rsidRPr="00D46974">
              <w:rPr>
                <w:rFonts w:ascii="Times New Roman" w:hAnsi="Times New Roman"/>
              </w:rPr>
              <w:t>, th</w:t>
            </w:r>
            <w:r>
              <w:rPr>
                <w:rFonts w:ascii="Times New Roman" w:hAnsi="Times New Roman"/>
              </w:rPr>
              <w:t xml:space="preserve">us, it is important that I </w:t>
            </w:r>
            <w:r w:rsidR="00D46974" w:rsidRPr="00D46974">
              <w:rPr>
                <w:rFonts w:ascii="Times New Roman" w:hAnsi="Times New Roman"/>
              </w:rPr>
              <w:t>develop and fine-tune learning strategies that are appropriate for this environment</w:t>
            </w:r>
            <w:r>
              <w:rPr>
                <w:rFonts w:ascii="Times New Roman" w:hAnsi="Times New Roman"/>
              </w:rPr>
              <w:t xml:space="preserve"> </w:t>
            </w:r>
            <w:r w:rsidRPr="00D46974">
              <w:rPr>
                <w:rFonts w:ascii="Times New Roman" w:hAnsi="Times New Roman"/>
              </w:rPr>
              <w:t>(Jonassen 1985)</w:t>
            </w:r>
            <w:r w:rsidR="00D46974" w:rsidRPr="00D46974">
              <w:rPr>
                <w:rFonts w:ascii="Times New Roman" w:hAnsi="Times New Roman"/>
              </w:rPr>
              <w:t xml:space="preserve">. </w:t>
            </w:r>
          </w:p>
          <w:p w14:paraId="51C9340D" w14:textId="77777777" w:rsidR="00E0025F" w:rsidRPr="00FE7642" w:rsidRDefault="00E0025F" w:rsidP="00C8658A">
            <w:pPr>
              <w:jc w:val="both"/>
              <w:rPr>
                <w:rFonts w:cs="Arial"/>
                <w:sz w:val="24"/>
                <w:szCs w:val="24"/>
              </w:rPr>
            </w:pPr>
          </w:p>
        </w:tc>
      </w:tr>
    </w:tbl>
    <w:p w14:paraId="32F9D586" w14:textId="77777777" w:rsidR="00CA12DC" w:rsidRPr="00FE7642" w:rsidRDefault="00CA12DC" w:rsidP="00CA12DC">
      <w:pPr>
        <w:jc w:val="both"/>
        <w:rPr>
          <w:rFonts w:cs="Arial"/>
          <w:sz w:val="24"/>
          <w:szCs w:val="24"/>
        </w:rPr>
      </w:pPr>
    </w:p>
    <w:p w14:paraId="3581507E" w14:textId="77777777" w:rsidR="00CA12DC" w:rsidRPr="00FE7642" w:rsidRDefault="00CA12DC" w:rsidP="00CA12DC">
      <w:pPr>
        <w:jc w:val="both"/>
        <w:rPr>
          <w:rFonts w:cs="Arial"/>
          <w:sz w:val="24"/>
          <w:szCs w:val="24"/>
        </w:rPr>
      </w:pPr>
    </w:p>
    <w:p w14:paraId="3CF9D14F"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572FAD13" w14:textId="77777777" w:rsidTr="00E0025F">
        <w:tc>
          <w:tcPr>
            <w:tcW w:w="10598" w:type="dxa"/>
            <w:gridSpan w:val="2"/>
          </w:tcPr>
          <w:p w14:paraId="56DF8DE1" w14:textId="77777777" w:rsidR="00CA12DC" w:rsidRPr="00FE7642" w:rsidRDefault="00CA12DC" w:rsidP="00C8658A">
            <w:pPr>
              <w:jc w:val="both"/>
              <w:rPr>
                <w:rFonts w:cs="Arial"/>
                <w:b/>
                <w:sz w:val="28"/>
                <w:szCs w:val="28"/>
              </w:rPr>
            </w:pPr>
            <w:bookmarkStart w:id="0" w:name="_Hlk30863923"/>
            <w:r w:rsidRPr="00FE7642">
              <w:rPr>
                <w:rFonts w:cs="Arial"/>
                <w:b/>
                <w:sz w:val="28"/>
                <w:szCs w:val="28"/>
              </w:rPr>
              <w:lastRenderedPageBreak/>
              <w:t>A5:  Engaging in continuing professional development, research and the evaluation of teaching and learning rel</w:t>
            </w:r>
            <w:r w:rsidR="00E0025F" w:rsidRPr="00FE7642">
              <w:rPr>
                <w:rFonts w:cs="Arial"/>
                <w:b/>
                <w:sz w:val="28"/>
                <w:szCs w:val="28"/>
              </w:rPr>
              <w:t>ated professional development (7</w:t>
            </w:r>
            <w:r w:rsidRPr="00FE7642">
              <w:rPr>
                <w:rFonts w:cs="Arial"/>
                <w:b/>
                <w:sz w:val="28"/>
                <w:szCs w:val="28"/>
              </w:rPr>
              <w:t>00 words)</w:t>
            </w:r>
          </w:p>
          <w:bookmarkEnd w:id="0"/>
          <w:p w14:paraId="5952C3D5"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0DE8BAEC" w14:textId="77777777" w:rsidTr="00E0025F">
        <w:tc>
          <w:tcPr>
            <w:tcW w:w="5211" w:type="dxa"/>
          </w:tcPr>
          <w:p w14:paraId="5B0FA4EA" w14:textId="77777777" w:rsidR="00CA12DC" w:rsidRPr="00FE7642" w:rsidRDefault="00CA12DC" w:rsidP="00C8658A">
            <w:pPr>
              <w:rPr>
                <w:rFonts w:cs="Arial"/>
                <w:sz w:val="20"/>
                <w:szCs w:val="20"/>
                <w:u w:val="single"/>
              </w:rPr>
            </w:pPr>
            <w:r w:rsidRPr="00FE7642">
              <w:rPr>
                <w:rFonts w:cs="Arial"/>
                <w:sz w:val="20"/>
                <w:szCs w:val="20"/>
                <w:u w:val="single"/>
              </w:rPr>
              <w:t>Engagement in:</w:t>
            </w:r>
          </w:p>
          <w:p w14:paraId="02369E3F"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0461865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2C6AAA7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131999CB"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582DC8CA"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6F7CCCE0"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21CCADA8"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442EB84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4F6183F8"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6B108FB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Bidding for and involvement in projects or research on teaching and learning</w:t>
            </w:r>
          </w:p>
          <w:p w14:paraId="756567E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4E4F99ED"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5ED0FBED"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125DA358"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2D501E31" w14:textId="77777777" w:rsidR="00CA12DC" w:rsidRPr="00FE7642" w:rsidRDefault="00CA12DC" w:rsidP="00C8658A">
            <w:pPr>
              <w:jc w:val="both"/>
              <w:rPr>
                <w:rFonts w:cs="Arial"/>
                <w:sz w:val="20"/>
                <w:szCs w:val="20"/>
              </w:rPr>
            </w:pPr>
            <w:r w:rsidRPr="00FE7642">
              <w:rPr>
                <w:rFonts w:cs="Arial"/>
                <w:sz w:val="20"/>
                <w:szCs w:val="20"/>
                <w:u w:val="single"/>
              </w:rPr>
              <w:t>Evidence might include:</w:t>
            </w:r>
          </w:p>
          <w:p w14:paraId="75A3129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0C0E28E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16447A0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5C0AB41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21ABA3C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50B6154E"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745C2447"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2DC4C654" w14:textId="77777777" w:rsidTr="00E0025F">
        <w:tc>
          <w:tcPr>
            <w:tcW w:w="10598" w:type="dxa"/>
            <w:gridSpan w:val="2"/>
          </w:tcPr>
          <w:p w14:paraId="34579E6A" w14:textId="5125D474" w:rsidR="00A33E6F" w:rsidRDefault="00A33E6F" w:rsidP="00C8658A">
            <w:pPr>
              <w:jc w:val="both"/>
              <w:rPr>
                <w:rFonts w:cs="Arial"/>
                <w:b/>
                <w:sz w:val="24"/>
                <w:szCs w:val="24"/>
                <w:u w:val="single"/>
              </w:rPr>
            </w:pPr>
            <w:r w:rsidRPr="00FE7642">
              <w:rPr>
                <w:rFonts w:cs="Arial"/>
                <w:b/>
                <w:sz w:val="24"/>
                <w:szCs w:val="24"/>
                <w:u w:val="single"/>
              </w:rPr>
              <w:t>Write your evidence here</w:t>
            </w:r>
          </w:p>
          <w:p w14:paraId="335450B1" w14:textId="6C88BA1A" w:rsidR="006E1BA2" w:rsidRPr="006E1BA2" w:rsidRDefault="006E1BA2" w:rsidP="00C8658A">
            <w:pPr>
              <w:jc w:val="both"/>
              <w:rPr>
                <w:rFonts w:ascii="Times New Roman" w:hAnsi="Times New Roman"/>
                <w:bCs/>
              </w:rPr>
            </w:pPr>
            <w:r w:rsidRPr="006E1BA2">
              <w:rPr>
                <w:rFonts w:ascii="Times New Roman" w:hAnsi="Times New Roman"/>
                <w:bCs/>
              </w:rPr>
              <w:t>(K3, K4, K5, K6, V3, V4)</w:t>
            </w:r>
          </w:p>
          <w:p w14:paraId="3CBC1C46" w14:textId="04331F6B" w:rsidR="006E1BA2" w:rsidRPr="0077308B" w:rsidRDefault="00A04E45" w:rsidP="006E1BA2">
            <w:pPr>
              <w:jc w:val="both"/>
              <w:rPr>
                <w:rFonts w:ascii="Times New Roman" w:hAnsi="Times New Roman"/>
              </w:rPr>
            </w:pPr>
            <w:r w:rsidRPr="0077308B">
              <w:rPr>
                <w:rFonts w:ascii="Times New Roman" w:hAnsi="Times New Roman"/>
              </w:rPr>
              <w:t>I attained formal and informal professional development in many ways</w:t>
            </w:r>
            <w:r w:rsidR="00140BE3">
              <w:rPr>
                <w:rFonts w:ascii="Times New Roman" w:hAnsi="Times New Roman"/>
              </w:rPr>
              <w:t xml:space="preserve">; for instance, </w:t>
            </w:r>
            <w:r w:rsidR="006E1BA2">
              <w:rPr>
                <w:rFonts w:ascii="Times New Roman" w:hAnsi="Times New Roman"/>
              </w:rPr>
              <w:t>m</w:t>
            </w:r>
            <w:r w:rsidR="006E1BA2" w:rsidRPr="0077308B">
              <w:rPr>
                <w:rFonts w:ascii="Times New Roman" w:hAnsi="Times New Roman"/>
              </w:rPr>
              <w:t xml:space="preserve">y </w:t>
            </w:r>
            <w:r w:rsidR="006E1BA2">
              <w:rPr>
                <w:rFonts w:ascii="Times New Roman" w:hAnsi="Times New Roman"/>
              </w:rPr>
              <w:t xml:space="preserve">Masters’ in Business Administration and </w:t>
            </w:r>
            <w:r w:rsidR="006E1BA2" w:rsidRPr="0077308B">
              <w:rPr>
                <w:rFonts w:ascii="Times New Roman" w:hAnsi="Times New Roman"/>
              </w:rPr>
              <w:t xml:space="preserve">doctorate degree in </w:t>
            </w:r>
            <w:r w:rsidR="006E1BA2">
              <w:rPr>
                <w:rFonts w:ascii="Times New Roman" w:hAnsi="Times New Roman"/>
              </w:rPr>
              <w:t>B</w:t>
            </w:r>
            <w:r w:rsidR="006E1BA2" w:rsidRPr="0077308B">
              <w:rPr>
                <w:rFonts w:ascii="Times New Roman" w:hAnsi="Times New Roman"/>
              </w:rPr>
              <w:t xml:space="preserve">usiness </w:t>
            </w:r>
            <w:r w:rsidR="006E1BA2">
              <w:rPr>
                <w:rFonts w:ascii="Times New Roman" w:hAnsi="Times New Roman"/>
              </w:rPr>
              <w:t>Management</w:t>
            </w:r>
            <w:r w:rsidR="006E1BA2" w:rsidRPr="0077308B">
              <w:rPr>
                <w:rFonts w:ascii="Times New Roman" w:hAnsi="Times New Roman"/>
              </w:rPr>
              <w:t xml:space="preserve"> provided me with </w:t>
            </w:r>
            <w:r w:rsidR="006E1BA2">
              <w:rPr>
                <w:rFonts w:ascii="Times New Roman" w:hAnsi="Times New Roman"/>
              </w:rPr>
              <w:t xml:space="preserve">requisite </w:t>
            </w:r>
            <w:r w:rsidR="006E1BA2" w:rsidRPr="0077308B">
              <w:rPr>
                <w:rFonts w:ascii="Times New Roman" w:hAnsi="Times New Roman"/>
              </w:rPr>
              <w:t xml:space="preserve">knowledge in business research </w:t>
            </w:r>
            <w:r w:rsidR="006E1BA2">
              <w:rPr>
                <w:rFonts w:ascii="Times New Roman" w:hAnsi="Times New Roman"/>
              </w:rPr>
              <w:t>and practice led teachings.</w:t>
            </w:r>
            <w:r w:rsidR="006E1BA2" w:rsidRPr="0077308B">
              <w:rPr>
                <w:rFonts w:ascii="Times New Roman" w:hAnsi="Times New Roman"/>
              </w:rPr>
              <w:t xml:space="preserve"> It </w:t>
            </w:r>
            <w:r w:rsidR="006E1BA2">
              <w:rPr>
                <w:rFonts w:ascii="Times New Roman" w:hAnsi="Times New Roman"/>
              </w:rPr>
              <w:t xml:space="preserve">has </w:t>
            </w:r>
            <w:r w:rsidR="006E1BA2" w:rsidRPr="0077308B">
              <w:rPr>
                <w:rFonts w:ascii="Times New Roman" w:hAnsi="Times New Roman"/>
              </w:rPr>
              <w:t xml:space="preserve">also improved my academic writing skills, having written </w:t>
            </w:r>
            <w:r w:rsidR="006E1BA2">
              <w:rPr>
                <w:rFonts w:ascii="Times New Roman" w:hAnsi="Times New Roman"/>
              </w:rPr>
              <w:t xml:space="preserve">several conference </w:t>
            </w:r>
            <w:r w:rsidR="006E1BA2" w:rsidRPr="0077308B">
              <w:rPr>
                <w:rFonts w:ascii="Times New Roman" w:hAnsi="Times New Roman"/>
              </w:rPr>
              <w:t xml:space="preserve">papers, </w:t>
            </w:r>
            <w:r w:rsidR="006E1BA2">
              <w:rPr>
                <w:rFonts w:ascii="Times New Roman" w:hAnsi="Times New Roman"/>
              </w:rPr>
              <w:t xml:space="preserve">manuscripts and some </w:t>
            </w:r>
            <w:r w:rsidR="006E1BA2" w:rsidRPr="0077308B">
              <w:rPr>
                <w:rFonts w:ascii="Times New Roman" w:hAnsi="Times New Roman"/>
              </w:rPr>
              <w:t xml:space="preserve">published </w:t>
            </w:r>
            <w:r w:rsidR="006E1BA2">
              <w:rPr>
                <w:rFonts w:ascii="Times New Roman" w:hAnsi="Times New Roman"/>
              </w:rPr>
              <w:t>works.</w:t>
            </w:r>
            <w:r w:rsidR="006E1BA2" w:rsidRPr="0077308B">
              <w:rPr>
                <w:rFonts w:ascii="Times New Roman" w:hAnsi="Times New Roman"/>
              </w:rPr>
              <w:t xml:space="preserve"> I have used this experience to supervise </w:t>
            </w:r>
            <w:r w:rsidR="006E1BA2">
              <w:rPr>
                <w:rFonts w:ascii="Times New Roman" w:hAnsi="Times New Roman"/>
              </w:rPr>
              <w:t xml:space="preserve">both MSc and BSc </w:t>
            </w:r>
            <w:r w:rsidR="006E1BA2" w:rsidRPr="0077308B">
              <w:rPr>
                <w:rFonts w:ascii="Times New Roman" w:hAnsi="Times New Roman"/>
              </w:rPr>
              <w:t xml:space="preserve">students in their qualitative and quantitative </w:t>
            </w:r>
            <w:r w:rsidR="006E1BA2">
              <w:rPr>
                <w:rFonts w:ascii="Times New Roman" w:hAnsi="Times New Roman"/>
              </w:rPr>
              <w:t>dissertations at Swansea University and Birmingham University</w:t>
            </w:r>
            <w:r w:rsidR="006E1BA2" w:rsidRPr="0077308B">
              <w:rPr>
                <w:rFonts w:ascii="Times New Roman" w:hAnsi="Times New Roman"/>
              </w:rPr>
              <w:t xml:space="preserve">. Aside from this, I have </w:t>
            </w:r>
            <w:r w:rsidR="006E1BA2">
              <w:rPr>
                <w:rFonts w:ascii="Times New Roman" w:hAnsi="Times New Roman"/>
              </w:rPr>
              <w:t xml:space="preserve">participated in the re-validation process of IHM Programme document at UWTSD. </w:t>
            </w:r>
            <w:r w:rsidR="006E1BA2" w:rsidRPr="0077308B">
              <w:rPr>
                <w:rFonts w:ascii="Times New Roman" w:hAnsi="Times New Roman"/>
              </w:rPr>
              <w:t xml:space="preserve"> </w:t>
            </w:r>
            <w:r w:rsidR="006E1BA2">
              <w:rPr>
                <w:rFonts w:ascii="Times New Roman" w:hAnsi="Times New Roman"/>
              </w:rPr>
              <w:t>I also designed and deployed students’ feedback questionnaire for UWTSD BLC. We have improved on students’ learning experiences and in creating new programmes such Cert. Health &amp; Social Care and BA (Hons) Health &amp; Social Care. Also, I actively participated in the partial Quality Academic Assurance project conducted in UWTSD BLC during last year Summer.</w:t>
            </w:r>
          </w:p>
          <w:p w14:paraId="3FA3BA39" w14:textId="17956D18" w:rsidR="006E1BA2" w:rsidRDefault="006E1BA2" w:rsidP="00A04E45">
            <w:pPr>
              <w:jc w:val="both"/>
              <w:rPr>
                <w:rFonts w:ascii="Times New Roman" w:hAnsi="Times New Roman"/>
              </w:rPr>
            </w:pPr>
          </w:p>
          <w:p w14:paraId="3A0068AA" w14:textId="77777777" w:rsidR="006E1BA2" w:rsidRDefault="006E1BA2" w:rsidP="00A04E45">
            <w:pPr>
              <w:jc w:val="both"/>
              <w:rPr>
                <w:rFonts w:ascii="Times New Roman" w:hAnsi="Times New Roman"/>
              </w:rPr>
            </w:pPr>
          </w:p>
          <w:p w14:paraId="20652891" w14:textId="671529A9" w:rsidR="00A04E45" w:rsidRDefault="006E1BA2" w:rsidP="00A04E45">
            <w:pPr>
              <w:jc w:val="both"/>
              <w:rPr>
                <w:rFonts w:ascii="Times New Roman" w:hAnsi="Times New Roman"/>
              </w:rPr>
            </w:pPr>
            <w:r>
              <w:rPr>
                <w:rFonts w:ascii="Times New Roman" w:hAnsi="Times New Roman"/>
              </w:rPr>
              <w:t xml:space="preserve">Furthermore, </w:t>
            </w:r>
            <w:r w:rsidR="00140BE3">
              <w:rPr>
                <w:rFonts w:ascii="Times New Roman" w:hAnsi="Times New Roman"/>
              </w:rPr>
              <w:t xml:space="preserve">I attend and actively learn </w:t>
            </w:r>
            <w:r>
              <w:rPr>
                <w:rFonts w:ascii="Times New Roman" w:hAnsi="Times New Roman"/>
              </w:rPr>
              <w:t>during</w:t>
            </w:r>
            <w:r w:rsidR="00140BE3">
              <w:rPr>
                <w:rFonts w:ascii="Times New Roman" w:hAnsi="Times New Roman"/>
              </w:rPr>
              <w:t xml:space="preserve"> various academic programme </w:t>
            </w:r>
            <w:r w:rsidR="00A04E45" w:rsidRPr="0077308B">
              <w:rPr>
                <w:rFonts w:ascii="Times New Roman" w:hAnsi="Times New Roman"/>
              </w:rPr>
              <w:t>committee meetings, workshops</w:t>
            </w:r>
            <w:r w:rsidR="00140BE3">
              <w:rPr>
                <w:rFonts w:ascii="Times New Roman" w:hAnsi="Times New Roman"/>
              </w:rPr>
              <w:t xml:space="preserve"> such as community learning</w:t>
            </w:r>
            <w:r>
              <w:rPr>
                <w:rFonts w:ascii="Times New Roman" w:hAnsi="Times New Roman"/>
              </w:rPr>
              <w:t xml:space="preserve"> in Higher Education</w:t>
            </w:r>
            <w:r w:rsidR="00140BE3">
              <w:rPr>
                <w:rFonts w:ascii="Times New Roman" w:hAnsi="Times New Roman"/>
              </w:rPr>
              <w:t>,</w:t>
            </w:r>
            <w:r w:rsidR="00A04E45" w:rsidRPr="0077308B">
              <w:rPr>
                <w:rFonts w:ascii="Times New Roman" w:hAnsi="Times New Roman"/>
              </w:rPr>
              <w:t xml:space="preserve"> collaboration with </w:t>
            </w:r>
            <w:r w:rsidR="00140BE3">
              <w:rPr>
                <w:rFonts w:ascii="Times New Roman" w:hAnsi="Times New Roman"/>
              </w:rPr>
              <w:t>colleagues</w:t>
            </w:r>
            <w:r w:rsidR="00A04E45" w:rsidRPr="0077308B">
              <w:rPr>
                <w:rFonts w:ascii="Times New Roman" w:hAnsi="Times New Roman"/>
              </w:rPr>
              <w:t xml:space="preserve"> and professionals in industry. I also read articles in the subject area</w:t>
            </w:r>
            <w:r w:rsidR="00140BE3">
              <w:rPr>
                <w:rFonts w:ascii="Times New Roman" w:hAnsi="Times New Roman"/>
              </w:rPr>
              <w:t xml:space="preserve"> and</w:t>
            </w:r>
            <w:r w:rsidR="00A04E45" w:rsidRPr="0077308B">
              <w:rPr>
                <w:rFonts w:ascii="Times New Roman" w:hAnsi="Times New Roman"/>
              </w:rPr>
              <w:t xml:space="preserve"> articles/research </w:t>
            </w:r>
            <w:r w:rsidR="00140BE3">
              <w:rPr>
                <w:rFonts w:ascii="Times New Roman" w:hAnsi="Times New Roman"/>
              </w:rPr>
              <w:t>on teaching and learning (e.g. Major et al, 2016)</w:t>
            </w:r>
            <w:r w:rsidR="00A04E45" w:rsidRPr="0077308B">
              <w:rPr>
                <w:rFonts w:ascii="Times New Roman" w:hAnsi="Times New Roman"/>
              </w:rPr>
              <w:t>. Between 201</w:t>
            </w:r>
            <w:r w:rsidR="00A04E45">
              <w:rPr>
                <w:rFonts w:ascii="Times New Roman" w:hAnsi="Times New Roman"/>
              </w:rPr>
              <w:t>4</w:t>
            </w:r>
            <w:r w:rsidR="00A04E45" w:rsidRPr="0077308B">
              <w:rPr>
                <w:rFonts w:ascii="Times New Roman" w:hAnsi="Times New Roman"/>
              </w:rPr>
              <w:t xml:space="preserve"> and 201</w:t>
            </w:r>
            <w:r w:rsidR="00A04E45">
              <w:rPr>
                <w:rFonts w:ascii="Times New Roman" w:hAnsi="Times New Roman"/>
              </w:rPr>
              <w:t>9</w:t>
            </w:r>
            <w:r w:rsidR="00A04E45" w:rsidRPr="0077308B">
              <w:rPr>
                <w:rFonts w:ascii="Times New Roman" w:hAnsi="Times New Roman"/>
              </w:rPr>
              <w:t xml:space="preserve">, I had the privilege of </w:t>
            </w:r>
            <w:r w:rsidR="00A04E45">
              <w:rPr>
                <w:rFonts w:ascii="Times New Roman" w:hAnsi="Times New Roman"/>
              </w:rPr>
              <w:t xml:space="preserve">attending conferences, and teaching delivering courses at various conferences and workshops conducted by British Academy of Management (BAM). I also </w:t>
            </w:r>
            <w:r w:rsidR="00A04E45" w:rsidRPr="0077308B">
              <w:rPr>
                <w:rFonts w:ascii="Times New Roman" w:hAnsi="Times New Roman"/>
              </w:rPr>
              <w:t>undert</w:t>
            </w:r>
            <w:r w:rsidR="00A04E45">
              <w:rPr>
                <w:rFonts w:ascii="Times New Roman" w:hAnsi="Times New Roman"/>
              </w:rPr>
              <w:t>ook</w:t>
            </w:r>
            <w:r w:rsidR="00A04E45" w:rsidRPr="0077308B">
              <w:rPr>
                <w:rFonts w:ascii="Times New Roman" w:hAnsi="Times New Roman"/>
              </w:rPr>
              <w:t xml:space="preserve"> courses in academic writing, research and </w:t>
            </w:r>
            <w:r w:rsidR="00A04E45">
              <w:rPr>
                <w:rFonts w:ascii="Times New Roman" w:hAnsi="Times New Roman"/>
              </w:rPr>
              <w:t>academic presentations</w:t>
            </w:r>
            <w:r w:rsidR="00A04E45" w:rsidRPr="0077308B">
              <w:rPr>
                <w:rFonts w:ascii="Times New Roman" w:hAnsi="Times New Roman"/>
              </w:rPr>
              <w:t xml:space="preserve">. </w:t>
            </w:r>
            <w:r w:rsidR="00140BE3">
              <w:rPr>
                <w:rFonts w:ascii="Times New Roman" w:hAnsi="Times New Roman"/>
              </w:rPr>
              <w:t>I do deploy t</w:t>
            </w:r>
            <w:r w:rsidR="00A04E45" w:rsidRPr="0077308B">
              <w:rPr>
                <w:rFonts w:ascii="Times New Roman" w:hAnsi="Times New Roman"/>
              </w:rPr>
              <w:t>he</w:t>
            </w:r>
            <w:r w:rsidR="00140BE3">
              <w:rPr>
                <w:rFonts w:ascii="Times New Roman" w:hAnsi="Times New Roman"/>
              </w:rPr>
              <w:t xml:space="preserve"> knowledge I gained on the</w:t>
            </w:r>
            <w:r w:rsidR="00A04E45" w:rsidRPr="0077308B">
              <w:rPr>
                <w:rFonts w:ascii="Times New Roman" w:hAnsi="Times New Roman"/>
              </w:rPr>
              <w:t>se courses</w:t>
            </w:r>
            <w:r w:rsidR="00140BE3">
              <w:rPr>
                <w:rFonts w:ascii="Times New Roman" w:hAnsi="Times New Roman"/>
              </w:rPr>
              <w:t xml:space="preserve"> and personal development in helping and </w:t>
            </w:r>
            <w:r w:rsidR="00A04E45" w:rsidRPr="0077308B">
              <w:rPr>
                <w:rFonts w:ascii="Times New Roman" w:hAnsi="Times New Roman"/>
              </w:rPr>
              <w:t xml:space="preserve">supporting my students </w:t>
            </w:r>
            <w:r>
              <w:rPr>
                <w:rFonts w:ascii="Times New Roman" w:hAnsi="Times New Roman"/>
              </w:rPr>
              <w:t>as appropriate</w:t>
            </w:r>
            <w:r w:rsidR="00A04E45" w:rsidRPr="0077308B">
              <w:rPr>
                <w:rFonts w:ascii="Times New Roman" w:hAnsi="Times New Roman"/>
              </w:rPr>
              <w:t xml:space="preserve">. </w:t>
            </w:r>
          </w:p>
          <w:p w14:paraId="4887935C" w14:textId="77777777" w:rsidR="006E1BA2" w:rsidRPr="0077308B" w:rsidRDefault="006E1BA2" w:rsidP="00A04E45">
            <w:pPr>
              <w:jc w:val="both"/>
              <w:rPr>
                <w:rFonts w:ascii="Times New Roman" w:hAnsi="Times New Roman"/>
              </w:rPr>
            </w:pPr>
          </w:p>
          <w:p w14:paraId="63D21745" w14:textId="678FAF15" w:rsidR="00A04E45" w:rsidRDefault="00A04E45" w:rsidP="00A04E45">
            <w:pPr>
              <w:jc w:val="both"/>
              <w:rPr>
                <w:rFonts w:ascii="Times New Roman" w:hAnsi="Times New Roman"/>
              </w:rPr>
            </w:pPr>
            <w:r w:rsidRPr="0077308B">
              <w:rPr>
                <w:rFonts w:ascii="Times New Roman" w:hAnsi="Times New Roman"/>
              </w:rPr>
              <w:t xml:space="preserve">I </w:t>
            </w:r>
            <w:r>
              <w:rPr>
                <w:rFonts w:ascii="Times New Roman" w:hAnsi="Times New Roman"/>
              </w:rPr>
              <w:t xml:space="preserve">have further </w:t>
            </w:r>
            <w:r w:rsidRPr="0077308B">
              <w:rPr>
                <w:rFonts w:ascii="Times New Roman" w:hAnsi="Times New Roman"/>
              </w:rPr>
              <w:t xml:space="preserve">gained </w:t>
            </w:r>
            <w:r w:rsidR="00D76E17">
              <w:rPr>
                <w:rFonts w:ascii="Times New Roman" w:hAnsi="Times New Roman"/>
              </w:rPr>
              <w:t xml:space="preserve">and refresh my knowledge </w:t>
            </w:r>
            <w:r w:rsidRPr="0077308B">
              <w:rPr>
                <w:rFonts w:ascii="Times New Roman" w:hAnsi="Times New Roman"/>
              </w:rPr>
              <w:t xml:space="preserve">through </w:t>
            </w:r>
            <w:r w:rsidR="00D76E17">
              <w:rPr>
                <w:rFonts w:ascii="Times New Roman" w:hAnsi="Times New Roman"/>
              </w:rPr>
              <w:t>attending various p</w:t>
            </w:r>
            <w:r>
              <w:rPr>
                <w:rFonts w:ascii="Times New Roman" w:hAnsi="Times New Roman"/>
              </w:rPr>
              <w:t>re-term workshops organised each term for teaching and non-teaching staff at UWTSD BIRMINGHAM Learning Centre (BLC). Also, h</w:t>
            </w:r>
            <w:r w:rsidRPr="0077308B">
              <w:rPr>
                <w:rFonts w:ascii="Times New Roman" w:hAnsi="Times New Roman"/>
              </w:rPr>
              <w:t xml:space="preserve">aving become </w:t>
            </w:r>
            <w:r>
              <w:rPr>
                <w:rFonts w:ascii="Times New Roman" w:hAnsi="Times New Roman"/>
              </w:rPr>
              <w:t xml:space="preserve">the Programme Lead for International Hotel Management, at BLC; I have been able to undertake personal development </w:t>
            </w:r>
            <w:r>
              <w:rPr>
                <w:rFonts w:ascii="Times New Roman" w:hAnsi="Times New Roman"/>
              </w:rPr>
              <w:lastRenderedPageBreak/>
              <w:t>initiatives reading relevant educational materials to boost my knowledge and ability to deliver and lead in pedagogical learning</w:t>
            </w:r>
            <w:r w:rsidR="00DC2218">
              <w:rPr>
                <w:rFonts w:ascii="Times New Roman" w:hAnsi="Times New Roman"/>
              </w:rPr>
              <w:t>s</w:t>
            </w:r>
            <w:r>
              <w:rPr>
                <w:rFonts w:ascii="Times New Roman" w:hAnsi="Times New Roman"/>
              </w:rPr>
              <w:t xml:space="preserve">. </w:t>
            </w:r>
            <w:r w:rsidRPr="0077308B">
              <w:rPr>
                <w:rFonts w:ascii="Times New Roman" w:hAnsi="Times New Roman"/>
              </w:rPr>
              <w:t>I drafted team building skills into my teaching</w:t>
            </w:r>
            <w:r w:rsidR="00DC2218">
              <w:rPr>
                <w:rFonts w:ascii="Times New Roman" w:hAnsi="Times New Roman"/>
              </w:rPr>
              <w:t>s</w:t>
            </w:r>
            <w:r w:rsidRPr="0077308B">
              <w:rPr>
                <w:rFonts w:ascii="Times New Roman" w:hAnsi="Times New Roman"/>
              </w:rPr>
              <w:t xml:space="preserve"> and assessment methods</w:t>
            </w:r>
            <w:r w:rsidR="00DC2218">
              <w:rPr>
                <w:rFonts w:ascii="Times New Roman" w:hAnsi="Times New Roman"/>
              </w:rPr>
              <w:t>. These have been reflecting in my effective</w:t>
            </w:r>
            <w:r w:rsidRPr="0077308B">
              <w:rPr>
                <w:rFonts w:ascii="Times New Roman" w:hAnsi="Times New Roman"/>
              </w:rPr>
              <w:t xml:space="preserve"> coordinat</w:t>
            </w:r>
            <w:r w:rsidR="00DC2218">
              <w:rPr>
                <w:rFonts w:ascii="Times New Roman" w:hAnsi="Times New Roman"/>
              </w:rPr>
              <w:t>ion of</w:t>
            </w:r>
            <w:r>
              <w:rPr>
                <w:rFonts w:ascii="Times New Roman" w:hAnsi="Times New Roman"/>
              </w:rPr>
              <w:t xml:space="preserve"> Module leader</w:t>
            </w:r>
            <w:r w:rsidR="00DC2218">
              <w:rPr>
                <w:rFonts w:ascii="Times New Roman" w:hAnsi="Times New Roman"/>
              </w:rPr>
              <w:t>s in</w:t>
            </w:r>
            <w:r>
              <w:rPr>
                <w:rFonts w:ascii="Times New Roman" w:hAnsi="Times New Roman"/>
              </w:rPr>
              <w:t xml:space="preserve"> plan</w:t>
            </w:r>
            <w:r w:rsidR="00DC2218">
              <w:rPr>
                <w:rFonts w:ascii="Times New Roman" w:hAnsi="Times New Roman"/>
              </w:rPr>
              <w:t>ning</w:t>
            </w:r>
            <w:r>
              <w:rPr>
                <w:rFonts w:ascii="Times New Roman" w:hAnsi="Times New Roman"/>
              </w:rPr>
              <w:t xml:space="preserve"> and structur</w:t>
            </w:r>
            <w:r w:rsidR="00DC2218">
              <w:rPr>
                <w:rFonts w:ascii="Times New Roman" w:hAnsi="Times New Roman"/>
              </w:rPr>
              <w:t>ing</w:t>
            </w:r>
            <w:r>
              <w:rPr>
                <w:rFonts w:ascii="Times New Roman" w:hAnsi="Times New Roman"/>
              </w:rPr>
              <w:t xml:space="preserve"> their teaching materials for their </w:t>
            </w:r>
            <w:r w:rsidRPr="0077308B">
              <w:rPr>
                <w:rFonts w:ascii="Times New Roman" w:hAnsi="Times New Roman"/>
              </w:rPr>
              <w:t>students</w:t>
            </w:r>
            <w:r>
              <w:rPr>
                <w:rFonts w:ascii="Times New Roman" w:hAnsi="Times New Roman"/>
              </w:rPr>
              <w:t>.</w:t>
            </w:r>
            <w:r w:rsidRPr="0077308B">
              <w:rPr>
                <w:rFonts w:ascii="Times New Roman" w:hAnsi="Times New Roman"/>
              </w:rPr>
              <w:t xml:space="preserve"> In order to be effective com</w:t>
            </w:r>
            <w:r>
              <w:rPr>
                <w:rFonts w:ascii="Times New Roman" w:hAnsi="Times New Roman"/>
              </w:rPr>
              <w:t>bating Academic Misconduct among students I t</w:t>
            </w:r>
            <w:r w:rsidR="00DC2218">
              <w:rPr>
                <w:rFonts w:ascii="Times New Roman" w:hAnsi="Times New Roman"/>
              </w:rPr>
              <w:t>ook</w:t>
            </w:r>
            <w:r>
              <w:rPr>
                <w:rFonts w:ascii="Times New Roman" w:hAnsi="Times New Roman"/>
              </w:rPr>
              <w:t xml:space="preserve"> advantage of Webinar session</w:t>
            </w:r>
            <w:r w:rsidR="00DC2218">
              <w:rPr>
                <w:rFonts w:ascii="Times New Roman" w:hAnsi="Times New Roman"/>
              </w:rPr>
              <w:t>s</w:t>
            </w:r>
            <w:r>
              <w:rPr>
                <w:rFonts w:ascii="Times New Roman" w:hAnsi="Times New Roman"/>
              </w:rPr>
              <w:t xml:space="preserve"> on Academic Misconduct organised by the University. </w:t>
            </w:r>
            <w:r w:rsidRPr="0077308B">
              <w:rPr>
                <w:rFonts w:ascii="Times New Roman" w:hAnsi="Times New Roman"/>
              </w:rPr>
              <w:t xml:space="preserve">As a result, I </w:t>
            </w:r>
            <w:r>
              <w:rPr>
                <w:rFonts w:ascii="Times New Roman" w:hAnsi="Times New Roman"/>
              </w:rPr>
              <w:t xml:space="preserve">have been able to successfully </w:t>
            </w:r>
            <w:r w:rsidR="00DC2218">
              <w:rPr>
                <w:rFonts w:ascii="Times New Roman" w:hAnsi="Times New Roman"/>
              </w:rPr>
              <w:t>flag</w:t>
            </w:r>
            <w:r>
              <w:rPr>
                <w:rFonts w:ascii="Times New Roman" w:hAnsi="Times New Roman"/>
              </w:rPr>
              <w:t xml:space="preserve"> suspected plagiarised works and essay mills with students owing up to have received external help in completing their works</w:t>
            </w:r>
            <w:r w:rsidR="00DC2218">
              <w:rPr>
                <w:rFonts w:ascii="Times New Roman" w:hAnsi="Times New Roman"/>
              </w:rPr>
              <w:t xml:space="preserve"> when scrutinised and such students have been</w:t>
            </w:r>
            <w:r>
              <w:rPr>
                <w:rFonts w:ascii="Times New Roman" w:hAnsi="Times New Roman"/>
              </w:rPr>
              <w:t xml:space="preserve"> sanctioned accordingly. Through my personal development and taking advantage of various related professional development</w:t>
            </w:r>
            <w:r w:rsidR="00DC2218">
              <w:rPr>
                <w:rFonts w:ascii="Times New Roman" w:hAnsi="Times New Roman"/>
              </w:rPr>
              <w:t>;</w:t>
            </w:r>
            <w:r>
              <w:rPr>
                <w:rFonts w:ascii="Times New Roman" w:hAnsi="Times New Roman"/>
              </w:rPr>
              <w:t xml:space="preserve"> I have been contributing to the upliftment of academic integrity in class and in students’ submitted assignments.  </w:t>
            </w:r>
            <w:r w:rsidRPr="0077308B">
              <w:rPr>
                <w:rFonts w:ascii="Times New Roman" w:hAnsi="Times New Roman"/>
              </w:rPr>
              <w:t xml:space="preserve"> I am also able to </w:t>
            </w:r>
            <w:r>
              <w:rPr>
                <w:rFonts w:ascii="Times New Roman" w:hAnsi="Times New Roman"/>
              </w:rPr>
              <w:t>deploy</w:t>
            </w:r>
            <w:r w:rsidRPr="0077308B">
              <w:rPr>
                <w:rFonts w:ascii="Times New Roman" w:hAnsi="Times New Roman"/>
              </w:rPr>
              <w:t xml:space="preserve"> key aspects of legislation, regulatory requirements and codes of practice relating to my own roles and responsibilities with the aim to promoting equality and valuing diversity in learning environment. </w:t>
            </w:r>
          </w:p>
          <w:p w14:paraId="0E3CABA6" w14:textId="77777777" w:rsidR="004D50B1" w:rsidRPr="0077308B" w:rsidRDefault="004D50B1" w:rsidP="00A04E45">
            <w:pPr>
              <w:jc w:val="both"/>
              <w:rPr>
                <w:rFonts w:ascii="Times New Roman" w:hAnsi="Times New Roman"/>
              </w:rPr>
            </w:pPr>
          </w:p>
          <w:p w14:paraId="0815702C" w14:textId="77777777" w:rsidR="00A04E45" w:rsidRPr="0077308B" w:rsidRDefault="00A04E45" w:rsidP="00A04E45">
            <w:pPr>
              <w:jc w:val="both"/>
              <w:rPr>
                <w:rFonts w:ascii="Times New Roman" w:hAnsi="Times New Roman"/>
                <w:strike/>
                <w:sz w:val="28"/>
              </w:rPr>
            </w:pPr>
            <w:r>
              <w:rPr>
                <w:rFonts w:ascii="Times New Roman" w:hAnsi="Times New Roman"/>
              </w:rPr>
              <w:t xml:space="preserve">Above all, </w:t>
            </w:r>
            <w:r w:rsidRPr="0077308B">
              <w:rPr>
                <w:rFonts w:ascii="Times New Roman" w:hAnsi="Times New Roman"/>
              </w:rPr>
              <w:t>I engage and support</w:t>
            </w:r>
            <w:r>
              <w:rPr>
                <w:rFonts w:ascii="Times New Roman" w:hAnsi="Times New Roman"/>
              </w:rPr>
              <w:t xml:space="preserve"> my</w:t>
            </w:r>
            <w:r w:rsidRPr="0077308B">
              <w:rPr>
                <w:rFonts w:ascii="Times New Roman" w:hAnsi="Times New Roman"/>
              </w:rPr>
              <w:t xml:space="preserve"> students in </w:t>
            </w:r>
            <w:r>
              <w:rPr>
                <w:rFonts w:ascii="Times New Roman" w:hAnsi="Times New Roman"/>
              </w:rPr>
              <w:t xml:space="preserve">the development of their </w:t>
            </w:r>
            <w:r w:rsidRPr="0077308B">
              <w:rPr>
                <w:rFonts w:ascii="Times New Roman" w:hAnsi="Times New Roman"/>
              </w:rPr>
              <w:t>research</w:t>
            </w:r>
            <w:r>
              <w:rPr>
                <w:rFonts w:ascii="Times New Roman" w:hAnsi="Times New Roman"/>
              </w:rPr>
              <w:t xml:space="preserve"> skills</w:t>
            </w:r>
            <w:r w:rsidRPr="0077308B">
              <w:rPr>
                <w:rFonts w:ascii="Times New Roman" w:hAnsi="Times New Roman"/>
              </w:rPr>
              <w:t xml:space="preserve"> and development process,</w:t>
            </w:r>
            <w:r>
              <w:rPr>
                <w:rFonts w:ascii="Times New Roman" w:hAnsi="Times New Roman"/>
              </w:rPr>
              <w:t xml:space="preserve"> this involves process of</w:t>
            </w:r>
            <w:r w:rsidRPr="0077308B">
              <w:rPr>
                <w:rFonts w:ascii="Times New Roman" w:hAnsi="Times New Roman"/>
              </w:rPr>
              <w:t xml:space="preserve"> primary data collection, data </w:t>
            </w:r>
            <w:r>
              <w:rPr>
                <w:rFonts w:ascii="Times New Roman" w:hAnsi="Times New Roman"/>
              </w:rPr>
              <w:t>mining,</w:t>
            </w:r>
            <w:r w:rsidRPr="0077308B">
              <w:rPr>
                <w:rFonts w:ascii="Times New Roman" w:hAnsi="Times New Roman"/>
              </w:rPr>
              <w:t xml:space="preserve"> report </w:t>
            </w:r>
            <w:r>
              <w:rPr>
                <w:rFonts w:ascii="Times New Roman" w:hAnsi="Times New Roman"/>
              </w:rPr>
              <w:t>writing</w:t>
            </w:r>
            <w:r w:rsidRPr="0077308B">
              <w:rPr>
                <w:rFonts w:ascii="Times New Roman" w:hAnsi="Times New Roman"/>
              </w:rPr>
              <w:t xml:space="preserve"> and co</w:t>
            </w:r>
            <w:r>
              <w:rPr>
                <w:rFonts w:ascii="Times New Roman" w:hAnsi="Times New Roman"/>
              </w:rPr>
              <w:t>nfidence in presentation of research findings</w:t>
            </w:r>
            <w:r w:rsidRPr="0077308B">
              <w:rPr>
                <w:rFonts w:ascii="Times New Roman" w:hAnsi="Times New Roman"/>
              </w:rPr>
              <w:t xml:space="preserve">. These activities have </w:t>
            </w:r>
            <w:r>
              <w:rPr>
                <w:rFonts w:ascii="Times New Roman" w:hAnsi="Times New Roman"/>
              </w:rPr>
              <w:t xml:space="preserve">in no small measure </w:t>
            </w:r>
            <w:r w:rsidRPr="0077308B">
              <w:rPr>
                <w:rFonts w:ascii="Times New Roman" w:hAnsi="Times New Roman"/>
              </w:rPr>
              <w:t>help</w:t>
            </w:r>
            <w:r>
              <w:rPr>
                <w:rFonts w:ascii="Times New Roman" w:hAnsi="Times New Roman"/>
              </w:rPr>
              <w:t xml:space="preserve"> my</w:t>
            </w:r>
            <w:r w:rsidRPr="0077308B">
              <w:rPr>
                <w:rFonts w:ascii="Times New Roman" w:hAnsi="Times New Roman"/>
              </w:rPr>
              <w:t xml:space="preserve"> students in</w:t>
            </w:r>
            <w:r>
              <w:rPr>
                <w:rFonts w:ascii="Times New Roman" w:hAnsi="Times New Roman"/>
              </w:rPr>
              <w:t xml:space="preserve"> the development of their</w:t>
            </w:r>
            <w:r w:rsidRPr="0077308B">
              <w:rPr>
                <w:rFonts w:ascii="Times New Roman" w:hAnsi="Times New Roman"/>
              </w:rPr>
              <w:t xml:space="preserve"> research and problem-solving skills. </w:t>
            </w:r>
            <w:r>
              <w:rPr>
                <w:rFonts w:ascii="Times New Roman" w:hAnsi="Times New Roman"/>
              </w:rPr>
              <w:t>I intend to continue developing and enhancing students’ learning experience every term and academic session.</w:t>
            </w:r>
          </w:p>
          <w:p w14:paraId="397CFBFC" w14:textId="5AD4842A" w:rsidR="00A33E6F" w:rsidRDefault="00A33E6F" w:rsidP="00C8658A">
            <w:pPr>
              <w:jc w:val="both"/>
              <w:rPr>
                <w:rFonts w:cs="Arial"/>
                <w:sz w:val="24"/>
                <w:szCs w:val="24"/>
              </w:rPr>
            </w:pPr>
          </w:p>
          <w:p w14:paraId="337834A7" w14:textId="77777777" w:rsidR="00BC0F90" w:rsidRPr="00D15B6E" w:rsidRDefault="00BC0F90" w:rsidP="00BC0F90">
            <w:pPr>
              <w:jc w:val="both"/>
              <w:rPr>
                <w:rFonts w:ascii="Times New Roman" w:hAnsi="Times New Roman"/>
                <w:b/>
                <w:bCs/>
              </w:rPr>
            </w:pPr>
            <w:r w:rsidRPr="00D15B6E">
              <w:rPr>
                <w:rFonts w:ascii="Times New Roman" w:hAnsi="Times New Roman"/>
                <w:b/>
                <w:bCs/>
              </w:rPr>
              <w:t>References:</w:t>
            </w:r>
          </w:p>
          <w:p w14:paraId="66B97E6D" w14:textId="2D84A6CF" w:rsidR="00685588" w:rsidRPr="00685588" w:rsidRDefault="00685588" w:rsidP="00685588">
            <w:pPr>
              <w:spacing w:after="144" w:line="302" w:lineRule="atLeast"/>
              <w:rPr>
                <w:rFonts w:ascii="Times New Roman" w:hAnsi="Times New Roman"/>
                <w:color w:val="222222"/>
              </w:rPr>
            </w:pPr>
            <w:proofErr w:type="spellStart"/>
            <w:r w:rsidRPr="00685588">
              <w:rPr>
                <w:rFonts w:ascii="Times New Roman" w:hAnsi="Times New Roman"/>
                <w:color w:val="222222"/>
              </w:rPr>
              <w:t>Amundam</w:t>
            </w:r>
            <w:proofErr w:type="spellEnd"/>
            <w:r w:rsidRPr="00685588">
              <w:rPr>
                <w:rFonts w:ascii="Times New Roman" w:hAnsi="Times New Roman"/>
                <w:color w:val="222222"/>
              </w:rPr>
              <w:t xml:space="preserve">, D.N. (2019). Enhancing Potential Social Innovative Thinking, Responsible, Social </w:t>
            </w:r>
            <w:proofErr w:type="spellStart"/>
            <w:r w:rsidRPr="00685588">
              <w:rPr>
                <w:rFonts w:ascii="Times New Roman" w:hAnsi="Times New Roman"/>
                <w:color w:val="222222"/>
              </w:rPr>
              <w:t>Ntrepreneurship</w:t>
            </w:r>
            <w:proofErr w:type="spellEnd"/>
            <w:r w:rsidRPr="00685588">
              <w:rPr>
                <w:rFonts w:ascii="Times New Roman" w:hAnsi="Times New Roman"/>
                <w:color w:val="222222"/>
              </w:rPr>
              <w:t xml:space="preserve"> Education: A Curriculum Content and Teaching Method Model. </w:t>
            </w:r>
            <w:r w:rsidRPr="00685588">
              <w:rPr>
                <w:rFonts w:ascii="Times New Roman" w:hAnsi="Times New Roman"/>
                <w:i/>
                <w:color w:val="222222"/>
              </w:rPr>
              <w:t>Journal of Entrepreneurship Education</w:t>
            </w:r>
            <w:r w:rsidRPr="00685588">
              <w:rPr>
                <w:rFonts w:ascii="Times New Roman" w:hAnsi="Times New Roman"/>
                <w:color w:val="222222"/>
              </w:rPr>
              <w:t>, 22(5). Available at:</w:t>
            </w:r>
            <w:r w:rsidRPr="00685588">
              <w:rPr>
                <w:rFonts w:ascii="Times New Roman" w:hAnsi="Times New Roman"/>
              </w:rPr>
              <w:t xml:space="preserve"> </w:t>
            </w:r>
            <w:hyperlink r:id="rId7" w:tgtFrame="_blank" w:history="1">
              <w:r w:rsidRPr="00685588">
                <w:rPr>
                  <w:rStyle w:val="Hyperlink"/>
                  <w:rFonts w:ascii="Times New Roman" w:hAnsi="Times New Roman"/>
                  <w:color w:val="0066CC"/>
                  <w:bdr w:val="none" w:sz="0" w:space="0" w:color="auto" w:frame="1"/>
                </w:rPr>
                <w:t>https://www.abacademies.org/articles/Enhancing-potential-social-innovative-thinking-1528-2651-22-5-440.pdf</w:t>
              </w:r>
            </w:hyperlink>
            <w:r>
              <w:rPr>
                <w:rFonts w:ascii="Times New Roman" w:hAnsi="Times New Roman"/>
              </w:rPr>
              <w:t>, (accessed on 02/02/2020).</w:t>
            </w:r>
          </w:p>
          <w:p w14:paraId="0122EFC2" w14:textId="77777777" w:rsidR="00212FF9" w:rsidRPr="00212FF9" w:rsidRDefault="00212FF9" w:rsidP="00212FF9">
            <w:pPr>
              <w:jc w:val="both"/>
              <w:rPr>
                <w:rFonts w:ascii="Times New Roman" w:hAnsi="Times New Roman"/>
              </w:rPr>
            </w:pPr>
            <w:r w:rsidRPr="00212FF9">
              <w:rPr>
                <w:rFonts w:ascii="Times New Roman" w:hAnsi="Times New Roman"/>
              </w:rPr>
              <w:t xml:space="preserve">Angelo, T. A. (1995). Reassessing (and defining) assessment. AAHE Bulletin, 48(3), 7. </w:t>
            </w:r>
          </w:p>
          <w:p w14:paraId="3454A6F7" w14:textId="77777777" w:rsidR="00212FF9" w:rsidRPr="00212FF9" w:rsidRDefault="00212FF9" w:rsidP="00212FF9">
            <w:pPr>
              <w:jc w:val="both"/>
              <w:rPr>
                <w:rFonts w:ascii="Times New Roman" w:hAnsi="Times New Roman"/>
              </w:rPr>
            </w:pPr>
            <w:r w:rsidRPr="00212FF9">
              <w:rPr>
                <w:rFonts w:ascii="Times New Roman" w:hAnsi="Times New Roman"/>
              </w:rPr>
              <w:t xml:space="preserve">Bandura, A. (1991). Social theory of self-regulation. Organizational Behaviour and Human Decision Process, 50, 248–287. doi:10.1016/0749-5978(91)90022-L </w:t>
            </w:r>
          </w:p>
          <w:p w14:paraId="2588CC60" w14:textId="77777777" w:rsidR="00BC0F90" w:rsidRPr="00212FF9" w:rsidRDefault="00BC0F90" w:rsidP="00BC0F90">
            <w:pPr>
              <w:jc w:val="both"/>
              <w:rPr>
                <w:rFonts w:ascii="Times New Roman" w:hAnsi="Times New Roman"/>
              </w:rPr>
            </w:pPr>
            <w:r w:rsidRPr="00212FF9">
              <w:rPr>
                <w:rFonts w:ascii="Times New Roman" w:hAnsi="Times New Roman"/>
              </w:rPr>
              <w:t>Cradler, J. (1997). "Summary of Current Research and Evaluation of Findings on Technology in Edu- cation," Working Paper, Educational Support Systems, San Mateo, CA.</w:t>
            </w:r>
          </w:p>
          <w:p w14:paraId="0C155353" w14:textId="77777777" w:rsidR="00BC0F90" w:rsidRPr="00212FF9" w:rsidRDefault="00BC0F90" w:rsidP="00BC0F90">
            <w:pPr>
              <w:jc w:val="both"/>
              <w:rPr>
                <w:rFonts w:ascii="Times New Roman" w:hAnsi="Times New Roman"/>
              </w:rPr>
            </w:pPr>
            <w:r w:rsidRPr="00212FF9">
              <w:rPr>
                <w:rFonts w:ascii="Times New Roman" w:hAnsi="Times New Roman"/>
              </w:rPr>
              <w:t>Felder, R. M. and Brent, R. (2005). Understanding Student Differences, Journal of Engineering Education, 94 (1), 57-72 (2005)</w:t>
            </w:r>
          </w:p>
          <w:p w14:paraId="20CB190C" w14:textId="77777777" w:rsidR="00212FF9" w:rsidRPr="00212FF9" w:rsidRDefault="00212FF9" w:rsidP="00212FF9">
            <w:pPr>
              <w:jc w:val="both"/>
              <w:rPr>
                <w:rFonts w:ascii="Times New Roman" w:hAnsi="Times New Roman"/>
              </w:rPr>
            </w:pPr>
            <w:r w:rsidRPr="00212FF9">
              <w:rPr>
                <w:rFonts w:ascii="Times New Roman" w:hAnsi="Times New Roman"/>
              </w:rPr>
              <w:t>Eckel, P. D., &amp; King, J. E. (2004). An overview of higher education in the United States: Diversity, access, and the role of the marketplace. Washington, DC: American Council on Education.</w:t>
            </w:r>
          </w:p>
          <w:p w14:paraId="7CB2C72A" w14:textId="77777777" w:rsidR="00212FF9" w:rsidRPr="00212FF9" w:rsidRDefault="00212FF9" w:rsidP="00212FF9">
            <w:pPr>
              <w:jc w:val="both"/>
              <w:rPr>
                <w:rFonts w:ascii="Times New Roman" w:hAnsi="Times New Roman"/>
              </w:rPr>
            </w:pPr>
            <w:r w:rsidRPr="00212FF9">
              <w:rPr>
                <w:rFonts w:ascii="Times New Roman" w:hAnsi="Times New Roman"/>
              </w:rPr>
              <w:t>Evans, C. (2013). Making Sense of Assessment Feedback in Higher Education, Review of Educational Research, Vol. 83 (1), pp. 70–120 DOI: 10.3102/0034654312474350</w:t>
            </w:r>
          </w:p>
          <w:p w14:paraId="292A3F77" w14:textId="3F9C489F" w:rsidR="00BC0F90" w:rsidRPr="00212FF9" w:rsidRDefault="00BC0F90" w:rsidP="00BC0F90">
            <w:pPr>
              <w:jc w:val="both"/>
              <w:rPr>
                <w:rFonts w:ascii="Times New Roman" w:hAnsi="Times New Roman"/>
              </w:rPr>
            </w:pPr>
            <w:proofErr w:type="spellStart"/>
            <w:r w:rsidRPr="00212FF9">
              <w:rPr>
                <w:rFonts w:ascii="Times New Roman" w:hAnsi="Times New Roman"/>
              </w:rPr>
              <w:t>Gunuc</w:t>
            </w:r>
            <w:proofErr w:type="spellEnd"/>
            <w:r w:rsidRPr="00212FF9">
              <w:rPr>
                <w:rFonts w:ascii="Times New Roman" w:hAnsi="Times New Roman"/>
              </w:rPr>
              <w:t xml:space="preserve">, S. </w:t>
            </w:r>
            <w:r w:rsidR="003D0AC2" w:rsidRPr="00212FF9">
              <w:rPr>
                <w:rFonts w:ascii="Times New Roman" w:hAnsi="Times New Roman"/>
              </w:rPr>
              <w:t>and</w:t>
            </w:r>
            <w:r w:rsidRPr="00212FF9">
              <w:rPr>
                <w:rFonts w:ascii="Times New Roman" w:hAnsi="Times New Roman"/>
              </w:rPr>
              <w:t xml:space="preserve"> </w:t>
            </w:r>
            <w:proofErr w:type="spellStart"/>
            <w:r w:rsidRPr="00212FF9">
              <w:rPr>
                <w:rFonts w:ascii="Times New Roman" w:hAnsi="Times New Roman"/>
              </w:rPr>
              <w:t>Kuzu</w:t>
            </w:r>
            <w:proofErr w:type="spellEnd"/>
            <w:r w:rsidRPr="00212FF9">
              <w:rPr>
                <w:rFonts w:ascii="Times New Roman" w:hAnsi="Times New Roman"/>
              </w:rPr>
              <w:t>, A. (2014). Student Engagement Scale: Development, Reliability and Validity. Assessment &amp; Evaluation in Higher Education, DOI: 10.1080/02602938.2014.938019.</w:t>
            </w:r>
          </w:p>
          <w:p w14:paraId="54D1876E" w14:textId="77777777" w:rsidR="00BC0F90" w:rsidRPr="00212FF9" w:rsidRDefault="00BC0F90" w:rsidP="00BC0F90">
            <w:pPr>
              <w:jc w:val="both"/>
              <w:rPr>
                <w:rFonts w:ascii="Times New Roman" w:hAnsi="Times New Roman"/>
              </w:rPr>
            </w:pPr>
            <w:proofErr w:type="spellStart"/>
            <w:r w:rsidRPr="00212FF9">
              <w:rPr>
                <w:rFonts w:ascii="Times New Roman" w:hAnsi="Times New Roman"/>
              </w:rPr>
              <w:t>Hackbarth</w:t>
            </w:r>
            <w:proofErr w:type="spellEnd"/>
            <w:r w:rsidRPr="00212FF9">
              <w:rPr>
                <w:rFonts w:ascii="Times New Roman" w:hAnsi="Times New Roman"/>
              </w:rPr>
              <w:t>, S. (1996). The Educational Technology Hand- book: A Comprehensive Guide, Educational Technology Publications, Englewood Cliffs, NJ.</w:t>
            </w:r>
          </w:p>
          <w:p w14:paraId="05456094" w14:textId="77777777" w:rsidR="00BC0F90" w:rsidRPr="00212FF9" w:rsidRDefault="00BC0F90" w:rsidP="00BC0F90">
            <w:pPr>
              <w:jc w:val="both"/>
              <w:rPr>
                <w:rFonts w:ascii="Times New Roman" w:hAnsi="Times New Roman"/>
              </w:rPr>
            </w:pPr>
            <w:r w:rsidRPr="00212FF9">
              <w:rPr>
                <w:rFonts w:ascii="Times New Roman" w:hAnsi="Times New Roman"/>
              </w:rPr>
              <w:t>Hiltz, S. R. (1995) "Teaching in a Virtual Classroom," International Journal of Educational Telecommunications (1:2), 1995, pp. 185-198.</w:t>
            </w:r>
          </w:p>
          <w:p w14:paraId="6E5918DD" w14:textId="77777777" w:rsidR="003D0AC2" w:rsidRPr="00212FF9" w:rsidRDefault="003D0AC2" w:rsidP="00BC0F90">
            <w:pPr>
              <w:jc w:val="both"/>
              <w:rPr>
                <w:rFonts w:ascii="Times New Roman" w:hAnsi="Times New Roman"/>
              </w:rPr>
            </w:pPr>
            <w:r w:rsidRPr="00212FF9">
              <w:rPr>
                <w:rFonts w:ascii="Times New Roman" w:hAnsi="Times New Roman"/>
              </w:rPr>
              <w:t>Jacobson, M. J., and Spiro, R. J. "Hypertext Learning Environments, Cognitive Flexibility, and the Transfer of Complex Knowledge: An Empirical Investigation," Journal of Education Computing Research (12:4), 1995, pp. 301-333.</w:t>
            </w:r>
          </w:p>
          <w:p w14:paraId="56561CD7" w14:textId="77777777" w:rsidR="003D0AC2" w:rsidRPr="003D0AC2" w:rsidRDefault="003D0AC2" w:rsidP="003D0AC2">
            <w:pPr>
              <w:jc w:val="both"/>
              <w:rPr>
                <w:rFonts w:ascii="Times New Roman" w:hAnsi="Times New Roman"/>
              </w:rPr>
            </w:pPr>
            <w:r w:rsidRPr="003D0AC2">
              <w:rPr>
                <w:rFonts w:ascii="Times New Roman" w:hAnsi="Times New Roman"/>
              </w:rPr>
              <w:t>Jonassen, D. H.</w:t>
            </w:r>
            <w:r>
              <w:rPr>
                <w:rFonts w:ascii="Times New Roman" w:hAnsi="Times New Roman"/>
              </w:rPr>
              <w:t xml:space="preserve"> (1985).</w:t>
            </w:r>
            <w:r w:rsidRPr="003D0AC2">
              <w:rPr>
                <w:rFonts w:ascii="Times New Roman" w:hAnsi="Times New Roman"/>
              </w:rPr>
              <w:t xml:space="preserve"> "Learning Strategies: A New Educational Technology," Programmed Learning and Educational Technology (22:1), 1985, pp. 26-34. Jonassen, D. H. "Thinking Technology," Educational Technology (33:1), 1993, pp. 35</w:t>
            </w:r>
          </w:p>
          <w:p w14:paraId="5196CA88" w14:textId="5C3813B6" w:rsidR="00BC0F90" w:rsidRPr="00862393" w:rsidRDefault="00BC0F90" w:rsidP="00BC0F90">
            <w:pPr>
              <w:jc w:val="both"/>
              <w:rPr>
                <w:rFonts w:ascii="Times New Roman" w:hAnsi="Times New Roman"/>
              </w:rPr>
            </w:pPr>
            <w:proofErr w:type="spellStart"/>
            <w:r w:rsidRPr="00862393">
              <w:rPr>
                <w:rFonts w:ascii="Times New Roman" w:hAnsi="Times New Roman"/>
              </w:rPr>
              <w:t>Kahu</w:t>
            </w:r>
            <w:proofErr w:type="spellEnd"/>
            <w:r w:rsidRPr="00862393">
              <w:rPr>
                <w:rFonts w:ascii="Times New Roman" w:hAnsi="Times New Roman"/>
              </w:rPr>
              <w:t>, E. R. (2013). Framing Student Engagement in Higher Education, Studies in Higher Education, Vol. 38 (5), 758–773,</w:t>
            </w:r>
          </w:p>
          <w:p w14:paraId="20E4A929" w14:textId="77777777" w:rsidR="00BC0F90" w:rsidRPr="00ED4050" w:rsidRDefault="00BC0F90" w:rsidP="00BC0F90">
            <w:pPr>
              <w:rPr>
                <w:rFonts w:ascii="Times New Roman" w:hAnsi="Times New Roman"/>
              </w:rPr>
            </w:pPr>
            <w:r w:rsidRPr="00ED4050">
              <w:rPr>
                <w:rFonts w:ascii="Times New Roman" w:hAnsi="Times New Roman"/>
              </w:rPr>
              <w:t>Kiser, K. "10 Things We Know So Far About Online Training," Training (36: 1), 1999, pp. 66- 74.</w:t>
            </w:r>
          </w:p>
          <w:p w14:paraId="7F3A56FE" w14:textId="77777777" w:rsidR="00BC0F90" w:rsidRPr="00862393" w:rsidRDefault="00BC0F90" w:rsidP="00BC0F90">
            <w:pPr>
              <w:jc w:val="both"/>
              <w:rPr>
                <w:rFonts w:ascii="Times New Roman" w:hAnsi="Times New Roman"/>
              </w:rPr>
            </w:pPr>
            <w:r w:rsidRPr="00862393">
              <w:rPr>
                <w:rFonts w:ascii="Times New Roman" w:hAnsi="Times New Roman"/>
              </w:rPr>
              <w:t>Kolb, D.A., (1984) Experiential Learning: Experience as the Source of Learning and Development, Englewood Cliffs, N.J.: Prentice-Hall.</w:t>
            </w:r>
          </w:p>
          <w:p w14:paraId="7C284AF3" w14:textId="77777777" w:rsidR="00BC0F90" w:rsidRPr="00862393" w:rsidRDefault="00BC0F90" w:rsidP="00BC0F90">
            <w:pPr>
              <w:jc w:val="both"/>
              <w:rPr>
                <w:rFonts w:ascii="Times New Roman" w:hAnsi="Times New Roman"/>
              </w:rPr>
            </w:pPr>
            <w:proofErr w:type="spellStart"/>
            <w:r w:rsidRPr="00862393">
              <w:rPr>
                <w:rFonts w:ascii="Times New Roman" w:hAnsi="Times New Roman"/>
              </w:rPr>
              <w:t>Leckey</w:t>
            </w:r>
            <w:proofErr w:type="spellEnd"/>
            <w:r w:rsidRPr="00862393">
              <w:rPr>
                <w:rFonts w:ascii="Times New Roman" w:hAnsi="Times New Roman"/>
              </w:rPr>
              <w:t>, J. &amp; Neill, N., 2001, ‘Quantifying Quality: The Importance of Student Feedback’, Quality in Higher Education, 7(1), pp. 19–32.</w:t>
            </w:r>
          </w:p>
          <w:p w14:paraId="30D05612" w14:textId="77777777" w:rsidR="00BC0F90" w:rsidRPr="00862393" w:rsidRDefault="00BC0F90" w:rsidP="00BC0F90">
            <w:pPr>
              <w:jc w:val="both"/>
              <w:rPr>
                <w:rFonts w:ascii="Times New Roman" w:hAnsi="Times New Roman"/>
              </w:rPr>
            </w:pPr>
            <w:r w:rsidRPr="00862393">
              <w:rPr>
                <w:rFonts w:ascii="Times New Roman" w:hAnsi="Times New Roman"/>
              </w:rPr>
              <w:lastRenderedPageBreak/>
              <w:t>Li, L. and Guo, R., 2015. A student-</w:t>
            </w:r>
            <w:proofErr w:type="spellStart"/>
            <w:r w:rsidRPr="00862393">
              <w:rPr>
                <w:rFonts w:ascii="Times New Roman" w:hAnsi="Times New Roman"/>
              </w:rPr>
              <w:t>centered</w:t>
            </w:r>
            <w:proofErr w:type="spellEnd"/>
            <w:r w:rsidRPr="00862393">
              <w:rPr>
                <w:rFonts w:ascii="Times New Roman" w:hAnsi="Times New Roman"/>
              </w:rPr>
              <w:t xml:space="preserve"> guest lecturing: A Constructivism Approach to Promote</w:t>
            </w:r>
          </w:p>
          <w:p w14:paraId="4382CBE0" w14:textId="77777777" w:rsidR="00BC0F90" w:rsidRPr="00862393" w:rsidRDefault="00BC0F90" w:rsidP="00BC0F90">
            <w:pPr>
              <w:jc w:val="both"/>
              <w:rPr>
                <w:rFonts w:ascii="Times New Roman" w:hAnsi="Times New Roman"/>
              </w:rPr>
            </w:pPr>
            <w:r w:rsidRPr="00862393">
              <w:rPr>
                <w:rFonts w:ascii="Times New Roman" w:hAnsi="Times New Roman"/>
              </w:rPr>
              <w:t xml:space="preserve">Student Engagement. </w:t>
            </w:r>
            <w:r w:rsidRPr="00862393">
              <w:rPr>
                <w:rFonts w:ascii="Times New Roman" w:hAnsi="Times New Roman"/>
                <w:i/>
                <w:iCs/>
              </w:rPr>
              <w:t>Journal of instructional pedagogies</w:t>
            </w:r>
            <w:r w:rsidRPr="00862393">
              <w:rPr>
                <w:rFonts w:ascii="Times New Roman" w:hAnsi="Times New Roman"/>
              </w:rPr>
              <w:t xml:space="preserve">, </w:t>
            </w:r>
            <w:r w:rsidRPr="00862393">
              <w:rPr>
                <w:rFonts w:ascii="Times New Roman" w:hAnsi="Times New Roman"/>
                <w:i/>
                <w:iCs/>
              </w:rPr>
              <w:t>15</w:t>
            </w:r>
            <w:r w:rsidRPr="00862393">
              <w:rPr>
                <w:rFonts w:ascii="Times New Roman" w:hAnsi="Times New Roman"/>
              </w:rPr>
              <w:t>.</w:t>
            </w:r>
          </w:p>
          <w:p w14:paraId="4BDD03BE" w14:textId="77777777" w:rsidR="00F41BD4" w:rsidRDefault="00F41BD4" w:rsidP="00F41BD4">
            <w:pPr>
              <w:jc w:val="both"/>
              <w:rPr>
                <w:rFonts w:ascii="Times New Roman" w:hAnsi="Times New Roman"/>
              </w:rPr>
            </w:pPr>
            <w:r w:rsidRPr="00855868">
              <w:rPr>
                <w:rFonts w:ascii="Times New Roman" w:hAnsi="Times New Roman"/>
              </w:rPr>
              <w:t xml:space="preserve">Major, C. H. Harris, M. S. and </w:t>
            </w:r>
            <w:proofErr w:type="spellStart"/>
            <w:r w:rsidRPr="00855868">
              <w:rPr>
                <w:rFonts w:ascii="Times New Roman" w:hAnsi="Times New Roman"/>
              </w:rPr>
              <w:t>Zakrajsek</w:t>
            </w:r>
            <w:proofErr w:type="spellEnd"/>
            <w:r w:rsidRPr="00855868">
              <w:rPr>
                <w:rFonts w:ascii="Times New Roman" w:hAnsi="Times New Roman"/>
              </w:rPr>
              <w:t xml:space="preserve"> (2016). Teaching for Learning: 101 Intentionally Designed Educational Activities</w:t>
            </w:r>
            <w:r>
              <w:rPr>
                <w:rFonts w:ascii="Times New Roman" w:hAnsi="Times New Roman"/>
              </w:rPr>
              <w:t xml:space="preserve"> to Put Students on the Path to Success, Routledge, London.</w:t>
            </w:r>
          </w:p>
          <w:p w14:paraId="0BD43A54" w14:textId="77777777" w:rsidR="00BC0F90" w:rsidRDefault="00BC0F90" w:rsidP="00BC0F90">
            <w:pPr>
              <w:jc w:val="both"/>
              <w:rPr>
                <w:rFonts w:ascii="Times New Roman" w:hAnsi="Times New Roman"/>
              </w:rPr>
            </w:pPr>
            <w:r w:rsidRPr="00ED4050">
              <w:rPr>
                <w:rFonts w:ascii="Times New Roman" w:hAnsi="Times New Roman"/>
              </w:rPr>
              <w:t>Massy, W. F., and Zemsky, R. (1995). Using Information Technology to Enhance Academic Productivity, Inter-university Communications Council, Inc., Washington, DC.</w:t>
            </w:r>
          </w:p>
          <w:p w14:paraId="67CE55D8" w14:textId="196E894F" w:rsidR="00BC0F90" w:rsidRPr="00862393" w:rsidRDefault="00BC0F90" w:rsidP="00BC0F90">
            <w:pPr>
              <w:jc w:val="both"/>
              <w:rPr>
                <w:rFonts w:ascii="Times New Roman" w:hAnsi="Times New Roman"/>
              </w:rPr>
            </w:pPr>
            <w:r w:rsidRPr="00862393">
              <w:rPr>
                <w:rFonts w:ascii="Times New Roman" w:hAnsi="Times New Roman"/>
              </w:rPr>
              <w:t xml:space="preserve">Percy, A., </w:t>
            </w:r>
            <w:proofErr w:type="spellStart"/>
            <w:r w:rsidRPr="00862393">
              <w:rPr>
                <w:rFonts w:ascii="Times New Roman" w:hAnsi="Times New Roman"/>
              </w:rPr>
              <w:t>Lefoe</w:t>
            </w:r>
            <w:proofErr w:type="spellEnd"/>
            <w:r w:rsidRPr="00862393">
              <w:rPr>
                <w:rFonts w:ascii="Times New Roman" w:hAnsi="Times New Roman"/>
              </w:rPr>
              <w:t xml:space="preserve">, G., Stirling, J., Beaumont, R. and </w:t>
            </w:r>
            <w:proofErr w:type="spellStart"/>
            <w:r w:rsidRPr="00862393">
              <w:rPr>
                <w:rFonts w:ascii="Times New Roman" w:hAnsi="Times New Roman"/>
              </w:rPr>
              <w:t>Rudkin</w:t>
            </w:r>
            <w:proofErr w:type="spellEnd"/>
            <w:r w:rsidRPr="00862393">
              <w:rPr>
                <w:rFonts w:ascii="Times New Roman" w:hAnsi="Times New Roman"/>
              </w:rPr>
              <w:t xml:space="preserve">, K. </w:t>
            </w:r>
            <w:r w:rsidR="00155E6C">
              <w:rPr>
                <w:rFonts w:ascii="Times New Roman" w:hAnsi="Times New Roman"/>
              </w:rPr>
              <w:t>(</w:t>
            </w:r>
            <w:r w:rsidRPr="00862393">
              <w:rPr>
                <w:rFonts w:ascii="Times New Roman" w:hAnsi="Times New Roman"/>
              </w:rPr>
              <w:t>2009</w:t>
            </w:r>
            <w:r w:rsidR="00155E6C">
              <w:rPr>
                <w:rFonts w:ascii="Times New Roman" w:hAnsi="Times New Roman"/>
              </w:rPr>
              <w:t>)</w:t>
            </w:r>
            <w:r w:rsidRPr="00862393">
              <w:rPr>
                <w:rFonts w:ascii="Times New Roman" w:hAnsi="Times New Roman"/>
              </w:rPr>
              <w:t>. Good Practice Guidelines: Leading</w:t>
            </w:r>
          </w:p>
          <w:p w14:paraId="71C03B8C" w14:textId="77777777" w:rsidR="00BC0F90" w:rsidRPr="00862393" w:rsidRDefault="00BC0F90" w:rsidP="00BC0F90">
            <w:pPr>
              <w:jc w:val="both"/>
              <w:rPr>
                <w:rFonts w:ascii="Times New Roman" w:hAnsi="Times New Roman"/>
              </w:rPr>
            </w:pPr>
            <w:r w:rsidRPr="00862393">
              <w:rPr>
                <w:rFonts w:ascii="Times New Roman" w:hAnsi="Times New Roman"/>
              </w:rPr>
              <w:t>Teaching Teams.</w:t>
            </w:r>
          </w:p>
          <w:p w14:paraId="76B96244" w14:textId="77777777" w:rsidR="00BC0F90" w:rsidRDefault="00BC0F90" w:rsidP="00BC0F90">
            <w:pPr>
              <w:jc w:val="both"/>
              <w:rPr>
                <w:rFonts w:ascii="Times New Roman" w:hAnsi="Times New Roman"/>
              </w:rPr>
            </w:pPr>
            <w:proofErr w:type="spellStart"/>
            <w:r w:rsidRPr="00D71704">
              <w:rPr>
                <w:rFonts w:ascii="Times New Roman" w:hAnsi="Times New Roman"/>
              </w:rPr>
              <w:t>Piccoli</w:t>
            </w:r>
            <w:proofErr w:type="spellEnd"/>
            <w:r w:rsidRPr="00D71704">
              <w:rPr>
                <w:rFonts w:ascii="Times New Roman" w:hAnsi="Times New Roman"/>
              </w:rPr>
              <w:t>,</w:t>
            </w:r>
            <w:r>
              <w:rPr>
                <w:rFonts w:ascii="Times New Roman" w:hAnsi="Times New Roman"/>
              </w:rPr>
              <w:t xml:space="preserve"> G. Ahmad, R. and Ives, B. (2001). </w:t>
            </w:r>
            <w:r w:rsidRPr="00D71704">
              <w:rPr>
                <w:rFonts w:ascii="Times New Roman" w:hAnsi="Times New Roman"/>
              </w:rPr>
              <w:t xml:space="preserve">Web-Based Virtual Learning Environments: A Research Framework and a </w:t>
            </w:r>
            <w:proofErr w:type="spellStart"/>
            <w:r w:rsidRPr="00D71704">
              <w:rPr>
                <w:rFonts w:ascii="Times New Roman" w:hAnsi="Times New Roman"/>
              </w:rPr>
              <w:t>PreliminaryAssessment</w:t>
            </w:r>
            <w:proofErr w:type="spellEnd"/>
            <w:r w:rsidRPr="00D71704">
              <w:rPr>
                <w:rFonts w:ascii="Times New Roman" w:hAnsi="Times New Roman"/>
              </w:rPr>
              <w:t xml:space="preserve"> of Effectiveness in Basic IT Skills Training</w:t>
            </w:r>
            <w:r>
              <w:rPr>
                <w:rFonts w:ascii="Times New Roman" w:hAnsi="Times New Roman"/>
              </w:rPr>
              <w:t xml:space="preserve">, </w:t>
            </w:r>
            <w:r w:rsidRPr="00D71704">
              <w:rPr>
                <w:rFonts w:ascii="Times New Roman" w:hAnsi="Times New Roman"/>
              </w:rPr>
              <w:t>MIS Quarterly, Vol. 25</w:t>
            </w:r>
            <w:r>
              <w:rPr>
                <w:rFonts w:ascii="Times New Roman" w:hAnsi="Times New Roman"/>
              </w:rPr>
              <w:t xml:space="preserve"> (</w:t>
            </w:r>
            <w:r w:rsidRPr="00D71704">
              <w:rPr>
                <w:rFonts w:ascii="Times New Roman" w:hAnsi="Times New Roman"/>
              </w:rPr>
              <w:t>4), pp. 401-426</w:t>
            </w:r>
          </w:p>
          <w:p w14:paraId="104CDB64" w14:textId="77777777" w:rsidR="00212FF9" w:rsidRPr="00212FF9" w:rsidRDefault="00212FF9" w:rsidP="00212FF9">
            <w:pPr>
              <w:jc w:val="both"/>
              <w:rPr>
                <w:rFonts w:ascii="Times New Roman" w:hAnsi="Times New Roman"/>
              </w:rPr>
            </w:pPr>
            <w:r w:rsidRPr="00212FF9">
              <w:rPr>
                <w:rFonts w:ascii="Times New Roman" w:hAnsi="Times New Roman"/>
              </w:rPr>
              <w:t>Quality Assurance Agency. (2011). Understanding Assessment: Its Role in Safeguarding Academic Standards and Quality in Higher Education. Gloucester, UK: The Quality Assurance Agency for Higher Education.</w:t>
            </w:r>
          </w:p>
          <w:p w14:paraId="40FBC702" w14:textId="77777777" w:rsidR="00BC0F90" w:rsidRDefault="00BC0F90" w:rsidP="00BC0F90">
            <w:pPr>
              <w:jc w:val="both"/>
              <w:rPr>
                <w:rFonts w:ascii="Times New Roman" w:hAnsi="Times New Roman"/>
              </w:rPr>
            </w:pPr>
            <w:r w:rsidRPr="00ED4050">
              <w:rPr>
                <w:rFonts w:ascii="Times New Roman" w:hAnsi="Times New Roman"/>
              </w:rPr>
              <w:t xml:space="preserve">Schutte, J. G. (1997) "Virtual Teaching in Higher Education: The New Intellectual Superhighway or Just Another Traffic </w:t>
            </w:r>
            <w:proofErr w:type="gramStart"/>
            <w:r w:rsidRPr="00ED4050">
              <w:rPr>
                <w:rFonts w:ascii="Times New Roman" w:hAnsi="Times New Roman"/>
              </w:rPr>
              <w:t>Jam?,</w:t>
            </w:r>
            <w:proofErr w:type="gramEnd"/>
            <w:r w:rsidRPr="00ED4050">
              <w:rPr>
                <w:rFonts w:ascii="Times New Roman" w:hAnsi="Times New Roman"/>
              </w:rPr>
              <w:t>" California State University, Northridge, CA, 1997 (available at http://www.csun.edu/sociology/virexp.htm; accessed on 04/02/2020).</w:t>
            </w:r>
          </w:p>
          <w:p w14:paraId="160E7EC1" w14:textId="77777777" w:rsidR="00BC0F90" w:rsidRPr="00862393" w:rsidRDefault="00BC0F90" w:rsidP="00BC0F90">
            <w:pPr>
              <w:jc w:val="both"/>
              <w:rPr>
                <w:rFonts w:ascii="Times New Roman" w:hAnsi="Times New Roman"/>
              </w:rPr>
            </w:pPr>
            <w:proofErr w:type="spellStart"/>
            <w:r w:rsidRPr="00862393">
              <w:rPr>
                <w:rFonts w:ascii="Times New Roman" w:hAnsi="Times New Roman"/>
              </w:rPr>
              <w:t>Stice</w:t>
            </w:r>
            <w:proofErr w:type="spellEnd"/>
            <w:r w:rsidRPr="00862393">
              <w:rPr>
                <w:rFonts w:ascii="Times New Roman" w:hAnsi="Times New Roman"/>
              </w:rPr>
              <w:t>, J.E., (1986). “Using Kolb’s Learning Cycle to Improve Student Learning,” Engineering Education, Vol. 77 (5), pp. 291–296.</w:t>
            </w:r>
          </w:p>
          <w:p w14:paraId="45218296" w14:textId="77777777" w:rsidR="00BC0F90" w:rsidRPr="00862393" w:rsidRDefault="00BC0F90" w:rsidP="00BC0F90">
            <w:pPr>
              <w:tabs>
                <w:tab w:val="left" w:pos="7797"/>
              </w:tabs>
              <w:jc w:val="both"/>
              <w:rPr>
                <w:rFonts w:ascii="Times New Roman" w:hAnsi="Times New Roman"/>
                <w:bCs/>
              </w:rPr>
            </w:pPr>
            <w:proofErr w:type="spellStart"/>
            <w:r w:rsidRPr="00862393">
              <w:rPr>
                <w:rFonts w:ascii="Times New Roman" w:hAnsi="Times New Roman"/>
                <w:bCs/>
              </w:rPr>
              <w:t>Värlander</w:t>
            </w:r>
            <w:proofErr w:type="spellEnd"/>
            <w:r w:rsidRPr="00862393">
              <w:rPr>
                <w:rFonts w:ascii="Times New Roman" w:hAnsi="Times New Roman"/>
                <w:bCs/>
              </w:rPr>
              <w:t xml:space="preserve">, S. (2008). The role of students’ emotions in formal feedback situations. Teaching in Higher Education, 13, 145–156. doi:10.1080/13562510801923195 </w:t>
            </w:r>
          </w:p>
          <w:p w14:paraId="35E4BC19" w14:textId="77777777" w:rsidR="0027535D" w:rsidRDefault="0027535D" w:rsidP="0027535D">
            <w:pPr>
              <w:jc w:val="both"/>
              <w:rPr>
                <w:rFonts w:ascii="Times New Roman" w:hAnsi="Times New Roman"/>
              </w:rPr>
            </w:pPr>
            <w:r>
              <w:rPr>
                <w:rFonts w:ascii="Times New Roman" w:hAnsi="Times New Roman"/>
              </w:rPr>
              <w:t xml:space="preserve">Webster, J., and Hackley, P. (1997)"Teaching Effectiveness in Technology-Mediated Distance Learning," Academy of Management Review, Vol. 40(6), 1997, pp. 1282-1309 </w:t>
            </w:r>
          </w:p>
          <w:p w14:paraId="319B917B" w14:textId="77777777" w:rsidR="00BC0F90" w:rsidRPr="00862393" w:rsidRDefault="00BC0F90" w:rsidP="00BC0F90">
            <w:pPr>
              <w:tabs>
                <w:tab w:val="left" w:pos="7797"/>
              </w:tabs>
              <w:jc w:val="both"/>
              <w:rPr>
                <w:rFonts w:ascii="Times New Roman" w:hAnsi="Times New Roman"/>
                <w:bCs/>
              </w:rPr>
            </w:pPr>
            <w:proofErr w:type="spellStart"/>
            <w:r w:rsidRPr="00862393">
              <w:rPr>
                <w:rFonts w:ascii="Times New Roman" w:hAnsi="Times New Roman"/>
                <w:bCs/>
              </w:rPr>
              <w:t>Welikala</w:t>
            </w:r>
            <w:proofErr w:type="spellEnd"/>
            <w:r w:rsidRPr="00862393">
              <w:rPr>
                <w:rFonts w:ascii="Times New Roman" w:hAnsi="Times New Roman"/>
                <w:bCs/>
              </w:rPr>
              <w:t xml:space="preserve">, T. (2015). Universities don’t Understand How International Students Learn [online]. The Guardian. Available at: </w:t>
            </w:r>
            <w:hyperlink r:id="rId8" w:history="1">
              <w:r w:rsidRPr="00862393">
                <w:rPr>
                  <w:rStyle w:val="Hyperlink"/>
                  <w:rFonts w:ascii="Times New Roman" w:hAnsi="Times New Roman"/>
                  <w:bCs/>
                  <w:color w:val="auto"/>
                </w:rPr>
                <w:t>https://www.theguardian.com/higher-education-network/2015/jul/03/universities-dont-understand-how-international-students-learn</w:t>
              </w:r>
            </w:hyperlink>
            <w:r w:rsidRPr="00862393">
              <w:rPr>
                <w:rFonts w:ascii="Times New Roman" w:hAnsi="Times New Roman"/>
                <w:bCs/>
              </w:rPr>
              <w:t>,  (accessed on 31/01/2020).</w:t>
            </w:r>
          </w:p>
          <w:p w14:paraId="3828DF1F" w14:textId="77777777" w:rsidR="00BC0F90" w:rsidRPr="00862393" w:rsidRDefault="00BC0F90" w:rsidP="00BC0F90">
            <w:pPr>
              <w:jc w:val="both"/>
              <w:rPr>
                <w:rFonts w:ascii="Times New Roman" w:hAnsi="Times New Roman"/>
                <w:bCs/>
              </w:rPr>
            </w:pPr>
            <w:proofErr w:type="spellStart"/>
            <w:r w:rsidRPr="00862393">
              <w:rPr>
                <w:rFonts w:ascii="Times New Roman" w:hAnsi="Times New Roman"/>
                <w:bCs/>
              </w:rPr>
              <w:t>Zepke</w:t>
            </w:r>
            <w:proofErr w:type="spellEnd"/>
            <w:r w:rsidRPr="00862393">
              <w:rPr>
                <w:rFonts w:ascii="Times New Roman" w:hAnsi="Times New Roman"/>
                <w:bCs/>
              </w:rPr>
              <w:t xml:space="preserve">, N. (2018). </w:t>
            </w:r>
            <w:r w:rsidRPr="00862393">
              <w:rPr>
                <w:rFonts w:ascii="Times New Roman" w:hAnsi="Times New Roman"/>
                <w:bCs/>
                <w:shd w:val="clear" w:color="auto" w:fill="FFFFFF"/>
              </w:rPr>
              <w:t xml:space="preserve">Student Engagement in Neo-liberal Times: What is Missing?, </w:t>
            </w:r>
            <w:r w:rsidRPr="00862393">
              <w:rPr>
                <w:rFonts w:ascii="Times New Roman" w:hAnsi="Times New Roman"/>
                <w:bCs/>
              </w:rPr>
              <w:t>Journal</w:t>
            </w:r>
            <w:r w:rsidRPr="00862393">
              <w:rPr>
                <w:rFonts w:ascii="Times New Roman" w:hAnsi="Times New Roman"/>
                <w:bCs/>
                <w:shd w:val="clear" w:color="auto" w:fill="EEEEEE"/>
              </w:rPr>
              <w:t xml:space="preserve"> of  </w:t>
            </w:r>
            <w:hyperlink r:id="rId9" w:history="1">
              <w:r w:rsidRPr="00862393">
                <w:rPr>
                  <w:rFonts w:ascii="Times New Roman" w:hAnsi="Times New Roman"/>
                  <w:bCs/>
                  <w:kern w:val="36"/>
                </w:rPr>
                <w:t xml:space="preserve">Higher Education Research &amp; Development </w:t>
              </w:r>
            </w:hyperlink>
            <w:r w:rsidRPr="00862393">
              <w:rPr>
                <w:rFonts w:ascii="Times New Roman" w:hAnsi="Times New Roman"/>
                <w:bCs/>
                <w:kern w:val="36"/>
              </w:rPr>
              <w:t xml:space="preserve">, </w:t>
            </w:r>
            <w:r w:rsidRPr="00862393">
              <w:rPr>
                <w:rFonts w:ascii="Times New Roman" w:hAnsi="Times New Roman"/>
                <w:bCs/>
              </w:rPr>
              <w:t>Vol. 37(2).</w:t>
            </w:r>
          </w:p>
          <w:p w14:paraId="3202E0D6" w14:textId="77777777" w:rsidR="00BC0F90" w:rsidRPr="00855868" w:rsidRDefault="00BC0F90" w:rsidP="00C8658A">
            <w:pPr>
              <w:jc w:val="both"/>
              <w:rPr>
                <w:rFonts w:ascii="Times New Roman" w:hAnsi="Times New Roman"/>
              </w:rPr>
            </w:pPr>
          </w:p>
          <w:p w14:paraId="5F3C7797" w14:textId="77777777" w:rsidR="00DD414C" w:rsidRPr="00FE7642" w:rsidRDefault="00DD414C" w:rsidP="003D0AC2">
            <w:pPr>
              <w:jc w:val="both"/>
              <w:rPr>
                <w:rFonts w:cs="Arial"/>
                <w:sz w:val="24"/>
                <w:szCs w:val="24"/>
              </w:rPr>
            </w:pPr>
          </w:p>
        </w:tc>
      </w:tr>
    </w:tbl>
    <w:p w14:paraId="70F9629F" w14:textId="77777777" w:rsidR="00CA12DC" w:rsidRPr="00FE7642" w:rsidRDefault="00CA12DC" w:rsidP="00CA12DC">
      <w:pPr>
        <w:jc w:val="both"/>
        <w:rPr>
          <w:rFonts w:cs="Arial"/>
          <w:sz w:val="24"/>
          <w:szCs w:val="24"/>
        </w:rPr>
      </w:pPr>
    </w:p>
    <w:p w14:paraId="660A17CE" w14:textId="77777777" w:rsidR="00CA12DC" w:rsidRPr="00FE7642" w:rsidRDefault="00CA12DC" w:rsidP="00CA12DC">
      <w:pPr>
        <w:jc w:val="both"/>
        <w:rPr>
          <w:rFonts w:cs="Arial"/>
          <w:b/>
          <w:sz w:val="32"/>
          <w:szCs w:val="32"/>
        </w:rPr>
      </w:pPr>
      <w:r w:rsidRPr="00FE7642">
        <w:rPr>
          <w:rFonts w:cs="Arial"/>
          <w:b/>
          <w:sz w:val="32"/>
          <w:szCs w:val="32"/>
        </w:rPr>
        <w:t>SECTION THREE:</w:t>
      </w:r>
      <w:r w:rsidRPr="00FE7642">
        <w:rPr>
          <w:rFonts w:cs="Arial"/>
          <w:b/>
          <w:sz w:val="32"/>
          <w:szCs w:val="32"/>
        </w:rPr>
        <w:tab/>
        <w:t>Referees</w:t>
      </w:r>
    </w:p>
    <w:p w14:paraId="2C401EC4" w14:textId="77777777" w:rsidR="00CA12DC" w:rsidRPr="00FE7642" w:rsidRDefault="00CA12DC" w:rsidP="00CA12DC">
      <w:pPr>
        <w:jc w:val="both"/>
        <w:rPr>
          <w:rFonts w:cs="Arial"/>
          <w:sz w:val="24"/>
          <w:szCs w:val="24"/>
        </w:rPr>
      </w:pPr>
    </w:p>
    <w:p w14:paraId="32E91261" w14:textId="77777777"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14:paraId="3272F086" w14:textId="77777777" w:rsidR="0092057B" w:rsidRPr="00FE7642" w:rsidRDefault="0092057B" w:rsidP="00CA12DC">
      <w:pPr>
        <w:jc w:val="both"/>
        <w:rPr>
          <w:rFonts w:cs="Arial"/>
          <w:sz w:val="24"/>
          <w:szCs w:val="24"/>
        </w:rPr>
      </w:pPr>
    </w:p>
    <w:p w14:paraId="7E8223FC"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61AB7C8C" w14:textId="77777777" w:rsidR="0092057B" w:rsidRPr="00FE7642" w:rsidRDefault="0092057B" w:rsidP="00CA12DC">
      <w:pPr>
        <w:jc w:val="both"/>
        <w:rPr>
          <w:rFonts w:cs="Arial"/>
          <w:sz w:val="24"/>
          <w:szCs w:val="24"/>
        </w:rPr>
      </w:pPr>
    </w:p>
    <w:p w14:paraId="0AD5E666"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4AF47ADF" w14:textId="77777777" w:rsidR="0092057B" w:rsidRPr="00FE7642" w:rsidRDefault="0092057B" w:rsidP="00CA12DC">
      <w:pPr>
        <w:jc w:val="both"/>
        <w:rPr>
          <w:rFonts w:cs="Arial"/>
          <w:sz w:val="24"/>
          <w:szCs w:val="24"/>
        </w:rPr>
      </w:pPr>
    </w:p>
    <w:p w14:paraId="201A901C"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36174682"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8"/>
        <w:gridCol w:w="5858"/>
      </w:tblGrid>
      <w:tr w:rsidR="00CA12DC" w:rsidRPr="00FE7642" w14:paraId="6C6F7576" w14:textId="77777777" w:rsidTr="0092057B">
        <w:tc>
          <w:tcPr>
            <w:tcW w:w="10598" w:type="dxa"/>
            <w:gridSpan w:val="2"/>
          </w:tcPr>
          <w:p w14:paraId="35F8B5E1" w14:textId="77777777" w:rsidR="00CA12DC" w:rsidRPr="00FE7642" w:rsidRDefault="00CA12DC" w:rsidP="00C8658A">
            <w:pPr>
              <w:jc w:val="both"/>
              <w:rPr>
                <w:rFonts w:cs="Arial"/>
                <w:b/>
                <w:sz w:val="24"/>
                <w:szCs w:val="24"/>
              </w:rPr>
            </w:pPr>
            <w:r w:rsidRPr="00FE7642">
              <w:rPr>
                <w:rFonts w:cs="Arial"/>
                <w:b/>
                <w:sz w:val="24"/>
                <w:szCs w:val="24"/>
              </w:rPr>
              <w:t>First Referee:</w:t>
            </w:r>
          </w:p>
          <w:p w14:paraId="21664B9C" w14:textId="77777777" w:rsidR="00CA12DC" w:rsidRPr="00FE7642" w:rsidRDefault="00CA12DC" w:rsidP="00C8658A">
            <w:pPr>
              <w:jc w:val="both"/>
              <w:rPr>
                <w:rFonts w:cs="Arial"/>
                <w:sz w:val="24"/>
                <w:szCs w:val="24"/>
              </w:rPr>
            </w:pPr>
          </w:p>
        </w:tc>
      </w:tr>
      <w:tr w:rsidR="00CA12DC" w:rsidRPr="00FE7642" w14:paraId="24290836" w14:textId="77777777" w:rsidTr="0092057B">
        <w:tc>
          <w:tcPr>
            <w:tcW w:w="4621" w:type="dxa"/>
          </w:tcPr>
          <w:p w14:paraId="0AFA2F40" w14:textId="77777777" w:rsidR="00CA12DC" w:rsidRPr="00FE7642" w:rsidRDefault="00CA12DC" w:rsidP="00C8658A">
            <w:pPr>
              <w:jc w:val="both"/>
              <w:rPr>
                <w:rFonts w:cs="Arial"/>
                <w:sz w:val="24"/>
                <w:szCs w:val="24"/>
              </w:rPr>
            </w:pPr>
            <w:r w:rsidRPr="00FE7642">
              <w:rPr>
                <w:rFonts w:cs="Arial"/>
                <w:sz w:val="24"/>
                <w:szCs w:val="24"/>
              </w:rPr>
              <w:t>Name</w:t>
            </w:r>
          </w:p>
        </w:tc>
        <w:tc>
          <w:tcPr>
            <w:tcW w:w="5977" w:type="dxa"/>
          </w:tcPr>
          <w:p w14:paraId="3AF355A2" w14:textId="5AC62DE8" w:rsidR="00CA12DC" w:rsidRPr="00FE7642" w:rsidRDefault="00731088" w:rsidP="00C8658A">
            <w:pPr>
              <w:jc w:val="both"/>
              <w:rPr>
                <w:rFonts w:cs="Arial"/>
                <w:sz w:val="24"/>
                <w:szCs w:val="24"/>
              </w:rPr>
            </w:pPr>
            <w:r>
              <w:rPr>
                <w:rFonts w:cs="Arial"/>
                <w:sz w:val="24"/>
                <w:szCs w:val="24"/>
              </w:rPr>
              <w:t xml:space="preserve">Dr </w:t>
            </w:r>
            <w:proofErr w:type="spellStart"/>
            <w:r w:rsidR="00483BD3" w:rsidRPr="00731088">
              <w:rPr>
                <w:rFonts w:cs="Arial"/>
                <w:sz w:val="24"/>
                <w:szCs w:val="24"/>
              </w:rPr>
              <w:t>Tarila</w:t>
            </w:r>
            <w:proofErr w:type="spellEnd"/>
            <w:r w:rsidR="00483BD3">
              <w:rPr>
                <w:rFonts w:cs="Arial"/>
                <w:sz w:val="24"/>
                <w:szCs w:val="24"/>
              </w:rPr>
              <w:t xml:space="preserve"> </w:t>
            </w:r>
            <w:proofErr w:type="spellStart"/>
            <w:r w:rsidR="00483BD3">
              <w:rPr>
                <w:rFonts w:cs="Arial"/>
                <w:sz w:val="24"/>
                <w:szCs w:val="24"/>
              </w:rPr>
              <w:t>Zuofa</w:t>
            </w:r>
            <w:proofErr w:type="spellEnd"/>
          </w:p>
        </w:tc>
      </w:tr>
      <w:tr w:rsidR="00CA12DC" w:rsidRPr="00FE7642" w14:paraId="641ECDB2" w14:textId="77777777" w:rsidTr="0092057B">
        <w:tc>
          <w:tcPr>
            <w:tcW w:w="4621" w:type="dxa"/>
          </w:tcPr>
          <w:p w14:paraId="552CC9B8" w14:textId="77777777" w:rsidR="00CA12DC" w:rsidRPr="00FE7642" w:rsidRDefault="00CA12DC" w:rsidP="00C8658A">
            <w:pPr>
              <w:jc w:val="both"/>
              <w:rPr>
                <w:rFonts w:cs="Arial"/>
                <w:sz w:val="24"/>
                <w:szCs w:val="24"/>
              </w:rPr>
            </w:pPr>
            <w:r w:rsidRPr="00FE7642">
              <w:rPr>
                <w:rFonts w:cs="Arial"/>
                <w:sz w:val="24"/>
                <w:szCs w:val="24"/>
              </w:rPr>
              <w:lastRenderedPageBreak/>
              <w:t>Job Title</w:t>
            </w:r>
          </w:p>
        </w:tc>
        <w:tc>
          <w:tcPr>
            <w:tcW w:w="5977" w:type="dxa"/>
          </w:tcPr>
          <w:p w14:paraId="32438A56" w14:textId="0D93775C" w:rsidR="00CA12DC" w:rsidRPr="00FE7642" w:rsidRDefault="00731088" w:rsidP="00C8658A">
            <w:pPr>
              <w:jc w:val="both"/>
              <w:rPr>
                <w:rFonts w:cs="Arial"/>
                <w:sz w:val="24"/>
                <w:szCs w:val="24"/>
              </w:rPr>
            </w:pPr>
            <w:r>
              <w:rPr>
                <w:rFonts w:cs="Arial"/>
                <w:sz w:val="24"/>
                <w:szCs w:val="24"/>
              </w:rPr>
              <w:t>Lecturer in Business Management</w:t>
            </w:r>
          </w:p>
        </w:tc>
      </w:tr>
      <w:tr w:rsidR="00CA12DC" w:rsidRPr="00FE7642" w14:paraId="46364FF8" w14:textId="77777777" w:rsidTr="0092057B">
        <w:tc>
          <w:tcPr>
            <w:tcW w:w="4621" w:type="dxa"/>
          </w:tcPr>
          <w:p w14:paraId="0CC6184F" w14:textId="77777777" w:rsidR="00CA12DC" w:rsidRPr="00FE7642" w:rsidRDefault="00CA12DC" w:rsidP="00C8658A">
            <w:pPr>
              <w:jc w:val="both"/>
              <w:rPr>
                <w:rFonts w:cs="Arial"/>
                <w:sz w:val="24"/>
                <w:szCs w:val="24"/>
              </w:rPr>
            </w:pPr>
            <w:r w:rsidRPr="00FE7642">
              <w:rPr>
                <w:rFonts w:cs="Arial"/>
                <w:sz w:val="24"/>
                <w:szCs w:val="24"/>
              </w:rPr>
              <w:t>Faculty/Centre/School/Department</w:t>
            </w:r>
          </w:p>
        </w:tc>
        <w:tc>
          <w:tcPr>
            <w:tcW w:w="5977" w:type="dxa"/>
          </w:tcPr>
          <w:p w14:paraId="269F3EBB" w14:textId="2BC479B2" w:rsidR="00CA12DC" w:rsidRPr="00FE7642" w:rsidRDefault="00731088" w:rsidP="00C8658A">
            <w:pPr>
              <w:jc w:val="both"/>
              <w:rPr>
                <w:rFonts w:cs="Arial"/>
                <w:sz w:val="24"/>
                <w:szCs w:val="24"/>
              </w:rPr>
            </w:pPr>
            <w:r>
              <w:rPr>
                <w:rFonts w:cs="Arial"/>
                <w:sz w:val="24"/>
                <w:szCs w:val="24"/>
              </w:rPr>
              <w:t>UWTSD BLC</w:t>
            </w:r>
          </w:p>
        </w:tc>
      </w:tr>
      <w:tr w:rsidR="00CA12DC" w:rsidRPr="00FE7642" w14:paraId="1F32BD77" w14:textId="77777777" w:rsidTr="0092057B">
        <w:tc>
          <w:tcPr>
            <w:tcW w:w="4621" w:type="dxa"/>
          </w:tcPr>
          <w:p w14:paraId="2CA6B43D" w14:textId="77777777" w:rsidR="00CA12DC" w:rsidRPr="00FE7642" w:rsidRDefault="00CA12DC" w:rsidP="00C8658A">
            <w:pPr>
              <w:jc w:val="both"/>
              <w:rPr>
                <w:rFonts w:cs="Arial"/>
                <w:sz w:val="24"/>
                <w:szCs w:val="24"/>
              </w:rPr>
            </w:pPr>
            <w:r w:rsidRPr="00FE7642">
              <w:rPr>
                <w:rFonts w:cs="Arial"/>
                <w:sz w:val="24"/>
                <w:szCs w:val="24"/>
              </w:rPr>
              <w:t>Email address</w:t>
            </w:r>
          </w:p>
        </w:tc>
        <w:tc>
          <w:tcPr>
            <w:tcW w:w="5977" w:type="dxa"/>
          </w:tcPr>
          <w:p w14:paraId="125D4528" w14:textId="038F0BB7" w:rsidR="00CA12DC" w:rsidRPr="00483BD3" w:rsidRDefault="00731088" w:rsidP="00C8658A">
            <w:pPr>
              <w:jc w:val="both"/>
              <w:rPr>
                <w:rFonts w:cs="Arial"/>
                <w:b/>
                <w:bCs/>
                <w:sz w:val="24"/>
                <w:szCs w:val="24"/>
              </w:rPr>
            </w:pPr>
            <w:r w:rsidRPr="00483BD3">
              <w:rPr>
                <w:rFonts w:ascii="Segoe UI" w:hAnsi="Segoe UI" w:cs="Segoe UI"/>
                <w:b/>
                <w:bCs/>
                <w:sz w:val="21"/>
                <w:szCs w:val="21"/>
                <w:shd w:val="clear" w:color="auto" w:fill="FFFFFF"/>
              </w:rPr>
              <w:t>t.zuofa@uwtsd.ac.uk</w:t>
            </w:r>
          </w:p>
        </w:tc>
      </w:tr>
      <w:tr w:rsidR="00CA12DC" w:rsidRPr="00FE7642" w14:paraId="3BD9C1FA" w14:textId="77777777" w:rsidTr="0092057B">
        <w:tc>
          <w:tcPr>
            <w:tcW w:w="10598" w:type="dxa"/>
            <w:gridSpan w:val="2"/>
          </w:tcPr>
          <w:p w14:paraId="36FD1740" w14:textId="77777777" w:rsidR="00B16DC1" w:rsidRDefault="00CA12DC" w:rsidP="00C8658A">
            <w:pPr>
              <w:jc w:val="both"/>
              <w:rPr>
                <w:rFonts w:cs="Arial"/>
                <w:sz w:val="24"/>
                <w:szCs w:val="24"/>
              </w:rPr>
            </w:pPr>
            <w:r w:rsidRPr="00FE7642">
              <w:rPr>
                <w:rFonts w:cs="Arial"/>
                <w:sz w:val="24"/>
                <w:szCs w:val="24"/>
              </w:rPr>
              <w:t>In what capacity can this individual comment on your professional practice?</w:t>
            </w:r>
            <w:r w:rsidR="00731088">
              <w:rPr>
                <w:rFonts w:cs="Arial"/>
                <w:sz w:val="24"/>
                <w:szCs w:val="24"/>
              </w:rPr>
              <w:t xml:space="preserve"> </w:t>
            </w:r>
          </w:p>
          <w:p w14:paraId="2BFFEFF9" w14:textId="1CDB1C13" w:rsidR="0092057B" w:rsidRPr="00FE7642" w:rsidRDefault="00B16DC1" w:rsidP="00C8658A">
            <w:pPr>
              <w:jc w:val="both"/>
              <w:rPr>
                <w:rFonts w:cs="Arial"/>
                <w:sz w:val="24"/>
                <w:szCs w:val="24"/>
              </w:rPr>
            </w:pPr>
            <w:r w:rsidRPr="00B16DC1">
              <w:rPr>
                <w:rFonts w:cs="Arial"/>
                <w:b/>
                <w:sz w:val="24"/>
                <w:szCs w:val="24"/>
              </w:rPr>
              <w:t>Peer Observer/Academic colleague</w:t>
            </w:r>
          </w:p>
          <w:p w14:paraId="14A5E89E" w14:textId="77777777" w:rsidR="0092057B" w:rsidRPr="00FE7642" w:rsidRDefault="0092057B" w:rsidP="00C8658A">
            <w:pPr>
              <w:jc w:val="both"/>
              <w:rPr>
                <w:rFonts w:cs="Arial"/>
                <w:sz w:val="24"/>
                <w:szCs w:val="24"/>
              </w:rPr>
            </w:pPr>
          </w:p>
        </w:tc>
      </w:tr>
    </w:tbl>
    <w:p w14:paraId="2BF35FB9"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48732230" w14:textId="77777777" w:rsidTr="0092057B">
        <w:tc>
          <w:tcPr>
            <w:tcW w:w="10598" w:type="dxa"/>
            <w:gridSpan w:val="2"/>
          </w:tcPr>
          <w:p w14:paraId="32AC161F" w14:textId="77777777" w:rsidR="00CA12DC" w:rsidRPr="00FE7642" w:rsidRDefault="00CA12DC" w:rsidP="00C8658A">
            <w:pPr>
              <w:jc w:val="both"/>
              <w:rPr>
                <w:rFonts w:cs="Arial"/>
                <w:b/>
                <w:sz w:val="24"/>
                <w:szCs w:val="24"/>
              </w:rPr>
            </w:pPr>
            <w:r w:rsidRPr="00FE7642">
              <w:rPr>
                <w:rFonts w:cs="Arial"/>
                <w:b/>
                <w:sz w:val="24"/>
                <w:szCs w:val="24"/>
              </w:rPr>
              <w:t>Second Referee:</w:t>
            </w:r>
          </w:p>
          <w:p w14:paraId="0ED97BE8" w14:textId="77777777" w:rsidR="00CA12DC" w:rsidRPr="00FE7642" w:rsidRDefault="00CA12DC" w:rsidP="00C8658A">
            <w:pPr>
              <w:jc w:val="both"/>
              <w:rPr>
                <w:rFonts w:cs="Arial"/>
                <w:sz w:val="24"/>
                <w:szCs w:val="24"/>
              </w:rPr>
            </w:pPr>
          </w:p>
        </w:tc>
      </w:tr>
      <w:tr w:rsidR="00CA12DC" w:rsidRPr="00FE7642" w14:paraId="776B7104" w14:textId="77777777" w:rsidTr="0092057B">
        <w:tc>
          <w:tcPr>
            <w:tcW w:w="4621" w:type="dxa"/>
          </w:tcPr>
          <w:p w14:paraId="03F35A0B" w14:textId="77777777" w:rsidR="00CA12DC" w:rsidRPr="00FE7642" w:rsidRDefault="00CA12DC" w:rsidP="00C8658A">
            <w:pPr>
              <w:jc w:val="both"/>
              <w:rPr>
                <w:rFonts w:cs="Arial"/>
                <w:sz w:val="24"/>
                <w:szCs w:val="24"/>
              </w:rPr>
            </w:pPr>
            <w:r w:rsidRPr="00FE7642">
              <w:rPr>
                <w:rFonts w:cs="Arial"/>
                <w:sz w:val="24"/>
                <w:szCs w:val="24"/>
              </w:rPr>
              <w:t>Name</w:t>
            </w:r>
          </w:p>
        </w:tc>
        <w:tc>
          <w:tcPr>
            <w:tcW w:w="5977" w:type="dxa"/>
          </w:tcPr>
          <w:p w14:paraId="29D1F9DE" w14:textId="17910E16" w:rsidR="00CA12DC" w:rsidRPr="00FE7642" w:rsidRDefault="00731088" w:rsidP="00C8658A">
            <w:pPr>
              <w:jc w:val="both"/>
              <w:rPr>
                <w:rFonts w:cs="Arial"/>
                <w:sz w:val="24"/>
                <w:szCs w:val="24"/>
              </w:rPr>
            </w:pPr>
            <w:r>
              <w:rPr>
                <w:rFonts w:cs="Arial"/>
                <w:sz w:val="24"/>
                <w:szCs w:val="24"/>
              </w:rPr>
              <w:t>Stephanie Meyer</w:t>
            </w:r>
          </w:p>
        </w:tc>
      </w:tr>
      <w:tr w:rsidR="00CA12DC" w:rsidRPr="00FE7642" w14:paraId="356D6796" w14:textId="77777777" w:rsidTr="0092057B">
        <w:tc>
          <w:tcPr>
            <w:tcW w:w="4621" w:type="dxa"/>
          </w:tcPr>
          <w:p w14:paraId="6FDBAF92" w14:textId="77777777" w:rsidR="00CA12DC" w:rsidRPr="00FE7642" w:rsidRDefault="00CA12DC" w:rsidP="00C8658A">
            <w:pPr>
              <w:jc w:val="both"/>
              <w:rPr>
                <w:rFonts w:cs="Arial"/>
                <w:sz w:val="24"/>
                <w:szCs w:val="24"/>
              </w:rPr>
            </w:pPr>
            <w:r w:rsidRPr="00FE7642">
              <w:rPr>
                <w:rFonts w:cs="Arial"/>
                <w:sz w:val="24"/>
                <w:szCs w:val="24"/>
              </w:rPr>
              <w:t>Job Title</w:t>
            </w:r>
          </w:p>
        </w:tc>
        <w:tc>
          <w:tcPr>
            <w:tcW w:w="5977" w:type="dxa"/>
          </w:tcPr>
          <w:p w14:paraId="59EB5D76" w14:textId="35E8EA4D" w:rsidR="00CA12DC" w:rsidRPr="00FE7642" w:rsidRDefault="00731088" w:rsidP="00C8658A">
            <w:pPr>
              <w:jc w:val="both"/>
              <w:rPr>
                <w:rFonts w:cs="Arial"/>
                <w:sz w:val="24"/>
                <w:szCs w:val="24"/>
              </w:rPr>
            </w:pPr>
            <w:r>
              <w:rPr>
                <w:rFonts w:cs="Arial"/>
                <w:sz w:val="24"/>
                <w:szCs w:val="24"/>
              </w:rPr>
              <w:t>Academic &amp; Admin. Centre Manager UWTSD BLC</w:t>
            </w:r>
          </w:p>
        </w:tc>
      </w:tr>
      <w:tr w:rsidR="00CA12DC" w:rsidRPr="00FE7642" w14:paraId="605FB757" w14:textId="77777777" w:rsidTr="0092057B">
        <w:tc>
          <w:tcPr>
            <w:tcW w:w="4621" w:type="dxa"/>
          </w:tcPr>
          <w:p w14:paraId="412BB8AA" w14:textId="77777777" w:rsidR="00CA12DC" w:rsidRPr="00FE7642" w:rsidRDefault="00CA12DC" w:rsidP="00C8658A">
            <w:pPr>
              <w:jc w:val="both"/>
              <w:rPr>
                <w:rFonts w:cs="Arial"/>
                <w:sz w:val="24"/>
                <w:szCs w:val="24"/>
              </w:rPr>
            </w:pPr>
            <w:r w:rsidRPr="00FE7642">
              <w:rPr>
                <w:rFonts w:cs="Arial"/>
                <w:sz w:val="24"/>
                <w:szCs w:val="24"/>
              </w:rPr>
              <w:t>Faculty/Centre/School/Department</w:t>
            </w:r>
          </w:p>
        </w:tc>
        <w:tc>
          <w:tcPr>
            <w:tcW w:w="5977" w:type="dxa"/>
          </w:tcPr>
          <w:p w14:paraId="45581D10" w14:textId="77777777" w:rsidR="00CA12DC" w:rsidRPr="00FE7642" w:rsidRDefault="00CA12DC" w:rsidP="00C8658A">
            <w:pPr>
              <w:jc w:val="both"/>
              <w:rPr>
                <w:rFonts w:cs="Arial"/>
                <w:sz w:val="24"/>
                <w:szCs w:val="24"/>
              </w:rPr>
            </w:pPr>
          </w:p>
        </w:tc>
      </w:tr>
      <w:tr w:rsidR="00CA12DC" w:rsidRPr="00FE7642" w14:paraId="48974006" w14:textId="77777777" w:rsidTr="0092057B">
        <w:tc>
          <w:tcPr>
            <w:tcW w:w="4621" w:type="dxa"/>
          </w:tcPr>
          <w:p w14:paraId="53097E37" w14:textId="77777777" w:rsidR="00CA12DC" w:rsidRPr="00FE7642" w:rsidRDefault="00CA12DC" w:rsidP="00C8658A">
            <w:pPr>
              <w:jc w:val="both"/>
              <w:rPr>
                <w:rFonts w:cs="Arial"/>
                <w:sz w:val="24"/>
                <w:szCs w:val="24"/>
              </w:rPr>
            </w:pPr>
            <w:r w:rsidRPr="00FE7642">
              <w:rPr>
                <w:rFonts w:cs="Arial"/>
                <w:sz w:val="24"/>
                <w:szCs w:val="24"/>
              </w:rPr>
              <w:t>Email address</w:t>
            </w:r>
          </w:p>
        </w:tc>
        <w:tc>
          <w:tcPr>
            <w:tcW w:w="5977" w:type="dxa"/>
          </w:tcPr>
          <w:p w14:paraId="2E3BD641" w14:textId="1C8E0FAC" w:rsidR="00CA12DC" w:rsidRPr="00FE7642" w:rsidRDefault="00C95776" w:rsidP="00C8658A">
            <w:pPr>
              <w:jc w:val="both"/>
              <w:rPr>
                <w:rFonts w:cs="Arial"/>
                <w:sz w:val="24"/>
                <w:szCs w:val="24"/>
              </w:rPr>
            </w:pPr>
            <w:r w:rsidRPr="00C95776">
              <w:rPr>
                <w:rFonts w:cs="Arial"/>
                <w:sz w:val="24"/>
                <w:szCs w:val="24"/>
              </w:rPr>
              <w:t>stephanie.meyer@uwtsd.ac.uk</w:t>
            </w:r>
          </w:p>
        </w:tc>
      </w:tr>
      <w:tr w:rsidR="00CA12DC" w:rsidRPr="00FE7642" w14:paraId="0F6A449B" w14:textId="77777777" w:rsidTr="0092057B">
        <w:tc>
          <w:tcPr>
            <w:tcW w:w="10598" w:type="dxa"/>
            <w:gridSpan w:val="2"/>
          </w:tcPr>
          <w:p w14:paraId="281502BE" w14:textId="0A5309DE" w:rsidR="0092057B" w:rsidRPr="00FE7642" w:rsidRDefault="00CA12DC" w:rsidP="00C8658A">
            <w:pPr>
              <w:jc w:val="both"/>
              <w:rPr>
                <w:rFonts w:cs="Arial"/>
                <w:sz w:val="24"/>
                <w:szCs w:val="24"/>
              </w:rPr>
            </w:pPr>
            <w:r w:rsidRPr="00FE7642">
              <w:rPr>
                <w:rFonts w:cs="Arial"/>
                <w:sz w:val="24"/>
                <w:szCs w:val="24"/>
              </w:rPr>
              <w:t>In what capacity can this individual comment on your professional practice?</w:t>
            </w:r>
            <w:r w:rsidR="00B16DC1">
              <w:rPr>
                <w:rFonts w:cs="Arial"/>
                <w:sz w:val="24"/>
                <w:szCs w:val="24"/>
              </w:rPr>
              <w:t xml:space="preserve"> </w:t>
            </w:r>
            <w:r w:rsidR="00B16DC1" w:rsidRPr="00B16DC1">
              <w:rPr>
                <w:rFonts w:cs="Arial"/>
                <w:b/>
                <w:sz w:val="24"/>
                <w:szCs w:val="24"/>
              </w:rPr>
              <w:t>Line Manager</w:t>
            </w:r>
          </w:p>
          <w:p w14:paraId="4916EC0B" w14:textId="77777777" w:rsidR="0092057B" w:rsidRPr="00FE7642" w:rsidRDefault="0092057B" w:rsidP="00C8658A">
            <w:pPr>
              <w:jc w:val="both"/>
              <w:rPr>
                <w:rFonts w:cs="Arial"/>
                <w:sz w:val="24"/>
                <w:szCs w:val="24"/>
              </w:rPr>
            </w:pPr>
          </w:p>
        </w:tc>
      </w:tr>
    </w:tbl>
    <w:p w14:paraId="7AD6A348" w14:textId="77777777" w:rsidR="00356BA8" w:rsidRPr="00FE7642" w:rsidRDefault="00356BA8">
      <w:pPr>
        <w:rPr>
          <w:rFonts w:cs="Arial"/>
        </w:rPr>
      </w:pPr>
    </w:p>
    <w:p w14:paraId="1742EB1C" w14:textId="77777777" w:rsidR="004F687F" w:rsidRPr="00FE7642" w:rsidRDefault="004F687F">
      <w:pPr>
        <w:rPr>
          <w:rFonts w:cs="Arial"/>
        </w:rPr>
      </w:pPr>
    </w:p>
    <w:p w14:paraId="7D423EA6" w14:textId="77777777" w:rsidR="004F687F" w:rsidRPr="00FE7642" w:rsidRDefault="004F687F">
      <w:pPr>
        <w:rPr>
          <w:rFonts w:cs="Arial"/>
        </w:rPr>
      </w:pPr>
    </w:p>
    <w:p w14:paraId="716A7052" w14:textId="77777777" w:rsidR="004F687F" w:rsidRPr="00FE7642" w:rsidRDefault="004F687F">
      <w:pPr>
        <w:rPr>
          <w:rFonts w:cs="Arial"/>
        </w:rPr>
      </w:pPr>
    </w:p>
    <w:p w14:paraId="1B63EA1C" w14:textId="77777777" w:rsidR="004F687F" w:rsidRPr="00FE7642" w:rsidRDefault="004F687F">
      <w:pPr>
        <w:rPr>
          <w:rFonts w:cs="Arial"/>
        </w:rPr>
      </w:pPr>
    </w:p>
    <w:p w14:paraId="6318F26F" w14:textId="77777777" w:rsidR="004F687F" w:rsidRPr="00FE7642" w:rsidRDefault="004F687F">
      <w:pPr>
        <w:rPr>
          <w:rFonts w:cs="Arial"/>
        </w:rPr>
      </w:pPr>
    </w:p>
    <w:p w14:paraId="4F198A5A" w14:textId="77777777" w:rsidR="004F687F" w:rsidRPr="00FE7642" w:rsidRDefault="004F687F">
      <w:pPr>
        <w:rPr>
          <w:rFonts w:cs="Arial"/>
        </w:rPr>
      </w:pPr>
    </w:p>
    <w:p w14:paraId="21DD8C78" w14:textId="7FDBF6D1" w:rsidR="004F687F" w:rsidRDefault="004F687F">
      <w:pPr>
        <w:rPr>
          <w:rFonts w:cs="Arial"/>
        </w:rPr>
      </w:pPr>
    </w:p>
    <w:p w14:paraId="3498B274" w14:textId="6102CFCD" w:rsidR="00483BD3" w:rsidRDefault="00483BD3">
      <w:pPr>
        <w:rPr>
          <w:rFonts w:cs="Arial"/>
        </w:rPr>
      </w:pPr>
    </w:p>
    <w:p w14:paraId="43EAC623" w14:textId="20BFFE50" w:rsidR="00483BD3" w:rsidRDefault="00483BD3">
      <w:pPr>
        <w:rPr>
          <w:rFonts w:cs="Arial"/>
        </w:rPr>
      </w:pPr>
    </w:p>
    <w:p w14:paraId="008C157D" w14:textId="19210865" w:rsidR="00483BD3" w:rsidRDefault="00483BD3">
      <w:pPr>
        <w:rPr>
          <w:rFonts w:cs="Arial"/>
        </w:rPr>
      </w:pPr>
    </w:p>
    <w:p w14:paraId="234BD613" w14:textId="77777777" w:rsidR="00483BD3" w:rsidRPr="00FE7642" w:rsidRDefault="00483BD3">
      <w:pPr>
        <w:rPr>
          <w:rFonts w:cs="Arial"/>
        </w:rPr>
      </w:pPr>
    </w:p>
    <w:p w14:paraId="4B628F0A" w14:textId="77777777" w:rsidR="004F687F" w:rsidRPr="00FE7642" w:rsidRDefault="00594F89" w:rsidP="004F687F">
      <w:pPr>
        <w:jc w:val="both"/>
        <w:rPr>
          <w:rFonts w:cs="Arial"/>
          <w:b/>
          <w:sz w:val="32"/>
          <w:szCs w:val="32"/>
        </w:rPr>
      </w:pPr>
      <w:r w:rsidRPr="00FE7642">
        <w:rPr>
          <w:rFonts w:cs="Arial"/>
          <w:b/>
          <w:sz w:val="32"/>
          <w:szCs w:val="32"/>
        </w:rPr>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14:paraId="1F165C5C" w14:textId="77777777" w:rsidR="004F687F" w:rsidRPr="00FE7642" w:rsidRDefault="004F687F">
      <w:pPr>
        <w:rPr>
          <w:rFonts w:cs="Arial"/>
          <w:sz w:val="24"/>
          <w:szCs w:val="24"/>
        </w:rPr>
      </w:pPr>
    </w:p>
    <w:p w14:paraId="37E1F436" w14:textId="77777777"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14:paraId="72629DB2" w14:textId="77777777" w:rsidR="004F687F" w:rsidRPr="00FE7642" w:rsidRDefault="004F687F">
      <w:pPr>
        <w:rPr>
          <w:rFonts w:cs="Arial"/>
          <w:sz w:val="24"/>
          <w:szCs w:val="24"/>
        </w:rPr>
      </w:pPr>
    </w:p>
    <w:p w14:paraId="4C48ACF3" w14:textId="77777777"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14:paraId="1B1FC6B6"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14:paraId="2D170531"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14:paraId="672EF0CE"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14:paraId="0ED8FE08"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14:paraId="359641AA"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14:paraId="6061D88B" w14:textId="77777777"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4598"/>
        <w:gridCol w:w="5858"/>
      </w:tblGrid>
      <w:tr w:rsidR="00594F89" w:rsidRPr="00FE7642" w14:paraId="1378E581" w14:textId="77777777" w:rsidTr="00C8658A">
        <w:tc>
          <w:tcPr>
            <w:tcW w:w="10598" w:type="dxa"/>
            <w:gridSpan w:val="2"/>
          </w:tcPr>
          <w:p w14:paraId="24BD38C5" w14:textId="77777777" w:rsidR="00594F89" w:rsidRPr="00FE7642" w:rsidRDefault="00594F89" w:rsidP="00C8658A">
            <w:pPr>
              <w:jc w:val="both"/>
              <w:rPr>
                <w:rFonts w:cs="Arial"/>
                <w:b/>
                <w:sz w:val="24"/>
                <w:szCs w:val="24"/>
              </w:rPr>
            </w:pPr>
            <w:r w:rsidRPr="00FE7642">
              <w:rPr>
                <w:rFonts w:cs="Arial"/>
                <w:b/>
                <w:sz w:val="24"/>
                <w:szCs w:val="24"/>
              </w:rPr>
              <w:t>Institutional Signatory</w:t>
            </w:r>
          </w:p>
          <w:p w14:paraId="0A37A31A" w14:textId="77777777" w:rsidR="00594F89" w:rsidRPr="00FE7642" w:rsidRDefault="00594F89" w:rsidP="00C8658A">
            <w:pPr>
              <w:jc w:val="both"/>
              <w:rPr>
                <w:rFonts w:cs="Arial"/>
                <w:sz w:val="24"/>
                <w:szCs w:val="24"/>
              </w:rPr>
            </w:pPr>
          </w:p>
        </w:tc>
      </w:tr>
      <w:tr w:rsidR="00594F89" w:rsidRPr="00FE7642" w14:paraId="3F57E59B" w14:textId="77777777" w:rsidTr="00C8658A">
        <w:tc>
          <w:tcPr>
            <w:tcW w:w="4621" w:type="dxa"/>
          </w:tcPr>
          <w:p w14:paraId="20093D2A" w14:textId="77777777" w:rsidR="00594F89" w:rsidRPr="00FE7642" w:rsidRDefault="00594F89" w:rsidP="00C8658A">
            <w:pPr>
              <w:jc w:val="both"/>
              <w:rPr>
                <w:rFonts w:cs="Arial"/>
                <w:b/>
                <w:sz w:val="24"/>
                <w:szCs w:val="24"/>
              </w:rPr>
            </w:pPr>
            <w:r w:rsidRPr="00FE7642">
              <w:rPr>
                <w:rFonts w:cs="Arial"/>
                <w:b/>
                <w:sz w:val="24"/>
                <w:szCs w:val="24"/>
              </w:rPr>
              <w:t>Name of Applicant</w:t>
            </w:r>
          </w:p>
        </w:tc>
        <w:tc>
          <w:tcPr>
            <w:tcW w:w="5977" w:type="dxa"/>
          </w:tcPr>
          <w:p w14:paraId="1D7C29AF" w14:textId="0013B0BE" w:rsidR="00594F89" w:rsidRPr="00FE7642" w:rsidRDefault="00E40825" w:rsidP="00C8658A">
            <w:pPr>
              <w:jc w:val="both"/>
              <w:rPr>
                <w:rFonts w:cs="Arial"/>
                <w:sz w:val="24"/>
                <w:szCs w:val="24"/>
              </w:rPr>
            </w:pPr>
            <w:r>
              <w:rPr>
                <w:rFonts w:cs="Arial"/>
                <w:sz w:val="24"/>
                <w:szCs w:val="24"/>
              </w:rPr>
              <w:t xml:space="preserve">Dr </w:t>
            </w:r>
            <w:proofErr w:type="spellStart"/>
            <w:r>
              <w:rPr>
                <w:rFonts w:cs="Arial"/>
                <w:sz w:val="24"/>
                <w:szCs w:val="24"/>
              </w:rPr>
              <w:t>Oluwaseun</w:t>
            </w:r>
            <w:proofErr w:type="spellEnd"/>
            <w:r>
              <w:rPr>
                <w:rFonts w:cs="Arial"/>
                <w:sz w:val="24"/>
                <w:szCs w:val="24"/>
              </w:rPr>
              <w:t xml:space="preserve"> Adegbite</w:t>
            </w:r>
          </w:p>
        </w:tc>
      </w:tr>
      <w:tr w:rsidR="00594F89" w:rsidRPr="00FE7642" w14:paraId="488342C7" w14:textId="77777777" w:rsidTr="00C8658A">
        <w:tc>
          <w:tcPr>
            <w:tcW w:w="4621" w:type="dxa"/>
          </w:tcPr>
          <w:p w14:paraId="2A104CA4" w14:textId="77777777" w:rsidR="00594F89" w:rsidRPr="00FE7642" w:rsidRDefault="00594F89" w:rsidP="00C8658A">
            <w:pPr>
              <w:jc w:val="both"/>
              <w:rPr>
                <w:rFonts w:cs="Arial"/>
                <w:b/>
                <w:sz w:val="24"/>
                <w:szCs w:val="24"/>
              </w:rPr>
            </w:pPr>
            <w:r w:rsidRPr="00FE7642">
              <w:rPr>
                <w:rFonts w:cs="Arial"/>
                <w:b/>
                <w:sz w:val="24"/>
                <w:szCs w:val="24"/>
              </w:rPr>
              <w:t>Name of Signatory</w:t>
            </w:r>
          </w:p>
        </w:tc>
        <w:tc>
          <w:tcPr>
            <w:tcW w:w="5977" w:type="dxa"/>
          </w:tcPr>
          <w:p w14:paraId="4E59078B" w14:textId="549D12D0" w:rsidR="00594F89" w:rsidRPr="00FE7642" w:rsidRDefault="00E40825" w:rsidP="00C8658A">
            <w:pPr>
              <w:jc w:val="both"/>
              <w:rPr>
                <w:rFonts w:cs="Arial"/>
                <w:sz w:val="24"/>
                <w:szCs w:val="24"/>
              </w:rPr>
            </w:pPr>
            <w:r>
              <w:rPr>
                <w:rFonts w:cs="Arial"/>
                <w:sz w:val="24"/>
                <w:szCs w:val="24"/>
              </w:rPr>
              <w:t>Stephanie Meyer</w:t>
            </w:r>
          </w:p>
        </w:tc>
      </w:tr>
      <w:tr w:rsidR="00594F89" w:rsidRPr="00FE7642" w14:paraId="2EFA03E8" w14:textId="77777777" w:rsidTr="00C8658A">
        <w:tc>
          <w:tcPr>
            <w:tcW w:w="4621" w:type="dxa"/>
          </w:tcPr>
          <w:p w14:paraId="6EA5999E" w14:textId="77777777" w:rsidR="00594F89" w:rsidRPr="00FE7642" w:rsidRDefault="00594F89" w:rsidP="00C8658A">
            <w:pPr>
              <w:jc w:val="both"/>
              <w:rPr>
                <w:rFonts w:cs="Arial"/>
                <w:b/>
                <w:sz w:val="24"/>
                <w:szCs w:val="24"/>
              </w:rPr>
            </w:pPr>
            <w:r w:rsidRPr="00FE7642">
              <w:rPr>
                <w:rFonts w:cs="Arial"/>
                <w:b/>
                <w:sz w:val="24"/>
                <w:szCs w:val="24"/>
              </w:rPr>
              <w:t>Job Title</w:t>
            </w:r>
          </w:p>
        </w:tc>
        <w:tc>
          <w:tcPr>
            <w:tcW w:w="5977" w:type="dxa"/>
          </w:tcPr>
          <w:p w14:paraId="62032D9E" w14:textId="722CE834" w:rsidR="00594F89" w:rsidRPr="00FE7642" w:rsidRDefault="00E40825" w:rsidP="00C8658A">
            <w:pPr>
              <w:jc w:val="both"/>
              <w:rPr>
                <w:rFonts w:cs="Arial"/>
                <w:sz w:val="24"/>
                <w:szCs w:val="24"/>
              </w:rPr>
            </w:pPr>
            <w:r>
              <w:rPr>
                <w:rFonts w:cs="Arial"/>
                <w:sz w:val="24"/>
                <w:szCs w:val="24"/>
              </w:rPr>
              <w:t>Academic &amp; Centre Manager, UWTSD BLC</w:t>
            </w:r>
          </w:p>
        </w:tc>
      </w:tr>
      <w:tr w:rsidR="00594F89" w:rsidRPr="00FE7642" w14:paraId="486A654F" w14:textId="77777777" w:rsidTr="00C8658A">
        <w:tc>
          <w:tcPr>
            <w:tcW w:w="4621" w:type="dxa"/>
          </w:tcPr>
          <w:p w14:paraId="48749846" w14:textId="77777777" w:rsidR="00594F89" w:rsidRPr="00FE7642" w:rsidRDefault="00594F89" w:rsidP="00C8658A">
            <w:pPr>
              <w:jc w:val="both"/>
              <w:rPr>
                <w:rFonts w:cs="Arial"/>
                <w:b/>
                <w:sz w:val="24"/>
                <w:szCs w:val="24"/>
              </w:rPr>
            </w:pPr>
            <w:r w:rsidRPr="00FE7642">
              <w:rPr>
                <w:rFonts w:cs="Arial"/>
                <w:b/>
                <w:sz w:val="24"/>
                <w:szCs w:val="24"/>
              </w:rPr>
              <w:t>Faculty/Centre/School/Department</w:t>
            </w:r>
          </w:p>
        </w:tc>
        <w:tc>
          <w:tcPr>
            <w:tcW w:w="5977" w:type="dxa"/>
          </w:tcPr>
          <w:p w14:paraId="3C0289B9" w14:textId="546E70A2" w:rsidR="00594F89" w:rsidRPr="00FE7642" w:rsidRDefault="00930FC9" w:rsidP="00C8658A">
            <w:pPr>
              <w:jc w:val="both"/>
              <w:rPr>
                <w:rFonts w:cs="Arial"/>
                <w:sz w:val="24"/>
                <w:szCs w:val="24"/>
              </w:rPr>
            </w:pPr>
            <w:r>
              <w:rPr>
                <w:rFonts w:cs="Arial"/>
                <w:sz w:val="24"/>
                <w:szCs w:val="24"/>
              </w:rPr>
              <w:t>UWTSD London</w:t>
            </w:r>
            <w:r w:rsidR="004463DC">
              <w:rPr>
                <w:rFonts w:cs="Arial"/>
                <w:sz w:val="24"/>
                <w:szCs w:val="24"/>
              </w:rPr>
              <w:t>/BLC</w:t>
            </w:r>
          </w:p>
        </w:tc>
      </w:tr>
      <w:tr w:rsidR="00594F89" w:rsidRPr="00FE7642" w14:paraId="3EB1C7B9" w14:textId="77777777" w:rsidTr="00C8658A">
        <w:tc>
          <w:tcPr>
            <w:tcW w:w="4621" w:type="dxa"/>
          </w:tcPr>
          <w:p w14:paraId="34BD5F24" w14:textId="77777777" w:rsidR="00594F89" w:rsidRPr="00FE7642" w:rsidRDefault="00594F89" w:rsidP="00C8658A">
            <w:pPr>
              <w:jc w:val="both"/>
              <w:rPr>
                <w:rFonts w:cs="Arial"/>
                <w:b/>
                <w:sz w:val="24"/>
                <w:szCs w:val="24"/>
              </w:rPr>
            </w:pPr>
            <w:r w:rsidRPr="00FE7642">
              <w:rPr>
                <w:rFonts w:cs="Arial"/>
                <w:b/>
                <w:sz w:val="24"/>
                <w:szCs w:val="24"/>
              </w:rPr>
              <w:t>Email address</w:t>
            </w:r>
          </w:p>
        </w:tc>
        <w:tc>
          <w:tcPr>
            <w:tcW w:w="5977" w:type="dxa"/>
          </w:tcPr>
          <w:p w14:paraId="5FF7C0F1" w14:textId="1C7EBDCB" w:rsidR="00594F89" w:rsidRPr="00FE7642" w:rsidRDefault="00C95776" w:rsidP="00C8658A">
            <w:pPr>
              <w:jc w:val="both"/>
              <w:rPr>
                <w:rFonts w:cs="Arial"/>
                <w:sz w:val="24"/>
                <w:szCs w:val="24"/>
              </w:rPr>
            </w:pPr>
            <w:r w:rsidRPr="00C95776">
              <w:rPr>
                <w:rFonts w:cs="Arial"/>
                <w:sz w:val="24"/>
                <w:szCs w:val="24"/>
              </w:rPr>
              <w:t>stephanie.meyer@uwtsd.ac.uk</w:t>
            </w:r>
          </w:p>
        </w:tc>
      </w:tr>
      <w:tr w:rsidR="00594F89" w:rsidRPr="00FE7642" w14:paraId="0923491D" w14:textId="77777777" w:rsidTr="00C8658A">
        <w:tc>
          <w:tcPr>
            <w:tcW w:w="10598" w:type="dxa"/>
            <w:gridSpan w:val="2"/>
          </w:tcPr>
          <w:p w14:paraId="4547ECCF" w14:textId="77777777" w:rsidR="00594F89" w:rsidRPr="00FE7642" w:rsidRDefault="00594F89" w:rsidP="00C8658A">
            <w:pPr>
              <w:jc w:val="both"/>
              <w:rPr>
                <w:rFonts w:cs="Arial"/>
                <w:sz w:val="24"/>
                <w:szCs w:val="24"/>
              </w:rPr>
            </w:pPr>
          </w:p>
          <w:p w14:paraId="73548A8D" w14:textId="77777777" w:rsidR="00594F89" w:rsidRPr="00FE7642" w:rsidRDefault="00594F89" w:rsidP="00C8658A">
            <w:pPr>
              <w:jc w:val="both"/>
              <w:rPr>
                <w:rFonts w:cs="Arial"/>
                <w:sz w:val="24"/>
                <w:szCs w:val="24"/>
              </w:rPr>
            </w:pPr>
            <w:r w:rsidRPr="00FE7642">
              <w:rPr>
                <w:rFonts w:cs="Arial"/>
                <w:sz w:val="24"/>
                <w:szCs w:val="24"/>
              </w:rPr>
              <w:lastRenderedPageBreak/>
              <w:t>Dear Sir/Madam</w:t>
            </w:r>
          </w:p>
          <w:p w14:paraId="0D543CC3" w14:textId="77777777" w:rsidR="00594F89" w:rsidRPr="00FE7642" w:rsidRDefault="00594F89" w:rsidP="00C8658A">
            <w:pPr>
              <w:jc w:val="both"/>
              <w:rPr>
                <w:rFonts w:cs="Arial"/>
                <w:sz w:val="24"/>
                <w:szCs w:val="24"/>
              </w:rPr>
            </w:pPr>
          </w:p>
          <w:p w14:paraId="73ABA9ED" w14:textId="77777777" w:rsidR="00594F89" w:rsidRPr="00FE7642" w:rsidRDefault="00594F89" w:rsidP="00C8658A">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14:paraId="1BA2E5EE" w14:textId="77777777" w:rsidR="00594F89" w:rsidRPr="00FE7642" w:rsidRDefault="00594F89" w:rsidP="00C8658A">
            <w:pPr>
              <w:jc w:val="both"/>
              <w:rPr>
                <w:rFonts w:cs="Arial"/>
                <w:sz w:val="24"/>
                <w:szCs w:val="24"/>
              </w:rPr>
            </w:pPr>
          </w:p>
          <w:p w14:paraId="535BA69D" w14:textId="77777777" w:rsidR="00594F89" w:rsidRPr="00FE7642" w:rsidRDefault="00594F89" w:rsidP="00C8658A">
            <w:pPr>
              <w:jc w:val="both"/>
              <w:rPr>
                <w:rFonts w:cs="Arial"/>
                <w:sz w:val="24"/>
                <w:szCs w:val="24"/>
              </w:rPr>
            </w:pPr>
          </w:p>
          <w:p w14:paraId="7E13B5FD" w14:textId="1F644671" w:rsidR="00594F89" w:rsidRPr="00FE7642" w:rsidRDefault="00731088" w:rsidP="00C8658A">
            <w:pPr>
              <w:jc w:val="both"/>
              <w:rPr>
                <w:rFonts w:cs="Arial"/>
                <w:sz w:val="24"/>
                <w:szCs w:val="24"/>
              </w:rPr>
            </w:pPr>
            <w:r w:rsidRPr="00FE7642">
              <w:rPr>
                <w:rFonts w:cs="Arial"/>
                <w:b/>
                <w:sz w:val="24"/>
                <w:szCs w:val="24"/>
              </w:rPr>
              <w:t>Signature:</w:t>
            </w:r>
            <w:r w:rsidR="00D934FC">
              <w:t xml:space="preserve"> </w:t>
            </w:r>
            <w:r w:rsidR="00D934FC" w:rsidRPr="00D934FC">
              <w:rPr>
                <w:rFonts w:cs="Arial"/>
                <w:sz w:val="24"/>
                <w:szCs w:val="24"/>
              </w:rPr>
              <w:t xml:space="preserve">Stephanie Meyer </w:t>
            </w:r>
            <w:r w:rsidR="00706492">
              <w:rPr>
                <w:rFonts w:cs="Arial"/>
                <w:sz w:val="24"/>
                <w:szCs w:val="24"/>
              </w:rPr>
              <w:t>__</w:t>
            </w:r>
            <w:r w:rsidR="00706492" w:rsidRPr="00706492">
              <w:rPr>
                <w:rFonts w:cs="Arial"/>
                <w:b/>
                <w:sz w:val="24"/>
                <w:szCs w:val="24"/>
              </w:rPr>
              <w:t>D</w:t>
            </w:r>
            <w:r w:rsidR="00594F89" w:rsidRPr="00FE7642">
              <w:rPr>
                <w:rFonts w:cs="Arial"/>
                <w:b/>
                <w:sz w:val="24"/>
                <w:szCs w:val="24"/>
              </w:rPr>
              <w:t>ate:</w:t>
            </w:r>
            <w:r w:rsidR="00594F89" w:rsidRPr="00FE7642">
              <w:rPr>
                <w:rFonts w:cs="Arial"/>
                <w:sz w:val="24"/>
                <w:szCs w:val="24"/>
              </w:rPr>
              <w:t>_</w:t>
            </w:r>
            <w:bookmarkStart w:id="1" w:name="_GoBack"/>
            <w:bookmarkEnd w:id="1"/>
            <w:r w:rsidR="00D934FC">
              <w:rPr>
                <w:rFonts w:cs="Arial"/>
                <w:sz w:val="24"/>
                <w:szCs w:val="24"/>
              </w:rPr>
              <w:t>07/02/2020</w:t>
            </w:r>
            <w:r w:rsidR="00594F89" w:rsidRPr="00FE7642">
              <w:rPr>
                <w:rFonts w:cs="Arial"/>
                <w:sz w:val="24"/>
                <w:szCs w:val="24"/>
              </w:rPr>
              <w:t>_______</w:t>
            </w:r>
          </w:p>
          <w:p w14:paraId="5539ACC3" w14:textId="77777777" w:rsidR="00594F89" w:rsidRDefault="00594F89" w:rsidP="00C8658A">
            <w:pPr>
              <w:jc w:val="both"/>
              <w:rPr>
                <w:rFonts w:cs="Arial"/>
                <w:sz w:val="24"/>
                <w:szCs w:val="24"/>
              </w:rPr>
            </w:pPr>
          </w:p>
          <w:p w14:paraId="20A58670" w14:textId="77777777" w:rsidR="00706492" w:rsidRPr="00FE7642" w:rsidRDefault="00706492" w:rsidP="00C8658A">
            <w:pPr>
              <w:jc w:val="both"/>
              <w:rPr>
                <w:rFonts w:cs="Arial"/>
                <w:sz w:val="24"/>
                <w:szCs w:val="24"/>
              </w:rPr>
            </w:pPr>
          </w:p>
        </w:tc>
      </w:tr>
    </w:tbl>
    <w:p w14:paraId="29B88985" w14:textId="77777777" w:rsidR="004F687F" w:rsidRPr="00FE7642" w:rsidRDefault="004F687F">
      <w:pPr>
        <w:rPr>
          <w:rFonts w:cs="Arial"/>
          <w:sz w:val="24"/>
          <w:szCs w:val="24"/>
        </w:rPr>
      </w:pPr>
    </w:p>
    <w:sectPr w:rsidR="004F687F" w:rsidRPr="00FE7642" w:rsidSect="00C86610">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04624" w14:textId="77777777" w:rsidR="00C8658A" w:rsidRDefault="00C8658A" w:rsidP="00CA12DC">
      <w:r>
        <w:separator/>
      </w:r>
    </w:p>
  </w:endnote>
  <w:endnote w:type="continuationSeparator" w:id="0">
    <w:p w14:paraId="65347357" w14:textId="77777777" w:rsidR="00C8658A" w:rsidRDefault="00C8658A"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A0F4A" w14:textId="77777777" w:rsidR="00C8658A" w:rsidRDefault="00C865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0C31E" w14:textId="77777777" w:rsidR="00C8658A" w:rsidRDefault="00C8658A" w:rsidP="00CA12D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A4886" w14:textId="77777777" w:rsidR="00C8658A" w:rsidRDefault="00C865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07EB2" w14:textId="77777777" w:rsidR="00C8658A" w:rsidRDefault="00C8658A" w:rsidP="00CA12DC">
      <w:r>
        <w:separator/>
      </w:r>
    </w:p>
  </w:footnote>
  <w:footnote w:type="continuationSeparator" w:id="0">
    <w:p w14:paraId="37BC1462" w14:textId="77777777" w:rsidR="00C8658A" w:rsidRDefault="00C8658A"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DC0B99" w14:textId="77777777" w:rsidR="00C8658A" w:rsidRDefault="00C865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40E0E" w14:textId="77777777" w:rsidR="00C8658A" w:rsidRPr="00CA12DC" w:rsidRDefault="00C8658A">
    <w:pPr>
      <w:pStyle w:val="Header"/>
      <w:rPr>
        <w:rFonts w:ascii="Times New Roman" w:hAnsi="Times New Roman"/>
        <w:b/>
      </w:rPr>
    </w:pPr>
    <w:r>
      <w:rPr>
        <w:noProof/>
      </w:rPr>
      <w:drawing>
        <wp:inline distT="0" distB="0" distL="0" distR="0" wp14:anchorId="106675AB" wp14:editId="45BCE528">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Pr>
        <w:noProof/>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4611FA" w14:textId="77777777" w:rsidR="00C8658A" w:rsidRDefault="00C86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9"/>
  </w:num>
  <w:num w:numId="7">
    <w:abstractNumId w:val="6"/>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41909"/>
    <w:rsid w:val="00042744"/>
    <w:rsid w:val="0005438C"/>
    <w:rsid w:val="00075E78"/>
    <w:rsid w:val="00085B1D"/>
    <w:rsid w:val="0009217C"/>
    <w:rsid w:val="000D672B"/>
    <w:rsid w:val="000E3A5B"/>
    <w:rsid w:val="000F44D3"/>
    <w:rsid w:val="00113E8D"/>
    <w:rsid w:val="0012312D"/>
    <w:rsid w:val="00140BE3"/>
    <w:rsid w:val="00150A2A"/>
    <w:rsid w:val="00155E6C"/>
    <w:rsid w:val="00170DDA"/>
    <w:rsid w:val="00186395"/>
    <w:rsid w:val="001C5B5B"/>
    <w:rsid w:val="001C6B3E"/>
    <w:rsid w:val="001D2322"/>
    <w:rsid w:val="00212FF9"/>
    <w:rsid w:val="0026115F"/>
    <w:rsid w:val="0027535D"/>
    <w:rsid w:val="002B3C84"/>
    <w:rsid w:val="002F456C"/>
    <w:rsid w:val="002F5EDD"/>
    <w:rsid w:val="00323832"/>
    <w:rsid w:val="0032624B"/>
    <w:rsid w:val="00356BA8"/>
    <w:rsid w:val="003B013F"/>
    <w:rsid w:val="003D0AC2"/>
    <w:rsid w:val="003D3FFC"/>
    <w:rsid w:val="00407E26"/>
    <w:rsid w:val="004463DC"/>
    <w:rsid w:val="00473E1F"/>
    <w:rsid w:val="00483BD3"/>
    <w:rsid w:val="00487604"/>
    <w:rsid w:val="004C190D"/>
    <w:rsid w:val="004D50B1"/>
    <w:rsid w:val="004E5271"/>
    <w:rsid w:val="004E6D0F"/>
    <w:rsid w:val="004F687F"/>
    <w:rsid w:val="00502713"/>
    <w:rsid w:val="00534CB0"/>
    <w:rsid w:val="00540671"/>
    <w:rsid w:val="005407DE"/>
    <w:rsid w:val="0054157D"/>
    <w:rsid w:val="0056012A"/>
    <w:rsid w:val="00565177"/>
    <w:rsid w:val="00584F67"/>
    <w:rsid w:val="00590111"/>
    <w:rsid w:val="00594F89"/>
    <w:rsid w:val="005A6E21"/>
    <w:rsid w:val="005B7618"/>
    <w:rsid w:val="005C0C95"/>
    <w:rsid w:val="005D37B1"/>
    <w:rsid w:val="005F1278"/>
    <w:rsid w:val="00617827"/>
    <w:rsid w:val="00633657"/>
    <w:rsid w:val="00666309"/>
    <w:rsid w:val="00685588"/>
    <w:rsid w:val="006C66D5"/>
    <w:rsid w:val="006E1BA2"/>
    <w:rsid w:val="006E7EA2"/>
    <w:rsid w:val="00706492"/>
    <w:rsid w:val="00731088"/>
    <w:rsid w:val="0074525B"/>
    <w:rsid w:val="00750A9B"/>
    <w:rsid w:val="00766905"/>
    <w:rsid w:val="00783A0D"/>
    <w:rsid w:val="00787060"/>
    <w:rsid w:val="007C6347"/>
    <w:rsid w:val="007D5A43"/>
    <w:rsid w:val="00801AAF"/>
    <w:rsid w:val="008048CD"/>
    <w:rsid w:val="008156D0"/>
    <w:rsid w:val="008451AA"/>
    <w:rsid w:val="00847DBA"/>
    <w:rsid w:val="00855868"/>
    <w:rsid w:val="00862393"/>
    <w:rsid w:val="008B1083"/>
    <w:rsid w:val="008E3CC4"/>
    <w:rsid w:val="00912165"/>
    <w:rsid w:val="0092057B"/>
    <w:rsid w:val="00930FC9"/>
    <w:rsid w:val="009B17BC"/>
    <w:rsid w:val="009F67B9"/>
    <w:rsid w:val="00A04E45"/>
    <w:rsid w:val="00A10188"/>
    <w:rsid w:val="00A1372E"/>
    <w:rsid w:val="00A22B18"/>
    <w:rsid w:val="00A23956"/>
    <w:rsid w:val="00A33E6F"/>
    <w:rsid w:val="00A4246C"/>
    <w:rsid w:val="00A50840"/>
    <w:rsid w:val="00A87D25"/>
    <w:rsid w:val="00AC5818"/>
    <w:rsid w:val="00AE45ED"/>
    <w:rsid w:val="00AE52BE"/>
    <w:rsid w:val="00B070EA"/>
    <w:rsid w:val="00B07E0E"/>
    <w:rsid w:val="00B16DC1"/>
    <w:rsid w:val="00B377CC"/>
    <w:rsid w:val="00BC0F90"/>
    <w:rsid w:val="00C34FAE"/>
    <w:rsid w:val="00C76099"/>
    <w:rsid w:val="00C8658A"/>
    <w:rsid w:val="00C86610"/>
    <w:rsid w:val="00C87286"/>
    <w:rsid w:val="00C95776"/>
    <w:rsid w:val="00CA12DC"/>
    <w:rsid w:val="00CA6F9B"/>
    <w:rsid w:val="00CB2CBF"/>
    <w:rsid w:val="00CD07EC"/>
    <w:rsid w:val="00CE110A"/>
    <w:rsid w:val="00CE280A"/>
    <w:rsid w:val="00CE307C"/>
    <w:rsid w:val="00CF1AFF"/>
    <w:rsid w:val="00D02249"/>
    <w:rsid w:val="00D149C9"/>
    <w:rsid w:val="00D15B6E"/>
    <w:rsid w:val="00D1674F"/>
    <w:rsid w:val="00D46974"/>
    <w:rsid w:val="00D52D3C"/>
    <w:rsid w:val="00D62A23"/>
    <w:rsid w:val="00D71704"/>
    <w:rsid w:val="00D75265"/>
    <w:rsid w:val="00D76337"/>
    <w:rsid w:val="00D76E17"/>
    <w:rsid w:val="00D934FC"/>
    <w:rsid w:val="00DA04CA"/>
    <w:rsid w:val="00DC2218"/>
    <w:rsid w:val="00DD414C"/>
    <w:rsid w:val="00DD53F4"/>
    <w:rsid w:val="00DE3F77"/>
    <w:rsid w:val="00E0025F"/>
    <w:rsid w:val="00E1471D"/>
    <w:rsid w:val="00E40825"/>
    <w:rsid w:val="00E452F4"/>
    <w:rsid w:val="00E62475"/>
    <w:rsid w:val="00E67ACC"/>
    <w:rsid w:val="00EA6C08"/>
    <w:rsid w:val="00ED4050"/>
    <w:rsid w:val="00EF091D"/>
    <w:rsid w:val="00F35DFE"/>
    <w:rsid w:val="00F41BD4"/>
    <w:rsid w:val="00F52AD2"/>
    <w:rsid w:val="00F577EA"/>
    <w:rsid w:val="00F83C29"/>
    <w:rsid w:val="00FC3A6E"/>
    <w:rsid w:val="00FD0230"/>
    <w:rsid w:val="00FE7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DFCD7D7"/>
  <w15:docId w15:val="{3558A2EF-C225-4DD8-8D5F-409DD8AB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1">
    <w:name w:val="heading 1"/>
    <w:basedOn w:val="Normal"/>
    <w:link w:val="Heading1Char"/>
    <w:uiPriority w:val="9"/>
    <w:qFormat/>
    <w:rsid w:val="00DE3F77"/>
    <w:pPr>
      <w:spacing w:before="100" w:beforeAutospacing="1" w:after="100" w:afterAutospacing="1"/>
      <w:outlineLvl w:val="0"/>
    </w:pPr>
    <w:rPr>
      <w:rFonts w:ascii="Times New Roman" w:hAnsi="Times New Roman"/>
      <w:b/>
      <w:bCs/>
      <w:kern w:val="36"/>
      <w:sz w:val="48"/>
      <w:szCs w:val="48"/>
    </w:rPr>
  </w:style>
  <w:style w:type="paragraph" w:styleId="Heading2">
    <w:name w:val="heading 2"/>
    <w:basedOn w:val="Normal"/>
    <w:link w:val="Heading2Char"/>
    <w:uiPriority w:val="9"/>
    <w:qFormat/>
    <w:rsid w:val="00DE3F77"/>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customStyle="1" w:styleId="Heading1Char">
    <w:name w:val="Heading 1 Char"/>
    <w:basedOn w:val="DefaultParagraphFont"/>
    <w:link w:val="Heading1"/>
    <w:uiPriority w:val="9"/>
    <w:rsid w:val="00DE3F7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DE3F77"/>
    <w:rPr>
      <w:rFonts w:ascii="Times New Roman" w:eastAsia="Times New Roman" w:hAnsi="Times New Roman" w:cs="Times New Roman"/>
      <w:b/>
      <w:bCs/>
      <w:sz w:val="36"/>
      <w:szCs w:val="36"/>
      <w:lang w:eastAsia="en-GB"/>
    </w:rPr>
  </w:style>
  <w:style w:type="character" w:customStyle="1" w:styleId="titleheading">
    <w:name w:val="titleheading"/>
    <w:basedOn w:val="DefaultParagraphFont"/>
    <w:rsid w:val="00DE3F77"/>
  </w:style>
  <w:style w:type="character" w:styleId="Hyperlink">
    <w:name w:val="Hyperlink"/>
    <w:basedOn w:val="DefaultParagraphFont"/>
    <w:uiPriority w:val="99"/>
    <w:semiHidden/>
    <w:unhideWhenUsed/>
    <w:rsid w:val="00DE3F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024518">
      <w:bodyDiv w:val="1"/>
      <w:marLeft w:val="0"/>
      <w:marRight w:val="0"/>
      <w:marTop w:val="0"/>
      <w:marBottom w:val="0"/>
      <w:divBdr>
        <w:top w:val="none" w:sz="0" w:space="0" w:color="auto"/>
        <w:left w:val="none" w:sz="0" w:space="0" w:color="auto"/>
        <w:bottom w:val="none" w:sz="0" w:space="0" w:color="auto"/>
        <w:right w:val="none" w:sz="0" w:space="0" w:color="auto"/>
      </w:divBdr>
    </w:div>
    <w:div w:id="1155074771">
      <w:bodyDiv w:val="1"/>
      <w:marLeft w:val="0"/>
      <w:marRight w:val="0"/>
      <w:marTop w:val="0"/>
      <w:marBottom w:val="0"/>
      <w:divBdr>
        <w:top w:val="none" w:sz="0" w:space="0" w:color="auto"/>
        <w:left w:val="none" w:sz="0" w:space="0" w:color="auto"/>
        <w:bottom w:val="none" w:sz="0" w:space="0" w:color="auto"/>
        <w:right w:val="none" w:sz="0" w:space="0" w:color="auto"/>
      </w:divBdr>
    </w:div>
    <w:div w:id="1385061752">
      <w:bodyDiv w:val="1"/>
      <w:marLeft w:val="0"/>
      <w:marRight w:val="0"/>
      <w:marTop w:val="0"/>
      <w:marBottom w:val="0"/>
      <w:divBdr>
        <w:top w:val="none" w:sz="0" w:space="0" w:color="auto"/>
        <w:left w:val="none" w:sz="0" w:space="0" w:color="auto"/>
        <w:bottom w:val="none" w:sz="0" w:space="0" w:color="auto"/>
        <w:right w:val="none" w:sz="0" w:space="0" w:color="auto"/>
      </w:divBdr>
    </w:div>
    <w:div w:id="1716271575">
      <w:bodyDiv w:val="1"/>
      <w:marLeft w:val="0"/>
      <w:marRight w:val="0"/>
      <w:marTop w:val="0"/>
      <w:marBottom w:val="0"/>
      <w:divBdr>
        <w:top w:val="none" w:sz="0" w:space="0" w:color="auto"/>
        <w:left w:val="none" w:sz="0" w:space="0" w:color="auto"/>
        <w:bottom w:val="none" w:sz="0" w:space="0" w:color="auto"/>
        <w:right w:val="none" w:sz="0" w:space="0" w:color="auto"/>
      </w:divBdr>
    </w:div>
    <w:div w:id="1862428267">
      <w:bodyDiv w:val="1"/>
      <w:marLeft w:val="0"/>
      <w:marRight w:val="0"/>
      <w:marTop w:val="0"/>
      <w:marBottom w:val="0"/>
      <w:divBdr>
        <w:top w:val="none" w:sz="0" w:space="0" w:color="auto"/>
        <w:left w:val="none" w:sz="0" w:space="0" w:color="auto"/>
        <w:bottom w:val="none" w:sz="0" w:space="0" w:color="auto"/>
        <w:right w:val="none" w:sz="0" w:space="0" w:color="auto"/>
      </w:divBdr>
    </w:div>
    <w:div w:id="190999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higher-education-network/2015/jul/03/universities-dont-understand-how-international-students-lear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abacademies.org/articles/Enhancing-potential-social-innovative-thinking-1528-2651-22-5-440.pdf"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andfonline.com/toc/cher20/curren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13</Pages>
  <Words>6201</Words>
  <Characters>35346</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Olu Adegbite</dc:creator>
  <cp:lastModifiedBy>Olu Adegbite</cp:lastModifiedBy>
  <cp:revision>6</cp:revision>
  <cp:lastPrinted>2012-09-17T12:27:00Z</cp:lastPrinted>
  <dcterms:created xsi:type="dcterms:W3CDTF">2020-02-07T13:52:00Z</dcterms:created>
  <dcterms:modified xsi:type="dcterms:W3CDTF">2020-02-12T09:03:00Z</dcterms:modified>
</cp:coreProperties>
</file>