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0" w:type="auto"/>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14:paraId="39503D92" w14:textId="77777777" w:rsidTr="05712CA8">
        <w:trPr>
          <w:trHeight w:val="647"/>
        </w:trPr>
        <w:tc>
          <w:tcPr>
            <w:tcW w:w="9925" w:type="dxa"/>
            <w:gridSpan w:val="4"/>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05712CA8">
        <w:trPr>
          <w:trHeight w:val="544"/>
        </w:trPr>
        <w:tc>
          <w:tcPr>
            <w:tcW w:w="2091" w:type="dxa"/>
          </w:tcPr>
          <w:p w14:paraId="5656E826" w14:textId="77777777" w:rsidR="00BB2EA9" w:rsidRDefault="003313D3">
            <w:pPr>
              <w:pStyle w:val="TableParagraph"/>
              <w:spacing w:before="144"/>
              <w:ind w:left="117"/>
              <w:rPr>
                <w:b/>
              </w:rPr>
            </w:pPr>
            <w:r>
              <w:rPr>
                <w:b/>
                <w:spacing w:val="-2"/>
              </w:rPr>
              <w:t>Programme:</w:t>
            </w:r>
          </w:p>
        </w:tc>
        <w:tc>
          <w:tcPr>
            <w:tcW w:w="7834" w:type="dxa"/>
            <w:gridSpan w:val="3"/>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05712CA8">
        <w:trPr>
          <w:trHeight w:val="539"/>
        </w:trPr>
        <w:tc>
          <w:tcPr>
            <w:tcW w:w="2091" w:type="dxa"/>
          </w:tcPr>
          <w:p w14:paraId="0258528E" w14:textId="77777777" w:rsidR="00BB2EA9" w:rsidRDefault="003313D3">
            <w:pPr>
              <w:pStyle w:val="TableParagraph"/>
              <w:spacing w:before="139"/>
              <w:ind w:left="117"/>
              <w:rPr>
                <w:b/>
              </w:rPr>
            </w:pPr>
            <w:r>
              <w:rPr>
                <w:b/>
                <w:spacing w:val="-2"/>
              </w:rPr>
              <w:t>Module:</w:t>
            </w:r>
          </w:p>
        </w:tc>
        <w:tc>
          <w:tcPr>
            <w:tcW w:w="7834" w:type="dxa"/>
            <w:gridSpan w:val="3"/>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05712CA8">
        <w:trPr>
          <w:trHeight w:val="854"/>
        </w:trPr>
        <w:tc>
          <w:tcPr>
            <w:tcW w:w="2091" w:type="dxa"/>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tcPr>
          <w:p w14:paraId="72D346C6" w14:textId="432BF96F" w:rsidR="00BB2EA9" w:rsidRDefault="003313D3">
            <w:pPr>
              <w:pStyle w:val="TableParagraph"/>
              <w:spacing w:before="15"/>
              <w:ind w:left="117"/>
              <w:rPr>
                <w:b/>
              </w:rPr>
            </w:pPr>
            <w:r>
              <w:rPr>
                <w:b/>
                <w:spacing w:val="-2"/>
              </w:rPr>
              <w:t>LCHS401</w:t>
            </w:r>
            <w:r w:rsidR="006B6CF2">
              <w:rPr>
                <w:b/>
                <w:spacing w:val="-2"/>
              </w:rPr>
              <w:t>0</w:t>
            </w:r>
          </w:p>
        </w:tc>
        <w:tc>
          <w:tcPr>
            <w:tcW w:w="2264" w:type="dxa"/>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05712CA8">
        <w:trPr>
          <w:trHeight w:val="1233"/>
        </w:trPr>
        <w:tc>
          <w:tcPr>
            <w:tcW w:w="2091" w:type="dxa"/>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tcPr>
          <w:p w14:paraId="6C6DD2CE" w14:textId="51D24A92" w:rsidR="00BB2EA9" w:rsidRPr="00994B74" w:rsidRDefault="0035458B" w:rsidP="00437A28">
            <w:pPr>
              <w:pStyle w:val="TableParagraph"/>
              <w:spacing w:before="240"/>
              <w:rPr>
                <w:b/>
                <w:bCs/>
              </w:rPr>
            </w:pPr>
            <w:r>
              <w:rPr>
                <w:b/>
                <w:bCs/>
              </w:rPr>
              <w:t xml:space="preserve"> </w:t>
            </w:r>
            <w:r w:rsidR="00F14482">
              <w:rPr>
                <w:b/>
                <w:bCs/>
              </w:rPr>
              <w:t>Neale Haddon</w:t>
            </w:r>
          </w:p>
        </w:tc>
        <w:tc>
          <w:tcPr>
            <w:tcW w:w="2264" w:type="dxa"/>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tcPr>
          <w:p w14:paraId="1CCB1431" w14:textId="77777777" w:rsidR="0035458B" w:rsidRDefault="0035458B" w:rsidP="0035458B">
            <w:pPr>
              <w:pStyle w:val="TableParagraph"/>
              <w:rPr>
                <w:b/>
              </w:rPr>
            </w:pPr>
          </w:p>
          <w:p w14:paraId="045BAAA0" w14:textId="100ECC27" w:rsidR="00BB2EA9" w:rsidRDefault="00F14482" w:rsidP="0035458B">
            <w:pPr>
              <w:pStyle w:val="TableParagraph"/>
              <w:rPr>
                <w:b/>
              </w:rPr>
            </w:pPr>
            <w:r>
              <w:rPr>
                <w:b/>
              </w:rPr>
              <w:t xml:space="preserve"> </w:t>
            </w:r>
            <w:r w:rsidR="00E75693">
              <w:rPr>
                <w:b/>
              </w:rPr>
              <w:t xml:space="preserve">Dr </w:t>
            </w:r>
            <w:r>
              <w:rPr>
                <w:b/>
              </w:rPr>
              <w:t>Besty Jose</w:t>
            </w:r>
          </w:p>
        </w:tc>
      </w:tr>
      <w:tr w:rsidR="00BB2EA9" w14:paraId="02B228E3" w14:textId="77777777" w:rsidTr="05712CA8">
        <w:trPr>
          <w:trHeight w:val="1336"/>
        </w:trPr>
        <w:tc>
          <w:tcPr>
            <w:tcW w:w="2091" w:type="dxa"/>
          </w:tcPr>
          <w:p w14:paraId="5682A56B" w14:textId="77777777" w:rsidR="00BB2EA9" w:rsidRDefault="003313D3">
            <w:pPr>
              <w:pStyle w:val="TableParagraph"/>
              <w:spacing w:before="14"/>
              <w:ind w:left="117"/>
              <w:rPr>
                <w:b/>
              </w:rPr>
            </w:pPr>
            <w:r>
              <w:rPr>
                <w:b/>
              </w:rPr>
              <w:t>Assignment</w:t>
            </w:r>
            <w:r>
              <w:rPr>
                <w:b/>
                <w:spacing w:val="-10"/>
              </w:rPr>
              <w:t xml:space="preserve"> </w:t>
            </w:r>
            <w:r>
              <w:rPr>
                <w:b/>
                <w:spacing w:val="-2"/>
              </w:rPr>
              <w:t>Title:</w:t>
            </w:r>
          </w:p>
        </w:tc>
        <w:tc>
          <w:tcPr>
            <w:tcW w:w="3301" w:type="dxa"/>
          </w:tcPr>
          <w:p w14:paraId="3D2BB589" w14:textId="54165BA0" w:rsidR="00BB2EA9" w:rsidRDefault="003313D3" w:rsidP="00994B74">
            <w:pPr>
              <w:pStyle w:val="TableParagraph"/>
              <w:spacing w:before="139" w:line="254" w:lineRule="auto"/>
              <w:ind w:left="117" w:right="1623"/>
              <w:rPr>
                <w:b/>
              </w:rPr>
            </w:pPr>
            <w:r>
              <w:rPr>
                <w:b/>
              </w:rPr>
              <w:t>Assessment</w:t>
            </w:r>
            <w:r>
              <w:rPr>
                <w:b/>
                <w:spacing w:val="-16"/>
              </w:rPr>
              <w:t xml:space="preserve"> </w:t>
            </w:r>
            <w:r>
              <w:rPr>
                <w:b/>
              </w:rPr>
              <w:t>1</w:t>
            </w:r>
            <w:r>
              <w:rPr>
                <w:rFonts w:ascii="Times New Roman"/>
                <w:b/>
                <w:sz w:val="20"/>
              </w:rPr>
              <w:t xml:space="preserve">: </w:t>
            </w:r>
            <w:r>
              <w:rPr>
                <w:b/>
                <w:spacing w:val="-2"/>
              </w:rPr>
              <w:t>Individual</w:t>
            </w:r>
            <w:r w:rsidR="00CD7C6B">
              <w:rPr>
                <w:b/>
              </w:rPr>
              <w:t xml:space="preserve"> </w:t>
            </w:r>
            <w:r>
              <w:rPr>
                <w:b/>
                <w:spacing w:val="-2"/>
              </w:rPr>
              <w:t>Presentation</w:t>
            </w:r>
          </w:p>
        </w:tc>
        <w:tc>
          <w:tcPr>
            <w:tcW w:w="2264" w:type="dxa"/>
          </w:tcPr>
          <w:p w14:paraId="50E017F8" w14:textId="77777777" w:rsidR="00BB2EA9" w:rsidRDefault="003313D3">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Pr>
          <w:p w14:paraId="40045EB5" w14:textId="77777777" w:rsidR="00BB2EA9" w:rsidRDefault="003313D3">
            <w:pPr>
              <w:pStyle w:val="TableParagraph"/>
              <w:spacing w:before="14" w:line="259" w:lineRule="auto"/>
              <w:ind w:left="124" w:right="39"/>
              <w:rPr>
                <w:b/>
              </w:rPr>
            </w:pPr>
            <w:r>
              <w:rPr>
                <w:b/>
              </w:rPr>
              <w:t xml:space="preserve">10 mins </w:t>
            </w:r>
            <w:r>
              <w:rPr>
                <w:b/>
                <w:spacing w:val="-2"/>
              </w:rPr>
              <w:t>presentation</w:t>
            </w:r>
          </w:p>
        </w:tc>
      </w:tr>
      <w:tr w:rsidR="00BB2EA9" w14:paraId="7EF6585D" w14:textId="77777777" w:rsidTr="05712CA8">
        <w:trPr>
          <w:trHeight w:val="282"/>
        </w:trPr>
        <w:tc>
          <w:tcPr>
            <w:tcW w:w="2091" w:type="dxa"/>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tcBorders>
              <w:bottom w:val="nil"/>
            </w:tcBorders>
          </w:tcPr>
          <w:p w14:paraId="5AA5A51E" w14:textId="6DDC517C" w:rsidR="00C12C42" w:rsidRPr="001C3D4B" w:rsidRDefault="00C12C42" w:rsidP="00C12C42">
            <w:pPr>
              <w:pStyle w:val="TableParagraph"/>
              <w:spacing w:before="13" w:line="228" w:lineRule="exact"/>
              <w:ind w:left="117"/>
              <w:rPr>
                <w:b/>
              </w:rPr>
            </w:pPr>
            <w:r w:rsidRPr="001C3D4B">
              <w:rPr>
                <w:b/>
              </w:rPr>
              <w:t xml:space="preserve">Slides to be submitted to Turnitin </w:t>
            </w:r>
            <w:r w:rsidRPr="00E75693">
              <w:rPr>
                <w:b/>
                <w:color w:val="FF0000"/>
              </w:rPr>
              <w:t xml:space="preserve">by </w:t>
            </w:r>
            <w:r w:rsidR="00E75693" w:rsidRPr="00E75693">
              <w:rPr>
                <w:b/>
                <w:color w:val="FF0000"/>
              </w:rPr>
              <w:t>Monday</w:t>
            </w:r>
            <w:r w:rsidR="00E75693">
              <w:rPr>
                <w:b/>
                <w:color w:val="FF0000"/>
              </w:rPr>
              <w:t>,</w:t>
            </w:r>
            <w:r w:rsidR="00E75693" w:rsidRPr="00E75693">
              <w:rPr>
                <w:b/>
                <w:color w:val="FF0000"/>
              </w:rPr>
              <w:t xml:space="preserve"> 16th February 2026</w:t>
            </w:r>
            <w:r w:rsidR="00E75693" w:rsidRPr="00E75693">
              <w:rPr>
                <w:b/>
                <w:color w:val="FF0000"/>
              </w:rPr>
              <w:t>, 10 am</w:t>
            </w:r>
          </w:p>
          <w:p w14:paraId="29B90BDC" w14:textId="3A39F08B" w:rsidR="00C12C42" w:rsidRDefault="00794F00" w:rsidP="05712CA8">
            <w:pPr>
              <w:pStyle w:val="TableParagraph"/>
              <w:spacing w:before="14" w:line="248" w:lineRule="exact"/>
              <w:ind w:left="117"/>
              <w:rPr>
                <w:b/>
                <w:bCs/>
                <w:color w:val="FF0000"/>
              </w:rPr>
            </w:pPr>
            <w:r w:rsidRPr="05712CA8">
              <w:rPr>
                <w:b/>
                <w:bCs/>
                <w:color w:val="000000" w:themeColor="text1"/>
              </w:rPr>
              <w:t xml:space="preserve">Presentations will take place </w:t>
            </w:r>
            <w:r w:rsidR="008426A1">
              <w:rPr>
                <w:b/>
                <w:bCs/>
                <w:color w:val="FF0000"/>
              </w:rPr>
              <w:t>in your session in week 6- week beginning 16</w:t>
            </w:r>
            <w:r w:rsidR="008426A1" w:rsidRPr="008426A1">
              <w:rPr>
                <w:b/>
                <w:bCs/>
                <w:color w:val="FF0000"/>
                <w:vertAlign w:val="superscript"/>
              </w:rPr>
              <w:t>th</w:t>
            </w:r>
            <w:r w:rsidR="008426A1">
              <w:rPr>
                <w:b/>
                <w:bCs/>
                <w:color w:val="FF0000"/>
              </w:rPr>
              <w:t xml:space="preserve"> February 2026</w:t>
            </w:r>
          </w:p>
          <w:p w14:paraId="6985DDA9" w14:textId="5DC4BB19" w:rsidR="00C12C42" w:rsidRPr="00C12C42" w:rsidRDefault="00C12C42" w:rsidP="00C12C42">
            <w:pPr>
              <w:pStyle w:val="TableParagraph"/>
              <w:spacing w:before="14" w:line="248" w:lineRule="exact"/>
              <w:ind w:left="117"/>
              <w:rPr>
                <w:b/>
              </w:rPr>
            </w:pPr>
          </w:p>
        </w:tc>
        <w:tc>
          <w:tcPr>
            <w:tcW w:w="2264" w:type="dxa"/>
            <w:tcBorders>
              <w:bottom w:val="nil"/>
            </w:tcBorders>
          </w:tcPr>
          <w:p w14:paraId="4F9589B4" w14:textId="77777777" w:rsidR="00BB2EA9" w:rsidRPr="000B7F8A" w:rsidRDefault="003313D3">
            <w:pPr>
              <w:pStyle w:val="TableParagraph"/>
              <w:spacing w:before="16" w:line="245" w:lineRule="exact"/>
              <w:ind w:left="117"/>
              <w:rPr>
                <w:rFonts w:asciiTheme="minorBidi" w:hAnsiTheme="minorBidi" w:cstheme="minorBidi"/>
                <w:b/>
              </w:rPr>
            </w:pPr>
            <w:r w:rsidRPr="000B7F8A">
              <w:rPr>
                <w:rFonts w:asciiTheme="minorBidi" w:hAnsiTheme="minorBidi" w:cstheme="minorBidi"/>
                <w:b/>
              </w:rPr>
              <w:t>Return</w:t>
            </w:r>
            <w:r w:rsidRPr="000B7F8A">
              <w:rPr>
                <w:rFonts w:asciiTheme="minorBidi" w:hAnsiTheme="minorBidi" w:cstheme="minorBidi"/>
                <w:b/>
                <w:spacing w:val="-5"/>
              </w:rPr>
              <w:t xml:space="preserve"> </w:t>
            </w:r>
            <w:r w:rsidRPr="000B7F8A">
              <w:rPr>
                <w:rFonts w:asciiTheme="minorBidi" w:hAnsiTheme="minorBidi" w:cstheme="minorBidi"/>
                <w:b/>
              </w:rPr>
              <w:t>date</w:t>
            </w:r>
            <w:r w:rsidRPr="000B7F8A">
              <w:rPr>
                <w:rFonts w:asciiTheme="minorBidi" w:hAnsiTheme="minorBidi" w:cstheme="minorBidi"/>
                <w:b/>
                <w:spacing w:val="-3"/>
              </w:rPr>
              <w:t xml:space="preserve"> </w:t>
            </w:r>
            <w:r w:rsidRPr="000B7F8A">
              <w:rPr>
                <w:rFonts w:asciiTheme="minorBidi" w:hAnsiTheme="minorBidi" w:cstheme="minorBidi"/>
                <w:b/>
                <w:spacing w:val="-5"/>
              </w:rPr>
              <w:t>of</w:t>
            </w:r>
          </w:p>
        </w:tc>
        <w:tc>
          <w:tcPr>
            <w:tcW w:w="2269" w:type="dxa"/>
            <w:tcBorders>
              <w:bottom w:val="nil"/>
            </w:tcBorders>
          </w:tcPr>
          <w:p w14:paraId="36D0AFD5" w14:textId="50CCE245" w:rsidR="00BB2EA9" w:rsidRPr="000B7F8A" w:rsidRDefault="00261279">
            <w:pPr>
              <w:pStyle w:val="TableParagraph"/>
              <w:rPr>
                <w:rFonts w:asciiTheme="minorBidi" w:hAnsiTheme="minorBidi" w:cstheme="minorBidi"/>
                <w:b/>
              </w:rPr>
            </w:pPr>
            <w:r w:rsidRPr="00261279">
              <w:rPr>
                <w:rFonts w:asciiTheme="minorBidi" w:hAnsiTheme="minorBidi" w:cstheme="minorBidi"/>
                <w:b/>
              </w:rPr>
              <w:t>16th March 2026</w:t>
            </w:r>
          </w:p>
        </w:tc>
      </w:tr>
      <w:tr w:rsidR="00BB2EA9" w14:paraId="0458E499" w14:textId="77777777" w:rsidTr="05712CA8">
        <w:trPr>
          <w:trHeight w:val="2790"/>
        </w:trPr>
        <w:tc>
          <w:tcPr>
            <w:tcW w:w="2091" w:type="dxa"/>
          </w:tcPr>
          <w:p w14:paraId="142A3718" w14:textId="77777777" w:rsidR="00BB2EA9" w:rsidRDefault="003313D3">
            <w:pPr>
              <w:pStyle w:val="TableParagraph"/>
              <w:spacing w:before="16" w:line="259" w:lineRule="auto"/>
              <w:ind w:left="117"/>
              <w:rPr>
                <w:b/>
              </w:rPr>
            </w:pPr>
            <w:r>
              <w:rPr>
                <w:b/>
                <w:spacing w:val="-2"/>
              </w:rPr>
              <w:t>Submission method:</w:t>
            </w:r>
          </w:p>
        </w:tc>
        <w:tc>
          <w:tcPr>
            <w:tcW w:w="7834" w:type="dxa"/>
            <w:gridSpan w:val="3"/>
          </w:tcPr>
          <w:p w14:paraId="545503B9" w14:textId="77777777" w:rsidR="004844AF" w:rsidRDefault="004844AF" w:rsidP="004844AF">
            <w:pPr>
              <w:pStyle w:val="TableParagraph"/>
              <w:spacing w:before="14" w:line="259" w:lineRule="auto"/>
              <w:ind w:left="117" w:right="24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7CA3C0" w14:textId="77777777" w:rsidR="004844AF" w:rsidRPr="004844AF" w:rsidRDefault="004844AF" w:rsidP="004844AF">
            <w:pPr>
              <w:pStyle w:val="TableParagraph"/>
              <w:spacing w:before="14" w:line="259" w:lineRule="auto"/>
              <w:ind w:left="117" w:right="245"/>
              <w:rPr>
                <w:b/>
                <w:bCs/>
              </w:rPr>
            </w:pPr>
            <w:r w:rsidRPr="004844AF">
              <w:rPr>
                <w:b/>
                <w:bCs/>
              </w:rPr>
              <w:t xml:space="preserve">Alternative submission method (if applicable): </w:t>
            </w:r>
          </w:p>
          <w:p w14:paraId="34A2EAE5" w14:textId="77777777" w:rsidR="004844AF" w:rsidRPr="00845D7E" w:rsidRDefault="004844AF" w:rsidP="004844AF">
            <w:pPr>
              <w:pStyle w:val="TableParagraph"/>
              <w:spacing w:before="14" w:line="259" w:lineRule="auto"/>
              <w:ind w:left="117" w:right="245"/>
              <w:rPr>
                <w:b/>
                <w:bCs/>
              </w:rPr>
            </w:pPr>
            <w:r w:rsidRPr="00845D7E">
              <w:rPr>
                <w:b/>
                <w:bCs/>
              </w:rPr>
              <w:t>Late submission of the assessment will result in a late penalty mark:</w:t>
            </w:r>
          </w:p>
          <w:p w14:paraId="691A2D7A" w14:textId="77777777" w:rsidR="004844AF" w:rsidRDefault="004844AF" w:rsidP="004844AF">
            <w:pPr>
              <w:pStyle w:val="TableParagraph"/>
              <w:spacing w:before="14" w:line="259" w:lineRule="auto"/>
              <w:ind w:left="117" w:right="24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2C4F9CCE" w:rsidR="00BB2EA9" w:rsidRDefault="004844AF" w:rsidP="004844AF">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B2EA9" w14:paraId="2656104E" w14:textId="77777777" w:rsidTr="05712CA8">
        <w:trPr>
          <w:trHeight w:val="1300"/>
        </w:trPr>
        <w:tc>
          <w:tcPr>
            <w:tcW w:w="2091" w:type="dxa"/>
          </w:tcPr>
          <w:p w14:paraId="61466A7E" w14:textId="77777777" w:rsidR="00BB2EA9" w:rsidRDefault="003313D3">
            <w:pPr>
              <w:pStyle w:val="TableParagraph"/>
              <w:spacing w:before="14"/>
              <w:ind w:left="117" w:right="-15"/>
              <w:rPr>
                <w:b/>
              </w:rPr>
            </w:pPr>
            <w:r>
              <w:rPr>
                <w:b/>
              </w:rPr>
              <w:t>Academic</w:t>
            </w:r>
            <w:r>
              <w:rPr>
                <w:b/>
                <w:spacing w:val="19"/>
              </w:rPr>
              <w:t xml:space="preserve"> </w:t>
            </w:r>
            <w:r>
              <w:rPr>
                <w:b/>
                <w:spacing w:val="-2"/>
              </w:rPr>
              <w:t>honesty</w:t>
            </w:r>
          </w:p>
          <w:p w14:paraId="6570445B" w14:textId="77777777" w:rsidR="00BB2EA9" w:rsidRDefault="003313D3">
            <w:pPr>
              <w:pStyle w:val="TableParagraph"/>
              <w:spacing w:before="21"/>
              <w:ind w:left="117"/>
              <w:rPr>
                <w:b/>
              </w:rPr>
            </w:pPr>
            <w:r>
              <w:rPr>
                <w:b/>
              </w:rPr>
              <w:t>/</w:t>
            </w:r>
            <w:r>
              <w:rPr>
                <w:b/>
                <w:spacing w:val="2"/>
              </w:rPr>
              <w:t xml:space="preserve"> </w:t>
            </w:r>
            <w:r>
              <w:rPr>
                <w:b/>
                <w:spacing w:val="-2"/>
              </w:rPr>
              <w:t>referencing:</w:t>
            </w:r>
          </w:p>
        </w:tc>
        <w:tc>
          <w:tcPr>
            <w:tcW w:w="7834" w:type="dxa"/>
            <w:gridSpan w:val="3"/>
          </w:tcPr>
          <w:p w14:paraId="1EFB3612" w14:textId="0CC5664A" w:rsidR="00BB2EA9" w:rsidRDefault="00845D7E">
            <w:pPr>
              <w:pStyle w:val="TableParagraph"/>
              <w:spacing w:before="110" w:line="259" w:lineRule="auto"/>
              <w:ind w:left="117" w:right="76"/>
              <w:jc w:val="both"/>
            </w:pPr>
            <w:r w:rsidRPr="00845D7E">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286C7E16" w14:textId="77777777" w:rsidR="00BB2EA9" w:rsidRDefault="003313D3">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w14:anchorId="0418E63F" id="_x0000_t202" coordsize="21600,21600" o:spt="202" path="m,l,21600r21600,l21600,xe">
                <v:stroke joinstyle="miter"/>
                <v:path gradientshapeok="t" o:connecttype="rect"/>
              </v:shapetype>
              <v:shape id="Textbox 3" o:spid="_x0000_s1026"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filled="f" strokeweight=".16931mm">
                <v:path arrowok="t"/>
                <v:textbox inset="0,0,0,0">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652DD0EE" w14:textId="77777777" w:rsidR="00BB2EA9" w:rsidRDefault="00BB2EA9">
      <w:pPr>
        <w:pStyle w:val="BodyText"/>
        <w:rPr>
          <w:b/>
          <w:sz w:val="20"/>
        </w:rPr>
      </w:pPr>
    </w:p>
    <w:p w14:paraId="29B52A7B" w14:textId="77777777" w:rsidR="00BB2EA9" w:rsidRDefault="00BB2EA9">
      <w:pPr>
        <w:pStyle w:val="BodyText"/>
        <w:rPr>
          <w:b/>
          <w:sz w:val="20"/>
        </w:rPr>
      </w:pPr>
    </w:p>
    <w:p w14:paraId="262B795E" w14:textId="77777777" w:rsidR="00BB2EA9" w:rsidRDefault="00BB2EA9">
      <w:pPr>
        <w:pStyle w:val="BodyText"/>
        <w:rPr>
          <w:b/>
          <w:sz w:val="20"/>
        </w:rPr>
      </w:pPr>
    </w:p>
    <w:p w14:paraId="6CDBC5F7" w14:textId="77777777" w:rsidR="00BB2EA9" w:rsidRDefault="003313D3">
      <w:pPr>
        <w:pStyle w:val="BodyText"/>
        <w:spacing w:before="23"/>
        <w:rPr>
          <w:b/>
          <w:sz w:val="20"/>
        </w:rPr>
      </w:pPr>
      <w:r>
        <w:rPr>
          <w:noProof/>
        </w:rPr>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0CC94F4" id="Textbox 4" o:spid="_x0000_s1027" type="#_x0000_t202" style="position:absolute;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14:paraId="4646851F" w14:textId="77777777" w:rsidR="00BB2EA9" w:rsidRDefault="00BB2EA9">
      <w:pPr>
        <w:pStyle w:val="BodyText"/>
        <w:spacing w:before="25"/>
        <w:rPr>
          <w:b/>
        </w:rPr>
      </w:pPr>
    </w:p>
    <w:p w14:paraId="1A6DE1C9" w14:textId="77777777" w:rsidR="00BB2EA9" w:rsidRDefault="003313D3">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14:paraId="047BA89A" w14:textId="77777777" w:rsidR="00BB2EA9" w:rsidRDefault="003313D3">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14:paraId="16FFC17D" w14:textId="77777777" w:rsidR="00BB2EA9" w:rsidRDefault="00BB2EA9">
      <w:pPr>
        <w:pStyle w:val="BodyText"/>
        <w:rPr>
          <w:sz w:val="20"/>
        </w:rPr>
      </w:pPr>
    </w:p>
    <w:p w14:paraId="6CAE8BF5" w14:textId="77777777" w:rsidR="00BB2EA9" w:rsidRDefault="00BB2EA9">
      <w:pPr>
        <w:pStyle w:val="BodyText"/>
        <w:spacing w:before="112"/>
        <w:rPr>
          <w:sz w:val="20"/>
        </w:rPr>
      </w:pPr>
    </w:p>
    <w:tbl>
      <w:tblPr>
        <w:tblW w:w="0" w:type="auto"/>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sz="4" w:space="0" w:color="000000"/>
              <w:right w:val="single" w:sz="4" w:space="0" w:color="000000"/>
            </w:tcBorders>
          </w:tcPr>
          <w:p w14:paraId="7F3C3501" w14:textId="77777777" w:rsidR="00BB2EA9" w:rsidRDefault="003313D3">
            <w:pPr>
              <w:pStyle w:val="TableParagraph"/>
              <w:spacing w:before="2"/>
              <w:ind w:left="780"/>
            </w:pPr>
            <w:r>
              <w:rPr>
                <w:spacing w:val="-2"/>
              </w:rPr>
              <w:t>RESEARCH</w:t>
            </w:r>
          </w:p>
        </w:tc>
        <w:tc>
          <w:tcPr>
            <w:tcW w:w="5528" w:type="dxa"/>
            <w:tcBorders>
              <w:left w:val="single" w:sz="4" w:space="0" w:color="000000"/>
              <w:bottom w:val="single" w:sz="4" w:space="0" w:color="000000"/>
              <w:right w:val="single" w:sz="4" w:space="0" w:color="000000"/>
            </w:tcBorders>
          </w:tcPr>
          <w:p w14:paraId="43CA6312" w14:textId="77777777" w:rsidR="00BB2EA9" w:rsidRDefault="003313D3">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r>
              <w:rPr>
                <w:spacing w:val="-2"/>
              </w:rPr>
              <w:t>summarise,</w:t>
            </w:r>
          </w:p>
          <w:p w14:paraId="46477F2F" w14:textId="77777777" w:rsidR="00BB2EA9" w:rsidRDefault="003313D3">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sz="4" w:space="0" w:color="000000"/>
              <w:bottom w:val="single" w:sz="4" w:space="0" w:color="000000"/>
            </w:tcBorders>
          </w:tcPr>
          <w:p w14:paraId="3FE6F92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1AF12729" w14:textId="77777777" w:rsidR="00BB2EA9" w:rsidRDefault="00BB2EA9">
            <w:pPr>
              <w:pStyle w:val="TableParagraph"/>
              <w:spacing w:before="44"/>
            </w:pPr>
          </w:p>
          <w:p w14:paraId="30780924"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sz="4" w:space="0" w:color="000000"/>
              <w:bottom w:val="single" w:sz="4" w:space="0" w:color="000000"/>
              <w:right w:val="single" w:sz="4" w:space="0" w:color="000000"/>
            </w:tcBorders>
          </w:tcPr>
          <w:p w14:paraId="089B2F0C" w14:textId="77777777" w:rsidR="00BB2EA9" w:rsidRDefault="003313D3">
            <w:pPr>
              <w:pStyle w:val="TableParagraph"/>
              <w:spacing w:before="2"/>
              <w:ind w:left="825"/>
            </w:pPr>
            <w:r>
              <w:rPr>
                <w:spacing w:val="-2"/>
              </w:rPr>
              <w:t>STRUCTURE</w:t>
            </w:r>
          </w:p>
        </w:tc>
        <w:tc>
          <w:tcPr>
            <w:tcW w:w="5528" w:type="dxa"/>
            <w:tcBorders>
              <w:top w:val="single" w:sz="4" w:space="0" w:color="000000"/>
              <w:left w:val="single" w:sz="4" w:space="0" w:color="000000"/>
              <w:bottom w:val="single" w:sz="4" w:space="0" w:color="000000"/>
              <w:right w:val="single" w:sz="4" w:space="0" w:color="000000"/>
            </w:tcBorders>
          </w:tcPr>
          <w:p w14:paraId="4468A412"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14:paraId="7D6B0FAA" w14:textId="77777777" w:rsidR="00BB2EA9" w:rsidRDefault="003313D3">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sz="4" w:space="0" w:color="000000"/>
              <w:left w:val="single" w:sz="4" w:space="0" w:color="000000"/>
              <w:bottom w:val="single" w:sz="4" w:space="0" w:color="000000"/>
            </w:tcBorders>
          </w:tcPr>
          <w:p w14:paraId="0F44F7C1"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3E1587D" w14:textId="77777777" w:rsidR="00BB2EA9" w:rsidRDefault="00BB2EA9">
            <w:pPr>
              <w:pStyle w:val="TableParagraph"/>
              <w:spacing w:before="44"/>
            </w:pPr>
          </w:p>
          <w:p w14:paraId="570CA826"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sz="4" w:space="0" w:color="000000"/>
              <w:bottom w:val="single" w:sz="4" w:space="0" w:color="000000"/>
              <w:right w:val="single" w:sz="4" w:space="0" w:color="000000"/>
            </w:tcBorders>
          </w:tcPr>
          <w:p w14:paraId="3A7632DF" w14:textId="77777777" w:rsidR="00BB2EA9" w:rsidRDefault="003313D3">
            <w:pPr>
              <w:pStyle w:val="TableParagraph"/>
              <w:spacing w:before="2"/>
              <w:ind w:left="825"/>
            </w:pPr>
            <w:r>
              <w:rPr>
                <w:spacing w:val="-2"/>
              </w:rPr>
              <w:t>PROOFREADING</w:t>
            </w:r>
          </w:p>
        </w:tc>
        <w:tc>
          <w:tcPr>
            <w:tcW w:w="5528" w:type="dxa"/>
            <w:tcBorders>
              <w:top w:val="single" w:sz="4" w:space="0" w:color="000000"/>
              <w:left w:val="single" w:sz="4" w:space="0" w:color="000000"/>
              <w:bottom w:val="single" w:sz="4" w:space="0" w:color="000000"/>
              <w:right w:val="single" w:sz="4" w:space="0" w:color="000000"/>
            </w:tcBorders>
          </w:tcPr>
          <w:p w14:paraId="638A76A4"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14:paraId="51F6656B" w14:textId="77777777" w:rsidR="00BB2EA9" w:rsidRDefault="003313D3">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sz="4" w:space="0" w:color="000000"/>
              <w:left w:val="single" w:sz="4" w:space="0" w:color="000000"/>
              <w:bottom w:val="single" w:sz="4" w:space="0" w:color="000000"/>
            </w:tcBorders>
          </w:tcPr>
          <w:p w14:paraId="749D8CAA"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5B2A4AF2" w14:textId="77777777" w:rsidR="00BB2EA9" w:rsidRDefault="00BB2EA9">
            <w:pPr>
              <w:pStyle w:val="TableParagraph"/>
              <w:spacing w:before="44"/>
            </w:pPr>
          </w:p>
          <w:p w14:paraId="008A030E"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sz="4" w:space="0" w:color="000000"/>
              <w:bottom w:val="single" w:sz="4" w:space="0" w:color="000000"/>
              <w:right w:val="single" w:sz="4" w:space="0" w:color="000000"/>
            </w:tcBorders>
          </w:tcPr>
          <w:p w14:paraId="2E190B9A" w14:textId="77777777" w:rsidR="00BB2EA9" w:rsidRDefault="003313D3">
            <w:pPr>
              <w:pStyle w:val="TableParagraph"/>
              <w:spacing w:before="2"/>
              <w:ind w:left="825"/>
            </w:pPr>
            <w:r>
              <w:rPr>
                <w:spacing w:val="-2"/>
              </w:rPr>
              <w:t>WRITING</w:t>
            </w:r>
          </w:p>
        </w:tc>
        <w:tc>
          <w:tcPr>
            <w:tcW w:w="5528" w:type="dxa"/>
            <w:tcBorders>
              <w:top w:val="single" w:sz="4" w:space="0" w:color="000000"/>
              <w:left w:val="single" w:sz="4" w:space="0" w:color="000000"/>
              <w:bottom w:val="single" w:sz="4" w:space="0" w:color="000000"/>
              <w:right w:val="single" w:sz="4" w:space="0" w:color="000000"/>
            </w:tcBorders>
          </w:tcPr>
          <w:p w14:paraId="11DED6C2"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sz="4" w:space="0" w:color="000000"/>
              <w:left w:val="single" w:sz="4" w:space="0" w:color="000000"/>
              <w:bottom w:val="single" w:sz="4" w:space="0" w:color="000000"/>
            </w:tcBorders>
          </w:tcPr>
          <w:p w14:paraId="2CE192B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4C63FD5" w14:textId="77777777" w:rsidR="00BB2EA9" w:rsidRDefault="00BB2EA9">
            <w:pPr>
              <w:pStyle w:val="TableParagraph"/>
              <w:spacing w:before="44"/>
            </w:pPr>
          </w:p>
          <w:p w14:paraId="248BC7EA"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sz="4" w:space="0" w:color="000000"/>
              <w:bottom w:val="single" w:sz="4" w:space="0" w:color="000000"/>
              <w:right w:val="single" w:sz="4" w:space="0" w:color="000000"/>
            </w:tcBorders>
          </w:tcPr>
          <w:p w14:paraId="72CDF097" w14:textId="77777777" w:rsidR="00BB2EA9" w:rsidRDefault="003313D3">
            <w:pPr>
              <w:pStyle w:val="TableParagraph"/>
              <w:spacing w:before="4"/>
              <w:ind w:left="825"/>
            </w:pPr>
            <w:r>
              <w:rPr>
                <w:spacing w:val="-2"/>
              </w:rPr>
              <w:t>CREATIVE</w:t>
            </w:r>
          </w:p>
        </w:tc>
        <w:tc>
          <w:tcPr>
            <w:tcW w:w="5528" w:type="dxa"/>
            <w:tcBorders>
              <w:top w:val="single" w:sz="4" w:space="0" w:color="000000"/>
              <w:left w:val="single" w:sz="4" w:space="0" w:color="000000"/>
              <w:bottom w:val="single" w:sz="4" w:space="0" w:color="000000"/>
              <w:right w:val="single" w:sz="4" w:space="0" w:color="000000"/>
            </w:tcBorders>
          </w:tcPr>
          <w:p w14:paraId="6193CA76" w14:textId="77777777" w:rsidR="00BB2EA9" w:rsidRDefault="003313D3">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sz="4" w:space="0" w:color="000000"/>
              <w:left w:val="single" w:sz="4" w:space="0" w:color="000000"/>
              <w:bottom w:val="single" w:sz="4" w:space="0" w:color="000000"/>
            </w:tcBorders>
          </w:tcPr>
          <w:p w14:paraId="7DCB0993" w14:textId="40F77B8E" w:rsidR="00BB2EA9" w:rsidRDefault="003313D3">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14:paraId="713B3E24" w14:textId="77777777" w:rsidR="00BB2EA9" w:rsidRDefault="00BB2EA9">
            <w:pPr>
              <w:pStyle w:val="TableParagraph"/>
              <w:spacing w:before="42"/>
            </w:pPr>
          </w:p>
          <w:p w14:paraId="08CBE0F2" w14:textId="2016676F" w:rsidR="00BB2EA9" w:rsidRDefault="003313D3">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sz="4" w:space="0" w:color="000000"/>
              <w:bottom w:val="single" w:sz="4" w:space="0" w:color="000000"/>
              <w:right w:val="single" w:sz="4" w:space="0" w:color="000000"/>
            </w:tcBorders>
          </w:tcPr>
          <w:p w14:paraId="4B6A3B5D" w14:textId="77777777" w:rsidR="00BB2EA9" w:rsidRDefault="003313D3">
            <w:pPr>
              <w:pStyle w:val="TableParagraph"/>
              <w:spacing w:before="2"/>
              <w:ind w:left="825"/>
            </w:pPr>
            <w:r>
              <w:rPr>
                <w:spacing w:val="-2"/>
              </w:rPr>
              <w:t>PROGRAMING</w:t>
            </w:r>
          </w:p>
        </w:tc>
        <w:tc>
          <w:tcPr>
            <w:tcW w:w="5528" w:type="dxa"/>
            <w:tcBorders>
              <w:top w:val="single" w:sz="4" w:space="0" w:color="000000"/>
              <w:left w:val="single" w:sz="4" w:space="0" w:color="000000"/>
              <w:bottom w:val="single" w:sz="4" w:space="0" w:color="000000"/>
              <w:right w:val="single" w:sz="4" w:space="0" w:color="000000"/>
            </w:tcBorders>
          </w:tcPr>
          <w:p w14:paraId="457441EA"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sz="4" w:space="0" w:color="000000"/>
              <w:left w:val="single" w:sz="4" w:space="0" w:color="000000"/>
              <w:bottom w:val="single" w:sz="4" w:space="0" w:color="000000"/>
            </w:tcBorders>
          </w:tcPr>
          <w:p w14:paraId="181193C3" w14:textId="168ABEEF" w:rsidR="00BB2EA9" w:rsidRDefault="003313D3">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14:paraId="755E6CF0" w14:textId="77777777" w:rsidR="00BB2EA9" w:rsidRDefault="00BB2EA9">
            <w:pPr>
              <w:pStyle w:val="TableParagraph"/>
              <w:spacing w:before="41"/>
            </w:pPr>
          </w:p>
          <w:p w14:paraId="42862FDE" w14:textId="77777777" w:rsidR="00BB2EA9" w:rsidRDefault="003313D3">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sz="4" w:space="0" w:color="000000"/>
              <w:right w:val="single" w:sz="4" w:space="0" w:color="000000"/>
            </w:tcBorders>
          </w:tcPr>
          <w:p w14:paraId="31D24988" w14:textId="77777777" w:rsidR="00BB2EA9" w:rsidRDefault="003313D3">
            <w:pPr>
              <w:pStyle w:val="TableParagraph"/>
              <w:spacing w:before="2"/>
              <w:ind w:left="825"/>
            </w:pPr>
            <w:r>
              <w:rPr>
                <w:spacing w:val="-4"/>
              </w:rPr>
              <w:t>NONE</w:t>
            </w:r>
          </w:p>
        </w:tc>
        <w:tc>
          <w:tcPr>
            <w:tcW w:w="5528" w:type="dxa"/>
            <w:tcBorders>
              <w:top w:val="single" w:sz="4" w:space="0" w:color="000000"/>
              <w:left w:val="single" w:sz="4" w:space="0" w:color="000000"/>
              <w:right w:val="single" w:sz="4" w:space="0" w:color="000000"/>
            </w:tcBorders>
          </w:tcPr>
          <w:p w14:paraId="6B5BA305" w14:textId="77777777" w:rsidR="00BB2EA9" w:rsidRDefault="003313D3">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14:paraId="3589F4FF" w14:textId="77777777" w:rsidR="00BB2EA9" w:rsidRDefault="003313D3">
            <w:pPr>
              <w:pStyle w:val="TableParagraph"/>
              <w:spacing w:line="253" w:lineRule="exact"/>
              <w:ind w:left="834"/>
            </w:pPr>
            <w:r>
              <w:rPr>
                <w:spacing w:val="-2"/>
              </w:rPr>
              <w:t>support.</w:t>
            </w:r>
          </w:p>
        </w:tc>
        <w:tc>
          <w:tcPr>
            <w:tcW w:w="1702" w:type="dxa"/>
            <w:tcBorders>
              <w:top w:val="single" w:sz="4" w:space="0" w:color="000000"/>
              <w:left w:val="single" w:sz="4" w:space="0" w:color="000000"/>
            </w:tcBorders>
          </w:tcPr>
          <w:p w14:paraId="0888AFFC" w14:textId="66EDDF77" w:rsidR="00BB2EA9" w:rsidRDefault="003313D3" w:rsidP="00794F00">
            <w:pPr>
              <w:pStyle w:val="TableParagraph"/>
              <w:spacing w:line="285" w:lineRule="exact"/>
              <w:rPr>
                <w:rFonts w:ascii="MS Gothic" w:hAnsi="MS Gothic"/>
              </w:rPr>
            </w:pPr>
            <w:r>
              <w:rPr>
                <w:spacing w:val="-1"/>
              </w:rPr>
              <w:t xml:space="preserve"> </w:t>
            </w:r>
            <w:r>
              <w:rPr>
                <w:rFonts w:ascii="MS Gothic" w:hAnsi="MS Gothic"/>
                <w:spacing w:val="-10"/>
              </w:rPr>
              <w:t>☐</w:t>
            </w:r>
          </w:p>
          <w:p w14:paraId="7ED405C0" w14:textId="77777777" w:rsidR="00BB2EA9" w:rsidRDefault="00BB2EA9">
            <w:pPr>
              <w:pStyle w:val="TableParagraph"/>
              <w:spacing w:before="44"/>
            </w:pPr>
          </w:p>
          <w:p w14:paraId="26ED813A" w14:textId="77C90099" w:rsidR="00BB2EA9" w:rsidRDefault="00BB2EA9">
            <w:pPr>
              <w:pStyle w:val="TableParagraph"/>
              <w:ind w:left="830"/>
              <w:rPr>
                <w:rFonts w:ascii="MS Gothic" w:hAnsi="MS Gothic"/>
              </w:rPr>
            </w:pPr>
          </w:p>
        </w:tc>
      </w:tr>
    </w:tbl>
    <w:p w14:paraId="471D2208" w14:textId="77777777" w:rsidR="00BB2EA9" w:rsidRDefault="00BB2EA9">
      <w:pPr>
        <w:rPr>
          <w:rFonts w:ascii="MS Gothic" w:hAnsi="MS Gothic"/>
        </w:rPr>
        <w:sectPr w:rsidR="00BB2EA9">
          <w:pgSz w:w="11900" w:h="16860"/>
          <w:pgMar w:top="640" w:right="320" w:bottom="940" w:left="420" w:header="0" w:footer="758" w:gutter="0"/>
          <w:cols w:space="720"/>
        </w:sectPr>
      </w:pPr>
    </w:p>
    <w:p w14:paraId="43AF5D75" w14:textId="77777777" w:rsidR="00BB2EA9" w:rsidRDefault="003313D3">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5967E2C6" id="Textbox 5" o:spid="_x0000_s1028" type="#_x0000_t202" style="width:547.6pt;height:2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fillcolor="silver" strokeweight=".16931mm">
                <v:path arrowok="t"/>
                <v:textbox inset="0,0,0,0">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tbl>
      <w:tblPr>
        <w:tblStyle w:val="TableGrid"/>
        <w:tblpPr w:leftFromText="180" w:rightFromText="180" w:vertAnchor="text" w:horzAnchor="margin" w:tblpX="562" w:tblpY="319"/>
        <w:tblW w:w="0" w:type="auto"/>
        <w:tblLook w:val="04A0" w:firstRow="1" w:lastRow="0" w:firstColumn="1" w:lastColumn="0" w:noHBand="0" w:noVBand="1"/>
      </w:tblPr>
      <w:tblGrid>
        <w:gridCol w:w="10060"/>
      </w:tblGrid>
      <w:tr w:rsidR="00261279" w14:paraId="7BC82DC5" w14:textId="77777777" w:rsidTr="00261279">
        <w:tc>
          <w:tcPr>
            <w:tcW w:w="10060" w:type="dxa"/>
          </w:tcPr>
          <w:p w14:paraId="4990CE82" w14:textId="77777777" w:rsidR="00261279" w:rsidRDefault="00261279" w:rsidP="00261279">
            <w:pPr>
              <w:ind w:left="300"/>
              <w:rPr>
                <w:b/>
                <w:sz w:val="24"/>
              </w:rPr>
            </w:pPr>
            <w:r>
              <w:rPr>
                <w:b/>
                <w:sz w:val="24"/>
              </w:rPr>
              <w:t>Task</w:t>
            </w:r>
            <w:r>
              <w:rPr>
                <w:b/>
                <w:spacing w:val="-8"/>
                <w:sz w:val="24"/>
              </w:rPr>
              <w:t xml:space="preserve"> </w:t>
            </w:r>
            <w:r>
              <w:rPr>
                <w:b/>
                <w:sz w:val="24"/>
              </w:rPr>
              <w:t>1:</w:t>
            </w:r>
            <w:r>
              <w:rPr>
                <w:b/>
                <w:spacing w:val="-14"/>
                <w:sz w:val="24"/>
              </w:rPr>
              <w:t xml:space="preserve"> </w:t>
            </w:r>
            <w:r>
              <w:rPr>
                <w:b/>
                <w:sz w:val="24"/>
              </w:rPr>
              <w:t>Assessment</w:t>
            </w:r>
            <w:r>
              <w:rPr>
                <w:b/>
                <w:spacing w:val="-7"/>
                <w:sz w:val="24"/>
              </w:rPr>
              <w:t xml:space="preserve"> </w:t>
            </w:r>
            <w:r>
              <w:rPr>
                <w:b/>
                <w:sz w:val="24"/>
              </w:rPr>
              <w:t>Component</w:t>
            </w:r>
            <w:r>
              <w:rPr>
                <w:b/>
                <w:spacing w:val="-3"/>
                <w:sz w:val="24"/>
              </w:rPr>
              <w:t xml:space="preserve"> </w:t>
            </w:r>
            <w:r>
              <w:rPr>
                <w:b/>
                <w:sz w:val="24"/>
              </w:rPr>
              <w:t>1</w:t>
            </w:r>
            <w:r>
              <w:rPr>
                <w:b/>
                <w:spacing w:val="-1"/>
                <w:sz w:val="24"/>
              </w:rPr>
              <w:t xml:space="preserve"> </w:t>
            </w:r>
            <w:r>
              <w:rPr>
                <w:b/>
                <w:sz w:val="24"/>
              </w:rPr>
              <w:t>–</w:t>
            </w:r>
            <w:r>
              <w:rPr>
                <w:b/>
                <w:spacing w:val="-3"/>
                <w:sz w:val="24"/>
              </w:rPr>
              <w:t xml:space="preserve"> </w:t>
            </w:r>
            <w:r>
              <w:rPr>
                <w:b/>
                <w:sz w:val="24"/>
              </w:rPr>
              <w:t>50%</w:t>
            </w:r>
            <w:r>
              <w:rPr>
                <w:b/>
                <w:spacing w:val="-4"/>
                <w:sz w:val="24"/>
              </w:rPr>
              <w:t xml:space="preserve"> </w:t>
            </w:r>
            <w:r>
              <w:rPr>
                <w:b/>
                <w:sz w:val="24"/>
              </w:rPr>
              <w:t>(Individual</w:t>
            </w:r>
            <w:r>
              <w:rPr>
                <w:b/>
                <w:spacing w:val="-6"/>
                <w:sz w:val="24"/>
              </w:rPr>
              <w:t xml:space="preserve"> </w:t>
            </w:r>
            <w:r>
              <w:rPr>
                <w:b/>
                <w:sz w:val="24"/>
              </w:rPr>
              <w:t>Presentation</w:t>
            </w:r>
            <w:r>
              <w:rPr>
                <w:b/>
                <w:spacing w:val="-2"/>
                <w:sz w:val="24"/>
              </w:rPr>
              <w:t>)</w:t>
            </w:r>
          </w:p>
          <w:p w14:paraId="534F3973" w14:textId="77777777" w:rsidR="00261279" w:rsidRPr="00214B61" w:rsidRDefault="00261279" w:rsidP="00261279">
            <w:pPr>
              <w:pStyle w:val="BodyText"/>
              <w:spacing w:before="90"/>
              <w:rPr>
                <w:rFonts w:asciiTheme="minorBidi" w:hAnsiTheme="minorBidi" w:cstheme="minorBidi"/>
                <w:b/>
                <w:sz w:val="24"/>
                <w:szCs w:val="24"/>
              </w:rPr>
            </w:pPr>
          </w:p>
          <w:p w14:paraId="215BE405" w14:textId="77777777" w:rsidR="00261279" w:rsidRPr="00C66DC8" w:rsidRDefault="00261279" w:rsidP="00261279">
            <w:pPr>
              <w:pStyle w:val="BodyText"/>
              <w:spacing w:before="1" w:line="360" w:lineRule="auto"/>
              <w:ind w:left="809" w:right="127" w:hanging="10"/>
              <w:jc w:val="both"/>
              <w:rPr>
                <w:rFonts w:asciiTheme="minorBidi" w:hAnsiTheme="minorBidi" w:cstheme="minorBidi"/>
                <w:spacing w:val="-10"/>
              </w:rPr>
            </w:pPr>
            <w:r w:rsidRPr="00C66DC8">
              <w:rPr>
                <w:rFonts w:asciiTheme="minorBidi" w:hAnsiTheme="minorBidi" w:cstheme="minorBidi"/>
              </w:rPr>
              <w:t xml:space="preserve">Students are required to produce and deliver an </w:t>
            </w:r>
            <w:r w:rsidRPr="00C66DC8">
              <w:rPr>
                <w:rFonts w:asciiTheme="minorBidi" w:hAnsiTheme="minorBidi" w:cstheme="minorBidi"/>
                <w:b/>
              </w:rPr>
              <w:t xml:space="preserve">individual PowerPoint </w:t>
            </w:r>
            <w:r w:rsidRPr="00C66DC8">
              <w:rPr>
                <w:rFonts w:asciiTheme="minorBidi" w:hAnsiTheme="minorBidi" w:cstheme="minorBidi"/>
              </w:rPr>
              <w:t>presentation demonstrating</w:t>
            </w:r>
            <w:r w:rsidRPr="00C66DC8">
              <w:rPr>
                <w:rFonts w:asciiTheme="minorBidi" w:hAnsiTheme="minorBidi" w:cstheme="minorBidi"/>
                <w:spacing w:val="-14"/>
              </w:rPr>
              <w:t xml:space="preserve"> </w:t>
            </w:r>
            <w:r w:rsidRPr="00C66DC8">
              <w:rPr>
                <w:rFonts w:asciiTheme="minorBidi" w:hAnsiTheme="minorBidi" w:cstheme="minorBidi"/>
              </w:rPr>
              <w:t>an</w:t>
            </w:r>
            <w:r w:rsidRPr="00C66DC8">
              <w:rPr>
                <w:rFonts w:asciiTheme="minorBidi" w:hAnsiTheme="minorBidi" w:cstheme="minorBidi"/>
                <w:spacing w:val="-12"/>
              </w:rPr>
              <w:t xml:space="preserve"> </w:t>
            </w:r>
            <w:r w:rsidRPr="00C66DC8">
              <w:rPr>
                <w:rFonts w:asciiTheme="minorBidi" w:hAnsiTheme="minorBidi" w:cstheme="minorBidi"/>
              </w:rPr>
              <w:t>understanding</w:t>
            </w:r>
            <w:r w:rsidRPr="00C66DC8">
              <w:rPr>
                <w:rFonts w:asciiTheme="minorBidi" w:hAnsiTheme="minorBidi" w:cstheme="minorBidi"/>
                <w:spacing w:val="-12"/>
              </w:rPr>
              <w:t xml:space="preserve"> </w:t>
            </w:r>
            <w:r w:rsidRPr="00C66DC8">
              <w:rPr>
                <w:rFonts w:asciiTheme="minorBidi" w:hAnsiTheme="minorBidi" w:cstheme="minorBidi"/>
              </w:rPr>
              <w:t>of</w:t>
            </w:r>
            <w:r w:rsidRPr="00C66DC8">
              <w:rPr>
                <w:rFonts w:asciiTheme="minorBidi" w:hAnsiTheme="minorBidi" w:cstheme="minorBidi"/>
                <w:spacing w:val="-13"/>
              </w:rPr>
              <w:t xml:space="preserve"> </w:t>
            </w:r>
            <w:r w:rsidRPr="00C66DC8">
              <w:rPr>
                <w:rFonts w:asciiTheme="minorBidi" w:hAnsiTheme="minorBidi" w:cstheme="minorBidi"/>
              </w:rPr>
              <w:t>concepts</w:t>
            </w:r>
            <w:r w:rsidRPr="00C66DC8">
              <w:rPr>
                <w:rFonts w:asciiTheme="minorBidi" w:hAnsiTheme="minorBidi" w:cstheme="minorBidi"/>
                <w:spacing w:val="-13"/>
              </w:rPr>
              <w:t xml:space="preserve"> </w:t>
            </w:r>
            <w:r w:rsidRPr="00C66DC8">
              <w:rPr>
                <w:rFonts w:asciiTheme="minorBidi" w:hAnsiTheme="minorBidi" w:cstheme="minorBidi"/>
              </w:rPr>
              <w:t>and</w:t>
            </w:r>
            <w:r w:rsidRPr="00C66DC8">
              <w:rPr>
                <w:rFonts w:asciiTheme="minorBidi" w:hAnsiTheme="minorBidi" w:cstheme="minorBidi"/>
                <w:spacing w:val="-14"/>
              </w:rPr>
              <w:t xml:space="preserve"> </w:t>
            </w:r>
            <w:r w:rsidRPr="00C66DC8">
              <w:rPr>
                <w:rFonts w:asciiTheme="minorBidi" w:hAnsiTheme="minorBidi" w:cstheme="minorBidi"/>
              </w:rPr>
              <w:t>theoretical</w:t>
            </w:r>
            <w:r w:rsidRPr="00C66DC8">
              <w:rPr>
                <w:rFonts w:asciiTheme="minorBidi" w:hAnsiTheme="minorBidi" w:cstheme="minorBidi"/>
                <w:spacing w:val="-12"/>
              </w:rPr>
              <w:t xml:space="preserve"> </w:t>
            </w:r>
            <w:r w:rsidRPr="00C66DC8">
              <w:rPr>
                <w:rFonts w:asciiTheme="minorBidi" w:hAnsiTheme="minorBidi" w:cstheme="minorBidi"/>
              </w:rPr>
              <w:t>perspectives</w:t>
            </w:r>
            <w:r w:rsidRPr="00C66DC8">
              <w:rPr>
                <w:rFonts w:asciiTheme="minorBidi" w:hAnsiTheme="minorBidi" w:cstheme="minorBidi"/>
                <w:spacing w:val="-16"/>
              </w:rPr>
              <w:t xml:space="preserve"> </w:t>
            </w:r>
            <w:r w:rsidRPr="00C66DC8">
              <w:rPr>
                <w:rFonts w:asciiTheme="minorBidi" w:hAnsiTheme="minorBidi" w:cstheme="minorBidi"/>
              </w:rPr>
              <w:t>related</w:t>
            </w:r>
            <w:r w:rsidRPr="00C66DC8">
              <w:rPr>
                <w:rFonts w:asciiTheme="minorBidi" w:hAnsiTheme="minorBidi" w:cstheme="minorBidi"/>
                <w:spacing w:val="-10"/>
              </w:rPr>
              <w:t xml:space="preserve"> </w:t>
            </w:r>
            <w:r w:rsidRPr="00C66DC8">
              <w:rPr>
                <w:rFonts w:asciiTheme="minorBidi" w:hAnsiTheme="minorBidi" w:cstheme="minorBidi"/>
              </w:rPr>
              <w:t>to</w:t>
            </w:r>
            <w:r w:rsidRPr="00C66DC8">
              <w:rPr>
                <w:rFonts w:asciiTheme="minorBidi" w:hAnsiTheme="minorBidi" w:cstheme="minorBidi"/>
                <w:spacing w:val="-14"/>
              </w:rPr>
              <w:t xml:space="preserve"> </w:t>
            </w:r>
            <w:r w:rsidRPr="00C66DC8">
              <w:rPr>
                <w:rFonts w:asciiTheme="minorBidi" w:hAnsiTheme="minorBidi" w:cstheme="minorBidi"/>
              </w:rPr>
              <w:t>lifespan</w:t>
            </w:r>
            <w:r w:rsidRPr="00C66DC8">
              <w:rPr>
                <w:rFonts w:asciiTheme="minorBidi" w:hAnsiTheme="minorBidi" w:cstheme="minorBidi"/>
                <w:spacing w:val="-14"/>
              </w:rPr>
              <w:t xml:space="preserve"> </w:t>
            </w:r>
            <w:r w:rsidRPr="00C66DC8">
              <w:rPr>
                <w:rFonts w:asciiTheme="minorBidi" w:hAnsiTheme="minorBidi" w:cstheme="minorBidi"/>
              </w:rPr>
              <w:t>development</w:t>
            </w:r>
            <w:r w:rsidRPr="00C66DC8">
              <w:rPr>
                <w:rFonts w:asciiTheme="minorBidi" w:hAnsiTheme="minorBidi" w:cstheme="minorBidi"/>
                <w:b/>
              </w:rPr>
              <w:t xml:space="preserve">. </w:t>
            </w:r>
            <w:r w:rsidRPr="00C66DC8">
              <w:rPr>
                <w:rFonts w:asciiTheme="minorBidi" w:hAnsiTheme="minorBidi" w:cstheme="minorBidi"/>
              </w:rPr>
              <w:t>Each student will have a maximum</w:t>
            </w:r>
            <w:r w:rsidRPr="00C66DC8">
              <w:rPr>
                <w:rFonts w:asciiTheme="minorBidi" w:hAnsiTheme="minorBidi" w:cstheme="minorBidi"/>
                <w:spacing w:val="-3"/>
              </w:rPr>
              <w:t xml:space="preserve"> </w:t>
            </w:r>
            <w:r w:rsidRPr="00C66DC8">
              <w:rPr>
                <w:rFonts w:asciiTheme="minorBidi" w:hAnsiTheme="minorBidi" w:cstheme="minorBidi"/>
              </w:rPr>
              <w:t>of</w:t>
            </w:r>
            <w:r w:rsidRPr="00C66DC8">
              <w:rPr>
                <w:rFonts w:asciiTheme="minorBidi" w:hAnsiTheme="minorBidi" w:cstheme="minorBidi"/>
                <w:spacing w:val="-5"/>
              </w:rPr>
              <w:t xml:space="preserve"> </w:t>
            </w:r>
            <w:r w:rsidRPr="00C66DC8">
              <w:rPr>
                <w:rFonts w:asciiTheme="minorBidi" w:hAnsiTheme="minorBidi" w:cstheme="minorBidi"/>
                <w:b/>
                <w:bCs/>
              </w:rPr>
              <w:t>10</w:t>
            </w:r>
            <w:r w:rsidRPr="00C66DC8">
              <w:rPr>
                <w:rFonts w:asciiTheme="minorBidi" w:hAnsiTheme="minorBidi" w:cstheme="minorBidi"/>
                <w:b/>
                <w:bCs/>
                <w:spacing w:val="-7"/>
              </w:rPr>
              <w:t xml:space="preserve"> </w:t>
            </w:r>
            <w:r w:rsidRPr="00C66DC8">
              <w:rPr>
                <w:rFonts w:asciiTheme="minorBidi" w:hAnsiTheme="minorBidi" w:cstheme="minorBidi"/>
                <w:b/>
                <w:bCs/>
              </w:rPr>
              <w:t>minutes</w:t>
            </w:r>
            <w:r w:rsidRPr="00C66DC8">
              <w:rPr>
                <w:rFonts w:asciiTheme="minorBidi" w:hAnsiTheme="minorBidi" w:cstheme="minorBidi"/>
                <w:spacing w:val="-6"/>
              </w:rPr>
              <w:t xml:space="preserve"> </w:t>
            </w:r>
            <w:r w:rsidRPr="00C66DC8">
              <w:rPr>
                <w:rFonts w:asciiTheme="minorBidi" w:hAnsiTheme="minorBidi" w:cstheme="minorBidi"/>
              </w:rPr>
              <w:t>to</w:t>
            </w:r>
            <w:r w:rsidRPr="00C66DC8">
              <w:rPr>
                <w:rFonts w:asciiTheme="minorBidi" w:hAnsiTheme="minorBidi" w:cstheme="minorBidi"/>
                <w:spacing w:val="-4"/>
              </w:rPr>
              <w:t xml:space="preserve"> </w:t>
            </w:r>
            <w:r w:rsidRPr="00C66DC8">
              <w:rPr>
                <w:rFonts w:asciiTheme="minorBidi" w:hAnsiTheme="minorBidi" w:cstheme="minorBidi"/>
              </w:rPr>
              <w:t>present, including time for questions.</w:t>
            </w:r>
            <w:r w:rsidRPr="00C66DC8">
              <w:rPr>
                <w:rFonts w:asciiTheme="minorBidi" w:hAnsiTheme="minorBidi" w:cstheme="minorBidi"/>
                <w:spacing w:val="-10"/>
              </w:rPr>
              <w:t xml:space="preserve"> </w:t>
            </w:r>
          </w:p>
          <w:p w14:paraId="5D47553A" w14:textId="77777777" w:rsidR="00261279" w:rsidRPr="00C66DC8" w:rsidRDefault="00261279" w:rsidP="00261279">
            <w:pPr>
              <w:pStyle w:val="BodyText"/>
              <w:spacing w:before="1" w:line="360" w:lineRule="auto"/>
              <w:ind w:left="809" w:right="127" w:hanging="10"/>
              <w:jc w:val="both"/>
              <w:rPr>
                <w:rFonts w:asciiTheme="minorBidi" w:hAnsiTheme="minorBidi" w:cstheme="minorBidi"/>
                <w:spacing w:val="-10"/>
              </w:rPr>
            </w:pPr>
          </w:p>
          <w:p w14:paraId="149D81DE" w14:textId="77777777" w:rsidR="00261279" w:rsidRPr="00ED0166" w:rsidRDefault="00261279" w:rsidP="00261279">
            <w:pPr>
              <w:pStyle w:val="BodyText"/>
              <w:spacing w:before="1" w:line="249" w:lineRule="auto"/>
              <w:ind w:left="809" w:right="127" w:hanging="10"/>
              <w:jc w:val="both"/>
              <w:rPr>
                <w:rFonts w:asciiTheme="minorBidi" w:hAnsiTheme="minorBidi" w:cstheme="minorBidi"/>
                <w:spacing w:val="-10"/>
                <w:sz w:val="24"/>
                <w:szCs w:val="24"/>
              </w:rPr>
            </w:pPr>
            <w:r w:rsidRPr="00ED0166">
              <w:rPr>
                <w:rFonts w:asciiTheme="minorBidi" w:hAnsiTheme="minorBidi" w:cstheme="minorBidi"/>
                <w:spacing w:val="-10"/>
                <w:sz w:val="24"/>
                <w:szCs w:val="24"/>
                <w:u w:val="single"/>
              </w:rPr>
              <w:t>Please note that you need to present your work to be assessed</w:t>
            </w:r>
            <w:r w:rsidRPr="00ED0166">
              <w:rPr>
                <w:rFonts w:asciiTheme="minorBidi" w:hAnsiTheme="minorBidi" w:cstheme="minorBidi"/>
                <w:spacing w:val="-10"/>
                <w:sz w:val="24"/>
                <w:szCs w:val="24"/>
              </w:rPr>
              <w:t xml:space="preserve">. </w:t>
            </w:r>
          </w:p>
          <w:p w14:paraId="798BD56C" w14:textId="77777777" w:rsidR="00261279" w:rsidRPr="00ED0166" w:rsidRDefault="00261279" w:rsidP="00261279">
            <w:pPr>
              <w:pStyle w:val="BodyText"/>
              <w:spacing w:before="1" w:line="249" w:lineRule="auto"/>
              <w:ind w:left="809" w:right="127" w:hanging="10"/>
              <w:jc w:val="both"/>
              <w:rPr>
                <w:rFonts w:asciiTheme="minorBidi" w:hAnsiTheme="minorBidi" w:cstheme="minorBidi"/>
                <w:spacing w:val="-10"/>
                <w:sz w:val="24"/>
                <w:szCs w:val="24"/>
              </w:rPr>
            </w:pPr>
          </w:p>
          <w:p w14:paraId="04877DC9" w14:textId="77777777" w:rsidR="00261279" w:rsidRPr="00ED0166" w:rsidRDefault="00261279" w:rsidP="00261279">
            <w:pPr>
              <w:pStyle w:val="BodyText"/>
              <w:spacing w:before="1" w:line="249" w:lineRule="auto"/>
              <w:ind w:left="809" w:right="127" w:hanging="10"/>
              <w:jc w:val="both"/>
              <w:rPr>
                <w:rFonts w:asciiTheme="minorBidi" w:hAnsiTheme="minorBidi" w:cstheme="minorBidi"/>
                <w:b/>
                <w:bCs/>
                <w:spacing w:val="-10"/>
                <w:sz w:val="24"/>
                <w:szCs w:val="24"/>
                <w:u w:val="single"/>
              </w:rPr>
            </w:pPr>
            <w:r w:rsidRPr="00ED0166">
              <w:rPr>
                <w:rFonts w:asciiTheme="minorBidi" w:hAnsiTheme="minorBidi" w:cstheme="minorBidi"/>
                <w:b/>
                <w:bCs/>
                <w:spacing w:val="-10"/>
                <w:sz w:val="24"/>
                <w:szCs w:val="24"/>
                <w:u w:val="single"/>
              </w:rPr>
              <w:t>Presentation Task:</w:t>
            </w:r>
          </w:p>
          <w:p w14:paraId="5CF12AB6" w14:textId="77777777" w:rsidR="00261279" w:rsidRPr="00ED0166" w:rsidRDefault="00261279" w:rsidP="00261279">
            <w:pPr>
              <w:pStyle w:val="BodyText"/>
              <w:spacing w:before="1" w:line="249" w:lineRule="auto"/>
              <w:ind w:left="809" w:right="127" w:hanging="10"/>
              <w:jc w:val="both"/>
              <w:rPr>
                <w:rFonts w:asciiTheme="minorBidi" w:hAnsiTheme="minorBidi" w:cstheme="minorBidi"/>
                <w:spacing w:val="-10"/>
                <w:sz w:val="24"/>
                <w:szCs w:val="24"/>
              </w:rPr>
            </w:pPr>
          </w:p>
          <w:p w14:paraId="2B0065C7" w14:textId="77777777" w:rsidR="00261279" w:rsidRPr="00ED0166" w:rsidRDefault="00261279" w:rsidP="00261279">
            <w:pPr>
              <w:pStyle w:val="BodyText"/>
              <w:spacing w:before="1" w:line="360" w:lineRule="auto"/>
              <w:ind w:right="127" w:firstLine="720"/>
              <w:rPr>
                <w:rFonts w:asciiTheme="minorBidi" w:hAnsiTheme="minorBidi" w:cstheme="minorBidi"/>
                <w:spacing w:val="-10"/>
                <w:sz w:val="24"/>
                <w:szCs w:val="24"/>
                <w:lang w:val="en-GB"/>
              </w:rPr>
            </w:pPr>
            <w:r w:rsidRPr="00ED0166">
              <w:rPr>
                <w:rFonts w:asciiTheme="minorBidi" w:hAnsiTheme="minorBidi" w:cstheme="minorBidi"/>
                <w:spacing w:val="-10"/>
                <w:sz w:val="24"/>
                <w:szCs w:val="24"/>
                <w:lang w:val="en-GB"/>
              </w:rPr>
              <w:t>Scenario:</w:t>
            </w:r>
          </w:p>
          <w:p w14:paraId="494D5F14" w14:textId="7729FE05" w:rsidR="00261279" w:rsidRDefault="00261279" w:rsidP="00261279">
            <w:pPr>
              <w:widowControl/>
              <w:autoSpaceDE/>
              <w:autoSpaceDN/>
              <w:spacing w:line="360" w:lineRule="auto"/>
              <w:ind w:left="720"/>
              <w:rPr>
                <w:rFonts w:eastAsia="Times New Roman"/>
                <w:lang w:val="en-GB" w:eastAsia="zh-CN"/>
              </w:rPr>
            </w:pPr>
            <w:r>
              <w:rPr>
                <w:rFonts w:eastAsia="Times New Roman"/>
                <w:lang w:val="en-GB" w:eastAsia="zh-CN"/>
              </w:rPr>
              <w:t>You are setting up a community support plan for Jenny</w:t>
            </w:r>
            <w:r w:rsidR="00A458A7">
              <w:rPr>
                <w:rFonts w:eastAsia="Times New Roman"/>
                <w:lang w:val="en-GB" w:eastAsia="zh-CN"/>
              </w:rPr>
              <w:t>,</w:t>
            </w:r>
            <w:r>
              <w:rPr>
                <w:rFonts w:eastAsia="Times New Roman"/>
                <w:lang w:val="en-GB" w:eastAsia="zh-CN"/>
              </w:rPr>
              <w:t xml:space="preserve"> who is 16 years old. Jenny has been caring for her mother over the past 5 years</w:t>
            </w:r>
            <w:r w:rsidR="00A458A7">
              <w:rPr>
                <w:rFonts w:eastAsia="Times New Roman"/>
                <w:lang w:val="en-GB" w:eastAsia="zh-CN"/>
              </w:rPr>
              <w:t>,</w:t>
            </w:r>
            <w:r>
              <w:rPr>
                <w:rFonts w:eastAsia="Times New Roman"/>
                <w:lang w:val="en-GB" w:eastAsia="zh-CN"/>
              </w:rPr>
              <w:t xml:space="preserve"> following the death of her father</w:t>
            </w:r>
            <w:r w:rsidR="00A458A7">
              <w:rPr>
                <w:rFonts w:eastAsia="Times New Roman"/>
                <w:lang w:val="en-GB" w:eastAsia="zh-CN"/>
              </w:rPr>
              <w:t>,</w:t>
            </w:r>
            <w:r>
              <w:rPr>
                <w:rFonts w:eastAsia="Times New Roman"/>
                <w:lang w:val="en-GB" w:eastAsia="zh-CN"/>
              </w:rPr>
              <w:t xml:space="preserve"> who used to provide this care. Jenny’s mother needs practical help around the home</w:t>
            </w:r>
            <w:r w:rsidR="00A458A7">
              <w:rPr>
                <w:rFonts w:eastAsia="Times New Roman"/>
                <w:lang w:val="en-GB" w:eastAsia="zh-CN"/>
              </w:rPr>
              <w:t>,</w:t>
            </w:r>
            <w:r>
              <w:rPr>
                <w:rFonts w:eastAsia="Times New Roman"/>
                <w:lang w:val="en-GB" w:eastAsia="zh-CN"/>
              </w:rPr>
              <w:t xml:space="preserve"> including cooking, cleaning, and shopping</w:t>
            </w:r>
            <w:r w:rsidR="00A458A7">
              <w:rPr>
                <w:rFonts w:eastAsia="Times New Roman"/>
                <w:lang w:val="en-GB" w:eastAsia="zh-CN"/>
              </w:rPr>
              <w:t>,</w:t>
            </w:r>
            <w:r>
              <w:rPr>
                <w:rFonts w:eastAsia="Times New Roman"/>
                <w:lang w:val="en-GB" w:eastAsia="zh-CN"/>
              </w:rPr>
              <w:t xml:space="preserve"> due to mobility problems. Jenny’s mother also needs help with administrative tasks due to memory problems, forgetfulness, and low mood.</w:t>
            </w:r>
          </w:p>
          <w:p w14:paraId="38456FA9" w14:textId="77777777" w:rsidR="00261279" w:rsidRDefault="00261279" w:rsidP="00261279">
            <w:pPr>
              <w:widowControl/>
              <w:autoSpaceDE/>
              <w:autoSpaceDN/>
              <w:spacing w:line="360" w:lineRule="auto"/>
              <w:ind w:left="720"/>
              <w:rPr>
                <w:rFonts w:eastAsia="Times New Roman"/>
                <w:lang w:val="en-GB" w:eastAsia="zh-CN"/>
              </w:rPr>
            </w:pPr>
            <w:r>
              <w:rPr>
                <w:rFonts w:eastAsia="Times New Roman"/>
                <w:lang w:val="en-GB" w:eastAsia="zh-CN"/>
              </w:rPr>
              <w:t xml:space="preserve"> </w:t>
            </w:r>
          </w:p>
          <w:p w14:paraId="5AD987BA" w14:textId="333ED72E" w:rsidR="00261279" w:rsidRPr="00F13C77" w:rsidRDefault="00261279" w:rsidP="00261279">
            <w:pPr>
              <w:widowControl/>
              <w:autoSpaceDE/>
              <w:autoSpaceDN/>
              <w:spacing w:line="360" w:lineRule="auto"/>
              <w:ind w:left="720"/>
              <w:rPr>
                <w:rFonts w:eastAsia="Times New Roman"/>
                <w:lang w:val="en-GB" w:eastAsia="zh-CN"/>
              </w:rPr>
            </w:pPr>
            <w:r w:rsidRPr="00F13C77">
              <w:rPr>
                <w:rFonts w:eastAsia="Times New Roman"/>
                <w:lang w:val="en-GB" w:eastAsia="zh-CN"/>
              </w:rPr>
              <w:t xml:space="preserve">Your role is to </w:t>
            </w:r>
            <w:r>
              <w:rPr>
                <w:rFonts w:eastAsia="Times New Roman"/>
                <w:lang w:val="en-GB" w:eastAsia="zh-CN"/>
              </w:rPr>
              <w:t>consider</w:t>
            </w:r>
            <w:r w:rsidRPr="00F13C77">
              <w:rPr>
                <w:rFonts w:eastAsia="Times New Roman"/>
                <w:lang w:val="en-GB" w:eastAsia="zh-CN"/>
              </w:rPr>
              <w:t xml:space="preserve"> </w:t>
            </w:r>
            <w:r>
              <w:rPr>
                <w:rFonts w:eastAsia="Times New Roman"/>
                <w:lang w:val="en-GB" w:eastAsia="zh-CN"/>
              </w:rPr>
              <w:t>the potential impact of the past 5 years on Jenny’s own development and needs. You should also consider her current situation and choose the best plan to support her well-being and meet her needs.</w:t>
            </w:r>
            <w:r w:rsidR="00824452">
              <w:rPr>
                <w:rFonts w:eastAsia="Times New Roman"/>
                <w:lang w:val="en-GB" w:eastAsia="zh-CN"/>
              </w:rPr>
              <w:t xml:space="preserve"> </w:t>
            </w:r>
            <w:r w:rsidR="00AF1BC0">
              <w:rPr>
                <w:rFonts w:asciiTheme="minorBidi" w:hAnsiTheme="minorBidi" w:cstheme="minorBidi"/>
              </w:rPr>
              <w:t>You need to demonstrate</w:t>
            </w:r>
            <w:r w:rsidR="00824452" w:rsidRPr="00C66DC8">
              <w:rPr>
                <w:rFonts w:asciiTheme="minorBidi" w:hAnsiTheme="minorBidi" w:cstheme="minorBidi"/>
                <w:spacing w:val="-14"/>
              </w:rPr>
              <w:t xml:space="preserve"> </w:t>
            </w:r>
            <w:r w:rsidR="00824452" w:rsidRPr="00C66DC8">
              <w:rPr>
                <w:rFonts w:asciiTheme="minorBidi" w:hAnsiTheme="minorBidi" w:cstheme="minorBidi"/>
              </w:rPr>
              <w:t>an</w:t>
            </w:r>
            <w:r w:rsidR="00824452" w:rsidRPr="00C66DC8">
              <w:rPr>
                <w:rFonts w:asciiTheme="minorBidi" w:hAnsiTheme="minorBidi" w:cstheme="minorBidi"/>
                <w:spacing w:val="-12"/>
              </w:rPr>
              <w:t xml:space="preserve"> </w:t>
            </w:r>
            <w:r w:rsidR="00824452" w:rsidRPr="00C66DC8">
              <w:rPr>
                <w:rFonts w:asciiTheme="minorBidi" w:hAnsiTheme="minorBidi" w:cstheme="minorBidi"/>
              </w:rPr>
              <w:t>understanding</w:t>
            </w:r>
            <w:r w:rsidR="00824452" w:rsidRPr="00C66DC8">
              <w:rPr>
                <w:rFonts w:asciiTheme="minorBidi" w:hAnsiTheme="minorBidi" w:cstheme="minorBidi"/>
                <w:spacing w:val="-12"/>
              </w:rPr>
              <w:t xml:space="preserve"> </w:t>
            </w:r>
            <w:r w:rsidR="00824452" w:rsidRPr="00C66DC8">
              <w:rPr>
                <w:rFonts w:asciiTheme="minorBidi" w:hAnsiTheme="minorBidi" w:cstheme="minorBidi"/>
              </w:rPr>
              <w:t>of</w:t>
            </w:r>
            <w:r w:rsidR="00824452" w:rsidRPr="00C66DC8">
              <w:rPr>
                <w:rFonts w:asciiTheme="minorBidi" w:hAnsiTheme="minorBidi" w:cstheme="minorBidi"/>
                <w:spacing w:val="-13"/>
              </w:rPr>
              <w:t xml:space="preserve"> </w:t>
            </w:r>
            <w:r w:rsidR="00824452" w:rsidRPr="00C66DC8">
              <w:rPr>
                <w:rFonts w:asciiTheme="minorBidi" w:hAnsiTheme="minorBidi" w:cstheme="minorBidi"/>
              </w:rPr>
              <w:t>concepts</w:t>
            </w:r>
            <w:r w:rsidR="00824452" w:rsidRPr="00C66DC8">
              <w:rPr>
                <w:rFonts w:asciiTheme="minorBidi" w:hAnsiTheme="minorBidi" w:cstheme="minorBidi"/>
                <w:spacing w:val="-13"/>
              </w:rPr>
              <w:t xml:space="preserve"> </w:t>
            </w:r>
            <w:r w:rsidR="00824452" w:rsidRPr="00C66DC8">
              <w:rPr>
                <w:rFonts w:asciiTheme="minorBidi" w:hAnsiTheme="minorBidi" w:cstheme="minorBidi"/>
              </w:rPr>
              <w:t>and</w:t>
            </w:r>
            <w:r w:rsidR="00824452" w:rsidRPr="00C66DC8">
              <w:rPr>
                <w:rFonts w:asciiTheme="minorBidi" w:hAnsiTheme="minorBidi" w:cstheme="minorBidi"/>
                <w:spacing w:val="-14"/>
              </w:rPr>
              <w:t xml:space="preserve"> </w:t>
            </w:r>
            <w:r w:rsidR="00824452" w:rsidRPr="00C66DC8">
              <w:rPr>
                <w:rFonts w:asciiTheme="minorBidi" w:hAnsiTheme="minorBidi" w:cstheme="minorBidi"/>
              </w:rPr>
              <w:t>theoretical</w:t>
            </w:r>
            <w:r w:rsidR="00824452" w:rsidRPr="00C66DC8">
              <w:rPr>
                <w:rFonts w:asciiTheme="minorBidi" w:hAnsiTheme="minorBidi" w:cstheme="minorBidi"/>
                <w:spacing w:val="-12"/>
              </w:rPr>
              <w:t xml:space="preserve"> </w:t>
            </w:r>
            <w:r w:rsidR="00824452" w:rsidRPr="00C66DC8">
              <w:rPr>
                <w:rFonts w:asciiTheme="minorBidi" w:hAnsiTheme="minorBidi" w:cstheme="minorBidi"/>
              </w:rPr>
              <w:t>perspectives</w:t>
            </w:r>
            <w:r w:rsidR="00824452" w:rsidRPr="00C66DC8">
              <w:rPr>
                <w:rFonts w:asciiTheme="minorBidi" w:hAnsiTheme="minorBidi" w:cstheme="minorBidi"/>
                <w:spacing w:val="-16"/>
              </w:rPr>
              <w:t xml:space="preserve"> </w:t>
            </w:r>
            <w:r w:rsidR="00824452" w:rsidRPr="00C66DC8">
              <w:rPr>
                <w:rFonts w:asciiTheme="minorBidi" w:hAnsiTheme="minorBidi" w:cstheme="minorBidi"/>
              </w:rPr>
              <w:t>related</w:t>
            </w:r>
            <w:r w:rsidR="00824452" w:rsidRPr="00C66DC8">
              <w:rPr>
                <w:rFonts w:asciiTheme="minorBidi" w:hAnsiTheme="minorBidi" w:cstheme="minorBidi"/>
                <w:spacing w:val="-10"/>
              </w:rPr>
              <w:t xml:space="preserve"> </w:t>
            </w:r>
            <w:r w:rsidR="00824452" w:rsidRPr="00C66DC8">
              <w:rPr>
                <w:rFonts w:asciiTheme="minorBidi" w:hAnsiTheme="minorBidi" w:cstheme="minorBidi"/>
              </w:rPr>
              <w:t>to</w:t>
            </w:r>
            <w:r w:rsidR="00824452" w:rsidRPr="00C66DC8">
              <w:rPr>
                <w:rFonts w:asciiTheme="minorBidi" w:hAnsiTheme="minorBidi" w:cstheme="minorBidi"/>
                <w:spacing w:val="-14"/>
              </w:rPr>
              <w:t xml:space="preserve"> </w:t>
            </w:r>
            <w:r w:rsidR="00824452" w:rsidRPr="00C66DC8">
              <w:rPr>
                <w:rFonts w:asciiTheme="minorBidi" w:hAnsiTheme="minorBidi" w:cstheme="minorBidi"/>
              </w:rPr>
              <w:t>lifespan</w:t>
            </w:r>
            <w:r w:rsidR="00824452" w:rsidRPr="00C66DC8">
              <w:rPr>
                <w:rFonts w:asciiTheme="minorBidi" w:hAnsiTheme="minorBidi" w:cstheme="minorBidi"/>
                <w:spacing w:val="-14"/>
              </w:rPr>
              <w:t xml:space="preserve"> </w:t>
            </w:r>
            <w:r w:rsidR="00824452" w:rsidRPr="00C66DC8">
              <w:rPr>
                <w:rFonts w:asciiTheme="minorBidi" w:hAnsiTheme="minorBidi" w:cstheme="minorBidi"/>
              </w:rPr>
              <w:t>development</w:t>
            </w:r>
            <w:r w:rsidR="00824452" w:rsidRPr="00C66DC8">
              <w:rPr>
                <w:rFonts w:asciiTheme="minorBidi" w:hAnsiTheme="minorBidi" w:cstheme="minorBidi"/>
                <w:b/>
              </w:rPr>
              <w:t xml:space="preserve">. </w:t>
            </w:r>
            <w:r>
              <w:rPr>
                <w:rFonts w:eastAsia="Times New Roman"/>
                <w:lang w:val="en-GB" w:eastAsia="zh-CN"/>
              </w:rPr>
              <w:t xml:space="preserve">  </w:t>
            </w:r>
          </w:p>
          <w:p w14:paraId="6638C289" w14:textId="2724362B" w:rsidR="00261279" w:rsidRPr="00F13C77" w:rsidRDefault="00261279" w:rsidP="00261279">
            <w:pPr>
              <w:widowControl/>
              <w:autoSpaceDE/>
              <w:autoSpaceDN/>
              <w:spacing w:before="100" w:beforeAutospacing="1" w:after="100" w:afterAutospacing="1" w:line="360" w:lineRule="auto"/>
              <w:ind w:firstLine="720"/>
              <w:rPr>
                <w:rFonts w:eastAsia="Times New Roman"/>
                <w:lang w:val="en-GB" w:eastAsia="zh-CN"/>
              </w:rPr>
            </w:pPr>
            <w:r w:rsidRPr="00F13C77">
              <w:rPr>
                <w:rFonts w:eastAsia="Times New Roman"/>
                <w:b/>
                <w:bCs/>
                <w:lang w:val="en-GB" w:eastAsia="zh-CN"/>
              </w:rPr>
              <w:t>Further Guidance:</w:t>
            </w:r>
          </w:p>
          <w:p w14:paraId="2A8BE50D" w14:textId="77777777" w:rsidR="00261279" w:rsidRDefault="00261279" w:rsidP="00261279">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 xml:space="preserve">Choose ONE </w:t>
            </w:r>
            <w:r>
              <w:rPr>
                <w:rFonts w:eastAsia="Times New Roman"/>
                <w:b/>
                <w:bCs/>
                <w:lang w:val="en-GB" w:eastAsia="zh-CN"/>
              </w:rPr>
              <w:t xml:space="preserve">psychological </w:t>
            </w:r>
            <w:r w:rsidRPr="00F13C77">
              <w:rPr>
                <w:rFonts w:eastAsia="Times New Roman"/>
                <w:b/>
                <w:bCs/>
                <w:lang w:val="en-GB" w:eastAsia="zh-CN"/>
              </w:rPr>
              <w:t xml:space="preserve">lifespan theory </w:t>
            </w:r>
            <w:r w:rsidRPr="005D5952">
              <w:rPr>
                <w:rFonts w:eastAsia="Times New Roman"/>
                <w:lang w:val="en-GB" w:eastAsia="zh-CN"/>
              </w:rPr>
              <w:t xml:space="preserve">to </w:t>
            </w:r>
            <w:r>
              <w:rPr>
                <w:rFonts w:eastAsia="Times New Roman"/>
                <w:lang w:val="en-GB" w:eastAsia="zh-CN"/>
              </w:rPr>
              <w:t xml:space="preserve">explore the historical impact of Jenny’s experiences. Continue to use this theory to inform a plan for support in Jenny’s current situation. </w:t>
            </w:r>
          </w:p>
          <w:p w14:paraId="53DEF10C" w14:textId="77777777" w:rsidR="00261279" w:rsidRPr="00F13C77" w:rsidRDefault="00261279" w:rsidP="00261279">
            <w:pPr>
              <w:widowControl/>
              <w:numPr>
                <w:ilvl w:val="0"/>
                <w:numId w:val="7"/>
              </w:numPr>
              <w:autoSpaceDE/>
              <w:autoSpaceDN/>
              <w:spacing w:before="100" w:beforeAutospacing="1" w:after="100" w:afterAutospacing="1" w:line="360" w:lineRule="auto"/>
              <w:rPr>
                <w:rFonts w:eastAsia="Times New Roman"/>
                <w:lang w:val="en-GB" w:eastAsia="zh-CN"/>
              </w:rPr>
            </w:pPr>
            <w:r>
              <w:rPr>
                <w:rFonts w:eastAsia="Times New Roman"/>
                <w:b/>
                <w:bCs/>
                <w:lang w:val="en-GB" w:eastAsia="zh-CN"/>
              </w:rPr>
              <w:t xml:space="preserve">The lifespan theory </w:t>
            </w:r>
            <w:r>
              <w:rPr>
                <w:rFonts w:eastAsia="Times New Roman"/>
                <w:lang w:val="en-GB" w:eastAsia="zh-CN"/>
              </w:rPr>
              <w:t>t</w:t>
            </w:r>
            <w:r w:rsidRPr="00F13C77">
              <w:rPr>
                <w:rFonts w:eastAsia="Times New Roman"/>
                <w:lang w:val="en-GB" w:eastAsia="zh-CN"/>
              </w:rPr>
              <w:t xml:space="preserve">hat you </w:t>
            </w:r>
            <w:r>
              <w:rPr>
                <w:rFonts w:eastAsia="Times New Roman"/>
                <w:lang w:val="en-GB" w:eastAsia="zh-CN"/>
              </w:rPr>
              <w:t xml:space="preserve">choose should be one you </w:t>
            </w:r>
            <w:r w:rsidRPr="00F13C77">
              <w:rPr>
                <w:rFonts w:eastAsia="Times New Roman"/>
                <w:lang w:val="en-GB" w:eastAsia="zh-CN"/>
              </w:rPr>
              <w:t>have studied during this module (</w:t>
            </w:r>
            <w:r>
              <w:rPr>
                <w:rFonts w:eastAsia="Times New Roman"/>
                <w:lang w:val="en-GB" w:eastAsia="zh-CN"/>
              </w:rPr>
              <w:t>such as</w:t>
            </w:r>
            <w:r w:rsidRPr="00F13C77">
              <w:rPr>
                <w:rFonts w:eastAsia="Times New Roman"/>
                <w:lang w:val="en-GB" w:eastAsia="zh-CN"/>
              </w:rPr>
              <w:t>, Bowlby’s attachment theory, Piaget’s cognitive development theory, or Vygotsky’s sociocultural theory).</w:t>
            </w:r>
          </w:p>
          <w:p w14:paraId="2AD24495" w14:textId="77777777" w:rsidR="00261279" w:rsidRPr="00F13C77" w:rsidRDefault="00261279" w:rsidP="00261279">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Explain the theory clearly</w:t>
            </w:r>
            <w:r w:rsidRPr="00F13C77">
              <w:rPr>
                <w:rFonts w:eastAsia="Times New Roman"/>
                <w:lang w:val="en-GB" w:eastAsia="zh-CN"/>
              </w:rPr>
              <w:t xml:space="preserve">, including its key concepts and why it is relevant to </w:t>
            </w:r>
            <w:r>
              <w:rPr>
                <w:rFonts w:eastAsia="Times New Roman"/>
                <w:lang w:val="en-GB" w:eastAsia="zh-CN"/>
              </w:rPr>
              <w:t>Jenny’s experiences and situation</w:t>
            </w:r>
            <w:r w:rsidRPr="00F13C77">
              <w:rPr>
                <w:rFonts w:eastAsia="Times New Roman"/>
                <w:lang w:val="en-GB" w:eastAsia="zh-CN"/>
              </w:rPr>
              <w:t>.</w:t>
            </w:r>
          </w:p>
          <w:p w14:paraId="5F9DDF32" w14:textId="77777777" w:rsidR="00261279" w:rsidRPr="00F13C77" w:rsidRDefault="00261279" w:rsidP="00261279">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 xml:space="preserve">Apply the theory to </w:t>
            </w:r>
            <w:r>
              <w:rPr>
                <w:rFonts w:eastAsia="Times New Roman"/>
                <w:b/>
                <w:bCs/>
                <w:lang w:val="en-GB" w:eastAsia="zh-CN"/>
              </w:rPr>
              <w:t>Jenny</w:t>
            </w:r>
            <w:r w:rsidRPr="00F13C77">
              <w:rPr>
                <w:rFonts w:eastAsia="Times New Roman"/>
                <w:b/>
                <w:bCs/>
                <w:lang w:val="en-GB" w:eastAsia="zh-CN"/>
              </w:rPr>
              <w:t xml:space="preserve">’s </w:t>
            </w:r>
            <w:r>
              <w:rPr>
                <w:rFonts w:eastAsia="Times New Roman"/>
                <w:b/>
                <w:bCs/>
                <w:lang w:val="en-GB" w:eastAsia="zh-CN"/>
              </w:rPr>
              <w:t>experiences</w:t>
            </w:r>
            <w:r w:rsidRPr="00F13C77">
              <w:rPr>
                <w:rFonts w:eastAsia="Times New Roman"/>
                <w:lang w:val="en-GB" w:eastAsia="zh-CN"/>
              </w:rPr>
              <w:t>, d</w:t>
            </w:r>
            <w:r>
              <w:rPr>
                <w:rFonts w:eastAsia="Times New Roman"/>
                <w:lang w:val="en-GB" w:eastAsia="zh-CN"/>
              </w:rPr>
              <w:t xml:space="preserve">escribing the potential impact of these on her development and well-being. </w:t>
            </w:r>
          </w:p>
          <w:p w14:paraId="46885D8D" w14:textId="77777777" w:rsidR="00261279" w:rsidRPr="00F13C77" w:rsidRDefault="00261279" w:rsidP="00261279">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Propose practical strategies or interventions</w:t>
            </w:r>
            <w:r w:rsidRPr="00F13C77">
              <w:rPr>
                <w:rFonts w:eastAsia="Times New Roman"/>
                <w:lang w:val="en-GB" w:eastAsia="zh-CN"/>
              </w:rPr>
              <w:t>, based on th</w:t>
            </w:r>
            <w:r>
              <w:rPr>
                <w:rFonts w:eastAsia="Times New Roman"/>
                <w:lang w:val="en-GB" w:eastAsia="zh-CN"/>
              </w:rPr>
              <w:t>e same</w:t>
            </w:r>
            <w:r w:rsidRPr="00F13C77">
              <w:rPr>
                <w:rFonts w:eastAsia="Times New Roman"/>
                <w:lang w:val="en-GB" w:eastAsia="zh-CN"/>
              </w:rPr>
              <w:t xml:space="preserve"> chosen theory</w:t>
            </w:r>
            <w:r>
              <w:rPr>
                <w:rFonts w:eastAsia="Times New Roman"/>
                <w:lang w:val="en-GB" w:eastAsia="zh-CN"/>
              </w:rPr>
              <w:t>, to support Jenny in her current situation</w:t>
            </w:r>
            <w:r w:rsidRPr="00F13C77">
              <w:rPr>
                <w:rFonts w:eastAsia="Times New Roman"/>
                <w:lang w:val="en-GB" w:eastAsia="zh-CN"/>
              </w:rPr>
              <w:t>.</w:t>
            </w:r>
          </w:p>
          <w:p w14:paraId="7879C2A3" w14:textId="77777777" w:rsidR="00261279" w:rsidRPr="00F13C77" w:rsidRDefault="00261279" w:rsidP="00261279">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Consider both biological and environmental influences</w:t>
            </w:r>
            <w:r w:rsidRPr="00F13C77">
              <w:rPr>
                <w:rFonts w:eastAsia="Times New Roman"/>
                <w:lang w:val="en-GB" w:eastAsia="zh-CN"/>
              </w:rPr>
              <w:t xml:space="preserve"> (‘nature and nurture’) and discuss their role in shaping psychological development.</w:t>
            </w:r>
          </w:p>
          <w:p w14:paraId="722CCDF0" w14:textId="77777777" w:rsidR="00261279" w:rsidRPr="00F13C77" w:rsidRDefault="00261279" w:rsidP="00261279">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lastRenderedPageBreak/>
              <w:t>Critically evaluate the usefulness and limitations of the theory</w:t>
            </w:r>
            <w:r w:rsidRPr="00F13C77">
              <w:rPr>
                <w:rFonts w:eastAsia="Times New Roman"/>
                <w:lang w:val="en-GB" w:eastAsia="zh-CN"/>
              </w:rPr>
              <w:t xml:space="preserve"> in this health and social care context.</w:t>
            </w:r>
          </w:p>
          <w:p w14:paraId="3BE57197" w14:textId="77777777" w:rsidR="00261279" w:rsidRPr="00F13C77" w:rsidRDefault="00261279" w:rsidP="00261279">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lang w:val="en-GB" w:eastAsia="zh-CN"/>
              </w:rPr>
              <w:t xml:space="preserve">Ensure that </w:t>
            </w:r>
            <w:r w:rsidRPr="00F13C77">
              <w:rPr>
                <w:rFonts w:eastAsia="Times New Roman"/>
                <w:b/>
                <w:bCs/>
                <w:lang w:val="en-GB" w:eastAsia="zh-CN"/>
              </w:rPr>
              <w:t>ALL content in your presentation is evidence-based.</w:t>
            </w:r>
          </w:p>
          <w:p w14:paraId="6C437C01" w14:textId="77777777" w:rsidR="00261279" w:rsidRPr="00F13C77" w:rsidRDefault="00261279" w:rsidP="00261279">
            <w:pPr>
              <w:widowControl/>
              <w:numPr>
                <w:ilvl w:val="0"/>
                <w:numId w:val="7"/>
              </w:numPr>
              <w:autoSpaceDE/>
              <w:autoSpaceDN/>
              <w:spacing w:before="100" w:beforeAutospacing="1" w:after="100" w:afterAutospacing="1" w:line="360" w:lineRule="auto"/>
              <w:rPr>
                <w:rFonts w:ascii="Times New Roman" w:eastAsia="Times New Roman" w:hAnsi="Times New Roman" w:cs="Times New Roman"/>
                <w:sz w:val="24"/>
                <w:szCs w:val="24"/>
                <w:lang w:val="en-GB" w:eastAsia="zh-CN"/>
              </w:rPr>
            </w:pPr>
            <w:r w:rsidRPr="00F13C77">
              <w:rPr>
                <w:rFonts w:eastAsia="Times New Roman"/>
                <w:lang w:val="en-GB" w:eastAsia="zh-CN"/>
              </w:rPr>
              <w:t xml:space="preserve">Include a </w:t>
            </w:r>
            <w:r w:rsidRPr="00F13C77">
              <w:rPr>
                <w:rFonts w:eastAsia="Times New Roman"/>
                <w:b/>
                <w:bCs/>
                <w:lang w:val="en-GB" w:eastAsia="zh-CN"/>
              </w:rPr>
              <w:t>reference list with at least 6 credible academic sources in Harvard style</w:t>
            </w:r>
            <w:r w:rsidRPr="00F13C77">
              <w:rPr>
                <w:rFonts w:ascii="Times New Roman" w:eastAsia="Times New Roman" w:hAnsi="Times New Roman" w:cs="Times New Roman"/>
                <w:b/>
                <w:bCs/>
                <w:sz w:val="24"/>
                <w:szCs w:val="24"/>
                <w:lang w:val="en-GB" w:eastAsia="zh-CN"/>
              </w:rPr>
              <w:t>.</w:t>
            </w:r>
          </w:p>
          <w:p w14:paraId="371A01EA" w14:textId="77777777" w:rsidR="00261279" w:rsidRPr="00261279" w:rsidRDefault="00261279" w:rsidP="00261279">
            <w:pPr>
              <w:pStyle w:val="BodyText"/>
              <w:spacing w:before="141"/>
              <w:rPr>
                <w:sz w:val="24"/>
                <w:lang w:val="en-GB"/>
              </w:rPr>
            </w:pPr>
          </w:p>
        </w:tc>
      </w:tr>
    </w:tbl>
    <w:p w14:paraId="39A11A8F" w14:textId="77777777" w:rsidR="00BB2EA9" w:rsidRDefault="00BB2EA9">
      <w:pPr>
        <w:pStyle w:val="BodyText"/>
        <w:spacing w:before="141"/>
        <w:rPr>
          <w:sz w:val="24"/>
        </w:rPr>
      </w:pPr>
    </w:p>
    <w:p w14:paraId="3A8BF5C7" w14:textId="77777777" w:rsidR="00794ABF" w:rsidRPr="00F13C77" w:rsidRDefault="00794ABF" w:rsidP="00C81B01">
      <w:pPr>
        <w:pStyle w:val="BodyText"/>
        <w:spacing w:before="1" w:line="249" w:lineRule="auto"/>
        <w:ind w:left="809" w:right="127" w:hanging="10"/>
        <w:jc w:val="both"/>
        <w:rPr>
          <w:spacing w:val="-10"/>
          <w:lang w:val="en-GB"/>
        </w:rPr>
      </w:pPr>
    </w:p>
    <w:p w14:paraId="0F20736F" w14:textId="77777777" w:rsidR="00BB2EA9" w:rsidRDefault="003313D3">
      <w:pPr>
        <w:pStyle w:val="BodyText"/>
        <w:spacing w:before="102"/>
        <w:rPr>
          <w:sz w:val="20"/>
        </w:rPr>
      </w:pPr>
      <w:r>
        <w:rPr>
          <w:noProof/>
        </w:rPr>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9"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o:spid="_x0000_s1030"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1"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2"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39AAEF4" w14:textId="77777777" w:rsidR="006C74DF" w:rsidRPr="006C74DF" w:rsidRDefault="003313D3" w:rsidP="006C74DF">
      <w:pPr>
        <w:pStyle w:val="ListParagraph"/>
        <w:widowControl/>
        <w:numPr>
          <w:ilvl w:val="0"/>
          <w:numId w:val="8"/>
        </w:numPr>
        <w:autoSpaceDE/>
        <w:autoSpaceDN/>
        <w:contextualSpacing/>
        <w:rPr>
          <w:i/>
          <w:color w:val="FF0000"/>
          <w:spacing w:val="-12"/>
        </w:rPr>
      </w:pPr>
      <w:r w:rsidRPr="006C74DF">
        <w:rPr>
          <w:i/>
          <w:color w:val="FF0000"/>
        </w:rPr>
        <w:t>We expect to see good use of Harvard Referencing that points</w:t>
      </w:r>
      <w:r w:rsidRPr="006C74DF">
        <w:rPr>
          <w:i/>
          <w:color w:val="FF0000"/>
          <w:spacing w:val="-16"/>
        </w:rPr>
        <w:t xml:space="preserve"> </w:t>
      </w:r>
      <w:r w:rsidRPr="006C74DF">
        <w:rPr>
          <w:i/>
          <w:color w:val="FF0000"/>
        </w:rPr>
        <w:t>to</w:t>
      </w:r>
      <w:r w:rsidRPr="006C74DF">
        <w:rPr>
          <w:i/>
          <w:color w:val="FF0000"/>
          <w:spacing w:val="-15"/>
        </w:rPr>
        <w:t xml:space="preserve"> </w:t>
      </w:r>
      <w:r w:rsidR="00CD69F7" w:rsidRPr="006C74DF">
        <w:rPr>
          <w:i/>
          <w:color w:val="FF0000"/>
        </w:rPr>
        <w:t>sources</w:t>
      </w:r>
      <w:r w:rsidRPr="006C74DF">
        <w:rPr>
          <w:i/>
          <w:color w:val="FF0000"/>
          <w:spacing w:val="-12"/>
        </w:rPr>
        <w:t xml:space="preserve"> </w:t>
      </w:r>
      <w:r w:rsidRPr="006C74DF">
        <w:rPr>
          <w:i/>
          <w:color w:val="FF0000"/>
        </w:rPr>
        <w:t>agreeing</w:t>
      </w:r>
      <w:r w:rsidRPr="006C74DF">
        <w:rPr>
          <w:i/>
          <w:color w:val="FF0000"/>
          <w:spacing w:val="-14"/>
        </w:rPr>
        <w:t xml:space="preserve"> </w:t>
      </w:r>
      <w:r w:rsidRPr="006C74DF">
        <w:rPr>
          <w:i/>
          <w:color w:val="FF0000"/>
        </w:rPr>
        <w:t>or</w:t>
      </w:r>
      <w:r w:rsidRPr="006C74DF">
        <w:rPr>
          <w:i/>
          <w:color w:val="FF0000"/>
          <w:spacing w:val="-13"/>
        </w:rPr>
        <w:t xml:space="preserve"> </w:t>
      </w:r>
      <w:r w:rsidRPr="006C74DF">
        <w:rPr>
          <w:i/>
          <w:color w:val="FF0000"/>
        </w:rPr>
        <w:t>disagreeing</w:t>
      </w:r>
      <w:r w:rsidRPr="006C74DF">
        <w:rPr>
          <w:i/>
          <w:color w:val="FF0000"/>
          <w:spacing w:val="-14"/>
        </w:rPr>
        <w:t xml:space="preserve"> </w:t>
      </w:r>
      <w:r w:rsidRPr="006C74DF">
        <w:rPr>
          <w:i/>
          <w:color w:val="FF0000"/>
        </w:rPr>
        <w:t>with</w:t>
      </w:r>
      <w:r w:rsidRPr="006C74DF">
        <w:rPr>
          <w:i/>
          <w:color w:val="FF0000"/>
          <w:spacing w:val="-16"/>
        </w:rPr>
        <w:t xml:space="preserve"> </w:t>
      </w:r>
      <w:r w:rsidRPr="006C74DF">
        <w:rPr>
          <w:i/>
          <w:color w:val="FF0000"/>
        </w:rPr>
        <w:t>the</w:t>
      </w:r>
      <w:r w:rsidRPr="006C74DF">
        <w:rPr>
          <w:i/>
          <w:color w:val="FF0000"/>
          <w:spacing w:val="-15"/>
        </w:rPr>
        <w:t xml:space="preserve"> </w:t>
      </w:r>
      <w:r w:rsidRPr="006C74DF">
        <w:rPr>
          <w:i/>
          <w:color w:val="FF0000"/>
        </w:rPr>
        <w:t>argument</w:t>
      </w:r>
      <w:r w:rsidRPr="006C74DF">
        <w:rPr>
          <w:i/>
          <w:color w:val="FF0000"/>
          <w:spacing w:val="-14"/>
        </w:rPr>
        <w:t xml:space="preserve"> </w:t>
      </w:r>
      <w:r w:rsidRPr="006C74DF">
        <w:rPr>
          <w:i/>
          <w:color w:val="FF0000"/>
        </w:rPr>
        <w:t>you</w:t>
      </w:r>
      <w:r w:rsidRPr="006C74DF">
        <w:rPr>
          <w:i/>
          <w:color w:val="FF0000"/>
          <w:spacing w:val="-16"/>
        </w:rPr>
        <w:t xml:space="preserve"> </w:t>
      </w:r>
      <w:r w:rsidRPr="006C74DF">
        <w:rPr>
          <w:i/>
          <w:color w:val="FF0000"/>
        </w:rPr>
        <w:t>are</w:t>
      </w:r>
      <w:r w:rsidRPr="006C74DF">
        <w:rPr>
          <w:i/>
          <w:color w:val="FF0000"/>
          <w:spacing w:val="-15"/>
        </w:rPr>
        <w:t xml:space="preserve"> </w:t>
      </w:r>
      <w:r w:rsidRPr="006C74DF">
        <w:rPr>
          <w:i/>
          <w:color w:val="FF0000"/>
        </w:rPr>
        <w:t>making.</w:t>
      </w:r>
      <w:r w:rsidRPr="006C74DF">
        <w:rPr>
          <w:i/>
          <w:color w:val="FF0000"/>
          <w:spacing w:val="-12"/>
        </w:rPr>
        <w:t xml:space="preserve"> </w:t>
      </w:r>
    </w:p>
    <w:p w14:paraId="7985D04E" w14:textId="53670E41" w:rsidR="00CD69F7" w:rsidRPr="006C74DF" w:rsidRDefault="00CD69F7" w:rsidP="006C74DF">
      <w:pPr>
        <w:pStyle w:val="ListParagraph"/>
        <w:widowControl/>
        <w:numPr>
          <w:ilvl w:val="0"/>
          <w:numId w:val="8"/>
        </w:numPr>
        <w:autoSpaceDE/>
        <w:autoSpaceDN/>
        <w:contextualSpacing/>
        <w:rPr>
          <w:i/>
          <w:iCs/>
          <w:color w:val="FF0000"/>
        </w:rPr>
      </w:pPr>
      <w:r w:rsidRPr="006C74DF">
        <w:rPr>
          <w:i/>
          <w:iCs/>
          <w:color w:val="FF0000"/>
        </w:rPr>
        <w:t xml:space="preserve">We expect you to find and use a minimum of 6 credible and reliable references both in-text citations and in the reference list at the end of the report using the UWTSD Harvard referencing style.  </w:t>
      </w:r>
    </w:p>
    <w:p w14:paraId="581F5D20" w14:textId="7CD75141" w:rsidR="00BB2EA9" w:rsidRDefault="00A124A1">
      <w:pPr>
        <w:pStyle w:val="Heading1"/>
        <w:numPr>
          <w:ilvl w:val="0"/>
          <w:numId w:val="1"/>
        </w:numPr>
        <w:tabs>
          <w:tab w:val="left" w:pos="514"/>
        </w:tabs>
        <w:spacing w:before="70"/>
        <w:ind w:left="514" w:hanging="246"/>
      </w:pPr>
      <w:r>
        <w:t>K</w:t>
      </w:r>
      <w:r w:rsidR="003313D3">
        <w:t>nowledge</w:t>
      </w:r>
      <w:r w:rsidR="003313D3">
        <w:rPr>
          <w:spacing w:val="-10"/>
        </w:rPr>
        <w:t xml:space="preserve"> </w:t>
      </w:r>
      <w:r w:rsidR="003313D3">
        <w:t>and</w:t>
      </w:r>
      <w:r w:rsidR="003313D3">
        <w:rPr>
          <w:spacing w:val="-6"/>
        </w:rPr>
        <w:t xml:space="preserve"> </w:t>
      </w:r>
      <w:r w:rsidR="003313D3">
        <w:t>Understanding</w:t>
      </w:r>
      <w:r w:rsidR="003313D3">
        <w:rPr>
          <w:spacing w:val="-7"/>
        </w:rPr>
        <w:t xml:space="preserve"> </w:t>
      </w:r>
      <w:r w:rsidR="003313D3">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rsidP="006C74DF">
      <w:pPr>
        <w:pStyle w:val="BodyText"/>
        <w:tabs>
          <w:tab w:val="left" w:pos="567"/>
        </w:tabs>
        <w:spacing w:before="29"/>
        <w:ind w:left="426"/>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7F375C22" w14:textId="77777777" w:rsidR="006C74DF" w:rsidRPr="00CD087B" w:rsidRDefault="003313D3" w:rsidP="006C74DF">
      <w:pPr>
        <w:pStyle w:val="ListParagraph"/>
        <w:widowControl/>
        <w:numPr>
          <w:ilvl w:val="0"/>
          <w:numId w:val="9"/>
        </w:numPr>
        <w:autoSpaceDE/>
        <w:autoSpaceDN/>
        <w:spacing w:before="100" w:beforeAutospacing="1" w:line="276" w:lineRule="auto"/>
        <w:rPr>
          <w:i/>
          <w:color w:val="FF0000"/>
        </w:rPr>
      </w:pPr>
      <w:r w:rsidRPr="00CD087B">
        <w:rPr>
          <w:i/>
          <w:color w:val="FF0000"/>
        </w:rPr>
        <w:t>We expect to see your understanding of theories of lifespan development (e.g. a clear discussion of human cognition, emotions and behaviour patterns of the life-stage).</w:t>
      </w:r>
      <w:r w:rsidR="006D23AB" w:rsidRPr="00CD087B">
        <w:rPr>
          <w:i/>
          <w:color w:val="FF0000"/>
        </w:rPr>
        <w:t xml:space="preserve"> </w:t>
      </w:r>
    </w:p>
    <w:p w14:paraId="6474A995" w14:textId="515D3141" w:rsidR="00FB7F26" w:rsidRPr="00CD087B" w:rsidRDefault="00FB7F26" w:rsidP="006C74DF">
      <w:pPr>
        <w:pStyle w:val="ListParagraph"/>
        <w:widowControl/>
        <w:numPr>
          <w:ilvl w:val="0"/>
          <w:numId w:val="9"/>
        </w:numPr>
        <w:autoSpaceDE/>
        <w:autoSpaceDN/>
        <w:spacing w:before="100" w:beforeAutospacing="1" w:line="276" w:lineRule="auto"/>
        <w:rPr>
          <w:rFonts w:eastAsia="Times New Roman"/>
          <w:color w:val="FF0000"/>
          <w:lang w:val="en-GB" w:eastAsia="en-GB"/>
        </w:rPr>
      </w:pPr>
      <w:r w:rsidRPr="00CD087B">
        <w:rPr>
          <w:i/>
          <w:color w:val="FF0000"/>
        </w:rPr>
        <w:t>We expect you to show an understanding of</w:t>
      </w:r>
      <w:r w:rsidR="001E2AD6" w:rsidRPr="00CD087B">
        <w:rPr>
          <w:i/>
          <w:color w:val="FF0000"/>
        </w:rPr>
        <w:t xml:space="preserve"> the</w:t>
      </w:r>
      <w:r w:rsidRPr="00CD087B">
        <w:rPr>
          <w:i/>
          <w:color w:val="FF0000"/>
        </w:rPr>
        <w:t xml:space="preserve"> </w:t>
      </w:r>
      <w:r w:rsidRPr="00CD087B">
        <w:rPr>
          <w:rFonts w:eastAsia="Times New Roman"/>
          <w:color w:val="FF0000"/>
          <w:lang w:val="en-GB" w:eastAsia="en-GB"/>
        </w:rPr>
        <w:t>biological and environmental factors (‘nature and nurture’) and their role in shaping psychological development.</w:t>
      </w: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 xml:space="preserve">reflected upon the ideas of others within the subject area and that you are able to make sound </w:t>
      </w:r>
      <w:r>
        <w:lastRenderedPageBreak/>
        <w:t>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FE7FBDA" w14:textId="77777777" w:rsidR="00CD087B" w:rsidRPr="00CD087B" w:rsidRDefault="003313D3" w:rsidP="00CD087B">
      <w:pPr>
        <w:pStyle w:val="ListParagraph"/>
        <w:numPr>
          <w:ilvl w:val="0"/>
          <w:numId w:val="10"/>
        </w:numPr>
        <w:spacing w:before="21" w:line="273" w:lineRule="auto"/>
        <w:ind w:right="387"/>
        <w:jc w:val="both"/>
        <w:rPr>
          <w:i/>
          <w:color w:val="FF0000"/>
        </w:rPr>
      </w:pPr>
      <w:r w:rsidRPr="00CD087B">
        <w:rPr>
          <w:i/>
          <w:color w:val="FF0000"/>
        </w:rPr>
        <w:t xml:space="preserve">We expect you to </w:t>
      </w:r>
      <w:r w:rsidR="00074D50" w:rsidRPr="00CD087B">
        <w:rPr>
          <w:i/>
          <w:color w:val="FF0000"/>
        </w:rPr>
        <w:t>evaluate</w:t>
      </w:r>
      <w:r w:rsidRPr="00CD087B">
        <w:rPr>
          <w:i/>
          <w:color w:val="FF0000"/>
        </w:rPr>
        <w:t xml:space="preserve"> ONE lifespan psychological theory. </w:t>
      </w:r>
    </w:p>
    <w:p w14:paraId="0F6DE042" w14:textId="77777777" w:rsidR="00CD087B" w:rsidRDefault="003313D3" w:rsidP="00CD087B">
      <w:pPr>
        <w:pStyle w:val="ListParagraph"/>
        <w:numPr>
          <w:ilvl w:val="0"/>
          <w:numId w:val="10"/>
        </w:numPr>
        <w:spacing w:before="21" w:line="273" w:lineRule="auto"/>
        <w:ind w:right="387"/>
        <w:jc w:val="both"/>
        <w:rPr>
          <w:i/>
          <w:color w:val="FF0000"/>
        </w:rPr>
      </w:pPr>
      <w:r w:rsidRPr="00CD087B">
        <w:rPr>
          <w:i/>
          <w:color w:val="FF0000"/>
        </w:rPr>
        <w:t>You are expected to provide evidence of critical and analytical thinking.</w:t>
      </w:r>
    </w:p>
    <w:p w14:paraId="545EB70A" w14:textId="0540F85B" w:rsidR="00BB2EA9" w:rsidRPr="00CD087B" w:rsidRDefault="003313D3" w:rsidP="00CD087B">
      <w:pPr>
        <w:pStyle w:val="ListParagraph"/>
        <w:numPr>
          <w:ilvl w:val="0"/>
          <w:numId w:val="10"/>
        </w:numPr>
        <w:spacing w:before="21" w:line="273" w:lineRule="auto"/>
        <w:ind w:right="387"/>
        <w:jc w:val="both"/>
        <w:rPr>
          <w:i/>
          <w:color w:val="FF0000"/>
        </w:rPr>
      </w:pPr>
      <w:r w:rsidRPr="00CD087B">
        <w:rPr>
          <w:i/>
          <w:color w:val="FF0000"/>
        </w:rPr>
        <w:t xml:space="preserve">Provide justification for </w:t>
      </w:r>
      <w:r w:rsidR="00EE1A96" w:rsidRPr="00CD087B">
        <w:rPr>
          <w:i/>
          <w:color w:val="FF0000"/>
        </w:rPr>
        <w:t xml:space="preserve">why your chosen theory </w:t>
      </w:r>
      <w:r w:rsidR="00871544" w:rsidRPr="00CD087B">
        <w:rPr>
          <w:i/>
          <w:color w:val="FF0000"/>
        </w:rPr>
        <w:t>is</w:t>
      </w:r>
      <w:r w:rsidR="00EE1A96" w:rsidRPr="00CD087B">
        <w:rPr>
          <w:i/>
          <w:color w:val="FF0000"/>
        </w:rPr>
        <w:t xml:space="preserve"> applicable to </w:t>
      </w:r>
      <w:r w:rsidR="00B73CB4" w:rsidRPr="00CD087B">
        <w:rPr>
          <w:i/>
          <w:color w:val="FF0000"/>
        </w:rPr>
        <w:t>the developmental stage and</w:t>
      </w:r>
      <w:r w:rsidR="00EE1A96" w:rsidRPr="00CD087B">
        <w:rPr>
          <w:i/>
          <w:color w:val="FF0000"/>
        </w:rPr>
        <w:t xml:space="preserve"> health and social care context</w:t>
      </w:r>
      <w:r w:rsidR="006D23AB" w:rsidRPr="00CD087B">
        <w:rPr>
          <w:i/>
          <w:color w:val="FF0000"/>
        </w:rPr>
        <w:t xml:space="preserve">. Please include the theory’s usefulness and limitations.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25E46BFF" w14:textId="67D8BA9A" w:rsidR="00FB7F26" w:rsidRPr="00CD087B" w:rsidRDefault="003313D3" w:rsidP="00CD087B">
      <w:pPr>
        <w:pStyle w:val="ListParagraph"/>
        <w:numPr>
          <w:ilvl w:val="0"/>
          <w:numId w:val="11"/>
        </w:numPr>
        <w:spacing w:before="19"/>
        <w:jc w:val="both"/>
        <w:rPr>
          <w:i/>
          <w:color w:val="FF0000"/>
          <w:spacing w:val="-7"/>
        </w:rPr>
      </w:pPr>
      <w:r w:rsidRPr="00CD087B">
        <w:rPr>
          <w:i/>
          <w:color w:val="FF0000"/>
        </w:rPr>
        <w:t>We</w:t>
      </w:r>
      <w:r w:rsidRPr="00CD087B">
        <w:rPr>
          <w:i/>
          <w:color w:val="FF0000"/>
          <w:spacing w:val="-7"/>
        </w:rPr>
        <w:t xml:space="preserve"> </w:t>
      </w:r>
      <w:r w:rsidRPr="00CD087B">
        <w:rPr>
          <w:i/>
          <w:color w:val="FF0000"/>
        </w:rPr>
        <w:t>expect</w:t>
      </w:r>
      <w:r w:rsidRPr="00CD087B">
        <w:rPr>
          <w:i/>
          <w:color w:val="FF0000"/>
          <w:spacing w:val="-6"/>
        </w:rPr>
        <w:t xml:space="preserve"> </w:t>
      </w:r>
      <w:r w:rsidRPr="00CD087B">
        <w:rPr>
          <w:i/>
          <w:color w:val="FF0000"/>
        </w:rPr>
        <w:t>to</w:t>
      </w:r>
      <w:r w:rsidRPr="00CD087B">
        <w:rPr>
          <w:i/>
          <w:color w:val="FF0000"/>
          <w:spacing w:val="-4"/>
        </w:rPr>
        <w:t xml:space="preserve"> </w:t>
      </w:r>
      <w:r w:rsidRPr="00CD087B">
        <w:rPr>
          <w:i/>
          <w:color w:val="FF0000"/>
        </w:rPr>
        <w:t>see</w:t>
      </w:r>
      <w:r w:rsidRPr="00CD087B">
        <w:rPr>
          <w:i/>
          <w:color w:val="FF0000"/>
          <w:spacing w:val="-7"/>
        </w:rPr>
        <w:t xml:space="preserve"> </w:t>
      </w:r>
      <w:r w:rsidR="00FB7F26" w:rsidRPr="00CD087B">
        <w:rPr>
          <w:i/>
          <w:color w:val="FF0000"/>
          <w:spacing w:val="-7"/>
        </w:rPr>
        <w:t xml:space="preserve">practical strategies or interventions based on the theory that could support </w:t>
      </w:r>
      <w:r w:rsidR="00122FC0" w:rsidRPr="00CD087B">
        <w:rPr>
          <w:i/>
          <w:color w:val="FF0000"/>
          <w:spacing w:val="-7"/>
        </w:rPr>
        <w:t>Jenny in her current situation</w:t>
      </w:r>
      <w:r w:rsidR="00FB7F26" w:rsidRPr="00CD087B">
        <w:rPr>
          <w:i/>
          <w:color w:val="FF0000"/>
          <w:spacing w:val="-7"/>
        </w:rPr>
        <w:t>.</w:t>
      </w:r>
    </w:p>
    <w:p w14:paraId="0199162E" w14:textId="77777777" w:rsidR="00FB7F26" w:rsidRDefault="00FB7F26" w:rsidP="00FB7F26">
      <w:pPr>
        <w:spacing w:before="19"/>
        <w:ind w:left="268"/>
        <w:jc w:val="both"/>
        <w:rPr>
          <w:i/>
          <w:color w:val="FF0000"/>
          <w:spacing w:val="-7"/>
        </w:rPr>
      </w:pPr>
    </w:p>
    <w:p w14:paraId="311A5305" w14:textId="0F46B957" w:rsidR="00BB2EA9" w:rsidRPr="00FB7F26" w:rsidRDefault="00FB7F26" w:rsidP="00FB7F26">
      <w:pPr>
        <w:pStyle w:val="ListParagraph"/>
        <w:numPr>
          <w:ilvl w:val="0"/>
          <w:numId w:val="1"/>
        </w:numPr>
        <w:spacing w:before="19"/>
        <w:jc w:val="both"/>
        <w:rPr>
          <w:b/>
          <w:bCs/>
        </w:rPr>
      </w:pPr>
      <w:r w:rsidRPr="00FB7F26">
        <w:rPr>
          <w:b/>
          <w:bCs/>
        </w:rPr>
        <w:t xml:space="preserve"> </w:t>
      </w:r>
      <w:r w:rsidR="003313D3" w:rsidRPr="00FB7F26">
        <w:rPr>
          <w:b/>
          <w:bCs/>
        </w:rPr>
        <w:t>Transferable</w:t>
      </w:r>
      <w:r w:rsidR="003313D3" w:rsidRPr="00FB7F26">
        <w:rPr>
          <w:b/>
          <w:bCs/>
          <w:spacing w:val="-9"/>
        </w:rPr>
        <w:t xml:space="preserve"> </w:t>
      </w:r>
      <w:r w:rsidR="003313D3" w:rsidRPr="00FB7F26">
        <w:rPr>
          <w:b/>
          <w:bCs/>
        </w:rPr>
        <w:t>Skills</w:t>
      </w:r>
      <w:r w:rsidR="003313D3" w:rsidRPr="00FB7F26">
        <w:rPr>
          <w:b/>
          <w:bCs/>
          <w:spacing w:val="-10"/>
        </w:rPr>
        <w:t xml:space="preserve"> </w:t>
      </w:r>
      <w:r w:rsidR="003313D3" w:rsidRPr="00FB7F26">
        <w:rPr>
          <w:b/>
          <w:bCs/>
        </w:rPr>
        <w:t>for</w:t>
      </w:r>
      <w:r w:rsidR="003313D3" w:rsidRPr="00FB7F26">
        <w:rPr>
          <w:b/>
          <w:bCs/>
          <w:spacing w:val="-7"/>
        </w:rPr>
        <w:t xml:space="preserve"> </w:t>
      </w:r>
      <w:r w:rsidR="003313D3" w:rsidRPr="00FB7F26">
        <w:rPr>
          <w:b/>
          <w:bCs/>
        </w:rPr>
        <w:t>Life</w:t>
      </w:r>
      <w:r w:rsidR="003313D3" w:rsidRPr="00FB7F26">
        <w:rPr>
          <w:b/>
          <w:bCs/>
          <w:spacing w:val="-9"/>
        </w:rPr>
        <w:t xml:space="preserve"> </w:t>
      </w:r>
      <w:r w:rsidR="003313D3" w:rsidRPr="00FB7F26">
        <w:rPr>
          <w:b/>
          <w:bCs/>
        </w:rPr>
        <w:t>and</w:t>
      </w:r>
      <w:r w:rsidR="003313D3" w:rsidRPr="00FB7F26">
        <w:rPr>
          <w:b/>
          <w:bCs/>
          <w:spacing w:val="-10"/>
        </w:rPr>
        <w:t xml:space="preserve"> </w:t>
      </w:r>
      <w:r w:rsidR="003313D3" w:rsidRPr="00FB7F26">
        <w:rPr>
          <w:b/>
          <w:bCs/>
        </w:rPr>
        <w:t>Professional</w:t>
      </w:r>
      <w:r w:rsidR="003313D3" w:rsidRPr="00FB7F26">
        <w:rPr>
          <w:b/>
          <w:bCs/>
          <w:spacing w:val="-6"/>
        </w:rPr>
        <w:t xml:space="preserve"> </w:t>
      </w:r>
      <w:r w:rsidR="003313D3" w:rsidRPr="00FB7F26">
        <w:rPr>
          <w:b/>
          <w:bCs/>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6B7BBB5" w14:textId="77777777" w:rsidR="00CD087B" w:rsidRPr="00CD087B" w:rsidRDefault="003313D3" w:rsidP="00CD087B">
      <w:pPr>
        <w:pStyle w:val="ListParagraph"/>
        <w:numPr>
          <w:ilvl w:val="0"/>
          <w:numId w:val="11"/>
        </w:numPr>
        <w:spacing w:before="21" w:line="273" w:lineRule="auto"/>
        <w:ind w:right="389"/>
        <w:jc w:val="both"/>
        <w:rPr>
          <w:i/>
          <w:color w:val="FF0000"/>
        </w:rPr>
      </w:pPr>
      <w:r w:rsidRPr="00CD087B">
        <w:rPr>
          <w:i/>
          <w:color w:val="FF0000"/>
        </w:rPr>
        <w:t xml:space="preserve">We expect to see you produce a well-structured PowerPoint presentation and demonstrate adequate oral presentation skills during the presentation. </w:t>
      </w:r>
    </w:p>
    <w:p w14:paraId="2AFADDD8" w14:textId="77777777" w:rsidR="00CD087B" w:rsidRPr="00CD087B" w:rsidRDefault="003313D3" w:rsidP="00CD087B">
      <w:pPr>
        <w:pStyle w:val="ListParagraph"/>
        <w:numPr>
          <w:ilvl w:val="0"/>
          <w:numId w:val="11"/>
        </w:numPr>
        <w:spacing w:before="21" w:line="273" w:lineRule="auto"/>
        <w:ind w:right="389"/>
        <w:jc w:val="both"/>
        <w:rPr>
          <w:i/>
          <w:color w:val="FF0000"/>
        </w:rPr>
      </w:pPr>
      <w:r w:rsidRPr="00CD087B">
        <w:rPr>
          <w:i/>
          <w:color w:val="FF0000"/>
        </w:rPr>
        <w:t xml:space="preserve">It is important to have evidence-based arguments with appropriate language and terminology on the selected topic. </w:t>
      </w:r>
    </w:p>
    <w:p w14:paraId="6B7A3359" w14:textId="61A8FCE6" w:rsidR="00BB2EA9" w:rsidRPr="00CD087B" w:rsidRDefault="003313D3" w:rsidP="00CD087B">
      <w:pPr>
        <w:pStyle w:val="ListParagraph"/>
        <w:numPr>
          <w:ilvl w:val="0"/>
          <w:numId w:val="11"/>
        </w:numPr>
        <w:spacing w:before="21" w:line="273" w:lineRule="auto"/>
        <w:ind w:right="389"/>
        <w:jc w:val="both"/>
        <w:rPr>
          <w:i/>
          <w:color w:val="FF0000"/>
        </w:rPr>
      </w:pPr>
      <w:r w:rsidRPr="00CD087B">
        <w:rPr>
          <w:i/>
          <w:color w:val="FF0000"/>
        </w:rPr>
        <w:t>Clarity of expression and an ability to respond to questions related to the chosen topic are also required.</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rsidSect="006C74DF">
          <w:pgSz w:w="11900" w:h="16860"/>
          <w:pgMar w:top="560" w:right="843"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3"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tcPr>
          <w:p w14:paraId="29D024BD" w14:textId="77777777" w:rsidR="00BB2EA9" w:rsidRDefault="003313D3">
            <w:pPr>
              <w:pStyle w:val="TableParagraph"/>
              <w:ind w:left="164"/>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3"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66D5F3B0"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tcPr>
          <w:p w14:paraId="2EEE9E0C" w14:textId="77777777" w:rsidR="00BB2EA9" w:rsidRDefault="00BB2EA9">
            <w:pPr>
              <w:pStyle w:val="TableParagraph"/>
              <w:rPr>
                <w:rFonts w:ascii="Times New Roman"/>
                <w:sz w:val="20"/>
              </w:rPr>
            </w:pPr>
          </w:p>
        </w:tc>
        <w:tc>
          <w:tcPr>
            <w:tcW w:w="872" w:type="dxa"/>
            <w:tcBorders>
              <w:bottom w:val="single" w:sz="4" w:space="0" w:color="000000"/>
            </w:tcBorders>
          </w:tcPr>
          <w:p w14:paraId="1331F499" w14:textId="4D2D8862" w:rsidR="00BB2EA9" w:rsidRDefault="00BB2EA9" w:rsidP="006D23AB">
            <w:pPr>
              <w:pStyle w:val="TableParagraph"/>
              <w:spacing w:before="281"/>
              <w:ind w:left="44"/>
              <w:jc w:val="center"/>
              <w:rPr>
                <w:sz w:val="32"/>
              </w:rPr>
            </w:pPr>
          </w:p>
        </w:tc>
        <w:tc>
          <w:tcPr>
            <w:tcW w:w="868" w:type="dxa"/>
            <w:tcBorders>
              <w:bottom w:val="single" w:sz="4" w:space="0" w:color="000000"/>
            </w:tcBorders>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6E9C2005"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tcPr>
          <w:p w14:paraId="470523D0" w14:textId="77777777" w:rsidR="00BB2EA9" w:rsidRDefault="00BB2EA9">
            <w:pPr>
              <w:pStyle w:val="TableParagraph"/>
              <w:rPr>
                <w:rFonts w:ascii="Times New Roman"/>
                <w:sz w:val="20"/>
              </w:rPr>
            </w:pPr>
          </w:p>
        </w:tc>
        <w:tc>
          <w:tcPr>
            <w:tcW w:w="872" w:type="dxa"/>
            <w:tcBorders>
              <w:bottom w:val="single" w:sz="4" w:space="0" w:color="000000"/>
            </w:tcBorders>
          </w:tcPr>
          <w:p w14:paraId="2B3BB62F" w14:textId="2C0FA0E4" w:rsidR="00BB2EA9" w:rsidRDefault="00BB2EA9" w:rsidP="006D23AB">
            <w:pPr>
              <w:pStyle w:val="TableParagraph"/>
              <w:spacing w:before="281"/>
              <w:ind w:left="44"/>
              <w:jc w:val="center"/>
              <w:rPr>
                <w:sz w:val="32"/>
              </w:rPr>
            </w:pPr>
          </w:p>
        </w:tc>
        <w:tc>
          <w:tcPr>
            <w:tcW w:w="868" w:type="dxa"/>
            <w:tcBorders>
              <w:bottom w:val="single" w:sz="4" w:space="0" w:color="000000"/>
            </w:tcBorders>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76854DCF"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tcPr>
          <w:p w14:paraId="31655A3D" w14:textId="77777777" w:rsidR="00BB2EA9" w:rsidRDefault="00BB2EA9">
            <w:pPr>
              <w:pStyle w:val="TableParagraph"/>
              <w:rPr>
                <w:rFonts w:ascii="Times New Roman"/>
                <w:sz w:val="20"/>
              </w:rPr>
            </w:pPr>
          </w:p>
        </w:tc>
        <w:tc>
          <w:tcPr>
            <w:tcW w:w="872" w:type="dxa"/>
            <w:tcBorders>
              <w:bottom w:val="single" w:sz="4" w:space="0" w:color="000000"/>
            </w:tcBorders>
          </w:tcPr>
          <w:p w14:paraId="1843A80F" w14:textId="4A439D55" w:rsidR="00BB2EA9" w:rsidRDefault="00BB2EA9" w:rsidP="006D23AB">
            <w:pPr>
              <w:pStyle w:val="TableParagraph"/>
              <w:spacing w:before="280"/>
              <w:ind w:left="44"/>
              <w:jc w:val="center"/>
              <w:rPr>
                <w:sz w:val="32"/>
              </w:rPr>
            </w:pPr>
          </w:p>
        </w:tc>
        <w:tc>
          <w:tcPr>
            <w:tcW w:w="868" w:type="dxa"/>
            <w:tcBorders>
              <w:bottom w:val="single" w:sz="4" w:space="0" w:color="000000"/>
            </w:tcBorders>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7306F0E9"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tcPr>
          <w:p w14:paraId="7B78DAD4" w14:textId="77777777" w:rsidR="00D0018A" w:rsidRDefault="00D0018A" w:rsidP="00D0018A">
            <w:pPr>
              <w:spacing w:before="19"/>
              <w:ind w:left="268"/>
              <w:jc w:val="both"/>
              <w:rPr>
                <w:i/>
                <w:color w:val="006DC0"/>
                <w:spacing w:val="-2"/>
              </w:rPr>
            </w:pPr>
          </w:p>
          <w:p w14:paraId="1D7CD1A6" w14:textId="77777777" w:rsidR="006D23AB" w:rsidRDefault="006D23AB"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tcPr>
          <w:p w14:paraId="238FBF03" w14:textId="2B9690F4" w:rsidR="00BB2EA9" w:rsidRDefault="00BB2EA9" w:rsidP="006D23AB">
            <w:pPr>
              <w:pStyle w:val="TableParagraph"/>
              <w:spacing w:before="278"/>
              <w:ind w:left="44"/>
              <w:jc w:val="center"/>
              <w:rPr>
                <w:sz w:val="32"/>
              </w:rPr>
            </w:pPr>
          </w:p>
        </w:tc>
        <w:tc>
          <w:tcPr>
            <w:tcW w:w="868" w:type="dxa"/>
            <w:tcBorders>
              <w:bottom w:val="single" w:sz="4" w:space="0" w:color="000000"/>
            </w:tcBorders>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6C551E71"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tcPr>
          <w:p w14:paraId="1D74DEFC" w14:textId="77777777" w:rsidR="0000282E" w:rsidRDefault="0000282E" w:rsidP="0000282E">
            <w:pPr>
              <w:pStyle w:val="TableParagraph"/>
              <w:spacing w:before="6"/>
              <w:rPr>
                <w:b/>
                <w:sz w:val="20"/>
              </w:rPr>
            </w:pPr>
          </w:p>
          <w:p w14:paraId="041FC795" w14:textId="77777777" w:rsidR="006D23AB" w:rsidRDefault="006D23AB" w:rsidP="0000282E">
            <w:pPr>
              <w:pStyle w:val="TableParagraph"/>
              <w:spacing w:before="6"/>
              <w:rPr>
                <w:b/>
                <w:sz w:val="20"/>
              </w:rPr>
            </w:pPr>
          </w:p>
          <w:p w14:paraId="5353322C" w14:textId="77777777" w:rsidR="006D23AB" w:rsidRDefault="006D23AB" w:rsidP="0000282E">
            <w:pPr>
              <w:pStyle w:val="TableParagraph"/>
              <w:spacing w:before="6"/>
              <w:rPr>
                <w:b/>
                <w:sz w:val="20"/>
              </w:rPr>
            </w:pPr>
          </w:p>
          <w:p w14:paraId="7C94A46C" w14:textId="77777777" w:rsidR="006D23AB" w:rsidRDefault="006D23AB" w:rsidP="0000282E">
            <w:pPr>
              <w:pStyle w:val="TableParagraph"/>
              <w:spacing w:before="6"/>
              <w:rPr>
                <w:b/>
                <w:sz w:val="20"/>
              </w:rPr>
            </w:pPr>
          </w:p>
          <w:p w14:paraId="316F48F9" w14:textId="77777777" w:rsidR="006D23AB" w:rsidRDefault="006D23AB" w:rsidP="0000282E">
            <w:pPr>
              <w:pStyle w:val="TableParagraph"/>
              <w:spacing w:before="6"/>
              <w:rPr>
                <w:b/>
                <w:sz w:val="20"/>
              </w:rPr>
            </w:pPr>
          </w:p>
          <w:p w14:paraId="5B65BE50" w14:textId="77777777" w:rsidR="006D23AB" w:rsidRPr="0000282E" w:rsidRDefault="006D23AB" w:rsidP="0000282E">
            <w:pPr>
              <w:pStyle w:val="TableParagraph"/>
              <w:spacing w:before="6"/>
              <w:rPr>
                <w:b/>
                <w:sz w:val="20"/>
              </w:rPr>
            </w:pPr>
          </w:p>
        </w:tc>
        <w:tc>
          <w:tcPr>
            <w:tcW w:w="872" w:type="dxa"/>
          </w:tcPr>
          <w:p w14:paraId="320DD7ED" w14:textId="77777777" w:rsidR="00FA3A75" w:rsidRDefault="00FA3A75" w:rsidP="006D23AB">
            <w:pPr>
              <w:pStyle w:val="TableParagraph"/>
              <w:jc w:val="center"/>
              <w:rPr>
                <w:spacing w:val="-5"/>
                <w:sz w:val="32"/>
              </w:rPr>
            </w:pPr>
          </w:p>
          <w:p w14:paraId="6942EC2F" w14:textId="187DC260" w:rsidR="0000282E" w:rsidRPr="0000282E" w:rsidRDefault="0000282E" w:rsidP="006D23AB">
            <w:pPr>
              <w:pStyle w:val="TableParagraph"/>
              <w:jc w:val="center"/>
              <w:rPr>
                <w:rFonts w:ascii="Times New Roman"/>
                <w:sz w:val="20"/>
              </w:rPr>
            </w:pPr>
          </w:p>
        </w:tc>
        <w:tc>
          <w:tcPr>
            <w:tcW w:w="868" w:type="dxa"/>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4"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VjL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64onr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snFYy9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literature. Highlevel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5"/>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r>
              <w:rPr>
                <w:spacing w:val="-2"/>
                <w:sz w:val="20"/>
              </w:rPr>
              <w:t>generalised</w:t>
            </w:r>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6"/>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7"/>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disorganised,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r>
              <w:rPr>
                <w:spacing w:val="-2"/>
                <w:sz w:val="20"/>
              </w:rPr>
              <w:t>organised</w:t>
            </w:r>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r>
              <w:rPr>
                <w:spacing w:val="-2"/>
                <w:sz w:val="20"/>
              </w:rPr>
              <w:t>organised.</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88F10" w14:textId="77777777" w:rsidR="006F1E71" w:rsidRDefault="006F1E71">
      <w:r>
        <w:separator/>
      </w:r>
    </w:p>
  </w:endnote>
  <w:endnote w:type="continuationSeparator" w:id="0">
    <w:p w14:paraId="6C587FB2" w14:textId="77777777" w:rsidR="006F1E71" w:rsidRDefault="006F1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5"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F7925" w14:textId="77777777" w:rsidR="006F1E71" w:rsidRDefault="006F1E71">
      <w:r>
        <w:separator/>
      </w:r>
    </w:p>
  </w:footnote>
  <w:footnote w:type="continuationSeparator" w:id="0">
    <w:p w14:paraId="4F097F6F" w14:textId="77777777" w:rsidR="006F1E71" w:rsidRDefault="006F1E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9027E"/>
    <w:multiLevelType w:val="hybridMultilevel"/>
    <w:tmpl w:val="91DC34FC"/>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893D27"/>
    <w:multiLevelType w:val="multilevel"/>
    <w:tmpl w:val="923C7F3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3"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4" w15:restartNumberingAfterBreak="0">
    <w:nsid w:val="416A4E88"/>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8D62E8"/>
    <w:multiLevelType w:val="hybridMultilevel"/>
    <w:tmpl w:val="40A69D18"/>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6" w15:restartNumberingAfterBreak="0">
    <w:nsid w:val="53996549"/>
    <w:multiLevelType w:val="hybridMultilevel"/>
    <w:tmpl w:val="6DDAA0F4"/>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7"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8" w15:restartNumberingAfterBreak="0">
    <w:nsid w:val="5CB67751"/>
    <w:multiLevelType w:val="hybridMultilevel"/>
    <w:tmpl w:val="6CDCD3F6"/>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9"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num w:numId="1" w16cid:durableId="978149320">
    <w:abstractNumId w:val="3"/>
  </w:num>
  <w:num w:numId="2" w16cid:durableId="2010865033">
    <w:abstractNumId w:val="7"/>
  </w:num>
  <w:num w:numId="3" w16cid:durableId="1328097539">
    <w:abstractNumId w:val="10"/>
  </w:num>
  <w:num w:numId="4" w16cid:durableId="1502544445">
    <w:abstractNumId w:val="1"/>
  </w:num>
  <w:num w:numId="5" w16cid:durableId="1210646796">
    <w:abstractNumId w:val="9"/>
  </w:num>
  <w:num w:numId="6" w16cid:durableId="1869945504">
    <w:abstractNumId w:val="4"/>
  </w:num>
  <w:num w:numId="7" w16cid:durableId="521673230">
    <w:abstractNumId w:val="2"/>
  </w:num>
  <w:num w:numId="8" w16cid:durableId="1899246423">
    <w:abstractNumId w:val="5"/>
  </w:num>
  <w:num w:numId="9" w16cid:durableId="368579091">
    <w:abstractNumId w:val="0"/>
  </w:num>
  <w:num w:numId="10" w16cid:durableId="1202093436">
    <w:abstractNumId w:val="8"/>
  </w:num>
  <w:num w:numId="11" w16cid:durableId="12952130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isplayBackgroundShap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61CE7"/>
    <w:rsid w:val="0006694B"/>
    <w:rsid w:val="00074D50"/>
    <w:rsid w:val="000B7F8A"/>
    <w:rsid w:val="000C64A7"/>
    <w:rsid w:val="000E3ADF"/>
    <w:rsid w:val="00122FC0"/>
    <w:rsid w:val="00166C69"/>
    <w:rsid w:val="001C3D4B"/>
    <w:rsid w:val="001E2AD6"/>
    <w:rsid w:val="001E48D7"/>
    <w:rsid w:val="001E6EFB"/>
    <w:rsid w:val="00214B61"/>
    <w:rsid w:val="00246D3B"/>
    <w:rsid w:val="00261279"/>
    <w:rsid w:val="00264F29"/>
    <w:rsid w:val="0027147B"/>
    <w:rsid w:val="00290403"/>
    <w:rsid w:val="002F5E53"/>
    <w:rsid w:val="00311B6A"/>
    <w:rsid w:val="0032560B"/>
    <w:rsid w:val="003313D3"/>
    <w:rsid w:val="0035458B"/>
    <w:rsid w:val="0042424C"/>
    <w:rsid w:val="00433F4E"/>
    <w:rsid w:val="00435934"/>
    <w:rsid w:val="00437A28"/>
    <w:rsid w:val="004844AF"/>
    <w:rsid w:val="004F4B92"/>
    <w:rsid w:val="00505141"/>
    <w:rsid w:val="00537CF7"/>
    <w:rsid w:val="00556503"/>
    <w:rsid w:val="00592D68"/>
    <w:rsid w:val="005D5952"/>
    <w:rsid w:val="005E1975"/>
    <w:rsid w:val="00605D25"/>
    <w:rsid w:val="00631703"/>
    <w:rsid w:val="006546DC"/>
    <w:rsid w:val="006B27BE"/>
    <w:rsid w:val="006B6CF2"/>
    <w:rsid w:val="006C0DF2"/>
    <w:rsid w:val="006C74DF"/>
    <w:rsid w:val="006D0527"/>
    <w:rsid w:val="006D23AB"/>
    <w:rsid w:val="006F1E71"/>
    <w:rsid w:val="00747C06"/>
    <w:rsid w:val="00747E99"/>
    <w:rsid w:val="007756A4"/>
    <w:rsid w:val="00786A76"/>
    <w:rsid w:val="00794ABF"/>
    <w:rsid w:val="00794F00"/>
    <w:rsid w:val="007B12AF"/>
    <w:rsid w:val="007E4B49"/>
    <w:rsid w:val="00813937"/>
    <w:rsid w:val="00824452"/>
    <w:rsid w:val="00841E69"/>
    <w:rsid w:val="008426A1"/>
    <w:rsid w:val="00845D7E"/>
    <w:rsid w:val="0085663A"/>
    <w:rsid w:val="00871544"/>
    <w:rsid w:val="0087474F"/>
    <w:rsid w:val="0088465D"/>
    <w:rsid w:val="00895A7C"/>
    <w:rsid w:val="008B659B"/>
    <w:rsid w:val="00955DAF"/>
    <w:rsid w:val="00967442"/>
    <w:rsid w:val="00994B74"/>
    <w:rsid w:val="009B3399"/>
    <w:rsid w:val="009D1875"/>
    <w:rsid w:val="009E6CBE"/>
    <w:rsid w:val="009F684E"/>
    <w:rsid w:val="00A00132"/>
    <w:rsid w:val="00A124A1"/>
    <w:rsid w:val="00A233F8"/>
    <w:rsid w:val="00A32C58"/>
    <w:rsid w:val="00A458A7"/>
    <w:rsid w:val="00A46B29"/>
    <w:rsid w:val="00A62F63"/>
    <w:rsid w:val="00AD1C26"/>
    <w:rsid w:val="00AF1BC0"/>
    <w:rsid w:val="00AF3BBB"/>
    <w:rsid w:val="00B11479"/>
    <w:rsid w:val="00B170A8"/>
    <w:rsid w:val="00B27678"/>
    <w:rsid w:val="00B56AC4"/>
    <w:rsid w:val="00B73CB4"/>
    <w:rsid w:val="00B75A90"/>
    <w:rsid w:val="00B75F04"/>
    <w:rsid w:val="00B9418A"/>
    <w:rsid w:val="00BA4FF9"/>
    <w:rsid w:val="00BB2EA9"/>
    <w:rsid w:val="00BD6FED"/>
    <w:rsid w:val="00BF27B4"/>
    <w:rsid w:val="00C042EB"/>
    <w:rsid w:val="00C12C42"/>
    <w:rsid w:val="00C66DC8"/>
    <w:rsid w:val="00C81B01"/>
    <w:rsid w:val="00C96B63"/>
    <w:rsid w:val="00CD087B"/>
    <w:rsid w:val="00CD69F7"/>
    <w:rsid w:val="00CD7C6B"/>
    <w:rsid w:val="00D0018A"/>
    <w:rsid w:val="00D17684"/>
    <w:rsid w:val="00D63467"/>
    <w:rsid w:val="00D744A1"/>
    <w:rsid w:val="00DC5C8D"/>
    <w:rsid w:val="00DD2DAF"/>
    <w:rsid w:val="00E07360"/>
    <w:rsid w:val="00E14A73"/>
    <w:rsid w:val="00E63179"/>
    <w:rsid w:val="00E666B7"/>
    <w:rsid w:val="00E675DC"/>
    <w:rsid w:val="00E74528"/>
    <w:rsid w:val="00E75693"/>
    <w:rsid w:val="00E76B89"/>
    <w:rsid w:val="00EC26BE"/>
    <w:rsid w:val="00ED0166"/>
    <w:rsid w:val="00EE1A96"/>
    <w:rsid w:val="00EE25A3"/>
    <w:rsid w:val="00F13C77"/>
    <w:rsid w:val="00F14482"/>
    <w:rsid w:val="00F3150D"/>
    <w:rsid w:val="00F31BDE"/>
    <w:rsid w:val="00F41EC4"/>
    <w:rsid w:val="00F45B48"/>
    <w:rsid w:val="00F45D6D"/>
    <w:rsid w:val="00F46B7D"/>
    <w:rsid w:val="00F75DA8"/>
    <w:rsid w:val="00F90957"/>
    <w:rsid w:val="00FA3A75"/>
    <w:rsid w:val="00FB7F26"/>
    <w:rsid w:val="00FC5E54"/>
    <w:rsid w:val="00FD6ADA"/>
    <w:rsid w:val="00FF5280"/>
    <w:rsid w:val="05712CA8"/>
    <w:rsid w:val="10AC0EDB"/>
    <w:rsid w:val="235DE69E"/>
    <w:rsid w:val="2B137492"/>
    <w:rsid w:val="4B9D173D"/>
    <w:rsid w:val="4C365648"/>
    <w:rsid w:val="65EF2A09"/>
    <w:rsid w:val="6F47122B"/>
    <w:rsid w:val="76ABC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table" w:styleId="TableGrid">
    <w:name w:val="Table Grid"/>
    <w:basedOn w:val="TableNormal"/>
    <w:uiPriority w:val="39"/>
    <w:rsid w:val="002612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731847">
      <w:bodyDiv w:val="1"/>
      <w:marLeft w:val="0"/>
      <w:marRight w:val="0"/>
      <w:marTop w:val="0"/>
      <w:marBottom w:val="0"/>
      <w:divBdr>
        <w:top w:val="none" w:sz="0" w:space="0" w:color="auto"/>
        <w:left w:val="none" w:sz="0" w:space="0" w:color="auto"/>
        <w:bottom w:val="none" w:sz="0" w:space="0" w:color="auto"/>
        <w:right w:val="none" w:sz="0" w:space="0" w:color="auto"/>
      </w:divBdr>
    </w:div>
    <w:div w:id="676229887">
      <w:bodyDiv w:val="1"/>
      <w:marLeft w:val="0"/>
      <w:marRight w:val="0"/>
      <w:marTop w:val="0"/>
      <w:marBottom w:val="0"/>
      <w:divBdr>
        <w:top w:val="none" w:sz="0" w:space="0" w:color="auto"/>
        <w:left w:val="none" w:sz="0" w:space="0" w:color="auto"/>
        <w:bottom w:val="none" w:sz="0" w:space="0" w:color="auto"/>
        <w:right w:val="none" w:sz="0" w:space="0" w:color="auto"/>
      </w:divBdr>
    </w:div>
    <w:div w:id="751662066">
      <w:bodyDiv w:val="1"/>
      <w:marLeft w:val="0"/>
      <w:marRight w:val="0"/>
      <w:marTop w:val="0"/>
      <w:marBottom w:val="0"/>
      <w:divBdr>
        <w:top w:val="none" w:sz="0" w:space="0" w:color="auto"/>
        <w:left w:val="none" w:sz="0" w:space="0" w:color="auto"/>
        <w:bottom w:val="none" w:sz="0" w:space="0" w:color="auto"/>
        <w:right w:val="none" w:sz="0" w:space="0" w:color="auto"/>
      </w:divBdr>
    </w:div>
    <w:div w:id="783622941">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774938570">
      <w:bodyDiv w:val="1"/>
      <w:marLeft w:val="0"/>
      <w:marRight w:val="0"/>
      <w:marTop w:val="0"/>
      <w:marBottom w:val="0"/>
      <w:divBdr>
        <w:top w:val="none" w:sz="0" w:space="0" w:color="auto"/>
        <w:left w:val="none" w:sz="0" w:space="0" w:color="auto"/>
        <w:bottom w:val="none" w:sz="0" w:space="0" w:color="auto"/>
        <w:right w:val="none" w:sz="0" w:space="0" w:color="auto"/>
      </w:divBdr>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B6AFDF4-2853-4B78-B497-FF31B805C911}"/>
</file>

<file path=customXml/itemProps2.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4.xml><?xml version="1.0" encoding="utf-8"?>
<ds:datastoreItem xmlns:ds="http://schemas.openxmlformats.org/officeDocument/2006/customXml" ds:itemID="{85606864-B819-4FEE-A8E7-B3FEBD685F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3342</Words>
  <Characters>19831</Characters>
  <Application>Microsoft Office Word</Application>
  <DocSecurity>0</DocSecurity>
  <Lines>1166</Lines>
  <Paragraphs>373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Besty Jose</cp:lastModifiedBy>
  <cp:revision>11</cp:revision>
  <dcterms:created xsi:type="dcterms:W3CDTF">2025-10-19T08:26:00Z</dcterms:created>
  <dcterms:modified xsi:type="dcterms:W3CDTF">2025-10-28T22:53:00Z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