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505EE" w14:textId="349E07F5" w:rsidR="004E1E00" w:rsidRPr="00200EC1" w:rsidRDefault="00B30606" w:rsidP="007671C4">
      <w:pPr>
        <w:pStyle w:val="Heading1"/>
        <w:rPr>
          <w:sz w:val="36"/>
          <w:szCs w:val="36"/>
        </w:rPr>
      </w:pPr>
      <w:r w:rsidRPr="00200EC1">
        <w:rPr>
          <w:sz w:val="36"/>
          <w:szCs w:val="36"/>
        </w:rPr>
        <w:t xml:space="preserve">Geo queries calculating </w:t>
      </w:r>
      <w:r w:rsidR="007671C4" w:rsidRPr="00200EC1">
        <w:rPr>
          <w:sz w:val="36"/>
          <w:szCs w:val="36"/>
        </w:rPr>
        <w:t>distance.</w:t>
      </w:r>
    </w:p>
    <w:p w14:paraId="629BFB6E" w14:textId="77777777" w:rsidR="00142DC9" w:rsidRPr="00200EC1" w:rsidRDefault="00142DC9" w:rsidP="00142DC9">
      <w:pPr>
        <w:rPr>
          <w:sz w:val="24"/>
          <w:szCs w:val="24"/>
        </w:rPr>
      </w:pPr>
    </w:p>
    <w:p w14:paraId="294F7D1D" w14:textId="2EA9ED11" w:rsidR="00142DC9" w:rsidRPr="00200EC1" w:rsidRDefault="00142DC9" w:rsidP="00142DC9">
      <w:pPr>
        <w:rPr>
          <w:sz w:val="24"/>
          <w:szCs w:val="24"/>
        </w:rPr>
      </w:pPr>
      <w:r w:rsidRPr="00200EC1">
        <w:rPr>
          <w:sz w:val="24"/>
          <w:szCs w:val="24"/>
        </w:rPr>
        <w:t>Something we may wish to investigate are distances travelled by patients to GP practices. This is not so much a location-based service but location analysis. This could be used to help determine where to locate new facilities.</w:t>
      </w:r>
    </w:p>
    <w:p w14:paraId="38267FC4" w14:textId="77777777" w:rsidR="00142DC9" w:rsidRPr="00200EC1" w:rsidRDefault="00142DC9">
      <w:pPr>
        <w:rPr>
          <w:sz w:val="24"/>
          <w:szCs w:val="24"/>
        </w:rPr>
      </w:pPr>
    </w:p>
    <w:p w14:paraId="0025ABB1" w14:textId="5AE2CEB9" w:rsidR="00142DC9" w:rsidRPr="00200EC1" w:rsidRDefault="00142DC9" w:rsidP="00142DC9">
      <w:pPr>
        <w:pStyle w:val="IntenseQuote"/>
        <w:rPr>
          <w:sz w:val="24"/>
          <w:szCs w:val="24"/>
        </w:rPr>
      </w:pPr>
      <w:r w:rsidRPr="00200EC1">
        <w:rPr>
          <w:sz w:val="24"/>
          <w:szCs w:val="24"/>
        </w:rPr>
        <w:t>Stage 1</w:t>
      </w:r>
    </w:p>
    <w:p w14:paraId="4C08AEC9" w14:textId="1EC9A0B2" w:rsidR="00E35DFF" w:rsidRPr="00200EC1" w:rsidRDefault="007671C4">
      <w:pPr>
        <w:rPr>
          <w:sz w:val="24"/>
          <w:szCs w:val="24"/>
        </w:rPr>
      </w:pPr>
      <w:r w:rsidRPr="00200EC1">
        <w:rPr>
          <w:sz w:val="24"/>
          <w:szCs w:val="24"/>
        </w:rPr>
        <w:t xml:space="preserve">First have a look at the structure of all the map tables that we will use to investigate the  </w:t>
      </w:r>
    </w:p>
    <w:p w14:paraId="71E83DBE" w14:textId="1FB41DEB" w:rsidR="00142DC9" w:rsidRPr="00200EC1" w:rsidRDefault="00142DC9">
      <w:pPr>
        <w:rPr>
          <w:sz w:val="24"/>
          <w:szCs w:val="24"/>
        </w:rPr>
      </w:pPr>
      <w:r w:rsidRPr="00200EC1">
        <w:rPr>
          <w:sz w:val="24"/>
          <w:szCs w:val="24"/>
        </w:rPr>
        <w:t xml:space="preserve"> We have data from the following shape files:</w:t>
      </w:r>
    </w:p>
    <w:p w14:paraId="1BE83DB1" w14:textId="36348A2A" w:rsidR="00142DC9" w:rsidRPr="00200EC1" w:rsidRDefault="00142DC9">
      <w:pPr>
        <w:rPr>
          <w:sz w:val="24"/>
          <w:szCs w:val="24"/>
        </w:rPr>
      </w:pPr>
      <w:r w:rsidRPr="00200EC1">
        <w:rPr>
          <w:noProof/>
          <w:sz w:val="24"/>
          <w:szCs w:val="24"/>
        </w:rPr>
        <w:drawing>
          <wp:inline distT="0" distB="0" distL="0" distR="0" wp14:anchorId="18A53A96" wp14:editId="15C5515B">
            <wp:extent cx="2286000" cy="800100"/>
            <wp:effectExtent l="0" t="0" r="0" b="0"/>
            <wp:docPr id="501411654" name="Picture 1"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11654" name="Picture 1" descr="A close-up of a website&#10;&#10;Description automatically generated"/>
                    <pic:cNvPicPr/>
                  </pic:nvPicPr>
                  <pic:blipFill>
                    <a:blip r:embed="rId4"/>
                    <a:stretch>
                      <a:fillRect/>
                    </a:stretch>
                  </pic:blipFill>
                  <pic:spPr>
                    <a:xfrm>
                      <a:off x="0" y="0"/>
                      <a:ext cx="2286000" cy="800100"/>
                    </a:xfrm>
                    <a:prstGeom prst="rect">
                      <a:avLst/>
                    </a:prstGeom>
                  </pic:spPr>
                </pic:pic>
              </a:graphicData>
            </a:graphic>
          </wp:inline>
        </w:drawing>
      </w:r>
    </w:p>
    <w:p w14:paraId="0FC5D53B" w14:textId="77777777" w:rsidR="00142DC9" w:rsidRPr="00200EC1" w:rsidRDefault="00142DC9">
      <w:pPr>
        <w:rPr>
          <w:sz w:val="24"/>
          <w:szCs w:val="24"/>
        </w:rPr>
      </w:pPr>
    </w:p>
    <w:p w14:paraId="7FDD7DC5" w14:textId="77777777" w:rsidR="00142DC9" w:rsidRPr="00200EC1" w:rsidRDefault="00142DC9">
      <w:pPr>
        <w:rPr>
          <w:sz w:val="24"/>
          <w:szCs w:val="24"/>
        </w:rPr>
      </w:pPr>
    </w:p>
    <w:p w14:paraId="6F0A8D0F" w14:textId="40CA5C22" w:rsidR="00B30606" w:rsidRPr="00200EC1" w:rsidRDefault="00142DC9">
      <w:pPr>
        <w:rPr>
          <w:sz w:val="24"/>
          <w:szCs w:val="24"/>
        </w:rPr>
      </w:pPr>
      <w:r w:rsidRPr="00200EC1">
        <w:rPr>
          <w:sz w:val="24"/>
          <w:szCs w:val="24"/>
        </w:rPr>
        <w:t>Select</w:t>
      </w:r>
      <w:r w:rsidR="00B30606" w:rsidRPr="00200EC1">
        <w:rPr>
          <w:sz w:val="24"/>
          <w:szCs w:val="24"/>
        </w:rPr>
        <w:t xml:space="preserve"> </w:t>
      </w:r>
      <w:proofErr w:type="gramStart"/>
      <w:r w:rsidR="00B30606" w:rsidRPr="00200EC1">
        <w:rPr>
          <w:sz w:val="24"/>
          <w:szCs w:val="24"/>
        </w:rPr>
        <w:t>only  GP</w:t>
      </w:r>
      <w:proofErr w:type="gramEnd"/>
      <w:r w:rsidR="00B30606" w:rsidRPr="00200EC1">
        <w:rPr>
          <w:sz w:val="24"/>
          <w:szCs w:val="24"/>
        </w:rPr>
        <w:t xml:space="preserve"> sites in Swansea </w:t>
      </w:r>
      <w:r w:rsidRPr="00200EC1">
        <w:rPr>
          <w:sz w:val="24"/>
          <w:szCs w:val="24"/>
        </w:rPr>
        <w:t xml:space="preserve">from branch and the brand and main </w:t>
      </w:r>
    </w:p>
    <w:p w14:paraId="3E3262A8" w14:textId="23B81893" w:rsidR="003E201D" w:rsidRPr="00200EC1" w:rsidRDefault="003E201D">
      <w:pPr>
        <w:rPr>
          <w:sz w:val="24"/>
          <w:szCs w:val="24"/>
        </w:rPr>
      </w:pPr>
      <w:r w:rsidRPr="00200EC1">
        <w:rPr>
          <w:sz w:val="24"/>
          <w:szCs w:val="24"/>
        </w:rPr>
        <w:t xml:space="preserve">Run several queries to pull out only the </w:t>
      </w:r>
      <w:proofErr w:type="gramStart"/>
      <w:r w:rsidRPr="00200EC1">
        <w:rPr>
          <w:sz w:val="24"/>
          <w:szCs w:val="24"/>
        </w:rPr>
        <w:t>Swansea bay</w:t>
      </w:r>
      <w:proofErr w:type="gramEnd"/>
      <w:r w:rsidRPr="00200EC1">
        <w:rPr>
          <w:sz w:val="24"/>
          <w:szCs w:val="24"/>
        </w:rPr>
        <w:t xml:space="preserve"> data </w:t>
      </w:r>
    </w:p>
    <w:p w14:paraId="03562F59" w14:textId="77777777" w:rsidR="00142DC9" w:rsidRPr="00200EC1" w:rsidRDefault="00142DC9">
      <w:pPr>
        <w:rPr>
          <w:sz w:val="24"/>
          <w:szCs w:val="24"/>
        </w:rPr>
      </w:pPr>
    </w:p>
    <w:p w14:paraId="0A051F79" w14:textId="3FFDEC38" w:rsidR="006531EE" w:rsidRPr="00200EC1" w:rsidRDefault="007671C4">
      <w:pPr>
        <w:rPr>
          <w:rStyle w:val="IntenseReference"/>
          <w:sz w:val="24"/>
          <w:szCs w:val="24"/>
        </w:rPr>
      </w:pPr>
      <w:r w:rsidRPr="00200EC1">
        <w:rPr>
          <w:rStyle w:val="IntenseReference"/>
          <w:sz w:val="24"/>
          <w:szCs w:val="24"/>
        </w:rPr>
        <w:t>Isolating Polygons</w:t>
      </w:r>
    </w:p>
    <w:p w14:paraId="4E251F86" w14:textId="0D529082" w:rsidR="006531EE" w:rsidRPr="00200EC1" w:rsidRDefault="00142DC9">
      <w:pPr>
        <w:rPr>
          <w:sz w:val="24"/>
          <w:szCs w:val="24"/>
        </w:rPr>
      </w:pPr>
      <w:r w:rsidRPr="00200EC1">
        <w:rPr>
          <w:sz w:val="24"/>
          <w:szCs w:val="24"/>
        </w:rPr>
        <w:t>First,</w:t>
      </w:r>
      <w:r w:rsidR="006531EE" w:rsidRPr="00200EC1">
        <w:rPr>
          <w:sz w:val="24"/>
          <w:szCs w:val="24"/>
        </w:rPr>
        <w:t xml:space="preserve"> we need to isolate the cluster polygons for Swansea. This is a simple manual </w:t>
      </w:r>
      <w:r w:rsidRPr="00200EC1">
        <w:rPr>
          <w:sz w:val="24"/>
          <w:szCs w:val="24"/>
        </w:rPr>
        <w:t>select.</w:t>
      </w:r>
      <w:r w:rsidR="006531EE" w:rsidRPr="00200EC1">
        <w:rPr>
          <w:sz w:val="24"/>
          <w:szCs w:val="24"/>
        </w:rPr>
        <w:t xml:space="preserve"> </w:t>
      </w:r>
    </w:p>
    <w:p w14:paraId="4EAD6621" w14:textId="6AAF4D31" w:rsidR="006531EE" w:rsidRPr="00200EC1" w:rsidRDefault="006531EE" w:rsidP="00142DC9">
      <w:pPr>
        <w:jc w:val="center"/>
        <w:rPr>
          <w:sz w:val="24"/>
          <w:szCs w:val="24"/>
        </w:rPr>
      </w:pPr>
      <w:r w:rsidRPr="00200EC1">
        <w:rPr>
          <w:sz w:val="24"/>
          <w:szCs w:val="24"/>
        </w:rPr>
        <w:drawing>
          <wp:inline distT="0" distB="0" distL="0" distR="0" wp14:anchorId="623151D3" wp14:editId="191D039E">
            <wp:extent cx="762000" cy="1333500"/>
            <wp:effectExtent l="0" t="0" r="0" b="0"/>
            <wp:docPr id="17167307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30735" name="Picture 1" descr="A screenshot of a computer&#10;&#10;Description automatically generated"/>
                    <pic:cNvPicPr/>
                  </pic:nvPicPr>
                  <pic:blipFill>
                    <a:blip r:embed="rId5"/>
                    <a:stretch>
                      <a:fillRect/>
                    </a:stretch>
                  </pic:blipFill>
                  <pic:spPr>
                    <a:xfrm>
                      <a:off x="0" y="0"/>
                      <a:ext cx="762000" cy="1333500"/>
                    </a:xfrm>
                    <a:prstGeom prst="rect">
                      <a:avLst/>
                    </a:prstGeom>
                  </pic:spPr>
                </pic:pic>
              </a:graphicData>
            </a:graphic>
          </wp:inline>
        </w:drawing>
      </w:r>
    </w:p>
    <w:p w14:paraId="78105901" w14:textId="271E59B2" w:rsidR="006531EE" w:rsidRPr="00200EC1" w:rsidRDefault="00142DC9">
      <w:pPr>
        <w:rPr>
          <w:sz w:val="24"/>
          <w:szCs w:val="24"/>
        </w:rPr>
      </w:pPr>
      <w:r w:rsidRPr="00200EC1">
        <w:rPr>
          <w:sz w:val="24"/>
          <w:szCs w:val="24"/>
        </w:rPr>
        <w:t>W</w:t>
      </w:r>
      <w:r w:rsidR="006531EE" w:rsidRPr="00200EC1">
        <w:rPr>
          <w:sz w:val="24"/>
          <w:szCs w:val="24"/>
        </w:rPr>
        <w:t>e can create a new table of polygons from this selection. Remember to rename the selection and save it to a suitable folder.</w:t>
      </w:r>
    </w:p>
    <w:p w14:paraId="6C1035D4" w14:textId="77777777" w:rsidR="006531EE" w:rsidRPr="00200EC1" w:rsidRDefault="006531EE">
      <w:pPr>
        <w:rPr>
          <w:sz w:val="24"/>
          <w:szCs w:val="24"/>
        </w:rPr>
      </w:pPr>
    </w:p>
    <w:p w14:paraId="1AF89097" w14:textId="77777777" w:rsidR="00142DC9" w:rsidRPr="00200EC1" w:rsidRDefault="00142DC9">
      <w:pPr>
        <w:rPr>
          <w:sz w:val="24"/>
          <w:szCs w:val="24"/>
        </w:rPr>
      </w:pPr>
    </w:p>
    <w:p w14:paraId="7674F1EC" w14:textId="6158FC3A" w:rsidR="006531EE" w:rsidRPr="00200EC1" w:rsidRDefault="006531EE">
      <w:pPr>
        <w:rPr>
          <w:rStyle w:val="IntenseReference"/>
          <w:sz w:val="24"/>
          <w:szCs w:val="24"/>
        </w:rPr>
      </w:pPr>
      <w:r w:rsidRPr="00200EC1">
        <w:rPr>
          <w:rStyle w:val="IntenseReference"/>
          <w:sz w:val="24"/>
          <w:szCs w:val="24"/>
        </w:rPr>
        <w:lastRenderedPageBreak/>
        <w:t>Now we can carry out some geographical selections:</w:t>
      </w:r>
    </w:p>
    <w:p w14:paraId="65B57165" w14:textId="77777777" w:rsidR="00200EC1" w:rsidRDefault="00200EC1">
      <w:pPr>
        <w:rPr>
          <w:sz w:val="24"/>
          <w:szCs w:val="24"/>
        </w:rPr>
      </w:pPr>
    </w:p>
    <w:p w14:paraId="24FCA116" w14:textId="751C9CBA" w:rsidR="00250373" w:rsidRPr="00200EC1" w:rsidRDefault="00250373">
      <w:pPr>
        <w:rPr>
          <w:sz w:val="24"/>
          <w:szCs w:val="24"/>
        </w:rPr>
      </w:pPr>
      <w:r w:rsidRPr="00200EC1">
        <w:rPr>
          <w:sz w:val="24"/>
          <w:szCs w:val="24"/>
        </w:rPr>
        <w:t xml:space="preserve">Joining Tables Geographically (Using Geographic Operators) When two tables have graphic objects, MapInfo Professional can join the tables based on the spatial relationship between those objects. Thus, even if your tables do not share a common column, you may be able to join the tables. </w:t>
      </w:r>
    </w:p>
    <w:p w14:paraId="117CB11A" w14:textId="4A68B5A6" w:rsidR="00D35308" w:rsidRPr="00200EC1" w:rsidRDefault="00250373">
      <w:pPr>
        <w:rPr>
          <w:sz w:val="24"/>
          <w:szCs w:val="24"/>
        </w:rPr>
      </w:pPr>
      <w:r w:rsidRPr="00200EC1">
        <w:rPr>
          <w:sz w:val="24"/>
          <w:szCs w:val="24"/>
        </w:rPr>
        <w:t xml:space="preserve">Geographic operators allow you to select objects </w:t>
      </w:r>
      <w:r w:rsidR="00142DC9" w:rsidRPr="00200EC1">
        <w:rPr>
          <w:sz w:val="24"/>
          <w:szCs w:val="24"/>
        </w:rPr>
        <w:t>based on</w:t>
      </w:r>
      <w:r w:rsidRPr="00200EC1">
        <w:rPr>
          <w:sz w:val="24"/>
          <w:szCs w:val="24"/>
        </w:rPr>
        <w:t xml:space="preserve"> their spatial relationship to some other object. MapInfo Professional has a special column name you use with geographical operators: "</w:t>
      </w:r>
      <w:proofErr w:type="spellStart"/>
      <w:r w:rsidRPr="00200EC1">
        <w:rPr>
          <w:sz w:val="24"/>
          <w:szCs w:val="24"/>
        </w:rPr>
        <w:t>obj</w:t>
      </w:r>
      <w:proofErr w:type="spellEnd"/>
      <w:r w:rsidRPr="00200EC1">
        <w:rPr>
          <w:sz w:val="24"/>
          <w:szCs w:val="24"/>
        </w:rPr>
        <w:t>" or "object". This column name refers to the graphic objects that are attached to your table. The geographic operators go between the objects being specified. Select the geographic operators from the Operators drop-down list.</w:t>
      </w:r>
    </w:p>
    <w:p w14:paraId="42DC380F" w14:textId="77777777" w:rsidR="00D35308" w:rsidRPr="00200EC1" w:rsidRDefault="00D35308">
      <w:pPr>
        <w:rPr>
          <w:sz w:val="24"/>
          <w:szCs w:val="24"/>
        </w:rPr>
      </w:pPr>
    </w:p>
    <w:p w14:paraId="59A81F40" w14:textId="77A2FD4C" w:rsidR="00250373" w:rsidRDefault="00250373">
      <w:pPr>
        <w:rPr>
          <w:sz w:val="24"/>
          <w:szCs w:val="24"/>
        </w:rPr>
      </w:pPr>
      <w:r w:rsidRPr="00200EC1">
        <w:rPr>
          <w:sz w:val="24"/>
          <w:szCs w:val="24"/>
        </w:rPr>
        <w:t xml:space="preserve"> The following table lists the geographic operators:</w:t>
      </w:r>
    </w:p>
    <w:p w14:paraId="76396F64" w14:textId="77777777" w:rsidR="00200EC1" w:rsidRPr="00200EC1" w:rsidRDefault="00200EC1">
      <w:pPr>
        <w:rPr>
          <w:sz w:val="24"/>
          <w:szCs w:val="24"/>
        </w:rPr>
      </w:pPr>
    </w:p>
    <w:p w14:paraId="6D2E1906" w14:textId="1A59CB98" w:rsidR="00250373" w:rsidRPr="00200EC1" w:rsidRDefault="00D35308">
      <w:pPr>
        <w:rPr>
          <w:sz w:val="24"/>
          <w:szCs w:val="24"/>
        </w:rPr>
      </w:pPr>
      <w:r w:rsidRPr="00200EC1">
        <w:rPr>
          <w:noProof/>
          <w:sz w:val="24"/>
          <w:szCs w:val="24"/>
        </w:rPr>
        <w:drawing>
          <wp:inline distT="0" distB="0" distL="0" distR="0" wp14:anchorId="01E454F9" wp14:editId="2E42B9A2">
            <wp:extent cx="5731510" cy="2312670"/>
            <wp:effectExtent l="0" t="0" r="2540" b="0"/>
            <wp:docPr id="182572963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729633" name="Picture 1" descr="A black text on a white background&#10;&#10;Description automatically generated"/>
                    <pic:cNvPicPr/>
                  </pic:nvPicPr>
                  <pic:blipFill>
                    <a:blip r:embed="rId6"/>
                    <a:stretch>
                      <a:fillRect/>
                    </a:stretch>
                  </pic:blipFill>
                  <pic:spPr>
                    <a:xfrm>
                      <a:off x="0" y="0"/>
                      <a:ext cx="5731510" cy="2312670"/>
                    </a:xfrm>
                    <a:prstGeom prst="rect">
                      <a:avLst/>
                    </a:prstGeom>
                  </pic:spPr>
                </pic:pic>
              </a:graphicData>
            </a:graphic>
          </wp:inline>
        </w:drawing>
      </w:r>
    </w:p>
    <w:p w14:paraId="0975C923" w14:textId="77777777" w:rsidR="00200EC1" w:rsidRDefault="00200EC1">
      <w:pPr>
        <w:rPr>
          <w:sz w:val="24"/>
          <w:szCs w:val="24"/>
        </w:rPr>
      </w:pPr>
    </w:p>
    <w:p w14:paraId="1459CFE8" w14:textId="3F7BBFB1" w:rsidR="00250373" w:rsidRPr="00200EC1" w:rsidRDefault="00250373">
      <w:pPr>
        <w:rPr>
          <w:sz w:val="24"/>
          <w:szCs w:val="24"/>
        </w:rPr>
      </w:pPr>
      <w:r w:rsidRPr="00200EC1">
        <w:rPr>
          <w:sz w:val="24"/>
          <w:szCs w:val="24"/>
        </w:rPr>
        <w:t>The difference between Contains and Within on the one hand, and Contains Entire and Entirely Within on the other, hinges on how the geographic comparison is made. For Contains and Within, the comparison is based on object centroids. For Contains Entirely and Entirely Within, the comparisons are based on the whole object.</w:t>
      </w:r>
    </w:p>
    <w:p w14:paraId="06879838" w14:textId="77777777" w:rsidR="00D35308" w:rsidRDefault="00D35308">
      <w:pPr>
        <w:rPr>
          <w:sz w:val="24"/>
          <w:szCs w:val="24"/>
        </w:rPr>
      </w:pPr>
    </w:p>
    <w:p w14:paraId="23BF689C" w14:textId="77777777" w:rsidR="00200EC1" w:rsidRDefault="00200EC1">
      <w:pPr>
        <w:rPr>
          <w:sz w:val="24"/>
          <w:szCs w:val="24"/>
        </w:rPr>
      </w:pPr>
    </w:p>
    <w:p w14:paraId="4F10631E" w14:textId="77777777" w:rsidR="00200EC1" w:rsidRDefault="00200EC1">
      <w:pPr>
        <w:rPr>
          <w:sz w:val="24"/>
          <w:szCs w:val="24"/>
        </w:rPr>
      </w:pPr>
    </w:p>
    <w:p w14:paraId="0E4CB95C" w14:textId="77777777" w:rsidR="00200EC1" w:rsidRDefault="00200EC1">
      <w:pPr>
        <w:rPr>
          <w:sz w:val="24"/>
          <w:szCs w:val="24"/>
        </w:rPr>
      </w:pPr>
    </w:p>
    <w:p w14:paraId="47AC9A5D" w14:textId="77777777" w:rsidR="00200EC1" w:rsidRDefault="00200EC1">
      <w:pPr>
        <w:rPr>
          <w:sz w:val="24"/>
          <w:szCs w:val="24"/>
        </w:rPr>
      </w:pPr>
    </w:p>
    <w:p w14:paraId="0A5F5E9B" w14:textId="77777777" w:rsidR="00200EC1" w:rsidRPr="00200EC1" w:rsidRDefault="00200EC1">
      <w:pPr>
        <w:rPr>
          <w:sz w:val="24"/>
          <w:szCs w:val="24"/>
        </w:rPr>
      </w:pPr>
    </w:p>
    <w:p w14:paraId="35A64BB4" w14:textId="47EA0F14" w:rsidR="00D35308" w:rsidRPr="00200EC1" w:rsidRDefault="00D35308">
      <w:pPr>
        <w:rPr>
          <w:sz w:val="24"/>
          <w:szCs w:val="24"/>
        </w:rPr>
      </w:pPr>
      <w:r w:rsidRPr="00200EC1">
        <w:rPr>
          <w:sz w:val="24"/>
          <w:szCs w:val="24"/>
        </w:rPr>
        <w:lastRenderedPageBreak/>
        <w:t>The following graphic illustrates this point:</w:t>
      </w:r>
    </w:p>
    <w:p w14:paraId="3E20E225" w14:textId="77777777" w:rsidR="00D35308" w:rsidRPr="00200EC1" w:rsidRDefault="00D35308">
      <w:pPr>
        <w:rPr>
          <w:sz w:val="24"/>
          <w:szCs w:val="24"/>
        </w:rPr>
      </w:pPr>
    </w:p>
    <w:p w14:paraId="5983B269" w14:textId="4272F1A0" w:rsidR="00D35308" w:rsidRPr="00200EC1" w:rsidRDefault="00D35308">
      <w:pPr>
        <w:rPr>
          <w:sz w:val="24"/>
          <w:szCs w:val="24"/>
        </w:rPr>
      </w:pPr>
      <w:r w:rsidRPr="00200EC1">
        <w:rPr>
          <w:noProof/>
          <w:sz w:val="24"/>
          <w:szCs w:val="24"/>
        </w:rPr>
        <w:drawing>
          <wp:inline distT="0" distB="0" distL="0" distR="0" wp14:anchorId="4EAC59D8" wp14:editId="02C2ED4D">
            <wp:extent cx="5731510" cy="3215005"/>
            <wp:effectExtent l="0" t="0" r="2540" b="4445"/>
            <wp:docPr id="1522419476" name="Picture 1" descr="A group of object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19476" name="Picture 1" descr="A group of objects with text&#10;&#10;Description automatically generated"/>
                    <pic:cNvPicPr/>
                  </pic:nvPicPr>
                  <pic:blipFill>
                    <a:blip r:embed="rId7"/>
                    <a:stretch>
                      <a:fillRect/>
                    </a:stretch>
                  </pic:blipFill>
                  <pic:spPr>
                    <a:xfrm>
                      <a:off x="0" y="0"/>
                      <a:ext cx="5731510" cy="3215005"/>
                    </a:xfrm>
                    <a:prstGeom prst="rect">
                      <a:avLst/>
                    </a:prstGeom>
                  </pic:spPr>
                </pic:pic>
              </a:graphicData>
            </a:graphic>
          </wp:inline>
        </w:drawing>
      </w:r>
    </w:p>
    <w:p w14:paraId="7EF431ED" w14:textId="77777777" w:rsidR="00200EC1" w:rsidRDefault="00200EC1">
      <w:pPr>
        <w:rPr>
          <w:sz w:val="24"/>
          <w:szCs w:val="24"/>
        </w:rPr>
      </w:pPr>
    </w:p>
    <w:p w14:paraId="01A00F7B" w14:textId="07BD29AB" w:rsidR="00250373" w:rsidRPr="00200EC1" w:rsidRDefault="00D35308">
      <w:pPr>
        <w:rPr>
          <w:sz w:val="24"/>
          <w:szCs w:val="24"/>
        </w:rPr>
      </w:pPr>
      <w:r w:rsidRPr="00200EC1">
        <w:rPr>
          <w:sz w:val="24"/>
          <w:szCs w:val="24"/>
        </w:rPr>
        <w:t xml:space="preserve">In each case, object A contains object B because the centroid of object B is inside the boundary of object A. However, in the cases at the left and in the middle, part of object B is outside the boundary of object A. Only in the case to the right is all of object B inside object A. Only in this case could we assert "object A Contains Entire Object B" or "Object B Entirely Within Object A." Further, if A contains entire B, then A contains B, and If A is entirely within </w:t>
      </w:r>
      <w:proofErr w:type="gramStart"/>
      <w:r w:rsidRPr="00200EC1">
        <w:rPr>
          <w:sz w:val="24"/>
          <w:szCs w:val="24"/>
        </w:rPr>
        <w:t>B</w:t>
      </w:r>
      <w:proofErr w:type="gramEnd"/>
      <w:r w:rsidRPr="00200EC1">
        <w:rPr>
          <w:sz w:val="24"/>
          <w:szCs w:val="24"/>
        </w:rPr>
        <w:t xml:space="preserve"> then A is within B.</w:t>
      </w:r>
    </w:p>
    <w:p w14:paraId="56082E11" w14:textId="77777777" w:rsidR="00200EC1" w:rsidRDefault="00200EC1">
      <w:pPr>
        <w:rPr>
          <w:sz w:val="24"/>
          <w:szCs w:val="24"/>
        </w:rPr>
      </w:pPr>
    </w:p>
    <w:p w14:paraId="25840514" w14:textId="77777777" w:rsidR="00200EC1" w:rsidRDefault="00200EC1">
      <w:pPr>
        <w:rPr>
          <w:sz w:val="24"/>
          <w:szCs w:val="24"/>
        </w:rPr>
      </w:pPr>
    </w:p>
    <w:p w14:paraId="6E062625" w14:textId="77777777" w:rsidR="00200EC1" w:rsidRDefault="00200EC1">
      <w:pPr>
        <w:rPr>
          <w:sz w:val="24"/>
          <w:szCs w:val="24"/>
        </w:rPr>
      </w:pPr>
    </w:p>
    <w:p w14:paraId="7903F9A6" w14:textId="77777777" w:rsidR="00200EC1" w:rsidRDefault="00200EC1">
      <w:pPr>
        <w:rPr>
          <w:sz w:val="24"/>
          <w:szCs w:val="24"/>
        </w:rPr>
      </w:pPr>
    </w:p>
    <w:p w14:paraId="4DE5D2B4" w14:textId="77777777" w:rsidR="00200EC1" w:rsidRDefault="00200EC1">
      <w:pPr>
        <w:rPr>
          <w:sz w:val="24"/>
          <w:szCs w:val="24"/>
        </w:rPr>
      </w:pPr>
    </w:p>
    <w:p w14:paraId="6380E771" w14:textId="77777777" w:rsidR="00200EC1" w:rsidRDefault="00200EC1">
      <w:pPr>
        <w:rPr>
          <w:sz w:val="24"/>
          <w:szCs w:val="24"/>
        </w:rPr>
      </w:pPr>
    </w:p>
    <w:p w14:paraId="088A344D" w14:textId="77777777" w:rsidR="00200EC1" w:rsidRDefault="00200EC1">
      <w:pPr>
        <w:rPr>
          <w:sz w:val="24"/>
          <w:szCs w:val="24"/>
        </w:rPr>
      </w:pPr>
    </w:p>
    <w:p w14:paraId="139C3911" w14:textId="77777777" w:rsidR="00200EC1" w:rsidRDefault="00200EC1">
      <w:pPr>
        <w:rPr>
          <w:sz w:val="24"/>
          <w:szCs w:val="24"/>
        </w:rPr>
      </w:pPr>
    </w:p>
    <w:p w14:paraId="768253EE" w14:textId="77777777" w:rsidR="00200EC1" w:rsidRDefault="00200EC1">
      <w:pPr>
        <w:rPr>
          <w:sz w:val="24"/>
          <w:szCs w:val="24"/>
        </w:rPr>
      </w:pPr>
    </w:p>
    <w:p w14:paraId="65B5B7FC" w14:textId="77777777" w:rsidR="00200EC1" w:rsidRDefault="00200EC1">
      <w:pPr>
        <w:rPr>
          <w:sz w:val="24"/>
          <w:szCs w:val="24"/>
        </w:rPr>
      </w:pPr>
    </w:p>
    <w:p w14:paraId="10D5DA17" w14:textId="77777777" w:rsidR="00200EC1" w:rsidRDefault="00200EC1">
      <w:pPr>
        <w:rPr>
          <w:sz w:val="24"/>
          <w:szCs w:val="24"/>
        </w:rPr>
      </w:pPr>
    </w:p>
    <w:p w14:paraId="15C413A8" w14:textId="0447806D" w:rsidR="00200EC1" w:rsidRPr="00200EC1" w:rsidRDefault="00200EC1">
      <w:pPr>
        <w:rPr>
          <w:rStyle w:val="IntenseReference"/>
        </w:rPr>
      </w:pPr>
      <w:r w:rsidRPr="00200EC1">
        <w:rPr>
          <w:rStyle w:val="IntenseReference"/>
        </w:rPr>
        <w:lastRenderedPageBreak/>
        <w:t>Applying this to GP data</w:t>
      </w:r>
    </w:p>
    <w:p w14:paraId="4A9F2C59" w14:textId="076034CA" w:rsidR="006531EE" w:rsidRPr="00200EC1" w:rsidRDefault="00250373">
      <w:pPr>
        <w:rPr>
          <w:sz w:val="24"/>
          <w:szCs w:val="24"/>
        </w:rPr>
      </w:pPr>
      <w:r w:rsidRPr="00200EC1">
        <w:rPr>
          <w:sz w:val="24"/>
          <w:szCs w:val="24"/>
        </w:rPr>
        <w:t>We are q</w:t>
      </w:r>
      <w:r w:rsidRPr="00200EC1">
        <w:rPr>
          <w:sz w:val="24"/>
          <w:szCs w:val="24"/>
        </w:rPr>
        <w:t xml:space="preserve">uerying for point objects found within polygon </w:t>
      </w:r>
      <w:r w:rsidR="00200EC1" w:rsidRPr="00200EC1">
        <w:rPr>
          <w:sz w:val="24"/>
          <w:szCs w:val="24"/>
        </w:rPr>
        <w:t>objects.</w:t>
      </w:r>
      <w:r w:rsidRPr="00200EC1">
        <w:rPr>
          <w:sz w:val="24"/>
          <w:szCs w:val="24"/>
        </w:rPr>
        <w:t xml:space="preserve"> </w:t>
      </w:r>
    </w:p>
    <w:p w14:paraId="540680DF" w14:textId="4D468319" w:rsidR="003E201D" w:rsidRPr="00200EC1" w:rsidRDefault="006531EE">
      <w:pPr>
        <w:rPr>
          <w:sz w:val="24"/>
          <w:szCs w:val="24"/>
        </w:rPr>
      </w:pPr>
      <w:r w:rsidRPr="00200EC1">
        <w:rPr>
          <w:noProof/>
          <w:sz w:val="24"/>
          <w:szCs w:val="24"/>
        </w:rPr>
        <w:drawing>
          <wp:inline distT="0" distB="0" distL="0" distR="0" wp14:anchorId="2520317F" wp14:editId="5F179FB0">
            <wp:extent cx="4543425" cy="4486275"/>
            <wp:effectExtent l="0" t="0" r="9525" b="9525"/>
            <wp:docPr id="1179613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13700" name="Picture 1" descr="A screenshot of a computer&#10;&#10;Description automatically generated"/>
                    <pic:cNvPicPr/>
                  </pic:nvPicPr>
                  <pic:blipFill>
                    <a:blip r:embed="rId8"/>
                    <a:stretch>
                      <a:fillRect/>
                    </a:stretch>
                  </pic:blipFill>
                  <pic:spPr>
                    <a:xfrm>
                      <a:off x="0" y="0"/>
                      <a:ext cx="4543425" cy="4486275"/>
                    </a:xfrm>
                    <a:prstGeom prst="rect">
                      <a:avLst/>
                    </a:prstGeom>
                  </pic:spPr>
                </pic:pic>
              </a:graphicData>
            </a:graphic>
          </wp:inline>
        </w:drawing>
      </w:r>
    </w:p>
    <w:p w14:paraId="3D35BCAE" w14:textId="77777777" w:rsidR="00472533" w:rsidRPr="00200EC1" w:rsidRDefault="00472533">
      <w:pPr>
        <w:rPr>
          <w:sz w:val="24"/>
          <w:szCs w:val="24"/>
        </w:rPr>
      </w:pPr>
    </w:p>
    <w:p w14:paraId="402F2472" w14:textId="2BF4AD24" w:rsidR="00472533" w:rsidRPr="00200EC1" w:rsidRDefault="00472533">
      <w:pPr>
        <w:rPr>
          <w:sz w:val="24"/>
          <w:szCs w:val="24"/>
        </w:rPr>
      </w:pPr>
      <w:r w:rsidRPr="00200EC1">
        <w:rPr>
          <w:sz w:val="24"/>
          <w:szCs w:val="24"/>
        </w:rPr>
        <w:t>Cary out the same process for the branch sites,</w:t>
      </w:r>
      <w:r w:rsidR="00CE060B" w:rsidRPr="00200EC1">
        <w:rPr>
          <w:sz w:val="24"/>
          <w:szCs w:val="24"/>
        </w:rPr>
        <w:t xml:space="preserve"> you should have a map that looks something like </w:t>
      </w:r>
      <w:proofErr w:type="gramStart"/>
      <w:r w:rsidR="00CE060B" w:rsidRPr="00200EC1">
        <w:rPr>
          <w:sz w:val="24"/>
          <w:szCs w:val="24"/>
        </w:rPr>
        <w:t>this</w:t>
      </w:r>
      <w:proofErr w:type="gramEnd"/>
    </w:p>
    <w:p w14:paraId="5BAF01A9" w14:textId="77777777" w:rsidR="00CE060B" w:rsidRPr="00200EC1" w:rsidRDefault="00CE060B">
      <w:pPr>
        <w:rPr>
          <w:sz w:val="24"/>
          <w:szCs w:val="24"/>
        </w:rPr>
      </w:pPr>
    </w:p>
    <w:p w14:paraId="11345811" w14:textId="2BEF3622" w:rsidR="00CE060B" w:rsidRPr="00200EC1" w:rsidRDefault="00CE060B">
      <w:pPr>
        <w:rPr>
          <w:sz w:val="24"/>
          <w:szCs w:val="24"/>
        </w:rPr>
      </w:pPr>
      <w:r w:rsidRPr="00200EC1">
        <w:rPr>
          <w:noProof/>
          <w:sz w:val="24"/>
          <w:szCs w:val="24"/>
        </w:rPr>
        <w:lastRenderedPageBreak/>
        <w:drawing>
          <wp:inline distT="0" distB="0" distL="0" distR="0" wp14:anchorId="12FC8ED9" wp14:editId="70CF1E9A">
            <wp:extent cx="4953000" cy="2743192"/>
            <wp:effectExtent l="0" t="0" r="0" b="635"/>
            <wp:docPr id="453367735" name="Picture 1" descr="A map of the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367735" name="Picture 1" descr="A map of the earth&#10;&#10;Description automatically generated"/>
                    <pic:cNvPicPr/>
                  </pic:nvPicPr>
                  <pic:blipFill>
                    <a:blip r:embed="rId9"/>
                    <a:stretch>
                      <a:fillRect/>
                    </a:stretch>
                  </pic:blipFill>
                  <pic:spPr>
                    <a:xfrm>
                      <a:off x="0" y="0"/>
                      <a:ext cx="4959175" cy="2746612"/>
                    </a:xfrm>
                    <a:prstGeom prst="rect">
                      <a:avLst/>
                    </a:prstGeom>
                  </pic:spPr>
                </pic:pic>
              </a:graphicData>
            </a:graphic>
          </wp:inline>
        </w:drawing>
      </w:r>
    </w:p>
    <w:p w14:paraId="3F9DC8EA" w14:textId="77777777" w:rsidR="00472533" w:rsidRPr="00200EC1" w:rsidRDefault="00472533">
      <w:pPr>
        <w:rPr>
          <w:sz w:val="24"/>
          <w:szCs w:val="24"/>
        </w:rPr>
      </w:pPr>
    </w:p>
    <w:p w14:paraId="3A210BF7" w14:textId="77777777" w:rsidR="00200EC1" w:rsidRDefault="00200EC1">
      <w:pPr>
        <w:rPr>
          <w:sz w:val="24"/>
          <w:szCs w:val="24"/>
        </w:rPr>
      </w:pPr>
    </w:p>
    <w:p w14:paraId="02B7736C" w14:textId="77777777" w:rsidR="00200EC1" w:rsidRDefault="00200EC1">
      <w:pPr>
        <w:rPr>
          <w:sz w:val="24"/>
          <w:szCs w:val="24"/>
        </w:rPr>
      </w:pPr>
    </w:p>
    <w:p w14:paraId="1D8FB7E1" w14:textId="77777777" w:rsidR="00200EC1" w:rsidRDefault="00200EC1">
      <w:pPr>
        <w:rPr>
          <w:sz w:val="24"/>
          <w:szCs w:val="24"/>
        </w:rPr>
      </w:pPr>
    </w:p>
    <w:p w14:paraId="3AAE1C28" w14:textId="77777777" w:rsidR="00200EC1" w:rsidRDefault="00200EC1">
      <w:pPr>
        <w:rPr>
          <w:sz w:val="24"/>
          <w:szCs w:val="24"/>
        </w:rPr>
      </w:pPr>
    </w:p>
    <w:p w14:paraId="3F57D731" w14:textId="77777777" w:rsidR="00200EC1" w:rsidRDefault="00200EC1">
      <w:pPr>
        <w:rPr>
          <w:sz w:val="24"/>
          <w:szCs w:val="24"/>
        </w:rPr>
      </w:pPr>
    </w:p>
    <w:p w14:paraId="6EA22AB0" w14:textId="77777777" w:rsidR="00200EC1" w:rsidRDefault="00200EC1">
      <w:pPr>
        <w:rPr>
          <w:sz w:val="24"/>
          <w:szCs w:val="24"/>
        </w:rPr>
      </w:pPr>
    </w:p>
    <w:p w14:paraId="3BFAFC00" w14:textId="77777777" w:rsidR="00200EC1" w:rsidRDefault="00200EC1">
      <w:pPr>
        <w:rPr>
          <w:sz w:val="24"/>
          <w:szCs w:val="24"/>
        </w:rPr>
      </w:pPr>
    </w:p>
    <w:p w14:paraId="411544AA" w14:textId="77777777" w:rsidR="00200EC1" w:rsidRDefault="00200EC1">
      <w:pPr>
        <w:rPr>
          <w:sz w:val="24"/>
          <w:szCs w:val="24"/>
        </w:rPr>
      </w:pPr>
    </w:p>
    <w:p w14:paraId="2F17C379" w14:textId="77777777" w:rsidR="00200EC1" w:rsidRDefault="00200EC1">
      <w:pPr>
        <w:rPr>
          <w:sz w:val="24"/>
          <w:szCs w:val="24"/>
        </w:rPr>
      </w:pPr>
    </w:p>
    <w:p w14:paraId="0FEED20D" w14:textId="77777777" w:rsidR="00200EC1" w:rsidRDefault="00200EC1">
      <w:pPr>
        <w:rPr>
          <w:sz w:val="24"/>
          <w:szCs w:val="24"/>
        </w:rPr>
      </w:pPr>
    </w:p>
    <w:p w14:paraId="20A862E5" w14:textId="77777777" w:rsidR="00200EC1" w:rsidRDefault="00200EC1">
      <w:pPr>
        <w:rPr>
          <w:sz w:val="24"/>
          <w:szCs w:val="24"/>
        </w:rPr>
      </w:pPr>
    </w:p>
    <w:p w14:paraId="0C304BF4" w14:textId="77777777" w:rsidR="00200EC1" w:rsidRDefault="00200EC1">
      <w:pPr>
        <w:rPr>
          <w:sz w:val="24"/>
          <w:szCs w:val="24"/>
        </w:rPr>
      </w:pPr>
    </w:p>
    <w:p w14:paraId="7DA6018C" w14:textId="77777777" w:rsidR="00200EC1" w:rsidRDefault="00200EC1">
      <w:pPr>
        <w:rPr>
          <w:sz w:val="24"/>
          <w:szCs w:val="24"/>
        </w:rPr>
      </w:pPr>
    </w:p>
    <w:p w14:paraId="735356DF" w14:textId="77777777" w:rsidR="00200EC1" w:rsidRDefault="00200EC1">
      <w:pPr>
        <w:rPr>
          <w:sz w:val="24"/>
          <w:szCs w:val="24"/>
        </w:rPr>
      </w:pPr>
    </w:p>
    <w:p w14:paraId="1AC0A051" w14:textId="77777777" w:rsidR="00200EC1" w:rsidRDefault="00200EC1">
      <w:pPr>
        <w:rPr>
          <w:sz w:val="24"/>
          <w:szCs w:val="24"/>
        </w:rPr>
      </w:pPr>
    </w:p>
    <w:p w14:paraId="39D57369" w14:textId="77777777" w:rsidR="00200EC1" w:rsidRDefault="00200EC1">
      <w:pPr>
        <w:rPr>
          <w:sz w:val="24"/>
          <w:szCs w:val="24"/>
        </w:rPr>
      </w:pPr>
    </w:p>
    <w:p w14:paraId="7D2E4CDB" w14:textId="77777777" w:rsidR="00200EC1" w:rsidRDefault="00200EC1">
      <w:pPr>
        <w:rPr>
          <w:sz w:val="24"/>
          <w:szCs w:val="24"/>
        </w:rPr>
      </w:pPr>
    </w:p>
    <w:p w14:paraId="7150BA58" w14:textId="77777777" w:rsidR="00200EC1" w:rsidRDefault="00200EC1">
      <w:pPr>
        <w:rPr>
          <w:sz w:val="24"/>
          <w:szCs w:val="24"/>
        </w:rPr>
      </w:pPr>
    </w:p>
    <w:p w14:paraId="2EDDDE8F" w14:textId="77777777" w:rsidR="00200EC1" w:rsidRDefault="00200EC1">
      <w:pPr>
        <w:rPr>
          <w:sz w:val="24"/>
          <w:szCs w:val="24"/>
        </w:rPr>
      </w:pPr>
    </w:p>
    <w:p w14:paraId="4538F475" w14:textId="3DF2C1D7" w:rsidR="00200EC1" w:rsidRPr="00200EC1" w:rsidRDefault="00200EC1">
      <w:pPr>
        <w:rPr>
          <w:rStyle w:val="IntenseReference"/>
          <w:sz w:val="24"/>
          <w:szCs w:val="24"/>
        </w:rPr>
      </w:pPr>
      <w:r w:rsidRPr="00200EC1">
        <w:rPr>
          <w:rStyle w:val="IntenseReference"/>
          <w:sz w:val="24"/>
          <w:szCs w:val="24"/>
        </w:rPr>
        <w:lastRenderedPageBreak/>
        <w:t>Calculating the Average distance to the GP surgery</w:t>
      </w:r>
    </w:p>
    <w:p w14:paraId="2171FAF6" w14:textId="77777777" w:rsidR="00200EC1" w:rsidRDefault="00200EC1">
      <w:pPr>
        <w:rPr>
          <w:sz w:val="24"/>
          <w:szCs w:val="24"/>
        </w:rPr>
      </w:pPr>
    </w:p>
    <w:p w14:paraId="4AA2B055" w14:textId="77777777" w:rsidR="00200EC1" w:rsidRDefault="00200EC1">
      <w:pPr>
        <w:rPr>
          <w:sz w:val="24"/>
          <w:szCs w:val="24"/>
        </w:rPr>
      </w:pPr>
    </w:p>
    <w:p w14:paraId="2F7D1A78" w14:textId="3A2FFA21" w:rsidR="00CE060B" w:rsidRPr="00200EC1" w:rsidRDefault="006A2528">
      <w:pPr>
        <w:rPr>
          <w:sz w:val="24"/>
          <w:szCs w:val="24"/>
        </w:rPr>
      </w:pPr>
      <w:r w:rsidRPr="00200EC1">
        <w:rPr>
          <w:sz w:val="24"/>
          <w:szCs w:val="24"/>
        </w:rPr>
        <w:t xml:space="preserve">Choose some fields from the </w:t>
      </w:r>
      <w:proofErr w:type="spellStart"/>
      <w:r w:rsidRPr="00200EC1">
        <w:rPr>
          <w:sz w:val="24"/>
          <w:szCs w:val="24"/>
        </w:rPr>
        <w:t>swanseabaymaingp</w:t>
      </w:r>
      <w:proofErr w:type="spellEnd"/>
      <w:r w:rsidRPr="00200EC1">
        <w:rPr>
          <w:sz w:val="24"/>
          <w:szCs w:val="24"/>
        </w:rPr>
        <w:t xml:space="preserve"> table to identify your </w:t>
      </w:r>
      <w:r w:rsidR="00200EC1" w:rsidRPr="00200EC1">
        <w:rPr>
          <w:sz w:val="24"/>
          <w:szCs w:val="24"/>
        </w:rPr>
        <w:t>selection</w:t>
      </w:r>
      <w:r w:rsidRPr="00200EC1">
        <w:rPr>
          <w:sz w:val="24"/>
          <w:szCs w:val="24"/>
        </w:rPr>
        <w:t xml:space="preserve"> and distance calculations</w:t>
      </w:r>
      <w:r w:rsidR="00200EC1">
        <w:rPr>
          <w:sz w:val="24"/>
          <w:szCs w:val="24"/>
        </w:rPr>
        <w:t xml:space="preserve"> e.g.</w:t>
      </w:r>
    </w:p>
    <w:p w14:paraId="5126E727" w14:textId="2614CF10" w:rsidR="006A2528" w:rsidRDefault="00466CFC">
      <w:pPr>
        <w:rPr>
          <w:sz w:val="24"/>
          <w:szCs w:val="24"/>
        </w:rPr>
      </w:pPr>
      <w:proofErr w:type="spellStart"/>
      <w:r w:rsidRPr="00200EC1">
        <w:rPr>
          <w:sz w:val="24"/>
          <w:szCs w:val="24"/>
        </w:rPr>
        <w:t>Wcode</w:t>
      </w:r>
      <w:proofErr w:type="spellEnd"/>
      <w:r w:rsidRPr="00200EC1">
        <w:rPr>
          <w:sz w:val="24"/>
          <w:szCs w:val="24"/>
        </w:rPr>
        <w:t xml:space="preserve">, </w:t>
      </w:r>
      <w:proofErr w:type="spellStart"/>
      <w:r w:rsidR="006A2528" w:rsidRPr="00200EC1">
        <w:rPr>
          <w:sz w:val="24"/>
          <w:szCs w:val="24"/>
        </w:rPr>
        <w:t>Practicana</w:t>
      </w:r>
      <w:proofErr w:type="spellEnd"/>
      <w:r w:rsidR="006A2528" w:rsidRPr="00200EC1">
        <w:rPr>
          <w:sz w:val="24"/>
          <w:szCs w:val="24"/>
        </w:rPr>
        <w:t xml:space="preserve">, </w:t>
      </w:r>
      <w:proofErr w:type="spellStart"/>
      <w:r w:rsidR="006A2528" w:rsidRPr="00200EC1">
        <w:rPr>
          <w:sz w:val="24"/>
          <w:szCs w:val="24"/>
        </w:rPr>
        <w:t>Ppclustern</w:t>
      </w:r>
      <w:proofErr w:type="spellEnd"/>
      <w:r w:rsidRPr="00200EC1">
        <w:rPr>
          <w:sz w:val="24"/>
          <w:szCs w:val="24"/>
        </w:rPr>
        <w:t xml:space="preserve">, </w:t>
      </w:r>
      <w:proofErr w:type="spellStart"/>
      <w:r w:rsidRPr="00200EC1">
        <w:rPr>
          <w:sz w:val="24"/>
          <w:szCs w:val="24"/>
        </w:rPr>
        <w:t>pccs</w:t>
      </w:r>
      <w:proofErr w:type="spellEnd"/>
      <w:r w:rsidRPr="00200EC1">
        <w:rPr>
          <w:sz w:val="24"/>
          <w:szCs w:val="24"/>
        </w:rPr>
        <w:t xml:space="preserve"> </w:t>
      </w:r>
      <w:proofErr w:type="gramStart"/>
      <w:r w:rsidRPr="00200EC1">
        <w:rPr>
          <w:sz w:val="24"/>
          <w:szCs w:val="24"/>
        </w:rPr>
        <w:t>2019,ppclusterc</w:t>
      </w:r>
      <w:proofErr w:type="gramEnd"/>
    </w:p>
    <w:p w14:paraId="32314BA9" w14:textId="77777777" w:rsidR="00200EC1" w:rsidRDefault="00200EC1">
      <w:pPr>
        <w:rPr>
          <w:sz w:val="24"/>
          <w:szCs w:val="24"/>
        </w:rPr>
      </w:pPr>
    </w:p>
    <w:p w14:paraId="76783C5F" w14:textId="05AD01C2" w:rsidR="006A2528" w:rsidRPr="00200EC1" w:rsidRDefault="00200EC1">
      <w:pPr>
        <w:rPr>
          <w:sz w:val="24"/>
          <w:szCs w:val="24"/>
        </w:rPr>
      </w:pPr>
      <w:r>
        <w:rPr>
          <w:sz w:val="24"/>
          <w:szCs w:val="24"/>
        </w:rPr>
        <w:t>Your query dialogue will need to look something like this:</w:t>
      </w:r>
    </w:p>
    <w:p w14:paraId="4E6F1A83" w14:textId="17792E59" w:rsidR="00466CFC" w:rsidRPr="00200EC1" w:rsidRDefault="00466CFC">
      <w:pPr>
        <w:rPr>
          <w:i/>
          <w:iCs/>
          <w:sz w:val="24"/>
          <w:szCs w:val="24"/>
        </w:rPr>
      </w:pPr>
      <w:proofErr w:type="spellStart"/>
      <w:proofErr w:type="gramStart"/>
      <w:r w:rsidRPr="00200EC1">
        <w:rPr>
          <w:i/>
          <w:iCs/>
          <w:sz w:val="24"/>
          <w:szCs w:val="24"/>
        </w:rPr>
        <w:t>swanseabaymaingp.Wcode</w:t>
      </w:r>
      <w:proofErr w:type="spellEnd"/>
      <w:proofErr w:type="gramEnd"/>
      <w:r w:rsidRPr="00200EC1">
        <w:rPr>
          <w:i/>
          <w:iCs/>
          <w:sz w:val="24"/>
          <w:szCs w:val="24"/>
        </w:rPr>
        <w:t xml:space="preserve">, </w:t>
      </w:r>
      <w:proofErr w:type="spellStart"/>
      <w:r w:rsidRPr="00200EC1">
        <w:rPr>
          <w:i/>
          <w:iCs/>
          <w:sz w:val="24"/>
          <w:szCs w:val="24"/>
        </w:rPr>
        <w:t>swanseabaymaingp.Practicena,swanseabaymaingp.Ppclusterc</w:t>
      </w:r>
      <w:proofErr w:type="spellEnd"/>
      <w:r w:rsidRPr="00200EC1">
        <w:rPr>
          <w:i/>
          <w:iCs/>
          <w:sz w:val="24"/>
          <w:szCs w:val="24"/>
        </w:rPr>
        <w:t xml:space="preserve">, </w:t>
      </w:r>
      <w:proofErr w:type="spellStart"/>
      <w:r w:rsidRPr="00200EC1">
        <w:rPr>
          <w:i/>
          <w:iCs/>
          <w:sz w:val="24"/>
          <w:szCs w:val="24"/>
        </w:rPr>
        <w:t>swanseabaymaingp.Ppclustern</w:t>
      </w:r>
      <w:proofErr w:type="spellEnd"/>
      <w:r w:rsidRPr="00200EC1">
        <w:rPr>
          <w:i/>
          <w:iCs/>
          <w:sz w:val="24"/>
          <w:szCs w:val="24"/>
        </w:rPr>
        <w:t>, swanseabaymaingp.Pccs_2019,  Round(Distance(CentroidX(obj),CentroidY(obj),CentroidX(swanseabaymaingp.obj),CentroidY(swanseabaymaingp.obj),"Km"),.1)"Kilometers"</w:t>
      </w:r>
    </w:p>
    <w:p w14:paraId="5BB9209F" w14:textId="77777777" w:rsidR="00466CFC" w:rsidRPr="00200EC1" w:rsidRDefault="00466CFC">
      <w:pPr>
        <w:rPr>
          <w:sz w:val="24"/>
          <w:szCs w:val="24"/>
        </w:rPr>
      </w:pPr>
    </w:p>
    <w:p w14:paraId="1D2D9934" w14:textId="52A8B14D" w:rsidR="003E201D" w:rsidRPr="00200EC1" w:rsidRDefault="00466CFC">
      <w:pPr>
        <w:rPr>
          <w:sz w:val="24"/>
          <w:szCs w:val="24"/>
        </w:rPr>
      </w:pPr>
      <w:r w:rsidRPr="00200EC1">
        <w:rPr>
          <w:noProof/>
          <w:sz w:val="24"/>
          <w:szCs w:val="24"/>
        </w:rPr>
        <w:drawing>
          <wp:inline distT="0" distB="0" distL="0" distR="0" wp14:anchorId="2CA6A81F" wp14:editId="108C7C3D">
            <wp:extent cx="4591050" cy="4486275"/>
            <wp:effectExtent l="0" t="0" r="0" b="9525"/>
            <wp:docPr id="20890921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92121" name="Picture 1" descr="A screenshot of a computer&#10;&#10;Description automatically generated"/>
                    <pic:cNvPicPr/>
                  </pic:nvPicPr>
                  <pic:blipFill>
                    <a:blip r:embed="rId10"/>
                    <a:stretch>
                      <a:fillRect/>
                    </a:stretch>
                  </pic:blipFill>
                  <pic:spPr>
                    <a:xfrm>
                      <a:off x="0" y="0"/>
                      <a:ext cx="4591050" cy="4486275"/>
                    </a:xfrm>
                    <a:prstGeom prst="rect">
                      <a:avLst/>
                    </a:prstGeom>
                  </pic:spPr>
                </pic:pic>
              </a:graphicData>
            </a:graphic>
          </wp:inline>
        </w:drawing>
      </w:r>
    </w:p>
    <w:p w14:paraId="5E05FA82" w14:textId="77777777" w:rsidR="00677460" w:rsidRPr="00200EC1" w:rsidRDefault="00677460">
      <w:pPr>
        <w:rPr>
          <w:sz w:val="24"/>
          <w:szCs w:val="24"/>
        </w:rPr>
      </w:pPr>
    </w:p>
    <w:p w14:paraId="1B766D92" w14:textId="77777777" w:rsidR="00200EC1" w:rsidRDefault="00200EC1">
      <w:pPr>
        <w:rPr>
          <w:sz w:val="24"/>
          <w:szCs w:val="24"/>
        </w:rPr>
      </w:pPr>
    </w:p>
    <w:p w14:paraId="0924B582" w14:textId="2A769988" w:rsidR="00677460" w:rsidRPr="00200EC1" w:rsidRDefault="00677460">
      <w:pPr>
        <w:rPr>
          <w:sz w:val="24"/>
          <w:szCs w:val="24"/>
        </w:rPr>
      </w:pPr>
      <w:r w:rsidRPr="00200EC1">
        <w:rPr>
          <w:sz w:val="24"/>
          <w:szCs w:val="24"/>
        </w:rPr>
        <w:lastRenderedPageBreak/>
        <w:t xml:space="preserve">Because this will register as </w:t>
      </w:r>
      <w:r w:rsidR="00200EC1" w:rsidRPr="00200EC1">
        <w:rPr>
          <w:sz w:val="24"/>
          <w:szCs w:val="24"/>
        </w:rPr>
        <w:t>polygon,</w:t>
      </w:r>
      <w:r w:rsidRPr="00200EC1">
        <w:rPr>
          <w:sz w:val="24"/>
          <w:szCs w:val="24"/>
        </w:rPr>
        <w:t xml:space="preserve"> we need to export the data and reintroduce it as a point dataset</w:t>
      </w:r>
      <w:r w:rsidR="00200EC1">
        <w:rPr>
          <w:sz w:val="24"/>
          <w:szCs w:val="24"/>
        </w:rPr>
        <w:t xml:space="preserve"> so export and save as a </w:t>
      </w:r>
      <w:proofErr w:type="gramStart"/>
      <w:r w:rsidR="00200EC1">
        <w:rPr>
          <w:sz w:val="24"/>
          <w:szCs w:val="24"/>
        </w:rPr>
        <w:t>CSV</w:t>
      </w:r>
      <w:proofErr w:type="gramEnd"/>
    </w:p>
    <w:p w14:paraId="4F26EAA3" w14:textId="6F63E9E2" w:rsidR="00677460" w:rsidRDefault="00677460">
      <w:pPr>
        <w:rPr>
          <w:sz w:val="24"/>
          <w:szCs w:val="24"/>
        </w:rPr>
      </w:pPr>
      <w:r w:rsidRPr="00200EC1">
        <w:rPr>
          <w:sz w:val="24"/>
          <w:szCs w:val="24"/>
        </w:rPr>
        <w:t xml:space="preserve">You can then geocode this new data containing an average distance to a GP surgery to the </w:t>
      </w:r>
      <w:proofErr w:type="spellStart"/>
      <w:r w:rsidRPr="00200EC1">
        <w:rPr>
          <w:sz w:val="24"/>
          <w:szCs w:val="24"/>
        </w:rPr>
        <w:t>swamseamainGP</w:t>
      </w:r>
      <w:proofErr w:type="spellEnd"/>
      <w:r w:rsidRPr="00200EC1">
        <w:rPr>
          <w:sz w:val="24"/>
          <w:szCs w:val="24"/>
        </w:rPr>
        <w:t xml:space="preserve"> site data. This will allow you to add a thematic map to show the </w:t>
      </w:r>
      <w:r w:rsidR="00200EC1" w:rsidRPr="00200EC1">
        <w:rPr>
          <w:sz w:val="24"/>
          <w:szCs w:val="24"/>
        </w:rPr>
        <w:t>distances.</w:t>
      </w:r>
    </w:p>
    <w:p w14:paraId="7BE1033D" w14:textId="77777777" w:rsidR="00200EC1" w:rsidRDefault="00200EC1">
      <w:pPr>
        <w:rPr>
          <w:sz w:val="24"/>
          <w:szCs w:val="24"/>
        </w:rPr>
      </w:pPr>
    </w:p>
    <w:p w14:paraId="5C7703E9" w14:textId="77777777" w:rsidR="00200EC1" w:rsidRPr="00200EC1" w:rsidRDefault="00200EC1">
      <w:pPr>
        <w:rPr>
          <w:sz w:val="24"/>
          <w:szCs w:val="24"/>
        </w:rPr>
      </w:pPr>
    </w:p>
    <w:p w14:paraId="0BBA760A" w14:textId="2B7780E1" w:rsidR="004E1E00" w:rsidRPr="00200EC1" w:rsidRDefault="00142DC9">
      <w:pPr>
        <w:rPr>
          <w:sz w:val="24"/>
          <w:szCs w:val="24"/>
        </w:rPr>
      </w:pPr>
      <w:r w:rsidRPr="00200EC1">
        <w:rPr>
          <w:noProof/>
          <w:sz w:val="24"/>
          <w:szCs w:val="24"/>
        </w:rPr>
        <w:drawing>
          <wp:inline distT="0" distB="0" distL="0" distR="0" wp14:anchorId="22980956" wp14:editId="10F0A9F1">
            <wp:extent cx="5731510" cy="3808730"/>
            <wp:effectExtent l="0" t="0" r="2540" b="1270"/>
            <wp:docPr id="121263310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33108" name="Picture 1" descr="A screenshot of a computer screen&#10;&#10;Description automatically generated"/>
                    <pic:cNvPicPr/>
                  </pic:nvPicPr>
                  <pic:blipFill>
                    <a:blip r:embed="rId11"/>
                    <a:stretch>
                      <a:fillRect/>
                    </a:stretch>
                  </pic:blipFill>
                  <pic:spPr>
                    <a:xfrm>
                      <a:off x="0" y="0"/>
                      <a:ext cx="5731510" cy="3808730"/>
                    </a:xfrm>
                    <a:prstGeom prst="rect">
                      <a:avLst/>
                    </a:prstGeom>
                  </pic:spPr>
                </pic:pic>
              </a:graphicData>
            </a:graphic>
          </wp:inline>
        </w:drawing>
      </w:r>
    </w:p>
    <w:p w14:paraId="71D1E20B" w14:textId="530E6D6F" w:rsidR="004E1E00" w:rsidRPr="00200EC1" w:rsidRDefault="00142DC9">
      <w:pPr>
        <w:rPr>
          <w:sz w:val="24"/>
          <w:szCs w:val="24"/>
        </w:rPr>
      </w:pPr>
      <w:r w:rsidRPr="00200EC1">
        <w:rPr>
          <w:sz w:val="24"/>
          <w:szCs w:val="24"/>
        </w:rPr>
        <w:lastRenderedPageBreak/>
        <w:drawing>
          <wp:inline distT="0" distB="0" distL="0" distR="0" wp14:anchorId="6B89292B" wp14:editId="07FD3B67">
            <wp:extent cx="2667000" cy="3324225"/>
            <wp:effectExtent l="0" t="0" r="0" b="9525"/>
            <wp:docPr id="15557442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44212" name="Picture 1" descr="A screenshot of a computer&#10;&#10;Description automatically generated"/>
                    <pic:cNvPicPr/>
                  </pic:nvPicPr>
                  <pic:blipFill>
                    <a:blip r:embed="rId12"/>
                    <a:stretch>
                      <a:fillRect/>
                    </a:stretch>
                  </pic:blipFill>
                  <pic:spPr>
                    <a:xfrm>
                      <a:off x="0" y="0"/>
                      <a:ext cx="2667000" cy="3324225"/>
                    </a:xfrm>
                    <a:prstGeom prst="rect">
                      <a:avLst/>
                    </a:prstGeom>
                  </pic:spPr>
                </pic:pic>
              </a:graphicData>
            </a:graphic>
          </wp:inline>
        </w:drawing>
      </w:r>
    </w:p>
    <w:sectPr w:rsidR="004E1E00" w:rsidRPr="00200E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E00"/>
    <w:rsid w:val="00142DC9"/>
    <w:rsid w:val="00200EC1"/>
    <w:rsid w:val="00250373"/>
    <w:rsid w:val="003E201D"/>
    <w:rsid w:val="00466CFC"/>
    <w:rsid w:val="00472533"/>
    <w:rsid w:val="004E1E00"/>
    <w:rsid w:val="006531EE"/>
    <w:rsid w:val="00677460"/>
    <w:rsid w:val="006A2528"/>
    <w:rsid w:val="007671C4"/>
    <w:rsid w:val="00B30606"/>
    <w:rsid w:val="00CC75AD"/>
    <w:rsid w:val="00CE060B"/>
    <w:rsid w:val="00D35308"/>
    <w:rsid w:val="00E35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11860"/>
  <w15:chartTrackingRefBased/>
  <w15:docId w15:val="{E2D1C8FA-DAB8-4B3E-BFC1-86049790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1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1C4"/>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142DC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42DC9"/>
    <w:rPr>
      <w:i/>
      <w:iCs/>
      <w:color w:val="4472C4" w:themeColor="accent1"/>
    </w:rPr>
  </w:style>
  <w:style w:type="character" w:styleId="IntenseReference">
    <w:name w:val="Intense Reference"/>
    <w:basedOn w:val="DefaultParagraphFont"/>
    <w:uiPriority w:val="32"/>
    <w:qFormat/>
    <w:rsid w:val="00142DC9"/>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2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8</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2023-11-15T13:32:00Z</dcterms:created>
  <dcterms:modified xsi:type="dcterms:W3CDTF">2023-11-15T18:17:00Z</dcterms:modified>
</cp:coreProperties>
</file>