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F9A" w:rsidRDefault="002B61BE">
      <w:r>
        <w:t>Course 02/20 Exam 2</w:t>
      </w:r>
    </w:p>
    <w:p w:rsidR="002B61BE" w:rsidRDefault="002B61BE">
      <w:r>
        <w:t>Gwent Police</w:t>
      </w:r>
    </w:p>
    <w:p w:rsidR="002B61BE" w:rsidRDefault="002B61BE">
      <w:r>
        <w:t>David Bate 2198</w:t>
      </w:r>
    </w:p>
    <w:p w:rsidR="002B61BE" w:rsidRDefault="002B61BE">
      <w:r>
        <w:t>Student number: 1921042</w:t>
      </w:r>
    </w:p>
    <w:p w:rsidR="002B61BE" w:rsidRDefault="002B61BE">
      <w:r>
        <w:t>Six figure number: 407212</w:t>
      </w:r>
    </w:p>
    <w:p w:rsidR="002B61BE" w:rsidRDefault="002B61BE"/>
    <w:p w:rsidR="00180A2C" w:rsidRDefault="00180A2C">
      <w:r>
        <w:t>Q1. 163 Road Traffic Act 1988:</w:t>
      </w:r>
    </w:p>
    <w:p w:rsidR="00B073CB" w:rsidRDefault="00B073CB">
      <w:r>
        <w:t>An officer has the power to stop any mechanically propelled vehicle being driven on a road or public place while in full uniform, if he suspects an offence has been, in the act of being, or is about to be committed.</w:t>
      </w:r>
    </w:p>
    <w:p w:rsidR="00180A2C" w:rsidRDefault="00180A2C"/>
    <w:p w:rsidR="00180A2C" w:rsidRDefault="00180A2C">
      <w:r>
        <w:t xml:space="preserve">Q2. </w:t>
      </w:r>
      <w:r w:rsidR="00B073CB">
        <w:t>6(</w:t>
      </w:r>
      <w:r>
        <w:t>4</w:t>
      </w:r>
      <w:r w:rsidR="00B073CB">
        <w:t>)</w:t>
      </w:r>
      <w:r>
        <w:t xml:space="preserve"> Road Traffic Act 1988</w:t>
      </w:r>
    </w:p>
    <w:p w:rsidR="00180A2C" w:rsidRDefault="00B073CB">
      <w:r>
        <w:t xml:space="preserve">Driving a mechanically propelled vehicle </w:t>
      </w:r>
      <w:r w:rsidR="001D1C11">
        <w:t xml:space="preserve">on a road or in a public place </w:t>
      </w:r>
      <w:r>
        <w:t>whilst being over the prescribed limit of drink or drugs.</w:t>
      </w:r>
    </w:p>
    <w:p w:rsidR="00B073CB" w:rsidRDefault="00B073CB"/>
    <w:p w:rsidR="00180A2C" w:rsidRDefault="00180A2C">
      <w:r>
        <w:t>Q3. Sec 3 Road Traffic Act 1988:</w:t>
      </w:r>
    </w:p>
    <w:p w:rsidR="001572DB" w:rsidRDefault="001572DB">
      <w:r>
        <w:t xml:space="preserve">If a person drives a mechanically propelled vehicle on a road or public place without any due care and attention </w:t>
      </w:r>
      <w:r w:rsidR="00B073CB">
        <w:t>to other person’s, or holding any reasonable consideration to others.</w:t>
      </w:r>
    </w:p>
    <w:p w:rsidR="00180A2C" w:rsidRDefault="00180A2C"/>
    <w:p w:rsidR="00180A2C" w:rsidRDefault="00180A2C">
      <w:r>
        <w:t xml:space="preserve">Q4. </w:t>
      </w:r>
    </w:p>
    <w:p w:rsidR="00180A2C" w:rsidRDefault="00180A2C" w:rsidP="00180A2C">
      <w:pPr>
        <w:pStyle w:val="ListParagraph"/>
        <w:numPr>
          <w:ilvl w:val="0"/>
          <w:numId w:val="1"/>
        </w:numPr>
      </w:pPr>
      <w:r>
        <w:t>Auto</w:t>
      </w:r>
      <w:r w:rsidR="001572DB">
        <w:t>???</w:t>
      </w:r>
      <w:r>
        <w:t xml:space="preserve"> (sneezing</w:t>
      </w:r>
      <w:r w:rsidR="001572DB">
        <w:t>, coughing, twitching</w:t>
      </w:r>
      <w:r>
        <w:t>)</w:t>
      </w:r>
    </w:p>
    <w:p w:rsidR="00180A2C" w:rsidRDefault="00180A2C" w:rsidP="00180A2C">
      <w:pPr>
        <w:pStyle w:val="ListParagraph"/>
        <w:numPr>
          <w:ilvl w:val="0"/>
          <w:numId w:val="1"/>
        </w:numPr>
      </w:pPr>
      <w:r>
        <w:t>Sudden mechanical failure</w:t>
      </w:r>
    </w:p>
    <w:p w:rsidR="00180A2C" w:rsidRDefault="00E602BF" w:rsidP="00180A2C">
      <w:pPr>
        <w:pStyle w:val="ListParagraph"/>
        <w:numPr>
          <w:ilvl w:val="0"/>
          <w:numId w:val="1"/>
        </w:numPr>
      </w:pPr>
      <w:r>
        <w:t>Driving under duress (threatened to drive in that manner)</w:t>
      </w:r>
    </w:p>
    <w:p w:rsidR="00E602BF" w:rsidRDefault="00E602BF" w:rsidP="00180A2C">
      <w:pPr>
        <w:pStyle w:val="ListParagraph"/>
        <w:numPr>
          <w:ilvl w:val="0"/>
          <w:numId w:val="1"/>
        </w:numPr>
      </w:pPr>
      <w:r>
        <w:t>Sudden onset of poor health</w:t>
      </w:r>
    </w:p>
    <w:p w:rsidR="00E602BF" w:rsidRDefault="00E602BF" w:rsidP="00180A2C">
      <w:pPr>
        <w:pStyle w:val="ListParagraph"/>
        <w:numPr>
          <w:ilvl w:val="0"/>
          <w:numId w:val="1"/>
        </w:numPr>
      </w:pPr>
      <w:r>
        <w:t>Aiding in the arrest of an offender</w:t>
      </w:r>
    </w:p>
    <w:p w:rsidR="00E602BF" w:rsidRDefault="00E602BF" w:rsidP="00180A2C">
      <w:pPr>
        <w:pStyle w:val="ListParagraph"/>
        <w:numPr>
          <w:ilvl w:val="0"/>
          <w:numId w:val="1"/>
        </w:numPr>
      </w:pPr>
      <w:r>
        <w:t>Authorised events (rallying, road race)</w:t>
      </w:r>
    </w:p>
    <w:p w:rsidR="00E602BF" w:rsidRDefault="00E602BF" w:rsidP="00E602BF"/>
    <w:p w:rsidR="00E602BF" w:rsidRDefault="00E602BF" w:rsidP="00E602BF">
      <w:r>
        <w:t>Q5. 165A Road Traffic Act 1988</w:t>
      </w:r>
    </w:p>
    <w:p w:rsidR="00E602BF" w:rsidRDefault="001572DB" w:rsidP="00E602BF">
      <w:r>
        <w:t>To prevent any further offences being committed</w:t>
      </w:r>
    </w:p>
    <w:p w:rsidR="001572DB" w:rsidRDefault="001572DB" w:rsidP="00E602BF">
      <w:r>
        <w:t>To preserve any evidence</w:t>
      </w:r>
    </w:p>
    <w:p w:rsidR="001572DB" w:rsidRDefault="001572DB" w:rsidP="00E602BF"/>
    <w:p w:rsidR="001572DB" w:rsidRDefault="001572DB" w:rsidP="00E602BF"/>
    <w:p w:rsidR="00E602BF" w:rsidRDefault="00E602BF" w:rsidP="00E602BF">
      <w:r>
        <w:t>Q6. 170 Road Traffic Act 1988 RTC</w:t>
      </w:r>
    </w:p>
    <w:p w:rsidR="00E602BF" w:rsidRDefault="00E602BF" w:rsidP="00E602BF">
      <w:r>
        <w:lastRenderedPageBreak/>
        <w:t>Owning to driving a mechanically propelled vehicle on a road or public place, a person causes injury or damage to another</w:t>
      </w:r>
      <w:r w:rsidR="001D1C11">
        <w:t xml:space="preserve"> or animal</w:t>
      </w:r>
      <w:r>
        <w:t>. The person must stop and provide:</w:t>
      </w:r>
    </w:p>
    <w:p w:rsidR="00E602BF" w:rsidRDefault="00E602BF" w:rsidP="00E602BF">
      <w:r>
        <w:t>Name and address</w:t>
      </w:r>
    </w:p>
    <w:p w:rsidR="00E602BF" w:rsidRDefault="00E602BF" w:rsidP="00E602BF">
      <w:r>
        <w:t xml:space="preserve">Vehicle </w:t>
      </w:r>
      <w:proofErr w:type="spellStart"/>
      <w:r>
        <w:t>reg</w:t>
      </w:r>
      <w:proofErr w:type="spellEnd"/>
      <w:r>
        <w:t xml:space="preserve"> number</w:t>
      </w:r>
    </w:p>
    <w:p w:rsidR="00E602BF" w:rsidRDefault="00E602BF" w:rsidP="00E602BF">
      <w:r>
        <w:t>To anyone who requires it. If not must as soon as practicable attend a police station or a Police Officer to provide details within 24 hours.</w:t>
      </w:r>
    </w:p>
    <w:p w:rsidR="00E602BF" w:rsidRDefault="00E602BF" w:rsidP="00E602BF"/>
    <w:p w:rsidR="00E602BF" w:rsidRDefault="00E602BF" w:rsidP="00E602BF">
      <w:r>
        <w:t>Q7.</w:t>
      </w:r>
    </w:p>
    <w:p w:rsidR="00E602BF" w:rsidRDefault="00E602BF" w:rsidP="00E602BF">
      <w:r>
        <w:t>Road – any length of highway or public place including bridges which a road passes.</w:t>
      </w:r>
    </w:p>
    <w:p w:rsidR="00021923" w:rsidRDefault="00E602BF" w:rsidP="00E602BF">
      <w:r>
        <w:t xml:space="preserve">Mechanically Propelled Vehicle: any carriage intended or adapted to be propelled by steam, petrol, electric, </w:t>
      </w:r>
      <w:r w:rsidR="00021923">
        <w:t>diesel, oil or gas</w:t>
      </w:r>
    </w:p>
    <w:p w:rsidR="00021923" w:rsidRDefault="00021923" w:rsidP="00E602BF">
      <w:r>
        <w:t>Animal: Cattle, horse, ass, mule, pig, sheep, dog, goat (all have an economical value)</w:t>
      </w:r>
    </w:p>
    <w:p w:rsidR="00021923" w:rsidRDefault="00021923" w:rsidP="00E602BF"/>
    <w:p w:rsidR="00E602BF" w:rsidRDefault="00021923" w:rsidP="00E602BF">
      <w:r>
        <w:t>Q8.</w:t>
      </w:r>
      <w:r w:rsidR="00E602BF">
        <w:t xml:space="preserve"> </w:t>
      </w:r>
    </w:p>
    <w:p w:rsidR="00021923" w:rsidRDefault="00021923" w:rsidP="00021923">
      <w:r>
        <w:t>Owning to driving a mechanically propelled vehicle on a road or public place, a person causes injury or damage to another</w:t>
      </w:r>
      <w:r w:rsidR="001D1C11">
        <w:t xml:space="preserve"> or animal</w:t>
      </w:r>
      <w:r>
        <w:t>. The person must stop and</w:t>
      </w:r>
      <w:r>
        <w:t xml:space="preserve"> wait a reasonable amount of time to</w:t>
      </w:r>
      <w:r>
        <w:t xml:space="preserve"> provide:</w:t>
      </w:r>
    </w:p>
    <w:p w:rsidR="00021923" w:rsidRDefault="00021923" w:rsidP="00021923">
      <w:r>
        <w:t>Name and address</w:t>
      </w:r>
    </w:p>
    <w:p w:rsidR="00021923" w:rsidRDefault="00021923" w:rsidP="00021923">
      <w:r>
        <w:t xml:space="preserve">Vehicle </w:t>
      </w:r>
      <w:proofErr w:type="spellStart"/>
      <w:r>
        <w:t>reg</w:t>
      </w:r>
      <w:proofErr w:type="spellEnd"/>
      <w:r>
        <w:t xml:space="preserve"> number</w:t>
      </w:r>
    </w:p>
    <w:p w:rsidR="00021923" w:rsidRDefault="00021923" w:rsidP="00021923">
      <w:r>
        <w:t>To anyone who requires it. If not must as soon as practicable attend a police station or a Police Officer to provide details within 24 hours.</w:t>
      </w:r>
    </w:p>
    <w:p w:rsidR="00021923" w:rsidRDefault="00021923" w:rsidP="00021923"/>
    <w:p w:rsidR="00021923" w:rsidRDefault="00021923" w:rsidP="00021923">
      <w:r>
        <w:t>Q9. 6E Road Traffic Act 1988</w:t>
      </w:r>
    </w:p>
    <w:p w:rsidR="00E602BF" w:rsidRDefault="001572DB" w:rsidP="00E602BF">
      <w:r>
        <w:t xml:space="preserve">Following a Road Traffic Collision (RTC) an officer has the </w:t>
      </w:r>
      <w:r w:rsidR="00021923">
        <w:t xml:space="preserve">Power of entry </w:t>
      </w:r>
      <w:r>
        <w:t xml:space="preserve">to administer a breath test, arrest person’s unlawfully at large </w:t>
      </w:r>
    </w:p>
    <w:p w:rsidR="001572DB" w:rsidRDefault="001572DB" w:rsidP="00E602BF"/>
    <w:p w:rsidR="00E602BF" w:rsidRDefault="00021923" w:rsidP="00E602BF">
      <w:r>
        <w:t>Q10. S1 Road Traffic Act 1988</w:t>
      </w:r>
    </w:p>
    <w:p w:rsidR="00021923" w:rsidRDefault="00021923" w:rsidP="00E602BF">
      <w:r>
        <w:t>A person who causes the death of another by driving a mechanically propelled vehicle dangerously on a road or public place is guilty of this offence.</w:t>
      </w:r>
    </w:p>
    <w:p w:rsidR="00021923" w:rsidRDefault="00021923" w:rsidP="00E602BF"/>
    <w:p w:rsidR="00021923" w:rsidRDefault="00021923" w:rsidP="00E602BF">
      <w:r>
        <w:t>Q11.</w:t>
      </w:r>
    </w:p>
    <w:p w:rsidR="00021923" w:rsidRDefault="00021923" w:rsidP="00E602BF">
      <w:r>
        <w:t>Breath: 35mg per 100ml</w:t>
      </w:r>
    </w:p>
    <w:p w:rsidR="00021923" w:rsidRDefault="00021923" w:rsidP="00E602BF">
      <w:r>
        <w:t>Blood: 80mg per 100ml</w:t>
      </w:r>
    </w:p>
    <w:p w:rsidR="00021923" w:rsidRDefault="00021923" w:rsidP="00E602BF">
      <w:r>
        <w:t>Urine: 107mg per 100ml</w:t>
      </w:r>
    </w:p>
    <w:p w:rsidR="00021923" w:rsidRDefault="00021923" w:rsidP="00E602BF"/>
    <w:p w:rsidR="00B073CB" w:rsidRDefault="00B073CB" w:rsidP="00E602BF"/>
    <w:p w:rsidR="00021923" w:rsidRDefault="00021923" w:rsidP="00E602BF">
      <w:r>
        <w:t>Q12. Relevant other</w:t>
      </w:r>
    </w:p>
    <w:p w:rsidR="0065656A" w:rsidRDefault="0065656A" w:rsidP="00E602BF">
      <w:r>
        <w:t>A parent/guardian for children</w:t>
      </w:r>
    </w:p>
    <w:p w:rsidR="0065656A" w:rsidRDefault="0065656A" w:rsidP="00E602BF">
      <w:r>
        <w:t>A carer for vulnerable person’s</w:t>
      </w:r>
    </w:p>
    <w:p w:rsidR="001572DB" w:rsidRDefault="0065656A" w:rsidP="00E602BF">
      <w:r>
        <w:t xml:space="preserve">An </w:t>
      </w:r>
      <w:r w:rsidR="001572DB">
        <w:t>interpreter</w:t>
      </w:r>
    </w:p>
    <w:p w:rsidR="001572DB" w:rsidRDefault="001572DB" w:rsidP="00E602BF">
      <w:r>
        <w:t>A solicitor</w:t>
      </w:r>
    </w:p>
    <w:p w:rsidR="0065656A" w:rsidRDefault="001572DB" w:rsidP="00E602BF">
      <w:r>
        <w:t>All these people are there to support the suspect to make sure it is a fair interview. The significant other cannot answer for the suspect.</w:t>
      </w:r>
    </w:p>
    <w:p w:rsidR="00021923" w:rsidRDefault="00021923" w:rsidP="00E602BF">
      <w:bookmarkStart w:id="0" w:name="_GoBack"/>
      <w:bookmarkEnd w:id="0"/>
    </w:p>
    <w:p w:rsidR="00021923" w:rsidRDefault="00021923" w:rsidP="00E602BF">
      <w:r>
        <w:t>Q13. National Police Interviewing Model</w:t>
      </w:r>
    </w:p>
    <w:p w:rsidR="00021923" w:rsidRDefault="00021923" w:rsidP="00E602BF">
      <w:r>
        <w:t>P – Plan and preparation</w:t>
      </w:r>
    </w:p>
    <w:p w:rsidR="00021923" w:rsidRDefault="00021923" w:rsidP="00E602BF">
      <w:r>
        <w:t>E – Explore and explain</w:t>
      </w:r>
    </w:p>
    <w:p w:rsidR="00021923" w:rsidRDefault="00021923" w:rsidP="00E602BF">
      <w:r>
        <w:t>A – Account details</w:t>
      </w:r>
    </w:p>
    <w:p w:rsidR="00021923" w:rsidRDefault="00021923" w:rsidP="00E602BF">
      <w:r>
        <w:t>C – Challenge and Close</w:t>
      </w:r>
    </w:p>
    <w:p w:rsidR="00021923" w:rsidRDefault="00021923" w:rsidP="00E602BF">
      <w:r>
        <w:t xml:space="preserve">E </w:t>
      </w:r>
      <w:r w:rsidR="00705888">
        <w:t>–</w:t>
      </w:r>
      <w:r>
        <w:t xml:space="preserve"> Evaluate</w:t>
      </w:r>
    </w:p>
    <w:p w:rsidR="00705888" w:rsidRDefault="00705888" w:rsidP="00E602BF"/>
    <w:p w:rsidR="00705888" w:rsidRDefault="00705888" w:rsidP="00E602BF">
      <w:r>
        <w:t>Q14. S76 Serious Crime Act 2015</w:t>
      </w:r>
    </w:p>
    <w:p w:rsidR="00705888" w:rsidRDefault="00705888" w:rsidP="00E602BF">
      <w:r>
        <w:t>A pattern of behaviours designed to make a person become, subordinate or dependant while isolating them form support groups. Exploit their mental capacity for person gain and deprive them of their independence, ability to escape or resist and regulate their daily movements.</w:t>
      </w:r>
    </w:p>
    <w:p w:rsidR="00705888" w:rsidRDefault="00705888" w:rsidP="00E602BF"/>
    <w:p w:rsidR="00705888" w:rsidRDefault="00705888" w:rsidP="00E602BF">
      <w:r>
        <w:t>Q15.</w:t>
      </w:r>
    </w:p>
    <w:p w:rsidR="0065656A" w:rsidRDefault="0065656A" w:rsidP="00E602BF">
      <w:r>
        <w:t xml:space="preserve">It </w:t>
      </w:r>
      <w:r w:rsidR="00B073CB">
        <w:t>provides power for the police to bring forward charges</w:t>
      </w:r>
      <w:r>
        <w:t xml:space="preserve"> so offenders can still be charged when there is no clear sign of physical abuse or the victim doesn’t have the capacity or awareness to realise a form of abuse is happening.</w:t>
      </w:r>
    </w:p>
    <w:p w:rsidR="0065656A" w:rsidRDefault="0065656A" w:rsidP="00E602BF"/>
    <w:p w:rsidR="0065656A" w:rsidRDefault="00705888" w:rsidP="00E602BF">
      <w:r>
        <w:t>Q16.</w:t>
      </w:r>
      <w:r w:rsidR="0065656A">
        <w:t xml:space="preserve"> Sec 46 Children Act 1989</w:t>
      </w:r>
    </w:p>
    <w:p w:rsidR="0065656A" w:rsidRDefault="0065656A" w:rsidP="00E602BF">
      <w:r>
        <w:t>Police and other agencies can perform a risk assessment and can remove a vulnerable child or at risk of significant harm child to a place of safety.</w:t>
      </w:r>
    </w:p>
    <w:p w:rsidR="0065656A" w:rsidRDefault="0065656A" w:rsidP="00E602BF"/>
    <w:p w:rsidR="00D30F34" w:rsidRDefault="00705888" w:rsidP="00E602BF">
      <w:r>
        <w:t>Q17.</w:t>
      </w:r>
      <w:r w:rsidR="00D30F34">
        <w:t xml:space="preserve"> Sec 1 Children and Young Persons Act 1933</w:t>
      </w:r>
    </w:p>
    <w:p w:rsidR="00D30F34" w:rsidRDefault="0065656A" w:rsidP="00E602BF">
      <w:r>
        <w:t>Exploitation, child labour, sexual abuse, person gain, financial gain</w:t>
      </w:r>
    </w:p>
    <w:p w:rsidR="0065656A" w:rsidRDefault="0065656A" w:rsidP="00E602BF"/>
    <w:p w:rsidR="00705888" w:rsidRDefault="00705888" w:rsidP="00E602BF">
      <w:r>
        <w:t>Q18.</w:t>
      </w:r>
    </w:p>
    <w:p w:rsidR="00705888" w:rsidRDefault="00705888" w:rsidP="00E602BF">
      <w:r>
        <w:t xml:space="preserve">National Referral Mechanism: </w:t>
      </w:r>
    </w:p>
    <w:p w:rsidR="006C2673" w:rsidRDefault="006C2673" w:rsidP="00E602BF">
      <w:r>
        <w:t>Support provided by the Salvation Army (does not conduct the investigation)</w:t>
      </w:r>
    </w:p>
    <w:p w:rsidR="006C2673" w:rsidRDefault="006C2673" w:rsidP="00E602BF">
      <w:r>
        <w:t>If approved by Home Office a 45 day period to provide to victim so any medical needs, time to escape influence of traffickers, help with police investigation can be provided.</w:t>
      </w:r>
    </w:p>
    <w:p w:rsidR="006C2673" w:rsidRDefault="006C2673" w:rsidP="00E602BF">
      <w:r>
        <w:t xml:space="preserve">Also can provide </w:t>
      </w:r>
    </w:p>
    <w:p w:rsidR="006C2673" w:rsidRDefault="006C2673" w:rsidP="006C2673">
      <w:pPr>
        <w:pStyle w:val="ListParagraph"/>
        <w:numPr>
          <w:ilvl w:val="0"/>
          <w:numId w:val="1"/>
        </w:numPr>
      </w:pPr>
      <w:r>
        <w:t>Material aid (clothes)</w:t>
      </w:r>
    </w:p>
    <w:p w:rsidR="006C2673" w:rsidRDefault="006C2673" w:rsidP="006C2673">
      <w:pPr>
        <w:pStyle w:val="ListParagraph"/>
        <w:numPr>
          <w:ilvl w:val="0"/>
          <w:numId w:val="1"/>
        </w:numPr>
      </w:pPr>
      <w:r>
        <w:t xml:space="preserve">Medical requirements </w:t>
      </w:r>
    </w:p>
    <w:p w:rsidR="006C2673" w:rsidRDefault="006C2673" w:rsidP="006C2673">
      <w:pPr>
        <w:pStyle w:val="ListParagraph"/>
        <w:numPr>
          <w:ilvl w:val="0"/>
          <w:numId w:val="1"/>
        </w:numPr>
      </w:pPr>
      <w:r>
        <w:t xml:space="preserve">Legal advises on immigration </w:t>
      </w:r>
    </w:p>
    <w:p w:rsidR="006C2673" w:rsidRDefault="006C2673" w:rsidP="006C2673">
      <w:pPr>
        <w:pStyle w:val="ListParagraph"/>
        <w:numPr>
          <w:ilvl w:val="0"/>
          <w:numId w:val="1"/>
        </w:numPr>
      </w:pPr>
      <w:r>
        <w:t>Returning home safely</w:t>
      </w:r>
    </w:p>
    <w:p w:rsidR="006C2673" w:rsidRDefault="006C2673" w:rsidP="006C2673">
      <w:pPr>
        <w:pStyle w:val="ListParagraph"/>
        <w:numPr>
          <w:ilvl w:val="0"/>
          <w:numId w:val="1"/>
        </w:numPr>
      </w:pPr>
      <w:r>
        <w:t>Information on support agencies</w:t>
      </w:r>
    </w:p>
    <w:p w:rsidR="006C2673" w:rsidRDefault="006C2673" w:rsidP="006C2673">
      <w:r>
        <w:t>A victim can only be referred by police with the consent of the victim.</w:t>
      </w:r>
    </w:p>
    <w:p w:rsidR="006C2673" w:rsidRDefault="006C2673" w:rsidP="006C2673"/>
    <w:p w:rsidR="006C2673" w:rsidRDefault="006C2673" w:rsidP="006C2673">
      <w:r>
        <w:t>Q19.</w:t>
      </w:r>
      <w:r w:rsidR="00445341">
        <w:t xml:space="preserve"> Public Protection Order (PPN)</w:t>
      </w:r>
    </w:p>
    <w:p w:rsidR="006C2673" w:rsidRDefault="00D30F34" w:rsidP="006C2673">
      <w:r>
        <w:t>Doesn’t have to be victims consent, can be issued by the police.</w:t>
      </w:r>
    </w:p>
    <w:p w:rsidR="00D30F34" w:rsidRDefault="00D30F34" w:rsidP="006C2673">
      <w:r>
        <w:t>The offence of domestic abuse/violence has to be present.</w:t>
      </w:r>
    </w:p>
    <w:p w:rsidR="00D30F34" w:rsidRDefault="00D30F34" w:rsidP="006C2673"/>
    <w:p w:rsidR="00D30F34" w:rsidRDefault="00D30F34" w:rsidP="006C2673"/>
    <w:p w:rsidR="00445341" w:rsidRDefault="00445341" w:rsidP="006C2673">
      <w:r>
        <w:t>Q20. Domestic Violence Protection Notice.</w:t>
      </w:r>
    </w:p>
    <w:p w:rsidR="00445341" w:rsidRDefault="00445341" w:rsidP="006C2673">
      <w:r>
        <w:t xml:space="preserve">After bail conditions a DVPN can be applied for from the magistrates. This is a notice informing the offender of restrictions on their ability to return to the victim or scene for 48 hours (but can be extended). It is designed to give police time to investigate the incident. Breach of this notice is an offence. </w:t>
      </w:r>
    </w:p>
    <w:p w:rsidR="00445341" w:rsidRDefault="00445341" w:rsidP="006C2673"/>
    <w:p w:rsidR="00445341" w:rsidRDefault="00445341" w:rsidP="006C2673">
      <w:r>
        <w:t>Q21. Child Sexual Exploitation</w:t>
      </w:r>
    </w:p>
    <w:p w:rsidR="00AA0857" w:rsidRDefault="00445341" w:rsidP="006C2673">
      <w:r>
        <w:t>A child under the age of 16 years is coerced or pressured into activities of a sexual nature (</w:t>
      </w:r>
      <w:r w:rsidR="00AA0857">
        <w:t xml:space="preserve">penetrative, </w:t>
      </w:r>
      <w:r>
        <w:t>sexual touching</w:t>
      </w:r>
      <w:r w:rsidR="00AA0857">
        <w:t>, pornography) for the sexual gratification or person gain of an adult aged 18 years or over. If the child is 13 years or younger the offence is rape as no consent can be given, if the child is 14/15 years if consent is given it is not rape.</w:t>
      </w:r>
    </w:p>
    <w:p w:rsidR="00AA0857" w:rsidRDefault="00AA0857" w:rsidP="006C2673"/>
    <w:p w:rsidR="00AA0857" w:rsidRDefault="00AA0857" w:rsidP="006C2673"/>
    <w:p w:rsidR="00AA0857" w:rsidRDefault="00AA0857" w:rsidP="006C2673">
      <w:r>
        <w:t>Q22. Sec 1 Sexual Offences Act 2003 – Rape</w:t>
      </w:r>
    </w:p>
    <w:p w:rsidR="00AA0857" w:rsidRDefault="00AA0857" w:rsidP="006C2673">
      <w:r>
        <w:t>No consent, penetration of the vagina, anus, mouth with a penis</w:t>
      </w:r>
    </w:p>
    <w:p w:rsidR="00AA0857" w:rsidRDefault="00AA0857" w:rsidP="006C2673"/>
    <w:p w:rsidR="00B073CB" w:rsidRDefault="00B073CB" w:rsidP="006C2673"/>
    <w:p w:rsidR="00AA0857" w:rsidRDefault="00AA0857" w:rsidP="006C2673">
      <w:r>
        <w:t>Q23. Sec 75 (A) &amp; (B) Sexual Offences Act 2003</w:t>
      </w:r>
    </w:p>
    <w:p w:rsidR="00347C71" w:rsidRDefault="00AA0857" w:rsidP="006C2673">
      <w:r>
        <w:t xml:space="preserve">Consent was not given or implied while conscious or unconscious or </w:t>
      </w:r>
      <w:r w:rsidR="00347C71">
        <w:t>had been revoked at any time during the act</w:t>
      </w:r>
      <w:r>
        <w:t xml:space="preserve">. </w:t>
      </w:r>
      <w:r w:rsidR="00347C71">
        <w:t>The victim is/at the time u</w:t>
      </w:r>
      <w:r>
        <w:t xml:space="preserve">nder </w:t>
      </w:r>
      <w:r w:rsidR="00347C71">
        <w:t xml:space="preserve">the age of 13 years. </w:t>
      </w:r>
    </w:p>
    <w:p w:rsidR="00347C71" w:rsidRDefault="00347C71" w:rsidP="006C2673"/>
    <w:p w:rsidR="00347C71" w:rsidRDefault="00347C71" w:rsidP="006C2673">
      <w:r>
        <w:t>Q24. Sec 18 (1) PACE 1984</w:t>
      </w:r>
    </w:p>
    <w:p w:rsidR="00347C71" w:rsidRDefault="00347C71" w:rsidP="006C2673">
      <w:r>
        <w:t>Vehicle stop and search - the power to search any occupants within or on the vehicle at the time of stopping, any items at the time related to the offence or in the control of the offender(s) at the time.</w:t>
      </w:r>
    </w:p>
    <w:p w:rsidR="00347C71" w:rsidRDefault="00347C71" w:rsidP="006C2673"/>
    <w:p w:rsidR="00347C71" w:rsidRDefault="00347C71" w:rsidP="006C2673">
      <w:r>
        <w:t>Q25. Power of Seizure</w:t>
      </w:r>
    </w:p>
    <w:p w:rsidR="00347C71" w:rsidRDefault="00347C71" w:rsidP="006C2673">
      <w:r>
        <w:t>A constable has the power to seize any property found on or in control of an offender at the time of arrest that has any relevance to the offence or forthcoming investigation.</w:t>
      </w:r>
      <w:r w:rsidR="00D30F34">
        <w:t xml:space="preserve"> This can include items stored in properties owned or controlled by the offender or from which the offender was in or immediately before the time of arrest.</w:t>
      </w:r>
    </w:p>
    <w:sectPr w:rsidR="00347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894EB2"/>
    <w:multiLevelType w:val="hybridMultilevel"/>
    <w:tmpl w:val="94506784"/>
    <w:lvl w:ilvl="0" w:tplc="D2046F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1BE"/>
    <w:rsid w:val="00021923"/>
    <w:rsid w:val="001572DB"/>
    <w:rsid w:val="00180A2C"/>
    <w:rsid w:val="001D1C11"/>
    <w:rsid w:val="001F1702"/>
    <w:rsid w:val="002B61BE"/>
    <w:rsid w:val="00347C71"/>
    <w:rsid w:val="003D172A"/>
    <w:rsid w:val="00445341"/>
    <w:rsid w:val="0065656A"/>
    <w:rsid w:val="006C2673"/>
    <w:rsid w:val="00705888"/>
    <w:rsid w:val="007C32D5"/>
    <w:rsid w:val="00AA0857"/>
    <w:rsid w:val="00B073CB"/>
    <w:rsid w:val="00D30F34"/>
    <w:rsid w:val="00E60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55A3B"/>
  <w15:chartTrackingRefBased/>
  <w15:docId w15:val="{B0F12FD0-63EF-4564-BFEF-14507FFA3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A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5</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 David</dc:creator>
  <cp:keywords/>
  <dc:description/>
  <cp:lastModifiedBy>Bate, David</cp:lastModifiedBy>
  <cp:revision>5</cp:revision>
  <dcterms:created xsi:type="dcterms:W3CDTF">2020-08-17T11:35:00Z</dcterms:created>
  <dcterms:modified xsi:type="dcterms:W3CDTF">2020-08-17T13:59:00Z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