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FA07AF0" w14:textId="6282A6E5" w:rsidR="001362E7" w:rsidRPr="00754CD0" w:rsidRDefault="00754CD0" w:rsidP="001362E7">
      <w:pPr>
        <w:widowControl w:val="0"/>
        <w:rPr>
          <w:rFonts w:ascii="Times New Roman" w:hAnsi="Times New Roman" w:cs="Times New Roman"/>
          <w:b/>
          <w:bCs/>
          <w:iCs/>
          <w:sz w:val="28"/>
          <w:szCs w:val="32"/>
          <w:lang w:val="cy-GB"/>
          <w14:ligatures w14:val="none"/>
        </w:rPr>
      </w:pPr>
      <w:r>
        <w:rPr>
          <w:rFonts w:ascii="Times New Roman" w:hAnsi="Times New Roman" w:cs="Times New Roman"/>
          <w:b/>
          <w:bCs/>
          <w:iCs/>
          <w:sz w:val="28"/>
          <w:szCs w:val="32"/>
          <w:lang w:val="cy-GB"/>
          <w14:ligatures w14:val="none"/>
        </w:rPr>
        <w:t xml:space="preserve">Poster Academaidd - </w:t>
      </w:r>
      <w:r w:rsidR="001362E7" w:rsidRPr="001362E7">
        <w:rPr>
          <w:rFonts w:ascii="Times New Roman" w:hAnsi="Times New Roman" w:cs="Times New Roman"/>
          <w:bCs/>
          <w:i/>
          <w:iCs/>
          <w:sz w:val="28"/>
          <w:szCs w:val="32"/>
          <w:u w:val="single"/>
          <w:lang w:val="cy-GB"/>
          <w14:ligatures w14:val="none"/>
        </w:rPr>
        <w:t>Rhestr o gyfeiriadau</w:t>
      </w:r>
      <w:r w:rsidR="001362E7" w:rsidRPr="001362E7">
        <w:rPr>
          <w:rFonts w:ascii="Times New Roman" w:hAnsi="Times New Roman" w:cs="Times New Roman"/>
          <w:bCs/>
          <w:i/>
          <w:iCs/>
          <w:szCs w:val="22"/>
          <w:u w:val="single"/>
          <w:lang w:val="cy-GB"/>
          <w14:ligatures w14:val="none"/>
        </w:rPr>
        <w:t xml:space="preserve"> </w:t>
      </w:r>
      <w:r w:rsidR="001362E7" w:rsidRPr="001362E7">
        <w:rPr>
          <w:rFonts w:ascii="Times New Roman" w:hAnsi="Times New Roman" w:cs="Times New Roman"/>
          <w:bCs/>
          <w:i/>
          <w:iCs/>
          <w:sz w:val="18"/>
          <w:u w:val="single"/>
          <w:lang w:val="cy-GB"/>
          <w14:ligatures w14:val="none"/>
        </w:rPr>
        <w:t>:</w:t>
      </w:r>
      <w:bookmarkStart w:id="0" w:name="_GoBack"/>
      <w:bookmarkEnd w:id="0"/>
    </w:p>
    <w:p w14:paraId="58BFB853" w14:textId="2D082185" w:rsidR="00D9197F" w:rsidRPr="00F163AA" w:rsidRDefault="00D9197F" w:rsidP="00F163AA">
      <w:pPr>
        <w:widowControl w:val="0"/>
        <w:rPr>
          <w:rFonts w:ascii="Times New Roman" w:hAnsi="Times New Roman" w:cs="Times New Roman"/>
          <w:sz w:val="28"/>
          <w:szCs w:val="28"/>
          <w:lang w:val="cy-GB"/>
          <w14:ligatures w14:val="none"/>
        </w:rPr>
      </w:pPr>
      <w:r w:rsidRPr="001362E7">
        <w:rPr>
          <w:rFonts w:ascii="Times New Roman" w:hAnsi="Times New Roman" w:cs="Times New Roman"/>
          <w:sz w:val="28"/>
          <w:szCs w:val="28"/>
          <w14:ligatures w14:val="none"/>
        </w:rPr>
        <w:t>Barnes,</w:t>
      </w:r>
      <w:r w:rsidRPr="001362E7">
        <w:rPr>
          <w:rFonts w:ascii="Times New Roman" w:hAnsi="Times New Roman" w:cs="Times New Roman"/>
          <w:sz w:val="28"/>
          <w:szCs w:val="28"/>
          <w:lang w:val="cy-GB"/>
          <w14:ligatures w14:val="none"/>
        </w:rPr>
        <w:t xml:space="preserve"> J. (2015) </w:t>
      </w:r>
      <w:r w:rsidRPr="001362E7">
        <w:rPr>
          <w:rFonts w:ascii="Times New Roman" w:hAnsi="Times New Roman" w:cs="Times New Roman"/>
          <w:i/>
          <w:iCs/>
          <w:sz w:val="28"/>
          <w:szCs w:val="28"/>
          <w:lang w:val="cy-GB"/>
          <w14:ligatures w14:val="none"/>
        </w:rPr>
        <w:t>Cross-</w:t>
      </w:r>
      <w:proofErr w:type="spellStart"/>
      <w:r w:rsidRPr="001362E7">
        <w:rPr>
          <w:rFonts w:ascii="Times New Roman" w:hAnsi="Times New Roman" w:cs="Times New Roman"/>
          <w:i/>
          <w:iCs/>
          <w:sz w:val="28"/>
          <w:szCs w:val="28"/>
          <w:lang w:val="cy-GB"/>
          <w14:ligatures w14:val="none"/>
        </w:rPr>
        <w:t>curricular</w:t>
      </w:r>
      <w:proofErr w:type="spellEnd"/>
      <w:r w:rsidRPr="001362E7">
        <w:rPr>
          <w:rFonts w:ascii="Times New Roman" w:hAnsi="Times New Roman" w:cs="Times New Roman"/>
          <w:i/>
          <w:iCs/>
          <w:sz w:val="28"/>
          <w:szCs w:val="28"/>
          <w:lang w:val="cy-GB"/>
          <w14:ligatures w14:val="none"/>
        </w:rPr>
        <w:t xml:space="preserve"> </w:t>
      </w:r>
      <w:proofErr w:type="spellStart"/>
      <w:r w:rsidRPr="001362E7">
        <w:rPr>
          <w:rFonts w:ascii="Times New Roman" w:hAnsi="Times New Roman" w:cs="Times New Roman"/>
          <w:i/>
          <w:iCs/>
          <w:sz w:val="28"/>
          <w:szCs w:val="28"/>
          <w:lang w:val="cy-GB"/>
          <w14:ligatures w14:val="none"/>
        </w:rPr>
        <w:t>Learning</w:t>
      </w:r>
      <w:proofErr w:type="spellEnd"/>
      <w:r w:rsidRPr="001362E7">
        <w:rPr>
          <w:rFonts w:ascii="Times New Roman" w:hAnsi="Times New Roman" w:cs="Times New Roman"/>
          <w:i/>
          <w:iCs/>
          <w:sz w:val="28"/>
          <w:szCs w:val="28"/>
          <w:lang w:val="cy-GB"/>
          <w14:ligatures w14:val="none"/>
        </w:rPr>
        <w:t xml:space="preserve"> 3-14. </w:t>
      </w:r>
      <w:r w:rsidRPr="001362E7">
        <w:rPr>
          <w:rFonts w:ascii="Times New Roman" w:hAnsi="Times New Roman" w:cs="Times New Roman"/>
          <w:sz w:val="28"/>
          <w:szCs w:val="28"/>
          <w:lang w:val="cy-GB"/>
          <w14:ligatures w14:val="none"/>
        </w:rPr>
        <w:t xml:space="preserve">3ydd </w:t>
      </w:r>
      <w:proofErr w:type="spellStart"/>
      <w:r w:rsidRPr="001362E7">
        <w:rPr>
          <w:rFonts w:ascii="Times New Roman" w:hAnsi="Times New Roman" w:cs="Times New Roman"/>
          <w:sz w:val="28"/>
          <w:szCs w:val="28"/>
          <w:lang w:val="cy-GB"/>
          <w14:ligatures w14:val="none"/>
        </w:rPr>
        <w:t>Arg</w:t>
      </w:r>
      <w:proofErr w:type="spellEnd"/>
      <w:r w:rsidRPr="001362E7">
        <w:rPr>
          <w:rFonts w:ascii="Times New Roman" w:hAnsi="Times New Roman" w:cs="Times New Roman"/>
          <w:sz w:val="28"/>
          <w:szCs w:val="28"/>
          <w:lang w:val="cy-GB"/>
          <w14:ligatures w14:val="none"/>
        </w:rPr>
        <w:t>. Llundain: SAGE.</w:t>
      </w:r>
    </w:p>
    <w:p w14:paraId="4E0F3685" w14:textId="77777777" w:rsidR="00D9197F" w:rsidRDefault="00D9197F" w:rsidP="001362E7">
      <w:pPr>
        <w:widowControl w:val="0"/>
        <w:spacing w:line="360" w:lineRule="auto"/>
        <w:rPr>
          <w:rFonts w:ascii="Times New Roman" w:hAnsi="Times New Roman" w:cs="Times New Roman"/>
          <w:sz w:val="28"/>
          <w:szCs w:val="28"/>
          <w:lang w:val="cy-GB"/>
          <w14:ligatures w14:val="none"/>
        </w:rPr>
      </w:pPr>
      <w:r w:rsidRPr="001362E7">
        <w:rPr>
          <w:rFonts w:ascii="Times New Roman" w:hAnsi="Times New Roman" w:cs="Times New Roman"/>
          <w:sz w:val="28"/>
          <w:szCs w:val="28"/>
          <w14:ligatures w14:val="none"/>
        </w:rPr>
        <w:t>Donaldson,</w:t>
      </w:r>
      <w:r w:rsidRPr="001362E7">
        <w:rPr>
          <w:rFonts w:ascii="Times New Roman" w:hAnsi="Times New Roman" w:cs="Times New Roman"/>
          <w:sz w:val="28"/>
          <w:szCs w:val="28"/>
          <w:lang w:val="cy-GB"/>
          <w14:ligatures w14:val="none"/>
        </w:rPr>
        <w:t xml:space="preserve"> G. (2015) </w:t>
      </w:r>
      <w:r w:rsidRPr="001362E7">
        <w:rPr>
          <w:rFonts w:ascii="Times New Roman" w:hAnsi="Times New Roman" w:cs="Times New Roman"/>
          <w:i/>
          <w:iCs/>
          <w:sz w:val="28"/>
          <w:szCs w:val="28"/>
          <w:lang w:val="cy-GB"/>
          <w14:ligatures w14:val="none"/>
        </w:rPr>
        <w:t xml:space="preserve">Dyfodol Llwyddiannus. </w:t>
      </w:r>
      <w:r w:rsidRPr="001362E7">
        <w:rPr>
          <w:rFonts w:ascii="Times New Roman" w:hAnsi="Times New Roman" w:cs="Times New Roman"/>
          <w:sz w:val="28"/>
          <w:szCs w:val="28"/>
          <w:lang w:val="cy-GB"/>
          <w14:ligatures w14:val="none"/>
        </w:rPr>
        <w:t>Caerdydd: Llywodraeth Cymru.</w:t>
      </w:r>
    </w:p>
    <w:p w14:paraId="38AB7B83" w14:textId="77777777" w:rsidR="00D9197F" w:rsidRPr="001362E7" w:rsidRDefault="00D9197F" w:rsidP="001362E7">
      <w:pPr>
        <w:widowControl w:val="0"/>
        <w:spacing w:line="360" w:lineRule="auto"/>
        <w:rPr>
          <w:rFonts w:ascii="Times New Roman" w:hAnsi="Times New Roman" w:cs="Times New Roman"/>
          <w:sz w:val="28"/>
          <w:szCs w:val="28"/>
          <w:lang w:val="cy-GB"/>
          <w14:ligatures w14:val="none"/>
        </w:rPr>
      </w:pPr>
      <w:proofErr w:type="spellStart"/>
      <w:r w:rsidRPr="00F163AA">
        <w:rPr>
          <w:rFonts w:ascii="Times New Roman" w:hAnsi="Times New Roman" w:cs="Times New Roman"/>
          <w:sz w:val="28"/>
          <w:szCs w:val="28"/>
          <w:lang w:val="cy-GB"/>
          <w14:ligatures w14:val="none"/>
        </w:rPr>
        <w:t>Grigg</w:t>
      </w:r>
      <w:proofErr w:type="spellEnd"/>
      <w:r w:rsidRPr="00F163AA">
        <w:rPr>
          <w:rFonts w:ascii="Times New Roman" w:hAnsi="Times New Roman" w:cs="Times New Roman"/>
          <w:sz w:val="28"/>
          <w:szCs w:val="28"/>
          <w:lang w:val="cy-GB"/>
          <w14:ligatures w14:val="none"/>
        </w:rPr>
        <w:t xml:space="preserve">, R. (2015) </w:t>
      </w:r>
      <w:proofErr w:type="spellStart"/>
      <w:r w:rsidRPr="00F163AA">
        <w:rPr>
          <w:rFonts w:ascii="Times New Roman" w:hAnsi="Times New Roman" w:cs="Times New Roman"/>
          <w:i/>
          <w:sz w:val="28"/>
          <w:szCs w:val="28"/>
          <w:lang w:val="cy-GB"/>
          <w14:ligatures w14:val="none"/>
        </w:rPr>
        <w:t>Becoming</w:t>
      </w:r>
      <w:proofErr w:type="spellEnd"/>
      <w:r w:rsidRPr="00F163AA">
        <w:rPr>
          <w:rFonts w:ascii="Times New Roman" w:hAnsi="Times New Roman" w:cs="Times New Roman"/>
          <w:i/>
          <w:sz w:val="28"/>
          <w:szCs w:val="28"/>
          <w:lang w:val="cy-GB"/>
          <w14:ligatures w14:val="none"/>
        </w:rPr>
        <w:t xml:space="preserve"> </w:t>
      </w:r>
      <w:proofErr w:type="spellStart"/>
      <w:r w:rsidRPr="00F163AA">
        <w:rPr>
          <w:rFonts w:ascii="Times New Roman" w:hAnsi="Times New Roman" w:cs="Times New Roman"/>
          <w:i/>
          <w:sz w:val="28"/>
          <w:szCs w:val="28"/>
          <w:lang w:val="cy-GB"/>
          <w14:ligatures w14:val="none"/>
        </w:rPr>
        <w:t>an</w:t>
      </w:r>
      <w:proofErr w:type="spellEnd"/>
      <w:r w:rsidRPr="00F163AA">
        <w:rPr>
          <w:rFonts w:ascii="Times New Roman" w:hAnsi="Times New Roman" w:cs="Times New Roman"/>
          <w:i/>
          <w:sz w:val="28"/>
          <w:szCs w:val="28"/>
          <w:lang w:val="cy-GB"/>
          <w14:ligatures w14:val="none"/>
        </w:rPr>
        <w:t xml:space="preserve"> </w:t>
      </w:r>
      <w:proofErr w:type="spellStart"/>
      <w:r w:rsidRPr="00F163AA">
        <w:rPr>
          <w:rFonts w:ascii="Times New Roman" w:hAnsi="Times New Roman" w:cs="Times New Roman"/>
          <w:i/>
          <w:sz w:val="28"/>
          <w:szCs w:val="28"/>
          <w:lang w:val="cy-GB"/>
          <w14:ligatures w14:val="none"/>
        </w:rPr>
        <w:t>outstanding</w:t>
      </w:r>
      <w:proofErr w:type="spellEnd"/>
      <w:r w:rsidRPr="00F163AA">
        <w:rPr>
          <w:rFonts w:ascii="Times New Roman" w:hAnsi="Times New Roman" w:cs="Times New Roman"/>
          <w:i/>
          <w:sz w:val="28"/>
          <w:szCs w:val="28"/>
          <w:lang w:val="cy-GB"/>
          <w14:ligatures w14:val="none"/>
        </w:rPr>
        <w:t xml:space="preserve"> </w:t>
      </w:r>
      <w:proofErr w:type="spellStart"/>
      <w:r w:rsidRPr="00F163AA">
        <w:rPr>
          <w:rFonts w:ascii="Times New Roman" w:hAnsi="Times New Roman" w:cs="Times New Roman"/>
          <w:i/>
          <w:sz w:val="28"/>
          <w:szCs w:val="28"/>
          <w:lang w:val="cy-GB"/>
          <w14:ligatures w14:val="none"/>
        </w:rPr>
        <w:t>primary</w:t>
      </w:r>
      <w:proofErr w:type="spellEnd"/>
      <w:r w:rsidRPr="00F163AA">
        <w:rPr>
          <w:rFonts w:ascii="Times New Roman" w:hAnsi="Times New Roman" w:cs="Times New Roman"/>
          <w:i/>
          <w:sz w:val="28"/>
          <w:szCs w:val="28"/>
          <w:lang w:val="cy-GB"/>
          <w14:ligatures w14:val="none"/>
        </w:rPr>
        <w:t xml:space="preserve"> </w:t>
      </w:r>
      <w:proofErr w:type="spellStart"/>
      <w:r w:rsidRPr="00F163AA">
        <w:rPr>
          <w:rFonts w:ascii="Times New Roman" w:hAnsi="Times New Roman" w:cs="Times New Roman"/>
          <w:i/>
          <w:sz w:val="28"/>
          <w:szCs w:val="28"/>
          <w:lang w:val="cy-GB"/>
          <w14:ligatures w14:val="none"/>
        </w:rPr>
        <w:t>school</w:t>
      </w:r>
      <w:proofErr w:type="spellEnd"/>
      <w:r w:rsidRPr="00F163AA">
        <w:rPr>
          <w:rFonts w:ascii="Times New Roman" w:hAnsi="Times New Roman" w:cs="Times New Roman"/>
          <w:i/>
          <w:sz w:val="28"/>
          <w:szCs w:val="28"/>
          <w:lang w:val="cy-GB"/>
          <w14:ligatures w14:val="none"/>
        </w:rPr>
        <w:t xml:space="preserve"> </w:t>
      </w:r>
      <w:proofErr w:type="spellStart"/>
      <w:r w:rsidRPr="00F163AA">
        <w:rPr>
          <w:rFonts w:ascii="Times New Roman" w:hAnsi="Times New Roman" w:cs="Times New Roman"/>
          <w:i/>
          <w:sz w:val="28"/>
          <w:szCs w:val="28"/>
          <w:lang w:val="cy-GB"/>
          <w14:ligatures w14:val="none"/>
        </w:rPr>
        <w:t>teacher</w:t>
      </w:r>
      <w:proofErr w:type="spellEnd"/>
      <w:r w:rsidRPr="00F163AA">
        <w:rPr>
          <w:rFonts w:ascii="Times New Roman" w:hAnsi="Times New Roman" w:cs="Times New Roman"/>
          <w:sz w:val="28"/>
          <w:szCs w:val="28"/>
          <w:lang w:val="cy-GB"/>
          <w14:ligatures w14:val="none"/>
        </w:rPr>
        <w:t xml:space="preserve">. 2il </w:t>
      </w:r>
      <w:proofErr w:type="spellStart"/>
      <w:r w:rsidRPr="00F163AA">
        <w:rPr>
          <w:rFonts w:ascii="Times New Roman" w:hAnsi="Times New Roman" w:cs="Times New Roman"/>
          <w:sz w:val="28"/>
          <w:szCs w:val="28"/>
          <w:lang w:val="cy-GB"/>
          <w14:ligatures w14:val="none"/>
        </w:rPr>
        <w:t>Arg</w:t>
      </w:r>
      <w:proofErr w:type="spellEnd"/>
      <w:r w:rsidRPr="00F163AA">
        <w:rPr>
          <w:rFonts w:ascii="Times New Roman" w:hAnsi="Times New Roman" w:cs="Times New Roman"/>
          <w:sz w:val="28"/>
          <w:szCs w:val="28"/>
          <w:lang w:val="cy-GB"/>
          <w14:ligatures w14:val="none"/>
        </w:rPr>
        <w:t xml:space="preserve">. </w:t>
      </w:r>
    </w:p>
    <w:p w14:paraId="25AE1959" w14:textId="77777777" w:rsidR="00D9197F" w:rsidRPr="001362E7" w:rsidRDefault="00D9197F" w:rsidP="001362E7">
      <w:pPr>
        <w:widowControl w:val="0"/>
        <w:spacing w:line="360" w:lineRule="auto"/>
        <w:rPr>
          <w:rFonts w:ascii="Times New Roman" w:hAnsi="Times New Roman" w:cs="Times New Roman"/>
          <w:sz w:val="28"/>
          <w:szCs w:val="28"/>
          <w:lang w:val="cy-GB"/>
          <w14:ligatures w14:val="none"/>
        </w:rPr>
      </w:pPr>
      <w:proofErr w:type="spellStart"/>
      <w:r w:rsidRPr="001362E7">
        <w:rPr>
          <w:rFonts w:ascii="Times New Roman" w:hAnsi="Times New Roman" w:cs="Times New Roman"/>
          <w:sz w:val="28"/>
          <w:szCs w:val="28"/>
          <w14:ligatures w14:val="none"/>
        </w:rPr>
        <w:t>Llywodraeth</w:t>
      </w:r>
      <w:proofErr w:type="spellEnd"/>
      <w:r w:rsidRPr="001362E7">
        <w:rPr>
          <w:rFonts w:ascii="Times New Roman" w:hAnsi="Times New Roman" w:cs="Times New Roman"/>
          <w:sz w:val="28"/>
          <w:szCs w:val="28"/>
          <w:lang w:val="cy-GB"/>
          <w14:ligatures w14:val="none"/>
        </w:rPr>
        <w:t xml:space="preserve"> Cymru (2016) </w:t>
      </w:r>
      <w:r w:rsidRPr="001362E7">
        <w:rPr>
          <w:rFonts w:ascii="Times New Roman" w:hAnsi="Times New Roman" w:cs="Times New Roman"/>
          <w:i/>
          <w:iCs/>
          <w:sz w:val="28"/>
          <w:szCs w:val="28"/>
          <w:lang w:val="cy-GB"/>
          <w14:ligatures w14:val="none"/>
        </w:rPr>
        <w:t xml:space="preserve">Fframwaith Cymhwysedd Digidol. </w:t>
      </w:r>
      <w:r w:rsidRPr="001362E7">
        <w:rPr>
          <w:rFonts w:ascii="Times New Roman" w:hAnsi="Times New Roman" w:cs="Times New Roman"/>
          <w:sz w:val="28"/>
          <w:szCs w:val="28"/>
          <w:lang w:val="cy-GB"/>
          <w14:ligatures w14:val="none"/>
        </w:rPr>
        <w:t xml:space="preserve">Caerdydd: Llywodraeth </w:t>
      </w:r>
      <w:r>
        <w:rPr>
          <w:rFonts w:ascii="Times New Roman" w:hAnsi="Times New Roman" w:cs="Times New Roman"/>
          <w:sz w:val="28"/>
          <w:szCs w:val="28"/>
          <w:lang w:val="cy-GB"/>
          <w14:ligatures w14:val="none"/>
        </w:rPr>
        <w:t xml:space="preserve">Cymru. Ar gael yn: </w:t>
      </w:r>
      <w:hyperlink r:id="rId4" w:history="1">
        <w:r w:rsidRPr="00261187">
          <w:rPr>
            <w:rStyle w:val="Hyperlink"/>
            <w:rFonts w:ascii="Times New Roman" w:hAnsi="Times New Roman" w:cs="Times New Roman"/>
            <w:sz w:val="28"/>
            <w:szCs w:val="28"/>
            <w:lang w:val="cy-GB"/>
            <w14:ligatures w14:val="none"/>
          </w:rPr>
          <w:t>http://learning.gov.wales/resources/browse-all/digital-competence-framework/framework?lang=cy</w:t>
        </w:r>
      </w:hyperlink>
      <w:r>
        <w:rPr>
          <w:rFonts w:ascii="Times New Roman" w:hAnsi="Times New Roman" w:cs="Times New Roman"/>
          <w:sz w:val="28"/>
          <w:szCs w:val="28"/>
          <w:lang w:val="cy-GB"/>
          <w14:ligatures w14:val="none"/>
        </w:rPr>
        <w:t xml:space="preserve"> (Darllenwyd Tachwedd 20 2018). </w:t>
      </w:r>
    </w:p>
    <w:p w14:paraId="230F2D1F" w14:textId="77777777" w:rsidR="00D9197F" w:rsidRPr="001362E7" w:rsidRDefault="00D9197F" w:rsidP="001362E7">
      <w:pPr>
        <w:widowControl w:val="0"/>
        <w:spacing w:line="360" w:lineRule="auto"/>
        <w:rPr>
          <w:rFonts w:ascii="Times New Roman" w:hAnsi="Times New Roman" w:cs="Times New Roman"/>
          <w:sz w:val="28"/>
          <w:szCs w:val="28"/>
          <w:lang w:val="cy-GB"/>
          <w14:ligatures w14:val="none"/>
        </w:rPr>
      </w:pPr>
      <w:r w:rsidRPr="001362E7">
        <w:rPr>
          <w:rFonts w:ascii="Times New Roman" w:hAnsi="Times New Roman" w:cs="Times New Roman"/>
          <w:sz w:val="28"/>
          <w:szCs w:val="28"/>
          <w:lang w:val="cy-GB"/>
          <w14:ligatures w14:val="none"/>
        </w:rPr>
        <w:t xml:space="preserve">Palmer, S. (2010) </w:t>
      </w:r>
      <w:proofErr w:type="spellStart"/>
      <w:r w:rsidRPr="001362E7">
        <w:rPr>
          <w:rFonts w:ascii="Times New Roman" w:hAnsi="Times New Roman" w:cs="Times New Roman"/>
          <w:i/>
          <w:iCs/>
          <w:sz w:val="28"/>
          <w:szCs w:val="28"/>
          <w:lang w:val="cy-GB"/>
          <w14:ligatures w14:val="none"/>
        </w:rPr>
        <w:t>How</w:t>
      </w:r>
      <w:proofErr w:type="spellEnd"/>
      <w:r w:rsidRPr="001362E7">
        <w:rPr>
          <w:rFonts w:ascii="Times New Roman" w:hAnsi="Times New Roman" w:cs="Times New Roman"/>
          <w:i/>
          <w:iCs/>
          <w:sz w:val="28"/>
          <w:szCs w:val="28"/>
          <w:lang w:val="cy-GB"/>
          <w14:ligatures w14:val="none"/>
        </w:rPr>
        <w:t xml:space="preserve"> to </w:t>
      </w:r>
      <w:proofErr w:type="spellStart"/>
      <w:r w:rsidRPr="001362E7">
        <w:rPr>
          <w:rFonts w:ascii="Times New Roman" w:hAnsi="Times New Roman" w:cs="Times New Roman"/>
          <w:i/>
          <w:iCs/>
          <w:sz w:val="28"/>
          <w:szCs w:val="28"/>
          <w:lang w:val="cy-GB"/>
          <w14:ligatures w14:val="none"/>
        </w:rPr>
        <w:t>Teach</w:t>
      </w:r>
      <w:proofErr w:type="spellEnd"/>
      <w:r w:rsidRPr="001362E7">
        <w:rPr>
          <w:rFonts w:ascii="Times New Roman" w:hAnsi="Times New Roman" w:cs="Times New Roman"/>
          <w:i/>
          <w:iCs/>
          <w:sz w:val="28"/>
          <w:szCs w:val="28"/>
          <w:lang w:val="cy-GB"/>
          <w14:ligatures w14:val="none"/>
        </w:rPr>
        <w:t xml:space="preserve"> </w:t>
      </w:r>
      <w:proofErr w:type="spellStart"/>
      <w:r w:rsidRPr="001362E7">
        <w:rPr>
          <w:rFonts w:ascii="Times New Roman" w:hAnsi="Times New Roman" w:cs="Times New Roman"/>
          <w:i/>
          <w:iCs/>
          <w:sz w:val="28"/>
          <w:szCs w:val="28"/>
          <w:lang w:val="cy-GB"/>
          <w14:ligatures w14:val="none"/>
        </w:rPr>
        <w:t>Writing</w:t>
      </w:r>
      <w:proofErr w:type="spellEnd"/>
      <w:r w:rsidRPr="001362E7">
        <w:rPr>
          <w:rFonts w:ascii="Times New Roman" w:hAnsi="Times New Roman" w:cs="Times New Roman"/>
          <w:i/>
          <w:iCs/>
          <w:sz w:val="28"/>
          <w:szCs w:val="28"/>
          <w:lang w:val="cy-GB"/>
          <w14:ligatures w14:val="none"/>
        </w:rPr>
        <w:t xml:space="preserve"> </w:t>
      </w:r>
      <w:proofErr w:type="spellStart"/>
      <w:r w:rsidRPr="001362E7">
        <w:rPr>
          <w:rFonts w:ascii="Times New Roman" w:hAnsi="Times New Roman" w:cs="Times New Roman"/>
          <w:i/>
          <w:iCs/>
          <w:sz w:val="28"/>
          <w:szCs w:val="28"/>
          <w:lang w:val="cy-GB"/>
          <w14:ligatures w14:val="none"/>
        </w:rPr>
        <w:t>Across</w:t>
      </w:r>
      <w:proofErr w:type="spellEnd"/>
      <w:r w:rsidRPr="001362E7">
        <w:rPr>
          <w:rFonts w:ascii="Times New Roman" w:hAnsi="Times New Roman" w:cs="Times New Roman"/>
          <w:i/>
          <w:iCs/>
          <w:sz w:val="28"/>
          <w:szCs w:val="28"/>
          <w:lang w:val="cy-GB"/>
          <w14:ligatures w14:val="none"/>
        </w:rPr>
        <w:t xml:space="preserve"> the </w:t>
      </w:r>
      <w:proofErr w:type="spellStart"/>
      <w:r w:rsidRPr="001362E7">
        <w:rPr>
          <w:rFonts w:ascii="Times New Roman" w:hAnsi="Times New Roman" w:cs="Times New Roman"/>
          <w:i/>
          <w:iCs/>
          <w:sz w:val="28"/>
          <w:szCs w:val="28"/>
          <w:lang w:val="cy-GB"/>
          <w14:ligatures w14:val="none"/>
        </w:rPr>
        <w:t>Curriculum</w:t>
      </w:r>
      <w:proofErr w:type="spellEnd"/>
      <w:r w:rsidRPr="001362E7">
        <w:rPr>
          <w:rFonts w:ascii="Times New Roman" w:hAnsi="Times New Roman" w:cs="Times New Roman"/>
          <w:i/>
          <w:iCs/>
          <w:sz w:val="28"/>
          <w:szCs w:val="28"/>
          <w:lang w:val="cy-GB"/>
          <w14:ligatures w14:val="none"/>
        </w:rPr>
        <w:t xml:space="preserve">. </w:t>
      </w:r>
      <w:r w:rsidRPr="001362E7">
        <w:rPr>
          <w:rFonts w:ascii="Times New Roman" w:hAnsi="Times New Roman" w:cs="Times New Roman"/>
          <w:sz w:val="28"/>
          <w:szCs w:val="28"/>
          <w:lang w:val="cy-GB"/>
          <w14:ligatures w14:val="none"/>
        </w:rPr>
        <w:t xml:space="preserve">2il </w:t>
      </w:r>
      <w:proofErr w:type="spellStart"/>
      <w:r w:rsidRPr="001362E7">
        <w:rPr>
          <w:rFonts w:ascii="Times New Roman" w:hAnsi="Times New Roman" w:cs="Times New Roman"/>
          <w:sz w:val="28"/>
          <w:szCs w:val="28"/>
          <w:lang w:val="cy-GB"/>
          <w14:ligatures w14:val="none"/>
        </w:rPr>
        <w:t>Arg</w:t>
      </w:r>
      <w:proofErr w:type="spellEnd"/>
      <w:r w:rsidRPr="001362E7">
        <w:rPr>
          <w:rFonts w:ascii="Times New Roman" w:hAnsi="Times New Roman" w:cs="Times New Roman"/>
          <w:sz w:val="28"/>
          <w:szCs w:val="28"/>
          <w:lang w:val="cy-GB"/>
          <w14:ligatures w14:val="none"/>
        </w:rPr>
        <w:t xml:space="preserve">. </w:t>
      </w:r>
      <w:proofErr w:type="spellStart"/>
      <w:r w:rsidRPr="001362E7">
        <w:rPr>
          <w:rFonts w:ascii="Times New Roman" w:hAnsi="Times New Roman" w:cs="Times New Roman"/>
          <w:sz w:val="28"/>
          <w:szCs w:val="28"/>
          <w:lang w:val="cy-GB"/>
          <w14:ligatures w14:val="none"/>
        </w:rPr>
        <w:t>Oxon</w:t>
      </w:r>
      <w:proofErr w:type="spellEnd"/>
      <w:r w:rsidRPr="001362E7">
        <w:rPr>
          <w:rFonts w:ascii="Times New Roman" w:hAnsi="Times New Roman" w:cs="Times New Roman"/>
          <w:sz w:val="28"/>
          <w:szCs w:val="28"/>
          <w:lang w:val="cy-GB"/>
          <w14:ligatures w14:val="none"/>
        </w:rPr>
        <w:t>: Routledge</w:t>
      </w:r>
    </w:p>
    <w:p w14:paraId="1842C42C" w14:textId="77777777" w:rsidR="00D9197F" w:rsidRPr="001362E7" w:rsidRDefault="00D9197F" w:rsidP="001362E7">
      <w:pPr>
        <w:widowControl w:val="0"/>
        <w:spacing w:line="360" w:lineRule="auto"/>
        <w:rPr>
          <w:rFonts w:ascii="Times New Roman" w:hAnsi="Times New Roman" w:cs="Times New Roman"/>
          <w:sz w:val="28"/>
          <w:szCs w:val="28"/>
          <w:lang w:val="cy-GB"/>
          <w14:ligatures w14:val="none"/>
        </w:rPr>
      </w:pPr>
      <w:r w:rsidRPr="001362E7">
        <w:rPr>
          <w:rFonts w:ascii="Times New Roman" w:hAnsi="Times New Roman" w:cs="Times New Roman"/>
          <w:sz w:val="28"/>
          <w:szCs w:val="28"/>
          <w14:ligatures w14:val="none"/>
        </w:rPr>
        <w:t>Rowley,</w:t>
      </w:r>
      <w:r w:rsidRPr="001362E7">
        <w:rPr>
          <w:rFonts w:ascii="Times New Roman" w:hAnsi="Times New Roman" w:cs="Times New Roman"/>
          <w:sz w:val="28"/>
          <w:szCs w:val="28"/>
          <w:lang w:val="cy-GB"/>
          <w14:ligatures w14:val="none"/>
        </w:rPr>
        <w:t xml:space="preserve"> C. a Cooper, H. (2009) </w:t>
      </w:r>
      <w:r w:rsidRPr="001362E7">
        <w:rPr>
          <w:rFonts w:ascii="Times New Roman" w:hAnsi="Times New Roman" w:cs="Times New Roman"/>
          <w:i/>
          <w:iCs/>
          <w:sz w:val="28"/>
          <w:szCs w:val="28"/>
          <w:lang w:val="cy-GB"/>
          <w14:ligatures w14:val="none"/>
        </w:rPr>
        <w:t>Cross-</w:t>
      </w:r>
      <w:proofErr w:type="spellStart"/>
      <w:r w:rsidRPr="001362E7">
        <w:rPr>
          <w:rFonts w:ascii="Times New Roman" w:hAnsi="Times New Roman" w:cs="Times New Roman"/>
          <w:i/>
          <w:iCs/>
          <w:sz w:val="28"/>
          <w:szCs w:val="28"/>
          <w:lang w:val="cy-GB"/>
          <w14:ligatures w14:val="none"/>
        </w:rPr>
        <w:t>curricular</w:t>
      </w:r>
      <w:proofErr w:type="spellEnd"/>
      <w:r w:rsidRPr="001362E7">
        <w:rPr>
          <w:rFonts w:ascii="Times New Roman" w:hAnsi="Times New Roman" w:cs="Times New Roman"/>
          <w:i/>
          <w:iCs/>
          <w:sz w:val="28"/>
          <w:szCs w:val="28"/>
          <w:lang w:val="cy-GB"/>
          <w14:ligatures w14:val="none"/>
        </w:rPr>
        <w:t xml:space="preserve"> </w:t>
      </w:r>
      <w:proofErr w:type="spellStart"/>
      <w:r w:rsidRPr="001362E7">
        <w:rPr>
          <w:rFonts w:ascii="Times New Roman" w:hAnsi="Times New Roman" w:cs="Times New Roman"/>
          <w:i/>
          <w:iCs/>
          <w:sz w:val="28"/>
          <w:szCs w:val="28"/>
          <w:lang w:val="cy-GB"/>
          <w14:ligatures w14:val="none"/>
        </w:rPr>
        <w:t>approaches</w:t>
      </w:r>
      <w:proofErr w:type="spellEnd"/>
      <w:r w:rsidRPr="001362E7">
        <w:rPr>
          <w:rFonts w:ascii="Times New Roman" w:hAnsi="Times New Roman" w:cs="Times New Roman"/>
          <w:i/>
          <w:iCs/>
          <w:sz w:val="28"/>
          <w:szCs w:val="28"/>
          <w:lang w:val="cy-GB"/>
          <w14:ligatures w14:val="none"/>
        </w:rPr>
        <w:t xml:space="preserve"> to </w:t>
      </w:r>
      <w:proofErr w:type="spellStart"/>
      <w:r w:rsidRPr="001362E7">
        <w:rPr>
          <w:rFonts w:ascii="Times New Roman" w:hAnsi="Times New Roman" w:cs="Times New Roman"/>
          <w:i/>
          <w:iCs/>
          <w:sz w:val="28"/>
          <w:szCs w:val="28"/>
          <w:lang w:val="cy-GB"/>
          <w14:ligatures w14:val="none"/>
        </w:rPr>
        <w:t>teaching</w:t>
      </w:r>
      <w:proofErr w:type="spellEnd"/>
      <w:r w:rsidRPr="001362E7">
        <w:rPr>
          <w:rFonts w:ascii="Times New Roman" w:hAnsi="Times New Roman" w:cs="Times New Roman"/>
          <w:i/>
          <w:iCs/>
          <w:sz w:val="28"/>
          <w:szCs w:val="28"/>
          <w:lang w:val="cy-GB"/>
          <w14:ligatures w14:val="none"/>
        </w:rPr>
        <w:t xml:space="preserve"> </w:t>
      </w:r>
      <w:proofErr w:type="spellStart"/>
      <w:r w:rsidRPr="001362E7">
        <w:rPr>
          <w:rFonts w:ascii="Times New Roman" w:hAnsi="Times New Roman" w:cs="Times New Roman"/>
          <w:i/>
          <w:iCs/>
          <w:sz w:val="28"/>
          <w:szCs w:val="28"/>
          <w:lang w:val="cy-GB"/>
          <w14:ligatures w14:val="none"/>
        </w:rPr>
        <w:t>and</w:t>
      </w:r>
      <w:proofErr w:type="spellEnd"/>
      <w:r w:rsidRPr="001362E7">
        <w:rPr>
          <w:rFonts w:ascii="Times New Roman" w:hAnsi="Times New Roman" w:cs="Times New Roman"/>
          <w:i/>
          <w:iCs/>
          <w:sz w:val="28"/>
          <w:szCs w:val="28"/>
          <w:lang w:val="cy-GB"/>
          <w14:ligatures w14:val="none"/>
        </w:rPr>
        <w:t xml:space="preserve"> </w:t>
      </w:r>
      <w:proofErr w:type="spellStart"/>
      <w:r w:rsidRPr="001362E7">
        <w:rPr>
          <w:rFonts w:ascii="Times New Roman" w:hAnsi="Times New Roman" w:cs="Times New Roman"/>
          <w:i/>
          <w:iCs/>
          <w:sz w:val="28"/>
          <w:szCs w:val="28"/>
          <w:lang w:val="cy-GB"/>
          <w14:ligatures w14:val="none"/>
        </w:rPr>
        <w:t>learning</w:t>
      </w:r>
      <w:proofErr w:type="spellEnd"/>
      <w:r w:rsidRPr="001362E7">
        <w:rPr>
          <w:rFonts w:ascii="Times New Roman" w:hAnsi="Times New Roman" w:cs="Times New Roman"/>
          <w:i/>
          <w:iCs/>
          <w:sz w:val="28"/>
          <w:szCs w:val="28"/>
          <w:lang w:val="cy-GB"/>
          <w14:ligatures w14:val="none"/>
        </w:rPr>
        <w:t xml:space="preserve">. </w:t>
      </w:r>
      <w:r w:rsidRPr="001362E7">
        <w:rPr>
          <w:rFonts w:ascii="Times New Roman" w:hAnsi="Times New Roman" w:cs="Times New Roman"/>
          <w:sz w:val="28"/>
          <w:szCs w:val="28"/>
          <w:lang w:val="cy-GB"/>
          <w14:ligatures w14:val="none"/>
        </w:rPr>
        <w:t xml:space="preserve">Llundain: SAGE. </w:t>
      </w:r>
    </w:p>
    <w:p w14:paraId="546C9184" w14:textId="77777777" w:rsidR="00D9197F" w:rsidRPr="001362E7" w:rsidRDefault="00D9197F" w:rsidP="001362E7">
      <w:pPr>
        <w:widowControl w:val="0"/>
        <w:spacing w:line="360" w:lineRule="auto"/>
        <w:rPr>
          <w:rFonts w:ascii="Times New Roman" w:hAnsi="Times New Roman" w:cs="Times New Roman"/>
          <w:sz w:val="28"/>
          <w:szCs w:val="28"/>
          <w:lang w:val="cy-GB"/>
          <w14:ligatures w14:val="none"/>
        </w:rPr>
      </w:pPr>
      <w:proofErr w:type="spellStart"/>
      <w:r w:rsidRPr="001362E7">
        <w:rPr>
          <w:rFonts w:ascii="Times New Roman" w:hAnsi="Times New Roman" w:cs="Times New Roman"/>
          <w:sz w:val="28"/>
          <w:szCs w:val="28"/>
          <w14:ligatures w14:val="none"/>
        </w:rPr>
        <w:t>Yr</w:t>
      </w:r>
      <w:proofErr w:type="spellEnd"/>
      <w:r w:rsidRPr="001362E7">
        <w:rPr>
          <w:rFonts w:ascii="Times New Roman" w:hAnsi="Times New Roman" w:cs="Times New Roman"/>
          <w:sz w:val="28"/>
          <w:szCs w:val="28"/>
          <w:lang w:val="cy-GB"/>
          <w14:ligatures w14:val="none"/>
        </w:rPr>
        <w:t xml:space="preserve"> Adran Addysg a Sgiliau (2015) </w:t>
      </w:r>
      <w:r w:rsidRPr="001362E7">
        <w:rPr>
          <w:rFonts w:ascii="Times New Roman" w:hAnsi="Times New Roman" w:cs="Times New Roman"/>
          <w:i/>
          <w:iCs/>
          <w:sz w:val="28"/>
          <w:szCs w:val="28"/>
          <w:lang w:val="cy-GB"/>
          <w14:ligatures w14:val="none"/>
        </w:rPr>
        <w:t xml:space="preserve">Fframwaith y Cyfnod Sylfaen Diwygiedig 2015. </w:t>
      </w:r>
      <w:r w:rsidRPr="001362E7">
        <w:rPr>
          <w:rFonts w:ascii="Times New Roman" w:hAnsi="Times New Roman" w:cs="Times New Roman"/>
          <w:sz w:val="28"/>
          <w:szCs w:val="28"/>
          <w:lang w:val="cy-GB"/>
          <w14:ligatures w14:val="none"/>
        </w:rPr>
        <w:t>Caerdydd: Llywodraeth Cymru.</w:t>
      </w:r>
    </w:p>
    <w:p w14:paraId="6417645F" w14:textId="77777777" w:rsidR="00D9197F" w:rsidRPr="001362E7" w:rsidRDefault="00D9197F" w:rsidP="001362E7">
      <w:pPr>
        <w:widowControl w:val="0"/>
        <w:spacing w:line="360" w:lineRule="auto"/>
        <w:rPr>
          <w:rFonts w:ascii="Times New Roman" w:hAnsi="Times New Roman" w:cs="Times New Roman"/>
          <w:sz w:val="28"/>
          <w:szCs w:val="28"/>
          <w:lang w:val="cy-GB"/>
          <w14:ligatures w14:val="none"/>
        </w:rPr>
      </w:pPr>
      <w:r w:rsidRPr="001362E7">
        <w:rPr>
          <w:rFonts w:ascii="Times New Roman" w:hAnsi="Times New Roman" w:cs="Times New Roman"/>
          <w:sz w:val="28"/>
          <w:szCs w:val="28"/>
          <w:lang w:val="cy-GB"/>
          <w14:ligatures w14:val="none"/>
        </w:rPr>
        <w:t xml:space="preserve">Yr Adran Plant, Addysg, Dysgu Gydol Oes a Sgiliau (2008) </w:t>
      </w:r>
      <w:r w:rsidRPr="001362E7">
        <w:rPr>
          <w:rFonts w:ascii="Times New Roman" w:hAnsi="Times New Roman" w:cs="Times New Roman"/>
          <w:i/>
          <w:iCs/>
          <w:sz w:val="28"/>
          <w:szCs w:val="28"/>
          <w:lang w:val="cy-GB"/>
          <w14:ligatures w14:val="none"/>
        </w:rPr>
        <w:t xml:space="preserve">Addysg ar gyfer Datblygu Cynaliadwy a Dinasyddiaeth Fyd-eang cyd-ddealltwriaeth ar gyfer Ysgolion. </w:t>
      </w:r>
      <w:r w:rsidRPr="001362E7">
        <w:rPr>
          <w:rFonts w:ascii="Times New Roman" w:hAnsi="Times New Roman" w:cs="Times New Roman"/>
          <w:sz w:val="28"/>
          <w:szCs w:val="28"/>
          <w:lang w:val="cy-GB"/>
          <w14:ligatures w14:val="none"/>
        </w:rPr>
        <w:t xml:space="preserve">Caerdydd: Llywodraeth Cymru. </w:t>
      </w:r>
    </w:p>
    <w:p w14:paraId="7420A224" w14:textId="5B5AAB27" w:rsidR="00C968DF" w:rsidRDefault="00003621"/>
    <w:p w14:paraId="4064DA73" w14:textId="212349E0" w:rsidR="00F163AA" w:rsidRDefault="00F163AA"/>
    <w:sectPr w:rsidR="00F163A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362E7"/>
    <w:rsid w:val="00003621"/>
    <w:rsid w:val="001362E7"/>
    <w:rsid w:val="001B7E7F"/>
    <w:rsid w:val="00754CD0"/>
    <w:rsid w:val="00A34754"/>
    <w:rsid w:val="00BA5B39"/>
    <w:rsid w:val="00D9197F"/>
    <w:rsid w:val="00DE13D9"/>
    <w:rsid w:val="00F163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4B20AB64"/>
  <w15:chartTrackingRefBased/>
  <w15:docId w15:val="{F24C56DC-AA14-4D40-9856-CB27C56930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1362E7"/>
    <w:pPr>
      <w:spacing w:after="120" w:line="285" w:lineRule="auto"/>
    </w:pPr>
    <w:rPr>
      <w:rFonts w:ascii="Calibri" w:eastAsia="Times New Roman" w:hAnsi="Calibri" w:cs="Calibri"/>
      <w:color w:val="000000"/>
      <w:kern w:val="28"/>
      <w:sz w:val="20"/>
      <w:szCs w:val="20"/>
      <w:lang w:eastAsia="en-GB"/>
      <w14:ligatures w14:val="standard"/>
      <w14:cntxtAlt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163A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163A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://learning.gov.wales/resources/browse-all/digital-competence-framework/framework?lang=c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</Pages>
  <Words>161</Words>
  <Characters>922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Sioned Owen</dc:creator>
  <cp:keywords/>
  <dc:description/>
  <cp:lastModifiedBy>Sioned Owen</cp:lastModifiedBy>
  <cp:revision>4</cp:revision>
  <dcterms:created xsi:type="dcterms:W3CDTF">2018-12-10T20:46:00Z</dcterms:created>
  <dcterms:modified xsi:type="dcterms:W3CDTF">2018-12-12T15:40:00Z</dcterms:modified>
</cp:coreProperties>
</file>