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366CBE7" w14:textId="60EF97A4" w:rsidR="007A3A9A" w:rsidRDefault="007A3A9A">
      <w:r>
        <w:t xml:space="preserve">                                                                                                                                                                                                                                                                           </w:t>
      </w:r>
    </w:p>
    <w:p w14:paraId="5DD708EE" w14:textId="77777777" w:rsidR="007A3A9A" w:rsidRDefault="007A3A9A"/>
    <w:p w14:paraId="1649F4EE" w14:textId="77777777" w:rsidR="007A3A9A" w:rsidRDefault="007A3A9A"/>
    <w:p w14:paraId="3D09CE96" w14:textId="77777777" w:rsidR="007A3A9A" w:rsidRPr="00516D12" w:rsidRDefault="007A3A9A">
      <w:pPr>
        <w:rPr>
          <w:rFonts w:ascii="Aharoni" w:hAnsi="Aharoni" w:cs="Aharoni"/>
          <w:b/>
          <w:bCs/>
          <w:sz w:val="52"/>
          <w:szCs w:val="52"/>
        </w:rPr>
      </w:pPr>
      <w:r>
        <w:t xml:space="preserve">                                                                          </w:t>
      </w:r>
      <w:r w:rsidRPr="00516D12">
        <w:rPr>
          <w:rFonts w:ascii="Aharoni" w:hAnsi="Aharoni" w:cs="Aharoni" w:hint="cs"/>
          <w:b/>
          <w:bCs/>
          <w:sz w:val="52"/>
          <w:szCs w:val="52"/>
        </w:rPr>
        <w:t>DISSERTATION</w:t>
      </w:r>
    </w:p>
    <w:p w14:paraId="0A27C7B9" w14:textId="29931B17" w:rsidR="00103673" w:rsidRDefault="00103673">
      <w:pPr>
        <w:rPr>
          <w:rFonts w:ascii="Aharoni" w:hAnsi="Aharoni" w:cs="Aharoni"/>
          <w:b/>
          <w:bCs/>
          <w:sz w:val="40"/>
          <w:szCs w:val="40"/>
        </w:rPr>
      </w:pPr>
      <w:r>
        <w:rPr>
          <w:rFonts w:ascii="Aharoni" w:hAnsi="Aharoni" w:cs="Aharoni"/>
          <w:b/>
          <w:bCs/>
          <w:sz w:val="40"/>
          <w:szCs w:val="40"/>
        </w:rPr>
        <w:t xml:space="preserve">          </w:t>
      </w:r>
      <w:r w:rsidRPr="00103673">
        <w:rPr>
          <w:rFonts w:ascii="Aharoni" w:hAnsi="Aharoni" w:cs="Aharoni" w:hint="cs"/>
          <w:b/>
          <w:bCs/>
          <w:sz w:val="40"/>
          <w:szCs w:val="40"/>
        </w:rPr>
        <w:t xml:space="preserve">A STUDY ON AIMS AND IMPACTS </w:t>
      </w:r>
      <w:r w:rsidR="008C72E7">
        <w:rPr>
          <w:rFonts w:ascii="Aharoni" w:hAnsi="Aharoni" w:cs="Aharoni"/>
          <w:b/>
          <w:bCs/>
          <w:sz w:val="40"/>
          <w:szCs w:val="40"/>
        </w:rPr>
        <w:t xml:space="preserve">OF </w:t>
      </w:r>
      <w:r w:rsidRPr="00103673">
        <w:rPr>
          <w:rFonts w:ascii="Aharoni" w:hAnsi="Aharoni" w:cs="Aharoni" w:hint="cs"/>
          <w:b/>
          <w:bCs/>
          <w:sz w:val="40"/>
          <w:szCs w:val="40"/>
        </w:rPr>
        <w:t>RECENT</w:t>
      </w:r>
    </w:p>
    <w:p w14:paraId="03D82937" w14:textId="3D3EBB4A" w:rsidR="00B131F2" w:rsidRDefault="00103673">
      <w:pPr>
        <w:rPr>
          <w:rFonts w:ascii="Aharoni" w:hAnsi="Aharoni" w:cs="Aharoni"/>
          <w:b/>
          <w:bCs/>
          <w:sz w:val="40"/>
          <w:szCs w:val="40"/>
        </w:rPr>
      </w:pPr>
      <w:r>
        <w:rPr>
          <w:rFonts w:ascii="Aharoni" w:hAnsi="Aharoni" w:cs="Aharoni"/>
          <w:b/>
          <w:bCs/>
          <w:sz w:val="40"/>
          <w:szCs w:val="40"/>
        </w:rPr>
        <w:t xml:space="preserve">   </w:t>
      </w:r>
      <w:r w:rsidRPr="00103673">
        <w:rPr>
          <w:rFonts w:ascii="Aharoni" w:hAnsi="Aharoni" w:cs="Aharoni" w:hint="cs"/>
          <w:b/>
          <w:bCs/>
          <w:sz w:val="40"/>
          <w:szCs w:val="40"/>
        </w:rPr>
        <w:t xml:space="preserve"> </w:t>
      </w:r>
      <w:r>
        <w:rPr>
          <w:rFonts w:ascii="Aharoni" w:hAnsi="Aharoni" w:cs="Aharoni"/>
          <w:b/>
          <w:bCs/>
          <w:sz w:val="40"/>
          <w:szCs w:val="40"/>
        </w:rPr>
        <w:t xml:space="preserve">                  </w:t>
      </w:r>
      <w:r w:rsidRPr="00103673">
        <w:rPr>
          <w:rFonts w:ascii="Aharoni" w:hAnsi="Aharoni" w:cs="Aharoni" w:hint="cs"/>
          <w:b/>
          <w:bCs/>
          <w:sz w:val="40"/>
          <w:szCs w:val="40"/>
        </w:rPr>
        <w:t xml:space="preserve">DEMONETISATION OF INDIA </w:t>
      </w:r>
    </w:p>
    <w:p w14:paraId="40630DD4" w14:textId="77777777" w:rsidR="00B131F2" w:rsidRDefault="00B131F2">
      <w:pPr>
        <w:rPr>
          <w:rFonts w:ascii="Aharoni" w:hAnsi="Aharoni" w:cs="Aharoni"/>
          <w:b/>
          <w:bCs/>
          <w:sz w:val="40"/>
          <w:szCs w:val="40"/>
        </w:rPr>
      </w:pPr>
    </w:p>
    <w:p w14:paraId="7D79E41A" w14:textId="77777777" w:rsidR="00B131F2" w:rsidRDefault="00B131F2">
      <w:pPr>
        <w:rPr>
          <w:rFonts w:ascii="Aharoni" w:hAnsi="Aharoni" w:cs="Aharoni"/>
          <w:b/>
          <w:bCs/>
          <w:sz w:val="40"/>
          <w:szCs w:val="40"/>
        </w:rPr>
      </w:pPr>
    </w:p>
    <w:p w14:paraId="029D3A81" w14:textId="77777777" w:rsidR="003B527D" w:rsidRDefault="003B527D">
      <w:pPr>
        <w:rPr>
          <w:rFonts w:ascii="Aharoni" w:hAnsi="Aharoni" w:cs="Aharoni"/>
          <w:b/>
          <w:bCs/>
          <w:sz w:val="40"/>
          <w:szCs w:val="40"/>
        </w:rPr>
      </w:pPr>
    </w:p>
    <w:p w14:paraId="5916B4C3" w14:textId="77777777" w:rsidR="00516D12" w:rsidRDefault="00516D12">
      <w:pPr>
        <w:rPr>
          <w:rFonts w:ascii="Aharoni" w:hAnsi="Aharoni" w:cs="Aharoni"/>
          <w:b/>
          <w:bCs/>
          <w:sz w:val="40"/>
          <w:szCs w:val="40"/>
        </w:rPr>
      </w:pPr>
    </w:p>
    <w:p w14:paraId="3B8A8F19" w14:textId="77777777" w:rsidR="00516D12" w:rsidRDefault="00516D12">
      <w:pPr>
        <w:rPr>
          <w:rFonts w:ascii="Aharoni" w:hAnsi="Aharoni" w:cs="Aharoni"/>
          <w:b/>
          <w:bCs/>
          <w:sz w:val="40"/>
          <w:szCs w:val="40"/>
        </w:rPr>
      </w:pPr>
    </w:p>
    <w:p w14:paraId="20926C06" w14:textId="77777777" w:rsidR="00516D12" w:rsidRDefault="00516D12">
      <w:pPr>
        <w:rPr>
          <w:rFonts w:ascii="Aharoni" w:hAnsi="Aharoni" w:cs="Aharoni"/>
          <w:b/>
          <w:bCs/>
          <w:sz w:val="40"/>
          <w:szCs w:val="40"/>
        </w:rPr>
      </w:pPr>
    </w:p>
    <w:p w14:paraId="75F880A1" w14:textId="4DA07AC3" w:rsidR="003B527D" w:rsidRPr="00516D12" w:rsidRDefault="003B527D">
      <w:pPr>
        <w:rPr>
          <w:rFonts w:ascii="Arial Black" w:hAnsi="Arial Black" w:cs="Aharoni"/>
          <w:b/>
          <w:bCs/>
          <w:sz w:val="36"/>
          <w:szCs w:val="36"/>
        </w:rPr>
      </w:pPr>
      <w:r w:rsidRPr="00516D12">
        <w:rPr>
          <w:rFonts w:ascii="Arial Black" w:hAnsi="Arial Black" w:cs="Aharoni"/>
          <w:b/>
          <w:bCs/>
          <w:sz w:val="36"/>
          <w:szCs w:val="36"/>
        </w:rPr>
        <w:t>STUDENT ID: 2122542</w:t>
      </w:r>
    </w:p>
    <w:p w14:paraId="3AE62600" w14:textId="77777777" w:rsidR="003B527D" w:rsidRPr="00516D12" w:rsidRDefault="003B527D">
      <w:pPr>
        <w:rPr>
          <w:rFonts w:ascii="Arial Black" w:hAnsi="Arial Black" w:cs="Aharoni"/>
          <w:b/>
          <w:bCs/>
          <w:sz w:val="36"/>
          <w:szCs w:val="36"/>
        </w:rPr>
      </w:pPr>
      <w:r w:rsidRPr="00516D12">
        <w:rPr>
          <w:rFonts w:ascii="Arial Black" w:hAnsi="Arial Black" w:cs="Aharoni"/>
          <w:b/>
          <w:bCs/>
          <w:sz w:val="36"/>
          <w:szCs w:val="36"/>
        </w:rPr>
        <w:t>STUDENT NAME: ALISHA SANGHANI</w:t>
      </w:r>
    </w:p>
    <w:p w14:paraId="0EEAD0B4" w14:textId="77777777" w:rsidR="005E7DF7" w:rsidRPr="00516D12" w:rsidRDefault="005E7DF7">
      <w:pPr>
        <w:rPr>
          <w:rFonts w:ascii="Arial Black" w:hAnsi="Arial Black" w:cs="Aharoni"/>
          <w:b/>
          <w:bCs/>
          <w:sz w:val="36"/>
          <w:szCs w:val="36"/>
        </w:rPr>
      </w:pPr>
      <w:r w:rsidRPr="00516D12">
        <w:rPr>
          <w:rFonts w:ascii="Arial Black" w:hAnsi="Arial Black" w:cs="Aharoni"/>
          <w:b/>
          <w:bCs/>
          <w:sz w:val="36"/>
          <w:szCs w:val="36"/>
        </w:rPr>
        <w:t>COURSE: MBA (general management)</w:t>
      </w:r>
    </w:p>
    <w:p w14:paraId="7C53A905" w14:textId="60DE508B" w:rsidR="005D029C" w:rsidRPr="00103673" w:rsidRDefault="00516D12">
      <w:pPr>
        <w:rPr>
          <w:rFonts w:ascii="Aharoni" w:hAnsi="Aharoni" w:cs="Aharoni"/>
          <w:b/>
          <w:bCs/>
          <w:sz w:val="40"/>
          <w:szCs w:val="40"/>
        </w:rPr>
      </w:pPr>
      <w:r w:rsidRPr="00516D12">
        <w:rPr>
          <w:rFonts w:ascii="Arial Black" w:hAnsi="Arial Black" w:cs="Aharoni"/>
          <w:b/>
          <w:bCs/>
          <w:sz w:val="36"/>
          <w:szCs w:val="36"/>
        </w:rPr>
        <w:t>SUPERVISOR NAME: JIA MIAO</w:t>
      </w:r>
      <w:r w:rsidR="005D029C" w:rsidRPr="00103673">
        <w:rPr>
          <w:rFonts w:ascii="Aharoni" w:hAnsi="Aharoni" w:cs="Aharoni" w:hint="cs"/>
          <w:b/>
          <w:bCs/>
          <w:sz w:val="40"/>
          <w:szCs w:val="40"/>
        </w:rPr>
        <w:br w:type="page"/>
      </w:r>
    </w:p>
    <w:p w14:paraId="4FCB32FF" w14:textId="77777777" w:rsidR="005B6EF0" w:rsidRDefault="005B6EF0" w:rsidP="00BB0A0F">
      <w:pPr>
        <w:pStyle w:val="NoSpacing"/>
        <w:spacing w:before="240" w:after="240"/>
        <w:ind w:right="-288"/>
      </w:pPr>
    </w:p>
    <w:p w14:paraId="6B3D16EA" w14:textId="77777777" w:rsidR="00705582" w:rsidRPr="001256D0" w:rsidRDefault="00705582" w:rsidP="00705582">
      <w:pPr>
        <w:pBdr>
          <w:top w:val="single" w:sz="4" w:space="1" w:color="auto"/>
          <w:left w:val="single" w:sz="4" w:space="4" w:color="auto"/>
          <w:bottom w:val="single" w:sz="4" w:space="1" w:color="auto"/>
          <w:right w:val="single" w:sz="4" w:space="4" w:color="auto"/>
        </w:pBdr>
        <w:jc w:val="center"/>
        <w:rPr>
          <w:rFonts w:asciiTheme="majorBidi" w:hAnsiTheme="majorBidi" w:cstheme="majorBidi"/>
          <w:sz w:val="16"/>
          <w:szCs w:val="16"/>
        </w:rPr>
      </w:pPr>
      <w:r w:rsidRPr="001256D0">
        <w:rPr>
          <w:rFonts w:asciiTheme="majorBidi" w:hAnsiTheme="majorBidi" w:cstheme="majorBidi"/>
          <w:noProof/>
          <w:sz w:val="16"/>
          <w:szCs w:val="16"/>
        </w:rPr>
        <w:drawing>
          <wp:inline distT="0" distB="0" distL="0" distR="0" wp14:anchorId="68968FCD" wp14:editId="731793EB">
            <wp:extent cx="1857375" cy="762000"/>
            <wp:effectExtent l="0" t="0" r="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21A5058C" w14:textId="77777777" w:rsidR="00705582" w:rsidRPr="00CA5F82" w:rsidRDefault="00705582" w:rsidP="00705582">
      <w:pPr>
        <w:pBdr>
          <w:top w:val="single" w:sz="4" w:space="1" w:color="auto"/>
          <w:left w:val="single" w:sz="4" w:space="4" w:color="auto"/>
          <w:bottom w:val="single" w:sz="4" w:space="1" w:color="auto"/>
          <w:right w:val="single" w:sz="4" w:space="4" w:color="auto"/>
        </w:pBdr>
        <w:jc w:val="both"/>
        <w:rPr>
          <w:rFonts w:asciiTheme="majorBidi" w:hAnsiTheme="majorBidi" w:cstheme="majorBidi"/>
        </w:rPr>
      </w:pPr>
      <w:r w:rsidRPr="00CA5F82">
        <w:rPr>
          <w:rFonts w:asciiTheme="majorBidi" w:hAnsiTheme="majorBidi" w:cstheme="majorBidi"/>
          <w:b/>
        </w:rPr>
        <w:t>Master’s Degrees by Examination and Dissertation</w:t>
      </w:r>
    </w:p>
    <w:p w14:paraId="52D28D1F" w14:textId="77777777" w:rsidR="00705582" w:rsidRPr="00CA5F82" w:rsidRDefault="00705582" w:rsidP="00705582">
      <w:pPr>
        <w:pBdr>
          <w:top w:val="single" w:sz="4" w:space="1" w:color="auto"/>
          <w:left w:val="single" w:sz="4" w:space="4" w:color="auto"/>
          <w:bottom w:val="single" w:sz="4" w:space="1" w:color="auto"/>
          <w:right w:val="single" w:sz="4" w:space="4" w:color="auto"/>
        </w:pBdr>
        <w:jc w:val="both"/>
        <w:rPr>
          <w:rFonts w:asciiTheme="majorBidi" w:hAnsiTheme="majorBidi" w:cstheme="majorBidi"/>
        </w:rPr>
      </w:pPr>
      <w:r w:rsidRPr="00CA5F82">
        <w:rPr>
          <w:rFonts w:asciiTheme="majorBidi" w:hAnsiTheme="majorBidi" w:cstheme="majorBidi"/>
          <w:b/>
        </w:rPr>
        <w:t>Declaration Form</w:t>
      </w:r>
      <w:r w:rsidRPr="00CA5F82">
        <w:rPr>
          <w:rFonts w:asciiTheme="majorBidi" w:hAnsiTheme="majorBidi" w:cstheme="majorBidi"/>
        </w:rPr>
        <w:t>.</w:t>
      </w:r>
    </w:p>
    <w:p w14:paraId="727CC01E" w14:textId="77777777" w:rsidR="00705582" w:rsidRPr="00CA5F82" w:rsidRDefault="00705582" w:rsidP="00705582">
      <w:pPr>
        <w:pBdr>
          <w:top w:val="single" w:sz="4" w:space="1" w:color="auto"/>
          <w:left w:val="single" w:sz="4" w:space="4" w:color="auto"/>
          <w:bottom w:val="single" w:sz="4" w:space="1" w:color="auto"/>
          <w:right w:val="single" w:sz="4" w:space="4" w:color="auto"/>
        </w:pBdr>
        <w:jc w:val="both"/>
        <w:rPr>
          <w:rFonts w:asciiTheme="majorBidi" w:hAnsiTheme="majorBidi" w:cstheme="majorBidi"/>
        </w:rPr>
      </w:pPr>
      <w:r w:rsidRPr="00CA5F82">
        <w:rPr>
          <w:rFonts w:asciiTheme="majorBidi" w:hAnsiTheme="majorBidi" w:cstheme="majorBidi"/>
        </w:rPr>
        <w:t>1. This work has not previously been accepted in substance for any degree and is not being concurrently submitted in candidature for any degree.</w:t>
      </w:r>
    </w:p>
    <w:p w14:paraId="36E32148" w14:textId="6FEE545B" w:rsidR="00705582" w:rsidRPr="00CA5F82" w:rsidRDefault="00705582" w:rsidP="007055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Signe</w:t>
      </w:r>
      <w:r w:rsidR="00630ABE">
        <w:rPr>
          <w:rFonts w:asciiTheme="majorBidi" w:hAnsiTheme="majorBidi" w:cstheme="majorBidi"/>
        </w:rPr>
        <w:t xml:space="preserve">d: </w:t>
      </w:r>
      <w:r w:rsidR="00E109B5">
        <w:rPr>
          <w:rFonts w:asciiTheme="majorBidi" w:hAnsiTheme="majorBidi" w:cstheme="majorBidi"/>
        </w:rPr>
        <w:t xml:space="preserve"> ALISHA SANGHANI</w:t>
      </w:r>
    </w:p>
    <w:p w14:paraId="42808DAA" w14:textId="5C085768" w:rsidR="00705582" w:rsidRPr="00CA5F82" w:rsidRDefault="00705582" w:rsidP="007055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Date</w:t>
      </w:r>
      <w:r w:rsidR="00E109B5">
        <w:rPr>
          <w:rFonts w:asciiTheme="majorBidi" w:hAnsiTheme="majorBidi" w:cstheme="majorBidi"/>
        </w:rPr>
        <w:t xml:space="preserve">:   </w:t>
      </w:r>
      <w:r w:rsidR="00630ABE">
        <w:rPr>
          <w:rFonts w:asciiTheme="majorBidi" w:hAnsiTheme="majorBidi" w:cstheme="majorBidi"/>
        </w:rPr>
        <w:t>28/02</w:t>
      </w:r>
      <w:r w:rsidR="00A5225E">
        <w:rPr>
          <w:rFonts w:asciiTheme="majorBidi" w:hAnsiTheme="majorBidi" w:cstheme="majorBidi"/>
        </w:rPr>
        <w:t>/2023</w:t>
      </w:r>
    </w:p>
    <w:p w14:paraId="58C789AC" w14:textId="7EB6DA92" w:rsidR="00705582" w:rsidRPr="00CA5F82" w:rsidRDefault="00705582" w:rsidP="00705582">
      <w:pPr>
        <w:pBdr>
          <w:top w:val="single" w:sz="4" w:space="1" w:color="auto"/>
          <w:left w:val="single" w:sz="4" w:space="4" w:color="auto"/>
          <w:bottom w:val="single" w:sz="4" w:space="1" w:color="auto"/>
          <w:right w:val="single" w:sz="4" w:space="4" w:color="auto"/>
        </w:pBdr>
        <w:jc w:val="both"/>
        <w:rPr>
          <w:rFonts w:asciiTheme="majorBidi" w:hAnsiTheme="majorBidi" w:cstheme="majorBidi"/>
        </w:rPr>
      </w:pPr>
      <w:r w:rsidRPr="00CA5F82">
        <w:rPr>
          <w:rFonts w:asciiTheme="majorBidi" w:hAnsiTheme="majorBidi" w:cstheme="majorBidi"/>
        </w:rPr>
        <w:t xml:space="preserve">  2. This dissertation is being submitted in partial fulfilment of the requirements for the degree of </w:t>
      </w:r>
      <w:r w:rsidR="00A5225E">
        <w:rPr>
          <w:rFonts w:asciiTheme="majorBidi" w:hAnsiTheme="majorBidi" w:cstheme="majorBidi"/>
        </w:rPr>
        <w:t>M</w:t>
      </w:r>
      <w:r w:rsidR="00A5225E" w:rsidRPr="00CA5F82">
        <w:rPr>
          <w:rFonts w:asciiTheme="majorBidi" w:hAnsiTheme="majorBidi" w:cstheme="majorBidi"/>
        </w:rPr>
        <w:t>aster’s in business administration</w:t>
      </w:r>
      <w:r w:rsidRPr="00CA5F82">
        <w:rPr>
          <w:rFonts w:asciiTheme="majorBidi" w:hAnsiTheme="majorBidi" w:cstheme="majorBidi"/>
        </w:rPr>
        <w:t>.</w:t>
      </w:r>
    </w:p>
    <w:p w14:paraId="79F9804B" w14:textId="62B6F2A8" w:rsidR="00705582" w:rsidRPr="00CA5F82" w:rsidRDefault="00705582" w:rsidP="007055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Signed</w:t>
      </w:r>
      <w:r w:rsidR="00A5225E">
        <w:rPr>
          <w:rFonts w:asciiTheme="majorBidi" w:hAnsiTheme="majorBidi" w:cstheme="majorBidi"/>
        </w:rPr>
        <w:t>: ALISHA SANGHANI</w:t>
      </w:r>
      <w:r w:rsidRPr="00CA5F82">
        <w:rPr>
          <w:rFonts w:asciiTheme="majorBidi" w:hAnsiTheme="majorBidi" w:cstheme="majorBidi"/>
        </w:rPr>
        <w:t>.</w:t>
      </w:r>
    </w:p>
    <w:p w14:paraId="73BBC444" w14:textId="278DAD30" w:rsidR="00705582" w:rsidRDefault="0096474D" w:rsidP="007055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Date:</w:t>
      </w:r>
      <w:r w:rsidR="00A5225E">
        <w:rPr>
          <w:rFonts w:asciiTheme="majorBidi" w:hAnsiTheme="majorBidi" w:cstheme="majorBidi"/>
        </w:rPr>
        <w:t xml:space="preserve"> 28/02/2023</w:t>
      </w:r>
    </w:p>
    <w:p w14:paraId="05654AD6" w14:textId="77777777" w:rsidR="00705582" w:rsidRPr="00CA5F82" w:rsidRDefault="00705582" w:rsidP="007055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3. This dissertation is the result of my own independent work/investigation, except where otherwise stated.</w:t>
      </w:r>
    </w:p>
    <w:p w14:paraId="19F49709" w14:textId="77777777" w:rsidR="00705582" w:rsidRPr="00CA5F82" w:rsidRDefault="00705582" w:rsidP="00705582">
      <w:pPr>
        <w:pBdr>
          <w:top w:val="single" w:sz="4" w:space="1" w:color="auto"/>
          <w:left w:val="single" w:sz="4" w:space="4" w:color="auto"/>
          <w:bottom w:val="single" w:sz="4" w:space="1" w:color="auto"/>
          <w:right w:val="single" w:sz="4" w:space="4" w:color="auto"/>
        </w:pBdr>
        <w:jc w:val="both"/>
        <w:rPr>
          <w:rFonts w:asciiTheme="majorBidi" w:hAnsiTheme="majorBidi" w:cstheme="majorBidi"/>
        </w:rPr>
      </w:pPr>
      <w:r w:rsidRPr="00CA5F82">
        <w:rPr>
          <w:rFonts w:asciiTheme="majorBidi" w:hAnsiTheme="majorBidi" w:cstheme="majorBidi"/>
        </w:rPr>
        <w:t xml:space="preserve">Other sources are acknowledged by footnotes giving explicit references. </w:t>
      </w:r>
    </w:p>
    <w:p w14:paraId="5752FCF3" w14:textId="77777777" w:rsidR="00705582" w:rsidRPr="00CA5F82" w:rsidRDefault="00705582" w:rsidP="00705582">
      <w:pPr>
        <w:pBdr>
          <w:top w:val="single" w:sz="4" w:space="1" w:color="auto"/>
          <w:left w:val="single" w:sz="4" w:space="4" w:color="auto"/>
          <w:bottom w:val="single" w:sz="4" w:space="1" w:color="auto"/>
          <w:right w:val="single" w:sz="4" w:space="4" w:color="auto"/>
        </w:pBdr>
        <w:jc w:val="both"/>
        <w:rPr>
          <w:rFonts w:asciiTheme="majorBidi" w:hAnsiTheme="majorBidi" w:cstheme="majorBidi"/>
        </w:rPr>
      </w:pPr>
      <w:r w:rsidRPr="00CA5F82">
        <w:rPr>
          <w:rFonts w:asciiTheme="majorBidi" w:hAnsiTheme="majorBidi" w:cstheme="majorBidi"/>
        </w:rPr>
        <w:t>A bibliography is appended</w:t>
      </w:r>
      <w:r>
        <w:rPr>
          <w:rFonts w:asciiTheme="majorBidi" w:hAnsiTheme="majorBidi" w:cstheme="majorBidi"/>
        </w:rPr>
        <w:t xml:space="preserve"> (if you use bibliography)</w:t>
      </w:r>
    </w:p>
    <w:p w14:paraId="69D9A3D5" w14:textId="7301EDE7" w:rsidR="0096474D" w:rsidRPr="00CA5F82" w:rsidRDefault="00705582" w:rsidP="007055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 xml:space="preserve">Signed candidate: </w:t>
      </w:r>
      <w:r w:rsidR="0096474D">
        <w:rPr>
          <w:rFonts w:asciiTheme="majorBidi" w:hAnsiTheme="majorBidi" w:cstheme="majorBidi"/>
        </w:rPr>
        <w:t>ALISHA SANGHANI</w:t>
      </w:r>
    </w:p>
    <w:p w14:paraId="255C93E6" w14:textId="08F464E7" w:rsidR="00705582" w:rsidRPr="00CA5F82" w:rsidRDefault="00705582" w:rsidP="007055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Date</w:t>
      </w:r>
      <w:r w:rsidR="0096474D">
        <w:rPr>
          <w:rFonts w:asciiTheme="majorBidi" w:hAnsiTheme="majorBidi" w:cstheme="majorBidi"/>
        </w:rPr>
        <w:t>: 28/02/2023</w:t>
      </w:r>
    </w:p>
    <w:p w14:paraId="6BA2A3B6" w14:textId="77777777" w:rsidR="00705582" w:rsidRPr="00CA5F82" w:rsidRDefault="00705582" w:rsidP="00705582">
      <w:pPr>
        <w:pBdr>
          <w:top w:val="single" w:sz="4" w:space="1" w:color="auto"/>
          <w:left w:val="single" w:sz="4" w:space="4" w:color="auto"/>
          <w:bottom w:val="single" w:sz="4" w:space="1" w:color="auto"/>
          <w:right w:val="single" w:sz="4" w:space="4" w:color="auto"/>
        </w:pBdr>
        <w:jc w:val="both"/>
        <w:rPr>
          <w:rFonts w:asciiTheme="majorBidi" w:hAnsiTheme="majorBidi" w:cstheme="majorBidi"/>
        </w:rPr>
      </w:pPr>
      <w:r w:rsidRPr="00CA5F82">
        <w:rPr>
          <w:rFonts w:asciiTheme="majorBidi" w:hAnsiTheme="majorBidi" w:cstheme="majorBidi"/>
        </w:rPr>
        <w:t xml:space="preserve">  4. I hereby give consent for my dissertation, if accepted, to be available for photocopying, inter- library loan, and for deposit in the University’s digital repository </w:t>
      </w:r>
    </w:p>
    <w:p w14:paraId="596F700E" w14:textId="617CA2D1" w:rsidR="00705582" w:rsidRPr="00CA5F82" w:rsidRDefault="00523BE2" w:rsidP="007055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Signed:</w:t>
      </w:r>
      <w:r>
        <w:rPr>
          <w:rFonts w:asciiTheme="majorBidi" w:hAnsiTheme="majorBidi" w:cstheme="majorBidi"/>
        </w:rPr>
        <w:t xml:space="preserve"> ALISHA SANGHANI</w:t>
      </w:r>
    </w:p>
    <w:p w14:paraId="232ABB81" w14:textId="545013E1" w:rsidR="00705582" w:rsidRPr="00CA5F82" w:rsidRDefault="00705582" w:rsidP="007055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Date:</w:t>
      </w:r>
      <w:r w:rsidR="00523BE2">
        <w:rPr>
          <w:rFonts w:asciiTheme="majorBidi" w:hAnsiTheme="majorBidi" w:cstheme="majorBidi"/>
        </w:rPr>
        <w:t xml:space="preserve"> 28/02/2023</w:t>
      </w:r>
      <w:r w:rsidRPr="00CA5F82">
        <w:rPr>
          <w:rFonts w:asciiTheme="majorBidi" w:hAnsiTheme="majorBidi" w:cstheme="majorBidi"/>
        </w:rPr>
        <w:t>.</w:t>
      </w:r>
    </w:p>
    <w:p w14:paraId="3968055A" w14:textId="77777777" w:rsidR="00705582" w:rsidRPr="00CA5F82" w:rsidRDefault="00705582" w:rsidP="00705582">
      <w:pPr>
        <w:pBdr>
          <w:top w:val="single" w:sz="4" w:space="1" w:color="auto"/>
          <w:left w:val="single" w:sz="4" w:space="4" w:color="auto"/>
          <w:bottom w:val="single" w:sz="4" w:space="1" w:color="auto"/>
          <w:right w:val="single" w:sz="4" w:space="4" w:color="auto"/>
        </w:pBdr>
        <w:jc w:val="both"/>
        <w:rPr>
          <w:rFonts w:asciiTheme="majorBidi" w:hAnsiTheme="majorBidi" w:cstheme="majorBidi"/>
        </w:rPr>
      </w:pPr>
      <w:r w:rsidRPr="00CA5F82">
        <w:rPr>
          <w:rFonts w:asciiTheme="majorBidi" w:hAnsiTheme="majorBidi" w:cstheme="majorBidi"/>
          <w:b/>
        </w:rPr>
        <w:t>Supervisor’s Declaration</w:t>
      </w:r>
      <w:r w:rsidRPr="00CA5F82">
        <w:rPr>
          <w:rFonts w:asciiTheme="majorBidi" w:hAnsiTheme="majorBidi" w:cstheme="majorBidi"/>
        </w:rPr>
        <w:t>.</w:t>
      </w:r>
    </w:p>
    <w:p w14:paraId="66A21E17" w14:textId="77777777" w:rsidR="00705582" w:rsidRPr="00CA5F82" w:rsidRDefault="00705582" w:rsidP="00705582">
      <w:pPr>
        <w:pBdr>
          <w:top w:val="single" w:sz="4" w:space="1" w:color="auto"/>
          <w:left w:val="single" w:sz="4" w:space="4" w:color="auto"/>
          <w:bottom w:val="single" w:sz="4" w:space="1" w:color="auto"/>
          <w:right w:val="single" w:sz="4" w:space="4" w:color="auto"/>
        </w:pBdr>
        <w:jc w:val="both"/>
        <w:rPr>
          <w:rFonts w:asciiTheme="majorBidi" w:hAnsiTheme="majorBidi" w:cstheme="majorBidi"/>
        </w:rPr>
      </w:pPr>
      <w:r w:rsidRPr="00CA5F82">
        <w:rPr>
          <w:rFonts w:asciiTheme="majorBidi" w:hAnsiTheme="majorBidi" w:cstheme="majorBidi"/>
        </w:rPr>
        <w:t>I am satisfied that this work is the result of the student’s own efforts.</w:t>
      </w:r>
    </w:p>
    <w:p w14:paraId="746954BC" w14:textId="053AA850" w:rsidR="00705582" w:rsidRPr="00CA5F82" w:rsidRDefault="00705582" w:rsidP="007055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rPr>
      </w:pPr>
      <w:r w:rsidRPr="00CA5F82">
        <w:rPr>
          <w:rFonts w:asciiTheme="majorBidi" w:hAnsiTheme="majorBidi" w:cstheme="majorBidi"/>
        </w:rPr>
        <w:t xml:space="preserve">Signed: </w:t>
      </w:r>
      <w:r>
        <w:rPr>
          <w:rFonts w:asciiTheme="majorBidi" w:hAnsiTheme="majorBidi" w:cstheme="majorBidi"/>
        </w:rPr>
        <w:t>(supervisor’s full name here)</w:t>
      </w:r>
    </w:p>
    <w:p w14:paraId="07E49E38" w14:textId="77777777" w:rsidR="00705582" w:rsidRPr="001256D0" w:rsidRDefault="00705582" w:rsidP="00705582">
      <w:pPr>
        <w:pBdr>
          <w:top w:val="single" w:sz="4" w:space="1" w:color="auto"/>
          <w:left w:val="single" w:sz="4" w:space="4" w:color="auto"/>
          <w:bottom w:val="single" w:sz="4" w:space="1" w:color="auto"/>
          <w:right w:val="single" w:sz="4" w:space="4" w:color="auto"/>
        </w:pBdr>
        <w:spacing w:line="360" w:lineRule="auto"/>
        <w:jc w:val="both"/>
        <w:rPr>
          <w:rFonts w:asciiTheme="majorBidi" w:hAnsiTheme="majorBidi" w:cstheme="majorBidi"/>
          <w:sz w:val="16"/>
          <w:szCs w:val="16"/>
        </w:rPr>
      </w:pPr>
      <w:r w:rsidRPr="00CA5F82">
        <w:rPr>
          <w:rFonts w:asciiTheme="majorBidi" w:hAnsiTheme="majorBidi" w:cstheme="majorBidi"/>
        </w:rPr>
        <w:t>Date:  ……………………………………………………………………………...</w:t>
      </w:r>
    </w:p>
    <w:p w14:paraId="08352AAA" w14:textId="77777777" w:rsidR="00960134" w:rsidRDefault="00960134"/>
    <w:p w14:paraId="29486F25" w14:textId="77777777" w:rsidR="00960134" w:rsidRDefault="00960134"/>
    <w:p w14:paraId="5DCD93E6" w14:textId="77777777" w:rsidR="00960134" w:rsidRDefault="00960134"/>
    <w:p w14:paraId="1DDF62B9" w14:textId="77777777" w:rsidR="00960134" w:rsidRDefault="00960134"/>
    <w:p w14:paraId="78E69EDC" w14:textId="77777777" w:rsidR="00960134" w:rsidRDefault="00960134"/>
    <w:p w14:paraId="7D63ABB6" w14:textId="77777777" w:rsidR="00960134" w:rsidRDefault="00960134">
      <w:r>
        <w:t xml:space="preserve"> </w:t>
      </w:r>
    </w:p>
    <w:p w14:paraId="10654F20" w14:textId="77777777" w:rsidR="00960134" w:rsidRDefault="00960134"/>
    <w:p w14:paraId="45845A7A" w14:textId="77777777" w:rsidR="000C0240" w:rsidRDefault="00960134">
      <w:pPr>
        <w:rPr>
          <w:b/>
          <w:bCs/>
          <w:sz w:val="32"/>
          <w:szCs w:val="32"/>
        </w:rPr>
      </w:pPr>
      <w:r>
        <w:t xml:space="preserve">                                                                                  </w:t>
      </w:r>
      <w:r w:rsidR="002E261C" w:rsidRPr="00356EC7">
        <w:rPr>
          <w:b/>
          <w:bCs/>
          <w:sz w:val="32"/>
          <w:szCs w:val="32"/>
        </w:rPr>
        <w:t xml:space="preserve">    </w:t>
      </w:r>
    </w:p>
    <w:p w14:paraId="074389A1" w14:textId="77777777" w:rsidR="000C0240" w:rsidRDefault="000C0240">
      <w:pPr>
        <w:rPr>
          <w:b/>
          <w:bCs/>
          <w:sz w:val="32"/>
          <w:szCs w:val="32"/>
        </w:rPr>
      </w:pPr>
    </w:p>
    <w:p w14:paraId="03CAE22B" w14:textId="6DAD5E89" w:rsidR="00356EC7" w:rsidRPr="00C3025A" w:rsidRDefault="000C0240">
      <w:r>
        <w:rPr>
          <w:b/>
          <w:bCs/>
          <w:sz w:val="32"/>
          <w:szCs w:val="32"/>
        </w:rPr>
        <w:t xml:space="preserve">                                                      </w:t>
      </w:r>
      <w:r w:rsidR="002E261C" w:rsidRPr="00356EC7">
        <w:rPr>
          <w:b/>
          <w:bCs/>
          <w:sz w:val="32"/>
          <w:szCs w:val="32"/>
        </w:rPr>
        <w:t>ABSTRACT</w:t>
      </w:r>
    </w:p>
    <w:p w14:paraId="3C1B58A2" w14:textId="083A4B92" w:rsidR="002E261C" w:rsidRPr="009C1AF1" w:rsidRDefault="009C1AF1">
      <w:pPr>
        <w:rPr>
          <w:sz w:val="20"/>
          <w:szCs w:val="20"/>
        </w:rPr>
      </w:pPr>
      <w:r w:rsidRPr="009C1AF1">
        <w:rPr>
          <w:sz w:val="20"/>
          <w:szCs w:val="20"/>
        </w:rPr>
        <w:t xml:space="preserve">On November 8th, 2016, at midnight the Prime Minister of India Announced Demonetisation in which all the current note of 500 and 1000 rupees will be demonetised and new notes of 500 and 2000 was introduced with extra security features. This policy was introduced with intention to combat all black money, to detect counterfeit notes circulating in India, for tax evasion and to make India cashless economy. The banks were crowded with people all day for many weeks. </w:t>
      </w:r>
      <w:r w:rsidR="00705C68" w:rsidRPr="009C1AF1">
        <w:rPr>
          <w:sz w:val="20"/>
          <w:szCs w:val="20"/>
        </w:rPr>
        <w:t>Th</w:t>
      </w:r>
      <w:r w:rsidR="00705C68">
        <w:rPr>
          <w:sz w:val="20"/>
          <w:szCs w:val="20"/>
        </w:rPr>
        <w:t xml:space="preserve">e </w:t>
      </w:r>
      <w:r w:rsidR="00705C68" w:rsidRPr="009C1AF1">
        <w:rPr>
          <w:sz w:val="20"/>
          <w:szCs w:val="20"/>
        </w:rPr>
        <w:t>Aim</w:t>
      </w:r>
      <w:r w:rsidRPr="009C1AF1">
        <w:rPr>
          <w:sz w:val="20"/>
          <w:szCs w:val="20"/>
        </w:rPr>
        <w:t xml:space="preserve"> of this project is to do research on whether the policy was successful in their intention</w:t>
      </w:r>
      <w:r w:rsidR="00CD2E14">
        <w:rPr>
          <w:sz w:val="20"/>
          <w:szCs w:val="20"/>
        </w:rPr>
        <w:t>,</w:t>
      </w:r>
      <w:r w:rsidRPr="009C1AF1">
        <w:rPr>
          <w:sz w:val="20"/>
          <w:szCs w:val="20"/>
        </w:rPr>
        <w:t xml:space="preserve"> how much it effected the Countries </w:t>
      </w:r>
      <w:r w:rsidR="00960134" w:rsidRPr="009C1AF1">
        <w:rPr>
          <w:sz w:val="20"/>
          <w:szCs w:val="20"/>
        </w:rPr>
        <w:t>Economy</w:t>
      </w:r>
      <w:r w:rsidR="00960134">
        <w:rPr>
          <w:sz w:val="20"/>
          <w:szCs w:val="20"/>
        </w:rPr>
        <w:t>,</w:t>
      </w:r>
      <w:r w:rsidR="006E6B8B">
        <w:rPr>
          <w:sz w:val="20"/>
          <w:szCs w:val="20"/>
        </w:rPr>
        <w:t xml:space="preserve"> how </w:t>
      </w:r>
      <w:r w:rsidR="00705C68">
        <w:rPr>
          <w:sz w:val="20"/>
          <w:szCs w:val="20"/>
        </w:rPr>
        <w:t xml:space="preserve">it </w:t>
      </w:r>
      <w:proofErr w:type="spellStart"/>
      <w:r w:rsidR="00705C68">
        <w:rPr>
          <w:sz w:val="20"/>
          <w:szCs w:val="20"/>
        </w:rPr>
        <w:t>effected</w:t>
      </w:r>
      <w:proofErr w:type="spellEnd"/>
      <w:r w:rsidR="00705C68">
        <w:rPr>
          <w:sz w:val="20"/>
          <w:szCs w:val="20"/>
        </w:rPr>
        <w:t xml:space="preserve"> the </w:t>
      </w:r>
      <w:r w:rsidR="00652967">
        <w:rPr>
          <w:sz w:val="20"/>
          <w:szCs w:val="20"/>
        </w:rPr>
        <w:t xml:space="preserve">different sectors of </w:t>
      </w:r>
      <w:r w:rsidR="00130E69">
        <w:rPr>
          <w:sz w:val="20"/>
          <w:szCs w:val="20"/>
        </w:rPr>
        <w:t xml:space="preserve">India, how it </w:t>
      </w:r>
      <w:r w:rsidR="001A5550">
        <w:rPr>
          <w:sz w:val="20"/>
          <w:szCs w:val="20"/>
        </w:rPr>
        <w:t>affected</w:t>
      </w:r>
      <w:r w:rsidR="00130E69">
        <w:rPr>
          <w:sz w:val="20"/>
          <w:szCs w:val="20"/>
        </w:rPr>
        <w:t xml:space="preserve"> </w:t>
      </w:r>
      <w:r w:rsidR="00994A93">
        <w:rPr>
          <w:sz w:val="20"/>
          <w:szCs w:val="20"/>
        </w:rPr>
        <w:t xml:space="preserve">normal </w:t>
      </w:r>
      <w:r w:rsidR="00130E69">
        <w:rPr>
          <w:sz w:val="20"/>
          <w:szCs w:val="20"/>
        </w:rPr>
        <w:t>people life</w:t>
      </w:r>
      <w:r w:rsidR="00CD2E14">
        <w:rPr>
          <w:sz w:val="20"/>
          <w:szCs w:val="20"/>
        </w:rPr>
        <w:t>,</w:t>
      </w:r>
      <w:r w:rsidR="00B43E7A">
        <w:rPr>
          <w:sz w:val="20"/>
          <w:szCs w:val="20"/>
        </w:rPr>
        <w:t xml:space="preserve"> </w:t>
      </w:r>
      <w:proofErr w:type="gramStart"/>
      <w:r w:rsidR="00B43E7A">
        <w:rPr>
          <w:sz w:val="20"/>
          <w:szCs w:val="20"/>
        </w:rPr>
        <w:t>and also</w:t>
      </w:r>
      <w:proofErr w:type="gramEnd"/>
      <w:r w:rsidR="00B43E7A">
        <w:rPr>
          <w:sz w:val="20"/>
          <w:szCs w:val="20"/>
        </w:rPr>
        <w:t xml:space="preserve"> was </w:t>
      </w:r>
      <w:r w:rsidR="001A5550">
        <w:rPr>
          <w:sz w:val="20"/>
          <w:szCs w:val="20"/>
        </w:rPr>
        <w:t>the decision of this policy favoured in countries benefit.</w:t>
      </w:r>
      <w:r w:rsidR="002E261C" w:rsidRPr="009C1AF1">
        <w:rPr>
          <w:sz w:val="20"/>
          <w:szCs w:val="20"/>
        </w:rPr>
        <w:br w:type="page"/>
      </w:r>
    </w:p>
    <w:p w14:paraId="401F9CF5" w14:textId="77777777" w:rsidR="0075104E" w:rsidRDefault="0075104E">
      <w:r>
        <w:lastRenderedPageBreak/>
        <w:t xml:space="preserve">                                                                                  </w:t>
      </w:r>
    </w:p>
    <w:p w14:paraId="7782005C" w14:textId="353798D2" w:rsidR="00994A93" w:rsidRDefault="0075104E">
      <w:pPr>
        <w:rPr>
          <w:rFonts w:cstheme="minorHAnsi"/>
          <w:b/>
          <w:bCs/>
          <w:sz w:val="36"/>
          <w:szCs w:val="36"/>
        </w:rPr>
      </w:pPr>
      <w:r>
        <w:t xml:space="preserve">                                                                                     </w:t>
      </w:r>
      <w:r w:rsidR="00132796" w:rsidRPr="0075104E">
        <w:rPr>
          <w:rFonts w:cstheme="minorHAnsi"/>
          <w:b/>
          <w:bCs/>
          <w:sz w:val="36"/>
          <w:szCs w:val="36"/>
        </w:rPr>
        <w:t>A</w:t>
      </w:r>
      <w:r w:rsidR="00E502CE" w:rsidRPr="0075104E">
        <w:rPr>
          <w:rFonts w:cstheme="minorHAnsi"/>
          <w:b/>
          <w:bCs/>
          <w:sz w:val="36"/>
          <w:szCs w:val="36"/>
        </w:rPr>
        <w:t>cknowledgement</w:t>
      </w:r>
    </w:p>
    <w:p w14:paraId="2341B96A" w14:textId="327E2FE2" w:rsidR="00CE3042" w:rsidRPr="00C3025A" w:rsidRDefault="00CE3042" w:rsidP="00C3025A">
      <w:r w:rsidRPr="00C3025A">
        <w:t>I would like to thank</w:t>
      </w:r>
      <w:r w:rsidR="004B760A" w:rsidRPr="00C3025A">
        <w:t xml:space="preserve"> my supervisor for being always supportive</w:t>
      </w:r>
      <w:r w:rsidR="00636172" w:rsidRPr="00C3025A">
        <w:t xml:space="preserve"> and</w:t>
      </w:r>
      <w:r w:rsidR="004B760A" w:rsidRPr="00C3025A">
        <w:t xml:space="preserve"> encouraged me to </w:t>
      </w:r>
      <w:r w:rsidR="00711A6C" w:rsidRPr="00C3025A">
        <w:t xml:space="preserve">do work with all the </w:t>
      </w:r>
      <w:r w:rsidR="00636172" w:rsidRPr="00C3025A">
        <w:t>efforts</w:t>
      </w:r>
      <w:r w:rsidR="000C0240">
        <w:t>.</w:t>
      </w:r>
      <w:r w:rsidR="00636172" w:rsidRPr="00C3025A">
        <w:t xml:space="preserve"> He helped </w:t>
      </w:r>
      <w:r w:rsidR="00A9125E" w:rsidRPr="00C3025A">
        <w:t xml:space="preserve">me choose this topic and </w:t>
      </w:r>
      <w:r w:rsidR="009E1565" w:rsidRPr="00C3025A">
        <w:t>guided me in the right direction</w:t>
      </w:r>
      <w:r w:rsidR="002B0677" w:rsidRPr="00C3025A">
        <w:t xml:space="preserve">. I have gained </w:t>
      </w:r>
      <w:r w:rsidR="00E60E35" w:rsidRPr="00C3025A">
        <w:t xml:space="preserve">so much information </w:t>
      </w:r>
      <w:r w:rsidR="00E90981" w:rsidRPr="00C3025A">
        <w:t xml:space="preserve">on Aims and Impacts of Demonetisation </w:t>
      </w:r>
      <w:r w:rsidR="00C24C3C" w:rsidRPr="00C3025A">
        <w:t xml:space="preserve">and hope this work of mine will be very helpful in my future </w:t>
      </w:r>
      <w:r w:rsidR="00B754F1" w:rsidRPr="00C3025A">
        <w:t>endeavours</w:t>
      </w:r>
      <w:r w:rsidR="00C24C3C" w:rsidRPr="00C3025A">
        <w:t>.</w:t>
      </w:r>
      <w:r w:rsidR="006736FD" w:rsidRPr="00C3025A">
        <w:t xml:space="preserve"> </w:t>
      </w:r>
      <w:r w:rsidR="00C3025A" w:rsidRPr="00C3025A">
        <w:t>Also,</w:t>
      </w:r>
      <w:r w:rsidR="006736FD" w:rsidRPr="00C3025A">
        <w:t xml:space="preserve"> </w:t>
      </w:r>
      <w:r w:rsidR="00C3025A" w:rsidRPr="00C3025A">
        <w:t>I am Grateful of the Authors who helped me complete my work.</w:t>
      </w:r>
      <w:r w:rsidR="00C24C3C" w:rsidRPr="00C3025A">
        <w:t xml:space="preserve"> </w:t>
      </w:r>
    </w:p>
    <w:p w14:paraId="787BD0D6" w14:textId="563C7F1E" w:rsidR="00994A93" w:rsidRDefault="00994A93">
      <w:r>
        <w:br w:type="page"/>
      </w:r>
    </w:p>
    <w:sdt>
      <w:sdtPr>
        <w:rPr>
          <w:rFonts w:asciiTheme="minorHAnsi" w:eastAsiaTheme="minorEastAsia" w:hAnsiTheme="minorHAnsi" w:cstheme="minorBidi"/>
          <w:color w:val="auto"/>
          <w:sz w:val="21"/>
          <w:szCs w:val="21"/>
        </w:rPr>
        <w:id w:val="-1613121618"/>
        <w:docPartObj>
          <w:docPartGallery w:val="Table of Contents"/>
          <w:docPartUnique/>
        </w:docPartObj>
      </w:sdtPr>
      <w:sdtEndPr>
        <w:rPr>
          <w:b/>
          <w:bCs/>
        </w:rPr>
      </w:sdtEndPr>
      <w:sdtContent>
        <w:p w14:paraId="10A714BC" w14:textId="1925885E" w:rsidR="00960134" w:rsidRDefault="00960134">
          <w:pPr>
            <w:pStyle w:val="TOCHeading"/>
          </w:pPr>
          <w:r>
            <w:t>Table of Contents</w:t>
          </w:r>
        </w:p>
        <w:p w14:paraId="15EDA4E4" w14:textId="57FB6A1A" w:rsidR="00960134" w:rsidRDefault="00960134">
          <w:pPr>
            <w:pStyle w:val="TOC1"/>
            <w:tabs>
              <w:tab w:val="right" w:leader="dot" w:pos="10456"/>
            </w:tabs>
            <w:rPr>
              <w:noProof/>
              <w:sz w:val="22"/>
              <w:szCs w:val="22"/>
              <w:lang w:eastAsia="en-GB"/>
            </w:rPr>
          </w:pPr>
          <w:r>
            <w:fldChar w:fldCharType="begin"/>
          </w:r>
          <w:r>
            <w:instrText xml:space="preserve"> TOC \o "1-3" \h \z \u </w:instrText>
          </w:r>
          <w:r>
            <w:fldChar w:fldCharType="separate"/>
          </w:r>
          <w:hyperlink w:anchor="_Toc128506980" w:history="1">
            <w:r w:rsidRPr="005235B9">
              <w:rPr>
                <w:rStyle w:val="Hyperlink"/>
                <w:noProof/>
              </w:rPr>
              <w:t>CHAPTER.1: INTRODUCTION</w:t>
            </w:r>
            <w:r>
              <w:rPr>
                <w:noProof/>
                <w:webHidden/>
              </w:rPr>
              <w:tab/>
            </w:r>
            <w:r>
              <w:rPr>
                <w:noProof/>
                <w:webHidden/>
              </w:rPr>
              <w:fldChar w:fldCharType="begin"/>
            </w:r>
            <w:r>
              <w:rPr>
                <w:noProof/>
                <w:webHidden/>
              </w:rPr>
              <w:instrText xml:space="preserve"> PAGEREF _Toc128506980 \h </w:instrText>
            </w:r>
            <w:r>
              <w:rPr>
                <w:noProof/>
                <w:webHidden/>
              </w:rPr>
            </w:r>
            <w:r>
              <w:rPr>
                <w:noProof/>
                <w:webHidden/>
              </w:rPr>
              <w:fldChar w:fldCharType="separate"/>
            </w:r>
            <w:r>
              <w:rPr>
                <w:noProof/>
                <w:webHidden/>
              </w:rPr>
              <w:t>6</w:t>
            </w:r>
            <w:r>
              <w:rPr>
                <w:noProof/>
                <w:webHidden/>
              </w:rPr>
              <w:fldChar w:fldCharType="end"/>
            </w:r>
          </w:hyperlink>
        </w:p>
        <w:p w14:paraId="58DB88B5" w14:textId="5B3E0A49" w:rsidR="00960134" w:rsidRDefault="00C5372E">
          <w:pPr>
            <w:pStyle w:val="TOC1"/>
            <w:tabs>
              <w:tab w:val="right" w:leader="dot" w:pos="10456"/>
            </w:tabs>
            <w:rPr>
              <w:noProof/>
              <w:sz w:val="22"/>
              <w:szCs w:val="22"/>
              <w:lang w:eastAsia="en-GB"/>
            </w:rPr>
          </w:pPr>
          <w:hyperlink w:anchor="_Toc128506981" w:history="1">
            <w:r w:rsidR="00960134" w:rsidRPr="005235B9">
              <w:rPr>
                <w:rStyle w:val="Hyperlink"/>
                <w:noProof/>
              </w:rPr>
              <w:t>1.1: Cases Where Demonetisation Worked</w:t>
            </w:r>
            <w:r w:rsidR="00960134">
              <w:rPr>
                <w:noProof/>
                <w:webHidden/>
              </w:rPr>
              <w:tab/>
            </w:r>
            <w:r w:rsidR="00960134">
              <w:rPr>
                <w:noProof/>
                <w:webHidden/>
              </w:rPr>
              <w:fldChar w:fldCharType="begin"/>
            </w:r>
            <w:r w:rsidR="00960134">
              <w:rPr>
                <w:noProof/>
                <w:webHidden/>
              </w:rPr>
              <w:instrText xml:space="preserve"> PAGEREF _Toc128506981 \h </w:instrText>
            </w:r>
            <w:r w:rsidR="00960134">
              <w:rPr>
                <w:noProof/>
                <w:webHidden/>
              </w:rPr>
            </w:r>
            <w:r w:rsidR="00960134">
              <w:rPr>
                <w:noProof/>
                <w:webHidden/>
              </w:rPr>
              <w:fldChar w:fldCharType="separate"/>
            </w:r>
            <w:r w:rsidR="00960134">
              <w:rPr>
                <w:noProof/>
                <w:webHidden/>
              </w:rPr>
              <w:t>7</w:t>
            </w:r>
            <w:r w:rsidR="00960134">
              <w:rPr>
                <w:noProof/>
                <w:webHidden/>
              </w:rPr>
              <w:fldChar w:fldCharType="end"/>
            </w:r>
          </w:hyperlink>
        </w:p>
        <w:p w14:paraId="79186556" w14:textId="7A341E9B" w:rsidR="00960134" w:rsidRDefault="00C5372E">
          <w:pPr>
            <w:pStyle w:val="TOC1"/>
            <w:tabs>
              <w:tab w:val="right" w:leader="dot" w:pos="10456"/>
            </w:tabs>
            <w:rPr>
              <w:noProof/>
              <w:sz w:val="22"/>
              <w:szCs w:val="22"/>
              <w:lang w:eastAsia="en-GB"/>
            </w:rPr>
          </w:pPr>
          <w:hyperlink w:anchor="_Toc128506982" w:history="1">
            <w:r w:rsidR="00960134" w:rsidRPr="005235B9">
              <w:rPr>
                <w:rStyle w:val="Hyperlink"/>
                <w:noProof/>
              </w:rPr>
              <w:t>1.2: Cases Where Demonetisation Didn’t work</w:t>
            </w:r>
            <w:r w:rsidR="00960134">
              <w:rPr>
                <w:noProof/>
                <w:webHidden/>
              </w:rPr>
              <w:tab/>
            </w:r>
            <w:r w:rsidR="00960134">
              <w:rPr>
                <w:noProof/>
                <w:webHidden/>
              </w:rPr>
              <w:fldChar w:fldCharType="begin"/>
            </w:r>
            <w:r w:rsidR="00960134">
              <w:rPr>
                <w:noProof/>
                <w:webHidden/>
              </w:rPr>
              <w:instrText xml:space="preserve"> PAGEREF _Toc128506982 \h </w:instrText>
            </w:r>
            <w:r w:rsidR="00960134">
              <w:rPr>
                <w:noProof/>
                <w:webHidden/>
              </w:rPr>
            </w:r>
            <w:r w:rsidR="00960134">
              <w:rPr>
                <w:noProof/>
                <w:webHidden/>
              </w:rPr>
              <w:fldChar w:fldCharType="separate"/>
            </w:r>
            <w:r w:rsidR="00960134">
              <w:rPr>
                <w:noProof/>
                <w:webHidden/>
              </w:rPr>
              <w:t>7</w:t>
            </w:r>
            <w:r w:rsidR="00960134">
              <w:rPr>
                <w:noProof/>
                <w:webHidden/>
              </w:rPr>
              <w:fldChar w:fldCharType="end"/>
            </w:r>
          </w:hyperlink>
        </w:p>
        <w:p w14:paraId="37F48F6D" w14:textId="5DF1349E" w:rsidR="00960134" w:rsidRDefault="00C5372E">
          <w:pPr>
            <w:pStyle w:val="TOC1"/>
            <w:tabs>
              <w:tab w:val="right" w:leader="dot" w:pos="10456"/>
            </w:tabs>
            <w:rPr>
              <w:noProof/>
              <w:sz w:val="22"/>
              <w:szCs w:val="22"/>
              <w:lang w:eastAsia="en-GB"/>
            </w:rPr>
          </w:pPr>
          <w:hyperlink w:anchor="_Toc128506983" w:history="1">
            <w:r w:rsidR="00960134" w:rsidRPr="005235B9">
              <w:rPr>
                <w:rStyle w:val="Hyperlink"/>
                <w:noProof/>
              </w:rPr>
              <w:t>1.3: Positive &amp; Negative Impact of Demonetization: -</w:t>
            </w:r>
            <w:r w:rsidR="00960134">
              <w:rPr>
                <w:noProof/>
                <w:webHidden/>
              </w:rPr>
              <w:tab/>
            </w:r>
            <w:r w:rsidR="00960134">
              <w:rPr>
                <w:noProof/>
                <w:webHidden/>
              </w:rPr>
              <w:fldChar w:fldCharType="begin"/>
            </w:r>
            <w:r w:rsidR="00960134">
              <w:rPr>
                <w:noProof/>
                <w:webHidden/>
              </w:rPr>
              <w:instrText xml:space="preserve"> PAGEREF _Toc128506983 \h </w:instrText>
            </w:r>
            <w:r w:rsidR="00960134">
              <w:rPr>
                <w:noProof/>
                <w:webHidden/>
              </w:rPr>
            </w:r>
            <w:r w:rsidR="00960134">
              <w:rPr>
                <w:noProof/>
                <w:webHidden/>
              </w:rPr>
              <w:fldChar w:fldCharType="separate"/>
            </w:r>
            <w:r w:rsidR="00960134">
              <w:rPr>
                <w:noProof/>
                <w:webHidden/>
              </w:rPr>
              <w:t>7</w:t>
            </w:r>
            <w:r w:rsidR="00960134">
              <w:rPr>
                <w:noProof/>
                <w:webHidden/>
              </w:rPr>
              <w:fldChar w:fldCharType="end"/>
            </w:r>
          </w:hyperlink>
        </w:p>
        <w:p w14:paraId="3C2F13C0" w14:textId="46C58530" w:rsidR="00960134" w:rsidRDefault="00C5372E">
          <w:pPr>
            <w:pStyle w:val="TOC1"/>
            <w:tabs>
              <w:tab w:val="right" w:leader="dot" w:pos="10456"/>
            </w:tabs>
            <w:rPr>
              <w:noProof/>
              <w:sz w:val="22"/>
              <w:szCs w:val="22"/>
              <w:lang w:eastAsia="en-GB"/>
            </w:rPr>
          </w:pPr>
          <w:hyperlink w:anchor="_Toc128506984" w:history="1">
            <w:r w:rsidR="00960134" w:rsidRPr="005235B9">
              <w:rPr>
                <w:rStyle w:val="Hyperlink"/>
                <w:noProof/>
              </w:rPr>
              <w:t>1.4: Aims of the project:</w:t>
            </w:r>
            <w:r w:rsidR="00960134">
              <w:rPr>
                <w:noProof/>
                <w:webHidden/>
              </w:rPr>
              <w:tab/>
            </w:r>
            <w:r w:rsidR="00960134">
              <w:rPr>
                <w:noProof/>
                <w:webHidden/>
              </w:rPr>
              <w:fldChar w:fldCharType="begin"/>
            </w:r>
            <w:r w:rsidR="00960134">
              <w:rPr>
                <w:noProof/>
                <w:webHidden/>
              </w:rPr>
              <w:instrText xml:space="preserve"> PAGEREF _Toc128506984 \h </w:instrText>
            </w:r>
            <w:r w:rsidR="00960134">
              <w:rPr>
                <w:noProof/>
                <w:webHidden/>
              </w:rPr>
            </w:r>
            <w:r w:rsidR="00960134">
              <w:rPr>
                <w:noProof/>
                <w:webHidden/>
              </w:rPr>
              <w:fldChar w:fldCharType="separate"/>
            </w:r>
            <w:r w:rsidR="00960134">
              <w:rPr>
                <w:noProof/>
                <w:webHidden/>
              </w:rPr>
              <w:t>8</w:t>
            </w:r>
            <w:r w:rsidR="00960134">
              <w:rPr>
                <w:noProof/>
                <w:webHidden/>
              </w:rPr>
              <w:fldChar w:fldCharType="end"/>
            </w:r>
          </w:hyperlink>
        </w:p>
        <w:p w14:paraId="75158DB4" w14:textId="455CA49C" w:rsidR="00960134" w:rsidRDefault="00C5372E">
          <w:pPr>
            <w:pStyle w:val="TOC1"/>
            <w:tabs>
              <w:tab w:val="right" w:leader="dot" w:pos="10456"/>
            </w:tabs>
            <w:rPr>
              <w:noProof/>
              <w:sz w:val="22"/>
              <w:szCs w:val="22"/>
              <w:lang w:eastAsia="en-GB"/>
            </w:rPr>
          </w:pPr>
          <w:hyperlink w:anchor="_Toc128506985" w:history="1">
            <w:r w:rsidR="00960134" w:rsidRPr="005235B9">
              <w:rPr>
                <w:rStyle w:val="Hyperlink"/>
                <w:noProof/>
              </w:rPr>
              <w:t>1.5</w:t>
            </w:r>
            <w:r w:rsidR="00960134" w:rsidRPr="005235B9">
              <w:rPr>
                <w:rStyle w:val="Hyperlink"/>
                <w:b/>
                <w:bCs/>
                <w:noProof/>
              </w:rPr>
              <w:t xml:space="preserve">: </w:t>
            </w:r>
            <w:r w:rsidR="00960134" w:rsidRPr="005235B9">
              <w:rPr>
                <w:rStyle w:val="Hyperlink"/>
                <w:noProof/>
              </w:rPr>
              <w:t>Objectives of the project:</w:t>
            </w:r>
            <w:r w:rsidR="00960134">
              <w:rPr>
                <w:noProof/>
                <w:webHidden/>
              </w:rPr>
              <w:tab/>
            </w:r>
            <w:r w:rsidR="00960134">
              <w:rPr>
                <w:noProof/>
                <w:webHidden/>
              </w:rPr>
              <w:fldChar w:fldCharType="begin"/>
            </w:r>
            <w:r w:rsidR="00960134">
              <w:rPr>
                <w:noProof/>
                <w:webHidden/>
              </w:rPr>
              <w:instrText xml:space="preserve"> PAGEREF _Toc128506985 \h </w:instrText>
            </w:r>
            <w:r w:rsidR="00960134">
              <w:rPr>
                <w:noProof/>
                <w:webHidden/>
              </w:rPr>
            </w:r>
            <w:r w:rsidR="00960134">
              <w:rPr>
                <w:noProof/>
                <w:webHidden/>
              </w:rPr>
              <w:fldChar w:fldCharType="separate"/>
            </w:r>
            <w:r w:rsidR="00960134">
              <w:rPr>
                <w:noProof/>
                <w:webHidden/>
              </w:rPr>
              <w:t>8</w:t>
            </w:r>
            <w:r w:rsidR="00960134">
              <w:rPr>
                <w:noProof/>
                <w:webHidden/>
              </w:rPr>
              <w:fldChar w:fldCharType="end"/>
            </w:r>
          </w:hyperlink>
        </w:p>
        <w:p w14:paraId="56EA343E" w14:textId="7E57A099" w:rsidR="00960134" w:rsidRDefault="00C5372E">
          <w:pPr>
            <w:pStyle w:val="TOC1"/>
            <w:tabs>
              <w:tab w:val="right" w:leader="dot" w:pos="10456"/>
            </w:tabs>
            <w:rPr>
              <w:noProof/>
              <w:sz w:val="22"/>
              <w:szCs w:val="22"/>
              <w:lang w:eastAsia="en-GB"/>
            </w:rPr>
          </w:pPr>
          <w:hyperlink w:anchor="_Toc128506986" w:history="1">
            <w:r w:rsidR="00960134" w:rsidRPr="005235B9">
              <w:rPr>
                <w:rStyle w:val="Hyperlink"/>
                <w:noProof/>
              </w:rPr>
              <w:t>CHAPTER.2: LITERATURE REVIEW:</w:t>
            </w:r>
            <w:r w:rsidR="00960134">
              <w:rPr>
                <w:noProof/>
                <w:webHidden/>
              </w:rPr>
              <w:tab/>
            </w:r>
            <w:r w:rsidR="00960134">
              <w:rPr>
                <w:noProof/>
                <w:webHidden/>
              </w:rPr>
              <w:fldChar w:fldCharType="begin"/>
            </w:r>
            <w:r w:rsidR="00960134">
              <w:rPr>
                <w:noProof/>
                <w:webHidden/>
              </w:rPr>
              <w:instrText xml:space="preserve"> PAGEREF _Toc128506986 \h </w:instrText>
            </w:r>
            <w:r w:rsidR="00960134">
              <w:rPr>
                <w:noProof/>
                <w:webHidden/>
              </w:rPr>
            </w:r>
            <w:r w:rsidR="00960134">
              <w:rPr>
                <w:noProof/>
                <w:webHidden/>
              </w:rPr>
              <w:fldChar w:fldCharType="separate"/>
            </w:r>
            <w:r w:rsidR="00960134">
              <w:rPr>
                <w:noProof/>
                <w:webHidden/>
              </w:rPr>
              <w:t>8</w:t>
            </w:r>
            <w:r w:rsidR="00960134">
              <w:rPr>
                <w:noProof/>
                <w:webHidden/>
              </w:rPr>
              <w:fldChar w:fldCharType="end"/>
            </w:r>
          </w:hyperlink>
        </w:p>
        <w:p w14:paraId="71E3001E" w14:textId="03718706" w:rsidR="00960134" w:rsidRDefault="00C5372E">
          <w:pPr>
            <w:pStyle w:val="TOC1"/>
            <w:tabs>
              <w:tab w:val="right" w:leader="dot" w:pos="10456"/>
            </w:tabs>
            <w:rPr>
              <w:noProof/>
              <w:sz w:val="22"/>
              <w:szCs w:val="22"/>
              <w:lang w:eastAsia="en-GB"/>
            </w:rPr>
          </w:pPr>
          <w:hyperlink w:anchor="_Toc128506987" w:history="1">
            <w:r w:rsidR="00960134" w:rsidRPr="005235B9">
              <w:rPr>
                <w:rStyle w:val="Hyperlink"/>
                <w:noProof/>
              </w:rPr>
              <w:t>2.1: History of all the demonetisations</w:t>
            </w:r>
            <w:r w:rsidR="00960134">
              <w:rPr>
                <w:noProof/>
                <w:webHidden/>
              </w:rPr>
              <w:tab/>
            </w:r>
            <w:r w:rsidR="00960134">
              <w:rPr>
                <w:noProof/>
                <w:webHidden/>
              </w:rPr>
              <w:fldChar w:fldCharType="begin"/>
            </w:r>
            <w:r w:rsidR="00960134">
              <w:rPr>
                <w:noProof/>
                <w:webHidden/>
              </w:rPr>
              <w:instrText xml:space="preserve"> PAGEREF _Toc128506987 \h </w:instrText>
            </w:r>
            <w:r w:rsidR="00960134">
              <w:rPr>
                <w:noProof/>
                <w:webHidden/>
              </w:rPr>
            </w:r>
            <w:r w:rsidR="00960134">
              <w:rPr>
                <w:noProof/>
                <w:webHidden/>
              </w:rPr>
              <w:fldChar w:fldCharType="separate"/>
            </w:r>
            <w:r w:rsidR="00960134">
              <w:rPr>
                <w:noProof/>
                <w:webHidden/>
              </w:rPr>
              <w:t>8</w:t>
            </w:r>
            <w:r w:rsidR="00960134">
              <w:rPr>
                <w:noProof/>
                <w:webHidden/>
              </w:rPr>
              <w:fldChar w:fldCharType="end"/>
            </w:r>
          </w:hyperlink>
        </w:p>
        <w:p w14:paraId="2C8877AF" w14:textId="15A987CE" w:rsidR="00960134" w:rsidRDefault="00C5372E">
          <w:pPr>
            <w:pStyle w:val="TOC1"/>
            <w:tabs>
              <w:tab w:val="right" w:leader="dot" w:pos="10456"/>
            </w:tabs>
            <w:rPr>
              <w:noProof/>
              <w:sz w:val="22"/>
              <w:szCs w:val="22"/>
              <w:lang w:eastAsia="en-GB"/>
            </w:rPr>
          </w:pPr>
          <w:hyperlink w:anchor="_Toc128506988" w:history="1">
            <w:r w:rsidR="00960134" w:rsidRPr="005235B9">
              <w:rPr>
                <w:rStyle w:val="Hyperlink"/>
                <w:noProof/>
              </w:rPr>
              <w:t>2.2: Studying the reasons why demonetisation took place and did those reason was fulfilled or not?</w:t>
            </w:r>
            <w:r w:rsidR="00960134">
              <w:rPr>
                <w:noProof/>
                <w:webHidden/>
              </w:rPr>
              <w:tab/>
            </w:r>
            <w:r w:rsidR="00960134">
              <w:rPr>
                <w:noProof/>
                <w:webHidden/>
              </w:rPr>
              <w:fldChar w:fldCharType="begin"/>
            </w:r>
            <w:r w:rsidR="00960134">
              <w:rPr>
                <w:noProof/>
                <w:webHidden/>
              </w:rPr>
              <w:instrText xml:space="preserve"> PAGEREF _Toc128506988 \h </w:instrText>
            </w:r>
            <w:r w:rsidR="00960134">
              <w:rPr>
                <w:noProof/>
                <w:webHidden/>
              </w:rPr>
            </w:r>
            <w:r w:rsidR="00960134">
              <w:rPr>
                <w:noProof/>
                <w:webHidden/>
              </w:rPr>
              <w:fldChar w:fldCharType="separate"/>
            </w:r>
            <w:r w:rsidR="00960134">
              <w:rPr>
                <w:noProof/>
                <w:webHidden/>
              </w:rPr>
              <w:t>10</w:t>
            </w:r>
            <w:r w:rsidR="00960134">
              <w:rPr>
                <w:noProof/>
                <w:webHidden/>
              </w:rPr>
              <w:fldChar w:fldCharType="end"/>
            </w:r>
          </w:hyperlink>
        </w:p>
        <w:p w14:paraId="0A6446ED" w14:textId="737A92B7" w:rsidR="00960134" w:rsidRDefault="00C5372E">
          <w:pPr>
            <w:pStyle w:val="TOC1"/>
            <w:tabs>
              <w:tab w:val="right" w:leader="dot" w:pos="10456"/>
            </w:tabs>
            <w:rPr>
              <w:noProof/>
              <w:sz w:val="22"/>
              <w:szCs w:val="22"/>
              <w:lang w:eastAsia="en-GB"/>
            </w:rPr>
          </w:pPr>
          <w:hyperlink w:anchor="_Toc128506989" w:history="1">
            <w:r w:rsidR="00960134" w:rsidRPr="005235B9">
              <w:rPr>
                <w:rStyle w:val="Hyperlink"/>
                <w:noProof/>
              </w:rPr>
              <w:t>2.2.1: Combating black currency from the market:</w:t>
            </w:r>
            <w:r w:rsidR="00960134">
              <w:rPr>
                <w:noProof/>
                <w:webHidden/>
              </w:rPr>
              <w:tab/>
            </w:r>
            <w:r w:rsidR="00960134">
              <w:rPr>
                <w:noProof/>
                <w:webHidden/>
              </w:rPr>
              <w:fldChar w:fldCharType="begin"/>
            </w:r>
            <w:r w:rsidR="00960134">
              <w:rPr>
                <w:noProof/>
                <w:webHidden/>
              </w:rPr>
              <w:instrText xml:space="preserve"> PAGEREF _Toc128506989 \h </w:instrText>
            </w:r>
            <w:r w:rsidR="00960134">
              <w:rPr>
                <w:noProof/>
                <w:webHidden/>
              </w:rPr>
            </w:r>
            <w:r w:rsidR="00960134">
              <w:rPr>
                <w:noProof/>
                <w:webHidden/>
              </w:rPr>
              <w:fldChar w:fldCharType="separate"/>
            </w:r>
            <w:r w:rsidR="00960134">
              <w:rPr>
                <w:noProof/>
                <w:webHidden/>
              </w:rPr>
              <w:t>10</w:t>
            </w:r>
            <w:r w:rsidR="00960134">
              <w:rPr>
                <w:noProof/>
                <w:webHidden/>
              </w:rPr>
              <w:fldChar w:fldCharType="end"/>
            </w:r>
          </w:hyperlink>
        </w:p>
        <w:p w14:paraId="4401971D" w14:textId="5BF9CC1F" w:rsidR="00960134" w:rsidRDefault="00C5372E">
          <w:pPr>
            <w:pStyle w:val="TOC1"/>
            <w:tabs>
              <w:tab w:val="right" w:leader="dot" w:pos="10456"/>
            </w:tabs>
            <w:rPr>
              <w:noProof/>
              <w:sz w:val="22"/>
              <w:szCs w:val="22"/>
              <w:lang w:eastAsia="en-GB"/>
            </w:rPr>
          </w:pPr>
          <w:hyperlink w:anchor="_Toc128506990" w:history="1">
            <w:r w:rsidR="00960134" w:rsidRPr="005235B9">
              <w:rPr>
                <w:rStyle w:val="Hyperlink"/>
                <w:noProof/>
              </w:rPr>
              <w:t>2.2.2 Making India a Cashless economy:</w:t>
            </w:r>
            <w:r w:rsidR="00960134">
              <w:rPr>
                <w:noProof/>
                <w:webHidden/>
              </w:rPr>
              <w:tab/>
            </w:r>
            <w:r w:rsidR="00960134">
              <w:rPr>
                <w:noProof/>
                <w:webHidden/>
              </w:rPr>
              <w:fldChar w:fldCharType="begin"/>
            </w:r>
            <w:r w:rsidR="00960134">
              <w:rPr>
                <w:noProof/>
                <w:webHidden/>
              </w:rPr>
              <w:instrText xml:space="preserve"> PAGEREF _Toc128506990 \h </w:instrText>
            </w:r>
            <w:r w:rsidR="00960134">
              <w:rPr>
                <w:noProof/>
                <w:webHidden/>
              </w:rPr>
            </w:r>
            <w:r w:rsidR="00960134">
              <w:rPr>
                <w:noProof/>
                <w:webHidden/>
              </w:rPr>
              <w:fldChar w:fldCharType="separate"/>
            </w:r>
            <w:r w:rsidR="00960134">
              <w:rPr>
                <w:noProof/>
                <w:webHidden/>
              </w:rPr>
              <w:t>11</w:t>
            </w:r>
            <w:r w:rsidR="00960134">
              <w:rPr>
                <w:noProof/>
                <w:webHidden/>
              </w:rPr>
              <w:fldChar w:fldCharType="end"/>
            </w:r>
          </w:hyperlink>
        </w:p>
        <w:p w14:paraId="0C0F030A" w14:textId="626E0AD5" w:rsidR="00960134" w:rsidRDefault="00C5372E">
          <w:pPr>
            <w:pStyle w:val="TOC1"/>
            <w:tabs>
              <w:tab w:val="right" w:leader="dot" w:pos="10456"/>
            </w:tabs>
            <w:rPr>
              <w:noProof/>
              <w:sz w:val="22"/>
              <w:szCs w:val="22"/>
              <w:lang w:eastAsia="en-GB"/>
            </w:rPr>
          </w:pPr>
          <w:hyperlink w:anchor="_Toc128506991" w:history="1">
            <w:r w:rsidR="00960134" w:rsidRPr="005235B9">
              <w:rPr>
                <w:rStyle w:val="Hyperlink"/>
                <w:noProof/>
              </w:rPr>
              <w:t>2.2.3: Terrorism:</w:t>
            </w:r>
            <w:r w:rsidR="00960134">
              <w:rPr>
                <w:noProof/>
                <w:webHidden/>
              </w:rPr>
              <w:tab/>
            </w:r>
            <w:r w:rsidR="00960134">
              <w:rPr>
                <w:noProof/>
                <w:webHidden/>
              </w:rPr>
              <w:fldChar w:fldCharType="begin"/>
            </w:r>
            <w:r w:rsidR="00960134">
              <w:rPr>
                <w:noProof/>
                <w:webHidden/>
              </w:rPr>
              <w:instrText xml:space="preserve"> PAGEREF _Toc128506991 \h </w:instrText>
            </w:r>
            <w:r w:rsidR="00960134">
              <w:rPr>
                <w:noProof/>
                <w:webHidden/>
              </w:rPr>
            </w:r>
            <w:r w:rsidR="00960134">
              <w:rPr>
                <w:noProof/>
                <w:webHidden/>
              </w:rPr>
              <w:fldChar w:fldCharType="separate"/>
            </w:r>
            <w:r w:rsidR="00960134">
              <w:rPr>
                <w:noProof/>
                <w:webHidden/>
              </w:rPr>
              <w:t>13</w:t>
            </w:r>
            <w:r w:rsidR="00960134">
              <w:rPr>
                <w:noProof/>
                <w:webHidden/>
              </w:rPr>
              <w:fldChar w:fldCharType="end"/>
            </w:r>
          </w:hyperlink>
        </w:p>
        <w:p w14:paraId="36F43F65" w14:textId="6E141178" w:rsidR="00960134" w:rsidRDefault="00C5372E">
          <w:pPr>
            <w:pStyle w:val="TOC1"/>
            <w:tabs>
              <w:tab w:val="right" w:leader="dot" w:pos="10456"/>
            </w:tabs>
            <w:rPr>
              <w:noProof/>
              <w:sz w:val="22"/>
              <w:szCs w:val="22"/>
              <w:lang w:eastAsia="en-GB"/>
            </w:rPr>
          </w:pPr>
          <w:hyperlink w:anchor="_Toc128506992" w:history="1">
            <w:r w:rsidR="00960134" w:rsidRPr="005235B9">
              <w:rPr>
                <w:rStyle w:val="Hyperlink"/>
                <w:noProof/>
              </w:rPr>
              <w:t>2.2.4: Stop counterfeit currency Rotation from the Market:</w:t>
            </w:r>
            <w:r w:rsidR="00960134">
              <w:rPr>
                <w:noProof/>
                <w:webHidden/>
              </w:rPr>
              <w:tab/>
            </w:r>
            <w:r w:rsidR="00960134">
              <w:rPr>
                <w:noProof/>
                <w:webHidden/>
              </w:rPr>
              <w:fldChar w:fldCharType="begin"/>
            </w:r>
            <w:r w:rsidR="00960134">
              <w:rPr>
                <w:noProof/>
                <w:webHidden/>
              </w:rPr>
              <w:instrText xml:space="preserve"> PAGEREF _Toc128506992 \h </w:instrText>
            </w:r>
            <w:r w:rsidR="00960134">
              <w:rPr>
                <w:noProof/>
                <w:webHidden/>
              </w:rPr>
            </w:r>
            <w:r w:rsidR="00960134">
              <w:rPr>
                <w:noProof/>
                <w:webHidden/>
              </w:rPr>
              <w:fldChar w:fldCharType="separate"/>
            </w:r>
            <w:r w:rsidR="00960134">
              <w:rPr>
                <w:noProof/>
                <w:webHidden/>
              </w:rPr>
              <w:t>14</w:t>
            </w:r>
            <w:r w:rsidR="00960134">
              <w:rPr>
                <w:noProof/>
                <w:webHidden/>
              </w:rPr>
              <w:fldChar w:fldCharType="end"/>
            </w:r>
          </w:hyperlink>
        </w:p>
        <w:p w14:paraId="5330D856" w14:textId="58ECB3E7" w:rsidR="00960134" w:rsidRDefault="00C5372E">
          <w:pPr>
            <w:pStyle w:val="TOC1"/>
            <w:tabs>
              <w:tab w:val="right" w:leader="dot" w:pos="10456"/>
            </w:tabs>
            <w:rPr>
              <w:noProof/>
              <w:sz w:val="22"/>
              <w:szCs w:val="22"/>
              <w:lang w:eastAsia="en-GB"/>
            </w:rPr>
          </w:pPr>
          <w:hyperlink w:anchor="_Toc128506993" w:history="1">
            <w:r w:rsidR="00960134" w:rsidRPr="005235B9">
              <w:rPr>
                <w:rStyle w:val="Hyperlink"/>
                <w:noProof/>
              </w:rPr>
              <w:t>2.2.5: TAX EVASION:</w:t>
            </w:r>
            <w:r w:rsidR="00960134">
              <w:rPr>
                <w:noProof/>
                <w:webHidden/>
              </w:rPr>
              <w:tab/>
            </w:r>
            <w:r w:rsidR="00960134">
              <w:rPr>
                <w:noProof/>
                <w:webHidden/>
              </w:rPr>
              <w:fldChar w:fldCharType="begin"/>
            </w:r>
            <w:r w:rsidR="00960134">
              <w:rPr>
                <w:noProof/>
                <w:webHidden/>
              </w:rPr>
              <w:instrText xml:space="preserve"> PAGEREF _Toc128506993 \h </w:instrText>
            </w:r>
            <w:r w:rsidR="00960134">
              <w:rPr>
                <w:noProof/>
                <w:webHidden/>
              </w:rPr>
            </w:r>
            <w:r w:rsidR="00960134">
              <w:rPr>
                <w:noProof/>
                <w:webHidden/>
              </w:rPr>
              <w:fldChar w:fldCharType="separate"/>
            </w:r>
            <w:r w:rsidR="00960134">
              <w:rPr>
                <w:noProof/>
                <w:webHidden/>
              </w:rPr>
              <w:t>16</w:t>
            </w:r>
            <w:r w:rsidR="00960134">
              <w:rPr>
                <w:noProof/>
                <w:webHidden/>
              </w:rPr>
              <w:fldChar w:fldCharType="end"/>
            </w:r>
          </w:hyperlink>
        </w:p>
        <w:p w14:paraId="13E8427F" w14:textId="70BC92F3" w:rsidR="00960134" w:rsidRDefault="00C5372E">
          <w:pPr>
            <w:pStyle w:val="TOC1"/>
            <w:tabs>
              <w:tab w:val="right" w:leader="dot" w:pos="10456"/>
            </w:tabs>
            <w:rPr>
              <w:noProof/>
              <w:sz w:val="22"/>
              <w:szCs w:val="22"/>
              <w:lang w:eastAsia="en-GB"/>
            </w:rPr>
          </w:pPr>
          <w:hyperlink w:anchor="_Toc128506994" w:history="1">
            <w:r w:rsidR="00960134" w:rsidRPr="005235B9">
              <w:rPr>
                <w:rStyle w:val="Hyperlink"/>
                <w:noProof/>
                <w:lang w:eastAsia="en-GB"/>
              </w:rPr>
              <w:t>CHAPTER.</w:t>
            </w:r>
            <w:r w:rsidR="00960134" w:rsidRPr="005235B9">
              <w:rPr>
                <w:rStyle w:val="Hyperlink"/>
                <w:noProof/>
              </w:rPr>
              <w:t>3: Analysing the Impact of Demonetisation in India:</w:t>
            </w:r>
            <w:r w:rsidR="00960134">
              <w:rPr>
                <w:noProof/>
                <w:webHidden/>
              </w:rPr>
              <w:tab/>
            </w:r>
            <w:r w:rsidR="00960134">
              <w:rPr>
                <w:noProof/>
                <w:webHidden/>
              </w:rPr>
              <w:fldChar w:fldCharType="begin"/>
            </w:r>
            <w:r w:rsidR="00960134">
              <w:rPr>
                <w:noProof/>
                <w:webHidden/>
              </w:rPr>
              <w:instrText xml:space="preserve"> PAGEREF _Toc128506994 \h </w:instrText>
            </w:r>
            <w:r w:rsidR="00960134">
              <w:rPr>
                <w:noProof/>
                <w:webHidden/>
              </w:rPr>
            </w:r>
            <w:r w:rsidR="00960134">
              <w:rPr>
                <w:noProof/>
                <w:webHidden/>
              </w:rPr>
              <w:fldChar w:fldCharType="separate"/>
            </w:r>
            <w:r w:rsidR="00960134">
              <w:rPr>
                <w:noProof/>
                <w:webHidden/>
              </w:rPr>
              <w:t>17</w:t>
            </w:r>
            <w:r w:rsidR="00960134">
              <w:rPr>
                <w:noProof/>
                <w:webHidden/>
              </w:rPr>
              <w:fldChar w:fldCharType="end"/>
            </w:r>
          </w:hyperlink>
        </w:p>
        <w:p w14:paraId="504BC127" w14:textId="6B888026" w:rsidR="00960134" w:rsidRDefault="00C5372E">
          <w:pPr>
            <w:pStyle w:val="TOC1"/>
            <w:tabs>
              <w:tab w:val="right" w:leader="dot" w:pos="10456"/>
            </w:tabs>
            <w:rPr>
              <w:noProof/>
              <w:sz w:val="22"/>
              <w:szCs w:val="22"/>
              <w:lang w:eastAsia="en-GB"/>
            </w:rPr>
          </w:pPr>
          <w:hyperlink w:anchor="_Toc128506995" w:history="1">
            <w:r w:rsidR="00960134" w:rsidRPr="005235B9">
              <w:rPr>
                <w:rStyle w:val="Hyperlink"/>
                <w:noProof/>
              </w:rPr>
              <w:t>3.1: Impact of Demonetisation on Employment:</w:t>
            </w:r>
            <w:r w:rsidR="00960134">
              <w:rPr>
                <w:noProof/>
                <w:webHidden/>
              </w:rPr>
              <w:tab/>
            </w:r>
            <w:r w:rsidR="00960134">
              <w:rPr>
                <w:noProof/>
                <w:webHidden/>
              </w:rPr>
              <w:fldChar w:fldCharType="begin"/>
            </w:r>
            <w:r w:rsidR="00960134">
              <w:rPr>
                <w:noProof/>
                <w:webHidden/>
              </w:rPr>
              <w:instrText xml:space="preserve"> PAGEREF _Toc128506995 \h </w:instrText>
            </w:r>
            <w:r w:rsidR="00960134">
              <w:rPr>
                <w:noProof/>
                <w:webHidden/>
              </w:rPr>
            </w:r>
            <w:r w:rsidR="00960134">
              <w:rPr>
                <w:noProof/>
                <w:webHidden/>
              </w:rPr>
              <w:fldChar w:fldCharType="separate"/>
            </w:r>
            <w:r w:rsidR="00960134">
              <w:rPr>
                <w:noProof/>
                <w:webHidden/>
              </w:rPr>
              <w:t>17</w:t>
            </w:r>
            <w:r w:rsidR="00960134">
              <w:rPr>
                <w:noProof/>
                <w:webHidden/>
              </w:rPr>
              <w:fldChar w:fldCharType="end"/>
            </w:r>
          </w:hyperlink>
        </w:p>
        <w:p w14:paraId="053DC5CB" w14:textId="4EE54FA3" w:rsidR="00960134" w:rsidRDefault="00C5372E">
          <w:pPr>
            <w:pStyle w:val="TOC1"/>
            <w:tabs>
              <w:tab w:val="right" w:leader="dot" w:pos="10456"/>
            </w:tabs>
            <w:rPr>
              <w:noProof/>
              <w:sz w:val="22"/>
              <w:szCs w:val="22"/>
              <w:lang w:eastAsia="en-GB"/>
            </w:rPr>
          </w:pPr>
          <w:hyperlink w:anchor="_Toc128506996" w:history="1">
            <w:r w:rsidR="00960134" w:rsidRPr="005235B9">
              <w:rPr>
                <w:rStyle w:val="Hyperlink"/>
                <w:noProof/>
              </w:rPr>
              <w:t>3.2: Impact on GDP:</w:t>
            </w:r>
            <w:r w:rsidR="00960134">
              <w:rPr>
                <w:noProof/>
                <w:webHidden/>
              </w:rPr>
              <w:tab/>
            </w:r>
            <w:r w:rsidR="00960134">
              <w:rPr>
                <w:noProof/>
                <w:webHidden/>
              </w:rPr>
              <w:fldChar w:fldCharType="begin"/>
            </w:r>
            <w:r w:rsidR="00960134">
              <w:rPr>
                <w:noProof/>
                <w:webHidden/>
              </w:rPr>
              <w:instrText xml:space="preserve"> PAGEREF _Toc128506996 \h </w:instrText>
            </w:r>
            <w:r w:rsidR="00960134">
              <w:rPr>
                <w:noProof/>
                <w:webHidden/>
              </w:rPr>
            </w:r>
            <w:r w:rsidR="00960134">
              <w:rPr>
                <w:noProof/>
                <w:webHidden/>
              </w:rPr>
              <w:fldChar w:fldCharType="separate"/>
            </w:r>
            <w:r w:rsidR="00960134">
              <w:rPr>
                <w:noProof/>
                <w:webHidden/>
              </w:rPr>
              <w:t>19</w:t>
            </w:r>
            <w:r w:rsidR="00960134">
              <w:rPr>
                <w:noProof/>
                <w:webHidden/>
              </w:rPr>
              <w:fldChar w:fldCharType="end"/>
            </w:r>
          </w:hyperlink>
        </w:p>
        <w:p w14:paraId="2DD9C14F" w14:textId="751BBECE" w:rsidR="00960134" w:rsidRDefault="00C5372E">
          <w:pPr>
            <w:pStyle w:val="TOC1"/>
            <w:tabs>
              <w:tab w:val="right" w:leader="dot" w:pos="10456"/>
            </w:tabs>
            <w:rPr>
              <w:noProof/>
              <w:sz w:val="22"/>
              <w:szCs w:val="22"/>
              <w:lang w:eastAsia="en-GB"/>
            </w:rPr>
          </w:pPr>
          <w:hyperlink w:anchor="_Toc128506997" w:history="1">
            <w:r w:rsidR="00960134" w:rsidRPr="005235B9">
              <w:rPr>
                <w:rStyle w:val="Hyperlink"/>
                <w:noProof/>
              </w:rPr>
              <w:t>3.3: Inflation rate:</w:t>
            </w:r>
            <w:r w:rsidR="00960134">
              <w:rPr>
                <w:noProof/>
                <w:webHidden/>
              </w:rPr>
              <w:tab/>
            </w:r>
            <w:r w:rsidR="00960134">
              <w:rPr>
                <w:noProof/>
                <w:webHidden/>
              </w:rPr>
              <w:fldChar w:fldCharType="begin"/>
            </w:r>
            <w:r w:rsidR="00960134">
              <w:rPr>
                <w:noProof/>
                <w:webHidden/>
              </w:rPr>
              <w:instrText xml:space="preserve"> PAGEREF _Toc128506997 \h </w:instrText>
            </w:r>
            <w:r w:rsidR="00960134">
              <w:rPr>
                <w:noProof/>
                <w:webHidden/>
              </w:rPr>
            </w:r>
            <w:r w:rsidR="00960134">
              <w:rPr>
                <w:noProof/>
                <w:webHidden/>
              </w:rPr>
              <w:fldChar w:fldCharType="separate"/>
            </w:r>
            <w:r w:rsidR="00960134">
              <w:rPr>
                <w:noProof/>
                <w:webHidden/>
              </w:rPr>
              <w:t>20</w:t>
            </w:r>
            <w:r w:rsidR="00960134">
              <w:rPr>
                <w:noProof/>
                <w:webHidden/>
              </w:rPr>
              <w:fldChar w:fldCharType="end"/>
            </w:r>
          </w:hyperlink>
        </w:p>
        <w:p w14:paraId="15D9AEE5" w14:textId="6676815E" w:rsidR="00960134" w:rsidRDefault="00C5372E">
          <w:pPr>
            <w:pStyle w:val="TOC1"/>
            <w:tabs>
              <w:tab w:val="right" w:leader="dot" w:pos="10456"/>
            </w:tabs>
            <w:rPr>
              <w:noProof/>
              <w:sz w:val="22"/>
              <w:szCs w:val="22"/>
              <w:lang w:eastAsia="en-GB"/>
            </w:rPr>
          </w:pPr>
          <w:hyperlink w:anchor="_Toc128506998" w:history="1">
            <w:r w:rsidR="00960134" w:rsidRPr="005235B9">
              <w:rPr>
                <w:rStyle w:val="Hyperlink"/>
                <w:noProof/>
              </w:rPr>
              <w:t>3.4: Impact on Real Estate Sector:</w:t>
            </w:r>
            <w:r w:rsidR="00960134">
              <w:rPr>
                <w:noProof/>
                <w:webHidden/>
              </w:rPr>
              <w:tab/>
            </w:r>
            <w:r w:rsidR="00960134">
              <w:rPr>
                <w:noProof/>
                <w:webHidden/>
              </w:rPr>
              <w:fldChar w:fldCharType="begin"/>
            </w:r>
            <w:r w:rsidR="00960134">
              <w:rPr>
                <w:noProof/>
                <w:webHidden/>
              </w:rPr>
              <w:instrText xml:space="preserve"> PAGEREF _Toc128506998 \h </w:instrText>
            </w:r>
            <w:r w:rsidR="00960134">
              <w:rPr>
                <w:noProof/>
                <w:webHidden/>
              </w:rPr>
            </w:r>
            <w:r w:rsidR="00960134">
              <w:rPr>
                <w:noProof/>
                <w:webHidden/>
              </w:rPr>
              <w:fldChar w:fldCharType="separate"/>
            </w:r>
            <w:r w:rsidR="00960134">
              <w:rPr>
                <w:noProof/>
                <w:webHidden/>
              </w:rPr>
              <w:t>21</w:t>
            </w:r>
            <w:r w:rsidR="00960134">
              <w:rPr>
                <w:noProof/>
                <w:webHidden/>
              </w:rPr>
              <w:fldChar w:fldCharType="end"/>
            </w:r>
          </w:hyperlink>
        </w:p>
        <w:p w14:paraId="5B174DB3" w14:textId="04C9DFB2" w:rsidR="00960134" w:rsidRDefault="00C5372E">
          <w:pPr>
            <w:pStyle w:val="TOC1"/>
            <w:tabs>
              <w:tab w:val="right" w:leader="dot" w:pos="10456"/>
            </w:tabs>
            <w:rPr>
              <w:noProof/>
              <w:sz w:val="22"/>
              <w:szCs w:val="22"/>
              <w:lang w:eastAsia="en-GB"/>
            </w:rPr>
          </w:pPr>
          <w:hyperlink w:anchor="_Toc128506999" w:history="1">
            <w:r w:rsidR="00960134" w:rsidRPr="005235B9">
              <w:rPr>
                <w:rStyle w:val="Hyperlink"/>
                <w:noProof/>
              </w:rPr>
              <w:t>3.5: Impact on Bank and Financial Sector:</w:t>
            </w:r>
            <w:r w:rsidR="00960134">
              <w:rPr>
                <w:noProof/>
                <w:webHidden/>
              </w:rPr>
              <w:tab/>
            </w:r>
            <w:r w:rsidR="00960134">
              <w:rPr>
                <w:noProof/>
                <w:webHidden/>
              </w:rPr>
              <w:fldChar w:fldCharType="begin"/>
            </w:r>
            <w:r w:rsidR="00960134">
              <w:rPr>
                <w:noProof/>
                <w:webHidden/>
              </w:rPr>
              <w:instrText xml:space="preserve"> PAGEREF _Toc128506999 \h </w:instrText>
            </w:r>
            <w:r w:rsidR="00960134">
              <w:rPr>
                <w:noProof/>
                <w:webHidden/>
              </w:rPr>
            </w:r>
            <w:r w:rsidR="00960134">
              <w:rPr>
                <w:noProof/>
                <w:webHidden/>
              </w:rPr>
              <w:fldChar w:fldCharType="separate"/>
            </w:r>
            <w:r w:rsidR="00960134">
              <w:rPr>
                <w:noProof/>
                <w:webHidden/>
              </w:rPr>
              <w:t>21</w:t>
            </w:r>
            <w:r w:rsidR="00960134">
              <w:rPr>
                <w:noProof/>
                <w:webHidden/>
              </w:rPr>
              <w:fldChar w:fldCharType="end"/>
            </w:r>
          </w:hyperlink>
        </w:p>
        <w:p w14:paraId="280CA2F2" w14:textId="5BA9AEDE" w:rsidR="00960134" w:rsidRDefault="00C5372E">
          <w:pPr>
            <w:pStyle w:val="TOC1"/>
            <w:tabs>
              <w:tab w:val="right" w:leader="dot" w:pos="10456"/>
            </w:tabs>
            <w:rPr>
              <w:noProof/>
              <w:sz w:val="22"/>
              <w:szCs w:val="22"/>
              <w:lang w:eastAsia="en-GB"/>
            </w:rPr>
          </w:pPr>
          <w:hyperlink w:anchor="_Toc128507000" w:history="1">
            <w:r w:rsidR="00960134" w:rsidRPr="005235B9">
              <w:rPr>
                <w:rStyle w:val="Hyperlink"/>
                <w:noProof/>
              </w:rPr>
              <w:t>3.6: Impact on E-Commerce:</w:t>
            </w:r>
            <w:r w:rsidR="00960134">
              <w:rPr>
                <w:noProof/>
                <w:webHidden/>
              </w:rPr>
              <w:tab/>
            </w:r>
            <w:r w:rsidR="00960134">
              <w:rPr>
                <w:noProof/>
                <w:webHidden/>
              </w:rPr>
              <w:fldChar w:fldCharType="begin"/>
            </w:r>
            <w:r w:rsidR="00960134">
              <w:rPr>
                <w:noProof/>
                <w:webHidden/>
              </w:rPr>
              <w:instrText xml:space="preserve"> PAGEREF _Toc128507000 \h </w:instrText>
            </w:r>
            <w:r w:rsidR="00960134">
              <w:rPr>
                <w:noProof/>
                <w:webHidden/>
              </w:rPr>
            </w:r>
            <w:r w:rsidR="00960134">
              <w:rPr>
                <w:noProof/>
                <w:webHidden/>
              </w:rPr>
              <w:fldChar w:fldCharType="separate"/>
            </w:r>
            <w:r w:rsidR="00960134">
              <w:rPr>
                <w:noProof/>
                <w:webHidden/>
              </w:rPr>
              <w:t>22</w:t>
            </w:r>
            <w:r w:rsidR="00960134">
              <w:rPr>
                <w:noProof/>
                <w:webHidden/>
              </w:rPr>
              <w:fldChar w:fldCharType="end"/>
            </w:r>
          </w:hyperlink>
        </w:p>
        <w:p w14:paraId="07D3EC5E" w14:textId="7AAB30A5" w:rsidR="00960134" w:rsidRDefault="00C5372E">
          <w:pPr>
            <w:pStyle w:val="TOC1"/>
            <w:tabs>
              <w:tab w:val="right" w:leader="dot" w:pos="10456"/>
            </w:tabs>
            <w:rPr>
              <w:noProof/>
              <w:sz w:val="22"/>
              <w:szCs w:val="22"/>
              <w:lang w:eastAsia="en-GB"/>
            </w:rPr>
          </w:pPr>
          <w:hyperlink w:anchor="_Toc128507001" w:history="1">
            <w:r w:rsidR="00960134" w:rsidRPr="005235B9">
              <w:rPr>
                <w:rStyle w:val="Hyperlink"/>
                <w:noProof/>
              </w:rPr>
              <w:t>3.7: Impact on Tourism:</w:t>
            </w:r>
            <w:r w:rsidR="00960134">
              <w:rPr>
                <w:noProof/>
                <w:webHidden/>
              </w:rPr>
              <w:tab/>
            </w:r>
            <w:r w:rsidR="00960134">
              <w:rPr>
                <w:noProof/>
                <w:webHidden/>
              </w:rPr>
              <w:fldChar w:fldCharType="begin"/>
            </w:r>
            <w:r w:rsidR="00960134">
              <w:rPr>
                <w:noProof/>
                <w:webHidden/>
              </w:rPr>
              <w:instrText xml:space="preserve"> PAGEREF _Toc128507001 \h </w:instrText>
            </w:r>
            <w:r w:rsidR="00960134">
              <w:rPr>
                <w:noProof/>
                <w:webHidden/>
              </w:rPr>
            </w:r>
            <w:r w:rsidR="00960134">
              <w:rPr>
                <w:noProof/>
                <w:webHidden/>
              </w:rPr>
              <w:fldChar w:fldCharType="separate"/>
            </w:r>
            <w:r w:rsidR="00960134">
              <w:rPr>
                <w:noProof/>
                <w:webHidden/>
              </w:rPr>
              <w:t>23</w:t>
            </w:r>
            <w:r w:rsidR="00960134">
              <w:rPr>
                <w:noProof/>
                <w:webHidden/>
              </w:rPr>
              <w:fldChar w:fldCharType="end"/>
            </w:r>
          </w:hyperlink>
        </w:p>
        <w:p w14:paraId="681F8C71" w14:textId="7BE526FE" w:rsidR="00960134" w:rsidRDefault="00C5372E">
          <w:pPr>
            <w:pStyle w:val="TOC1"/>
            <w:tabs>
              <w:tab w:val="right" w:leader="dot" w:pos="10456"/>
            </w:tabs>
            <w:rPr>
              <w:noProof/>
              <w:sz w:val="22"/>
              <w:szCs w:val="22"/>
              <w:lang w:eastAsia="en-GB"/>
            </w:rPr>
          </w:pPr>
          <w:hyperlink w:anchor="_Toc128507002" w:history="1">
            <w:r w:rsidR="00960134" w:rsidRPr="005235B9">
              <w:rPr>
                <w:rStyle w:val="Hyperlink"/>
                <w:noProof/>
                <w:lang w:eastAsia="en-GB"/>
              </w:rPr>
              <w:t>3.8: Impact of demonetisation on health cares:</w:t>
            </w:r>
            <w:r w:rsidR="00960134">
              <w:rPr>
                <w:noProof/>
                <w:webHidden/>
              </w:rPr>
              <w:tab/>
            </w:r>
            <w:r w:rsidR="00960134">
              <w:rPr>
                <w:noProof/>
                <w:webHidden/>
              </w:rPr>
              <w:fldChar w:fldCharType="begin"/>
            </w:r>
            <w:r w:rsidR="00960134">
              <w:rPr>
                <w:noProof/>
                <w:webHidden/>
              </w:rPr>
              <w:instrText xml:space="preserve"> PAGEREF _Toc128507002 \h </w:instrText>
            </w:r>
            <w:r w:rsidR="00960134">
              <w:rPr>
                <w:noProof/>
                <w:webHidden/>
              </w:rPr>
            </w:r>
            <w:r w:rsidR="00960134">
              <w:rPr>
                <w:noProof/>
                <w:webHidden/>
              </w:rPr>
              <w:fldChar w:fldCharType="separate"/>
            </w:r>
            <w:r w:rsidR="00960134">
              <w:rPr>
                <w:noProof/>
                <w:webHidden/>
              </w:rPr>
              <w:t>24</w:t>
            </w:r>
            <w:r w:rsidR="00960134">
              <w:rPr>
                <w:noProof/>
                <w:webHidden/>
              </w:rPr>
              <w:fldChar w:fldCharType="end"/>
            </w:r>
          </w:hyperlink>
        </w:p>
        <w:p w14:paraId="1D5BB108" w14:textId="0D2499E3" w:rsidR="00960134" w:rsidRDefault="00C5372E">
          <w:pPr>
            <w:pStyle w:val="TOC1"/>
            <w:tabs>
              <w:tab w:val="right" w:leader="dot" w:pos="10456"/>
            </w:tabs>
            <w:rPr>
              <w:noProof/>
              <w:sz w:val="22"/>
              <w:szCs w:val="22"/>
              <w:lang w:eastAsia="en-GB"/>
            </w:rPr>
          </w:pPr>
          <w:hyperlink w:anchor="_Toc128507003" w:history="1">
            <w:r w:rsidR="00960134" w:rsidRPr="005235B9">
              <w:rPr>
                <w:rStyle w:val="Hyperlink"/>
                <w:noProof/>
                <w:lang w:eastAsia="en-GB"/>
              </w:rPr>
              <w:t>3.9: How demonetisation effected people in their day-to-day life:</w:t>
            </w:r>
            <w:r w:rsidR="00960134">
              <w:rPr>
                <w:noProof/>
                <w:webHidden/>
              </w:rPr>
              <w:tab/>
            </w:r>
            <w:r w:rsidR="00960134">
              <w:rPr>
                <w:noProof/>
                <w:webHidden/>
              </w:rPr>
              <w:fldChar w:fldCharType="begin"/>
            </w:r>
            <w:r w:rsidR="00960134">
              <w:rPr>
                <w:noProof/>
                <w:webHidden/>
              </w:rPr>
              <w:instrText xml:space="preserve"> PAGEREF _Toc128507003 \h </w:instrText>
            </w:r>
            <w:r w:rsidR="00960134">
              <w:rPr>
                <w:noProof/>
                <w:webHidden/>
              </w:rPr>
            </w:r>
            <w:r w:rsidR="00960134">
              <w:rPr>
                <w:noProof/>
                <w:webHidden/>
              </w:rPr>
              <w:fldChar w:fldCharType="separate"/>
            </w:r>
            <w:r w:rsidR="00960134">
              <w:rPr>
                <w:noProof/>
                <w:webHidden/>
              </w:rPr>
              <w:t>26</w:t>
            </w:r>
            <w:r w:rsidR="00960134">
              <w:rPr>
                <w:noProof/>
                <w:webHidden/>
              </w:rPr>
              <w:fldChar w:fldCharType="end"/>
            </w:r>
          </w:hyperlink>
        </w:p>
        <w:p w14:paraId="61A33B8C" w14:textId="2B1060C9" w:rsidR="00960134" w:rsidRDefault="00C5372E">
          <w:pPr>
            <w:pStyle w:val="TOC1"/>
            <w:tabs>
              <w:tab w:val="right" w:leader="dot" w:pos="10456"/>
            </w:tabs>
            <w:rPr>
              <w:noProof/>
              <w:sz w:val="22"/>
              <w:szCs w:val="22"/>
              <w:lang w:eastAsia="en-GB"/>
            </w:rPr>
          </w:pPr>
          <w:hyperlink w:anchor="_Toc128507004" w:history="1">
            <w:r w:rsidR="00960134" w:rsidRPr="005235B9">
              <w:rPr>
                <w:rStyle w:val="Hyperlink"/>
                <w:noProof/>
              </w:rPr>
              <w:t>3.10: 0nline transaction and other modes of payment:</w:t>
            </w:r>
            <w:r w:rsidR="00960134">
              <w:rPr>
                <w:noProof/>
                <w:webHidden/>
              </w:rPr>
              <w:tab/>
            </w:r>
            <w:r w:rsidR="00960134">
              <w:rPr>
                <w:noProof/>
                <w:webHidden/>
              </w:rPr>
              <w:fldChar w:fldCharType="begin"/>
            </w:r>
            <w:r w:rsidR="00960134">
              <w:rPr>
                <w:noProof/>
                <w:webHidden/>
              </w:rPr>
              <w:instrText xml:space="preserve"> PAGEREF _Toc128507004 \h </w:instrText>
            </w:r>
            <w:r w:rsidR="00960134">
              <w:rPr>
                <w:noProof/>
                <w:webHidden/>
              </w:rPr>
            </w:r>
            <w:r w:rsidR="00960134">
              <w:rPr>
                <w:noProof/>
                <w:webHidden/>
              </w:rPr>
              <w:fldChar w:fldCharType="separate"/>
            </w:r>
            <w:r w:rsidR="00960134">
              <w:rPr>
                <w:noProof/>
                <w:webHidden/>
              </w:rPr>
              <w:t>26</w:t>
            </w:r>
            <w:r w:rsidR="00960134">
              <w:rPr>
                <w:noProof/>
                <w:webHidden/>
              </w:rPr>
              <w:fldChar w:fldCharType="end"/>
            </w:r>
          </w:hyperlink>
        </w:p>
        <w:p w14:paraId="4E305A2D" w14:textId="5A9C94FB" w:rsidR="00960134" w:rsidRDefault="00C5372E">
          <w:pPr>
            <w:pStyle w:val="TOC1"/>
            <w:tabs>
              <w:tab w:val="right" w:leader="dot" w:pos="10456"/>
            </w:tabs>
            <w:rPr>
              <w:noProof/>
              <w:sz w:val="22"/>
              <w:szCs w:val="22"/>
              <w:lang w:eastAsia="en-GB"/>
            </w:rPr>
          </w:pPr>
          <w:hyperlink w:anchor="_Toc128507005" w:history="1">
            <w:r w:rsidR="00960134" w:rsidRPr="005235B9">
              <w:rPr>
                <w:rStyle w:val="Hyperlink"/>
                <w:noProof/>
              </w:rPr>
              <w:t>Chapter 4: CONCLUSION</w:t>
            </w:r>
            <w:r w:rsidR="00960134">
              <w:rPr>
                <w:noProof/>
                <w:webHidden/>
              </w:rPr>
              <w:tab/>
            </w:r>
            <w:r w:rsidR="00960134">
              <w:rPr>
                <w:noProof/>
                <w:webHidden/>
              </w:rPr>
              <w:fldChar w:fldCharType="begin"/>
            </w:r>
            <w:r w:rsidR="00960134">
              <w:rPr>
                <w:noProof/>
                <w:webHidden/>
              </w:rPr>
              <w:instrText xml:space="preserve"> PAGEREF _Toc128507005 \h </w:instrText>
            </w:r>
            <w:r w:rsidR="00960134">
              <w:rPr>
                <w:noProof/>
                <w:webHidden/>
              </w:rPr>
            </w:r>
            <w:r w:rsidR="00960134">
              <w:rPr>
                <w:noProof/>
                <w:webHidden/>
              </w:rPr>
              <w:fldChar w:fldCharType="separate"/>
            </w:r>
            <w:r w:rsidR="00960134">
              <w:rPr>
                <w:noProof/>
                <w:webHidden/>
              </w:rPr>
              <w:t>27</w:t>
            </w:r>
            <w:r w:rsidR="00960134">
              <w:rPr>
                <w:noProof/>
                <w:webHidden/>
              </w:rPr>
              <w:fldChar w:fldCharType="end"/>
            </w:r>
          </w:hyperlink>
        </w:p>
        <w:p w14:paraId="300054E7" w14:textId="1940D282" w:rsidR="00960134" w:rsidRDefault="00C5372E">
          <w:pPr>
            <w:pStyle w:val="TOC1"/>
            <w:tabs>
              <w:tab w:val="right" w:leader="dot" w:pos="10456"/>
            </w:tabs>
            <w:rPr>
              <w:noProof/>
              <w:sz w:val="22"/>
              <w:szCs w:val="22"/>
              <w:lang w:eastAsia="en-GB"/>
            </w:rPr>
          </w:pPr>
          <w:hyperlink w:anchor="_Toc128507006" w:history="1">
            <w:r w:rsidR="00960134" w:rsidRPr="005235B9">
              <w:rPr>
                <w:rStyle w:val="Hyperlink"/>
                <w:noProof/>
              </w:rPr>
              <w:t>References</w:t>
            </w:r>
            <w:r w:rsidR="00960134">
              <w:rPr>
                <w:noProof/>
                <w:webHidden/>
              </w:rPr>
              <w:tab/>
            </w:r>
            <w:r w:rsidR="00960134">
              <w:rPr>
                <w:noProof/>
                <w:webHidden/>
              </w:rPr>
              <w:fldChar w:fldCharType="begin"/>
            </w:r>
            <w:r w:rsidR="00960134">
              <w:rPr>
                <w:noProof/>
                <w:webHidden/>
              </w:rPr>
              <w:instrText xml:space="preserve"> PAGEREF _Toc128507006 \h </w:instrText>
            </w:r>
            <w:r w:rsidR="00960134">
              <w:rPr>
                <w:noProof/>
                <w:webHidden/>
              </w:rPr>
            </w:r>
            <w:r w:rsidR="00960134">
              <w:rPr>
                <w:noProof/>
                <w:webHidden/>
              </w:rPr>
              <w:fldChar w:fldCharType="separate"/>
            </w:r>
            <w:r w:rsidR="00960134">
              <w:rPr>
                <w:noProof/>
                <w:webHidden/>
              </w:rPr>
              <w:t>29</w:t>
            </w:r>
            <w:r w:rsidR="00960134">
              <w:rPr>
                <w:noProof/>
                <w:webHidden/>
              </w:rPr>
              <w:fldChar w:fldCharType="end"/>
            </w:r>
          </w:hyperlink>
        </w:p>
        <w:p w14:paraId="74D33023" w14:textId="66D875A1" w:rsidR="00960134" w:rsidRDefault="00960134">
          <w:r>
            <w:rPr>
              <w:b/>
              <w:bCs/>
            </w:rPr>
            <w:fldChar w:fldCharType="end"/>
          </w:r>
        </w:p>
      </w:sdtContent>
    </w:sdt>
    <w:p w14:paraId="3D3F3473" w14:textId="77777777" w:rsidR="005B6EF0" w:rsidRDefault="005B6EF0"/>
    <w:p w14:paraId="508B0E43" w14:textId="3FB33DAE" w:rsidR="004E43B3" w:rsidRDefault="5B937308" w:rsidP="00BB0A0F">
      <w:pPr>
        <w:pStyle w:val="NoSpacing"/>
        <w:spacing w:before="240" w:after="240"/>
        <w:ind w:right="-288"/>
      </w:pPr>
      <w:r>
        <w:rPr>
          <w:noProof/>
        </w:rPr>
        <w:lastRenderedPageBreak/>
        <w:drawing>
          <wp:inline distT="0" distB="0" distL="0" distR="0" wp14:anchorId="737B6677" wp14:editId="3276916C">
            <wp:extent cx="6561455" cy="2081950"/>
            <wp:effectExtent l="0" t="0" r="0" b="0"/>
            <wp:docPr id="1149982743" name="Picture 1149982743" descr="Pile of American dollar bankn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982743" name="Picture 1149982743" descr="Pile of American dollar banknotes"/>
                    <pic:cNvPicPr/>
                  </pic:nvPicPr>
                  <pic:blipFill>
                    <a:blip r:embed="rId13" cstate="print">
                      <a:extLst>
                        <a:ext uri="{28A0092B-C50C-407E-A947-70E740481C1C}">
                          <a14:useLocalDpi xmlns:a14="http://schemas.microsoft.com/office/drawing/2010/main" val="0"/>
                        </a:ext>
                      </a:extLst>
                    </a:blip>
                    <a:srcRect t="31782" b="31782"/>
                    <a:stretch>
                      <a:fillRect/>
                    </a:stretch>
                  </pic:blipFill>
                  <pic:spPr>
                    <a:xfrm>
                      <a:off x="0" y="0"/>
                      <a:ext cx="6569979" cy="2084655"/>
                    </a:xfrm>
                    <a:prstGeom prst="rect">
                      <a:avLst/>
                    </a:prstGeom>
                  </pic:spPr>
                </pic:pic>
              </a:graphicData>
            </a:graphic>
          </wp:inline>
        </w:drawing>
      </w:r>
    </w:p>
    <w:p w14:paraId="58FFA590" w14:textId="431D7851" w:rsidR="00C60562" w:rsidRPr="00FE5C27" w:rsidRDefault="00BB0A0F" w:rsidP="004E43B3">
      <w:pPr>
        <w:pStyle w:val="Heading1"/>
      </w:pPr>
      <w:bookmarkStart w:id="0" w:name="_Toc128345483"/>
      <w:bookmarkStart w:id="1" w:name="_Toc128506980"/>
      <w:r>
        <w:t>CHAPTER.</w:t>
      </w:r>
      <w:r w:rsidR="00FC2DE9">
        <w:t>1:</w:t>
      </w:r>
      <w:r w:rsidR="00396F8B" w:rsidRPr="00664B8A">
        <w:t xml:space="preserve"> INTRODUCTION</w:t>
      </w:r>
      <w:bookmarkEnd w:id="0"/>
      <w:bookmarkEnd w:id="1"/>
    </w:p>
    <w:p w14:paraId="76DDBD29" w14:textId="1A16430B" w:rsidR="00C60562" w:rsidRDefault="2CA4E227" w:rsidP="007A1885">
      <w:r>
        <w:t>On November 8, 2016,</w:t>
      </w:r>
      <w:r w:rsidR="00054C29" w:rsidRPr="00054C29">
        <w:t xml:space="preserve"> The Indian government proclaimed </w:t>
      </w:r>
      <w:r w:rsidR="00AE0BAD">
        <w:t xml:space="preserve">that </w:t>
      </w:r>
      <w:r w:rsidR="00054C29" w:rsidRPr="00054C29">
        <w:t xml:space="preserve">considerable denominations banknotes were no longer legal currency; with limited exceptions, they were to be deposited into banks by the end of the year. These notes (in the denominations of </w:t>
      </w:r>
      <w:r w:rsidR="00254D57">
        <w:t>Rs.</w:t>
      </w:r>
      <w:r w:rsidR="00054C29" w:rsidRPr="00054C29">
        <w:t xml:space="preserve">500 and </w:t>
      </w:r>
      <w:r w:rsidR="001B56F5">
        <w:t>Rs</w:t>
      </w:r>
      <w:r w:rsidR="00254D57">
        <w:t>.</w:t>
      </w:r>
      <w:r w:rsidR="00054C29" w:rsidRPr="00054C29">
        <w:t xml:space="preserve">1,000) made up 86% of the currency in use. In a country like India, where approximately 90% of dealings are made in cash, such an abrupt disclosure destroyed the economy. The policy's declared goals were to boost the revenue base, reduce terrorism funding, and shrink the extent of the "black economy." There is substantial scepticism that the policy was successful in accomplishing any of these, if not outright </w:t>
      </w:r>
      <w:r w:rsidR="005F66B2" w:rsidRPr="00054C29">
        <w:t>doubt.</w:t>
      </w:r>
    </w:p>
    <w:p w14:paraId="1C5A2871" w14:textId="51F083A2" w:rsidR="00C60562" w:rsidRDefault="00076F18" w:rsidP="007A1885">
      <w:r w:rsidRPr="00076F18">
        <w:t>As the banks received 99% of the money in circulation, the programme was deemed a failure. As expected by the administration, many notes would not be returned. There is little doubt that many people with hidden wealth devised strategies to "launder" their wealth. These methods, which appeared quickly and were widely used, included paying employees in advance, debt settlement, and even finding businesses (typically unofficial ones) that were willing to sell goods at a premium if paid for with the defunct notes. Brokers who found low-income households or account holders with zero balances were another method.</w:t>
      </w:r>
      <w:r w:rsidR="00EC6676" w:rsidRPr="00EC6676">
        <w:t xml:space="preserve"> The common element of </w:t>
      </w:r>
      <w:r w:rsidR="00F50A84" w:rsidRPr="00EC6676">
        <w:t>all</w:t>
      </w:r>
      <w:r w:rsidR="00EC6676" w:rsidRPr="00EC6676">
        <w:t xml:space="preserve"> these strategies was the payment of premiums or fees to the middlemen, who then paid the investors, leading to an unauthorised transfer. The logical question that follows is whether the possible transfer through avenues like money laundering may be significant enough to have any expansionary influence that would balance out what could have been a significant </w:t>
      </w:r>
      <w:r w:rsidR="00F50A84" w:rsidRPr="00EC6676">
        <w:t>drop-in</w:t>
      </w:r>
      <w:r w:rsidR="00EC6676" w:rsidRPr="00EC6676">
        <w:t xml:space="preserve"> business activity. For an exact computation, the amount of unaccounted cash in the country before to demonetization, which is still mostly unknown, is required. Since there isn't a gun that can fire, we may nevertheless make a cautious assumption</w:t>
      </w:r>
      <w:r w:rsidR="003826C8" w:rsidRPr="003826C8">
        <w:t xml:space="preserve">. In an upgrade to their earlier, well-known study, </w:t>
      </w:r>
      <w:proofErr w:type="gramStart"/>
      <w:r w:rsidR="003826C8" w:rsidRPr="003826C8">
        <w:t>Medina</w:t>
      </w:r>
      <w:proofErr w:type="gramEnd"/>
      <w:r w:rsidR="003826C8" w:rsidRPr="003826C8">
        <w:t xml:space="preserve"> and Schneider (2018) calculate that from 2004 to 2015, India's black economy made up, at average, almost 25% of GDP.</w:t>
      </w:r>
    </w:p>
    <w:p w14:paraId="356AE30B" w14:textId="1718EC2E" w:rsidR="00744D3B" w:rsidRDefault="00744D3B" w:rsidP="007A1885">
      <w:r w:rsidRPr="00744D3B">
        <w:t>The first demonetisation, which involved the elimination of silver coins and their replacement with gold coins as legal money, occurred in the USA in 1873, not alone in India. This was just done to join the gold standard, but as a result, the USA has been in a recession for more than five years. After five years, the countries' status in 1878 (</w:t>
      </w:r>
      <w:proofErr w:type="spellStart"/>
      <w:r w:rsidRPr="00744D3B">
        <w:t>Areendam</w:t>
      </w:r>
      <w:proofErr w:type="spellEnd"/>
      <w:r w:rsidRPr="00744D3B">
        <w:t xml:space="preserve"> Chanda, 2022) In order to manage black money, the United States declared all banknotes over $100 null and useless in 1969. Yet, unlike the previous time, this time the action was incredibly effective and contributed to the growth of the American banking system.</w:t>
      </w:r>
    </w:p>
    <w:p w14:paraId="61D25F64" w14:textId="3ECD1218" w:rsidR="00C60562" w:rsidRPr="00531010" w:rsidRDefault="00247268" w:rsidP="00FE5C27">
      <w:pPr>
        <w:pStyle w:val="Heading1"/>
      </w:pPr>
      <w:bookmarkStart w:id="2" w:name="_Toc128345484"/>
      <w:bookmarkStart w:id="3" w:name="_Toc128506981"/>
      <w:r>
        <w:t>1.</w:t>
      </w:r>
      <w:r w:rsidR="00BB0A0F">
        <w:t>1</w:t>
      </w:r>
      <w:r>
        <w:t xml:space="preserve">: </w:t>
      </w:r>
      <w:r w:rsidR="3EA47F0A" w:rsidRPr="00531010">
        <w:t>Cases Where Demonetisation Worked</w:t>
      </w:r>
      <w:bookmarkEnd w:id="2"/>
      <w:bookmarkEnd w:id="3"/>
    </w:p>
    <w:p w14:paraId="05486EA1" w14:textId="227E460C" w:rsidR="00C60562" w:rsidRDefault="3EA47F0A" w:rsidP="002F7200">
      <w:r>
        <w:t xml:space="preserve">              </w:t>
      </w:r>
      <w:r w:rsidR="002F7200">
        <w:t xml:space="preserve">According to a survey by the Free Press Journal, while demonetisation policies have been applied by governments of many nations throughout the years, just four nations and the European Union had positive economic effects. </w:t>
      </w:r>
      <w:r w:rsidR="00A07363" w:rsidRPr="00A07363">
        <w:t>The "Euro" became the unified currency of the 12 countries that make up the European Union on January 1, 2002.</w:t>
      </w:r>
      <w:r w:rsidR="002F7200">
        <w:t xml:space="preserve">The study states that 2.8 million sales outlets, 218,000 banks, and post offices delivered about 8 billion notes and 38 billion coins. In 2016, Pakistan implemented its demonetisation programme, which affected earlier versions of the </w:t>
      </w:r>
      <w:proofErr w:type="gramStart"/>
      <w:r w:rsidR="002F7200">
        <w:t>10, 50, 100, and 1,000 rupee</w:t>
      </w:r>
      <w:proofErr w:type="gramEnd"/>
      <w:r w:rsidR="002F7200">
        <w:t xml:space="preserve"> notes and required the State Bank of Pakistan (SBP) to print new banknotes.</w:t>
      </w:r>
    </w:p>
    <w:p w14:paraId="57A3EBE8" w14:textId="27E5A8B5" w:rsidR="00C60562" w:rsidRDefault="002F7200" w:rsidP="002F7200">
      <w:r>
        <w:t xml:space="preserve">The study states that in 2015, the Zimbabwean government switched the Zimbabwe dollar for the US dollar in an effort to "stabilise" its hyperinflation-stricken economy at the </w:t>
      </w:r>
      <w:r w:rsidR="000E283F">
        <w:t>time. Australia</w:t>
      </w:r>
      <w:r>
        <w:t xml:space="preserve"> made the decision to switch from paper bank notes to </w:t>
      </w:r>
      <w:r>
        <w:lastRenderedPageBreak/>
        <w:t xml:space="preserve">polymer bank notes of the same denomination to get rid of black money and for security reasons. According to the analysis, this had no negative consequences on the economy in general and instead made Australia a more "business-friendly" </w:t>
      </w:r>
      <w:r w:rsidR="000E283F">
        <w:t>nation. The</w:t>
      </w:r>
      <w:r>
        <w:t xml:space="preserve"> decimal currency had been established in 1971 in the UK in place of the pounds, shillings, and pence</w:t>
      </w:r>
      <w:r w:rsidR="3EA47F0A">
        <w:t>.</w:t>
      </w:r>
      <w:sdt>
        <w:sdtPr>
          <w:id w:val="1156734050"/>
          <w:citation/>
        </w:sdtPr>
        <w:sdtEndPr/>
        <w:sdtContent>
          <w:r w:rsidR="00E45FEF">
            <w:fldChar w:fldCharType="begin"/>
          </w:r>
          <w:r w:rsidR="00E45FEF">
            <w:instrText xml:space="preserve"> CITATION the18 \l 2057 </w:instrText>
          </w:r>
          <w:r w:rsidR="00E45FEF">
            <w:fldChar w:fldCharType="separate"/>
          </w:r>
          <w:r w:rsidR="005E7CE3">
            <w:rPr>
              <w:noProof/>
            </w:rPr>
            <w:t xml:space="preserve"> (the quint, 2018)</w:t>
          </w:r>
          <w:r w:rsidR="00E45FEF">
            <w:fldChar w:fldCharType="end"/>
          </w:r>
        </w:sdtContent>
      </w:sdt>
    </w:p>
    <w:p w14:paraId="159F719D" w14:textId="3199EF5F" w:rsidR="00C60562" w:rsidRDefault="00247268" w:rsidP="00247268">
      <w:pPr>
        <w:pStyle w:val="Heading1"/>
      </w:pPr>
      <w:bookmarkStart w:id="4" w:name="_Toc128345485"/>
      <w:bookmarkStart w:id="5" w:name="_Toc128506982"/>
      <w:r>
        <w:t>1.</w:t>
      </w:r>
      <w:r w:rsidR="00BB0A0F">
        <w:t>2</w:t>
      </w:r>
      <w:r>
        <w:t xml:space="preserve">: </w:t>
      </w:r>
      <w:r w:rsidR="5E1303C2" w:rsidRPr="6E29457D">
        <w:t>Cases Where Demonetisation Didn’t work</w:t>
      </w:r>
      <w:bookmarkEnd w:id="4"/>
      <w:bookmarkEnd w:id="5"/>
    </w:p>
    <w:p w14:paraId="214050B6" w14:textId="77777777" w:rsidR="002F7200" w:rsidRDefault="002F7200" w:rsidP="002F7200">
      <w:r>
        <w:t>In North Korea in 2010, when Kim Jong II, the country's then-dictator, had reduced the face value of the country's former currency by two zeros, one of the worst examples of the demonetisation strategy failing. Another Free Press Journal story noted that this resulted in a lack of food, a rise in the cost of necessities, and a lack of housing.</w:t>
      </w:r>
    </w:p>
    <w:p w14:paraId="51557B04" w14:textId="468DBDFD" w:rsidR="002F7200" w:rsidRDefault="002F7200" w:rsidP="002F7200">
      <w:proofErr w:type="gramStart"/>
      <w:r>
        <w:t>In an effort to</w:t>
      </w:r>
      <w:proofErr w:type="gramEnd"/>
      <w:r>
        <w:t xml:space="preserve"> combat illegal money, Mikhail Gorbachev's Soviet Union removed the 50- and 100-Ruble notes from circulation in 1991. The decision backfired, causing the Soviet economy to collapse and dissatisfaction among the populace, which may have contributed to the disintegration of the Soviet Union. </w:t>
      </w:r>
      <w:proofErr w:type="gramStart"/>
      <w:r>
        <w:t>In an effort to</w:t>
      </w:r>
      <w:proofErr w:type="gramEnd"/>
      <w:r>
        <w:t xml:space="preserve"> eradicate the underground economy, the military in Myanmar had outlawed the circulation of nearly 80% of the nation's currency in 1987. Nevertheless, this quickly sparked widespread protests and student demonstrations, which prompted the government to retaliate by murdering hundreds of people. In 1982 and 1984, respectively, Ghana and Nigeria also experienced excruciating demonetisation experiences. The 50-cedi notes were outlawed in Ghana by the government to combat corruption and tax fraud. Nonetheless, this caused the public to embrace the operation of a black market, invest in tangible goods, and accept foreign currency.</w:t>
      </w:r>
    </w:p>
    <w:p w14:paraId="7A504884" w14:textId="7DDADC65" w:rsidR="00C60562" w:rsidRDefault="002F7200" w:rsidP="002F7200">
      <w:r>
        <w:t>The administration of Muhammadu Buhari of Nigeria released new currency notes with new colours, making the previous ones quickly obsolete.</w:t>
      </w:r>
      <w:r w:rsidRPr="002F7200">
        <w:t xml:space="preserve"> As a result of the failure of this strategy, Buhari was overthrown from office in a coup the following year.</w:t>
      </w:r>
      <w:sdt>
        <w:sdtPr>
          <w:id w:val="-177659272"/>
          <w:citation/>
        </w:sdtPr>
        <w:sdtEndPr/>
        <w:sdtContent>
          <w:r w:rsidR="003F6738">
            <w:fldChar w:fldCharType="begin"/>
          </w:r>
          <w:r w:rsidR="003F6738">
            <w:instrText xml:space="preserve"> CITATION Anj17 \l 2057 </w:instrText>
          </w:r>
          <w:r w:rsidR="003F6738">
            <w:fldChar w:fldCharType="separate"/>
          </w:r>
          <w:r w:rsidR="005E7CE3">
            <w:rPr>
              <w:noProof/>
            </w:rPr>
            <w:t xml:space="preserve"> (Anjali Ahuja, 2017)</w:t>
          </w:r>
          <w:r w:rsidR="003F6738">
            <w:fldChar w:fldCharType="end"/>
          </w:r>
        </w:sdtContent>
      </w:sdt>
    </w:p>
    <w:p w14:paraId="48002D0C" w14:textId="603D00F4" w:rsidR="00C60562" w:rsidRDefault="004C01E6" w:rsidP="004C01E6">
      <w:pPr>
        <w:pStyle w:val="Heading1"/>
      </w:pPr>
      <w:bookmarkStart w:id="6" w:name="_Toc128345486"/>
      <w:bookmarkStart w:id="7" w:name="_Toc128506983"/>
      <w:r>
        <w:t>1.</w:t>
      </w:r>
      <w:r w:rsidR="00BB0A0F">
        <w:t>3</w:t>
      </w:r>
      <w:r>
        <w:t xml:space="preserve">: </w:t>
      </w:r>
      <w:r w:rsidR="106EEE4E" w:rsidRPr="37B4CA3D">
        <w:t>Positive</w:t>
      </w:r>
      <w:r w:rsidR="106EEE4E">
        <w:t xml:space="preserve"> &amp; </w:t>
      </w:r>
      <w:r w:rsidR="106EEE4E" w:rsidRPr="37B4CA3D">
        <w:t>Negative</w:t>
      </w:r>
      <w:r w:rsidR="106EEE4E">
        <w:t xml:space="preserve"> </w:t>
      </w:r>
      <w:r w:rsidR="106EEE4E" w:rsidRPr="37B4CA3D">
        <w:t>Impact</w:t>
      </w:r>
      <w:r w:rsidR="106EEE4E">
        <w:t xml:space="preserve"> of </w:t>
      </w:r>
      <w:r w:rsidR="106EEE4E" w:rsidRPr="37B4CA3D">
        <w:t>Demonetization</w:t>
      </w:r>
      <w:r w:rsidR="106EEE4E">
        <w:t>: -</w:t>
      </w:r>
      <w:bookmarkEnd w:id="6"/>
      <w:bookmarkEnd w:id="7"/>
    </w:p>
    <w:p w14:paraId="4F480EF9" w14:textId="7D50B546" w:rsidR="00FA1590" w:rsidRDefault="00254B69" w:rsidP="00C57396">
      <w:r w:rsidRPr="00254B69">
        <w:t xml:space="preserve">Black money, often referred to as dirty finances, is money on where no tax is collected by the government and which stays unreported for during the taxation analysis period, resulting in revenue loss for the government. The government's demonetization initiatives are reportedly helping to lessen the quantity of "black money" the country has in circulation. Corruption will inevitably decline </w:t>
      </w:r>
      <w:r w:rsidR="00960134" w:rsidRPr="00254B69">
        <w:t>because of</w:t>
      </w:r>
      <w:r w:rsidRPr="00254B69">
        <w:t xml:space="preserve"> removing illegal financial transactions from the economy</w:t>
      </w:r>
      <w:r w:rsidR="00FA1590" w:rsidRPr="00FA1590">
        <w:t>.</w:t>
      </w:r>
    </w:p>
    <w:p w14:paraId="73B82DA8" w14:textId="676A0507" w:rsidR="00C60562" w:rsidRDefault="00FA1590" w:rsidP="00FA1590">
      <w:pPr>
        <w:pStyle w:val="ListParagraph"/>
        <w:numPr>
          <w:ilvl w:val="0"/>
          <w:numId w:val="26"/>
        </w:numPr>
      </w:pPr>
      <w:r>
        <w:t>Impact</w:t>
      </w:r>
      <w:r w:rsidR="01D4E166">
        <w:t xml:space="preserve"> </w:t>
      </w:r>
      <w:r w:rsidR="106EEE4E">
        <w:t>o</w:t>
      </w:r>
      <w:r w:rsidR="00CC51E4">
        <w:t>f</w:t>
      </w:r>
      <w:r w:rsidR="106EEE4E">
        <w:t xml:space="preserve"> Counterfeit </w:t>
      </w:r>
      <w:r w:rsidR="00965B2E">
        <w:t xml:space="preserve">Currency: </w:t>
      </w:r>
      <w:r w:rsidR="004A2001">
        <w:t xml:space="preserve">To stop the flow of unlimited counterfeit currency </w:t>
      </w:r>
      <w:r w:rsidR="00FA0FDD">
        <w:t xml:space="preserve">from the economy the govt of </w:t>
      </w:r>
      <w:r w:rsidR="00842E72">
        <w:t>India</w:t>
      </w:r>
      <w:r w:rsidR="00FA0FDD">
        <w:t xml:space="preserve"> implemented demonetisation because this policy is the only way to </w:t>
      </w:r>
      <w:r w:rsidR="005C005F">
        <w:t xml:space="preserve">overcome such a </w:t>
      </w:r>
      <w:r w:rsidR="00842E72">
        <w:t>huge</w:t>
      </w:r>
      <w:r w:rsidR="005C005F">
        <w:t xml:space="preserve"> flow </w:t>
      </w:r>
      <w:r w:rsidR="00360527">
        <w:t>through</w:t>
      </w:r>
      <w:r w:rsidR="005C005F">
        <w:t xml:space="preserve"> its not permanent because eventually criminals who are doing </w:t>
      </w:r>
      <w:r w:rsidR="0050434B">
        <w:t>these activities</w:t>
      </w:r>
      <w:r w:rsidR="005C005F">
        <w:t xml:space="preserve"> start to ma</w:t>
      </w:r>
      <w:r w:rsidR="00842E72">
        <w:t xml:space="preserve">ke the new demonetised notes </w:t>
      </w:r>
      <w:r w:rsidR="0050434B">
        <w:t>after some time</w:t>
      </w:r>
      <w:r w:rsidR="00842E72">
        <w:t>.</w:t>
      </w:r>
    </w:p>
    <w:p w14:paraId="4981246D" w14:textId="2875DAFF" w:rsidR="00C60562" w:rsidRDefault="106EEE4E" w:rsidP="007A1885">
      <w:pPr>
        <w:pStyle w:val="ListParagraph"/>
        <w:numPr>
          <w:ilvl w:val="0"/>
          <w:numId w:val="8"/>
        </w:numPr>
      </w:pPr>
      <w:r>
        <w:t xml:space="preserve">Impact on GDP:  </w:t>
      </w:r>
      <w:r w:rsidR="0050434B">
        <w:t xml:space="preserve">GDP of any country depends on </w:t>
      </w:r>
      <w:r w:rsidR="00385354">
        <w:t xml:space="preserve">cash circulation in the economy </w:t>
      </w:r>
      <w:r w:rsidR="002653A9">
        <w:t xml:space="preserve">needed for production of good and demonetisation </w:t>
      </w:r>
      <w:r w:rsidR="006F53C1">
        <w:t xml:space="preserve">impact </w:t>
      </w:r>
      <w:r w:rsidR="00B6250A">
        <w:t xml:space="preserve">drastically </w:t>
      </w:r>
      <w:r w:rsidR="006F53C1">
        <w:t xml:space="preserve">on cash flow as it takes a lot of </w:t>
      </w:r>
      <w:r w:rsidR="00B6250A">
        <w:t xml:space="preserve">time for the country to change whole lot of money </w:t>
      </w:r>
      <w:r w:rsidR="00544D64">
        <w:t>because of</w:t>
      </w:r>
      <w:r w:rsidR="00D845A0">
        <w:t xml:space="preserve"> which countries GDP goes down.</w:t>
      </w:r>
    </w:p>
    <w:p w14:paraId="5581CAD5" w14:textId="51C09820" w:rsidR="00C60562" w:rsidRDefault="590BBBE3" w:rsidP="007A1885">
      <w:pPr>
        <w:pStyle w:val="ListParagraph"/>
        <w:numPr>
          <w:ilvl w:val="0"/>
          <w:numId w:val="8"/>
        </w:numPr>
      </w:pPr>
      <w:r>
        <w:t xml:space="preserve">Lower </w:t>
      </w:r>
      <w:r w:rsidR="00544D64">
        <w:t xml:space="preserve">Inflation: On </w:t>
      </w:r>
      <w:r w:rsidR="00500FE4">
        <w:t xml:space="preserve">the other </w:t>
      </w:r>
      <w:r w:rsidR="00094CD7">
        <w:t>hand,</w:t>
      </w:r>
      <w:r w:rsidR="00500FE4">
        <w:t xml:space="preserve"> demonetisation helps to reduce inflation as inflation is more when liquidity is more </w:t>
      </w:r>
      <w:r w:rsidR="00C313AF">
        <w:t>and the reason for country having high inflation is black money and counterfeit currency and due</w:t>
      </w:r>
      <w:r w:rsidR="00544D64">
        <w:t xml:space="preserve"> to demonetisation both activities is stopped for certain </w:t>
      </w:r>
      <w:proofErr w:type="gramStart"/>
      <w:r w:rsidR="00544D64">
        <w:t>period of time</w:t>
      </w:r>
      <w:proofErr w:type="gramEnd"/>
      <w:r w:rsidR="00544D64">
        <w:t>.</w:t>
      </w:r>
      <w:r w:rsidR="00C313AF">
        <w:t xml:space="preserve"> </w:t>
      </w:r>
    </w:p>
    <w:p w14:paraId="1CCEBEDB" w14:textId="1C47750C" w:rsidR="00C60562" w:rsidRDefault="106EEE4E" w:rsidP="007A1885">
      <w:pPr>
        <w:pStyle w:val="ListParagraph"/>
        <w:numPr>
          <w:ilvl w:val="0"/>
          <w:numId w:val="8"/>
        </w:numPr>
      </w:pPr>
      <w:r>
        <w:t xml:space="preserve"> </w:t>
      </w:r>
      <w:r w:rsidR="00804680" w:rsidRPr="00804680">
        <w:t>Effect on Buying Power: Demonetization has reduced purchasing power. Property investment, automobiles, and the major cement and steel corporations are the primary long-term investment goods that are impacted by this</w:t>
      </w:r>
      <w:r w:rsidR="00EF5861" w:rsidRPr="00EF5861">
        <w:t>.</w:t>
      </w:r>
    </w:p>
    <w:p w14:paraId="2DB479BF" w14:textId="3541CD04" w:rsidR="006F7B9B" w:rsidRDefault="00E307F2" w:rsidP="00555331">
      <w:pPr>
        <w:pStyle w:val="ListParagraph"/>
        <w:numPr>
          <w:ilvl w:val="0"/>
          <w:numId w:val="8"/>
        </w:numPr>
      </w:pPr>
      <w:r>
        <w:t>Effect on real-</w:t>
      </w:r>
      <w:r w:rsidR="00C846B9">
        <w:t>estate:</w:t>
      </w:r>
      <w:r w:rsidR="00FB3AF4">
        <w:t xml:space="preserve"> </w:t>
      </w:r>
      <w:r w:rsidR="00146C06" w:rsidRPr="00146C06">
        <w:t xml:space="preserve">Demonetization had a devastating effect on the real estate sector, which will see an even more than 50% drop and last for a further 5 to 6 months. Although the immediate result is unpleasant, the long-term impact was not too awful because of the demonetisation, which will lower home prices and encourage people to buy land and </w:t>
      </w:r>
      <w:r w:rsidR="00FB3AF4" w:rsidRPr="00146C06">
        <w:t>houses.</w:t>
      </w:r>
    </w:p>
    <w:p w14:paraId="0013478C" w14:textId="0133FBC0" w:rsidR="0043694A" w:rsidRDefault="00FB3AF4" w:rsidP="00555331">
      <w:pPr>
        <w:pStyle w:val="ListParagraph"/>
        <w:numPr>
          <w:ilvl w:val="0"/>
          <w:numId w:val="8"/>
        </w:numPr>
      </w:pPr>
      <w:r>
        <w:t xml:space="preserve"> </w:t>
      </w:r>
      <w:r w:rsidR="00C846B9">
        <w:t xml:space="preserve">Impact on Banking Sector: </w:t>
      </w:r>
      <w:r w:rsidR="00CA1FB4" w:rsidRPr="00CA1FB4">
        <w:t xml:space="preserve">Demonetization will have both positive and negative effects on banks and other financial institutions. </w:t>
      </w:r>
      <w:r w:rsidR="00C846B9" w:rsidRPr="00CA1FB4">
        <w:t>But</w:t>
      </w:r>
      <w:r w:rsidR="00CA1FB4" w:rsidRPr="00CA1FB4">
        <w:t xml:space="preserve"> long-term impacts will be better. Yet, the negative effect will also have a negative impact on bank profitability for the next two to three quarters. The lending book might not be seen by us.</w:t>
      </w:r>
    </w:p>
    <w:p w14:paraId="5E68AD9D" w14:textId="44A59B37" w:rsidR="00C60562" w:rsidRDefault="106EEE4E" w:rsidP="0043694A">
      <w:pPr>
        <w:pStyle w:val="ListParagraph"/>
        <w:numPr>
          <w:ilvl w:val="0"/>
          <w:numId w:val="8"/>
        </w:numPr>
      </w:pPr>
      <w:r>
        <w:lastRenderedPageBreak/>
        <w:t xml:space="preserve"> Impact on E-commerce:</w:t>
      </w:r>
      <w:r w:rsidR="00644BB7">
        <w:t xml:space="preserve"> E-commerce sector also got hit due to demonetisation as the main </w:t>
      </w:r>
      <w:r w:rsidR="00573EED">
        <w:t xml:space="preserve">purchase were due to cash on delivery and they cannot accept old currency which let them to high loses as people were not using </w:t>
      </w:r>
      <w:r w:rsidR="00C846B9">
        <w:t>their</w:t>
      </w:r>
      <w:r w:rsidR="00573EED">
        <w:t xml:space="preserve"> website for certain time.</w:t>
      </w:r>
    </w:p>
    <w:p w14:paraId="4AC16F2A" w14:textId="6236FC45" w:rsidR="00C60562" w:rsidRDefault="4A8284A8" w:rsidP="007A1885">
      <w:pPr>
        <w:pStyle w:val="ListParagraph"/>
        <w:numPr>
          <w:ilvl w:val="0"/>
          <w:numId w:val="8"/>
        </w:numPr>
      </w:pPr>
      <w:r>
        <w:t>I</w:t>
      </w:r>
      <w:r w:rsidR="106EEE4E">
        <w:t>mpact on Tourism</w:t>
      </w:r>
      <w:r w:rsidR="008C0F81">
        <w:t xml:space="preserve">: </w:t>
      </w:r>
      <w:r w:rsidR="008C0F81" w:rsidRPr="008C0F81">
        <w:t>The tourist industry is severely impacted by Cash Crunch. Many find it incredibly challenging to obtain cash from ATMs and institutions. The tourism and hospitality sectors are having difficulty. Peak travel season from November to December suffers greatly</w:t>
      </w:r>
      <w:r w:rsidR="23503854">
        <w:t>.</w:t>
      </w:r>
    </w:p>
    <w:p w14:paraId="7B4BB0A4" w14:textId="5C1A92DA" w:rsidR="00C60562" w:rsidRDefault="106EEE4E" w:rsidP="007A1885">
      <w:pPr>
        <w:pStyle w:val="ListParagraph"/>
        <w:numPr>
          <w:ilvl w:val="0"/>
          <w:numId w:val="8"/>
        </w:numPr>
      </w:pPr>
      <w:r>
        <w:t xml:space="preserve"> Online Transactions and </w:t>
      </w:r>
      <w:r w:rsidR="1E6F69AF">
        <w:t>other</w:t>
      </w:r>
      <w:r>
        <w:t xml:space="preserve"> modes of payment:</w:t>
      </w:r>
      <w:r w:rsidR="00CA0091" w:rsidRPr="00CA0091">
        <w:t xml:space="preserve"> The government aims to eliminate cash from society, and demonetization will benefit digital transactions and other forms of payment. The demand for alternate means of payment will increase as the number of cash transactions declines</w:t>
      </w:r>
      <w:r>
        <w:t>.</w:t>
      </w:r>
    </w:p>
    <w:p w14:paraId="577E7F45" w14:textId="7E3F1DB6" w:rsidR="002A306D" w:rsidRDefault="002A306D" w:rsidP="007A1885">
      <w:pPr>
        <w:pStyle w:val="ListParagraph"/>
        <w:numPr>
          <w:ilvl w:val="0"/>
          <w:numId w:val="8"/>
        </w:numPr>
      </w:pPr>
      <w:r>
        <w:t>Impact on health care sectors:</w:t>
      </w:r>
      <w:r w:rsidR="00801D46">
        <w:t xml:space="preserve"> People who </w:t>
      </w:r>
      <w:r w:rsidR="006F2D82">
        <w:t xml:space="preserve">lived </w:t>
      </w:r>
      <w:r w:rsidR="0008162C">
        <w:t>their</w:t>
      </w:r>
      <w:r w:rsidR="006F2D82">
        <w:t xml:space="preserve"> life daily wages faced great deal of </w:t>
      </w:r>
      <w:r w:rsidR="006B411B">
        <w:t>problem</w:t>
      </w:r>
      <w:r w:rsidR="006F2D82">
        <w:t xml:space="preserve"> for paying bills and buying medicine other than that there was no </w:t>
      </w:r>
      <w:r w:rsidR="006B411B">
        <w:t>big impact as govt gave order to accept old notes to health care services.</w:t>
      </w:r>
    </w:p>
    <w:p w14:paraId="70394BC8" w14:textId="72703272" w:rsidR="002A306D" w:rsidRDefault="002A306D" w:rsidP="007A1885">
      <w:pPr>
        <w:pStyle w:val="ListParagraph"/>
        <w:numPr>
          <w:ilvl w:val="0"/>
          <w:numId w:val="8"/>
        </w:numPr>
      </w:pPr>
      <w:r>
        <w:t>Impact on Employment:</w:t>
      </w:r>
      <w:r w:rsidR="006B411B">
        <w:t xml:space="preserve"> </w:t>
      </w:r>
      <w:r w:rsidR="00637CA3">
        <w:t>Demonetisation resulted in decrease in employment rate and labour forces.</w:t>
      </w:r>
    </w:p>
    <w:p w14:paraId="7853037B" w14:textId="771AEA0A" w:rsidR="002A306D" w:rsidRDefault="00992B43" w:rsidP="007A1885">
      <w:pPr>
        <w:pStyle w:val="ListParagraph"/>
        <w:numPr>
          <w:ilvl w:val="0"/>
          <w:numId w:val="8"/>
        </w:numPr>
      </w:pPr>
      <w:r>
        <w:t>Impact on people day to day life:</w:t>
      </w:r>
      <w:r w:rsidR="00C05A8C">
        <w:t xml:space="preserve"> People were </w:t>
      </w:r>
      <w:r w:rsidR="00E128B1">
        <w:t>suffered a lot due to demonetisation from exchanging currency to</w:t>
      </w:r>
      <w:r w:rsidR="00A76883">
        <w:t xml:space="preserve"> purchasing grocery as most of the places were not accepting old currency</w:t>
      </w:r>
      <w:r w:rsidR="00EB26E6">
        <w:t>.</w:t>
      </w:r>
    </w:p>
    <w:p w14:paraId="3C9452F9" w14:textId="77777777" w:rsidR="00EB26E6" w:rsidRDefault="00EB26E6" w:rsidP="00846A6E">
      <w:pPr>
        <w:pStyle w:val="Heading1"/>
      </w:pPr>
    </w:p>
    <w:p w14:paraId="03D8C821" w14:textId="65BADB36" w:rsidR="00C60562" w:rsidRDefault="00846A6E" w:rsidP="00846A6E">
      <w:pPr>
        <w:pStyle w:val="Heading1"/>
      </w:pPr>
      <w:bookmarkStart w:id="8" w:name="_Toc128345487"/>
      <w:bookmarkStart w:id="9" w:name="_Toc128506984"/>
      <w:r>
        <w:t>1.</w:t>
      </w:r>
      <w:r w:rsidR="00BB0A0F">
        <w:t>4</w:t>
      </w:r>
      <w:r>
        <w:t>:</w:t>
      </w:r>
      <w:r w:rsidRPr="37B4CA3D">
        <w:t xml:space="preserve"> Aims</w:t>
      </w:r>
      <w:r w:rsidR="33EBEE6C">
        <w:t xml:space="preserve"> </w:t>
      </w:r>
      <w:r w:rsidR="6C2178E2" w:rsidRPr="37B4CA3D">
        <w:t>of</w:t>
      </w:r>
      <w:r w:rsidR="6C2178E2">
        <w:t xml:space="preserve"> </w:t>
      </w:r>
      <w:r w:rsidR="6C2178E2" w:rsidRPr="37B4CA3D">
        <w:t>the</w:t>
      </w:r>
      <w:r w:rsidR="6C2178E2">
        <w:t xml:space="preserve"> </w:t>
      </w:r>
      <w:r w:rsidR="6C2178E2" w:rsidRPr="37B4CA3D">
        <w:t>project</w:t>
      </w:r>
      <w:r w:rsidR="6C2178E2">
        <w:t>:</w:t>
      </w:r>
      <w:bookmarkEnd w:id="8"/>
      <w:bookmarkEnd w:id="9"/>
    </w:p>
    <w:p w14:paraId="211C9C07" w14:textId="37911D12" w:rsidR="00650E0B" w:rsidRDefault="00650E0B" w:rsidP="00650E0B">
      <w:r>
        <w:t xml:space="preserve">The main aim of my dissertation is Firstly, to do complete literature review about countries </w:t>
      </w:r>
      <w:r w:rsidR="00626490">
        <w:t>condit</w:t>
      </w:r>
      <w:r w:rsidR="0056539A">
        <w:t xml:space="preserve">ion </w:t>
      </w:r>
      <w:r>
        <w:t>which happen due to the policy of Demonetisation. Secondly, analysing the condition of different sectors by seeing the impacts of demonetisation on them like agriculture, banking and finance sectors, tourism and Finally coming to the conclusion of whether the idea of demonetisation was in favour of the country or not and if there may be any other way of introducing this policy will be more successful .The motivation behind this research project Is to find out how strongly those impact effects the economy and should any countries must go through demonetisation or not.</w:t>
      </w:r>
    </w:p>
    <w:p w14:paraId="4443C2BA" w14:textId="0172A857" w:rsidR="00C60562" w:rsidRDefault="00846A6E" w:rsidP="00846A6E">
      <w:pPr>
        <w:pStyle w:val="Heading1"/>
        <w:spacing w:line="360" w:lineRule="auto"/>
      </w:pPr>
      <w:bookmarkStart w:id="10" w:name="_Toc128345488"/>
      <w:bookmarkStart w:id="11" w:name="_Toc128506985"/>
      <w:r w:rsidRPr="00330B97">
        <w:rPr>
          <w:sz w:val="28"/>
          <w:szCs w:val="28"/>
        </w:rPr>
        <w:t>1.</w:t>
      </w:r>
      <w:r w:rsidR="00BB0A0F" w:rsidRPr="00330B97">
        <w:rPr>
          <w:sz w:val="28"/>
          <w:szCs w:val="28"/>
        </w:rPr>
        <w:t>5</w:t>
      </w:r>
      <w:r>
        <w:rPr>
          <w:b/>
          <w:bCs/>
          <w:sz w:val="28"/>
          <w:szCs w:val="28"/>
        </w:rPr>
        <w:t xml:space="preserve">: </w:t>
      </w:r>
      <w:r w:rsidR="1816CD0A" w:rsidRPr="00330B97">
        <w:rPr>
          <w:sz w:val="28"/>
          <w:szCs w:val="28"/>
        </w:rPr>
        <w:t>Objectives</w:t>
      </w:r>
      <w:r w:rsidR="1816CD0A" w:rsidRPr="00330B97">
        <w:t xml:space="preserve"> </w:t>
      </w:r>
      <w:r w:rsidR="1816CD0A" w:rsidRPr="00330B97">
        <w:rPr>
          <w:sz w:val="28"/>
          <w:szCs w:val="28"/>
        </w:rPr>
        <w:t>of</w:t>
      </w:r>
      <w:r w:rsidR="1816CD0A" w:rsidRPr="00330B97">
        <w:t xml:space="preserve"> </w:t>
      </w:r>
      <w:r w:rsidR="1816CD0A" w:rsidRPr="00330B97">
        <w:rPr>
          <w:sz w:val="28"/>
          <w:szCs w:val="28"/>
        </w:rPr>
        <w:t>the</w:t>
      </w:r>
      <w:r w:rsidR="1816CD0A" w:rsidRPr="00330B97">
        <w:t xml:space="preserve"> </w:t>
      </w:r>
      <w:r w:rsidR="1816CD0A" w:rsidRPr="00330B97">
        <w:rPr>
          <w:sz w:val="28"/>
          <w:szCs w:val="28"/>
        </w:rPr>
        <w:t>project</w:t>
      </w:r>
      <w:r w:rsidR="1816CD0A">
        <w:t>:</w:t>
      </w:r>
      <w:bookmarkEnd w:id="10"/>
      <w:bookmarkEnd w:id="11"/>
    </w:p>
    <w:p w14:paraId="37D5AE2A" w14:textId="77777777" w:rsidR="00E24119" w:rsidRDefault="00E24119" w:rsidP="00E24119">
      <w:pPr>
        <w:pStyle w:val="ListParagraph"/>
        <w:numPr>
          <w:ilvl w:val="0"/>
          <w:numId w:val="3"/>
        </w:numPr>
      </w:pPr>
      <w:r>
        <w:t>To find the reasons behind demonetisation.</w:t>
      </w:r>
    </w:p>
    <w:p w14:paraId="1B8750E9" w14:textId="77777777" w:rsidR="00E24119" w:rsidRDefault="00E24119" w:rsidP="00E24119">
      <w:pPr>
        <w:pStyle w:val="ListParagraph"/>
        <w:numPr>
          <w:ilvl w:val="0"/>
          <w:numId w:val="3"/>
        </w:numPr>
      </w:pPr>
      <w:r>
        <w:t>To evaluate both positive and negative impact of demonetisation.</w:t>
      </w:r>
    </w:p>
    <w:p w14:paraId="3137B158" w14:textId="77777777" w:rsidR="00E24119" w:rsidRDefault="00E24119" w:rsidP="00E24119">
      <w:pPr>
        <w:pStyle w:val="ListParagraph"/>
        <w:numPr>
          <w:ilvl w:val="0"/>
          <w:numId w:val="3"/>
        </w:numPr>
      </w:pPr>
      <w:r>
        <w:t>To do research about problems faced by different sectors contributing to countries economy.</w:t>
      </w:r>
    </w:p>
    <w:p w14:paraId="409B475F" w14:textId="77777777" w:rsidR="00E24119" w:rsidRDefault="00E24119" w:rsidP="00E24119">
      <w:pPr>
        <w:pStyle w:val="ListParagraph"/>
        <w:numPr>
          <w:ilvl w:val="0"/>
          <w:numId w:val="3"/>
        </w:numPr>
      </w:pPr>
      <w:r>
        <w:t>To suggest whether the idea of demonetisation works or not if yes what can be the negative effects comes with it.</w:t>
      </w:r>
    </w:p>
    <w:p w14:paraId="41CAFF1C" w14:textId="7742861D" w:rsidR="00C60562" w:rsidRDefault="002F7200" w:rsidP="002C58E5">
      <w:pPr>
        <w:pStyle w:val="Heading1"/>
      </w:pPr>
      <w:bookmarkStart w:id="12" w:name="_Toc128345489"/>
      <w:bookmarkStart w:id="13" w:name="_Toc128506986"/>
      <w:r>
        <w:t>CHAPTER.</w:t>
      </w:r>
      <w:r w:rsidR="002C58E5">
        <w:t>2: LITERATURE REVIEW:</w:t>
      </w:r>
      <w:bookmarkEnd w:id="12"/>
      <w:bookmarkEnd w:id="13"/>
    </w:p>
    <w:p w14:paraId="197D2F1D" w14:textId="3CCA877A" w:rsidR="008E7E86" w:rsidRDefault="008B26BC" w:rsidP="00F0505F">
      <w:pPr>
        <w:pStyle w:val="Heading1"/>
      </w:pPr>
      <w:bookmarkStart w:id="14" w:name="_Toc128345490"/>
      <w:bookmarkStart w:id="15" w:name="_Toc128506987"/>
      <w:r>
        <w:t>2.1: History</w:t>
      </w:r>
      <w:r w:rsidR="001A35B3">
        <w:t xml:space="preserve"> of all the demonetisations</w:t>
      </w:r>
      <w:bookmarkEnd w:id="14"/>
      <w:bookmarkEnd w:id="15"/>
      <w:r w:rsidR="001A35B3">
        <w:t xml:space="preserve"> </w:t>
      </w:r>
    </w:p>
    <w:p w14:paraId="25EDFA64" w14:textId="77777777" w:rsidR="00244070" w:rsidRDefault="00244070" w:rsidP="008B26BC">
      <w:pPr>
        <w:spacing w:line="240" w:lineRule="auto"/>
        <w:rPr>
          <w:lang w:eastAsia="en-GB"/>
        </w:rPr>
      </w:pPr>
    </w:p>
    <w:tbl>
      <w:tblPr>
        <w:tblStyle w:val="TableGrid"/>
        <w:tblW w:w="0" w:type="auto"/>
        <w:tblLook w:val="04A0" w:firstRow="1" w:lastRow="0" w:firstColumn="1" w:lastColumn="0" w:noHBand="0" w:noVBand="1"/>
      </w:tblPr>
      <w:tblGrid>
        <w:gridCol w:w="1290"/>
        <w:gridCol w:w="642"/>
        <w:gridCol w:w="3857"/>
        <w:gridCol w:w="4667"/>
      </w:tblGrid>
      <w:tr w:rsidR="00963468" w14:paraId="6B0CDB4C" w14:textId="77777777" w:rsidTr="00073750">
        <w:tc>
          <w:tcPr>
            <w:tcW w:w="0" w:type="auto"/>
          </w:tcPr>
          <w:p w14:paraId="5B978F92" w14:textId="77777777" w:rsidR="008B26BC" w:rsidRDefault="008B26BC" w:rsidP="00073750">
            <w:pPr>
              <w:rPr>
                <w:lang w:eastAsia="en-GB"/>
              </w:rPr>
            </w:pPr>
            <w:r>
              <w:rPr>
                <w:lang w:eastAsia="en-GB"/>
              </w:rPr>
              <w:t>country</w:t>
            </w:r>
          </w:p>
        </w:tc>
        <w:tc>
          <w:tcPr>
            <w:tcW w:w="0" w:type="auto"/>
          </w:tcPr>
          <w:p w14:paraId="606BC661" w14:textId="77777777" w:rsidR="008B26BC" w:rsidRDefault="008B26BC" w:rsidP="00073750">
            <w:pPr>
              <w:rPr>
                <w:lang w:eastAsia="en-GB"/>
              </w:rPr>
            </w:pPr>
            <w:r>
              <w:rPr>
                <w:lang w:eastAsia="en-GB"/>
              </w:rPr>
              <w:t>year</w:t>
            </w:r>
          </w:p>
        </w:tc>
        <w:tc>
          <w:tcPr>
            <w:tcW w:w="0" w:type="auto"/>
          </w:tcPr>
          <w:p w14:paraId="21A6581F" w14:textId="77777777" w:rsidR="008B26BC" w:rsidRDefault="008B26BC" w:rsidP="00073750">
            <w:pPr>
              <w:rPr>
                <w:lang w:eastAsia="en-GB"/>
              </w:rPr>
            </w:pPr>
            <w:r>
              <w:rPr>
                <w:lang w:eastAsia="en-GB"/>
              </w:rPr>
              <w:t>Purpose</w:t>
            </w:r>
          </w:p>
        </w:tc>
        <w:tc>
          <w:tcPr>
            <w:tcW w:w="0" w:type="auto"/>
          </w:tcPr>
          <w:p w14:paraId="058F71C9" w14:textId="77777777" w:rsidR="008B26BC" w:rsidRDefault="008B26BC" w:rsidP="00073750">
            <w:pPr>
              <w:rPr>
                <w:lang w:eastAsia="en-GB"/>
              </w:rPr>
            </w:pPr>
            <w:r>
              <w:rPr>
                <w:lang w:eastAsia="en-GB"/>
              </w:rPr>
              <w:t>Outcome</w:t>
            </w:r>
          </w:p>
        </w:tc>
      </w:tr>
      <w:tr w:rsidR="00963468" w14:paraId="43F9DF0A" w14:textId="77777777" w:rsidTr="00073750">
        <w:tc>
          <w:tcPr>
            <w:tcW w:w="0" w:type="auto"/>
          </w:tcPr>
          <w:p w14:paraId="6745E40C" w14:textId="063F84C5" w:rsidR="008B26BC" w:rsidRDefault="00E67745" w:rsidP="00073750">
            <w:pPr>
              <w:rPr>
                <w:lang w:eastAsia="en-GB"/>
              </w:rPr>
            </w:pPr>
            <w:r>
              <w:rPr>
                <w:lang w:eastAsia="en-GB"/>
              </w:rPr>
              <w:t>U</w:t>
            </w:r>
            <w:r w:rsidR="002076AF">
              <w:rPr>
                <w:lang w:eastAsia="en-GB"/>
              </w:rPr>
              <w:t>SA</w:t>
            </w:r>
          </w:p>
        </w:tc>
        <w:tc>
          <w:tcPr>
            <w:tcW w:w="0" w:type="auto"/>
          </w:tcPr>
          <w:p w14:paraId="7F4AA0DC" w14:textId="201BF589" w:rsidR="008B26BC" w:rsidRDefault="002076AF" w:rsidP="00073750">
            <w:pPr>
              <w:rPr>
                <w:lang w:eastAsia="en-GB"/>
              </w:rPr>
            </w:pPr>
            <w:r>
              <w:rPr>
                <w:lang w:eastAsia="en-GB"/>
              </w:rPr>
              <w:t>1873</w:t>
            </w:r>
          </w:p>
        </w:tc>
        <w:tc>
          <w:tcPr>
            <w:tcW w:w="0" w:type="auto"/>
          </w:tcPr>
          <w:p w14:paraId="6D0A0577" w14:textId="09B2D3D2" w:rsidR="008B26BC" w:rsidRDefault="00033DEC" w:rsidP="00073750">
            <w:pPr>
              <w:rPr>
                <w:lang w:eastAsia="en-GB"/>
              </w:rPr>
            </w:pPr>
            <w:r>
              <w:rPr>
                <w:lang w:eastAsia="en-GB"/>
              </w:rPr>
              <w:t xml:space="preserve">To adopt the </w:t>
            </w:r>
            <w:r w:rsidR="00653329">
              <w:rPr>
                <w:lang w:eastAsia="en-GB"/>
              </w:rPr>
              <w:t>Gold instead of Silver as legal Tender</w:t>
            </w:r>
          </w:p>
        </w:tc>
        <w:tc>
          <w:tcPr>
            <w:tcW w:w="0" w:type="auto"/>
          </w:tcPr>
          <w:p w14:paraId="348095A6" w14:textId="374BF293" w:rsidR="008B26BC" w:rsidRDefault="00B44B0C" w:rsidP="00073750">
            <w:pPr>
              <w:rPr>
                <w:lang w:eastAsia="en-GB"/>
              </w:rPr>
            </w:pPr>
            <w:r>
              <w:rPr>
                <w:lang w:eastAsia="en-GB"/>
              </w:rPr>
              <w:t>Led to shortage of money in rotatio</w:t>
            </w:r>
            <w:r w:rsidR="00566E4E">
              <w:rPr>
                <w:lang w:eastAsia="en-GB"/>
              </w:rPr>
              <w:t xml:space="preserve">n and </w:t>
            </w:r>
            <w:r w:rsidR="00BD29A8">
              <w:rPr>
                <w:lang w:eastAsia="en-GB"/>
              </w:rPr>
              <w:t xml:space="preserve">recession took place for 5 years economy and was very hard </w:t>
            </w:r>
            <w:r w:rsidR="004E415A">
              <w:rPr>
                <w:lang w:eastAsia="en-GB"/>
              </w:rPr>
              <w:t>for USA to recover</w:t>
            </w:r>
          </w:p>
        </w:tc>
      </w:tr>
      <w:tr w:rsidR="00963468" w14:paraId="55869964" w14:textId="77777777" w:rsidTr="00073750">
        <w:tc>
          <w:tcPr>
            <w:tcW w:w="0" w:type="auto"/>
          </w:tcPr>
          <w:p w14:paraId="63EE6563" w14:textId="6C8A01C5" w:rsidR="008B26BC" w:rsidRDefault="002076AF" w:rsidP="00073750">
            <w:pPr>
              <w:rPr>
                <w:lang w:eastAsia="en-GB"/>
              </w:rPr>
            </w:pPr>
            <w:r>
              <w:rPr>
                <w:lang w:eastAsia="en-GB"/>
              </w:rPr>
              <w:t>USA</w:t>
            </w:r>
          </w:p>
        </w:tc>
        <w:tc>
          <w:tcPr>
            <w:tcW w:w="0" w:type="auto"/>
          </w:tcPr>
          <w:p w14:paraId="4BB4703D" w14:textId="58757E4B" w:rsidR="008B26BC" w:rsidRDefault="006E0F04" w:rsidP="00073750">
            <w:pPr>
              <w:rPr>
                <w:lang w:eastAsia="en-GB"/>
              </w:rPr>
            </w:pPr>
            <w:r>
              <w:rPr>
                <w:lang w:eastAsia="en-GB"/>
              </w:rPr>
              <w:t>1969</w:t>
            </w:r>
          </w:p>
        </w:tc>
        <w:tc>
          <w:tcPr>
            <w:tcW w:w="0" w:type="auto"/>
          </w:tcPr>
          <w:p w14:paraId="6442B5DD" w14:textId="722008A4" w:rsidR="008B26BC" w:rsidRDefault="002220A0" w:rsidP="00073750">
            <w:pPr>
              <w:rPr>
                <w:lang w:eastAsia="en-GB"/>
              </w:rPr>
            </w:pPr>
            <w:r>
              <w:rPr>
                <w:lang w:eastAsia="en-GB"/>
              </w:rPr>
              <w:t xml:space="preserve">To stop the flow of </w:t>
            </w:r>
            <w:r w:rsidR="004823CC">
              <w:rPr>
                <w:lang w:eastAsia="en-GB"/>
              </w:rPr>
              <w:t xml:space="preserve">Black money from market by declaring all </w:t>
            </w:r>
            <w:r w:rsidR="007F329B">
              <w:rPr>
                <w:lang w:eastAsia="en-GB"/>
              </w:rPr>
              <w:t xml:space="preserve">bills above $100 as </w:t>
            </w:r>
            <w:r w:rsidR="00012DAC">
              <w:rPr>
                <w:lang w:eastAsia="en-GB"/>
              </w:rPr>
              <w:t>void.</w:t>
            </w:r>
          </w:p>
        </w:tc>
        <w:tc>
          <w:tcPr>
            <w:tcW w:w="0" w:type="auto"/>
          </w:tcPr>
          <w:p w14:paraId="6E47DA17" w14:textId="575D2F47" w:rsidR="008B26BC" w:rsidRDefault="00CF3E09" w:rsidP="00073750">
            <w:pPr>
              <w:rPr>
                <w:lang w:eastAsia="en-GB"/>
              </w:rPr>
            </w:pPr>
            <w:r>
              <w:rPr>
                <w:lang w:eastAsia="en-GB"/>
              </w:rPr>
              <w:t>Brought huge success in USA econo</w:t>
            </w:r>
            <w:r w:rsidR="00CA27D1">
              <w:rPr>
                <w:lang w:eastAsia="en-GB"/>
              </w:rPr>
              <w:t xml:space="preserve">my and led to brilliant development of Banking </w:t>
            </w:r>
            <w:r w:rsidR="00E81FB1">
              <w:rPr>
                <w:lang w:eastAsia="en-GB"/>
              </w:rPr>
              <w:t xml:space="preserve">sectors. And made $100 bill </w:t>
            </w:r>
            <w:r w:rsidR="00726B03">
              <w:rPr>
                <w:lang w:eastAsia="en-GB"/>
              </w:rPr>
              <w:t>the most used note as foreign exchange currency.</w:t>
            </w:r>
          </w:p>
        </w:tc>
      </w:tr>
      <w:tr w:rsidR="00963468" w14:paraId="7DCA0F11" w14:textId="77777777" w:rsidTr="00073750">
        <w:tc>
          <w:tcPr>
            <w:tcW w:w="0" w:type="auto"/>
          </w:tcPr>
          <w:p w14:paraId="27B7870B" w14:textId="070D863C" w:rsidR="008B26BC" w:rsidRDefault="006E0F04" w:rsidP="00073750">
            <w:pPr>
              <w:rPr>
                <w:lang w:eastAsia="en-GB"/>
              </w:rPr>
            </w:pPr>
            <w:r>
              <w:rPr>
                <w:lang w:eastAsia="en-GB"/>
              </w:rPr>
              <w:t>INDIA</w:t>
            </w:r>
          </w:p>
        </w:tc>
        <w:tc>
          <w:tcPr>
            <w:tcW w:w="0" w:type="auto"/>
          </w:tcPr>
          <w:p w14:paraId="46C4722F" w14:textId="3D1E2888" w:rsidR="008B26BC" w:rsidRDefault="008B26BC" w:rsidP="00073750">
            <w:pPr>
              <w:rPr>
                <w:lang w:eastAsia="en-GB"/>
              </w:rPr>
            </w:pPr>
            <w:r>
              <w:rPr>
                <w:lang w:eastAsia="en-GB"/>
              </w:rPr>
              <w:t>197</w:t>
            </w:r>
            <w:r w:rsidR="006E0F04">
              <w:rPr>
                <w:lang w:eastAsia="en-GB"/>
              </w:rPr>
              <w:t>8</w:t>
            </w:r>
          </w:p>
        </w:tc>
        <w:tc>
          <w:tcPr>
            <w:tcW w:w="0" w:type="auto"/>
          </w:tcPr>
          <w:p w14:paraId="795D4FF6" w14:textId="55BDD614" w:rsidR="008B26BC" w:rsidRDefault="006F22AB" w:rsidP="00073750">
            <w:pPr>
              <w:rPr>
                <w:lang w:eastAsia="en-GB"/>
              </w:rPr>
            </w:pPr>
            <w:r>
              <w:rPr>
                <w:lang w:eastAsia="en-GB"/>
              </w:rPr>
              <w:t>To overcome the increased flow of black money</w:t>
            </w:r>
            <w:r w:rsidR="00C65ED6">
              <w:rPr>
                <w:lang w:eastAsia="en-GB"/>
              </w:rPr>
              <w:t xml:space="preserve"> by taking 10,000,</w:t>
            </w:r>
            <w:r w:rsidR="00692503">
              <w:rPr>
                <w:lang w:eastAsia="en-GB"/>
              </w:rPr>
              <w:t>1000,500 out of rotation from market.</w:t>
            </w:r>
          </w:p>
        </w:tc>
        <w:tc>
          <w:tcPr>
            <w:tcW w:w="0" w:type="auto"/>
          </w:tcPr>
          <w:p w14:paraId="0BD176DF" w14:textId="07A66154" w:rsidR="008B26BC" w:rsidRDefault="008B75CD" w:rsidP="00073750">
            <w:pPr>
              <w:rPr>
                <w:lang w:eastAsia="en-GB"/>
              </w:rPr>
            </w:pPr>
            <w:r>
              <w:rPr>
                <w:lang w:eastAsia="en-GB"/>
              </w:rPr>
              <w:t xml:space="preserve">Even though a lot of time was given to people for exchange of </w:t>
            </w:r>
            <w:r w:rsidR="00BC48D6">
              <w:rPr>
                <w:lang w:eastAsia="en-GB"/>
              </w:rPr>
              <w:t xml:space="preserve">notes not many people needed it as such a high valued note was </w:t>
            </w:r>
            <w:r w:rsidR="006D2202">
              <w:rPr>
                <w:lang w:eastAsia="en-GB"/>
              </w:rPr>
              <w:t xml:space="preserve">not in use by many </w:t>
            </w:r>
            <w:r w:rsidR="006D2202">
              <w:rPr>
                <w:lang w:eastAsia="en-GB"/>
              </w:rPr>
              <w:lastRenderedPageBreak/>
              <w:t>people in those time so t</w:t>
            </w:r>
            <w:r w:rsidR="005F74E5">
              <w:rPr>
                <w:lang w:eastAsia="en-GB"/>
              </w:rPr>
              <w:t xml:space="preserve">here was not a very big impact on economy </w:t>
            </w:r>
            <w:r w:rsidR="006E314D">
              <w:rPr>
                <w:lang w:eastAsia="en-GB"/>
              </w:rPr>
              <w:t xml:space="preserve">or able to </w:t>
            </w:r>
            <w:r w:rsidR="002E449E">
              <w:rPr>
                <w:lang w:eastAsia="en-GB"/>
              </w:rPr>
              <w:t>seize the black money.</w:t>
            </w:r>
          </w:p>
        </w:tc>
      </w:tr>
      <w:tr w:rsidR="00963468" w14:paraId="2A65F1EF" w14:textId="77777777" w:rsidTr="00073750">
        <w:tc>
          <w:tcPr>
            <w:tcW w:w="0" w:type="auto"/>
          </w:tcPr>
          <w:p w14:paraId="4BB0F902" w14:textId="0B2004D8" w:rsidR="008B26BC" w:rsidRDefault="006E0F04" w:rsidP="00073750">
            <w:pPr>
              <w:rPr>
                <w:lang w:eastAsia="en-GB"/>
              </w:rPr>
            </w:pPr>
            <w:r>
              <w:rPr>
                <w:lang w:eastAsia="en-GB"/>
              </w:rPr>
              <w:lastRenderedPageBreak/>
              <w:t>GHANA</w:t>
            </w:r>
          </w:p>
        </w:tc>
        <w:tc>
          <w:tcPr>
            <w:tcW w:w="0" w:type="auto"/>
          </w:tcPr>
          <w:p w14:paraId="5F4DA90D" w14:textId="77777777" w:rsidR="008B26BC" w:rsidRDefault="008B26BC" w:rsidP="00073750">
            <w:pPr>
              <w:rPr>
                <w:lang w:eastAsia="en-GB"/>
              </w:rPr>
            </w:pPr>
            <w:r>
              <w:rPr>
                <w:lang w:eastAsia="en-GB"/>
              </w:rPr>
              <w:t>1982</w:t>
            </w:r>
          </w:p>
        </w:tc>
        <w:tc>
          <w:tcPr>
            <w:tcW w:w="0" w:type="auto"/>
          </w:tcPr>
          <w:p w14:paraId="415B4412" w14:textId="2F86A1F4" w:rsidR="008B26BC" w:rsidRDefault="00EC5F26" w:rsidP="00073750">
            <w:pPr>
              <w:rPr>
                <w:lang w:eastAsia="en-GB"/>
              </w:rPr>
            </w:pPr>
            <w:r>
              <w:rPr>
                <w:lang w:eastAsia="en-GB"/>
              </w:rPr>
              <w:t xml:space="preserve">To decrease the </w:t>
            </w:r>
            <w:r w:rsidR="00CC7BCB">
              <w:rPr>
                <w:lang w:eastAsia="en-GB"/>
              </w:rPr>
              <w:t>Tax Evasion</w:t>
            </w:r>
            <w:r w:rsidR="001A73BA">
              <w:rPr>
                <w:lang w:eastAsia="en-GB"/>
              </w:rPr>
              <w:t xml:space="preserve"> and </w:t>
            </w:r>
            <w:r w:rsidR="00C46DE3">
              <w:rPr>
                <w:lang w:eastAsia="en-GB"/>
              </w:rPr>
              <w:t xml:space="preserve">flow of cash from the economy so the banned </w:t>
            </w:r>
            <w:r w:rsidR="00C93E16">
              <w:rPr>
                <w:lang w:eastAsia="en-GB"/>
              </w:rPr>
              <w:t xml:space="preserve">its </w:t>
            </w:r>
            <w:r w:rsidR="00C46DE3">
              <w:rPr>
                <w:lang w:eastAsia="en-GB"/>
              </w:rPr>
              <w:t>50 cedi from rotation</w:t>
            </w:r>
            <w:r w:rsidR="00C93E16">
              <w:rPr>
                <w:lang w:eastAsia="en-GB"/>
              </w:rPr>
              <w:t>.</w:t>
            </w:r>
          </w:p>
        </w:tc>
        <w:tc>
          <w:tcPr>
            <w:tcW w:w="0" w:type="auto"/>
          </w:tcPr>
          <w:p w14:paraId="654F330A" w14:textId="5FFD721E" w:rsidR="008B26BC" w:rsidRDefault="00B96842" w:rsidP="00073750">
            <w:pPr>
              <w:rPr>
                <w:lang w:eastAsia="en-GB"/>
              </w:rPr>
            </w:pPr>
            <w:r>
              <w:rPr>
                <w:lang w:eastAsia="en-GB"/>
              </w:rPr>
              <w:t xml:space="preserve">The outcome was not good as they started to adopt the use </w:t>
            </w:r>
            <w:r w:rsidR="00652261">
              <w:rPr>
                <w:lang w:eastAsia="en-GB"/>
              </w:rPr>
              <w:t>other fore</w:t>
            </w:r>
            <w:r w:rsidR="005E13F6">
              <w:rPr>
                <w:lang w:eastAsia="en-GB"/>
              </w:rPr>
              <w:t xml:space="preserve">ign currency and other </w:t>
            </w:r>
            <w:r w:rsidR="00811A32">
              <w:rPr>
                <w:lang w:eastAsia="en-GB"/>
              </w:rPr>
              <w:t>assets</w:t>
            </w:r>
            <w:r w:rsidR="005E13F6">
              <w:rPr>
                <w:lang w:eastAsia="en-GB"/>
              </w:rPr>
              <w:t xml:space="preserve"> as their goods exchange </w:t>
            </w:r>
            <w:r w:rsidR="009D1CA9">
              <w:rPr>
                <w:lang w:eastAsia="en-GB"/>
              </w:rPr>
              <w:t>and</w:t>
            </w:r>
            <w:r w:rsidR="00811A32">
              <w:rPr>
                <w:lang w:eastAsia="en-GB"/>
              </w:rPr>
              <w:t xml:space="preserve"> people lost the trust from </w:t>
            </w:r>
            <w:r w:rsidR="00CB4F30">
              <w:rPr>
                <w:lang w:eastAsia="en-GB"/>
              </w:rPr>
              <w:t xml:space="preserve">banking sector and </w:t>
            </w:r>
            <w:r w:rsidR="005C674E">
              <w:rPr>
                <w:lang w:eastAsia="en-GB"/>
              </w:rPr>
              <w:t>made,</w:t>
            </w:r>
            <w:r w:rsidR="00CB4F30">
              <w:rPr>
                <w:lang w:eastAsia="en-GB"/>
              </w:rPr>
              <w:t xml:space="preserve"> </w:t>
            </w:r>
            <w:r w:rsidR="00474E05">
              <w:rPr>
                <w:lang w:eastAsia="en-GB"/>
              </w:rPr>
              <w:t>the</w:t>
            </w:r>
            <w:r w:rsidR="005C674E">
              <w:rPr>
                <w:lang w:eastAsia="en-GB"/>
              </w:rPr>
              <w:t>ir</w:t>
            </w:r>
            <w:r w:rsidR="006958DB">
              <w:rPr>
                <w:lang w:eastAsia="en-GB"/>
              </w:rPr>
              <w:t xml:space="preserve"> way to illegal activity with black </w:t>
            </w:r>
            <w:r w:rsidR="005C674E">
              <w:rPr>
                <w:lang w:eastAsia="en-GB"/>
              </w:rPr>
              <w:t>money</w:t>
            </w:r>
            <w:r w:rsidR="006958DB">
              <w:rPr>
                <w:lang w:eastAsia="en-GB"/>
              </w:rPr>
              <w:t>.</w:t>
            </w:r>
          </w:p>
        </w:tc>
      </w:tr>
      <w:tr w:rsidR="00963468" w14:paraId="1ED6863A" w14:textId="77777777" w:rsidTr="00073750">
        <w:tc>
          <w:tcPr>
            <w:tcW w:w="0" w:type="auto"/>
          </w:tcPr>
          <w:p w14:paraId="23FF157F" w14:textId="1FC5C562" w:rsidR="008B26BC" w:rsidRDefault="0065562D" w:rsidP="00073750">
            <w:pPr>
              <w:rPr>
                <w:lang w:eastAsia="en-GB"/>
              </w:rPr>
            </w:pPr>
            <w:r>
              <w:rPr>
                <w:lang w:eastAsia="en-GB"/>
              </w:rPr>
              <w:t>NIGERIA</w:t>
            </w:r>
          </w:p>
        </w:tc>
        <w:tc>
          <w:tcPr>
            <w:tcW w:w="0" w:type="auto"/>
          </w:tcPr>
          <w:p w14:paraId="0BE88168" w14:textId="745C35B6" w:rsidR="008B26BC" w:rsidRDefault="008B26BC" w:rsidP="00073750">
            <w:pPr>
              <w:rPr>
                <w:lang w:eastAsia="en-GB"/>
              </w:rPr>
            </w:pPr>
            <w:r>
              <w:rPr>
                <w:lang w:eastAsia="en-GB"/>
              </w:rPr>
              <w:t>198</w:t>
            </w:r>
            <w:r w:rsidR="0065562D">
              <w:rPr>
                <w:lang w:eastAsia="en-GB"/>
              </w:rPr>
              <w:t>4</w:t>
            </w:r>
          </w:p>
        </w:tc>
        <w:tc>
          <w:tcPr>
            <w:tcW w:w="0" w:type="auto"/>
          </w:tcPr>
          <w:p w14:paraId="71B92535" w14:textId="2D122684" w:rsidR="008B26BC" w:rsidRDefault="00DD25F7" w:rsidP="00073750">
            <w:pPr>
              <w:rPr>
                <w:lang w:eastAsia="en-GB"/>
              </w:rPr>
            </w:pPr>
            <w:r>
              <w:rPr>
                <w:lang w:eastAsia="en-GB"/>
              </w:rPr>
              <w:t>The purpose of Nigerian demonetisation was t</w:t>
            </w:r>
            <w:r w:rsidR="0006580D">
              <w:rPr>
                <w:lang w:eastAsia="en-GB"/>
              </w:rPr>
              <w:t xml:space="preserve">o pay the old debts </w:t>
            </w:r>
            <w:r w:rsidR="009D399A">
              <w:rPr>
                <w:lang w:eastAsia="en-GB"/>
              </w:rPr>
              <w:t>and overcome countries inflation</w:t>
            </w:r>
            <w:r w:rsidR="005E065A">
              <w:rPr>
                <w:lang w:eastAsia="en-GB"/>
              </w:rPr>
              <w:t xml:space="preserve"> problem by completely banning old notes and </w:t>
            </w:r>
            <w:r w:rsidR="00DA344E">
              <w:rPr>
                <w:lang w:eastAsia="en-GB"/>
              </w:rPr>
              <w:t xml:space="preserve">implementing new colour notes </w:t>
            </w:r>
            <w:r w:rsidR="00F76D26">
              <w:rPr>
                <w:lang w:eastAsia="en-GB"/>
              </w:rPr>
              <w:t xml:space="preserve">and gave </w:t>
            </w:r>
            <w:r w:rsidR="00623E8F">
              <w:rPr>
                <w:lang w:eastAsia="en-GB"/>
              </w:rPr>
              <w:t xml:space="preserve">six </w:t>
            </w:r>
            <w:r w:rsidR="00076EAD">
              <w:rPr>
                <w:lang w:eastAsia="en-GB"/>
              </w:rPr>
              <w:t>weeks’ time</w:t>
            </w:r>
            <w:r w:rsidR="00F76D26">
              <w:rPr>
                <w:lang w:eastAsia="en-GB"/>
              </w:rPr>
              <w:t xml:space="preserve"> to do the exchange</w:t>
            </w:r>
            <w:r w:rsidR="009D1CA9">
              <w:rPr>
                <w:lang w:eastAsia="en-GB"/>
              </w:rPr>
              <w:t>.</w:t>
            </w:r>
            <w:r w:rsidR="009D399A">
              <w:rPr>
                <w:lang w:eastAsia="en-GB"/>
              </w:rPr>
              <w:t xml:space="preserve"> </w:t>
            </w:r>
          </w:p>
        </w:tc>
        <w:tc>
          <w:tcPr>
            <w:tcW w:w="0" w:type="auto"/>
          </w:tcPr>
          <w:p w14:paraId="66D54575" w14:textId="2C229FF2" w:rsidR="008B26BC" w:rsidRDefault="009D1CA9" w:rsidP="00073750">
            <w:pPr>
              <w:rPr>
                <w:lang w:eastAsia="en-GB"/>
              </w:rPr>
            </w:pPr>
            <w:r>
              <w:rPr>
                <w:lang w:eastAsia="en-GB"/>
              </w:rPr>
              <w:t xml:space="preserve">The policy terribly </w:t>
            </w:r>
            <w:r w:rsidR="00FF47A7">
              <w:rPr>
                <w:lang w:eastAsia="en-GB"/>
              </w:rPr>
              <w:t xml:space="preserve">failed and broke the </w:t>
            </w:r>
            <w:proofErr w:type="spellStart"/>
            <w:r w:rsidR="00FF47A7">
              <w:rPr>
                <w:lang w:eastAsia="en-GB"/>
              </w:rPr>
              <w:t>countr</w:t>
            </w:r>
            <w:r w:rsidR="00442328">
              <w:rPr>
                <w:lang w:eastAsia="en-GB"/>
              </w:rPr>
              <w:t>ies</w:t>
            </w:r>
            <w:proofErr w:type="spellEnd"/>
            <w:r w:rsidR="00442328">
              <w:rPr>
                <w:lang w:eastAsia="en-GB"/>
              </w:rPr>
              <w:t xml:space="preserve"> economy in a way that still the coun</w:t>
            </w:r>
            <w:r w:rsidR="0039593A">
              <w:rPr>
                <w:lang w:eastAsia="en-GB"/>
              </w:rPr>
              <w:t>try di</w:t>
            </w:r>
            <w:r w:rsidR="00B23C11">
              <w:rPr>
                <w:lang w:eastAsia="en-GB"/>
              </w:rPr>
              <w:t>dn</w:t>
            </w:r>
            <w:r w:rsidR="004F3F4D">
              <w:rPr>
                <w:lang w:eastAsia="en-GB"/>
              </w:rPr>
              <w:t>’t</w:t>
            </w:r>
            <w:r w:rsidR="0039593A">
              <w:rPr>
                <w:lang w:eastAsia="en-GB"/>
              </w:rPr>
              <w:t xml:space="preserve"> </w:t>
            </w:r>
            <w:r w:rsidR="004F3F4D">
              <w:rPr>
                <w:lang w:eastAsia="en-GB"/>
              </w:rPr>
              <w:t>recover</w:t>
            </w:r>
            <w:r w:rsidR="00E64CEA">
              <w:rPr>
                <w:lang w:eastAsia="en-GB"/>
              </w:rPr>
              <w:t>. Because of such drastic change people suffered from anxiety</w:t>
            </w:r>
            <w:r w:rsidR="001A2685">
              <w:rPr>
                <w:lang w:eastAsia="en-GB"/>
              </w:rPr>
              <w:t xml:space="preserve"> and Anger</w:t>
            </w:r>
            <w:r w:rsidR="004F3F4D">
              <w:rPr>
                <w:lang w:eastAsia="en-GB"/>
              </w:rPr>
              <w:t xml:space="preserve"> issue.</w:t>
            </w:r>
          </w:p>
        </w:tc>
      </w:tr>
      <w:tr w:rsidR="00963468" w14:paraId="691339F8" w14:textId="77777777" w:rsidTr="00073750">
        <w:tc>
          <w:tcPr>
            <w:tcW w:w="0" w:type="auto"/>
          </w:tcPr>
          <w:p w14:paraId="26E8280D" w14:textId="7EA530FC" w:rsidR="008B26BC" w:rsidRDefault="001A15F5" w:rsidP="00073750">
            <w:pPr>
              <w:rPr>
                <w:lang w:eastAsia="en-GB"/>
              </w:rPr>
            </w:pPr>
            <w:r>
              <w:rPr>
                <w:lang w:eastAsia="en-GB"/>
              </w:rPr>
              <w:t>MYANMAR</w:t>
            </w:r>
          </w:p>
        </w:tc>
        <w:tc>
          <w:tcPr>
            <w:tcW w:w="0" w:type="auto"/>
          </w:tcPr>
          <w:p w14:paraId="3355516A" w14:textId="37A90159" w:rsidR="008B26BC" w:rsidRDefault="008B26BC" w:rsidP="00073750">
            <w:pPr>
              <w:rPr>
                <w:lang w:eastAsia="en-GB"/>
              </w:rPr>
            </w:pPr>
            <w:r>
              <w:rPr>
                <w:lang w:eastAsia="en-GB"/>
              </w:rPr>
              <w:t>19</w:t>
            </w:r>
            <w:r w:rsidR="001A15F5">
              <w:rPr>
                <w:lang w:eastAsia="en-GB"/>
              </w:rPr>
              <w:t>87</w:t>
            </w:r>
          </w:p>
        </w:tc>
        <w:tc>
          <w:tcPr>
            <w:tcW w:w="0" w:type="auto"/>
          </w:tcPr>
          <w:p w14:paraId="6B212F6A" w14:textId="219D818C" w:rsidR="008B26BC" w:rsidRDefault="009F5B5D" w:rsidP="00073750">
            <w:pPr>
              <w:rPr>
                <w:lang w:eastAsia="en-GB"/>
              </w:rPr>
            </w:pPr>
            <w:r>
              <w:rPr>
                <w:lang w:eastAsia="en-GB"/>
              </w:rPr>
              <w:t>To combat the ille</w:t>
            </w:r>
            <w:r w:rsidR="00D25B3C">
              <w:rPr>
                <w:lang w:eastAsia="en-GB"/>
              </w:rPr>
              <w:t xml:space="preserve">gitimate money rotation from the market by </w:t>
            </w:r>
            <w:r w:rsidR="00652829">
              <w:rPr>
                <w:lang w:eastAsia="en-GB"/>
              </w:rPr>
              <w:t xml:space="preserve">declaring </w:t>
            </w:r>
            <w:r w:rsidR="007A5AC0">
              <w:rPr>
                <w:lang w:eastAsia="en-GB"/>
              </w:rPr>
              <w:t xml:space="preserve">80% of total currency as a </w:t>
            </w:r>
            <w:r w:rsidR="002F7200">
              <w:rPr>
                <w:lang w:eastAsia="en-GB"/>
              </w:rPr>
              <w:t>void. (</w:t>
            </w:r>
            <w:r w:rsidR="00C03BB9">
              <w:rPr>
                <w:lang w:eastAsia="en-GB"/>
              </w:rPr>
              <w:t>i.e,</w:t>
            </w:r>
            <w:r w:rsidR="00D22008">
              <w:rPr>
                <w:lang w:eastAsia="en-GB"/>
              </w:rPr>
              <w:t>23,35,</w:t>
            </w:r>
            <w:r w:rsidR="0056539A">
              <w:rPr>
                <w:lang w:eastAsia="en-GB"/>
              </w:rPr>
              <w:t>75-kyat</w:t>
            </w:r>
            <w:r w:rsidR="00D22008">
              <w:rPr>
                <w:lang w:eastAsia="en-GB"/>
              </w:rPr>
              <w:t xml:space="preserve"> notes)</w:t>
            </w:r>
          </w:p>
        </w:tc>
        <w:tc>
          <w:tcPr>
            <w:tcW w:w="0" w:type="auto"/>
          </w:tcPr>
          <w:p w14:paraId="7324E287" w14:textId="212F2AAB" w:rsidR="008B26BC" w:rsidRDefault="00956708" w:rsidP="00073750">
            <w:pPr>
              <w:rPr>
                <w:lang w:eastAsia="en-GB"/>
              </w:rPr>
            </w:pPr>
            <w:r>
              <w:rPr>
                <w:lang w:eastAsia="en-GB"/>
              </w:rPr>
              <w:t xml:space="preserve">The outcome was </w:t>
            </w:r>
            <w:r w:rsidR="00DB70DA">
              <w:rPr>
                <w:lang w:eastAsia="en-GB"/>
              </w:rPr>
              <w:t xml:space="preserve">completely unexpected </w:t>
            </w:r>
            <w:r w:rsidR="00FE60B0">
              <w:rPr>
                <w:lang w:eastAsia="en-GB"/>
              </w:rPr>
              <w:t xml:space="preserve">as people lost complete trust on </w:t>
            </w:r>
            <w:r w:rsidR="004158AB">
              <w:rPr>
                <w:lang w:eastAsia="en-GB"/>
              </w:rPr>
              <w:t xml:space="preserve">government and led people use of foreign </w:t>
            </w:r>
            <w:r w:rsidR="00D668D5">
              <w:rPr>
                <w:lang w:eastAsia="en-GB"/>
              </w:rPr>
              <w:t>currency</w:t>
            </w:r>
            <w:r w:rsidR="009B7259">
              <w:rPr>
                <w:lang w:eastAsia="en-GB"/>
              </w:rPr>
              <w:t xml:space="preserve"> and forced them </w:t>
            </w:r>
            <w:r w:rsidR="0033313E">
              <w:rPr>
                <w:lang w:eastAsia="en-GB"/>
              </w:rPr>
              <w:t>protest</w:t>
            </w:r>
            <w:r w:rsidR="009B7259">
              <w:rPr>
                <w:lang w:eastAsia="en-GB"/>
              </w:rPr>
              <w:t xml:space="preserve"> the policy</w:t>
            </w:r>
            <w:r w:rsidR="00D668D5">
              <w:rPr>
                <w:lang w:eastAsia="en-GB"/>
              </w:rPr>
              <w:t xml:space="preserve">. </w:t>
            </w:r>
            <w:r w:rsidR="009B7259">
              <w:rPr>
                <w:lang w:eastAsia="en-GB"/>
              </w:rPr>
              <w:t>Also,</w:t>
            </w:r>
            <w:r w:rsidR="00D668D5">
              <w:rPr>
                <w:lang w:eastAsia="en-GB"/>
              </w:rPr>
              <w:t xml:space="preserve"> </w:t>
            </w:r>
            <w:r w:rsidR="0091762A">
              <w:rPr>
                <w:lang w:eastAsia="en-GB"/>
              </w:rPr>
              <w:t>country faced very high Inflation Rate.</w:t>
            </w:r>
          </w:p>
        </w:tc>
      </w:tr>
      <w:tr w:rsidR="00963468" w14:paraId="5BE7D9C1" w14:textId="77777777" w:rsidTr="00073750">
        <w:tc>
          <w:tcPr>
            <w:tcW w:w="0" w:type="auto"/>
          </w:tcPr>
          <w:p w14:paraId="21A3D2B6" w14:textId="2BBF2CED" w:rsidR="008B26BC" w:rsidRDefault="001A15F5" w:rsidP="00073750">
            <w:pPr>
              <w:rPr>
                <w:lang w:eastAsia="en-GB"/>
              </w:rPr>
            </w:pPr>
            <w:r>
              <w:rPr>
                <w:lang w:eastAsia="en-GB"/>
              </w:rPr>
              <w:t>SOVIET UNION</w:t>
            </w:r>
          </w:p>
        </w:tc>
        <w:tc>
          <w:tcPr>
            <w:tcW w:w="0" w:type="auto"/>
          </w:tcPr>
          <w:p w14:paraId="24D74E03" w14:textId="18E574ED" w:rsidR="008B26BC" w:rsidRDefault="008B26BC" w:rsidP="00073750">
            <w:pPr>
              <w:rPr>
                <w:lang w:eastAsia="en-GB"/>
              </w:rPr>
            </w:pPr>
            <w:r>
              <w:rPr>
                <w:lang w:eastAsia="en-GB"/>
              </w:rPr>
              <w:t>19</w:t>
            </w:r>
            <w:r w:rsidR="001A15F5">
              <w:rPr>
                <w:lang w:eastAsia="en-GB"/>
              </w:rPr>
              <w:t>91</w:t>
            </w:r>
          </w:p>
        </w:tc>
        <w:tc>
          <w:tcPr>
            <w:tcW w:w="0" w:type="auto"/>
          </w:tcPr>
          <w:p w14:paraId="72D87DE9" w14:textId="2664FD9C" w:rsidR="008B26BC" w:rsidRDefault="00C7088B" w:rsidP="00073750">
            <w:pPr>
              <w:rPr>
                <w:lang w:eastAsia="en-GB"/>
              </w:rPr>
            </w:pPr>
            <w:r>
              <w:rPr>
                <w:lang w:eastAsia="en-GB"/>
              </w:rPr>
              <w:t xml:space="preserve">To </w:t>
            </w:r>
            <w:r w:rsidR="00692590">
              <w:rPr>
                <w:lang w:eastAsia="en-GB"/>
              </w:rPr>
              <w:t xml:space="preserve">cure </w:t>
            </w:r>
            <w:r w:rsidR="004A2012">
              <w:rPr>
                <w:lang w:eastAsia="en-GB"/>
              </w:rPr>
              <w:t xml:space="preserve">countries economy problem and reduce the criminal activities by </w:t>
            </w:r>
            <w:r w:rsidR="00612A01">
              <w:rPr>
                <w:lang w:eastAsia="en-GB"/>
              </w:rPr>
              <w:t xml:space="preserve">banning the 50 and 100 rubble notes </w:t>
            </w:r>
            <w:r w:rsidR="001B6A7A">
              <w:rPr>
                <w:lang w:eastAsia="en-GB"/>
              </w:rPr>
              <w:t>which made around 1/3 of total notes in rotation.</w:t>
            </w:r>
          </w:p>
        </w:tc>
        <w:tc>
          <w:tcPr>
            <w:tcW w:w="0" w:type="auto"/>
          </w:tcPr>
          <w:p w14:paraId="76635604" w14:textId="5F62AAF8" w:rsidR="008B26BC" w:rsidRDefault="005C0574" w:rsidP="00073750">
            <w:pPr>
              <w:rPr>
                <w:lang w:eastAsia="en-GB"/>
              </w:rPr>
            </w:pPr>
            <w:r>
              <w:rPr>
                <w:lang w:eastAsia="en-GB"/>
              </w:rPr>
              <w:t xml:space="preserve">The </w:t>
            </w:r>
            <w:r w:rsidR="00E4778A">
              <w:rPr>
                <w:lang w:eastAsia="en-GB"/>
              </w:rPr>
              <w:t xml:space="preserve">policy was </w:t>
            </w:r>
            <w:r w:rsidR="00F91611">
              <w:rPr>
                <w:lang w:eastAsia="en-GB"/>
              </w:rPr>
              <w:t>unsuccessful. Places like Kazakhstan and Ukraine</w:t>
            </w:r>
            <w:r w:rsidR="00960D2C">
              <w:rPr>
                <w:lang w:eastAsia="en-GB"/>
              </w:rPr>
              <w:t xml:space="preserve"> of </w:t>
            </w:r>
            <w:r w:rsidR="008D1797">
              <w:rPr>
                <w:lang w:eastAsia="en-GB"/>
              </w:rPr>
              <w:t>Soviet Union</w:t>
            </w:r>
            <w:r w:rsidR="00960D2C">
              <w:rPr>
                <w:lang w:eastAsia="en-GB"/>
              </w:rPr>
              <w:t xml:space="preserve"> </w:t>
            </w:r>
            <w:r w:rsidR="008D1797">
              <w:rPr>
                <w:lang w:eastAsia="en-GB"/>
              </w:rPr>
              <w:t xml:space="preserve">faced the most problem. The </w:t>
            </w:r>
            <w:r w:rsidR="00FE4D06">
              <w:rPr>
                <w:lang w:eastAsia="en-GB"/>
              </w:rPr>
              <w:t>exercise lost</w:t>
            </w:r>
            <w:r w:rsidR="001A4811">
              <w:rPr>
                <w:lang w:eastAsia="en-GB"/>
              </w:rPr>
              <w:t xml:space="preserve"> people </w:t>
            </w:r>
            <w:r w:rsidR="004F2863">
              <w:rPr>
                <w:lang w:eastAsia="en-GB"/>
              </w:rPr>
              <w:t>trust, left people unemployed, and country went through hyperinflation.</w:t>
            </w:r>
          </w:p>
        </w:tc>
      </w:tr>
      <w:tr w:rsidR="00963468" w14:paraId="635E2449" w14:textId="77777777" w:rsidTr="00073750">
        <w:tc>
          <w:tcPr>
            <w:tcW w:w="0" w:type="auto"/>
          </w:tcPr>
          <w:p w14:paraId="68999628" w14:textId="3BD2E93F" w:rsidR="008B26BC" w:rsidRDefault="005829AF" w:rsidP="00073750">
            <w:pPr>
              <w:rPr>
                <w:lang w:eastAsia="en-GB"/>
              </w:rPr>
            </w:pPr>
            <w:r>
              <w:rPr>
                <w:lang w:eastAsia="en-GB"/>
              </w:rPr>
              <w:t>ZAIRE</w:t>
            </w:r>
          </w:p>
        </w:tc>
        <w:tc>
          <w:tcPr>
            <w:tcW w:w="0" w:type="auto"/>
          </w:tcPr>
          <w:p w14:paraId="67225C96" w14:textId="28864668" w:rsidR="008B26BC" w:rsidRDefault="008B26BC" w:rsidP="00073750">
            <w:pPr>
              <w:rPr>
                <w:lang w:eastAsia="en-GB"/>
              </w:rPr>
            </w:pPr>
            <w:r>
              <w:rPr>
                <w:lang w:eastAsia="en-GB"/>
              </w:rPr>
              <w:t>199</w:t>
            </w:r>
            <w:r w:rsidR="006768FC">
              <w:rPr>
                <w:lang w:eastAsia="en-GB"/>
              </w:rPr>
              <w:t>3</w:t>
            </w:r>
          </w:p>
        </w:tc>
        <w:tc>
          <w:tcPr>
            <w:tcW w:w="0" w:type="auto"/>
          </w:tcPr>
          <w:p w14:paraId="2C46E173" w14:textId="33B9D08C" w:rsidR="008B26BC" w:rsidRDefault="00016536" w:rsidP="00073750">
            <w:pPr>
              <w:rPr>
                <w:lang w:eastAsia="en-GB"/>
              </w:rPr>
            </w:pPr>
            <w:r>
              <w:rPr>
                <w:lang w:eastAsia="en-GB"/>
              </w:rPr>
              <w:t xml:space="preserve">To overcome the </w:t>
            </w:r>
            <w:r w:rsidR="008E7EA6">
              <w:rPr>
                <w:lang w:eastAsia="en-GB"/>
              </w:rPr>
              <w:t xml:space="preserve">problem country facing due to black money and criminal activities </w:t>
            </w:r>
            <w:r w:rsidR="005A2556">
              <w:rPr>
                <w:lang w:eastAsia="en-GB"/>
              </w:rPr>
              <w:t>taking place in the country and to stop the highly rising inflation.</w:t>
            </w:r>
          </w:p>
        </w:tc>
        <w:tc>
          <w:tcPr>
            <w:tcW w:w="0" w:type="auto"/>
          </w:tcPr>
          <w:p w14:paraId="3643D564" w14:textId="2C485F97" w:rsidR="008B26BC" w:rsidRDefault="00181C87" w:rsidP="00073750">
            <w:pPr>
              <w:rPr>
                <w:lang w:eastAsia="en-GB"/>
              </w:rPr>
            </w:pPr>
            <w:r>
              <w:rPr>
                <w:lang w:eastAsia="en-GB"/>
              </w:rPr>
              <w:t xml:space="preserve">As a result of this demonetisation effect the Administrator </w:t>
            </w:r>
            <w:r w:rsidR="009027E6">
              <w:rPr>
                <w:lang w:eastAsia="en-GB"/>
              </w:rPr>
              <w:t xml:space="preserve">or Dictator </w:t>
            </w:r>
            <w:proofErr w:type="spellStart"/>
            <w:r w:rsidR="009027E6">
              <w:rPr>
                <w:lang w:eastAsia="en-GB"/>
              </w:rPr>
              <w:t>Motubu</w:t>
            </w:r>
            <w:proofErr w:type="spellEnd"/>
            <w:r w:rsidR="009027E6">
              <w:rPr>
                <w:lang w:eastAsia="en-GB"/>
              </w:rPr>
              <w:t xml:space="preserve"> Sese Seko was detained from </w:t>
            </w:r>
            <w:r w:rsidR="00E16C5B">
              <w:rPr>
                <w:lang w:eastAsia="en-GB"/>
              </w:rPr>
              <w:t xml:space="preserve">his position </w:t>
            </w:r>
            <w:r w:rsidR="00455261">
              <w:rPr>
                <w:lang w:eastAsia="en-GB"/>
              </w:rPr>
              <w:t>in 1997 as because of his drastic action people were devastated</w:t>
            </w:r>
            <w:r w:rsidR="00C767C9">
              <w:rPr>
                <w:lang w:eastAsia="en-GB"/>
              </w:rPr>
              <w:t xml:space="preserve"> and economy of country fall </w:t>
            </w:r>
            <w:r w:rsidR="00527E5F">
              <w:rPr>
                <w:lang w:eastAsia="en-GB"/>
              </w:rPr>
              <w:t>badly. As</w:t>
            </w:r>
            <w:r w:rsidR="00984086">
              <w:rPr>
                <w:lang w:eastAsia="en-GB"/>
              </w:rPr>
              <w:t xml:space="preserve"> a </w:t>
            </w:r>
            <w:r w:rsidR="007752A4">
              <w:rPr>
                <w:lang w:eastAsia="en-GB"/>
              </w:rPr>
              <w:t>result,</w:t>
            </w:r>
            <w:r w:rsidR="00984086">
              <w:rPr>
                <w:lang w:eastAsia="en-GB"/>
              </w:rPr>
              <w:t xml:space="preserve"> the event was highly unsuccess</w:t>
            </w:r>
            <w:r w:rsidR="00527E5F">
              <w:rPr>
                <w:lang w:eastAsia="en-GB"/>
              </w:rPr>
              <w:t xml:space="preserve">ful. </w:t>
            </w:r>
          </w:p>
        </w:tc>
      </w:tr>
      <w:tr w:rsidR="00963468" w14:paraId="31A8BF64" w14:textId="77777777" w:rsidTr="00073750">
        <w:tc>
          <w:tcPr>
            <w:tcW w:w="0" w:type="auto"/>
          </w:tcPr>
          <w:p w14:paraId="2DA2DEE2" w14:textId="403BE169" w:rsidR="008B26BC" w:rsidRDefault="008B26BC" w:rsidP="00073750">
            <w:pPr>
              <w:rPr>
                <w:lang w:eastAsia="en-GB"/>
              </w:rPr>
            </w:pPr>
            <w:r>
              <w:rPr>
                <w:lang w:eastAsia="en-GB"/>
              </w:rPr>
              <w:t>A</w:t>
            </w:r>
            <w:r w:rsidR="00A20A93">
              <w:rPr>
                <w:lang w:eastAsia="en-GB"/>
              </w:rPr>
              <w:t>USTRAILIA</w:t>
            </w:r>
          </w:p>
        </w:tc>
        <w:tc>
          <w:tcPr>
            <w:tcW w:w="0" w:type="auto"/>
          </w:tcPr>
          <w:p w14:paraId="5C4D6030" w14:textId="77777777" w:rsidR="008B26BC" w:rsidRDefault="008B26BC" w:rsidP="00073750">
            <w:pPr>
              <w:rPr>
                <w:lang w:eastAsia="en-GB"/>
              </w:rPr>
            </w:pPr>
            <w:r>
              <w:rPr>
                <w:lang w:eastAsia="en-GB"/>
              </w:rPr>
              <w:t>1996</w:t>
            </w:r>
          </w:p>
        </w:tc>
        <w:tc>
          <w:tcPr>
            <w:tcW w:w="0" w:type="auto"/>
          </w:tcPr>
          <w:p w14:paraId="1F6FF458" w14:textId="66E0C5DD" w:rsidR="008B26BC" w:rsidRDefault="008631B6" w:rsidP="00073750">
            <w:pPr>
              <w:rPr>
                <w:lang w:eastAsia="en-GB"/>
              </w:rPr>
            </w:pPr>
            <w:r>
              <w:rPr>
                <w:lang w:eastAsia="en-GB"/>
              </w:rPr>
              <w:t xml:space="preserve">Australia was the first country to think of such </w:t>
            </w:r>
            <w:r w:rsidR="00087D93">
              <w:rPr>
                <w:lang w:eastAsia="en-GB"/>
              </w:rPr>
              <w:t>an</w:t>
            </w:r>
            <w:r>
              <w:rPr>
                <w:lang w:eastAsia="en-GB"/>
              </w:rPr>
              <w:t xml:space="preserve"> innovative Demonetisation </w:t>
            </w:r>
            <w:r w:rsidR="000D45A0">
              <w:rPr>
                <w:lang w:eastAsia="en-GB"/>
              </w:rPr>
              <w:t>to improve security by changin</w:t>
            </w:r>
            <w:r w:rsidR="000D5C88">
              <w:rPr>
                <w:lang w:eastAsia="en-GB"/>
              </w:rPr>
              <w:t>g paper-based currency to polymer-</w:t>
            </w:r>
            <w:r w:rsidR="007752A4">
              <w:rPr>
                <w:lang w:eastAsia="en-GB"/>
              </w:rPr>
              <w:t xml:space="preserve">based. </w:t>
            </w:r>
            <w:r w:rsidR="002F7200">
              <w:rPr>
                <w:lang w:eastAsia="en-GB"/>
              </w:rPr>
              <w:t>Also,</w:t>
            </w:r>
            <w:r w:rsidR="00087D93">
              <w:rPr>
                <w:lang w:eastAsia="en-GB"/>
              </w:rPr>
              <w:t xml:space="preserve"> to as every other </w:t>
            </w:r>
            <w:r w:rsidR="007752A4">
              <w:rPr>
                <w:lang w:eastAsia="en-GB"/>
              </w:rPr>
              <w:t>demonetisation the aim was to curb out black money from the market.</w:t>
            </w:r>
          </w:p>
        </w:tc>
        <w:tc>
          <w:tcPr>
            <w:tcW w:w="0" w:type="auto"/>
          </w:tcPr>
          <w:p w14:paraId="24FDA4D1" w14:textId="29A27ECE" w:rsidR="008B26BC" w:rsidRDefault="008B26BC" w:rsidP="00073750">
            <w:pPr>
              <w:rPr>
                <w:lang w:eastAsia="en-GB"/>
              </w:rPr>
            </w:pPr>
            <w:r>
              <w:rPr>
                <w:lang w:eastAsia="en-GB"/>
              </w:rPr>
              <w:t xml:space="preserve">Australia managed to bring success to </w:t>
            </w:r>
            <w:r w:rsidR="00E874AE">
              <w:rPr>
                <w:lang w:eastAsia="en-GB"/>
              </w:rPr>
              <w:t>policy. The</w:t>
            </w:r>
            <w:r w:rsidR="00F5422E">
              <w:rPr>
                <w:lang w:eastAsia="en-GB"/>
              </w:rPr>
              <w:t xml:space="preserve"> exercise also increased the life span of the </w:t>
            </w:r>
            <w:r w:rsidR="00E874AE">
              <w:rPr>
                <w:lang w:eastAsia="en-GB"/>
              </w:rPr>
              <w:t xml:space="preserve">notes and made people interested in doing the business </w:t>
            </w:r>
            <w:r w:rsidR="00DC724F">
              <w:rPr>
                <w:lang w:eastAsia="en-GB"/>
              </w:rPr>
              <w:t>from other countries as their notes were more trustable and business friendly.</w:t>
            </w:r>
          </w:p>
        </w:tc>
      </w:tr>
      <w:tr w:rsidR="00963468" w14:paraId="74A21EEC" w14:textId="77777777" w:rsidTr="00073750">
        <w:tc>
          <w:tcPr>
            <w:tcW w:w="0" w:type="auto"/>
          </w:tcPr>
          <w:p w14:paraId="31C33486" w14:textId="35C2080A" w:rsidR="008B26BC" w:rsidRDefault="00A20A93" w:rsidP="00073750">
            <w:pPr>
              <w:rPr>
                <w:lang w:eastAsia="en-GB"/>
              </w:rPr>
            </w:pPr>
            <w:r>
              <w:rPr>
                <w:lang w:eastAsia="en-GB"/>
              </w:rPr>
              <w:t>EUROPEAN UNION</w:t>
            </w:r>
          </w:p>
        </w:tc>
        <w:tc>
          <w:tcPr>
            <w:tcW w:w="0" w:type="auto"/>
          </w:tcPr>
          <w:p w14:paraId="28C2C050" w14:textId="623C59E5" w:rsidR="008B26BC" w:rsidRDefault="008B26BC" w:rsidP="00073750">
            <w:pPr>
              <w:rPr>
                <w:lang w:eastAsia="en-GB"/>
              </w:rPr>
            </w:pPr>
            <w:r>
              <w:rPr>
                <w:lang w:eastAsia="en-GB"/>
              </w:rPr>
              <w:t>20</w:t>
            </w:r>
            <w:r w:rsidR="00A20A93">
              <w:rPr>
                <w:lang w:eastAsia="en-GB"/>
              </w:rPr>
              <w:t>02</w:t>
            </w:r>
          </w:p>
        </w:tc>
        <w:tc>
          <w:tcPr>
            <w:tcW w:w="0" w:type="auto"/>
          </w:tcPr>
          <w:p w14:paraId="5258896A" w14:textId="47089916" w:rsidR="008B26BC" w:rsidRDefault="008B26BC" w:rsidP="00073750">
            <w:pPr>
              <w:rPr>
                <w:lang w:eastAsia="en-GB"/>
              </w:rPr>
            </w:pPr>
            <w:r>
              <w:rPr>
                <w:lang w:eastAsia="en-GB"/>
              </w:rPr>
              <w:t>T</w:t>
            </w:r>
            <w:r w:rsidR="00524213">
              <w:rPr>
                <w:lang w:eastAsia="en-GB"/>
              </w:rPr>
              <w:t xml:space="preserve">he aim of </w:t>
            </w:r>
            <w:r w:rsidR="00593269">
              <w:rPr>
                <w:lang w:eastAsia="en-GB"/>
              </w:rPr>
              <w:t xml:space="preserve">European Government by introducing demonetisation </w:t>
            </w:r>
            <w:r w:rsidR="00BA6E3C">
              <w:rPr>
                <w:lang w:eastAsia="en-GB"/>
              </w:rPr>
              <w:t>was to Create different currency for their country</w:t>
            </w:r>
            <w:r w:rsidR="00F51E48">
              <w:rPr>
                <w:lang w:eastAsia="en-GB"/>
              </w:rPr>
              <w:t>.</w:t>
            </w:r>
          </w:p>
        </w:tc>
        <w:tc>
          <w:tcPr>
            <w:tcW w:w="0" w:type="auto"/>
          </w:tcPr>
          <w:p w14:paraId="299C84DF" w14:textId="645EC8E2" w:rsidR="008B26BC" w:rsidRDefault="008B26BC" w:rsidP="00073750">
            <w:pPr>
              <w:rPr>
                <w:lang w:eastAsia="en-GB"/>
              </w:rPr>
            </w:pPr>
            <w:r>
              <w:rPr>
                <w:lang w:eastAsia="en-GB"/>
              </w:rPr>
              <w:t xml:space="preserve">The </w:t>
            </w:r>
            <w:r w:rsidR="00F51E48">
              <w:rPr>
                <w:lang w:eastAsia="en-GB"/>
              </w:rPr>
              <w:t xml:space="preserve">act was successful as the </w:t>
            </w:r>
            <w:r w:rsidR="006E5D35">
              <w:rPr>
                <w:lang w:eastAsia="en-GB"/>
              </w:rPr>
              <w:t>transformation of currency took place very smoothly and people were given enough time and support to exchange the old currency with the new ones.</w:t>
            </w:r>
          </w:p>
        </w:tc>
      </w:tr>
      <w:tr w:rsidR="00963468" w14:paraId="1D404146" w14:textId="77777777" w:rsidTr="00073750">
        <w:tc>
          <w:tcPr>
            <w:tcW w:w="0" w:type="auto"/>
          </w:tcPr>
          <w:p w14:paraId="0A89419E" w14:textId="1CC28FC2" w:rsidR="008B26BC" w:rsidRDefault="00324833" w:rsidP="00073750">
            <w:pPr>
              <w:rPr>
                <w:lang w:eastAsia="en-GB"/>
              </w:rPr>
            </w:pPr>
            <w:r>
              <w:rPr>
                <w:lang w:eastAsia="en-GB"/>
              </w:rPr>
              <w:t>NORTH KOREA</w:t>
            </w:r>
          </w:p>
        </w:tc>
        <w:tc>
          <w:tcPr>
            <w:tcW w:w="0" w:type="auto"/>
          </w:tcPr>
          <w:p w14:paraId="4EA703DE" w14:textId="186E56F8" w:rsidR="008B26BC" w:rsidRDefault="00324833" w:rsidP="00073750">
            <w:pPr>
              <w:rPr>
                <w:lang w:eastAsia="en-GB"/>
              </w:rPr>
            </w:pPr>
            <w:r>
              <w:rPr>
                <w:lang w:eastAsia="en-GB"/>
              </w:rPr>
              <w:t>2010</w:t>
            </w:r>
          </w:p>
        </w:tc>
        <w:tc>
          <w:tcPr>
            <w:tcW w:w="0" w:type="auto"/>
          </w:tcPr>
          <w:p w14:paraId="784C41B3" w14:textId="3310A944" w:rsidR="008B26BC" w:rsidRDefault="00891D7D" w:rsidP="00073750">
            <w:pPr>
              <w:rPr>
                <w:lang w:eastAsia="en-GB"/>
              </w:rPr>
            </w:pPr>
            <w:r>
              <w:rPr>
                <w:lang w:eastAsia="en-GB"/>
              </w:rPr>
              <w:t xml:space="preserve">To raid the black </w:t>
            </w:r>
            <w:r w:rsidR="007048C3">
              <w:rPr>
                <w:lang w:eastAsia="en-GB"/>
              </w:rPr>
              <w:t xml:space="preserve">currency market, </w:t>
            </w:r>
            <w:r>
              <w:rPr>
                <w:lang w:eastAsia="en-GB"/>
              </w:rPr>
              <w:t xml:space="preserve">which was leading the country to face </w:t>
            </w:r>
            <w:r w:rsidR="00A36A01">
              <w:rPr>
                <w:lang w:eastAsia="en-GB"/>
              </w:rPr>
              <w:t>financial crisis</w:t>
            </w:r>
            <w:r w:rsidR="005B2018">
              <w:rPr>
                <w:lang w:eastAsia="en-GB"/>
              </w:rPr>
              <w:t>,</w:t>
            </w:r>
            <w:r w:rsidR="00A36A01">
              <w:rPr>
                <w:lang w:eastAsia="en-GB"/>
              </w:rPr>
              <w:t xml:space="preserve"> to improve economical condition</w:t>
            </w:r>
            <w:r w:rsidR="005B2018">
              <w:rPr>
                <w:lang w:eastAsia="en-GB"/>
              </w:rPr>
              <w:t xml:space="preserve"> </w:t>
            </w:r>
            <w:r w:rsidR="00C25576">
              <w:rPr>
                <w:lang w:eastAsia="en-GB"/>
              </w:rPr>
              <w:t>and</w:t>
            </w:r>
            <w:r w:rsidR="007048C3">
              <w:rPr>
                <w:lang w:eastAsia="en-GB"/>
              </w:rPr>
              <w:t xml:space="preserve"> to reduce inflation.</w:t>
            </w:r>
            <w:r w:rsidR="005B2018">
              <w:rPr>
                <w:lang w:eastAsia="en-GB"/>
              </w:rPr>
              <w:t xml:space="preserve"> </w:t>
            </w:r>
          </w:p>
        </w:tc>
        <w:tc>
          <w:tcPr>
            <w:tcW w:w="0" w:type="auto"/>
          </w:tcPr>
          <w:p w14:paraId="20815901" w14:textId="0F4F3BAF" w:rsidR="008B26BC" w:rsidRDefault="00C25576" w:rsidP="00073750">
            <w:pPr>
              <w:rPr>
                <w:lang w:eastAsia="en-GB"/>
              </w:rPr>
            </w:pPr>
            <w:r>
              <w:rPr>
                <w:lang w:eastAsia="en-GB"/>
              </w:rPr>
              <w:t xml:space="preserve">This demonetisation was the worst </w:t>
            </w:r>
            <w:r w:rsidR="00C16A7C">
              <w:rPr>
                <w:lang w:eastAsia="en-GB"/>
              </w:rPr>
              <w:t xml:space="preserve">of all in the history as it </w:t>
            </w:r>
            <w:r w:rsidR="006415E8">
              <w:rPr>
                <w:lang w:eastAsia="en-GB"/>
              </w:rPr>
              <w:t>led</w:t>
            </w:r>
            <w:r w:rsidR="00C16A7C">
              <w:rPr>
                <w:lang w:eastAsia="en-GB"/>
              </w:rPr>
              <w:t xml:space="preserve"> to very serious situation like </w:t>
            </w:r>
            <w:r w:rsidR="00116B15">
              <w:rPr>
                <w:lang w:eastAsia="en-GB"/>
              </w:rPr>
              <w:t>day-to-day</w:t>
            </w:r>
            <w:r w:rsidR="006415E8">
              <w:rPr>
                <w:lang w:eastAsia="en-GB"/>
              </w:rPr>
              <w:t xml:space="preserve"> activities were stopped, people </w:t>
            </w:r>
            <w:r w:rsidR="00963468">
              <w:rPr>
                <w:lang w:eastAsia="en-GB"/>
              </w:rPr>
              <w:t>panicked, they</w:t>
            </w:r>
            <w:r w:rsidR="00546B7D">
              <w:rPr>
                <w:lang w:eastAsia="en-GB"/>
              </w:rPr>
              <w:t xml:space="preserve"> started protesting as </w:t>
            </w:r>
            <w:r w:rsidR="0028180D">
              <w:rPr>
                <w:lang w:eastAsia="en-GB"/>
              </w:rPr>
              <w:t>there</w:t>
            </w:r>
            <w:r w:rsidR="00546B7D">
              <w:rPr>
                <w:lang w:eastAsia="en-GB"/>
              </w:rPr>
              <w:t xml:space="preserve"> was strict limit on exchange </w:t>
            </w:r>
            <w:r w:rsidR="00CE09D7">
              <w:rPr>
                <w:lang w:eastAsia="en-GB"/>
              </w:rPr>
              <w:t>people became unsecured of their legally paid money and as a result worst happen</w:t>
            </w:r>
            <w:r w:rsidR="00963468">
              <w:rPr>
                <w:lang w:eastAsia="en-GB"/>
              </w:rPr>
              <w:t>ed and the finance minister was assassinated.</w:t>
            </w:r>
          </w:p>
        </w:tc>
      </w:tr>
      <w:tr w:rsidR="00963468" w14:paraId="13938109" w14:textId="77777777" w:rsidTr="00073750">
        <w:tc>
          <w:tcPr>
            <w:tcW w:w="0" w:type="auto"/>
          </w:tcPr>
          <w:p w14:paraId="4514DFF7" w14:textId="2BC6B21F" w:rsidR="008B26BC" w:rsidRDefault="00324833" w:rsidP="00073750">
            <w:pPr>
              <w:rPr>
                <w:lang w:eastAsia="en-GB"/>
              </w:rPr>
            </w:pPr>
            <w:r>
              <w:rPr>
                <w:lang w:eastAsia="en-GB"/>
              </w:rPr>
              <w:t>ZIMBABWE</w:t>
            </w:r>
          </w:p>
        </w:tc>
        <w:tc>
          <w:tcPr>
            <w:tcW w:w="0" w:type="auto"/>
          </w:tcPr>
          <w:p w14:paraId="4CE0CFC9" w14:textId="77777777" w:rsidR="008B26BC" w:rsidRDefault="008B26BC" w:rsidP="00073750">
            <w:pPr>
              <w:rPr>
                <w:lang w:eastAsia="en-GB"/>
              </w:rPr>
            </w:pPr>
            <w:r>
              <w:rPr>
                <w:lang w:eastAsia="en-GB"/>
              </w:rPr>
              <w:t>2015</w:t>
            </w:r>
          </w:p>
        </w:tc>
        <w:tc>
          <w:tcPr>
            <w:tcW w:w="0" w:type="auto"/>
          </w:tcPr>
          <w:p w14:paraId="67902FAE" w14:textId="534A7A81" w:rsidR="008B26BC" w:rsidRDefault="001008D0" w:rsidP="00073750">
            <w:pPr>
              <w:rPr>
                <w:lang w:eastAsia="en-GB"/>
              </w:rPr>
            </w:pPr>
            <w:r>
              <w:rPr>
                <w:lang w:eastAsia="en-GB"/>
              </w:rPr>
              <w:t xml:space="preserve">To stabilize the economic condition of country due to </w:t>
            </w:r>
            <w:r w:rsidR="00480955">
              <w:rPr>
                <w:lang w:eastAsia="en-GB"/>
              </w:rPr>
              <w:t>hyperinflation by shifting to complete use of US dollar</w:t>
            </w:r>
            <w:r w:rsidR="004206BE">
              <w:rPr>
                <w:lang w:eastAsia="en-GB"/>
              </w:rPr>
              <w:t>.</w:t>
            </w:r>
          </w:p>
        </w:tc>
        <w:tc>
          <w:tcPr>
            <w:tcW w:w="0" w:type="auto"/>
          </w:tcPr>
          <w:p w14:paraId="21820200" w14:textId="041DF8A8" w:rsidR="008B26BC" w:rsidRDefault="004F1C28" w:rsidP="00073750">
            <w:pPr>
              <w:rPr>
                <w:lang w:eastAsia="en-GB"/>
              </w:rPr>
            </w:pPr>
            <w:r>
              <w:rPr>
                <w:lang w:eastAsia="en-GB"/>
              </w:rPr>
              <w:t xml:space="preserve">The movement was not successful as people felt of </w:t>
            </w:r>
            <w:r w:rsidR="002F7200">
              <w:rPr>
                <w:lang w:eastAsia="en-GB"/>
              </w:rPr>
              <w:t>losing</w:t>
            </w:r>
            <w:r>
              <w:rPr>
                <w:lang w:eastAsia="en-GB"/>
              </w:rPr>
              <w:t xml:space="preserve"> their wealth due to sudden change in </w:t>
            </w:r>
            <w:r w:rsidR="00990323">
              <w:rPr>
                <w:lang w:eastAsia="en-GB"/>
              </w:rPr>
              <w:t>currency. The</w:t>
            </w:r>
            <w:r w:rsidR="00330C1A">
              <w:rPr>
                <w:lang w:eastAsia="en-GB"/>
              </w:rPr>
              <w:t xml:space="preserve"> consumer </w:t>
            </w:r>
            <w:r w:rsidR="00640C3F">
              <w:rPr>
                <w:lang w:eastAsia="en-GB"/>
              </w:rPr>
              <w:t xml:space="preserve">using export services </w:t>
            </w:r>
            <w:r w:rsidR="00990323">
              <w:rPr>
                <w:lang w:eastAsia="en-GB"/>
              </w:rPr>
              <w:t>felt high decrease in their sales due to currency shift and situation just made the country economy worse.</w:t>
            </w:r>
          </w:p>
        </w:tc>
      </w:tr>
      <w:tr w:rsidR="00963468" w14:paraId="24E34A9D" w14:textId="77777777" w:rsidTr="00073750">
        <w:tc>
          <w:tcPr>
            <w:tcW w:w="0" w:type="auto"/>
          </w:tcPr>
          <w:p w14:paraId="274474B5" w14:textId="40B1AC78" w:rsidR="009166DE" w:rsidRDefault="00F572D3" w:rsidP="00073750">
            <w:pPr>
              <w:rPr>
                <w:lang w:eastAsia="en-GB"/>
              </w:rPr>
            </w:pPr>
            <w:r>
              <w:rPr>
                <w:lang w:eastAsia="en-GB"/>
              </w:rPr>
              <w:t>INDIA</w:t>
            </w:r>
          </w:p>
        </w:tc>
        <w:tc>
          <w:tcPr>
            <w:tcW w:w="0" w:type="auto"/>
          </w:tcPr>
          <w:p w14:paraId="083DFE34" w14:textId="3F4968BE" w:rsidR="009166DE" w:rsidRDefault="00F572D3" w:rsidP="00073750">
            <w:pPr>
              <w:rPr>
                <w:lang w:eastAsia="en-GB"/>
              </w:rPr>
            </w:pPr>
            <w:r>
              <w:rPr>
                <w:lang w:eastAsia="en-GB"/>
              </w:rPr>
              <w:t>2016</w:t>
            </w:r>
          </w:p>
        </w:tc>
        <w:tc>
          <w:tcPr>
            <w:tcW w:w="0" w:type="auto"/>
          </w:tcPr>
          <w:p w14:paraId="7B24A2FE" w14:textId="7DE0CDE0" w:rsidR="009166DE" w:rsidRDefault="000B578B" w:rsidP="00073750">
            <w:pPr>
              <w:rPr>
                <w:lang w:eastAsia="en-GB"/>
              </w:rPr>
            </w:pPr>
            <w:r>
              <w:rPr>
                <w:lang w:eastAsia="en-GB"/>
              </w:rPr>
              <w:t xml:space="preserve">To </w:t>
            </w:r>
            <w:r w:rsidR="00790C14">
              <w:rPr>
                <w:lang w:eastAsia="en-GB"/>
              </w:rPr>
              <w:t>combat</w:t>
            </w:r>
            <w:r>
              <w:rPr>
                <w:lang w:eastAsia="en-GB"/>
              </w:rPr>
              <w:t xml:space="preserve"> black money</w:t>
            </w:r>
          </w:p>
          <w:p w14:paraId="372BE35B" w14:textId="23372F7B" w:rsidR="000B578B" w:rsidRDefault="000B578B" w:rsidP="00073750">
            <w:pPr>
              <w:rPr>
                <w:lang w:eastAsia="en-GB"/>
              </w:rPr>
            </w:pPr>
            <w:r>
              <w:rPr>
                <w:lang w:eastAsia="en-GB"/>
              </w:rPr>
              <w:t xml:space="preserve">To make </w:t>
            </w:r>
            <w:r w:rsidR="00790C14">
              <w:rPr>
                <w:lang w:eastAsia="en-GB"/>
              </w:rPr>
              <w:t>India</w:t>
            </w:r>
            <w:r>
              <w:rPr>
                <w:lang w:eastAsia="en-GB"/>
              </w:rPr>
              <w:t xml:space="preserve"> Cash less economy</w:t>
            </w:r>
          </w:p>
          <w:p w14:paraId="10351F71" w14:textId="77777777" w:rsidR="00790C14" w:rsidRDefault="000B578B" w:rsidP="00073750">
            <w:pPr>
              <w:rPr>
                <w:lang w:eastAsia="en-GB"/>
              </w:rPr>
            </w:pPr>
            <w:r>
              <w:rPr>
                <w:lang w:eastAsia="en-GB"/>
              </w:rPr>
              <w:t xml:space="preserve">To </w:t>
            </w:r>
            <w:r w:rsidR="00790C14">
              <w:rPr>
                <w:lang w:eastAsia="en-GB"/>
              </w:rPr>
              <w:t>fight against terrorism and</w:t>
            </w:r>
          </w:p>
          <w:p w14:paraId="4D4DB814" w14:textId="15189E2F" w:rsidR="00790C14" w:rsidRDefault="00790C14" w:rsidP="00073750">
            <w:pPr>
              <w:rPr>
                <w:lang w:eastAsia="en-GB"/>
              </w:rPr>
            </w:pPr>
            <w:r>
              <w:rPr>
                <w:lang w:eastAsia="en-GB"/>
              </w:rPr>
              <w:t xml:space="preserve">To control tax evasion </w:t>
            </w:r>
          </w:p>
        </w:tc>
        <w:tc>
          <w:tcPr>
            <w:tcW w:w="0" w:type="auto"/>
          </w:tcPr>
          <w:p w14:paraId="399BB108" w14:textId="1C2E086B" w:rsidR="009166DE" w:rsidRDefault="00BC04A2" w:rsidP="00073750">
            <w:pPr>
              <w:rPr>
                <w:lang w:eastAsia="en-GB"/>
              </w:rPr>
            </w:pPr>
            <w:r>
              <w:rPr>
                <w:lang w:eastAsia="en-GB"/>
              </w:rPr>
              <w:t xml:space="preserve">As the </w:t>
            </w:r>
            <w:r w:rsidR="00490D92">
              <w:rPr>
                <w:lang w:eastAsia="en-GB"/>
              </w:rPr>
              <w:t>Decision was very sudden it was hard for people to accept it eventually led to failure</w:t>
            </w:r>
            <w:r w:rsidR="00363C20">
              <w:rPr>
                <w:lang w:eastAsia="en-GB"/>
              </w:rPr>
              <w:t xml:space="preserve"> of the event as people who were having lots of black got </w:t>
            </w:r>
            <w:r w:rsidR="00E0295C">
              <w:rPr>
                <w:lang w:eastAsia="en-GB"/>
              </w:rPr>
              <w:t>their</w:t>
            </w:r>
            <w:r w:rsidR="00363C20">
              <w:rPr>
                <w:lang w:eastAsia="en-GB"/>
              </w:rPr>
              <w:t xml:space="preserve"> ways to turn them </w:t>
            </w:r>
            <w:r w:rsidR="00E0295C">
              <w:rPr>
                <w:lang w:eastAsia="en-GB"/>
              </w:rPr>
              <w:t>by purchasing and money laundering. But it was not completely unsuccessful as</w:t>
            </w:r>
            <w:r w:rsidR="003143E4">
              <w:rPr>
                <w:lang w:eastAsia="en-GB"/>
              </w:rPr>
              <w:t xml:space="preserve"> people as the time passed adapted digital </w:t>
            </w:r>
            <w:r w:rsidR="002D552E">
              <w:rPr>
                <w:lang w:eastAsia="en-GB"/>
              </w:rPr>
              <w:t>transaction to use for exchange of goods.</w:t>
            </w:r>
          </w:p>
        </w:tc>
      </w:tr>
      <w:tr w:rsidR="00963468" w14:paraId="746C1D87" w14:textId="77777777" w:rsidTr="00073750">
        <w:tc>
          <w:tcPr>
            <w:tcW w:w="0" w:type="auto"/>
          </w:tcPr>
          <w:p w14:paraId="1CC9F13E" w14:textId="570FE065" w:rsidR="008B26BC" w:rsidRDefault="00F572D3" w:rsidP="00073750">
            <w:pPr>
              <w:rPr>
                <w:lang w:eastAsia="en-GB"/>
              </w:rPr>
            </w:pPr>
            <w:r>
              <w:rPr>
                <w:lang w:eastAsia="en-GB"/>
              </w:rPr>
              <w:lastRenderedPageBreak/>
              <w:t>VENEZUELA</w:t>
            </w:r>
          </w:p>
        </w:tc>
        <w:tc>
          <w:tcPr>
            <w:tcW w:w="0" w:type="auto"/>
          </w:tcPr>
          <w:p w14:paraId="0A388921" w14:textId="13323FB4" w:rsidR="008B26BC" w:rsidRDefault="00AA5DB3" w:rsidP="00073750">
            <w:pPr>
              <w:rPr>
                <w:lang w:eastAsia="en-GB"/>
              </w:rPr>
            </w:pPr>
            <w:r>
              <w:rPr>
                <w:lang w:eastAsia="en-GB"/>
              </w:rPr>
              <w:t>201</w:t>
            </w:r>
            <w:r w:rsidR="00F572D3">
              <w:rPr>
                <w:lang w:eastAsia="en-GB"/>
              </w:rPr>
              <w:t>6</w:t>
            </w:r>
          </w:p>
        </w:tc>
        <w:tc>
          <w:tcPr>
            <w:tcW w:w="0" w:type="auto"/>
          </w:tcPr>
          <w:p w14:paraId="35F173E8" w14:textId="6BB0AE9C" w:rsidR="008B26BC" w:rsidRDefault="00F452D4" w:rsidP="00073750">
            <w:pPr>
              <w:rPr>
                <w:lang w:eastAsia="en-GB"/>
              </w:rPr>
            </w:pPr>
            <w:r>
              <w:rPr>
                <w:lang w:eastAsia="en-GB"/>
              </w:rPr>
              <w:t xml:space="preserve">To control rising hyperinflation which </w:t>
            </w:r>
            <w:r w:rsidR="00C037A3">
              <w:rPr>
                <w:lang w:eastAsia="en-GB"/>
              </w:rPr>
              <w:t xml:space="preserve">had reached to 425% and to fight against international </w:t>
            </w:r>
            <w:r w:rsidR="00A84E9A">
              <w:rPr>
                <w:lang w:eastAsia="en-GB"/>
              </w:rPr>
              <w:t xml:space="preserve">gangsters </w:t>
            </w:r>
            <w:r w:rsidR="00B92D12">
              <w:rPr>
                <w:lang w:eastAsia="en-GB"/>
              </w:rPr>
              <w:t xml:space="preserve">ruining the </w:t>
            </w:r>
            <w:r w:rsidR="00A10641">
              <w:rPr>
                <w:lang w:eastAsia="en-GB"/>
              </w:rPr>
              <w:t>country’s</w:t>
            </w:r>
            <w:r w:rsidR="00B92D12">
              <w:rPr>
                <w:lang w:eastAsia="en-GB"/>
              </w:rPr>
              <w:t xml:space="preserve"> Image.</w:t>
            </w:r>
          </w:p>
        </w:tc>
        <w:tc>
          <w:tcPr>
            <w:tcW w:w="0" w:type="auto"/>
          </w:tcPr>
          <w:p w14:paraId="0AF8589C" w14:textId="21CCAD71" w:rsidR="008B26BC" w:rsidRDefault="00AD3D3B" w:rsidP="00073750">
            <w:pPr>
              <w:rPr>
                <w:lang w:eastAsia="en-GB"/>
              </w:rPr>
            </w:pPr>
            <w:r>
              <w:rPr>
                <w:lang w:eastAsia="en-GB"/>
              </w:rPr>
              <w:t xml:space="preserve">As the time given was just 72 hours for exchange of old </w:t>
            </w:r>
            <w:r w:rsidR="0008739F">
              <w:rPr>
                <w:lang w:eastAsia="en-GB"/>
              </w:rPr>
              <w:t xml:space="preserve">100 bolivar to the new one </w:t>
            </w:r>
            <w:r w:rsidR="001D456C">
              <w:rPr>
                <w:lang w:eastAsia="en-GB"/>
              </w:rPr>
              <w:t>people started to panic and started violent protest</w:t>
            </w:r>
            <w:r w:rsidR="00FB4133">
              <w:rPr>
                <w:lang w:eastAsia="en-GB"/>
              </w:rPr>
              <w:t xml:space="preserve">, destruction of </w:t>
            </w:r>
            <w:r w:rsidR="009D052C">
              <w:rPr>
                <w:lang w:eastAsia="en-GB"/>
              </w:rPr>
              <w:t xml:space="preserve">stores, breaking down ATM seeing the situation government </w:t>
            </w:r>
            <w:proofErr w:type="gramStart"/>
            <w:r w:rsidR="009D052C">
              <w:rPr>
                <w:lang w:eastAsia="en-GB"/>
              </w:rPr>
              <w:t>has to</w:t>
            </w:r>
            <w:proofErr w:type="gramEnd"/>
            <w:r w:rsidR="009D052C">
              <w:rPr>
                <w:lang w:eastAsia="en-GB"/>
              </w:rPr>
              <w:t xml:space="preserve"> extend the time limit for exchange.</w:t>
            </w:r>
          </w:p>
        </w:tc>
      </w:tr>
    </w:tbl>
    <w:p w14:paraId="72B5C178" w14:textId="22DC1809" w:rsidR="008B26BC" w:rsidRPr="00441C20" w:rsidRDefault="008B26BC" w:rsidP="008B26BC">
      <w:pPr>
        <w:rPr>
          <w:lang w:eastAsia="en-GB"/>
        </w:rPr>
      </w:pPr>
      <w:r>
        <w:rPr>
          <w:lang w:eastAsia="en-GB"/>
        </w:rPr>
        <w:t xml:space="preserve"> </w:t>
      </w:r>
      <w:r w:rsidR="004319E9">
        <w:rPr>
          <w:lang w:eastAsia="en-GB"/>
        </w:rPr>
        <w:t xml:space="preserve">                                                 </w:t>
      </w:r>
      <w:r w:rsidR="002F7200">
        <w:rPr>
          <w:lang w:eastAsia="en-GB"/>
        </w:rPr>
        <w:t>(Self-sourced</w:t>
      </w:r>
      <w:r w:rsidR="00971984">
        <w:rPr>
          <w:lang w:eastAsia="en-GB"/>
        </w:rPr>
        <w:t>)</w:t>
      </w:r>
      <w:r>
        <w:rPr>
          <w:lang w:eastAsia="en-GB"/>
        </w:rPr>
        <w:t xml:space="preserve">                                               </w:t>
      </w:r>
    </w:p>
    <w:p w14:paraId="2616B45E" w14:textId="1EE622FD" w:rsidR="00300A31" w:rsidRDefault="0042101C" w:rsidP="0042101C">
      <w:pPr>
        <w:pStyle w:val="Heading1"/>
      </w:pPr>
      <w:bookmarkStart w:id="16" w:name="_Toc128345491"/>
      <w:bookmarkStart w:id="17" w:name="_Toc128506988"/>
      <w:r>
        <w:t xml:space="preserve">2.2: </w:t>
      </w:r>
      <w:r w:rsidR="009F17AC">
        <w:t xml:space="preserve">Studying </w:t>
      </w:r>
      <w:r w:rsidR="00021B6F" w:rsidRPr="00E87981">
        <w:t>th</w:t>
      </w:r>
      <w:r w:rsidR="005F700A">
        <w:t xml:space="preserve">e </w:t>
      </w:r>
      <w:r w:rsidR="00F506FB">
        <w:t xml:space="preserve">reasons </w:t>
      </w:r>
      <w:r w:rsidR="00F05A03">
        <w:t xml:space="preserve">why </w:t>
      </w:r>
      <w:r w:rsidR="00F506FB">
        <w:t xml:space="preserve">demonetisation </w:t>
      </w:r>
      <w:r w:rsidR="00F05A03">
        <w:t xml:space="preserve">took place </w:t>
      </w:r>
      <w:r w:rsidR="00F506FB">
        <w:t xml:space="preserve">and did those reason </w:t>
      </w:r>
      <w:r>
        <w:t>was</w:t>
      </w:r>
      <w:r w:rsidR="00F506FB">
        <w:t xml:space="preserve"> fulfilled or not</w:t>
      </w:r>
      <w:r w:rsidR="00CC7B0F">
        <w:t>?</w:t>
      </w:r>
      <w:bookmarkEnd w:id="16"/>
      <w:bookmarkEnd w:id="17"/>
    </w:p>
    <w:p w14:paraId="70ED4BED" w14:textId="093BDA91" w:rsidR="00B061B8" w:rsidRPr="00456DA7" w:rsidRDefault="00456DA7" w:rsidP="00456DA7">
      <w:pPr>
        <w:pStyle w:val="Heading1"/>
      </w:pPr>
      <w:bookmarkStart w:id="18" w:name="_Toc128345492"/>
      <w:bookmarkStart w:id="19" w:name="_Toc128506989"/>
      <w:r>
        <w:t>2.</w:t>
      </w:r>
      <w:r w:rsidR="001D0E0B">
        <w:t>2.1:</w:t>
      </w:r>
      <w:r w:rsidR="00B061B8" w:rsidRPr="00456DA7">
        <w:t xml:space="preserve"> Combating black currency from the market:</w:t>
      </w:r>
      <w:bookmarkEnd w:id="18"/>
      <w:bookmarkEnd w:id="19"/>
    </w:p>
    <w:p w14:paraId="5A86AA46" w14:textId="77777777" w:rsidR="00B061B8" w:rsidRPr="00456DA7" w:rsidRDefault="00B061B8" w:rsidP="00B061B8">
      <w:pPr>
        <w:rPr>
          <w:lang w:eastAsia="en-GB"/>
        </w:rPr>
      </w:pPr>
      <w:r w:rsidRPr="00456DA7">
        <w:rPr>
          <w:lang w:eastAsia="en-GB"/>
        </w:rPr>
        <w:t>Prime Minister Narendra Modi claimed on Sunday, the fourth anniversary of the policy's implementation, that it had increased tax compliance, reduced black money, and formalised the economy. Rahul Gandhi, a former leader of the Congress, accused it of "damaging" India's economy and allowing Bangladesh to "surpass" India. "Demonetization has increased tax compliance and formalisation, decreased black money, and increased transparency. These results have immensely aided in the advancement of the nation, Mr. Modi tweeted with the hashtag #DeMolishingCorruption.</w:t>
      </w:r>
    </w:p>
    <w:p w14:paraId="7B3F1DE9" w14:textId="77777777" w:rsidR="00B061B8" w:rsidRPr="00456DA7" w:rsidRDefault="00B061B8" w:rsidP="00B061B8">
      <w:pPr>
        <w:rPr>
          <w:lang w:eastAsia="en-GB"/>
        </w:rPr>
      </w:pPr>
      <w:r w:rsidRPr="00456DA7">
        <w:rPr>
          <w:noProof/>
        </w:rPr>
        <w:drawing>
          <wp:inline distT="0" distB="0" distL="0" distR="0" wp14:anchorId="1234D8FD" wp14:editId="10750BCC">
            <wp:extent cx="1775637" cy="2333807"/>
            <wp:effectExtent l="0" t="0" r="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16292" cy="2387242"/>
                    </a:xfrm>
                    <a:prstGeom prst="rect">
                      <a:avLst/>
                    </a:prstGeom>
                    <a:noFill/>
                    <a:ln>
                      <a:noFill/>
                    </a:ln>
                  </pic:spPr>
                </pic:pic>
              </a:graphicData>
            </a:graphic>
          </wp:inline>
        </w:drawing>
      </w:r>
    </w:p>
    <w:p w14:paraId="3F6B75B8" w14:textId="02EF4494" w:rsidR="00B061B8" w:rsidRPr="00456DA7" w:rsidRDefault="00B061B8" w:rsidP="00B061B8">
      <w:pPr>
        <w:rPr>
          <w:lang w:eastAsia="en-GB"/>
        </w:rPr>
      </w:pPr>
      <w:r w:rsidRPr="00456DA7">
        <w:rPr>
          <w:lang w:eastAsia="en-GB"/>
        </w:rPr>
        <w:t xml:space="preserve">The 2016 demonetisation was India's second attempt at such a policy since independence. The Janata government had previously conducted a similar initiative in 1978. Black money is defined as income and riches that have not been reported to the appropriate government agency by people or organisations. The money may not have been taken by the government, but that does not mean it is still economically inactive. It frequently moves around the economy </w:t>
      </w:r>
      <w:r w:rsidR="00EE3A43" w:rsidRPr="00456DA7">
        <w:rPr>
          <w:lang w:eastAsia="en-GB"/>
        </w:rPr>
        <w:t>because of</w:t>
      </w:r>
      <w:r w:rsidRPr="00456DA7">
        <w:rPr>
          <w:lang w:eastAsia="en-GB"/>
        </w:rPr>
        <w:t xml:space="preserve"> typical business transactions</w:t>
      </w:r>
      <w:r w:rsidRPr="00456DA7">
        <w:rPr>
          <w:b/>
          <w:bCs/>
          <w:i/>
          <w:iCs/>
          <w:sz w:val="24"/>
          <w:szCs w:val="24"/>
          <w:lang w:eastAsia="en-GB"/>
        </w:rPr>
        <w:t>.</w:t>
      </w:r>
      <w:r w:rsidRPr="00456DA7">
        <w:t xml:space="preserve"> </w:t>
      </w:r>
      <w:r w:rsidRPr="00456DA7">
        <w:rPr>
          <w:lang w:eastAsia="en-GB"/>
        </w:rPr>
        <w:t xml:space="preserve">The abrupt removal of money from circulation meant that daily company operations would be interrupted. Given that cash is mostly used in transactions in the retail, agricultural, and informal sectors, those in the middle class and the poorest people were always going to feel the disruption more keenly. Comparing a government policy's approach and results to its goals is the only logical way to assess it. </w:t>
      </w:r>
    </w:p>
    <w:p w14:paraId="188FFA46" w14:textId="77777777" w:rsidR="00B061B8" w:rsidRPr="00456DA7" w:rsidRDefault="00B061B8" w:rsidP="00B061B8">
      <w:pPr>
        <w:rPr>
          <w:lang w:eastAsia="en-GB"/>
        </w:rPr>
      </w:pPr>
      <w:r w:rsidRPr="00456DA7">
        <w:rPr>
          <w:lang w:eastAsia="en-GB"/>
        </w:rPr>
        <w:t>What goals did the demonetization process have?</w:t>
      </w:r>
    </w:p>
    <w:p w14:paraId="66810E84" w14:textId="47521285" w:rsidR="00B061B8" w:rsidRPr="00456DA7" w:rsidRDefault="00B061B8" w:rsidP="00B061B8">
      <w:pPr>
        <w:rPr>
          <w:lang w:eastAsia="en-GB"/>
        </w:rPr>
      </w:pPr>
      <w:r w:rsidRPr="00456DA7">
        <w:rPr>
          <w:lang w:eastAsia="en-GB"/>
        </w:rPr>
        <w:t>The goals were dual, according to the remarks made at the time by the R</w:t>
      </w:r>
      <w:r w:rsidR="00DB072C">
        <w:rPr>
          <w:lang w:eastAsia="en-GB"/>
        </w:rPr>
        <w:t>BI</w:t>
      </w:r>
      <w:r w:rsidRPr="00456DA7">
        <w:rPr>
          <w:lang w:eastAsia="en-GB"/>
        </w:rPr>
        <w:t xml:space="preserve"> and the Centre. </w:t>
      </w:r>
    </w:p>
    <w:p w14:paraId="0016DBE9" w14:textId="77777777" w:rsidR="00B061B8" w:rsidRPr="00456DA7" w:rsidRDefault="00B061B8" w:rsidP="00B061B8">
      <w:pPr>
        <w:rPr>
          <w:lang w:eastAsia="en-GB"/>
        </w:rPr>
      </w:pPr>
      <w:r w:rsidRPr="00456DA7">
        <w:rPr>
          <w:lang w:eastAsia="en-GB"/>
        </w:rPr>
        <w:t>First, to void any black money that has been kept in cash and second to Stop using fake or counterfeit currency to fund terrorism. It is impossible to assess whether the government was successful or unsuccessful in combating black money. This is because the administration notified the Parliament that it had no estimate of the amount of black money shortly after announcing the demonetisation programme. There is just no way to determine if demonetisation was necessary without an estimate. Also, there is no way to evaluate how it will turn out.</w:t>
      </w:r>
      <w:r w:rsidRPr="00456DA7">
        <w:t xml:space="preserve"> </w:t>
      </w:r>
      <w:r w:rsidRPr="00456DA7">
        <w:rPr>
          <w:lang w:eastAsia="en-GB"/>
        </w:rPr>
        <w:t xml:space="preserve">It's not like the government didn't have any estimations on hand. NIPFP, a research organisation for economics, had created an estimate. The World Bank independently calculated that black money made up around 23.7% of the economy in 2007. </w:t>
      </w:r>
    </w:p>
    <w:p w14:paraId="07FF3A16" w14:textId="77777777" w:rsidR="00B061B8" w:rsidRPr="00456DA7" w:rsidRDefault="00B061B8" w:rsidP="00B061B8">
      <w:pPr>
        <w:rPr>
          <w:lang w:eastAsia="en-GB"/>
        </w:rPr>
      </w:pPr>
      <w:r w:rsidRPr="00456DA7">
        <w:rPr>
          <w:lang w:eastAsia="en-GB"/>
        </w:rPr>
        <w:lastRenderedPageBreak/>
        <w:t>However, the Modi administration's stated position was that it lacked an estimate. Demonetisation was therefore akin to giving someone strong medicine without first making a diagnostic to determine the seriousness of the problem.</w:t>
      </w:r>
      <w:r w:rsidRPr="00456DA7">
        <w:t xml:space="preserve"> </w:t>
      </w:r>
      <w:r w:rsidRPr="00456DA7">
        <w:rPr>
          <w:lang w:eastAsia="en-GB"/>
        </w:rPr>
        <w:t xml:space="preserve">The second goal was to deal with fictitious or counterfeit money. The old Rs. 500 and Rs. 1000 notes lost their status as legal tender after 85% of the money in circulation was demonetised. The measure eliminated both legitimate and counterfeit versions of those two denominations of currency notes from circulation. Therefore, it may be said that this goal was achieved, even if the achievement was only momentary because new counterfeit notes started to circulate again. </w:t>
      </w:r>
    </w:p>
    <w:p w14:paraId="6564198F" w14:textId="77777777" w:rsidR="00B061B8" w:rsidRPr="00456DA7" w:rsidRDefault="00B061B8" w:rsidP="00B061B8">
      <w:pPr>
        <w:rPr>
          <w:lang w:eastAsia="en-GB"/>
        </w:rPr>
      </w:pPr>
      <w:r w:rsidRPr="00456DA7">
        <w:rPr>
          <w:lang w:eastAsia="en-GB"/>
        </w:rPr>
        <w:t>How severe was the problem of fake currency is a related issue.</w:t>
      </w:r>
    </w:p>
    <w:p w14:paraId="71B6B9F1" w14:textId="624B0E9C" w:rsidR="00B061B8" w:rsidRPr="00456DA7" w:rsidRDefault="00B061B8" w:rsidP="00B061B8">
      <w:pPr>
        <w:rPr>
          <w:lang w:eastAsia="en-GB"/>
        </w:rPr>
      </w:pPr>
      <w:r w:rsidRPr="00456DA7">
        <w:rPr>
          <w:lang w:eastAsia="en-GB"/>
        </w:rPr>
        <w:t xml:space="preserve">The National Investigation Agency and the Indian Statistical Institute's joint investigation, which was conducted before demonetisation, estimated that 0.022% of the cash in circulation was counterfeit, according to data that the Centre submitted to the Parliament. </w:t>
      </w:r>
    </w:p>
    <w:p w14:paraId="0A083995" w14:textId="75901044" w:rsidR="00B061B8" w:rsidRPr="00456DA7" w:rsidRDefault="00456DA7" w:rsidP="00456DA7">
      <w:pPr>
        <w:pStyle w:val="Heading1"/>
      </w:pPr>
      <w:bookmarkStart w:id="20" w:name="_Toc128345493"/>
      <w:bookmarkStart w:id="21" w:name="_Toc128506990"/>
      <w:r>
        <w:t>2.2</w:t>
      </w:r>
      <w:r w:rsidRPr="00456DA7">
        <w:t>.</w:t>
      </w:r>
      <w:r w:rsidR="001D0E0B">
        <w:t>2</w:t>
      </w:r>
      <w:r w:rsidRPr="00456DA7">
        <w:t xml:space="preserve"> Making</w:t>
      </w:r>
      <w:r w:rsidR="00B061B8" w:rsidRPr="00456DA7">
        <w:t xml:space="preserve"> India a Cashless economy:</w:t>
      </w:r>
      <w:bookmarkEnd w:id="20"/>
      <w:bookmarkEnd w:id="21"/>
    </w:p>
    <w:p w14:paraId="7895B34F" w14:textId="4EF48AB6" w:rsidR="00B061B8" w:rsidRDefault="00C62E66" w:rsidP="00B061B8">
      <w:pPr>
        <w:rPr>
          <w:lang w:eastAsia="en-GB"/>
        </w:rPr>
      </w:pPr>
      <w:r w:rsidRPr="00C62E66">
        <w:rPr>
          <w:lang w:eastAsia="en-GB"/>
        </w:rPr>
        <w:t xml:space="preserve">Only digital methods, such as bank transfer, debit and credit card payments, digital settling, and payment processors like India's Immediate Payment Service (IMPS), National Electronic Funds Transfer (NEFT), and Real Time Gross Settlement, are permitted for banking system payments (RTGS). There is no flow of currency inside the financial system in cashless economies. The most relevant aspect of the cashless economy for schooling today. In India, which still makes </w:t>
      </w:r>
      <w:proofErr w:type="gramStart"/>
      <w:r w:rsidRPr="00C62E66">
        <w:rPr>
          <w:lang w:eastAsia="en-GB"/>
        </w:rPr>
        <w:t>the majority of</w:t>
      </w:r>
      <w:proofErr w:type="gramEnd"/>
      <w:r w:rsidRPr="00C62E66">
        <w:rPr>
          <w:lang w:eastAsia="en-GB"/>
        </w:rPr>
        <w:t xml:space="preserve"> its payments in cash, less than 5% of all transactions are conducted online. India ranks third internationally with a cash to GDP ratio of 12.42 percent, one of the highest in the </w:t>
      </w:r>
      <w:r w:rsidR="00BE7DBE" w:rsidRPr="00C62E66">
        <w:rPr>
          <w:lang w:eastAsia="en-GB"/>
        </w:rPr>
        <w:t>world</w:t>
      </w:r>
      <w:r w:rsidR="00A3725F" w:rsidRPr="00A3725F">
        <w:rPr>
          <w:lang w:eastAsia="en-GB"/>
        </w:rPr>
        <w:t xml:space="preserve">. It changed to 4% or 9.47% in Brazil or China. Also, there are a lot more foreign currency notes in use than in other large nations; in 2012–13, India had 76.47 billion notes in use compared to the US's 34.5 billion. For a variety of reasons, Indians choose cash transactions over computerised ones. First off, due to barriers to accessing banks, a sizeable segment of the population is left with no alternative except to utilise cash. Second, clients gain while making purchases since there are no additional fees associated with cash payments. Electronic bills have not been practical for low-cost transactions, but this is gradually </w:t>
      </w:r>
      <w:r w:rsidR="008501DC" w:rsidRPr="00A3725F">
        <w:rPr>
          <w:lang w:eastAsia="en-GB"/>
        </w:rPr>
        <w:t>changing.</w:t>
      </w:r>
      <w:r w:rsidR="008501DC" w:rsidRPr="008D7EC4">
        <w:rPr>
          <w:lang w:eastAsia="en-GB"/>
        </w:rPr>
        <w:t xml:space="preserve"> Lastly</w:t>
      </w:r>
      <w:r w:rsidR="008D7EC4" w:rsidRPr="008D7EC4">
        <w:rPr>
          <w:lang w:eastAsia="en-GB"/>
        </w:rPr>
        <w:t>, using cash offers convenience and flexibility since transactions just need switching hands; there are no concerns about computers failing or transactions being lost. Finally, there is a dearth of information among people about the use of digital payments. Like elderly individuals who have never used a mobile device other than a keypad, they are still unfamiliar with how to use smartphones and cannot begin utilising online payments</w:t>
      </w:r>
      <w:r w:rsidR="008D7EC4">
        <w:rPr>
          <w:lang w:eastAsia="en-GB"/>
        </w:rPr>
        <w:t>.</w:t>
      </w:r>
      <w:sdt>
        <w:sdtPr>
          <w:rPr>
            <w:lang w:eastAsia="en-GB"/>
          </w:rPr>
          <w:id w:val="614788212"/>
          <w:citation/>
        </w:sdtPr>
        <w:sdtEndPr/>
        <w:sdtContent>
          <w:r w:rsidR="00B061B8" w:rsidRPr="00456DA7">
            <w:rPr>
              <w:lang w:eastAsia="en-GB"/>
            </w:rPr>
            <w:fldChar w:fldCharType="begin"/>
          </w:r>
          <w:r w:rsidR="00B061B8" w:rsidRPr="00456DA7">
            <w:rPr>
              <w:lang w:eastAsia="en-GB"/>
            </w:rPr>
            <w:instrText xml:space="preserve"> CITATION Aji17 \l 2057 </w:instrText>
          </w:r>
          <w:r w:rsidR="00B061B8" w:rsidRPr="00456DA7">
            <w:rPr>
              <w:lang w:eastAsia="en-GB"/>
            </w:rPr>
            <w:fldChar w:fldCharType="separate"/>
          </w:r>
          <w:r w:rsidR="005E7CE3">
            <w:rPr>
              <w:noProof/>
              <w:lang w:eastAsia="en-GB"/>
            </w:rPr>
            <w:t xml:space="preserve"> (Roy, 2017)</w:t>
          </w:r>
          <w:r w:rsidR="00B061B8" w:rsidRPr="00456DA7">
            <w:rPr>
              <w:lang w:eastAsia="en-GB"/>
            </w:rPr>
            <w:fldChar w:fldCharType="end"/>
          </w:r>
        </w:sdtContent>
      </w:sdt>
    </w:p>
    <w:p w14:paraId="5D43208F" w14:textId="2AE85713" w:rsidR="00A9598A" w:rsidRDefault="00BB1AF4" w:rsidP="00B061B8">
      <w:pPr>
        <w:rPr>
          <w:lang w:eastAsia="en-GB"/>
        </w:rPr>
      </w:pPr>
      <w:r>
        <w:rPr>
          <w:noProof/>
        </w:rPr>
        <w:drawing>
          <wp:inline distT="0" distB="0" distL="0" distR="0" wp14:anchorId="3E199AF8" wp14:editId="21AFB036">
            <wp:extent cx="3819646" cy="195008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1603" cy="1966400"/>
                    </a:xfrm>
                    <a:prstGeom prst="rect">
                      <a:avLst/>
                    </a:prstGeom>
                    <a:noFill/>
                    <a:ln>
                      <a:noFill/>
                    </a:ln>
                  </pic:spPr>
                </pic:pic>
              </a:graphicData>
            </a:graphic>
          </wp:inline>
        </w:drawing>
      </w:r>
    </w:p>
    <w:p w14:paraId="05D6B980" w14:textId="08390699" w:rsidR="007479A3" w:rsidRDefault="00DC06D8" w:rsidP="00B061B8">
      <w:pPr>
        <w:rPr>
          <w:lang w:eastAsia="en-GB"/>
        </w:rPr>
      </w:pPr>
      <w:r>
        <w:rPr>
          <w:lang w:eastAsia="en-GB"/>
        </w:rPr>
        <w:t>(S</w:t>
      </w:r>
      <w:r w:rsidR="0004535D">
        <w:rPr>
          <w:lang w:eastAsia="en-GB"/>
        </w:rPr>
        <w:t>ource: PM Modi’s Tweet)</w:t>
      </w:r>
    </w:p>
    <w:p w14:paraId="431BD9B1" w14:textId="77777777" w:rsidR="00515803" w:rsidRPr="00456DA7" w:rsidRDefault="00515803" w:rsidP="00B061B8">
      <w:pPr>
        <w:rPr>
          <w:lang w:eastAsia="en-GB"/>
        </w:rPr>
      </w:pPr>
    </w:p>
    <w:p w14:paraId="220CE805" w14:textId="77777777" w:rsidR="00B061B8" w:rsidRPr="00456DA7" w:rsidRDefault="00B061B8" w:rsidP="00B061B8">
      <w:pPr>
        <w:rPr>
          <w:u w:val="single"/>
          <w:lang w:eastAsia="en-GB"/>
        </w:rPr>
      </w:pPr>
      <w:r w:rsidRPr="00456DA7">
        <w:rPr>
          <w:b/>
          <w:bCs/>
          <w:i/>
          <w:iCs/>
          <w:u w:val="single"/>
          <w:lang w:eastAsia="en-GB"/>
        </w:rPr>
        <w:t>Advantage of Cashless economy</w:t>
      </w:r>
      <w:r w:rsidRPr="00456DA7">
        <w:rPr>
          <w:u w:val="single"/>
          <w:lang w:eastAsia="en-GB"/>
        </w:rPr>
        <w:t>:</w:t>
      </w:r>
    </w:p>
    <w:p w14:paraId="43AFEEF8" w14:textId="77777777" w:rsidR="008E700F" w:rsidRDefault="007027A4" w:rsidP="00B061B8">
      <w:pPr>
        <w:rPr>
          <w:lang w:eastAsia="en-GB"/>
        </w:rPr>
      </w:pPr>
      <w:r w:rsidRPr="007027A4">
        <w:rPr>
          <w:lang w:eastAsia="en-GB"/>
        </w:rPr>
        <w:t>A society without cash has benefits. Transaction costs are declining and will continue to do so. The cost of producing, maintaining, and shipping money would decline once a sizable fraction of transactions become cashless. The digital banking also swiftly resolves issues like cash withdrawals during extended vacations, the risk of carrying cash, etc. Also, cutting back on spending reduces the shadow economy, stops money laundering, and boosts revenue collection. The state's revenue would increase, and more money would be available to pay social programmes if the tax structure was expanded. Via technical channels that promote monetary mobility, it is possible to circumvent the potential of cash's physical nature to obstruct the movement of money</w:t>
      </w:r>
      <w:r w:rsidR="0087050E" w:rsidRPr="0087050E">
        <w:rPr>
          <w:lang w:eastAsia="en-GB"/>
        </w:rPr>
        <w:t xml:space="preserve">. </w:t>
      </w:r>
      <w:r w:rsidR="005742BC" w:rsidRPr="005742BC">
        <w:rPr>
          <w:lang w:eastAsia="en-GB"/>
        </w:rPr>
        <w:t xml:space="preserve">The telecom and smartphone industries are going to undergo a </w:t>
      </w:r>
      <w:r w:rsidR="005742BC" w:rsidRPr="005742BC">
        <w:rPr>
          <w:lang w:eastAsia="en-GB"/>
        </w:rPr>
        <w:lastRenderedPageBreak/>
        <w:t>digital makeover. This transformation will be driven by the corporate sector. To promote the usage of electronic payments, the government is also considering giving incentives, such as tax exemptions. The transition must be managed by the private sector. In addition to this, the government may offer incentives for online purchases.</w:t>
      </w:r>
    </w:p>
    <w:p w14:paraId="4B42E93A" w14:textId="31988841" w:rsidR="00B061B8" w:rsidRPr="00456DA7" w:rsidRDefault="00B061B8" w:rsidP="00B061B8">
      <w:pPr>
        <w:rPr>
          <w:lang w:eastAsia="en-GB"/>
        </w:rPr>
      </w:pPr>
      <w:r w:rsidRPr="00456DA7">
        <w:rPr>
          <w:b/>
          <w:bCs/>
          <w:i/>
          <w:iCs/>
          <w:u w:val="single"/>
          <w:lang w:eastAsia="en-GB"/>
        </w:rPr>
        <w:t>Aiming at less cash Society</w:t>
      </w:r>
      <w:r w:rsidRPr="00456DA7">
        <w:rPr>
          <w:lang w:eastAsia="en-GB"/>
        </w:rPr>
        <w:t>:</w:t>
      </w:r>
    </w:p>
    <w:p w14:paraId="60FA2844" w14:textId="2FFEE7C5" w:rsidR="00B061B8" w:rsidRPr="00456DA7" w:rsidRDefault="00B061B8" w:rsidP="00B061B8">
      <w:pPr>
        <w:rPr>
          <w:lang w:eastAsia="en-GB"/>
        </w:rPr>
      </w:pPr>
      <w:r w:rsidRPr="00456DA7">
        <w:rPr>
          <w:lang w:eastAsia="en-GB"/>
        </w:rPr>
        <w:t xml:space="preserve">The Reserve Bank of India released its "Payment and Settlement Systems in India" framework on June 24, 2016, with the intention of fostering a "less-cash" culture and enabling even infrequent phone users to utilise mobile banking services. According to RBI, the Vision-2018 reinforces RBI's commitment to encouraging greater adoption of electronic payments by all social groups </w:t>
      </w:r>
      <w:r w:rsidR="00B059CB" w:rsidRPr="00456DA7">
        <w:rPr>
          <w:lang w:eastAsia="en-GB"/>
        </w:rPr>
        <w:t>to</w:t>
      </w:r>
      <w:r w:rsidRPr="00456DA7">
        <w:rPr>
          <w:lang w:eastAsia="en-GB"/>
        </w:rPr>
        <w:t xml:space="preserve"> develop a society with "less cash." According to the statement, most users of non-smart phone handsets would have easy access to mobile banking services. It was also mentioned that this would be done in several languages. The 5Cs are used in Vision-2018 to emphasise responsive regulation, reliable infrastructure, effective monitoring, and customer centricity (Coverage, Convenience, Confidence, Convergence, and Cost).</w:t>
      </w:r>
      <w:r w:rsidRPr="00456DA7">
        <w:t xml:space="preserve"> </w:t>
      </w:r>
      <w:r w:rsidRPr="00456DA7">
        <w:rPr>
          <w:lang w:eastAsia="en-GB"/>
        </w:rPr>
        <w:t>According to RBI, the new rules that are being suggested to be created under the Vision with an emphasis on electronic payments will affect trends in the nation's payment systems. "A wide range of payment service providers are progressively using the high mobile penetration in the nation to offer payment services, it added, in order to create an on-the-go, speedier payment experience for the clients.</w:t>
      </w:r>
    </w:p>
    <w:p w14:paraId="77E79C81" w14:textId="24A4115E" w:rsidR="00B061B8" w:rsidRPr="00456DA7" w:rsidRDefault="00B061B8" w:rsidP="00B061B8">
      <w:pPr>
        <w:rPr>
          <w:lang w:eastAsia="en-GB"/>
        </w:rPr>
      </w:pPr>
      <w:r w:rsidRPr="00456DA7">
        <w:rPr>
          <w:lang w:eastAsia="en-GB"/>
        </w:rPr>
        <w:t>According to RBI, service providers will be pushed to employ technology to offer cutting-edge, simple-to-use mobile-based payment solutions in an environment that supports interoperability without compromising security. According to RBI, the Vision will lead to a sustained decline in the proportion of clearing instruments made of paper as well as a rise in the use of NEFT, IMPS, card transactions, and mobile banking among retail electronic payment systems. Along with a rise in the number of people who have signed up for mobile banking, a major expansion of the infrastructure for accepting payments, and a quicker adoption of Aadhaar in payment systems.</w:t>
      </w:r>
      <w:sdt>
        <w:sdtPr>
          <w:rPr>
            <w:lang w:eastAsia="en-GB"/>
          </w:rPr>
          <w:id w:val="-1898573160"/>
          <w:citation/>
        </w:sdtPr>
        <w:sdtEndPr/>
        <w:sdtContent>
          <w:r w:rsidRPr="00456DA7">
            <w:rPr>
              <w:lang w:eastAsia="en-GB"/>
            </w:rPr>
            <w:fldChar w:fldCharType="begin"/>
          </w:r>
          <w:r w:rsidRPr="00456DA7">
            <w:rPr>
              <w:lang w:eastAsia="en-GB"/>
            </w:rPr>
            <w:instrText xml:space="preserve"> CITATION Aji17 \l 2057 </w:instrText>
          </w:r>
          <w:r w:rsidRPr="00456DA7">
            <w:rPr>
              <w:lang w:eastAsia="en-GB"/>
            </w:rPr>
            <w:fldChar w:fldCharType="separate"/>
          </w:r>
          <w:r w:rsidR="005E7CE3">
            <w:rPr>
              <w:noProof/>
              <w:lang w:eastAsia="en-GB"/>
            </w:rPr>
            <w:t xml:space="preserve"> (Roy, 2017)</w:t>
          </w:r>
          <w:r w:rsidRPr="00456DA7">
            <w:rPr>
              <w:lang w:eastAsia="en-GB"/>
            </w:rPr>
            <w:fldChar w:fldCharType="end"/>
          </w:r>
        </w:sdtContent>
      </w:sdt>
      <w:r w:rsidRPr="00456DA7">
        <w:rPr>
          <w:lang w:eastAsia="en-GB"/>
        </w:rPr>
        <w:t>.</w:t>
      </w:r>
    </w:p>
    <w:p w14:paraId="0B6BFEF9" w14:textId="77777777" w:rsidR="00B061B8" w:rsidRPr="00456DA7" w:rsidRDefault="00B061B8" w:rsidP="00B061B8">
      <w:pPr>
        <w:rPr>
          <w:b/>
          <w:bCs/>
          <w:i/>
          <w:iCs/>
          <w:u w:val="single"/>
          <w:lang w:eastAsia="en-GB"/>
        </w:rPr>
      </w:pPr>
      <w:r w:rsidRPr="00456DA7">
        <w:rPr>
          <w:b/>
          <w:bCs/>
          <w:i/>
          <w:iCs/>
          <w:u w:val="single"/>
          <w:lang w:eastAsia="en-GB"/>
        </w:rPr>
        <w:t>Disadvantages of cashless economy:</w:t>
      </w:r>
    </w:p>
    <w:p w14:paraId="49213E8B" w14:textId="77777777" w:rsidR="00B061B8" w:rsidRPr="00456DA7" w:rsidRDefault="00B061B8" w:rsidP="00B061B8">
      <w:pPr>
        <w:rPr>
          <w:u w:val="single"/>
          <w:lang w:eastAsia="en-GB"/>
        </w:rPr>
      </w:pPr>
      <w:r w:rsidRPr="00456DA7">
        <w:rPr>
          <w:u w:val="single"/>
          <w:lang w:eastAsia="en-GB"/>
        </w:rPr>
        <w:t>Internet safety</w:t>
      </w:r>
    </w:p>
    <w:p w14:paraId="1B693B28" w14:textId="0FB668DA" w:rsidR="00B061B8" w:rsidRPr="00456DA7" w:rsidRDefault="00B061B8" w:rsidP="00B061B8">
      <w:pPr>
        <w:rPr>
          <w:lang w:eastAsia="en-GB"/>
        </w:rPr>
      </w:pPr>
      <w:r w:rsidRPr="00456DA7">
        <w:rPr>
          <w:lang w:eastAsia="en-GB"/>
        </w:rPr>
        <w:t xml:space="preserve"> The convenience of transactions has improved as reliance on the internet has grown. Digital payment methods have, however, also made it easier for internet scams to operate. According to a recent Microsoft estimate, in 2021 an average Indian consumer will have lost Rs. 15,334 </w:t>
      </w:r>
      <w:r w:rsidR="00CD4EC5" w:rsidRPr="00456DA7">
        <w:rPr>
          <w:lang w:eastAsia="en-GB"/>
        </w:rPr>
        <w:t>because of</w:t>
      </w:r>
      <w:r w:rsidRPr="00456DA7">
        <w:rPr>
          <w:lang w:eastAsia="en-GB"/>
        </w:rPr>
        <w:t xml:space="preserve"> internet scams. Bank transfers and credit cards were the most frequently used payment methods for these customers. There are currently no strict rules or legal procedures that can assist in eradicating internet fraud. Add to this the possibility of data theft, which exposes the financial data of thousands of users and can result in significant security breaches. </w:t>
      </w:r>
    </w:p>
    <w:p w14:paraId="2F0F2D26" w14:textId="77777777" w:rsidR="00B061B8" w:rsidRPr="00456DA7" w:rsidRDefault="00B061B8" w:rsidP="00B061B8">
      <w:pPr>
        <w:rPr>
          <w:lang w:eastAsia="en-GB"/>
        </w:rPr>
      </w:pPr>
      <w:r w:rsidRPr="00456DA7">
        <w:rPr>
          <w:u w:val="single"/>
          <w:lang w:eastAsia="en-GB"/>
        </w:rPr>
        <w:t>Increase in government spending</w:t>
      </w:r>
      <w:r w:rsidRPr="00456DA7">
        <w:rPr>
          <w:lang w:eastAsia="en-GB"/>
        </w:rPr>
        <w:t xml:space="preserve">. </w:t>
      </w:r>
    </w:p>
    <w:p w14:paraId="7443C672" w14:textId="77777777" w:rsidR="00B061B8" w:rsidRPr="00456DA7" w:rsidRDefault="00B061B8" w:rsidP="00B061B8">
      <w:pPr>
        <w:rPr>
          <w:lang w:eastAsia="en-GB"/>
        </w:rPr>
      </w:pPr>
      <w:r w:rsidRPr="00456DA7">
        <w:rPr>
          <w:lang w:eastAsia="en-GB"/>
        </w:rPr>
        <w:t xml:space="preserve">A cashless transaction system's convenience could become compulsive. When making digital payments, people and businesses frequently overspend, which can result in spending traps, especially for the younger population. This could eventually lead to a considerable rise in public spending rates. </w:t>
      </w:r>
    </w:p>
    <w:p w14:paraId="6720F3BB" w14:textId="77777777" w:rsidR="00B061B8" w:rsidRPr="00456DA7" w:rsidRDefault="00B061B8" w:rsidP="00B061B8">
      <w:pPr>
        <w:rPr>
          <w:u w:val="single"/>
          <w:lang w:eastAsia="en-GB"/>
        </w:rPr>
      </w:pPr>
      <w:r w:rsidRPr="00456DA7">
        <w:rPr>
          <w:u w:val="single"/>
          <w:lang w:eastAsia="en-GB"/>
        </w:rPr>
        <w:t xml:space="preserve">Identity fraud </w:t>
      </w:r>
    </w:p>
    <w:p w14:paraId="7633318F" w14:textId="77777777" w:rsidR="00B061B8" w:rsidRPr="00456DA7" w:rsidRDefault="00B061B8" w:rsidP="00B061B8">
      <w:pPr>
        <w:rPr>
          <w:lang w:eastAsia="en-GB"/>
        </w:rPr>
      </w:pPr>
      <w:r w:rsidRPr="00456DA7">
        <w:rPr>
          <w:lang w:eastAsia="en-GB"/>
        </w:rPr>
        <w:t>The country is experiencing a rise in identity theft due to a lack of financial literacy. Those who use cashless payment methods without sufficient industry understanding run the risk of losing both private information and hard-earned cash.</w:t>
      </w:r>
    </w:p>
    <w:p w14:paraId="250138FB" w14:textId="77777777" w:rsidR="00B061B8" w:rsidRPr="00456DA7" w:rsidRDefault="00B061B8" w:rsidP="00B061B8">
      <w:pPr>
        <w:rPr>
          <w:u w:val="single"/>
          <w:lang w:eastAsia="en-GB"/>
        </w:rPr>
      </w:pPr>
      <w:r w:rsidRPr="00456DA7">
        <w:rPr>
          <w:u w:val="single"/>
          <w:lang w:eastAsia="en-GB"/>
        </w:rPr>
        <w:t xml:space="preserve">Illiteracy </w:t>
      </w:r>
    </w:p>
    <w:p w14:paraId="3AF3BCBE" w14:textId="63E120D3" w:rsidR="00B061B8" w:rsidRPr="00456DA7" w:rsidRDefault="00B061B8" w:rsidP="00B061B8">
      <w:pPr>
        <w:rPr>
          <w:lang w:eastAsia="en-GB"/>
        </w:rPr>
      </w:pPr>
      <w:r w:rsidRPr="00456DA7">
        <w:rPr>
          <w:lang w:eastAsia="en-GB"/>
        </w:rPr>
        <w:t>The major obstacles to shifting to cashless payment transactions in India are financial illiteracy and a reluctance to digitise. The country is still catching up in terms of smartphone and internet usage. In tier 3 towns and villages, most of the populace lacks the technological sophistication necessary to use digital payment features with ease. People may find it challenging to transition from a cash-based to a digital medium since they need more time to get used to such transactions and a greater understanding of finance.</w:t>
      </w:r>
    </w:p>
    <w:p w14:paraId="339C8A68" w14:textId="77777777" w:rsidR="00B061B8" w:rsidRPr="00456DA7" w:rsidRDefault="00B061B8" w:rsidP="00B061B8">
      <w:pPr>
        <w:rPr>
          <w:b/>
          <w:bCs/>
          <w:i/>
          <w:iCs/>
          <w:lang w:eastAsia="en-GB"/>
        </w:rPr>
      </w:pPr>
      <w:r w:rsidRPr="00456DA7">
        <w:rPr>
          <w:b/>
          <w:bCs/>
          <w:i/>
          <w:iCs/>
          <w:lang w:eastAsia="en-GB"/>
        </w:rPr>
        <w:t>Was India Ready for Cashless Economy:</w:t>
      </w:r>
    </w:p>
    <w:p w14:paraId="17769944" w14:textId="33F86E75" w:rsidR="00B061B8" w:rsidRPr="00456DA7" w:rsidRDefault="00B061B8" w:rsidP="00B061B8">
      <w:pPr>
        <w:rPr>
          <w:lang w:eastAsia="en-GB"/>
        </w:rPr>
      </w:pPr>
      <w:r w:rsidRPr="00456DA7">
        <w:rPr>
          <w:lang w:eastAsia="en-GB"/>
        </w:rPr>
        <w:t xml:space="preserve">Over time, consumers have become more equipped to use a variety of fintech products thanks to government initiatives. India has made great strides toward being entirely digital, but there is still a long way to go. The government must launch ongoing, extensive campaigns to educate the public about digital technology in addition to literacy programmes and </w:t>
      </w:r>
      <w:r w:rsidRPr="00456DA7">
        <w:rPr>
          <w:lang w:eastAsia="en-GB"/>
        </w:rPr>
        <w:lastRenderedPageBreak/>
        <w:t>digital banking knowledge. This will help the cause of disseminating knowledge about electronic transactions and digital currency.</w:t>
      </w:r>
      <w:r w:rsidRPr="00456DA7">
        <w:t xml:space="preserve"> </w:t>
      </w:r>
      <w:r w:rsidRPr="00456DA7">
        <w:rPr>
          <w:lang w:eastAsia="en-GB"/>
        </w:rPr>
        <w:t>It is necessary to significantly simplify digital banking and regulate transaction costs. These elements will guarantee that individuals do not hesitate to make the changeover to daily transactions based on digital technology. Although there may be certain difficulties and worries, they do not outweigh the benefits of a cashless society. With the appropriate plans in place, most parts of India adapted cashless economy.</w:t>
      </w:r>
      <w:sdt>
        <w:sdtPr>
          <w:rPr>
            <w:lang w:eastAsia="en-GB"/>
          </w:rPr>
          <w:id w:val="-1859192865"/>
          <w:citation/>
        </w:sdtPr>
        <w:sdtEndPr/>
        <w:sdtContent>
          <w:r w:rsidRPr="00456DA7">
            <w:rPr>
              <w:lang w:eastAsia="en-GB"/>
            </w:rPr>
            <w:fldChar w:fldCharType="begin"/>
          </w:r>
          <w:r w:rsidRPr="00456DA7">
            <w:rPr>
              <w:lang w:eastAsia="en-GB"/>
            </w:rPr>
            <w:instrText xml:space="preserve"> CITATION TRA22 \l 2057 </w:instrText>
          </w:r>
          <w:r w:rsidRPr="00456DA7">
            <w:rPr>
              <w:lang w:eastAsia="en-GB"/>
            </w:rPr>
            <w:fldChar w:fldCharType="separate"/>
          </w:r>
          <w:r w:rsidR="005E7CE3">
            <w:rPr>
              <w:noProof/>
              <w:lang w:eastAsia="en-GB"/>
            </w:rPr>
            <w:t xml:space="preserve"> (TRANZACT, 2022)</w:t>
          </w:r>
          <w:r w:rsidRPr="00456DA7">
            <w:rPr>
              <w:lang w:eastAsia="en-GB"/>
            </w:rPr>
            <w:fldChar w:fldCharType="end"/>
          </w:r>
        </w:sdtContent>
      </w:sdt>
    </w:p>
    <w:p w14:paraId="3BE2853E" w14:textId="62CE27BD" w:rsidR="00B061B8" w:rsidRPr="00456DA7" w:rsidRDefault="001D0E0B" w:rsidP="001D0E0B">
      <w:pPr>
        <w:pStyle w:val="Heading1"/>
      </w:pPr>
      <w:bookmarkStart w:id="22" w:name="_Toc128345494"/>
      <w:bookmarkStart w:id="23" w:name="_Toc128506991"/>
      <w:r>
        <w:t>2.2.3:</w:t>
      </w:r>
      <w:r w:rsidR="00B061B8" w:rsidRPr="00456DA7">
        <w:t xml:space="preserve"> Terrorism:</w:t>
      </w:r>
      <w:bookmarkEnd w:id="22"/>
      <w:bookmarkEnd w:id="23"/>
    </w:p>
    <w:p w14:paraId="7C1E768F" w14:textId="49D7A1F4" w:rsidR="00B061B8" w:rsidRPr="00456DA7" w:rsidRDefault="00B061B8" w:rsidP="00B061B8">
      <w:pPr>
        <w:rPr>
          <w:lang w:eastAsia="en-GB"/>
        </w:rPr>
      </w:pPr>
      <w:r w:rsidRPr="00456DA7">
        <w:rPr>
          <w:lang w:eastAsia="en-GB"/>
        </w:rPr>
        <w:t xml:space="preserve">It is crucial to look at the role played by </w:t>
      </w:r>
      <w:proofErr w:type="gramStart"/>
      <w:r w:rsidRPr="00456DA7">
        <w:rPr>
          <w:lang w:eastAsia="en-GB"/>
        </w:rPr>
        <w:t>500 and 1,000 rupee</w:t>
      </w:r>
      <w:proofErr w:type="gramEnd"/>
      <w:r w:rsidRPr="00456DA7">
        <w:rPr>
          <w:lang w:eastAsia="en-GB"/>
        </w:rPr>
        <w:t xml:space="preserve"> denominations at different phases of the finance of terrorism cycle in order to draw a correlation between demonetisation and its influence on each of the formal and informal channels of funding for terrorism. The amount of financial damage a terrorist organisation is likely to suffer is directly correlated with its cash reserves, its capacity to maintain liquidity in the businesses in which it chooses to invest, and the simplicity with which these assets can be converted back into liquid funds.</w:t>
      </w:r>
      <w:r w:rsidRPr="00456DA7">
        <w:t xml:space="preserve"> </w:t>
      </w:r>
      <w:r w:rsidRPr="00456DA7">
        <w:rPr>
          <w:lang w:eastAsia="en-GB"/>
        </w:rPr>
        <w:t xml:space="preserve">As a major amount of their financial reserves are more likely to have been held as cash, groups in Northeast India and the CPI (Maoist) operating in the nation's Naxal-affected regions are expected to be hurt the worst. Additionally, it will become more challenging to liquidate real estate interests </w:t>
      </w:r>
      <w:r w:rsidR="002F7200" w:rsidRPr="00456DA7">
        <w:rPr>
          <w:lang w:eastAsia="en-GB"/>
        </w:rPr>
        <w:t>to</w:t>
      </w:r>
      <w:r w:rsidRPr="00456DA7">
        <w:rPr>
          <w:lang w:eastAsia="en-GB"/>
        </w:rPr>
        <w:t xml:space="preserve"> raise money for organisational support systems.</w:t>
      </w:r>
    </w:p>
    <w:p w14:paraId="37B74063" w14:textId="77777777" w:rsidR="00B061B8" w:rsidRPr="00456DA7" w:rsidRDefault="00B061B8" w:rsidP="00B061B8">
      <w:pPr>
        <w:rPr>
          <w:lang w:eastAsia="en-GB"/>
        </w:rPr>
      </w:pPr>
      <w:r w:rsidRPr="00456DA7">
        <w:rPr>
          <w:lang w:eastAsia="en-GB"/>
        </w:rPr>
        <w:t>Terror organisations operating in Pakistan and J&amp;K, however, will recover more quickly due to their funding sources, which include the Pakistani State, wealthy donors in West Asia, Pakistani voluntary collections, FICN, and drug money. None of these can be permanently altered in a way that makes it impossible for terrorist organisations to continue operating.</w:t>
      </w:r>
    </w:p>
    <w:p w14:paraId="0C2DFA4C" w14:textId="77777777" w:rsidR="00B061B8" w:rsidRPr="00456DA7" w:rsidRDefault="00B061B8" w:rsidP="00B061B8">
      <w:pPr>
        <w:rPr>
          <w:lang w:eastAsia="en-GB"/>
        </w:rPr>
      </w:pPr>
      <w:r w:rsidRPr="00456DA7">
        <w:rPr>
          <w:lang w:eastAsia="en-GB"/>
        </w:rPr>
        <w:t>The money available for funding operations like civil disobedience in the Kashmir Valley, however, will be pulled out of the terror economy in the short- and medium-term future. Demonetization is a crucial step in the fight against terrorism and has the potential to help establish the conditions needed to stop the financing of terrorism.</w:t>
      </w:r>
      <w:r w:rsidRPr="00456DA7">
        <w:t xml:space="preserve"> </w:t>
      </w:r>
      <w:r w:rsidRPr="00456DA7">
        <w:rPr>
          <w:lang w:eastAsia="en-GB"/>
        </w:rPr>
        <w:t>If the interrelated threats of corruption, crime, and terrorism financing need to be managed, it is neither the first nor the last time. Demonetization's goal is to get rid of unaccounted riches (also known as "black money"), criminal proceeds (which are distinct from black money), as well as FICN and Indian currency that terrorist organisations have been hoarding and distributing.</w:t>
      </w:r>
      <w:r w:rsidRPr="00456DA7">
        <w:t xml:space="preserve"> </w:t>
      </w:r>
      <w:r w:rsidRPr="00456DA7">
        <w:rPr>
          <w:lang w:eastAsia="en-GB"/>
        </w:rPr>
        <w:t>It is obvious that the strategy cannot be the "ultimate answer" to the problems of systemic violence, counterfeit money, and black money.</w:t>
      </w:r>
    </w:p>
    <w:p w14:paraId="5AE7F167" w14:textId="77777777" w:rsidR="00B061B8" w:rsidRPr="00456DA7" w:rsidRDefault="00B061B8" w:rsidP="00B061B8">
      <w:pPr>
        <w:rPr>
          <w:lang w:eastAsia="en-GB"/>
        </w:rPr>
      </w:pPr>
      <w:r w:rsidRPr="00456DA7">
        <w:rPr>
          <w:lang w:eastAsia="en-GB"/>
        </w:rPr>
        <w:t>The approach may remove counterfeit money from the system for a while, but it will not be able to block the flow of new and improved counterfeit money. For counterfeiting to succeed, the copies only need to be "good enough" to sow discord in the financial system.</w:t>
      </w:r>
      <w:r w:rsidRPr="00456DA7">
        <w:t xml:space="preserve"> </w:t>
      </w:r>
      <w:r w:rsidRPr="00456DA7">
        <w:rPr>
          <w:lang w:eastAsia="en-GB"/>
        </w:rPr>
        <w:t>Days after the contentious change was made, the then-Defence Minister, Manohar Parrikar, asserted that J&amp;K had shown a steady drop in violent crimes following "demonetization." In the wake of the death of Burhan Wani, a local Hizbul Mujahideen leader, in 2016, the Kashmir Valley had turned into a hotbed of demonstrations and violence.</w:t>
      </w:r>
      <w:r w:rsidRPr="00456DA7">
        <w:t xml:space="preserve"> </w:t>
      </w:r>
      <w:r w:rsidRPr="00456DA7">
        <w:rPr>
          <w:lang w:eastAsia="en-GB"/>
        </w:rPr>
        <w:t>While the government and the minister both asserted that "demonetization" will dry up the sources of black money and, consequently, terrorist support, militants in Kashmir were discovered in possession of brand-new 2000-rupee notes just a few days after the programme was implemented! This assertion is completely refuted by what has been happening in the Kashmir Valley over the past few weeks, including attacks on uniformed men and stone-throwers.</w:t>
      </w:r>
    </w:p>
    <w:p w14:paraId="0F24D450" w14:textId="4A20A5B0" w:rsidR="00B061B8" w:rsidRPr="00456DA7" w:rsidRDefault="00B061B8" w:rsidP="00B061B8">
      <w:pPr>
        <w:rPr>
          <w:lang w:eastAsia="en-GB"/>
        </w:rPr>
      </w:pPr>
      <w:r w:rsidRPr="00456DA7">
        <w:rPr>
          <w:lang w:eastAsia="en-GB"/>
        </w:rPr>
        <w:t>Because of this, it is important to consider the declared impact of the action on terrorism and other security threats in India in the context of the actual situation.</w:t>
      </w:r>
      <w:sdt>
        <w:sdtPr>
          <w:rPr>
            <w:lang w:eastAsia="en-GB"/>
          </w:rPr>
          <w:id w:val="-1487552176"/>
          <w:citation/>
        </w:sdtPr>
        <w:sdtEndPr/>
        <w:sdtContent>
          <w:r w:rsidRPr="00456DA7">
            <w:rPr>
              <w:lang w:eastAsia="en-GB"/>
            </w:rPr>
            <w:fldChar w:fldCharType="begin"/>
          </w:r>
          <w:r w:rsidRPr="00456DA7">
            <w:rPr>
              <w:lang w:eastAsia="en-GB"/>
            </w:rPr>
            <w:instrText xml:space="preserve"> CITATION SKD17 \l 2057 </w:instrText>
          </w:r>
          <w:r w:rsidRPr="00456DA7">
            <w:rPr>
              <w:lang w:eastAsia="en-GB"/>
            </w:rPr>
            <w:fldChar w:fldCharType="separate"/>
          </w:r>
          <w:r w:rsidR="005E7CE3">
            <w:rPr>
              <w:noProof/>
              <w:lang w:eastAsia="en-GB"/>
            </w:rPr>
            <w:t xml:space="preserve"> (Dogra, 2017)</w:t>
          </w:r>
          <w:r w:rsidRPr="00456DA7">
            <w:rPr>
              <w:lang w:eastAsia="en-GB"/>
            </w:rPr>
            <w:fldChar w:fldCharType="end"/>
          </w:r>
        </w:sdtContent>
      </w:sdt>
    </w:p>
    <w:p w14:paraId="12F1B704" w14:textId="77777777" w:rsidR="00B061B8" w:rsidRPr="00456DA7" w:rsidRDefault="00B061B8" w:rsidP="00B061B8">
      <w:pPr>
        <w:rPr>
          <w:b/>
          <w:bCs/>
          <w:sz w:val="24"/>
          <w:szCs w:val="24"/>
          <w:u w:val="single"/>
          <w:lang w:eastAsia="en-GB"/>
        </w:rPr>
      </w:pPr>
      <w:r w:rsidRPr="00456DA7">
        <w:rPr>
          <w:b/>
          <w:bCs/>
          <w:sz w:val="24"/>
          <w:szCs w:val="24"/>
          <w:u w:val="single"/>
          <w:lang w:eastAsia="en-GB"/>
        </w:rPr>
        <w:t xml:space="preserve">Positive impact of demonetisation in combating terrorism: </w:t>
      </w:r>
    </w:p>
    <w:p w14:paraId="5E06BF89" w14:textId="77777777" w:rsidR="00B061B8" w:rsidRPr="00456DA7" w:rsidRDefault="00B061B8" w:rsidP="00B061B8">
      <w:pPr>
        <w:spacing w:line="240" w:lineRule="auto"/>
        <w:rPr>
          <w:b/>
          <w:bCs/>
          <w:sz w:val="24"/>
          <w:szCs w:val="24"/>
          <w:u w:val="single"/>
          <w:lang w:eastAsia="en-GB"/>
        </w:rPr>
      </w:pPr>
      <w:r w:rsidRPr="00456DA7">
        <w:rPr>
          <w:b/>
          <w:bCs/>
          <w:sz w:val="24"/>
          <w:szCs w:val="24"/>
          <w:u w:val="single"/>
          <w:lang w:eastAsia="en-GB"/>
        </w:rPr>
        <w:t xml:space="preserve"> </w:t>
      </w:r>
      <w:r w:rsidRPr="00456DA7">
        <w:rPr>
          <w:lang w:eastAsia="en-GB"/>
        </w:rPr>
        <w:t>Without the support of money, a terrorist organization's ideology and support base have little impact. All these activities depend on financial resources, which in turn determine the veracity of the threat posed by the relevant group or organisation. Attacks can be carried out, ranks can be filled with dedicated fighters and paid for, weapons can be purchased, and propaganda can be produced. Since the "demonetization" process will be able to remove the FICN from the economy, it is anticipated that it will only have a short-term impact on terrorism.</w:t>
      </w:r>
    </w:p>
    <w:p w14:paraId="43EED59E" w14:textId="77777777" w:rsidR="00B061B8" w:rsidRPr="00456DA7" w:rsidRDefault="00B061B8" w:rsidP="00B061B8">
      <w:pPr>
        <w:rPr>
          <w:lang w:eastAsia="en-GB"/>
        </w:rPr>
      </w:pPr>
      <w:r w:rsidRPr="00456DA7">
        <w:rPr>
          <w:lang w:eastAsia="en-GB"/>
        </w:rPr>
        <w:t xml:space="preserve">FICNs are essential to funding terrorist activities, whether it be for purchasing weapons or funding the final stage of any terrorist activity. FICNs are largely introduced into the Indian economy by neighbouring countries (and other non-State actors) (transportation, food, accommodation, etc.). </w:t>
      </w:r>
    </w:p>
    <w:p w14:paraId="3C85E8FD" w14:textId="4FED7E33" w:rsidR="00B061B8" w:rsidRPr="00456DA7" w:rsidRDefault="00B061B8" w:rsidP="00B061B8">
      <w:pPr>
        <w:rPr>
          <w:lang w:eastAsia="en-GB"/>
        </w:rPr>
      </w:pPr>
      <w:r w:rsidRPr="00456DA7">
        <w:rPr>
          <w:lang w:eastAsia="en-GB"/>
        </w:rPr>
        <w:lastRenderedPageBreak/>
        <w:t xml:space="preserve">Despite the policy's good intentions, the focus on demonetisation and how it would affect the security of the nation is incredibly narrow. While it </w:t>
      </w:r>
      <w:r w:rsidR="009B0E12" w:rsidRPr="00456DA7">
        <w:rPr>
          <w:lang w:eastAsia="en-GB"/>
        </w:rPr>
        <w:t>tries</w:t>
      </w:r>
      <w:r w:rsidRPr="00456DA7">
        <w:rPr>
          <w:lang w:eastAsia="en-GB"/>
        </w:rPr>
        <w:t xml:space="preserve"> to target black money and counterfeit money in the system, it is certain to have a very limited and short-term impact on the sources of finance for terrorism and the people who support it.</w:t>
      </w:r>
    </w:p>
    <w:p w14:paraId="7847FC89" w14:textId="7218995F" w:rsidR="00B061B8" w:rsidRPr="00456DA7" w:rsidRDefault="00B061B8" w:rsidP="00B061B8">
      <w:pPr>
        <w:rPr>
          <w:lang w:eastAsia="en-GB"/>
        </w:rPr>
      </w:pPr>
      <w:r w:rsidRPr="00456DA7">
        <w:rPr>
          <w:lang w:eastAsia="en-GB"/>
        </w:rPr>
        <w:t>To the government's credit, the new policy will put obstacles in the way of militant and terrorist groups that rely on extortion, abduction, and taxes for income production, or that deal with enormous sums of readily available cash. The impact of substituting currency and the ensuing cash shortage on groups particularly Naxals will be felt in the immediate term, which will restrict the range of their operations.</w:t>
      </w:r>
      <w:sdt>
        <w:sdtPr>
          <w:rPr>
            <w:lang w:eastAsia="en-GB"/>
          </w:rPr>
          <w:id w:val="2066670395"/>
          <w:citation/>
        </w:sdtPr>
        <w:sdtEndPr/>
        <w:sdtContent>
          <w:r w:rsidRPr="00456DA7">
            <w:rPr>
              <w:lang w:eastAsia="en-GB"/>
            </w:rPr>
            <w:fldChar w:fldCharType="begin"/>
          </w:r>
          <w:r w:rsidRPr="00456DA7">
            <w:rPr>
              <w:lang w:eastAsia="en-GB"/>
            </w:rPr>
            <w:instrText xml:space="preserve"> CITATION SKD17 \l 2057 </w:instrText>
          </w:r>
          <w:r w:rsidRPr="00456DA7">
            <w:rPr>
              <w:lang w:eastAsia="en-GB"/>
            </w:rPr>
            <w:fldChar w:fldCharType="separate"/>
          </w:r>
          <w:r w:rsidR="005E7CE3">
            <w:rPr>
              <w:noProof/>
              <w:lang w:eastAsia="en-GB"/>
            </w:rPr>
            <w:t xml:space="preserve"> (Dogra, 2017)</w:t>
          </w:r>
          <w:r w:rsidRPr="00456DA7">
            <w:rPr>
              <w:lang w:eastAsia="en-GB"/>
            </w:rPr>
            <w:fldChar w:fldCharType="end"/>
          </w:r>
        </w:sdtContent>
      </w:sdt>
    </w:p>
    <w:p w14:paraId="02F3A10D" w14:textId="67A32C40" w:rsidR="009475EA" w:rsidRDefault="00721BFC" w:rsidP="00D85289">
      <w:pPr>
        <w:pStyle w:val="Heading1"/>
      </w:pPr>
      <w:bookmarkStart w:id="24" w:name="_Toc128345495"/>
      <w:bookmarkStart w:id="25" w:name="_Toc128506992"/>
      <w:r>
        <w:t>2.2.4:</w:t>
      </w:r>
      <w:r w:rsidR="009A519E">
        <w:t xml:space="preserve"> </w:t>
      </w:r>
      <w:r w:rsidR="00FC41B4">
        <w:t>Stop</w:t>
      </w:r>
      <w:r w:rsidR="005F35E5">
        <w:t xml:space="preserve"> </w:t>
      </w:r>
      <w:r w:rsidR="003A60EB" w:rsidRPr="009A519E">
        <w:t>counterfeit currency</w:t>
      </w:r>
      <w:r w:rsidR="005F35E5">
        <w:t xml:space="preserve"> Rotation from the Market</w:t>
      </w:r>
      <w:r w:rsidR="003A60EB" w:rsidRPr="009A519E">
        <w:t>:</w:t>
      </w:r>
      <w:bookmarkEnd w:id="24"/>
      <w:bookmarkEnd w:id="25"/>
    </w:p>
    <w:p w14:paraId="151888BD" w14:textId="6053B126" w:rsidR="009B0E12" w:rsidRDefault="00FA1526" w:rsidP="00787821">
      <w:pPr>
        <w:rPr>
          <w:lang w:eastAsia="en-GB"/>
        </w:rPr>
      </w:pPr>
      <w:r>
        <w:rPr>
          <w:lang w:eastAsia="en-GB"/>
        </w:rPr>
        <w:t>C</w:t>
      </w:r>
      <w:r w:rsidR="004F16A4">
        <w:rPr>
          <w:lang w:eastAsia="en-GB"/>
        </w:rPr>
        <w:t>ou</w:t>
      </w:r>
      <w:r>
        <w:rPr>
          <w:lang w:eastAsia="en-GB"/>
        </w:rPr>
        <w:t xml:space="preserve">nterfeit currency means to produce or to use fake currency to buy good in exchange of money </w:t>
      </w:r>
      <w:r w:rsidR="00F012FE">
        <w:rPr>
          <w:lang w:eastAsia="en-GB"/>
        </w:rPr>
        <w:t>this act is fraud and is illegal by laws all over world.</w:t>
      </w:r>
      <w:r w:rsidR="00E1255D">
        <w:rPr>
          <w:lang w:eastAsia="en-GB"/>
        </w:rPr>
        <w:t xml:space="preserve"> The time before </w:t>
      </w:r>
      <w:r w:rsidR="00E141C3">
        <w:rPr>
          <w:lang w:eastAsia="en-GB"/>
        </w:rPr>
        <w:t xml:space="preserve">paper </w:t>
      </w:r>
      <w:r w:rsidR="00E1255D">
        <w:rPr>
          <w:lang w:eastAsia="en-GB"/>
        </w:rPr>
        <w:t xml:space="preserve">notes were introduced </w:t>
      </w:r>
      <w:r w:rsidR="004F06CB">
        <w:rPr>
          <w:lang w:eastAsia="en-GB"/>
        </w:rPr>
        <w:t xml:space="preserve">the most used method </w:t>
      </w:r>
      <w:r w:rsidR="00E141C3">
        <w:rPr>
          <w:lang w:eastAsia="en-GB"/>
        </w:rPr>
        <w:t xml:space="preserve">currency was </w:t>
      </w:r>
      <w:r w:rsidR="00727F41">
        <w:rPr>
          <w:lang w:eastAsia="en-GB"/>
        </w:rPr>
        <w:t xml:space="preserve">coins in which the most counterfeit took place by mixing </w:t>
      </w:r>
      <w:r w:rsidR="007E0DAB">
        <w:rPr>
          <w:lang w:eastAsia="en-GB"/>
        </w:rPr>
        <w:t>iron or other metals with gold and silver.</w:t>
      </w:r>
      <w:r w:rsidR="008B5F8C">
        <w:rPr>
          <w:lang w:eastAsia="en-GB"/>
        </w:rPr>
        <w:t xml:space="preserve"> The main problem </w:t>
      </w:r>
      <w:r w:rsidR="00E46131">
        <w:rPr>
          <w:lang w:eastAsia="en-GB"/>
        </w:rPr>
        <w:t>happens due to fake currency rotation is that it reduces the value of real money</w:t>
      </w:r>
      <w:r w:rsidR="00922006">
        <w:rPr>
          <w:lang w:eastAsia="en-GB"/>
        </w:rPr>
        <w:t xml:space="preserve"> and lead to inflation as increase circulation of money</w:t>
      </w:r>
      <w:r w:rsidR="00781E1D">
        <w:rPr>
          <w:lang w:eastAsia="en-GB"/>
        </w:rPr>
        <w:t>.</w:t>
      </w:r>
      <w:sdt>
        <w:sdtPr>
          <w:rPr>
            <w:lang w:eastAsia="en-GB"/>
          </w:rPr>
          <w:id w:val="856315964"/>
          <w:citation/>
        </w:sdtPr>
        <w:sdtEndPr/>
        <w:sdtContent>
          <w:r w:rsidR="00257509">
            <w:rPr>
              <w:lang w:eastAsia="en-GB"/>
            </w:rPr>
            <w:fldChar w:fldCharType="begin"/>
          </w:r>
          <w:r w:rsidR="00257509">
            <w:rPr>
              <w:lang w:eastAsia="en-GB"/>
            </w:rPr>
            <w:instrText xml:space="preserve"> CITATION Mar18 \l 2057 </w:instrText>
          </w:r>
          <w:r w:rsidR="00257509">
            <w:rPr>
              <w:lang w:eastAsia="en-GB"/>
            </w:rPr>
            <w:fldChar w:fldCharType="separate"/>
          </w:r>
          <w:r w:rsidR="005E7CE3">
            <w:rPr>
              <w:noProof/>
              <w:lang w:eastAsia="en-GB"/>
            </w:rPr>
            <w:t xml:space="preserve"> (M, 2018)</w:t>
          </w:r>
          <w:r w:rsidR="00257509">
            <w:rPr>
              <w:lang w:eastAsia="en-GB"/>
            </w:rPr>
            <w:fldChar w:fldCharType="end"/>
          </w:r>
        </w:sdtContent>
      </w:sdt>
      <w:r w:rsidR="009B0E12">
        <w:rPr>
          <w:lang w:eastAsia="en-GB"/>
        </w:rPr>
        <w:t>.</w:t>
      </w:r>
    </w:p>
    <w:p w14:paraId="27C5D281" w14:textId="3F4C4EB1" w:rsidR="003B578C" w:rsidRDefault="003B578C" w:rsidP="00787821">
      <w:pPr>
        <w:rPr>
          <w:lang w:eastAsia="en-GB"/>
        </w:rPr>
      </w:pPr>
      <w:r>
        <w:rPr>
          <w:noProof/>
        </w:rPr>
        <w:drawing>
          <wp:inline distT="0" distB="0" distL="0" distR="0" wp14:anchorId="59B5EF12" wp14:editId="3B947E28">
            <wp:extent cx="3824663" cy="194437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50504" cy="1957507"/>
                    </a:xfrm>
                    <a:prstGeom prst="rect">
                      <a:avLst/>
                    </a:prstGeom>
                    <a:noFill/>
                    <a:ln>
                      <a:noFill/>
                    </a:ln>
                  </pic:spPr>
                </pic:pic>
              </a:graphicData>
            </a:graphic>
          </wp:inline>
        </w:drawing>
      </w:r>
    </w:p>
    <w:p w14:paraId="0A7E5BFF" w14:textId="74CCA828" w:rsidR="00B10631" w:rsidRDefault="00B10631" w:rsidP="00787821">
      <w:pPr>
        <w:rPr>
          <w:lang w:eastAsia="en-GB"/>
        </w:rPr>
      </w:pPr>
      <w:r>
        <w:rPr>
          <w:lang w:eastAsia="en-GB"/>
        </w:rPr>
        <w:t>(</w:t>
      </w:r>
      <w:r w:rsidR="003F7963">
        <w:rPr>
          <w:lang w:eastAsia="en-GB"/>
        </w:rPr>
        <w:t>Source</w:t>
      </w:r>
      <w:r>
        <w:rPr>
          <w:lang w:eastAsia="en-GB"/>
        </w:rPr>
        <w:t>: PM Modi’s tweet)</w:t>
      </w:r>
    </w:p>
    <w:p w14:paraId="218709F6" w14:textId="0AB3D258" w:rsidR="009B0E12" w:rsidRDefault="00EB7686" w:rsidP="00787821">
      <w:pPr>
        <w:rPr>
          <w:lang w:eastAsia="en-GB"/>
        </w:rPr>
      </w:pPr>
      <w:r>
        <w:rPr>
          <w:lang w:eastAsia="en-GB"/>
        </w:rPr>
        <w:t xml:space="preserve">PM Narendra Modi himself tweeted claiming the </w:t>
      </w:r>
      <w:r w:rsidR="00D1466D">
        <w:rPr>
          <w:lang w:eastAsia="en-GB"/>
        </w:rPr>
        <w:t xml:space="preserve">demonetisation hit out threats to national security with extra security </w:t>
      </w:r>
      <w:r w:rsidR="0042658F">
        <w:rPr>
          <w:lang w:eastAsia="en-GB"/>
        </w:rPr>
        <w:t xml:space="preserve">with better fraud detection </w:t>
      </w:r>
      <w:r w:rsidR="006644FA">
        <w:rPr>
          <w:lang w:eastAsia="en-GB"/>
        </w:rPr>
        <w:t xml:space="preserve">also demonetisation decreased the fund for terror activities </w:t>
      </w:r>
      <w:r w:rsidR="00573B4A">
        <w:rPr>
          <w:lang w:eastAsia="en-GB"/>
        </w:rPr>
        <w:t xml:space="preserve">by combating black money and detecting all the counterfeit currency from </w:t>
      </w:r>
      <w:r w:rsidR="00D324BD">
        <w:rPr>
          <w:lang w:eastAsia="en-GB"/>
        </w:rPr>
        <w:t>circulation. Reducing</w:t>
      </w:r>
      <w:r w:rsidR="009B0E12">
        <w:rPr>
          <w:lang w:eastAsia="en-GB"/>
        </w:rPr>
        <w:t xml:space="preserve"> the flow of counterfeit currency was also one of the important Objective of Demonetisation at that time there was a lot of fake currency running all over Indian economy countries like Bangladesh, Pakistan and Dubai are the main countries to smuggle and print fake Indian notes and bring them India via Nepal borders. Due to Demonetisation for certain time gap people who are involved in this crime stopped their production of counterfeit notes </w:t>
      </w:r>
      <w:proofErr w:type="gramStart"/>
      <w:r w:rsidR="009B0E12">
        <w:rPr>
          <w:lang w:eastAsia="en-GB"/>
        </w:rPr>
        <w:t>and also</w:t>
      </w:r>
      <w:proofErr w:type="gramEnd"/>
      <w:r w:rsidR="009B0E12">
        <w:rPr>
          <w:lang w:eastAsia="en-GB"/>
        </w:rPr>
        <w:t xml:space="preserve"> faced a lot of losses. But </w:t>
      </w:r>
      <w:r w:rsidR="00052A70">
        <w:rPr>
          <w:lang w:eastAsia="en-GB"/>
        </w:rPr>
        <w:t xml:space="preserve">after some </w:t>
      </w:r>
      <w:r w:rsidR="00336B9E">
        <w:rPr>
          <w:lang w:eastAsia="en-GB"/>
        </w:rPr>
        <w:t>time,</w:t>
      </w:r>
      <w:r w:rsidR="009B0E12">
        <w:rPr>
          <w:lang w:eastAsia="en-GB"/>
        </w:rPr>
        <w:t xml:space="preserve"> they started to make print new notes and brought them </w:t>
      </w:r>
      <w:r w:rsidR="00052A70">
        <w:rPr>
          <w:lang w:eastAsia="en-GB"/>
        </w:rPr>
        <w:t>India</w:t>
      </w:r>
      <w:r w:rsidR="009B0E12">
        <w:rPr>
          <w:lang w:eastAsia="en-GB"/>
        </w:rPr>
        <w:t xml:space="preserve"> back so as per </w:t>
      </w:r>
      <w:r w:rsidR="00052A70">
        <w:rPr>
          <w:lang w:eastAsia="en-GB"/>
        </w:rPr>
        <w:t xml:space="preserve">Central Banks annual report Demonetisation did not </w:t>
      </w:r>
      <w:r w:rsidR="00892151">
        <w:rPr>
          <w:lang w:eastAsia="en-GB"/>
        </w:rPr>
        <w:t>help</w:t>
      </w:r>
      <w:r w:rsidR="00052A70">
        <w:rPr>
          <w:lang w:eastAsia="en-GB"/>
        </w:rPr>
        <w:t xml:space="preserve"> in reducing the flow of counterfeit currency.</w:t>
      </w:r>
    </w:p>
    <w:tbl>
      <w:tblPr>
        <w:tblStyle w:val="TableGrid"/>
        <w:tblW w:w="0" w:type="auto"/>
        <w:tblLook w:val="04A0" w:firstRow="1" w:lastRow="0" w:firstColumn="1" w:lastColumn="0" w:noHBand="0" w:noVBand="1"/>
      </w:tblPr>
      <w:tblGrid>
        <w:gridCol w:w="2614"/>
        <w:gridCol w:w="2614"/>
        <w:gridCol w:w="2614"/>
        <w:gridCol w:w="2614"/>
      </w:tblGrid>
      <w:tr w:rsidR="00892151" w14:paraId="245AFE44" w14:textId="77777777" w:rsidTr="00892151">
        <w:tc>
          <w:tcPr>
            <w:tcW w:w="2614" w:type="dxa"/>
          </w:tcPr>
          <w:p w14:paraId="7F44826F" w14:textId="2B9B434F" w:rsidR="00892151" w:rsidRPr="008718FD" w:rsidRDefault="000E4BA0" w:rsidP="00787821">
            <w:pPr>
              <w:rPr>
                <w:sz w:val="24"/>
                <w:szCs w:val="24"/>
                <w:lang w:eastAsia="en-GB"/>
              </w:rPr>
            </w:pPr>
            <w:r w:rsidRPr="008718FD">
              <w:rPr>
                <w:sz w:val="24"/>
                <w:szCs w:val="24"/>
                <w:lang w:eastAsia="en-GB"/>
              </w:rPr>
              <w:t>DENOMINATION</w:t>
            </w:r>
          </w:p>
        </w:tc>
        <w:tc>
          <w:tcPr>
            <w:tcW w:w="2614" w:type="dxa"/>
          </w:tcPr>
          <w:p w14:paraId="024CDABB" w14:textId="4A69F35F" w:rsidR="00892151" w:rsidRPr="008718FD" w:rsidRDefault="007221FB" w:rsidP="00787821">
            <w:pPr>
              <w:rPr>
                <w:sz w:val="24"/>
                <w:szCs w:val="24"/>
                <w:lang w:eastAsia="en-GB"/>
              </w:rPr>
            </w:pPr>
            <w:r w:rsidRPr="008718FD">
              <w:rPr>
                <w:sz w:val="24"/>
                <w:szCs w:val="24"/>
                <w:lang w:eastAsia="en-GB"/>
              </w:rPr>
              <w:t>2015-16</w:t>
            </w:r>
          </w:p>
        </w:tc>
        <w:tc>
          <w:tcPr>
            <w:tcW w:w="2614" w:type="dxa"/>
          </w:tcPr>
          <w:p w14:paraId="596FFBE4" w14:textId="19C1237C" w:rsidR="00892151" w:rsidRPr="008718FD" w:rsidRDefault="00594D90" w:rsidP="00787821">
            <w:pPr>
              <w:rPr>
                <w:sz w:val="24"/>
                <w:szCs w:val="24"/>
                <w:lang w:eastAsia="en-GB"/>
              </w:rPr>
            </w:pPr>
            <w:r w:rsidRPr="008718FD">
              <w:rPr>
                <w:sz w:val="24"/>
                <w:szCs w:val="24"/>
                <w:lang w:eastAsia="en-GB"/>
              </w:rPr>
              <w:t>2016-17</w:t>
            </w:r>
          </w:p>
        </w:tc>
        <w:tc>
          <w:tcPr>
            <w:tcW w:w="2614" w:type="dxa"/>
          </w:tcPr>
          <w:p w14:paraId="381F505E" w14:textId="0D38226D" w:rsidR="00892151" w:rsidRPr="008718FD" w:rsidRDefault="005519E5" w:rsidP="00787821">
            <w:pPr>
              <w:rPr>
                <w:sz w:val="24"/>
                <w:szCs w:val="24"/>
                <w:lang w:eastAsia="en-GB"/>
              </w:rPr>
            </w:pPr>
            <w:r w:rsidRPr="008718FD">
              <w:rPr>
                <w:sz w:val="24"/>
                <w:szCs w:val="24"/>
                <w:lang w:eastAsia="en-GB"/>
              </w:rPr>
              <w:t>2017-18</w:t>
            </w:r>
          </w:p>
        </w:tc>
      </w:tr>
      <w:tr w:rsidR="00892151" w14:paraId="135EBB62" w14:textId="77777777" w:rsidTr="00892151">
        <w:tc>
          <w:tcPr>
            <w:tcW w:w="2614" w:type="dxa"/>
          </w:tcPr>
          <w:p w14:paraId="51D9418E" w14:textId="10D0D9C0" w:rsidR="00892151" w:rsidRPr="008718FD" w:rsidRDefault="00895742" w:rsidP="00787821">
            <w:pPr>
              <w:rPr>
                <w:sz w:val="24"/>
                <w:szCs w:val="24"/>
                <w:lang w:eastAsia="en-GB"/>
              </w:rPr>
            </w:pPr>
            <w:r w:rsidRPr="008718FD">
              <w:rPr>
                <w:sz w:val="24"/>
                <w:szCs w:val="24"/>
                <w:lang w:eastAsia="en-GB"/>
              </w:rPr>
              <w:t>50</w:t>
            </w:r>
          </w:p>
        </w:tc>
        <w:tc>
          <w:tcPr>
            <w:tcW w:w="2614" w:type="dxa"/>
          </w:tcPr>
          <w:p w14:paraId="16B4D009" w14:textId="29D508BC" w:rsidR="00892151" w:rsidRPr="008718FD" w:rsidRDefault="008A759F" w:rsidP="00787821">
            <w:pPr>
              <w:rPr>
                <w:sz w:val="24"/>
                <w:szCs w:val="24"/>
                <w:lang w:eastAsia="en-GB"/>
              </w:rPr>
            </w:pPr>
            <w:r w:rsidRPr="008718FD">
              <w:rPr>
                <w:sz w:val="24"/>
                <w:szCs w:val="24"/>
                <w:lang w:eastAsia="en-GB"/>
              </w:rPr>
              <w:t>6453</w:t>
            </w:r>
          </w:p>
        </w:tc>
        <w:tc>
          <w:tcPr>
            <w:tcW w:w="2614" w:type="dxa"/>
          </w:tcPr>
          <w:p w14:paraId="319DAEE1" w14:textId="1580ECFA" w:rsidR="00892151" w:rsidRPr="008718FD" w:rsidRDefault="008A759F" w:rsidP="00787821">
            <w:pPr>
              <w:rPr>
                <w:sz w:val="24"/>
                <w:szCs w:val="24"/>
                <w:lang w:eastAsia="en-GB"/>
              </w:rPr>
            </w:pPr>
            <w:r w:rsidRPr="008718FD">
              <w:rPr>
                <w:sz w:val="24"/>
                <w:szCs w:val="24"/>
                <w:lang w:eastAsia="en-GB"/>
              </w:rPr>
              <w:t>9222</w:t>
            </w:r>
          </w:p>
        </w:tc>
        <w:tc>
          <w:tcPr>
            <w:tcW w:w="2614" w:type="dxa"/>
          </w:tcPr>
          <w:p w14:paraId="094ABDC4" w14:textId="0D397593" w:rsidR="00892151" w:rsidRPr="008718FD" w:rsidRDefault="008A759F" w:rsidP="00787821">
            <w:pPr>
              <w:rPr>
                <w:sz w:val="24"/>
                <w:szCs w:val="24"/>
                <w:lang w:eastAsia="en-GB"/>
              </w:rPr>
            </w:pPr>
            <w:r w:rsidRPr="008718FD">
              <w:rPr>
                <w:sz w:val="24"/>
                <w:szCs w:val="24"/>
                <w:lang w:eastAsia="en-GB"/>
              </w:rPr>
              <w:t>23447</w:t>
            </w:r>
          </w:p>
        </w:tc>
      </w:tr>
      <w:tr w:rsidR="00892151" w:rsidRPr="005519E5" w14:paraId="7A8E7176" w14:textId="77777777" w:rsidTr="00892151">
        <w:tc>
          <w:tcPr>
            <w:tcW w:w="2614" w:type="dxa"/>
          </w:tcPr>
          <w:p w14:paraId="34475467" w14:textId="546C2E81" w:rsidR="00892151" w:rsidRPr="008718FD" w:rsidRDefault="00895742" w:rsidP="00787821">
            <w:pPr>
              <w:rPr>
                <w:sz w:val="24"/>
                <w:szCs w:val="24"/>
                <w:lang w:eastAsia="en-GB"/>
              </w:rPr>
            </w:pPr>
            <w:r w:rsidRPr="008718FD">
              <w:rPr>
                <w:sz w:val="24"/>
                <w:szCs w:val="24"/>
                <w:lang w:eastAsia="en-GB"/>
              </w:rPr>
              <w:t>100</w:t>
            </w:r>
          </w:p>
        </w:tc>
        <w:tc>
          <w:tcPr>
            <w:tcW w:w="2614" w:type="dxa"/>
          </w:tcPr>
          <w:p w14:paraId="2F7DB6EE" w14:textId="68929148" w:rsidR="00892151" w:rsidRPr="008718FD" w:rsidRDefault="00762948" w:rsidP="00787821">
            <w:pPr>
              <w:rPr>
                <w:sz w:val="24"/>
                <w:szCs w:val="24"/>
                <w:lang w:eastAsia="en-GB"/>
              </w:rPr>
            </w:pPr>
            <w:r w:rsidRPr="008718FD">
              <w:rPr>
                <w:sz w:val="24"/>
                <w:szCs w:val="24"/>
                <w:lang w:eastAsia="en-GB"/>
              </w:rPr>
              <w:t>221</w:t>
            </w:r>
            <w:r w:rsidR="00CA45D1" w:rsidRPr="008718FD">
              <w:rPr>
                <w:sz w:val="24"/>
                <w:szCs w:val="24"/>
                <w:lang w:eastAsia="en-GB"/>
              </w:rPr>
              <w:t>447</w:t>
            </w:r>
          </w:p>
        </w:tc>
        <w:tc>
          <w:tcPr>
            <w:tcW w:w="2614" w:type="dxa"/>
          </w:tcPr>
          <w:p w14:paraId="04DF9531" w14:textId="33B8B0EF" w:rsidR="00892151" w:rsidRPr="008718FD" w:rsidRDefault="00762948" w:rsidP="00787821">
            <w:pPr>
              <w:rPr>
                <w:sz w:val="24"/>
                <w:szCs w:val="24"/>
                <w:lang w:eastAsia="en-GB"/>
              </w:rPr>
            </w:pPr>
            <w:r w:rsidRPr="008718FD">
              <w:rPr>
                <w:sz w:val="24"/>
                <w:szCs w:val="24"/>
                <w:lang w:eastAsia="en-GB"/>
              </w:rPr>
              <w:t>177195</w:t>
            </w:r>
          </w:p>
        </w:tc>
        <w:tc>
          <w:tcPr>
            <w:tcW w:w="2614" w:type="dxa"/>
          </w:tcPr>
          <w:p w14:paraId="106B2C48" w14:textId="79D948A6" w:rsidR="00892151" w:rsidRPr="008718FD" w:rsidRDefault="00762948" w:rsidP="00787821">
            <w:pPr>
              <w:rPr>
                <w:sz w:val="24"/>
                <w:szCs w:val="24"/>
                <w:lang w:eastAsia="en-GB"/>
              </w:rPr>
            </w:pPr>
            <w:r w:rsidRPr="008718FD">
              <w:rPr>
                <w:sz w:val="24"/>
                <w:szCs w:val="24"/>
                <w:lang w:eastAsia="en-GB"/>
              </w:rPr>
              <w:t>239182</w:t>
            </w:r>
          </w:p>
        </w:tc>
      </w:tr>
      <w:tr w:rsidR="00892151" w:rsidRPr="005519E5" w14:paraId="72735B74" w14:textId="77777777" w:rsidTr="00892151">
        <w:tc>
          <w:tcPr>
            <w:tcW w:w="2614" w:type="dxa"/>
          </w:tcPr>
          <w:p w14:paraId="45A3BB9F" w14:textId="29A00B84" w:rsidR="00892151" w:rsidRPr="008718FD" w:rsidRDefault="00895742" w:rsidP="00787821">
            <w:pPr>
              <w:rPr>
                <w:sz w:val="24"/>
                <w:szCs w:val="24"/>
                <w:lang w:eastAsia="en-GB"/>
              </w:rPr>
            </w:pPr>
            <w:r w:rsidRPr="008718FD">
              <w:rPr>
                <w:sz w:val="24"/>
                <w:szCs w:val="24"/>
                <w:lang w:eastAsia="en-GB"/>
              </w:rPr>
              <w:t>200</w:t>
            </w:r>
          </w:p>
        </w:tc>
        <w:tc>
          <w:tcPr>
            <w:tcW w:w="2614" w:type="dxa"/>
          </w:tcPr>
          <w:p w14:paraId="35619110" w14:textId="59DC587D" w:rsidR="00892151" w:rsidRPr="008718FD" w:rsidRDefault="00CA45D1" w:rsidP="00787821">
            <w:pPr>
              <w:rPr>
                <w:sz w:val="24"/>
                <w:szCs w:val="24"/>
                <w:lang w:eastAsia="en-GB"/>
              </w:rPr>
            </w:pPr>
            <w:r w:rsidRPr="008718FD">
              <w:rPr>
                <w:sz w:val="24"/>
                <w:szCs w:val="24"/>
                <w:lang w:eastAsia="en-GB"/>
              </w:rPr>
              <w:t>-</w:t>
            </w:r>
          </w:p>
        </w:tc>
        <w:tc>
          <w:tcPr>
            <w:tcW w:w="2614" w:type="dxa"/>
          </w:tcPr>
          <w:p w14:paraId="7B06E588" w14:textId="753B8B60" w:rsidR="00892151" w:rsidRPr="008718FD" w:rsidRDefault="00CA45D1" w:rsidP="00787821">
            <w:pPr>
              <w:rPr>
                <w:sz w:val="24"/>
                <w:szCs w:val="24"/>
                <w:lang w:eastAsia="en-GB"/>
              </w:rPr>
            </w:pPr>
            <w:r w:rsidRPr="008718FD">
              <w:rPr>
                <w:sz w:val="24"/>
                <w:szCs w:val="24"/>
                <w:lang w:eastAsia="en-GB"/>
              </w:rPr>
              <w:t>-</w:t>
            </w:r>
          </w:p>
        </w:tc>
        <w:tc>
          <w:tcPr>
            <w:tcW w:w="2614" w:type="dxa"/>
          </w:tcPr>
          <w:p w14:paraId="52A080A0" w14:textId="36BE5CEF" w:rsidR="00892151" w:rsidRPr="008718FD" w:rsidRDefault="00CA45D1" w:rsidP="00787821">
            <w:pPr>
              <w:rPr>
                <w:sz w:val="24"/>
                <w:szCs w:val="24"/>
                <w:lang w:eastAsia="en-GB"/>
              </w:rPr>
            </w:pPr>
            <w:r w:rsidRPr="008718FD">
              <w:rPr>
                <w:sz w:val="24"/>
                <w:szCs w:val="24"/>
                <w:lang w:eastAsia="en-GB"/>
              </w:rPr>
              <w:t>79</w:t>
            </w:r>
          </w:p>
        </w:tc>
      </w:tr>
      <w:tr w:rsidR="00892151" w:rsidRPr="005519E5" w14:paraId="1B36D7BA" w14:textId="77777777" w:rsidTr="00892151">
        <w:tc>
          <w:tcPr>
            <w:tcW w:w="2614" w:type="dxa"/>
          </w:tcPr>
          <w:p w14:paraId="4E886F78" w14:textId="286C92EA" w:rsidR="00892151" w:rsidRPr="008718FD" w:rsidRDefault="00895742" w:rsidP="00787821">
            <w:pPr>
              <w:rPr>
                <w:sz w:val="24"/>
                <w:szCs w:val="24"/>
                <w:lang w:eastAsia="en-GB"/>
              </w:rPr>
            </w:pPr>
            <w:r w:rsidRPr="008718FD">
              <w:rPr>
                <w:sz w:val="24"/>
                <w:szCs w:val="24"/>
                <w:lang w:eastAsia="en-GB"/>
              </w:rPr>
              <w:t>500(</w:t>
            </w:r>
            <w:r w:rsidR="00982E61" w:rsidRPr="008718FD">
              <w:rPr>
                <w:sz w:val="24"/>
                <w:szCs w:val="24"/>
                <w:lang w:eastAsia="en-GB"/>
              </w:rPr>
              <w:t>old)</w:t>
            </w:r>
          </w:p>
        </w:tc>
        <w:tc>
          <w:tcPr>
            <w:tcW w:w="2614" w:type="dxa"/>
          </w:tcPr>
          <w:p w14:paraId="63293206" w14:textId="681FD176" w:rsidR="00892151" w:rsidRPr="008718FD" w:rsidRDefault="00CA45D1" w:rsidP="00787821">
            <w:pPr>
              <w:rPr>
                <w:sz w:val="24"/>
                <w:szCs w:val="24"/>
                <w:lang w:eastAsia="en-GB"/>
              </w:rPr>
            </w:pPr>
            <w:r w:rsidRPr="008718FD">
              <w:rPr>
                <w:sz w:val="24"/>
                <w:szCs w:val="24"/>
                <w:lang w:eastAsia="en-GB"/>
              </w:rPr>
              <w:t>261695</w:t>
            </w:r>
          </w:p>
        </w:tc>
        <w:tc>
          <w:tcPr>
            <w:tcW w:w="2614" w:type="dxa"/>
          </w:tcPr>
          <w:p w14:paraId="3E70EB71" w14:textId="0B21FD69" w:rsidR="00892151" w:rsidRPr="008718FD" w:rsidRDefault="00F64A6C" w:rsidP="00787821">
            <w:pPr>
              <w:rPr>
                <w:sz w:val="24"/>
                <w:szCs w:val="24"/>
                <w:lang w:eastAsia="en-GB"/>
              </w:rPr>
            </w:pPr>
            <w:r w:rsidRPr="008718FD">
              <w:rPr>
                <w:sz w:val="24"/>
                <w:szCs w:val="24"/>
                <w:lang w:eastAsia="en-GB"/>
              </w:rPr>
              <w:t>317567</w:t>
            </w:r>
          </w:p>
        </w:tc>
        <w:tc>
          <w:tcPr>
            <w:tcW w:w="2614" w:type="dxa"/>
          </w:tcPr>
          <w:p w14:paraId="0D053109" w14:textId="5CEEE8E2" w:rsidR="00892151" w:rsidRPr="008718FD" w:rsidRDefault="00CA45D1" w:rsidP="00787821">
            <w:pPr>
              <w:rPr>
                <w:sz w:val="24"/>
                <w:szCs w:val="24"/>
                <w:lang w:eastAsia="en-GB"/>
              </w:rPr>
            </w:pPr>
            <w:r w:rsidRPr="008718FD">
              <w:rPr>
                <w:sz w:val="24"/>
                <w:szCs w:val="24"/>
                <w:lang w:eastAsia="en-GB"/>
              </w:rPr>
              <w:t>127918</w:t>
            </w:r>
          </w:p>
        </w:tc>
      </w:tr>
      <w:tr w:rsidR="00892151" w:rsidRPr="005519E5" w14:paraId="3314C05B" w14:textId="77777777" w:rsidTr="00892151">
        <w:tc>
          <w:tcPr>
            <w:tcW w:w="2614" w:type="dxa"/>
          </w:tcPr>
          <w:p w14:paraId="21FEA98D" w14:textId="002385C4" w:rsidR="00892151" w:rsidRPr="008718FD" w:rsidRDefault="00982E61" w:rsidP="00787821">
            <w:pPr>
              <w:rPr>
                <w:sz w:val="24"/>
                <w:szCs w:val="24"/>
                <w:lang w:eastAsia="en-GB"/>
              </w:rPr>
            </w:pPr>
            <w:r w:rsidRPr="008718FD">
              <w:rPr>
                <w:sz w:val="24"/>
                <w:szCs w:val="24"/>
                <w:lang w:eastAsia="en-GB"/>
              </w:rPr>
              <w:t>500(new)</w:t>
            </w:r>
          </w:p>
        </w:tc>
        <w:tc>
          <w:tcPr>
            <w:tcW w:w="2614" w:type="dxa"/>
          </w:tcPr>
          <w:p w14:paraId="41BB5BCA" w14:textId="32036A9B" w:rsidR="00892151" w:rsidRPr="008718FD" w:rsidRDefault="00F64A6C" w:rsidP="00787821">
            <w:pPr>
              <w:rPr>
                <w:sz w:val="24"/>
                <w:szCs w:val="24"/>
                <w:lang w:eastAsia="en-GB"/>
              </w:rPr>
            </w:pPr>
            <w:r w:rsidRPr="008718FD">
              <w:rPr>
                <w:sz w:val="24"/>
                <w:szCs w:val="24"/>
                <w:lang w:eastAsia="en-GB"/>
              </w:rPr>
              <w:t>-</w:t>
            </w:r>
          </w:p>
        </w:tc>
        <w:tc>
          <w:tcPr>
            <w:tcW w:w="2614" w:type="dxa"/>
          </w:tcPr>
          <w:p w14:paraId="4BBD3EDB" w14:textId="04125F60" w:rsidR="00892151" w:rsidRPr="008718FD" w:rsidRDefault="00F64A6C" w:rsidP="00787821">
            <w:pPr>
              <w:rPr>
                <w:sz w:val="24"/>
                <w:szCs w:val="24"/>
                <w:lang w:eastAsia="en-GB"/>
              </w:rPr>
            </w:pPr>
            <w:r w:rsidRPr="008718FD">
              <w:rPr>
                <w:sz w:val="24"/>
                <w:szCs w:val="24"/>
                <w:lang w:eastAsia="en-GB"/>
              </w:rPr>
              <w:t>199</w:t>
            </w:r>
          </w:p>
        </w:tc>
        <w:tc>
          <w:tcPr>
            <w:tcW w:w="2614" w:type="dxa"/>
          </w:tcPr>
          <w:p w14:paraId="362135AB" w14:textId="21C1A0FF" w:rsidR="00892151" w:rsidRPr="008718FD" w:rsidRDefault="00F64A6C" w:rsidP="00787821">
            <w:pPr>
              <w:rPr>
                <w:sz w:val="24"/>
                <w:szCs w:val="24"/>
                <w:lang w:eastAsia="en-GB"/>
              </w:rPr>
            </w:pPr>
            <w:r w:rsidRPr="008718FD">
              <w:rPr>
                <w:sz w:val="24"/>
                <w:szCs w:val="24"/>
                <w:lang w:eastAsia="en-GB"/>
              </w:rPr>
              <w:t>9892</w:t>
            </w:r>
          </w:p>
        </w:tc>
      </w:tr>
      <w:tr w:rsidR="00892151" w:rsidRPr="005519E5" w14:paraId="46D08403" w14:textId="77777777" w:rsidTr="00892151">
        <w:tc>
          <w:tcPr>
            <w:tcW w:w="2614" w:type="dxa"/>
          </w:tcPr>
          <w:p w14:paraId="3E2437BA" w14:textId="2856F34A" w:rsidR="00892151" w:rsidRPr="008718FD" w:rsidRDefault="00982E61" w:rsidP="00787821">
            <w:pPr>
              <w:rPr>
                <w:sz w:val="24"/>
                <w:szCs w:val="24"/>
                <w:lang w:eastAsia="en-GB"/>
              </w:rPr>
            </w:pPr>
            <w:r w:rsidRPr="008718FD">
              <w:rPr>
                <w:sz w:val="24"/>
                <w:szCs w:val="24"/>
                <w:lang w:eastAsia="en-GB"/>
              </w:rPr>
              <w:t>1000</w:t>
            </w:r>
          </w:p>
        </w:tc>
        <w:tc>
          <w:tcPr>
            <w:tcW w:w="2614" w:type="dxa"/>
          </w:tcPr>
          <w:p w14:paraId="0E7ABE27" w14:textId="338AB4A3" w:rsidR="00892151" w:rsidRPr="008718FD" w:rsidRDefault="00F64A6C" w:rsidP="00787821">
            <w:pPr>
              <w:rPr>
                <w:sz w:val="24"/>
                <w:szCs w:val="24"/>
                <w:lang w:eastAsia="en-GB"/>
              </w:rPr>
            </w:pPr>
            <w:r w:rsidRPr="008718FD">
              <w:rPr>
                <w:sz w:val="24"/>
                <w:szCs w:val="24"/>
                <w:lang w:eastAsia="en-GB"/>
              </w:rPr>
              <w:t>143099</w:t>
            </w:r>
          </w:p>
        </w:tc>
        <w:tc>
          <w:tcPr>
            <w:tcW w:w="2614" w:type="dxa"/>
          </w:tcPr>
          <w:p w14:paraId="15DDA102" w14:textId="61E2852C" w:rsidR="00892151" w:rsidRPr="008718FD" w:rsidRDefault="00C9114B" w:rsidP="00787821">
            <w:pPr>
              <w:rPr>
                <w:sz w:val="24"/>
                <w:szCs w:val="24"/>
                <w:lang w:eastAsia="en-GB"/>
              </w:rPr>
            </w:pPr>
            <w:r w:rsidRPr="008718FD">
              <w:rPr>
                <w:sz w:val="24"/>
                <w:szCs w:val="24"/>
                <w:lang w:eastAsia="en-GB"/>
              </w:rPr>
              <w:t>256324</w:t>
            </w:r>
          </w:p>
        </w:tc>
        <w:tc>
          <w:tcPr>
            <w:tcW w:w="2614" w:type="dxa"/>
          </w:tcPr>
          <w:p w14:paraId="72767E19" w14:textId="62683A04" w:rsidR="00892151" w:rsidRPr="008718FD" w:rsidRDefault="00C9114B" w:rsidP="00787821">
            <w:pPr>
              <w:rPr>
                <w:sz w:val="24"/>
                <w:szCs w:val="24"/>
                <w:lang w:eastAsia="en-GB"/>
              </w:rPr>
            </w:pPr>
            <w:r w:rsidRPr="008718FD">
              <w:rPr>
                <w:sz w:val="24"/>
                <w:szCs w:val="24"/>
                <w:lang w:eastAsia="en-GB"/>
              </w:rPr>
              <w:t>103611</w:t>
            </w:r>
          </w:p>
        </w:tc>
      </w:tr>
      <w:tr w:rsidR="00892151" w:rsidRPr="005519E5" w14:paraId="6D6112C9" w14:textId="77777777" w:rsidTr="00892151">
        <w:tc>
          <w:tcPr>
            <w:tcW w:w="2614" w:type="dxa"/>
          </w:tcPr>
          <w:p w14:paraId="4865358A" w14:textId="42F0B00A" w:rsidR="00892151" w:rsidRPr="008718FD" w:rsidRDefault="00982E61" w:rsidP="00787821">
            <w:pPr>
              <w:rPr>
                <w:sz w:val="24"/>
                <w:szCs w:val="24"/>
                <w:lang w:eastAsia="en-GB"/>
              </w:rPr>
            </w:pPr>
            <w:r w:rsidRPr="008718FD">
              <w:rPr>
                <w:sz w:val="24"/>
                <w:szCs w:val="24"/>
                <w:lang w:eastAsia="en-GB"/>
              </w:rPr>
              <w:t>2000</w:t>
            </w:r>
          </w:p>
        </w:tc>
        <w:tc>
          <w:tcPr>
            <w:tcW w:w="2614" w:type="dxa"/>
          </w:tcPr>
          <w:p w14:paraId="6DC3CFCA" w14:textId="5386A702" w:rsidR="00892151" w:rsidRPr="008718FD" w:rsidRDefault="00C9114B" w:rsidP="00787821">
            <w:pPr>
              <w:rPr>
                <w:sz w:val="24"/>
                <w:szCs w:val="24"/>
                <w:lang w:eastAsia="en-GB"/>
              </w:rPr>
            </w:pPr>
            <w:r w:rsidRPr="008718FD">
              <w:rPr>
                <w:sz w:val="24"/>
                <w:szCs w:val="24"/>
                <w:lang w:eastAsia="en-GB"/>
              </w:rPr>
              <w:t>-</w:t>
            </w:r>
          </w:p>
        </w:tc>
        <w:tc>
          <w:tcPr>
            <w:tcW w:w="2614" w:type="dxa"/>
          </w:tcPr>
          <w:p w14:paraId="0C075E5D" w14:textId="3CE66963" w:rsidR="00892151" w:rsidRPr="008718FD" w:rsidRDefault="00C9114B" w:rsidP="00787821">
            <w:pPr>
              <w:rPr>
                <w:sz w:val="24"/>
                <w:szCs w:val="24"/>
                <w:lang w:eastAsia="en-GB"/>
              </w:rPr>
            </w:pPr>
            <w:r w:rsidRPr="008718FD">
              <w:rPr>
                <w:sz w:val="24"/>
                <w:szCs w:val="24"/>
                <w:lang w:eastAsia="en-GB"/>
              </w:rPr>
              <w:t>638</w:t>
            </w:r>
          </w:p>
        </w:tc>
        <w:tc>
          <w:tcPr>
            <w:tcW w:w="2614" w:type="dxa"/>
          </w:tcPr>
          <w:p w14:paraId="11BBD182" w14:textId="610EBFD2" w:rsidR="00892151" w:rsidRPr="008718FD" w:rsidRDefault="00C9114B" w:rsidP="00787821">
            <w:pPr>
              <w:rPr>
                <w:sz w:val="24"/>
                <w:szCs w:val="24"/>
                <w:lang w:eastAsia="en-GB"/>
              </w:rPr>
            </w:pPr>
            <w:r w:rsidRPr="008718FD">
              <w:rPr>
                <w:sz w:val="24"/>
                <w:szCs w:val="24"/>
                <w:lang w:eastAsia="en-GB"/>
              </w:rPr>
              <w:t>17929</w:t>
            </w:r>
          </w:p>
        </w:tc>
      </w:tr>
    </w:tbl>
    <w:p w14:paraId="20477977" w14:textId="083F4C5B" w:rsidR="00892151" w:rsidRPr="005519E5" w:rsidRDefault="003842AC" w:rsidP="00787821">
      <w:pPr>
        <w:rPr>
          <w:sz w:val="28"/>
          <w:szCs w:val="28"/>
          <w:lang w:eastAsia="en-GB"/>
        </w:rPr>
      </w:pPr>
      <w:r>
        <w:rPr>
          <w:sz w:val="28"/>
          <w:szCs w:val="28"/>
          <w:lang w:eastAsia="en-GB"/>
        </w:rPr>
        <w:t xml:space="preserve">     Source: RBI</w:t>
      </w:r>
    </w:p>
    <w:p w14:paraId="245BAF77" w14:textId="1756834F" w:rsidR="000958CE" w:rsidRDefault="000F067F" w:rsidP="00787821">
      <w:r>
        <w:t xml:space="preserve">Initial when demonetisation took place </w:t>
      </w:r>
      <w:r w:rsidR="000958CE">
        <w:t xml:space="preserve">it was believed that the denomination 2000 </w:t>
      </w:r>
      <w:r w:rsidR="00111C7A">
        <w:t>and 500 are made with a lot of extra security to stop people to print fake bills of high den</w:t>
      </w:r>
      <w:r w:rsidR="00255310">
        <w:t>omination which according to RBI report</w:t>
      </w:r>
      <w:r w:rsidR="0059061B">
        <w:t xml:space="preserve"> 199 fake bills of 500</w:t>
      </w:r>
      <w:r w:rsidR="00BC5198">
        <w:t>(new)</w:t>
      </w:r>
      <w:r w:rsidR="0059061B">
        <w:t xml:space="preserve"> and </w:t>
      </w:r>
      <w:r w:rsidR="00BC5198">
        <w:t xml:space="preserve">638 of 2000 in 2016-2017 but it raised to </w:t>
      </w:r>
      <w:r w:rsidR="003975BB">
        <w:t xml:space="preserve">9892 and 17929 in 2017-2018 which clearly means </w:t>
      </w:r>
      <w:r w:rsidR="00894F35">
        <w:t xml:space="preserve">even with lot of security function people </w:t>
      </w:r>
      <w:r w:rsidR="00E07674">
        <w:t xml:space="preserve">made fake currencies which was not even detected by </w:t>
      </w:r>
      <w:r w:rsidR="00475B93">
        <w:t>machines. The</w:t>
      </w:r>
      <w:r w:rsidR="00EF625C">
        <w:t xml:space="preserve"> only reason the percentage of </w:t>
      </w:r>
      <w:r w:rsidR="00EF625C">
        <w:lastRenderedPageBreak/>
        <w:t xml:space="preserve">counterfeit note of 500 and 1000 were less in 2017-2018 was because </w:t>
      </w:r>
      <w:r w:rsidR="00475B93">
        <w:t xml:space="preserve">this denomination was </w:t>
      </w:r>
      <w:r w:rsidR="00EB7686">
        <w:t>banned,</w:t>
      </w:r>
      <w:r w:rsidR="00475B93">
        <w:t xml:space="preserve"> and people need time to adapt to new bills.</w:t>
      </w:r>
    </w:p>
    <w:p w14:paraId="5E5787A5" w14:textId="3A25FB75" w:rsidR="00C60562" w:rsidRPr="009B0E12" w:rsidRDefault="00822F5E" w:rsidP="00787821">
      <w:pPr>
        <w:rPr>
          <w:lang w:eastAsia="en-GB"/>
        </w:rPr>
      </w:pPr>
      <w:r w:rsidRPr="009B0E12">
        <w:t xml:space="preserve">Every time any countries undergo demonetisation </w:t>
      </w:r>
      <w:r w:rsidR="00D00CCC" w:rsidRPr="009B0E12">
        <w:t>the huge amount of fake currency come out of the</w:t>
      </w:r>
      <w:r w:rsidR="0038719C" w:rsidRPr="009B0E12">
        <w:t xml:space="preserve"> </w:t>
      </w:r>
      <w:r w:rsidR="00D00CCC" w:rsidRPr="009B0E12">
        <w:t xml:space="preserve">circulation but as the time passes people gets there way to start use of counterfeit currency </w:t>
      </w:r>
      <w:r w:rsidR="00C80ECB" w:rsidRPr="009B0E12">
        <w:t xml:space="preserve">again. As </w:t>
      </w:r>
      <w:r w:rsidR="00212B7F" w:rsidRPr="009B0E12">
        <w:t>p</w:t>
      </w:r>
      <w:r w:rsidR="00821221" w:rsidRPr="009B0E12">
        <w:t>er</w:t>
      </w:r>
      <w:r w:rsidR="00212B7F" w:rsidRPr="009B0E12">
        <w:t xml:space="preserve"> the RBI </w:t>
      </w:r>
      <w:r w:rsidR="00821221" w:rsidRPr="009B0E12">
        <w:t xml:space="preserve">report of </w:t>
      </w:r>
      <w:r w:rsidR="00787821" w:rsidRPr="009B0E12">
        <w:t>India</w:t>
      </w:r>
      <w:r w:rsidR="007E29AA" w:rsidRPr="009B0E12">
        <w:t xml:space="preserve"> </w:t>
      </w:r>
      <w:r w:rsidR="00821221" w:rsidRPr="009B0E12">
        <w:t xml:space="preserve">a total of fake notes </w:t>
      </w:r>
      <w:r w:rsidR="00B877AE" w:rsidRPr="009B0E12">
        <w:t xml:space="preserve">seized </w:t>
      </w:r>
      <w:r w:rsidR="005107E9" w:rsidRPr="009B0E12">
        <w:t xml:space="preserve">around 230971 </w:t>
      </w:r>
      <w:r w:rsidR="00A8009F" w:rsidRPr="009B0E12">
        <w:t>pieces</w:t>
      </w:r>
      <w:r w:rsidR="00103462" w:rsidRPr="009B0E12">
        <w:t xml:space="preserve"> </w:t>
      </w:r>
      <w:r w:rsidR="006E20C2" w:rsidRPr="009B0E12">
        <w:t xml:space="preserve">due to demonetisation </w:t>
      </w:r>
      <w:r w:rsidR="003E3BC2" w:rsidRPr="009B0E12">
        <w:t>policy.</w:t>
      </w:r>
      <w:r w:rsidR="00D50A6B" w:rsidRPr="009B0E12">
        <w:t>in 2021-2022 a total of 7</w:t>
      </w:r>
      <w:r w:rsidR="005107E9" w:rsidRPr="009B0E12">
        <w:t xml:space="preserve">9669 </w:t>
      </w:r>
      <w:r w:rsidR="00A8009F" w:rsidRPr="009B0E12">
        <w:t>pieces</w:t>
      </w:r>
      <w:r w:rsidR="00DD358E" w:rsidRPr="009B0E12">
        <w:t xml:space="preserve"> of</w:t>
      </w:r>
      <w:r w:rsidR="00A8009F" w:rsidRPr="009B0E12">
        <w:t xml:space="preserve"> 500</w:t>
      </w:r>
      <w:r w:rsidR="00DD358E" w:rsidRPr="009B0E12">
        <w:t xml:space="preserve"> fake notes and</w:t>
      </w:r>
      <w:r w:rsidR="00E90362" w:rsidRPr="009B0E12">
        <w:t xml:space="preserve"> 13604 pieces </w:t>
      </w:r>
      <w:r w:rsidR="00555CD1" w:rsidRPr="009B0E12">
        <w:t>of 2000</w:t>
      </w:r>
      <w:r w:rsidR="003E4DC2" w:rsidRPr="009B0E12">
        <w:t xml:space="preserve"> fake</w:t>
      </w:r>
      <w:r w:rsidR="00555CD1" w:rsidRPr="009B0E12">
        <w:t xml:space="preserve"> notes</w:t>
      </w:r>
      <w:r w:rsidR="003E4DC2" w:rsidRPr="009B0E12">
        <w:t xml:space="preserve"> were found.</w:t>
      </w:r>
      <w:r w:rsidR="00005A33" w:rsidRPr="009B0E12">
        <w:t xml:space="preserve"> According </w:t>
      </w:r>
      <w:r w:rsidR="00C06E9F" w:rsidRPr="009B0E12">
        <w:t xml:space="preserve">to economics times illegal </w:t>
      </w:r>
      <w:r w:rsidR="0085249C" w:rsidRPr="009B0E12">
        <w:t xml:space="preserve">notes detected by </w:t>
      </w:r>
      <w:r w:rsidR="00861815" w:rsidRPr="009B0E12">
        <w:t xml:space="preserve">intelligence </w:t>
      </w:r>
      <w:r w:rsidR="009843C3" w:rsidRPr="009B0E12">
        <w:t>kept on increasing every year from 2017</w:t>
      </w:r>
      <w:r w:rsidR="0073430E" w:rsidRPr="009B0E12">
        <w:t>, the research says that about 190</w:t>
      </w:r>
      <w:r w:rsidR="008A21E9" w:rsidRPr="009B0E12">
        <w:t>% rise in 2020</w:t>
      </w:r>
      <w:r w:rsidR="006545FF" w:rsidRPr="009B0E12">
        <w:t xml:space="preserve"> in the 5</w:t>
      </w:r>
      <w:r w:rsidR="006545FF" w:rsidRPr="009B0E12">
        <w:rPr>
          <w:vertAlign w:val="superscript"/>
        </w:rPr>
        <w:t>th</w:t>
      </w:r>
      <w:r w:rsidR="006545FF" w:rsidRPr="009B0E12">
        <w:t xml:space="preserve"> year of demonetisation </w:t>
      </w:r>
      <w:r w:rsidR="00230F18" w:rsidRPr="009B0E12">
        <w:t>than previous years.</w:t>
      </w:r>
      <w:sdt>
        <w:sdtPr>
          <w:id w:val="927771567"/>
          <w:citation/>
        </w:sdtPr>
        <w:sdtEndPr/>
        <w:sdtContent>
          <w:r w:rsidR="00B32B4D" w:rsidRPr="009B0E12">
            <w:fldChar w:fldCharType="begin"/>
          </w:r>
          <w:r w:rsidR="00B32B4D" w:rsidRPr="009B0E12">
            <w:instrText xml:space="preserve"> CITATION RBI22 \l 2057 </w:instrText>
          </w:r>
          <w:r w:rsidR="00B32B4D" w:rsidRPr="009B0E12">
            <w:fldChar w:fldCharType="separate"/>
          </w:r>
          <w:r w:rsidR="005E7CE3">
            <w:rPr>
              <w:noProof/>
            </w:rPr>
            <w:t xml:space="preserve"> (RBI, 2022)</w:t>
          </w:r>
          <w:r w:rsidR="00B32B4D" w:rsidRPr="009B0E12">
            <w:fldChar w:fldCharType="end"/>
          </w:r>
        </w:sdtContent>
      </w:sdt>
    </w:p>
    <w:p w14:paraId="7F497845" w14:textId="4CFBE19F" w:rsidR="00834C4A" w:rsidRDefault="00326ED1" w:rsidP="00834C4A">
      <w:pPr>
        <w:pStyle w:val="Heading1"/>
      </w:pPr>
      <w:bookmarkStart w:id="26" w:name="_Toc128345496"/>
      <w:bookmarkStart w:id="27" w:name="_Toc128506993"/>
      <w:r>
        <w:t>2.2.5: TAX EVASIO</w:t>
      </w:r>
      <w:r w:rsidR="00834C4A">
        <w:t>N:</w:t>
      </w:r>
      <w:bookmarkEnd w:id="26"/>
      <w:bookmarkEnd w:id="27"/>
    </w:p>
    <w:p w14:paraId="6C5DFFC8" w14:textId="6A5F7DDA" w:rsidR="00FB7265" w:rsidRDefault="00834C4A" w:rsidP="00834C4A">
      <w:r>
        <w:t xml:space="preserve">Tax evasion </w:t>
      </w:r>
      <w:r w:rsidR="00E53C10">
        <w:t xml:space="preserve">means completely or partially not paying the </w:t>
      </w:r>
      <w:r w:rsidR="005D4FA9">
        <w:t>taxes</w:t>
      </w:r>
      <w:r w:rsidR="009368CC">
        <w:t xml:space="preserve"> in other words not dec</w:t>
      </w:r>
      <w:r w:rsidR="002B46CC">
        <w:t xml:space="preserve">laring the income </w:t>
      </w:r>
      <w:r w:rsidR="00D71F56">
        <w:t xml:space="preserve">or by showing fake </w:t>
      </w:r>
      <w:r w:rsidR="003F7963">
        <w:t>expenses. It</w:t>
      </w:r>
      <w:r w:rsidR="00D71F56">
        <w:t xml:space="preserve"> is criminal activity </w:t>
      </w:r>
      <w:r w:rsidR="00CD1243">
        <w:t>and punishable offence</w:t>
      </w:r>
      <w:r w:rsidR="005D4FA9">
        <w:t xml:space="preserve">. Tax evasion is illegal in </w:t>
      </w:r>
      <w:r w:rsidR="00571708">
        <w:t>India.</w:t>
      </w:r>
      <w:r w:rsidR="005D4FA9">
        <w:t xml:space="preserve"> </w:t>
      </w:r>
      <w:r w:rsidR="001218CC">
        <w:t>So as a solution to this government of India</w:t>
      </w:r>
      <w:r w:rsidR="00457E76">
        <w:t xml:space="preserve"> launched </w:t>
      </w:r>
      <w:r w:rsidR="00DC5B32">
        <w:t>the</w:t>
      </w:r>
      <w:r w:rsidR="00B85FFF">
        <w:t xml:space="preserve"> </w:t>
      </w:r>
      <w:r w:rsidR="00DC5B32">
        <w:t>T</w:t>
      </w:r>
      <w:r w:rsidR="00B85FFF">
        <w:t>axation Law act 2016</w:t>
      </w:r>
      <w:r w:rsidR="00F22BC2">
        <w:t xml:space="preserve"> </w:t>
      </w:r>
      <w:r w:rsidR="00DC5B32" w:rsidRPr="00DC5B32">
        <w:t xml:space="preserve">According to this plan, for every 100 rupees the taxpayer disclosed, he would lose 50 rupees in taxes and be required to provide the government another 25 rupees in the form of a four-year interest-free deposit. He lost another Rs 10 in interest during this time that he could have gained by investing the money placed somewhere else at a 10% annual return. Given how ugly it was, it was not surprise that this plan was </w:t>
      </w:r>
      <w:r w:rsidR="009F6D0D" w:rsidRPr="00DC5B32">
        <w:t>unsuccessful.</w:t>
      </w:r>
      <w:r w:rsidR="009F6D0D">
        <w:t xml:space="preserve"> On</w:t>
      </w:r>
      <w:r w:rsidR="00675151">
        <w:t xml:space="preserve"> the other </w:t>
      </w:r>
      <w:r w:rsidR="0045244E">
        <w:t>hand,</w:t>
      </w:r>
      <w:r w:rsidR="00675151">
        <w:t xml:space="preserve"> </w:t>
      </w:r>
      <w:r w:rsidR="009F6D0D">
        <w:t xml:space="preserve">Income tax department launched </w:t>
      </w:r>
      <w:r w:rsidR="00765DD9">
        <w:t xml:space="preserve">Operation </w:t>
      </w:r>
      <w:r w:rsidR="009F6D0D">
        <w:t xml:space="preserve">clean money </w:t>
      </w:r>
      <w:proofErr w:type="gramStart"/>
      <w:r w:rsidR="0045244E" w:rsidRPr="0045244E">
        <w:t>in order to</w:t>
      </w:r>
      <w:proofErr w:type="gramEnd"/>
      <w:r w:rsidR="0045244E" w:rsidRPr="0045244E">
        <w:t xml:space="preserve"> discover suspicious deposits that were out of proportion to claimed revenues, it carefully examined bank deposits over Rs 2.5 lakh with the use of cutting-edge data analytics tools. It sent 18 lakh questions, to which 9.72 lakh taxpayers have responded, involving 13.33 lakh bank accounts and deposits totalling Rs 2.89 lakh billion.</w:t>
      </w:r>
      <w:sdt>
        <w:sdtPr>
          <w:id w:val="-1115907175"/>
          <w:citation/>
        </w:sdtPr>
        <w:sdtEndPr/>
        <w:sdtContent>
          <w:r w:rsidR="00983292">
            <w:fldChar w:fldCharType="begin"/>
          </w:r>
          <w:r w:rsidR="00983292">
            <w:instrText xml:space="preserve"> CITATION Har17 \l 2057 </w:instrText>
          </w:r>
          <w:r w:rsidR="00983292">
            <w:fldChar w:fldCharType="separate"/>
          </w:r>
          <w:r w:rsidR="005E7CE3">
            <w:rPr>
              <w:noProof/>
            </w:rPr>
            <w:t xml:space="preserve"> (singh, 2017)</w:t>
          </w:r>
          <w:r w:rsidR="00983292">
            <w:fldChar w:fldCharType="end"/>
          </w:r>
        </w:sdtContent>
      </w:sdt>
      <w:r w:rsidR="00FB7265">
        <w:rPr>
          <w:noProof/>
        </w:rPr>
        <w:drawing>
          <wp:inline distT="0" distB="0" distL="0" distR="0" wp14:anchorId="7FA3BEA3" wp14:editId="797158ED">
            <wp:extent cx="4109013" cy="2418715"/>
            <wp:effectExtent l="0" t="0" r="635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70912" cy="2455151"/>
                    </a:xfrm>
                    <a:prstGeom prst="rect">
                      <a:avLst/>
                    </a:prstGeom>
                    <a:noFill/>
                    <a:ln>
                      <a:noFill/>
                    </a:ln>
                  </pic:spPr>
                </pic:pic>
              </a:graphicData>
            </a:graphic>
          </wp:inline>
        </w:drawing>
      </w:r>
    </w:p>
    <w:p w14:paraId="5D917B60" w14:textId="3133533A" w:rsidR="00E55320" w:rsidRDefault="00E55320" w:rsidP="00834C4A">
      <w:r>
        <w:t xml:space="preserve">          (</w:t>
      </w:r>
      <w:r w:rsidR="001F581A">
        <w:t>Source</w:t>
      </w:r>
      <w:r>
        <w:t>: PM Modi’s tweet)</w:t>
      </w:r>
    </w:p>
    <w:p w14:paraId="4FB0CA8E" w14:textId="52176616" w:rsidR="00E55320" w:rsidRDefault="001F581A" w:rsidP="00834C4A">
      <w:r>
        <w:t xml:space="preserve">PM Narendra </w:t>
      </w:r>
      <w:r w:rsidR="002554B9">
        <w:t>Modi</w:t>
      </w:r>
      <w:r>
        <w:t xml:space="preserve"> himself </w:t>
      </w:r>
      <w:r w:rsidR="008A29A4">
        <w:t>launched Operation Clean Money after demonetisation</w:t>
      </w:r>
      <w:r w:rsidR="003C3298">
        <w:t xml:space="preserve"> on 31</w:t>
      </w:r>
      <w:r w:rsidR="003C3298" w:rsidRPr="003C3298">
        <w:rPr>
          <w:vertAlign w:val="superscript"/>
        </w:rPr>
        <w:t>st</w:t>
      </w:r>
      <w:r w:rsidR="003C3298">
        <w:t xml:space="preserve"> January 2017</w:t>
      </w:r>
      <w:r w:rsidR="008A29A4">
        <w:t xml:space="preserve"> </w:t>
      </w:r>
      <w:r w:rsidR="00EF1203">
        <w:t>to ensure better tax compliance</w:t>
      </w:r>
      <w:r w:rsidR="00473E5C">
        <w:t xml:space="preserve"> </w:t>
      </w:r>
      <w:r w:rsidR="00FB7189">
        <w:t xml:space="preserve">by fair and clear payment of tax were all </w:t>
      </w:r>
      <w:r w:rsidR="006455E4">
        <w:t>Indian</w:t>
      </w:r>
      <w:r w:rsidR="00FB7189">
        <w:t xml:space="preserve"> pay their taxes without </w:t>
      </w:r>
      <w:r w:rsidR="00E117DB">
        <w:t xml:space="preserve">trying </w:t>
      </w:r>
      <w:r w:rsidR="006455E4">
        <w:t>to avoid</w:t>
      </w:r>
      <w:r w:rsidR="00E117DB">
        <w:t xml:space="preserve"> and as a responsibility towards their </w:t>
      </w:r>
      <w:r w:rsidR="006455E4">
        <w:t>country. The operation aims</w:t>
      </w:r>
      <w:r w:rsidR="00EF1203">
        <w:t xml:space="preserve"> </w:t>
      </w:r>
      <w:r w:rsidR="005D4831">
        <w:t>to increase awareness of importance of tax payment to the people</w:t>
      </w:r>
      <w:r w:rsidR="00F553C7">
        <w:t xml:space="preserve">, to increase knowledge of tax obligation </w:t>
      </w:r>
      <w:r w:rsidR="009822D1">
        <w:t xml:space="preserve">using </w:t>
      </w:r>
      <w:r w:rsidR="006455E4">
        <w:t>IEC (</w:t>
      </w:r>
      <w:r w:rsidR="009822D1">
        <w:t xml:space="preserve">information, </w:t>
      </w:r>
      <w:r w:rsidR="002D2956">
        <w:t>education,</w:t>
      </w:r>
      <w:r w:rsidR="009822D1">
        <w:t xml:space="preserve"> and </w:t>
      </w:r>
      <w:r w:rsidR="006455E4">
        <w:t>communication) approach</w:t>
      </w:r>
      <w:r w:rsidR="007A58EC">
        <w:t xml:space="preserve">. They started </w:t>
      </w:r>
      <w:r w:rsidR="00015AF9">
        <w:t>promoting voluntar</w:t>
      </w:r>
      <w:r w:rsidR="008C4933">
        <w:t>ily</w:t>
      </w:r>
      <w:r w:rsidR="00015AF9">
        <w:t xml:space="preserve"> by </w:t>
      </w:r>
      <w:r w:rsidR="008C4933">
        <w:t>giving e-delivery services</w:t>
      </w:r>
      <w:r w:rsidR="00003EFC">
        <w:t xml:space="preserve"> and reducing compliance </w:t>
      </w:r>
      <w:r w:rsidR="005A7DFF">
        <w:t>costs. By</w:t>
      </w:r>
      <w:r w:rsidR="00003EFC">
        <w:t xml:space="preserve"> keeping complete record of taxes from third party so </w:t>
      </w:r>
      <w:r w:rsidR="005A7DFF">
        <w:t>we can evaluate the situation of tax system</w:t>
      </w:r>
      <w:r w:rsidR="00883840">
        <w:t>.</w:t>
      </w:r>
      <w:r w:rsidR="005A7DFF">
        <w:t xml:space="preserve"> </w:t>
      </w:r>
      <w:r w:rsidR="00537CF5">
        <w:t xml:space="preserve">Also started to collaborate with government agencies </w:t>
      </w:r>
      <w:r w:rsidR="00EA204F">
        <w:t xml:space="preserve">and </w:t>
      </w:r>
      <w:r w:rsidR="003F7963">
        <w:t>middleman</w:t>
      </w:r>
      <w:r w:rsidR="00EA204F">
        <w:t xml:space="preserve"> who are responsible for data </w:t>
      </w:r>
      <w:r w:rsidR="002D2956">
        <w:t>exchange, proper use of leveraging technology and data analytics.</w:t>
      </w:r>
      <w:r w:rsidR="00A31DA1">
        <w:t xml:space="preserve"> This operation bought self-ass</w:t>
      </w:r>
      <w:r w:rsidR="00FB1F6C">
        <w:t xml:space="preserve">essment tax of 13000 crore by targeted non-filers. Around </w:t>
      </w:r>
      <w:r w:rsidR="00E642EB">
        <w:t xml:space="preserve">3.04 lakh people deposited cash of 10 lakhs or more </w:t>
      </w:r>
      <w:r w:rsidR="00504261">
        <w:t xml:space="preserve">but didn’t </w:t>
      </w:r>
      <w:r w:rsidR="00A76C6D">
        <w:t>file</w:t>
      </w:r>
      <w:r w:rsidR="00504261">
        <w:t xml:space="preserve"> their IT returns.</w:t>
      </w:r>
      <w:r w:rsidR="00E16D3F">
        <w:t xml:space="preserve">2.09lakh </w:t>
      </w:r>
      <w:r w:rsidR="00A76C6D">
        <w:t>people non</w:t>
      </w:r>
      <w:r w:rsidR="005978D1">
        <w:t>-filers</w:t>
      </w:r>
      <w:r w:rsidR="00E16D3F">
        <w:t xml:space="preserve"> had to pay </w:t>
      </w:r>
      <w:r w:rsidR="005978D1">
        <w:t>self-assessment tax of 6531 crore.</w:t>
      </w:r>
    </w:p>
    <w:p w14:paraId="2F7FEEEF" w14:textId="2129E8D2" w:rsidR="00A76C6D" w:rsidRDefault="00A76C6D" w:rsidP="00834C4A">
      <w:r>
        <w:t xml:space="preserve">To create more </w:t>
      </w:r>
      <w:r w:rsidR="003C3298">
        <w:t>awareness,</w:t>
      </w:r>
      <w:r>
        <w:t xml:space="preserve"> they</w:t>
      </w:r>
      <w:r w:rsidR="003C3298">
        <w:t xml:space="preserve"> </w:t>
      </w:r>
      <w:r w:rsidR="00A4755D">
        <w:t>send</w:t>
      </w:r>
      <w:r w:rsidR="004B31EE">
        <w:t xml:space="preserve"> Emails and text massages to the tax </w:t>
      </w:r>
      <w:r w:rsidR="00A5076B">
        <w:t>dues</w:t>
      </w:r>
      <w:r w:rsidR="008F1C29">
        <w:t xml:space="preserve">. The timing of this operation was </w:t>
      </w:r>
      <w:r w:rsidR="00EE76FF">
        <w:t xml:space="preserve">thoroughly thought </w:t>
      </w:r>
      <w:r w:rsidR="007925B4">
        <w:t xml:space="preserve">as after demonetisation </w:t>
      </w:r>
      <w:r w:rsidR="00A5076B">
        <w:t>there</w:t>
      </w:r>
      <w:r w:rsidR="007925B4">
        <w:t xml:space="preserve"> was a lot of cash crunch and was easy as the people </w:t>
      </w:r>
      <w:r w:rsidR="00A5076B">
        <w:t xml:space="preserve">had just </w:t>
      </w:r>
      <w:r w:rsidR="00A71056">
        <w:t xml:space="preserve">changed </w:t>
      </w:r>
      <w:proofErr w:type="gramStart"/>
      <w:r w:rsidR="00A5076B">
        <w:t>all of</w:t>
      </w:r>
      <w:proofErr w:type="gramEnd"/>
      <w:r w:rsidR="00A5076B">
        <w:t xml:space="preserve"> </w:t>
      </w:r>
      <w:r w:rsidR="00A71056">
        <w:t>their</w:t>
      </w:r>
      <w:r w:rsidR="00A5076B">
        <w:t xml:space="preserve"> money via </w:t>
      </w:r>
      <w:r w:rsidR="00A51191">
        <w:t>banks,</w:t>
      </w:r>
      <w:r w:rsidR="00A5076B">
        <w:t xml:space="preserve"> so it made to have record of all the money circulation all over </w:t>
      </w:r>
      <w:r w:rsidR="00A71056">
        <w:t>India.</w:t>
      </w:r>
      <w:r>
        <w:t xml:space="preserve"> </w:t>
      </w:r>
    </w:p>
    <w:p w14:paraId="42D634E4" w14:textId="77777777" w:rsidR="00E55320" w:rsidRPr="00834C4A" w:rsidRDefault="00E55320" w:rsidP="00834C4A"/>
    <w:p w14:paraId="37B85432" w14:textId="5B452B72" w:rsidR="008A5CD1" w:rsidRDefault="00136D97" w:rsidP="00BE2898">
      <w:pPr>
        <w:pStyle w:val="Heading1"/>
        <w:rPr>
          <w:lang w:eastAsia="en-GB"/>
        </w:rPr>
      </w:pPr>
      <w:r>
        <w:rPr>
          <w:lang w:eastAsia="en-GB"/>
        </w:rPr>
        <w:lastRenderedPageBreak/>
        <w:t xml:space="preserve"> </w:t>
      </w:r>
      <w:bookmarkStart w:id="28" w:name="_Toc128345497"/>
      <w:bookmarkStart w:id="29" w:name="_Toc128506994"/>
      <w:r w:rsidR="005D252E">
        <w:rPr>
          <w:lang w:eastAsia="en-GB"/>
        </w:rPr>
        <w:t>CHAPTER</w:t>
      </w:r>
      <w:r w:rsidR="00A10131">
        <w:rPr>
          <w:lang w:eastAsia="en-GB"/>
        </w:rPr>
        <w:t>.</w:t>
      </w:r>
      <w:r w:rsidR="0042468C">
        <w:t xml:space="preserve">3: Analysing the </w:t>
      </w:r>
      <w:r w:rsidR="00625D75">
        <w:t>Impact of Demonetisation in India:</w:t>
      </w:r>
      <w:bookmarkEnd w:id="28"/>
      <w:bookmarkEnd w:id="29"/>
    </w:p>
    <w:p w14:paraId="7073A6CF" w14:textId="4D508BB8" w:rsidR="00BE2898" w:rsidRPr="00BE2898" w:rsidRDefault="008A5CD1" w:rsidP="00BE2898">
      <w:pPr>
        <w:pStyle w:val="Heading1"/>
        <w:rPr>
          <w:lang w:eastAsia="en-GB"/>
        </w:rPr>
      </w:pPr>
      <w:bookmarkStart w:id="30" w:name="_Toc128345498"/>
      <w:bookmarkStart w:id="31" w:name="_Toc128506995"/>
      <w:r>
        <w:t>3.1: Impact</w:t>
      </w:r>
      <w:r w:rsidR="00603D64">
        <w:t xml:space="preserve"> of Demonetisation on </w:t>
      </w:r>
      <w:r w:rsidR="00BE2898" w:rsidRPr="00BE2898">
        <w:t>Employment:</w:t>
      </w:r>
      <w:bookmarkEnd w:id="30"/>
      <w:bookmarkEnd w:id="31"/>
    </w:p>
    <w:p w14:paraId="2816363E" w14:textId="77777777" w:rsidR="003F0950" w:rsidRDefault="003F0950" w:rsidP="003F0950">
      <w:pPr>
        <w:rPr>
          <w:lang w:eastAsia="en-GB"/>
        </w:rPr>
      </w:pPr>
      <w:r>
        <w:rPr>
          <w:lang w:eastAsia="en-GB"/>
        </w:rPr>
        <w:t>The disturbance to people's daily lives, businesses, and the Indian economic system caused by the demonetization of large paper currency on November 8, 2016, is still clearly visible to many people. There was much discussion at the time concerning the immediate effects on the cash-based informal economy and the eventual effects on everyone engaged, whether directly or indirectly.</w:t>
      </w:r>
    </w:p>
    <w:p w14:paraId="58200B10" w14:textId="3F588DA0" w:rsidR="007C68D2" w:rsidRDefault="003F0950" w:rsidP="007C68D2">
      <w:pPr>
        <w:rPr>
          <w:lang w:eastAsia="en-GB"/>
        </w:rPr>
      </w:pPr>
      <w:r>
        <w:rPr>
          <w:lang w:eastAsia="en-GB"/>
        </w:rPr>
        <w:t xml:space="preserve">Rising currency has returned at larger numbers than before since it was designed to abruptly withdraw throughout the years. </w:t>
      </w:r>
      <w:r w:rsidR="00110942">
        <w:rPr>
          <w:lang w:eastAsia="en-GB"/>
        </w:rPr>
        <w:t>Considering</w:t>
      </w:r>
      <w:r>
        <w:rPr>
          <w:lang w:eastAsia="en-GB"/>
        </w:rPr>
        <w:t xml:space="preserve"> this reversal, it is crucial to evaluate the extremely long pattern that the economy has taken since </w:t>
      </w:r>
      <w:r w:rsidR="004D75AF">
        <w:rPr>
          <w:lang w:eastAsia="en-GB"/>
        </w:rPr>
        <w:t>demonetization. With</w:t>
      </w:r>
      <w:r w:rsidR="007C68D2">
        <w:rPr>
          <w:lang w:eastAsia="en-GB"/>
        </w:rPr>
        <w:t xml:space="preserve"> the reintroduction of cash, any claims of positive effects from the substantial formalisation of the Indian economy are exceedingly improbable. Nonetheless, the economy's rising cash intensity may not have completely countered the negative impacts.</w:t>
      </w:r>
    </w:p>
    <w:p w14:paraId="64B85519" w14:textId="1883C6F3" w:rsidR="00BE2898" w:rsidRPr="00BE2898" w:rsidRDefault="007C68D2" w:rsidP="007C68D2">
      <w:pPr>
        <w:rPr>
          <w:lang w:eastAsia="en-GB"/>
        </w:rPr>
      </w:pPr>
      <w:r>
        <w:rPr>
          <w:lang w:eastAsia="en-GB"/>
        </w:rPr>
        <w:t>The market doesn't quite operate like a rubber band that stretches back to its original shape after being stretched. Bad experiences typically make an imprint that lasts. As demand picks up, small firms that closed because of a lack of customers don't come back up right away. When borrowers are unable to make loan payments, it is more challenging to obtain a loan in the future, especially from unreliable sources.</w:t>
      </w:r>
      <w:r w:rsidRPr="00BE2898">
        <w:rPr>
          <w:lang w:eastAsia="en-GB"/>
        </w:rPr>
        <w:t xml:space="preserve"> </w:t>
      </w:r>
      <w:r w:rsidR="00BF0A86" w:rsidRPr="00BF0A86">
        <w:rPr>
          <w:lang w:eastAsia="en-GB"/>
        </w:rPr>
        <w:t>Consequently, one may assume that the shock of demonetisation would have some longer-term negative repercussions, barring later economic policies working to help individuals who were hurt and offset these implications. We find that things had already drastically worsened before the Covid-19 debacle when we look at how the Indian labour force has functioned in the years before demonetisation.</w:t>
      </w:r>
    </w:p>
    <w:p w14:paraId="0EA59B6B" w14:textId="77777777" w:rsidR="00BE2898" w:rsidRPr="00BE2898" w:rsidRDefault="00BE2898" w:rsidP="00BE2898">
      <w:pPr>
        <w:pStyle w:val="ListParagraph"/>
        <w:numPr>
          <w:ilvl w:val="0"/>
          <w:numId w:val="24"/>
        </w:numPr>
        <w:rPr>
          <w:b/>
          <w:bCs/>
          <w:lang w:eastAsia="en-GB"/>
        </w:rPr>
      </w:pPr>
      <w:r w:rsidRPr="00BE2898">
        <w:rPr>
          <w:b/>
          <w:bCs/>
          <w:lang w:eastAsia="en-GB"/>
        </w:rPr>
        <w:t xml:space="preserve">Immediate repercussions </w:t>
      </w:r>
    </w:p>
    <w:p w14:paraId="07C1E80A" w14:textId="1A8C9A3C" w:rsidR="00381D70" w:rsidRDefault="009A3BCA" w:rsidP="00BE2898">
      <w:pPr>
        <w:rPr>
          <w:noProof/>
        </w:rPr>
      </w:pPr>
      <w:r w:rsidRPr="009A3BCA">
        <w:rPr>
          <w:lang w:eastAsia="en-GB"/>
        </w:rPr>
        <w:t>After an already catastrophic economic situation for the Indian labour market, demonetisation was implemented. According to the Consumer Pyramid Household Survey by the Centre for Monitoring Indian Economy, between May and September 2016, just a few months before the announcement of demonetisation, the labour force participation rate was 43%. The percentage of the population that is employed and of working age is shown by this ratio. Between January and April of 2017, just a few months after the announcement of demonetisation, the workforce rates decreased to 42%.</w:t>
      </w:r>
      <w:r w:rsidR="00697A62">
        <w:rPr>
          <w:lang w:eastAsia="en-GB"/>
        </w:rPr>
        <w:t xml:space="preserve"> </w:t>
      </w:r>
      <w:r w:rsidR="00EB2E1B" w:rsidRPr="00EB2E1B">
        <w:rPr>
          <w:lang w:eastAsia="en-GB"/>
        </w:rPr>
        <w:t>This one percentage point decrease may not seem like much when compared to the total number of employees, but over the course of these four months, it really results in the loss of 95 lakh jobs. (To calculate the anticipated population that is employed and 15 years of age or older, we utilised employment rate statistics and population forecasts from the UN World Population Perspective 2019). This ratio displays the percentage of the working population that is employed.</w:t>
      </w:r>
      <w:r w:rsidR="00EB2E1B">
        <w:rPr>
          <w:lang w:eastAsia="en-GB"/>
        </w:rPr>
        <w:t xml:space="preserve">      </w:t>
      </w:r>
      <w:r w:rsidR="00EB2E1B" w:rsidRPr="00EB2E1B">
        <w:rPr>
          <w:lang w:eastAsia="en-GB"/>
        </w:rPr>
        <w:t>Consider comparing this amount to the whole population of a city like Hyderabad to put it into perspective.</w:t>
      </w:r>
      <w:sdt>
        <w:sdtPr>
          <w:rPr>
            <w:lang w:eastAsia="en-GB"/>
          </w:rPr>
          <w:id w:val="1323242607"/>
          <w:citation/>
        </w:sdtPr>
        <w:sdtEndPr/>
        <w:sdtContent>
          <w:r w:rsidR="00E30762">
            <w:rPr>
              <w:lang w:eastAsia="en-GB"/>
            </w:rPr>
            <w:fldChar w:fldCharType="begin"/>
          </w:r>
          <w:r w:rsidR="00E30762">
            <w:rPr>
              <w:lang w:eastAsia="en-GB"/>
            </w:rPr>
            <w:instrText xml:space="preserve"> CITATION Ros21 \l 2057 </w:instrText>
          </w:r>
          <w:r w:rsidR="00E30762">
            <w:rPr>
              <w:lang w:eastAsia="en-GB"/>
            </w:rPr>
            <w:fldChar w:fldCharType="separate"/>
          </w:r>
          <w:r w:rsidR="005E7CE3">
            <w:rPr>
              <w:noProof/>
              <w:lang w:eastAsia="en-GB"/>
            </w:rPr>
            <w:t xml:space="preserve"> (Srivastava, 2021)</w:t>
          </w:r>
          <w:r w:rsidR="00E30762">
            <w:rPr>
              <w:lang w:eastAsia="en-GB"/>
            </w:rPr>
            <w:fldChar w:fldCharType="end"/>
          </w:r>
        </w:sdtContent>
      </w:sdt>
    </w:p>
    <w:p w14:paraId="65681A73" w14:textId="6053BE8C" w:rsidR="007122DB" w:rsidRDefault="00BB5AAA" w:rsidP="00BE2898">
      <w:pPr>
        <w:rPr>
          <w:lang w:eastAsia="en-GB"/>
        </w:rPr>
      </w:pPr>
      <w:r w:rsidRPr="00BE2898">
        <w:rPr>
          <w:noProof/>
        </w:rPr>
        <w:drawing>
          <wp:inline distT="0" distB="0" distL="0" distR="0" wp14:anchorId="13FC304B" wp14:editId="4731F163">
            <wp:extent cx="4930775" cy="1652693"/>
            <wp:effectExtent l="0" t="0" r="3175" b="5080"/>
            <wp:docPr id="11" name="Picture 1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86980" cy="1671532"/>
                    </a:xfrm>
                    <a:prstGeom prst="rect">
                      <a:avLst/>
                    </a:prstGeom>
                    <a:noFill/>
                    <a:ln>
                      <a:noFill/>
                    </a:ln>
                  </pic:spPr>
                </pic:pic>
              </a:graphicData>
            </a:graphic>
          </wp:inline>
        </w:drawing>
      </w:r>
    </w:p>
    <w:p w14:paraId="366D07D9" w14:textId="037F1B48" w:rsidR="00BE2898" w:rsidRPr="00BE2898" w:rsidRDefault="00BE2898" w:rsidP="00BE2898">
      <w:pPr>
        <w:rPr>
          <w:lang w:eastAsia="en-GB"/>
        </w:rPr>
      </w:pPr>
      <w:r w:rsidRPr="00BE2898">
        <w:rPr>
          <w:lang w:eastAsia="en-GB"/>
        </w:rPr>
        <w:t>(Source: CMIE-CPHS, multiple waves.)</w:t>
      </w:r>
    </w:p>
    <w:p w14:paraId="78C93911" w14:textId="77777777" w:rsidR="00376584" w:rsidRDefault="00386E99" w:rsidP="00BE2898">
      <w:pPr>
        <w:rPr>
          <w:lang w:eastAsia="en-GB"/>
        </w:rPr>
      </w:pPr>
      <w:r w:rsidRPr="00386E99">
        <w:rPr>
          <w:lang w:eastAsia="en-GB"/>
        </w:rPr>
        <w:t xml:space="preserve">With respect to the percentage of people of working age who are employed, actively seeking employment, or who are willing to do so, demonetization caused a minor but significant reduction in the employment rate as well as a steep decline in the participation in the </w:t>
      </w:r>
      <w:r w:rsidR="008F2042" w:rsidRPr="00386E99">
        <w:rPr>
          <w:lang w:eastAsia="en-GB"/>
        </w:rPr>
        <w:t>labour</w:t>
      </w:r>
      <w:r w:rsidRPr="00386E99">
        <w:rPr>
          <w:lang w:eastAsia="en-GB"/>
        </w:rPr>
        <w:t xml:space="preserve"> force. A total of over 47.7 million (4.77 crore) people left the labour market in the months after demonetization, as the workforce participation rate dropped from close to 50% to roughly 45%. One explanation for some of this loss is the decline in the total employment. Yet a large chunk of it came from those who had previously been keen to accept a job offer and/or on the lookout for one, but who stopped after that.</w:t>
      </w:r>
      <w:r w:rsidR="00BE2898" w:rsidRPr="00BE2898">
        <w:rPr>
          <w:lang w:eastAsia="en-GB"/>
        </w:rPr>
        <w:t xml:space="preserve"> </w:t>
      </w:r>
      <w:r w:rsidR="006546CF" w:rsidRPr="006546CF">
        <w:rPr>
          <w:lang w:eastAsia="en-GB"/>
        </w:rPr>
        <w:t xml:space="preserve">The percentage of </w:t>
      </w:r>
      <w:r w:rsidR="006546CF" w:rsidRPr="006546CF">
        <w:rPr>
          <w:lang w:eastAsia="en-GB"/>
        </w:rPr>
        <w:lastRenderedPageBreak/>
        <w:t>the labour force that is not employed but is actively seeking employment and/or is willing to work, and which in this case declined, is known as the rate of unemployment. Although a declining unemployment rate is typically viewed as a good thing, in this situation, the reduction in unemployment is the result of people giving up their job hunt rather than a rise in employment.</w:t>
      </w:r>
    </w:p>
    <w:p w14:paraId="2A806FF7" w14:textId="13A72488" w:rsidR="00BE2898" w:rsidRPr="00BE2898" w:rsidRDefault="002230F5" w:rsidP="00BE2898">
      <w:pPr>
        <w:rPr>
          <w:lang w:eastAsia="en-GB"/>
        </w:rPr>
      </w:pPr>
      <w:r w:rsidRPr="002230F5">
        <w:rPr>
          <w:lang w:eastAsia="en-GB"/>
        </w:rPr>
        <w:t>The "discouraged worker" effect is a phenomenon that happens when declining job opportunities lead potential employees to stop even actively looking for work and to totally abandon the labour force, which decreases unemployment. The fall in unemployment that followed demonetisation was mostly caused by a drop in unemployment rates among youthful and less qualified workers. When these people realised their odds of finding employment were poor, they presumably stopped seeking.</w:t>
      </w:r>
      <w:sdt>
        <w:sdtPr>
          <w:rPr>
            <w:lang w:eastAsia="en-GB"/>
          </w:rPr>
          <w:id w:val="-1027802456"/>
          <w:citation/>
        </w:sdtPr>
        <w:sdtEndPr/>
        <w:sdtContent>
          <w:r w:rsidR="00BE2898" w:rsidRPr="00BE2898">
            <w:rPr>
              <w:lang w:eastAsia="en-GB"/>
            </w:rPr>
            <w:fldChar w:fldCharType="begin"/>
          </w:r>
          <w:r w:rsidR="00BE2898" w:rsidRPr="00BE2898">
            <w:rPr>
              <w:lang w:eastAsia="en-GB"/>
            </w:rPr>
            <w:instrText xml:space="preserve"> CITATION Ros21 \l 2057 </w:instrText>
          </w:r>
          <w:r w:rsidR="00BE2898" w:rsidRPr="00BE2898">
            <w:rPr>
              <w:lang w:eastAsia="en-GB"/>
            </w:rPr>
            <w:fldChar w:fldCharType="separate"/>
          </w:r>
          <w:r w:rsidR="005E7CE3">
            <w:rPr>
              <w:noProof/>
              <w:lang w:eastAsia="en-GB"/>
            </w:rPr>
            <w:t xml:space="preserve"> (Srivastava, 2021)</w:t>
          </w:r>
          <w:r w:rsidR="00BE2898" w:rsidRPr="00BE2898">
            <w:rPr>
              <w:lang w:eastAsia="en-GB"/>
            </w:rPr>
            <w:fldChar w:fldCharType="end"/>
          </w:r>
        </w:sdtContent>
      </w:sdt>
    </w:p>
    <w:p w14:paraId="1C5431C5" w14:textId="77777777" w:rsidR="00BE2898" w:rsidRPr="00BE2898" w:rsidRDefault="00BE2898" w:rsidP="00BE2898">
      <w:pPr>
        <w:pStyle w:val="ListParagraph"/>
        <w:numPr>
          <w:ilvl w:val="0"/>
          <w:numId w:val="24"/>
        </w:numPr>
        <w:rPr>
          <w:b/>
          <w:bCs/>
          <w:lang w:eastAsia="en-GB"/>
        </w:rPr>
      </w:pPr>
      <w:r w:rsidRPr="00BE2898">
        <w:rPr>
          <w:b/>
          <w:bCs/>
          <w:lang w:eastAsia="en-GB"/>
        </w:rPr>
        <w:t xml:space="preserve">In the long run </w:t>
      </w:r>
    </w:p>
    <w:p w14:paraId="0F57B082" w14:textId="77777777" w:rsidR="001316E6" w:rsidRDefault="0003412A" w:rsidP="00BE2898">
      <w:pPr>
        <w:rPr>
          <w:lang w:eastAsia="en-GB"/>
        </w:rPr>
      </w:pPr>
      <w:r w:rsidRPr="0003412A">
        <w:rPr>
          <w:lang w:eastAsia="en-GB"/>
        </w:rPr>
        <w:t xml:space="preserve">The employment rate has been dropping since 2017, and it fell below 40% in 2019. The population of working age in India increased by 32 million from 2017 to 2019, as indicated by the United Nations demographic forecasts. The economy will consequently need to generate close to 13 million new jobs </w:t>
      </w:r>
      <w:proofErr w:type="gramStart"/>
      <w:r w:rsidRPr="0003412A">
        <w:rPr>
          <w:lang w:eastAsia="en-GB"/>
        </w:rPr>
        <w:t>in order to</w:t>
      </w:r>
      <w:proofErr w:type="gramEnd"/>
      <w:r w:rsidRPr="0003412A">
        <w:rPr>
          <w:lang w:eastAsia="en-GB"/>
        </w:rPr>
        <w:t xml:space="preserve"> keep the unemployment rate at 42% during the following two years. However, we really lost 6.7 million jobs, which resulted in a decline in the employment rate. It goes without saying that this is in addition to the 9.5 million that were seized in the months following demonetisation. After peaking in the months just following demonetization, the jobless rate has been continuously rising during this time</w:t>
      </w:r>
      <w:r w:rsidR="002D22D5" w:rsidRPr="00A466D5">
        <w:rPr>
          <w:lang w:eastAsia="en-GB"/>
        </w:rPr>
        <w:t>.</w:t>
      </w:r>
      <w:r w:rsidR="002D22D5" w:rsidRPr="00BE2898">
        <w:rPr>
          <w:lang w:eastAsia="en-GB"/>
        </w:rPr>
        <w:t xml:space="preserve"> </w:t>
      </w:r>
      <w:r w:rsidR="00196C94" w:rsidRPr="00196C94">
        <w:rPr>
          <w:lang w:eastAsia="en-GB"/>
        </w:rPr>
        <w:t>Even while it may indicate that some "discouraged" people are returning to the workforce, the dropping employment rate demonstrates that their employment prospects remain dismal. As a result, part of the rise in unemployment may also be ascribed to previous employees quitting their positions and finding themselves jobless. The second possibility appears likely, given that employment rates are also declining at the same time.</w:t>
      </w:r>
    </w:p>
    <w:p w14:paraId="0F3BBC9E" w14:textId="31B5324E" w:rsidR="00E70861" w:rsidRDefault="00BE2898" w:rsidP="00BE2898">
      <w:pPr>
        <w:rPr>
          <w:lang w:eastAsia="en-GB"/>
        </w:rPr>
      </w:pPr>
      <w:r w:rsidRPr="00BE2898">
        <w:rPr>
          <w:lang w:eastAsia="en-GB"/>
        </w:rPr>
        <w:t xml:space="preserve">We observe a change in the working and unemployed demographics between before and after demonetisation, in addition to the workforce contracting and rising unemployment. The workforce, or all those who are employed, has aged most dramatically over the past three years, with diminishing percentages of those between the ages of 15-20 and 20–24. In 2016, they made up around 13% of the </w:t>
      </w:r>
      <w:r w:rsidR="00251365" w:rsidRPr="00BE2898">
        <w:rPr>
          <w:lang w:eastAsia="en-GB"/>
        </w:rPr>
        <w:t>workforce</w:t>
      </w:r>
      <w:r w:rsidRPr="00BE2898">
        <w:rPr>
          <w:lang w:eastAsia="en-GB"/>
        </w:rPr>
        <w:t>. By 2019, they made up under 10% of the population</w:t>
      </w:r>
      <w:r w:rsidR="00E70861">
        <w:rPr>
          <w:lang w:eastAsia="en-GB"/>
        </w:rPr>
        <w:t>.</w:t>
      </w:r>
    </w:p>
    <w:p w14:paraId="68BC18D8" w14:textId="5D3B4A73" w:rsidR="00E70861" w:rsidRDefault="00E70861" w:rsidP="00BE2898">
      <w:pPr>
        <w:rPr>
          <w:lang w:eastAsia="en-GB"/>
        </w:rPr>
      </w:pPr>
      <w:r w:rsidRPr="00E70861">
        <w:rPr>
          <w:lang w:eastAsia="en-GB"/>
        </w:rPr>
        <w:t>Remarkably, over this time, their ratio of unemployed individuals has increased. It can be shown that these tendencies are also strongly confirmed by official employment surveys by contrasting the Labour Bureau's 2015–16 forecasts with the current labour market surveys from 2018–19.</w:t>
      </w:r>
    </w:p>
    <w:p w14:paraId="6D9561C6" w14:textId="77777777" w:rsidR="00E70861" w:rsidRDefault="00E70861" w:rsidP="00BE2898">
      <w:pPr>
        <w:rPr>
          <w:lang w:eastAsia="en-GB"/>
        </w:rPr>
      </w:pPr>
      <w:r w:rsidRPr="00BE2898">
        <w:rPr>
          <w:noProof/>
        </w:rPr>
        <w:drawing>
          <wp:inline distT="0" distB="0" distL="0" distR="0" wp14:anchorId="1F78DFC6" wp14:editId="0EDE707C">
            <wp:extent cx="3826933" cy="1801495"/>
            <wp:effectExtent l="0" t="0" r="2540" b="8255"/>
            <wp:docPr id="12" name="Picture 1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05709" cy="1838578"/>
                    </a:xfrm>
                    <a:prstGeom prst="rect">
                      <a:avLst/>
                    </a:prstGeom>
                    <a:noFill/>
                    <a:ln>
                      <a:noFill/>
                    </a:ln>
                  </pic:spPr>
                </pic:pic>
              </a:graphicData>
            </a:graphic>
          </wp:inline>
        </w:drawing>
      </w:r>
    </w:p>
    <w:p w14:paraId="069852AD" w14:textId="78A85A19" w:rsidR="00BE2898" w:rsidRPr="00BE2898" w:rsidRDefault="00BE2898" w:rsidP="00BE2898">
      <w:pPr>
        <w:rPr>
          <w:lang w:eastAsia="en-GB"/>
        </w:rPr>
      </w:pPr>
      <w:r w:rsidRPr="00BE2898">
        <w:rPr>
          <w:lang w:eastAsia="en-GB"/>
        </w:rPr>
        <w:t>(Source: CMIE-CPHS. 2016 and 2019 estimates are from the second wave, that is May-August.)</w:t>
      </w:r>
    </w:p>
    <w:p w14:paraId="1CA868FA" w14:textId="71826BB7" w:rsidR="00BE2898" w:rsidRPr="00BE2898" w:rsidRDefault="006B2C31" w:rsidP="00BE2898">
      <w:pPr>
        <w:rPr>
          <w:lang w:eastAsia="en-GB"/>
        </w:rPr>
      </w:pPr>
      <w:r w:rsidRPr="006B2C31">
        <w:rPr>
          <w:lang w:eastAsia="en-GB"/>
        </w:rPr>
        <w:t>This is a worrying trend since the population of individuals who are of working age is increasing younger. According to shifts in the workforce's demographics, younger individuals are having a hard time obtaining work and are more actively seeking employment or quitting the labour force altogether</w:t>
      </w:r>
      <w:r w:rsidR="00BE2898" w:rsidRPr="00BE2898">
        <w:rPr>
          <w:lang w:eastAsia="en-GB"/>
        </w:rPr>
        <w:t>.</w:t>
      </w:r>
      <w:r w:rsidR="00BE2898" w:rsidRPr="00BE2898">
        <w:t xml:space="preserve"> </w:t>
      </w:r>
      <w:r w:rsidR="00BE2898" w:rsidRPr="00BE2898">
        <w:rPr>
          <w:lang w:eastAsia="en-GB"/>
        </w:rPr>
        <w:t>There are various effects of the economy's failure to employ young workers. The younger generation is not only denied employment but also the chance to build social capital and gain experience; these shortfalls have been shown to have a long-term negative impact on worker earnings. Additionally, it generates a pool of young people without productive job who might be mobilised for a variety of reasons, such as to cause social unrest.</w:t>
      </w:r>
      <w:r w:rsidR="00BE2898" w:rsidRPr="00BE2898">
        <w:t xml:space="preserve"> </w:t>
      </w:r>
      <w:r w:rsidR="00BE2898" w:rsidRPr="00BE2898">
        <w:rPr>
          <w:lang w:eastAsia="en-GB"/>
        </w:rPr>
        <w:t>Demonetization certainly appears to have contributed to a decline in India's labour force, as well as a particular dearth of possibilities for young people. Empirical economists will continue to argue over whether the demonetisation is solely to blame for this. The government's failure to take any meaningful action to address the employment problem raises a more pressing concern.</w:t>
      </w:r>
      <w:sdt>
        <w:sdtPr>
          <w:rPr>
            <w:lang w:eastAsia="en-GB"/>
          </w:rPr>
          <w:id w:val="1979266933"/>
          <w:citation/>
        </w:sdtPr>
        <w:sdtEndPr/>
        <w:sdtContent>
          <w:r w:rsidR="00BE2898" w:rsidRPr="00BE2898">
            <w:rPr>
              <w:lang w:eastAsia="en-GB"/>
            </w:rPr>
            <w:fldChar w:fldCharType="begin"/>
          </w:r>
          <w:r w:rsidR="00BE2898" w:rsidRPr="00BE2898">
            <w:rPr>
              <w:lang w:eastAsia="en-GB"/>
            </w:rPr>
            <w:instrText xml:space="preserve"> CITATION Ros21 \l 2057 </w:instrText>
          </w:r>
          <w:r w:rsidR="00BE2898" w:rsidRPr="00BE2898">
            <w:rPr>
              <w:lang w:eastAsia="en-GB"/>
            </w:rPr>
            <w:fldChar w:fldCharType="separate"/>
          </w:r>
          <w:r w:rsidR="005E7CE3">
            <w:rPr>
              <w:noProof/>
              <w:lang w:eastAsia="en-GB"/>
            </w:rPr>
            <w:t xml:space="preserve"> (Srivastava, 2021)</w:t>
          </w:r>
          <w:r w:rsidR="00BE2898" w:rsidRPr="00BE2898">
            <w:rPr>
              <w:lang w:eastAsia="en-GB"/>
            </w:rPr>
            <w:fldChar w:fldCharType="end"/>
          </w:r>
        </w:sdtContent>
      </w:sdt>
    </w:p>
    <w:p w14:paraId="3E6CCEC9" w14:textId="0F6D5549" w:rsidR="009C5579" w:rsidRDefault="00314448" w:rsidP="00314448">
      <w:pPr>
        <w:pStyle w:val="Heading1"/>
      </w:pPr>
      <w:r>
        <w:lastRenderedPageBreak/>
        <w:t xml:space="preserve"> </w:t>
      </w:r>
      <w:bookmarkStart w:id="32" w:name="_Toc128345499"/>
      <w:bookmarkStart w:id="33" w:name="_Toc128506996"/>
      <w:r w:rsidR="00FC2DE9">
        <w:t>3.2</w:t>
      </w:r>
      <w:r w:rsidR="00BB78F6">
        <w:t xml:space="preserve">: </w:t>
      </w:r>
      <w:r w:rsidR="00F50ED3" w:rsidRPr="00F50ED3">
        <w:t xml:space="preserve">Impact on </w:t>
      </w:r>
      <w:r w:rsidRPr="00F50ED3">
        <w:t>GDP</w:t>
      </w:r>
      <w:r>
        <w:t>:</w:t>
      </w:r>
      <w:bookmarkEnd w:id="32"/>
      <w:bookmarkEnd w:id="33"/>
    </w:p>
    <w:p w14:paraId="0FB26DB5" w14:textId="0A131F74" w:rsidR="00F05C9B" w:rsidRDefault="0083025B" w:rsidP="00B67AB3">
      <w:pPr>
        <w:rPr>
          <w:noProof/>
        </w:rPr>
      </w:pPr>
      <w:r>
        <w:rPr>
          <w:noProof/>
        </w:rPr>
        <w:t xml:space="preserve"> </w:t>
      </w:r>
      <w:r w:rsidR="00F05C9B">
        <w:rPr>
          <w:noProof/>
        </w:rPr>
        <w:drawing>
          <wp:inline distT="0" distB="0" distL="0" distR="0" wp14:anchorId="1879A158" wp14:editId="19DECB5E">
            <wp:extent cx="4624086" cy="2673350"/>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06304" cy="2720883"/>
                    </a:xfrm>
                    <a:prstGeom prst="rect">
                      <a:avLst/>
                    </a:prstGeom>
                    <a:noFill/>
                    <a:ln>
                      <a:noFill/>
                    </a:ln>
                  </pic:spPr>
                </pic:pic>
              </a:graphicData>
            </a:graphic>
          </wp:inline>
        </w:drawing>
      </w:r>
    </w:p>
    <w:p w14:paraId="32019B83" w14:textId="55F3072B" w:rsidR="00431624" w:rsidRDefault="00431624" w:rsidP="00B67AB3">
      <w:pPr>
        <w:rPr>
          <w:noProof/>
        </w:rPr>
      </w:pPr>
      <w:r>
        <w:rPr>
          <w:noProof/>
        </w:rPr>
        <w:t xml:space="preserve">   (Source: PM Modi’s tweet)</w:t>
      </w:r>
    </w:p>
    <w:p w14:paraId="6F32BF0E" w14:textId="4BABC698" w:rsidR="00431624" w:rsidRDefault="002B6400" w:rsidP="00B67AB3">
      <w:pPr>
        <w:rPr>
          <w:noProof/>
        </w:rPr>
      </w:pPr>
      <w:r>
        <w:rPr>
          <w:noProof/>
        </w:rPr>
        <w:t>The demonetisation impacted in favour of country in terms of GDP</w:t>
      </w:r>
      <w:r w:rsidR="00335E7A">
        <w:rPr>
          <w:noProof/>
        </w:rPr>
        <w:t xml:space="preserve"> as PM Modi tweeted with above graph which clearly shows the rise in GD</w:t>
      </w:r>
      <w:r w:rsidR="0011393A">
        <w:rPr>
          <w:noProof/>
        </w:rPr>
        <w:t xml:space="preserve">P after 2016 </w:t>
      </w:r>
      <w:r w:rsidR="003629CE">
        <w:rPr>
          <w:noProof/>
        </w:rPr>
        <w:t xml:space="preserve">while the real GDP </w:t>
      </w:r>
      <w:r w:rsidR="00534052">
        <w:rPr>
          <w:noProof/>
        </w:rPr>
        <w:t>fell sharply after Covid -19</w:t>
      </w:r>
      <w:r w:rsidR="00634FEB">
        <w:rPr>
          <w:noProof/>
        </w:rPr>
        <w:t xml:space="preserve">.While as per other reports </w:t>
      </w:r>
      <w:r w:rsidR="0027559D">
        <w:rPr>
          <w:noProof/>
        </w:rPr>
        <w:t xml:space="preserve">from different newspaper like Business today </w:t>
      </w:r>
      <w:r w:rsidR="00B274B1">
        <w:rPr>
          <w:noProof/>
        </w:rPr>
        <w:t xml:space="preserve">in there article </w:t>
      </w:r>
      <w:r w:rsidR="008A2B1D">
        <w:rPr>
          <w:noProof/>
        </w:rPr>
        <w:t xml:space="preserve">on demonetisation said that after six months of demonetisation </w:t>
      </w:r>
      <w:r w:rsidR="009C5D5C">
        <w:rPr>
          <w:noProof/>
        </w:rPr>
        <w:t>the GDP fell down to 6.1%</w:t>
      </w:r>
      <w:r w:rsidR="00006B26">
        <w:rPr>
          <w:noProof/>
        </w:rPr>
        <w:t xml:space="preserve"> which was lowest in two years and </w:t>
      </w:r>
      <w:r w:rsidR="003778A5">
        <w:rPr>
          <w:noProof/>
        </w:rPr>
        <w:t>by march india lost the title of fastest growing country.</w:t>
      </w:r>
    </w:p>
    <w:p w14:paraId="3F6329BB" w14:textId="5A5B5024" w:rsidR="00191CBE" w:rsidRDefault="00D802AF" w:rsidP="00C51AF4">
      <w:pPr>
        <w:rPr>
          <w:lang w:eastAsia="en-GB"/>
        </w:rPr>
      </w:pPr>
      <w:r w:rsidRPr="00D802AF">
        <w:rPr>
          <w:lang w:eastAsia="en-GB"/>
        </w:rPr>
        <w:t xml:space="preserve">If you look at the inflation trend over the past year, it has consistently been on the down. This has been attributed to a liquidity crisis by several observers. That's not right at all! </w:t>
      </w:r>
      <w:r w:rsidR="00AE69CC" w:rsidRPr="00D802AF">
        <w:rPr>
          <w:lang w:eastAsia="en-GB"/>
        </w:rPr>
        <w:t>Either</w:t>
      </w:r>
      <w:r w:rsidRPr="00D802AF">
        <w:rPr>
          <w:lang w:eastAsia="en-GB"/>
        </w:rPr>
        <w:t xml:space="preserve"> individuals are becoming less comfortable with using cash or the hidden cash has entered the mainstream of banking. People are now generally reluctant to pay with cash, which has decreased excessive spending and, as a result, the rate of inflation. </w:t>
      </w:r>
      <w:proofErr w:type="gramStart"/>
      <w:r w:rsidRPr="00D802AF">
        <w:rPr>
          <w:lang w:eastAsia="en-GB"/>
        </w:rPr>
        <w:t>In reality, the</w:t>
      </w:r>
      <w:proofErr w:type="gramEnd"/>
      <w:r w:rsidRPr="00D802AF">
        <w:rPr>
          <w:lang w:eastAsia="en-GB"/>
        </w:rPr>
        <w:t xml:space="preserve"> massive OROP and 7CPC </w:t>
      </w:r>
      <w:r w:rsidR="00AE69CC" w:rsidRPr="00D802AF">
        <w:rPr>
          <w:lang w:eastAsia="en-GB"/>
        </w:rPr>
        <w:t>pay-outs</w:t>
      </w:r>
      <w:r w:rsidRPr="00D802AF">
        <w:rPr>
          <w:lang w:eastAsia="en-GB"/>
        </w:rPr>
        <w:t xml:space="preserve"> last year had a beneficial effect on inflation but managed to have little effect on consumer </w:t>
      </w:r>
      <w:r w:rsidR="00AE69CC" w:rsidRPr="00D802AF">
        <w:rPr>
          <w:lang w:eastAsia="en-GB"/>
        </w:rPr>
        <w:t>spending.</w:t>
      </w:r>
      <w:r w:rsidR="00AE69CC">
        <w:rPr>
          <w:lang w:eastAsia="en-GB"/>
        </w:rPr>
        <w:t xml:space="preserve"> </w:t>
      </w:r>
      <w:r w:rsidR="00E41005" w:rsidRPr="00E41005">
        <w:rPr>
          <w:lang w:eastAsia="en-GB"/>
        </w:rPr>
        <w:t xml:space="preserve">Real interest rates have fallen dramatically </w:t>
      </w:r>
      <w:proofErr w:type="gramStart"/>
      <w:r w:rsidR="00E41005" w:rsidRPr="00E41005">
        <w:rPr>
          <w:lang w:eastAsia="en-GB"/>
        </w:rPr>
        <w:t>as a result of</w:t>
      </w:r>
      <w:proofErr w:type="gramEnd"/>
      <w:r w:rsidR="00E41005" w:rsidRPr="00E41005">
        <w:rPr>
          <w:lang w:eastAsia="en-GB"/>
        </w:rPr>
        <w:t xml:space="preserve"> the substantial decline in inflation, which has allowed the RBI to lower rates even more and boost IIP and </w:t>
      </w:r>
      <w:r w:rsidR="0046453D" w:rsidRPr="00E41005">
        <w:rPr>
          <w:lang w:eastAsia="en-GB"/>
        </w:rPr>
        <w:t>GDP.</w:t>
      </w:r>
      <w:r w:rsidR="0046453D" w:rsidRPr="00AC5064">
        <w:rPr>
          <w:lang w:eastAsia="en-GB"/>
        </w:rPr>
        <w:t xml:space="preserve"> The</w:t>
      </w:r>
      <w:r w:rsidR="00AC5064" w:rsidRPr="00AC5064">
        <w:rPr>
          <w:lang w:eastAsia="en-GB"/>
        </w:rPr>
        <w:t xml:space="preserve"> banking system received cash in the amount of Rs. 7 trillion throughout the whole demonetization process. The growth is not showing signs of picking up despite the RBI releasing new notes to the tune of nearly 80% of the demonetized amount. This is </w:t>
      </w:r>
      <w:proofErr w:type="gramStart"/>
      <w:r w:rsidR="00AC5064" w:rsidRPr="00AC5064">
        <w:rPr>
          <w:lang w:eastAsia="en-GB"/>
        </w:rPr>
        <w:t>due to the fact that</w:t>
      </w:r>
      <w:proofErr w:type="gramEnd"/>
      <w:r w:rsidR="00AC5064" w:rsidRPr="00AC5064">
        <w:rPr>
          <w:lang w:eastAsia="en-GB"/>
        </w:rPr>
        <w:t xml:space="preserve"> slow GDP growth is more of a result of weak demand, sluggish capital investments, and slow capacity expansion. Apart than bringing attention to the more underlying issues that are plaguing the Indian economy, demonetization has had little effect on GDP</w:t>
      </w:r>
      <w:r w:rsidR="00D57083">
        <w:rPr>
          <w:lang w:eastAsia="en-GB"/>
        </w:rPr>
        <w:t>.</w:t>
      </w:r>
      <w:r w:rsidR="00D57083" w:rsidRPr="00D57083">
        <w:rPr>
          <w:lang w:eastAsia="en-GB"/>
        </w:rPr>
        <w:t xml:space="preserve"> Yet the true increase might not appear until the demonetization's overall advantages begin to materialise. Banks will be ready for a spike in business lending, which will have a positive effect on GDP growth, thanks to an increase in bank deposits and reduced interest rates. A strong rupee strategy may give way to a weak rupee strategy as domestic financial savings increase and the government will have less motivation to rely on international hot money flows. An increase in exports may be the last step in the process of increasing demand. The main lesson from demonetization could be that. And it will be favourable.</w:t>
      </w:r>
      <w:sdt>
        <w:sdtPr>
          <w:rPr>
            <w:lang w:eastAsia="en-GB"/>
          </w:rPr>
          <w:id w:val="-39514823"/>
          <w:citation/>
        </w:sdtPr>
        <w:sdtEndPr/>
        <w:sdtContent>
          <w:r w:rsidR="003946ED">
            <w:rPr>
              <w:lang w:eastAsia="en-GB"/>
            </w:rPr>
            <w:fldChar w:fldCharType="begin"/>
          </w:r>
          <w:r w:rsidR="003946ED">
            <w:rPr>
              <w:lang w:eastAsia="en-GB"/>
            </w:rPr>
            <w:instrText xml:space="preserve"> CITATION Mot \l 2057 </w:instrText>
          </w:r>
          <w:r w:rsidR="003946ED">
            <w:rPr>
              <w:lang w:eastAsia="en-GB"/>
            </w:rPr>
            <w:fldChar w:fldCharType="separate"/>
          </w:r>
          <w:r w:rsidR="005E7CE3">
            <w:rPr>
              <w:noProof/>
              <w:lang w:eastAsia="en-GB"/>
            </w:rPr>
            <w:t xml:space="preserve"> (Motilal Oswal)</w:t>
          </w:r>
          <w:r w:rsidR="003946ED">
            <w:rPr>
              <w:lang w:eastAsia="en-GB"/>
            </w:rPr>
            <w:fldChar w:fldCharType="end"/>
          </w:r>
        </w:sdtContent>
      </w:sdt>
    </w:p>
    <w:p w14:paraId="1CB5D6E5" w14:textId="15607B4B" w:rsidR="00ED2E60" w:rsidRDefault="00604CD2" w:rsidP="003619EB">
      <w:pPr>
        <w:pStyle w:val="Heading1"/>
      </w:pPr>
      <w:bookmarkStart w:id="34" w:name="_Toc128345500"/>
      <w:bookmarkStart w:id="35" w:name="_Toc128506997"/>
      <w:r>
        <w:t>3.3</w:t>
      </w:r>
      <w:r w:rsidR="003619EB">
        <w:t xml:space="preserve">: </w:t>
      </w:r>
      <w:r w:rsidR="00334AC3">
        <w:t xml:space="preserve">Inflation </w:t>
      </w:r>
      <w:r w:rsidR="009B271D">
        <w:t>rate:</w:t>
      </w:r>
      <w:bookmarkEnd w:id="34"/>
      <w:bookmarkEnd w:id="35"/>
    </w:p>
    <w:p w14:paraId="0355DE50" w14:textId="260A7768" w:rsidR="005865BE" w:rsidRDefault="004D68D2" w:rsidP="00835364">
      <w:pPr>
        <w:rPr>
          <w:lang w:eastAsia="en-GB"/>
        </w:rPr>
      </w:pPr>
      <w:r w:rsidRPr="004D68D2">
        <w:rPr>
          <w:lang w:eastAsia="en-GB"/>
        </w:rPr>
        <w:t xml:space="preserve">One of the biggest risks to world prosperity in 2022 is inflation, which is defined as an increase in costs throughout a financial system. When prices rise, money doesn't travel as far as it formerly did. This might lead to higher demands, which subsequently fuel further inflation. Rapid cost increases can impair an economy's ability to function on a fundamental level. People hurry out to spend money as soon as they earn a commission, for example, during "hyperinflationary" periods since the costs increase every hour they wait to spend. </w:t>
      </w:r>
      <w:proofErr w:type="gramStart"/>
      <w:r w:rsidRPr="004D68D2">
        <w:rPr>
          <w:lang w:eastAsia="en-GB"/>
        </w:rPr>
        <w:t>In order to</w:t>
      </w:r>
      <w:proofErr w:type="gramEnd"/>
      <w:r w:rsidRPr="004D68D2">
        <w:rPr>
          <w:lang w:eastAsia="en-GB"/>
        </w:rPr>
        <w:t xml:space="preserve"> do this, key banks typically set an inflation goal and employ hobby fees to ensure that fees increase at a fixed rate</w:t>
      </w:r>
      <w:r w:rsidR="0067160F" w:rsidRPr="0067160F">
        <w:rPr>
          <w:lang w:eastAsia="en-GB"/>
        </w:rPr>
        <w:t xml:space="preserve">. If it is widely anticipated, a small amount of inflation is usually </w:t>
      </w:r>
      <w:r w:rsidR="0067160F">
        <w:rPr>
          <w:lang w:eastAsia="en-GB"/>
        </w:rPr>
        <w:t>unharmed</w:t>
      </w:r>
      <w:r w:rsidR="005865BE">
        <w:rPr>
          <w:lang w:eastAsia="en-GB"/>
        </w:rPr>
        <w:t>.</w:t>
      </w:r>
      <w:sdt>
        <w:sdtPr>
          <w:rPr>
            <w:lang w:eastAsia="en-GB"/>
          </w:rPr>
          <w:id w:val="-1236164804"/>
          <w:citation/>
        </w:sdtPr>
        <w:sdtEndPr/>
        <w:sdtContent>
          <w:r w:rsidR="000D5F51">
            <w:rPr>
              <w:lang w:eastAsia="en-GB"/>
            </w:rPr>
            <w:fldChar w:fldCharType="begin"/>
          </w:r>
          <w:r w:rsidR="000D5F51">
            <w:rPr>
              <w:lang w:eastAsia="en-GB"/>
            </w:rPr>
            <w:instrText xml:space="preserve"> CITATION Wal22 \l 2057 </w:instrText>
          </w:r>
          <w:r w:rsidR="000D5F51">
            <w:rPr>
              <w:lang w:eastAsia="en-GB"/>
            </w:rPr>
            <w:fldChar w:fldCharType="separate"/>
          </w:r>
          <w:r w:rsidR="005E7CE3">
            <w:rPr>
              <w:noProof/>
              <w:lang w:eastAsia="en-GB"/>
            </w:rPr>
            <w:t xml:space="preserve"> (Frick, 2022)</w:t>
          </w:r>
          <w:r w:rsidR="000D5F51">
            <w:rPr>
              <w:lang w:eastAsia="en-GB"/>
            </w:rPr>
            <w:fldChar w:fldCharType="end"/>
          </w:r>
        </w:sdtContent>
      </w:sdt>
    </w:p>
    <w:p w14:paraId="0C978EB1" w14:textId="4B5C6772" w:rsidR="00A30777" w:rsidRDefault="002E2306" w:rsidP="00835364">
      <w:pPr>
        <w:rPr>
          <w:lang w:eastAsia="en-GB"/>
        </w:rPr>
      </w:pPr>
      <w:r w:rsidRPr="002E2306">
        <w:rPr>
          <w:lang w:eastAsia="en-GB"/>
        </w:rPr>
        <w:lastRenderedPageBreak/>
        <w:t xml:space="preserve">Increased market liquidity leads to inflation. Inflation decreases </w:t>
      </w:r>
      <w:r w:rsidR="001A4E06" w:rsidRPr="002E2306">
        <w:rPr>
          <w:lang w:eastAsia="en-GB"/>
        </w:rPr>
        <w:t>because of</w:t>
      </w:r>
      <w:r w:rsidRPr="002E2306">
        <w:rPr>
          <w:lang w:eastAsia="en-GB"/>
        </w:rPr>
        <w:t xml:space="preserve"> demonetization since there is a considerable reduction in market liquidity and financial activity. Once the illegal money leaves the device, the quantity that is in circulation will steadily decline. This will reduce inflation in the absence of any open market activities by the Central Bank of India. Annual inflation of consumer prices in India unexpectedly dropped from 5.88% in November to 5.72% in December of 2022, beating expectations of 5.9</w:t>
      </w:r>
      <w:r w:rsidR="001316E6" w:rsidRPr="002E2306">
        <w:rPr>
          <w:lang w:eastAsia="en-GB"/>
        </w:rPr>
        <w:t>%.</w:t>
      </w:r>
      <w:r w:rsidR="001316E6" w:rsidRPr="00124AB9">
        <w:rPr>
          <w:lang w:eastAsia="en-GB"/>
        </w:rPr>
        <w:t xml:space="preserve"> It</w:t>
      </w:r>
      <w:r w:rsidR="00124AB9" w:rsidRPr="00124AB9">
        <w:rPr>
          <w:lang w:eastAsia="en-GB"/>
        </w:rPr>
        <w:t xml:space="preserve"> is the lowest analysis because December 2021 will be the second straight month when inflation will be below the Central Bank of India's target range of 2-6%. Costs for food (4.19% vs. 4.57%), which were pushed down by a 15.1% drop in vegetables, clothing, and footwear (9.58% vs. 9.83%), and housing (4.47% vs. 4.7%), all decreased. On the other hand, costs increased more quickly for petrol and other soft goods (10.97% vs. 10.62%), food, cigarettes, and alcoholic beverages (2.55% vs. 2.02%), and other items (6.17% vs. 6.07%). The CPI decreased by 0.45% from the previous month, marking the largest decrease since January 2021</w:t>
      </w:r>
      <w:r w:rsidR="00702340">
        <w:rPr>
          <w:lang w:eastAsia="en-GB"/>
        </w:rPr>
        <w:t>.</w:t>
      </w:r>
      <w:sdt>
        <w:sdtPr>
          <w:rPr>
            <w:lang w:eastAsia="en-GB"/>
          </w:rPr>
          <w:id w:val="-886177328"/>
          <w:citation/>
        </w:sdtPr>
        <w:sdtEndPr/>
        <w:sdtContent>
          <w:r w:rsidR="00C30F77">
            <w:rPr>
              <w:lang w:eastAsia="en-GB"/>
            </w:rPr>
            <w:fldChar w:fldCharType="begin"/>
          </w:r>
          <w:r w:rsidR="00C30F77">
            <w:rPr>
              <w:lang w:eastAsia="en-GB"/>
            </w:rPr>
            <w:instrText xml:space="preserve"> CITATION Min21 \l 2057 </w:instrText>
          </w:r>
          <w:r w:rsidR="00C30F77">
            <w:rPr>
              <w:lang w:eastAsia="en-GB"/>
            </w:rPr>
            <w:fldChar w:fldCharType="separate"/>
          </w:r>
          <w:r w:rsidR="005E7CE3">
            <w:rPr>
              <w:noProof/>
              <w:lang w:eastAsia="en-GB"/>
            </w:rPr>
            <w:t xml:space="preserve"> (implementation, 2021)</w:t>
          </w:r>
          <w:r w:rsidR="00C30F77">
            <w:rPr>
              <w:lang w:eastAsia="en-GB"/>
            </w:rPr>
            <w:fldChar w:fldCharType="end"/>
          </w:r>
        </w:sdtContent>
      </w:sdt>
    </w:p>
    <w:p w14:paraId="1E33FE3B" w14:textId="2BB73001" w:rsidR="008D7B60" w:rsidRDefault="00604CD2" w:rsidP="00070764">
      <w:pPr>
        <w:pStyle w:val="Heading1"/>
      </w:pPr>
      <w:bookmarkStart w:id="36" w:name="_Toc128345501"/>
      <w:bookmarkStart w:id="37" w:name="_Toc128506998"/>
      <w:r>
        <w:t>3.4</w:t>
      </w:r>
      <w:r w:rsidR="00396F8B">
        <w:t>: Impact</w:t>
      </w:r>
      <w:r w:rsidR="008D7B60">
        <w:t xml:space="preserve"> on </w:t>
      </w:r>
      <w:r w:rsidR="00070764">
        <w:t>Re</w:t>
      </w:r>
      <w:r w:rsidR="008D7B60">
        <w:t xml:space="preserve">al </w:t>
      </w:r>
      <w:r w:rsidR="00070764">
        <w:t>Estate Sector:</w:t>
      </w:r>
      <w:bookmarkEnd w:id="36"/>
      <w:bookmarkEnd w:id="37"/>
    </w:p>
    <w:p w14:paraId="447D8287" w14:textId="54ABE443" w:rsidR="008930F2" w:rsidRDefault="008930F2" w:rsidP="008930F2">
      <w:pPr>
        <w:rPr>
          <w:lang w:eastAsia="en-GB"/>
        </w:rPr>
      </w:pPr>
      <w:r>
        <w:rPr>
          <w:lang w:eastAsia="en-GB"/>
        </w:rPr>
        <w:t>In many ways, demonetisation modified the manner real estate business is historically accomplished. Developers now opt for joint task tasks over outright buy of land, because they now have much less liquidity. Real property is a capital in depth sector and demonetisation worsened coins crunch of developers. This turned into more so for builders within the National Capital Region and Mumbai markets, which noticed domestic income dive after demonetisation because both those markets are investor-pushed. Developers from South India fared quite better than their peers in NCR and Mumbai markets. The stop effect of demonetisation is that builders now prefer to make investments less capital in initiatives. The benefit of joint ventures is builders with limited capital can expand a couple of tasks at the equal time. From a domestic client’s factor of view, the wonderful impact of demonetisation is a fall in home prices. Speculative buyers, who bought belongings and flipped it over for a profit in the quick term, exited the marketplace, due to the general scarcity of cash. This placed a cease to speculative pricing, which became pushing domestic prices up.</w:t>
      </w:r>
    </w:p>
    <w:p w14:paraId="2DB14E16" w14:textId="77777777" w:rsidR="00B53369" w:rsidRDefault="008930F2" w:rsidP="00B53369">
      <w:pPr>
        <w:rPr>
          <w:lang w:eastAsia="en-GB"/>
        </w:rPr>
      </w:pPr>
      <w:r>
        <w:rPr>
          <w:lang w:eastAsia="en-GB"/>
        </w:rPr>
        <w:t>Post-demonetisation the actual estate area noticed a drop in fees by means of up to 5%-10%, consistent with information shared by the housing and concrete affairs ministry. Real property builders also presented freebies to entice domestic buyers, which brought the general price of homes down. Residential market is now predominantly driven by using real buyers with much less of speculative purchases. Demonetisation workout however had no effect on land expenses, that are predicted to remain the identical.</w:t>
      </w:r>
    </w:p>
    <w:p w14:paraId="25E4A3D4" w14:textId="77777777" w:rsidR="00675C33" w:rsidRDefault="00B53369" w:rsidP="00B53369">
      <w:pPr>
        <w:rPr>
          <w:lang w:eastAsia="en-GB"/>
        </w:rPr>
      </w:pPr>
      <w:r w:rsidRPr="00B53369">
        <w:t xml:space="preserve"> </w:t>
      </w:r>
      <w:r>
        <w:rPr>
          <w:lang w:eastAsia="en-GB"/>
        </w:rPr>
        <w:t xml:space="preserve">Home mortgage rates have additionally dropped, which has reduced Equated Monthly Instalment (EMI) for home buyers. Rates are now at a decade low inside the variety of 8.35%-8.5%. Lower interest charge, method lower EMIs, which increases the budget of home </w:t>
      </w:r>
      <w:r w:rsidR="008F618F">
        <w:rPr>
          <w:lang w:eastAsia="en-GB"/>
        </w:rPr>
        <w:t>customers. It</w:t>
      </w:r>
      <w:r>
        <w:rPr>
          <w:lang w:eastAsia="en-GB"/>
        </w:rPr>
        <w:t xml:space="preserve"> is a recognized truth that globally the property area is used as a conduit to legitimise or “easy” the proceeds of illegally received budget. This holds genuine for India as properly. The Modi authorities has made its goal abundantly clear. It wants to pass after such unlawful financial interest via measures which includes demonetisation and Benami Transaction (Prohibition) Act. While it is hard to quantify the effect of demonetisation on black money transactions inside the actual estate sector, there may be no denying that demonetisation has institutionalised the real property area and made coins transactions difficult.</w:t>
      </w:r>
    </w:p>
    <w:p w14:paraId="32D39E17" w14:textId="10F84191" w:rsidR="008930F2" w:rsidRDefault="00B53369" w:rsidP="00B53369">
      <w:pPr>
        <w:rPr>
          <w:lang w:eastAsia="en-GB"/>
        </w:rPr>
      </w:pPr>
      <w:r>
        <w:rPr>
          <w:lang w:eastAsia="en-GB"/>
        </w:rPr>
        <w:t>The largest, superb impact of demonetisation is a cleaning up of the sector. Real estate region is predicted to turn out to be greater obvious with more sales happening thru banking channels. Demonetisation together with different reforms - Real Estate (Regulation and Development) Act and Goods and Services Tax (GST), will help in bringing in transparency and efficiency in real property. While reforms could make a massive difference, the arena ought to also examine adopting international moral practices to address black cash and reduce instances of corruption.</w:t>
      </w:r>
      <w:sdt>
        <w:sdtPr>
          <w:rPr>
            <w:lang w:eastAsia="en-GB"/>
          </w:rPr>
          <w:id w:val="-1450781379"/>
          <w:citation/>
        </w:sdtPr>
        <w:sdtEndPr/>
        <w:sdtContent>
          <w:r w:rsidR="008F618F">
            <w:rPr>
              <w:lang w:eastAsia="en-GB"/>
            </w:rPr>
            <w:fldChar w:fldCharType="begin"/>
          </w:r>
          <w:r w:rsidR="008F618F">
            <w:rPr>
              <w:lang w:eastAsia="en-GB"/>
            </w:rPr>
            <w:instrText xml:space="preserve"> CITATION RIC18 \l 2057 </w:instrText>
          </w:r>
          <w:r w:rsidR="008F618F">
            <w:rPr>
              <w:lang w:eastAsia="en-GB"/>
            </w:rPr>
            <w:fldChar w:fldCharType="separate"/>
          </w:r>
          <w:r w:rsidR="005E7CE3">
            <w:rPr>
              <w:noProof/>
              <w:lang w:eastAsia="en-GB"/>
            </w:rPr>
            <w:t xml:space="preserve"> (RICS, 2018)</w:t>
          </w:r>
          <w:r w:rsidR="008F618F">
            <w:rPr>
              <w:lang w:eastAsia="en-GB"/>
            </w:rPr>
            <w:fldChar w:fldCharType="end"/>
          </w:r>
        </w:sdtContent>
      </w:sdt>
    </w:p>
    <w:p w14:paraId="06573755" w14:textId="004F4D5B" w:rsidR="00F76AC9" w:rsidRDefault="00604CD2" w:rsidP="00C126EA">
      <w:pPr>
        <w:pStyle w:val="Heading1"/>
      </w:pPr>
      <w:bookmarkStart w:id="38" w:name="_Toc128345502"/>
      <w:bookmarkStart w:id="39" w:name="_Toc128506999"/>
      <w:r>
        <w:t>3.5</w:t>
      </w:r>
      <w:r w:rsidR="00661641">
        <w:t xml:space="preserve">: </w:t>
      </w:r>
      <w:r w:rsidR="00C126EA">
        <w:t>Impact on Bank and Financial Sector:</w:t>
      </w:r>
      <w:bookmarkEnd w:id="38"/>
      <w:bookmarkEnd w:id="39"/>
    </w:p>
    <w:p w14:paraId="6C7734C0" w14:textId="77777777" w:rsidR="00DC74A9" w:rsidRDefault="003F3E50" w:rsidP="00634F7C">
      <w:pPr>
        <w:rPr>
          <w:lang w:eastAsia="en-GB"/>
        </w:rPr>
      </w:pPr>
      <w:r w:rsidRPr="003F3E50">
        <w:rPr>
          <w:lang w:eastAsia="en-GB"/>
        </w:rPr>
        <w:t>India's economy relies mostly on cash, and the country's black money problem is thought to be quite small compared to the overall amount of coinage. Also, historically, people may have simply kept a little quantity of cash equivalent to black money. Black money is generally converted into physical assets like gold, land, buildings, stock investments, and so on. The Indian economy is still dealing with the complicated effects of demonetization. It was widely accepted that there was a lot of unhappiness among small and medium-sized firms, as well as in the real estate and construction industries, and that only those companies with strong financial results had survived the worst conditions</w:t>
      </w:r>
      <w:r w:rsidR="00634F7C" w:rsidRPr="00634F7C">
        <w:rPr>
          <w:lang w:eastAsia="en-GB"/>
        </w:rPr>
        <w:t xml:space="preserve">. The stock market suffered </w:t>
      </w:r>
      <w:proofErr w:type="gramStart"/>
      <w:r w:rsidR="00634F7C" w:rsidRPr="00634F7C">
        <w:rPr>
          <w:lang w:eastAsia="en-GB"/>
        </w:rPr>
        <w:t xml:space="preserve">as a </w:t>
      </w:r>
      <w:r w:rsidR="00634F7C" w:rsidRPr="00634F7C">
        <w:rPr>
          <w:lang w:eastAsia="en-GB"/>
        </w:rPr>
        <w:lastRenderedPageBreak/>
        <w:t>result of</w:t>
      </w:r>
      <w:proofErr w:type="gramEnd"/>
      <w:r w:rsidR="00634F7C" w:rsidRPr="00634F7C">
        <w:rPr>
          <w:lang w:eastAsia="en-GB"/>
        </w:rPr>
        <w:t xml:space="preserve"> the limited financial options, which also had a detrimental impact on the sales of Indian businesses. A drop in asset value, bank deposits, bank interest rates, and other critical financial parameters are all directly impacted by demonetization.</w:t>
      </w:r>
    </w:p>
    <w:p w14:paraId="558DEB5B" w14:textId="64040B7E" w:rsidR="00C66A3E" w:rsidRDefault="00841381" w:rsidP="00A85955">
      <w:pPr>
        <w:pStyle w:val="ListParagraph"/>
        <w:numPr>
          <w:ilvl w:val="0"/>
          <w:numId w:val="24"/>
        </w:numPr>
        <w:rPr>
          <w:lang w:eastAsia="en-GB"/>
        </w:rPr>
      </w:pPr>
      <w:r>
        <w:rPr>
          <w:lang w:eastAsia="en-GB"/>
        </w:rPr>
        <w:t xml:space="preserve">Impact on Banking </w:t>
      </w:r>
      <w:r w:rsidR="005F7FEA">
        <w:rPr>
          <w:lang w:eastAsia="en-GB"/>
        </w:rPr>
        <w:t>Deposits:</w:t>
      </w:r>
    </w:p>
    <w:p w14:paraId="413E75AF" w14:textId="6AF295F2" w:rsidR="00EA06A2" w:rsidRDefault="00627604" w:rsidP="00627604">
      <w:pPr>
        <w:rPr>
          <w:lang w:eastAsia="en-GB"/>
        </w:rPr>
      </w:pPr>
      <w:r>
        <w:rPr>
          <w:lang w:eastAsia="en-GB"/>
        </w:rPr>
        <w:t xml:space="preserve">In bank deposits, the banking industry has long experienced. The Government of India set a strict deadline for clients to deposit their expensive foreign currency notes as the major motivation for this scenario. 5.5 lakh crore had already been deposited in banks as of the date of November 18, 2016, according to information provided by the Indian government, which served as the basis for the demonetization proof. Hence, the financial industry saw an overabundance of liquidity. Nonetheless, up to November 18th, 2016, fresh foreign currency notes worth 1.03 lakh cores were </w:t>
      </w:r>
      <w:r w:rsidR="00F33707">
        <w:rPr>
          <w:lang w:eastAsia="en-GB"/>
        </w:rPr>
        <w:t>released. Till</w:t>
      </w:r>
      <w:r>
        <w:rPr>
          <w:lang w:eastAsia="en-GB"/>
        </w:rPr>
        <w:t xml:space="preserve"> about the middle of February 2017, the banking industry's deposit growth slowed</w:t>
      </w:r>
      <w:r w:rsidR="001627C9">
        <w:rPr>
          <w:lang w:eastAsia="en-GB"/>
        </w:rPr>
        <w:t xml:space="preserve">. </w:t>
      </w:r>
      <w:r w:rsidR="00F33707" w:rsidRPr="00F33707">
        <w:rPr>
          <w:lang w:eastAsia="en-GB"/>
        </w:rPr>
        <w:t>With the 8 November 2016 announcement of demonetization, the increased role of liquidity in the banking sector has aided banks in reducing their high-cost deposits and raising their ratio of current accounts and financial savings accounts (CASA).</w:t>
      </w:r>
    </w:p>
    <w:p w14:paraId="29D49163" w14:textId="7CAD4855" w:rsidR="00B2254E" w:rsidRDefault="00B2254E" w:rsidP="00B2254E">
      <w:pPr>
        <w:pStyle w:val="ListParagraph"/>
        <w:numPr>
          <w:ilvl w:val="0"/>
          <w:numId w:val="24"/>
        </w:numPr>
        <w:rPr>
          <w:lang w:eastAsia="en-GB"/>
        </w:rPr>
      </w:pPr>
      <w:r>
        <w:rPr>
          <w:lang w:eastAsia="en-GB"/>
        </w:rPr>
        <w:t>Impact on Bank Interest Rate:</w:t>
      </w:r>
    </w:p>
    <w:p w14:paraId="4CBEEA34" w14:textId="7E69406B" w:rsidR="00B2254E" w:rsidRDefault="00ED5FD0" w:rsidP="0070599F">
      <w:pPr>
        <w:rPr>
          <w:lang w:eastAsia="en-GB"/>
        </w:rPr>
      </w:pPr>
      <w:r w:rsidRPr="00ED5FD0">
        <w:rPr>
          <w:lang w:eastAsia="en-GB"/>
        </w:rPr>
        <w:t>Due to a rise in bank deposits made to take advantage of the rate of interest at banks even during demonetization phase, interest rates at financial institutions decreased. Although demonetization forced them to take the bulk of deposits in cash, the events that followed forced the banks to discontinue paying interest on bank deposits. Financial coverage may be moved to market interest rates in circumstances when there is an excess of liquidity and the situation's development demands assistance. Several banks reduced their local time deposit rates and loan and advance expenses in response to the demonetization</w:t>
      </w:r>
      <w:r w:rsidR="00BF5B49" w:rsidRPr="00BF5B49">
        <w:rPr>
          <w:lang w:eastAsia="en-GB"/>
        </w:rPr>
        <w:t>.</w:t>
      </w:r>
      <w:r w:rsidR="0070599F">
        <w:rPr>
          <w:lang w:eastAsia="en-GB"/>
        </w:rPr>
        <w:t xml:space="preserve"> However, after demonetization the repo price dropped by means of 0.25</w:t>
      </w:r>
      <w:r w:rsidR="00072A71">
        <w:rPr>
          <w:lang w:eastAsia="en-GB"/>
        </w:rPr>
        <w:t>%</w:t>
      </w:r>
      <w:r w:rsidR="0070599F">
        <w:rPr>
          <w:lang w:eastAsia="en-GB"/>
        </w:rPr>
        <w:t>, while the lower in Weighted Average Lending Rate (WALR) on high-quality loans by way of 0.5</w:t>
      </w:r>
      <w:r w:rsidR="00542F5C">
        <w:rPr>
          <w:lang w:eastAsia="en-GB"/>
        </w:rPr>
        <w:t>0%</w:t>
      </w:r>
      <w:r w:rsidR="0070599F">
        <w:rPr>
          <w:lang w:eastAsia="en-GB"/>
        </w:rPr>
        <w:t xml:space="preserve">. After a </w:t>
      </w:r>
      <w:r w:rsidR="00542F5C">
        <w:rPr>
          <w:lang w:eastAsia="en-GB"/>
        </w:rPr>
        <w:t>Year of</w:t>
      </w:r>
      <w:r w:rsidR="0070599F">
        <w:rPr>
          <w:lang w:eastAsia="en-GB"/>
        </w:rPr>
        <w:t xml:space="preserve"> demonetization commanded considerable declined in lending and deposits costs.</w:t>
      </w:r>
    </w:p>
    <w:p w14:paraId="2BCFC1C3" w14:textId="69702C51" w:rsidR="00542F5C" w:rsidRDefault="000079E1" w:rsidP="00542F5C">
      <w:pPr>
        <w:pStyle w:val="ListParagraph"/>
        <w:numPr>
          <w:ilvl w:val="0"/>
          <w:numId w:val="24"/>
        </w:numPr>
        <w:rPr>
          <w:lang w:eastAsia="en-GB"/>
        </w:rPr>
      </w:pPr>
      <w:r>
        <w:rPr>
          <w:lang w:eastAsia="en-GB"/>
        </w:rPr>
        <w:t xml:space="preserve">Impact on </w:t>
      </w:r>
      <w:r w:rsidR="00CC421C">
        <w:rPr>
          <w:lang w:eastAsia="en-GB"/>
        </w:rPr>
        <w:t>Falling Ass</w:t>
      </w:r>
      <w:r w:rsidR="007C1729">
        <w:rPr>
          <w:lang w:eastAsia="en-GB"/>
        </w:rPr>
        <w:t xml:space="preserve">et </w:t>
      </w:r>
      <w:r w:rsidR="00FD6F96">
        <w:rPr>
          <w:lang w:eastAsia="en-GB"/>
        </w:rPr>
        <w:t>Condition:</w:t>
      </w:r>
    </w:p>
    <w:p w14:paraId="2738C242" w14:textId="43AD3214" w:rsidR="00FD6F96" w:rsidRDefault="00E644F2" w:rsidP="00FD6F96">
      <w:pPr>
        <w:rPr>
          <w:lang w:eastAsia="en-GB"/>
        </w:rPr>
      </w:pPr>
      <w:r w:rsidRPr="00E644F2">
        <w:rPr>
          <w:lang w:eastAsia="en-GB"/>
        </w:rPr>
        <w:t>The banking industry was hit particularly hard by the demonetization since it had an emotional impact on the banks' ability to satisfy their assets in the form of loans and advances given to diverse industries. The compensation of loans had been significantly impacted by the income harm suffered by small and medium-sized borrowers. The increased operating capital rotation that demands money for supply chain investments has been hurting corporate firms as well. Medium to small businesses are heavily reliant on cash in the Indian economy, which has led to a surge in concerned loans</w:t>
      </w:r>
      <w:r w:rsidR="009E17A6" w:rsidRPr="009E17A6">
        <w:rPr>
          <w:lang w:eastAsia="en-GB"/>
        </w:rPr>
        <w:t>.</w:t>
      </w:r>
      <w:sdt>
        <w:sdtPr>
          <w:rPr>
            <w:lang w:eastAsia="en-GB"/>
          </w:rPr>
          <w:id w:val="-1607419598"/>
          <w:citation/>
        </w:sdtPr>
        <w:sdtEndPr/>
        <w:sdtContent>
          <w:r w:rsidR="00921FA5">
            <w:rPr>
              <w:lang w:eastAsia="en-GB"/>
            </w:rPr>
            <w:fldChar w:fldCharType="begin"/>
          </w:r>
          <w:r w:rsidR="00921FA5">
            <w:rPr>
              <w:lang w:eastAsia="en-GB"/>
            </w:rPr>
            <w:instrText xml:space="preserve"> CITATION Nar19 \l 2057 </w:instrText>
          </w:r>
          <w:r w:rsidR="00921FA5">
            <w:rPr>
              <w:lang w:eastAsia="en-GB"/>
            </w:rPr>
            <w:fldChar w:fldCharType="separate"/>
          </w:r>
          <w:r w:rsidR="005E7CE3">
            <w:rPr>
              <w:noProof/>
              <w:lang w:eastAsia="en-GB"/>
            </w:rPr>
            <w:t xml:space="preserve"> (Neralla, 2019)</w:t>
          </w:r>
          <w:r w:rsidR="00921FA5">
            <w:rPr>
              <w:lang w:eastAsia="en-GB"/>
            </w:rPr>
            <w:fldChar w:fldCharType="end"/>
          </w:r>
        </w:sdtContent>
      </w:sdt>
      <w:r w:rsidR="00921FA5">
        <w:rPr>
          <w:lang w:eastAsia="en-GB"/>
        </w:rPr>
        <w:t>.</w:t>
      </w:r>
    </w:p>
    <w:p w14:paraId="0CDED468" w14:textId="48D394D5" w:rsidR="00921FA5" w:rsidRDefault="00604CD2" w:rsidP="00004F4D">
      <w:pPr>
        <w:pStyle w:val="Heading1"/>
      </w:pPr>
      <w:bookmarkStart w:id="40" w:name="_Toc128345503"/>
      <w:bookmarkStart w:id="41" w:name="_Toc128507000"/>
      <w:r>
        <w:t>3.6</w:t>
      </w:r>
      <w:r w:rsidR="00004F4D">
        <w:t>: Impact on E-Commerce:</w:t>
      </w:r>
      <w:bookmarkEnd w:id="40"/>
      <w:bookmarkEnd w:id="41"/>
    </w:p>
    <w:p w14:paraId="365220EB" w14:textId="2C328617" w:rsidR="00A65E8E" w:rsidRDefault="00FB2598" w:rsidP="00506F1C">
      <w:pPr>
        <w:rPr>
          <w:lang w:eastAsia="en-GB"/>
        </w:rPr>
      </w:pPr>
      <w:r w:rsidRPr="00FB2598">
        <w:rPr>
          <w:lang w:eastAsia="en-GB"/>
        </w:rPr>
        <w:t>As a result of demonetization, Indians are experiencing cash shortages since they cannot pay for goods and services with cash. They have money in their bank accounts to use for online payments using Paytm, credit/debit cards, internet banking, MIPS, NEFT, UPI, and other e-payment options. Online options paid off growth for this reason. Following November 8th, the variety and cost of card transactions increased by an additional 300% and 500%, respectively. using mobile wallets for transactions Increase in terms of transaction volume and price increased by more than 200%</w:t>
      </w:r>
      <w:r w:rsidR="00BC66B4" w:rsidRPr="00BC66B4">
        <w:rPr>
          <w:lang w:eastAsia="en-GB"/>
        </w:rPr>
        <w:t>.</w:t>
      </w:r>
      <w:sdt>
        <w:sdtPr>
          <w:rPr>
            <w:lang w:eastAsia="en-GB"/>
          </w:rPr>
          <w:id w:val="534778312"/>
          <w:citation/>
        </w:sdtPr>
        <w:sdtEndPr/>
        <w:sdtContent>
          <w:r w:rsidR="001D7810">
            <w:rPr>
              <w:lang w:eastAsia="en-GB"/>
            </w:rPr>
            <w:fldChar w:fldCharType="begin"/>
          </w:r>
          <w:r w:rsidR="001D7810">
            <w:rPr>
              <w:lang w:eastAsia="en-GB"/>
            </w:rPr>
            <w:instrText xml:space="preserve"> CITATION Sre19 \l 2057 </w:instrText>
          </w:r>
          <w:r w:rsidR="001D7810">
            <w:rPr>
              <w:lang w:eastAsia="en-GB"/>
            </w:rPr>
            <w:fldChar w:fldCharType="separate"/>
          </w:r>
          <w:r w:rsidR="005E7CE3">
            <w:rPr>
              <w:noProof/>
              <w:lang w:eastAsia="en-GB"/>
            </w:rPr>
            <w:t xml:space="preserve"> (PJ, 2019)</w:t>
          </w:r>
          <w:r w:rsidR="001D7810">
            <w:rPr>
              <w:lang w:eastAsia="en-GB"/>
            </w:rPr>
            <w:fldChar w:fldCharType="end"/>
          </w:r>
        </w:sdtContent>
      </w:sdt>
    </w:p>
    <w:p w14:paraId="6D78706D" w14:textId="2FE02ED0" w:rsidR="00506F1C" w:rsidRDefault="007E25D7" w:rsidP="00506F1C">
      <w:pPr>
        <w:rPr>
          <w:lang w:eastAsia="en-GB"/>
        </w:rPr>
      </w:pPr>
      <w:r w:rsidRPr="007E25D7">
        <w:rPr>
          <w:lang w:eastAsia="en-GB"/>
        </w:rPr>
        <w:t>eCommerce companies were under pressure to disallow "cash-on-delivery" modes on their website due to the limitation on foreign currency notes. There are certain online merchants who put a cap on the order transaction price of up to Rs 1000, including Flipkart and Snapdeal. After the big disclosure, Amazon India stopped accepting orders for cod. Moreover, numerous eCommerce companies stopped taking legacy currencies and started collecting payments online. Demonetization affected some firms' eCommerce conversions from Flipkart to Zomato, a meal delivery service with several enterprises that rely on hard money for 60–70% of total orders' revenue</w:t>
      </w:r>
      <w:r w:rsidR="00506F1C">
        <w:rPr>
          <w:lang w:eastAsia="en-GB"/>
        </w:rPr>
        <w:t xml:space="preserve">. </w:t>
      </w:r>
      <w:r w:rsidR="00A8160C" w:rsidRPr="00A8160C">
        <w:rPr>
          <w:lang w:eastAsia="en-GB"/>
        </w:rPr>
        <w:t>Demonetization has increased the digital payment options available for use in online purchases together with a decline in cod orders. According to research, "Cash on transit would lose market share, forcing users to pay payments online. Ecommerce businesses may suffer initially in the following one to two months</w:t>
      </w:r>
      <w:r w:rsidR="00506F1C">
        <w:rPr>
          <w:lang w:eastAsia="en-GB"/>
        </w:rPr>
        <w:t>.”</w:t>
      </w:r>
      <w:sdt>
        <w:sdtPr>
          <w:rPr>
            <w:lang w:eastAsia="en-GB"/>
          </w:rPr>
          <w:id w:val="1701435150"/>
          <w:citation/>
        </w:sdtPr>
        <w:sdtEndPr/>
        <w:sdtContent>
          <w:r w:rsidR="007254D0">
            <w:rPr>
              <w:lang w:eastAsia="en-GB"/>
            </w:rPr>
            <w:fldChar w:fldCharType="begin"/>
          </w:r>
          <w:r w:rsidR="007254D0">
            <w:rPr>
              <w:lang w:eastAsia="en-GB"/>
            </w:rPr>
            <w:instrText xml:space="preserve"> CITATION Joe22 \l 2057 </w:instrText>
          </w:r>
          <w:r w:rsidR="007254D0">
            <w:rPr>
              <w:lang w:eastAsia="en-GB"/>
            </w:rPr>
            <w:fldChar w:fldCharType="separate"/>
          </w:r>
          <w:r w:rsidR="005E7CE3">
            <w:rPr>
              <w:noProof/>
              <w:lang w:eastAsia="en-GB"/>
            </w:rPr>
            <w:t xml:space="preserve"> (Parker, 2022)</w:t>
          </w:r>
          <w:r w:rsidR="007254D0">
            <w:rPr>
              <w:lang w:eastAsia="en-GB"/>
            </w:rPr>
            <w:fldChar w:fldCharType="end"/>
          </w:r>
        </w:sdtContent>
      </w:sdt>
    </w:p>
    <w:p w14:paraId="664647DF" w14:textId="0CF98AD0" w:rsidR="00004F4D" w:rsidRDefault="00AA0B95" w:rsidP="00506F1C">
      <w:pPr>
        <w:rPr>
          <w:lang w:eastAsia="en-GB"/>
        </w:rPr>
      </w:pPr>
      <w:r w:rsidRPr="00AA0B95">
        <w:rPr>
          <w:lang w:eastAsia="en-GB"/>
        </w:rPr>
        <w:t xml:space="preserve">Due to the demonetization of the currency, which was used to make purchases from several eCommerce stores, this dip was also ascribed to a decline in illicit money. </w:t>
      </w:r>
      <w:proofErr w:type="spellStart"/>
      <w:r w:rsidRPr="00AA0B95">
        <w:rPr>
          <w:lang w:eastAsia="en-GB"/>
        </w:rPr>
        <w:t>Amrish</w:t>
      </w:r>
      <w:proofErr w:type="spellEnd"/>
      <w:r w:rsidRPr="00AA0B95">
        <w:rPr>
          <w:lang w:eastAsia="en-GB"/>
        </w:rPr>
        <w:t xml:space="preserve"> Rau, the CEO of </w:t>
      </w:r>
      <w:proofErr w:type="spellStart"/>
      <w:r w:rsidRPr="00AA0B95">
        <w:rPr>
          <w:lang w:eastAsia="en-GB"/>
        </w:rPr>
        <w:t>PayU</w:t>
      </w:r>
      <w:proofErr w:type="spellEnd"/>
      <w:r w:rsidRPr="00AA0B95">
        <w:rPr>
          <w:lang w:eastAsia="en-GB"/>
        </w:rPr>
        <w:t xml:space="preserve"> India, asserts that "</w:t>
      </w:r>
      <w:r w:rsidR="00837652" w:rsidRPr="00AA0B95">
        <w:rPr>
          <w:lang w:eastAsia="en-GB"/>
        </w:rPr>
        <w:t>research</w:t>
      </w:r>
      <w:r w:rsidRPr="00AA0B95">
        <w:rPr>
          <w:lang w:eastAsia="en-GB"/>
        </w:rPr>
        <w:t xml:space="preserve"> conducted before two years ago found that about 40% of business was </w:t>
      </w:r>
      <w:r w:rsidR="00837652" w:rsidRPr="00AA0B95">
        <w:rPr>
          <w:lang w:eastAsia="en-GB"/>
        </w:rPr>
        <w:t>fuelled</w:t>
      </w:r>
      <w:r w:rsidRPr="00AA0B95">
        <w:rPr>
          <w:lang w:eastAsia="en-GB"/>
        </w:rPr>
        <w:t xml:space="preserve"> through dirty money." Moreover, he added, "This might have </w:t>
      </w:r>
      <w:r w:rsidRPr="00AA0B95">
        <w:rPr>
          <w:lang w:eastAsia="en-GB"/>
        </w:rPr>
        <w:lastRenderedPageBreak/>
        <w:t xml:space="preserve">a serious impact on GMV as not all Cod will move virtual money. Consumers in rural areas who are still adjusting to digital platforms and are less at ease using virtual currency may avoid doing business with </w:t>
      </w:r>
      <w:r w:rsidR="00837652" w:rsidRPr="00AA0B95">
        <w:rPr>
          <w:lang w:eastAsia="en-GB"/>
        </w:rPr>
        <w:t>them.</w:t>
      </w:r>
      <w:r w:rsidR="00837652">
        <w:rPr>
          <w:lang w:eastAsia="en-GB"/>
        </w:rPr>
        <w:t xml:space="preserve">”. </w:t>
      </w:r>
      <w:r w:rsidR="000F09C3" w:rsidRPr="000F09C3">
        <w:rPr>
          <w:lang w:eastAsia="en-GB"/>
        </w:rPr>
        <w:t>Because of the lack of money, conversion fee optimization strategies are practically suffering, which has a knock-on effect on eCommerce sales.</w:t>
      </w:r>
    </w:p>
    <w:p w14:paraId="7683910F" w14:textId="226F79BC" w:rsidR="00DC39FC" w:rsidRDefault="00604CD2" w:rsidP="00DC39FC">
      <w:pPr>
        <w:pStyle w:val="Heading1"/>
      </w:pPr>
      <w:bookmarkStart w:id="42" w:name="_Toc128345504"/>
      <w:bookmarkStart w:id="43" w:name="_Toc128507001"/>
      <w:r>
        <w:t>3.7</w:t>
      </w:r>
      <w:r w:rsidR="00DC39FC">
        <w:t>: Impact on Tourism:</w:t>
      </w:r>
      <w:bookmarkEnd w:id="42"/>
      <w:bookmarkEnd w:id="43"/>
    </w:p>
    <w:p w14:paraId="5D2C5643" w14:textId="42450644" w:rsidR="00DC3913" w:rsidRDefault="00076BC4" w:rsidP="00DC3913">
      <w:pPr>
        <w:rPr>
          <w:lang w:eastAsia="en-GB"/>
        </w:rPr>
      </w:pPr>
      <w:r w:rsidRPr="00076BC4">
        <w:rPr>
          <w:lang w:eastAsia="en-GB"/>
        </w:rPr>
        <w:t xml:space="preserve">With ATMs running out of cash and banks being overrun with customers from early morning till late at night, the country came to a complete standstill from Kashmir to Kanyakumari. Due to the financial shortage, India found itself in an extremely difficult situation. As a result, inhabitants of the whole state were forced to endure hardships </w:t>
      </w:r>
      <w:proofErr w:type="gramStart"/>
      <w:r w:rsidRPr="00076BC4">
        <w:rPr>
          <w:lang w:eastAsia="en-GB"/>
        </w:rPr>
        <w:t>in order to</w:t>
      </w:r>
      <w:proofErr w:type="gramEnd"/>
      <w:r w:rsidRPr="00076BC4">
        <w:rPr>
          <w:lang w:eastAsia="en-GB"/>
        </w:rPr>
        <w:t xml:space="preserve"> obtain new notes and deposit their old notes, throwing the entire state into a state of anarchy. The surprise decision had a profound impact on visitors and travellers from all over the world who were visiting India in addition to Indian citizens</w:t>
      </w:r>
      <w:r w:rsidR="00DC3913">
        <w:rPr>
          <w:lang w:eastAsia="en-GB"/>
        </w:rPr>
        <w:t xml:space="preserve">. </w:t>
      </w:r>
      <w:r w:rsidR="00AC531D" w:rsidRPr="00AC531D">
        <w:rPr>
          <w:lang w:eastAsia="en-GB"/>
        </w:rPr>
        <w:t xml:space="preserve">Because </w:t>
      </w:r>
      <w:proofErr w:type="gramStart"/>
      <w:r w:rsidR="00AC531D" w:rsidRPr="00AC531D">
        <w:rPr>
          <w:lang w:eastAsia="en-GB"/>
        </w:rPr>
        <w:t>the majority of</w:t>
      </w:r>
      <w:proofErr w:type="gramEnd"/>
      <w:r w:rsidR="00AC531D" w:rsidRPr="00AC531D">
        <w:rPr>
          <w:lang w:eastAsia="en-GB"/>
        </w:rPr>
        <w:t xml:space="preserve"> travellers prefer notes with values of 500 and 1000, which are also convenient to carry, the government's abrupt action completely confused and alarmed them. The budget travellers who had made India their destination had done so </w:t>
      </w:r>
      <w:proofErr w:type="gramStart"/>
      <w:r w:rsidR="00AC531D" w:rsidRPr="00AC531D">
        <w:rPr>
          <w:lang w:eastAsia="en-GB"/>
        </w:rPr>
        <w:t>in order to</w:t>
      </w:r>
      <w:proofErr w:type="gramEnd"/>
      <w:r w:rsidR="00AC531D" w:rsidRPr="00AC531D">
        <w:rPr>
          <w:lang w:eastAsia="en-GB"/>
        </w:rPr>
        <w:t xml:space="preserve"> experience the "genuine Indian experience," which included taking the public transportation system or dining at neighbourhood restaurants, and who had done so by using their savings to pay for the trip to Indian places. India experiences a large influx of foreign tourists from November to January who visit places like Delhi, Maharashtra, Gujarat, Karnataka, Rajasthan, U.P., and so on. The liquidity of currency transactions inside the economy was negatively impacted by a sudden cash constraint.</w:t>
      </w:r>
    </w:p>
    <w:p w14:paraId="56D98BD3" w14:textId="01ACAE56" w:rsidR="00D0012D" w:rsidRDefault="008B57A1" w:rsidP="00476AB6">
      <w:pPr>
        <w:rPr>
          <w:lang w:eastAsia="en-GB"/>
        </w:rPr>
      </w:pPr>
      <w:r w:rsidRPr="008B57A1">
        <w:rPr>
          <w:lang w:eastAsia="en-GB"/>
        </w:rPr>
        <w:t xml:space="preserve">With outdated currency notes in their possession, the foreign tourists in India were having a tough time travelling the nation. They were completely reliant on cash to pay for their tour costs, unlike Indian nationals who had the option of borrowing money from someone. There was no shortage of local businesses that were unfairly profiting from the situation by selling things for a premium and accepting foreign cash in exchange. The frequently international tourists rely more on cash than plastic money or </w:t>
      </w:r>
      <w:r w:rsidR="00D0012D" w:rsidRPr="008B57A1">
        <w:rPr>
          <w:lang w:eastAsia="en-GB"/>
        </w:rPr>
        <w:t>traveller’s</w:t>
      </w:r>
      <w:r w:rsidRPr="008B57A1">
        <w:rPr>
          <w:lang w:eastAsia="en-GB"/>
        </w:rPr>
        <w:t xml:space="preserve"> checks when they are there. They were hard-hit by the demonetization exercise</w:t>
      </w:r>
      <w:r w:rsidR="00D740BD" w:rsidRPr="00D740BD">
        <w:rPr>
          <w:lang w:eastAsia="en-GB"/>
        </w:rPr>
        <w:t>. Foreign currency can be exchanged for Indian notes up to a limit of Rs 5,000 every week, or around US$73, according to the Reserve Bank of India. Compared to what travellers often request at the airport, the restrictions established by the authorities were far lower. The ability of foreigners to exchange their notes at Indian branches of the international banks they use has been unclear to them.</w:t>
      </w:r>
    </w:p>
    <w:p w14:paraId="5EF442FF" w14:textId="3275CF67" w:rsidR="00476AB6" w:rsidRDefault="000E7982" w:rsidP="00476AB6">
      <w:pPr>
        <w:rPr>
          <w:lang w:eastAsia="en-GB"/>
        </w:rPr>
      </w:pPr>
      <w:r w:rsidRPr="00D70B50">
        <w:rPr>
          <w:lang w:eastAsia="en-GB"/>
        </w:rPr>
        <w:t xml:space="preserve">Apparently, some foreign tourists have been forced to busk on Indian streets </w:t>
      </w:r>
      <w:proofErr w:type="gramStart"/>
      <w:r w:rsidRPr="00D70B50">
        <w:rPr>
          <w:lang w:eastAsia="en-GB"/>
        </w:rPr>
        <w:t>in order to</w:t>
      </w:r>
      <w:proofErr w:type="gramEnd"/>
      <w:r w:rsidRPr="00D70B50">
        <w:rPr>
          <w:lang w:eastAsia="en-GB"/>
        </w:rPr>
        <w:t xml:space="preserve"> collect money, according to a report in Hindustan Times, the country's most widely read daily. At many venues, including Pushkar, Agra, Jaipur, and others, they have been seen performing. putting up posters to solicit assistance from the community. As an illustration, a traveller from Australia claimed in an interview with the newspaper that they felt compelled to comply since they were unable to withdraw money from their bank account because all the ATMs were empty. Lack of money created a </w:t>
      </w:r>
      <w:r w:rsidR="0027591A" w:rsidRPr="00D70B50">
        <w:rPr>
          <w:lang w:eastAsia="en-GB"/>
        </w:rPr>
        <w:t>difficult</w:t>
      </w:r>
      <w:r w:rsidRPr="00D70B50">
        <w:rPr>
          <w:lang w:eastAsia="en-GB"/>
        </w:rPr>
        <w:t xml:space="preserve"> </w:t>
      </w:r>
      <w:r w:rsidR="0027591A" w:rsidRPr="00D70B50">
        <w:rPr>
          <w:lang w:eastAsia="en-GB"/>
        </w:rPr>
        <w:t>scenario</w:t>
      </w:r>
      <w:r w:rsidR="0027591A" w:rsidRPr="0027591A">
        <w:rPr>
          <w:lang w:eastAsia="en-GB"/>
        </w:rPr>
        <w:t xml:space="preserve">. People were working together, and in some places, they even traded British pounds for rupees from us </w:t>
      </w:r>
      <w:proofErr w:type="gramStart"/>
      <w:r w:rsidR="0027591A" w:rsidRPr="0027591A">
        <w:rPr>
          <w:lang w:eastAsia="en-GB"/>
        </w:rPr>
        <w:t>in an effort to</w:t>
      </w:r>
      <w:proofErr w:type="gramEnd"/>
      <w:r w:rsidR="0027591A" w:rsidRPr="0027591A">
        <w:rPr>
          <w:lang w:eastAsia="en-GB"/>
        </w:rPr>
        <w:t xml:space="preserve"> solve this issue. The circumstance is rather challenging. Credit cards have been their only source of payment, according to another traveller</w:t>
      </w:r>
      <w:r w:rsidR="0027591A" w:rsidRPr="0027591A">
        <w:rPr>
          <w:b/>
          <w:bCs/>
          <w:lang w:eastAsia="en-GB"/>
        </w:rPr>
        <w:t>.</w:t>
      </w:r>
    </w:p>
    <w:p w14:paraId="7DA7857D" w14:textId="481CBDA0" w:rsidR="00476AB6" w:rsidRDefault="00476AB6" w:rsidP="00476AB6">
      <w:pPr>
        <w:rPr>
          <w:lang w:eastAsia="en-GB"/>
        </w:rPr>
      </w:pPr>
      <w:r>
        <w:rPr>
          <w:lang w:eastAsia="en-GB"/>
        </w:rPr>
        <w:t xml:space="preserve">The vacationers who have been leaving India throughout the duration of demonetization were also going through problems at the same time </w:t>
      </w:r>
      <w:r w:rsidR="00477E58">
        <w:rPr>
          <w:lang w:eastAsia="en-GB"/>
        </w:rPr>
        <w:t xml:space="preserve">in </w:t>
      </w:r>
      <w:r>
        <w:rPr>
          <w:lang w:eastAsia="en-GB"/>
        </w:rPr>
        <w:t xml:space="preserve">re-exchanging the remaining Indian foreign money into their domestic forex. The scenario was </w:t>
      </w:r>
      <w:r w:rsidR="00AD3E56">
        <w:rPr>
          <w:lang w:eastAsia="en-GB"/>
        </w:rPr>
        <w:t>awful</w:t>
      </w:r>
      <w:r>
        <w:rPr>
          <w:lang w:eastAsia="en-GB"/>
        </w:rPr>
        <w:t xml:space="preserve"> for folks that have been carrying the old </w:t>
      </w:r>
      <w:r w:rsidR="00D96A61">
        <w:rPr>
          <w:lang w:eastAsia="en-GB"/>
        </w:rPr>
        <w:t>Rs</w:t>
      </w:r>
      <w:r>
        <w:rPr>
          <w:lang w:eastAsia="en-GB"/>
        </w:rPr>
        <w:t xml:space="preserve">500 and Rs1,000 notes. Although a few banks had a separate queue for overseas </w:t>
      </w:r>
      <w:r w:rsidR="00D96A61">
        <w:rPr>
          <w:lang w:eastAsia="en-GB"/>
        </w:rPr>
        <w:t>travellers</w:t>
      </w:r>
      <w:r>
        <w:rPr>
          <w:lang w:eastAsia="en-GB"/>
        </w:rPr>
        <w:t xml:space="preserve">, however nevertheless they have been dealing with hard time even as retreating cash from their debts. Adding to this many vacationers have been ignorant of the </w:t>
      </w:r>
      <w:r w:rsidR="002C36EF">
        <w:rPr>
          <w:lang w:eastAsia="en-GB"/>
        </w:rPr>
        <w:t>authorities’</w:t>
      </w:r>
      <w:r>
        <w:rPr>
          <w:lang w:eastAsia="en-GB"/>
        </w:rPr>
        <w:t xml:space="preserve"> guidelines and their information. Most badly hit had been individuals who </w:t>
      </w:r>
      <w:r w:rsidR="002C36EF">
        <w:rPr>
          <w:lang w:eastAsia="en-GB"/>
        </w:rPr>
        <w:t>arrived in</w:t>
      </w:r>
      <w:r>
        <w:rPr>
          <w:lang w:eastAsia="en-GB"/>
        </w:rPr>
        <w:t xml:space="preserve"> India on November 8 to</w:t>
      </w:r>
      <w:r w:rsidR="008D0EAD">
        <w:rPr>
          <w:lang w:eastAsia="en-GB"/>
        </w:rPr>
        <w:t xml:space="preserve"> </w:t>
      </w:r>
      <w:r w:rsidR="001E4745">
        <w:rPr>
          <w:lang w:eastAsia="en-GB"/>
        </w:rPr>
        <w:t>attend the</w:t>
      </w:r>
      <w:r>
        <w:rPr>
          <w:lang w:eastAsia="en-GB"/>
        </w:rPr>
        <w:t xml:space="preserve"> famous Pushkar fair and observed themselves </w:t>
      </w:r>
      <w:r w:rsidR="001E4745">
        <w:rPr>
          <w:lang w:eastAsia="en-GB"/>
        </w:rPr>
        <w:t>bankrupt</w:t>
      </w:r>
      <w:r>
        <w:rPr>
          <w:lang w:eastAsia="en-GB"/>
        </w:rPr>
        <w:t>. In the wake of demonetization, governments of various countries had issued a tour advisory caution their citizens regarding latest policy changes in India which proved fatal for Indian tourism as it reduced our FTA (Foreign Tourist Arrival).</w:t>
      </w:r>
    </w:p>
    <w:p w14:paraId="735232CA" w14:textId="688E507A" w:rsidR="002B7C8C" w:rsidRDefault="0005399E" w:rsidP="00476AB6">
      <w:pPr>
        <w:rPr>
          <w:lang w:eastAsia="en-GB"/>
        </w:rPr>
      </w:pPr>
      <w:r>
        <w:rPr>
          <w:noProof/>
        </w:rPr>
        <w:lastRenderedPageBreak/>
        <w:drawing>
          <wp:inline distT="0" distB="0" distL="0" distR="0" wp14:anchorId="36B25886" wp14:editId="77F7B78E">
            <wp:extent cx="3744410" cy="2054225"/>
            <wp:effectExtent l="0" t="0" r="8890" b="3175"/>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77811" cy="2072549"/>
                    </a:xfrm>
                    <a:prstGeom prst="rect">
                      <a:avLst/>
                    </a:prstGeom>
                    <a:noFill/>
                    <a:ln>
                      <a:noFill/>
                    </a:ln>
                  </pic:spPr>
                </pic:pic>
              </a:graphicData>
            </a:graphic>
          </wp:inline>
        </w:drawing>
      </w:r>
      <w:r w:rsidR="002B7C8C">
        <w:rPr>
          <w:lang w:eastAsia="en-GB"/>
        </w:rPr>
        <w:t xml:space="preserve">                                   </w:t>
      </w:r>
    </w:p>
    <w:p w14:paraId="17D4948F" w14:textId="13DC8BC8" w:rsidR="00013B12" w:rsidRDefault="001D7347" w:rsidP="00476AB6">
      <w:pPr>
        <w:rPr>
          <w:lang w:eastAsia="en-GB"/>
        </w:rPr>
      </w:pPr>
      <w:r>
        <w:rPr>
          <w:lang w:eastAsia="en-GB"/>
        </w:rPr>
        <w:t xml:space="preserve">From the above figure it can be clearly seen that demonetisation </w:t>
      </w:r>
      <w:r w:rsidR="00EF2460">
        <w:rPr>
          <w:lang w:eastAsia="en-GB"/>
        </w:rPr>
        <w:t xml:space="preserve">significantly </w:t>
      </w:r>
      <w:r w:rsidR="003658B8">
        <w:rPr>
          <w:lang w:eastAsia="en-GB"/>
        </w:rPr>
        <w:t>affected</w:t>
      </w:r>
      <w:r w:rsidR="00EF2460">
        <w:rPr>
          <w:lang w:eastAsia="en-GB"/>
        </w:rPr>
        <w:t xml:space="preserve"> the Indian tourism </w:t>
      </w:r>
      <w:r w:rsidR="003658B8">
        <w:rPr>
          <w:lang w:eastAsia="en-GB"/>
        </w:rPr>
        <w:t>by decreasing rate of FTA</w:t>
      </w:r>
      <w:r w:rsidR="00013B12">
        <w:rPr>
          <w:lang w:eastAsia="en-GB"/>
        </w:rPr>
        <w:t>.</w:t>
      </w:r>
      <w:sdt>
        <w:sdtPr>
          <w:rPr>
            <w:lang w:eastAsia="en-GB"/>
          </w:rPr>
          <w:id w:val="-220674952"/>
          <w:citation/>
        </w:sdtPr>
        <w:sdtEndPr/>
        <w:sdtContent>
          <w:r w:rsidR="00CC7F39">
            <w:rPr>
              <w:lang w:eastAsia="en-GB"/>
            </w:rPr>
            <w:fldChar w:fldCharType="begin"/>
          </w:r>
          <w:r w:rsidR="00CC7F39">
            <w:rPr>
              <w:lang w:eastAsia="en-GB"/>
            </w:rPr>
            <w:instrText xml:space="preserve"> CITATION DRK19 \l 2057 </w:instrText>
          </w:r>
          <w:r w:rsidR="00CC7F39">
            <w:rPr>
              <w:lang w:eastAsia="en-GB"/>
            </w:rPr>
            <w:fldChar w:fldCharType="separate"/>
          </w:r>
          <w:r w:rsidR="005E7CE3">
            <w:rPr>
              <w:noProof/>
              <w:lang w:eastAsia="en-GB"/>
            </w:rPr>
            <w:t xml:space="preserve"> (DR.Kumar Ashutosh, 2019)</w:t>
          </w:r>
          <w:r w:rsidR="00CC7F39">
            <w:rPr>
              <w:lang w:eastAsia="en-GB"/>
            </w:rPr>
            <w:fldChar w:fldCharType="end"/>
          </w:r>
        </w:sdtContent>
      </w:sdt>
    </w:p>
    <w:p w14:paraId="39BB65D7" w14:textId="4BBC1E08" w:rsidR="000165A2" w:rsidRDefault="000165A2" w:rsidP="009F666F">
      <w:pPr>
        <w:pStyle w:val="Heading1"/>
        <w:rPr>
          <w:lang w:eastAsia="en-GB"/>
        </w:rPr>
      </w:pPr>
      <w:r w:rsidRPr="009F666F">
        <w:rPr>
          <w:lang w:eastAsia="en-GB"/>
        </w:rPr>
        <w:t xml:space="preserve"> </w:t>
      </w:r>
      <w:bookmarkStart w:id="44" w:name="_Toc128345505"/>
      <w:bookmarkStart w:id="45" w:name="_Toc128507002"/>
      <w:r w:rsidR="008E03AB">
        <w:rPr>
          <w:lang w:eastAsia="en-GB"/>
        </w:rPr>
        <w:t>3.8: Impact</w:t>
      </w:r>
      <w:r w:rsidR="00547B61">
        <w:rPr>
          <w:lang w:eastAsia="en-GB"/>
        </w:rPr>
        <w:t xml:space="preserve"> of</w:t>
      </w:r>
      <w:r w:rsidRPr="009F666F">
        <w:rPr>
          <w:lang w:eastAsia="en-GB"/>
        </w:rPr>
        <w:t xml:space="preserve"> demonetisation</w:t>
      </w:r>
      <w:r w:rsidR="00330B97">
        <w:rPr>
          <w:lang w:eastAsia="en-GB"/>
        </w:rPr>
        <w:t xml:space="preserve"> </w:t>
      </w:r>
      <w:r w:rsidR="00270CBA">
        <w:rPr>
          <w:lang w:eastAsia="en-GB"/>
        </w:rPr>
        <w:t xml:space="preserve">on </w:t>
      </w:r>
      <w:r w:rsidRPr="009F666F">
        <w:rPr>
          <w:lang w:eastAsia="en-GB"/>
        </w:rPr>
        <w:t>health cares:</w:t>
      </w:r>
      <w:bookmarkEnd w:id="44"/>
      <w:bookmarkEnd w:id="45"/>
    </w:p>
    <w:p w14:paraId="47E37A29" w14:textId="2D4E5780" w:rsidR="008657B0" w:rsidRDefault="001B13DA" w:rsidP="008657B0">
      <w:pPr>
        <w:rPr>
          <w:lang w:eastAsia="en-GB"/>
        </w:rPr>
      </w:pPr>
      <w:r w:rsidRPr="001B13DA">
        <w:rPr>
          <w:lang w:eastAsia="en-GB"/>
        </w:rPr>
        <w:t xml:space="preserve">According to reports in the print and electronic media, outpatients in peripheral hospitals have decreased by around one-third. The folks who were paid </w:t>
      </w:r>
      <w:r w:rsidR="00B91701" w:rsidRPr="001B13DA">
        <w:rPr>
          <w:lang w:eastAsia="en-GB"/>
        </w:rPr>
        <w:t>daily</w:t>
      </w:r>
      <w:r w:rsidRPr="001B13DA">
        <w:rPr>
          <w:lang w:eastAsia="en-GB"/>
        </w:rPr>
        <w:t xml:space="preserve"> found it challenging to pay for their medical care. According to reports, </w:t>
      </w:r>
      <w:proofErr w:type="gramStart"/>
      <w:r w:rsidRPr="001B13DA">
        <w:rPr>
          <w:lang w:eastAsia="en-GB"/>
        </w:rPr>
        <w:t>a number of</w:t>
      </w:r>
      <w:proofErr w:type="gramEnd"/>
      <w:r w:rsidRPr="001B13DA">
        <w:rPr>
          <w:lang w:eastAsia="en-GB"/>
        </w:rPr>
        <w:t xml:space="preserve"> hospitals reportedly refused to provide care in return for the demonetized INR 500 and INR 1000 notes. Evidently, they believed that they were intended solely for hospitals in the public sector. In these situations, the state governments had to provide further guidance to private hospitals before they would accept demonetized notes. Several hospitals accepted the demonetized notes on the grounds that "hospital services" may fall within the heading of "essential services." There were scattered reports of a few unverified deaths and the delayed delivery of essential supplies and </w:t>
      </w:r>
      <w:r w:rsidR="00B91701" w:rsidRPr="001B13DA">
        <w:rPr>
          <w:lang w:eastAsia="en-GB"/>
        </w:rPr>
        <w:t>medications.</w:t>
      </w:r>
      <w:r w:rsidR="00212AE8" w:rsidRPr="00212AE8">
        <w:t xml:space="preserve"> </w:t>
      </w:r>
      <w:r w:rsidR="00212AE8" w:rsidRPr="00212AE8">
        <w:rPr>
          <w:lang w:eastAsia="en-GB"/>
        </w:rPr>
        <w:t>A non-resident, according to the media. Patients and carers from India who travelled there for scheduled procedures or treatments may have encountered short-term challenges. Contrary to what the media has stated, no such substantiating incidents of adverse health occurrences linked to financial pressure were documented by the hospitals. There were no observable barriers to the sale of drugs in pharmacies. Almost all pharmacies accepted old notes as payment. Personal interviews with carers and healthcare professionals revealed no evidence of such a negative impact on the delivery of healthcare</w:t>
      </w:r>
      <w:r w:rsidR="002B652B" w:rsidRPr="002B652B">
        <w:rPr>
          <w:lang w:eastAsia="en-GB"/>
        </w:rPr>
        <w:t xml:space="preserve">. Just a small percentage of patients at private hospitals acknowledged the difficulties associated with paying bills or buying medications, but they also concurred that these issues might be resolved by cashless or online transactions. The note ban had less of an impact on the poorest members of society because they mostly used lower denomination bills. It's interesting to note that these people were able to endure the challenges of demonetization because to the general excitement for bringing in a clean economy. Patients, doctors, and pharmacists all agreed that the initiative's overall goal was to improve financial reforms and enable closing of economic gaps between the </w:t>
      </w:r>
      <w:r w:rsidR="000A4782">
        <w:rPr>
          <w:lang w:eastAsia="en-GB"/>
        </w:rPr>
        <w:t>public.</w:t>
      </w:r>
    </w:p>
    <w:p w14:paraId="7132CBEC" w14:textId="19439796" w:rsidR="002C439E" w:rsidRDefault="003D35E5" w:rsidP="008657B0">
      <w:pPr>
        <w:rPr>
          <w:lang w:eastAsia="en-GB"/>
        </w:rPr>
      </w:pPr>
      <w:r w:rsidRPr="003D35E5">
        <w:rPr>
          <w:lang w:eastAsia="en-GB"/>
        </w:rPr>
        <w:t>Examination of the immediate post-demonetization scenario at the national level reveals that the government had put in place effective coping mechanisms at the same time, and overall, the demonetization and the ensuing transition were well received. Together with popular backing, the expanded acceptance of the use of demonetized currency notes in healthcare facilities and the swift transition to cashless payments contributed to the tide's smoothing</w:t>
      </w:r>
      <w:r w:rsidR="008657B0">
        <w:rPr>
          <w:lang w:eastAsia="en-GB"/>
        </w:rPr>
        <w:t xml:space="preserve">. </w:t>
      </w:r>
      <w:r w:rsidR="00011A4A" w:rsidRPr="00011A4A">
        <w:rPr>
          <w:lang w:eastAsia="en-GB"/>
        </w:rPr>
        <w:t>The transition to cashless transactions was handled by financial systems with amazing speed throughout. A cash-based health-related transaction culture may have developed in the nation because of</w:t>
      </w:r>
      <w:r w:rsidR="00924F7A">
        <w:rPr>
          <w:lang w:eastAsia="en-GB"/>
        </w:rPr>
        <w:t xml:space="preserve"> </w:t>
      </w:r>
      <w:r w:rsidR="00011A4A" w:rsidRPr="00011A4A">
        <w:rPr>
          <w:lang w:eastAsia="en-GB"/>
        </w:rPr>
        <w:t>the low population coverage under health insurance and rising dominance of the private health-care sector. As a result, it is crucial to implement cashless digital transactions across the nation's health service sectors if we are to envision universal health insurance.</w:t>
      </w:r>
      <w:sdt>
        <w:sdtPr>
          <w:rPr>
            <w:lang w:eastAsia="en-GB"/>
          </w:rPr>
          <w:id w:val="-925649634"/>
          <w:citation/>
        </w:sdtPr>
        <w:sdtEndPr/>
        <w:sdtContent>
          <w:r w:rsidR="00916D82">
            <w:rPr>
              <w:lang w:eastAsia="en-GB"/>
            </w:rPr>
            <w:fldChar w:fldCharType="begin"/>
          </w:r>
          <w:r w:rsidR="00916D82">
            <w:rPr>
              <w:lang w:eastAsia="en-GB"/>
            </w:rPr>
            <w:instrText xml:space="preserve"> CITATION San18 \l 2057 </w:instrText>
          </w:r>
          <w:r w:rsidR="00916D82">
            <w:rPr>
              <w:lang w:eastAsia="en-GB"/>
            </w:rPr>
            <w:fldChar w:fldCharType="separate"/>
          </w:r>
          <w:r w:rsidR="005E7CE3">
            <w:rPr>
              <w:noProof/>
              <w:lang w:eastAsia="en-GB"/>
            </w:rPr>
            <w:t xml:space="preserve"> (Sanghamitra Pati, 2018)</w:t>
          </w:r>
          <w:r w:rsidR="00916D82">
            <w:rPr>
              <w:lang w:eastAsia="en-GB"/>
            </w:rPr>
            <w:fldChar w:fldCharType="end"/>
          </w:r>
        </w:sdtContent>
      </w:sdt>
    </w:p>
    <w:p w14:paraId="0C423B34" w14:textId="060464FF" w:rsidR="00BA3BD8" w:rsidRDefault="00D76BBA" w:rsidP="00BA3BD8">
      <w:pPr>
        <w:rPr>
          <w:lang w:eastAsia="en-GB"/>
        </w:rPr>
      </w:pPr>
      <w:r w:rsidRPr="00D76BBA">
        <w:rPr>
          <w:lang w:eastAsia="en-GB"/>
        </w:rPr>
        <w:t>Demonetization had a detrimental effect on the pharmaceutical industry as well, although this effect was only transitory and is projected to continue. We may perhaps anticipate "</w:t>
      </w:r>
      <w:proofErr w:type="spellStart"/>
      <w:r w:rsidRPr="00D76BBA">
        <w:rPr>
          <w:lang w:eastAsia="en-GB"/>
        </w:rPr>
        <w:t>achche</w:t>
      </w:r>
      <w:proofErr w:type="spellEnd"/>
      <w:r w:rsidRPr="00D76BBA">
        <w:rPr>
          <w:lang w:eastAsia="en-GB"/>
        </w:rPr>
        <w:t xml:space="preserve"> din" shortly with the influx of fresh cash into the market if this is only a temporary phase. The choice to launch this surgical attack on dark money was not made within a couple of days. This plan is the result of the Prime Minister's meticulous planning and never-ending battle against corruption, just as Rome was not built in a day. He has therefore successfully performed the appropriate stroke at the appropriate moment. Furthermore, the harsh penalties will make it difficult for corrupt practises to spread once more</w:t>
      </w:r>
      <w:r w:rsidR="00716869" w:rsidRPr="00716869">
        <w:rPr>
          <w:lang w:eastAsia="en-GB"/>
        </w:rPr>
        <w:t>. Notwithstanding some immediate problems, demonetization will undoubtedly improve the Indian economy eventually.</w:t>
      </w:r>
    </w:p>
    <w:p w14:paraId="0A5B86E5" w14:textId="7CF19CBC" w:rsidR="00BA3BD8" w:rsidRDefault="00965B23" w:rsidP="00BA3BD8">
      <w:pPr>
        <w:rPr>
          <w:lang w:eastAsia="en-GB"/>
        </w:rPr>
      </w:pPr>
      <w:r w:rsidRPr="00965B23">
        <w:rPr>
          <w:lang w:eastAsia="en-GB"/>
        </w:rPr>
        <w:lastRenderedPageBreak/>
        <w:t xml:space="preserve">But, because more than 85% of the cash in circulation has been made illegal in a single move by the most recent wave of demonetisation, the general population and bankers are clearly suffering. While demonetization is undoubtedly hurting the current economy and will do so for the foreseeable future, it will also have a favourable long-term influence on India's GDP over the next two quarters. The reason why demonetization was necessary </w:t>
      </w:r>
      <w:proofErr w:type="gramStart"/>
      <w:r w:rsidRPr="00965B23">
        <w:rPr>
          <w:lang w:eastAsia="en-GB"/>
        </w:rPr>
        <w:t>at this time</w:t>
      </w:r>
      <w:proofErr w:type="gramEnd"/>
      <w:r w:rsidRPr="00965B23">
        <w:rPr>
          <w:lang w:eastAsia="en-GB"/>
        </w:rPr>
        <w:t xml:space="preserve"> is a valid one. The demonetization process has certain benefits and drawbacks. Businesses and organisations in the healthcare sector are under incredibly fresh financial, demographic, and regulatory challenges</w:t>
      </w:r>
      <w:r w:rsidR="009D702E">
        <w:rPr>
          <w:lang w:eastAsia="en-GB"/>
        </w:rPr>
        <w:t>.</w:t>
      </w:r>
      <w:r w:rsidR="00B05EC0" w:rsidRPr="00B05EC0">
        <w:rPr>
          <w:lang w:eastAsia="en-GB"/>
        </w:rPr>
        <w:t xml:space="preserve"> In addition to the businesses and taxpayers who ultimately bear the cost, a difficult global economy continues to put pressure on the pharmaceutical, payer, and provider industries' bottom lines. Cost reduction and operational effectiveness are now primary priorities across the healthcare supply chain due to tighter budgets and declining margins. Almost 80% of Indians do not have health insurance, according to the National Sample Survey. Private physicians are one-man armies that manage </w:t>
      </w:r>
      <w:proofErr w:type="gramStart"/>
      <w:r w:rsidR="00B05EC0" w:rsidRPr="00B05EC0">
        <w:rPr>
          <w:lang w:eastAsia="en-GB"/>
        </w:rPr>
        <w:t>the majority of</w:t>
      </w:r>
      <w:proofErr w:type="gramEnd"/>
      <w:r w:rsidR="00B05EC0" w:rsidRPr="00B05EC0">
        <w:rPr>
          <w:lang w:eastAsia="en-GB"/>
        </w:rPr>
        <w:t xml:space="preserve"> patients in both urban and rural locations.</w:t>
      </w:r>
    </w:p>
    <w:p w14:paraId="2C117BD7" w14:textId="3DECF357" w:rsidR="00632351" w:rsidRDefault="00955BFC" w:rsidP="00632351">
      <w:pPr>
        <w:rPr>
          <w:lang w:eastAsia="en-GB"/>
        </w:rPr>
      </w:pPr>
      <w:r w:rsidRPr="00955BFC">
        <w:rPr>
          <w:lang w:eastAsia="en-GB"/>
        </w:rPr>
        <w:t>According to a Forbes study, India spends roughly $60 per person per year on healthcare, which is relatively low compared to other BRIC countries and little when compared to industrialised nations given that the USA spends over $8600. The startling statistic in this case is that over 90% of healthcare spending in India is personal. India is a booming country in terms of medical tourism since the medical facilities there are less expensive than those in other affluent countries. By 2020, it is expected that India's anticipated $3 billion medical tourism market would have increased to $7-8 billion. These patients at these super-specialty hospitals are being affected by the demonetization</w:t>
      </w:r>
      <w:r w:rsidR="00BA3BD8">
        <w:rPr>
          <w:lang w:eastAsia="en-GB"/>
        </w:rPr>
        <w:t xml:space="preserve">. </w:t>
      </w:r>
      <w:r w:rsidR="00255E7F" w:rsidRPr="00255E7F">
        <w:rPr>
          <w:lang w:eastAsia="en-GB"/>
        </w:rPr>
        <w:t>The shift, according to the foreign nationals, has brought about a disastrous transformation since hospitals no longer take old money. They don't have an Indian account to convert the old cash because they are foreign nationals. To establish the long-term order, however, this short-term turmoil must first be resolved. As the system becomes more capable of handling digital transactions, the situation should start to improve in the upcoming quarter.</w:t>
      </w:r>
      <w:sdt>
        <w:sdtPr>
          <w:rPr>
            <w:lang w:eastAsia="en-GB"/>
          </w:rPr>
          <w:id w:val="-667016447"/>
          <w:citation/>
        </w:sdtPr>
        <w:sdtEndPr/>
        <w:sdtContent>
          <w:r w:rsidR="00B65B16">
            <w:rPr>
              <w:lang w:eastAsia="en-GB"/>
            </w:rPr>
            <w:fldChar w:fldCharType="begin"/>
          </w:r>
          <w:r w:rsidR="00B65B16">
            <w:rPr>
              <w:lang w:eastAsia="en-GB"/>
            </w:rPr>
            <w:instrText xml:space="preserve"> CITATION BAN17 \l 2057 </w:instrText>
          </w:r>
          <w:r w:rsidR="00B65B16">
            <w:rPr>
              <w:lang w:eastAsia="en-GB"/>
            </w:rPr>
            <w:fldChar w:fldCharType="separate"/>
          </w:r>
          <w:r w:rsidR="005E7CE3">
            <w:rPr>
              <w:noProof/>
              <w:lang w:eastAsia="en-GB"/>
            </w:rPr>
            <w:t xml:space="preserve"> (BANERJEE, 2017)</w:t>
          </w:r>
          <w:r w:rsidR="00B65B16">
            <w:rPr>
              <w:lang w:eastAsia="en-GB"/>
            </w:rPr>
            <w:fldChar w:fldCharType="end"/>
          </w:r>
        </w:sdtContent>
      </w:sdt>
    </w:p>
    <w:p w14:paraId="24AA667B" w14:textId="7A913892" w:rsidR="00D324BD" w:rsidRDefault="006279E6" w:rsidP="00632351">
      <w:pPr>
        <w:pStyle w:val="Heading1"/>
        <w:rPr>
          <w:lang w:eastAsia="en-GB"/>
        </w:rPr>
      </w:pPr>
      <w:bookmarkStart w:id="46" w:name="_Toc128345506"/>
      <w:bookmarkStart w:id="47" w:name="_Toc128507003"/>
      <w:r>
        <w:rPr>
          <w:lang w:eastAsia="en-GB"/>
        </w:rPr>
        <w:t>3.9: How</w:t>
      </w:r>
      <w:r w:rsidR="000165A2" w:rsidRPr="009F666F">
        <w:rPr>
          <w:lang w:eastAsia="en-GB"/>
        </w:rPr>
        <w:t xml:space="preserve"> demonetisation effected people in their day-to-day life</w:t>
      </w:r>
      <w:r w:rsidR="00B06543">
        <w:rPr>
          <w:lang w:eastAsia="en-GB"/>
        </w:rPr>
        <w:t>:</w:t>
      </w:r>
      <w:bookmarkEnd w:id="46"/>
      <w:bookmarkEnd w:id="47"/>
    </w:p>
    <w:p w14:paraId="445CD40F" w14:textId="0AF083A0" w:rsidR="00B06543" w:rsidRDefault="00B06543" w:rsidP="00B06543">
      <w:pPr>
        <w:rPr>
          <w:lang w:eastAsia="en-GB"/>
        </w:rPr>
      </w:pPr>
      <w:r>
        <w:rPr>
          <w:lang w:eastAsia="en-GB"/>
        </w:rPr>
        <w:t xml:space="preserve">People usually don’t talk about how drastic change in or implementing new policy in country can </w:t>
      </w:r>
      <w:r w:rsidR="00577AA7">
        <w:rPr>
          <w:lang w:eastAsia="en-GB"/>
        </w:rPr>
        <w:t>affect</w:t>
      </w:r>
      <w:r>
        <w:rPr>
          <w:lang w:eastAsia="en-GB"/>
        </w:rPr>
        <w:t xml:space="preserve"> </w:t>
      </w:r>
      <w:r w:rsidR="00F06E19">
        <w:rPr>
          <w:lang w:eastAsia="en-GB"/>
        </w:rPr>
        <w:t xml:space="preserve">common people. As I did research on </w:t>
      </w:r>
      <w:r w:rsidR="00D910EB">
        <w:rPr>
          <w:lang w:eastAsia="en-GB"/>
        </w:rPr>
        <w:t>demonetisation,</w:t>
      </w:r>
      <w:r w:rsidR="00F06E19">
        <w:rPr>
          <w:lang w:eastAsia="en-GB"/>
        </w:rPr>
        <w:t xml:space="preserve"> </w:t>
      </w:r>
      <w:r w:rsidR="00F07BB6">
        <w:rPr>
          <w:lang w:eastAsia="en-GB"/>
        </w:rPr>
        <w:t>I saw all the things about GDP,</w:t>
      </w:r>
      <w:r w:rsidR="00D910EB">
        <w:rPr>
          <w:lang w:eastAsia="en-GB"/>
        </w:rPr>
        <w:t xml:space="preserve"> Inflation, benefits</w:t>
      </w:r>
      <w:r w:rsidR="00F07BB6">
        <w:rPr>
          <w:lang w:eastAsia="en-GB"/>
        </w:rPr>
        <w:t xml:space="preserve"> to </w:t>
      </w:r>
      <w:r w:rsidR="00D910EB">
        <w:rPr>
          <w:lang w:eastAsia="en-GB"/>
        </w:rPr>
        <w:t>countries</w:t>
      </w:r>
      <w:r w:rsidR="00F07BB6">
        <w:rPr>
          <w:lang w:eastAsia="en-GB"/>
        </w:rPr>
        <w:t xml:space="preserve"> </w:t>
      </w:r>
      <w:r w:rsidR="00D910EB">
        <w:rPr>
          <w:lang w:eastAsia="en-GB"/>
        </w:rPr>
        <w:t>etc, but</w:t>
      </w:r>
      <w:r w:rsidR="00F07BB6">
        <w:rPr>
          <w:lang w:eastAsia="en-GB"/>
        </w:rPr>
        <w:t xml:space="preserve"> the very less information or rarely mention of </w:t>
      </w:r>
      <w:r w:rsidR="00215AA6">
        <w:rPr>
          <w:lang w:eastAsia="en-GB"/>
        </w:rPr>
        <w:t>middle class or poor category people suffered due to demonetisation</w:t>
      </w:r>
      <w:r w:rsidR="00D910EB">
        <w:rPr>
          <w:lang w:eastAsia="en-GB"/>
        </w:rPr>
        <w:t xml:space="preserve"> is </w:t>
      </w:r>
      <w:r w:rsidR="00DD35CC">
        <w:rPr>
          <w:lang w:eastAsia="en-GB"/>
        </w:rPr>
        <w:t>considered</w:t>
      </w:r>
      <w:r w:rsidR="00D910EB">
        <w:rPr>
          <w:lang w:eastAsia="en-GB"/>
        </w:rPr>
        <w:t xml:space="preserve">. Till today when </w:t>
      </w:r>
      <w:r w:rsidR="00DD35CC">
        <w:rPr>
          <w:lang w:eastAsia="en-GB"/>
        </w:rPr>
        <w:t xml:space="preserve">there is a news that PM Narendra Modi is going to give his </w:t>
      </w:r>
      <w:r w:rsidR="00420593">
        <w:rPr>
          <w:lang w:eastAsia="en-GB"/>
        </w:rPr>
        <w:t>speech people are scared remembering that day</w:t>
      </w:r>
      <w:r w:rsidR="00184C7B">
        <w:rPr>
          <w:lang w:eastAsia="en-GB"/>
        </w:rPr>
        <w:t xml:space="preserve"> when he came on TV and said about </w:t>
      </w:r>
      <w:r w:rsidR="005813D1">
        <w:rPr>
          <w:lang w:eastAsia="en-GB"/>
        </w:rPr>
        <w:t>“</w:t>
      </w:r>
      <w:r w:rsidR="00184C7B">
        <w:rPr>
          <w:lang w:eastAsia="en-GB"/>
        </w:rPr>
        <w:t>NOTE BANDHI</w:t>
      </w:r>
      <w:r w:rsidR="005813D1">
        <w:rPr>
          <w:lang w:eastAsia="en-GB"/>
        </w:rPr>
        <w:t>”. India is country with highest population of</w:t>
      </w:r>
      <w:r w:rsidR="003F2E56">
        <w:rPr>
          <w:lang w:eastAsia="en-GB"/>
        </w:rPr>
        <w:t xml:space="preserve"> 1.4 billion people </w:t>
      </w:r>
      <w:r w:rsidR="009829DF">
        <w:rPr>
          <w:lang w:eastAsia="en-GB"/>
        </w:rPr>
        <w:t xml:space="preserve">and with poverty of 60% </w:t>
      </w:r>
      <w:r w:rsidR="00CC472E">
        <w:rPr>
          <w:lang w:eastAsia="en-GB"/>
        </w:rPr>
        <w:t xml:space="preserve">which means most of the people survive their life with </w:t>
      </w:r>
      <w:r w:rsidR="0098508C">
        <w:rPr>
          <w:lang w:eastAsia="en-GB"/>
        </w:rPr>
        <w:t xml:space="preserve">3$ to 4$ </w:t>
      </w:r>
      <w:r w:rsidR="00E66245">
        <w:rPr>
          <w:lang w:eastAsia="en-GB"/>
        </w:rPr>
        <w:t xml:space="preserve">per day. A country with such critical situation is no way </w:t>
      </w:r>
      <w:r w:rsidR="00A75F17">
        <w:rPr>
          <w:lang w:eastAsia="en-GB"/>
        </w:rPr>
        <w:t>capable of sudden change of currency change. For few month</w:t>
      </w:r>
      <w:r w:rsidR="007A44BB">
        <w:rPr>
          <w:lang w:eastAsia="en-GB"/>
        </w:rPr>
        <w:t xml:space="preserve">s the bank </w:t>
      </w:r>
      <w:r w:rsidR="005E7CE3">
        <w:rPr>
          <w:lang w:eastAsia="en-GB"/>
        </w:rPr>
        <w:t>was</w:t>
      </w:r>
      <w:r w:rsidR="007A44BB">
        <w:rPr>
          <w:lang w:eastAsia="en-GB"/>
        </w:rPr>
        <w:t xml:space="preserve"> filled with lots and lots of people </w:t>
      </w:r>
      <w:r w:rsidR="00577AA7">
        <w:rPr>
          <w:lang w:eastAsia="en-GB"/>
        </w:rPr>
        <w:t xml:space="preserve">every </w:t>
      </w:r>
      <w:r w:rsidR="00D764B3">
        <w:rPr>
          <w:lang w:eastAsia="en-GB"/>
        </w:rPr>
        <w:t>day, all</w:t>
      </w:r>
      <w:r w:rsidR="007A44BB">
        <w:rPr>
          <w:lang w:eastAsia="en-GB"/>
        </w:rPr>
        <w:t xml:space="preserve"> the ATM were out of cash most of times</w:t>
      </w:r>
      <w:r w:rsidR="00D42051">
        <w:rPr>
          <w:lang w:eastAsia="en-GB"/>
        </w:rPr>
        <w:t xml:space="preserve">. Normal people with a very little saving of 50-60$ were not able to exchange their </w:t>
      </w:r>
      <w:r w:rsidR="00577AA7">
        <w:rPr>
          <w:lang w:eastAsia="en-GB"/>
        </w:rPr>
        <w:t>currency.</w:t>
      </w:r>
      <w:r w:rsidR="00EA32A1">
        <w:rPr>
          <w:lang w:eastAsia="en-GB"/>
        </w:rPr>
        <w:t xml:space="preserve"> I know the main aim of demonetisation was to combat black money and to </w:t>
      </w:r>
      <w:r w:rsidR="00485B63">
        <w:rPr>
          <w:lang w:eastAsia="en-GB"/>
        </w:rPr>
        <w:t>detect</w:t>
      </w:r>
      <w:r w:rsidR="00864A19">
        <w:rPr>
          <w:lang w:eastAsia="en-GB"/>
        </w:rPr>
        <w:t xml:space="preserve"> and stop increase of counterfeit currency which means the demonetisation should </w:t>
      </w:r>
      <w:r w:rsidR="00485B63">
        <w:rPr>
          <w:lang w:eastAsia="en-GB"/>
        </w:rPr>
        <w:t>affect</w:t>
      </w:r>
      <w:r w:rsidR="00864A19">
        <w:rPr>
          <w:lang w:eastAsia="en-GB"/>
        </w:rPr>
        <w:t xml:space="preserve"> </w:t>
      </w:r>
      <w:r w:rsidR="006202D5">
        <w:rPr>
          <w:lang w:eastAsia="en-GB"/>
        </w:rPr>
        <w:t xml:space="preserve">the rich people with lots of black money but instead the people with very less </w:t>
      </w:r>
      <w:r w:rsidR="005B3A72">
        <w:rPr>
          <w:lang w:eastAsia="en-GB"/>
        </w:rPr>
        <w:t xml:space="preserve">saving suffered more. The rich anyways found </w:t>
      </w:r>
      <w:r w:rsidR="00577AA7">
        <w:rPr>
          <w:lang w:eastAsia="en-GB"/>
        </w:rPr>
        <w:t>their</w:t>
      </w:r>
      <w:r w:rsidR="005B3A72">
        <w:rPr>
          <w:lang w:eastAsia="en-GB"/>
        </w:rPr>
        <w:t xml:space="preserve"> </w:t>
      </w:r>
      <w:r w:rsidR="00485B63">
        <w:rPr>
          <w:lang w:eastAsia="en-GB"/>
        </w:rPr>
        <w:t>way to convert their black money into white.</w:t>
      </w:r>
    </w:p>
    <w:p w14:paraId="1BDC1937" w14:textId="5A843FBC" w:rsidR="008F5F28" w:rsidRDefault="00577AA7" w:rsidP="008F5F28">
      <w:pPr>
        <w:rPr>
          <w:lang w:eastAsia="en-GB"/>
        </w:rPr>
      </w:pPr>
      <w:r>
        <w:rPr>
          <w:lang w:eastAsia="en-GB"/>
        </w:rPr>
        <w:t>Within</w:t>
      </w:r>
      <w:r w:rsidR="00085AEF">
        <w:rPr>
          <w:lang w:eastAsia="en-GB"/>
        </w:rPr>
        <w:t xml:space="preserve"> half an hour of the announcement by PM Modi on Television </w:t>
      </w:r>
      <w:r w:rsidR="00666779">
        <w:rPr>
          <w:lang w:eastAsia="en-GB"/>
        </w:rPr>
        <w:t>about demonetisation the gold of rupees 5000 crore were sold</w:t>
      </w:r>
      <w:r w:rsidR="004756E5">
        <w:rPr>
          <w:lang w:eastAsia="en-GB"/>
        </w:rPr>
        <w:t>. As buying gold with cash convert the black cash into gold which can sold back in the future.</w:t>
      </w:r>
      <w:r w:rsidR="002E3204">
        <w:rPr>
          <w:lang w:eastAsia="en-GB"/>
        </w:rPr>
        <w:t xml:space="preserve"> While middle class people</w:t>
      </w:r>
      <w:r w:rsidR="0016605D">
        <w:rPr>
          <w:lang w:eastAsia="en-GB"/>
        </w:rPr>
        <w:t xml:space="preserve"> had to</w:t>
      </w:r>
      <w:r w:rsidR="003F378D">
        <w:rPr>
          <w:lang w:eastAsia="en-GB"/>
        </w:rPr>
        <w:t xml:space="preserve"> stand for hours and hours in a </w:t>
      </w:r>
      <w:r w:rsidR="00363C59">
        <w:rPr>
          <w:lang w:eastAsia="en-GB"/>
        </w:rPr>
        <w:t xml:space="preserve">line </w:t>
      </w:r>
      <w:r w:rsidR="003F378D">
        <w:rPr>
          <w:lang w:eastAsia="en-GB"/>
        </w:rPr>
        <w:t xml:space="preserve">for </w:t>
      </w:r>
      <w:r w:rsidR="00184D16">
        <w:rPr>
          <w:lang w:eastAsia="en-GB"/>
        </w:rPr>
        <w:t>converting their money and not a single rich person waited in a que</w:t>
      </w:r>
      <w:r w:rsidR="00532C5E">
        <w:rPr>
          <w:lang w:eastAsia="en-GB"/>
        </w:rPr>
        <w:t xml:space="preserve">ue. People were starving for food but as they have no new </w:t>
      </w:r>
      <w:r w:rsidR="00B11E4B">
        <w:rPr>
          <w:lang w:eastAsia="en-GB"/>
        </w:rPr>
        <w:t>currency</w:t>
      </w:r>
      <w:r w:rsidR="00532C5E">
        <w:rPr>
          <w:lang w:eastAsia="en-GB"/>
        </w:rPr>
        <w:t xml:space="preserve"> and the retailers were not accepting the old currency </w:t>
      </w:r>
      <w:r w:rsidR="0000247A">
        <w:rPr>
          <w:lang w:eastAsia="en-GB"/>
        </w:rPr>
        <w:t xml:space="preserve">the situation got worse and </w:t>
      </w:r>
      <w:r w:rsidR="005F75B9">
        <w:rPr>
          <w:lang w:eastAsia="en-GB"/>
        </w:rPr>
        <w:t>worse,</w:t>
      </w:r>
      <w:r w:rsidR="0000247A">
        <w:rPr>
          <w:lang w:eastAsia="en-GB"/>
        </w:rPr>
        <w:t xml:space="preserve"> but no one was </w:t>
      </w:r>
      <w:r w:rsidR="005F75B9">
        <w:rPr>
          <w:lang w:eastAsia="en-GB"/>
        </w:rPr>
        <w:t xml:space="preserve">there </w:t>
      </w:r>
      <w:r w:rsidR="0000247A">
        <w:rPr>
          <w:lang w:eastAsia="en-GB"/>
        </w:rPr>
        <w:t xml:space="preserve">to help </w:t>
      </w:r>
      <w:r w:rsidR="005F75B9">
        <w:rPr>
          <w:lang w:eastAsia="en-GB"/>
        </w:rPr>
        <w:t>them. M</w:t>
      </w:r>
      <w:r w:rsidR="0000247A">
        <w:rPr>
          <w:lang w:eastAsia="en-GB"/>
        </w:rPr>
        <w:t xml:space="preserve">ost of the old </w:t>
      </w:r>
      <w:r w:rsidR="00742E0E">
        <w:rPr>
          <w:lang w:eastAsia="en-GB"/>
        </w:rPr>
        <w:t xml:space="preserve">age were not even had accounts in bank as they never thought of such </w:t>
      </w:r>
      <w:r w:rsidR="00B11E4B">
        <w:rPr>
          <w:lang w:eastAsia="en-GB"/>
        </w:rPr>
        <w:t xml:space="preserve">situation. The middle-class </w:t>
      </w:r>
      <w:r w:rsidR="005F75B9">
        <w:rPr>
          <w:lang w:eastAsia="en-GB"/>
        </w:rPr>
        <w:t>Taxpayer</w:t>
      </w:r>
      <w:r w:rsidR="00B11E4B">
        <w:rPr>
          <w:lang w:eastAsia="en-GB"/>
        </w:rPr>
        <w:t xml:space="preserve"> </w:t>
      </w:r>
      <w:r>
        <w:rPr>
          <w:lang w:eastAsia="en-GB"/>
        </w:rPr>
        <w:t>must</w:t>
      </w:r>
      <w:r w:rsidR="00B11E4B">
        <w:rPr>
          <w:lang w:eastAsia="en-GB"/>
        </w:rPr>
        <w:t xml:space="preserve"> wait in queue </w:t>
      </w:r>
      <w:r w:rsidR="005F75B9">
        <w:rPr>
          <w:lang w:eastAsia="en-GB"/>
        </w:rPr>
        <w:t xml:space="preserve">to get </w:t>
      </w:r>
      <w:r w:rsidR="00016B25">
        <w:rPr>
          <w:lang w:eastAsia="en-GB"/>
        </w:rPr>
        <w:t>their</w:t>
      </w:r>
      <w:r w:rsidR="005F75B9">
        <w:rPr>
          <w:lang w:eastAsia="en-GB"/>
        </w:rPr>
        <w:t xml:space="preserve"> hard-earned money taking off from their </w:t>
      </w:r>
      <w:r w:rsidR="00016B25">
        <w:rPr>
          <w:lang w:eastAsia="en-GB"/>
        </w:rPr>
        <w:t>jobs. The</w:t>
      </w:r>
      <w:r w:rsidR="00E11B93">
        <w:rPr>
          <w:lang w:eastAsia="en-GB"/>
        </w:rPr>
        <w:t xml:space="preserve"> business which was most benefitted due to demonetisation was </w:t>
      </w:r>
      <w:r w:rsidR="00016B25">
        <w:rPr>
          <w:lang w:eastAsia="en-GB"/>
        </w:rPr>
        <w:t>Jewellers.</w:t>
      </w:r>
      <w:r w:rsidR="00874717">
        <w:rPr>
          <w:lang w:eastAsia="en-GB"/>
        </w:rPr>
        <w:t xml:space="preserve"> Bank faced hard </w:t>
      </w:r>
      <w:r w:rsidR="00954AF1">
        <w:rPr>
          <w:lang w:eastAsia="en-GB"/>
        </w:rPr>
        <w:t xml:space="preserve">time as they were flooded with cash and lots of people </w:t>
      </w:r>
      <w:r>
        <w:rPr>
          <w:lang w:eastAsia="en-GB"/>
        </w:rPr>
        <w:t>every day</w:t>
      </w:r>
      <w:r w:rsidR="00954AF1">
        <w:rPr>
          <w:lang w:eastAsia="en-GB"/>
        </w:rPr>
        <w:t xml:space="preserve"> to exchange their </w:t>
      </w:r>
      <w:r w:rsidR="00081B8F">
        <w:rPr>
          <w:lang w:eastAsia="en-GB"/>
        </w:rPr>
        <w:t>money,</w:t>
      </w:r>
      <w:r w:rsidR="00954AF1">
        <w:rPr>
          <w:lang w:eastAsia="en-GB"/>
        </w:rPr>
        <w:t xml:space="preserve"> they dint had time to breath.</w:t>
      </w:r>
      <w:r w:rsidR="00081B8F">
        <w:rPr>
          <w:lang w:eastAsia="en-GB"/>
        </w:rPr>
        <w:t xml:space="preserve"> Many corporate workers faced severe delays in their salaries.</w:t>
      </w:r>
      <w:r w:rsidR="00D1366B">
        <w:rPr>
          <w:lang w:eastAsia="en-GB"/>
        </w:rPr>
        <w:t xml:space="preserve"> Some people also committed suicide</w:t>
      </w:r>
      <w:r w:rsidR="00431CA0">
        <w:rPr>
          <w:lang w:eastAsia="en-GB"/>
        </w:rPr>
        <w:t>.</w:t>
      </w:r>
    </w:p>
    <w:p w14:paraId="594B06AB" w14:textId="30A8DBE1" w:rsidR="0005162A" w:rsidRPr="008F5F28" w:rsidRDefault="0005162A" w:rsidP="008F5F28">
      <w:pPr>
        <w:rPr>
          <w:lang w:eastAsia="en-GB"/>
        </w:rPr>
      </w:pPr>
      <w:r>
        <w:rPr>
          <w:lang w:eastAsia="en-GB"/>
        </w:rPr>
        <w:t xml:space="preserve">Many people invested in housing as the price house fell </w:t>
      </w:r>
      <w:r w:rsidR="00B857EF">
        <w:rPr>
          <w:lang w:eastAsia="en-GB"/>
        </w:rPr>
        <w:t xml:space="preserve">and people needed to convert their cash even people with white money </w:t>
      </w:r>
      <w:r w:rsidR="00E36002">
        <w:rPr>
          <w:lang w:eastAsia="en-GB"/>
        </w:rPr>
        <w:t>chose</w:t>
      </w:r>
      <w:r w:rsidR="00B857EF">
        <w:rPr>
          <w:lang w:eastAsia="en-GB"/>
        </w:rPr>
        <w:t xml:space="preserve"> </w:t>
      </w:r>
      <w:r w:rsidR="00E36002">
        <w:rPr>
          <w:lang w:eastAsia="en-GB"/>
        </w:rPr>
        <w:t>investing</w:t>
      </w:r>
      <w:r w:rsidR="00B857EF">
        <w:rPr>
          <w:lang w:eastAsia="en-GB"/>
        </w:rPr>
        <w:t xml:space="preserve"> </w:t>
      </w:r>
      <w:r w:rsidR="00E36002">
        <w:rPr>
          <w:lang w:eastAsia="en-GB"/>
        </w:rPr>
        <w:t xml:space="preserve">over exchanging their money as the prices dropped and standing in line for exchange was real pain. </w:t>
      </w:r>
    </w:p>
    <w:p w14:paraId="159C53BD" w14:textId="14631650" w:rsidR="00E87CD0" w:rsidRPr="00443725" w:rsidRDefault="00AC76DB" w:rsidP="001E06D5">
      <w:pPr>
        <w:pStyle w:val="Heading1"/>
      </w:pPr>
      <w:bookmarkStart w:id="48" w:name="_Toc128345507"/>
      <w:bookmarkStart w:id="49" w:name="_Toc128507004"/>
      <w:r>
        <w:lastRenderedPageBreak/>
        <w:t>3.10</w:t>
      </w:r>
      <w:r w:rsidR="00F20714" w:rsidRPr="00443725">
        <w:t>:</w:t>
      </w:r>
      <w:r w:rsidR="00282450" w:rsidRPr="00443725">
        <w:t xml:space="preserve"> </w:t>
      </w:r>
      <w:r w:rsidR="00E87CD0" w:rsidRPr="00443725">
        <w:t>0nline transaction and</w:t>
      </w:r>
      <w:r w:rsidR="001E06D5" w:rsidRPr="00443725">
        <w:t xml:space="preserve"> other</w:t>
      </w:r>
      <w:r w:rsidR="00E87CD0" w:rsidRPr="00443725">
        <w:t xml:space="preserve"> modes of payment</w:t>
      </w:r>
      <w:r w:rsidR="00282450" w:rsidRPr="00443725">
        <w:t>:</w:t>
      </w:r>
      <w:bookmarkEnd w:id="48"/>
      <w:bookmarkEnd w:id="49"/>
    </w:p>
    <w:p w14:paraId="5904EFB4" w14:textId="0D66CFEF" w:rsidR="004F3C2C" w:rsidRDefault="00384EDA" w:rsidP="005766C3">
      <w:pPr>
        <w:rPr>
          <w:lang w:eastAsia="en-GB"/>
        </w:rPr>
      </w:pPr>
      <w:r w:rsidRPr="00384EDA">
        <w:rPr>
          <w:lang w:eastAsia="en-GB"/>
        </w:rPr>
        <w:t xml:space="preserve">India is a major supplier of generating services and has a competitive telecommunications sector and well-developed economic marketplaces. All those factors contribute to the rise of cashless payments. In contrast to its contemporaries, India has not made significant progress towards cashless payments. Card bills, computerised direct transactions, and non-cash paper transactions make up </w:t>
      </w:r>
      <w:proofErr w:type="gramStart"/>
      <w:r w:rsidRPr="00384EDA">
        <w:rPr>
          <w:lang w:eastAsia="en-GB"/>
        </w:rPr>
        <w:t>the majority of</w:t>
      </w:r>
      <w:proofErr w:type="gramEnd"/>
      <w:r w:rsidRPr="00384EDA">
        <w:rPr>
          <w:lang w:eastAsia="en-GB"/>
        </w:rPr>
        <w:t xml:space="preserve"> non-cash payments in India. In India, cards are the most popular form of cashless payment. In India, non-cash payments made by cards, online banking, demand draughts, and checks presently make up 22% of all consumer bills, with projections showing that this percentage would rise to 59% by 2025.</w:t>
      </w:r>
      <w:r w:rsidR="005766C3" w:rsidRPr="005766C3">
        <w:t xml:space="preserve"> </w:t>
      </w:r>
      <w:r w:rsidR="005766C3">
        <w:rPr>
          <w:lang w:eastAsia="en-GB"/>
        </w:rPr>
        <w:t>In India, digital transactions have consistently increased by 50% over the past few years. Moreover, ATM transactions increased by 15%, while department-based transactions declined by 7% in FY15 compared to FY14.The prevalence of smartphones, rapid internet access, and support for digitisation from the main banking institution have all contributed to the growth of digital transactions, which will change the country's price structure.</w:t>
      </w:r>
    </w:p>
    <w:p w14:paraId="378C5F32" w14:textId="16D0882D" w:rsidR="00155EB5" w:rsidRPr="00443725" w:rsidRDefault="00722C45" w:rsidP="005766C3">
      <w:pPr>
        <w:rPr>
          <w:lang w:eastAsia="en-GB"/>
        </w:rPr>
      </w:pPr>
      <w:r w:rsidRPr="00443725">
        <w:rPr>
          <w:lang w:eastAsia="en-GB"/>
        </w:rPr>
        <w:t>Increase in online Payment:</w:t>
      </w:r>
    </w:p>
    <w:p w14:paraId="105C129E" w14:textId="52B1C702" w:rsidR="006A7F78" w:rsidRPr="00443725" w:rsidRDefault="00AB1964" w:rsidP="00783043">
      <w:pPr>
        <w:rPr>
          <w:lang w:eastAsia="en-GB"/>
        </w:rPr>
      </w:pPr>
      <w:r w:rsidRPr="00AB1964">
        <w:rPr>
          <w:lang w:eastAsia="en-GB"/>
        </w:rPr>
        <w:t xml:space="preserve">The main goal of demonetization is to encourage consumers to use digital payment methods. Individuals don't always have money on </w:t>
      </w:r>
      <w:r w:rsidR="00CC6F4E" w:rsidRPr="00AB1964">
        <w:rPr>
          <w:lang w:eastAsia="en-GB"/>
        </w:rPr>
        <w:t>hand;</w:t>
      </w:r>
      <w:r w:rsidRPr="00AB1964">
        <w:rPr>
          <w:lang w:eastAsia="en-GB"/>
        </w:rPr>
        <w:t xml:space="preserve"> </w:t>
      </w:r>
      <w:r w:rsidR="005E7CE3" w:rsidRPr="00AB1964">
        <w:rPr>
          <w:lang w:eastAsia="en-GB"/>
        </w:rPr>
        <w:t>therefore,</w:t>
      </w:r>
      <w:r w:rsidRPr="00AB1964">
        <w:rPr>
          <w:lang w:eastAsia="en-GB"/>
        </w:rPr>
        <w:t xml:space="preserve"> they switch from using coinage to online payment options. As a result, starting November 8, 2016, daily rise in digital payment transactions was rapid. More than 300% in terms of range &amp; more than 500% in terms of transaction value increase occurred in card transactions. Growth increased by more than 200 percent in terms of transaction volume and value when using mobile wallets. The number of transactions on e-wallets has surged from 17 lakh to 63 lakh per day, while the number of people using </w:t>
      </w:r>
      <w:proofErr w:type="spellStart"/>
      <w:r w:rsidRPr="00AB1964">
        <w:rPr>
          <w:lang w:eastAsia="en-GB"/>
        </w:rPr>
        <w:t>Rupay</w:t>
      </w:r>
      <w:proofErr w:type="spellEnd"/>
      <w:r w:rsidRPr="00AB1964">
        <w:rPr>
          <w:lang w:eastAsia="en-GB"/>
        </w:rPr>
        <w:t xml:space="preserve"> cards has climbed from 3.85 lakh to 16 per day (Times of India enterprise Dec 9,2016</w:t>
      </w:r>
      <w:r w:rsidR="005E7CE3" w:rsidRPr="00AB1964">
        <w:rPr>
          <w:lang w:eastAsia="en-GB"/>
        </w:rPr>
        <w:t>).</w:t>
      </w:r>
      <w:sdt>
        <w:sdtPr>
          <w:rPr>
            <w:lang w:eastAsia="en-GB"/>
          </w:rPr>
          <w:id w:val="-1603797486"/>
          <w:citation/>
        </w:sdtPr>
        <w:sdtEndPr/>
        <w:sdtContent>
          <w:r w:rsidR="006E063D" w:rsidRPr="00443725">
            <w:rPr>
              <w:lang w:eastAsia="en-GB"/>
            </w:rPr>
            <w:fldChar w:fldCharType="begin"/>
          </w:r>
          <w:r w:rsidR="006E063D" w:rsidRPr="00443725">
            <w:rPr>
              <w:lang w:eastAsia="en-GB"/>
            </w:rPr>
            <w:instrText xml:space="preserve"> CITATION Sre19 \l 2057 </w:instrText>
          </w:r>
          <w:r w:rsidR="006E063D" w:rsidRPr="00443725">
            <w:rPr>
              <w:lang w:eastAsia="en-GB"/>
            </w:rPr>
            <w:fldChar w:fldCharType="separate"/>
          </w:r>
          <w:r w:rsidR="005E7CE3">
            <w:rPr>
              <w:noProof/>
              <w:lang w:eastAsia="en-GB"/>
            </w:rPr>
            <w:t xml:space="preserve"> (PJ, 2019)</w:t>
          </w:r>
          <w:r w:rsidR="006E063D" w:rsidRPr="00443725">
            <w:rPr>
              <w:lang w:eastAsia="en-GB"/>
            </w:rPr>
            <w:fldChar w:fldCharType="end"/>
          </w:r>
        </w:sdtContent>
      </w:sdt>
    </w:p>
    <w:p w14:paraId="7BEC7E1A" w14:textId="5D5EA858" w:rsidR="00387D8F" w:rsidRDefault="006E063D" w:rsidP="00387D8F">
      <w:pPr>
        <w:rPr>
          <w:lang w:eastAsia="en-GB"/>
        </w:rPr>
      </w:pPr>
      <w:r w:rsidRPr="00443725">
        <w:rPr>
          <w:lang w:eastAsia="en-GB"/>
        </w:rPr>
        <w:t xml:space="preserve">                                     </w:t>
      </w:r>
      <w:r w:rsidR="00A62350" w:rsidRPr="00443725">
        <w:rPr>
          <w:noProof/>
        </w:rPr>
        <w:drawing>
          <wp:inline distT="0" distB="0" distL="0" distR="0" wp14:anchorId="2773359F" wp14:editId="14DE1165">
            <wp:extent cx="3779134" cy="2024591"/>
            <wp:effectExtent l="0" t="0" r="0" b="0"/>
            <wp:docPr id="3" name="Picture 3"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waterfall char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21623" cy="2047353"/>
                    </a:xfrm>
                    <a:prstGeom prst="rect">
                      <a:avLst/>
                    </a:prstGeom>
                    <a:noFill/>
                    <a:ln>
                      <a:noFill/>
                    </a:ln>
                  </pic:spPr>
                </pic:pic>
              </a:graphicData>
            </a:graphic>
          </wp:inline>
        </w:drawing>
      </w:r>
    </w:p>
    <w:p w14:paraId="343318D2" w14:textId="0AAE8D7F" w:rsidR="008A621D" w:rsidRPr="00443725" w:rsidRDefault="004F6402" w:rsidP="00B53FBE">
      <w:pPr>
        <w:pStyle w:val="Heading1"/>
      </w:pPr>
      <w:bookmarkStart w:id="50" w:name="_Toc128345508"/>
      <w:bookmarkStart w:id="51" w:name="_Toc128507005"/>
      <w:r>
        <w:t xml:space="preserve">Chapter </w:t>
      </w:r>
      <w:r w:rsidR="00387D8F">
        <w:t>4</w:t>
      </w:r>
      <w:r w:rsidR="002C439E">
        <w:t>: CONCLUSION</w:t>
      </w:r>
      <w:bookmarkEnd w:id="50"/>
      <w:bookmarkEnd w:id="51"/>
    </w:p>
    <w:p w14:paraId="7931B42E" w14:textId="5C0A2406" w:rsidR="006279E6" w:rsidRDefault="0012399E" w:rsidP="0012399E">
      <w:pPr>
        <w:rPr>
          <w:lang w:eastAsia="en-GB"/>
        </w:rPr>
      </w:pPr>
      <w:r w:rsidRPr="00443725">
        <w:rPr>
          <w:lang w:eastAsia="en-GB"/>
        </w:rPr>
        <w:t>We have seen impacts of De</w:t>
      </w:r>
      <w:r w:rsidR="00297E28" w:rsidRPr="00443725">
        <w:rPr>
          <w:lang w:eastAsia="en-GB"/>
        </w:rPr>
        <w:t xml:space="preserve">monetisation in </w:t>
      </w:r>
      <w:r w:rsidR="00C27537" w:rsidRPr="00443725">
        <w:rPr>
          <w:lang w:eastAsia="en-GB"/>
        </w:rPr>
        <w:t>India</w:t>
      </w:r>
      <w:r w:rsidR="00297E28" w:rsidRPr="00443725">
        <w:rPr>
          <w:lang w:eastAsia="en-GB"/>
        </w:rPr>
        <w:t xml:space="preserve"> in different sectors but there are many more effects of demonetisation </w:t>
      </w:r>
      <w:r w:rsidR="00A44E95" w:rsidRPr="00443725">
        <w:rPr>
          <w:lang w:eastAsia="en-GB"/>
        </w:rPr>
        <w:t xml:space="preserve">which </w:t>
      </w:r>
      <w:r w:rsidR="00964A56" w:rsidRPr="00443725">
        <w:rPr>
          <w:lang w:eastAsia="en-GB"/>
        </w:rPr>
        <w:t>cannot</w:t>
      </w:r>
      <w:r w:rsidR="00A44E95" w:rsidRPr="00443725">
        <w:rPr>
          <w:lang w:eastAsia="en-GB"/>
        </w:rPr>
        <w:t xml:space="preserve"> be neglected as it effected people day to day life and its effect is still </w:t>
      </w:r>
      <w:r w:rsidR="007A0927" w:rsidRPr="00443725">
        <w:rPr>
          <w:lang w:eastAsia="en-GB"/>
        </w:rPr>
        <w:t xml:space="preserve">one of the </w:t>
      </w:r>
      <w:r w:rsidR="003C1741" w:rsidRPr="00443725">
        <w:rPr>
          <w:lang w:eastAsia="en-GB"/>
        </w:rPr>
        <w:t>reasons</w:t>
      </w:r>
      <w:r w:rsidR="007A0927" w:rsidRPr="00443725">
        <w:rPr>
          <w:lang w:eastAsia="en-GB"/>
        </w:rPr>
        <w:t xml:space="preserve"> for </w:t>
      </w:r>
      <w:r w:rsidR="00C27537" w:rsidRPr="00443725">
        <w:rPr>
          <w:lang w:eastAsia="en-GB"/>
        </w:rPr>
        <w:t>India’s</w:t>
      </w:r>
      <w:r w:rsidR="007A0927" w:rsidRPr="00443725">
        <w:rPr>
          <w:lang w:eastAsia="en-GB"/>
        </w:rPr>
        <w:t xml:space="preserve"> poor economy</w:t>
      </w:r>
      <w:r w:rsidR="00C27537" w:rsidRPr="00443725">
        <w:rPr>
          <w:lang w:eastAsia="en-GB"/>
        </w:rPr>
        <w:t>.</w:t>
      </w:r>
      <w:r w:rsidR="003C1741" w:rsidRPr="00443725">
        <w:rPr>
          <w:lang w:eastAsia="en-GB"/>
        </w:rPr>
        <w:t xml:space="preserve"> </w:t>
      </w:r>
      <w:r w:rsidR="00C27537" w:rsidRPr="00443725">
        <w:rPr>
          <w:lang w:eastAsia="en-GB"/>
        </w:rPr>
        <w:t>The main moto behind</w:t>
      </w:r>
      <w:r w:rsidR="003C1741" w:rsidRPr="00443725">
        <w:rPr>
          <w:lang w:eastAsia="en-GB"/>
        </w:rPr>
        <w:t xml:space="preserve"> demonetisation was </w:t>
      </w:r>
      <w:r w:rsidR="00CA67BE" w:rsidRPr="00443725">
        <w:rPr>
          <w:lang w:eastAsia="en-GB"/>
        </w:rPr>
        <w:t xml:space="preserve">combat </w:t>
      </w:r>
      <w:r w:rsidR="003C1741" w:rsidRPr="00443725">
        <w:rPr>
          <w:lang w:eastAsia="en-GB"/>
        </w:rPr>
        <w:t xml:space="preserve">black money </w:t>
      </w:r>
      <w:r w:rsidR="009471DF" w:rsidRPr="00443725">
        <w:rPr>
          <w:lang w:eastAsia="en-GB"/>
        </w:rPr>
        <w:t xml:space="preserve">which we will analyse </w:t>
      </w:r>
      <w:r w:rsidR="00561337" w:rsidRPr="00443725">
        <w:rPr>
          <w:lang w:eastAsia="en-GB"/>
        </w:rPr>
        <w:t xml:space="preserve">and see whether the country was </w:t>
      </w:r>
      <w:r w:rsidR="00964A56" w:rsidRPr="00443725">
        <w:rPr>
          <w:lang w:eastAsia="en-GB"/>
        </w:rPr>
        <w:t>succeeded</w:t>
      </w:r>
      <w:r w:rsidR="00561337" w:rsidRPr="00443725">
        <w:rPr>
          <w:lang w:eastAsia="en-GB"/>
        </w:rPr>
        <w:t xml:space="preserve"> to took out </w:t>
      </w:r>
      <w:r w:rsidR="00246794" w:rsidRPr="00443725">
        <w:rPr>
          <w:lang w:eastAsia="en-GB"/>
        </w:rPr>
        <w:t xml:space="preserve">illegal money in rotation. </w:t>
      </w:r>
      <w:r w:rsidR="00943FCE" w:rsidRPr="00443725">
        <w:rPr>
          <w:lang w:eastAsia="en-GB"/>
        </w:rPr>
        <w:t>Also,</w:t>
      </w:r>
      <w:r w:rsidR="00246794" w:rsidRPr="00443725">
        <w:rPr>
          <w:lang w:eastAsia="en-GB"/>
        </w:rPr>
        <w:t xml:space="preserve"> </w:t>
      </w:r>
      <w:r w:rsidR="003C1741" w:rsidRPr="00443725">
        <w:rPr>
          <w:lang w:eastAsia="en-GB"/>
        </w:rPr>
        <w:t xml:space="preserve">there are many other </w:t>
      </w:r>
      <w:r w:rsidR="0092754B" w:rsidRPr="00443725">
        <w:rPr>
          <w:lang w:eastAsia="en-GB"/>
        </w:rPr>
        <w:t>reasons</w:t>
      </w:r>
      <w:r w:rsidR="00CA67BE" w:rsidRPr="00443725">
        <w:rPr>
          <w:lang w:eastAsia="en-GB"/>
        </w:rPr>
        <w:t xml:space="preserve"> like the prime minister wanted to make </w:t>
      </w:r>
      <w:r w:rsidR="004D081A" w:rsidRPr="00443725">
        <w:rPr>
          <w:lang w:eastAsia="en-GB"/>
        </w:rPr>
        <w:t>India</w:t>
      </w:r>
      <w:r w:rsidR="00CA67BE" w:rsidRPr="00443725">
        <w:rPr>
          <w:lang w:eastAsia="en-GB"/>
        </w:rPr>
        <w:t xml:space="preserve"> a cashless country and use </w:t>
      </w:r>
      <w:r w:rsidR="00C57560" w:rsidRPr="00443725">
        <w:rPr>
          <w:lang w:eastAsia="en-GB"/>
        </w:rPr>
        <w:t>more electronic payment which was not successful at first but as the time passe</w:t>
      </w:r>
      <w:r w:rsidR="00616790" w:rsidRPr="00443725">
        <w:rPr>
          <w:lang w:eastAsia="en-GB"/>
        </w:rPr>
        <w:t>d people adapted it. Ma</w:t>
      </w:r>
      <w:r w:rsidR="00247A5C" w:rsidRPr="00443725">
        <w:rPr>
          <w:lang w:eastAsia="en-GB"/>
        </w:rPr>
        <w:t xml:space="preserve">ny big </w:t>
      </w:r>
      <w:r w:rsidR="00964A56" w:rsidRPr="00443725">
        <w:rPr>
          <w:lang w:eastAsia="en-GB"/>
        </w:rPr>
        <w:t>organisations</w:t>
      </w:r>
      <w:r w:rsidR="00247A5C" w:rsidRPr="00443725">
        <w:rPr>
          <w:lang w:eastAsia="en-GB"/>
        </w:rPr>
        <w:t xml:space="preserve"> </w:t>
      </w:r>
      <w:r w:rsidR="006279E6" w:rsidRPr="00443725">
        <w:rPr>
          <w:lang w:eastAsia="en-GB"/>
        </w:rPr>
        <w:t>were</w:t>
      </w:r>
      <w:r w:rsidR="00247A5C" w:rsidRPr="00443725">
        <w:rPr>
          <w:lang w:eastAsia="en-GB"/>
        </w:rPr>
        <w:t xml:space="preserve"> </w:t>
      </w:r>
      <w:r w:rsidR="00D6447E" w:rsidRPr="00443725">
        <w:rPr>
          <w:lang w:eastAsia="en-GB"/>
        </w:rPr>
        <w:t>in loss because</w:t>
      </w:r>
      <w:r w:rsidR="00733D69" w:rsidRPr="00443725">
        <w:rPr>
          <w:lang w:eastAsia="en-GB"/>
        </w:rPr>
        <w:t xml:space="preserve"> not all the people had </w:t>
      </w:r>
      <w:r w:rsidR="00E912D3" w:rsidRPr="00443725">
        <w:rPr>
          <w:lang w:eastAsia="en-GB"/>
        </w:rPr>
        <w:t xml:space="preserve">smart phones at that moment. And many saw the opportunity in this scenario </w:t>
      </w:r>
      <w:r w:rsidR="00D2163F" w:rsidRPr="00443725">
        <w:rPr>
          <w:lang w:eastAsia="en-GB"/>
        </w:rPr>
        <w:t xml:space="preserve">like </w:t>
      </w:r>
      <w:r w:rsidR="00E84491" w:rsidRPr="00443725">
        <w:rPr>
          <w:lang w:eastAsia="en-GB"/>
        </w:rPr>
        <w:t xml:space="preserve">Jio they launch there SIM card just before </w:t>
      </w:r>
      <w:r w:rsidR="00FD18F9" w:rsidRPr="00443725">
        <w:rPr>
          <w:lang w:eastAsia="en-GB"/>
        </w:rPr>
        <w:t xml:space="preserve">demonetisation and Mukesh </w:t>
      </w:r>
      <w:r w:rsidR="004528B4" w:rsidRPr="00443725">
        <w:rPr>
          <w:lang w:eastAsia="en-GB"/>
        </w:rPr>
        <w:t xml:space="preserve">Ambani </w:t>
      </w:r>
      <w:r w:rsidR="00367107" w:rsidRPr="00443725">
        <w:rPr>
          <w:lang w:eastAsia="en-GB"/>
        </w:rPr>
        <w:t xml:space="preserve">founder of Jio started to give </w:t>
      </w:r>
      <w:r w:rsidR="007E3AB3" w:rsidRPr="00443725">
        <w:rPr>
          <w:lang w:eastAsia="en-GB"/>
        </w:rPr>
        <w:t xml:space="preserve">free Sim card and also free internet </w:t>
      </w:r>
      <w:r w:rsidR="000A1594" w:rsidRPr="00443725">
        <w:rPr>
          <w:lang w:eastAsia="en-GB"/>
        </w:rPr>
        <w:t xml:space="preserve">after few months when he realised that most of the population of </w:t>
      </w:r>
      <w:r w:rsidR="0092754B" w:rsidRPr="00443725">
        <w:rPr>
          <w:lang w:eastAsia="en-GB"/>
        </w:rPr>
        <w:t>India</w:t>
      </w:r>
      <w:r w:rsidR="000A1594" w:rsidRPr="00443725">
        <w:rPr>
          <w:lang w:eastAsia="en-GB"/>
        </w:rPr>
        <w:t xml:space="preserve"> started using his sim as at that moment people were facing financial problem and </w:t>
      </w:r>
      <w:r w:rsidR="001C798D" w:rsidRPr="00443725">
        <w:rPr>
          <w:lang w:eastAsia="en-GB"/>
        </w:rPr>
        <w:t xml:space="preserve">due to cashless transaction </w:t>
      </w:r>
      <w:r w:rsidR="00622CBD" w:rsidRPr="00443725">
        <w:rPr>
          <w:lang w:eastAsia="en-GB"/>
        </w:rPr>
        <w:t xml:space="preserve">they needed internet and cannot afford the regular prices </w:t>
      </w:r>
      <w:r w:rsidR="00514507" w:rsidRPr="00443725">
        <w:rPr>
          <w:lang w:eastAsia="en-GB"/>
        </w:rPr>
        <w:t>and later Ambani started charging for in</w:t>
      </w:r>
      <w:r w:rsidR="00DE5E22" w:rsidRPr="00443725">
        <w:rPr>
          <w:lang w:eastAsia="en-GB"/>
        </w:rPr>
        <w:t>ternet but most of the were addicted to use lots of internet and he was charging less than other sim card companies</w:t>
      </w:r>
      <w:r w:rsidR="004D081A" w:rsidRPr="00443725">
        <w:rPr>
          <w:lang w:eastAsia="en-GB"/>
        </w:rPr>
        <w:t xml:space="preserve"> and By this he became richest man in India</w:t>
      </w:r>
      <w:r w:rsidR="004D081A" w:rsidRPr="00964A56">
        <w:rPr>
          <w:lang w:eastAsia="en-GB"/>
        </w:rPr>
        <w:t>.</w:t>
      </w:r>
      <w:r w:rsidR="00B64D27">
        <w:rPr>
          <w:lang w:eastAsia="en-GB"/>
        </w:rPr>
        <w:t xml:space="preserve"> The idea of Implementing policy was good but I think if the execution of the policy was </w:t>
      </w:r>
      <w:r w:rsidR="00CF3EDE">
        <w:rPr>
          <w:lang w:eastAsia="en-GB"/>
        </w:rPr>
        <w:t xml:space="preserve">done properly the result would bring lot of </w:t>
      </w:r>
      <w:r w:rsidR="007C1E02">
        <w:rPr>
          <w:lang w:eastAsia="en-GB"/>
        </w:rPr>
        <w:t xml:space="preserve">development in </w:t>
      </w:r>
      <w:r w:rsidR="00DB2B23">
        <w:rPr>
          <w:lang w:eastAsia="en-GB"/>
        </w:rPr>
        <w:t>India</w:t>
      </w:r>
      <w:r w:rsidR="007C1E02">
        <w:rPr>
          <w:lang w:eastAsia="en-GB"/>
        </w:rPr>
        <w:t xml:space="preserve">. The main drawback of these policy was the time given </w:t>
      </w:r>
      <w:r w:rsidR="00CD285C">
        <w:rPr>
          <w:lang w:eastAsia="en-GB"/>
        </w:rPr>
        <w:t xml:space="preserve">to change the currency which created kiosk and only effected the poor and </w:t>
      </w:r>
      <w:r w:rsidR="005E7CE3">
        <w:rPr>
          <w:lang w:eastAsia="en-GB"/>
        </w:rPr>
        <w:t>middle-class</w:t>
      </w:r>
      <w:r w:rsidR="00CD285C">
        <w:rPr>
          <w:lang w:eastAsia="en-GB"/>
        </w:rPr>
        <w:t xml:space="preserve"> population while the people for whom this act was implemented did not had </w:t>
      </w:r>
      <w:r w:rsidR="00DB2B23">
        <w:rPr>
          <w:lang w:eastAsia="en-GB"/>
        </w:rPr>
        <w:t>to suffer as they got money for all the jobs to be done.</w:t>
      </w:r>
      <w:r w:rsidR="00236FAA">
        <w:rPr>
          <w:lang w:eastAsia="en-GB"/>
        </w:rPr>
        <w:t xml:space="preserve"> The main </w:t>
      </w:r>
      <w:r w:rsidR="00ED0CA3">
        <w:rPr>
          <w:lang w:eastAsia="en-GB"/>
        </w:rPr>
        <w:t xml:space="preserve">reason </w:t>
      </w:r>
      <w:r w:rsidR="00ED0CA3">
        <w:rPr>
          <w:lang w:eastAsia="en-GB"/>
        </w:rPr>
        <w:lastRenderedPageBreak/>
        <w:t xml:space="preserve">of kiosk was </w:t>
      </w:r>
      <w:r w:rsidR="001F5F45">
        <w:rPr>
          <w:lang w:eastAsia="en-GB"/>
        </w:rPr>
        <w:t xml:space="preserve">because </w:t>
      </w:r>
      <w:r w:rsidR="008E719A">
        <w:rPr>
          <w:lang w:eastAsia="en-GB"/>
        </w:rPr>
        <w:t>there</w:t>
      </w:r>
      <w:r w:rsidR="00EA0B22">
        <w:rPr>
          <w:lang w:eastAsia="en-GB"/>
        </w:rPr>
        <w:t xml:space="preserve"> was a limit in withdrawal of cash </w:t>
      </w:r>
      <w:r w:rsidR="008E719A">
        <w:rPr>
          <w:lang w:eastAsia="en-GB"/>
        </w:rPr>
        <w:t xml:space="preserve">which was </w:t>
      </w:r>
      <w:r w:rsidR="00EA0B22">
        <w:rPr>
          <w:lang w:eastAsia="en-GB"/>
        </w:rPr>
        <w:t xml:space="preserve">only amount of 5000Rs </w:t>
      </w:r>
      <w:r w:rsidR="008E719A">
        <w:rPr>
          <w:lang w:eastAsia="en-GB"/>
        </w:rPr>
        <w:t xml:space="preserve">at a time. </w:t>
      </w:r>
      <w:r w:rsidR="00393729">
        <w:rPr>
          <w:lang w:eastAsia="en-GB"/>
        </w:rPr>
        <w:t>So,</w:t>
      </w:r>
      <w:r w:rsidR="008E719A">
        <w:rPr>
          <w:lang w:eastAsia="en-GB"/>
        </w:rPr>
        <w:t xml:space="preserve"> people </w:t>
      </w:r>
      <w:proofErr w:type="gramStart"/>
      <w:r w:rsidR="008E719A">
        <w:rPr>
          <w:lang w:eastAsia="en-GB"/>
        </w:rPr>
        <w:t>has</w:t>
      </w:r>
      <w:proofErr w:type="gramEnd"/>
      <w:r w:rsidR="008E719A">
        <w:rPr>
          <w:lang w:eastAsia="en-GB"/>
        </w:rPr>
        <w:t xml:space="preserve"> to stand in line </w:t>
      </w:r>
      <w:r w:rsidR="005E7CE3">
        <w:rPr>
          <w:lang w:eastAsia="en-GB"/>
        </w:rPr>
        <w:t>every day</w:t>
      </w:r>
      <w:r w:rsidR="008E719A">
        <w:rPr>
          <w:lang w:eastAsia="en-GB"/>
        </w:rPr>
        <w:t xml:space="preserve"> to change little bit of money slowly.</w:t>
      </w:r>
    </w:p>
    <w:p w14:paraId="03BF397A" w14:textId="3219EC59" w:rsidR="00DB2B23" w:rsidRDefault="00DB2B23" w:rsidP="0012399E">
      <w:pPr>
        <w:rPr>
          <w:lang w:eastAsia="en-GB"/>
        </w:rPr>
      </w:pPr>
      <w:r>
        <w:rPr>
          <w:lang w:eastAsia="en-GB"/>
        </w:rPr>
        <w:t xml:space="preserve">The main benefit of demonetisation was </w:t>
      </w:r>
      <w:r w:rsidR="00943B81">
        <w:rPr>
          <w:lang w:eastAsia="en-GB"/>
        </w:rPr>
        <w:t>people has started using digital payment methods. The adaptation was not sudden in the beginning people hardly knew about online payment methods but as the time pass most of the transaction in India now happen is online.</w:t>
      </w:r>
      <w:r w:rsidR="003D228A">
        <w:rPr>
          <w:lang w:eastAsia="en-GB"/>
        </w:rPr>
        <w:t xml:space="preserve"> The main idea was to combat all the black money by giving such a surprised </w:t>
      </w:r>
      <w:r w:rsidR="00937258">
        <w:rPr>
          <w:lang w:eastAsia="en-GB"/>
        </w:rPr>
        <w:t xml:space="preserve">decision of demonetisation buy as soon as they heard about this act the people holding black money started to invest </w:t>
      </w:r>
      <w:r w:rsidR="00A802CB">
        <w:rPr>
          <w:lang w:eastAsia="en-GB"/>
        </w:rPr>
        <w:t xml:space="preserve">them in </w:t>
      </w:r>
      <w:r w:rsidR="00B16385">
        <w:rPr>
          <w:lang w:eastAsia="en-GB"/>
        </w:rPr>
        <w:t>property, houses, and</w:t>
      </w:r>
      <w:r w:rsidR="00A802CB">
        <w:rPr>
          <w:lang w:eastAsia="en-GB"/>
        </w:rPr>
        <w:t xml:space="preserve"> gold</w:t>
      </w:r>
      <w:r w:rsidR="001108B5">
        <w:rPr>
          <w:lang w:eastAsia="en-GB"/>
        </w:rPr>
        <w:t xml:space="preserve"> all </w:t>
      </w:r>
      <w:r w:rsidR="000726C2">
        <w:rPr>
          <w:lang w:eastAsia="en-GB"/>
        </w:rPr>
        <w:t>India</w:t>
      </w:r>
      <w:r w:rsidR="001108B5">
        <w:rPr>
          <w:lang w:eastAsia="en-GB"/>
        </w:rPr>
        <w:t xml:space="preserve"> got was very little amount of black money in which tax were not </w:t>
      </w:r>
      <w:r w:rsidR="00B16385">
        <w:rPr>
          <w:lang w:eastAsia="en-GB"/>
        </w:rPr>
        <w:t>paid. Even</w:t>
      </w:r>
      <w:r w:rsidR="000726C2">
        <w:rPr>
          <w:lang w:eastAsia="en-GB"/>
        </w:rPr>
        <w:t xml:space="preserve"> people found very innovative way laundering their money </w:t>
      </w:r>
      <w:r w:rsidR="00ED2361">
        <w:rPr>
          <w:lang w:eastAsia="en-GB"/>
        </w:rPr>
        <w:t>Instead of the choosing the way which was expected by the govern</w:t>
      </w:r>
      <w:r w:rsidR="00B16385">
        <w:rPr>
          <w:lang w:eastAsia="en-GB"/>
        </w:rPr>
        <w:t xml:space="preserve">ment. Government intended that if the people will not find way to use their black </w:t>
      </w:r>
      <w:r w:rsidR="002916B8">
        <w:rPr>
          <w:lang w:eastAsia="en-GB"/>
        </w:rPr>
        <w:t>money,</w:t>
      </w:r>
      <w:r w:rsidR="00B16385">
        <w:rPr>
          <w:lang w:eastAsia="en-GB"/>
        </w:rPr>
        <w:t xml:space="preserve"> they will destroy it or will pay the taxes. One more aim was to </w:t>
      </w:r>
      <w:r w:rsidR="0005206D">
        <w:rPr>
          <w:lang w:eastAsia="en-GB"/>
        </w:rPr>
        <w:t xml:space="preserve">seize all counterfeit notes it did worked </w:t>
      </w:r>
      <w:r w:rsidR="00393729">
        <w:rPr>
          <w:lang w:eastAsia="en-GB"/>
        </w:rPr>
        <w:t>for some time</w:t>
      </w:r>
      <w:r w:rsidR="0005206D">
        <w:rPr>
          <w:lang w:eastAsia="en-GB"/>
        </w:rPr>
        <w:t xml:space="preserve"> after the demonetisation people were stop printing notes for </w:t>
      </w:r>
      <w:r w:rsidR="002916B8">
        <w:rPr>
          <w:lang w:eastAsia="en-GB"/>
        </w:rPr>
        <w:t>short time</w:t>
      </w:r>
      <w:r w:rsidR="0005206D">
        <w:rPr>
          <w:lang w:eastAsia="en-GB"/>
        </w:rPr>
        <w:t xml:space="preserve"> but as the time passed the new counterfeit </w:t>
      </w:r>
      <w:r w:rsidR="00C56DB0">
        <w:rPr>
          <w:lang w:eastAsia="en-GB"/>
        </w:rPr>
        <w:t xml:space="preserve">of new currency came in the market and now </w:t>
      </w:r>
      <w:r w:rsidR="002916B8">
        <w:rPr>
          <w:lang w:eastAsia="en-GB"/>
        </w:rPr>
        <w:t>it’s</w:t>
      </w:r>
      <w:r w:rsidR="00C56DB0">
        <w:rPr>
          <w:lang w:eastAsia="en-GB"/>
        </w:rPr>
        <w:t xml:space="preserve"> all over the economy of </w:t>
      </w:r>
      <w:r w:rsidR="00021C68">
        <w:rPr>
          <w:lang w:eastAsia="en-GB"/>
        </w:rPr>
        <w:t>India.</w:t>
      </w:r>
    </w:p>
    <w:p w14:paraId="02723C32" w14:textId="002FADF9" w:rsidR="00FF54A1" w:rsidRDefault="00352FF5" w:rsidP="0012399E">
      <w:pPr>
        <w:rPr>
          <w:lang w:eastAsia="en-GB"/>
        </w:rPr>
      </w:pPr>
      <w:r>
        <w:rPr>
          <w:lang w:eastAsia="en-GB"/>
        </w:rPr>
        <w:t xml:space="preserve">All people </w:t>
      </w:r>
      <w:r w:rsidR="002916B8">
        <w:rPr>
          <w:lang w:eastAsia="en-GB"/>
        </w:rPr>
        <w:t>have</w:t>
      </w:r>
      <w:r>
        <w:rPr>
          <w:lang w:eastAsia="en-GB"/>
        </w:rPr>
        <w:t xml:space="preserve"> different point of views for demonetisation </w:t>
      </w:r>
      <w:r w:rsidR="00652591">
        <w:rPr>
          <w:lang w:eastAsia="en-GB"/>
        </w:rPr>
        <w:t>if we see in records everyone has their own different record as per their way of seeing it.</w:t>
      </w:r>
      <w:r w:rsidR="002241E5">
        <w:rPr>
          <w:lang w:eastAsia="en-GB"/>
        </w:rPr>
        <w:t xml:space="preserve"> There is no strong proof that demonetisation is the only reason for destroying economy of </w:t>
      </w:r>
      <w:r w:rsidR="005B183A">
        <w:rPr>
          <w:lang w:eastAsia="en-GB"/>
        </w:rPr>
        <w:t>India</w:t>
      </w:r>
      <w:r w:rsidR="002241E5">
        <w:rPr>
          <w:lang w:eastAsia="en-GB"/>
        </w:rPr>
        <w:t xml:space="preserve"> because covid-19 </w:t>
      </w:r>
      <w:r w:rsidR="005B183A">
        <w:rPr>
          <w:lang w:eastAsia="en-GB"/>
        </w:rPr>
        <w:t>hit at the same time people were dealing from with new currency crisis.</w:t>
      </w:r>
      <w:r w:rsidR="002E54FE">
        <w:rPr>
          <w:lang w:eastAsia="en-GB"/>
        </w:rPr>
        <w:t xml:space="preserve"> </w:t>
      </w:r>
      <w:proofErr w:type="gramStart"/>
      <w:r w:rsidR="002E54FE">
        <w:rPr>
          <w:lang w:eastAsia="en-GB"/>
        </w:rPr>
        <w:t xml:space="preserve">And </w:t>
      </w:r>
      <w:r w:rsidR="009F350B">
        <w:rPr>
          <w:lang w:eastAsia="en-GB"/>
        </w:rPr>
        <w:t>also</w:t>
      </w:r>
      <w:proofErr w:type="gramEnd"/>
      <w:r w:rsidR="009F350B">
        <w:rPr>
          <w:lang w:eastAsia="en-GB"/>
        </w:rPr>
        <w:t>,</w:t>
      </w:r>
      <w:r w:rsidR="002E54FE">
        <w:rPr>
          <w:lang w:eastAsia="en-GB"/>
        </w:rPr>
        <w:t xml:space="preserve"> there is no </w:t>
      </w:r>
      <w:r w:rsidR="00F56282">
        <w:rPr>
          <w:lang w:eastAsia="en-GB"/>
        </w:rPr>
        <w:t xml:space="preserve">trusted </w:t>
      </w:r>
      <w:r w:rsidR="002E54FE">
        <w:rPr>
          <w:lang w:eastAsia="en-GB"/>
        </w:rPr>
        <w:t xml:space="preserve">evidence </w:t>
      </w:r>
      <w:r w:rsidR="00F56282">
        <w:rPr>
          <w:lang w:eastAsia="en-GB"/>
        </w:rPr>
        <w:t xml:space="preserve">that it was successful to combat black money people talked about it for few months </w:t>
      </w:r>
      <w:r w:rsidR="00FF54A1">
        <w:rPr>
          <w:lang w:eastAsia="en-GB"/>
        </w:rPr>
        <w:t xml:space="preserve">but as soon the situation was starting go to their </w:t>
      </w:r>
      <w:r w:rsidR="005B6A89">
        <w:rPr>
          <w:lang w:eastAsia="en-GB"/>
        </w:rPr>
        <w:t>original</w:t>
      </w:r>
      <w:r w:rsidR="00FF54A1">
        <w:rPr>
          <w:lang w:eastAsia="en-GB"/>
        </w:rPr>
        <w:t xml:space="preserve"> </w:t>
      </w:r>
      <w:r w:rsidR="002916B8">
        <w:rPr>
          <w:lang w:eastAsia="en-GB"/>
        </w:rPr>
        <w:t>way,</w:t>
      </w:r>
      <w:r w:rsidR="00FF54A1">
        <w:rPr>
          <w:lang w:eastAsia="en-GB"/>
        </w:rPr>
        <w:t xml:space="preserve"> they stopped taking record or showing them in newspaper.</w:t>
      </w:r>
      <w:r w:rsidR="009F350B">
        <w:rPr>
          <w:lang w:eastAsia="en-GB"/>
        </w:rPr>
        <w:t xml:space="preserve"> But if talk about on point of view as a citizen of </w:t>
      </w:r>
      <w:r w:rsidR="005B6A89">
        <w:rPr>
          <w:lang w:eastAsia="en-GB"/>
        </w:rPr>
        <w:t>India</w:t>
      </w:r>
      <w:r w:rsidR="009F350B">
        <w:rPr>
          <w:lang w:eastAsia="en-GB"/>
        </w:rPr>
        <w:t xml:space="preserve"> and living in </w:t>
      </w:r>
      <w:r w:rsidR="005B6A89">
        <w:rPr>
          <w:lang w:eastAsia="en-GB"/>
        </w:rPr>
        <w:t>India</w:t>
      </w:r>
      <w:r w:rsidR="00B87B33">
        <w:rPr>
          <w:lang w:eastAsia="en-GB"/>
        </w:rPr>
        <w:t xml:space="preserve"> at that time what I saw was people suffering </w:t>
      </w:r>
      <w:r w:rsidR="008C5D12">
        <w:rPr>
          <w:lang w:eastAsia="en-GB"/>
        </w:rPr>
        <w:t xml:space="preserve">for exchanging their </w:t>
      </w:r>
      <w:r w:rsidR="002916B8">
        <w:rPr>
          <w:lang w:eastAsia="en-GB"/>
        </w:rPr>
        <w:t>hard-earned</w:t>
      </w:r>
      <w:r w:rsidR="008C5D12">
        <w:rPr>
          <w:lang w:eastAsia="en-GB"/>
        </w:rPr>
        <w:t xml:space="preserve"> </w:t>
      </w:r>
      <w:r w:rsidR="005B6A89">
        <w:rPr>
          <w:lang w:eastAsia="en-GB"/>
        </w:rPr>
        <w:t>money, some</w:t>
      </w:r>
      <w:r w:rsidR="008C5D12">
        <w:rPr>
          <w:lang w:eastAsia="en-GB"/>
        </w:rPr>
        <w:t xml:space="preserve"> of them committed suicide due to lack of knowledge </w:t>
      </w:r>
      <w:r w:rsidR="005B6A89">
        <w:rPr>
          <w:lang w:eastAsia="en-GB"/>
        </w:rPr>
        <w:t xml:space="preserve">about what </w:t>
      </w:r>
      <w:proofErr w:type="gramStart"/>
      <w:r w:rsidR="005B6A89">
        <w:rPr>
          <w:lang w:eastAsia="en-GB"/>
        </w:rPr>
        <w:t>actually was</w:t>
      </w:r>
      <w:proofErr w:type="gramEnd"/>
      <w:r w:rsidR="005B6A89">
        <w:rPr>
          <w:lang w:eastAsia="en-GB"/>
        </w:rPr>
        <w:t xml:space="preserve"> demonetisation all about</w:t>
      </w:r>
      <w:r w:rsidR="00C64857">
        <w:rPr>
          <w:lang w:eastAsia="en-GB"/>
        </w:rPr>
        <w:t xml:space="preserve">. I myself was </w:t>
      </w:r>
      <w:r w:rsidR="00DA1B21">
        <w:rPr>
          <w:lang w:eastAsia="en-GB"/>
        </w:rPr>
        <w:t>Standing</w:t>
      </w:r>
      <w:r w:rsidR="00C64857">
        <w:rPr>
          <w:lang w:eastAsia="en-GB"/>
        </w:rPr>
        <w:t xml:space="preserve"> in queue for hours </w:t>
      </w:r>
      <w:r w:rsidR="006A770A">
        <w:rPr>
          <w:lang w:eastAsia="en-GB"/>
        </w:rPr>
        <w:t xml:space="preserve">for many weeks to exchange my family savings and also tried to help my old aged neighbours who were incapable of </w:t>
      </w:r>
      <w:r w:rsidR="00894660">
        <w:rPr>
          <w:lang w:eastAsia="en-GB"/>
        </w:rPr>
        <w:t>standing</w:t>
      </w:r>
      <w:r w:rsidR="006A770A">
        <w:rPr>
          <w:lang w:eastAsia="en-GB"/>
        </w:rPr>
        <w:t xml:space="preserve"> </w:t>
      </w:r>
      <w:r w:rsidR="00894660">
        <w:rPr>
          <w:lang w:eastAsia="en-GB"/>
        </w:rPr>
        <w:t xml:space="preserve">in </w:t>
      </w:r>
      <w:r w:rsidR="006A770A">
        <w:rPr>
          <w:lang w:eastAsia="en-GB"/>
        </w:rPr>
        <w:t>queue but at that moment all I thought was some good will happen in future but nothing changed still lot</w:t>
      </w:r>
      <w:r w:rsidR="00A522F6">
        <w:rPr>
          <w:lang w:eastAsia="en-GB"/>
        </w:rPr>
        <w:t>s</w:t>
      </w:r>
      <w:r w:rsidR="006A770A">
        <w:rPr>
          <w:lang w:eastAsia="en-GB"/>
        </w:rPr>
        <w:t xml:space="preserve"> and lots </w:t>
      </w:r>
      <w:r w:rsidR="00A522F6">
        <w:rPr>
          <w:lang w:eastAsia="en-GB"/>
        </w:rPr>
        <w:t xml:space="preserve">of counterfeit notes circulating all over </w:t>
      </w:r>
      <w:r w:rsidR="00D6400D">
        <w:rPr>
          <w:lang w:eastAsia="en-GB"/>
        </w:rPr>
        <w:t>India, still</w:t>
      </w:r>
      <w:r w:rsidR="00A522F6">
        <w:rPr>
          <w:lang w:eastAsia="en-GB"/>
        </w:rPr>
        <w:t xml:space="preserve"> </w:t>
      </w:r>
      <w:r w:rsidR="00382EC6">
        <w:rPr>
          <w:lang w:eastAsia="en-GB"/>
        </w:rPr>
        <w:t>people</w:t>
      </w:r>
      <w:r w:rsidR="00D6400D">
        <w:rPr>
          <w:lang w:eastAsia="en-GB"/>
        </w:rPr>
        <w:t xml:space="preserve"> are</w:t>
      </w:r>
      <w:r w:rsidR="00382EC6">
        <w:rPr>
          <w:lang w:eastAsia="en-GB"/>
        </w:rPr>
        <w:t xml:space="preserve"> having lot of black money</w:t>
      </w:r>
      <w:r w:rsidR="00D6400D">
        <w:rPr>
          <w:lang w:eastAsia="en-GB"/>
        </w:rPr>
        <w:t>,</w:t>
      </w:r>
      <w:r w:rsidR="00382EC6">
        <w:rPr>
          <w:lang w:eastAsia="en-GB"/>
        </w:rPr>
        <w:t xml:space="preserve"> the only change took place according to me is people started using online payment methods </w:t>
      </w:r>
      <w:r w:rsidR="00DA1B21">
        <w:rPr>
          <w:lang w:eastAsia="en-GB"/>
        </w:rPr>
        <w:t>foy payments and purchase of goods.</w:t>
      </w:r>
    </w:p>
    <w:p w14:paraId="3C3C70EE" w14:textId="09B023B2" w:rsidR="00F32F6D" w:rsidRDefault="00F32F6D" w:rsidP="00246595">
      <w:pPr>
        <w:pStyle w:val="Heading1"/>
      </w:pPr>
    </w:p>
    <w:p w14:paraId="75C849BB" w14:textId="3B6DFDDF" w:rsidR="00AA64E6" w:rsidRPr="006279E6" w:rsidRDefault="00AA64E6" w:rsidP="00AA64E6">
      <w:pPr>
        <w:pStyle w:val="Heading1"/>
        <w:rPr>
          <w:lang w:eastAsia="en-GB"/>
        </w:rPr>
      </w:pPr>
    </w:p>
    <w:sdt>
      <w:sdtPr>
        <w:rPr>
          <w:rFonts w:asciiTheme="minorHAnsi" w:eastAsiaTheme="minorEastAsia" w:hAnsiTheme="minorHAnsi" w:cstheme="minorBidi"/>
          <w:color w:val="auto"/>
          <w:sz w:val="21"/>
          <w:szCs w:val="21"/>
        </w:rPr>
        <w:id w:val="-817504212"/>
        <w:docPartObj>
          <w:docPartGallery w:val="Bibliographies"/>
          <w:docPartUnique/>
        </w:docPartObj>
      </w:sdtPr>
      <w:sdtEndPr/>
      <w:sdtContent>
        <w:p w14:paraId="28A2BC09" w14:textId="622FF4D2" w:rsidR="000F7659" w:rsidRDefault="000F7659" w:rsidP="000F7659">
          <w:pPr>
            <w:pStyle w:val="Heading1"/>
          </w:pPr>
        </w:p>
        <w:p w14:paraId="4AAAC6F3" w14:textId="7627FDB1" w:rsidR="00F00675" w:rsidRDefault="00C5372E" w:rsidP="000F7659"/>
      </w:sdtContent>
    </w:sdt>
    <w:p w14:paraId="4CF5F92D" w14:textId="61471788" w:rsidR="00004F4D" w:rsidRPr="00004F4D" w:rsidRDefault="00004F4D" w:rsidP="00004F4D">
      <w:pPr>
        <w:rPr>
          <w:lang w:eastAsia="en-GB"/>
        </w:rPr>
      </w:pPr>
    </w:p>
    <w:p w14:paraId="4DF4A2BE" w14:textId="77777777" w:rsidR="00661641" w:rsidRPr="00661641" w:rsidRDefault="00661641" w:rsidP="00661641">
      <w:pPr>
        <w:rPr>
          <w:lang w:eastAsia="en-GB"/>
        </w:rPr>
      </w:pPr>
    </w:p>
    <w:p w14:paraId="015088A8" w14:textId="77777777" w:rsidR="00E9656A" w:rsidRDefault="00E9656A" w:rsidP="008930F2">
      <w:pPr>
        <w:rPr>
          <w:lang w:eastAsia="en-GB"/>
        </w:rPr>
      </w:pPr>
    </w:p>
    <w:p w14:paraId="1CE7F636" w14:textId="77777777" w:rsidR="000F7659" w:rsidRDefault="000F7659" w:rsidP="008930F2">
      <w:pPr>
        <w:rPr>
          <w:lang w:eastAsia="en-GB"/>
        </w:rPr>
      </w:pPr>
    </w:p>
    <w:p w14:paraId="1C48DE1F" w14:textId="77777777" w:rsidR="000F7659" w:rsidRDefault="000F7659" w:rsidP="008930F2">
      <w:pPr>
        <w:rPr>
          <w:lang w:eastAsia="en-GB"/>
        </w:rPr>
      </w:pPr>
    </w:p>
    <w:p w14:paraId="2A068347" w14:textId="77777777" w:rsidR="000F7659" w:rsidRDefault="000F7659" w:rsidP="008930F2">
      <w:pPr>
        <w:rPr>
          <w:lang w:eastAsia="en-GB"/>
        </w:rPr>
      </w:pPr>
    </w:p>
    <w:p w14:paraId="77747A86" w14:textId="77777777" w:rsidR="000F7659" w:rsidRDefault="000F7659" w:rsidP="008930F2">
      <w:pPr>
        <w:rPr>
          <w:lang w:eastAsia="en-GB"/>
        </w:rPr>
      </w:pPr>
    </w:p>
    <w:bookmarkStart w:id="52" w:name="_Toc128507006" w:displacedByCustomXml="next"/>
    <w:bookmarkStart w:id="53" w:name="_Toc128345509" w:displacedByCustomXml="next"/>
    <w:sdt>
      <w:sdtPr>
        <w:rPr>
          <w:rFonts w:asciiTheme="minorHAnsi" w:eastAsiaTheme="minorEastAsia" w:hAnsiTheme="minorHAnsi" w:cstheme="minorBidi"/>
          <w:color w:val="auto"/>
          <w:sz w:val="21"/>
          <w:szCs w:val="21"/>
        </w:rPr>
        <w:id w:val="-1712100302"/>
        <w:docPartObj>
          <w:docPartGallery w:val="Bibliographies"/>
          <w:docPartUnique/>
        </w:docPartObj>
      </w:sdtPr>
      <w:sdtEndPr/>
      <w:sdtContent>
        <w:p w14:paraId="602E351E" w14:textId="77777777" w:rsidR="002916B8" w:rsidRDefault="002916B8">
          <w:pPr>
            <w:pStyle w:val="Heading1"/>
            <w:rPr>
              <w:rFonts w:asciiTheme="minorHAnsi" w:eastAsiaTheme="minorEastAsia" w:hAnsiTheme="minorHAnsi" w:cstheme="minorBidi"/>
              <w:color w:val="auto"/>
              <w:sz w:val="21"/>
              <w:szCs w:val="21"/>
            </w:rPr>
          </w:pPr>
        </w:p>
        <w:p w14:paraId="324D3E0C" w14:textId="77777777" w:rsidR="002916B8" w:rsidRDefault="002916B8">
          <w:pPr>
            <w:pStyle w:val="Heading1"/>
            <w:rPr>
              <w:rFonts w:asciiTheme="minorHAnsi" w:eastAsiaTheme="minorEastAsia" w:hAnsiTheme="minorHAnsi" w:cstheme="minorBidi"/>
              <w:color w:val="auto"/>
              <w:sz w:val="21"/>
              <w:szCs w:val="21"/>
            </w:rPr>
          </w:pPr>
        </w:p>
        <w:p w14:paraId="7A34CF91" w14:textId="67B8A98C" w:rsidR="00246595" w:rsidRDefault="00246595">
          <w:pPr>
            <w:pStyle w:val="Heading1"/>
          </w:pPr>
          <w:r>
            <w:t>References</w:t>
          </w:r>
          <w:bookmarkEnd w:id="53"/>
          <w:bookmarkEnd w:id="52"/>
        </w:p>
        <w:sdt>
          <w:sdtPr>
            <w:id w:val="-573587230"/>
            <w:bibliography/>
          </w:sdtPr>
          <w:sdtEndPr/>
          <w:sdtContent>
            <w:p w14:paraId="5DC12A56" w14:textId="77777777" w:rsidR="005E7CE3" w:rsidRDefault="00246595" w:rsidP="005E7CE3">
              <w:pPr>
                <w:pStyle w:val="Bibliography"/>
                <w:ind w:left="720" w:hanging="720"/>
                <w:rPr>
                  <w:noProof/>
                  <w:sz w:val="24"/>
                  <w:szCs w:val="24"/>
                </w:rPr>
              </w:pPr>
              <w:r>
                <w:fldChar w:fldCharType="begin"/>
              </w:r>
              <w:r>
                <w:instrText>BIBLIOGRAPHY</w:instrText>
              </w:r>
              <w:r>
                <w:fldChar w:fldCharType="separate"/>
              </w:r>
              <w:r w:rsidR="005E7CE3">
                <w:rPr>
                  <w:noProof/>
                </w:rPr>
                <w:t xml:space="preserve">Anjali Ahuja, S. A. (2017). Impact of Demonitisation on Indian economy. </w:t>
              </w:r>
              <w:r w:rsidR="005E7CE3">
                <w:rPr>
                  <w:i/>
                  <w:iCs/>
                  <w:noProof/>
                </w:rPr>
                <w:t>5</w:t>
              </w:r>
              <w:r w:rsidR="005E7CE3">
                <w:rPr>
                  <w:noProof/>
                </w:rPr>
                <w:t>(11), 3.</w:t>
              </w:r>
            </w:p>
            <w:p w14:paraId="56820BF8" w14:textId="77777777" w:rsidR="005E7CE3" w:rsidRDefault="005E7CE3" w:rsidP="005E7CE3">
              <w:pPr>
                <w:pStyle w:val="Bibliography"/>
                <w:ind w:left="720" w:hanging="720"/>
                <w:rPr>
                  <w:noProof/>
                </w:rPr>
              </w:pPr>
              <w:r>
                <w:rPr>
                  <w:noProof/>
                </w:rPr>
                <w:t xml:space="preserve">Areendam Chanda, C. C. (2022). Journal of Macroeconomics. </w:t>
              </w:r>
              <w:r>
                <w:rPr>
                  <w:i/>
                  <w:iCs/>
                  <w:noProof/>
                </w:rPr>
                <w:t>Was India's demonetisation redistributive?</w:t>
              </w:r>
              <w:r>
                <w:rPr>
                  <w:noProof/>
                </w:rPr>
                <w:t xml:space="preserve"> </w:t>
              </w:r>
            </w:p>
            <w:p w14:paraId="5612040E" w14:textId="77777777" w:rsidR="005E7CE3" w:rsidRDefault="005E7CE3" w:rsidP="005E7CE3">
              <w:pPr>
                <w:pStyle w:val="Bibliography"/>
                <w:ind w:left="720" w:hanging="720"/>
                <w:rPr>
                  <w:noProof/>
                </w:rPr>
              </w:pPr>
              <w:r>
                <w:rPr>
                  <w:noProof/>
                </w:rPr>
                <w:t xml:space="preserve">Ball, M. (2019). </w:t>
              </w:r>
              <w:r>
                <w:rPr>
                  <w:i/>
                  <w:iCs/>
                  <w:noProof/>
                </w:rPr>
                <w:t>Recent Trends in Banknote counterfeiting.</w:t>
              </w:r>
              <w:r>
                <w:rPr>
                  <w:noProof/>
                </w:rPr>
                <w:t xml:space="preserve"> Australia: Reserve Bank of Austrailia.</w:t>
              </w:r>
            </w:p>
            <w:p w14:paraId="0C327A8F" w14:textId="77777777" w:rsidR="005E7CE3" w:rsidRDefault="005E7CE3" w:rsidP="005E7CE3">
              <w:pPr>
                <w:pStyle w:val="Bibliography"/>
                <w:ind w:left="720" w:hanging="720"/>
                <w:rPr>
                  <w:noProof/>
                </w:rPr>
              </w:pPr>
              <w:r>
                <w:rPr>
                  <w:noProof/>
                </w:rPr>
                <w:t xml:space="preserve">BANERJEE, D. M. (2017, FEB 16). </w:t>
              </w:r>
              <w:r>
                <w:rPr>
                  <w:i/>
                  <w:iCs/>
                  <w:noProof/>
                </w:rPr>
                <w:t>Demonetisation-Slowdown effect on health care/pharma industry</w:t>
              </w:r>
              <w:r>
                <w:rPr>
                  <w:noProof/>
                </w:rPr>
                <w:t>. Retrieved from LINKEDIN: https://www.linkedin.com/pulse/demonetization-slowdown-effect-healthcare-pharma-banerjee</w:t>
              </w:r>
            </w:p>
            <w:p w14:paraId="079481E4" w14:textId="77777777" w:rsidR="005E7CE3" w:rsidRDefault="005E7CE3" w:rsidP="005E7CE3">
              <w:pPr>
                <w:pStyle w:val="Bibliography"/>
                <w:ind w:left="720" w:hanging="720"/>
                <w:rPr>
                  <w:noProof/>
                </w:rPr>
              </w:pPr>
              <w:r>
                <w:rPr>
                  <w:noProof/>
                </w:rPr>
                <w:t xml:space="preserve">bansal, N. (2019). Impact of demonetisation on indian Banking sectors: Astep towards governance . </w:t>
              </w:r>
              <w:r>
                <w:rPr>
                  <w:i/>
                  <w:iCs/>
                  <w:noProof/>
                </w:rPr>
                <w:t xml:space="preserve">Research gate </w:t>
              </w:r>
              <w:r>
                <w:rPr>
                  <w:noProof/>
                </w:rPr>
                <w:t>.</w:t>
              </w:r>
            </w:p>
            <w:p w14:paraId="6747B54F" w14:textId="77777777" w:rsidR="005E7CE3" w:rsidRDefault="005E7CE3" w:rsidP="005E7CE3">
              <w:pPr>
                <w:pStyle w:val="Bibliography"/>
                <w:ind w:left="720" w:hanging="720"/>
                <w:rPr>
                  <w:noProof/>
                </w:rPr>
              </w:pPr>
              <w:r>
                <w:rPr>
                  <w:noProof/>
                </w:rPr>
                <w:t xml:space="preserve">Caudron.S. (2001). The myth of job happiness. </w:t>
              </w:r>
              <w:r>
                <w:rPr>
                  <w:i/>
                  <w:iCs/>
                  <w:noProof/>
                </w:rPr>
                <w:t>workforce</w:t>
              </w:r>
              <w:r>
                <w:rPr>
                  <w:noProof/>
                </w:rPr>
                <w:t>, 32-35.</w:t>
              </w:r>
            </w:p>
            <w:p w14:paraId="45037B5B" w14:textId="77777777" w:rsidR="005E7CE3" w:rsidRDefault="005E7CE3" w:rsidP="005E7CE3">
              <w:pPr>
                <w:pStyle w:val="Bibliography"/>
                <w:ind w:left="720" w:hanging="720"/>
                <w:rPr>
                  <w:noProof/>
                </w:rPr>
              </w:pPr>
              <w:r>
                <w:rPr>
                  <w:noProof/>
                </w:rPr>
                <w:t xml:space="preserve">Dogra, S. (2017). </w:t>
              </w:r>
              <w:r>
                <w:rPr>
                  <w:i/>
                  <w:iCs/>
                  <w:noProof/>
                </w:rPr>
                <w:t>Impact of demonetisation on terror funding in India.</w:t>
              </w:r>
              <w:r>
                <w:rPr>
                  <w:noProof/>
                </w:rPr>
                <w:t xml:space="preserve"> Retrieved from University of North Bengal: https://ir.nbu.ac.in/bitstream/123456789/2994/1/September-2017_06.pdf</w:t>
              </w:r>
            </w:p>
            <w:p w14:paraId="31A01BDD" w14:textId="77777777" w:rsidR="005E7CE3" w:rsidRDefault="005E7CE3" w:rsidP="005E7CE3">
              <w:pPr>
                <w:pStyle w:val="Bibliography"/>
                <w:ind w:left="720" w:hanging="720"/>
                <w:rPr>
                  <w:noProof/>
                </w:rPr>
              </w:pPr>
              <w:r>
                <w:rPr>
                  <w:noProof/>
                </w:rPr>
                <w:t xml:space="preserve">DR.Kumar Ashutosh, K. B. (2019). Impact of demonetisation on Inbound Tourism of India. </w:t>
              </w:r>
              <w:r>
                <w:rPr>
                  <w:i/>
                  <w:iCs/>
                  <w:noProof/>
                </w:rPr>
                <w:t>Journal of Advances and scholarlyin Allied education, 16</w:t>
              </w:r>
              <w:r>
                <w:rPr>
                  <w:noProof/>
                </w:rPr>
                <w:t>(6). Retrieved from http://ignited.in/p/89463</w:t>
              </w:r>
            </w:p>
            <w:p w14:paraId="6659C3E6" w14:textId="77777777" w:rsidR="005E7CE3" w:rsidRDefault="005E7CE3" w:rsidP="005E7CE3">
              <w:pPr>
                <w:pStyle w:val="Bibliography"/>
                <w:ind w:left="720" w:hanging="720"/>
                <w:rPr>
                  <w:noProof/>
                </w:rPr>
              </w:pPr>
              <w:r>
                <w:rPr>
                  <w:noProof/>
                </w:rPr>
                <w:t xml:space="preserve">Frick, W. (2022). what causes inflation. </w:t>
              </w:r>
              <w:r>
                <w:rPr>
                  <w:i/>
                  <w:iCs/>
                  <w:noProof/>
                </w:rPr>
                <w:t>harvard business review</w:t>
              </w:r>
              <w:r>
                <w:rPr>
                  <w:noProof/>
                </w:rPr>
                <w:t>.</w:t>
              </w:r>
            </w:p>
            <w:p w14:paraId="1CBD4DDC" w14:textId="77777777" w:rsidR="005E7CE3" w:rsidRDefault="005E7CE3" w:rsidP="005E7CE3">
              <w:pPr>
                <w:pStyle w:val="Bibliography"/>
                <w:ind w:left="720" w:hanging="720"/>
                <w:rPr>
                  <w:noProof/>
                </w:rPr>
              </w:pPr>
              <w:r>
                <w:rPr>
                  <w:noProof/>
                </w:rPr>
                <w:t xml:space="preserve">implementation, M. o. (2021). </w:t>
              </w:r>
              <w:r>
                <w:rPr>
                  <w:i/>
                  <w:iCs/>
                  <w:noProof/>
                </w:rPr>
                <w:t xml:space="preserve">india inflation rate </w:t>
              </w:r>
              <w:r>
                <w:rPr>
                  <w:noProof/>
                </w:rPr>
                <w:t>. Retrieved from Trading economics : https://tradingeconomics.com/india/inflation-cpi</w:t>
              </w:r>
            </w:p>
            <w:p w14:paraId="2560BBB4" w14:textId="77777777" w:rsidR="005E7CE3" w:rsidRDefault="005E7CE3" w:rsidP="005E7CE3">
              <w:pPr>
                <w:pStyle w:val="Bibliography"/>
                <w:ind w:left="720" w:hanging="720"/>
                <w:rPr>
                  <w:noProof/>
                </w:rPr>
              </w:pPr>
              <w:r>
                <w:rPr>
                  <w:noProof/>
                </w:rPr>
                <w:t xml:space="preserve">Jain, M. a. (2018). Progress in digital banking after demonetisation. </w:t>
              </w:r>
              <w:r>
                <w:rPr>
                  <w:i/>
                  <w:iCs/>
                  <w:noProof/>
                </w:rPr>
                <w:t>International education and research journal</w:t>
              </w:r>
              <w:r>
                <w:rPr>
                  <w:noProof/>
                </w:rPr>
                <w:t>, 50-59.</w:t>
              </w:r>
            </w:p>
            <w:p w14:paraId="0B0DA682" w14:textId="77777777" w:rsidR="005E7CE3" w:rsidRDefault="005E7CE3" w:rsidP="005E7CE3">
              <w:pPr>
                <w:pStyle w:val="Bibliography"/>
                <w:ind w:left="720" w:hanging="720"/>
                <w:rPr>
                  <w:noProof/>
                </w:rPr>
              </w:pPr>
              <w:r>
                <w:rPr>
                  <w:noProof/>
                </w:rPr>
                <w:t xml:space="preserve">Jungid R, S. S. (2017). Demonetisation and its impact on indian economy. </w:t>
              </w:r>
              <w:r>
                <w:rPr>
                  <w:i/>
                  <w:iCs/>
                  <w:noProof/>
                </w:rPr>
                <w:t>Technical report presented at Indian Institutes of Tehnology Kanpur</w:t>
              </w:r>
              <w:r>
                <w:rPr>
                  <w:noProof/>
                </w:rPr>
                <w:t>.</w:t>
              </w:r>
            </w:p>
            <w:p w14:paraId="25B992F5" w14:textId="77777777" w:rsidR="005E7CE3" w:rsidRDefault="005E7CE3" w:rsidP="005E7CE3">
              <w:pPr>
                <w:pStyle w:val="Bibliography"/>
                <w:ind w:left="720" w:hanging="720"/>
                <w:rPr>
                  <w:noProof/>
                </w:rPr>
              </w:pPr>
              <w:r>
                <w:rPr>
                  <w:noProof/>
                </w:rPr>
                <w:t xml:space="preserve">K.A, S. a. (2016). Demonetisation and its impact on indian economy. </w:t>
              </w:r>
              <w:r>
                <w:rPr>
                  <w:i/>
                  <w:iCs/>
                  <w:noProof/>
                </w:rPr>
                <w:t>International journal of Humanities ,Arts and sciences</w:t>
              </w:r>
              <w:r>
                <w:rPr>
                  <w:noProof/>
                </w:rPr>
                <w:t>, 2348-0521.</w:t>
              </w:r>
            </w:p>
            <w:p w14:paraId="5B4790A7" w14:textId="77777777" w:rsidR="005E7CE3" w:rsidRDefault="005E7CE3" w:rsidP="005E7CE3">
              <w:pPr>
                <w:pStyle w:val="Bibliography"/>
                <w:ind w:left="720" w:hanging="720"/>
                <w:rPr>
                  <w:noProof/>
                </w:rPr>
              </w:pPr>
              <w:r>
                <w:rPr>
                  <w:noProof/>
                </w:rPr>
                <w:t xml:space="preserve">Kumar, S. a. (2016). Demonetisation and complete financial inclusion. </w:t>
              </w:r>
              <w:r>
                <w:rPr>
                  <w:i/>
                  <w:iCs/>
                  <w:noProof/>
                </w:rPr>
                <w:t>International journal of management research and reviews</w:t>
              </w:r>
              <w:r>
                <w:rPr>
                  <w:noProof/>
                </w:rPr>
                <w:t>, 1703.</w:t>
              </w:r>
            </w:p>
            <w:p w14:paraId="638533BA" w14:textId="77777777" w:rsidR="005E7CE3" w:rsidRDefault="005E7CE3" w:rsidP="005E7CE3">
              <w:pPr>
                <w:pStyle w:val="Bibliography"/>
                <w:ind w:left="720" w:hanging="720"/>
                <w:rPr>
                  <w:noProof/>
                </w:rPr>
              </w:pPr>
              <w:r>
                <w:rPr>
                  <w:noProof/>
                </w:rPr>
                <w:t xml:space="preserve">M, M. (2018). Bad Money . </w:t>
              </w:r>
              <w:r>
                <w:rPr>
                  <w:i/>
                  <w:iCs/>
                  <w:noProof/>
                </w:rPr>
                <w:t>Ancient counterfeits and their fake coins</w:t>
              </w:r>
              <w:r>
                <w:rPr>
                  <w:noProof/>
                </w:rPr>
                <w:t>.</w:t>
              </w:r>
            </w:p>
            <w:p w14:paraId="081E5757" w14:textId="77777777" w:rsidR="005E7CE3" w:rsidRDefault="005E7CE3" w:rsidP="005E7CE3">
              <w:pPr>
                <w:pStyle w:val="Bibliography"/>
                <w:ind w:left="720" w:hanging="720"/>
                <w:rPr>
                  <w:noProof/>
                </w:rPr>
              </w:pPr>
              <w:r>
                <w:rPr>
                  <w:noProof/>
                </w:rPr>
                <w:t>M.K.Venu. (2021). Five years after demonetisation,Cash with public is still high.</w:t>
              </w:r>
            </w:p>
            <w:p w14:paraId="0F09663F" w14:textId="77777777" w:rsidR="005E7CE3" w:rsidRDefault="005E7CE3" w:rsidP="005E7CE3">
              <w:pPr>
                <w:pStyle w:val="Bibliography"/>
                <w:ind w:left="720" w:hanging="720"/>
                <w:rPr>
                  <w:noProof/>
                </w:rPr>
              </w:pPr>
              <w:r>
                <w:rPr>
                  <w:noProof/>
                </w:rPr>
                <w:t xml:space="preserve">Medina, L. (2018). Shadow economy around the World. </w:t>
              </w:r>
              <w:r>
                <w:rPr>
                  <w:i/>
                  <w:iCs/>
                  <w:noProof/>
                </w:rPr>
                <w:t>what did we learn in last 20 years?</w:t>
              </w:r>
              <w:r>
                <w:rPr>
                  <w:noProof/>
                </w:rPr>
                <w:t>, 17-18.</w:t>
              </w:r>
            </w:p>
            <w:p w14:paraId="76A436DB" w14:textId="77777777" w:rsidR="005E7CE3" w:rsidRDefault="005E7CE3" w:rsidP="005E7CE3">
              <w:pPr>
                <w:pStyle w:val="Bibliography"/>
                <w:ind w:left="720" w:hanging="720"/>
                <w:rPr>
                  <w:noProof/>
                </w:rPr>
              </w:pPr>
              <w:r>
                <w:rPr>
                  <w:noProof/>
                </w:rPr>
                <w:t xml:space="preserve">Motilal Oswal. (n.d.). </w:t>
              </w:r>
              <w:r>
                <w:rPr>
                  <w:i/>
                  <w:iCs/>
                  <w:noProof/>
                </w:rPr>
                <w:t>The demonetisation impact on GDP may actually be Beneficial..</w:t>
              </w:r>
              <w:r>
                <w:rPr>
                  <w:noProof/>
                </w:rPr>
                <w:t xml:space="preserve"> Retrieved from Motilal Oswal: https://www.motilaloswal.com/blog-details/the-demonetization-impact-on-gdp-may-actually-be-beneficial../1374</w:t>
              </w:r>
            </w:p>
            <w:p w14:paraId="14D963B3" w14:textId="77777777" w:rsidR="005E7CE3" w:rsidRDefault="005E7CE3" w:rsidP="005E7CE3">
              <w:pPr>
                <w:pStyle w:val="Bibliography"/>
                <w:ind w:left="720" w:hanging="720"/>
                <w:rPr>
                  <w:noProof/>
                </w:rPr>
              </w:pPr>
              <w:r>
                <w:rPr>
                  <w:noProof/>
                </w:rPr>
                <w:t xml:space="preserve">Nagaranjan, K. (2016, DECEMBER 15). </w:t>
              </w:r>
              <w:r>
                <w:rPr>
                  <w:i/>
                  <w:iCs/>
                  <w:noProof/>
                </w:rPr>
                <w:t>India's Demonetisation drive is affecting access to medical care.</w:t>
              </w:r>
              <w:r>
                <w:rPr>
                  <w:noProof/>
                </w:rPr>
                <w:t xml:space="preserve"> Retrieved from THE LANCET: https://www.thelancet.com/journals/lancet/article/PIIS0140-6736(16)32587-9/fulltext</w:t>
              </w:r>
            </w:p>
            <w:p w14:paraId="72D2927B" w14:textId="77777777" w:rsidR="005E7CE3" w:rsidRDefault="005E7CE3" w:rsidP="005E7CE3">
              <w:pPr>
                <w:pStyle w:val="Bibliography"/>
                <w:ind w:left="720" w:hanging="720"/>
                <w:rPr>
                  <w:noProof/>
                </w:rPr>
              </w:pPr>
              <w:r>
                <w:rPr>
                  <w:noProof/>
                </w:rPr>
                <w:t xml:space="preserve">Neralla, N. G. (2019, May). </w:t>
              </w:r>
              <w:r>
                <w:rPr>
                  <w:i/>
                  <w:iCs/>
                  <w:noProof/>
                </w:rPr>
                <w:t>Demonetisation Impact over Banking Loans &amp; advances: A case study.</w:t>
              </w:r>
              <w:r>
                <w:rPr>
                  <w:noProof/>
                </w:rPr>
                <w:t xml:space="preserve"> Retrieved from Reseach Gate: https://www.researchgate.net/publication/334456366_Demonetisation_Impact_over_Banking_Loans_Advances_A_Case_Study</w:t>
              </w:r>
            </w:p>
            <w:p w14:paraId="134A6B54" w14:textId="77777777" w:rsidR="005E7CE3" w:rsidRDefault="005E7CE3" w:rsidP="005E7CE3">
              <w:pPr>
                <w:pStyle w:val="Bibliography"/>
                <w:ind w:left="720" w:hanging="720"/>
                <w:rPr>
                  <w:noProof/>
                </w:rPr>
              </w:pPr>
              <w:r>
                <w:rPr>
                  <w:noProof/>
                </w:rPr>
                <w:t xml:space="preserve">Pant.R, N. (2017). Demonetisation: A harrowing Nightmare or a dawn of new era. </w:t>
              </w:r>
              <w:r>
                <w:rPr>
                  <w:i/>
                  <w:iCs/>
                  <w:noProof/>
                </w:rPr>
                <w:t>Journal of exclusive management science</w:t>
              </w:r>
              <w:r>
                <w:rPr>
                  <w:noProof/>
                </w:rPr>
                <w:t>, 6(6).</w:t>
              </w:r>
            </w:p>
            <w:p w14:paraId="290425B2" w14:textId="77777777" w:rsidR="005E7CE3" w:rsidRDefault="005E7CE3" w:rsidP="005E7CE3">
              <w:pPr>
                <w:pStyle w:val="Bibliography"/>
                <w:ind w:left="720" w:hanging="720"/>
                <w:rPr>
                  <w:noProof/>
                </w:rPr>
              </w:pPr>
              <w:r>
                <w:rPr>
                  <w:noProof/>
                </w:rPr>
                <w:lastRenderedPageBreak/>
                <w:t xml:space="preserve">Parker, J. (2022, august 13). </w:t>
              </w:r>
              <w:r>
                <w:rPr>
                  <w:i/>
                  <w:iCs/>
                  <w:noProof/>
                </w:rPr>
                <w:t>How is demonetisation effecting E-commerce and other business sector.</w:t>
              </w:r>
              <w:r>
                <w:rPr>
                  <w:noProof/>
                </w:rPr>
                <w:t xml:space="preserve"> Retrieved from knowband: https://www.knowband.com/blog/ecommerce-blog/how-is-demonetization-affecting-the-ecommerce-and-other-business-sectors/</w:t>
              </w:r>
            </w:p>
            <w:p w14:paraId="1F26EFA3" w14:textId="77777777" w:rsidR="005E7CE3" w:rsidRDefault="005E7CE3" w:rsidP="005E7CE3">
              <w:pPr>
                <w:pStyle w:val="Bibliography"/>
                <w:ind w:left="720" w:hanging="720"/>
                <w:rPr>
                  <w:noProof/>
                </w:rPr>
              </w:pPr>
              <w:r>
                <w:rPr>
                  <w:noProof/>
                </w:rPr>
                <w:t xml:space="preserve">PJ, S. R. (2019). Effect of online payment System : A Review. </w:t>
              </w:r>
              <w:r>
                <w:rPr>
                  <w:i/>
                  <w:iCs/>
                  <w:noProof/>
                </w:rPr>
                <w:t>International Journal of Scientific Research and Review</w:t>
              </w:r>
              <w:r>
                <w:rPr>
                  <w:noProof/>
                </w:rPr>
                <w:t>, 770-773.</w:t>
              </w:r>
            </w:p>
            <w:p w14:paraId="33C40F1E" w14:textId="77777777" w:rsidR="005E7CE3" w:rsidRDefault="005E7CE3" w:rsidP="005E7CE3">
              <w:pPr>
                <w:pStyle w:val="Bibliography"/>
                <w:ind w:left="720" w:hanging="720"/>
                <w:rPr>
                  <w:noProof/>
                </w:rPr>
              </w:pPr>
              <w:r>
                <w:rPr>
                  <w:noProof/>
                </w:rPr>
                <w:t xml:space="preserve">R, V. G. (2005). </w:t>
              </w:r>
              <w:r>
                <w:rPr>
                  <w:i/>
                  <w:iCs/>
                  <w:noProof/>
                </w:rPr>
                <w:t>The origin of paper money in china .</w:t>
              </w:r>
              <w:r>
                <w:rPr>
                  <w:noProof/>
                </w:rPr>
                <w:t xml:space="preserve"> Oxford: Oxford university press.</w:t>
              </w:r>
            </w:p>
            <w:p w14:paraId="0384AFA5" w14:textId="77777777" w:rsidR="005E7CE3" w:rsidRDefault="005E7CE3" w:rsidP="005E7CE3">
              <w:pPr>
                <w:pStyle w:val="Bibliography"/>
                <w:ind w:left="720" w:hanging="720"/>
                <w:rPr>
                  <w:noProof/>
                </w:rPr>
              </w:pPr>
              <w:r>
                <w:rPr>
                  <w:noProof/>
                </w:rPr>
                <w:t>RBA. (2018). Reserve bank of Australia annual report 2018. 73-75.</w:t>
              </w:r>
            </w:p>
            <w:p w14:paraId="1452F3D5" w14:textId="77777777" w:rsidR="005E7CE3" w:rsidRDefault="005E7CE3" w:rsidP="005E7CE3">
              <w:pPr>
                <w:pStyle w:val="Bibliography"/>
                <w:ind w:left="720" w:hanging="720"/>
                <w:rPr>
                  <w:noProof/>
                </w:rPr>
              </w:pPr>
              <w:r>
                <w:rPr>
                  <w:noProof/>
                </w:rPr>
                <w:t>RBI. (2022). RISE OF COUNTERFEIT CURRENCY.</w:t>
              </w:r>
            </w:p>
            <w:p w14:paraId="4D60F045" w14:textId="77777777" w:rsidR="005E7CE3" w:rsidRDefault="005E7CE3" w:rsidP="005E7CE3">
              <w:pPr>
                <w:pStyle w:val="Bibliography"/>
                <w:ind w:left="720" w:hanging="720"/>
                <w:rPr>
                  <w:noProof/>
                </w:rPr>
              </w:pPr>
              <w:r>
                <w:rPr>
                  <w:noProof/>
                </w:rPr>
                <w:t xml:space="preserve">RBZN. (2017-2018, october). </w:t>
              </w:r>
              <w:r>
                <w:rPr>
                  <w:i/>
                  <w:iCs/>
                  <w:noProof/>
                </w:rPr>
                <w:t>RBZN annual report 2017-2018</w:t>
              </w:r>
              <w:r>
                <w:rPr>
                  <w:noProof/>
                </w:rPr>
                <w:t>. Retrieved from Reserve Bank of New zealand: https://www.rbnz.govt.nz/about-us/annual-reports/2018-annual-report</w:t>
              </w:r>
            </w:p>
            <w:p w14:paraId="1AEE6242" w14:textId="77777777" w:rsidR="005E7CE3" w:rsidRDefault="005E7CE3" w:rsidP="005E7CE3">
              <w:pPr>
                <w:pStyle w:val="Bibliography"/>
                <w:ind w:left="720" w:hanging="720"/>
                <w:rPr>
                  <w:noProof/>
                </w:rPr>
              </w:pPr>
              <w:r>
                <w:rPr>
                  <w:noProof/>
                </w:rPr>
                <w:t xml:space="preserve">RICS. (2018). Demonetisation &amp; its impact on black money in real estate. </w:t>
              </w:r>
              <w:r>
                <w:rPr>
                  <w:i/>
                  <w:iCs/>
                  <w:noProof/>
                </w:rPr>
                <w:t>RICS South Asia</w:t>
              </w:r>
              <w:r>
                <w:rPr>
                  <w:noProof/>
                </w:rPr>
                <w:t>.</w:t>
              </w:r>
            </w:p>
            <w:p w14:paraId="463C33A0" w14:textId="77777777" w:rsidR="005E7CE3" w:rsidRDefault="005E7CE3" w:rsidP="005E7CE3">
              <w:pPr>
                <w:pStyle w:val="Bibliography"/>
                <w:ind w:left="720" w:hanging="720"/>
                <w:rPr>
                  <w:noProof/>
                </w:rPr>
              </w:pPr>
              <w:r>
                <w:rPr>
                  <w:noProof/>
                </w:rPr>
                <w:t xml:space="preserve">Roy, A. (2017). </w:t>
              </w:r>
              <w:r>
                <w:rPr>
                  <w:i/>
                  <w:iCs/>
                  <w:noProof/>
                </w:rPr>
                <w:t>Cashless economy in india .</w:t>
              </w:r>
              <w:r>
                <w:rPr>
                  <w:noProof/>
                </w:rPr>
                <w:t xml:space="preserve"> </w:t>
              </w:r>
            </w:p>
            <w:p w14:paraId="0E955D11" w14:textId="77777777" w:rsidR="005E7CE3" w:rsidRDefault="005E7CE3" w:rsidP="005E7CE3">
              <w:pPr>
                <w:pStyle w:val="Bibliography"/>
                <w:ind w:left="720" w:hanging="720"/>
                <w:rPr>
                  <w:noProof/>
                </w:rPr>
              </w:pPr>
              <w:r>
                <w:rPr>
                  <w:noProof/>
                </w:rPr>
                <w:t xml:space="preserve">S.K.Govil. (2017). Demonetisation and its impact on indian economy. </w:t>
              </w:r>
              <w:r>
                <w:rPr>
                  <w:i/>
                  <w:iCs/>
                  <w:noProof/>
                </w:rPr>
                <w:t xml:space="preserve">Journal of management value and ethics </w:t>
              </w:r>
              <w:r>
                <w:rPr>
                  <w:noProof/>
                </w:rPr>
                <w:t>.</w:t>
              </w:r>
            </w:p>
            <w:p w14:paraId="132003C9" w14:textId="77777777" w:rsidR="005E7CE3" w:rsidRDefault="005E7CE3" w:rsidP="005E7CE3">
              <w:pPr>
                <w:pStyle w:val="Bibliography"/>
                <w:ind w:left="720" w:hanging="720"/>
                <w:rPr>
                  <w:noProof/>
                </w:rPr>
              </w:pPr>
              <w:r>
                <w:rPr>
                  <w:noProof/>
                </w:rPr>
                <w:t xml:space="preserve">Sanghamitra Pati, P. M. (2018). Health at the time of demonetisation. </w:t>
              </w:r>
              <w:r>
                <w:rPr>
                  <w:i/>
                  <w:iCs/>
                  <w:noProof/>
                </w:rPr>
                <w:t>Journal of family medicine and primary care</w:t>
              </w:r>
              <w:r>
                <w:rPr>
                  <w:noProof/>
                </w:rPr>
                <w:t>, 495-496.</w:t>
              </w:r>
            </w:p>
            <w:p w14:paraId="4E3DE8BF" w14:textId="77777777" w:rsidR="005E7CE3" w:rsidRDefault="005E7CE3" w:rsidP="005E7CE3">
              <w:pPr>
                <w:pStyle w:val="Bibliography"/>
                <w:ind w:left="720" w:hanging="720"/>
                <w:rPr>
                  <w:noProof/>
                </w:rPr>
              </w:pPr>
              <w:r>
                <w:rPr>
                  <w:noProof/>
                </w:rPr>
                <w:t xml:space="preserve">Shankar, S. (2020, november 9). </w:t>
              </w:r>
              <w:r>
                <w:rPr>
                  <w:i/>
                  <w:iCs/>
                  <w:noProof/>
                </w:rPr>
                <w:t>Demonetisation was hardly ever about Fighting Black Money.</w:t>
              </w:r>
              <w:r>
                <w:rPr>
                  <w:noProof/>
                </w:rPr>
                <w:t xml:space="preserve"> Retrieved from Times of India: https://timesofindia.indiatimes.com/blogs/cash-flow/demonetisation-was-hardly-ever-about-fighting-black-money/</w:t>
              </w:r>
            </w:p>
            <w:p w14:paraId="3816C01A" w14:textId="77777777" w:rsidR="005E7CE3" w:rsidRDefault="005E7CE3" w:rsidP="005E7CE3">
              <w:pPr>
                <w:pStyle w:val="Bibliography"/>
                <w:ind w:left="720" w:hanging="720"/>
                <w:rPr>
                  <w:noProof/>
                </w:rPr>
              </w:pPr>
              <w:r>
                <w:rPr>
                  <w:noProof/>
                </w:rPr>
                <w:t xml:space="preserve">singh, H. (2017). </w:t>
              </w:r>
              <w:r>
                <w:rPr>
                  <w:i/>
                  <w:iCs/>
                  <w:noProof/>
                </w:rPr>
                <w:t>After note ban creackdowm Income tax department should focus on simplifying laws.</w:t>
              </w:r>
              <w:r>
                <w:rPr>
                  <w:noProof/>
                </w:rPr>
                <w:t xml:space="preserve"> The economics times.</w:t>
              </w:r>
            </w:p>
            <w:p w14:paraId="5BD481AE" w14:textId="77777777" w:rsidR="005E7CE3" w:rsidRDefault="005E7CE3" w:rsidP="005E7CE3">
              <w:pPr>
                <w:pStyle w:val="Bibliography"/>
                <w:ind w:left="720" w:hanging="720"/>
                <w:rPr>
                  <w:noProof/>
                </w:rPr>
              </w:pPr>
              <w:r>
                <w:rPr>
                  <w:noProof/>
                </w:rPr>
                <w:t xml:space="preserve">Singhal, S. (2017 ). Demonetisation and E- banking in india . </w:t>
              </w:r>
              <w:r>
                <w:rPr>
                  <w:i/>
                  <w:iCs/>
                  <w:noProof/>
                </w:rPr>
                <w:t xml:space="preserve">International journal of new technology of research </w:t>
              </w:r>
              <w:r>
                <w:rPr>
                  <w:noProof/>
                </w:rPr>
                <w:t>, 20-25.</w:t>
              </w:r>
            </w:p>
            <w:p w14:paraId="027FE10F" w14:textId="77777777" w:rsidR="005E7CE3" w:rsidRDefault="005E7CE3" w:rsidP="005E7CE3">
              <w:pPr>
                <w:pStyle w:val="Bibliography"/>
                <w:ind w:left="720" w:hanging="720"/>
                <w:rPr>
                  <w:noProof/>
                </w:rPr>
              </w:pPr>
              <w:r>
                <w:rPr>
                  <w:noProof/>
                </w:rPr>
                <w:t xml:space="preserve">Smith, Q. E. (2015). The economics of counterfeiting . </w:t>
              </w:r>
              <w:r>
                <w:rPr>
                  <w:i/>
                  <w:iCs/>
                  <w:noProof/>
                </w:rPr>
                <w:t>Econometrica,83(3)</w:t>
              </w:r>
              <w:r>
                <w:rPr>
                  <w:noProof/>
                </w:rPr>
                <w:t>, 1211-1236.</w:t>
              </w:r>
            </w:p>
            <w:p w14:paraId="7EE99EB0" w14:textId="77777777" w:rsidR="005E7CE3" w:rsidRDefault="005E7CE3" w:rsidP="005E7CE3">
              <w:pPr>
                <w:pStyle w:val="Bibliography"/>
                <w:ind w:left="720" w:hanging="720"/>
                <w:rPr>
                  <w:noProof/>
                </w:rPr>
              </w:pPr>
              <w:r>
                <w:rPr>
                  <w:noProof/>
                </w:rPr>
                <w:t xml:space="preserve">Srivastava, R. A. (2021, november 10). </w:t>
              </w:r>
              <w:r>
                <w:rPr>
                  <w:i/>
                  <w:iCs/>
                  <w:noProof/>
                </w:rPr>
                <w:t>No country for young workers: How demonetisation has hurt a generation of Indians</w:t>
              </w:r>
              <w:r>
                <w:rPr>
                  <w:noProof/>
                </w:rPr>
                <w:t>. Retrieved from Scroll.in: https://scroll.in/article/1009877/no-country-for-young-workers-how-demonetisation-has-hurt-a-generation-of-indians</w:t>
              </w:r>
            </w:p>
            <w:p w14:paraId="6379C684" w14:textId="77777777" w:rsidR="005E7CE3" w:rsidRDefault="005E7CE3" w:rsidP="005E7CE3">
              <w:pPr>
                <w:pStyle w:val="Bibliography"/>
                <w:ind w:left="720" w:hanging="720"/>
                <w:rPr>
                  <w:noProof/>
                </w:rPr>
              </w:pPr>
              <w:r>
                <w:rPr>
                  <w:noProof/>
                </w:rPr>
                <w:t xml:space="preserve">the quint. (2018, april 18). </w:t>
              </w:r>
              <w:r>
                <w:rPr>
                  <w:i/>
                  <w:iCs/>
                  <w:noProof/>
                </w:rPr>
                <w:t>Demonetisation : where it worked and where it didn't</w:t>
              </w:r>
              <w:r>
                <w:rPr>
                  <w:noProof/>
                </w:rPr>
                <w:t>. Retrieved january 03, 2022</w:t>
              </w:r>
            </w:p>
            <w:p w14:paraId="51C19B2E" w14:textId="77777777" w:rsidR="005E7CE3" w:rsidRDefault="005E7CE3" w:rsidP="005E7CE3">
              <w:pPr>
                <w:pStyle w:val="Bibliography"/>
                <w:ind w:left="720" w:hanging="720"/>
                <w:rPr>
                  <w:noProof/>
                </w:rPr>
              </w:pPr>
              <w:r>
                <w:rPr>
                  <w:noProof/>
                </w:rPr>
                <w:t xml:space="preserve">TRANZACT. (2022, december 16). </w:t>
              </w:r>
              <w:r>
                <w:rPr>
                  <w:i/>
                  <w:iCs/>
                  <w:noProof/>
                </w:rPr>
                <w:t>Cashless economy in India Benefits,Importance and more.</w:t>
              </w:r>
              <w:r>
                <w:rPr>
                  <w:noProof/>
                </w:rPr>
                <w:t xml:space="preserve"> Retrieved from Tranzact: https://letstranzact.com/blogs/cashless-economy</w:t>
              </w:r>
            </w:p>
            <w:p w14:paraId="570BF093" w14:textId="55F47BE8" w:rsidR="00246595" w:rsidRDefault="00246595" w:rsidP="005E7CE3">
              <w:r>
                <w:rPr>
                  <w:b/>
                  <w:bCs/>
                </w:rPr>
                <w:fldChar w:fldCharType="end"/>
              </w:r>
            </w:p>
          </w:sdtContent>
        </w:sdt>
      </w:sdtContent>
    </w:sdt>
    <w:sdt>
      <w:sdtPr>
        <w:rPr>
          <w:rFonts w:asciiTheme="minorHAnsi" w:eastAsiaTheme="minorEastAsia" w:hAnsiTheme="minorHAnsi" w:cstheme="minorBidi"/>
          <w:color w:val="auto"/>
          <w:sz w:val="21"/>
          <w:szCs w:val="21"/>
        </w:rPr>
        <w:id w:val="-1939676290"/>
        <w:docPartObj>
          <w:docPartGallery w:val="Bibliographies"/>
          <w:docPartUnique/>
        </w:docPartObj>
      </w:sdtPr>
      <w:sdtEndPr/>
      <w:sdtContent>
        <w:p w14:paraId="66B037EE" w14:textId="75AE69FC" w:rsidR="00246595" w:rsidRDefault="00246595" w:rsidP="0034789A">
          <w:pPr>
            <w:pStyle w:val="Heading1"/>
            <w:rPr>
              <w:color w:val="1C6194" w:themeColor="accent6" w:themeShade="BF"/>
            </w:rPr>
          </w:pPr>
          <w:r>
            <w:br w:type="page"/>
          </w:r>
        </w:p>
        <w:p w14:paraId="1F7ED0BC" w14:textId="77777777" w:rsidR="00396F8B" w:rsidRPr="00396F8B" w:rsidRDefault="00C5372E" w:rsidP="00396F8B">
          <w:pPr>
            <w:rPr>
              <w:lang w:eastAsia="en-GB"/>
            </w:rPr>
          </w:pPr>
        </w:p>
      </w:sdtContent>
    </w:sdt>
    <w:sectPr w:rsidR="00396F8B" w:rsidRPr="00396F8B" w:rsidSect="005D029C">
      <w:footerReference w:type="default" r:id="rId23"/>
      <w:pgSz w:w="11906" w:h="16838"/>
      <w:pgMar w:top="720" w:right="720" w:bottom="720" w:left="720" w:header="340" w:footer="3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D01AA" w14:textId="77777777" w:rsidR="00AF45C2" w:rsidRDefault="00AF45C2">
      <w:pPr>
        <w:spacing w:after="0" w:line="240" w:lineRule="auto"/>
      </w:pPr>
      <w:r>
        <w:separator/>
      </w:r>
    </w:p>
  </w:endnote>
  <w:endnote w:type="continuationSeparator" w:id="0">
    <w:p w14:paraId="1897742C" w14:textId="77777777" w:rsidR="00AF45C2" w:rsidRDefault="00AF45C2">
      <w:pPr>
        <w:spacing w:after="0" w:line="240" w:lineRule="auto"/>
      </w:pPr>
      <w:r>
        <w:continuationSeparator/>
      </w:r>
    </w:p>
  </w:endnote>
  <w:endnote w:type="continuationNotice" w:id="1">
    <w:p w14:paraId="7A384EE1" w14:textId="77777777" w:rsidR="00AF45C2" w:rsidRDefault="00AF45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haroni">
    <w:altName w:val="Aharoni"/>
    <w:charset w:val="B1"/>
    <w:family w:val="auto"/>
    <w:pitch w:val="variable"/>
    <w:sig w:usb0="00000803" w:usb1="00000000" w:usb2="00000000" w:usb3="00000000" w:csb0="0000002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4426521"/>
      <w:docPartObj>
        <w:docPartGallery w:val="Page Numbers (Bottom of Page)"/>
        <w:docPartUnique/>
      </w:docPartObj>
    </w:sdtPr>
    <w:sdtEndPr/>
    <w:sdtContent>
      <w:p w14:paraId="07CEF29A" w14:textId="70B1F0D0" w:rsidR="00B840E9" w:rsidRDefault="00B840E9" w:rsidP="00901F9D">
        <w:pPr>
          <w:pStyle w:val="Footer"/>
        </w:pPr>
        <w:r>
          <w:fldChar w:fldCharType="begin"/>
        </w:r>
        <w:r>
          <w:instrText>PAGE   \* MERGEFORMAT</w:instrText>
        </w:r>
        <w:r>
          <w:fldChar w:fldCharType="separate"/>
        </w:r>
        <w:r>
          <w:t>2</w:t>
        </w:r>
        <w:r>
          <w:fldChar w:fldCharType="end"/>
        </w:r>
      </w:p>
    </w:sdtContent>
  </w:sdt>
  <w:p w14:paraId="74E5E337" w14:textId="66473023" w:rsidR="6E29457D" w:rsidRDefault="6E29457D" w:rsidP="6E2945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1712B" w14:textId="77777777" w:rsidR="00AF45C2" w:rsidRDefault="00AF45C2">
      <w:pPr>
        <w:spacing w:after="0" w:line="240" w:lineRule="auto"/>
      </w:pPr>
      <w:r>
        <w:separator/>
      </w:r>
    </w:p>
  </w:footnote>
  <w:footnote w:type="continuationSeparator" w:id="0">
    <w:p w14:paraId="11D9DC17" w14:textId="77777777" w:rsidR="00AF45C2" w:rsidRDefault="00AF45C2">
      <w:pPr>
        <w:spacing w:after="0" w:line="240" w:lineRule="auto"/>
      </w:pPr>
      <w:r>
        <w:continuationSeparator/>
      </w:r>
    </w:p>
  </w:footnote>
  <w:footnote w:type="continuationNotice" w:id="1">
    <w:p w14:paraId="570D1283" w14:textId="77777777" w:rsidR="00AF45C2" w:rsidRDefault="00AF45C2">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EF41F"/>
    <w:multiLevelType w:val="hybridMultilevel"/>
    <w:tmpl w:val="FFFFFFFF"/>
    <w:lvl w:ilvl="0" w:tplc="AC8291A0">
      <w:start w:val="1"/>
      <w:numFmt w:val="bullet"/>
      <w:lvlText w:val=""/>
      <w:lvlJc w:val="left"/>
      <w:pPr>
        <w:ind w:left="720" w:hanging="360"/>
      </w:pPr>
      <w:rPr>
        <w:rFonts w:ascii="Symbol" w:hAnsi="Symbol" w:hint="default"/>
      </w:rPr>
    </w:lvl>
    <w:lvl w:ilvl="1" w:tplc="1E169DDC">
      <w:start w:val="1"/>
      <w:numFmt w:val="bullet"/>
      <w:lvlText w:val="o"/>
      <w:lvlJc w:val="left"/>
      <w:pPr>
        <w:ind w:left="1440" w:hanging="360"/>
      </w:pPr>
      <w:rPr>
        <w:rFonts w:ascii="Courier New" w:hAnsi="Courier New" w:hint="default"/>
      </w:rPr>
    </w:lvl>
    <w:lvl w:ilvl="2" w:tplc="92541A72">
      <w:start w:val="1"/>
      <w:numFmt w:val="bullet"/>
      <w:lvlText w:val=""/>
      <w:lvlJc w:val="left"/>
      <w:pPr>
        <w:ind w:left="2160" w:hanging="360"/>
      </w:pPr>
      <w:rPr>
        <w:rFonts w:ascii="Wingdings" w:hAnsi="Wingdings" w:hint="default"/>
      </w:rPr>
    </w:lvl>
    <w:lvl w:ilvl="3" w:tplc="C776B04A">
      <w:start w:val="1"/>
      <w:numFmt w:val="bullet"/>
      <w:lvlText w:val=""/>
      <w:lvlJc w:val="left"/>
      <w:pPr>
        <w:ind w:left="2880" w:hanging="360"/>
      </w:pPr>
      <w:rPr>
        <w:rFonts w:ascii="Symbol" w:hAnsi="Symbol" w:hint="default"/>
      </w:rPr>
    </w:lvl>
    <w:lvl w:ilvl="4" w:tplc="8C5080B8">
      <w:start w:val="1"/>
      <w:numFmt w:val="bullet"/>
      <w:lvlText w:val="o"/>
      <w:lvlJc w:val="left"/>
      <w:pPr>
        <w:ind w:left="3600" w:hanging="360"/>
      </w:pPr>
      <w:rPr>
        <w:rFonts w:ascii="Courier New" w:hAnsi="Courier New" w:hint="default"/>
      </w:rPr>
    </w:lvl>
    <w:lvl w:ilvl="5" w:tplc="734822D2">
      <w:start w:val="1"/>
      <w:numFmt w:val="bullet"/>
      <w:lvlText w:val=""/>
      <w:lvlJc w:val="left"/>
      <w:pPr>
        <w:ind w:left="4320" w:hanging="360"/>
      </w:pPr>
      <w:rPr>
        <w:rFonts w:ascii="Wingdings" w:hAnsi="Wingdings" w:hint="default"/>
      </w:rPr>
    </w:lvl>
    <w:lvl w:ilvl="6" w:tplc="25E2CAF4">
      <w:start w:val="1"/>
      <w:numFmt w:val="bullet"/>
      <w:lvlText w:val=""/>
      <w:lvlJc w:val="left"/>
      <w:pPr>
        <w:ind w:left="5040" w:hanging="360"/>
      </w:pPr>
      <w:rPr>
        <w:rFonts w:ascii="Symbol" w:hAnsi="Symbol" w:hint="default"/>
      </w:rPr>
    </w:lvl>
    <w:lvl w:ilvl="7" w:tplc="81D68860">
      <w:start w:val="1"/>
      <w:numFmt w:val="bullet"/>
      <w:lvlText w:val="o"/>
      <w:lvlJc w:val="left"/>
      <w:pPr>
        <w:ind w:left="5760" w:hanging="360"/>
      </w:pPr>
      <w:rPr>
        <w:rFonts w:ascii="Courier New" w:hAnsi="Courier New" w:hint="default"/>
      </w:rPr>
    </w:lvl>
    <w:lvl w:ilvl="8" w:tplc="30CA1074">
      <w:start w:val="1"/>
      <w:numFmt w:val="bullet"/>
      <w:lvlText w:val=""/>
      <w:lvlJc w:val="left"/>
      <w:pPr>
        <w:ind w:left="6480" w:hanging="360"/>
      </w:pPr>
      <w:rPr>
        <w:rFonts w:ascii="Wingdings" w:hAnsi="Wingdings" w:hint="default"/>
      </w:rPr>
    </w:lvl>
  </w:abstractNum>
  <w:abstractNum w:abstractNumId="1" w15:restartNumberingAfterBreak="0">
    <w:nsid w:val="0B3D5155"/>
    <w:multiLevelType w:val="hybridMultilevel"/>
    <w:tmpl w:val="ECC86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714EE"/>
    <w:multiLevelType w:val="multilevel"/>
    <w:tmpl w:val="08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119122FC"/>
    <w:multiLevelType w:val="multilevel"/>
    <w:tmpl w:val="400468B8"/>
    <w:lvl w:ilvl="0">
      <w:start w:val="1"/>
      <w:numFmt w:val="low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89531B"/>
    <w:multiLevelType w:val="hybridMultilevel"/>
    <w:tmpl w:val="DE6427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2EB623"/>
    <w:multiLevelType w:val="hybridMultilevel"/>
    <w:tmpl w:val="FFFFFFFF"/>
    <w:lvl w:ilvl="0" w:tplc="DEBED84A">
      <w:start w:val="1"/>
      <w:numFmt w:val="bullet"/>
      <w:lvlText w:val=""/>
      <w:lvlJc w:val="left"/>
      <w:pPr>
        <w:ind w:left="720" w:hanging="360"/>
      </w:pPr>
      <w:rPr>
        <w:rFonts w:ascii="Symbol" w:hAnsi="Symbol" w:hint="default"/>
      </w:rPr>
    </w:lvl>
    <w:lvl w:ilvl="1" w:tplc="4908505A">
      <w:start w:val="1"/>
      <w:numFmt w:val="bullet"/>
      <w:lvlText w:val="o"/>
      <w:lvlJc w:val="left"/>
      <w:pPr>
        <w:ind w:left="1440" w:hanging="360"/>
      </w:pPr>
      <w:rPr>
        <w:rFonts w:ascii="Courier New" w:hAnsi="Courier New" w:hint="default"/>
      </w:rPr>
    </w:lvl>
    <w:lvl w:ilvl="2" w:tplc="195421D8">
      <w:start w:val="1"/>
      <w:numFmt w:val="bullet"/>
      <w:lvlText w:val=""/>
      <w:lvlJc w:val="left"/>
      <w:pPr>
        <w:ind w:left="2160" w:hanging="360"/>
      </w:pPr>
      <w:rPr>
        <w:rFonts w:ascii="Wingdings" w:hAnsi="Wingdings" w:hint="default"/>
      </w:rPr>
    </w:lvl>
    <w:lvl w:ilvl="3" w:tplc="C4E285A6">
      <w:start w:val="1"/>
      <w:numFmt w:val="bullet"/>
      <w:lvlText w:val=""/>
      <w:lvlJc w:val="left"/>
      <w:pPr>
        <w:ind w:left="2880" w:hanging="360"/>
      </w:pPr>
      <w:rPr>
        <w:rFonts w:ascii="Symbol" w:hAnsi="Symbol" w:hint="default"/>
      </w:rPr>
    </w:lvl>
    <w:lvl w:ilvl="4" w:tplc="C8B421FA">
      <w:start w:val="1"/>
      <w:numFmt w:val="bullet"/>
      <w:lvlText w:val="o"/>
      <w:lvlJc w:val="left"/>
      <w:pPr>
        <w:ind w:left="3600" w:hanging="360"/>
      </w:pPr>
      <w:rPr>
        <w:rFonts w:ascii="Courier New" w:hAnsi="Courier New" w:hint="default"/>
      </w:rPr>
    </w:lvl>
    <w:lvl w:ilvl="5" w:tplc="D18C8426">
      <w:start w:val="1"/>
      <w:numFmt w:val="bullet"/>
      <w:lvlText w:val=""/>
      <w:lvlJc w:val="left"/>
      <w:pPr>
        <w:ind w:left="4320" w:hanging="360"/>
      </w:pPr>
      <w:rPr>
        <w:rFonts w:ascii="Wingdings" w:hAnsi="Wingdings" w:hint="default"/>
      </w:rPr>
    </w:lvl>
    <w:lvl w:ilvl="6" w:tplc="241493D2">
      <w:start w:val="1"/>
      <w:numFmt w:val="bullet"/>
      <w:lvlText w:val=""/>
      <w:lvlJc w:val="left"/>
      <w:pPr>
        <w:ind w:left="5040" w:hanging="360"/>
      </w:pPr>
      <w:rPr>
        <w:rFonts w:ascii="Symbol" w:hAnsi="Symbol" w:hint="default"/>
      </w:rPr>
    </w:lvl>
    <w:lvl w:ilvl="7" w:tplc="542815E2">
      <w:start w:val="1"/>
      <w:numFmt w:val="bullet"/>
      <w:lvlText w:val="o"/>
      <w:lvlJc w:val="left"/>
      <w:pPr>
        <w:ind w:left="5760" w:hanging="360"/>
      </w:pPr>
      <w:rPr>
        <w:rFonts w:ascii="Courier New" w:hAnsi="Courier New" w:hint="default"/>
      </w:rPr>
    </w:lvl>
    <w:lvl w:ilvl="8" w:tplc="C7E655A6">
      <w:start w:val="1"/>
      <w:numFmt w:val="bullet"/>
      <w:lvlText w:val=""/>
      <w:lvlJc w:val="left"/>
      <w:pPr>
        <w:ind w:left="6480" w:hanging="360"/>
      </w:pPr>
      <w:rPr>
        <w:rFonts w:ascii="Wingdings" w:hAnsi="Wingdings" w:hint="default"/>
      </w:rPr>
    </w:lvl>
  </w:abstractNum>
  <w:abstractNum w:abstractNumId="6" w15:restartNumberingAfterBreak="0">
    <w:nsid w:val="2FF5085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18D1F4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150291F"/>
    <w:multiLevelType w:val="multilevel"/>
    <w:tmpl w:val="08090029"/>
    <w:lvl w:ilvl="0">
      <w:start w:val="1"/>
      <w:numFmt w:val="decimal"/>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426B328D"/>
    <w:multiLevelType w:val="multilevel"/>
    <w:tmpl w:val="01E638A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3B9475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42D2D28"/>
    <w:multiLevelType w:val="hybridMultilevel"/>
    <w:tmpl w:val="45A68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4319EF"/>
    <w:multiLevelType w:val="multilevel"/>
    <w:tmpl w:val="29702036"/>
    <w:lvl w:ilvl="0">
      <w:start w:val="2"/>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EE92910"/>
    <w:multiLevelType w:val="hybridMultilevel"/>
    <w:tmpl w:val="FFFFFFFF"/>
    <w:lvl w:ilvl="0" w:tplc="AE161EE0">
      <w:start w:val="1"/>
      <w:numFmt w:val="decimal"/>
      <w:lvlText w:val="%1."/>
      <w:lvlJc w:val="left"/>
      <w:pPr>
        <w:ind w:left="720" w:hanging="360"/>
      </w:pPr>
    </w:lvl>
    <w:lvl w:ilvl="1" w:tplc="C7E4EB28">
      <w:start w:val="1"/>
      <w:numFmt w:val="lowerLetter"/>
      <w:lvlText w:val="%2."/>
      <w:lvlJc w:val="left"/>
      <w:pPr>
        <w:ind w:left="1440" w:hanging="360"/>
      </w:pPr>
    </w:lvl>
    <w:lvl w:ilvl="2" w:tplc="F1A044E2">
      <w:start w:val="1"/>
      <w:numFmt w:val="lowerRoman"/>
      <w:lvlText w:val="%3."/>
      <w:lvlJc w:val="right"/>
      <w:pPr>
        <w:ind w:left="2160" w:hanging="180"/>
      </w:pPr>
    </w:lvl>
    <w:lvl w:ilvl="3" w:tplc="ED86B776">
      <w:start w:val="1"/>
      <w:numFmt w:val="decimal"/>
      <w:lvlText w:val="%4."/>
      <w:lvlJc w:val="left"/>
      <w:pPr>
        <w:ind w:left="2880" w:hanging="360"/>
      </w:pPr>
    </w:lvl>
    <w:lvl w:ilvl="4" w:tplc="DE9A503C">
      <w:start w:val="1"/>
      <w:numFmt w:val="lowerLetter"/>
      <w:lvlText w:val="%5."/>
      <w:lvlJc w:val="left"/>
      <w:pPr>
        <w:ind w:left="3600" w:hanging="360"/>
      </w:pPr>
    </w:lvl>
    <w:lvl w:ilvl="5" w:tplc="A6EE7F98">
      <w:start w:val="1"/>
      <w:numFmt w:val="lowerRoman"/>
      <w:lvlText w:val="%6."/>
      <w:lvlJc w:val="right"/>
      <w:pPr>
        <w:ind w:left="4320" w:hanging="180"/>
      </w:pPr>
    </w:lvl>
    <w:lvl w:ilvl="6" w:tplc="72A835A2">
      <w:start w:val="1"/>
      <w:numFmt w:val="decimal"/>
      <w:lvlText w:val="%7."/>
      <w:lvlJc w:val="left"/>
      <w:pPr>
        <w:ind w:left="5040" w:hanging="360"/>
      </w:pPr>
    </w:lvl>
    <w:lvl w:ilvl="7" w:tplc="F748442E">
      <w:start w:val="1"/>
      <w:numFmt w:val="lowerLetter"/>
      <w:lvlText w:val="%8."/>
      <w:lvlJc w:val="left"/>
      <w:pPr>
        <w:ind w:left="5760" w:hanging="360"/>
      </w:pPr>
    </w:lvl>
    <w:lvl w:ilvl="8" w:tplc="02E8EFA6">
      <w:start w:val="1"/>
      <w:numFmt w:val="lowerRoman"/>
      <w:lvlText w:val="%9."/>
      <w:lvlJc w:val="right"/>
      <w:pPr>
        <w:ind w:left="6480" w:hanging="180"/>
      </w:pPr>
    </w:lvl>
  </w:abstractNum>
  <w:abstractNum w:abstractNumId="14" w15:restartNumberingAfterBreak="0">
    <w:nsid w:val="5B2B431E"/>
    <w:multiLevelType w:val="hybridMultilevel"/>
    <w:tmpl w:val="277AB88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5" w15:restartNumberingAfterBreak="0">
    <w:nsid w:val="5E862C71"/>
    <w:multiLevelType w:val="hybridMultilevel"/>
    <w:tmpl w:val="FFFFFFFF"/>
    <w:lvl w:ilvl="0" w:tplc="2BCC87D8">
      <w:start w:val="1"/>
      <w:numFmt w:val="bullet"/>
      <w:lvlText w:val=""/>
      <w:lvlJc w:val="left"/>
      <w:pPr>
        <w:ind w:left="720" w:hanging="360"/>
      </w:pPr>
      <w:rPr>
        <w:rFonts w:ascii="Symbol" w:hAnsi="Symbol" w:hint="default"/>
      </w:rPr>
    </w:lvl>
    <w:lvl w:ilvl="1" w:tplc="F07EC922">
      <w:start w:val="1"/>
      <w:numFmt w:val="bullet"/>
      <w:lvlText w:val="o"/>
      <w:lvlJc w:val="left"/>
      <w:pPr>
        <w:ind w:left="1440" w:hanging="360"/>
      </w:pPr>
      <w:rPr>
        <w:rFonts w:ascii="Courier New" w:hAnsi="Courier New" w:hint="default"/>
      </w:rPr>
    </w:lvl>
    <w:lvl w:ilvl="2" w:tplc="BAAE1A82">
      <w:start w:val="1"/>
      <w:numFmt w:val="bullet"/>
      <w:lvlText w:val=""/>
      <w:lvlJc w:val="left"/>
      <w:pPr>
        <w:ind w:left="2160" w:hanging="360"/>
      </w:pPr>
      <w:rPr>
        <w:rFonts w:ascii="Wingdings" w:hAnsi="Wingdings" w:hint="default"/>
      </w:rPr>
    </w:lvl>
    <w:lvl w:ilvl="3" w:tplc="5284F618">
      <w:start w:val="1"/>
      <w:numFmt w:val="bullet"/>
      <w:lvlText w:val=""/>
      <w:lvlJc w:val="left"/>
      <w:pPr>
        <w:ind w:left="2880" w:hanging="360"/>
      </w:pPr>
      <w:rPr>
        <w:rFonts w:ascii="Symbol" w:hAnsi="Symbol" w:hint="default"/>
      </w:rPr>
    </w:lvl>
    <w:lvl w:ilvl="4" w:tplc="91BA302E">
      <w:start w:val="1"/>
      <w:numFmt w:val="bullet"/>
      <w:lvlText w:val="o"/>
      <w:lvlJc w:val="left"/>
      <w:pPr>
        <w:ind w:left="3600" w:hanging="360"/>
      </w:pPr>
      <w:rPr>
        <w:rFonts w:ascii="Courier New" w:hAnsi="Courier New" w:hint="default"/>
      </w:rPr>
    </w:lvl>
    <w:lvl w:ilvl="5" w:tplc="C010B342">
      <w:start w:val="1"/>
      <w:numFmt w:val="bullet"/>
      <w:lvlText w:val=""/>
      <w:lvlJc w:val="left"/>
      <w:pPr>
        <w:ind w:left="4320" w:hanging="360"/>
      </w:pPr>
      <w:rPr>
        <w:rFonts w:ascii="Wingdings" w:hAnsi="Wingdings" w:hint="default"/>
      </w:rPr>
    </w:lvl>
    <w:lvl w:ilvl="6" w:tplc="654473F4">
      <w:start w:val="1"/>
      <w:numFmt w:val="bullet"/>
      <w:lvlText w:val=""/>
      <w:lvlJc w:val="left"/>
      <w:pPr>
        <w:ind w:left="5040" w:hanging="360"/>
      </w:pPr>
      <w:rPr>
        <w:rFonts w:ascii="Symbol" w:hAnsi="Symbol" w:hint="default"/>
      </w:rPr>
    </w:lvl>
    <w:lvl w:ilvl="7" w:tplc="FB440B82">
      <w:start w:val="1"/>
      <w:numFmt w:val="bullet"/>
      <w:lvlText w:val="o"/>
      <w:lvlJc w:val="left"/>
      <w:pPr>
        <w:ind w:left="5760" w:hanging="360"/>
      </w:pPr>
      <w:rPr>
        <w:rFonts w:ascii="Courier New" w:hAnsi="Courier New" w:hint="default"/>
      </w:rPr>
    </w:lvl>
    <w:lvl w:ilvl="8" w:tplc="CC126F8C">
      <w:start w:val="1"/>
      <w:numFmt w:val="bullet"/>
      <w:lvlText w:val=""/>
      <w:lvlJc w:val="left"/>
      <w:pPr>
        <w:ind w:left="6480" w:hanging="360"/>
      </w:pPr>
      <w:rPr>
        <w:rFonts w:ascii="Wingdings" w:hAnsi="Wingdings" w:hint="default"/>
      </w:rPr>
    </w:lvl>
  </w:abstractNum>
  <w:abstractNum w:abstractNumId="16" w15:restartNumberingAfterBreak="0">
    <w:nsid w:val="5EB4614C"/>
    <w:multiLevelType w:val="hybridMultilevel"/>
    <w:tmpl w:val="CE7C2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A7270A"/>
    <w:multiLevelType w:val="hybridMultilevel"/>
    <w:tmpl w:val="D2466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C65763"/>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07D35A"/>
    <w:multiLevelType w:val="hybridMultilevel"/>
    <w:tmpl w:val="FFFFFFFF"/>
    <w:lvl w:ilvl="0" w:tplc="1956683E">
      <w:start w:val="1"/>
      <w:numFmt w:val="bullet"/>
      <w:lvlText w:val=""/>
      <w:lvlJc w:val="left"/>
      <w:pPr>
        <w:ind w:left="720" w:hanging="360"/>
      </w:pPr>
      <w:rPr>
        <w:rFonts w:ascii="Symbol" w:hAnsi="Symbol" w:hint="default"/>
      </w:rPr>
    </w:lvl>
    <w:lvl w:ilvl="1" w:tplc="7BB8BA14">
      <w:start w:val="1"/>
      <w:numFmt w:val="bullet"/>
      <w:lvlText w:val="o"/>
      <w:lvlJc w:val="left"/>
      <w:pPr>
        <w:ind w:left="1440" w:hanging="360"/>
      </w:pPr>
      <w:rPr>
        <w:rFonts w:ascii="Courier New" w:hAnsi="Courier New" w:hint="default"/>
      </w:rPr>
    </w:lvl>
    <w:lvl w:ilvl="2" w:tplc="39BA169C">
      <w:start w:val="1"/>
      <w:numFmt w:val="bullet"/>
      <w:lvlText w:val=""/>
      <w:lvlJc w:val="left"/>
      <w:pPr>
        <w:ind w:left="2160" w:hanging="360"/>
      </w:pPr>
      <w:rPr>
        <w:rFonts w:ascii="Wingdings" w:hAnsi="Wingdings" w:hint="default"/>
      </w:rPr>
    </w:lvl>
    <w:lvl w:ilvl="3" w:tplc="DA965EB4">
      <w:start w:val="1"/>
      <w:numFmt w:val="bullet"/>
      <w:lvlText w:val=""/>
      <w:lvlJc w:val="left"/>
      <w:pPr>
        <w:ind w:left="2880" w:hanging="360"/>
      </w:pPr>
      <w:rPr>
        <w:rFonts w:ascii="Symbol" w:hAnsi="Symbol" w:hint="default"/>
      </w:rPr>
    </w:lvl>
    <w:lvl w:ilvl="4" w:tplc="B1AE0000">
      <w:start w:val="1"/>
      <w:numFmt w:val="bullet"/>
      <w:lvlText w:val="o"/>
      <w:lvlJc w:val="left"/>
      <w:pPr>
        <w:ind w:left="3600" w:hanging="360"/>
      </w:pPr>
      <w:rPr>
        <w:rFonts w:ascii="Courier New" w:hAnsi="Courier New" w:hint="default"/>
      </w:rPr>
    </w:lvl>
    <w:lvl w:ilvl="5" w:tplc="82184368">
      <w:start w:val="1"/>
      <w:numFmt w:val="bullet"/>
      <w:lvlText w:val=""/>
      <w:lvlJc w:val="left"/>
      <w:pPr>
        <w:ind w:left="4320" w:hanging="360"/>
      </w:pPr>
      <w:rPr>
        <w:rFonts w:ascii="Wingdings" w:hAnsi="Wingdings" w:hint="default"/>
      </w:rPr>
    </w:lvl>
    <w:lvl w:ilvl="6" w:tplc="5F5E178E">
      <w:start w:val="1"/>
      <w:numFmt w:val="bullet"/>
      <w:lvlText w:val=""/>
      <w:lvlJc w:val="left"/>
      <w:pPr>
        <w:ind w:left="5040" w:hanging="360"/>
      </w:pPr>
      <w:rPr>
        <w:rFonts w:ascii="Symbol" w:hAnsi="Symbol" w:hint="default"/>
      </w:rPr>
    </w:lvl>
    <w:lvl w:ilvl="7" w:tplc="E8743A1C">
      <w:start w:val="1"/>
      <w:numFmt w:val="bullet"/>
      <w:lvlText w:val="o"/>
      <w:lvlJc w:val="left"/>
      <w:pPr>
        <w:ind w:left="5760" w:hanging="360"/>
      </w:pPr>
      <w:rPr>
        <w:rFonts w:ascii="Courier New" w:hAnsi="Courier New" w:hint="default"/>
      </w:rPr>
    </w:lvl>
    <w:lvl w:ilvl="8" w:tplc="D3143B98">
      <w:start w:val="1"/>
      <w:numFmt w:val="bullet"/>
      <w:lvlText w:val=""/>
      <w:lvlJc w:val="left"/>
      <w:pPr>
        <w:ind w:left="6480" w:hanging="360"/>
      </w:pPr>
      <w:rPr>
        <w:rFonts w:ascii="Wingdings" w:hAnsi="Wingdings" w:hint="default"/>
      </w:rPr>
    </w:lvl>
  </w:abstractNum>
  <w:abstractNum w:abstractNumId="20" w15:restartNumberingAfterBreak="0">
    <w:nsid w:val="686374CA"/>
    <w:multiLevelType w:val="multilevel"/>
    <w:tmpl w:val="A39AC24A"/>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15:restartNumberingAfterBreak="0">
    <w:nsid w:val="6E2C75D5"/>
    <w:multiLevelType w:val="hybridMultilevel"/>
    <w:tmpl w:val="FFFFFFFF"/>
    <w:lvl w:ilvl="0" w:tplc="FB1E78B8">
      <w:start w:val="1"/>
      <w:numFmt w:val="bullet"/>
      <w:lvlText w:val=""/>
      <w:lvlJc w:val="left"/>
      <w:pPr>
        <w:ind w:left="720" w:hanging="360"/>
      </w:pPr>
      <w:rPr>
        <w:rFonts w:ascii="Wingdings" w:hAnsi="Wingdings" w:hint="default"/>
      </w:rPr>
    </w:lvl>
    <w:lvl w:ilvl="1" w:tplc="B2C82394">
      <w:start w:val="1"/>
      <w:numFmt w:val="bullet"/>
      <w:lvlText w:val="o"/>
      <w:lvlJc w:val="left"/>
      <w:pPr>
        <w:ind w:left="1440" w:hanging="360"/>
      </w:pPr>
      <w:rPr>
        <w:rFonts w:ascii="Courier New" w:hAnsi="Courier New" w:hint="default"/>
      </w:rPr>
    </w:lvl>
    <w:lvl w:ilvl="2" w:tplc="5E485560">
      <w:start w:val="1"/>
      <w:numFmt w:val="bullet"/>
      <w:lvlText w:val=""/>
      <w:lvlJc w:val="left"/>
      <w:pPr>
        <w:ind w:left="2160" w:hanging="360"/>
      </w:pPr>
      <w:rPr>
        <w:rFonts w:ascii="Wingdings" w:hAnsi="Wingdings" w:hint="default"/>
      </w:rPr>
    </w:lvl>
    <w:lvl w:ilvl="3" w:tplc="9BACBED0">
      <w:start w:val="1"/>
      <w:numFmt w:val="bullet"/>
      <w:lvlText w:val=""/>
      <w:lvlJc w:val="left"/>
      <w:pPr>
        <w:ind w:left="2880" w:hanging="360"/>
      </w:pPr>
      <w:rPr>
        <w:rFonts w:ascii="Symbol" w:hAnsi="Symbol" w:hint="default"/>
      </w:rPr>
    </w:lvl>
    <w:lvl w:ilvl="4" w:tplc="B87020E2">
      <w:start w:val="1"/>
      <w:numFmt w:val="bullet"/>
      <w:lvlText w:val="o"/>
      <w:lvlJc w:val="left"/>
      <w:pPr>
        <w:ind w:left="3600" w:hanging="360"/>
      </w:pPr>
      <w:rPr>
        <w:rFonts w:ascii="Courier New" w:hAnsi="Courier New" w:hint="default"/>
      </w:rPr>
    </w:lvl>
    <w:lvl w:ilvl="5" w:tplc="F7BED3E6">
      <w:start w:val="1"/>
      <w:numFmt w:val="bullet"/>
      <w:lvlText w:val=""/>
      <w:lvlJc w:val="left"/>
      <w:pPr>
        <w:ind w:left="4320" w:hanging="360"/>
      </w:pPr>
      <w:rPr>
        <w:rFonts w:ascii="Wingdings" w:hAnsi="Wingdings" w:hint="default"/>
      </w:rPr>
    </w:lvl>
    <w:lvl w:ilvl="6" w:tplc="DB32C680">
      <w:start w:val="1"/>
      <w:numFmt w:val="bullet"/>
      <w:lvlText w:val=""/>
      <w:lvlJc w:val="left"/>
      <w:pPr>
        <w:ind w:left="5040" w:hanging="360"/>
      </w:pPr>
      <w:rPr>
        <w:rFonts w:ascii="Symbol" w:hAnsi="Symbol" w:hint="default"/>
      </w:rPr>
    </w:lvl>
    <w:lvl w:ilvl="7" w:tplc="8F9CDDE6">
      <w:start w:val="1"/>
      <w:numFmt w:val="bullet"/>
      <w:lvlText w:val="o"/>
      <w:lvlJc w:val="left"/>
      <w:pPr>
        <w:ind w:left="5760" w:hanging="360"/>
      </w:pPr>
      <w:rPr>
        <w:rFonts w:ascii="Courier New" w:hAnsi="Courier New" w:hint="default"/>
      </w:rPr>
    </w:lvl>
    <w:lvl w:ilvl="8" w:tplc="63D0B9AE">
      <w:start w:val="1"/>
      <w:numFmt w:val="bullet"/>
      <w:lvlText w:val=""/>
      <w:lvlJc w:val="left"/>
      <w:pPr>
        <w:ind w:left="6480" w:hanging="360"/>
      </w:pPr>
      <w:rPr>
        <w:rFonts w:ascii="Wingdings" w:hAnsi="Wingdings" w:hint="default"/>
      </w:rPr>
    </w:lvl>
  </w:abstractNum>
  <w:abstractNum w:abstractNumId="22" w15:restartNumberingAfterBreak="0">
    <w:nsid w:val="7895396E"/>
    <w:multiLevelType w:val="hybridMultilevel"/>
    <w:tmpl w:val="FFFFFFFF"/>
    <w:lvl w:ilvl="0" w:tplc="4BD0E0C6">
      <w:start w:val="1"/>
      <w:numFmt w:val="decimal"/>
      <w:lvlText w:val="%1."/>
      <w:lvlJc w:val="left"/>
      <w:pPr>
        <w:ind w:left="720" w:hanging="360"/>
      </w:pPr>
    </w:lvl>
    <w:lvl w:ilvl="1" w:tplc="C18A4C2E">
      <w:start w:val="1"/>
      <w:numFmt w:val="lowerLetter"/>
      <w:lvlText w:val="%2."/>
      <w:lvlJc w:val="left"/>
      <w:pPr>
        <w:ind w:left="1440" w:hanging="360"/>
      </w:pPr>
    </w:lvl>
    <w:lvl w:ilvl="2" w:tplc="D04EC83C">
      <w:start w:val="1"/>
      <w:numFmt w:val="lowerRoman"/>
      <w:lvlText w:val="%3."/>
      <w:lvlJc w:val="right"/>
      <w:pPr>
        <w:ind w:left="2160" w:hanging="180"/>
      </w:pPr>
    </w:lvl>
    <w:lvl w:ilvl="3" w:tplc="26B2FE30">
      <w:start w:val="1"/>
      <w:numFmt w:val="decimal"/>
      <w:lvlText w:val="%4."/>
      <w:lvlJc w:val="left"/>
      <w:pPr>
        <w:ind w:left="2880" w:hanging="360"/>
      </w:pPr>
    </w:lvl>
    <w:lvl w:ilvl="4" w:tplc="FF642E42">
      <w:start w:val="1"/>
      <w:numFmt w:val="lowerLetter"/>
      <w:lvlText w:val="%5."/>
      <w:lvlJc w:val="left"/>
      <w:pPr>
        <w:ind w:left="3600" w:hanging="360"/>
      </w:pPr>
    </w:lvl>
    <w:lvl w:ilvl="5" w:tplc="1BD0714E">
      <w:start w:val="1"/>
      <w:numFmt w:val="lowerRoman"/>
      <w:lvlText w:val="%6."/>
      <w:lvlJc w:val="right"/>
      <w:pPr>
        <w:ind w:left="4320" w:hanging="180"/>
      </w:pPr>
    </w:lvl>
    <w:lvl w:ilvl="6" w:tplc="5BC63E2A">
      <w:start w:val="1"/>
      <w:numFmt w:val="decimal"/>
      <w:lvlText w:val="%7."/>
      <w:lvlJc w:val="left"/>
      <w:pPr>
        <w:ind w:left="5040" w:hanging="360"/>
      </w:pPr>
    </w:lvl>
    <w:lvl w:ilvl="7" w:tplc="5106B5B0">
      <w:start w:val="1"/>
      <w:numFmt w:val="lowerLetter"/>
      <w:lvlText w:val="%8."/>
      <w:lvlJc w:val="left"/>
      <w:pPr>
        <w:ind w:left="5760" w:hanging="360"/>
      </w:pPr>
    </w:lvl>
    <w:lvl w:ilvl="8" w:tplc="D9C27CB0">
      <w:start w:val="1"/>
      <w:numFmt w:val="lowerRoman"/>
      <w:lvlText w:val="%9."/>
      <w:lvlJc w:val="right"/>
      <w:pPr>
        <w:ind w:left="6480" w:hanging="180"/>
      </w:pPr>
    </w:lvl>
  </w:abstractNum>
  <w:abstractNum w:abstractNumId="23" w15:restartNumberingAfterBreak="0">
    <w:nsid w:val="7EB83FA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FF068E6"/>
    <w:multiLevelType w:val="multilevel"/>
    <w:tmpl w:val="01E638A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67784059">
    <w:abstractNumId w:val="8"/>
  </w:num>
  <w:num w:numId="2" w16cid:durableId="1862081840">
    <w:abstractNumId w:val="21"/>
  </w:num>
  <w:num w:numId="3" w16cid:durableId="1145122960">
    <w:abstractNumId w:val="13"/>
  </w:num>
  <w:num w:numId="4" w16cid:durableId="1659574589">
    <w:abstractNumId w:val="19"/>
  </w:num>
  <w:num w:numId="5" w16cid:durableId="1462961284">
    <w:abstractNumId w:val="5"/>
  </w:num>
  <w:num w:numId="6" w16cid:durableId="474034637">
    <w:abstractNumId w:val="22"/>
  </w:num>
  <w:num w:numId="7" w16cid:durableId="73284470">
    <w:abstractNumId w:val="15"/>
  </w:num>
  <w:num w:numId="8" w16cid:durableId="447243107">
    <w:abstractNumId w:val="0"/>
  </w:num>
  <w:num w:numId="9" w16cid:durableId="2063140799">
    <w:abstractNumId w:val="17"/>
  </w:num>
  <w:num w:numId="10" w16cid:durableId="1848255104">
    <w:abstractNumId w:val="7"/>
  </w:num>
  <w:num w:numId="11" w16cid:durableId="723144784">
    <w:abstractNumId w:val="10"/>
  </w:num>
  <w:num w:numId="12" w16cid:durableId="76947463">
    <w:abstractNumId w:val="20"/>
  </w:num>
  <w:num w:numId="13" w16cid:durableId="43650742">
    <w:abstractNumId w:val="2"/>
  </w:num>
  <w:num w:numId="14" w16cid:durableId="6018832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40493509">
    <w:abstractNumId w:val="16"/>
  </w:num>
  <w:num w:numId="16" w16cid:durableId="239801901">
    <w:abstractNumId w:val="18"/>
  </w:num>
  <w:num w:numId="17" w16cid:durableId="1256205335">
    <w:abstractNumId w:val="6"/>
  </w:num>
  <w:num w:numId="18" w16cid:durableId="913590310">
    <w:abstractNumId w:val="3"/>
  </w:num>
  <w:num w:numId="19" w16cid:durableId="1428161942">
    <w:abstractNumId w:val="23"/>
  </w:num>
  <w:num w:numId="20" w16cid:durableId="1808433106">
    <w:abstractNumId w:val="24"/>
  </w:num>
  <w:num w:numId="21" w16cid:durableId="669799527">
    <w:abstractNumId w:val="9"/>
  </w:num>
  <w:num w:numId="22" w16cid:durableId="564225746">
    <w:abstractNumId w:val="11"/>
  </w:num>
  <w:num w:numId="23" w16cid:durableId="319116033">
    <w:abstractNumId w:val="4"/>
  </w:num>
  <w:num w:numId="24" w16cid:durableId="365838436">
    <w:abstractNumId w:val="1"/>
  </w:num>
  <w:num w:numId="25" w16cid:durableId="456335860">
    <w:abstractNumId w:val="12"/>
  </w:num>
  <w:num w:numId="26" w16cid:durableId="63321999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C010BA"/>
    <w:rsid w:val="00001C04"/>
    <w:rsid w:val="00001F01"/>
    <w:rsid w:val="000022B0"/>
    <w:rsid w:val="0000247A"/>
    <w:rsid w:val="00003EFC"/>
    <w:rsid w:val="00004F4D"/>
    <w:rsid w:val="00005A33"/>
    <w:rsid w:val="00006259"/>
    <w:rsid w:val="00006B26"/>
    <w:rsid w:val="000079E1"/>
    <w:rsid w:val="00007BF9"/>
    <w:rsid w:val="00010537"/>
    <w:rsid w:val="00011A4A"/>
    <w:rsid w:val="00012DAC"/>
    <w:rsid w:val="00013B12"/>
    <w:rsid w:val="00015AF9"/>
    <w:rsid w:val="00015E52"/>
    <w:rsid w:val="00016536"/>
    <w:rsid w:val="000165A2"/>
    <w:rsid w:val="00016B25"/>
    <w:rsid w:val="00016DF4"/>
    <w:rsid w:val="00017132"/>
    <w:rsid w:val="00021B6F"/>
    <w:rsid w:val="00021C68"/>
    <w:rsid w:val="00022FAA"/>
    <w:rsid w:val="00023A6C"/>
    <w:rsid w:val="00026B96"/>
    <w:rsid w:val="00030B21"/>
    <w:rsid w:val="00033001"/>
    <w:rsid w:val="00033DEC"/>
    <w:rsid w:val="0003412A"/>
    <w:rsid w:val="00040EE6"/>
    <w:rsid w:val="000443EC"/>
    <w:rsid w:val="0004535D"/>
    <w:rsid w:val="0004565F"/>
    <w:rsid w:val="000471E6"/>
    <w:rsid w:val="0005080A"/>
    <w:rsid w:val="0005162A"/>
    <w:rsid w:val="0005206D"/>
    <w:rsid w:val="00052A70"/>
    <w:rsid w:val="00052CE1"/>
    <w:rsid w:val="0005399E"/>
    <w:rsid w:val="00054191"/>
    <w:rsid w:val="00054C29"/>
    <w:rsid w:val="00057AB7"/>
    <w:rsid w:val="0006306E"/>
    <w:rsid w:val="0006580D"/>
    <w:rsid w:val="00065A3D"/>
    <w:rsid w:val="00070764"/>
    <w:rsid w:val="000726C2"/>
    <w:rsid w:val="00072A71"/>
    <w:rsid w:val="000738EB"/>
    <w:rsid w:val="00076BC4"/>
    <w:rsid w:val="00076EAD"/>
    <w:rsid w:val="00076F18"/>
    <w:rsid w:val="00077E38"/>
    <w:rsid w:val="0008162C"/>
    <w:rsid w:val="00081B8F"/>
    <w:rsid w:val="00085AEF"/>
    <w:rsid w:val="00085B2E"/>
    <w:rsid w:val="0008739F"/>
    <w:rsid w:val="00087D93"/>
    <w:rsid w:val="000925A7"/>
    <w:rsid w:val="000926F2"/>
    <w:rsid w:val="00094CD7"/>
    <w:rsid w:val="000958CE"/>
    <w:rsid w:val="00096F07"/>
    <w:rsid w:val="000A1594"/>
    <w:rsid w:val="000A1B38"/>
    <w:rsid w:val="000A4782"/>
    <w:rsid w:val="000A518B"/>
    <w:rsid w:val="000B0263"/>
    <w:rsid w:val="000B18D4"/>
    <w:rsid w:val="000B2790"/>
    <w:rsid w:val="000B338F"/>
    <w:rsid w:val="000B3B13"/>
    <w:rsid w:val="000B578B"/>
    <w:rsid w:val="000C0240"/>
    <w:rsid w:val="000C172A"/>
    <w:rsid w:val="000C20DA"/>
    <w:rsid w:val="000C7311"/>
    <w:rsid w:val="000C7951"/>
    <w:rsid w:val="000D2229"/>
    <w:rsid w:val="000D25F4"/>
    <w:rsid w:val="000D45A0"/>
    <w:rsid w:val="000D5C88"/>
    <w:rsid w:val="000D5F51"/>
    <w:rsid w:val="000D799D"/>
    <w:rsid w:val="000D7DBB"/>
    <w:rsid w:val="000E1941"/>
    <w:rsid w:val="000E1CC5"/>
    <w:rsid w:val="000E2807"/>
    <w:rsid w:val="000E283F"/>
    <w:rsid w:val="000E2D52"/>
    <w:rsid w:val="000E4BA0"/>
    <w:rsid w:val="000E7982"/>
    <w:rsid w:val="000F067F"/>
    <w:rsid w:val="000F09C3"/>
    <w:rsid w:val="000F5B3A"/>
    <w:rsid w:val="000F5B7B"/>
    <w:rsid w:val="000F6F53"/>
    <w:rsid w:val="000F7022"/>
    <w:rsid w:val="000F7311"/>
    <w:rsid w:val="000F7659"/>
    <w:rsid w:val="001008D0"/>
    <w:rsid w:val="00103462"/>
    <w:rsid w:val="00103673"/>
    <w:rsid w:val="001108B5"/>
    <w:rsid w:val="00110942"/>
    <w:rsid w:val="00110A13"/>
    <w:rsid w:val="00111C7A"/>
    <w:rsid w:val="0011393A"/>
    <w:rsid w:val="00113C02"/>
    <w:rsid w:val="00116B15"/>
    <w:rsid w:val="00117874"/>
    <w:rsid w:val="00117A53"/>
    <w:rsid w:val="001218CC"/>
    <w:rsid w:val="00122498"/>
    <w:rsid w:val="0012399E"/>
    <w:rsid w:val="00124AB9"/>
    <w:rsid w:val="00127198"/>
    <w:rsid w:val="001276BE"/>
    <w:rsid w:val="00130E69"/>
    <w:rsid w:val="001316E6"/>
    <w:rsid w:val="00132796"/>
    <w:rsid w:val="00133492"/>
    <w:rsid w:val="00134A7E"/>
    <w:rsid w:val="00136D97"/>
    <w:rsid w:val="00143F09"/>
    <w:rsid w:val="00144E4E"/>
    <w:rsid w:val="00146C06"/>
    <w:rsid w:val="00146F6D"/>
    <w:rsid w:val="0015454D"/>
    <w:rsid w:val="00155EB5"/>
    <w:rsid w:val="001569A4"/>
    <w:rsid w:val="0015705A"/>
    <w:rsid w:val="001627C9"/>
    <w:rsid w:val="00165879"/>
    <w:rsid w:val="0016605D"/>
    <w:rsid w:val="00177D0E"/>
    <w:rsid w:val="00181C87"/>
    <w:rsid w:val="00184C7B"/>
    <w:rsid w:val="00184D16"/>
    <w:rsid w:val="00184E33"/>
    <w:rsid w:val="00185E35"/>
    <w:rsid w:val="00187F79"/>
    <w:rsid w:val="00191CBE"/>
    <w:rsid w:val="00193018"/>
    <w:rsid w:val="00196C94"/>
    <w:rsid w:val="001A15F5"/>
    <w:rsid w:val="001A2685"/>
    <w:rsid w:val="001A35B3"/>
    <w:rsid w:val="001A3AA1"/>
    <w:rsid w:val="001A4811"/>
    <w:rsid w:val="001A4E06"/>
    <w:rsid w:val="001A5550"/>
    <w:rsid w:val="001A66F7"/>
    <w:rsid w:val="001A684C"/>
    <w:rsid w:val="001A699F"/>
    <w:rsid w:val="001A70BB"/>
    <w:rsid w:val="001A73BA"/>
    <w:rsid w:val="001B13DA"/>
    <w:rsid w:val="001B462A"/>
    <w:rsid w:val="001B56B3"/>
    <w:rsid w:val="001B56F5"/>
    <w:rsid w:val="001B6A7A"/>
    <w:rsid w:val="001C1235"/>
    <w:rsid w:val="001C211C"/>
    <w:rsid w:val="001C471C"/>
    <w:rsid w:val="001C4981"/>
    <w:rsid w:val="001C77AB"/>
    <w:rsid w:val="001C7868"/>
    <w:rsid w:val="001C798D"/>
    <w:rsid w:val="001D0E0B"/>
    <w:rsid w:val="001D369A"/>
    <w:rsid w:val="001D41A5"/>
    <w:rsid w:val="001D456C"/>
    <w:rsid w:val="001D7347"/>
    <w:rsid w:val="001D7810"/>
    <w:rsid w:val="001E06D5"/>
    <w:rsid w:val="001E0C3A"/>
    <w:rsid w:val="001E4745"/>
    <w:rsid w:val="001E7D7F"/>
    <w:rsid w:val="001F4074"/>
    <w:rsid w:val="001F581A"/>
    <w:rsid w:val="001F5F45"/>
    <w:rsid w:val="00200AC4"/>
    <w:rsid w:val="002076AF"/>
    <w:rsid w:val="00212AE8"/>
    <w:rsid w:val="00212B7F"/>
    <w:rsid w:val="00215AA6"/>
    <w:rsid w:val="00216FCF"/>
    <w:rsid w:val="002220A0"/>
    <w:rsid w:val="002230F5"/>
    <w:rsid w:val="002241E5"/>
    <w:rsid w:val="00224539"/>
    <w:rsid w:val="00230949"/>
    <w:rsid w:val="00230A49"/>
    <w:rsid w:val="00230F18"/>
    <w:rsid w:val="002315AC"/>
    <w:rsid w:val="00235C03"/>
    <w:rsid w:val="00235D44"/>
    <w:rsid w:val="00236FAA"/>
    <w:rsid w:val="002404A1"/>
    <w:rsid w:val="00243AE7"/>
    <w:rsid w:val="00244070"/>
    <w:rsid w:val="00244BF4"/>
    <w:rsid w:val="00244F0B"/>
    <w:rsid w:val="00246595"/>
    <w:rsid w:val="00246794"/>
    <w:rsid w:val="00246C04"/>
    <w:rsid w:val="00247268"/>
    <w:rsid w:val="002479FB"/>
    <w:rsid w:val="00247A5C"/>
    <w:rsid w:val="00247E4C"/>
    <w:rsid w:val="00251365"/>
    <w:rsid w:val="00251CC1"/>
    <w:rsid w:val="0025320B"/>
    <w:rsid w:val="002532B7"/>
    <w:rsid w:val="002548CD"/>
    <w:rsid w:val="00254B69"/>
    <w:rsid w:val="00254D57"/>
    <w:rsid w:val="00255310"/>
    <w:rsid w:val="002554B9"/>
    <w:rsid w:val="00255E7F"/>
    <w:rsid w:val="00257509"/>
    <w:rsid w:val="00257DF6"/>
    <w:rsid w:val="002627D9"/>
    <w:rsid w:val="0026336A"/>
    <w:rsid w:val="00263BD3"/>
    <w:rsid w:val="002653A9"/>
    <w:rsid w:val="00266362"/>
    <w:rsid w:val="00270CBA"/>
    <w:rsid w:val="00271F39"/>
    <w:rsid w:val="0027559D"/>
    <w:rsid w:val="0027591A"/>
    <w:rsid w:val="00276E97"/>
    <w:rsid w:val="00280A84"/>
    <w:rsid w:val="00280D3D"/>
    <w:rsid w:val="0028180D"/>
    <w:rsid w:val="00282450"/>
    <w:rsid w:val="00284BFA"/>
    <w:rsid w:val="00285342"/>
    <w:rsid w:val="002916B8"/>
    <w:rsid w:val="0029544E"/>
    <w:rsid w:val="00297E28"/>
    <w:rsid w:val="002A0F61"/>
    <w:rsid w:val="002A12B0"/>
    <w:rsid w:val="002A306D"/>
    <w:rsid w:val="002A57F5"/>
    <w:rsid w:val="002A7D74"/>
    <w:rsid w:val="002B0677"/>
    <w:rsid w:val="002B46CC"/>
    <w:rsid w:val="002B46F6"/>
    <w:rsid w:val="002B51F5"/>
    <w:rsid w:val="002B6400"/>
    <w:rsid w:val="002B652B"/>
    <w:rsid w:val="002B7847"/>
    <w:rsid w:val="002B7892"/>
    <w:rsid w:val="002B7C8C"/>
    <w:rsid w:val="002C1B1C"/>
    <w:rsid w:val="002C2E90"/>
    <w:rsid w:val="002C36EF"/>
    <w:rsid w:val="002C439E"/>
    <w:rsid w:val="002C58E5"/>
    <w:rsid w:val="002C76B4"/>
    <w:rsid w:val="002C780D"/>
    <w:rsid w:val="002D22D5"/>
    <w:rsid w:val="002D24AF"/>
    <w:rsid w:val="002D2956"/>
    <w:rsid w:val="002D552E"/>
    <w:rsid w:val="002E061F"/>
    <w:rsid w:val="002E2306"/>
    <w:rsid w:val="002E2535"/>
    <w:rsid w:val="002E261C"/>
    <w:rsid w:val="002E3204"/>
    <w:rsid w:val="002E449E"/>
    <w:rsid w:val="002E54FE"/>
    <w:rsid w:val="002F09EB"/>
    <w:rsid w:val="002F7200"/>
    <w:rsid w:val="00300A31"/>
    <w:rsid w:val="003035AD"/>
    <w:rsid w:val="003049DF"/>
    <w:rsid w:val="00304F9F"/>
    <w:rsid w:val="003062AE"/>
    <w:rsid w:val="003143E4"/>
    <w:rsid w:val="00314448"/>
    <w:rsid w:val="00317707"/>
    <w:rsid w:val="00321A21"/>
    <w:rsid w:val="00324833"/>
    <w:rsid w:val="00324F41"/>
    <w:rsid w:val="003262A6"/>
    <w:rsid w:val="003268FD"/>
    <w:rsid w:val="00326ED1"/>
    <w:rsid w:val="00330B97"/>
    <w:rsid w:val="00330C1A"/>
    <w:rsid w:val="0033313E"/>
    <w:rsid w:val="0033373E"/>
    <w:rsid w:val="00334AC3"/>
    <w:rsid w:val="0033592D"/>
    <w:rsid w:val="00335E7A"/>
    <w:rsid w:val="00336B9E"/>
    <w:rsid w:val="003372DD"/>
    <w:rsid w:val="003427F4"/>
    <w:rsid w:val="00342AD9"/>
    <w:rsid w:val="003458CB"/>
    <w:rsid w:val="0034789A"/>
    <w:rsid w:val="00352FF5"/>
    <w:rsid w:val="00355AA8"/>
    <w:rsid w:val="00356794"/>
    <w:rsid w:val="00356EC7"/>
    <w:rsid w:val="00357A53"/>
    <w:rsid w:val="00360527"/>
    <w:rsid w:val="003619EB"/>
    <w:rsid w:val="003629CE"/>
    <w:rsid w:val="00363C20"/>
    <w:rsid w:val="00363C59"/>
    <w:rsid w:val="0036404D"/>
    <w:rsid w:val="003658B8"/>
    <w:rsid w:val="00367107"/>
    <w:rsid w:val="003716D0"/>
    <w:rsid w:val="003738B0"/>
    <w:rsid w:val="00374962"/>
    <w:rsid w:val="003754F5"/>
    <w:rsid w:val="003755CA"/>
    <w:rsid w:val="00376584"/>
    <w:rsid w:val="003778A5"/>
    <w:rsid w:val="00377C0B"/>
    <w:rsid w:val="00381D70"/>
    <w:rsid w:val="003826C8"/>
    <w:rsid w:val="00382EC6"/>
    <w:rsid w:val="003842AC"/>
    <w:rsid w:val="00384EDA"/>
    <w:rsid w:val="00385354"/>
    <w:rsid w:val="00386E99"/>
    <w:rsid w:val="0038719C"/>
    <w:rsid w:val="00387D5D"/>
    <w:rsid w:val="00387D8F"/>
    <w:rsid w:val="00393729"/>
    <w:rsid w:val="003946ED"/>
    <w:rsid w:val="00394B25"/>
    <w:rsid w:val="0039593A"/>
    <w:rsid w:val="00396F8B"/>
    <w:rsid w:val="003975BB"/>
    <w:rsid w:val="003A06D3"/>
    <w:rsid w:val="003A60EB"/>
    <w:rsid w:val="003B33BD"/>
    <w:rsid w:val="003B527D"/>
    <w:rsid w:val="003B578C"/>
    <w:rsid w:val="003B619B"/>
    <w:rsid w:val="003B6B9F"/>
    <w:rsid w:val="003C1741"/>
    <w:rsid w:val="003C2DFD"/>
    <w:rsid w:val="003C3298"/>
    <w:rsid w:val="003C7492"/>
    <w:rsid w:val="003D11BB"/>
    <w:rsid w:val="003D228A"/>
    <w:rsid w:val="003D35E5"/>
    <w:rsid w:val="003E3BC2"/>
    <w:rsid w:val="003E4DC2"/>
    <w:rsid w:val="003F0950"/>
    <w:rsid w:val="003F0CDC"/>
    <w:rsid w:val="003F2E56"/>
    <w:rsid w:val="003F2FB9"/>
    <w:rsid w:val="003F378D"/>
    <w:rsid w:val="003F3E50"/>
    <w:rsid w:val="003F53FB"/>
    <w:rsid w:val="003F6738"/>
    <w:rsid w:val="003F7963"/>
    <w:rsid w:val="00405C37"/>
    <w:rsid w:val="0040625C"/>
    <w:rsid w:val="004101B4"/>
    <w:rsid w:val="004158AB"/>
    <w:rsid w:val="00416AC0"/>
    <w:rsid w:val="00420593"/>
    <w:rsid w:val="004206BE"/>
    <w:rsid w:val="0042101C"/>
    <w:rsid w:val="00421951"/>
    <w:rsid w:val="0042468C"/>
    <w:rsid w:val="0042658F"/>
    <w:rsid w:val="00431624"/>
    <w:rsid w:val="004319E9"/>
    <w:rsid w:val="00431CA0"/>
    <w:rsid w:val="00434AA5"/>
    <w:rsid w:val="00434B90"/>
    <w:rsid w:val="0043694A"/>
    <w:rsid w:val="004408C1"/>
    <w:rsid w:val="00441C20"/>
    <w:rsid w:val="00442328"/>
    <w:rsid w:val="00443725"/>
    <w:rsid w:val="00447B6B"/>
    <w:rsid w:val="00451B15"/>
    <w:rsid w:val="0045244E"/>
    <w:rsid w:val="004528B4"/>
    <w:rsid w:val="00452E72"/>
    <w:rsid w:val="00455261"/>
    <w:rsid w:val="0045694C"/>
    <w:rsid w:val="00456DA7"/>
    <w:rsid w:val="00457E76"/>
    <w:rsid w:val="00460EFB"/>
    <w:rsid w:val="00464461"/>
    <w:rsid w:val="0046453D"/>
    <w:rsid w:val="00473E5C"/>
    <w:rsid w:val="004743CF"/>
    <w:rsid w:val="00474DA2"/>
    <w:rsid w:val="00474E05"/>
    <w:rsid w:val="004756E5"/>
    <w:rsid w:val="00475B93"/>
    <w:rsid w:val="00476AB6"/>
    <w:rsid w:val="00477E58"/>
    <w:rsid w:val="00480955"/>
    <w:rsid w:val="00480FA7"/>
    <w:rsid w:val="004823CC"/>
    <w:rsid w:val="00485B63"/>
    <w:rsid w:val="004903DE"/>
    <w:rsid w:val="00490D92"/>
    <w:rsid w:val="004924AC"/>
    <w:rsid w:val="00492731"/>
    <w:rsid w:val="00494EEF"/>
    <w:rsid w:val="00495515"/>
    <w:rsid w:val="0049609F"/>
    <w:rsid w:val="00497148"/>
    <w:rsid w:val="004A2001"/>
    <w:rsid w:val="004A2012"/>
    <w:rsid w:val="004B31EE"/>
    <w:rsid w:val="004B760A"/>
    <w:rsid w:val="004B7EA7"/>
    <w:rsid w:val="004C01E6"/>
    <w:rsid w:val="004D081A"/>
    <w:rsid w:val="004D12B1"/>
    <w:rsid w:val="004D68D2"/>
    <w:rsid w:val="004D75AF"/>
    <w:rsid w:val="004E00D2"/>
    <w:rsid w:val="004E2F10"/>
    <w:rsid w:val="004E359C"/>
    <w:rsid w:val="004E415A"/>
    <w:rsid w:val="004E43B3"/>
    <w:rsid w:val="004E6EDC"/>
    <w:rsid w:val="004F06CB"/>
    <w:rsid w:val="004F16A4"/>
    <w:rsid w:val="004F1C28"/>
    <w:rsid w:val="004F2863"/>
    <w:rsid w:val="004F3974"/>
    <w:rsid w:val="004F3C2C"/>
    <w:rsid w:val="004F3F4D"/>
    <w:rsid w:val="004F6402"/>
    <w:rsid w:val="00500FE4"/>
    <w:rsid w:val="00502022"/>
    <w:rsid w:val="00504261"/>
    <w:rsid w:val="0050434B"/>
    <w:rsid w:val="00506F1C"/>
    <w:rsid w:val="00507793"/>
    <w:rsid w:val="00510116"/>
    <w:rsid w:val="005107E9"/>
    <w:rsid w:val="00510ADB"/>
    <w:rsid w:val="00512400"/>
    <w:rsid w:val="0051345D"/>
    <w:rsid w:val="0051380D"/>
    <w:rsid w:val="00514507"/>
    <w:rsid w:val="00515803"/>
    <w:rsid w:val="00516D12"/>
    <w:rsid w:val="005217B4"/>
    <w:rsid w:val="00522709"/>
    <w:rsid w:val="00522EC1"/>
    <w:rsid w:val="00523BE2"/>
    <w:rsid w:val="00524213"/>
    <w:rsid w:val="00527E5F"/>
    <w:rsid w:val="00531010"/>
    <w:rsid w:val="0053264B"/>
    <w:rsid w:val="00532C5E"/>
    <w:rsid w:val="00534052"/>
    <w:rsid w:val="00534365"/>
    <w:rsid w:val="00537CF5"/>
    <w:rsid w:val="00541DEF"/>
    <w:rsid w:val="0054238E"/>
    <w:rsid w:val="00542F5C"/>
    <w:rsid w:val="00544D64"/>
    <w:rsid w:val="00546B7D"/>
    <w:rsid w:val="00547B61"/>
    <w:rsid w:val="005519E5"/>
    <w:rsid w:val="00554067"/>
    <w:rsid w:val="00555CD1"/>
    <w:rsid w:val="00561337"/>
    <w:rsid w:val="00563AD5"/>
    <w:rsid w:val="00564DDD"/>
    <w:rsid w:val="0056539A"/>
    <w:rsid w:val="00566E4E"/>
    <w:rsid w:val="00567E1C"/>
    <w:rsid w:val="0057009A"/>
    <w:rsid w:val="00571708"/>
    <w:rsid w:val="00573645"/>
    <w:rsid w:val="00573A5A"/>
    <w:rsid w:val="00573B4A"/>
    <w:rsid w:val="00573EED"/>
    <w:rsid w:val="005742BC"/>
    <w:rsid w:val="005766C3"/>
    <w:rsid w:val="00577AA7"/>
    <w:rsid w:val="005813D1"/>
    <w:rsid w:val="00581D74"/>
    <w:rsid w:val="005829AF"/>
    <w:rsid w:val="005865BE"/>
    <w:rsid w:val="005869DE"/>
    <w:rsid w:val="0059061B"/>
    <w:rsid w:val="00590BA5"/>
    <w:rsid w:val="0059176E"/>
    <w:rsid w:val="0059217F"/>
    <w:rsid w:val="00593269"/>
    <w:rsid w:val="0059336F"/>
    <w:rsid w:val="00594D90"/>
    <w:rsid w:val="00595091"/>
    <w:rsid w:val="00595A39"/>
    <w:rsid w:val="00597109"/>
    <w:rsid w:val="005978D1"/>
    <w:rsid w:val="00597E0F"/>
    <w:rsid w:val="005A2556"/>
    <w:rsid w:val="005A6240"/>
    <w:rsid w:val="005A686A"/>
    <w:rsid w:val="005A7DFF"/>
    <w:rsid w:val="005B183A"/>
    <w:rsid w:val="005B1F18"/>
    <w:rsid w:val="005B2018"/>
    <w:rsid w:val="005B25F3"/>
    <w:rsid w:val="005B3A72"/>
    <w:rsid w:val="005B3F03"/>
    <w:rsid w:val="005B4B24"/>
    <w:rsid w:val="005B6411"/>
    <w:rsid w:val="005B6A89"/>
    <w:rsid w:val="005B6EF0"/>
    <w:rsid w:val="005B7324"/>
    <w:rsid w:val="005C005F"/>
    <w:rsid w:val="005C0574"/>
    <w:rsid w:val="005C674E"/>
    <w:rsid w:val="005C6DD6"/>
    <w:rsid w:val="005D029C"/>
    <w:rsid w:val="005D2375"/>
    <w:rsid w:val="005D252E"/>
    <w:rsid w:val="005D4831"/>
    <w:rsid w:val="005D4FA9"/>
    <w:rsid w:val="005E065A"/>
    <w:rsid w:val="005E114E"/>
    <w:rsid w:val="005E13F6"/>
    <w:rsid w:val="005E7576"/>
    <w:rsid w:val="005E7CE3"/>
    <w:rsid w:val="005E7DF7"/>
    <w:rsid w:val="005F2449"/>
    <w:rsid w:val="005F26E9"/>
    <w:rsid w:val="005F2CE7"/>
    <w:rsid w:val="005F35E5"/>
    <w:rsid w:val="005F35F1"/>
    <w:rsid w:val="005F45E3"/>
    <w:rsid w:val="005F66B2"/>
    <w:rsid w:val="005F68D1"/>
    <w:rsid w:val="005F700A"/>
    <w:rsid w:val="005F74E5"/>
    <w:rsid w:val="005F75B9"/>
    <w:rsid w:val="005F7FEA"/>
    <w:rsid w:val="00603D64"/>
    <w:rsid w:val="00604CD2"/>
    <w:rsid w:val="006050A3"/>
    <w:rsid w:val="006110CE"/>
    <w:rsid w:val="00612707"/>
    <w:rsid w:val="00612A01"/>
    <w:rsid w:val="0061364F"/>
    <w:rsid w:val="006136C4"/>
    <w:rsid w:val="00613F50"/>
    <w:rsid w:val="00616790"/>
    <w:rsid w:val="006202D5"/>
    <w:rsid w:val="00622707"/>
    <w:rsid w:val="00622CBD"/>
    <w:rsid w:val="00623E8F"/>
    <w:rsid w:val="00625D75"/>
    <w:rsid w:val="00626321"/>
    <w:rsid w:val="00626490"/>
    <w:rsid w:val="00627604"/>
    <w:rsid w:val="006279E6"/>
    <w:rsid w:val="00630ABE"/>
    <w:rsid w:val="00632351"/>
    <w:rsid w:val="00634F7C"/>
    <w:rsid w:val="00634FEB"/>
    <w:rsid w:val="00635846"/>
    <w:rsid w:val="00636172"/>
    <w:rsid w:val="00636425"/>
    <w:rsid w:val="006365BC"/>
    <w:rsid w:val="00637CA3"/>
    <w:rsid w:val="0064075B"/>
    <w:rsid w:val="00640C3F"/>
    <w:rsid w:val="006415E8"/>
    <w:rsid w:val="00642910"/>
    <w:rsid w:val="00644A2B"/>
    <w:rsid w:val="00644BB7"/>
    <w:rsid w:val="006451F0"/>
    <w:rsid w:val="006455E4"/>
    <w:rsid w:val="00650E0B"/>
    <w:rsid w:val="00650E7A"/>
    <w:rsid w:val="006517B2"/>
    <w:rsid w:val="00652261"/>
    <w:rsid w:val="006522E7"/>
    <w:rsid w:val="00652591"/>
    <w:rsid w:val="00652829"/>
    <w:rsid w:val="00652967"/>
    <w:rsid w:val="00653329"/>
    <w:rsid w:val="006545FF"/>
    <w:rsid w:val="006546CF"/>
    <w:rsid w:val="006549A8"/>
    <w:rsid w:val="00654EC3"/>
    <w:rsid w:val="0065562D"/>
    <w:rsid w:val="0065722F"/>
    <w:rsid w:val="00661641"/>
    <w:rsid w:val="0066330D"/>
    <w:rsid w:val="00663A9C"/>
    <w:rsid w:val="006644FA"/>
    <w:rsid w:val="00664B8A"/>
    <w:rsid w:val="00666779"/>
    <w:rsid w:val="006673DC"/>
    <w:rsid w:val="00670073"/>
    <w:rsid w:val="006703E0"/>
    <w:rsid w:val="0067160F"/>
    <w:rsid w:val="006736FD"/>
    <w:rsid w:val="00673983"/>
    <w:rsid w:val="006740E6"/>
    <w:rsid w:val="00675151"/>
    <w:rsid w:val="00675C33"/>
    <w:rsid w:val="0067633C"/>
    <w:rsid w:val="006768FC"/>
    <w:rsid w:val="006769B3"/>
    <w:rsid w:val="00680C62"/>
    <w:rsid w:val="0068373A"/>
    <w:rsid w:val="00684FD2"/>
    <w:rsid w:val="006858C7"/>
    <w:rsid w:val="00686F6B"/>
    <w:rsid w:val="00692503"/>
    <w:rsid w:val="00692590"/>
    <w:rsid w:val="00693D9C"/>
    <w:rsid w:val="006958DB"/>
    <w:rsid w:val="0069595E"/>
    <w:rsid w:val="0069737E"/>
    <w:rsid w:val="00697A62"/>
    <w:rsid w:val="006A0CB0"/>
    <w:rsid w:val="006A0EF8"/>
    <w:rsid w:val="006A0F5B"/>
    <w:rsid w:val="006A4C2E"/>
    <w:rsid w:val="006A615E"/>
    <w:rsid w:val="006A770A"/>
    <w:rsid w:val="006A7F78"/>
    <w:rsid w:val="006B0034"/>
    <w:rsid w:val="006B2C31"/>
    <w:rsid w:val="006B411B"/>
    <w:rsid w:val="006B6BCD"/>
    <w:rsid w:val="006C2297"/>
    <w:rsid w:val="006C7AA7"/>
    <w:rsid w:val="006D0B33"/>
    <w:rsid w:val="006D2202"/>
    <w:rsid w:val="006D541A"/>
    <w:rsid w:val="006D692B"/>
    <w:rsid w:val="006E063D"/>
    <w:rsid w:val="006E0940"/>
    <w:rsid w:val="006E0F04"/>
    <w:rsid w:val="006E20C2"/>
    <w:rsid w:val="006E314D"/>
    <w:rsid w:val="006E39CF"/>
    <w:rsid w:val="006E3C5F"/>
    <w:rsid w:val="006E5425"/>
    <w:rsid w:val="006E5D35"/>
    <w:rsid w:val="006E5DDD"/>
    <w:rsid w:val="006E6B8B"/>
    <w:rsid w:val="006F1465"/>
    <w:rsid w:val="006F1A5F"/>
    <w:rsid w:val="006F22AB"/>
    <w:rsid w:val="006F2D82"/>
    <w:rsid w:val="006F3C74"/>
    <w:rsid w:val="006F4B46"/>
    <w:rsid w:val="006F53C1"/>
    <w:rsid w:val="006F7B9B"/>
    <w:rsid w:val="007022A4"/>
    <w:rsid w:val="00702334"/>
    <w:rsid w:val="00702340"/>
    <w:rsid w:val="007027A4"/>
    <w:rsid w:val="007048C3"/>
    <w:rsid w:val="00704B88"/>
    <w:rsid w:val="00705582"/>
    <w:rsid w:val="0070599F"/>
    <w:rsid w:val="00705C68"/>
    <w:rsid w:val="0071153B"/>
    <w:rsid w:val="00711A6C"/>
    <w:rsid w:val="007122DB"/>
    <w:rsid w:val="007124D2"/>
    <w:rsid w:val="00714FF0"/>
    <w:rsid w:val="00716869"/>
    <w:rsid w:val="00721BFC"/>
    <w:rsid w:val="00721C04"/>
    <w:rsid w:val="007221FB"/>
    <w:rsid w:val="007226FC"/>
    <w:rsid w:val="00722C45"/>
    <w:rsid w:val="00722DF3"/>
    <w:rsid w:val="00723C98"/>
    <w:rsid w:val="00724D38"/>
    <w:rsid w:val="007254D0"/>
    <w:rsid w:val="00726B03"/>
    <w:rsid w:val="00727F41"/>
    <w:rsid w:val="00733D69"/>
    <w:rsid w:val="0073430E"/>
    <w:rsid w:val="0074178F"/>
    <w:rsid w:val="00742E0E"/>
    <w:rsid w:val="00744ABA"/>
    <w:rsid w:val="00744D3B"/>
    <w:rsid w:val="00746E6D"/>
    <w:rsid w:val="007479A3"/>
    <w:rsid w:val="0075104E"/>
    <w:rsid w:val="0075553E"/>
    <w:rsid w:val="00762948"/>
    <w:rsid w:val="007652CE"/>
    <w:rsid w:val="00765DD9"/>
    <w:rsid w:val="00772DBA"/>
    <w:rsid w:val="00773EAA"/>
    <w:rsid w:val="007752A4"/>
    <w:rsid w:val="00775D75"/>
    <w:rsid w:val="0078031D"/>
    <w:rsid w:val="00780566"/>
    <w:rsid w:val="00781E1D"/>
    <w:rsid w:val="00782A78"/>
    <w:rsid w:val="00783043"/>
    <w:rsid w:val="007838F5"/>
    <w:rsid w:val="00784D30"/>
    <w:rsid w:val="00785FC7"/>
    <w:rsid w:val="00787821"/>
    <w:rsid w:val="0079091B"/>
    <w:rsid w:val="00790C14"/>
    <w:rsid w:val="007925B4"/>
    <w:rsid w:val="007A0927"/>
    <w:rsid w:val="007A0F55"/>
    <w:rsid w:val="007A1885"/>
    <w:rsid w:val="007A2E99"/>
    <w:rsid w:val="007A3A9A"/>
    <w:rsid w:val="007A3D0F"/>
    <w:rsid w:val="007A44BB"/>
    <w:rsid w:val="007A4D62"/>
    <w:rsid w:val="007A58EC"/>
    <w:rsid w:val="007A5AC0"/>
    <w:rsid w:val="007C1729"/>
    <w:rsid w:val="007C1E02"/>
    <w:rsid w:val="007C38E0"/>
    <w:rsid w:val="007C4393"/>
    <w:rsid w:val="007C5D6F"/>
    <w:rsid w:val="007C68D2"/>
    <w:rsid w:val="007D07B5"/>
    <w:rsid w:val="007D0F55"/>
    <w:rsid w:val="007D11F7"/>
    <w:rsid w:val="007D35B3"/>
    <w:rsid w:val="007D4186"/>
    <w:rsid w:val="007D52B3"/>
    <w:rsid w:val="007D611A"/>
    <w:rsid w:val="007E0DAB"/>
    <w:rsid w:val="007E12BE"/>
    <w:rsid w:val="007E25D7"/>
    <w:rsid w:val="007E29AA"/>
    <w:rsid w:val="007E3AB3"/>
    <w:rsid w:val="007F16DA"/>
    <w:rsid w:val="007F329B"/>
    <w:rsid w:val="0080126B"/>
    <w:rsid w:val="00801D46"/>
    <w:rsid w:val="00801FBF"/>
    <w:rsid w:val="00802C03"/>
    <w:rsid w:val="008040D1"/>
    <w:rsid w:val="00804680"/>
    <w:rsid w:val="00810B5F"/>
    <w:rsid w:val="00811517"/>
    <w:rsid w:val="00811A32"/>
    <w:rsid w:val="00811DBF"/>
    <w:rsid w:val="008123B1"/>
    <w:rsid w:val="00813316"/>
    <w:rsid w:val="00815123"/>
    <w:rsid w:val="00821221"/>
    <w:rsid w:val="00821368"/>
    <w:rsid w:val="00822CC8"/>
    <w:rsid w:val="00822F5E"/>
    <w:rsid w:val="00823870"/>
    <w:rsid w:val="00826308"/>
    <w:rsid w:val="0082642C"/>
    <w:rsid w:val="0083025B"/>
    <w:rsid w:val="008316CE"/>
    <w:rsid w:val="00834C4A"/>
    <w:rsid w:val="00835364"/>
    <w:rsid w:val="00837652"/>
    <w:rsid w:val="00837AEC"/>
    <w:rsid w:val="00837BC0"/>
    <w:rsid w:val="00841381"/>
    <w:rsid w:val="00842E72"/>
    <w:rsid w:val="00843B45"/>
    <w:rsid w:val="008441F9"/>
    <w:rsid w:val="008444D8"/>
    <w:rsid w:val="00844C0F"/>
    <w:rsid w:val="00846A6E"/>
    <w:rsid w:val="0084717B"/>
    <w:rsid w:val="008501DC"/>
    <w:rsid w:val="0085249C"/>
    <w:rsid w:val="008524AB"/>
    <w:rsid w:val="008531B4"/>
    <w:rsid w:val="00854C5D"/>
    <w:rsid w:val="00861239"/>
    <w:rsid w:val="00861815"/>
    <w:rsid w:val="00862942"/>
    <w:rsid w:val="008631B6"/>
    <w:rsid w:val="0086405A"/>
    <w:rsid w:val="00864A19"/>
    <w:rsid w:val="008657B0"/>
    <w:rsid w:val="008671EB"/>
    <w:rsid w:val="0087050E"/>
    <w:rsid w:val="00870C00"/>
    <w:rsid w:val="008718FD"/>
    <w:rsid w:val="00872EC4"/>
    <w:rsid w:val="00874717"/>
    <w:rsid w:val="00875C95"/>
    <w:rsid w:val="00880025"/>
    <w:rsid w:val="008805E6"/>
    <w:rsid w:val="00883840"/>
    <w:rsid w:val="00884BAB"/>
    <w:rsid w:val="00884CA6"/>
    <w:rsid w:val="00885839"/>
    <w:rsid w:val="0088792D"/>
    <w:rsid w:val="00891D7D"/>
    <w:rsid w:val="00892151"/>
    <w:rsid w:val="008930F2"/>
    <w:rsid w:val="00894660"/>
    <w:rsid w:val="00894F35"/>
    <w:rsid w:val="00895742"/>
    <w:rsid w:val="00895E46"/>
    <w:rsid w:val="008A06C1"/>
    <w:rsid w:val="008A21E9"/>
    <w:rsid w:val="008A29A4"/>
    <w:rsid w:val="008A2B1D"/>
    <w:rsid w:val="008A5CD1"/>
    <w:rsid w:val="008A621D"/>
    <w:rsid w:val="008A759F"/>
    <w:rsid w:val="008B0330"/>
    <w:rsid w:val="008B1469"/>
    <w:rsid w:val="008B26BC"/>
    <w:rsid w:val="008B57A1"/>
    <w:rsid w:val="008B5F8C"/>
    <w:rsid w:val="008B664B"/>
    <w:rsid w:val="008B75CD"/>
    <w:rsid w:val="008B7AE7"/>
    <w:rsid w:val="008C0F81"/>
    <w:rsid w:val="008C41B7"/>
    <w:rsid w:val="008C470C"/>
    <w:rsid w:val="008C4933"/>
    <w:rsid w:val="008C5458"/>
    <w:rsid w:val="008C5D12"/>
    <w:rsid w:val="008C72E7"/>
    <w:rsid w:val="008D0EAD"/>
    <w:rsid w:val="008D1797"/>
    <w:rsid w:val="008D3A6D"/>
    <w:rsid w:val="008D3DD7"/>
    <w:rsid w:val="008D4C68"/>
    <w:rsid w:val="008D5832"/>
    <w:rsid w:val="008D7A4F"/>
    <w:rsid w:val="008D7B2A"/>
    <w:rsid w:val="008D7B60"/>
    <w:rsid w:val="008D7EC4"/>
    <w:rsid w:val="008E03AB"/>
    <w:rsid w:val="008E34BD"/>
    <w:rsid w:val="008E4C06"/>
    <w:rsid w:val="008E700F"/>
    <w:rsid w:val="008E719A"/>
    <w:rsid w:val="008E7E86"/>
    <w:rsid w:val="008E7EA6"/>
    <w:rsid w:val="008F1C29"/>
    <w:rsid w:val="008F2042"/>
    <w:rsid w:val="008F5F28"/>
    <w:rsid w:val="008F618F"/>
    <w:rsid w:val="008F6A4C"/>
    <w:rsid w:val="008F76CE"/>
    <w:rsid w:val="008F7DE6"/>
    <w:rsid w:val="00901F9D"/>
    <w:rsid w:val="0090244B"/>
    <w:rsid w:val="009026A4"/>
    <w:rsid w:val="009027E6"/>
    <w:rsid w:val="00902E18"/>
    <w:rsid w:val="009104DB"/>
    <w:rsid w:val="00913EDC"/>
    <w:rsid w:val="00914E4E"/>
    <w:rsid w:val="009153A6"/>
    <w:rsid w:val="009166DE"/>
    <w:rsid w:val="00916D82"/>
    <w:rsid w:val="0091762A"/>
    <w:rsid w:val="00921FA5"/>
    <w:rsid w:val="00922006"/>
    <w:rsid w:val="009247EB"/>
    <w:rsid w:val="00924F7A"/>
    <w:rsid w:val="0092754B"/>
    <w:rsid w:val="00927DE2"/>
    <w:rsid w:val="009350F8"/>
    <w:rsid w:val="009368CC"/>
    <w:rsid w:val="00937258"/>
    <w:rsid w:val="0093726B"/>
    <w:rsid w:val="00941C72"/>
    <w:rsid w:val="00942073"/>
    <w:rsid w:val="00942BC6"/>
    <w:rsid w:val="00943B81"/>
    <w:rsid w:val="00943FCE"/>
    <w:rsid w:val="009471DF"/>
    <w:rsid w:val="009475EA"/>
    <w:rsid w:val="009520AD"/>
    <w:rsid w:val="00953AD9"/>
    <w:rsid w:val="00954AE4"/>
    <w:rsid w:val="00954AF1"/>
    <w:rsid w:val="00955BFC"/>
    <w:rsid w:val="00956708"/>
    <w:rsid w:val="00960134"/>
    <w:rsid w:val="00960D2C"/>
    <w:rsid w:val="00963468"/>
    <w:rsid w:val="00964452"/>
    <w:rsid w:val="0096474D"/>
    <w:rsid w:val="00964A56"/>
    <w:rsid w:val="00965B23"/>
    <w:rsid w:val="00965B2E"/>
    <w:rsid w:val="00971984"/>
    <w:rsid w:val="00971D7E"/>
    <w:rsid w:val="00974AFF"/>
    <w:rsid w:val="00980EB0"/>
    <w:rsid w:val="009811B3"/>
    <w:rsid w:val="009822D1"/>
    <w:rsid w:val="009829DF"/>
    <w:rsid w:val="00982E61"/>
    <w:rsid w:val="00982E87"/>
    <w:rsid w:val="00983292"/>
    <w:rsid w:val="00983FE6"/>
    <w:rsid w:val="00984086"/>
    <w:rsid w:val="009843C3"/>
    <w:rsid w:val="0098508C"/>
    <w:rsid w:val="00990323"/>
    <w:rsid w:val="00991F0E"/>
    <w:rsid w:val="00992B43"/>
    <w:rsid w:val="00994A93"/>
    <w:rsid w:val="00995687"/>
    <w:rsid w:val="009976CB"/>
    <w:rsid w:val="009A115C"/>
    <w:rsid w:val="009A2262"/>
    <w:rsid w:val="009A23E3"/>
    <w:rsid w:val="009A2A8D"/>
    <w:rsid w:val="009A2EFA"/>
    <w:rsid w:val="009A3BCA"/>
    <w:rsid w:val="009A519E"/>
    <w:rsid w:val="009A6445"/>
    <w:rsid w:val="009B0233"/>
    <w:rsid w:val="009B0E12"/>
    <w:rsid w:val="009B271D"/>
    <w:rsid w:val="009B63DB"/>
    <w:rsid w:val="009B6403"/>
    <w:rsid w:val="009B64BE"/>
    <w:rsid w:val="009B7259"/>
    <w:rsid w:val="009B7645"/>
    <w:rsid w:val="009C1AF1"/>
    <w:rsid w:val="009C1D61"/>
    <w:rsid w:val="009C3CF1"/>
    <w:rsid w:val="009C5579"/>
    <w:rsid w:val="009C5728"/>
    <w:rsid w:val="009C5D5C"/>
    <w:rsid w:val="009C6629"/>
    <w:rsid w:val="009D052C"/>
    <w:rsid w:val="009D1900"/>
    <w:rsid w:val="009D1CA9"/>
    <w:rsid w:val="009D399A"/>
    <w:rsid w:val="009D3E1E"/>
    <w:rsid w:val="009D6F68"/>
    <w:rsid w:val="009D702E"/>
    <w:rsid w:val="009D72F1"/>
    <w:rsid w:val="009E1565"/>
    <w:rsid w:val="009E17A6"/>
    <w:rsid w:val="009E454B"/>
    <w:rsid w:val="009E5719"/>
    <w:rsid w:val="009E5D8A"/>
    <w:rsid w:val="009E6CCB"/>
    <w:rsid w:val="009F17AC"/>
    <w:rsid w:val="009F1822"/>
    <w:rsid w:val="009F350B"/>
    <w:rsid w:val="009F4CFB"/>
    <w:rsid w:val="009F5B5D"/>
    <w:rsid w:val="009F666F"/>
    <w:rsid w:val="009F6B02"/>
    <w:rsid w:val="009F6D0D"/>
    <w:rsid w:val="009F732E"/>
    <w:rsid w:val="009F76BF"/>
    <w:rsid w:val="00A0198E"/>
    <w:rsid w:val="00A03888"/>
    <w:rsid w:val="00A056CC"/>
    <w:rsid w:val="00A07363"/>
    <w:rsid w:val="00A07ABE"/>
    <w:rsid w:val="00A100B7"/>
    <w:rsid w:val="00A10131"/>
    <w:rsid w:val="00A10641"/>
    <w:rsid w:val="00A12C9C"/>
    <w:rsid w:val="00A13ED9"/>
    <w:rsid w:val="00A140FB"/>
    <w:rsid w:val="00A16614"/>
    <w:rsid w:val="00A17254"/>
    <w:rsid w:val="00A17640"/>
    <w:rsid w:val="00A20341"/>
    <w:rsid w:val="00A20A93"/>
    <w:rsid w:val="00A20EF8"/>
    <w:rsid w:val="00A21F9A"/>
    <w:rsid w:val="00A23B62"/>
    <w:rsid w:val="00A256DF"/>
    <w:rsid w:val="00A30777"/>
    <w:rsid w:val="00A3134B"/>
    <w:rsid w:val="00A31DA1"/>
    <w:rsid w:val="00A3244B"/>
    <w:rsid w:val="00A36A01"/>
    <w:rsid w:val="00A3725F"/>
    <w:rsid w:val="00A40C95"/>
    <w:rsid w:val="00A40EE7"/>
    <w:rsid w:val="00A421E1"/>
    <w:rsid w:val="00A44C15"/>
    <w:rsid w:val="00A44E95"/>
    <w:rsid w:val="00A466D5"/>
    <w:rsid w:val="00A4755D"/>
    <w:rsid w:val="00A5019F"/>
    <w:rsid w:val="00A5076B"/>
    <w:rsid w:val="00A51191"/>
    <w:rsid w:val="00A5225E"/>
    <w:rsid w:val="00A522F6"/>
    <w:rsid w:val="00A5231D"/>
    <w:rsid w:val="00A52A4C"/>
    <w:rsid w:val="00A578BE"/>
    <w:rsid w:val="00A61F49"/>
    <w:rsid w:val="00A62350"/>
    <w:rsid w:val="00A6384C"/>
    <w:rsid w:val="00A65E8E"/>
    <w:rsid w:val="00A673B5"/>
    <w:rsid w:val="00A70FAA"/>
    <w:rsid w:val="00A71056"/>
    <w:rsid w:val="00A72A40"/>
    <w:rsid w:val="00A7399F"/>
    <w:rsid w:val="00A740B0"/>
    <w:rsid w:val="00A740EB"/>
    <w:rsid w:val="00A74130"/>
    <w:rsid w:val="00A75F17"/>
    <w:rsid w:val="00A76883"/>
    <w:rsid w:val="00A768DC"/>
    <w:rsid w:val="00A7694E"/>
    <w:rsid w:val="00A76C6D"/>
    <w:rsid w:val="00A8009F"/>
    <w:rsid w:val="00A802CB"/>
    <w:rsid w:val="00A81306"/>
    <w:rsid w:val="00A8160C"/>
    <w:rsid w:val="00A84E9A"/>
    <w:rsid w:val="00A85955"/>
    <w:rsid w:val="00A9125E"/>
    <w:rsid w:val="00A91D0E"/>
    <w:rsid w:val="00A9598A"/>
    <w:rsid w:val="00A95C2D"/>
    <w:rsid w:val="00AA0B95"/>
    <w:rsid w:val="00AA3E0C"/>
    <w:rsid w:val="00AA4ADC"/>
    <w:rsid w:val="00AA5DB3"/>
    <w:rsid w:val="00AA64E6"/>
    <w:rsid w:val="00AB1964"/>
    <w:rsid w:val="00AB3C4D"/>
    <w:rsid w:val="00AB72F5"/>
    <w:rsid w:val="00AC34F2"/>
    <w:rsid w:val="00AC3541"/>
    <w:rsid w:val="00AC5064"/>
    <w:rsid w:val="00AC531D"/>
    <w:rsid w:val="00AC5ED0"/>
    <w:rsid w:val="00AC76DB"/>
    <w:rsid w:val="00AD3D3B"/>
    <w:rsid w:val="00AD3E56"/>
    <w:rsid w:val="00AD4507"/>
    <w:rsid w:val="00AD5010"/>
    <w:rsid w:val="00AD7594"/>
    <w:rsid w:val="00AE0BAD"/>
    <w:rsid w:val="00AE4A78"/>
    <w:rsid w:val="00AE69CC"/>
    <w:rsid w:val="00AF45C2"/>
    <w:rsid w:val="00B02472"/>
    <w:rsid w:val="00B059CB"/>
    <w:rsid w:val="00B05EC0"/>
    <w:rsid w:val="00B061B8"/>
    <w:rsid w:val="00B06543"/>
    <w:rsid w:val="00B10631"/>
    <w:rsid w:val="00B107F3"/>
    <w:rsid w:val="00B109E2"/>
    <w:rsid w:val="00B11E4B"/>
    <w:rsid w:val="00B131F2"/>
    <w:rsid w:val="00B16385"/>
    <w:rsid w:val="00B2254E"/>
    <w:rsid w:val="00B2376A"/>
    <w:rsid w:val="00B23C11"/>
    <w:rsid w:val="00B274B1"/>
    <w:rsid w:val="00B32B4D"/>
    <w:rsid w:val="00B33B04"/>
    <w:rsid w:val="00B348CE"/>
    <w:rsid w:val="00B369DB"/>
    <w:rsid w:val="00B370B0"/>
    <w:rsid w:val="00B405AF"/>
    <w:rsid w:val="00B43C9C"/>
    <w:rsid w:val="00B43E7A"/>
    <w:rsid w:val="00B44B0C"/>
    <w:rsid w:val="00B44BA9"/>
    <w:rsid w:val="00B5290D"/>
    <w:rsid w:val="00B53369"/>
    <w:rsid w:val="00B53FBE"/>
    <w:rsid w:val="00B6250A"/>
    <w:rsid w:val="00B635C4"/>
    <w:rsid w:val="00B64D27"/>
    <w:rsid w:val="00B64DE3"/>
    <w:rsid w:val="00B65B16"/>
    <w:rsid w:val="00B67AB3"/>
    <w:rsid w:val="00B73A98"/>
    <w:rsid w:val="00B754F1"/>
    <w:rsid w:val="00B76ACE"/>
    <w:rsid w:val="00B81D9E"/>
    <w:rsid w:val="00B840E9"/>
    <w:rsid w:val="00B857EF"/>
    <w:rsid w:val="00B85FFF"/>
    <w:rsid w:val="00B877AE"/>
    <w:rsid w:val="00B87B33"/>
    <w:rsid w:val="00B909EC"/>
    <w:rsid w:val="00B9125B"/>
    <w:rsid w:val="00B91701"/>
    <w:rsid w:val="00B92D12"/>
    <w:rsid w:val="00B9322B"/>
    <w:rsid w:val="00B9369B"/>
    <w:rsid w:val="00B94093"/>
    <w:rsid w:val="00B949BE"/>
    <w:rsid w:val="00B9645C"/>
    <w:rsid w:val="00B96842"/>
    <w:rsid w:val="00B97846"/>
    <w:rsid w:val="00B97E5A"/>
    <w:rsid w:val="00BA0AEF"/>
    <w:rsid w:val="00BA2F65"/>
    <w:rsid w:val="00BA3BD8"/>
    <w:rsid w:val="00BA4AB7"/>
    <w:rsid w:val="00BA4BE3"/>
    <w:rsid w:val="00BA6581"/>
    <w:rsid w:val="00BA6E3C"/>
    <w:rsid w:val="00BB0A0F"/>
    <w:rsid w:val="00BB1AF4"/>
    <w:rsid w:val="00BB4736"/>
    <w:rsid w:val="00BB5AAA"/>
    <w:rsid w:val="00BB5CA7"/>
    <w:rsid w:val="00BB6649"/>
    <w:rsid w:val="00BB78F6"/>
    <w:rsid w:val="00BC04A2"/>
    <w:rsid w:val="00BC253D"/>
    <w:rsid w:val="00BC265C"/>
    <w:rsid w:val="00BC294B"/>
    <w:rsid w:val="00BC48D6"/>
    <w:rsid w:val="00BC5198"/>
    <w:rsid w:val="00BC540F"/>
    <w:rsid w:val="00BC66B4"/>
    <w:rsid w:val="00BC70C7"/>
    <w:rsid w:val="00BD1641"/>
    <w:rsid w:val="00BD29A8"/>
    <w:rsid w:val="00BD3E62"/>
    <w:rsid w:val="00BE2898"/>
    <w:rsid w:val="00BE5B91"/>
    <w:rsid w:val="00BE7652"/>
    <w:rsid w:val="00BE7DBE"/>
    <w:rsid w:val="00BF0A86"/>
    <w:rsid w:val="00BF3291"/>
    <w:rsid w:val="00BF5B49"/>
    <w:rsid w:val="00C00821"/>
    <w:rsid w:val="00C03530"/>
    <w:rsid w:val="00C037A3"/>
    <w:rsid w:val="00C03BB9"/>
    <w:rsid w:val="00C049FB"/>
    <w:rsid w:val="00C05A8C"/>
    <w:rsid w:val="00C06E9F"/>
    <w:rsid w:val="00C07A91"/>
    <w:rsid w:val="00C11A63"/>
    <w:rsid w:val="00C126EA"/>
    <w:rsid w:val="00C16A7C"/>
    <w:rsid w:val="00C212D7"/>
    <w:rsid w:val="00C219FB"/>
    <w:rsid w:val="00C24C3C"/>
    <w:rsid w:val="00C254CF"/>
    <w:rsid w:val="00C25576"/>
    <w:rsid w:val="00C270AE"/>
    <w:rsid w:val="00C27537"/>
    <w:rsid w:val="00C27ED2"/>
    <w:rsid w:val="00C3025A"/>
    <w:rsid w:val="00C3032A"/>
    <w:rsid w:val="00C30387"/>
    <w:rsid w:val="00C30F77"/>
    <w:rsid w:val="00C313AF"/>
    <w:rsid w:val="00C33DF1"/>
    <w:rsid w:val="00C3400A"/>
    <w:rsid w:val="00C42206"/>
    <w:rsid w:val="00C45A49"/>
    <w:rsid w:val="00C46DE3"/>
    <w:rsid w:val="00C51AF4"/>
    <w:rsid w:val="00C561F1"/>
    <w:rsid w:val="00C56DB0"/>
    <w:rsid w:val="00C57396"/>
    <w:rsid w:val="00C57560"/>
    <w:rsid w:val="00C60562"/>
    <w:rsid w:val="00C60E0C"/>
    <w:rsid w:val="00C611A2"/>
    <w:rsid w:val="00C62E66"/>
    <w:rsid w:val="00C64857"/>
    <w:rsid w:val="00C65ED6"/>
    <w:rsid w:val="00C66A3E"/>
    <w:rsid w:val="00C67A1C"/>
    <w:rsid w:val="00C7088B"/>
    <w:rsid w:val="00C767C9"/>
    <w:rsid w:val="00C80ECB"/>
    <w:rsid w:val="00C82857"/>
    <w:rsid w:val="00C846B9"/>
    <w:rsid w:val="00C9114B"/>
    <w:rsid w:val="00C9251B"/>
    <w:rsid w:val="00C92B77"/>
    <w:rsid w:val="00C93E16"/>
    <w:rsid w:val="00CA0091"/>
    <w:rsid w:val="00CA131D"/>
    <w:rsid w:val="00CA1FB4"/>
    <w:rsid w:val="00CA27D1"/>
    <w:rsid w:val="00CA45D1"/>
    <w:rsid w:val="00CA4B8D"/>
    <w:rsid w:val="00CA55DB"/>
    <w:rsid w:val="00CA67BE"/>
    <w:rsid w:val="00CA78AD"/>
    <w:rsid w:val="00CB4EF7"/>
    <w:rsid w:val="00CB4F30"/>
    <w:rsid w:val="00CC421C"/>
    <w:rsid w:val="00CC472E"/>
    <w:rsid w:val="00CC5146"/>
    <w:rsid w:val="00CC51E4"/>
    <w:rsid w:val="00CC6F4E"/>
    <w:rsid w:val="00CC7948"/>
    <w:rsid w:val="00CC7B0F"/>
    <w:rsid w:val="00CC7BCB"/>
    <w:rsid w:val="00CC7F39"/>
    <w:rsid w:val="00CD1243"/>
    <w:rsid w:val="00CD15DC"/>
    <w:rsid w:val="00CD285C"/>
    <w:rsid w:val="00CD2E14"/>
    <w:rsid w:val="00CD4EC5"/>
    <w:rsid w:val="00CD5959"/>
    <w:rsid w:val="00CD6DC0"/>
    <w:rsid w:val="00CD7570"/>
    <w:rsid w:val="00CE09D7"/>
    <w:rsid w:val="00CE12F1"/>
    <w:rsid w:val="00CE3042"/>
    <w:rsid w:val="00CE37CF"/>
    <w:rsid w:val="00CE3C65"/>
    <w:rsid w:val="00CF0FEA"/>
    <w:rsid w:val="00CF3E09"/>
    <w:rsid w:val="00CF3EDE"/>
    <w:rsid w:val="00D0012D"/>
    <w:rsid w:val="00D00CCC"/>
    <w:rsid w:val="00D02E09"/>
    <w:rsid w:val="00D104DE"/>
    <w:rsid w:val="00D1366B"/>
    <w:rsid w:val="00D1466D"/>
    <w:rsid w:val="00D1528C"/>
    <w:rsid w:val="00D15CFA"/>
    <w:rsid w:val="00D168A7"/>
    <w:rsid w:val="00D21466"/>
    <w:rsid w:val="00D2163F"/>
    <w:rsid w:val="00D21CCF"/>
    <w:rsid w:val="00D21D42"/>
    <w:rsid w:val="00D21E4D"/>
    <w:rsid w:val="00D22008"/>
    <w:rsid w:val="00D223D7"/>
    <w:rsid w:val="00D25152"/>
    <w:rsid w:val="00D25B3C"/>
    <w:rsid w:val="00D26A82"/>
    <w:rsid w:val="00D303BB"/>
    <w:rsid w:val="00D320CD"/>
    <w:rsid w:val="00D324BD"/>
    <w:rsid w:val="00D3665E"/>
    <w:rsid w:val="00D42051"/>
    <w:rsid w:val="00D4503A"/>
    <w:rsid w:val="00D45382"/>
    <w:rsid w:val="00D50A6B"/>
    <w:rsid w:val="00D52A77"/>
    <w:rsid w:val="00D56373"/>
    <w:rsid w:val="00D5657A"/>
    <w:rsid w:val="00D565A3"/>
    <w:rsid w:val="00D57083"/>
    <w:rsid w:val="00D57991"/>
    <w:rsid w:val="00D62DDF"/>
    <w:rsid w:val="00D6400D"/>
    <w:rsid w:val="00D6447E"/>
    <w:rsid w:val="00D668D5"/>
    <w:rsid w:val="00D675CF"/>
    <w:rsid w:val="00D67E2D"/>
    <w:rsid w:val="00D70B50"/>
    <w:rsid w:val="00D715BD"/>
    <w:rsid w:val="00D715F5"/>
    <w:rsid w:val="00D71CEA"/>
    <w:rsid w:val="00D71F56"/>
    <w:rsid w:val="00D72C38"/>
    <w:rsid w:val="00D740BD"/>
    <w:rsid w:val="00D764B3"/>
    <w:rsid w:val="00D76BBA"/>
    <w:rsid w:val="00D802AF"/>
    <w:rsid w:val="00D845A0"/>
    <w:rsid w:val="00D85289"/>
    <w:rsid w:val="00D87A1E"/>
    <w:rsid w:val="00D910EB"/>
    <w:rsid w:val="00D91B26"/>
    <w:rsid w:val="00D95B0E"/>
    <w:rsid w:val="00D96A61"/>
    <w:rsid w:val="00D96D8B"/>
    <w:rsid w:val="00DA183F"/>
    <w:rsid w:val="00DA1986"/>
    <w:rsid w:val="00DA1B21"/>
    <w:rsid w:val="00DA344E"/>
    <w:rsid w:val="00DA775E"/>
    <w:rsid w:val="00DB072C"/>
    <w:rsid w:val="00DB1EB7"/>
    <w:rsid w:val="00DB2B23"/>
    <w:rsid w:val="00DB3B0D"/>
    <w:rsid w:val="00DB5E16"/>
    <w:rsid w:val="00DB70DA"/>
    <w:rsid w:val="00DB79B2"/>
    <w:rsid w:val="00DC06D8"/>
    <w:rsid w:val="00DC3913"/>
    <w:rsid w:val="00DC39FC"/>
    <w:rsid w:val="00DC5B32"/>
    <w:rsid w:val="00DC724F"/>
    <w:rsid w:val="00DC74A9"/>
    <w:rsid w:val="00DD25F7"/>
    <w:rsid w:val="00DD358E"/>
    <w:rsid w:val="00DD35CC"/>
    <w:rsid w:val="00DE0FBC"/>
    <w:rsid w:val="00DE1B84"/>
    <w:rsid w:val="00DE45FF"/>
    <w:rsid w:val="00DE5DD4"/>
    <w:rsid w:val="00DE5E22"/>
    <w:rsid w:val="00DE6223"/>
    <w:rsid w:val="00DF017C"/>
    <w:rsid w:val="00DF5C10"/>
    <w:rsid w:val="00E0295C"/>
    <w:rsid w:val="00E054DF"/>
    <w:rsid w:val="00E07674"/>
    <w:rsid w:val="00E109B5"/>
    <w:rsid w:val="00E117DB"/>
    <w:rsid w:val="00E11B93"/>
    <w:rsid w:val="00E1255D"/>
    <w:rsid w:val="00E128B1"/>
    <w:rsid w:val="00E141C3"/>
    <w:rsid w:val="00E15461"/>
    <w:rsid w:val="00E16C5B"/>
    <w:rsid w:val="00E16D3F"/>
    <w:rsid w:val="00E23F4B"/>
    <w:rsid w:val="00E2409E"/>
    <w:rsid w:val="00E24119"/>
    <w:rsid w:val="00E26895"/>
    <w:rsid w:val="00E30762"/>
    <w:rsid w:val="00E307F2"/>
    <w:rsid w:val="00E31867"/>
    <w:rsid w:val="00E345D8"/>
    <w:rsid w:val="00E36002"/>
    <w:rsid w:val="00E36B69"/>
    <w:rsid w:val="00E40C9D"/>
    <w:rsid w:val="00E41005"/>
    <w:rsid w:val="00E4184E"/>
    <w:rsid w:val="00E45FEF"/>
    <w:rsid w:val="00E46131"/>
    <w:rsid w:val="00E4778A"/>
    <w:rsid w:val="00E502CE"/>
    <w:rsid w:val="00E53C10"/>
    <w:rsid w:val="00E55320"/>
    <w:rsid w:val="00E60E35"/>
    <w:rsid w:val="00E642EB"/>
    <w:rsid w:val="00E644F2"/>
    <w:rsid w:val="00E64CEA"/>
    <w:rsid w:val="00E65F91"/>
    <w:rsid w:val="00E66245"/>
    <w:rsid w:val="00E668B3"/>
    <w:rsid w:val="00E67745"/>
    <w:rsid w:val="00E67B30"/>
    <w:rsid w:val="00E70861"/>
    <w:rsid w:val="00E70D6E"/>
    <w:rsid w:val="00E80374"/>
    <w:rsid w:val="00E806EC"/>
    <w:rsid w:val="00E80774"/>
    <w:rsid w:val="00E814C5"/>
    <w:rsid w:val="00E81FB1"/>
    <w:rsid w:val="00E84491"/>
    <w:rsid w:val="00E874AE"/>
    <w:rsid w:val="00E87981"/>
    <w:rsid w:val="00E87CD0"/>
    <w:rsid w:val="00E90362"/>
    <w:rsid w:val="00E90981"/>
    <w:rsid w:val="00E912D3"/>
    <w:rsid w:val="00E9656A"/>
    <w:rsid w:val="00E974C4"/>
    <w:rsid w:val="00E97AC1"/>
    <w:rsid w:val="00EA06A2"/>
    <w:rsid w:val="00EA0B22"/>
    <w:rsid w:val="00EA112F"/>
    <w:rsid w:val="00EA204F"/>
    <w:rsid w:val="00EA25AE"/>
    <w:rsid w:val="00EA2E0A"/>
    <w:rsid w:val="00EA32A1"/>
    <w:rsid w:val="00EA429F"/>
    <w:rsid w:val="00EA438A"/>
    <w:rsid w:val="00EA51E6"/>
    <w:rsid w:val="00EA56B0"/>
    <w:rsid w:val="00EB26E6"/>
    <w:rsid w:val="00EB2E1B"/>
    <w:rsid w:val="00EB4029"/>
    <w:rsid w:val="00EB7686"/>
    <w:rsid w:val="00EC0524"/>
    <w:rsid w:val="00EC395A"/>
    <w:rsid w:val="00EC5F26"/>
    <w:rsid w:val="00EC6676"/>
    <w:rsid w:val="00ED0599"/>
    <w:rsid w:val="00ED0CA3"/>
    <w:rsid w:val="00ED1F96"/>
    <w:rsid w:val="00ED2361"/>
    <w:rsid w:val="00ED2E60"/>
    <w:rsid w:val="00ED4BAF"/>
    <w:rsid w:val="00ED5FD0"/>
    <w:rsid w:val="00EE3A43"/>
    <w:rsid w:val="00EE7153"/>
    <w:rsid w:val="00EE76FF"/>
    <w:rsid w:val="00EF1203"/>
    <w:rsid w:val="00EF2460"/>
    <w:rsid w:val="00EF325F"/>
    <w:rsid w:val="00EF5861"/>
    <w:rsid w:val="00EF625C"/>
    <w:rsid w:val="00EF63D1"/>
    <w:rsid w:val="00F00675"/>
    <w:rsid w:val="00F012FE"/>
    <w:rsid w:val="00F017AC"/>
    <w:rsid w:val="00F03A9A"/>
    <w:rsid w:val="00F0505F"/>
    <w:rsid w:val="00F05A03"/>
    <w:rsid w:val="00F05C9B"/>
    <w:rsid w:val="00F05FCF"/>
    <w:rsid w:val="00F06E19"/>
    <w:rsid w:val="00F077BB"/>
    <w:rsid w:val="00F07BB6"/>
    <w:rsid w:val="00F104D8"/>
    <w:rsid w:val="00F10AC4"/>
    <w:rsid w:val="00F13089"/>
    <w:rsid w:val="00F14BBE"/>
    <w:rsid w:val="00F20714"/>
    <w:rsid w:val="00F22BC2"/>
    <w:rsid w:val="00F25606"/>
    <w:rsid w:val="00F31E9F"/>
    <w:rsid w:val="00F32F6D"/>
    <w:rsid w:val="00F33707"/>
    <w:rsid w:val="00F452D4"/>
    <w:rsid w:val="00F506FB"/>
    <w:rsid w:val="00F50A84"/>
    <w:rsid w:val="00F50ED3"/>
    <w:rsid w:val="00F51E48"/>
    <w:rsid w:val="00F5422E"/>
    <w:rsid w:val="00F550A7"/>
    <w:rsid w:val="00F553C7"/>
    <w:rsid w:val="00F56282"/>
    <w:rsid w:val="00F572D3"/>
    <w:rsid w:val="00F6251A"/>
    <w:rsid w:val="00F64A6C"/>
    <w:rsid w:val="00F6610F"/>
    <w:rsid w:val="00F662EE"/>
    <w:rsid w:val="00F667A4"/>
    <w:rsid w:val="00F76AC9"/>
    <w:rsid w:val="00F76B72"/>
    <w:rsid w:val="00F76D26"/>
    <w:rsid w:val="00F80E38"/>
    <w:rsid w:val="00F8161A"/>
    <w:rsid w:val="00F8178F"/>
    <w:rsid w:val="00F841D9"/>
    <w:rsid w:val="00F847C5"/>
    <w:rsid w:val="00F8617B"/>
    <w:rsid w:val="00F86EB7"/>
    <w:rsid w:val="00F87593"/>
    <w:rsid w:val="00F91611"/>
    <w:rsid w:val="00FA0FC2"/>
    <w:rsid w:val="00FA0FDD"/>
    <w:rsid w:val="00FA1526"/>
    <w:rsid w:val="00FA1590"/>
    <w:rsid w:val="00FA32E7"/>
    <w:rsid w:val="00FA4A92"/>
    <w:rsid w:val="00FB1F6C"/>
    <w:rsid w:val="00FB2598"/>
    <w:rsid w:val="00FB2A75"/>
    <w:rsid w:val="00FB3AF4"/>
    <w:rsid w:val="00FB4133"/>
    <w:rsid w:val="00FB453B"/>
    <w:rsid w:val="00FB5508"/>
    <w:rsid w:val="00FB7189"/>
    <w:rsid w:val="00FB7265"/>
    <w:rsid w:val="00FC1B33"/>
    <w:rsid w:val="00FC20CE"/>
    <w:rsid w:val="00FC2DE9"/>
    <w:rsid w:val="00FC41B4"/>
    <w:rsid w:val="00FC446A"/>
    <w:rsid w:val="00FC5010"/>
    <w:rsid w:val="00FD18F9"/>
    <w:rsid w:val="00FD3B28"/>
    <w:rsid w:val="00FD3F2C"/>
    <w:rsid w:val="00FD6E37"/>
    <w:rsid w:val="00FD6F96"/>
    <w:rsid w:val="00FD7DC8"/>
    <w:rsid w:val="00FE4D06"/>
    <w:rsid w:val="00FE5C27"/>
    <w:rsid w:val="00FE60B0"/>
    <w:rsid w:val="00FE7609"/>
    <w:rsid w:val="00FE799B"/>
    <w:rsid w:val="00FF0160"/>
    <w:rsid w:val="00FF0709"/>
    <w:rsid w:val="00FF2D2C"/>
    <w:rsid w:val="00FF2F77"/>
    <w:rsid w:val="00FF47A7"/>
    <w:rsid w:val="00FF54A1"/>
    <w:rsid w:val="01A59B23"/>
    <w:rsid w:val="01D4E166"/>
    <w:rsid w:val="01EF3031"/>
    <w:rsid w:val="033C4141"/>
    <w:rsid w:val="03424065"/>
    <w:rsid w:val="03B94305"/>
    <w:rsid w:val="04360358"/>
    <w:rsid w:val="04B6F337"/>
    <w:rsid w:val="0559726D"/>
    <w:rsid w:val="05798E6D"/>
    <w:rsid w:val="09B181E9"/>
    <w:rsid w:val="0A30C0B5"/>
    <w:rsid w:val="0CE922AB"/>
    <w:rsid w:val="0D1C898E"/>
    <w:rsid w:val="0E0D653F"/>
    <w:rsid w:val="0F0F42DF"/>
    <w:rsid w:val="0FF8F546"/>
    <w:rsid w:val="106EEE4E"/>
    <w:rsid w:val="118BD7A6"/>
    <w:rsid w:val="11CE3CD3"/>
    <w:rsid w:val="140B8651"/>
    <w:rsid w:val="1816CD0A"/>
    <w:rsid w:val="1819C59A"/>
    <w:rsid w:val="182EFC80"/>
    <w:rsid w:val="1B51665C"/>
    <w:rsid w:val="1B6101DC"/>
    <w:rsid w:val="1BC72DD1"/>
    <w:rsid w:val="1CD80A6F"/>
    <w:rsid w:val="1E6F69AF"/>
    <w:rsid w:val="21B09ACF"/>
    <w:rsid w:val="225E6AE3"/>
    <w:rsid w:val="23474BF3"/>
    <w:rsid w:val="23503854"/>
    <w:rsid w:val="23FA3B44"/>
    <w:rsid w:val="240881BE"/>
    <w:rsid w:val="24C8615B"/>
    <w:rsid w:val="25BD7A7C"/>
    <w:rsid w:val="25ECE076"/>
    <w:rsid w:val="26981512"/>
    <w:rsid w:val="26A6C121"/>
    <w:rsid w:val="26AD869D"/>
    <w:rsid w:val="2715FD4D"/>
    <w:rsid w:val="271D0609"/>
    <w:rsid w:val="2787DBF6"/>
    <w:rsid w:val="295EFE39"/>
    <w:rsid w:val="2B37A2DF"/>
    <w:rsid w:val="2B525DD8"/>
    <w:rsid w:val="2C0C6F7F"/>
    <w:rsid w:val="2C42F99D"/>
    <w:rsid w:val="2CA4E227"/>
    <w:rsid w:val="2D758AF5"/>
    <w:rsid w:val="2E40B288"/>
    <w:rsid w:val="2E9FFFC9"/>
    <w:rsid w:val="3025CEFB"/>
    <w:rsid w:val="302DBC81"/>
    <w:rsid w:val="303B8DA5"/>
    <w:rsid w:val="32B23B21"/>
    <w:rsid w:val="335D6FBD"/>
    <w:rsid w:val="33EBEE6C"/>
    <w:rsid w:val="346733DF"/>
    <w:rsid w:val="35B806EE"/>
    <w:rsid w:val="35D17A60"/>
    <w:rsid w:val="35F49876"/>
    <w:rsid w:val="3785AC44"/>
    <w:rsid w:val="37B4CA3D"/>
    <w:rsid w:val="39A398E1"/>
    <w:rsid w:val="3ADEF068"/>
    <w:rsid w:val="3B0D5B5D"/>
    <w:rsid w:val="3B6881A2"/>
    <w:rsid w:val="3B8A5D21"/>
    <w:rsid w:val="3C584886"/>
    <w:rsid w:val="3DD29D92"/>
    <w:rsid w:val="3DF418E7"/>
    <w:rsid w:val="3DF4EDC8"/>
    <w:rsid w:val="3EA02264"/>
    <w:rsid w:val="3EA47F0A"/>
    <w:rsid w:val="3F98ABAF"/>
    <w:rsid w:val="40551B22"/>
    <w:rsid w:val="42072920"/>
    <w:rsid w:val="4220517D"/>
    <w:rsid w:val="42CF7790"/>
    <w:rsid w:val="43F44E2F"/>
    <w:rsid w:val="446B47F1"/>
    <w:rsid w:val="4626B728"/>
    <w:rsid w:val="46AB3449"/>
    <w:rsid w:val="46C9923D"/>
    <w:rsid w:val="46DDC171"/>
    <w:rsid w:val="474D91AC"/>
    <w:rsid w:val="478DBC65"/>
    <w:rsid w:val="47DC5364"/>
    <w:rsid w:val="484704AA"/>
    <w:rsid w:val="4847BCD6"/>
    <w:rsid w:val="4937A06F"/>
    <w:rsid w:val="4942B523"/>
    <w:rsid w:val="49448493"/>
    <w:rsid w:val="49EAC291"/>
    <w:rsid w:val="4A8284A8"/>
    <w:rsid w:val="4ADA8975"/>
    <w:rsid w:val="4C3E8509"/>
    <w:rsid w:val="4C6F4131"/>
    <w:rsid w:val="4D518550"/>
    <w:rsid w:val="4E0B1192"/>
    <w:rsid w:val="4E122A37"/>
    <w:rsid w:val="4EBE33B4"/>
    <w:rsid w:val="4EE8D356"/>
    <w:rsid w:val="4FAECF79"/>
    <w:rsid w:val="503B8F79"/>
    <w:rsid w:val="521D4CEA"/>
    <w:rsid w:val="52D06F0C"/>
    <w:rsid w:val="53BC4479"/>
    <w:rsid w:val="54816BBB"/>
    <w:rsid w:val="561D3C1C"/>
    <w:rsid w:val="57DC037A"/>
    <w:rsid w:val="590BBBE3"/>
    <w:rsid w:val="5955B1BF"/>
    <w:rsid w:val="5A00E65B"/>
    <w:rsid w:val="5A285ECF"/>
    <w:rsid w:val="5AC0C5F8"/>
    <w:rsid w:val="5B937308"/>
    <w:rsid w:val="5C775152"/>
    <w:rsid w:val="5D6B1445"/>
    <w:rsid w:val="5DAA59E8"/>
    <w:rsid w:val="5E1303C2"/>
    <w:rsid w:val="5E299221"/>
    <w:rsid w:val="6066E42B"/>
    <w:rsid w:val="60C9395F"/>
    <w:rsid w:val="6202B48C"/>
    <w:rsid w:val="622887E4"/>
    <w:rsid w:val="62CBD7DD"/>
    <w:rsid w:val="63CF4115"/>
    <w:rsid w:val="63D72E9B"/>
    <w:rsid w:val="65722A1B"/>
    <w:rsid w:val="68EA83A7"/>
    <w:rsid w:val="69B4FC16"/>
    <w:rsid w:val="69F211FA"/>
    <w:rsid w:val="6BAB7FDA"/>
    <w:rsid w:val="6C2178E2"/>
    <w:rsid w:val="6E29457D"/>
    <w:rsid w:val="6EE072D6"/>
    <w:rsid w:val="6FC515DE"/>
    <w:rsid w:val="709FB074"/>
    <w:rsid w:val="710E8F8D"/>
    <w:rsid w:val="732F43C8"/>
    <w:rsid w:val="73804BAF"/>
    <w:rsid w:val="743D10FD"/>
    <w:rsid w:val="74C010BA"/>
    <w:rsid w:val="74C7ECFB"/>
    <w:rsid w:val="7652B556"/>
    <w:rsid w:val="77FD3ED7"/>
    <w:rsid w:val="7876DF03"/>
    <w:rsid w:val="7D7E33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010BA"/>
  <w15:chartTrackingRefBased/>
  <w15:docId w15:val="{79045A0F-D038-4CBC-A323-0147A432F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458"/>
  </w:style>
  <w:style w:type="paragraph" w:styleId="Heading1">
    <w:name w:val="heading 1"/>
    <w:basedOn w:val="Normal"/>
    <w:next w:val="Normal"/>
    <w:link w:val="Heading1Char"/>
    <w:uiPriority w:val="9"/>
    <w:qFormat/>
    <w:rsid w:val="008C5458"/>
    <w:pPr>
      <w:keepNext/>
      <w:keepLines/>
      <w:spacing w:before="320" w:after="80" w:line="240" w:lineRule="auto"/>
      <w:jc w:val="center"/>
      <w:outlineLvl w:val="0"/>
    </w:pPr>
    <w:rPr>
      <w:rFonts w:asciiTheme="majorHAnsi" w:eastAsiaTheme="majorEastAsia" w:hAnsiTheme="majorHAnsi" w:cstheme="majorBidi"/>
      <w:color w:val="276E8B" w:themeColor="accent1" w:themeShade="BF"/>
      <w:sz w:val="40"/>
      <w:szCs w:val="40"/>
    </w:rPr>
  </w:style>
  <w:style w:type="paragraph" w:styleId="Heading2">
    <w:name w:val="heading 2"/>
    <w:basedOn w:val="Normal"/>
    <w:next w:val="Normal"/>
    <w:link w:val="Heading2Char"/>
    <w:uiPriority w:val="9"/>
    <w:semiHidden/>
    <w:unhideWhenUsed/>
    <w:qFormat/>
    <w:rsid w:val="008C5458"/>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8C5458"/>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C5458"/>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C5458"/>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C5458"/>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C5458"/>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C5458"/>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8C5458"/>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5458"/>
    <w:pPr>
      <w:spacing w:after="0" w:line="240" w:lineRule="auto"/>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8C5458"/>
    <w:rPr>
      <w:rFonts w:asciiTheme="majorHAnsi" w:eastAsiaTheme="majorEastAsia" w:hAnsiTheme="majorHAnsi" w:cstheme="majorBidi"/>
      <w:color w:val="276E8B" w:themeColor="accent1" w:themeShade="BF"/>
      <w:sz w:val="40"/>
      <w:szCs w:val="40"/>
    </w:rPr>
  </w:style>
  <w:style w:type="paragraph" w:styleId="Bibliography">
    <w:name w:val="Bibliography"/>
    <w:basedOn w:val="Normal"/>
    <w:next w:val="Normal"/>
    <w:uiPriority w:val="37"/>
    <w:unhideWhenUsed/>
    <w:rsid w:val="008F6A4C"/>
  </w:style>
  <w:style w:type="character" w:customStyle="1" w:styleId="Heading2Char">
    <w:name w:val="Heading 2 Char"/>
    <w:basedOn w:val="DefaultParagraphFont"/>
    <w:link w:val="Heading2"/>
    <w:uiPriority w:val="9"/>
    <w:semiHidden/>
    <w:rsid w:val="008C5458"/>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8C5458"/>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8C5458"/>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8C5458"/>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C5458"/>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C5458"/>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C5458"/>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C5458"/>
    <w:rPr>
      <w:b/>
      <w:bCs/>
      <w:i/>
      <w:iCs/>
    </w:rPr>
  </w:style>
  <w:style w:type="paragraph" w:styleId="Caption">
    <w:name w:val="caption"/>
    <w:basedOn w:val="Normal"/>
    <w:next w:val="Normal"/>
    <w:uiPriority w:val="35"/>
    <w:semiHidden/>
    <w:unhideWhenUsed/>
    <w:qFormat/>
    <w:rsid w:val="008C5458"/>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8C5458"/>
    <w:pPr>
      <w:pBdr>
        <w:top w:val="single" w:sz="6" w:space="8" w:color="75BDA7" w:themeColor="accent3"/>
        <w:bottom w:val="single" w:sz="6" w:space="8" w:color="75BDA7" w:themeColor="accent3"/>
      </w:pBdr>
      <w:spacing w:after="400" w:line="240" w:lineRule="auto"/>
      <w:contextualSpacing/>
      <w:jc w:val="center"/>
    </w:pPr>
    <w:rPr>
      <w:rFonts w:asciiTheme="majorHAnsi" w:eastAsiaTheme="majorEastAsia" w:hAnsiTheme="majorHAnsi" w:cstheme="majorBidi"/>
      <w:caps/>
      <w:color w:val="373545" w:themeColor="text2"/>
      <w:spacing w:val="30"/>
      <w:sz w:val="72"/>
      <w:szCs w:val="72"/>
    </w:rPr>
  </w:style>
  <w:style w:type="character" w:customStyle="1" w:styleId="TitleChar">
    <w:name w:val="Title Char"/>
    <w:basedOn w:val="DefaultParagraphFont"/>
    <w:link w:val="Title"/>
    <w:uiPriority w:val="10"/>
    <w:rsid w:val="008C5458"/>
    <w:rPr>
      <w:rFonts w:asciiTheme="majorHAnsi" w:eastAsiaTheme="majorEastAsia" w:hAnsiTheme="majorHAnsi" w:cstheme="majorBidi"/>
      <w:caps/>
      <w:color w:val="373545" w:themeColor="text2"/>
      <w:spacing w:val="30"/>
      <w:sz w:val="72"/>
      <w:szCs w:val="72"/>
    </w:rPr>
  </w:style>
  <w:style w:type="paragraph" w:styleId="Subtitle">
    <w:name w:val="Subtitle"/>
    <w:basedOn w:val="Normal"/>
    <w:next w:val="Normal"/>
    <w:link w:val="SubtitleChar"/>
    <w:uiPriority w:val="11"/>
    <w:qFormat/>
    <w:rsid w:val="008C5458"/>
    <w:pPr>
      <w:numPr>
        <w:ilvl w:val="1"/>
      </w:numPr>
      <w:jc w:val="center"/>
    </w:pPr>
    <w:rPr>
      <w:color w:val="373545" w:themeColor="text2"/>
      <w:sz w:val="28"/>
      <w:szCs w:val="28"/>
    </w:rPr>
  </w:style>
  <w:style w:type="character" w:customStyle="1" w:styleId="SubtitleChar">
    <w:name w:val="Subtitle Char"/>
    <w:basedOn w:val="DefaultParagraphFont"/>
    <w:link w:val="Subtitle"/>
    <w:uiPriority w:val="11"/>
    <w:rsid w:val="008C5458"/>
    <w:rPr>
      <w:color w:val="373545" w:themeColor="text2"/>
      <w:sz w:val="28"/>
      <w:szCs w:val="28"/>
    </w:rPr>
  </w:style>
  <w:style w:type="character" w:styleId="Strong">
    <w:name w:val="Strong"/>
    <w:basedOn w:val="DefaultParagraphFont"/>
    <w:uiPriority w:val="22"/>
    <w:qFormat/>
    <w:rsid w:val="008C5458"/>
    <w:rPr>
      <w:b/>
      <w:bCs/>
    </w:rPr>
  </w:style>
  <w:style w:type="character" w:styleId="Emphasis">
    <w:name w:val="Emphasis"/>
    <w:basedOn w:val="DefaultParagraphFont"/>
    <w:uiPriority w:val="20"/>
    <w:qFormat/>
    <w:rsid w:val="008C5458"/>
    <w:rPr>
      <w:i/>
      <w:iCs/>
      <w:color w:val="000000" w:themeColor="text1"/>
    </w:rPr>
  </w:style>
  <w:style w:type="paragraph" w:styleId="Quote">
    <w:name w:val="Quote"/>
    <w:basedOn w:val="Normal"/>
    <w:next w:val="Normal"/>
    <w:link w:val="QuoteChar"/>
    <w:uiPriority w:val="29"/>
    <w:qFormat/>
    <w:rsid w:val="008C5458"/>
    <w:pPr>
      <w:spacing w:before="160"/>
      <w:ind w:left="720" w:right="720"/>
      <w:jc w:val="center"/>
    </w:pPr>
    <w:rPr>
      <w:i/>
      <w:iCs/>
      <w:color w:val="4A9A82" w:themeColor="accent3" w:themeShade="BF"/>
      <w:sz w:val="24"/>
      <w:szCs w:val="24"/>
    </w:rPr>
  </w:style>
  <w:style w:type="character" w:customStyle="1" w:styleId="QuoteChar">
    <w:name w:val="Quote Char"/>
    <w:basedOn w:val="DefaultParagraphFont"/>
    <w:link w:val="Quote"/>
    <w:uiPriority w:val="29"/>
    <w:rsid w:val="008C5458"/>
    <w:rPr>
      <w:i/>
      <w:iCs/>
      <w:color w:val="4A9A82" w:themeColor="accent3" w:themeShade="BF"/>
      <w:sz w:val="24"/>
      <w:szCs w:val="24"/>
    </w:rPr>
  </w:style>
  <w:style w:type="paragraph" w:styleId="IntenseQuote">
    <w:name w:val="Intense Quote"/>
    <w:basedOn w:val="Normal"/>
    <w:next w:val="Normal"/>
    <w:link w:val="IntenseQuoteChar"/>
    <w:uiPriority w:val="30"/>
    <w:qFormat/>
    <w:rsid w:val="008C5458"/>
    <w:pPr>
      <w:spacing w:before="160"/>
      <w:ind w:left="936" w:right="936"/>
      <w:jc w:val="center"/>
    </w:pPr>
    <w:rPr>
      <w:rFonts w:asciiTheme="majorHAnsi" w:eastAsiaTheme="majorEastAsia" w:hAnsiTheme="majorHAnsi" w:cstheme="majorBidi"/>
      <w:caps/>
      <w:color w:val="276E8B" w:themeColor="accent1" w:themeShade="BF"/>
      <w:sz w:val="28"/>
      <w:szCs w:val="28"/>
    </w:rPr>
  </w:style>
  <w:style w:type="character" w:customStyle="1" w:styleId="IntenseQuoteChar">
    <w:name w:val="Intense Quote Char"/>
    <w:basedOn w:val="DefaultParagraphFont"/>
    <w:link w:val="IntenseQuote"/>
    <w:uiPriority w:val="30"/>
    <w:rsid w:val="008C5458"/>
    <w:rPr>
      <w:rFonts w:asciiTheme="majorHAnsi" w:eastAsiaTheme="majorEastAsia" w:hAnsiTheme="majorHAnsi" w:cstheme="majorBidi"/>
      <w:caps/>
      <w:color w:val="276E8B" w:themeColor="accent1" w:themeShade="BF"/>
      <w:sz w:val="28"/>
      <w:szCs w:val="28"/>
    </w:rPr>
  </w:style>
  <w:style w:type="character" w:styleId="SubtleEmphasis">
    <w:name w:val="Subtle Emphasis"/>
    <w:basedOn w:val="DefaultParagraphFont"/>
    <w:uiPriority w:val="19"/>
    <w:qFormat/>
    <w:rsid w:val="008C5458"/>
    <w:rPr>
      <w:i/>
      <w:iCs/>
      <w:color w:val="595959" w:themeColor="text1" w:themeTint="A6"/>
    </w:rPr>
  </w:style>
  <w:style w:type="character" w:styleId="IntenseEmphasis">
    <w:name w:val="Intense Emphasis"/>
    <w:basedOn w:val="DefaultParagraphFont"/>
    <w:uiPriority w:val="21"/>
    <w:qFormat/>
    <w:rsid w:val="008C5458"/>
    <w:rPr>
      <w:b/>
      <w:bCs/>
      <w:i/>
      <w:iCs/>
      <w:color w:val="auto"/>
    </w:rPr>
  </w:style>
  <w:style w:type="character" w:styleId="SubtleReference">
    <w:name w:val="Subtle Reference"/>
    <w:basedOn w:val="DefaultParagraphFont"/>
    <w:uiPriority w:val="31"/>
    <w:qFormat/>
    <w:rsid w:val="008C545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C5458"/>
    <w:rPr>
      <w:b/>
      <w:bCs/>
      <w:caps w:val="0"/>
      <w:smallCaps/>
      <w:color w:val="auto"/>
      <w:spacing w:val="0"/>
      <w:u w:val="single"/>
    </w:rPr>
  </w:style>
  <w:style w:type="character" w:styleId="BookTitle">
    <w:name w:val="Book Title"/>
    <w:basedOn w:val="DefaultParagraphFont"/>
    <w:uiPriority w:val="33"/>
    <w:qFormat/>
    <w:rsid w:val="008C5458"/>
    <w:rPr>
      <w:b/>
      <w:bCs/>
      <w:caps w:val="0"/>
      <w:smallCaps/>
      <w:spacing w:val="0"/>
    </w:rPr>
  </w:style>
  <w:style w:type="paragraph" w:styleId="TOCHeading">
    <w:name w:val="TOC Heading"/>
    <w:basedOn w:val="Heading1"/>
    <w:next w:val="Normal"/>
    <w:uiPriority w:val="39"/>
    <w:unhideWhenUsed/>
    <w:qFormat/>
    <w:rsid w:val="008C5458"/>
    <w:pPr>
      <w:outlineLvl w:val="9"/>
    </w:pPr>
  </w:style>
  <w:style w:type="paragraph" w:styleId="Revision">
    <w:name w:val="Revision"/>
    <w:hidden/>
    <w:uiPriority w:val="99"/>
    <w:semiHidden/>
    <w:rsid w:val="001A70BB"/>
    <w:pPr>
      <w:spacing w:after="0" w:line="240" w:lineRule="auto"/>
    </w:pPr>
  </w:style>
  <w:style w:type="character" w:customStyle="1" w:styleId="NoSpacingChar">
    <w:name w:val="No Spacing Char"/>
    <w:basedOn w:val="DefaultParagraphFont"/>
    <w:link w:val="NoSpacing"/>
    <w:uiPriority w:val="1"/>
    <w:rsid w:val="00246595"/>
  </w:style>
  <w:style w:type="paragraph" w:styleId="TOC1">
    <w:name w:val="toc 1"/>
    <w:basedOn w:val="Normal"/>
    <w:next w:val="Normal"/>
    <w:autoRedefine/>
    <w:uiPriority w:val="39"/>
    <w:unhideWhenUsed/>
    <w:rsid w:val="00B840E9"/>
    <w:pPr>
      <w:spacing w:after="100"/>
    </w:pPr>
  </w:style>
  <w:style w:type="character" w:styleId="Hyperlink">
    <w:name w:val="Hyperlink"/>
    <w:basedOn w:val="DefaultParagraphFont"/>
    <w:uiPriority w:val="99"/>
    <w:unhideWhenUsed/>
    <w:rsid w:val="00B840E9"/>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8055">
      <w:bodyDiv w:val="1"/>
      <w:marLeft w:val="0"/>
      <w:marRight w:val="0"/>
      <w:marTop w:val="0"/>
      <w:marBottom w:val="0"/>
      <w:divBdr>
        <w:top w:val="none" w:sz="0" w:space="0" w:color="auto"/>
        <w:left w:val="none" w:sz="0" w:space="0" w:color="auto"/>
        <w:bottom w:val="none" w:sz="0" w:space="0" w:color="auto"/>
        <w:right w:val="none" w:sz="0" w:space="0" w:color="auto"/>
      </w:divBdr>
    </w:div>
    <w:div w:id="8605026">
      <w:bodyDiv w:val="1"/>
      <w:marLeft w:val="0"/>
      <w:marRight w:val="0"/>
      <w:marTop w:val="0"/>
      <w:marBottom w:val="0"/>
      <w:divBdr>
        <w:top w:val="none" w:sz="0" w:space="0" w:color="auto"/>
        <w:left w:val="none" w:sz="0" w:space="0" w:color="auto"/>
        <w:bottom w:val="none" w:sz="0" w:space="0" w:color="auto"/>
        <w:right w:val="none" w:sz="0" w:space="0" w:color="auto"/>
      </w:divBdr>
    </w:div>
    <w:div w:id="14818454">
      <w:bodyDiv w:val="1"/>
      <w:marLeft w:val="0"/>
      <w:marRight w:val="0"/>
      <w:marTop w:val="0"/>
      <w:marBottom w:val="0"/>
      <w:divBdr>
        <w:top w:val="none" w:sz="0" w:space="0" w:color="auto"/>
        <w:left w:val="none" w:sz="0" w:space="0" w:color="auto"/>
        <w:bottom w:val="none" w:sz="0" w:space="0" w:color="auto"/>
        <w:right w:val="none" w:sz="0" w:space="0" w:color="auto"/>
      </w:divBdr>
    </w:div>
    <w:div w:id="16928341">
      <w:bodyDiv w:val="1"/>
      <w:marLeft w:val="0"/>
      <w:marRight w:val="0"/>
      <w:marTop w:val="0"/>
      <w:marBottom w:val="0"/>
      <w:divBdr>
        <w:top w:val="none" w:sz="0" w:space="0" w:color="auto"/>
        <w:left w:val="none" w:sz="0" w:space="0" w:color="auto"/>
        <w:bottom w:val="none" w:sz="0" w:space="0" w:color="auto"/>
        <w:right w:val="none" w:sz="0" w:space="0" w:color="auto"/>
      </w:divBdr>
    </w:div>
    <w:div w:id="17589332">
      <w:bodyDiv w:val="1"/>
      <w:marLeft w:val="0"/>
      <w:marRight w:val="0"/>
      <w:marTop w:val="0"/>
      <w:marBottom w:val="0"/>
      <w:divBdr>
        <w:top w:val="none" w:sz="0" w:space="0" w:color="auto"/>
        <w:left w:val="none" w:sz="0" w:space="0" w:color="auto"/>
        <w:bottom w:val="none" w:sz="0" w:space="0" w:color="auto"/>
        <w:right w:val="none" w:sz="0" w:space="0" w:color="auto"/>
      </w:divBdr>
    </w:div>
    <w:div w:id="28532738">
      <w:bodyDiv w:val="1"/>
      <w:marLeft w:val="0"/>
      <w:marRight w:val="0"/>
      <w:marTop w:val="0"/>
      <w:marBottom w:val="0"/>
      <w:divBdr>
        <w:top w:val="none" w:sz="0" w:space="0" w:color="auto"/>
        <w:left w:val="none" w:sz="0" w:space="0" w:color="auto"/>
        <w:bottom w:val="none" w:sz="0" w:space="0" w:color="auto"/>
        <w:right w:val="none" w:sz="0" w:space="0" w:color="auto"/>
      </w:divBdr>
    </w:div>
    <w:div w:id="32273057">
      <w:bodyDiv w:val="1"/>
      <w:marLeft w:val="0"/>
      <w:marRight w:val="0"/>
      <w:marTop w:val="0"/>
      <w:marBottom w:val="0"/>
      <w:divBdr>
        <w:top w:val="none" w:sz="0" w:space="0" w:color="auto"/>
        <w:left w:val="none" w:sz="0" w:space="0" w:color="auto"/>
        <w:bottom w:val="none" w:sz="0" w:space="0" w:color="auto"/>
        <w:right w:val="none" w:sz="0" w:space="0" w:color="auto"/>
      </w:divBdr>
    </w:div>
    <w:div w:id="33847489">
      <w:bodyDiv w:val="1"/>
      <w:marLeft w:val="0"/>
      <w:marRight w:val="0"/>
      <w:marTop w:val="0"/>
      <w:marBottom w:val="0"/>
      <w:divBdr>
        <w:top w:val="none" w:sz="0" w:space="0" w:color="auto"/>
        <w:left w:val="none" w:sz="0" w:space="0" w:color="auto"/>
        <w:bottom w:val="none" w:sz="0" w:space="0" w:color="auto"/>
        <w:right w:val="none" w:sz="0" w:space="0" w:color="auto"/>
      </w:divBdr>
    </w:div>
    <w:div w:id="39327427">
      <w:bodyDiv w:val="1"/>
      <w:marLeft w:val="0"/>
      <w:marRight w:val="0"/>
      <w:marTop w:val="0"/>
      <w:marBottom w:val="0"/>
      <w:divBdr>
        <w:top w:val="none" w:sz="0" w:space="0" w:color="auto"/>
        <w:left w:val="none" w:sz="0" w:space="0" w:color="auto"/>
        <w:bottom w:val="none" w:sz="0" w:space="0" w:color="auto"/>
        <w:right w:val="none" w:sz="0" w:space="0" w:color="auto"/>
      </w:divBdr>
    </w:div>
    <w:div w:id="51005088">
      <w:bodyDiv w:val="1"/>
      <w:marLeft w:val="0"/>
      <w:marRight w:val="0"/>
      <w:marTop w:val="0"/>
      <w:marBottom w:val="0"/>
      <w:divBdr>
        <w:top w:val="none" w:sz="0" w:space="0" w:color="auto"/>
        <w:left w:val="none" w:sz="0" w:space="0" w:color="auto"/>
        <w:bottom w:val="none" w:sz="0" w:space="0" w:color="auto"/>
        <w:right w:val="none" w:sz="0" w:space="0" w:color="auto"/>
      </w:divBdr>
    </w:div>
    <w:div w:id="52583966">
      <w:bodyDiv w:val="1"/>
      <w:marLeft w:val="0"/>
      <w:marRight w:val="0"/>
      <w:marTop w:val="0"/>
      <w:marBottom w:val="0"/>
      <w:divBdr>
        <w:top w:val="none" w:sz="0" w:space="0" w:color="auto"/>
        <w:left w:val="none" w:sz="0" w:space="0" w:color="auto"/>
        <w:bottom w:val="none" w:sz="0" w:space="0" w:color="auto"/>
        <w:right w:val="none" w:sz="0" w:space="0" w:color="auto"/>
      </w:divBdr>
    </w:div>
    <w:div w:id="54477792">
      <w:bodyDiv w:val="1"/>
      <w:marLeft w:val="0"/>
      <w:marRight w:val="0"/>
      <w:marTop w:val="0"/>
      <w:marBottom w:val="0"/>
      <w:divBdr>
        <w:top w:val="none" w:sz="0" w:space="0" w:color="auto"/>
        <w:left w:val="none" w:sz="0" w:space="0" w:color="auto"/>
        <w:bottom w:val="none" w:sz="0" w:space="0" w:color="auto"/>
        <w:right w:val="none" w:sz="0" w:space="0" w:color="auto"/>
      </w:divBdr>
    </w:div>
    <w:div w:id="54620911">
      <w:bodyDiv w:val="1"/>
      <w:marLeft w:val="0"/>
      <w:marRight w:val="0"/>
      <w:marTop w:val="0"/>
      <w:marBottom w:val="0"/>
      <w:divBdr>
        <w:top w:val="none" w:sz="0" w:space="0" w:color="auto"/>
        <w:left w:val="none" w:sz="0" w:space="0" w:color="auto"/>
        <w:bottom w:val="none" w:sz="0" w:space="0" w:color="auto"/>
        <w:right w:val="none" w:sz="0" w:space="0" w:color="auto"/>
      </w:divBdr>
    </w:div>
    <w:div w:id="57629879">
      <w:bodyDiv w:val="1"/>
      <w:marLeft w:val="0"/>
      <w:marRight w:val="0"/>
      <w:marTop w:val="0"/>
      <w:marBottom w:val="0"/>
      <w:divBdr>
        <w:top w:val="none" w:sz="0" w:space="0" w:color="auto"/>
        <w:left w:val="none" w:sz="0" w:space="0" w:color="auto"/>
        <w:bottom w:val="none" w:sz="0" w:space="0" w:color="auto"/>
        <w:right w:val="none" w:sz="0" w:space="0" w:color="auto"/>
      </w:divBdr>
    </w:div>
    <w:div w:id="60445605">
      <w:bodyDiv w:val="1"/>
      <w:marLeft w:val="0"/>
      <w:marRight w:val="0"/>
      <w:marTop w:val="0"/>
      <w:marBottom w:val="0"/>
      <w:divBdr>
        <w:top w:val="none" w:sz="0" w:space="0" w:color="auto"/>
        <w:left w:val="none" w:sz="0" w:space="0" w:color="auto"/>
        <w:bottom w:val="none" w:sz="0" w:space="0" w:color="auto"/>
        <w:right w:val="none" w:sz="0" w:space="0" w:color="auto"/>
      </w:divBdr>
    </w:div>
    <w:div w:id="67650490">
      <w:bodyDiv w:val="1"/>
      <w:marLeft w:val="0"/>
      <w:marRight w:val="0"/>
      <w:marTop w:val="0"/>
      <w:marBottom w:val="0"/>
      <w:divBdr>
        <w:top w:val="none" w:sz="0" w:space="0" w:color="auto"/>
        <w:left w:val="none" w:sz="0" w:space="0" w:color="auto"/>
        <w:bottom w:val="none" w:sz="0" w:space="0" w:color="auto"/>
        <w:right w:val="none" w:sz="0" w:space="0" w:color="auto"/>
      </w:divBdr>
    </w:div>
    <w:div w:id="75976731">
      <w:bodyDiv w:val="1"/>
      <w:marLeft w:val="0"/>
      <w:marRight w:val="0"/>
      <w:marTop w:val="0"/>
      <w:marBottom w:val="0"/>
      <w:divBdr>
        <w:top w:val="none" w:sz="0" w:space="0" w:color="auto"/>
        <w:left w:val="none" w:sz="0" w:space="0" w:color="auto"/>
        <w:bottom w:val="none" w:sz="0" w:space="0" w:color="auto"/>
        <w:right w:val="none" w:sz="0" w:space="0" w:color="auto"/>
      </w:divBdr>
    </w:div>
    <w:div w:id="84890087">
      <w:bodyDiv w:val="1"/>
      <w:marLeft w:val="0"/>
      <w:marRight w:val="0"/>
      <w:marTop w:val="0"/>
      <w:marBottom w:val="0"/>
      <w:divBdr>
        <w:top w:val="none" w:sz="0" w:space="0" w:color="auto"/>
        <w:left w:val="none" w:sz="0" w:space="0" w:color="auto"/>
        <w:bottom w:val="none" w:sz="0" w:space="0" w:color="auto"/>
        <w:right w:val="none" w:sz="0" w:space="0" w:color="auto"/>
      </w:divBdr>
    </w:div>
    <w:div w:id="93134546">
      <w:bodyDiv w:val="1"/>
      <w:marLeft w:val="0"/>
      <w:marRight w:val="0"/>
      <w:marTop w:val="0"/>
      <w:marBottom w:val="0"/>
      <w:divBdr>
        <w:top w:val="none" w:sz="0" w:space="0" w:color="auto"/>
        <w:left w:val="none" w:sz="0" w:space="0" w:color="auto"/>
        <w:bottom w:val="none" w:sz="0" w:space="0" w:color="auto"/>
        <w:right w:val="none" w:sz="0" w:space="0" w:color="auto"/>
      </w:divBdr>
    </w:div>
    <w:div w:id="95564171">
      <w:bodyDiv w:val="1"/>
      <w:marLeft w:val="0"/>
      <w:marRight w:val="0"/>
      <w:marTop w:val="0"/>
      <w:marBottom w:val="0"/>
      <w:divBdr>
        <w:top w:val="none" w:sz="0" w:space="0" w:color="auto"/>
        <w:left w:val="none" w:sz="0" w:space="0" w:color="auto"/>
        <w:bottom w:val="none" w:sz="0" w:space="0" w:color="auto"/>
        <w:right w:val="none" w:sz="0" w:space="0" w:color="auto"/>
      </w:divBdr>
    </w:div>
    <w:div w:id="96217458">
      <w:bodyDiv w:val="1"/>
      <w:marLeft w:val="0"/>
      <w:marRight w:val="0"/>
      <w:marTop w:val="0"/>
      <w:marBottom w:val="0"/>
      <w:divBdr>
        <w:top w:val="none" w:sz="0" w:space="0" w:color="auto"/>
        <w:left w:val="none" w:sz="0" w:space="0" w:color="auto"/>
        <w:bottom w:val="none" w:sz="0" w:space="0" w:color="auto"/>
        <w:right w:val="none" w:sz="0" w:space="0" w:color="auto"/>
      </w:divBdr>
    </w:div>
    <w:div w:id="104079331">
      <w:bodyDiv w:val="1"/>
      <w:marLeft w:val="0"/>
      <w:marRight w:val="0"/>
      <w:marTop w:val="0"/>
      <w:marBottom w:val="0"/>
      <w:divBdr>
        <w:top w:val="none" w:sz="0" w:space="0" w:color="auto"/>
        <w:left w:val="none" w:sz="0" w:space="0" w:color="auto"/>
        <w:bottom w:val="none" w:sz="0" w:space="0" w:color="auto"/>
        <w:right w:val="none" w:sz="0" w:space="0" w:color="auto"/>
      </w:divBdr>
    </w:div>
    <w:div w:id="106775576">
      <w:bodyDiv w:val="1"/>
      <w:marLeft w:val="0"/>
      <w:marRight w:val="0"/>
      <w:marTop w:val="0"/>
      <w:marBottom w:val="0"/>
      <w:divBdr>
        <w:top w:val="none" w:sz="0" w:space="0" w:color="auto"/>
        <w:left w:val="none" w:sz="0" w:space="0" w:color="auto"/>
        <w:bottom w:val="none" w:sz="0" w:space="0" w:color="auto"/>
        <w:right w:val="none" w:sz="0" w:space="0" w:color="auto"/>
      </w:divBdr>
    </w:div>
    <w:div w:id="108934674">
      <w:bodyDiv w:val="1"/>
      <w:marLeft w:val="0"/>
      <w:marRight w:val="0"/>
      <w:marTop w:val="0"/>
      <w:marBottom w:val="0"/>
      <w:divBdr>
        <w:top w:val="none" w:sz="0" w:space="0" w:color="auto"/>
        <w:left w:val="none" w:sz="0" w:space="0" w:color="auto"/>
        <w:bottom w:val="none" w:sz="0" w:space="0" w:color="auto"/>
        <w:right w:val="none" w:sz="0" w:space="0" w:color="auto"/>
      </w:divBdr>
    </w:div>
    <w:div w:id="111285119">
      <w:bodyDiv w:val="1"/>
      <w:marLeft w:val="0"/>
      <w:marRight w:val="0"/>
      <w:marTop w:val="0"/>
      <w:marBottom w:val="0"/>
      <w:divBdr>
        <w:top w:val="none" w:sz="0" w:space="0" w:color="auto"/>
        <w:left w:val="none" w:sz="0" w:space="0" w:color="auto"/>
        <w:bottom w:val="none" w:sz="0" w:space="0" w:color="auto"/>
        <w:right w:val="none" w:sz="0" w:space="0" w:color="auto"/>
      </w:divBdr>
    </w:div>
    <w:div w:id="116065115">
      <w:bodyDiv w:val="1"/>
      <w:marLeft w:val="0"/>
      <w:marRight w:val="0"/>
      <w:marTop w:val="0"/>
      <w:marBottom w:val="0"/>
      <w:divBdr>
        <w:top w:val="none" w:sz="0" w:space="0" w:color="auto"/>
        <w:left w:val="none" w:sz="0" w:space="0" w:color="auto"/>
        <w:bottom w:val="none" w:sz="0" w:space="0" w:color="auto"/>
        <w:right w:val="none" w:sz="0" w:space="0" w:color="auto"/>
      </w:divBdr>
    </w:div>
    <w:div w:id="127166623">
      <w:bodyDiv w:val="1"/>
      <w:marLeft w:val="0"/>
      <w:marRight w:val="0"/>
      <w:marTop w:val="0"/>
      <w:marBottom w:val="0"/>
      <w:divBdr>
        <w:top w:val="none" w:sz="0" w:space="0" w:color="auto"/>
        <w:left w:val="none" w:sz="0" w:space="0" w:color="auto"/>
        <w:bottom w:val="none" w:sz="0" w:space="0" w:color="auto"/>
        <w:right w:val="none" w:sz="0" w:space="0" w:color="auto"/>
      </w:divBdr>
    </w:div>
    <w:div w:id="127207071">
      <w:bodyDiv w:val="1"/>
      <w:marLeft w:val="0"/>
      <w:marRight w:val="0"/>
      <w:marTop w:val="0"/>
      <w:marBottom w:val="0"/>
      <w:divBdr>
        <w:top w:val="none" w:sz="0" w:space="0" w:color="auto"/>
        <w:left w:val="none" w:sz="0" w:space="0" w:color="auto"/>
        <w:bottom w:val="none" w:sz="0" w:space="0" w:color="auto"/>
        <w:right w:val="none" w:sz="0" w:space="0" w:color="auto"/>
      </w:divBdr>
    </w:div>
    <w:div w:id="127286168">
      <w:bodyDiv w:val="1"/>
      <w:marLeft w:val="0"/>
      <w:marRight w:val="0"/>
      <w:marTop w:val="0"/>
      <w:marBottom w:val="0"/>
      <w:divBdr>
        <w:top w:val="none" w:sz="0" w:space="0" w:color="auto"/>
        <w:left w:val="none" w:sz="0" w:space="0" w:color="auto"/>
        <w:bottom w:val="none" w:sz="0" w:space="0" w:color="auto"/>
        <w:right w:val="none" w:sz="0" w:space="0" w:color="auto"/>
      </w:divBdr>
    </w:div>
    <w:div w:id="135151569">
      <w:bodyDiv w:val="1"/>
      <w:marLeft w:val="0"/>
      <w:marRight w:val="0"/>
      <w:marTop w:val="0"/>
      <w:marBottom w:val="0"/>
      <w:divBdr>
        <w:top w:val="none" w:sz="0" w:space="0" w:color="auto"/>
        <w:left w:val="none" w:sz="0" w:space="0" w:color="auto"/>
        <w:bottom w:val="none" w:sz="0" w:space="0" w:color="auto"/>
        <w:right w:val="none" w:sz="0" w:space="0" w:color="auto"/>
      </w:divBdr>
    </w:div>
    <w:div w:id="138883453">
      <w:bodyDiv w:val="1"/>
      <w:marLeft w:val="0"/>
      <w:marRight w:val="0"/>
      <w:marTop w:val="0"/>
      <w:marBottom w:val="0"/>
      <w:divBdr>
        <w:top w:val="none" w:sz="0" w:space="0" w:color="auto"/>
        <w:left w:val="none" w:sz="0" w:space="0" w:color="auto"/>
        <w:bottom w:val="none" w:sz="0" w:space="0" w:color="auto"/>
        <w:right w:val="none" w:sz="0" w:space="0" w:color="auto"/>
      </w:divBdr>
    </w:div>
    <w:div w:id="141626189">
      <w:bodyDiv w:val="1"/>
      <w:marLeft w:val="0"/>
      <w:marRight w:val="0"/>
      <w:marTop w:val="0"/>
      <w:marBottom w:val="0"/>
      <w:divBdr>
        <w:top w:val="none" w:sz="0" w:space="0" w:color="auto"/>
        <w:left w:val="none" w:sz="0" w:space="0" w:color="auto"/>
        <w:bottom w:val="none" w:sz="0" w:space="0" w:color="auto"/>
        <w:right w:val="none" w:sz="0" w:space="0" w:color="auto"/>
      </w:divBdr>
    </w:div>
    <w:div w:id="144442265">
      <w:bodyDiv w:val="1"/>
      <w:marLeft w:val="0"/>
      <w:marRight w:val="0"/>
      <w:marTop w:val="0"/>
      <w:marBottom w:val="0"/>
      <w:divBdr>
        <w:top w:val="none" w:sz="0" w:space="0" w:color="auto"/>
        <w:left w:val="none" w:sz="0" w:space="0" w:color="auto"/>
        <w:bottom w:val="none" w:sz="0" w:space="0" w:color="auto"/>
        <w:right w:val="none" w:sz="0" w:space="0" w:color="auto"/>
      </w:divBdr>
    </w:div>
    <w:div w:id="145630315">
      <w:bodyDiv w:val="1"/>
      <w:marLeft w:val="0"/>
      <w:marRight w:val="0"/>
      <w:marTop w:val="0"/>
      <w:marBottom w:val="0"/>
      <w:divBdr>
        <w:top w:val="none" w:sz="0" w:space="0" w:color="auto"/>
        <w:left w:val="none" w:sz="0" w:space="0" w:color="auto"/>
        <w:bottom w:val="none" w:sz="0" w:space="0" w:color="auto"/>
        <w:right w:val="none" w:sz="0" w:space="0" w:color="auto"/>
      </w:divBdr>
    </w:div>
    <w:div w:id="147480773">
      <w:bodyDiv w:val="1"/>
      <w:marLeft w:val="0"/>
      <w:marRight w:val="0"/>
      <w:marTop w:val="0"/>
      <w:marBottom w:val="0"/>
      <w:divBdr>
        <w:top w:val="none" w:sz="0" w:space="0" w:color="auto"/>
        <w:left w:val="none" w:sz="0" w:space="0" w:color="auto"/>
        <w:bottom w:val="none" w:sz="0" w:space="0" w:color="auto"/>
        <w:right w:val="none" w:sz="0" w:space="0" w:color="auto"/>
      </w:divBdr>
    </w:div>
    <w:div w:id="154956308">
      <w:bodyDiv w:val="1"/>
      <w:marLeft w:val="0"/>
      <w:marRight w:val="0"/>
      <w:marTop w:val="0"/>
      <w:marBottom w:val="0"/>
      <w:divBdr>
        <w:top w:val="none" w:sz="0" w:space="0" w:color="auto"/>
        <w:left w:val="none" w:sz="0" w:space="0" w:color="auto"/>
        <w:bottom w:val="none" w:sz="0" w:space="0" w:color="auto"/>
        <w:right w:val="none" w:sz="0" w:space="0" w:color="auto"/>
      </w:divBdr>
    </w:div>
    <w:div w:id="160701955">
      <w:bodyDiv w:val="1"/>
      <w:marLeft w:val="0"/>
      <w:marRight w:val="0"/>
      <w:marTop w:val="0"/>
      <w:marBottom w:val="0"/>
      <w:divBdr>
        <w:top w:val="none" w:sz="0" w:space="0" w:color="auto"/>
        <w:left w:val="none" w:sz="0" w:space="0" w:color="auto"/>
        <w:bottom w:val="none" w:sz="0" w:space="0" w:color="auto"/>
        <w:right w:val="none" w:sz="0" w:space="0" w:color="auto"/>
      </w:divBdr>
    </w:div>
    <w:div w:id="163327173">
      <w:bodyDiv w:val="1"/>
      <w:marLeft w:val="0"/>
      <w:marRight w:val="0"/>
      <w:marTop w:val="0"/>
      <w:marBottom w:val="0"/>
      <w:divBdr>
        <w:top w:val="none" w:sz="0" w:space="0" w:color="auto"/>
        <w:left w:val="none" w:sz="0" w:space="0" w:color="auto"/>
        <w:bottom w:val="none" w:sz="0" w:space="0" w:color="auto"/>
        <w:right w:val="none" w:sz="0" w:space="0" w:color="auto"/>
      </w:divBdr>
    </w:div>
    <w:div w:id="180289591">
      <w:bodyDiv w:val="1"/>
      <w:marLeft w:val="0"/>
      <w:marRight w:val="0"/>
      <w:marTop w:val="0"/>
      <w:marBottom w:val="0"/>
      <w:divBdr>
        <w:top w:val="none" w:sz="0" w:space="0" w:color="auto"/>
        <w:left w:val="none" w:sz="0" w:space="0" w:color="auto"/>
        <w:bottom w:val="none" w:sz="0" w:space="0" w:color="auto"/>
        <w:right w:val="none" w:sz="0" w:space="0" w:color="auto"/>
      </w:divBdr>
    </w:div>
    <w:div w:id="181477742">
      <w:bodyDiv w:val="1"/>
      <w:marLeft w:val="0"/>
      <w:marRight w:val="0"/>
      <w:marTop w:val="0"/>
      <w:marBottom w:val="0"/>
      <w:divBdr>
        <w:top w:val="none" w:sz="0" w:space="0" w:color="auto"/>
        <w:left w:val="none" w:sz="0" w:space="0" w:color="auto"/>
        <w:bottom w:val="none" w:sz="0" w:space="0" w:color="auto"/>
        <w:right w:val="none" w:sz="0" w:space="0" w:color="auto"/>
      </w:divBdr>
    </w:div>
    <w:div w:id="184909438">
      <w:bodyDiv w:val="1"/>
      <w:marLeft w:val="0"/>
      <w:marRight w:val="0"/>
      <w:marTop w:val="0"/>
      <w:marBottom w:val="0"/>
      <w:divBdr>
        <w:top w:val="none" w:sz="0" w:space="0" w:color="auto"/>
        <w:left w:val="none" w:sz="0" w:space="0" w:color="auto"/>
        <w:bottom w:val="none" w:sz="0" w:space="0" w:color="auto"/>
        <w:right w:val="none" w:sz="0" w:space="0" w:color="auto"/>
      </w:divBdr>
    </w:div>
    <w:div w:id="185992034">
      <w:bodyDiv w:val="1"/>
      <w:marLeft w:val="0"/>
      <w:marRight w:val="0"/>
      <w:marTop w:val="0"/>
      <w:marBottom w:val="0"/>
      <w:divBdr>
        <w:top w:val="none" w:sz="0" w:space="0" w:color="auto"/>
        <w:left w:val="none" w:sz="0" w:space="0" w:color="auto"/>
        <w:bottom w:val="none" w:sz="0" w:space="0" w:color="auto"/>
        <w:right w:val="none" w:sz="0" w:space="0" w:color="auto"/>
      </w:divBdr>
    </w:div>
    <w:div w:id="190455991">
      <w:bodyDiv w:val="1"/>
      <w:marLeft w:val="0"/>
      <w:marRight w:val="0"/>
      <w:marTop w:val="0"/>
      <w:marBottom w:val="0"/>
      <w:divBdr>
        <w:top w:val="none" w:sz="0" w:space="0" w:color="auto"/>
        <w:left w:val="none" w:sz="0" w:space="0" w:color="auto"/>
        <w:bottom w:val="none" w:sz="0" w:space="0" w:color="auto"/>
        <w:right w:val="none" w:sz="0" w:space="0" w:color="auto"/>
      </w:divBdr>
    </w:div>
    <w:div w:id="195772019">
      <w:bodyDiv w:val="1"/>
      <w:marLeft w:val="0"/>
      <w:marRight w:val="0"/>
      <w:marTop w:val="0"/>
      <w:marBottom w:val="0"/>
      <w:divBdr>
        <w:top w:val="none" w:sz="0" w:space="0" w:color="auto"/>
        <w:left w:val="none" w:sz="0" w:space="0" w:color="auto"/>
        <w:bottom w:val="none" w:sz="0" w:space="0" w:color="auto"/>
        <w:right w:val="none" w:sz="0" w:space="0" w:color="auto"/>
      </w:divBdr>
    </w:div>
    <w:div w:id="198519047">
      <w:bodyDiv w:val="1"/>
      <w:marLeft w:val="0"/>
      <w:marRight w:val="0"/>
      <w:marTop w:val="0"/>
      <w:marBottom w:val="0"/>
      <w:divBdr>
        <w:top w:val="none" w:sz="0" w:space="0" w:color="auto"/>
        <w:left w:val="none" w:sz="0" w:space="0" w:color="auto"/>
        <w:bottom w:val="none" w:sz="0" w:space="0" w:color="auto"/>
        <w:right w:val="none" w:sz="0" w:space="0" w:color="auto"/>
      </w:divBdr>
    </w:div>
    <w:div w:id="200946370">
      <w:bodyDiv w:val="1"/>
      <w:marLeft w:val="0"/>
      <w:marRight w:val="0"/>
      <w:marTop w:val="0"/>
      <w:marBottom w:val="0"/>
      <w:divBdr>
        <w:top w:val="none" w:sz="0" w:space="0" w:color="auto"/>
        <w:left w:val="none" w:sz="0" w:space="0" w:color="auto"/>
        <w:bottom w:val="none" w:sz="0" w:space="0" w:color="auto"/>
        <w:right w:val="none" w:sz="0" w:space="0" w:color="auto"/>
      </w:divBdr>
    </w:div>
    <w:div w:id="207424359">
      <w:bodyDiv w:val="1"/>
      <w:marLeft w:val="0"/>
      <w:marRight w:val="0"/>
      <w:marTop w:val="0"/>
      <w:marBottom w:val="0"/>
      <w:divBdr>
        <w:top w:val="none" w:sz="0" w:space="0" w:color="auto"/>
        <w:left w:val="none" w:sz="0" w:space="0" w:color="auto"/>
        <w:bottom w:val="none" w:sz="0" w:space="0" w:color="auto"/>
        <w:right w:val="none" w:sz="0" w:space="0" w:color="auto"/>
      </w:divBdr>
    </w:div>
    <w:div w:id="229853652">
      <w:bodyDiv w:val="1"/>
      <w:marLeft w:val="0"/>
      <w:marRight w:val="0"/>
      <w:marTop w:val="0"/>
      <w:marBottom w:val="0"/>
      <w:divBdr>
        <w:top w:val="none" w:sz="0" w:space="0" w:color="auto"/>
        <w:left w:val="none" w:sz="0" w:space="0" w:color="auto"/>
        <w:bottom w:val="none" w:sz="0" w:space="0" w:color="auto"/>
        <w:right w:val="none" w:sz="0" w:space="0" w:color="auto"/>
      </w:divBdr>
    </w:div>
    <w:div w:id="243733055">
      <w:bodyDiv w:val="1"/>
      <w:marLeft w:val="0"/>
      <w:marRight w:val="0"/>
      <w:marTop w:val="0"/>
      <w:marBottom w:val="0"/>
      <w:divBdr>
        <w:top w:val="none" w:sz="0" w:space="0" w:color="auto"/>
        <w:left w:val="none" w:sz="0" w:space="0" w:color="auto"/>
        <w:bottom w:val="none" w:sz="0" w:space="0" w:color="auto"/>
        <w:right w:val="none" w:sz="0" w:space="0" w:color="auto"/>
      </w:divBdr>
    </w:div>
    <w:div w:id="248539400">
      <w:bodyDiv w:val="1"/>
      <w:marLeft w:val="0"/>
      <w:marRight w:val="0"/>
      <w:marTop w:val="0"/>
      <w:marBottom w:val="0"/>
      <w:divBdr>
        <w:top w:val="none" w:sz="0" w:space="0" w:color="auto"/>
        <w:left w:val="none" w:sz="0" w:space="0" w:color="auto"/>
        <w:bottom w:val="none" w:sz="0" w:space="0" w:color="auto"/>
        <w:right w:val="none" w:sz="0" w:space="0" w:color="auto"/>
      </w:divBdr>
    </w:div>
    <w:div w:id="248971933">
      <w:bodyDiv w:val="1"/>
      <w:marLeft w:val="0"/>
      <w:marRight w:val="0"/>
      <w:marTop w:val="0"/>
      <w:marBottom w:val="0"/>
      <w:divBdr>
        <w:top w:val="none" w:sz="0" w:space="0" w:color="auto"/>
        <w:left w:val="none" w:sz="0" w:space="0" w:color="auto"/>
        <w:bottom w:val="none" w:sz="0" w:space="0" w:color="auto"/>
        <w:right w:val="none" w:sz="0" w:space="0" w:color="auto"/>
      </w:divBdr>
    </w:div>
    <w:div w:id="257059400">
      <w:bodyDiv w:val="1"/>
      <w:marLeft w:val="0"/>
      <w:marRight w:val="0"/>
      <w:marTop w:val="0"/>
      <w:marBottom w:val="0"/>
      <w:divBdr>
        <w:top w:val="none" w:sz="0" w:space="0" w:color="auto"/>
        <w:left w:val="none" w:sz="0" w:space="0" w:color="auto"/>
        <w:bottom w:val="none" w:sz="0" w:space="0" w:color="auto"/>
        <w:right w:val="none" w:sz="0" w:space="0" w:color="auto"/>
      </w:divBdr>
    </w:div>
    <w:div w:id="262343520">
      <w:bodyDiv w:val="1"/>
      <w:marLeft w:val="0"/>
      <w:marRight w:val="0"/>
      <w:marTop w:val="0"/>
      <w:marBottom w:val="0"/>
      <w:divBdr>
        <w:top w:val="none" w:sz="0" w:space="0" w:color="auto"/>
        <w:left w:val="none" w:sz="0" w:space="0" w:color="auto"/>
        <w:bottom w:val="none" w:sz="0" w:space="0" w:color="auto"/>
        <w:right w:val="none" w:sz="0" w:space="0" w:color="auto"/>
      </w:divBdr>
    </w:div>
    <w:div w:id="266933757">
      <w:bodyDiv w:val="1"/>
      <w:marLeft w:val="0"/>
      <w:marRight w:val="0"/>
      <w:marTop w:val="0"/>
      <w:marBottom w:val="0"/>
      <w:divBdr>
        <w:top w:val="none" w:sz="0" w:space="0" w:color="auto"/>
        <w:left w:val="none" w:sz="0" w:space="0" w:color="auto"/>
        <w:bottom w:val="none" w:sz="0" w:space="0" w:color="auto"/>
        <w:right w:val="none" w:sz="0" w:space="0" w:color="auto"/>
      </w:divBdr>
    </w:div>
    <w:div w:id="271017738">
      <w:bodyDiv w:val="1"/>
      <w:marLeft w:val="0"/>
      <w:marRight w:val="0"/>
      <w:marTop w:val="0"/>
      <w:marBottom w:val="0"/>
      <w:divBdr>
        <w:top w:val="none" w:sz="0" w:space="0" w:color="auto"/>
        <w:left w:val="none" w:sz="0" w:space="0" w:color="auto"/>
        <w:bottom w:val="none" w:sz="0" w:space="0" w:color="auto"/>
        <w:right w:val="none" w:sz="0" w:space="0" w:color="auto"/>
      </w:divBdr>
    </w:div>
    <w:div w:id="279185250">
      <w:bodyDiv w:val="1"/>
      <w:marLeft w:val="0"/>
      <w:marRight w:val="0"/>
      <w:marTop w:val="0"/>
      <w:marBottom w:val="0"/>
      <w:divBdr>
        <w:top w:val="none" w:sz="0" w:space="0" w:color="auto"/>
        <w:left w:val="none" w:sz="0" w:space="0" w:color="auto"/>
        <w:bottom w:val="none" w:sz="0" w:space="0" w:color="auto"/>
        <w:right w:val="none" w:sz="0" w:space="0" w:color="auto"/>
      </w:divBdr>
    </w:div>
    <w:div w:id="282006093">
      <w:bodyDiv w:val="1"/>
      <w:marLeft w:val="0"/>
      <w:marRight w:val="0"/>
      <w:marTop w:val="0"/>
      <w:marBottom w:val="0"/>
      <w:divBdr>
        <w:top w:val="none" w:sz="0" w:space="0" w:color="auto"/>
        <w:left w:val="none" w:sz="0" w:space="0" w:color="auto"/>
        <w:bottom w:val="none" w:sz="0" w:space="0" w:color="auto"/>
        <w:right w:val="none" w:sz="0" w:space="0" w:color="auto"/>
      </w:divBdr>
    </w:div>
    <w:div w:id="285821876">
      <w:bodyDiv w:val="1"/>
      <w:marLeft w:val="0"/>
      <w:marRight w:val="0"/>
      <w:marTop w:val="0"/>
      <w:marBottom w:val="0"/>
      <w:divBdr>
        <w:top w:val="none" w:sz="0" w:space="0" w:color="auto"/>
        <w:left w:val="none" w:sz="0" w:space="0" w:color="auto"/>
        <w:bottom w:val="none" w:sz="0" w:space="0" w:color="auto"/>
        <w:right w:val="none" w:sz="0" w:space="0" w:color="auto"/>
      </w:divBdr>
    </w:div>
    <w:div w:id="290940486">
      <w:bodyDiv w:val="1"/>
      <w:marLeft w:val="0"/>
      <w:marRight w:val="0"/>
      <w:marTop w:val="0"/>
      <w:marBottom w:val="0"/>
      <w:divBdr>
        <w:top w:val="none" w:sz="0" w:space="0" w:color="auto"/>
        <w:left w:val="none" w:sz="0" w:space="0" w:color="auto"/>
        <w:bottom w:val="none" w:sz="0" w:space="0" w:color="auto"/>
        <w:right w:val="none" w:sz="0" w:space="0" w:color="auto"/>
      </w:divBdr>
    </w:div>
    <w:div w:id="299458888">
      <w:bodyDiv w:val="1"/>
      <w:marLeft w:val="0"/>
      <w:marRight w:val="0"/>
      <w:marTop w:val="0"/>
      <w:marBottom w:val="0"/>
      <w:divBdr>
        <w:top w:val="none" w:sz="0" w:space="0" w:color="auto"/>
        <w:left w:val="none" w:sz="0" w:space="0" w:color="auto"/>
        <w:bottom w:val="none" w:sz="0" w:space="0" w:color="auto"/>
        <w:right w:val="none" w:sz="0" w:space="0" w:color="auto"/>
      </w:divBdr>
    </w:div>
    <w:div w:id="301080006">
      <w:bodyDiv w:val="1"/>
      <w:marLeft w:val="0"/>
      <w:marRight w:val="0"/>
      <w:marTop w:val="0"/>
      <w:marBottom w:val="0"/>
      <w:divBdr>
        <w:top w:val="none" w:sz="0" w:space="0" w:color="auto"/>
        <w:left w:val="none" w:sz="0" w:space="0" w:color="auto"/>
        <w:bottom w:val="none" w:sz="0" w:space="0" w:color="auto"/>
        <w:right w:val="none" w:sz="0" w:space="0" w:color="auto"/>
      </w:divBdr>
    </w:div>
    <w:div w:id="306862607">
      <w:bodyDiv w:val="1"/>
      <w:marLeft w:val="0"/>
      <w:marRight w:val="0"/>
      <w:marTop w:val="0"/>
      <w:marBottom w:val="0"/>
      <w:divBdr>
        <w:top w:val="none" w:sz="0" w:space="0" w:color="auto"/>
        <w:left w:val="none" w:sz="0" w:space="0" w:color="auto"/>
        <w:bottom w:val="none" w:sz="0" w:space="0" w:color="auto"/>
        <w:right w:val="none" w:sz="0" w:space="0" w:color="auto"/>
      </w:divBdr>
    </w:div>
    <w:div w:id="313029717">
      <w:bodyDiv w:val="1"/>
      <w:marLeft w:val="0"/>
      <w:marRight w:val="0"/>
      <w:marTop w:val="0"/>
      <w:marBottom w:val="0"/>
      <w:divBdr>
        <w:top w:val="none" w:sz="0" w:space="0" w:color="auto"/>
        <w:left w:val="none" w:sz="0" w:space="0" w:color="auto"/>
        <w:bottom w:val="none" w:sz="0" w:space="0" w:color="auto"/>
        <w:right w:val="none" w:sz="0" w:space="0" w:color="auto"/>
      </w:divBdr>
    </w:div>
    <w:div w:id="316882341">
      <w:bodyDiv w:val="1"/>
      <w:marLeft w:val="0"/>
      <w:marRight w:val="0"/>
      <w:marTop w:val="0"/>
      <w:marBottom w:val="0"/>
      <w:divBdr>
        <w:top w:val="none" w:sz="0" w:space="0" w:color="auto"/>
        <w:left w:val="none" w:sz="0" w:space="0" w:color="auto"/>
        <w:bottom w:val="none" w:sz="0" w:space="0" w:color="auto"/>
        <w:right w:val="none" w:sz="0" w:space="0" w:color="auto"/>
      </w:divBdr>
    </w:div>
    <w:div w:id="317996632">
      <w:bodyDiv w:val="1"/>
      <w:marLeft w:val="0"/>
      <w:marRight w:val="0"/>
      <w:marTop w:val="0"/>
      <w:marBottom w:val="0"/>
      <w:divBdr>
        <w:top w:val="none" w:sz="0" w:space="0" w:color="auto"/>
        <w:left w:val="none" w:sz="0" w:space="0" w:color="auto"/>
        <w:bottom w:val="none" w:sz="0" w:space="0" w:color="auto"/>
        <w:right w:val="none" w:sz="0" w:space="0" w:color="auto"/>
      </w:divBdr>
    </w:div>
    <w:div w:id="318773222">
      <w:bodyDiv w:val="1"/>
      <w:marLeft w:val="0"/>
      <w:marRight w:val="0"/>
      <w:marTop w:val="0"/>
      <w:marBottom w:val="0"/>
      <w:divBdr>
        <w:top w:val="none" w:sz="0" w:space="0" w:color="auto"/>
        <w:left w:val="none" w:sz="0" w:space="0" w:color="auto"/>
        <w:bottom w:val="none" w:sz="0" w:space="0" w:color="auto"/>
        <w:right w:val="none" w:sz="0" w:space="0" w:color="auto"/>
      </w:divBdr>
    </w:div>
    <w:div w:id="322205363">
      <w:bodyDiv w:val="1"/>
      <w:marLeft w:val="0"/>
      <w:marRight w:val="0"/>
      <w:marTop w:val="0"/>
      <w:marBottom w:val="0"/>
      <w:divBdr>
        <w:top w:val="none" w:sz="0" w:space="0" w:color="auto"/>
        <w:left w:val="none" w:sz="0" w:space="0" w:color="auto"/>
        <w:bottom w:val="none" w:sz="0" w:space="0" w:color="auto"/>
        <w:right w:val="none" w:sz="0" w:space="0" w:color="auto"/>
      </w:divBdr>
    </w:div>
    <w:div w:id="326833419">
      <w:bodyDiv w:val="1"/>
      <w:marLeft w:val="0"/>
      <w:marRight w:val="0"/>
      <w:marTop w:val="0"/>
      <w:marBottom w:val="0"/>
      <w:divBdr>
        <w:top w:val="none" w:sz="0" w:space="0" w:color="auto"/>
        <w:left w:val="none" w:sz="0" w:space="0" w:color="auto"/>
        <w:bottom w:val="none" w:sz="0" w:space="0" w:color="auto"/>
        <w:right w:val="none" w:sz="0" w:space="0" w:color="auto"/>
      </w:divBdr>
    </w:div>
    <w:div w:id="332878069">
      <w:bodyDiv w:val="1"/>
      <w:marLeft w:val="0"/>
      <w:marRight w:val="0"/>
      <w:marTop w:val="0"/>
      <w:marBottom w:val="0"/>
      <w:divBdr>
        <w:top w:val="none" w:sz="0" w:space="0" w:color="auto"/>
        <w:left w:val="none" w:sz="0" w:space="0" w:color="auto"/>
        <w:bottom w:val="none" w:sz="0" w:space="0" w:color="auto"/>
        <w:right w:val="none" w:sz="0" w:space="0" w:color="auto"/>
      </w:divBdr>
    </w:div>
    <w:div w:id="339045798">
      <w:bodyDiv w:val="1"/>
      <w:marLeft w:val="0"/>
      <w:marRight w:val="0"/>
      <w:marTop w:val="0"/>
      <w:marBottom w:val="0"/>
      <w:divBdr>
        <w:top w:val="none" w:sz="0" w:space="0" w:color="auto"/>
        <w:left w:val="none" w:sz="0" w:space="0" w:color="auto"/>
        <w:bottom w:val="none" w:sz="0" w:space="0" w:color="auto"/>
        <w:right w:val="none" w:sz="0" w:space="0" w:color="auto"/>
      </w:divBdr>
    </w:div>
    <w:div w:id="339160455">
      <w:bodyDiv w:val="1"/>
      <w:marLeft w:val="0"/>
      <w:marRight w:val="0"/>
      <w:marTop w:val="0"/>
      <w:marBottom w:val="0"/>
      <w:divBdr>
        <w:top w:val="none" w:sz="0" w:space="0" w:color="auto"/>
        <w:left w:val="none" w:sz="0" w:space="0" w:color="auto"/>
        <w:bottom w:val="none" w:sz="0" w:space="0" w:color="auto"/>
        <w:right w:val="none" w:sz="0" w:space="0" w:color="auto"/>
      </w:divBdr>
    </w:div>
    <w:div w:id="345137719">
      <w:bodyDiv w:val="1"/>
      <w:marLeft w:val="0"/>
      <w:marRight w:val="0"/>
      <w:marTop w:val="0"/>
      <w:marBottom w:val="0"/>
      <w:divBdr>
        <w:top w:val="none" w:sz="0" w:space="0" w:color="auto"/>
        <w:left w:val="none" w:sz="0" w:space="0" w:color="auto"/>
        <w:bottom w:val="none" w:sz="0" w:space="0" w:color="auto"/>
        <w:right w:val="none" w:sz="0" w:space="0" w:color="auto"/>
      </w:divBdr>
    </w:div>
    <w:div w:id="348407310">
      <w:bodyDiv w:val="1"/>
      <w:marLeft w:val="0"/>
      <w:marRight w:val="0"/>
      <w:marTop w:val="0"/>
      <w:marBottom w:val="0"/>
      <w:divBdr>
        <w:top w:val="none" w:sz="0" w:space="0" w:color="auto"/>
        <w:left w:val="none" w:sz="0" w:space="0" w:color="auto"/>
        <w:bottom w:val="none" w:sz="0" w:space="0" w:color="auto"/>
        <w:right w:val="none" w:sz="0" w:space="0" w:color="auto"/>
      </w:divBdr>
    </w:div>
    <w:div w:id="352809551">
      <w:bodyDiv w:val="1"/>
      <w:marLeft w:val="0"/>
      <w:marRight w:val="0"/>
      <w:marTop w:val="0"/>
      <w:marBottom w:val="0"/>
      <w:divBdr>
        <w:top w:val="none" w:sz="0" w:space="0" w:color="auto"/>
        <w:left w:val="none" w:sz="0" w:space="0" w:color="auto"/>
        <w:bottom w:val="none" w:sz="0" w:space="0" w:color="auto"/>
        <w:right w:val="none" w:sz="0" w:space="0" w:color="auto"/>
      </w:divBdr>
    </w:div>
    <w:div w:id="353192126">
      <w:bodyDiv w:val="1"/>
      <w:marLeft w:val="0"/>
      <w:marRight w:val="0"/>
      <w:marTop w:val="0"/>
      <w:marBottom w:val="0"/>
      <w:divBdr>
        <w:top w:val="none" w:sz="0" w:space="0" w:color="auto"/>
        <w:left w:val="none" w:sz="0" w:space="0" w:color="auto"/>
        <w:bottom w:val="none" w:sz="0" w:space="0" w:color="auto"/>
        <w:right w:val="none" w:sz="0" w:space="0" w:color="auto"/>
      </w:divBdr>
    </w:div>
    <w:div w:id="361370223">
      <w:bodyDiv w:val="1"/>
      <w:marLeft w:val="0"/>
      <w:marRight w:val="0"/>
      <w:marTop w:val="0"/>
      <w:marBottom w:val="0"/>
      <w:divBdr>
        <w:top w:val="none" w:sz="0" w:space="0" w:color="auto"/>
        <w:left w:val="none" w:sz="0" w:space="0" w:color="auto"/>
        <w:bottom w:val="none" w:sz="0" w:space="0" w:color="auto"/>
        <w:right w:val="none" w:sz="0" w:space="0" w:color="auto"/>
      </w:divBdr>
    </w:div>
    <w:div w:id="364402197">
      <w:bodyDiv w:val="1"/>
      <w:marLeft w:val="0"/>
      <w:marRight w:val="0"/>
      <w:marTop w:val="0"/>
      <w:marBottom w:val="0"/>
      <w:divBdr>
        <w:top w:val="none" w:sz="0" w:space="0" w:color="auto"/>
        <w:left w:val="none" w:sz="0" w:space="0" w:color="auto"/>
        <w:bottom w:val="none" w:sz="0" w:space="0" w:color="auto"/>
        <w:right w:val="none" w:sz="0" w:space="0" w:color="auto"/>
      </w:divBdr>
    </w:div>
    <w:div w:id="364597439">
      <w:bodyDiv w:val="1"/>
      <w:marLeft w:val="0"/>
      <w:marRight w:val="0"/>
      <w:marTop w:val="0"/>
      <w:marBottom w:val="0"/>
      <w:divBdr>
        <w:top w:val="none" w:sz="0" w:space="0" w:color="auto"/>
        <w:left w:val="none" w:sz="0" w:space="0" w:color="auto"/>
        <w:bottom w:val="none" w:sz="0" w:space="0" w:color="auto"/>
        <w:right w:val="none" w:sz="0" w:space="0" w:color="auto"/>
      </w:divBdr>
    </w:div>
    <w:div w:id="374695707">
      <w:bodyDiv w:val="1"/>
      <w:marLeft w:val="0"/>
      <w:marRight w:val="0"/>
      <w:marTop w:val="0"/>
      <w:marBottom w:val="0"/>
      <w:divBdr>
        <w:top w:val="none" w:sz="0" w:space="0" w:color="auto"/>
        <w:left w:val="none" w:sz="0" w:space="0" w:color="auto"/>
        <w:bottom w:val="none" w:sz="0" w:space="0" w:color="auto"/>
        <w:right w:val="none" w:sz="0" w:space="0" w:color="auto"/>
      </w:divBdr>
    </w:div>
    <w:div w:id="385490095">
      <w:bodyDiv w:val="1"/>
      <w:marLeft w:val="0"/>
      <w:marRight w:val="0"/>
      <w:marTop w:val="0"/>
      <w:marBottom w:val="0"/>
      <w:divBdr>
        <w:top w:val="none" w:sz="0" w:space="0" w:color="auto"/>
        <w:left w:val="none" w:sz="0" w:space="0" w:color="auto"/>
        <w:bottom w:val="none" w:sz="0" w:space="0" w:color="auto"/>
        <w:right w:val="none" w:sz="0" w:space="0" w:color="auto"/>
      </w:divBdr>
    </w:div>
    <w:div w:id="385564728">
      <w:bodyDiv w:val="1"/>
      <w:marLeft w:val="0"/>
      <w:marRight w:val="0"/>
      <w:marTop w:val="0"/>
      <w:marBottom w:val="0"/>
      <w:divBdr>
        <w:top w:val="none" w:sz="0" w:space="0" w:color="auto"/>
        <w:left w:val="none" w:sz="0" w:space="0" w:color="auto"/>
        <w:bottom w:val="none" w:sz="0" w:space="0" w:color="auto"/>
        <w:right w:val="none" w:sz="0" w:space="0" w:color="auto"/>
      </w:divBdr>
    </w:div>
    <w:div w:id="386341895">
      <w:bodyDiv w:val="1"/>
      <w:marLeft w:val="0"/>
      <w:marRight w:val="0"/>
      <w:marTop w:val="0"/>
      <w:marBottom w:val="0"/>
      <w:divBdr>
        <w:top w:val="none" w:sz="0" w:space="0" w:color="auto"/>
        <w:left w:val="none" w:sz="0" w:space="0" w:color="auto"/>
        <w:bottom w:val="none" w:sz="0" w:space="0" w:color="auto"/>
        <w:right w:val="none" w:sz="0" w:space="0" w:color="auto"/>
      </w:divBdr>
    </w:div>
    <w:div w:id="386489770">
      <w:bodyDiv w:val="1"/>
      <w:marLeft w:val="0"/>
      <w:marRight w:val="0"/>
      <w:marTop w:val="0"/>
      <w:marBottom w:val="0"/>
      <w:divBdr>
        <w:top w:val="none" w:sz="0" w:space="0" w:color="auto"/>
        <w:left w:val="none" w:sz="0" w:space="0" w:color="auto"/>
        <w:bottom w:val="none" w:sz="0" w:space="0" w:color="auto"/>
        <w:right w:val="none" w:sz="0" w:space="0" w:color="auto"/>
      </w:divBdr>
    </w:div>
    <w:div w:id="387269754">
      <w:bodyDiv w:val="1"/>
      <w:marLeft w:val="0"/>
      <w:marRight w:val="0"/>
      <w:marTop w:val="0"/>
      <w:marBottom w:val="0"/>
      <w:divBdr>
        <w:top w:val="none" w:sz="0" w:space="0" w:color="auto"/>
        <w:left w:val="none" w:sz="0" w:space="0" w:color="auto"/>
        <w:bottom w:val="none" w:sz="0" w:space="0" w:color="auto"/>
        <w:right w:val="none" w:sz="0" w:space="0" w:color="auto"/>
      </w:divBdr>
    </w:div>
    <w:div w:id="392628102">
      <w:bodyDiv w:val="1"/>
      <w:marLeft w:val="0"/>
      <w:marRight w:val="0"/>
      <w:marTop w:val="0"/>
      <w:marBottom w:val="0"/>
      <w:divBdr>
        <w:top w:val="none" w:sz="0" w:space="0" w:color="auto"/>
        <w:left w:val="none" w:sz="0" w:space="0" w:color="auto"/>
        <w:bottom w:val="none" w:sz="0" w:space="0" w:color="auto"/>
        <w:right w:val="none" w:sz="0" w:space="0" w:color="auto"/>
      </w:divBdr>
    </w:div>
    <w:div w:id="402874250">
      <w:bodyDiv w:val="1"/>
      <w:marLeft w:val="0"/>
      <w:marRight w:val="0"/>
      <w:marTop w:val="0"/>
      <w:marBottom w:val="0"/>
      <w:divBdr>
        <w:top w:val="none" w:sz="0" w:space="0" w:color="auto"/>
        <w:left w:val="none" w:sz="0" w:space="0" w:color="auto"/>
        <w:bottom w:val="none" w:sz="0" w:space="0" w:color="auto"/>
        <w:right w:val="none" w:sz="0" w:space="0" w:color="auto"/>
      </w:divBdr>
    </w:div>
    <w:div w:id="403770073">
      <w:bodyDiv w:val="1"/>
      <w:marLeft w:val="0"/>
      <w:marRight w:val="0"/>
      <w:marTop w:val="0"/>
      <w:marBottom w:val="0"/>
      <w:divBdr>
        <w:top w:val="none" w:sz="0" w:space="0" w:color="auto"/>
        <w:left w:val="none" w:sz="0" w:space="0" w:color="auto"/>
        <w:bottom w:val="none" w:sz="0" w:space="0" w:color="auto"/>
        <w:right w:val="none" w:sz="0" w:space="0" w:color="auto"/>
      </w:divBdr>
    </w:div>
    <w:div w:id="410930863">
      <w:bodyDiv w:val="1"/>
      <w:marLeft w:val="0"/>
      <w:marRight w:val="0"/>
      <w:marTop w:val="0"/>
      <w:marBottom w:val="0"/>
      <w:divBdr>
        <w:top w:val="none" w:sz="0" w:space="0" w:color="auto"/>
        <w:left w:val="none" w:sz="0" w:space="0" w:color="auto"/>
        <w:bottom w:val="none" w:sz="0" w:space="0" w:color="auto"/>
        <w:right w:val="none" w:sz="0" w:space="0" w:color="auto"/>
      </w:divBdr>
    </w:div>
    <w:div w:id="412700660">
      <w:bodyDiv w:val="1"/>
      <w:marLeft w:val="0"/>
      <w:marRight w:val="0"/>
      <w:marTop w:val="0"/>
      <w:marBottom w:val="0"/>
      <w:divBdr>
        <w:top w:val="none" w:sz="0" w:space="0" w:color="auto"/>
        <w:left w:val="none" w:sz="0" w:space="0" w:color="auto"/>
        <w:bottom w:val="none" w:sz="0" w:space="0" w:color="auto"/>
        <w:right w:val="none" w:sz="0" w:space="0" w:color="auto"/>
      </w:divBdr>
    </w:div>
    <w:div w:id="427894414">
      <w:bodyDiv w:val="1"/>
      <w:marLeft w:val="0"/>
      <w:marRight w:val="0"/>
      <w:marTop w:val="0"/>
      <w:marBottom w:val="0"/>
      <w:divBdr>
        <w:top w:val="none" w:sz="0" w:space="0" w:color="auto"/>
        <w:left w:val="none" w:sz="0" w:space="0" w:color="auto"/>
        <w:bottom w:val="none" w:sz="0" w:space="0" w:color="auto"/>
        <w:right w:val="none" w:sz="0" w:space="0" w:color="auto"/>
      </w:divBdr>
    </w:div>
    <w:div w:id="429080682">
      <w:bodyDiv w:val="1"/>
      <w:marLeft w:val="0"/>
      <w:marRight w:val="0"/>
      <w:marTop w:val="0"/>
      <w:marBottom w:val="0"/>
      <w:divBdr>
        <w:top w:val="none" w:sz="0" w:space="0" w:color="auto"/>
        <w:left w:val="none" w:sz="0" w:space="0" w:color="auto"/>
        <w:bottom w:val="none" w:sz="0" w:space="0" w:color="auto"/>
        <w:right w:val="none" w:sz="0" w:space="0" w:color="auto"/>
      </w:divBdr>
    </w:div>
    <w:div w:id="431826408">
      <w:bodyDiv w:val="1"/>
      <w:marLeft w:val="0"/>
      <w:marRight w:val="0"/>
      <w:marTop w:val="0"/>
      <w:marBottom w:val="0"/>
      <w:divBdr>
        <w:top w:val="none" w:sz="0" w:space="0" w:color="auto"/>
        <w:left w:val="none" w:sz="0" w:space="0" w:color="auto"/>
        <w:bottom w:val="none" w:sz="0" w:space="0" w:color="auto"/>
        <w:right w:val="none" w:sz="0" w:space="0" w:color="auto"/>
      </w:divBdr>
    </w:div>
    <w:div w:id="432938479">
      <w:bodyDiv w:val="1"/>
      <w:marLeft w:val="0"/>
      <w:marRight w:val="0"/>
      <w:marTop w:val="0"/>
      <w:marBottom w:val="0"/>
      <w:divBdr>
        <w:top w:val="none" w:sz="0" w:space="0" w:color="auto"/>
        <w:left w:val="none" w:sz="0" w:space="0" w:color="auto"/>
        <w:bottom w:val="none" w:sz="0" w:space="0" w:color="auto"/>
        <w:right w:val="none" w:sz="0" w:space="0" w:color="auto"/>
      </w:divBdr>
    </w:div>
    <w:div w:id="433786705">
      <w:bodyDiv w:val="1"/>
      <w:marLeft w:val="0"/>
      <w:marRight w:val="0"/>
      <w:marTop w:val="0"/>
      <w:marBottom w:val="0"/>
      <w:divBdr>
        <w:top w:val="none" w:sz="0" w:space="0" w:color="auto"/>
        <w:left w:val="none" w:sz="0" w:space="0" w:color="auto"/>
        <w:bottom w:val="none" w:sz="0" w:space="0" w:color="auto"/>
        <w:right w:val="none" w:sz="0" w:space="0" w:color="auto"/>
      </w:divBdr>
    </w:div>
    <w:div w:id="444469032">
      <w:bodyDiv w:val="1"/>
      <w:marLeft w:val="0"/>
      <w:marRight w:val="0"/>
      <w:marTop w:val="0"/>
      <w:marBottom w:val="0"/>
      <w:divBdr>
        <w:top w:val="none" w:sz="0" w:space="0" w:color="auto"/>
        <w:left w:val="none" w:sz="0" w:space="0" w:color="auto"/>
        <w:bottom w:val="none" w:sz="0" w:space="0" w:color="auto"/>
        <w:right w:val="none" w:sz="0" w:space="0" w:color="auto"/>
      </w:divBdr>
    </w:div>
    <w:div w:id="447966630">
      <w:bodyDiv w:val="1"/>
      <w:marLeft w:val="0"/>
      <w:marRight w:val="0"/>
      <w:marTop w:val="0"/>
      <w:marBottom w:val="0"/>
      <w:divBdr>
        <w:top w:val="none" w:sz="0" w:space="0" w:color="auto"/>
        <w:left w:val="none" w:sz="0" w:space="0" w:color="auto"/>
        <w:bottom w:val="none" w:sz="0" w:space="0" w:color="auto"/>
        <w:right w:val="none" w:sz="0" w:space="0" w:color="auto"/>
      </w:divBdr>
    </w:div>
    <w:div w:id="449589285">
      <w:bodyDiv w:val="1"/>
      <w:marLeft w:val="0"/>
      <w:marRight w:val="0"/>
      <w:marTop w:val="0"/>
      <w:marBottom w:val="0"/>
      <w:divBdr>
        <w:top w:val="none" w:sz="0" w:space="0" w:color="auto"/>
        <w:left w:val="none" w:sz="0" w:space="0" w:color="auto"/>
        <w:bottom w:val="none" w:sz="0" w:space="0" w:color="auto"/>
        <w:right w:val="none" w:sz="0" w:space="0" w:color="auto"/>
      </w:divBdr>
    </w:div>
    <w:div w:id="465971346">
      <w:bodyDiv w:val="1"/>
      <w:marLeft w:val="0"/>
      <w:marRight w:val="0"/>
      <w:marTop w:val="0"/>
      <w:marBottom w:val="0"/>
      <w:divBdr>
        <w:top w:val="none" w:sz="0" w:space="0" w:color="auto"/>
        <w:left w:val="none" w:sz="0" w:space="0" w:color="auto"/>
        <w:bottom w:val="none" w:sz="0" w:space="0" w:color="auto"/>
        <w:right w:val="none" w:sz="0" w:space="0" w:color="auto"/>
      </w:divBdr>
    </w:div>
    <w:div w:id="467402917">
      <w:bodyDiv w:val="1"/>
      <w:marLeft w:val="0"/>
      <w:marRight w:val="0"/>
      <w:marTop w:val="0"/>
      <w:marBottom w:val="0"/>
      <w:divBdr>
        <w:top w:val="none" w:sz="0" w:space="0" w:color="auto"/>
        <w:left w:val="none" w:sz="0" w:space="0" w:color="auto"/>
        <w:bottom w:val="none" w:sz="0" w:space="0" w:color="auto"/>
        <w:right w:val="none" w:sz="0" w:space="0" w:color="auto"/>
      </w:divBdr>
    </w:div>
    <w:div w:id="468018334">
      <w:bodyDiv w:val="1"/>
      <w:marLeft w:val="0"/>
      <w:marRight w:val="0"/>
      <w:marTop w:val="0"/>
      <w:marBottom w:val="0"/>
      <w:divBdr>
        <w:top w:val="none" w:sz="0" w:space="0" w:color="auto"/>
        <w:left w:val="none" w:sz="0" w:space="0" w:color="auto"/>
        <w:bottom w:val="none" w:sz="0" w:space="0" w:color="auto"/>
        <w:right w:val="none" w:sz="0" w:space="0" w:color="auto"/>
      </w:divBdr>
    </w:div>
    <w:div w:id="471990358">
      <w:bodyDiv w:val="1"/>
      <w:marLeft w:val="0"/>
      <w:marRight w:val="0"/>
      <w:marTop w:val="0"/>
      <w:marBottom w:val="0"/>
      <w:divBdr>
        <w:top w:val="none" w:sz="0" w:space="0" w:color="auto"/>
        <w:left w:val="none" w:sz="0" w:space="0" w:color="auto"/>
        <w:bottom w:val="none" w:sz="0" w:space="0" w:color="auto"/>
        <w:right w:val="none" w:sz="0" w:space="0" w:color="auto"/>
      </w:divBdr>
    </w:div>
    <w:div w:id="477114886">
      <w:bodyDiv w:val="1"/>
      <w:marLeft w:val="0"/>
      <w:marRight w:val="0"/>
      <w:marTop w:val="0"/>
      <w:marBottom w:val="0"/>
      <w:divBdr>
        <w:top w:val="none" w:sz="0" w:space="0" w:color="auto"/>
        <w:left w:val="none" w:sz="0" w:space="0" w:color="auto"/>
        <w:bottom w:val="none" w:sz="0" w:space="0" w:color="auto"/>
        <w:right w:val="none" w:sz="0" w:space="0" w:color="auto"/>
      </w:divBdr>
    </w:div>
    <w:div w:id="491413445">
      <w:bodyDiv w:val="1"/>
      <w:marLeft w:val="0"/>
      <w:marRight w:val="0"/>
      <w:marTop w:val="0"/>
      <w:marBottom w:val="0"/>
      <w:divBdr>
        <w:top w:val="none" w:sz="0" w:space="0" w:color="auto"/>
        <w:left w:val="none" w:sz="0" w:space="0" w:color="auto"/>
        <w:bottom w:val="none" w:sz="0" w:space="0" w:color="auto"/>
        <w:right w:val="none" w:sz="0" w:space="0" w:color="auto"/>
      </w:divBdr>
    </w:div>
    <w:div w:id="495801031">
      <w:bodyDiv w:val="1"/>
      <w:marLeft w:val="0"/>
      <w:marRight w:val="0"/>
      <w:marTop w:val="0"/>
      <w:marBottom w:val="0"/>
      <w:divBdr>
        <w:top w:val="none" w:sz="0" w:space="0" w:color="auto"/>
        <w:left w:val="none" w:sz="0" w:space="0" w:color="auto"/>
        <w:bottom w:val="none" w:sz="0" w:space="0" w:color="auto"/>
        <w:right w:val="none" w:sz="0" w:space="0" w:color="auto"/>
      </w:divBdr>
    </w:div>
    <w:div w:id="496117233">
      <w:bodyDiv w:val="1"/>
      <w:marLeft w:val="0"/>
      <w:marRight w:val="0"/>
      <w:marTop w:val="0"/>
      <w:marBottom w:val="0"/>
      <w:divBdr>
        <w:top w:val="none" w:sz="0" w:space="0" w:color="auto"/>
        <w:left w:val="none" w:sz="0" w:space="0" w:color="auto"/>
        <w:bottom w:val="none" w:sz="0" w:space="0" w:color="auto"/>
        <w:right w:val="none" w:sz="0" w:space="0" w:color="auto"/>
      </w:divBdr>
    </w:div>
    <w:div w:id="496651522">
      <w:bodyDiv w:val="1"/>
      <w:marLeft w:val="0"/>
      <w:marRight w:val="0"/>
      <w:marTop w:val="0"/>
      <w:marBottom w:val="0"/>
      <w:divBdr>
        <w:top w:val="none" w:sz="0" w:space="0" w:color="auto"/>
        <w:left w:val="none" w:sz="0" w:space="0" w:color="auto"/>
        <w:bottom w:val="none" w:sz="0" w:space="0" w:color="auto"/>
        <w:right w:val="none" w:sz="0" w:space="0" w:color="auto"/>
      </w:divBdr>
    </w:div>
    <w:div w:id="497772771">
      <w:bodyDiv w:val="1"/>
      <w:marLeft w:val="0"/>
      <w:marRight w:val="0"/>
      <w:marTop w:val="0"/>
      <w:marBottom w:val="0"/>
      <w:divBdr>
        <w:top w:val="none" w:sz="0" w:space="0" w:color="auto"/>
        <w:left w:val="none" w:sz="0" w:space="0" w:color="auto"/>
        <w:bottom w:val="none" w:sz="0" w:space="0" w:color="auto"/>
        <w:right w:val="none" w:sz="0" w:space="0" w:color="auto"/>
      </w:divBdr>
    </w:div>
    <w:div w:id="500586416">
      <w:bodyDiv w:val="1"/>
      <w:marLeft w:val="0"/>
      <w:marRight w:val="0"/>
      <w:marTop w:val="0"/>
      <w:marBottom w:val="0"/>
      <w:divBdr>
        <w:top w:val="none" w:sz="0" w:space="0" w:color="auto"/>
        <w:left w:val="none" w:sz="0" w:space="0" w:color="auto"/>
        <w:bottom w:val="none" w:sz="0" w:space="0" w:color="auto"/>
        <w:right w:val="none" w:sz="0" w:space="0" w:color="auto"/>
      </w:divBdr>
    </w:div>
    <w:div w:id="501316250">
      <w:bodyDiv w:val="1"/>
      <w:marLeft w:val="0"/>
      <w:marRight w:val="0"/>
      <w:marTop w:val="0"/>
      <w:marBottom w:val="0"/>
      <w:divBdr>
        <w:top w:val="none" w:sz="0" w:space="0" w:color="auto"/>
        <w:left w:val="none" w:sz="0" w:space="0" w:color="auto"/>
        <w:bottom w:val="none" w:sz="0" w:space="0" w:color="auto"/>
        <w:right w:val="none" w:sz="0" w:space="0" w:color="auto"/>
      </w:divBdr>
    </w:div>
    <w:div w:id="506020482">
      <w:bodyDiv w:val="1"/>
      <w:marLeft w:val="0"/>
      <w:marRight w:val="0"/>
      <w:marTop w:val="0"/>
      <w:marBottom w:val="0"/>
      <w:divBdr>
        <w:top w:val="none" w:sz="0" w:space="0" w:color="auto"/>
        <w:left w:val="none" w:sz="0" w:space="0" w:color="auto"/>
        <w:bottom w:val="none" w:sz="0" w:space="0" w:color="auto"/>
        <w:right w:val="none" w:sz="0" w:space="0" w:color="auto"/>
      </w:divBdr>
    </w:div>
    <w:div w:id="516114579">
      <w:bodyDiv w:val="1"/>
      <w:marLeft w:val="0"/>
      <w:marRight w:val="0"/>
      <w:marTop w:val="0"/>
      <w:marBottom w:val="0"/>
      <w:divBdr>
        <w:top w:val="none" w:sz="0" w:space="0" w:color="auto"/>
        <w:left w:val="none" w:sz="0" w:space="0" w:color="auto"/>
        <w:bottom w:val="none" w:sz="0" w:space="0" w:color="auto"/>
        <w:right w:val="none" w:sz="0" w:space="0" w:color="auto"/>
      </w:divBdr>
    </w:div>
    <w:div w:id="518855820">
      <w:bodyDiv w:val="1"/>
      <w:marLeft w:val="0"/>
      <w:marRight w:val="0"/>
      <w:marTop w:val="0"/>
      <w:marBottom w:val="0"/>
      <w:divBdr>
        <w:top w:val="none" w:sz="0" w:space="0" w:color="auto"/>
        <w:left w:val="none" w:sz="0" w:space="0" w:color="auto"/>
        <w:bottom w:val="none" w:sz="0" w:space="0" w:color="auto"/>
        <w:right w:val="none" w:sz="0" w:space="0" w:color="auto"/>
      </w:divBdr>
    </w:div>
    <w:div w:id="530463073">
      <w:bodyDiv w:val="1"/>
      <w:marLeft w:val="0"/>
      <w:marRight w:val="0"/>
      <w:marTop w:val="0"/>
      <w:marBottom w:val="0"/>
      <w:divBdr>
        <w:top w:val="none" w:sz="0" w:space="0" w:color="auto"/>
        <w:left w:val="none" w:sz="0" w:space="0" w:color="auto"/>
        <w:bottom w:val="none" w:sz="0" w:space="0" w:color="auto"/>
        <w:right w:val="none" w:sz="0" w:space="0" w:color="auto"/>
      </w:divBdr>
    </w:div>
    <w:div w:id="533152316">
      <w:bodyDiv w:val="1"/>
      <w:marLeft w:val="0"/>
      <w:marRight w:val="0"/>
      <w:marTop w:val="0"/>
      <w:marBottom w:val="0"/>
      <w:divBdr>
        <w:top w:val="none" w:sz="0" w:space="0" w:color="auto"/>
        <w:left w:val="none" w:sz="0" w:space="0" w:color="auto"/>
        <w:bottom w:val="none" w:sz="0" w:space="0" w:color="auto"/>
        <w:right w:val="none" w:sz="0" w:space="0" w:color="auto"/>
      </w:divBdr>
    </w:div>
    <w:div w:id="546649345">
      <w:bodyDiv w:val="1"/>
      <w:marLeft w:val="0"/>
      <w:marRight w:val="0"/>
      <w:marTop w:val="0"/>
      <w:marBottom w:val="0"/>
      <w:divBdr>
        <w:top w:val="none" w:sz="0" w:space="0" w:color="auto"/>
        <w:left w:val="none" w:sz="0" w:space="0" w:color="auto"/>
        <w:bottom w:val="none" w:sz="0" w:space="0" w:color="auto"/>
        <w:right w:val="none" w:sz="0" w:space="0" w:color="auto"/>
      </w:divBdr>
    </w:div>
    <w:div w:id="553736173">
      <w:bodyDiv w:val="1"/>
      <w:marLeft w:val="0"/>
      <w:marRight w:val="0"/>
      <w:marTop w:val="0"/>
      <w:marBottom w:val="0"/>
      <w:divBdr>
        <w:top w:val="none" w:sz="0" w:space="0" w:color="auto"/>
        <w:left w:val="none" w:sz="0" w:space="0" w:color="auto"/>
        <w:bottom w:val="none" w:sz="0" w:space="0" w:color="auto"/>
        <w:right w:val="none" w:sz="0" w:space="0" w:color="auto"/>
      </w:divBdr>
    </w:div>
    <w:div w:id="565385177">
      <w:bodyDiv w:val="1"/>
      <w:marLeft w:val="0"/>
      <w:marRight w:val="0"/>
      <w:marTop w:val="0"/>
      <w:marBottom w:val="0"/>
      <w:divBdr>
        <w:top w:val="none" w:sz="0" w:space="0" w:color="auto"/>
        <w:left w:val="none" w:sz="0" w:space="0" w:color="auto"/>
        <w:bottom w:val="none" w:sz="0" w:space="0" w:color="auto"/>
        <w:right w:val="none" w:sz="0" w:space="0" w:color="auto"/>
      </w:divBdr>
    </w:div>
    <w:div w:id="566651693">
      <w:bodyDiv w:val="1"/>
      <w:marLeft w:val="0"/>
      <w:marRight w:val="0"/>
      <w:marTop w:val="0"/>
      <w:marBottom w:val="0"/>
      <w:divBdr>
        <w:top w:val="none" w:sz="0" w:space="0" w:color="auto"/>
        <w:left w:val="none" w:sz="0" w:space="0" w:color="auto"/>
        <w:bottom w:val="none" w:sz="0" w:space="0" w:color="auto"/>
        <w:right w:val="none" w:sz="0" w:space="0" w:color="auto"/>
      </w:divBdr>
    </w:div>
    <w:div w:id="575478260">
      <w:bodyDiv w:val="1"/>
      <w:marLeft w:val="0"/>
      <w:marRight w:val="0"/>
      <w:marTop w:val="0"/>
      <w:marBottom w:val="0"/>
      <w:divBdr>
        <w:top w:val="none" w:sz="0" w:space="0" w:color="auto"/>
        <w:left w:val="none" w:sz="0" w:space="0" w:color="auto"/>
        <w:bottom w:val="none" w:sz="0" w:space="0" w:color="auto"/>
        <w:right w:val="none" w:sz="0" w:space="0" w:color="auto"/>
      </w:divBdr>
    </w:div>
    <w:div w:id="591353146">
      <w:bodyDiv w:val="1"/>
      <w:marLeft w:val="0"/>
      <w:marRight w:val="0"/>
      <w:marTop w:val="0"/>
      <w:marBottom w:val="0"/>
      <w:divBdr>
        <w:top w:val="none" w:sz="0" w:space="0" w:color="auto"/>
        <w:left w:val="none" w:sz="0" w:space="0" w:color="auto"/>
        <w:bottom w:val="none" w:sz="0" w:space="0" w:color="auto"/>
        <w:right w:val="none" w:sz="0" w:space="0" w:color="auto"/>
      </w:divBdr>
    </w:div>
    <w:div w:id="596868617">
      <w:bodyDiv w:val="1"/>
      <w:marLeft w:val="0"/>
      <w:marRight w:val="0"/>
      <w:marTop w:val="0"/>
      <w:marBottom w:val="0"/>
      <w:divBdr>
        <w:top w:val="none" w:sz="0" w:space="0" w:color="auto"/>
        <w:left w:val="none" w:sz="0" w:space="0" w:color="auto"/>
        <w:bottom w:val="none" w:sz="0" w:space="0" w:color="auto"/>
        <w:right w:val="none" w:sz="0" w:space="0" w:color="auto"/>
      </w:divBdr>
    </w:div>
    <w:div w:id="598291516">
      <w:bodyDiv w:val="1"/>
      <w:marLeft w:val="0"/>
      <w:marRight w:val="0"/>
      <w:marTop w:val="0"/>
      <w:marBottom w:val="0"/>
      <w:divBdr>
        <w:top w:val="none" w:sz="0" w:space="0" w:color="auto"/>
        <w:left w:val="none" w:sz="0" w:space="0" w:color="auto"/>
        <w:bottom w:val="none" w:sz="0" w:space="0" w:color="auto"/>
        <w:right w:val="none" w:sz="0" w:space="0" w:color="auto"/>
      </w:divBdr>
    </w:div>
    <w:div w:id="608050499">
      <w:bodyDiv w:val="1"/>
      <w:marLeft w:val="0"/>
      <w:marRight w:val="0"/>
      <w:marTop w:val="0"/>
      <w:marBottom w:val="0"/>
      <w:divBdr>
        <w:top w:val="none" w:sz="0" w:space="0" w:color="auto"/>
        <w:left w:val="none" w:sz="0" w:space="0" w:color="auto"/>
        <w:bottom w:val="none" w:sz="0" w:space="0" w:color="auto"/>
        <w:right w:val="none" w:sz="0" w:space="0" w:color="auto"/>
      </w:divBdr>
    </w:div>
    <w:div w:id="609508169">
      <w:bodyDiv w:val="1"/>
      <w:marLeft w:val="0"/>
      <w:marRight w:val="0"/>
      <w:marTop w:val="0"/>
      <w:marBottom w:val="0"/>
      <w:divBdr>
        <w:top w:val="none" w:sz="0" w:space="0" w:color="auto"/>
        <w:left w:val="none" w:sz="0" w:space="0" w:color="auto"/>
        <w:bottom w:val="none" w:sz="0" w:space="0" w:color="auto"/>
        <w:right w:val="none" w:sz="0" w:space="0" w:color="auto"/>
      </w:divBdr>
    </w:div>
    <w:div w:id="612398042">
      <w:bodyDiv w:val="1"/>
      <w:marLeft w:val="0"/>
      <w:marRight w:val="0"/>
      <w:marTop w:val="0"/>
      <w:marBottom w:val="0"/>
      <w:divBdr>
        <w:top w:val="none" w:sz="0" w:space="0" w:color="auto"/>
        <w:left w:val="none" w:sz="0" w:space="0" w:color="auto"/>
        <w:bottom w:val="none" w:sz="0" w:space="0" w:color="auto"/>
        <w:right w:val="none" w:sz="0" w:space="0" w:color="auto"/>
      </w:divBdr>
    </w:div>
    <w:div w:id="618992291">
      <w:bodyDiv w:val="1"/>
      <w:marLeft w:val="0"/>
      <w:marRight w:val="0"/>
      <w:marTop w:val="0"/>
      <w:marBottom w:val="0"/>
      <w:divBdr>
        <w:top w:val="none" w:sz="0" w:space="0" w:color="auto"/>
        <w:left w:val="none" w:sz="0" w:space="0" w:color="auto"/>
        <w:bottom w:val="none" w:sz="0" w:space="0" w:color="auto"/>
        <w:right w:val="none" w:sz="0" w:space="0" w:color="auto"/>
      </w:divBdr>
    </w:div>
    <w:div w:id="627397693">
      <w:bodyDiv w:val="1"/>
      <w:marLeft w:val="0"/>
      <w:marRight w:val="0"/>
      <w:marTop w:val="0"/>
      <w:marBottom w:val="0"/>
      <w:divBdr>
        <w:top w:val="none" w:sz="0" w:space="0" w:color="auto"/>
        <w:left w:val="none" w:sz="0" w:space="0" w:color="auto"/>
        <w:bottom w:val="none" w:sz="0" w:space="0" w:color="auto"/>
        <w:right w:val="none" w:sz="0" w:space="0" w:color="auto"/>
      </w:divBdr>
    </w:div>
    <w:div w:id="629554587">
      <w:bodyDiv w:val="1"/>
      <w:marLeft w:val="0"/>
      <w:marRight w:val="0"/>
      <w:marTop w:val="0"/>
      <w:marBottom w:val="0"/>
      <w:divBdr>
        <w:top w:val="none" w:sz="0" w:space="0" w:color="auto"/>
        <w:left w:val="none" w:sz="0" w:space="0" w:color="auto"/>
        <w:bottom w:val="none" w:sz="0" w:space="0" w:color="auto"/>
        <w:right w:val="none" w:sz="0" w:space="0" w:color="auto"/>
      </w:divBdr>
    </w:div>
    <w:div w:id="634678790">
      <w:bodyDiv w:val="1"/>
      <w:marLeft w:val="0"/>
      <w:marRight w:val="0"/>
      <w:marTop w:val="0"/>
      <w:marBottom w:val="0"/>
      <w:divBdr>
        <w:top w:val="none" w:sz="0" w:space="0" w:color="auto"/>
        <w:left w:val="none" w:sz="0" w:space="0" w:color="auto"/>
        <w:bottom w:val="none" w:sz="0" w:space="0" w:color="auto"/>
        <w:right w:val="none" w:sz="0" w:space="0" w:color="auto"/>
      </w:divBdr>
    </w:div>
    <w:div w:id="635336256">
      <w:bodyDiv w:val="1"/>
      <w:marLeft w:val="0"/>
      <w:marRight w:val="0"/>
      <w:marTop w:val="0"/>
      <w:marBottom w:val="0"/>
      <w:divBdr>
        <w:top w:val="none" w:sz="0" w:space="0" w:color="auto"/>
        <w:left w:val="none" w:sz="0" w:space="0" w:color="auto"/>
        <w:bottom w:val="none" w:sz="0" w:space="0" w:color="auto"/>
        <w:right w:val="none" w:sz="0" w:space="0" w:color="auto"/>
      </w:divBdr>
    </w:div>
    <w:div w:id="650596820">
      <w:bodyDiv w:val="1"/>
      <w:marLeft w:val="0"/>
      <w:marRight w:val="0"/>
      <w:marTop w:val="0"/>
      <w:marBottom w:val="0"/>
      <w:divBdr>
        <w:top w:val="none" w:sz="0" w:space="0" w:color="auto"/>
        <w:left w:val="none" w:sz="0" w:space="0" w:color="auto"/>
        <w:bottom w:val="none" w:sz="0" w:space="0" w:color="auto"/>
        <w:right w:val="none" w:sz="0" w:space="0" w:color="auto"/>
      </w:divBdr>
    </w:div>
    <w:div w:id="662776492">
      <w:bodyDiv w:val="1"/>
      <w:marLeft w:val="0"/>
      <w:marRight w:val="0"/>
      <w:marTop w:val="0"/>
      <w:marBottom w:val="0"/>
      <w:divBdr>
        <w:top w:val="none" w:sz="0" w:space="0" w:color="auto"/>
        <w:left w:val="none" w:sz="0" w:space="0" w:color="auto"/>
        <w:bottom w:val="none" w:sz="0" w:space="0" w:color="auto"/>
        <w:right w:val="none" w:sz="0" w:space="0" w:color="auto"/>
      </w:divBdr>
    </w:div>
    <w:div w:id="670371799">
      <w:bodyDiv w:val="1"/>
      <w:marLeft w:val="0"/>
      <w:marRight w:val="0"/>
      <w:marTop w:val="0"/>
      <w:marBottom w:val="0"/>
      <w:divBdr>
        <w:top w:val="none" w:sz="0" w:space="0" w:color="auto"/>
        <w:left w:val="none" w:sz="0" w:space="0" w:color="auto"/>
        <w:bottom w:val="none" w:sz="0" w:space="0" w:color="auto"/>
        <w:right w:val="none" w:sz="0" w:space="0" w:color="auto"/>
      </w:divBdr>
    </w:div>
    <w:div w:id="682439857">
      <w:bodyDiv w:val="1"/>
      <w:marLeft w:val="0"/>
      <w:marRight w:val="0"/>
      <w:marTop w:val="0"/>
      <w:marBottom w:val="0"/>
      <w:divBdr>
        <w:top w:val="none" w:sz="0" w:space="0" w:color="auto"/>
        <w:left w:val="none" w:sz="0" w:space="0" w:color="auto"/>
        <w:bottom w:val="none" w:sz="0" w:space="0" w:color="auto"/>
        <w:right w:val="none" w:sz="0" w:space="0" w:color="auto"/>
      </w:divBdr>
    </w:div>
    <w:div w:id="691148292">
      <w:bodyDiv w:val="1"/>
      <w:marLeft w:val="0"/>
      <w:marRight w:val="0"/>
      <w:marTop w:val="0"/>
      <w:marBottom w:val="0"/>
      <w:divBdr>
        <w:top w:val="none" w:sz="0" w:space="0" w:color="auto"/>
        <w:left w:val="none" w:sz="0" w:space="0" w:color="auto"/>
        <w:bottom w:val="none" w:sz="0" w:space="0" w:color="auto"/>
        <w:right w:val="none" w:sz="0" w:space="0" w:color="auto"/>
      </w:divBdr>
    </w:div>
    <w:div w:id="691493216">
      <w:bodyDiv w:val="1"/>
      <w:marLeft w:val="0"/>
      <w:marRight w:val="0"/>
      <w:marTop w:val="0"/>
      <w:marBottom w:val="0"/>
      <w:divBdr>
        <w:top w:val="none" w:sz="0" w:space="0" w:color="auto"/>
        <w:left w:val="none" w:sz="0" w:space="0" w:color="auto"/>
        <w:bottom w:val="none" w:sz="0" w:space="0" w:color="auto"/>
        <w:right w:val="none" w:sz="0" w:space="0" w:color="auto"/>
      </w:divBdr>
    </w:div>
    <w:div w:id="695544131">
      <w:bodyDiv w:val="1"/>
      <w:marLeft w:val="0"/>
      <w:marRight w:val="0"/>
      <w:marTop w:val="0"/>
      <w:marBottom w:val="0"/>
      <w:divBdr>
        <w:top w:val="none" w:sz="0" w:space="0" w:color="auto"/>
        <w:left w:val="none" w:sz="0" w:space="0" w:color="auto"/>
        <w:bottom w:val="none" w:sz="0" w:space="0" w:color="auto"/>
        <w:right w:val="none" w:sz="0" w:space="0" w:color="auto"/>
      </w:divBdr>
    </w:div>
    <w:div w:id="699402987">
      <w:bodyDiv w:val="1"/>
      <w:marLeft w:val="0"/>
      <w:marRight w:val="0"/>
      <w:marTop w:val="0"/>
      <w:marBottom w:val="0"/>
      <w:divBdr>
        <w:top w:val="none" w:sz="0" w:space="0" w:color="auto"/>
        <w:left w:val="none" w:sz="0" w:space="0" w:color="auto"/>
        <w:bottom w:val="none" w:sz="0" w:space="0" w:color="auto"/>
        <w:right w:val="none" w:sz="0" w:space="0" w:color="auto"/>
      </w:divBdr>
    </w:div>
    <w:div w:id="704407507">
      <w:bodyDiv w:val="1"/>
      <w:marLeft w:val="0"/>
      <w:marRight w:val="0"/>
      <w:marTop w:val="0"/>
      <w:marBottom w:val="0"/>
      <w:divBdr>
        <w:top w:val="none" w:sz="0" w:space="0" w:color="auto"/>
        <w:left w:val="none" w:sz="0" w:space="0" w:color="auto"/>
        <w:bottom w:val="none" w:sz="0" w:space="0" w:color="auto"/>
        <w:right w:val="none" w:sz="0" w:space="0" w:color="auto"/>
      </w:divBdr>
    </w:div>
    <w:div w:id="715398582">
      <w:bodyDiv w:val="1"/>
      <w:marLeft w:val="0"/>
      <w:marRight w:val="0"/>
      <w:marTop w:val="0"/>
      <w:marBottom w:val="0"/>
      <w:divBdr>
        <w:top w:val="none" w:sz="0" w:space="0" w:color="auto"/>
        <w:left w:val="none" w:sz="0" w:space="0" w:color="auto"/>
        <w:bottom w:val="none" w:sz="0" w:space="0" w:color="auto"/>
        <w:right w:val="none" w:sz="0" w:space="0" w:color="auto"/>
      </w:divBdr>
    </w:div>
    <w:div w:id="721910164">
      <w:bodyDiv w:val="1"/>
      <w:marLeft w:val="0"/>
      <w:marRight w:val="0"/>
      <w:marTop w:val="0"/>
      <w:marBottom w:val="0"/>
      <w:divBdr>
        <w:top w:val="none" w:sz="0" w:space="0" w:color="auto"/>
        <w:left w:val="none" w:sz="0" w:space="0" w:color="auto"/>
        <w:bottom w:val="none" w:sz="0" w:space="0" w:color="auto"/>
        <w:right w:val="none" w:sz="0" w:space="0" w:color="auto"/>
      </w:divBdr>
    </w:div>
    <w:div w:id="725420288">
      <w:bodyDiv w:val="1"/>
      <w:marLeft w:val="0"/>
      <w:marRight w:val="0"/>
      <w:marTop w:val="0"/>
      <w:marBottom w:val="0"/>
      <w:divBdr>
        <w:top w:val="none" w:sz="0" w:space="0" w:color="auto"/>
        <w:left w:val="none" w:sz="0" w:space="0" w:color="auto"/>
        <w:bottom w:val="none" w:sz="0" w:space="0" w:color="auto"/>
        <w:right w:val="none" w:sz="0" w:space="0" w:color="auto"/>
      </w:divBdr>
    </w:div>
    <w:div w:id="725491388">
      <w:bodyDiv w:val="1"/>
      <w:marLeft w:val="0"/>
      <w:marRight w:val="0"/>
      <w:marTop w:val="0"/>
      <w:marBottom w:val="0"/>
      <w:divBdr>
        <w:top w:val="none" w:sz="0" w:space="0" w:color="auto"/>
        <w:left w:val="none" w:sz="0" w:space="0" w:color="auto"/>
        <w:bottom w:val="none" w:sz="0" w:space="0" w:color="auto"/>
        <w:right w:val="none" w:sz="0" w:space="0" w:color="auto"/>
      </w:divBdr>
    </w:div>
    <w:div w:id="726728775">
      <w:bodyDiv w:val="1"/>
      <w:marLeft w:val="0"/>
      <w:marRight w:val="0"/>
      <w:marTop w:val="0"/>
      <w:marBottom w:val="0"/>
      <w:divBdr>
        <w:top w:val="none" w:sz="0" w:space="0" w:color="auto"/>
        <w:left w:val="none" w:sz="0" w:space="0" w:color="auto"/>
        <w:bottom w:val="none" w:sz="0" w:space="0" w:color="auto"/>
        <w:right w:val="none" w:sz="0" w:space="0" w:color="auto"/>
      </w:divBdr>
    </w:div>
    <w:div w:id="741367708">
      <w:bodyDiv w:val="1"/>
      <w:marLeft w:val="0"/>
      <w:marRight w:val="0"/>
      <w:marTop w:val="0"/>
      <w:marBottom w:val="0"/>
      <w:divBdr>
        <w:top w:val="none" w:sz="0" w:space="0" w:color="auto"/>
        <w:left w:val="none" w:sz="0" w:space="0" w:color="auto"/>
        <w:bottom w:val="none" w:sz="0" w:space="0" w:color="auto"/>
        <w:right w:val="none" w:sz="0" w:space="0" w:color="auto"/>
      </w:divBdr>
    </w:div>
    <w:div w:id="744227287">
      <w:bodyDiv w:val="1"/>
      <w:marLeft w:val="0"/>
      <w:marRight w:val="0"/>
      <w:marTop w:val="0"/>
      <w:marBottom w:val="0"/>
      <w:divBdr>
        <w:top w:val="none" w:sz="0" w:space="0" w:color="auto"/>
        <w:left w:val="none" w:sz="0" w:space="0" w:color="auto"/>
        <w:bottom w:val="none" w:sz="0" w:space="0" w:color="auto"/>
        <w:right w:val="none" w:sz="0" w:space="0" w:color="auto"/>
      </w:divBdr>
    </w:div>
    <w:div w:id="748649955">
      <w:bodyDiv w:val="1"/>
      <w:marLeft w:val="0"/>
      <w:marRight w:val="0"/>
      <w:marTop w:val="0"/>
      <w:marBottom w:val="0"/>
      <w:divBdr>
        <w:top w:val="none" w:sz="0" w:space="0" w:color="auto"/>
        <w:left w:val="none" w:sz="0" w:space="0" w:color="auto"/>
        <w:bottom w:val="none" w:sz="0" w:space="0" w:color="auto"/>
        <w:right w:val="none" w:sz="0" w:space="0" w:color="auto"/>
      </w:divBdr>
    </w:div>
    <w:div w:id="759909983">
      <w:bodyDiv w:val="1"/>
      <w:marLeft w:val="0"/>
      <w:marRight w:val="0"/>
      <w:marTop w:val="0"/>
      <w:marBottom w:val="0"/>
      <w:divBdr>
        <w:top w:val="none" w:sz="0" w:space="0" w:color="auto"/>
        <w:left w:val="none" w:sz="0" w:space="0" w:color="auto"/>
        <w:bottom w:val="none" w:sz="0" w:space="0" w:color="auto"/>
        <w:right w:val="none" w:sz="0" w:space="0" w:color="auto"/>
      </w:divBdr>
    </w:div>
    <w:div w:id="762804295">
      <w:bodyDiv w:val="1"/>
      <w:marLeft w:val="0"/>
      <w:marRight w:val="0"/>
      <w:marTop w:val="0"/>
      <w:marBottom w:val="0"/>
      <w:divBdr>
        <w:top w:val="none" w:sz="0" w:space="0" w:color="auto"/>
        <w:left w:val="none" w:sz="0" w:space="0" w:color="auto"/>
        <w:bottom w:val="none" w:sz="0" w:space="0" w:color="auto"/>
        <w:right w:val="none" w:sz="0" w:space="0" w:color="auto"/>
      </w:divBdr>
    </w:div>
    <w:div w:id="769620546">
      <w:bodyDiv w:val="1"/>
      <w:marLeft w:val="0"/>
      <w:marRight w:val="0"/>
      <w:marTop w:val="0"/>
      <w:marBottom w:val="0"/>
      <w:divBdr>
        <w:top w:val="none" w:sz="0" w:space="0" w:color="auto"/>
        <w:left w:val="none" w:sz="0" w:space="0" w:color="auto"/>
        <w:bottom w:val="none" w:sz="0" w:space="0" w:color="auto"/>
        <w:right w:val="none" w:sz="0" w:space="0" w:color="auto"/>
      </w:divBdr>
    </w:div>
    <w:div w:id="775057528">
      <w:bodyDiv w:val="1"/>
      <w:marLeft w:val="0"/>
      <w:marRight w:val="0"/>
      <w:marTop w:val="0"/>
      <w:marBottom w:val="0"/>
      <w:divBdr>
        <w:top w:val="none" w:sz="0" w:space="0" w:color="auto"/>
        <w:left w:val="none" w:sz="0" w:space="0" w:color="auto"/>
        <w:bottom w:val="none" w:sz="0" w:space="0" w:color="auto"/>
        <w:right w:val="none" w:sz="0" w:space="0" w:color="auto"/>
      </w:divBdr>
    </w:div>
    <w:div w:id="778572655">
      <w:bodyDiv w:val="1"/>
      <w:marLeft w:val="0"/>
      <w:marRight w:val="0"/>
      <w:marTop w:val="0"/>
      <w:marBottom w:val="0"/>
      <w:divBdr>
        <w:top w:val="none" w:sz="0" w:space="0" w:color="auto"/>
        <w:left w:val="none" w:sz="0" w:space="0" w:color="auto"/>
        <w:bottom w:val="none" w:sz="0" w:space="0" w:color="auto"/>
        <w:right w:val="none" w:sz="0" w:space="0" w:color="auto"/>
      </w:divBdr>
    </w:div>
    <w:div w:id="792941709">
      <w:bodyDiv w:val="1"/>
      <w:marLeft w:val="0"/>
      <w:marRight w:val="0"/>
      <w:marTop w:val="0"/>
      <w:marBottom w:val="0"/>
      <w:divBdr>
        <w:top w:val="none" w:sz="0" w:space="0" w:color="auto"/>
        <w:left w:val="none" w:sz="0" w:space="0" w:color="auto"/>
        <w:bottom w:val="none" w:sz="0" w:space="0" w:color="auto"/>
        <w:right w:val="none" w:sz="0" w:space="0" w:color="auto"/>
      </w:divBdr>
    </w:div>
    <w:div w:id="797801668">
      <w:bodyDiv w:val="1"/>
      <w:marLeft w:val="0"/>
      <w:marRight w:val="0"/>
      <w:marTop w:val="0"/>
      <w:marBottom w:val="0"/>
      <w:divBdr>
        <w:top w:val="none" w:sz="0" w:space="0" w:color="auto"/>
        <w:left w:val="none" w:sz="0" w:space="0" w:color="auto"/>
        <w:bottom w:val="none" w:sz="0" w:space="0" w:color="auto"/>
        <w:right w:val="none" w:sz="0" w:space="0" w:color="auto"/>
      </w:divBdr>
    </w:div>
    <w:div w:id="803817002">
      <w:bodyDiv w:val="1"/>
      <w:marLeft w:val="0"/>
      <w:marRight w:val="0"/>
      <w:marTop w:val="0"/>
      <w:marBottom w:val="0"/>
      <w:divBdr>
        <w:top w:val="none" w:sz="0" w:space="0" w:color="auto"/>
        <w:left w:val="none" w:sz="0" w:space="0" w:color="auto"/>
        <w:bottom w:val="none" w:sz="0" w:space="0" w:color="auto"/>
        <w:right w:val="none" w:sz="0" w:space="0" w:color="auto"/>
      </w:divBdr>
    </w:div>
    <w:div w:id="804473199">
      <w:bodyDiv w:val="1"/>
      <w:marLeft w:val="0"/>
      <w:marRight w:val="0"/>
      <w:marTop w:val="0"/>
      <w:marBottom w:val="0"/>
      <w:divBdr>
        <w:top w:val="none" w:sz="0" w:space="0" w:color="auto"/>
        <w:left w:val="none" w:sz="0" w:space="0" w:color="auto"/>
        <w:bottom w:val="none" w:sz="0" w:space="0" w:color="auto"/>
        <w:right w:val="none" w:sz="0" w:space="0" w:color="auto"/>
      </w:divBdr>
    </w:div>
    <w:div w:id="805508638">
      <w:bodyDiv w:val="1"/>
      <w:marLeft w:val="0"/>
      <w:marRight w:val="0"/>
      <w:marTop w:val="0"/>
      <w:marBottom w:val="0"/>
      <w:divBdr>
        <w:top w:val="none" w:sz="0" w:space="0" w:color="auto"/>
        <w:left w:val="none" w:sz="0" w:space="0" w:color="auto"/>
        <w:bottom w:val="none" w:sz="0" w:space="0" w:color="auto"/>
        <w:right w:val="none" w:sz="0" w:space="0" w:color="auto"/>
      </w:divBdr>
    </w:div>
    <w:div w:id="808471593">
      <w:bodyDiv w:val="1"/>
      <w:marLeft w:val="0"/>
      <w:marRight w:val="0"/>
      <w:marTop w:val="0"/>
      <w:marBottom w:val="0"/>
      <w:divBdr>
        <w:top w:val="none" w:sz="0" w:space="0" w:color="auto"/>
        <w:left w:val="none" w:sz="0" w:space="0" w:color="auto"/>
        <w:bottom w:val="none" w:sz="0" w:space="0" w:color="auto"/>
        <w:right w:val="none" w:sz="0" w:space="0" w:color="auto"/>
      </w:divBdr>
    </w:div>
    <w:div w:id="809590661">
      <w:bodyDiv w:val="1"/>
      <w:marLeft w:val="0"/>
      <w:marRight w:val="0"/>
      <w:marTop w:val="0"/>
      <w:marBottom w:val="0"/>
      <w:divBdr>
        <w:top w:val="none" w:sz="0" w:space="0" w:color="auto"/>
        <w:left w:val="none" w:sz="0" w:space="0" w:color="auto"/>
        <w:bottom w:val="none" w:sz="0" w:space="0" w:color="auto"/>
        <w:right w:val="none" w:sz="0" w:space="0" w:color="auto"/>
      </w:divBdr>
    </w:div>
    <w:div w:id="818771691">
      <w:bodyDiv w:val="1"/>
      <w:marLeft w:val="0"/>
      <w:marRight w:val="0"/>
      <w:marTop w:val="0"/>
      <w:marBottom w:val="0"/>
      <w:divBdr>
        <w:top w:val="none" w:sz="0" w:space="0" w:color="auto"/>
        <w:left w:val="none" w:sz="0" w:space="0" w:color="auto"/>
        <w:bottom w:val="none" w:sz="0" w:space="0" w:color="auto"/>
        <w:right w:val="none" w:sz="0" w:space="0" w:color="auto"/>
      </w:divBdr>
    </w:div>
    <w:div w:id="821389923">
      <w:bodyDiv w:val="1"/>
      <w:marLeft w:val="0"/>
      <w:marRight w:val="0"/>
      <w:marTop w:val="0"/>
      <w:marBottom w:val="0"/>
      <w:divBdr>
        <w:top w:val="none" w:sz="0" w:space="0" w:color="auto"/>
        <w:left w:val="none" w:sz="0" w:space="0" w:color="auto"/>
        <w:bottom w:val="none" w:sz="0" w:space="0" w:color="auto"/>
        <w:right w:val="none" w:sz="0" w:space="0" w:color="auto"/>
      </w:divBdr>
    </w:div>
    <w:div w:id="829834663">
      <w:bodyDiv w:val="1"/>
      <w:marLeft w:val="0"/>
      <w:marRight w:val="0"/>
      <w:marTop w:val="0"/>
      <w:marBottom w:val="0"/>
      <w:divBdr>
        <w:top w:val="none" w:sz="0" w:space="0" w:color="auto"/>
        <w:left w:val="none" w:sz="0" w:space="0" w:color="auto"/>
        <w:bottom w:val="none" w:sz="0" w:space="0" w:color="auto"/>
        <w:right w:val="none" w:sz="0" w:space="0" w:color="auto"/>
      </w:divBdr>
    </w:div>
    <w:div w:id="830633643">
      <w:bodyDiv w:val="1"/>
      <w:marLeft w:val="0"/>
      <w:marRight w:val="0"/>
      <w:marTop w:val="0"/>
      <w:marBottom w:val="0"/>
      <w:divBdr>
        <w:top w:val="none" w:sz="0" w:space="0" w:color="auto"/>
        <w:left w:val="none" w:sz="0" w:space="0" w:color="auto"/>
        <w:bottom w:val="none" w:sz="0" w:space="0" w:color="auto"/>
        <w:right w:val="none" w:sz="0" w:space="0" w:color="auto"/>
      </w:divBdr>
    </w:div>
    <w:div w:id="832842467">
      <w:bodyDiv w:val="1"/>
      <w:marLeft w:val="0"/>
      <w:marRight w:val="0"/>
      <w:marTop w:val="0"/>
      <w:marBottom w:val="0"/>
      <w:divBdr>
        <w:top w:val="none" w:sz="0" w:space="0" w:color="auto"/>
        <w:left w:val="none" w:sz="0" w:space="0" w:color="auto"/>
        <w:bottom w:val="none" w:sz="0" w:space="0" w:color="auto"/>
        <w:right w:val="none" w:sz="0" w:space="0" w:color="auto"/>
      </w:divBdr>
    </w:div>
    <w:div w:id="833836298">
      <w:bodyDiv w:val="1"/>
      <w:marLeft w:val="0"/>
      <w:marRight w:val="0"/>
      <w:marTop w:val="0"/>
      <w:marBottom w:val="0"/>
      <w:divBdr>
        <w:top w:val="none" w:sz="0" w:space="0" w:color="auto"/>
        <w:left w:val="none" w:sz="0" w:space="0" w:color="auto"/>
        <w:bottom w:val="none" w:sz="0" w:space="0" w:color="auto"/>
        <w:right w:val="none" w:sz="0" w:space="0" w:color="auto"/>
      </w:divBdr>
    </w:div>
    <w:div w:id="838617683">
      <w:bodyDiv w:val="1"/>
      <w:marLeft w:val="0"/>
      <w:marRight w:val="0"/>
      <w:marTop w:val="0"/>
      <w:marBottom w:val="0"/>
      <w:divBdr>
        <w:top w:val="none" w:sz="0" w:space="0" w:color="auto"/>
        <w:left w:val="none" w:sz="0" w:space="0" w:color="auto"/>
        <w:bottom w:val="none" w:sz="0" w:space="0" w:color="auto"/>
        <w:right w:val="none" w:sz="0" w:space="0" w:color="auto"/>
      </w:divBdr>
    </w:div>
    <w:div w:id="840630438">
      <w:bodyDiv w:val="1"/>
      <w:marLeft w:val="0"/>
      <w:marRight w:val="0"/>
      <w:marTop w:val="0"/>
      <w:marBottom w:val="0"/>
      <w:divBdr>
        <w:top w:val="none" w:sz="0" w:space="0" w:color="auto"/>
        <w:left w:val="none" w:sz="0" w:space="0" w:color="auto"/>
        <w:bottom w:val="none" w:sz="0" w:space="0" w:color="auto"/>
        <w:right w:val="none" w:sz="0" w:space="0" w:color="auto"/>
      </w:divBdr>
    </w:div>
    <w:div w:id="845558125">
      <w:bodyDiv w:val="1"/>
      <w:marLeft w:val="0"/>
      <w:marRight w:val="0"/>
      <w:marTop w:val="0"/>
      <w:marBottom w:val="0"/>
      <w:divBdr>
        <w:top w:val="none" w:sz="0" w:space="0" w:color="auto"/>
        <w:left w:val="none" w:sz="0" w:space="0" w:color="auto"/>
        <w:bottom w:val="none" w:sz="0" w:space="0" w:color="auto"/>
        <w:right w:val="none" w:sz="0" w:space="0" w:color="auto"/>
      </w:divBdr>
    </w:div>
    <w:div w:id="855508384">
      <w:bodyDiv w:val="1"/>
      <w:marLeft w:val="0"/>
      <w:marRight w:val="0"/>
      <w:marTop w:val="0"/>
      <w:marBottom w:val="0"/>
      <w:divBdr>
        <w:top w:val="none" w:sz="0" w:space="0" w:color="auto"/>
        <w:left w:val="none" w:sz="0" w:space="0" w:color="auto"/>
        <w:bottom w:val="none" w:sz="0" w:space="0" w:color="auto"/>
        <w:right w:val="none" w:sz="0" w:space="0" w:color="auto"/>
      </w:divBdr>
    </w:div>
    <w:div w:id="859901924">
      <w:bodyDiv w:val="1"/>
      <w:marLeft w:val="0"/>
      <w:marRight w:val="0"/>
      <w:marTop w:val="0"/>
      <w:marBottom w:val="0"/>
      <w:divBdr>
        <w:top w:val="none" w:sz="0" w:space="0" w:color="auto"/>
        <w:left w:val="none" w:sz="0" w:space="0" w:color="auto"/>
        <w:bottom w:val="none" w:sz="0" w:space="0" w:color="auto"/>
        <w:right w:val="none" w:sz="0" w:space="0" w:color="auto"/>
      </w:divBdr>
    </w:div>
    <w:div w:id="861171129">
      <w:bodyDiv w:val="1"/>
      <w:marLeft w:val="0"/>
      <w:marRight w:val="0"/>
      <w:marTop w:val="0"/>
      <w:marBottom w:val="0"/>
      <w:divBdr>
        <w:top w:val="none" w:sz="0" w:space="0" w:color="auto"/>
        <w:left w:val="none" w:sz="0" w:space="0" w:color="auto"/>
        <w:bottom w:val="none" w:sz="0" w:space="0" w:color="auto"/>
        <w:right w:val="none" w:sz="0" w:space="0" w:color="auto"/>
      </w:divBdr>
    </w:div>
    <w:div w:id="869418462">
      <w:bodyDiv w:val="1"/>
      <w:marLeft w:val="0"/>
      <w:marRight w:val="0"/>
      <w:marTop w:val="0"/>
      <w:marBottom w:val="0"/>
      <w:divBdr>
        <w:top w:val="none" w:sz="0" w:space="0" w:color="auto"/>
        <w:left w:val="none" w:sz="0" w:space="0" w:color="auto"/>
        <w:bottom w:val="none" w:sz="0" w:space="0" w:color="auto"/>
        <w:right w:val="none" w:sz="0" w:space="0" w:color="auto"/>
      </w:divBdr>
    </w:div>
    <w:div w:id="871697496">
      <w:bodyDiv w:val="1"/>
      <w:marLeft w:val="0"/>
      <w:marRight w:val="0"/>
      <w:marTop w:val="0"/>
      <w:marBottom w:val="0"/>
      <w:divBdr>
        <w:top w:val="none" w:sz="0" w:space="0" w:color="auto"/>
        <w:left w:val="none" w:sz="0" w:space="0" w:color="auto"/>
        <w:bottom w:val="none" w:sz="0" w:space="0" w:color="auto"/>
        <w:right w:val="none" w:sz="0" w:space="0" w:color="auto"/>
      </w:divBdr>
    </w:div>
    <w:div w:id="876503798">
      <w:bodyDiv w:val="1"/>
      <w:marLeft w:val="0"/>
      <w:marRight w:val="0"/>
      <w:marTop w:val="0"/>
      <w:marBottom w:val="0"/>
      <w:divBdr>
        <w:top w:val="none" w:sz="0" w:space="0" w:color="auto"/>
        <w:left w:val="none" w:sz="0" w:space="0" w:color="auto"/>
        <w:bottom w:val="none" w:sz="0" w:space="0" w:color="auto"/>
        <w:right w:val="none" w:sz="0" w:space="0" w:color="auto"/>
      </w:divBdr>
    </w:div>
    <w:div w:id="879900197">
      <w:bodyDiv w:val="1"/>
      <w:marLeft w:val="0"/>
      <w:marRight w:val="0"/>
      <w:marTop w:val="0"/>
      <w:marBottom w:val="0"/>
      <w:divBdr>
        <w:top w:val="none" w:sz="0" w:space="0" w:color="auto"/>
        <w:left w:val="none" w:sz="0" w:space="0" w:color="auto"/>
        <w:bottom w:val="none" w:sz="0" w:space="0" w:color="auto"/>
        <w:right w:val="none" w:sz="0" w:space="0" w:color="auto"/>
      </w:divBdr>
    </w:div>
    <w:div w:id="880896996">
      <w:bodyDiv w:val="1"/>
      <w:marLeft w:val="0"/>
      <w:marRight w:val="0"/>
      <w:marTop w:val="0"/>
      <w:marBottom w:val="0"/>
      <w:divBdr>
        <w:top w:val="none" w:sz="0" w:space="0" w:color="auto"/>
        <w:left w:val="none" w:sz="0" w:space="0" w:color="auto"/>
        <w:bottom w:val="none" w:sz="0" w:space="0" w:color="auto"/>
        <w:right w:val="none" w:sz="0" w:space="0" w:color="auto"/>
      </w:divBdr>
    </w:div>
    <w:div w:id="880943230">
      <w:bodyDiv w:val="1"/>
      <w:marLeft w:val="0"/>
      <w:marRight w:val="0"/>
      <w:marTop w:val="0"/>
      <w:marBottom w:val="0"/>
      <w:divBdr>
        <w:top w:val="none" w:sz="0" w:space="0" w:color="auto"/>
        <w:left w:val="none" w:sz="0" w:space="0" w:color="auto"/>
        <w:bottom w:val="none" w:sz="0" w:space="0" w:color="auto"/>
        <w:right w:val="none" w:sz="0" w:space="0" w:color="auto"/>
      </w:divBdr>
    </w:div>
    <w:div w:id="885530387">
      <w:bodyDiv w:val="1"/>
      <w:marLeft w:val="0"/>
      <w:marRight w:val="0"/>
      <w:marTop w:val="0"/>
      <w:marBottom w:val="0"/>
      <w:divBdr>
        <w:top w:val="none" w:sz="0" w:space="0" w:color="auto"/>
        <w:left w:val="none" w:sz="0" w:space="0" w:color="auto"/>
        <w:bottom w:val="none" w:sz="0" w:space="0" w:color="auto"/>
        <w:right w:val="none" w:sz="0" w:space="0" w:color="auto"/>
      </w:divBdr>
    </w:div>
    <w:div w:id="885918716">
      <w:bodyDiv w:val="1"/>
      <w:marLeft w:val="0"/>
      <w:marRight w:val="0"/>
      <w:marTop w:val="0"/>
      <w:marBottom w:val="0"/>
      <w:divBdr>
        <w:top w:val="none" w:sz="0" w:space="0" w:color="auto"/>
        <w:left w:val="none" w:sz="0" w:space="0" w:color="auto"/>
        <w:bottom w:val="none" w:sz="0" w:space="0" w:color="auto"/>
        <w:right w:val="none" w:sz="0" w:space="0" w:color="auto"/>
      </w:divBdr>
    </w:div>
    <w:div w:id="887490184">
      <w:bodyDiv w:val="1"/>
      <w:marLeft w:val="0"/>
      <w:marRight w:val="0"/>
      <w:marTop w:val="0"/>
      <w:marBottom w:val="0"/>
      <w:divBdr>
        <w:top w:val="none" w:sz="0" w:space="0" w:color="auto"/>
        <w:left w:val="none" w:sz="0" w:space="0" w:color="auto"/>
        <w:bottom w:val="none" w:sz="0" w:space="0" w:color="auto"/>
        <w:right w:val="none" w:sz="0" w:space="0" w:color="auto"/>
      </w:divBdr>
    </w:div>
    <w:div w:id="889342822">
      <w:bodyDiv w:val="1"/>
      <w:marLeft w:val="0"/>
      <w:marRight w:val="0"/>
      <w:marTop w:val="0"/>
      <w:marBottom w:val="0"/>
      <w:divBdr>
        <w:top w:val="none" w:sz="0" w:space="0" w:color="auto"/>
        <w:left w:val="none" w:sz="0" w:space="0" w:color="auto"/>
        <w:bottom w:val="none" w:sz="0" w:space="0" w:color="auto"/>
        <w:right w:val="none" w:sz="0" w:space="0" w:color="auto"/>
      </w:divBdr>
    </w:div>
    <w:div w:id="899629037">
      <w:bodyDiv w:val="1"/>
      <w:marLeft w:val="0"/>
      <w:marRight w:val="0"/>
      <w:marTop w:val="0"/>
      <w:marBottom w:val="0"/>
      <w:divBdr>
        <w:top w:val="none" w:sz="0" w:space="0" w:color="auto"/>
        <w:left w:val="none" w:sz="0" w:space="0" w:color="auto"/>
        <w:bottom w:val="none" w:sz="0" w:space="0" w:color="auto"/>
        <w:right w:val="none" w:sz="0" w:space="0" w:color="auto"/>
      </w:divBdr>
    </w:div>
    <w:div w:id="904921955">
      <w:bodyDiv w:val="1"/>
      <w:marLeft w:val="0"/>
      <w:marRight w:val="0"/>
      <w:marTop w:val="0"/>
      <w:marBottom w:val="0"/>
      <w:divBdr>
        <w:top w:val="none" w:sz="0" w:space="0" w:color="auto"/>
        <w:left w:val="none" w:sz="0" w:space="0" w:color="auto"/>
        <w:bottom w:val="none" w:sz="0" w:space="0" w:color="auto"/>
        <w:right w:val="none" w:sz="0" w:space="0" w:color="auto"/>
      </w:divBdr>
    </w:div>
    <w:div w:id="911625407">
      <w:bodyDiv w:val="1"/>
      <w:marLeft w:val="0"/>
      <w:marRight w:val="0"/>
      <w:marTop w:val="0"/>
      <w:marBottom w:val="0"/>
      <w:divBdr>
        <w:top w:val="none" w:sz="0" w:space="0" w:color="auto"/>
        <w:left w:val="none" w:sz="0" w:space="0" w:color="auto"/>
        <w:bottom w:val="none" w:sz="0" w:space="0" w:color="auto"/>
        <w:right w:val="none" w:sz="0" w:space="0" w:color="auto"/>
      </w:divBdr>
    </w:div>
    <w:div w:id="920066833">
      <w:bodyDiv w:val="1"/>
      <w:marLeft w:val="0"/>
      <w:marRight w:val="0"/>
      <w:marTop w:val="0"/>
      <w:marBottom w:val="0"/>
      <w:divBdr>
        <w:top w:val="none" w:sz="0" w:space="0" w:color="auto"/>
        <w:left w:val="none" w:sz="0" w:space="0" w:color="auto"/>
        <w:bottom w:val="none" w:sz="0" w:space="0" w:color="auto"/>
        <w:right w:val="none" w:sz="0" w:space="0" w:color="auto"/>
      </w:divBdr>
    </w:div>
    <w:div w:id="921261542">
      <w:bodyDiv w:val="1"/>
      <w:marLeft w:val="0"/>
      <w:marRight w:val="0"/>
      <w:marTop w:val="0"/>
      <w:marBottom w:val="0"/>
      <w:divBdr>
        <w:top w:val="none" w:sz="0" w:space="0" w:color="auto"/>
        <w:left w:val="none" w:sz="0" w:space="0" w:color="auto"/>
        <w:bottom w:val="none" w:sz="0" w:space="0" w:color="auto"/>
        <w:right w:val="none" w:sz="0" w:space="0" w:color="auto"/>
      </w:divBdr>
    </w:div>
    <w:div w:id="938634886">
      <w:bodyDiv w:val="1"/>
      <w:marLeft w:val="0"/>
      <w:marRight w:val="0"/>
      <w:marTop w:val="0"/>
      <w:marBottom w:val="0"/>
      <w:divBdr>
        <w:top w:val="none" w:sz="0" w:space="0" w:color="auto"/>
        <w:left w:val="none" w:sz="0" w:space="0" w:color="auto"/>
        <w:bottom w:val="none" w:sz="0" w:space="0" w:color="auto"/>
        <w:right w:val="none" w:sz="0" w:space="0" w:color="auto"/>
      </w:divBdr>
    </w:div>
    <w:div w:id="942686235">
      <w:bodyDiv w:val="1"/>
      <w:marLeft w:val="0"/>
      <w:marRight w:val="0"/>
      <w:marTop w:val="0"/>
      <w:marBottom w:val="0"/>
      <w:divBdr>
        <w:top w:val="none" w:sz="0" w:space="0" w:color="auto"/>
        <w:left w:val="none" w:sz="0" w:space="0" w:color="auto"/>
        <w:bottom w:val="none" w:sz="0" w:space="0" w:color="auto"/>
        <w:right w:val="none" w:sz="0" w:space="0" w:color="auto"/>
      </w:divBdr>
    </w:div>
    <w:div w:id="952708811">
      <w:bodyDiv w:val="1"/>
      <w:marLeft w:val="0"/>
      <w:marRight w:val="0"/>
      <w:marTop w:val="0"/>
      <w:marBottom w:val="0"/>
      <w:divBdr>
        <w:top w:val="none" w:sz="0" w:space="0" w:color="auto"/>
        <w:left w:val="none" w:sz="0" w:space="0" w:color="auto"/>
        <w:bottom w:val="none" w:sz="0" w:space="0" w:color="auto"/>
        <w:right w:val="none" w:sz="0" w:space="0" w:color="auto"/>
      </w:divBdr>
    </w:div>
    <w:div w:id="953294847">
      <w:bodyDiv w:val="1"/>
      <w:marLeft w:val="0"/>
      <w:marRight w:val="0"/>
      <w:marTop w:val="0"/>
      <w:marBottom w:val="0"/>
      <w:divBdr>
        <w:top w:val="none" w:sz="0" w:space="0" w:color="auto"/>
        <w:left w:val="none" w:sz="0" w:space="0" w:color="auto"/>
        <w:bottom w:val="none" w:sz="0" w:space="0" w:color="auto"/>
        <w:right w:val="none" w:sz="0" w:space="0" w:color="auto"/>
      </w:divBdr>
    </w:div>
    <w:div w:id="957954281">
      <w:bodyDiv w:val="1"/>
      <w:marLeft w:val="0"/>
      <w:marRight w:val="0"/>
      <w:marTop w:val="0"/>
      <w:marBottom w:val="0"/>
      <w:divBdr>
        <w:top w:val="none" w:sz="0" w:space="0" w:color="auto"/>
        <w:left w:val="none" w:sz="0" w:space="0" w:color="auto"/>
        <w:bottom w:val="none" w:sz="0" w:space="0" w:color="auto"/>
        <w:right w:val="none" w:sz="0" w:space="0" w:color="auto"/>
      </w:divBdr>
    </w:div>
    <w:div w:id="959848038">
      <w:bodyDiv w:val="1"/>
      <w:marLeft w:val="0"/>
      <w:marRight w:val="0"/>
      <w:marTop w:val="0"/>
      <w:marBottom w:val="0"/>
      <w:divBdr>
        <w:top w:val="none" w:sz="0" w:space="0" w:color="auto"/>
        <w:left w:val="none" w:sz="0" w:space="0" w:color="auto"/>
        <w:bottom w:val="none" w:sz="0" w:space="0" w:color="auto"/>
        <w:right w:val="none" w:sz="0" w:space="0" w:color="auto"/>
      </w:divBdr>
    </w:div>
    <w:div w:id="967201709">
      <w:bodyDiv w:val="1"/>
      <w:marLeft w:val="0"/>
      <w:marRight w:val="0"/>
      <w:marTop w:val="0"/>
      <w:marBottom w:val="0"/>
      <w:divBdr>
        <w:top w:val="none" w:sz="0" w:space="0" w:color="auto"/>
        <w:left w:val="none" w:sz="0" w:space="0" w:color="auto"/>
        <w:bottom w:val="none" w:sz="0" w:space="0" w:color="auto"/>
        <w:right w:val="none" w:sz="0" w:space="0" w:color="auto"/>
      </w:divBdr>
    </w:div>
    <w:div w:id="967706644">
      <w:bodyDiv w:val="1"/>
      <w:marLeft w:val="0"/>
      <w:marRight w:val="0"/>
      <w:marTop w:val="0"/>
      <w:marBottom w:val="0"/>
      <w:divBdr>
        <w:top w:val="none" w:sz="0" w:space="0" w:color="auto"/>
        <w:left w:val="none" w:sz="0" w:space="0" w:color="auto"/>
        <w:bottom w:val="none" w:sz="0" w:space="0" w:color="auto"/>
        <w:right w:val="none" w:sz="0" w:space="0" w:color="auto"/>
      </w:divBdr>
    </w:div>
    <w:div w:id="970860194">
      <w:bodyDiv w:val="1"/>
      <w:marLeft w:val="0"/>
      <w:marRight w:val="0"/>
      <w:marTop w:val="0"/>
      <w:marBottom w:val="0"/>
      <w:divBdr>
        <w:top w:val="none" w:sz="0" w:space="0" w:color="auto"/>
        <w:left w:val="none" w:sz="0" w:space="0" w:color="auto"/>
        <w:bottom w:val="none" w:sz="0" w:space="0" w:color="auto"/>
        <w:right w:val="none" w:sz="0" w:space="0" w:color="auto"/>
      </w:divBdr>
    </w:div>
    <w:div w:id="983899542">
      <w:bodyDiv w:val="1"/>
      <w:marLeft w:val="0"/>
      <w:marRight w:val="0"/>
      <w:marTop w:val="0"/>
      <w:marBottom w:val="0"/>
      <w:divBdr>
        <w:top w:val="none" w:sz="0" w:space="0" w:color="auto"/>
        <w:left w:val="none" w:sz="0" w:space="0" w:color="auto"/>
        <w:bottom w:val="none" w:sz="0" w:space="0" w:color="auto"/>
        <w:right w:val="none" w:sz="0" w:space="0" w:color="auto"/>
      </w:divBdr>
    </w:div>
    <w:div w:id="984552148">
      <w:bodyDiv w:val="1"/>
      <w:marLeft w:val="0"/>
      <w:marRight w:val="0"/>
      <w:marTop w:val="0"/>
      <w:marBottom w:val="0"/>
      <w:divBdr>
        <w:top w:val="none" w:sz="0" w:space="0" w:color="auto"/>
        <w:left w:val="none" w:sz="0" w:space="0" w:color="auto"/>
        <w:bottom w:val="none" w:sz="0" w:space="0" w:color="auto"/>
        <w:right w:val="none" w:sz="0" w:space="0" w:color="auto"/>
      </w:divBdr>
    </w:div>
    <w:div w:id="986739398">
      <w:bodyDiv w:val="1"/>
      <w:marLeft w:val="0"/>
      <w:marRight w:val="0"/>
      <w:marTop w:val="0"/>
      <w:marBottom w:val="0"/>
      <w:divBdr>
        <w:top w:val="none" w:sz="0" w:space="0" w:color="auto"/>
        <w:left w:val="none" w:sz="0" w:space="0" w:color="auto"/>
        <w:bottom w:val="none" w:sz="0" w:space="0" w:color="auto"/>
        <w:right w:val="none" w:sz="0" w:space="0" w:color="auto"/>
      </w:divBdr>
    </w:div>
    <w:div w:id="990015587">
      <w:bodyDiv w:val="1"/>
      <w:marLeft w:val="0"/>
      <w:marRight w:val="0"/>
      <w:marTop w:val="0"/>
      <w:marBottom w:val="0"/>
      <w:divBdr>
        <w:top w:val="none" w:sz="0" w:space="0" w:color="auto"/>
        <w:left w:val="none" w:sz="0" w:space="0" w:color="auto"/>
        <w:bottom w:val="none" w:sz="0" w:space="0" w:color="auto"/>
        <w:right w:val="none" w:sz="0" w:space="0" w:color="auto"/>
      </w:divBdr>
    </w:div>
    <w:div w:id="990138940">
      <w:bodyDiv w:val="1"/>
      <w:marLeft w:val="0"/>
      <w:marRight w:val="0"/>
      <w:marTop w:val="0"/>
      <w:marBottom w:val="0"/>
      <w:divBdr>
        <w:top w:val="none" w:sz="0" w:space="0" w:color="auto"/>
        <w:left w:val="none" w:sz="0" w:space="0" w:color="auto"/>
        <w:bottom w:val="none" w:sz="0" w:space="0" w:color="auto"/>
        <w:right w:val="none" w:sz="0" w:space="0" w:color="auto"/>
      </w:divBdr>
    </w:div>
    <w:div w:id="1003581430">
      <w:bodyDiv w:val="1"/>
      <w:marLeft w:val="0"/>
      <w:marRight w:val="0"/>
      <w:marTop w:val="0"/>
      <w:marBottom w:val="0"/>
      <w:divBdr>
        <w:top w:val="none" w:sz="0" w:space="0" w:color="auto"/>
        <w:left w:val="none" w:sz="0" w:space="0" w:color="auto"/>
        <w:bottom w:val="none" w:sz="0" w:space="0" w:color="auto"/>
        <w:right w:val="none" w:sz="0" w:space="0" w:color="auto"/>
      </w:divBdr>
    </w:div>
    <w:div w:id="1005324034">
      <w:bodyDiv w:val="1"/>
      <w:marLeft w:val="0"/>
      <w:marRight w:val="0"/>
      <w:marTop w:val="0"/>
      <w:marBottom w:val="0"/>
      <w:divBdr>
        <w:top w:val="none" w:sz="0" w:space="0" w:color="auto"/>
        <w:left w:val="none" w:sz="0" w:space="0" w:color="auto"/>
        <w:bottom w:val="none" w:sz="0" w:space="0" w:color="auto"/>
        <w:right w:val="none" w:sz="0" w:space="0" w:color="auto"/>
      </w:divBdr>
    </w:div>
    <w:div w:id="1006401233">
      <w:bodyDiv w:val="1"/>
      <w:marLeft w:val="0"/>
      <w:marRight w:val="0"/>
      <w:marTop w:val="0"/>
      <w:marBottom w:val="0"/>
      <w:divBdr>
        <w:top w:val="none" w:sz="0" w:space="0" w:color="auto"/>
        <w:left w:val="none" w:sz="0" w:space="0" w:color="auto"/>
        <w:bottom w:val="none" w:sz="0" w:space="0" w:color="auto"/>
        <w:right w:val="none" w:sz="0" w:space="0" w:color="auto"/>
      </w:divBdr>
    </w:div>
    <w:div w:id="1007900362">
      <w:bodyDiv w:val="1"/>
      <w:marLeft w:val="0"/>
      <w:marRight w:val="0"/>
      <w:marTop w:val="0"/>
      <w:marBottom w:val="0"/>
      <w:divBdr>
        <w:top w:val="none" w:sz="0" w:space="0" w:color="auto"/>
        <w:left w:val="none" w:sz="0" w:space="0" w:color="auto"/>
        <w:bottom w:val="none" w:sz="0" w:space="0" w:color="auto"/>
        <w:right w:val="none" w:sz="0" w:space="0" w:color="auto"/>
      </w:divBdr>
    </w:div>
    <w:div w:id="1012099819">
      <w:bodyDiv w:val="1"/>
      <w:marLeft w:val="0"/>
      <w:marRight w:val="0"/>
      <w:marTop w:val="0"/>
      <w:marBottom w:val="0"/>
      <w:divBdr>
        <w:top w:val="none" w:sz="0" w:space="0" w:color="auto"/>
        <w:left w:val="none" w:sz="0" w:space="0" w:color="auto"/>
        <w:bottom w:val="none" w:sz="0" w:space="0" w:color="auto"/>
        <w:right w:val="none" w:sz="0" w:space="0" w:color="auto"/>
      </w:divBdr>
    </w:div>
    <w:div w:id="1015769911">
      <w:bodyDiv w:val="1"/>
      <w:marLeft w:val="0"/>
      <w:marRight w:val="0"/>
      <w:marTop w:val="0"/>
      <w:marBottom w:val="0"/>
      <w:divBdr>
        <w:top w:val="none" w:sz="0" w:space="0" w:color="auto"/>
        <w:left w:val="none" w:sz="0" w:space="0" w:color="auto"/>
        <w:bottom w:val="none" w:sz="0" w:space="0" w:color="auto"/>
        <w:right w:val="none" w:sz="0" w:space="0" w:color="auto"/>
      </w:divBdr>
    </w:div>
    <w:div w:id="1018308605">
      <w:bodyDiv w:val="1"/>
      <w:marLeft w:val="0"/>
      <w:marRight w:val="0"/>
      <w:marTop w:val="0"/>
      <w:marBottom w:val="0"/>
      <w:divBdr>
        <w:top w:val="none" w:sz="0" w:space="0" w:color="auto"/>
        <w:left w:val="none" w:sz="0" w:space="0" w:color="auto"/>
        <w:bottom w:val="none" w:sz="0" w:space="0" w:color="auto"/>
        <w:right w:val="none" w:sz="0" w:space="0" w:color="auto"/>
      </w:divBdr>
    </w:div>
    <w:div w:id="1020473605">
      <w:bodyDiv w:val="1"/>
      <w:marLeft w:val="0"/>
      <w:marRight w:val="0"/>
      <w:marTop w:val="0"/>
      <w:marBottom w:val="0"/>
      <w:divBdr>
        <w:top w:val="none" w:sz="0" w:space="0" w:color="auto"/>
        <w:left w:val="none" w:sz="0" w:space="0" w:color="auto"/>
        <w:bottom w:val="none" w:sz="0" w:space="0" w:color="auto"/>
        <w:right w:val="none" w:sz="0" w:space="0" w:color="auto"/>
      </w:divBdr>
    </w:div>
    <w:div w:id="1025328588">
      <w:bodyDiv w:val="1"/>
      <w:marLeft w:val="0"/>
      <w:marRight w:val="0"/>
      <w:marTop w:val="0"/>
      <w:marBottom w:val="0"/>
      <w:divBdr>
        <w:top w:val="none" w:sz="0" w:space="0" w:color="auto"/>
        <w:left w:val="none" w:sz="0" w:space="0" w:color="auto"/>
        <w:bottom w:val="none" w:sz="0" w:space="0" w:color="auto"/>
        <w:right w:val="none" w:sz="0" w:space="0" w:color="auto"/>
      </w:divBdr>
    </w:div>
    <w:div w:id="1026908711">
      <w:bodyDiv w:val="1"/>
      <w:marLeft w:val="0"/>
      <w:marRight w:val="0"/>
      <w:marTop w:val="0"/>
      <w:marBottom w:val="0"/>
      <w:divBdr>
        <w:top w:val="none" w:sz="0" w:space="0" w:color="auto"/>
        <w:left w:val="none" w:sz="0" w:space="0" w:color="auto"/>
        <w:bottom w:val="none" w:sz="0" w:space="0" w:color="auto"/>
        <w:right w:val="none" w:sz="0" w:space="0" w:color="auto"/>
      </w:divBdr>
    </w:div>
    <w:div w:id="1029449411">
      <w:bodyDiv w:val="1"/>
      <w:marLeft w:val="0"/>
      <w:marRight w:val="0"/>
      <w:marTop w:val="0"/>
      <w:marBottom w:val="0"/>
      <w:divBdr>
        <w:top w:val="none" w:sz="0" w:space="0" w:color="auto"/>
        <w:left w:val="none" w:sz="0" w:space="0" w:color="auto"/>
        <w:bottom w:val="none" w:sz="0" w:space="0" w:color="auto"/>
        <w:right w:val="none" w:sz="0" w:space="0" w:color="auto"/>
      </w:divBdr>
    </w:div>
    <w:div w:id="1033772400">
      <w:bodyDiv w:val="1"/>
      <w:marLeft w:val="0"/>
      <w:marRight w:val="0"/>
      <w:marTop w:val="0"/>
      <w:marBottom w:val="0"/>
      <w:divBdr>
        <w:top w:val="none" w:sz="0" w:space="0" w:color="auto"/>
        <w:left w:val="none" w:sz="0" w:space="0" w:color="auto"/>
        <w:bottom w:val="none" w:sz="0" w:space="0" w:color="auto"/>
        <w:right w:val="none" w:sz="0" w:space="0" w:color="auto"/>
      </w:divBdr>
    </w:div>
    <w:div w:id="1035618444">
      <w:bodyDiv w:val="1"/>
      <w:marLeft w:val="0"/>
      <w:marRight w:val="0"/>
      <w:marTop w:val="0"/>
      <w:marBottom w:val="0"/>
      <w:divBdr>
        <w:top w:val="none" w:sz="0" w:space="0" w:color="auto"/>
        <w:left w:val="none" w:sz="0" w:space="0" w:color="auto"/>
        <w:bottom w:val="none" w:sz="0" w:space="0" w:color="auto"/>
        <w:right w:val="none" w:sz="0" w:space="0" w:color="auto"/>
      </w:divBdr>
    </w:div>
    <w:div w:id="1045636590">
      <w:bodyDiv w:val="1"/>
      <w:marLeft w:val="0"/>
      <w:marRight w:val="0"/>
      <w:marTop w:val="0"/>
      <w:marBottom w:val="0"/>
      <w:divBdr>
        <w:top w:val="none" w:sz="0" w:space="0" w:color="auto"/>
        <w:left w:val="none" w:sz="0" w:space="0" w:color="auto"/>
        <w:bottom w:val="none" w:sz="0" w:space="0" w:color="auto"/>
        <w:right w:val="none" w:sz="0" w:space="0" w:color="auto"/>
      </w:divBdr>
    </w:div>
    <w:div w:id="1054348120">
      <w:bodyDiv w:val="1"/>
      <w:marLeft w:val="0"/>
      <w:marRight w:val="0"/>
      <w:marTop w:val="0"/>
      <w:marBottom w:val="0"/>
      <w:divBdr>
        <w:top w:val="none" w:sz="0" w:space="0" w:color="auto"/>
        <w:left w:val="none" w:sz="0" w:space="0" w:color="auto"/>
        <w:bottom w:val="none" w:sz="0" w:space="0" w:color="auto"/>
        <w:right w:val="none" w:sz="0" w:space="0" w:color="auto"/>
      </w:divBdr>
    </w:div>
    <w:div w:id="1059325368">
      <w:bodyDiv w:val="1"/>
      <w:marLeft w:val="0"/>
      <w:marRight w:val="0"/>
      <w:marTop w:val="0"/>
      <w:marBottom w:val="0"/>
      <w:divBdr>
        <w:top w:val="none" w:sz="0" w:space="0" w:color="auto"/>
        <w:left w:val="none" w:sz="0" w:space="0" w:color="auto"/>
        <w:bottom w:val="none" w:sz="0" w:space="0" w:color="auto"/>
        <w:right w:val="none" w:sz="0" w:space="0" w:color="auto"/>
      </w:divBdr>
    </w:div>
    <w:div w:id="1065883641">
      <w:bodyDiv w:val="1"/>
      <w:marLeft w:val="0"/>
      <w:marRight w:val="0"/>
      <w:marTop w:val="0"/>
      <w:marBottom w:val="0"/>
      <w:divBdr>
        <w:top w:val="none" w:sz="0" w:space="0" w:color="auto"/>
        <w:left w:val="none" w:sz="0" w:space="0" w:color="auto"/>
        <w:bottom w:val="none" w:sz="0" w:space="0" w:color="auto"/>
        <w:right w:val="none" w:sz="0" w:space="0" w:color="auto"/>
      </w:divBdr>
    </w:div>
    <w:div w:id="1068767880">
      <w:bodyDiv w:val="1"/>
      <w:marLeft w:val="0"/>
      <w:marRight w:val="0"/>
      <w:marTop w:val="0"/>
      <w:marBottom w:val="0"/>
      <w:divBdr>
        <w:top w:val="none" w:sz="0" w:space="0" w:color="auto"/>
        <w:left w:val="none" w:sz="0" w:space="0" w:color="auto"/>
        <w:bottom w:val="none" w:sz="0" w:space="0" w:color="auto"/>
        <w:right w:val="none" w:sz="0" w:space="0" w:color="auto"/>
      </w:divBdr>
    </w:div>
    <w:div w:id="1068919854">
      <w:bodyDiv w:val="1"/>
      <w:marLeft w:val="0"/>
      <w:marRight w:val="0"/>
      <w:marTop w:val="0"/>
      <w:marBottom w:val="0"/>
      <w:divBdr>
        <w:top w:val="none" w:sz="0" w:space="0" w:color="auto"/>
        <w:left w:val="none" w:sz="0" w:space="0" w:color="auto"/>
        <w:bottom w:val="none" w:sz="0" w:space="0" w:color="auto"/>
        <w:right w:val="none" w:sz="0" w:space="0" w:color="auto"/>
      </w:divBdr>
    </w:div>
    <w:div w:id="1074276673">
      <w:bodyDiv w:val="1"/>
      <w:marLeft w:val="0"/>
      <w:marRight w:val="0"/>
      <w:marTop w:val="0"/>
      <w:marBottom w:val="0"/>
      <w:divBdr>
        <w:top w:val="none" w:sz="0" w:space="0" w:color="auto"/>
        <w:left w:val="none" w:sz="0" w:space="0" w:color="auto"/>
        <w:bottom w:val="none" w:sz="0" w:space="0" w:color="auto"/>
        <w:right w:val="none" w:sz="0" w:space="0" w:color="auto"/>
      </w:divBdr>
    </w:div>
    <w:div w:id="1081101378">
      <w:bodyDiv w:val="1"/>
      <w:marLeft w:val="0"/>
      <w:marRight w:val="0"/>
      <w:marTop w:val="0"/>
      <w:marBottom w:val="0"/>
      <w:divBdr>
        <w:top w:val="none" w:sz="0" w:space="0" w:color="auto"/>
        <w:left w:val="none" w:sz="0" w:space="0" w:color="auto"/>
        <w:bottom w:val="none" w:sz="0" w:space="0" w:color="auto"/>
        <w:right w:val="none" w:sz="0" w:space="0" w:color="auto"/>
      </w:divBdr>
    </w:div>
    <w:div w:id="1084185429">
      <w:bodyDiv w:val="1"/>
      <w:marLeft w:val="0"/>
      <w:marRight w:val="0"/>
      <w:marTop w:val="0"/>
      <w:marBottom w:val="0"/>
      <w:divBdr>
        <w:top w:val="none" w:sz="0" w:space="0" w:color="auto"/>
        <w:left w:val="none" w:sz="0" w:space="0" w:color="auto"/>
        <w:bottom w:val="none" w:sz="0" w:space="0" w:color="auto"/>
        <w:right w:val="none" w:sz="0" w:space="0" w:color="auto"/>
      </w:divBdr>
    </w:div>
    <w:div w:id="1088962904">
      <w:bodyDiv w:val="1"/>
      <w:marLeft w:val="0"/>
      <w:marRight w:val="0"/>
      <w:marTop w:val="0"/>
      <w:marBottom w:val="0"/>
      <w:divBdr>
        <w:top w:val="none" w:sz="0" w:space="0" w:color="auto"/>
        <w:left w:val="none" w:sz="0" w:space="0" w:color="auto"/>
        <w:bottom w:val="none" w:sz="0" w:space="0" w:color="auto"/>
        <w:right w:val="none" w:sz="0" w:space="0" w:color="auto"/>
      </w:divBdr>
    </w:div>
    <w:div w:id="1089274628">
      <w:bodyDiv w:val="1"/>
      <w:marLeft w:val="0"/>
      <w:marRight w:val="0"/>
      <w:marTop w:val="0"/>
      <w:marBottom w:val="0"/>
      <w:divBdr>
        <w:top w:val="none" w:sz="0" w:space="0" w:color="auto"/>
        <w:left w:val="none" w:sz="0" w:space="0" w:color="auto"/>
        <w:bottom w:val="none" w:sz="0" w:space="0" w:color="auto"/>
        <w:right w:val="none" w:sz="0" w:space="0" w:color="auto"/>
      </w:divBdr>
    </w:div>
    <w:div w:id="1092699435">
      <w:bodyDiv w:val="1"/>
      <w:marLeft w:val="0"/>
      <w:marRight w:val="0"/>
      <w:marTop w:val="0"/>
      <w:marBottom w:val="0"/>
      <w:divBdr>
        <w:top w:val="none" w:sz="0" w:space="0" w:color="auto"/>
        <w:left w:val="none" w:sz="0" w:space="0" w:color="auto"/>
        <w:bottom w:val="none" w:sz="0" w:space="0" w:color="auto"/>
        <w:right w:val="none" w:sz="0" w:space="0" w:color="auto"/>
      </w:divBdr>
    </w:div>
    <w:div w:id="1095050427">
      <w:bodyDiv w:val="1"/>
      <w:marLeft w:val="0"/>
      <w:marRight w:val="0"/>
      <w:marTop w:val="0"/>
      <w:marBottom w:val="0"/>
      <w:divBdr>
        <w:top w:val="none" w:sz="0" w:space="0" w:color="auto"/>
        <w:left w:val="none" w:sz="0" w:space="0" w:color="auto"/>
        <w:bottom w:val="none" w:sz="0" w:space="0" w:color="auto"/>
        <w:right w:val="none" w:sz="0" w:space="0" w:color="auto"/>
      </w:divBdr>
    </w:div>
    <w:div w:id="1101799010">
      <w:bodyDiv w:val="1"/>
      <w:marLeft w:val="0"/>
      <w:marRight w:val="0"/>
      <w:marTop w:val="0"/>
      <w:marBottom w:val="0"/>
      <w:divBdr>
        <w:top w:val="none" w:sz="0" w:space="0" w:color="auto"/>
        <w:left w:val="none" w:sz="0" w:space="0" w:color="auto"/>
        <w:bottom w:val="none" w:sz="0" w:space="0" w:color="auto"/>
        <w:right w:val="none" w:sz="0" w:space="0" w:color="auto"/>
      </w:divBdr>
    </w:div>
    <w:div w:id="1105807327">
      <w:bodyDiv w:val="1"/>
      <w:marLeft w:val="0"/>
      <w:marRight w:val="0"/>
      <w:marTop w:val="0"/>
      <w:marBottom w:val="0"/>
      <w:divBdr>
        <w:top w:val="none" w:sz="0" w:space="0" w:color="auto"/>
        <w:left w:val="none" w:sz="0" w:space="0" w:color="auto"/>
        <w:bottom w:val="none" w:sz="0" w:space="0" w:color="auto"/>
        <w:right w:val="none" w:sz="0" w:space="0" w:color="auto"/>
      </w:divBdr>
    </w:div>
    <w:div w:id="1116944267">
      <w:bodyDiv w:val="1"/>
      <w:marLeft w:val="0"/>
      <w:marRight w:val="0"/>
      <w:marTop w:val="0"/>
      <w:marBottom w:val="0"/>
      <w:divBdr>
        <w:top w:val="none" w:sz="0" w:space="0" w:color="auto"/>
        <w:left w:val="none" w:sz="0" w:space="0" w:color="auto"/>
        <w:bottom w:val="none" w:sz="0" w:space="0" w:color="auto"/>
        <w:right w:val="none" w:sz="0" w:space="0" w:color="auto"/>
      </w:divBdr>
    </w:div>
    <w:div w:id="1118909151">
      <w:bodyDiv w:val="1"/>
      <w:marLeft w:val="0"/>
      <w:marRight w:val="0"/>
      <w:marTop w:val="0"/>
      <w:marBottom w:val="0"/>
      <w:divBdr>
        <w:top w:val="none" w:sz="0" w:space="0" w:color="auto"/>
        <w:left w:val="none" w:sz="0" w:space="0" w:color="auto"/>
        <w:bottom w:val="none" w:sz="0" w:space="0" w:color="auto"/>
        <w:right w:val="none" w:sz="0" w:space="0" w:color="auto"/>
      </w:divBdr>
    </w:div>
    <w:div w:id="1119302151">
      <w:bodyDiv w:val="1"/>
      <w:marLeft w:val="0"/>
      <w:marRight w:val="0"/>
      <w:marTop w:val="0"/>
      <w:marBottom w:val="0"/>
      <w:divBdr>
        <w:top w:val="none" w:sz="0" w:space="0" w:color="auto"/>
        <w:left w:val="none" w:sz="0" w:space="0" w:color="auto"/>
        <w:bottom w:val="none" w:sz="0" w:space="0" w:color="auto"/>
        <w:right w:val="none" w:sz="0" w:space="0" w:color="auto"/>
      </w:divBdr>
    </w:div>
    <w:div w:id="1120034845">
      <w:bodyDiv w:val="1"/>
      <w:marLeft w:val="0"/>
      <w:marRight w:val="0"/>
      <w:marTop w:val="0"/>
      <w:marBottom w:val="0"/>
      <w:divBdr>
        <w:top w:val="none" w:sz="0" w:space="0" w:color="auto"/>
        <w:left w:val="none" w:sz="0" w:space="0" w:color="auto"/>
        <w:bottom w:val="none" w:sz="0" w:space="0" w:color="auto"/>
        <w:right w:val="none" w:sz="0" w:space="0" w:color="auto"/>
      </w:divBdr>
    </w:div>
    <w:div w:id="1129666651">
      <w:bodyDiv w:val="1"/>
      <w:marLeft w:val="0"/>
      <w:marRight w:val="0"/>
      <w:marTop w:val="0"/>
      <w:marBottom w:val="0"/>
      <w:divBdr>
        <w:top w:val="none" w:sz="0" w:space="0" w:color="auto"/>
        <w:left w:val="none" w:sz="0" w:space="0" w:color="auto"/>
        <w:bottom w:val="none" w:sz="0" w:space="0" w:color="auto"/>
        <w:right w:val="none" w:sz="0" w:space="0" w:color="auto"/>
      </w:divBdr>
    </w:div>
    <w:div w:id="1130704783">
      <w:bodyDiv w:val="1"/>
      <w:marLeft w:val="0"/>
      <w:marRight w:val="0"/>
      <w:marTop w:val="0"/>
      <w:marBottom w:val="0"/>
      <w:divBdr>
        <w:top w:val="none" w:sz="0" w:space="0" w:color="auto"/>
        <w:left w:val="none" w:sz="0" w:space="0" w:color="auto"/>
        <w:bottom w:val="none" w:sz="0" w:space="0" w:color="auto"/>
        <w:right w:val="none" w:sz="0" w:space="0" w:color="auto"/>
      </w:divBdr>
    </w:div>
    <w:div w:id="1132601395">
      <w:bodyDiv w:val="1"/>
      <w:marLeft w:val="0"/>
      <w:marRight w:val="0"/>
      <w:marTop w:val="0"/>
      <w:marBottom w:val="0"/>
      <w:divBdr>
        <w:top w:val="none" w:sz="0" w:space="0" w:color="auto"/>
        <w:left w:val="none" w:sz="0" w:space="0" w:color="auto"/>
        <w:bottom w:val="none" w:sz="0" w:space="0" w:color="auto"/>
        <w:right w:val="none" w:sz="0" w:space="0" w:color="auto"/>
      </w:divBdr>
    </w:div>
    <w:div w:id="1136802873">
      <w:bodyDiv w:val="1"/>
      <w:marLeft w:val="0"/>
      <w:marRight w:val="0"/>
      <w:marTop w:val="0"/>
      <w:marBottom w:val="0"/>
      <w:divBdr>
        <w:top w:val="none" w:sz="0" w:space="0" w:color="auto"/>
        <w:left w:val="none" w:sz="0" w:space="0" w:color="auto"/>
        <w:bottom w:val="none" w:sz="0" w:space="0" w:color="auto"/>
        <w:right w:val="none" w:sz="0" w:space="0" w:color="auto"/>
      </w:divBdr>
    </w:div>
    <w:div w:id="1136803253">
      <w:bodyDiv w:val="1"/>
      <w:marLeft w:val="0"/>
      <w:marRight w:val="0"/>
      <w:marTop w:val="0"/>
      <w:marBottom w:val="0"/>
      <w:divBdr>
        <w:top w:val="none" w:sz="0" w:space="0" w:color="auto"/>
        <w:left w:val="none" w:sz="0" w:space="0" w:color="auto"/>
        <w:bottom w:val="none" w:sz="0" w:space="0" w:color="auto"/>
        <w:right w:val="none" w:sz="0" w:space="0" w:color="auto"/>
      </w:divBdr>
    </w:div>
    <w:div w:id="1141730979">
      <w:bodyDiv w:val="1"/>
      <w:marLeft w:val="0"/>
      <w:marRight w:val="0"/>
      <w:marTop w:val="0"/>
      <w:marBottom w:val="0"/>
      <w:divBdr>
        <w:top w:val="none" w:sz="0" w:space="0" w:color="auto"/>
        <w:left w:val="none" w:sz="0" w:space="0" w:color="auto"/>
        <w:bottom w:val="none" w:sz="0" w:space="0" w:color="auto"/>
        <w:right w:val="none" w:sz="0" w:space="0" w:color="auto"/>
      </w:divBdr>
    </w:div>
    <w:div w:id="1145395292">
      <w:bodyDiv w:val="1"/>
      <w:marLeft w:val="0"/>
      <w:marRight w:val="0"/>
      <w:marTop w:val="0"/>
      <w:marBottom w:val="0"/>
      <w:divBdr>
        <w:top w:val="none" w:sz="0" w:space="0" w:color="auto"/>
        <w:left w:val="none" w:sz="0" w:space="0" w:color="auto"/>
        <w:bottom w:val="none" w:sz="0" w:space="0" w:color="auto"/>
        <w:right w:val="none" w:sz="0" w:space="0" w:color="auto"/>
      </w:divBdr>
    </w:div>
    <w:div w:id="1153565827">
      <w:bodyDiv w:val="1"/>
      <w:marLeft w:val="0"/>
      <w:marRight w:val="0"/>
      <w:marTop w:val="0"/>
      <w:marBottom w:val="0"/>
      <w:divBdr>
        <w:top w:val="none" w:sz="0" w:space="0" w:color="auto"/>
        <w:left w:val="none" w:sz="0" w:space="0" w:color="auto"/>
        <w:bottom w:val="none" w:sz="0" w:space="0" w:color="auto"/>
        <w:right w:val="none" w:sz="0" w:space="0" w:color="auto"/>
      </w:divBdr>
    </w:div>
    <w:div w:id="1156798252">
      <w:bodyDiv w:val="1"/>
      <w:marLeft w:val="0"/>
      <w:marRight w:val="0"/>
      <w:marTop w:val="0"/>
      <w:marBottom w:val="0"/>
      <w:divBdr>
        <w:top w:val="none" w:sz="0" w:space="0" w:color="auto"/>
        <w:left w:val="none" w:sz="0" w:space="0" w:color="auto"/>
        <w:bottom w:val="none" w:sz="0" w:space="0" w:color="auto"/>
        <w:right w:val="none" w:sz="0" w:space="0" w:color="auto"/>
      </w:divBdr>
    </w:div>
    <w:div w:id="1161697405">
      <w:bodyDiv w:val="1"/>
      <w:marLeft w:val="0"/>
      <w:marRight w:val="0"/>
      <w:marTop w:val="0"/>
      <w:marBottom w:val="0"/>
      <w:divBdr>
        <w:top w:val="none" w:sz="0" w:space="0" w:color="auto"/>
        <w:left w:val="none" w:sz="0" w:space="0" w:color="auto"/>
        <w:bottom w:val="none" w:sz="0" w:space="0" w:color="auto"/>
        <w:right w:val="none" w:sz="0" w:space="0" w:color="auto"/>
      </w:divBdr>
    </w:div>
    <w:div w:id="1165168037">
      <w:bodyDiv w:val="1"/>
      <w:marLeft w:val="0"/>
      <w:marRight w:val="0"/>
      <w:marTop w:val="0"/>
      <w:marBottom w:val="0"/>
      <w:divBdr>
        <w:top w:val="none" w:sz="0" w:space="0" w:color="auto"/>
        <w:left w:val="none" w:sz="0" w:space="0" w:color="auto"/>
        <w:bottom w:val="none" w:sz="0" w:space="0" w:color="auto"/>
        <w:right w:val="none" w:sz="0" w:space="0" w:color="auto"/>
      </w:divBdr>
    </w:div>
    <w:div w:id="1167593818">
      <w:bodyDiv w:val="1"/>
      <w:marLeft w:val="0"/>
      <w:marRight w:val="0"/>
      <w:marTop w:val="0"/>
      <w:marBottom w:val="0"/>
      <w:divBdr>
        <w:top w:val="none" w:sz="0" w:space="0" w:color="auto"/>
        <w:left w:val="none" w:sz="0" w:space="0" w:color="auto"/>
        <w:bottom w:val="none" w:sz="0" w:space="0" w:color="auto"/>
        <w:right w:val="none" w:sz="0" w:space="0" w:color="auto"/>
      </w:divBdr>
    </w:div>
    <w:div w:id="1167791738">
      <w:bodyDiv w:val="1"/>
      <w:marLeft w:val="0"/>
      <w:marRight w:val="0"/>
      <w:marTop w:val="0"/>
      <w:marBottom w:val="0"/>
      <w:divBdr>
        <w:top w:val="none" w:sz="0" w:space="0" w:color="auto"/>
        <w:left w:val="none" w:sz="0" w:space="0" w:color="auto"/>
        <w:bottom w:val="none" w:sz="0" w:space="0" w:color="auto"/>
        <w:right w:val="none" w:sz="0" w:space="0" w:color="auto"/>
      </w:divBdr>
    </w:div>
    <w:div w:id="1179394938">
      <w:bodyDiv w:val="1"/>
      <w:marLeft w:val="0"/>
      <w:marRight w:val="0"/>
      <w:marTop w:val="0"/>
      <w:marBottom w:val="0"/>
      <w:divBdr>
        <w:top w:val="none" w:sz="0" w:space="0" w:color="auto"/>
        <w:left w:val="none" w:sz="0" w:space="0" w:color="auto"/>
        <w:bottom w:val="none" w:sz="0" w:space="0" w:color="auto"/>
        <w:right w:val="none" w:sz="0" w:space="0" w:color="auto"/>
      </w:divBdr>
    </w:div>
    <w:div w:id="1182353227">
      <w:bodyDiv w:val="1"/>
      <w:marLeft w:val="0"/>
      <w:marRight w:val="0"/>
      <w:marTop w:val="0"/>
      <w:marBottom w:val="0"/>
      <w:divBdr>
        <w:top w:val="none" w:sz="0" w:space="0" w:color="auto"/>
        <w:left w:val="none" w:sz="0" w:space="0" w:color="auto"/>
        <w:bottom w:val="none" w:sz="0" w:space="0" w:color="auto"/>
        <w:right w:val="none" w:sz="0" w:space="0" w:color="auto"/>
      </w:divBdr>
    </w:div>
    <w:div w:id="1185171574">
      <w:bodyDiv w:val="1"/>
      <w:marLeft w:val="0"/>
      <w:marRight w:val="0"/>
      <w:marTop w:val="0"/>
      <w:marBottom w:val="0"/>
      <w:divBdr>
        <w:top w:val="none" w:sz="0" w:space="0" w:color="auto"/>
        <w:left w:val="none" w:sz="0" w:space="0" w:color="auto"/>
        <w:bottom w:val="none" w:sz="0" w:space="0" w:color="auto"/>
        <w:right w:val="none" w:sz="0" w:space="0" w:color="auto"/>
      </w:divBdr>
    </w:div>
    <w:div w:id="1185821847">
      <w:bodyDiv w:val="1"/>
      <w:marLeft w:val="0"/>
      <w:marRight w:val="0"/>
      <w:marTop w:val="0"/>
      <w:marBottom w:val="0"/>
      <w:divBdr>
        <w:top w:val="none" w:sz="0" w:space="0" w:color="auto"/>
        <w:left w:val="none" w:sz="0" w:space="0" w:color="auto"/>
        <w:bottom w:val="none" w:sz="0" w:space="0" w:color="auto"/>
        <w:right w:val="none" w:sz="0" w:space="0" w:color="auto"/>
      </w:divBdr>
    </w:div>
    <w:div w:id="1186555702">
      <w:bodyDiv w:val="1"/>
      <w:marLeft w:val="0"/>
      <w:marRight w:val="0"/>
      <w:marTop w:val="0"/>
      <w:marBottom w:val="0"/>
      <w:divBdr>
        <w:top w:val="none" w:sz="0" w:space="0" w:color="auto"/>
        <w:left w:val="none" w:sz="0" w:space="0" w:color="auto"/>
        <w:bottom w:val="none" w:sz="0" w:space="0" w:color="auto"/>
        <w:right w:val="none" w:sz="0" w:space="0" w:color="auto"/>
      </w:divBdr>
    </w:div>
    <w:div w:id="1190072779">
      <w:bodyDiv w:val="1"/>
      <w:marLeft w:val="0"/>
      <w:marRight w:val="0"/>
      <w:marTop w:val="0"/>
      <w:marBottom w:val="0"/>
      <w:divBdr>
        <w:top w:val="none" w:sz="0" w:space="0" w:color="auto"/>
        <w:left w:val="none" w:sz="0" w:space="0" w:color="auto"/>
        <w:bottom w:val="none" w:sz="0" w:space="0" w:color="auto"/>
        <w:right w:val="none" w:sz="0" w:space="0" w:color="auto"/>
      </w:divBdr>
    </w:div>
    <w:div w:id="1197624206">
      <w:bodyDiv w:val="1"/>
      <w:marLeft w:val="0"/>
      <w:marRight w:val="0"/>
      <w:marTop w:val="0"/>
      <w:marBottom w:val="0"/>
      <w:divBdr>
        <w:top w:val="none" w:sz="0" w:space="0" w:color="auto"/>
        <w:left w:val="none" w:sz="0" w:space="0" w:color="auto"/>
        <w:bottom w:val="none" w:sz="0" w:space="0" w:color="auto"/>
        <w:right w:val="none" w:sz="0" w:space="0" w:color="auto"/>
      </w:divBdr>
    </w:div>
    <w:div w:id="1200363253">
      <w:bodyDiv w:val="1"/>
      <w:marLeft w:val="0"/>
      <w:marRight w:val="0"/>
      <w:marTop w:val="0"/>
      <w:marBottom w:val="0"/>
      <w:divBdr>
        <w:top w:val="none" w:sz="0" w:space="0" w:color="auto"/>
        <w:left w:val="none" w:sz="0" w:space="0" w:color="auto"/>
        <w:bottom w:val="none" w:sz="0" w:space="0" w:color="auto"/>
        <w:right w:val="none" w:sz="0" w:space="0" w:color="auto"/>
      </w:divBdr>
    </w:div>
    <w:div w:id="1200897428">
      <w:bodyDiv w:val="1"/>
      <w:marLeft w:val="0"/>
      <w:marRight w:val="0"/>
      <w:marTop w:val="0"/>
      <w:marBottom w:val="0"/>
      <w:divBdr>
        <w:top w:val="none" w:sz="0" w:space="0" w:color="auto"/>
        <w:left w:val="none" w:sz="0" w:space="0" w:color="auto"/>
        <w:bottom w:val="none" w:sz="0" w:space="0" w:color="auto"/>
        <w:right w:val="none" w:sz="0" w:space="0" w:color="auto"/>
      </w:divBdr>
    </w:div>
    <w:div w:id="1208225916">
      <w:bodyDiv w:val="1"/>
      <w:marLeft w:val="0"/>
      <w:marRight w:val="0"/>
      <w:marTop w:val="0"/>
      <w:marBottom w:val="0"/>
      <w:divBdr>
        <w:top w:val="none" w:sz="0" w:space="0" w:color="auto"/>
        <w:left w:val="none" w:sz="0" w:space="0" w:color="auto"/>
        <w:bottom w:val="none" w:sz="0" w:space="0" w:color="auto"/>
        <w:right w:val="none" w:sz="0" w:space="0" w:color="auto"/>
      </w:divBdr>
    </w:div>
    <w:div w:id="1217427899">
      <w:bodyDiv w:val="1"/>
      <w:marLeft w:val="0"/>
      <w:marRight w:val="0"/>
      <w:marTop w:val="0"/>
      <w:marBottom w:val="0"/>
      <w:divBdr>
        <w:top w:val="none" w:sz="0" w:space="0" w:color="auto"/>
        <w:left w:val="none" w:sz="0" w:space="0" w:color="auto"/>
        <w:bottom w:val="none" w:sz="0" w:space="0" w:color="auto"/>
        <w:right w:val="none" w:sz="0" w:space="0" w:color="auto"/>
      </w:divBdr>
    </w:div>
    <w:div w:id="1218593144">
      <w:bodyDiv w:val="1"/>
      <w:marLeft w:val="0"/>
      <w:marRight w:val="0"/>
      <w:marTop w:val="0"/>
      <w:marBottom w:val="0"/>
      <w:divBdr>
        <w:top w:val="none" w:sz="0" w:space="0" w:color="auto"/>
        <w:left w:val="none" w:sz="0" w:space="0" w:color="auto"/>
        <w:bottom w:val="none" w:sz="0" w:space="0" w:color="auto"/>
        <w:right w:val="none" w:sz="0" w:space="0" w:color="auto"/>
      </w:divBdr>
    </w:div>
    <w:div w:id="1221359729">
      <w:bodyDiv w:val="1"/>
      <w:marLeft w:val="0"/>
      <w:marRight w:val="0"/>
      <w:marTop w:val="0"/>
      <w:marBottom w:val="0"/>
      <w:divBdr>
        <w:top w:val="none" w:sz="0" w:space="0" w:color="auto"/>
        <w:left w:val="none" w:sz="0" w:space="0" w:color="auto"/>
        <w:bottom w:val="none" w:sz="0" w:space="0" w:color="auto"/>
        <w:right w:val="none" w:sz="0" w:space="0" w:color="auto"/>
      </w:divBdr>
    </w:div>
    <w:div w:id="1223246768">
      <w:bodyDiv w:val="1"/>
      <w:marLeft w:val="0"/>
      <w:marRight w:val="0"/>
      <w:marTop w:val="0"/>
      <w:marBottom w:val="0"/>
      <w:divBdr>
        <w:top w:val="none" w:sz="0" w:space="0" w:color="auto"/>
        <w:left w:val="none" w:sz="0" w:space="0" w:color="auto"/>
        <w:bottom w:val="none" w:sz="0" w:space="0" w:color="auto"/>
        <w:right w:val="none" w:sz="0" w:space="0" w:color="auto"/>
      </w:divBdr>
    </w:div>
    <w:div w:id="1229346271">
      <w:bodyDiv w:val="1"/>
      <w:marLeft w:val="0"/>
      <w:marRight w:val="0"/>
      <w:marTop w:val="0"/>
      <w:marBottom w:val="0"/>
      <w:divBdr>
        <w:top w:val="none" w:sz="0" w:space="0" w:color="auto"/>
        <w:left w:val="none" w:sz="0" w:space="0" w:color="auto"/>
        <w:bottom w:val="none" w:sz="0" w:space="0" w:color="auto"/>
        <w:right w:val="none" w:sz="0" w:space="0" w:color="auto"/>
      </w:divBdr>
    </w:div>
    <w:div w:id="1231889767">
      <w:bodyDiv w:val="1"/>
      <w:marLeft w:val="0"/>
      <w:marRight w:val="0"/>
      <w:marTop w:val="0"/>
      <w:marBottom w:val="0"/>
      <w:divBdr>
        <w:top w:val="none" w:sz="0" w:space="0" w:color="auto"/>
        <w:left w:val="none" w:sz="0" w:space="0" w:color="auto"/>
        <w:bottom w:val="none" w:sz="0" w:space="0" w:color="auto"/>
        <w:right w:val="none" w:sz="0" w:space="0" w:color="auto"/>
      </w:divBdr>
    </w:div>
    <w:div w:id="1235240399">
      <w:bodyDiv w:val="1"/>
      <w:marLeft w:val="0"/>
      <w:marRight w:val="0"/>
      <w:marTop w:val="0"/>
      <w:marBottom w:val="0"/>
      <w:divBdr>
        <w:top w:val="none" w:sz="0" w:space="0" w:color="auto"/>
        <w:left w:val="none" w:sz="0" w:space="0" w:color="auto"/>
        <w:bottom w:val="none" w:sz="0" w:space="0" w:color="auto"/>
        <w:right w:val="none" w:sz="0" w:space="0" w:color="auto"/>
      </w:divBdr>
    </w:div>
    <w:div w:id="1236017259">
      <w:bodyDiv w:val="1"/>
      <w:marLeft w:val="0"/>
      <w:marRight w:val="0"/>
      <w:marTop w:val="0"/>
      <w:marBottom w:val="0"/>
      <w:divBdr>
        <w:top w:val="none" w:sz="0" w:space="0" w:color="auto"/>
        <w:left w:val="none" w:sz="0" w:space="0" w:color="auto"/>
        <w:bottom w:val="none" w:sz="0" w:space="0" w:color="auto"/>
        <w:right w:val="none" w:sz="0" w:space="0" w:color="auto"/>
      </w:divBdr>
    </w:div>
    <w:div w:id="1240142528">
      <w:bodyDiv w:val="1"/>
      <w:marLeft w:val="0"/>
      <w:marRight w:val="0"/>
      <w:marTop w:val="0"/>
      <w:marBottom w:val="0"/>
      <w:divBdr>
        <w:top w:val="none" w:sz="0" w:space="0" w:color="auto"/>
        <w:left w:val="none" w:sz="0" w:space="0" w:color="auto"/>
        <w:bottom w:val="none" w:sz="0" w:space="0" w:color="auto"/>
        <w:right w:val="none" w:sz="0" w:space="0" w:color="auto"/>
      </w:divBdr>
    </w:div>
    <w:div w:id="1240871140">
      <w:bodyDiv w:val="1"/>
      <w:marLeft w:val="0"/>
      <w:marRight w:val="0"/>
      <w:marTop w:val="0"/>
      <w:marBottom w:val="0"/>
      <w:divBdr>
        <w:top w:val="none" w:sz="0" w:space="0" w:color="auto"/>
        <w:left w:val="none" w:sz="0" w:space="0" w:color="auto"/>
        <w:bottom w:val="none" w:sz="0" w:space="0" w:color="auto"/>
        <w:right w:val="none" w:sz="0" w:space="0" w:color="auto"/>
      </w:divBdr>
    </w:div>
    <w:div w:id="1241670501">
      <w:bodyDiv w:val="1"/>
      <w:marLeft w:val="0"/>
      <w:marRight w:val="0"/>
      <w:marTop w:val="0"/>
      <w:marBottom w:val="0"/>
      <w:divBdr>
        <w:top w:val="none" w:sz="0" w:space="0" w:color="auto"/>
        <w:left w:val="none" w:sz="0" w:space="0" w:color="auto"/>
        <w:bottom w:val="none" w:sz="0" w:space="0" w:color="auto"/>
        <w:right w:val="none" w:sz="0" w:space="0" w:color="auto"/>
      </w:divBdr>
    </w:div>
    <w:div w:id="1241788293">
      <w:bodyDiv w:val="1"/>
      <w:marLeft w:val="0"/>
      <w:marRight w:val="0"/>
      <w:marTop w:val="0"/>
      <w:marBottom w:val="0"/>
      <w:divBdr>
        <w:top w:val="none" w:sz="0" w:space="0" w:color="auto"/>
        <w:left w:val="none" w:sz="0" w:space="0" w:color="auto"/>
        <w:bottom w:val="none" w:sz="0" w:space="0" w:color="auto"/>
        <w:right w:val="none" w:sz="0" w:space="0" w:color="auto"/>
      </w:divBdr>
    </w:div>
    <w:div w:id="1243754734">
      <w:bodyDiv w:val="1"/>
      <w:marLeft w:val="0"/>
      <w:marRight w:val="0"/>
      <w:marTop w:val="0"/>
      <w:marBottom w:val="0"/>
      <w:divBdr>
        <w:top w:val="none" w:sz="0" w:space="0" w:color="auto"/>
        <w:left w:val="none" w:sz="0" w:space="0" w:color="auto"/>
        <w:bottom w:val="none" w:sz="0" w:space="0" w:color="auto"/>
        <w:right w:val="none" w:sz="0" w:space="0" w:color="auto"/>
      </w:divBdr>
    </w:div>
    <w:div w:id="1247038001">
      <w:bodyDiv w:val="1"/>
      <w:marLeft w:val="0"/>
      <w:marRight w:val="0"/>
      <w:marTop w:val="0"/>
      <w:marBottom w:val="0"/>
      <w:divBdr>
        <w:top w:val="none" w:sz="0" w:space="0" w:color="auto"/>
        <w:left w:val="none" w:sz="0" w:space="0" w:color="auto"/>
        <w:bottom w:val="none" w:sz="0" w:space="0" w:color="auto"/>
        <w:right w:val="none" w:sz="0" w:space="0" w:color="auto"/>
      </w:divBdr>
    </w:div>
    <w:div w:id="1249345174">
      <w:bodyDiv w:val="1"/>
      <w:marLeft w:val="0"/>
      <w:marRight w:val="0"/>
      <w:marTop w:val="0"/>
      <w:marBottom w:val="0"/>
      <w:divBdr>
        <w:top w:val="none" w:sz="0" w:space="0" w:color="auto"/>
        <w:left w:val="none" w:sz="0" w:space="0" w:color="auto"/>
        <w:bottom w:val="none" w:sz="0" w:space="0" w:color="auto"/>
        <w:right w:val="none" w:sz="0" w:space="0" w:color="auto"/>
      </w:divBdr>
    </w:div>
    <w:div w:id="1256859497">
      <w:bodyDiv w:val="1"/>
      <w:marLeft w:val="0"/>
      <w:marRight w:val="0"/>
      <w:marTop w:val="0"/>
      <w:marBottom w:val="0"/>
      <w:divBdr>
        <w:top w:val="none" w:sz="0" w:space="0" w:color="auto"/>
        <w:left w:val="none" w:sz="0" w:space="0" w:color="auto"/>
        <w:bottom w:val="none" w:sz="0" w:space="0" w:color="auto"/>
        <w:right w:val="none" w:sz="0" w:space="0" w:color="auto"/>
      </w:divBdr>
    </w:div>
    <w:div w:id="1258488474">
      <w:bodyDiv w:val="1"/>
      <w:marLeft w:val="0"/>
      <w:marRight w:val="0"/>
      <w:marTop w:val="0"/>
      <w:marBottom w:val="0"/>
      <w:divBdr>
        <w:top w:val="none" w:sz="0" w:space="0" w:color="auto"/>
        <w:left w:val="none" w:sz="0" w:space="0" w:color="auto"/>
        <w:bottom w:val="none" w:sz="0" w:space="0" w:color="auto"/>
        <w:right w:val="none" w:sz="0" w:space="0" w:color="auto"/>
      </w:divBdr>
    </w:div>
    <w:div w:id="1260797342">
      <w:bodyDiv w:val="1"/>
      <w:marLeft w:val="0"/>
      <w:marRight w:val="0"/>
      <w:marTop w:val="0"/>
      <w:marBottom w:val="0"/>
      <w:divBdr>
        <w:top w:val="none" w:sz="0" w:space="0" w:color="auto"/>
        <w:left w:val="none" w:sz="0" w:space="0" w:color="auto"/>
        <w:bottom w:val="none" w:sz="0" w:space="0" w:color="auto"/>
        <w:right w:val="none" w:sz="0" w:space="0" w:color="auto"/>
      </w:divBdr>
    </w:div>
    <w:div w:id="1265267808">
      <w:bodyDiv w:val="1"/>
      <w:marLeft w:val="0"/>
      <w:marRight w:val="0"/>
      <w:marTop w:val="0"/>
      <w:marBottom w:val="0"/>
      <w:divBdr>
        <w:top w:val="none" w:sz="0" w:space="0" w:color="auto"/>
        <w:left w:val="none" w:sz="0" w:space="0" w:color="auto"/>
        <w:bottom w:val="none" w:sz="0" w:space="0" w:color="auto"/>
        <w:right w:val="none" w:sz="0" w:space="0" w:color="auto"/>
      </w:divBdr>
    </w:div>
    <w:div w:id="1265502828">
      <w:bodyDiv w:val="1"/>
      <w:marLeft w:val="0"/>
      <w:marRight w:val="0"/>
      <w:marTop w:val="0"/>
      <w:marBottom w:val="0"/>
      <w:divBdr>
        <w:top w:val="none" w:sz="0" w:space="0" w:color="auto"/>
        <w:left w:val="none" w:sz="0" w:space="0" w:color="auto"/>
        <w:bottom w:val="none" w:sz="0" w:space="0" w:color="auto"/>
        <w:right w:val="none" w:sz="0" w:space="0" w:color="auto"/>
      </w:divBdr>
    </w:div>
    <w:div w:id="1268345911">
      <w:bodyDiv w:val="1"/>
      <w:marLeft w:val="0"/>
      <w:marRight w:val="0"/>
      <w:marTop w:val="0"/>
      <w:marBottom w:val="0"/>
      <w:divBdr>
        <w:top w:val="none" w:sz="0" w:space="0" w:color="auto"/>
        <w:left w:val="none" w:sz="0" w:space="0" w:color="auto"/>
        <w:bottom w:val="none" w:sz="0" w:space="0" w:color="auto"/>
        <w:right w:val="none" w:sz="0" w:space="0" w:color="auto"/>
      </w:divBdr>
    </w:div>
    <w:div w:id="1276060654">
      <w:bodyDiv w:val="1"/>
      <w:marLeft w:val="0"/>
      <w:marRight w:val="0"/>
      <w:marTop w:val="0"/>
      <w:marBottom w:val="0"/>
      <w:divBdr>
        <w:top w:val="none" w:sz="0" w:space="0" w:color="auto"/>
        <w:left w:val="none" w:sz="0" w:space="0" w:color="auto"/>
        <w:bottom w:val="none" w:sz="0" w:space="0" w:color="auto"/>
        <w:right w:val="none" w:sz="0" w:space="0" w:color="auto"/>
      </w:divBdr>
    </w:div>
    <w:div w:id="1276526291">
      <w:bodyDiv w:val="1"/>
      <w:marLeft w:val="0"/>
      <w:marRight w:val="0"/>
      <w:marTop w:val="0"/>
      <w:marBottom w:val="0"/>
      <w:divBdr>
        <w:top w:val="none" w:sz="0" w:space="0" w:color="auto"/>
        <w:left w:val="none" w:sz="0" w:space="0" w:color="auto"/>
        <w:bottom w:val="none" w:sz="0" w:space="0" w:color="auto"/>
        <w:right w:val="none" w:sz="0" w:space="0" w:color="auto"/>
      </w:divBdr>
    </w:div>
    <w:div w:id="1283926359">
      <w:bodyDiv w:val="1"/>
      <w:marLeft w:val="0"/>
      <w:marRight w:val="0"/>
      <w:marTop w:val="0"/>
      <w:marBottom w:val="0"/>
      <w:divBdr>
        <w:top w:val="none" w:sz="0" w:space="0" w:color="auto"/>
        <w:left w:val="none" w:sz="0" w:space="0" w:color="auto"/>
        <w:bottom w:val="none" w:sz="0" w:space="0" w:color="auto"/>
        <w:right w:val="none" w:sz="0" w:space="0" w:color="auto"/>
      </w:divBdr>
    </w:div>
    <w:div w:id="1284850203">
      <w:bodyDiv w:val="1"/>
      <w:marLeft w:val="0"/>
      <w:marRight w:val="0"/>
      <w:marTop w:val="0"/>
      <w:marBottom w:val="0"/>
      <w:divBdr>
        <w:top w:val="none" w:sz="0" w:space="0" w:color="auto"/>
        <w:left w:val="none" w:sz="0" w:space="0" w:color="auto"/>
        <w:bottom w:val="none" w:sz="0" w:space="0" w:color="auto"/>
        <w:right w:val="none" w:sz="0" w:space="0" w:color="auto"/>
      </w:divBdr>
    </w:div>
    <w:div w:id="1296638344">
      <w:bodyDiv w:val="1"/>
      <w:marLeft w:val="0"/>
      <w:marRight w:val="0"/>
      <w:marTop w:val="0"/>
      <w:marBottom w:val="0"/>
      <w:divBdr>
        <w:top w:val="none" w:sz="0" w:space="0" w:color="auto"/>
        <w:left w:val="none" w:sz="0" w:space="0" w:color="auto"/>
        <w:bottom w:val="none" w:sz="0" w:space="0" w:color="auto"/>
        <w:right w:val="none" w:sz="0" w:space="0" w:color="auto"/>
      </w:divBdr>
    </w:div>
    <w:div w:id="1299841856">
      <w:bodyDiv w:val="1"/>
      <w:marLeft w:val="0"/>
      <w:marRight w:val="0"/>
      <w:marTop w:val="0"/>
      <w:marBottom w:val="0"/>
      <w:divBdr>
        <w:top w:val="none" w:sz="0" w:space="0" w:color="auto"/>
        <w:left w:val="none" w:sz="0" w:space="0" w:color="auto"/>
        <w:bottom w:val="none" w:sz="0" w:space="0" w:color="auto"/>
        <w:right w:val="none" w:sz="0" w:space="0" w:color="auto"/>
      </w:divBdr>
    </w:div>
    <w:div w:id="1308507412">
      <w:bodyDiv w:val="1"/>
      <w:marLeft w:val="0"/>
      <w:marRight w:val="0"/>
      <w:marTop w:val="0"/>
      <w:marBottom w:val="0"/>
      <w:divBdr>
        <w:top w:val="none" w:sz="0" w:space="0" w:color="auto"/>
        <w:left w:val="none" w:sz="0" w:space="0" w:color="auto"/>
        <w:bottom w:val="none" w:sz="0" w:space="0" w:color="auto"/>
        <w:right w:val="none" w:sz="0" w:space="0" w:color="auto"/>
      </w:divBdr>
    </w:div>
    <w:div w:id="1319387667">
      <w:bodyDiv w:val="1"/>
      <w:marLeft w:val="0"/>
      <w:marRight w:val="0"/>
      <w:marTop w:val="0"/>
      <w:marBottom w:val="0"/>
      <w:divBdr>
        <w:top w:val="none" w:sz="0" w:space="0" w:color="auto"/>
        <w:left w:val="none" w:sz="0" w:space="0" w:color="auto"/>
        <w:bottom w:val="none" w:sz="0" w:space="0" w:color="auto"/>
        <w:right w:val="none" w:sz="0" w:space="0" w:color="auto"/>
      </w:divBdr>
    </w:div>
    <w:div w:id="1319533557">
      <w:bodyDiv w:val="1"/>
      <w:marLeft w:val="0"/>
      <w:marRight w:val="0"/>
      <w:marTop w:val="0"/>
      <w:marBottom w:val="0"/>
      <w:divBdr>
        <w:top w:val="none" w:sz="0" w:space="0" w:color="auto"/>
        <w:left w:val="none" w:sz="0" w:space="0" w:color="auto"/>
        <w:bottom w:val="none" w:sz="0" w:space="0" w:color="auto"/>
        <w:right w:val="none" w:sz="0" w:space="0" w:color="auto"/>
      </w:divBdr>
    </w:div>
    <w:div w:id="1340228908">
      <w:bodyDiv w:val="1"/>
      <w:marLeft w:val="0"/>
      <w:marRight w:val="0"/>
      <w:marTop w:val="0"/>
      <w:marBottom w:val="0"/>
      <w:divBdr>
        <w:top w:val="none" w:sz="0" w:space="0" w:color="auto"/>
        <w:left w:val="none" w:sz="0" w:space="0" w:color="auto"/>
        <w:bottom w:val="none" w:sz="0" w:space="0" w:color="auto"/>
        <w:right w:val="none" w:sz="0" w:space="0" w:color="auto"/>
      </w:divBdr>
    </w:div>
    <w:div w:id="1340617350">
      <w:bodyDiv w:val="1"/>
      <w:marLeft w:val="0"/>
      <w:marRight w:val="0"/>
      <w:marTop w:val="0"/>
      <w:marBottom w:val="0"/>
      <w:divBdr>
        <w:top w:val="none" w:sz="0" w:space="0" w:color="auto"/>
        <w:left w:val="none" w:sz="0" w:space="0" w:color="auto"/>
        <w:bottom w:val="none" w:sz="0" w:space="0" w:color="auto"/>
        <w:right w:val="none" w:sz="0" w:space="0" w:color="auto"/>
      </w:divBdr>
    </w:div>
    <w:div w:id="1341541323">
      <w:bodyDiv w:val="1"/>
      <w:marLeft w:val="0"/>
      <w:marRight w:val="0"/>
      <w:marTop w:val="0"/>
      <w:marBottom w:val="0"/>
      <w:divBdr>
        <w:top w:val="none" w:sz="0" w:space="0" w:color="auto"/>
        <w:left w:val="none" w:sz="0" w:space="0" w:color="auto"/>
        <w:bottom w:val="none" w:sz="0" w:space="0" w:color="auto"/>
        <w:right w:val="none" w:sz="0" w:space="0" w:color="auto"/>
      </w:divBdr>
    </w:div>
    <w:div w:id="1341545869">
      <w:bodyDiv w:val="1"/>
      <w:marLeft w:val="0"/>
      <w:marRight w:val="0"/>
      <w:marTop w:val="0"/>
      <w:marBottom w:val="0"/>
      <w:divBdr>
        <w:top w:val="none" w:sz="0" w:space="0" w:color="auto"/>
        <w:left w:val="none" w:sz="0" w:space="0" w:color="auto"/>
        <w:bottom w:val="none" w:sz="0" w:space="0" w:color="auto"/>
        <w:right w:val="none" w:sz="0" w:space="0" w:color="auto"/>
      </w:divBdr>
    </w:div>
    <w:div w:id="1344818428">
      <w:bodyDiv w:val="1"/>
      <w:marLeft w:val="0"/>
      <w:marRight w:val="0"/>
      <w:marTop w:val="0"/>
      <w:marBottom w:val="0"/>
      <w:divBdr>
        <w:top w:val="none" w:sz="0" w:space="0" w:color="auto"/>
        <w:left w:val="none" w:sz="0" w:space="0" w:color="auto"/>
        <w:bottom w:val="none" w:sz="0" w:space="0" w:color="auto"/>
        <w:right w:val="none" w:sz="0" w:space="0" w:color="auto"/>
      </w:divBdr>
    </w:div>
    <w:div w:id="1354265820">
      <w:bodyDiv w:val="1"/>
      <w:marLeft w:val="0"/>
      <w:marRight w:val="0"/>
      <w:marTop w:val="0"/>
      <w:marBottom w:val="0"/>
      <w:divBdr>
        <w:top w:val="none" w:sz="0" w:space="0" w:color="auto"/>
        <w:left w:val="none" w:sz="0" w:space="0" w:color="auto"/>
        <w:bottom w:val="none" w:sz="0" w:space="0" w:color="auto"/>
        <w:right w:val="none" w:sz="0" w:space="0" w:color="auto"/>
      </w:divBdr>
    </w:div>
    <w:div w:id="1357193338">
      <w:bodyDiv w:val="1"/>
      <w:marLeft w:val="0"/>
      <w:marRight w:val="0"/>
      <w:marTop w:val="0"/>
      <w:marBottom w:val="0"/>
      <w:divBdr>
        <w:top w:val="none" w:sz="0" w:space="0" w:color="auto"/>
        <w:left w:val="none" w:sz="0" w:space="0" w:color="auto"/>
        <w:bottom w:val="none" w:sz="0" w:space="0" w:color="auto"/>
        <w:right w:val="none" w:sz="0" w:space="0" w:color="auto"/>
      </w:divBdr>
    </w:div>
    <w:div w:id="1361279190">
      <w:bodyDiv w:val="1"/>
      <w:marLeft w:val="0"/>
      <w:marRight w:val="0"/>
      <w:marTop w:val="0"/>
      <w:marBottom w:val="0"/>
      <w:divBdr>
        <w:top w:val="none" w:sz="0" w:space="0" w:color="auto"/>
        <w:left w:val="none" w:sz="0" w:space="0" w:color="auto"/>
        <w:bottom w:val="none" w:sz="0" w:space="0" w:color="auto"/>
        <w:right w:val="none" w:sz="0" w:space="0" w:color="auto"/>
      </w:divBdr>
    </w:div>
    <w:div w:id="1365715090">
      <w:bodyDiv w:val="1"/>
      <w:marLeft w:val="0"/>
      <w:marRight w:val="0"/>
      <w:marTop w:val="0"/>
      <w:marBottom w:val="0"/>
      <w:divBdr>
        <w:top w:val="none" w:sz="0" w:space="0" w:color="auto"/>
        <w:left w:val="none" w:sz="0" w:space="0" w:color="auto"/>
        <w:bottom w:val="none" w:sz="0" w:space="0" w:color="auto"/>
        <w:right w:val="none" w:sz="0" w:space="0" w:color="auto"/>
      </w:divBdr>
    </w:div>
    <w:div w:id="1369797144">
      <w:bodyDiv w:val="1"/>
      <w:marLeft w:val="0"/>
      <w:marRight w:val="0"/>
      <w:marTop w:val="0"/>
      <w:marBottom w:val="0"/>
      <w:divBdr>
        <w:top w:val="none" w:sz="0" w:space="0" w:color="auto"/>
        <w:left w:val="none" w:sz="0" w:space="0" w:color="auto"/>
        <w:bottom w:val="none" w:sz="0" w:space="0" w:color="auto"/>
        <w:right w:val="none" w:sz="0" w:space="0" w:color="auto"/>
      </w:divBdr>
    </w:div>
    <w:div w:id="1372533522">
      <w:bodyDiv w:val="1"/>
      <w:marLeft w:val="0"/>
      <w:marRight w:val="0"/>
      <w:marTop w:val="0"/>
      <w:marBottom w:val="0"/>
      <w:divBdr>
        <w:top w:val="none" w:sz="0" w:space="0" w:color="auto"/>
        <w:left w:val="none" w:sz="0" w:space="0" w:color="auto"/>
        <w:bottom w:val="none" w:sz="0" w:space="0" w:color="auto"/>
        <w:right w:val="none" w:sz="0" w:space="0" w:color="auto"/>
      </w:divBdr>
    </w:div>
    <w:div w:id="1375347315">
      <w:bodyDiv w:val="1"/>
      <w:marLeft w:val="0"/>
      <w:marRight w:val="0"/>
      <w:marTop w:val="0"/>
      <w:marBottom w:val="0"/>
      <w:divBdr>
        <w:top w:val="none" w:sz="0" w:space="0" w:color="auto"/>
        <w:left w:val="none" w:sz="0" w:space="0" w:color="auto"/>
        <w:bottom w:val="none" w:sz="0" w:space="0" w:color="auto"/>
        <w:right w:val="none" w:sz="0" w:space="0" w:color="auto"/>
      </w:divBdr>
    </w:div>
    <w:div w:id="1377197761">
      <w:bodyDiv w:val="1"/>
      <w:marLeft w:val="0"/>
      <w:marRight w:val="0"/>
      <w:marTop w:val="0"/>
      <w:marBottom w:val="0"/>
      <w:divBdr>
        <w:top w:val="none" w:sz="0" w:space="0" w:color="auto"/>
        <w:left w:val="none" w:sz="0" w:space="0" w:color="auto"/>
        <w:bottom w:val="none" w:sz="0" w:space="0" w:color="auto"/>
        <w:right w:val="none" w:sz="0" w:space="0" w:color="auto"/>
      </w:divBdr>
    </w:div>
    <w:div w:id="1378317523">
      <w:bodyDiv w:val="1"/>
      <w:marLeft w:val="0"/>
      <w:marRight w:val="0"/>
      <w:marTop w:val="0"/>
      <w:marBottom w:val="0"/>
      <w:divBdr>
        <w:top w:val="none" w:sz="0" w:space="0" w:color="auto"/>
        <w:left w:val="none" w:sz="0" w:space="0" w:color="auto"/>
        <w:bottom w:val="none" w:sz="0" w:space="0" w:color="auto"/>
        <w:right w:val="none" w:sz="0" w:space="0" w:color="auto"/>
      </w:divBdr>
    </w:div>
    <w:div w:id="1379819673">
      <w:bodyDiv w:val="1"/>
      <w:marLeft w:val="0"/>
      <w:marRight w:val="0"/>
      <w:marTop w:val="0"/>
      <w:marBottom w:val="0"/>
      <w:divBdr>
        <w:top w:val="none" w:sz="0" w:space="0" w:color="auto"/>
        <w:left w:val="none" w:sz="0" w:space="0" w:color="auto"/>
        <w:bottom w:val="none" w:sz="0" w:space="0" w:color="auto"/>
        <w:right w:val="none" w:sz="0" w:space="0" w:color="auto"/>
      </w:divBdr>
    </w:div>
    <w:div w:id="1381857586">
      <w:bodyDiv w:val="1"/>
      <w:marLeft w:val="0"/>
      <w:marRight w:val="0"/>
      <w:marTop w:val="0"/>
      <w:marBottom w:val="0"/>
      <w:divBdr>
        <w:top w:val="none" w:sz="0" w:space="0" w:color="auto"/>
        <w:left w:val="none" w:sz="0" w:space="0" w:color="auto"/>
        <w:bottom w:val="none" w:sz="0" w:space="0" w:color="auto"/>
        <w:right w:val="none" w:sz="0" w:space="0" w:color="auto"/>
      </w:divBdr>
    </w:div>
    <w:div w:id="1384139123">
      <w:bodyDiv w:val="1"/>
      <w:marLeft w:val="0"/>
      <w:marRight w:val="0"/>
      <w:marTop w:val="0"/>
      <w:marBottom w:val="0"/>
      <w:divBdr>
        <w:top w:val="none" w:sz="0" w:space="0" w:color="auto"/>
        <w:left w:val="none" w:sz="0" w:space="0" w:color="auto"/>
        <w:bottom w:val="none" w:sz="0" w:space="0" w:color="auto"/>
        <w:right w:val="none" w:sz="0" w:space="0" w:color="auto"/>
      </w:divBdr>
    </w:div>
    <w:div w:id="1387996822">
      <w:bodyDiv w:val="1"/>
      <w:marLeft w:val="0"/>
      <w:marRight w:val="0"/>
      <w:marTop w:val="0"/>
      <w:marBottom w:val="0"/>
      <w:divBdr>
        <w:top w:val="none" w:sz="0" w:space="0" w:color="auto"/>
        <w:left w:val="none" w:sz="0" w:space="0" w:color="auto"/>
        <w:bottom w:val="none" w:sz="0" w:space="0" w:color="auto"/>
        <w:right w:val="none" w:sz="0" w:space="0" w:color="auto"/>
      </w:divBdr>
    </w:div>
    <w:div w:id="1388259232">
      <w:bodyDiv w:val="1"/>
      <w:marLeft w:val="0"/>
      <w:marRight w:val="0"/>
      <w:marTop w:val="0"/>
      <w:marBottom w:val="0"/>
      <w:divBdr>
        <w:top w:val="none" w:sz="0" w:space="0" w:color="auto"/>
        <w:left w:val="none" w:sz="0" w:space="0" w:color="auto"/>
        <w:bottom w:val="none" w:sz="0" w:space="0" w:color="auto"/>
        <w:right w:val="none" w:sz="0" w:space="0" w:color="auto"/>
      </w:divBdr>
    </w:div>
    <w:div w:id="1388528515">
      <w:bodyDiv w:val="1"/>
      <w:marLeft w:val="0"/>
      <w:marRight w:val="0"/>
      <w:marTop w:val="0"/>
      <w:marBottom w:val="0"/>
      <w:divBdr>
        <w:top w:val="none" w:sz="0" w:space="0" w:color="auto"/>
        <w:left w:val="none" w:sz="0" w:space="0" w:color="auto"/>
        <w:bottom w:val="none" w:sz="0" w:space="0" w:color="auto"/>
        <w:right w:val="none" w:sz="0" w:space="0" w:color="auto"/>
      </w:divBdr>
    </w:div>
    <w:div w:id="1401172245">
      <w:bodyDiv w:val="1"/>
      <w:marLeft w:val="0"/>
      <w:marRight w:val="0"/>
      <w:marTop w:val="0"/>
      <w:marBottom w:val="0"/>
      <w:divBdr>
        <w:top w:val="none" w:sz="0" w:space="0" w:color="auto"/>
        <w:left w:val="none" w:sz="0" w:space="0" w:color="auto"/>
        <w:bottom w:val="none" w:sz="0" w:space="0" w:color="auto"/>
        <w:right w:val="none" w:sz="0" w:space="0" w:color="auto"/>
      </w:divBdr>
    </w:div>
    <w:div w:id="1402174867">
      <w:bodyDiv w:val="1"/>
      <w:marLeft w:val="0"/>
      <w:marRight w:val="0"/>
      <w:marTop w:val="0"/>
      <w:marBottom w:val="0"/>
      <w:divBdr>
        <w:top w:val="none" w:sz="0" w:space="0" w:color="auto"/>
        <w:left w:val="none" w:sz="0" w:space="0" w:color="auto"/>
        <w:bottom w:val="none" w:sz="0" w:space="0" w:color="auto"/>
        <w:right w:val="none" w:sz="0" w:space="0" w:color="auto"/>
      </w:divBdr>
    </w:div>
    <w:div w:id="1410881993">
      <w:bodyDiv w:val="1"/>
      <w:marLeft w:val="0"/>
      <w:marRight w:val="0"/>
      <w:marTop w:val="0"/>
      <w:marBottom w:val="0"/>
      <w:divBdr>
        <w:top w:val="none" w:sz="0" w:space="0" w:color="auto"/>
        <w:left w:val="none" w:sz="0" w:space="0" w:color="auto"/>
        <w:bottom w:val="none" w:sz="0" w:space="0" w:color="auto"/>
        <w:right w:val="none" w:sz="0" w:space="0" w:color="auto"/>
      </w:divBdr>
    </w:div>
    <w:div w:id="1416900598">
      <w:bodyDiv w:val="1"/>
      <w:marLeft w:val="0"/>
      <w:marRight w:val="0"/>
      <w:marTop w:val="0"/>
      <w:marBottom w:val="0"/>
      <w:divBdr>
        <w:top w:val="none" w:sz="0" w:space="0" w:color="auto"/>
        <w:left w:val="none" w:sz="0" w:space="0" w:color="auto"/>
        <w:bottom w:val="none" w:sz="0" w:space="0" w:color="auto"/>
        <w:right w:val="none" w:sz="0" w:space="0" w:color="auto"/>
      </w:divBdr>
    </w:div>
    <w:div w:id="1417508641">
      <w:bodyDiv w:val="1"/>
      <w:marLeft w:val="0"/>
      <w:marRight w:val="0"/>
      <w:marTop w:val="0"/>
      <w:marBottom w:val="0"/>
      <w:divBdr>
        <w:top w:val="none" w:sz="0" w:space="0" w:color="auto"/>
        <w:left w:val="none" w:sz="0" w:space="0" w:color="auto"/>
        <w:bottom w:val="none" w:sz="0" w:space="0" w:color="auto"/>
        <w:right w:val="none" w:sz="0" w:space="0" w:color="auto"/>
      </w:divBdr>
    </w:div>
    <w:div w:id="1422873649">
      <w:bodyDiv w:val="1"/>
      <w:marLeft w:val="0"/>
      <w:marRight w:val="0"/>
      <w:marTop w:val="0"/>
      <w:marBottom w:val="0"/>
      <w:divBdr>
        <w:top w:val="none" w:sz="0" w:space="0" w:color="auto"/>
        <w:left w:val="none" w:sz="0" w:space="0" w:color="auto"/>
        <w:bottom w:val="none" w:sz="0" w:space="0" w:color="auto"/>
        <w:right w:val="none" w:sz="0" w:space="0" w:color="auto"/>
      </w:divBdr>
    </w:div>
    <w:div w:id="1427536433">
      <w:bodyDiv w:val="1"/>
      <w:marLeft w:val="0"/>
      <w:marRight w:val="0"/>
      <w:marTop w:val="0"/>
      <w:marBottom w:val="0"/>
      <w:divBdr>
        <w:top w:val="none" w:sz="0" w:space="0" w:color="auto"/>
        <w:left w:val="none" w:sz="0" w:space="0" w:color="auto"/>
        <w:bottom w:val="none" w:sz="0" w:space="0" w:color="auto"/>
        <w:right w:val="none" w:sz="0" w:space="0" w:color="auto"/>
      </w:divBdr>
    </w:div>
    <w:div w:id="1429888772">
      <w:bodyDiv w:val="1"/>
      <w:marLeft w:val="0"/>
      <w:marRight w:val="0"/>
      <w:marTop w:val="0"/>
      <w:marBottom w:val="0"/>
      <w:divBdr>
        <w:top w:val="none" w:sz="0" w:space="0" w:color="auto"/>
        <w:left w:val="none" w:sz="0" w:space="0" w:color="auto"/>
        <w:bottom w:val="none" w:sz="0" w:space="0" w:color="auto"/>
        <w:right w:val="none" w:sz="0" w:space="0" w:color="auto"/>
      </w:divBdr>
    </w:div>
    <w:div w:id="1432312196">
      <w:bodyDiv w:val="1"/>
      <w:marLeft w:val="0"/>
      <w:marRight w:val="0"/>
      <w:marTop w:val="0"/>
      <w:marBottom w:val="0"/>
      <w:divBdr>
        <w:top w:val="none" w:sz="0" w:space="0" w:color="auto"/>
        <w:left w:val="none" w:sz="0" w:space="0" w:color="auto"/>
        <w:bottom w:val="none" w:sz="0" w:space="0" w:color="auto"/>
        <w:right w:val="none" w:sz="0" w:space="0" w:color="auto"/>
      </w:divBdr>
    </w:div>
    <w:div w:id="1434208972">
      <w:bodyDiv w:val="1"/>
      <w:marLeft w:val="0"/>
      <w:marRight w:val="0"/>
      <w:marTop w:val="0"/>
      <w:marBottom w:val="0"/>
      <w:divBdr>
        <w:top w:val="none" w:sz="0" w:space="0" w:color="auto"/>
        <w:left w:val="none" w:sz="0" w:space="0" w:color="auto"/>
        <w:bottom w:val="none" w:sz="0" w:space="0" w:color="auto"/>
        <w:right w:val="none" w:sz="0" w:space="0" w:color="auto"/>
      </w:divBdr>
    </w:div>
    <w:div w:id="1438792847">
      <w:bodyDiv w:val="1"/>
      <w:marLeft w:val="0"/>
      <w:marRight w:val="0"/>
      <w:marTop w:val="0"/>
      <w:marBottom w:val="0"/>
      <w:divBdr>
        <w:top w:val="none" w:sz="0" w:space="0" w:color="auto"/>
        <w:left w:val="none" w:sz="0" w:space="0" w:color="auto"/>
        <w:bottom w:val="none" w:sz="0" w:space="0" w:color="auto"/>
        <w:right w:val="none" w:sz="0" w:space="0" w:color="auto"/>
      </w:divBdr>
    </w:div>
    <w:div w:id="1440179724">
      <w:bodyDiv w:val="1"/>
      <w:marLeft w:val="0"/>
      <w:marRight w:val="0"/>
      <w:marTop w:val="0"/>
      <w:marBottom w:val="0"/>
      <w:divBdr>
        <w:top w:val="none" w:sz="0" w:space="0" w:color="auto"/>
        <w:left w:val="none" w:sz="0" w:space="0" w:color="auto"/>
        <w:bottom w:val="none" w:sz="0" w:space="0" w:color="auto"/>
        <w:right w:val="none" w:sz="0" w:space="0" w:color="auto"/>
      </w:divBdr>
    </w:div>
    <w:div w:id="1440686281">
      <w:bodyDiv w:val="1"/>
      <w:marLeft w:val="0"/>
      <w:marRight w:val="0"/>
      <w:marTop w:val="0"/>
      <w:marBottom w:val="0"/>
      <w:divBdr>
        <w:top w:val="none" w:sz="0" w:space="0" w:color="auto"/>
        <w:left w:val="none" w:sz="0" w:space="0" w:color="auto"/>
        <w:bottom w:val="none" w:sz="0" w:space="0" w:color="auto"/>
        <w:right w:val="none" w:sz="0" w:space="0" w:color="auto"/>
      </w:divBdr>
    </w:div>
    <w:div w:id="1448549664">
      <w:bodyDiv w:val="1"/>
      <w:marLeft w:val="0"/>
      <w:marRight w:val="0"/>
      <w:marTop w:val="0"/>
      <w:marBottom w:val="0"/>
      <w:divBdr>
        <w:top w:val="none" w:sz="0" w:space="0" w:color="auto"/>
        <w:left w:val="none" w:sz="0" w:space="0" w:color="auto"/>
        <w:bottom w:val="none" w:sz="0" w:space="0" w:color="auto"/>
        <w:right w:val="none" w:sz="0" w:space="0" w:color="auto"/>
      </w:divBdr>
    </w:div>
    <w:div w:id="1449667151">
      <w:bodyDiv w:val="1"/>
      <w:marLeft w:val="0"/>
      <w:marRight w:val="0"/>
      <w:marTop w:val="0"/>
      <w:marBottom w:val="0"/>
      <w:divBdr>
        <w:top w:val="none" w:sz="0" w:space="0" w:color="auto"/>
        <w:left w:val="none" w:sz="0" w:space="0" w:color="auto"/>
        <w:bottom w:val="none" w:sz="0" w:space="0" w:color="auto"/>
        <w:right w:val="none" w:sz="0" w:space="0" w:color="auto"/>
      </w:divBdr>
    </w:div>
    <w:div w:id="1449811014">
      <w:bodyDiv w:val="1"/>
      <w:marLeft w:val="0"/>
      <w:marRight w:val="0"/>
      <w:marTop w:val="0"/>
      <w:marBottom w:val="0"/>
      <w:divBdr>
        <w:top w:val="none" w:sz="0" w:space="0" w:color="auto"/>
        <w:left w:val="none" w:sz="0" w:space="0" w:color="auto"/>
        <w:bottom w:val="none" w:sz="0" w:space="0" w:color="auto"/>
        <w:right w:val="none" w:sz="0" w:space="0" w:color="auto"/>
      </w:divBdr>
    </w:div>
    <w:div w:id="1450010457">
      <w:bodyDiv w:val="1"/>
      <w:marLeft w:val="0"/>
      <w:marRight w:val="0"/>
      <w:marTop w:val="0"/>
      <w:marBottom w:val="0"/>
      <w:divBdr>
        <w:top w:val="none" w:sz="0" w:space="0" w:color="auto"/>
        <w:left w:val="none" w:sz="0" w:space="0" w:color="auto"/>
        <w:bottom w:val="none" w:sz="0" w:space="0" w:color="auto"/>
        <w:right w:val="none" w:sz="0" w:space="0" w:color="auto"/>
      </w:divBdr>
    </w:div>
    <w:div w:id="1461655554">
      <w:bodyDiv w:val="1"/>
      <w:marLeft w:val="0"/>
      <w:marRight w:val="0"/>
      <w:marTop w:val="0"/>
      <w:marBottom w:val="0"/>
      <w:divBdr>
        <w:top w:val="none" w:sz="0" w:space="0" w:color="auto"/>
        <w:left w:val="none" w:sz="0" w:space="0" w:color="auto"/>
        <w:bottom w:val="none" w:sz="0" w:space="0" w:color="auto"/>
        <w:right w:val="none" w:sz="0" w:space="0" w:color="auto"/>
      </w:divBdr>
    </w:div>
    <w:div w:id="1462118236">
      <w:bodyDiv w:val="1"/>
      <w:marLeft w:val="0"/>
      <w:marRight w:val="0"/>
      <w:marTop w:val="0"/>
      <w:marBottom w:val="0"/>
      <w:divBdr>
        <w:top w:val="none" w:sz="0" w:space="0" w:color="auto"/>
        <w:left w:val="none" w:sz="0" w:space="0" w:color="auto"/>
        <w:bottom w:val="none" w:sz="0" w:space="0" w:color="auto"/>
        <w:right w:val="none" w:sz="0" w:space="0" w:color="auto"/>
      </w:divBdr>
    </w:div>
    <w:div w:id="1466312688">
      <w:bodyDiv w:val="1"/>
      <w:marLeft w:val="0"/>
      <w:marRight w:val="0"/>
      <w:marTop w:val="0"/>
      <w:marBottom w:val="0"/>
      <w:divBdr>
        <w:top w:val="none" w:sz="0" w:space="0" w:color="auto"/>
        <w:left w:val="none" w:sz="0" w:space="0" w:color="auto"/>
        <w:bottom w:val="none" w:sz="0" w:space="0" w:color="auto"/>
        <w:right w:val="none" w:sz="0" w:space="0" w:color="auto"/>
      </w:divBdr>
    </w:div>
    <w:div w:id="1469783113">
      <w:bodyDiv w:val="1"/>
      <w:marLeft w:val="0"/>
      <w:marRight w:val="0"/>
      <w:marTop w:val="0"/>
      <w:marBottom w:val="0"/>
      <w:divBdr>
        <w:top w:val="none" w:sz="0" w:space="0" w:color="auto"/>
        <w:left w:val="none" w:sz="0" w:space="0" w:color="auto"/>
        <w:bottom w:val="none" w:sz="0" w:space="0" w:color="auto"/>
        <w:right w:val="none" w:sz="0" w:space="0" w:color="auto"/>
      </w:divBdr>
    </w:div>
    <w:div w:id="1483158667">
      <w:bodyDiv w:val="1"/>
      <w:marLeft w:val="0"/>
      <w:marRight w:val="0"/>
      <w:marTop w:val="0"/>
      <w:marBottom w:val="0"/>
      <w:divBdr>
        <w:top w:val="none" w:sz="0" w:space="0" w:color="auto"/>
        <w:left w:val="none" w:sz="0" w:space="0" w:color="auto"/>
        <w:bottom w:val="none" w:sz="0" w:space="0" w:color="auto"/>
        <w:right w:val="none" w:sz="0" w:space="0" w:color="auto"/>
      </w:divBdr>
    </w:div>
    <w:div w:id="1486819689">
      <w:bodyDiv w:val="1"/>
      <w:marLeft w:val="0"/>
      <w:marRight w:val="0"/>
      <w:marTop w:val="0"/>
      <w:marBottom w:val="0"/>
      <w:divBdr>
        <w:top w:val="none" w:sz="0" w:space="0" w:color="auto"/>
        <w:left w:val="none" w:sz="0" w:space="0" w:color="auto"/>
        <w:bottom w:val="none" w:sz="0" w:space="0" w:color="auto"/>
        <w:right w:val="none" w:sz="0" w:space="0" w:color="auto"/>
      </w:divBdr>
    </w:div>
    <w:div w:id="1493253477">
      <w:bodyDiv w:val="1"/>
      <w:marLeft w:val="0"/>
      <w:marRight w:val="0"/>
      <w:marTop w:val="0"/>
      <w:marBottom w:val="0"/>
      <w:divBdr>
        <w:top w:val="none" w:sz="0" w:space="0" w:color="auto"/>
        <w:left w:val="none" w:sz="0" w:space="0" w:color="auto"/>
        <w:bottom w:val="none" w:sz="0" w:space="0" w:color="auto"/>
        <w:right w:val="none" w:sz="0" w:space="0" w:color="auto"/>
      </w:divBdr>
    </w:div>
    <w:div w:id="1503011655">
      <w:bodyDiv w:val="1"/>
      <w:marLeft w:val="0"/>
      <w:marRight w:val="0"/>
      <w:marTop w:val="0"/>
      <w:marBottom w:val="0"/>
      <w:divBdr>
        <w:top w:val="none" w:sz="0" w:space="0" w:color="auto"/>
        <w:left w:val="none" w:sz="0" w:space="0" w:color="auto"/>
        <w:bottom w:val="none" w:sz="0" w:space="0" w:color="auto"/>
        <w:right w:val="none" w:sz="0" w:space="0" w:color="auto"/>
      </w:divBdr>
    </w:div>
    <w:div w:id="1504857136">
      <w:bodyDiv w:val="1"/>
      <w:marLeft w:val="0"/>
      <w:marRight w:val="0"/>
      <w:marTop w:val="0"/>
      <w:marBottom w:val="0"/>
      <w:divBdr>
        <w:top w:val="none" w:sz="0" w:space="0" w:color="auto"/>
        <w:left w:val="none" w:sz="0" w:space="0" w:color="auto"/>
        <w:bottom w:val="none" w:sz="0" w:space="0" w:color="auto"/>
        <w:right w:val="none" w:sz="0" w:space="0" w:color="auto"/>
      </w:divBdr>
    </w:div>
    <w:div w:id="1510025109">
      <w:bodyDiv w:val="1"/>
      <w:marLeft w:val="0"/>
      <w:marRight w:val="0"/>
      <w:marTop w:val="0"/>
      <w:marBottom w:val="0"/>
      <w:divBdr>
        <w:top w:val="none" w:sz="0" w:space="0" w:color="auto"/>
        <w:left w:val="none" w:sz="0" w:space="0" w:color="auto"/>
        <w:bottom w:val="none" w:sz="0" w:space="0" w:color="auto"/>
        <w:right w:val="none" w:sz="0" w:space="0" w:color="auto"/>
      </w:divBdr>
    </w:div>
    <w:div w:id="1511529497">
      <w:bodyDiv w:val="1"/>
      <w:marLeft w:val="0"/>
      <w:marRight w:val="0"/>
      <w:marTop w:val="0"/>
      <w:marBottom w:val="0"/>
      <w:divBdr>
        <w:top w:val="none" w:sz="0" w:space="0" w:color="auto"/>
        <w:left w:val="none" w:sz="0" w:space="0" w:color="auto"/>
        <w:bottom w:val="none" w:sz="0" w:space="0" w:color="auto"/>
        <w:right w:val="none" w:sz="0" w:space="0" w:color="auto"/>
      </w:divBdr>
    </w:div>
    <w:div w:id="1515068202">
      <w:bodyDiv w:val="1"/>
      <w:marLeft w:val="0"/>
      <w:marRight w:val="0"/>
      <w:marTop w:val="0"/>
      <w:marBottom w:val="0"/>
      <w:divBdr>
        <w:top w:val="none" w:sz="0" w:space="0" w:color="auto"/>
        <w:left w:val="none" w:sz="0" w:space="0" w:color="auto"/>
        <w:bottom w:val="none" w:sz="0" w:space="0" w:color="auto"/>
        <w:right w:val="none" w:sz="0" w:space="0" w:color="auto"/>
      </w:divBdr>
    </w:div>
    <w:div w:id="1525941714">
      <w:bodyDiv w:val="1"/>
      <w:marLeft w:val="0"/>
      <w:marRight w:val="0"/>
      <w:marTop w:val="0"/>
      <w:marBottom w:val="0"/>
      <w:divBdr>
        <w:top w:val="none" w:sz="0" w:space="0" w:color="auto"/>
        <w:left w:val="none" w:sz="0" w:space="0" w:color="auto"/>
        <w:bottom w:val="none" w:sz="0" w:space="0" w:color="auto"/>
        <w:right w:val="none" w:sz="0" w:space="0" w:color="auto"/>
      </w:divBdr>
    </w:div>
    <w:div w:id="1532064834">
      <w:bodyDiv w:val="1"/>
      <w:marLeft w:val="0"/>
      <w:marRight w:val="0"/>
      <w:marTop w:val="0"/>
      <w:marBottom w:val="0"/>
      <w:divBdr>
        <w:top w:val="none" w:sz="0" w:space="0" w:color="auto"/>
        <w:left w:val="none" w:sz="0" w:space="0" w:color="auto"/>
        <w:bottom w:val="none" w:sz="0" w:space="0" w:color="auto"/>
        <w:right w:val="none" w:sz="0" w:space="0" w:color="auto"/>
      </w:divBdr>
    </w:div>
    <w:div w:id="1539122566">
      <w:bodyDiv w:val="1"/>
      <w:marLeft w:val="0"/>
      <w:marRight w:val="0"/>
      <w:marTop w:val="0"/>
      <w:marBottom w:val="0"/>
      <w:divBdr>
        <w:top w:val="none" w:sz="0" w:space="0" w:color="auto"/>
        <w:left w:val="none" w:sz="0" w:space="0" w:color="auto"/>
        <w:bottom w:val="none" w:sz="0" w:space="0" w:color="auto"/>
        <w:right w:val="none" w:sz="0" w:space="0" w:color="auto"/>
      </w:divBdr>
    </w:div>
    <w:div w:id="1540506559">
      <w:bodyDiv w:val="1"/>
      <w:marLeft w:val="0"/>
      <w:marRight w:val="0"/>
      <w:marTop w:val="0"/>
      <w:marBottom w:val="0"/>
      <w:divBdr>
        <w:top w:val="none" w:sz="0" w:space="0" w:color="auto"/>
        <w:left w:val="none" w:sz="0" w:space="0" w:color="auto"/>
        <w:bottom w:val="none" w:sz="0" w:space="0" w:color="auto"/>
        <w:right w:val="none" w:sz="0" w:space="0" w:color="auto"/>
      </w:divBdr>
    </w:div>
    <w:div w:id="1549219032">
      <w:bodyDiv w:val="1"/>
      <w:marLeft w:val="0"/>
      <w:marRight w:val="0"/>
      <w:marTop w:val="0"/>
      <w:marBottom w:val="0"/>
      <w:divBdr>
        <w:top w:val="none" w:sz="0" w:space="0" w:color="auto"/>
        <w:left w:val="none" w:sz="0" w:space="0" w:color="auto"/>
        <w:bottom w:val="none" w:sz="0" w:space="0" w:color="auto"/>
        <w:right w:val="none" w:sz="0" w:space="0" w:color="auto"/>
      </w:divBdr>
    </w:div>
    <w:div w:id="1560241534">
      <w:bodyDiv w:val="1"/>
      <w:marLeft w:val="0"/>
      <w:marRight w:val="0"/>
      <w:marTop w:val="0"/>
      <w:marBottom w:val="0"/>
      <w:divBdr>
        <w:top w:val="none" w:sz="0" w:space="0" w:color="auto"/>
        <w:left w:val="none" w:sz="0" w:space="0" w:color="auto"/>
        <w:bottom w:val="none" w:sz="0" w:space="0" w:color="auto"/>
        <w:right w:val="none" w:sz="0" w:space="0" w:color="auto"/>
      </w:divBdr>
    </w:div>
    <w:div w:id="1560357095">
      <w:bodyDiv w:val="1"/>
      <w:marLeft w:val="0"/>
      <w:marRight w:val="0"/>
      <w:marTop w:val="0"/>
      <w:marBottom w:val="0"/>
      <w:divBdr>
        <w:top w:val="none" w:sz="0" w:space="0" w:color="auto"/>
        <w:left w:val="none" w:sz="0" w:space="0" w:color="auto"/>
        <w:bottom w:val="none" w:sz="0" w:space="0" w:color="auto"/>
        <w:right w:val="none" w:sz="0" w:space="0" w:color="auto"/>
      </w:divBdr>
    </w:div>
    <w:div w:id="1578975647">
      <w:bodyDiv w:val="1"/>
      <w:marLeft w:val="0"/>
      <w:marRight w:val="0"/>
      <w:marTop w:val="0"/>
      <w:marBottom w:val="0"/>
      <w:divBdr>
        <w:top w:val="none" w:sz="0" w:space="0" w:color="auto"/>
        <w:left w:val="none" w:sz="0" w:space="0" w:color="auto"/>
        <w:bottom w:val="none" w:sz="0" w:space="0" w:color="auto"/>
        <w:right w:val="none" w:sz="0" w:space="0" w:color="auto"/>
      </w:divBdr>
    </w:div>
    <w:div w:id="1580944460">
      <w:bodyDiv w:val="1"/>
      <w:marLeft w:val="0"/>
      <w:marRight w:val="0"/>
      <w:marTop w:val="0"/>
      <w:marBottom w:val="0"/>
      <w:divBdr>
        <w:top w:val="none" w:sz="0" w:space="0" w:color="auto"/>
        <w:left w:val="none" w:sz="0" w:space="0" w:color="auto"/>
        <w:bottom w:val="none" w:sz="0" w:space="0" w:color="auto"/>
        <w:right w:val="none" w:sz="0" w:space="0" w:color="auto"/>
      </w:divBdr>
    </w:div>
    <w:div w:id="1584683521">
      <w:bodyDiv w:val="1"/>
      <w:marLeft w:val="0"/>
      <w:marRight w:val="0"/>
      <w:marTop w:val="0"/>
      <w:marBottom w:val="0"/>
      <w:divBdr>
        <w:top w:val="none" w:sz="0" w:space="0" w:color="auto"/>
        <w:left w:val="none" w:sz="0" w:space="0" w:color="auto"/>
        <w:bottom w:val="none" w:sz="0" w:space="0" w:color="auto"/>
        <w:right w:val="none" w:sz="0" w:space="0" w:color="auto"/>
      </w:divBdr>
    </w:div>
    <w:div w:id="1598633737">
      <w:bodyDiv w:val="1"/>
      <w:marLeft w:val="0"/>
      <w:marRight w:val="0"/>
      <w:marTop w:val="0"/>
      <w:marBottom w:val="0"/>
      <w:divBdr>
        <w:top w:val="none" w:sz="0" w:space="0" w:color="auto"/>
        <w:left w:val="none" w:sz="0" w:space="0" w:color="auto"/>
        <w:bottom w:val="none" w:sz="0" w:space="0" w:color="auto"/>
        <w:right w:val="none" w:sz="0" w:space="0" w:color="auto"/>
      </w:divBdr>
    </w:div>
    <w:div w:id="1604075766">
      <w:bodyDiv w:val="1"/>
      <w:marLeft w:val="0"/>
      <w:marRight w:val="0"/>
      <w:marTop w:val="0"/>
      <w:marBottom w:val="0"/>
      <w:divBdr>
        <w:top w:val="none" w:sz="0" w:space="0" w:color="auto"/>
        <w:left w:val="none" w:sz="0" w:space="0" w:color="auto"/>
        <w:bottom w:val="none" w:sz="0" w:space="0" w:color="auto"/>
        <w:right w:val="none" w:sz="0" w:space="0" w:color="auto"/>
      </w:divBdr>
    </w:div>
    <w:div w:id="1609582630">
      <w:bodyDiv w:val="1"/>
      <w:marLeft w:val="0"/>
      <w:marRight w:val="0"/>
      <w:marTop w:val="0"/>
      <w:marBottom w:val="0"/>
      <w:divBdr>
        <w:top w:val="none" w:sz="0" w:space="0" w:color="auto"/>
        <w:left w:val="none" w:sz="0" w:space="0" w:color="auto"/>
        <w:bottom w:val="none" w:sz="0" w:space="0" w:color="auto"/>
        <w:right w:val="none" w:sz="0" w:space="0" w:color="auto"/>
      </w:divBdr>
    </w:div>
    <w:div w:id="1610310003">
      <w:bodyDiv w:val="1"/>
      <w:marLeft w:val="0"/>
      <w:marRight w:val="0"/>
      <w:marTop w:val="0"/>
      <w:marBottom w:val="0"/>
      <w:divBdr>
        <w:top w:val="none" w:sz="0" w:space="0" w:color="auto"/>
        <w:left w:val="none" w:sz="0" w:space="0" w:color="auto"/>
        <w:bottom w:val="none" w:sz="0" w:space="0" w:color="auto"/>
        <w:right w:val="none" w:sz="0" w:space="0" w:color="auto"/>
      </w:divBdr>
    </w:div>
    <w:div w:id="1611277062">
      <w:bodyDiv w:val="1"/>
      <w:marLeft w:val="0"/>
      <w:marRight w:val="0"/>
      <w:marTop w:val="0"/>
      <w:marBottom w:val="0"/>
      <w:divBdr>
        <w:top w:val="none" w:sz="0" w:space="0" w:color="auto"/>
        <w:left w:val="none" w:sz="0" w:space="0" w:color="auto"/>
        <w:bottom w:val="none" w:sz="0" w:space="0" w:color="auto"/>
        <w:right w:val="none" w:sz="0" w:space="0" w:color="auto"/>
      </w:divBdr>
    </w:div>
    <w:div w:id="1617954404">
      <w:bodyDiv w:val="1"/>
      <w:marLeft w:val="0"/>
      <w:marRight w:val="0"/>
      <w:marTop w:val="0"/>
      <w:marBottom w:val="0"/>
      <w:divBdr>
        <w:top w:val="none" w:sz="0" w:space="0" w:color="auto"/>
        <w:left w:val="none" w:sz="0" w:space="0" w:color="auto"/>
        <w:bottom w:val="none" w:sz="0" w:space="0" w:color="auto"/>
        <w:right w:val="none" w:sz="0" w:space="0" w:color="auto"/>
      </w:divBdr>
    </w:div>
    <w:div w:id="1619291187">
      <w:bodyDiv w:val="1"/>
      <w:marLeft w:val="0"/>
      <w:marRight w:val="0"/>
      <w:marTop w:val="0"/>
      <w:marBottom w:val="0"/>
      <w:divBdr>
        <w:top w:val="none" w:sz="0" w:space="0" w:color="auto"/>
        <w:left w:val="none" w:sz="0" w:space="0" w:color="auto"/>
        <w:bottom w:val="none" w:sz="0" w:space="0" w:color="auto"/>
        <w:right w:val="none" w:sz="0" w:space="0" w:color="auto"/>
      </w:divBdr>
    </w:div>
    <w:div w:id="1626736102">
      <w:bodyDiv w:val="1"/>
      <w:marLeft w:val="0"/>
      <w:marRight w:val="0"/>
      <w:marTop w:val="0"/>
      <w:marBottom w:val="0"/>
      <w:divBdr>
        <w:top w:val="none" w:sz="0" w:space="0" w:color="auto"/>
        <w:left w:val="none" w:sz="0" w:space="0" w:color="auto"/>
        <w:bottom w:val="none" w:sz="0" w:space="0" w:color="auto"/>
        <w:right w:val="none" w:sz="0" w:space="0" w:color="auto"/>
      </w:divBdr>
    </w:div>
    <w:div w:id="1633632458">
      <w:bodyDiv w:val="1"/>
      <w:marLeft w:val="0"/>
      <w:marRight w:val="0"/>
      <w:marTop w:val="0"/>
      <w:marBottom w:val="0"/>
      <w:divBdr>
        <w:top w:val="none" w:sz="0" w:space="0" w:color="auto"/>
        <w:left w:val="none" w:sz="0" w:space="0" w:color="auto"/>
        <w:bottom w:val="none" w:sz="0" w:space="0" w:color="auto"/>
        <w:right w:val="none" w:sz="0" w:space="0" w:color="auto"/>
      </w:divBdr>
    </w:div>
    <w:div w:id="1639066390">
      <w:bodyDiv w:val="1"/>
      <w:marLeft w:val="0"/>
      <w:marRight w:val="0"/>
      <w:marTop w:val="0"/>
      <w:marBottom w:val="0"/>
      <w:divBdr>
        <w:top w:val="none" w:sz="0" w:space="0" w:color="auto"/>
        <w:left w:val="none" w:sz="0" w:space="0" w:color="auto"/>
        <w:bottom w:val="none" w:sz="0" w:space="0" w:color="auto"/>
        <w:right w:val="none" w:sz="0" w:space="0" w:color="auto"/>
      </w:divBdr>
    </w:div>
    <w:div w:id="1640039346">
      <w:bodyDiv w:val="1"/>
      <w:marLeft w:val="0"/>
      <w:marRight w:val="0"/>
      <w:marTop w:val="0"/>
      <w:marBottom w:val="0"/>
      <w:divBdr>
        <w:top w:val="none" w:sz="0" w:space="0" w:color="auto"/>
        <w:left w:val="none" w:sz="0" w:space="0" w:color="auto"/>
        <w:bottom w:val="none" w:sz="0" w:space="0" w:color="auto"/>
        <w:right w:val="none" w:sz="0" w:space="0" w:color="auto"/>
      </w:divBdr>
    </w:div>
    <w:div w:id="1660190133">
      <w:bodyDiv w:val="1"/>
      <w:marLeft w:val="0"/>
      <w:marRight w:val="0"/>
      <w:marTop w:val="0"/>
      <w:marBottom w:val="0"/>
      <w:divBdr>
        <w:top w:val="none" w:sz="0" w:space="0" w:color="auto"/>
        <w:left w:val="none" w:sz="0" w:space="0" w:color="auto"/>
        <w:bottom w:val="none" w:sz="0" w:space="0" w:color="auto"/>
        <w:right w:val="none" w:sz="0" w:space="0" w:color="auto"/>
      </w:divBdr>
    </w:div>
    <w:div w:id="1661540251">
      <w:bodyDiv w:val="1"/>
      <w:marLeft w:val="0"/>
      <w:marRight w:val="0"/>
      <w:marTop w:val="0"/>
      <w:marBottom w:val="0"/>
      <w:divBdr>
        <w:top w:val="none" w:sz="0" w:space="0" w:color="auto"/>
        <w:left w:val="none" w:sz="0" w:space="0" w:color="auto"/>
        <w:bottom w:val="none" w:sz="0" w:space="0" w:color="auto"/>
        <w:right w:val="none" w:sz="0" w:space="0" w:color="auto"/>
      </w:divBdr>
    </w:div>
    <w:div w:id="1666781082">
      <w:bodyDiv w:val="1"/>
      <w:marLeft w:val="0"/>
      <w:marRight w:val="0"/>
      <w:marTop w:val="0"/>
      <w:marBottom w:val="0"/>
      <w:divBdr>
        <w:top w:val="none" w:sz="0" w:space="0" w:color="auto"/>
        <w:left w:val="none" w:sz="0" w:space="0" w:color="auto"/>
        <w:bottom w:val="none" w:sz="0" w:space="0" w:color="auto"/>
        <w:right w:val="none" w:sz="0" w:space="0" w:color="auto"/>
      </w:divBdr>
    </w:div>
    <w:div w:id="1674526675">
      <w:bodyDiv w:val="1"/>
      <w:marLeft w:val="0"/>
      <w:marRight w:val="0"/>
      <w:marTop w:val="0"/>
      <w:marBottom w:val="0"/>
      <w:divBdr>
        <w:top w:val="none" w:sz="0" w:space="0" w:color="auto"/>
        <w:left w:val="none" w:sz="0" w:space="0" w:color="auto"/>
        <w:bottom w:val="none" w:sz="0" w:space="0" w:color="auto"/>
        <w:right w:val="none" w:sz="0" w:space="0" w:color="auto"/>
      </w:divBdr>
    </w:div>
    <w:div w:id="1687828146">
      <w:bodyDiv w:val="1"/>
      <w:marLeft w:val="0"/>
      <w:marRight w:val="0"/>
      <w:marTop w:val="0"/>
      <w:marBottom w:val="0"/>
      <w:divBdr>
        <w:top w:val="none" w:sz="0" w:space="0" w:color="auto"/>
        <w:left w:val="none" w:sz="0" w:space="0" w:color="auto"/>
        <w:bottom w:val="none" w:sz="0" w:space="0" w:color="auto"/>
        <w:right w:val="none" w:sz="0" w:space="0" w:color="auto"/>
      </w:divBdr>
    </w:div>
    <w:div w:id="1694989721">
      <w:bodyDiv w:val="1"/>
      <w:marLeft w:val="0"/>
      <w:marRight w:val="0"/>
      <w:marTop w:val="0"/>
      <w:marBottom w:val="0"/>
      <w:divBdr>
        <w:top w:val="none" w:sz="0" w:space="0" w:color="auto"/>
        <w:left w:val="none" w:sz="0" w:space="0" w:color="auto"/>
        <w:bottom w:val="none" w:sz="0" w:space="0" w:color="auto"/>
        <w:right w:val="none" w:sz="0" w:space="0" w:color="auto"/>
      </w:divBdr>
    </w:div>
    <w:div w:id="1696032382">
      <w:bodyDiv w:val="1"/>
      <w:marLeft w:val="0"/>
      <w:marRight w:val="0"/>
      <w:marTop w:val="0"/>
      <w:marBottom w:val="0"/>
      <w:divBdr>
        <w:top w:val="none" w:sz="0" w:space="0" w:color="auto"/>
        <w:left w:val="none" w:sz="0" w:space="0" w:color="auto"/>
        <w:bottom w:val="none" w:sz="0" w:space="0" w:color="auto"/>
        <w:right w:val="none" w:sz="0" w:space="0" w:color="auto"/>
      </w:divBdr>
    </w:div>
    <w:div w:id="1696497090">
      <w:bodyDiv w:val="1"/>
      <w:marLeft w:val="0"/>
      <w:marRight w:val="0"/>
      <w:marTop w:val="0"/>
      <w:marBottom w:val="0"/>
      <w:divBdr>
        <w:top w:val="none" w:sz="0" w:space="0" w:color="auto"/>
        <w:left w:val="none" w:sz="0" w:space="0" w:color="auto"/>
        <w:bottom w:val="none" w:sz="0" w:space="0" w:color="auto"/>
        <w:right w:val="none" w:sz="0" w:space="0" w:color="auto"/>
      </w:divBdr>
    </w:div>
    <w:div w:id="1700932104">
      <w:bodyDiv w:val="1"/>
      <w:marLeft w:val="0"/>
      <w:marRight w:val="0"/>
      <w:marTop w:val="0"/>
      <w:marBottom w:val="0"/>
      <w:divBdr>
        <w:top w:val="none" w:sz="0" w:space="0" w:color="auto"/>
        <w:left w:val="none" w:sz="0" w:space="0" w:color="auto"/>
        <w:bottom w:val="none" w:sz="0" w:space="0" w:color="auto"/>
        <w:right w:val="none" w:sz="0" w:space="0" w:color="auto"/>
      </w:divBdr>
    </w:div>
    <w:div w:id="1702124710">
      <w:bodyDiv w:val="1"/>
      <w:marLeft w:val="0"/>
      <w:marRight w:val="0"/>
      <w:marTop w:val="0"/>
      <w:marBottom w:val="0"/>
      <w:divBdr>
        <w:top w:val="none" w:sz="0" w:space="0" w:color="auto"/>
        <w:left w:val="none" w:sz="0" w:space="0" w:color="auto"/>
        <w:bottom w:val="none" w:sz="0" w:space="0" w:color="auto"/>
        <w:right w:val="none" w:sz="0" w:space="0" w:color="auto"/>
      </w:divBdr>
    </w:div>
    <w:div w:id="1711107389">
      <w:bodyDiv w:val="1"/>
      <w:marLeft w:val="0"/>
      <w:marRight w:val="0"/>
      <w:marTop w:val="0"/>
      <w:marBottom w:val="0"/>
      <w:divBdr>
        <w:top w:val="none" w:sz="0" w:space="0" w:color="auto"/>
        <w:left w:val="none" w:sz="0" w:space="0" w:color="auto"/>
        <w:bottom w:val="none" w:sz="0" w:space="0" w:color="auto"/>
        <w:right w:val="none" w:sz="0" w:space="0" w:color="auto"/>
      </w:divBdr>
    </w:div>
    <w:div w:id="1729723415">
      <w:bodyDiv w:val="1"/>
      <w:marLeft w:val="0"/>
      <w:marRight w:val="0"/>
      <w:marTop w:val="0"/>
      <w:marBottom w:val="0"/>
      <w:divBdr>
        <w:top w:val="none" w:sz="0" w:space="0" w:color="auto"/>
        <w:left w:val="none" w:sz="0" w:space="0" w:color="auto"/>
        <w:bottom w:val="none" w:sz="0" w:space="0" w:color="auto"/>
        <w:right w:val="none" w:sz="0" w:space="0" w:color="auto"/>
      </w:divBdr>
    </w:div>
    <w:div w:id="1729836670">
      <w:bodyDiv w:val="1"/>
      <w:marLeft w:val="0"/>
      <w:marRight w:val="0"/>
      <w:marTop w:val="0"/>
      <w:marBottom w:val="0"/>
      <w:divBdr>
        <w:top w:val="none" w:sz="0" w:space="0" w:color="auto"/>
        <w:left w:val="none" w:sz="0" w:space="0" w:color="auto"/>
        <w:bottom w:val="none" w:sz="0" w:space="0" w:color="auto"/>
        <w:right w:val="none" w:sz="0" w:space="0" w:color="auto"/>
      </w:divBdr>
    </w:div>
    <w:div w:id="1738086158">
      <w:bodyDiv w:val="1"/>
      <w:marLeft w:val="0"/>
      <w:marRight w:val="0"/>
      <w:marTop w:val="0"/>
      <w:marBottom w:val="0"/>
      <w:divBdr>
        <w:top w:val="none" w:sz="0" w:space="0" w:color="auto"/>
        <w:left w:val="none" w:sz="0" w:space="0" w:color="auto"/>
        <w:bottom w:val="none" w:sz="0" w:space="0" w:color="auto"/>
        <w:right w:val="none" w:sz="0" w:space="0" w:color="auto"/>
      </w:divBdr>
    </w:div>
    <w:div w:id="1742097169">
      <w:bodyDiv w:val="1"/>
      <w:marLeft w:val="0"/>
      <w:marRight w:val="0"/>
      <w:marTop w:val="0"/>
      <w:marBottom w:val="0"/>
      <w:divBdr>
        <w:top w:val="none" w:sz="0" w:space="0" w:color="auto"/>
        <w:left w:val="none" w:sz="0" w:space="0" w:color="auto"/>
        <w:bottom w:val="none" w:sz="0" w:space="0" w:color="auto"/>
        <w:right w:val="none" w:sz="0" w:space="0" w:color="auto"/>
      </w:divBdr>
    </w:div>
    <w:div w:id="1747412606">
      <w:bodyDiv w:val="1"/>
      <w:marLeft w:val="0"/>
      <w:marRight w:val="0"/>
      <w:marTop w:val="0"/>
      <w:marBottom w:val="0"/>
      <w:divBdr>
        <w:top w:val="none" w:sz="0" w:space="0" w:color="auto"/>
        <w:left w:val="none" w:sz="0" w:space="0" w:color="auto"/>
        <w:bottom w:val="none" w:sz="0" w:space="0" w:color="auto"/>
        <w:right w:val="none" w:sz="0" w:space="0" w:color="auto"/>
      </w:divBdr>
    </w:div>
    <w:div w:id="1777482767">
      <w:bodyDiv w:val="1"/>
      <w:marLeft w:val="0"/>
      <w:marRight w:val="0"/>
      <w:marTop w:val="0"/>
      <w:marBottom w:val="0"/>
      <w:divBdr>
        <w:top w:val="none" w:sz="0" w:space="0" w:color="auto"/>
        <w:left w:val="none" w:sz="0" w:space="0" w:color="auto"/>
        <w:bottom w:val="none" w:sz="0" w:space="0" w:color="auto"/>
        <w:right w:val="none" w:sz="0" w:space="0" w:color="auto"/>
      </w:divBdr>
    </w:div>
    <w:div w:id="1777869925">
      <w:bodyDiv w:val="1"/>
      <w:marLeft w:val="0"/>
      <w:marRight w:val="0"/>
      <w:marTop w:val="0"/>
      <w:marBottom w:val="0"/>
      <w:divBdr>
        <w:top w:val="none" w:sz="0" w:space="0" w:color="auto"/>
        <w:left w:val="none" w:sz="0" w:space="0" w:color="auto"/>
        <w:bottom w:val="none" w:sz="0" w:space="0" w:color="auto"/>
        <w:right w:val="none" w:sz="0" w:space="0" w:color="auto"/>
      </w:divBdr>
    </w:div>
    <w:div w:id="1788350438">
      <w:bodyDiv w:val="1"/>
      <w:marLeft w:val="0"/>
      <w:marRight w:val="0"/>
      <w:marTop w:val="0"/>
      <w:marBottom w:val="0"/>
      <w:divBdr>
        <w:top w:val="none" w:sz="0" w:space="0" w:color="auto"/>
        <w:left w:val="none" w:sz="0" w:space="0" w:color="auto"/>
        <w:bottom w:val="none" w:sz="0" w:space="0" w:color="auto"/>
        <w:right w:val="none" w:sz="0" w:space="0" w:color="auto"/>
      </w:divBdr>
    </w:div>
    <w:div w:id="1798988302">
      <w:bodyDiv w:val="1"/>
      <w:marLeft w:val="0"/>
      <w:marRight w:val="0"/>
      <w:marTop w:val="0"/>
      <w:marBottom w:val="0"/>
      <w:divBdr>
        <w:top w:val="none" w:sz="0" w:space="0" w:color="auto"/>
        <w:left w:val="none" w:sz="0" w:space="0" w:color="auto"/>
        <w:bottom w:val="none" w:sz="0" w:space="0" w:color="auto"/>
        <w:right w:val="none" w:sz="0" w:space="0" w:color="auto"/>
      </w:divBdr>
    </w:div>
    <w:div w:id="1804037182">
      <w:bodyDiv w:val="1"/>
      <w:marLeft w:val="0"/>
      <w:marRight w:val="0"/>
      <w:marTop w:val="0"/>
      <w:marBottom w:val="0"/>
      <w:divBdr>
        <w:top w:val="none" w:sz="0" w:space="0" w:color="auto"/>
        <w:left w:val="none" w:sz="0" w:space="0" w:color="auto"/>
        <w:bottom w:val="none" w:sz="0" w:space="0" w:color="auto"/>
        <w:right w:val="none" w:sz="0" w:space="0" w:color="auto"/>
      </w:divBdr>
    </w:div>
    <w:div w:id="1809086308">
      <w:bodyDiv w:val="1"/>
      <w:marLeft w:val="0"/>
      <w:marRight w:val="0"/>
      <w:marTop w:val="0"/>
      <w:marBottom w:val="0"/>
      <w:divBdr>
        <w:top w:val="none" w:sz="0" w:space="0" w:color="auto"/>
        <w:left w:val="none" w:sz="0" w:space="0" w:color="auto"/>
        <w:bottom w:val="none" w:sz="0" w:space="0" w:color="auto"/>
        <w:right w:val="none" w:sz="0" w:space="0" w:color="auto"/>
      </w:divBdr>
    </w:div>
    <w:div w:id="1820922888">
      <w:bodyDiv w:val="1"/>
      <w:marLeft w:val="0"/>
      <w:marRight w:val="0"/>
      <w:marTop w:val="0"/>
      <w:marBottom w:val="0"/>
      <w:divBdr>
        <w:top w:val="none" w:sz="0" w:space="0" w:color="auto"/>
        <w:left w:val="none" w:sz="0" w:space="0" w:color="auto"/>
        <w:bottom w:val="none" w:sz="0" w:space="0" w:color="auto"/>
        <w:right w:val="none" w:sz="0" w:space="0" w:color="auto"/>
      </w:divBdr>
    </w:div>
    <w:div w:id="1821654505">
      <w:bodyDiv w:val="1"/>
      <w:marLeft w:val="0"/>
      <w:marRight w:val="0"/>
      <w:marTop w:val="0"/>
      <w:marBottom w:val="0"/>
      <w:divBdr>
        <w:top w:val="none" w:sz="0" w:space="0" w:color="auto"/>
        <w:left w:val="none" w:sz="0" w:space="0" w:color="auto"/>
        <w:bottom w:val="none" w:sz="0" w:space="0" w:color="auto"/>
        <w:right w:val="none" w:sz="0" w:space="0" w:color="auto"/>
      </w:divBdr>
    </w:div>
    <w:div w:id="1822960777">
      <w:bodyDiv w:val="1"/>
      <w:marLeft w:val="0"/>
      <w:marRight w:val="0"/>
      <w:marTop w:val="0"/>
      <w:marBottom w:val="0"/>
      <w:divBdr>
        <w:top w:val="none" w:sz="0" w:space="0" w:color="auto"/>
        <w:left w:val="none" w:sz="0" w:space="0" w:color="auto"/>
        <w:bottom w:val="none" w:sz="0" w:space="0" w:color="auto"/>
        <w:right w:val="none" w:sz="0" w:space="0" w:color="auto"/>
      </w:divBdr>
    </w:div>
    <w:div w:id="1830444524">
      <w:bodyDiv w:val="1"/>
      <w:marLeft w:val="0"/>
      <w:marRight w:val="0"/>
      <w:marTop w:val="0"/>
      <w:marBottom w:val="0"/>
      <w:divBdr>
        <w:top w:val="none" w:sz="0" w:space="0" w:color="auto"/>
        <w:left w:val="none" w:sz="0" w:space="0" w:color="auto"/>
        <w:bottom w:val="none" w:sz="0" w:space="0" w:color="auto"/>
        <w:right w:val="none" w:sz="0" w:space="0" w:color="auto"/>
      </w:divBdr>
    </w:div>
    <w:div w:id="1857033328">
      <w:bodyDiv w:val="1"/>
      <w:marLeft w:val="0"/>
      <w:marRight w:val="0"/>
      <w:marTop w:val="0"/>
      <w:marBottom w:val="0"/>
      <w:divBdr>
        <w:top w:val="none" w:sz="0" w:space="0" w:color="auto"/>
        <w:left w:val="none" w:sz="0" w:space="0" w:color="auto"/>
        <w:bottom w:val="none" w:sz="0" w:space="0" w:color="auto"/>
        <w:right w:val="none" w:sz="0" w:space="0" w:color="auto"/>
      </w:divBdr>
    </w:div>
    <w:div w:id="1859924650">
      <w:bodyDiv w:val="1"/>
      <w:marLeft w:val="0"/>
      <w:marRight w:val="0"/>
      <w:marTop w:val="0"/>
      <w:marBottom w:val="0"/>
      <w:divBdr>
        <w:top w:val="none" w:sz="0" w:space="0" w:color="auto"/>
        <w:left w:val="none" w:sz="0" w:space="0" w:color="auto"/>
        <w:bottom w:val="none" w:sz="0" w:space="0" w:color="auto"/>
        <w:right w:val="none" w:sz="0" w:space="0" w:color="auto"/>
      </w:divBdr>
    </w:div>
    <w:div w:id="1865362481">
      <w:bodyDiv w:val="1"/>
      <w:marLeft w:val="0"/>
      <w:marRight w:val="0"/>
      <w:marTop w:val="0"/>
      <w:marBottom w:val="0"/>
      <w:divBdr>
        <w:top w:val="none" w:sz="0" w:space="0" w:color="auto"/>
        <w:left w:val="none" w:sz="0" w:space="0" w:color="auto"/>
        <w:bottom w:val="none" w:sz="0" w:space="0" w:color="auto"/>
        <w:right w:val="none" w:sz="0" w:space="0" w:color="auto"/>
      </w:divBdr>
    </w:div>
    <w:div w:id="1866283357">
      <w:bodyDiv w:val="1"/>
      <w:marLeft w:val="0"/>
      <w:marRight w:val="0"/>
      <w:marTop w:val="0"/>
      <w:marBottom w:val="0"/>
      <w:divBdr>
        <w:top w:val="none" w:sz="0" w:space="0" w:color="auto"/>
        <w:left w:val="none" w:sz="0" w:space="0" w:color="auto"/>
        <w:bottom w:val="none" w:sz="0" w:space="0" w:color="auto"/>
        <w:right w:val="none" w:sz="0" w:space="0" w:color="auto"/>
      </w:divBdr>
    </w:div>
    <w:div w:id="1867325945">
      <w:bodyDiv w:val="1"/>
      <w:marLeft w:val="0"/>
      <w:marRight w:val="0"/>
      <w:marTop w:val="0"/>
      <w:marBottom w:val="0"/>
      <w:divBdr>
        <w:top w:val="none" w:sz="0" w:space="0" w:color="auto"/>
        <w:left w:val="none" w:sz="0" w:space="0" w:color="auto"/>
        <w:bottom w:val="none" w:sz="0" w:space="0" w:color="auto"/>
        <w:right w:val="none" w:sz="0" w:space="0" w:color="auto"/>
      </w:divBdr>
    </w:div>
    <w:div w:id="1873104838">
      <w:bodyDiv w:val="1"/>
      <w:marLeft w:val="0"/>
      <w:marRight w:val="0"/>
      <w:marTop w:val="0"/>
      <w:marBottom w:val="0"/>
      <w:divBdr>
        <w:top w:val="none" w:sz="0" w:space="0" w:color="auto"/>
        <w:left w:val="none" w:sz="0" w:space="0" w:color="auto"/>
        <w:bottom w:val="none" w:sz="0" w:space="0" w:color="auto"/>
        <w:right w:val="none" w:sz="0" w:space="0" w:color="auto"/>
      </w:divBdr>
    </w:div>
    <w:div w:id="1883010298">
      <w:bodyDiv w:val="1"/>
      <w:marLeft w:val="0"/>
      <w:marRight w:val="0"/>
      <w:marTop w:val="0"/>
      <w:marBottom w:val="0"/>
      <w:divBdr>
        <w:top w:val="none" w:sz="0" w:space="0" w:color="auto"/>
        <w:left w:val="none" w:sz="0" w:space="0" w:color="auto"/>
        <w:bottom w:val="none" w:sz="0" w:space="0" w:color="auto"/>
        <w:right w:val="none" w:sz="0" w:space="0" w:color="auto"/>
      </w:divBdr>
    </w:div>
    <w:div w:id="1887527665">
      <w:bodyDiv w:val="1"/>
      <w:marLeft w:val="0"/>
      <w:marRight w:val="0"/>
      <w:marTop w:val="0"/>
      <w:marBottom w:val="0"/>
      <w:divBdr>
        <w:top w:val="none" w:sz="0" w:space="0" w:color="auto"/>
        <w:left w:val="none" w:sz="0" w:space="0" w:color="auto"/>
        <w:bottom w:val="none" w:sz="0" w:space="0" w:color="auto"/>
        <w:right w:val="none" w:sz="0" w:space="0" w:color="auto"/>
      </w:divBdr>
    </w:div>
    <w:div w:id="1898512668">
      <w:bodyDiv w:val="1"/>
      <w:marLeft w:val="0"/>
      <w:marRight w:val="0"/>
      <w:marTop w:val="0"/>
      <w:marBottom w:val="0"/>
      <w:divBdr>
        <w:top w:val="none" w:sz="0" w:space="0" w:color="auto"/>
        <w:left w:val="none" w:sz="0" w:space="0" w:color="auto"/>
        <w:bottom w:val="none" w:sz="0" w:space="0" w:color="auto"/>
        <w:right w:val="none" w:sz="0" w:space="0" w:color="auto"/>
      </w:divBdr>
    </w:div>
    <w:div w:id="1900358292">
      <w:bodyDiv w:val="1"/>
      <w:marLeft w:val="0"/>
      <w:marRight w:val="0"/>
      <w:marTop w:val="0"/>
      <w:marBottom w:val="0"/>
      <w:divBdr>
        <w:top w:val="none" w:sz="0" w:space="0" w:color="auto"/>
        <w:left w:val="none" w:sz="0" w:space="0" w:color="auto"/>
        <w:bottom w:val="none" w:sz="0" w:space="0" w:color="auto"/>
        <w:right w:val="none" w:sz="0" w:space="0" w:color="auto"/>
      </w:divBdr>
    </w:div>
    <w:div w:id="1901284608">
      <w:bodyDiv w:val="1"/>
      <w:marLeft w:val="0"/>
      <w:marRight w:val="0"/>
      <w:marTop w:val="0"/>
      <w:marBottom w:val="0"/>
      <w:divBdr>
        <w:top w:val="none" w:sz="0" w:space="0" w:color="auto"/>
        <w:left w:val="none" w:sz="0" w:space="0" w:color="auto"/>
        <w:bottom w:val="none" w:sz="0" w:space="0" w:color="auto"/>
        <w:right w:val="none" w:sz="0" w:space="0" w:color="auto"/>
      </w:divBdr>
    </w:div>
    <w:div w:id="1903061456">
      <w:bodyDiv w:val="1"/>
      <w:marLeft w:val="0"/>
      <w:marRight w:val="0"/>
      <w:marTop w:val="0"/>
      <w:marBottom w:val="0"/>
      <w:divBdr>
        <w:top w:val="none" w:sz="0" w:space="0" w:color="auto"/>
        <w:left w:val="none" w:sz="0" w:space="0" w:color="auto"/>
        <w:bottom w:val="none" w:sz="0" w:space="0" w:color="auto"/>
        <w:right w:val="none" w:sz="0" w:space="0" w:color="auto"/>
      </w:divBdr>
    </w:div>
    <w:div w:id="1906064510">
      <w:bodyDiv w:val="1"/>
      <w:marLeft w:val="0"/>
      <w:marRight w:val="0"/>
      <w:marTop w:val="0"/>
      <w:marBottom w:val="0"/>
      <w:divBdr>
        <w:top w:val="none" w:sz="0" w:space="0" w:color="auto"/>
        <w:left w:val="none" w:sz="0" w:space="0" w:color="auto"/>
        <w:bottom w:val="none" w:sz="0" w:space="0" w:color="auto"/>
        <w:right w:val="none" w:sz="0" w:space="0" w:color="auto"/>
      </w:divBdr>
    </w:div>
    <w:div w:id="1906649588">
      <w:bodyDiv w:val="1"/>
      <w:marLeft w:val="0"/>
      <w:marRight w:val="0"/>
      <w:marTop w:val="0"/>
      <w:marBottom w:val="0"/>
      <w:divBdr>
        <w:top w:val="none" w:sz="0" w:space="0" w:color="auto"/>
        <w:left w:val="none" w:sz="0" w:space="0" w:color="auto"/>
        <w:bottom w:val="none" w:sz="0" w:space="0" w:color="auto"/>
        <w:right w:val="none" w:sz="0" w:space="0" w:color="auto"/>
      </w:divBdr>
    </w:div>
    <w:div w:id="1909729695">
      <w:bodyDiv w:val="1"/>
      <w:marLeft w:val="0"/>
      <w:marRight w:val="0"/>
      <w:marTop w:val="0"/>
      <w:marBottom w:val="0"/>
      <w:divBdr>
        <w:top w:val="none" w:sz="0" w:space="0" w:color="auto"/>
        <w:left w:val="none" w:sz="0" w:space="0" w:color="auto"/>
        <w:bottom w:val="none" w:sz="0" w:space="0" w:color="auto"/>
        <w:right w:val="none" w:sz="0" w:space="0" w:color="auto"/>
      </w:divBdr>
    </w:div>
    <w:div w:id="1912545833">
      <w:bodyDiv w:val="1"/>
      <w:marLeft w:val="0"/>
      <w:marRight w:val="0"/>
      <w:marTop w:val="0"/>
      <w:marBottom w:val="0"/>
      <w:divBdr>
        <w:top w:val="none" w:sz="0" w:space="0" w:color="auto"/>
        <w:left w:val="none" w:sz="0" w:space="0" w:color="auto"/>
        <w:bottom w:val="none" w:sz="0" w:space="0" w:color="auto"/>
        <w:right w:val="none" w:sz="0" w:space="0" w:color="auto"/>
      </w:divBdr>
    </w:div>
    <w:div w:id="1916815747">
      <w:bodyDiv w:val="1"/>
      <w:marLeft w:val="0"/>
      <w:marRight w:val="0"/>
      <w:marTop w:val="0"/>
      <w:marBottom w:val="0"/>
      <w:divBdr>
        <w:top w:val="none" w:sz="0" w:space="0" w:color="auto"/>
        <w:left w:val="none" w:sz="0" w:space="0" w:color="auto"/>
        <w:bottom w:val="none" w:sz="0" w:space="0" w:color="auto"/>
        <w:right w:val="none" w:sz="0" w:space="0" w:color="auto"/>
      </w:divBdr>
    </w:div>
    <w:div w:id="1918173685">
      <w:bodyDiv w:val="1"/>
      <w:marLeft w:val="0"/>
      <w:marRight w:val="0"/>
      <w:marTop w:val="0"/>
      <w:marBottom w:val="0"/>
      <w:divBdr>
        <w:top w:val="none" w:sz="0" w:space="0" w:color="auto"/>
        <w:left w:val="none" w:sz="0" w:space="0" w:color="auto"/>
        <w:bottom w:val="none" w:sz="0" w:space="0" w:color="auto"/>
        <w:right w:val="none" w:sz="0" w:space="0" w:color="auto"/>
      </w:divBdr>
    </w:div>
    <w:div w:id="1923641428">
      <w:bodyDiv w:val="1"/>
      <w:marLeft w:val="0"/>
      <w:marRight w:val="0"/>
      <w:marTop w:val="0"/>
      <w:marBottom w:val="0"/>
      <w:divBdr>
        <w:top w:val="none" w:sz="0" w:space="0" w:color="auto"/>
        <w:left w:val="none" w:sz="0" w:space="0" w:color="auto"/>
        <w:bottom w:val="none" w:sz="0" w:space="0" w:color="auto"/>
        <w:right w:val="none" w:sz="0" w:space="0" w:color="auto"/>
      </w:divBdr>
    </w:div>
    <w:div w:id="1925721105">
      <w:bodyDiv w:val="1"/>
      <w:marLeft w:val="0"/>
      <w:marRight w:val="0"/>
      <w:marTop w:val="0"/>
      <w:marBottom w:val="0"/>
      <w:divBdr>
        <w:top w:val="none" w:sz="0" w:space="0" w:color="auto"/>
        <w:left w:val="none" w:sz="0" w:space="0" w:color="auto"/>
        <w:bottom w:val="none" w:sz="0" w:space="0" w:color="auto"/>
        <w:right w:val="none" w:sz="0" w:space="0" w:color="auto"/>
      </w:divBdr>
    </w:div>
    <w:div w:id="1926379273">
      <w:bodyDiv w:val="1"/>
      <w:marLeft w:val="0"/>
      <w:marRight w:val="0"/>
      <w:marTop w:val="0"/>
      <w:marBottom w:val="0"/>
      <w:divBdr>
        <w:top w:val="none" w:sz="0" w:space="0" w:color="auto"/>
        <w:left w:val="none" w:sz="0" w:space="0" w:color="auto"/>
        <w:bottom w:val="none" w:sz="0" w:space="0" w:color="auto"/>
        <w:right w:val="none" w:sz="0" w:space="0" w:color="auto"/>
      </w:divBdr>
    </w:div>
    <w:div w:id="1931163275">
      <w:bodyDiv w:val="1"/>
      <w:marLeft w:val="0"/>
      <w:marRight w:val="0"/>
      <w:marTop w:val="0"/>
      <w:marBottom w:val="0"/>
      <w:divBdr>
        <w:top w:val="none" w:sz="0" w:space="0" w:color="auto"/>
        <w:left w:val="none" w:sz="0" w:space="0" w:color="auto"/>
        <w:bottom w:val="none" w:sz="0" w:space="0" w:color="auto"/>
        <w:right w:val="none" w:sz="0" w:space="0" w:color="auto"/>
      </w:divBdr>
    </w:div>
    <w:div w:id="1934588354">
      <w:bodyDiv w:val="1"/>
      <w:marLeft w:val="0"/>
      <w:marRight w:val="0"/>
      <w:marTop w:val="0"/>
      <w:marBottom w:val="0"/>
      <w:divBdr>
        <w:top w:val="none" w:sz="0" w:space="0" w:color="auto"/>
        <w:left w:val="none" w:sz="0" w:space="0" w:color="auto"/>
        <w:bottom w:val="none" w:sz="0" w:space="0" w:color="auto"/>
        <w:right w:val="none" w:sz="0" w:space="0" w:color="auto"/>
      </w:divBdr>
    </w:div>
    <w:div w:id="1935895933">
      <w:bodyDiv w:val="1"/>
      <w:marLeft w:val="0"/>
      <w:marRight w:val="0"/>
      <w:marTop w:val="0"/>
      <w:marBottom w:val="0"/>
      <w:divBdr>
        <w:top w:val="none" w:sz="0" w:space="0" w:color="auto"/>
        <w:left w:val="none" w:sz="0" w:space="0" w:color="auto"/>
        <w:bottom w:val="none" w:sz="0" w:space="0" w:color="auto"/>
        <w:right w:val="none" w:sz="0" w:space="0" w:color="auto"/>
      </w:divBdr>
    </w:div>
    <w:div w:id="1937516434">
      <w:bodyDiv w:val="1"/>
      <w:marLeft w:val="0"/>
      <w:marRight w:val="0"/>
      <w:marTop w:val="0"/>
      <w:marBottom w:val="0"/>
      <w:divBdr>
        <w:top w:val="none" w:sz="0" w:space="0" w:color="auto"/>
        <w:left w:val="none" w:sz="0" w:space="0" w:color="auto"/>
        <w:bottom w:val="none" w:sz="0" w:space="0" w:color="auto"/>
        <w:right w:val="none" w:sz="0" w:space="0" w:color="auto"/>
      </w:divBdr>
    </w:div>
    <w:div w:id="1957713101">
      <w:bodyDiv w:val="1"/>
      <w:marLeft w:val="0"/>
      <w:marRight w:val="0"/>
      <w:marTop w:val="0"/>
      <w:marBottom w:val="0"/>
      <w:divBdr>
        <w:top w:val="none" w:sz="0" w:space="0" w:color="auto"/>
        <w:left w:val="none" w:sz="0" w:space="0" w:color="auto"/>
        <w:bottom w:val="none" w:sz="0" w:space="0" w:color="auto"/>
        <w:right w:val="none" w:sz="0" w:space="0" w:color="auto"/>
      </w:divBdr>
    </w:div>
    <w:div w:id="1957717204">
      <w:bodyDiv w:val="1"/>
      <w:marLeft w:val="0"/>
      <w:marRight w:val="0"/>
      <w:marTop w:val="0"/>
      <w:marBottom w:val="0"/>
      <w:divBdr>
        <w:top w:val="none" w:sz="0" w:space="0" w:color="auto"/>
        <w:left w:val="none" w:sz="0" w:space="0" w:color="auto"/>
        <w:bottom w:val="none" w:sz="0" w:space="0" w:color="auto"/>
        <w:right w:val="none" w:sz="0" w:space="0" w:color="auto"/>
      </w:divBdr>
    </w:div>
    <w:div w:id="1959338454">
      <w:bodyDiv w:val="1"/>
      <w:marLeft w:val="0"/>
      <w:marRight w:val="0"/>
      <w:marTop w:val="0"/>
      <w:marBottom w:val="0"/>
      <w:divBdr>
        <w:top w:val="none" w:sz="0" w:space="0" w:color="auto"/>
        <w:left w:val="none" w:sz="0" w:space="0" w:color="auto"/>
        <w:bottom w:val="none" w:sz="0" w:space="0" w:color="auto"/>
        <w:right w:val="none" w:sz="0" w:space="0" w:color="auto"/>
      </w:divBdr>
    </w:div>
    <w:div w:id="1986468098">
      <w:bodyDiv w:val="1"/>
      <w:marLeft w:val="0"/>
      <w:marRight w:val="0"/>
      <w:marTop w:val="0"/>
      <w:marBottom w:val="0"/>
      <w:divBdr>
        <w:top w:val="none" w:sz="0" w:space="0" w:color="auto"/>
        <w:left w:val="none" w:sz="0" w:space="0" w:color="auto"/>
        <w:bottom w:val="none" w:sz="0" w:space="0" w:color="auto"/>
        <w:right w:val="none" w:sz="0" w:space="0" w:color="auto"/>
      </w:divBdr>
    </w:div>
    <w:div w:id="1987780987">
      <w:bodyDiv w:val="1"/>
      <w:marLeft w:val="0"/>
      <w:marRight w:val="0"/>
      <w:marTop w:val="0"/>
      <w:marBottom w:val="0"/>
      <w:divBdr>
        <w:top w:val="none" w:sz="0" w:space="0" w:color="auto"/>
        <w:left w:val="none" w:sz="0" w:space="0" w:color="auto"/>
        <w:bottom w:val="none" w:sz="0" w:space="0" w:color="auto"/>
        <w:right w:val="none" w:sz="0" w:space="0" w:color="auto"/>
      </w:divBdr>
    </w:div>
    <w:div w:id="1988167322">
      <w:bodyDiv w:val="1"/>
      <w:marLeft w:val="0"/>
      <w:marRight w:val="0"/>
      <w:marTop w:val="0"/>
      <w:marBottom w:val="0"/>
      <w:divBdr>
        <w:top w:val="none" w:sz="0" w:space="0" w:color="auto"/>
        <w:left w:val="none" w:sz="0" w:space="0" w:color="auto"/>
        <w:bottom w:val="none" w:sz="0" w:space="0" w:color="auto"/>
        <w:right w:val="none" w:sz="0" w:space="0" w:color="auto"/>
      </w:divBdr>
    </w:div>
    <w:div w:id="1993295382">
      <w:bodyDiv w:val="1"/>
      <w:marLeft w:val="0"/>
      <w:marRight w:val="0"/>
      <w:marTop w:val="0"/>
      <w:marBottom w:val="0"/>
      <w:divBdr>
        <w:top w:val="none" w:sz="0" w:space="0" w:color="auto"/>
        <w:left w:val="none" w:sz="0" w:space="0" w:color="auto"/>
        <w:bottom w:val="none" w:sz="0" w:space="0" w:color="auto"/>
        <w:right w:val="none" w:sz="0" w:space="0" w:color="auto"/>
      </w:divBdr>
    </w:div>
    <w:div w:id="2000302916">
      <w:bodyDiv w:val="1"/>
      <w:marLeft w:val="0"/>
      <w:marRight w:val="0"/>
      <w:marTop w:val="0"/>
      <w:marBottom w:val="0"/>
      <w:divBdr>
        <w:top w:val="none" w:sz="0" w:space="0" w:color="auto"/>
        <w:left w:val="none" w:sz="0" w:space="0" w:color="auto"/>
        <w:bottom w:val="none" w:sz="0" w:space="0" w:color="auto"/>
        <w:right w:val="none" w:sz="0" w:space="0" w:color="auto"/>
      </w:divBdr>
    </w:div>
    <w:div w:id="2001300279">
      <w:bodyDiv w:val="1"/>
      <w:marLeft w:val="0"/>
      <w:marRight w:val="0"/>
      <w:marTop w:val="0"/>
      <w:marBottom w:val="0"/>
      <w:divBdr>
        <w:top w:val="none" w:sz="0" w:space="0" w:color="auto"/>
        <w:left w:val="none" w:sz="0" w:space="0" w:color="auto"/>
        <w:bottom w:val="none" w:sz="0" w:space="0" w:color="auto"/>
        <w:right w:val="none" w:sz="0" w:space="0" w:color="auto"/>
      </w:divBdr>
    </w:div>
    <w:div w:id="2001736248">
      <w:bodyDiv w:val="1"/>
      <w:marLeft w:val="0"/>
      <w:marRight w:val="0"/>
      <w:marTop w:val="0"/>
      <w:marBottom w:val="0"/>
      <w:divBdr>
        <w:top w:val="none" w:sz="0" w:space="0" w:color="auto"/>
        <w:left w:val="none" w:sz="0" w:space="0" w:color="auto"/>
        <w:bottom w:val="none" w:sz="0" w:space="0" w:color="auto"/>
        <w:right w:val="none" w:sz="0" w:space="0" w:color="auto"/>
      </w:divBdr>
    </w:div>
    <w:div w:id="2007856320">
      <w:bodyDiv w:val="1"/>
      <w:marLeft w:val="0"/>
      <w:marRight w:val="0"/>
      <w:marTop w:val="0"/>
      <w:marBottom w:val="0"/>
      <w:divBdr>
        <w:top w:val="none" w:sz="0" w:space="0" w:color="auto"/>
        <w:left w:val="none" w:sz="0" w:space="0" w:color="auto"/>
        <w:bottom w:val="none" w:sz="0" w:space="0" w:color="auto"/>
        <w:right w:val="none" w:sz="0" w:space="0" w:color="auto"/>
      </w:divBdr>
    </w:div>
    <w:div w:id="2009599000">
      <w:bodyDiv w:val="1"/>
      <w:marLeft w:val="0"/>
      <w:marRight w:val="0"/>
      <w:marTop w:val="0"/>
      <w:marBottom w:val="0"/>
      <w:divBdr>
        <w:top w:val="none" w:sz="0" w:space="0" w:color="auto"/>
        <w:left w:val="none" w:sz="0" w:space="0" w:color="auto"/>
        <w:bottom w:val="none" w:sz="0" w:space="0" w:color="auto"/>
        <w:right w:val="none" w:sz="0" w:space="0" w:color="auto"/>
      </w:divBdr>
    </w:div>
    <w:div w:id="2013877068">
      <w:bodyDiv w:val="1"/>
      <w:marLeft w:val="0"/>
      <w:marRight w:val="0"/>
      <w:marTop w:val="0"/>
      <w:marBottom w:val="0"/>
      <w:divBdr>
        <w:top w:val="none" w:sz="0" w:space="0" w:color="auto"/>
        <w:left w:val="none" w:sz="0" w:space="0" w:color="auto"/>
        <w:bottom w:val="none" w:sz="0" w:space="0" w:color="auto"/>
        <w:right w:val="none" w:sz="0" w:space="0" w:color="auto"/>
      </w:divBdr>
    </w:div>
    <w:div w:id="2016416443">
      <w:bodyDiv w:val="1"/>
      <w:marLeft w:val="0"/>
      <w:marRight w:val="0"/>
      <w:marTop w:val="0"/>
      <w:marBottom w:val="0"/>
      <w:divBdr>
        <w:top w:val="none" w:sz="0" w:space="0" w:color="auto"/>
        <w:left w:val="none" w:sz="0" w:space="0" w:color="auto"/>
        <w:bottom w:val="none" w:sz="0" w:space="0" w:color="auto"/>
        <w:right w:val="none" w:sz="0" w:space="0" w:color="auto"/>
      </w:divBdr>
    </w:div>
    <w:div w:id="2030596574">
      <w:bodyDiv w:val="1"/>
      <w:marLeft w:val="0"/>
      <w:marRight w:val="0"/>
      <w:marTop w:val="0"/>
      <w:marBottom w:val="0"/>
      <w:divBdr>
        <w:top w:val="none" w:sz="0" w:space="0" w:color="auto"/>
        <w:left w:val="none" w:sz="0" w:space="0" w:color="auto"/>
        <w:bottom w:val="none" w:sz="0" w:space="0" w:color="auto"/>
        <w:right w:val="none" w:sz="0" w:space="0" w:color="auto"/>
      </w:divBdr>
    </w:div>
    <w:div w:id="2038196793">
      <w:bodyDiv w:val="1"/>
      <w:marLeft w:val="0"/>
      <w:marRight w:val="0"/>
      <w:marTop w:val="0"/>
      <w:marBottom w:val="0"/>
      <w:divBdr>
        <w:top w:val="none" w:sz="0" w:space="0" w:color="auto"/>
        <w:left w:val="none" w:sz="0" w:space="0" w:color="auto"/>
        <w:bottom w:val="none" w:sz="0" w:space="0" w:color="auto"/>
        <w:right w:val="none" w:sz="0" w:space="0" w:color="auto"/>
      </w:divBdr>
    </w:div>
    <w:div w:id="2038384434">
      <w:bodyDiv w:val="1"/>
      <w:marLeft w:val="0"/>
      <w:marRight w:val="0"/>
      <w:marTop w:val="0"/>
      <w:marBottom w:val="0"/>
      <w:divBdr>
        <w:top w:val="none" w:sz="0" w:space="0" w:color="auto"/>
        <w:left w:val="none" w:sz="0" w:space="0" w:color="auto"/>
        <w:bottom w:val="none" w:sz="0" w:space="0" w:color="auto"/>
        <w:right w:val="none" w:sz="0" w:space="0" w:color="auto"/>
      </w:divBdr>
    </w:div>
    <w:div w:id="2047560736">
      <w:bodyDiv w:val="1"/>
      <w:marLeft w:val="0"/>
      <w:marRight w:val="0"/>
      <w:marTop w:val="0"/>
      <w:marBottom w:val="0"/>
      <w:divBdr>
        <w:top w:val="none" w:sz="0" w:space="0" w:color="auto"/>
        <w:left w:val="none" w:sz="0" w:space="0" w:color="auto"/>
        <w:bottom w:val="none" w:sz="0" w:space="0" w:color="auto"/>
        <w:right w:val="none" w:sz="0" w:space="0" w:color="auto"/>
      </w:divBdr>
    </w:div>
    <w:div w:id="2047675875">
      <w:bodyDiv w:val="1"/>
      <w:marLeft w:val="0"/>
      <w:marRight w:val="0"/>
      <w:marTop w:val="0"/>
      <w:marBottom w:val="0"/>
      <w:divBdr>
        <w:top w:val="none" w:sz="0" w:space="0" w:color="auto"/>
        <w:left w:val="none" w:sz="0" w:space="0" w:color="auto"/>
        <w:bottom w:val="none" w:sz="0" w:space="0" w:color="auto"/>
        <w:right w:val="none" w:sz="0" w:space="0" w:color="auto"/>
      </w:divBdr>
    </w:div>
    <w:div w:id="2050759633">
      <w:bodyDiv w:val="1"/>
      <w:marLeft w:val="0"/>
      <w:marRight w:val="0"/>
      <w:marTop w:val="0"/>
      <w:marBottom w:val="0"/>
      <w:divBdr>
        <w:top w:val="none" w:sz="0" w:space="0" w:color="auto"/>
        <w:left w:val="none" w:sz="0" w:space="0" w:color="auto"/>
        <w:bottom w:val="none" w:sz="0" w:space="0" w:color="auto"/>
        <w:right w:val="none" w:sz="0" w:space="0" w:color="auto"/>
      </w:divBdr>
    </w:div>
    <w:div w:id="2051149013">
      <w:bodyDiv w:val="1"/>
      <w:marLeft w:val="0"/>
      <w:marRight w:val="0"/>
      <w:marTop w:val="0"/>
      <w:marBottom w:val="0"/>
      <w:divBdr>
        <w:top w:val="none" w:sz="0" w:space="0" w:color="auto"/>
        <w:left w:val="none" w:sz="0" w:space="0" w:color="auto"/>
        <w:bottom w:val="none" w:sz="0" w:space="0" w:color="auto"/>
        <w:right w:val="none" w:sz="0" w:space="0" w:color="auto"/>
      </w:divBdr>
    </w:div>
    <w:div w:id="2052262952">
      <w:bodyDiv w:val="1"/>
      <w:marLeft w:val="0"/>
      <w:marRight w:val="0"/>
      <w:marTop w:val="0"/>
      <w:marBottom w:val="0"/>
      <w:divBdr>
        <w:top w:val="none" w:sz="0" w:space="0" w:color="auto"/>
        <w:left w:val="none" w:sz="0" w:space="0" w:color="auto"/>
        <w:bottom w:val="none" w:sz="0" w:space="0" w:color="auto"/>
        <w:right w:val="none" w:sz="0" w:space="0" w:color="auto"/>
      </w:divBdr>
    </w:div>
    <w:div w:id="2057846915">
      <w:bodyDiv w:val="1"/>
      <w:marLeft w:val="0"/>
      <w:marRight w:val="0"/>
      <w:marTop w:val="0"/>
      <w:marBottom w:val="0"/>
      <w:divBdr>
        <w:top w:val="none" w:sz="0" w:space="0" w:color="auto"/>
        <w:left w:val="none" w:sz="0" w:space="0" w:color="auto"/>
        <w:bottom w:val="none" w:sz="0" w:space="0" w:color="auto"/>
        <w:right w:val="none" w:sz="0" w:space="0" w:color="auto"/>
      </w:divBdr>
    </w:div>
    <w:div w:id="2061898112">
      <w:bodyDiv w:val="1"/>
      <w:marLeft w:val="0"/>
      <w:marRight w:val="0"/>
      <w:marTop w:val="0"/>
      <w:marBottom w:val="0"/>
      <w:divBdr>
        <w:top w:val="none" w:sz="0" w:space="0" w:color="auto"/>
        <w:left w:val="none" w:sz="0" w:space="0" w:color="auto"/>
        <w:bottom w:val="none" w:sz="0" w:space="0" w:color="auto"/>
        <w:right w:val="none" w:sz="0" w:space="0" w:color="auto"/>
      </w:divBdr>
    </w:div>
    <w:div w:id="2070641698">
      <w:bodyDiv w:val="1"/>
      <w:marLeft w:val="0"/>
      <w:marRight w:val="0"/>
      <w:marTop w:val="0"/>
      <w:marBottom w:val="0"/>
      <w:divBdr>
        <w:top w:val="none" w:sz="0" w:space="0" w:color="auto"/>
        <w:left w:val="none" w:sz="0" w:space="0" w:color="auto"/>
        <w:bottom w:val="none" w:sz="0" w:space="0" w:color="auto"/>
        <w:right w:val="none" w:sz="0" w:space="0" w:color="auto"/>
      </w:divBdr>
    </w:div>
    <w:div w:id="2073042887">
      <w:bodyDiv w:val="1"/>
      <w:marLeft w:val="0"/>
      <w:marRight w:val="0"/>
      <w:marTop w:val="0"/>
      <w:marBottom w:val="0"/>
      <w:divBdr>
        <w:top w:val="none" w:sz="0" w:space="0" w:color="auto"/>
        <w:left w:val="none" w:sz="0" w:space="0" w:color="auto"/>
        <w:bottom w:val="none" w:sz="0" w:space="0" w:color="auto"/>
        <w:right w:val="none" w:sz="0" w:space="0" w:color="auto"/>
      </w:divBdr>
    </w:div>
    <w:div w:id="2073919392">
      <w:bodyDiv w:val="1"/>
      <w:marLeft w:val="0"/>
      <w:marRight w:val="0"/>
      <w:marTop w:val="0"/>
      <w:marBottom w:val="0"/>
      <w:divBdr>
        <w:top w:val="none" w:sz="0" w:space="0" w:color="auto"/>
        <w:left w:val="none" w:sz="0" w:space="0" w:color="auto"/>
        <w:bottom w:val="none" w:sz="0" w:space="0" w:color="auto"/>
        <w:right w:val="none" w:sz="0" w:space="0" w:color="auto"/>
      </w:divBdr>
    </w:div>
    <w:div w:id="2075396250">
      <w:bodyDiv w:val="1"/>
      <w:marLeft w:val="0"/>
      <w:marRight w:val="0"/>
      <w:marTop w:val="0"/>
      <w:marBottom w:val="0"/>
      <w:divBdr>
        <w:top w:val="none" w:sz="0" w:space="0" w:color="auto"/>
        <w:left w:val="none" w:sz="0" w:space="0" w:color="auto"/>
        <w:bottom w:val="none" w:sz="0" w:space="0" w:color="auto"/>
        <w:right w:val="none" w:sz="0" w:space="0" w:color="auto"/>
      </w:divBdr>
    </w:div>
    <w:div w:id="2079354470">
      <w:bodyDiv w:val="1"/>
      <w:marLeft w:val="0"/>
      <w:marRight w:val="0"/>
      <w:marTop w:val="0"/>
      <w:marBottom w:val="0"/>
      <w:divBdr>
        <w:top w:val="none" w:sz="0" w:space="0" w:color="auto"/>
        <w:left w:val="none" w:sz="0" w:space="0" w:color="auto"/>
        <w:bottom w:val="none" w:sz="0" w:space="0" w:color="auto"/>
        <w:right w:val="none" w:sz="0" w:space="0" w:color="auto"/>
      </w:divBdr>
    </w:div>
    <w:div w:id="2085759422">
      <w:bodyDiv w:val="1"/>
      <w:marLeft w:val="0"/>
      <w:marRight w:val="0"/>
      <w:marTop w:val="0"/>
      <w:marBottom w:val="0"/>
      <w:divBdr>
        <w:top w:val="none" w:sz="0" w:space="0" w:color="auto"/>
        <w:left w:val="none" w:sz="0" w:space="0" w:color="auto"/>
        <w:bottom w:val="none" w:sz="0" w:space="0" w:color="auto"/>
        <w:right w:val="none" w:sz="0" w:space="0" w:color="auto"/>
      </w:divBdr>
    </w:div>
    <w:div w:id="2086754730">
      <w:bodyDiv w:val="1"/>
      <w:marLeft w:val="0"/>
      <w:marRight w:val="0"/>
      <w:marTop w:val="0"/>
      <w:marBottom w:val="0"/>
      <w:divBdr>
        <w:top w:val="none" w:sz="0" w:space="0" w:color="auto"/>
        <w:left w:val="none" w:sz="0" w:space="0" w:color="auto"/>
        <w:bottom w:val="none" w:sz="0" w:space="0" w:color="auto"/>
        <w:right w:val="none" w:sz="0" w:space="0" w:color="auto"/>
      </w:divBdr>
    </w:div>
    <w:div w:id="2092852281">
      <w:bodyDiv w:val="1"/>
      <w:marLeft w:val="0"/>
      <w:marRight w:val="0"/>
      <w:marTop w:val="0"/>
      <w:marBottom w:val="0"/>
      <w:divBdr>
        <w:top w:val="none" w:sz="0" w:space="0" w:color="auto"/>
        <w:left w:val="none" w:sz="0" w:space="0" w:color="auto"/>
        <w:bottom w:val="none" w:sz="0" w:space="0" w:color="auto"/>
        <w:right w:val="none" w:sz="0" w:space="0" w:color="auto"/>
      </w:divBdr>
    </w:div>
    <w:div w:id="2095003741">
      <w:bodyDiv w:val="1"/>
      <w:marLeft w:val="0"/>
      <w:marRight w:val="0"/>
      <w:marTop w:val="0"/>
      <w:marBottom w:val="0"/>
      <w:divBdr>
        <w:top w:val="none" w:sz="0" w:space="0" w:color="auto"/>
        <w:left w:val="none" w:sz="0" w:space="0" w:color="auto"/>
        <w:bottom w:val="none" w:sz="0" w:space="0" w:color="auto"/>
        <w:right w:val="none" w:sz="0" w:space="0" w:color="auto"/>
      </w:divBdr>
    </w:div>
    <w:div w:id="2100560764">
      <w:bodyDiv w:val="1"/>
      <w:marLeft w:val="0"/>
      <w:marRight w:val="0"/>
      <w:marTop w:val="0"/>
      <w:marBottom w:val="0"/>
      <w:divBdr>
        <w:top w:val="none" w:sz="0" w:space="0" w:color="auto"/>
        <w:left w:val="none" w:sz="0" w:space="0" w:color="auto"/>
        <w:bottom w:val="none" w:sz="0" w:space="0" w:color="auto"/>
        <w:right w:val="none" w:sz="0" w:space="0" w:color="auto"/>
      </w:divBdr>
    </w:div>
    <w:div w:id="2102485344">
      <w:bodyDiv w:val="1"/>
      <w:marLeft w:val="0"/>
      <w:marRight w:val="0"/>
      <w:marTop w:val="0"/>
      <w:marBottom w:val="0"/>
      <w:divBdr>
        <w:top w:val="none" w:sz="0" w:space="0" w:color="auto"/>
        <w:left w:val="none" w:sz="0" w:space="0" w:color="auto"/>
        <w:bottom w:val="none" w:sz="0" w:space="0" w:color="auto"/>
        <w:right w:val="none" w:sz="0" w:space="0" w:color="auto"/>
      </w:divBdr>
    </w:div>
    <w:div w:id="2115972557">
      <w:bodyDiv w:val="1"/>
      <w:marLeft w:val="0"/>
      <w:marRight w:val="0"/>
      <w:marTop w:val="0"/>
      <w:marBottom w:val="0"/>
      <w:divBdr>
        <w:top w:val="none" w:sz="0" w:space="0" w:color="auto"/>
        <w:left w:val="none" w:sz="0" w:space="0" w:color="auto"/>
        <w:bottom w:val="none" w:sz="0" w:space="0" w:color="auto"/>
        <w:right w:val="none" w:sz="0" w:space="0" w:color="auto"/>
      </w:divBdr>
    </w:div>
    <w:div w:id="2118401166">
      <w:bodyDiv w:val="1"/>
      <w:marLeft w:val="0"/>
      <w:marRight w:val="0"/>
      <w:marTop w:val="0"/>
      <w:marBottom w:val="0"/>
      <w:divBdr>
        <w:top w:val="none" w:sz="0" w:space="0" w:color="auto"/>
        <w:left w:val="none" w:sz="0" w:space="0" w:color="auto"/>
        <w:bottom w:val="none" w:sz="0" w:space="0" w:color="auto"/>
        <w:right w:val="none" w:sz="0" w:space="0" w:color="auto"/>
      </w:divBdr>
    </w:div>
    <w:div w:id="2119719369">
      <w:bodyDiv w:val="1"/>
      <w:marLeft w:val="0"/>
      <w:marRight w:val="0"/>
      <w:marTop w:val="0"/>
      <w:marBottom w:val="0"/>
      <w:divBdr>
        <w:top w:val="none" w:sz="0" w:space="0" w:color="auto"/>
        <w:left w:val="none" w:sz="0" w:space="0" w:color="auto"/>
        <w:bottom w:val="none" w:sz="0" w:space="0" w:color="auto"/>
        <w:right w:val="none" w:sz="0" w:space="0" w:color="auto"/>
      </w:divBdr>
    </w:div>
    <w:div w:id="2122265496">
      <w:bodyDiv w:val="1"/>
      <w:marLeft w:val="0"/>
      <w:marRight w:val="0"/>
      <w:marTop w:val="0"/>
      <w:marBottom w:val="0"/>
      <w:divBdr>
        <w:top w:val="none" w:sz="0" w:space="0" w:color="auto"/>
        <w:left w:val="none" w:sz="0" w:space="0" w:color="auto"/>
        <w:bottom w:val="none" w:sz="0" w:space="0" w:color="auto"/>
        <w:right w:val="none" w:sz="0" w:space="0" w:color="auto"/>
      </w:divBdr>
    </w:div>
    <w:div w:id="2123065129">
      <w:bodyDiv w:val="1"/>
      <w:marLeft w:val="0"/>
      <w:marRight w:val="0"/>
      <w:marTop w:val="0"/>
      <w:marBottom w:val="0"/>
      <w:divBdr>
        <w:top w:val="none" w:sz="0" w:space="0" w:color="auto"/>
        <w:left w:val="none" w:sz="0" w:space="0" w:color="auto"/>
        <w:bottom w:val="none" w:sz="0" w:space="0" w:color="auto"/>
        <w:right w:val="none" w:sz="0" w:space="0" w:color="auto"/>
      </w:divBdr>
    </w:div>
    <w:div w:id="2123919987">
      <w:bodyDiv w:val="1"/>
      <w:marLeft w:val="0"/>
      <w:marRight w:val="0"/>
      <w:marTop w:val="0"/>
      <w:marBottom w:val="0"/>
      <w:divBdr>
        <w:top w:val="none" w:sz="0" w:space="0" w:color="auto"/>
        <w:left w:val="none" w:sz="0" w:space="0" w:color="auto"/>
        <w:bottom w:val="none" w:sz="0" w:space="0" w:color="auto"/>
        <w:right w:val="none" w:sz="0" w:space="0" w:color="auto"/>
      </w:divBdr>
    </w:div>
    <w:div w:id="2128042383">
      <w:bodyDiv w:val="1"/>
      <w:marLeft w:val="0"/>
      <w:marRight w:val="0"/>
      <w:marTop w:val="0"/>
      <w:marBottom w:val="0"/>
      <w:divBdr>
        <w:top w:val="none" w:sz="0" w:space="0" w:color="auto"/>
        <w:left w:val="none" w:sz="0" w:space="0" w:color="auto"/>
        <w:bottom w:val="none" w:sz="0" w:space="0" w:color="auto"/>
        <w:right w:val="none" w:sz="0" w:space="0" w:color="auto"/>
      </w:divBdr>
    </w:div>
    <w:div w:id="2132892334">
      <w:bodyDiv w:val="1"/>
      <w:marLeft w:val="0"/>
      <w:marRight w:val="0"/>
      <w:marTop w:val="0"/>
      <w:marBottom w:val="0"/>
      <w:divBdr>
        <w:top w:val="none" w:sz="0" w:space="0" w:color="auto"/>
        <w:left w:val="none" w:sz="0" w:space="0" w:color="auto"/>
        <w:bottom w:val="none" w:sz="0" w:space="0" w:color="auto"/>
        <w:right w:val="none" w:sz="0" w:space="0" w:color="auto"/>
      </w:divBdr>
    </w:div>
    <w:div w:id="2133670484">
      <w:bodyDiv w:val="1"/>
      <w:marLeft w:val="0"/>
      <w:marRight w:val="0"/>
      <w:marTop w:val="0"/>
      <w:marBottom w:val="0"/>
      <w:divBdr>
        <w:top w:val="none" w:sz="0" w:space="0" w:color="auto"/>
        <w:left w:val="none" w:sz="0" w:space="0" w:color="auto"/>
        <w:bottom w:val="none" w:sz="0" w:space="0" w:color="auto"/>
        <w:right w:val="none" w:sz="0" w:space="0" w:color="auto"/>
      </w:divBdr>
    </w:div>
    <w:div w:id="2135321595">
      <w:bodyDiv w:val="1"/>
      <w:marLeft w:val="0"/>
      <w:marRight w:val="0"/>
      <w:marTop w:val="0"/>
      <w:marBottom w:val="0"/>
      <w:divBdr>
        <w:top w:val="none" w:sz="0" w:space="0" w:color="auto"/>
        <w:left w:val="none" w:sz="0" w:space="0" w:color="auto"/>
        <w:bottom w:val="none" w:sz="0" w:space="0" w:color="auto"/>
        <w:right w:val="none" w:sz="0" w:space="0" w:color="auto"/>
      </w:divBdr>
    </w:div>
    <w:div w:id="214214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7.jpeg"/><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1.jpeg"/></Relationships>
</file>

<file path=word/theme/_rels/theme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Slat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late">
      <a:fillStyleLst>
        <a:solidFill>
          <a:schemeClr val="phClr"/>
        </a:solidFill>
        <a:gradFill rotWithShape="1">
          <a:gsLst>
            <a:gs pos="0">
              <a:schemeClr val="phClr">
                <a:tint val="60000"/>
                <a:lumMod val="110000"/>
              </a:schemeClr>
            </a:gs>
            <a:gs pos="100000">
              <a:schemeClr val="phClr">
                <a:tint val="88000"/>
              </a:schemeClr>
            </a:gs>
          </a:gsLst>
          <a:lin ang="5400000" scaled="0"/>
        </a:gradFill>
        <a:gradFill rotWithShape="1">
          <a:gsLst>
            <a:gs pos="0">
              <a:schemeClr val="phClr">
                <a:tint val="96000"/>
                <a:lumMod val="104000"/>
              </a:schemeClr>
            </a:gs>
            <a:gs pos="100000">
              <a:schemeClr val="phClr">
                <a:shade val="90000"/>
                <a:lumMod val="90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63500" dist="25400" dir="5400000" rotWithShape="0">
              <a:srgbClr val="000000">
                <a:alpha val="60000"/>
              </a:srgbClr>
            </a:outerShdw>
          </a:effectLst>
        </a:effectStyle>
        <a:effectStyle>
          <a:effectLst>
            <a:outerShdw blurRad="76200" dist="38100" dir="5400000" rotWithShape="0">
              <a:srgbClr val="000000">
                <a:alpha val="75000"/>
              </a:srgbClr>
            </a:outerShdw>
          </a:effectLst>
          <a:scene3d>
            <a:camera prst="orthographicFront">
              <a:rot lat="0" lon="0" rev="0"/>
            </a:camera>
            <a:lightRig rig="threePt" dir="t">
              <a:rot lat="0" lon="0" rev="1200000"/>
            </a:lightRig>
          </a:scene3d>
          <a:sp3d>
            <a:bevelT w="63500" h="25400" prst="hardEdge"/>
          </a:sp3d>
        </a:effectStyle>
      </a:effectStyleLst>
      <a:bgFillStyleLst>
        <a:solidFill>
          <a:schemeClr val="phClr"/>
        </a:solidFill>
        <a:solidFill>
          <a:schemeClr val="phClr"/>
        </a:solidFill>
        <a:blipFill rotWithShape="1">
          <a:blip xmlns:r="http://schemas.openxmlformats.org/officeDocument/2006/relationships" r:embed="rId1">
            <a:duotone>
              <a:schemeClr val="phClr">
                <a:shade val="80000"/>
                <a:lumMod val="80000"/>
              </a:schemeClr>
              <a:schemeClr val="phClr">
                <a:tint val="98000"/>
              </a:schemeClr>
            </a:duotone>
          </a:blip>
          <a:stretch/>
        </a:blipFill>
      </a:bgFillStyleLst>
    </a:fmtScheme>
  </a:themeElements>
  <a:objectDefaults/>
  <a:extraClrSchemeLst/>
  <a:extLst>
    <a:ext uri="{05A4C25C-085E-4340-85A3-A5531E510DB2}">
      <thm15:themeFamily xmlns:thm15="http://schemas.microsoft.com/office/thememl/2012/main" name="Slate" id="{C3F70B94-7CE9-428E-ADC1-3269CC2C3385}" vid="{3F2DE9A5-64E6-437C-A389-CC4477E817E8}"/>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2023-02-28T00:00:00</PublishDate>
  <Abstract>On November 8th, 2016, at midnight the Prime Minister of India Announced Demonetisation in which all the current note of 500 and 1000 rupees will be demonetised and new notes of 500 and 2000 was introduced with extra security features. This policy was introduced with intention to combat all black money, to detect counterfeit notes circulating in India, for tax evasion and to make India cashless economy. The banks were crowded with people all day for many weeks. This Aim of this project is to do research on whether the policy was successful in their intention and how much it effected the Countries Economy. </Abstract>
  <CompanyAddress/>
  <CompanyPhone/>
  <CompanyFax/>
  <CompanyEmail>2122542@student.uwtsd.ac.uk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9" ma:contentTypeDescription="Create a new document." ma:contentTypeScope="" ma:versionID="177f5e11c30570f37e70a73d230b63a6">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a180d7c9c6e68b2683b4a3dce2326200"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
    <b:Tag>Are22</b:Tag>
    <b:SourceType>JournalArticle</b:SourceType>
    <b:Guid>{3E429212-22EB-489B-9008-C028FFDC8D9B}</b:Guid>
    <b:Author>
      <b:Author>
        <b:NameList>
          <b:Person>
            <b:Last>Areendam Chanda</b:Last>
            <b:First>C.Juston</b:First>
            <b:Middle>Cook</b:Middle>
          </b:Person>
        </b:NameList>
      </b:Author>
    </b:Author>
    <b:Title>Journal of Macroeconomics</b:Title>
    <b:JournalName>Was India's demonetisation redistributive?</b:JournalName>
    <b:Year>2022</b:Year>
    <b:RefOrder>20</b:RefOrder>
  </b:Source>
  <b:Source>
    <b:Tag>Med18</b:Tag>
    <b:SourceType>JournalArticle</b:SourceType>
    <b:Guid>{8EE58691-C222-4A86-8666-6E82449D8CD9}</b:Guid>
    <b:Author>
      <b:Author>
        <b:NameList>
          <b:Person>
            <b:Last>Medina</b:Last>
            <b:First>Leandro,schneider,Friedrich</b:First>
          </b:Person>
        </b:NameList>
      </b:Author>
    </b:Author>
    <b:Title>Shadow economy around the World</b:Title>
    <b:JournalName>what did we learn in last 20 years?</b:JournalName>
    <b:Year>2018</b:Year>
    <b:Pages>17-18</b:Pages>
    <b:RefOrder>21</b:RefOrder>
  </b:Source>
  <b:Source>
    <b:Tag>the18</b:Tag>
    <b:SourceType>InternetSite</b:SourceType>
    <b:Guid>{C4C0B0E8-F15C-436A-B497-551912C487F4}</b:Guid>
    <b:Title>Demonetisation : where it worked and where it didn't</b:Title>
    <b:Year>2018</b:Year>
    <b:Month>april</b:Month>
    <b:Day>18</b:Day>
    <b:YearAccessed>2022</b:YearAccessed>
    <b:MonthAccessed>january</b:MonthAccessed>
    <b:DayAccessed>03</b:DayAccessed>
    <b:Author>
      <b:Author>
        <b:Corporate>the quint</b:Corporate>
      </b:Author>
    </b:Author>
    <b:RefOrder>1</b:RefOrder>
  </b:Source>
  <b:Source>
    <b:Tag>Anj17</b:Tag>
    <b:SourceType>JournalArticle</b:SourceType>
    <b:Guid>{40489B5E-67E4-4066-8E5D-B62C94F58EBB}</b:Guid>
    <b:Title>Impact of Demonitisation on Indian economy.</b:Title>
    <b:Year>2017</b:Year>
    <b:Pages>3</b:Pages>
    <b:Author>
      <b:Author>
        <b:NameList>
          <b:Person>
            <b:Last>Anjali Ahuja</b:Last>
            <b:First>Sakshi</b:First>
            <b:Middle>Anand</b:Middle>
          </b:Person>
        </b:NameList>
      </b:Author>
    </b:Author>
    <b:Publisher>IJERT</b:Publisher>
    <b:Volume>5</b:Volume>
    <b:Issue>11</b:Issue>
    <b:RefOrder>2</b:RefOrder>
  </b:Source>
  <b:Source>
    <b:Tag>Mar18</b:Tag>
    <b:SourceType>JournalArticle</b:SourceType>
    <b:Guid>{C06F2EE1-0ABB-4F83-B3B2-C6EB2860418A}</b:Guid>
    <b:Author>
      <b:Author>
        <b:NameList>
          <b:Person>
            <b:Last>M</b:Last>
            <b:First>Markowitz</b:First>
          </b:Person>
        </b:NameList>
      </b:Author>
    </b:Author>
    <b:Title>Bad Money </b:Title>
    <b:JournalName>Ancient counterfeits and their fake coins</b:JournalName>
    <b:Year>2018</b:Year>
    <b:RefOrder>6</b:RefOrder>
  </b:Source>
  <b:Source>
    <b:Tag>Von05</b:Tag>
    <b:SourceType>Report</b:SourceType>
    <b:Guid>{D9ED560B-D11F-4C86-A08E-12D3096EE598}</b:Guid>
    <b:Title>The origin of paper money in china </b:Title>
    <b:Year>2005</b:Year>
    <b:Author>
      <b:Author>
        <b:NameList>
          <b:Person>
            <b:Last>R</b:Last>
            <b:First>Von</b:First>
            <b:Middle>Gahl</b:Middle>
          </b:Person>
        </b:NameList>
      </b:Author>
    </b:Author>
    <b:Publisher>Oxford university press</b:Publisher>
    <b:City>Oxford</b:City>
    <b:RefOrder>22</b:RefOrder>
  </b:Source>
  <b:Source>
    <b:Tag>Mei19</b:Tag>
    <b:SourceType>Report</b:SourceType>
    <b:Guid>{09807891-E33D-4AD5-A372-DA591015FD39}</b:Guid>
    <b:Author>
      <b:Author>
        <b:NameList>
          <b:Person>
            <b:Last>Ball</b:Last>
            <b:First>Meika</b:First>
          </b:Person>
        </b:NameList>
      </b:Author>
    </b:Author>
    <b:Title>Recent Trends in Banknote counterfeiting</b:Title>
    <b:Year>2019</b:Year>
    <b:Publisher>Reserve Bank of Austrailia</b:Publisher>
    <b:City>Australia</b:City>
    <b:RefOrder>23</b:RefOrder>
  </b:Source>
  <b:Source>
    <b:Tag>RBA</b:Tag>
    <b:SourceType>JournalArticle</b:SourceType>
    <b:Guid>{8C176B9A-8B41-4B7A-8503-2075411B1C34}</b:Guid>
    <b:Title>Reserve bank of Australia annual report 2018</b:Title>
    <b:Author>
      <b:Author>
        <b:NameList>
          <b:Person>
            <b:Last>RBA</b:Last>
          </b:Person>
        </b:NameList>
      </b:Author>
    </b:Author>
    <b:Year>2018</b:Year>
    <b:Pages>73-75</b:Pages>
    <b:RefOrder>24</b:RefOrder>
  </b:Source>
  <b:Source>
    <b:Tag>RBZ18</b:Tag>
    <b:SourceType>InternetSite</b:SourceType>
    <b:Guid>{A58D8B2D-35D1-42FE-8983-6FA21A63CDCE}</b:Guid>
    <b:Title>RBZN annual report 2017-2018</b:Title>
    <b:Year>2017-2018</b:Year>
    <b:Month>october</b:Month>
    <b:Author>
      <b:Author>
        <b:NameList>
          <b:Person>
            <b:Last>RBZN</b:Last>
          </b:Person>
        </b:NameList>
      </b:Author>
    </b:Author>
    <b:InternetSiteTitle>Reserve Bank of New zealand</b:InternetSiteTitle>
    <b:URL>https://www.rbnz.govt.nz/about-us/annual-reports/2018-annual-report</b:URL>
    <b:RefOrder>25</b:RefOrder>
  </b:Source>
  <b:Source>
    <b:Tag>Que15</b:Tag>
    <b:SourceType>JournalArticle</b:SourceType>
    <b:Guid>{E9296196-6272-4337-A5E3-D3EB0CE45BA8}</b:Guid>
    <b:Title>The economics of counterfeiting </b:Title>
    <b:Year>2015</b:Year>
    <b:Author>
      <b:Author>
        <b:NameList>
          <b:Person>
            <b:Last>Smith</b:Last>
            <b:First>Quercioli</b:First>
            <b:Middle>E and L</b:Middle>
          </b:Person>
        </b:NameList>
      </b:Author>
    </b:Author>
    <b:JournalName>Econometrica,83(3)</b:JournalName>
    <b:Pages>1211-1236</b:Pages>
    <b:RefOrder>26</b:RefOrder>
  </b:Source>
  <b:Source>
    <b:Tag>RBI22</b:Tag>
    <b:SourceType>JournalArticle</b:SourceType>
    <b:Guid>{90E499E1-E269-4D99-86F3-9BD59E256700}</b:Guid>
    <b:Author>
      <b:Author>
        <b:NameList>
          <b:Person>
            <b:Last>RBI</b:Last>
          </b:Person>
        </b:NameList>
      </b:Author>
    </b:Author>
    <b:Title>RISE OF COUNTERFEIT CURRENCY</b:Title>
    <b:Year>2022</b:Year>
    <b:RefOrder>7</b:RefOrder>
  </b:Source>
  <b:Source>
    <b:Tag>MKV21</b:Tag>
    <b:SourceType>JournalArticle</b:SourceType>
    <b:Guid>{53CC7AE0-3FC1-432F-A98C-C4327A85B99B}</b:Guid>
    <b:Author>
      <b:Author>
        <b:NameList>
          <b:Person>
            <b:Last>M.K.Venu</b:Last>
          </b:Person>
        </b:NameList>
      </b:Author>
    </b:Author>
    <b:Title>Five years after demonetisation,Cash with public is still high</b:Title>
    <b:Year>2021</b:Year>
    <b:RefOrder>27</b:RefOrder>
  </b:Source>
  <b:Source>
    <b:Tag>Min21</b:Tag>
    <b:SourceType>InternetSite</b:SourceType>
    <b:Guid>{CA05888F-03BB-4F83-92B5-BC3A1F330211}</b:Guid>
    <b:Title>india inflation rate </b:Title>
    <b:Year>2021</b:Year>
    <b:InternetSiteTitle>Trading economics </b:InternetSiteTitle>
    <b:URL>https://tradingeconomics.com/india/inflation-cpi</b:URL>
    <b:Author>
      <b:Author>
        <b:NameList>
          <b:Person>
            <b:Last>implementation</b:Last>
            <b:First>Ministry</b:First>
            <b:Middle>of static programme</b:Middle>
          </b:Person>
        </b:NameList>
      </b:Author>
    </b:Author>
    <b:RefOrder>12</b:RefOrder>
  </b:Source>
  <b:Source>
    <b:Tag>Wal22</b:Tag>
    <b:SourceType>JournalArticle</b:SourceType>
    <b:Guid>{67BCFDEA-23FC-4E44-9091-1232F15BEC8C}</b:Guid>
    <b:Title>what causes inflation</b:Title>
    <b:Year>2022</b:Year>
    <b:Author>
      <b:Author>
        <b:NameList>
          <b:Person>
            <b:Last>Frick</b:Last>
            <b:First>Walter</b:First>
          </b:Person>
        </b:NameList>
      </b:Author>
    </b:Author>
    <b:JournalName>harvard business review</b:JournalName>
    <b:RefOrder>11</b:RefOrder>
  </b:Source>
  <b:Source>
    <b:Tag>RIC18</b:Tag>
    <b:SourceType>JournalArticle</b:SourceType>
    <b:Guid>{0995B520-CD8B-49AD-8F83-EF0E2EFAC57E}</b:Guid>
    <b:Author>
      <b:Author>
        <b:Corporate>RICS</b:Corporate>
      </b:Author>
    </b:Author>
    <b:Title>Demonetisation &amp; its impact on black money in real estate</b:Title>
    <b:JournalName>RICS South Asia</b:JournalName>
    <b:Year>2018</b:Year>
    <b:RefOrder>13</b:RefOrder>
  </b:Source>
  <b:Source>
    <b:Tag>Nar19</b:Tag>
    <b:SourceType>DocumentFromInternetSite</b:SourceType>
    <b:Guid>{0D2FC065-4CA8-4313-8AD3-A5B838F392F5}</b:Guid>
    <b:Title>Demonetisation Impact over Banking Loans &amp; advances: A case study</b:Title>
    <b:Year>2019</b:Year>
    <b:Month>May</b:Month>
    <b:InternetSiteTitle>Reseach Gate</b:InternetSiteTitle>
    <b:URL>https://www.researchgate.net/publication/334456366_Demonetisation_Impact_over_Banking_Loans_Advances_A_Case_Study</b:URL>
    <b:Author>
      <b:Author>
        <b:NameList>
          <b:Person>
            <b:Last>Neralla</b:Last>
            <b:First>Narsa</b:First>
            <b:Middle>Goud</b:Middle>
          </b:Person>
        </b:NameList>
      </b:Author>
    </b:Author>
    <b:RefOrder>14</b:RefOrder>
  </b:Source>
  <b:Source>
    <b:Tag>Joe22</b:Tag>
    <b:SourceType>DocumentFromInternetSite</b:SourceType>
    <b:Guid>{E5609697-9E20-41F0-9ECD-C99E393D150F}</b:Guid>
    <b:Author>
      <b:Author>
        <b:NameList>
          <b:Person>
            <b:Last>Parker</b:Last>
            <b:First>Joe</b:First>
          </b:Person>
        </b:NameList>
      </b:Author>
    </b:Author>
    <b:Title>How is demonetisation effecting E-commerce and other business sector</b:Title>
    <b:InternetSiteTitle>knowband</b:InternetSiteTitle>
    <b:Year>2022</b:Year>
    <b:Month>august</b:Month>
    <b:Day>13</b:Day>
    <b:URL>https://www.knowband.com/blog/ecommerce-blog/how-is-demonetization-affecting-the-ecommerce-and-other-business-sectors/</b:URL>
    <b:RefOrder>16</b:RefOrder>
  </b:Source>
  <b:Source>
    <b:Tag>DRK19</b:Tag>
    <b:SourceType>JournalArticle</b:SourceType>
    <b:Guid>{65C9056C-890C-467E-A591-EEBF70A9A5C2}</b:Guid>
    <b:Title>Impact of demonetisation on Inbound Tourism of India</b:Title>
    <b:Year>2019</b:Year>
    <b:URL>http://ignited.in/p/89463</b:URL>
    <b:Author>
      <b:Author>
        <b:NameList>
          <b:Person>
            <b:Last>DR.Kumar Ashutosh</b:Last>
            <b:First>Ketan</b:First>
            <b:Middle>Bhat</b:Middle>
          </b:Person>
        </b:NameList>
      </b:Author>
    </b:Author>
    <b:JournalName>Journal of Advances and scholarlyin Allied education</b:JournalName>
    <b:Volume>16</b:Volume>
    <b:Issue>6</b:Issue>
    <b:RefOrder>17</b:RefOrder>
  </b:Source>
  <b:Source>
    <b:Tag>Sre19</b:Tag>
    <b:SourceType>JournalArticle</b:SourceType>
    <b:Guid>{3F218594-9064-4284-AC95-C2BF91036957}</b:Guid>
    <b:Author>
      <b:Author>
        <b:NameList>
          <b:Person>
            <b:Last>PJ</b:Last>
            <b:First>Sreejitha</b:First>
            <b:Middle>R K &amp; Soubhagya</b:Middle>
          </b:Person>
        </b:NameList>
      </b:Author>
    </b:Author>
    <b:Title>Effect of online payment System : A Review</b:Title>
    <b:JournalName>International Journal of Scientific Research and Review</b:JournalName>
    <b:Year>2019</b:Year>
    <b:Pages>770-773</b:Pages>
    <b:RefOrder>15</b:RefOrder>
  </b:Source>
  <b:Source>
    <b:Tag>Jun17</b:Tag>
    <b:SourceType>JournalArticle</b:SourceType>
    <b:Guid>{A1F8CC7C-A456-418C-AC4B-66ABDD7A5F49}</b:Guid>
    <b:Author>
      <b:Author>
        <b:NameList>
          <b:Person>
            <b:Last>Jungid R</b:Last>
            <b:First>Sohini</b:First>
            <b:Middle>S</b:Middle>
          </b:Person>
        </b:NameList>
      </b:Author>
    </b:Author>
    <b:Title>Demonetisation and its impact on indian economy</b:Title>
    <b:JournalName>Technical report presented at Indian Institutes of Tehnology Kanpur</b:JournalName>
    <b:Year>2017</b:Year>
    <b:RefOrder>28</b:RefOrder>
  </b:Source>
  <b:Source>
    <b:Tag>Aji17</b:Tag>
    <b:SourceType>Book</b:SourceType>
    <b:Guid>{34CEFC12-FA88-4715-A017-1DE322450E51}</b:Guid>
    <b:Title>Cashless economy in india </b:Title>
    <b:Year>2017</b:Year>
    <b:Author>
      <b:Author>
        <b:NameList>
          <b:Person>
            <b:Last>Roy</b:Last>
            <b:First>Ajit</b:First>
          </b:Person>
        </b:NameList>
      </b:Author>
    </b:Author>
    <b:RefOrder>3</b:RefOrder>
  </b:Source>
  <b:Source>
    <b:Tag>TRA22</b:Tag>
    <b:SourceType>InternetSite</b:SourceType>
    <b:Guid>{7A079666-1485-4F35-8DF2-CFCC365F8652}</b:Guid>
    <b:Title>Cashless economy in India  Benefits,Importance and more.</b:Title>
    <b:Year>2022</b:Year>
    <b:Author>
      <b:Author>
        <b:Corporate>TRANZACT</b:Corporate>
      </b:Author>
    </b:Author>
    <b:InternetSiteTitle>Tranzact</b:InternetSiteTitle>
    <b:Month>december</b:Month>
    <b:Day>16</b:Day>
    <b:URL>https://letstranzact.com/blogs/cashless-economy</b:URL>
    <b:RefOrder>4</b:RefOrder>
  </b:Source>
  <b:Source>
    <b:Tag>San20</b:Tag>
    <b:SourceType>DocumentFromInternetSite</b:SourceType>
    <b:Guid>{A69DC0F8-0F1A-4FA9-AD25-001975659AE3}</b:Guid>
    <b:Title>Demonetisation was hardly ever about Fighting Black Money</b:Title>
    <b:InternetSiteTitle>Times of India</b:InternetSiteTitle>
    <b:Year>2020</b:Year>
    <b:Month>november</b:Month>
    <b:Day>9</b:Day>
    <b:URL>https://timesofindia.indiatimes.com/blogs/cash-flow/demonetisation-was-hardly-ever-about-fighting-black-money/</b:URL>
    <b:Author>
      <b:Author>
        <b:NameList>
          <b:Person>
            <b:Last>Shankar</b:Last>
            <b:First>Sanjiv</b:First>
          </b:Person>
        </b:NameList>
      </b:Author>
    </b:Author>
    <b:RefOrder>29</b:RefOrder>
  </b:Source>
  <b:Source>
    <b:Tag>SKD17</b:Tag>
    <b:SourceType>DocumentFromInternetSite</b:SourceType>
    <b:Guid>{E64D0AEC-9664-4B61-B2F8-0BB0100F1793}</b:Guid>
    <b:Author>
      <b:Author>
        <b:NameList>
          <b:Person>
            <b:Last>Dogra</b:Last>
            <b:First>SK</b:First>
          </b:Person>
        </b:NameList>
      </b:Author>
    </b:Author>
    <b:Title>Impact of demonetisation on terror funding in India</b:Title>
    <b:InternetSiteTitle>University of North Bengal</b:InternetSiteTitle>
    <b:Year>2017</b:Year>
    <b:URL>https://ir.nbu.ac.in/bitstream/123456789/2994/1/September-2017_06.pdf</b:URL>
    <b:RefOrder>5</b:RefOrder>
  </b:Source>
  <b:Source>
    <b:Tag>Ros21</b:Tag>
    <b:SourceType>InternetSite</b:SourceType>
    <b:Guid>{BBEBEBFA-906F-45EF-855B-5B28ED93A83C}</b:Guid>
    <b:Title>No country for young workers: How demonetisation has hurt a generation of Indians</b:Title>
    <b:InternetSiteTitle>Scroll.in</b:InternetSiteTitle>
    <b:Year>2021</b:Year>
    <b:Month>november</b:Month>
    <b:Day>10</b:Day>
    <b:URL>https://scroll.in/article/1009877/no-country-for-young-workers-how-demonetisation-has-hurt-a-generation-of-indians</b:URL>
    <b:Author>
      <b:Author>
        <b:NameList>
          <b:Person>
            <b:Last>Srivastava</b:Last>
            <b:First>Rosa</b:First>
            <b:Middle>Abraham and Anand</b:Middle>
          </b:Person>
        </b:NameList>
      </b:Author>
    </b:Author>
    <b:RefOrder>9</b:RefOrder>
  </b:Source>
  <b:Source>
    <b:Tag>San18</b:Tag>
    <b:SourceType>JournalArticle</b:SourceType>
    <b:Guid>{4D075F89-FA3E-4770-9C34-AF782F328E97}</b:Guid>
    <b:Title>Health at the time of demonetisation</b:Title>
    <b:Year>2018</b:Year>
    <b:Author>
      <b:Author>
        <b:NameList>
          <b:Person>
            <b:Last>Sanghamitra Pati</b:Last>
            <b:First>Pranab</b:First>
            <b:Middle>Mahapatra and Rajeshwari Sinha</b:Middle>
          </b:Person>
        </b:NameList>
      </b:Author>
    </b:Author>
    <b:JournalName>Journal of family medicine and primary care</b:JournalName>
    <b:Pages>495-496</b:Pages>
    <b:RefOrder>18</b:RefOrder>
  </b:Source>
  <b:Source>
    <b:Tag>BAN17</b:Tag>
    <b:SourceType>InternetSite</b:SourceType>
    <b:Guid>{B8B5C0D6-4A78-42C3-879A-D956E7A0F756}</b:Guid>
    <b:Title>Demonetisation-Slowdown effect on health care/pharma industry</b:Title>
    <b:Year>2017</b:Year>
    <b:Author>
      <b:Author>
        <b:NameList>
          <b:Person>
            <b:Last>BANERJEE</b:Last>
            <b:First>DEBASHISH</b:First>
            <b:Middle>M</b:Middle>
          </b:Person>
        </b:NameList>
      </b:Author>
    </b:Author>
    <b:Month>FEB</b:Month>
    <b:Day>16</b:Day>
    <b:InternetSiteTitle>LINKEDIN</b:InternetSiteTitle>
    <b:URL>https://www.linkedin.com/pulse/demonetization-slowdown-effect-healthcare-pharma-banerjee</b:URL>
    <b:RefOrder>19</b:RefOrder>
  </b:Source>
  <b:Source>
    <b:Tag>Har17</b:Tag>
    <b:SourceType>Report</b:SourceType>
    <b:Guid>{DCCFB9E0-2A36-40B8-BA94-5942BD2FDB0D}</b:Guid>
    <b:Title>After note ban creackdowm Income tax department should focus on simplifying laws</b:Title>
    <b:Year>2017</b:Year>
    <b:Author>
      <b:Author>
        <b:NameList>
          <b:Person>
            <b:Last>singh</b:Last>
            <b:First>Hardayal</b:First>
          </b:Person>
        </b:NameList>
      </b:Author>
    </b:Author>
    <b:Publisher>The economics times</b:Publisher>
    <b:RefOrder>8</b:RefOrder>
  </b:Source>
  <b:Source>
    <b:Tag>Mot</b:Tag>
    <b:SourceType>DocumentFromInternetSite</b:SourceType>
    <b:Guid>{088AFAE5-5772-468D-BC23-9BFAA903D44E}</b:Guid>
    <b:Author>
      <b:Author>
        <b:Corporate>Motilal Oswal</b:Corporate>
      </b:Author>
    </b:Author>
    <b:Title>The demonetisation impact on GDP may actually be Beneficial..</b:Title>
    <b:InternetSiteTitle>Motilal Oswal</b:InternetSiteTitle>
    <b:URL>https://www.motilaloswal.com/blog-details/the-demonetization-impact-on-gdp-may-actually-be-beneficial../1374</b:URL>
    <b:RefOrder>10</b:RefOrder>
  </b:Source>
  <b:Source>
    <b:Tag>Cau01</b:Tag>
    <b:SourceType>JournalArticle</b:SourceType>
    <b:Guid>{0527E368-4F70-462E-B7A3-1273E4328E33}</b:Guid>
    <b:Title>The myth of job happiness</b:Title>
    <b:Year>2001</b:Year>
    <b:Author>
      <b:Author>
        <b:NameList>
          <b:Person>
            <b:Last>Caudron.S</b:Last>
          </b:Person>
        </b:NameList>
      </b:Author>
    </b:Author>
    <b:JournalName>workforce</b:JournalName>
    <b:Pages>32-35</b:Pages>
    <b:RefOrder>30</b:RefOrder>
  </b:Source>
  <b:Source>
    <b:Tag>SKG17</b:Tag>
    <b:SourceType>JournalArticle</b:SourceType>
    <b:Guid>{BEF249DC-9B9A-47FA-956A-59E5109999FC}</b:Guid>
    <b:Title>Demonetisation and its impact on indian economy</b:Title>
    <b:JournalName>Journal of management value and ethics </b:JournalName>
    <b:Year>2017</b:Year>
    <b:Author>
      <b:Author>
        <b:NameList>
          <b:Person>
            <b:Last>S.K.Govil</b:Last>
          </b:Person>
        </b:NameList>
      </b:Author>
    </b:Author>
    <b:RefOrder>31</b:RefOrder>
  </b:Source>
  <b:Source>
    <b:Tag>Nit19</b:Tag>
    <b:SourceType>JournalArticle</b:SourceType>
    <b:Guid>{101FA6A0-C78C-4266-A3E6-47E7246661E5}</b:Guid>
    <b:Title>Impact of demonetisation  on indian Banking sectors: Astep towards governance </b:Title>
    <b:JournalName>Research gate </b:JournalName>
    <b:Year>2019</b:Year>
    <b:Author>
      <b:Author>
        <b:NameList>
          <b:Person>
            <b:Last>bansal</b:Last>
            <b:First>Nitin</b:First>
          </b:Person>
        </b:NameList>
      </b:Author>
    </b:Author>
    <b:RefOrder>32</b:RefOrder>
  </b:Source>
  <b:Source>
    <b:Tag>Pan17</b:Tag>
    <b:SourceType>JournalArticle</b:SourceType>
    <b:Guid>{996BD8A6-8CDD-4F79-A458-D36780050AB1}</b:Guid>
    <b:Author>
      <b:Author>
        <b:NameList>
          <b:Person>
            <b:Last>Pant.R</b:Last>
            <b:First>Negi.A</b:First>
          </b:Person>
        </b:NameList>
      </b:Author>
    </b:Author>
    <b:Title>Demonetisation: A harrowing Nightmare or a dawn of new era</b:Title>
    <b:JournalName>Journal of exclusive management science</b:JournalName>
    <b:Year>2017</b:Year>
    <b:Pages>6(6)</b:Pages>
    <b:RefOrder>33</b:RefOrder>
  </b:Source>
  <b:Source>
    <b:Tag>Sha16</b:Tag>
    <b:SourceType>JournalArticle</b:SourceType>
    <b:Guid>{FF9B0FAC-4D4C-406F-97B4-45B3C3914AD0}</b:Guid>
    <b:Author>
      <b:Author>
        <b:NameList>
          <b:Person>
            <b:Last>K.A</b:Last>
            <b:First>Sharmila</b:First>
            <b:Middle>and Nitin</b:Middle>
          </b:Person>
        </b:NameList>
      </b:Author>
    </b:Author>
    <b:Title>Demonetisation and its impact on indian economy</b:Title>
    <b:JournalName>International journal of  Humanities ,Arts and sciences</b:JournalName>
    <b:Year>2016</b:Year>
    <b:Pages>2348-0521</b:Pages>
    <b:RefOrder>34</b:RefOrder>
  </b:Source>
  <b:Source>
    <b:Tag>Sin17</b:Tag>
    <b:SourceType>JournalArticle</b:SourceType>
    <b:Guid>{F003E24B-B85A-4280-9F5A-BFF4B6B6A6A4}</b:Guid>
    <b:Author>
      <b:Author>
        <b:NameList>
          <b:Person>
            <b:Last>Singhal</b:Last>
            <b:First>S.</b:First>
          </b:Person>
        </b:NameList>
      </b:Author>
    </b:Author>
    <b:Title>Demonetisation and E- banking in india </b:Title>
    <b:JournalName>International journal of new technology of research </b:JournalName>
    <b:Year>2017 </b:Year>
    <b:Pages>20-25</b:Pages>
    <b:RefOrder>35</b:RefOrder>
  </b:Source>
  <b:Source>
    <b:Tag>Jai18</b:Tag>
    <b:SourceType>JournalArticle</b:SourceType>
    <b:Guid>{AF0A46E1-C7B6-440E-A283-862871529A3A}</b:Guid>
    <b:Author>
      <b:Author>
        <b:NameList>
          <b:Person>
            <b:Last>Jain</b:Last>
            <b:First>M</b:First>
            <b:Middle>and Bansal N.</b:Middle>
          </b:Person>
        </b:NameList>
      </b:Author>
    </b:Author>
    <b:Title>Progress in digital banking after demonetisation</b:Title>
    <b:JournalName>International education and research journal</b:JournalName>
    <b:Year>2018</b:Year>
    <b:Pages>50-59</b:Pages>
    <b:RefOrder>36</b:RefOrder>
  </b:Source>
  <b:Source>
    <b:Tag>Kum16</b:Tag>
    <b:SourceType>JournalArticle</b:SourceType>
    <b:Guid>{C38E4D3C-B013-46B7-A968-FC8B5D141DA7}</b:Guid>
    <b:Author>
      <b:Author>
        <b:NameList>
          <b:Person>
            <b:Last>Kumar</b:Last>
            <b:First>S.V</b:First>
            <b:Middle>and Kumar T,S</b:Middle>
          </b:Person>
        </b:NameList>
      </b:Author>
    </b:Author>
    <b:Title>Demonetisation and complete financial inclusion</b:Title>
    <b:JournalName>International journal of management research and reviews</b:JournalName>
    <b:Year>2016</b:Year>
    <b:Pages>1703</b:Pages>
    <b:RefOrder>37</b:RefOrder>
  </b:Source>
  <b:Source>
    <b:Tag>Kar16</b:Tag>
    <b:SourceType>DocumentFromInternetSite</b:SourceType>
    <b:Guid>{A09C7F08-C7C1-4A66-AAFD-45FA2F94C36B}</b:Guid>
    <b:Title>India's Demonetisation drive is affecting access to medical care</b:Title>
    <b:Year>2016</b:Year>
    <b:Author>
      <b:Author>
        <b:NameList>
          <b:Person>
            <b:Last>Nagaranjan</b:Last>
            <b:First>Karikalan</b:First>
          </b:Person>
        </b:NameList>
      </b:Author>
    </b:Author>
    <b:InternetSiteTitle>THE LANCET</b:InternetSiteTitle>
    <b:Month>DECEMBER</b:Month>
    <b:Day>15</b:Day>
    <b:URL>https://www.thelancet.com/journals/lancet/article/PIIS0140-6736(16)32587-9/fulltext</b:URL>
    <b:RefOrder>38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A4EBD4-513D-4FD3-ABA4-3ACA79C79BFF}">
  <ds:schemaRefs>
    <ds:schemaRef ds:uri="http://schemas.microsoft.com/office/2006/metadata/properties"/>
    <ds:schemaRef ds:uri="http://schemas.microsoft.com/office/infopath/2007/PartnerControls"/>
    <ds:schemaRef ds:uri="2185e222-3c8d-40d1-8655-532d5209bd26"/>
  </ds:schemaRefs>
</ds:datastoreItem>
</file>

<file path=customXml/itemProps3.xml><?xml version="1.0" encoding="utf-8"?>
<ds:datastoreItem xmlns:ds="http://schemas.openxmlformats.org/officeDocument/2006/customXml" ds:itemID="{8A439D8E-65FF-418B-8F46-7C81557EA9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484319-E2EB-446E-B498-B8892D30A6F7}">
  <ds:schemaRefs>
    <ds:schemaRef ds:uri="http://schemas.microsoft.com/sharepoint/v3/contenttype/forms"/>
  </ds:schemaRefs>
</ds:datastoreItem>
</file>

<file path=customXml/itemProps5.xml><?xml version="1.0" encoding="utf-8"?>
<ds:datastoreItem xmlns:ds="http://schemas.openxmlformats.org/officeDocument/2006/customXml" ds:itemID="{6929F06E-A81C-4752-A09C-8ECF14B64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13552</Words>
  <Characters>77253</Characters>
  <Application>Microsoft Office Word</Application>
  <DocSecurity>0</DocSecurity>
  <Lines>643</Lines>
  <Paragraphs>181</Paragraphs>
  <ScaleCrop>false</ScaleCrop>
  <HeadingPairs>
    <vt:vector size="2" baseType="variant">
      <vt:variant>
        <vt:lpstr>Title</vt:lpstr>
      </vt:variant>
      <vt:variant>
        <vt:i4>1</vt:i4>
      </vt:variant>
    </vt:vector>
  </HeadingPairs>
  <TitlesOfParts>
    <vt:vector size="1" baseType="lpstr">
      <vt:lpstr>Dissertation</vt:lpstr>
    </vt:vector>
  </TitlesOfParts>
  <Company/>
  <LinksUpToDate>false</LinksUpToDate>
  <CharactersWithSpaces>90624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Study on Demonetisation Aims and Impacts on       Indian Economy.</dc:subject>
  <dc:creator>Alisha Sanghani (2122542)</dc:creator>
  <cp:keywords/>
  <dc:description/>
  <cp:lastModifiedBy>juned lakhani</cp:lastModifiedBy>
  <cp:revision>2</cp:revision>
  <dcterms:created xsi:type="dcterms:W3CDTF">2023-02-28T21:49:00Z</dcterms:created>
  <dcterms:modified xsi:type="dcterms:W3CDTF">2023-02-28T21:49:00Z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