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65024" w14:textId="639FAB57" w:rsidR="007C17E4" w:rsidRPr="000B4F71" w:rsidRDefault="007C17E4" w:rsidP="007C17E4">
      <w:pPr>
        <w:spacing w:line="360" w:lineRule="auto"/>
        <w:jc w:val="both"/>
        <w:rPr>
          <w:rFonts w:ascii="Times New Roman" w:hAnsi="Times New Roman" w:cs="Times New Roman"/>
        </w:rPr>
      </w:pPr>
      <w:r w:rsidRPr="000B4F71">
        <w:rPr>
          <w:rFonts w:ascii="Times New Roman" w:hAnsi="Times New Roman" w:cs="Times New Roman"/>
          <w:noProof/>
        </w:rPr>
        <w:drawing>
          <wp:inline distT="0" distB="0" distL="0" distR="0" wp14:anchorId="1CE64734" wp14:editId="49466085">
            <wp:extent cx="2514600" cy="1009650"/>
            <wp:effectExtent l="0" t="0" r="0" b="0"/>
            <wp:docPr id="1249969936"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 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14600" cy="1009650"/>
                    </a:xfrm>
                    <a:prstGeom prst="rect">
                      <a:avLst/>
                    </a:prstGeom>
                    <a:noFill/>
                    <a:ln>
                      <a:noFill/>
                    </a:ln>
                  </pic:spPr>
                </pic:pic>
              </a:graphicData>
            </a:graphic>
          </wp:inline>
        </w:drawing>
      </w:r>
      <w:r w:rsidRPr="000B4F71">
        <w:rPr>
          <w:rFonts w:ascii="Times New Roman" w:hAnsi="Times New Roman" w:cs="Times New Roman"/>
        </w:rPr>
        <w:t> </w:t>
      </w:r>
    </w:p>
    <w:p w14:paraId="080D3F30" w14:textId="77777777" w:rsidR="007C17E4" w:rsidRPr="000B4F71" w:rsidRDefault="007C17E4" w:rsidP="007C17E4">
      <w:pPr>
        <w:spacing w:line="360" w:lineRule="auto"/>
        <w:jc w:val="both"/>
        <w:rPr>
          <w:rFonts w:ascii="Times New Roman" w:hAnsi="Times New Roman" w:cs="Times New Roman"/>
        </w:rPr>
      </w:pPr>
      <w:r w:rsidRPr="000B4F71">
        <w:rPr>
          <w:rFonts w:ascii="Times New Roman" w:hAnsi="Times New Roman" w:cs="Times New Roman"/>
        </w:rPr>
        <w:t> </w:t>
      </w:r>
    </w:p>
    <w:p w14:paraId="7F3DBA33" w14:textId="77777777" w:rsidR="007C17E4" w:rsidRPr="000B4F71" w:rsidRDefault="007C17E4" w:rsidP="007C17E4">
      <w:pPr>
        <w:spacing w:line="360" w:lineRule="auto"/>
        <w:jc w:val="both"/>
        <w:rPr>
          <w:rFonts w:ascii="Times New Roman" w:hAnsi="Times New Roman" w:cs="Times New Roman"/>
        </w:rPr>
      </w:pPr>
      <w:r w:rsidRPr="000B4F71">
        <w:rPr>
          <w:rFonts w:ascii="Times New Roman" w:hAnsi="Times New Roman" w:cs="Times New Roman"/>
        </w:rPr>
        <w:t> </w:t>
      </w:r>
    </w:p>
    <w:p w14:paraId="7E1D2558" w14:textId="77777777" w:rsidR="007C17E4" w:rsidRPr="000B4F71" w:rsidRDefault="007C17E4" w:rsidP="007C17E4">
      <w:pPr>
        <w:spacing w:line="360" w:lineRule="auto"/>
        <w:jc w:val="center"/>
        <w:rPr>
          <w:rFonts w:ascii="Times New Roman" w:hAnsi="Times New Roman" w:cs="Times New Roman"/>
          <w:b/>
          <w:bCs/>
        </w:rPr>
      </w:pPr>
      <w:r w:rsidRPr="000B4F71">
        <w:rPr>
          <w:rFonts w:ascii="Times New Roman" w:hAnsi="Times New Roman" w:cs="Times New Roman"/>
          <w:b/>
          <w:bCs/>
        </w:rPr>
        <w:t>University of Wales Trinity Saint David School of Engineering</w:t>
      </w:r>
    </w:p>
    <w:p w14:paraId="3F2E93AF" w14:textId="77777777" w:rsidR="007C17E4" w:rsidRPr="000B4F71" w:rsidRDefault="007C17E4" w:rsidP="007C17E4">
      <w:pPr>
        <w:spacing w:line="360" w:lineRule="auto"/>
        <w:rPr>
          <w:rFonts w:ascii="Times New Roman" w:hAnsi="Times New Roman" w:cs="Times New Roman"/>
          <w:b/>
          <w:bCs/>
        </w:rPr>
      </w:pPr>
    </w:p>
    <w:p w14:paraId="78E47E02" w14:textId="77777777" w:rsidR="007C17E4" w:rsidRPr="000B4F71" w:rsidRDefault="007C17E4" w:rsidP="007C17E4">
      <w:pPr>
        <w:spacing w:line="360" w:lineRule="auto"/>
        <w:jc w:val="center"/>
        <w:rPr>
          <w:rFonts w:ascii="Times New Roman" w:hAnsi="Times New Roman" w:cs="Times New Roman"/>
          <w:b/>
          <w:bCs/>
        </w:rPr>
      </w:pPr>
      <w:r w:rsidRPr="000B4F71">
        <w:rPr>
          <w:rFonts w:ascii="Times New Roman" w:hAnsi="Times New Roman" w:cs="Times New Roman"/>
          <w:b/>
          <w:bCs/>
        </w:rPr>
        <w:t>Technical Report</w:t>
      </w:r>
    </w:p>
    <w:p w14:paraId="70C2FFF8" w14:textId="77777777" w:rsidR="007C17E4" w:rsidRPr="000B4F71" w:rsidRDefault="007C17E4" w:rsidP="007C17E4">
      <w:pPr>
        <w:spacing w:line="360" w:lineRule="auto"/>
        <w:jc w:val="center"/>
        <w:rPr>
          <w:rFonts w:ascii="Times New Roman" w:hAnsi="Times New Roman" w:cs="Times New Roman"/>
        </w:rPr>
      </w:pPr>
    </w:p>
    <w:p w14:paraId="03E2C702" w14:textId="180769A5" w:rsidR="007C17E4" w:rsidRPr="000B4F71" w:rsidRDefault="00D71309" w:rsidP="007C17E4">
      <w:pPr>
        <w:spacing w:line="360" w:lineRule="auto"/>
        <w:jc w:val="center"/>
        <w:rPr>
          <w:rFonts w:ascii="Times New Roman" w:hAnsi="Times New Roman" w:cs="Times New Roman"/>
          <w:b/>
          <w:bCs/>
          <w:i/>
          <w:iCs/>
        </w:rPr>
      </w:pPr>
      <w:r>
        <w:rPr>
          <w:rFonts w:ascii="Times New Roman" w:hAnsi="Times New Roman" w:cs="Times New Roman"/>
          <w:b/>
          <w:bCs/>
          <w:i/>
          <w:iCs/>
        </w:rPr>
        <w:t>Thermo</w:t>
      </w:r>
      <w:r w:rsidR="0005016E">
        <w:rPr>
          <w:rFonts w:ascii="Times New Roman" w:hAnsi="Times New Roman" w:cs="Times New Roman"/>
          <w:b/>
          <w:bCs/>
          <w:i/>
          <w:iCs/>
        </w:rPr>
        <w:t>-fluid Mechanics</w:t>
      </w:r>
    </w:p>
    <w:p w14:paraId="2DF93939" w14:textId="0440CE09" w:rsidR="007C17E4" w:rsidRPr="000B4F71" w:rsidRDefault="007C17E4" w:rsidP="007C17E4">
      <w:pPr>
        <w:spacing w:line="360" w:lineRule="auto"/>
        <w:jc w:val="center"/>
        <w:rPr>
          <w:rFonts w:ascii="Times New Roman" w:hAnsi="Times New Roman" w:cs="Times New Roman"/>
          <w:b/>
          <w:bCs/>
          <w:i/>
          <w:iCs/>
        </w:rPr>
      </w:pPr>
      <w:r w:rsidRPr="000B4F71">
        <w:rPr>
          <w:rFonts w:ascii="Times New Roman" w:hAnsi="Times New Roman" w:cs="Times New Roman"/>
          <w:b/>
          <w:bCs/>
          <w:i/>
          <w:iCs/>
        </w:rPr>
        <w:t>(ACMA50</w:t>
      </w:r>
      <w:r w:rsidR="0005016E">
        <w:rPr>
          <w:rFonts w:ascii="Times New Roman" w:hAnsi="Times New Roman" w:cs="Times New Roman"/>
          <w:b/>
          <w:bCs/>
          <w:i/>
          <w:iCs/>
        </w:rPr>
        <w:t>11</w:t>
      </w:r>
      <w:r w:rsidRPr="000B4F71">
        <w:rPr>
          <w:rFonts w:ascii="Times New Roman" w:hAnsi="Times New Roman" w:cs="Times New Roman"/>
          <w:b/>
          <w:bCs/>
          <w:i/>
          <w:iCs/>
        </w:rPr>
        <w:t>)</w:t>
      </w:r>
    </w:p>
    <w:p w14:paraId="4D14FA9A" w14:textId="77777777" w:rsidR="007C17E4" w:rsidRPr="000B4F71" w:rsidRDefault="007C17E4" w:rsidP="007C17E4">
      <w:pPr>
        <w:spacing w:line="360" w:lineRule="auto"/>
        <w:rPr>
          <w:rFonts w:ascii="Times New Roman" w:hAnsi="Times New Roman" w:cs="Times New Roman"/>
        </w:rPr>
      </w:pPr>
    </w:p>
    <w:p w14:paraId="38DEB6F2" w14:textId="77777777" w:rsidR="007C17E4" w:rsidRPr="000B4F71" w:rsidRDefault="007C17E4" w:rsidP="007C17E4">
      <w:pPr>
        <w:spacing w:line="360" w:lineRule="auto"/>
        <w:rPr>
          <w:rFonts w:ascii="Times New Roman" w:hAnsi="Times New Roman" w:cs="Times New Roman"/>
          <w:b/>
          <w:bCs/>
        </w:rPr>
      </w:pPr>
    </w:p>
    <w:p w14:paraId="531D22F3" w14:textId="77777777" w:rsidR="007C17E4" w:rsidRPr="000B4F71" w:rsidRDefault="007C17E4" w:rsidP="007C17E4">
      <w:pPr>
        <w:spacing w:line="360" w:lineRule="auto"/>
        <w:jc w:val="center"/>
        <w:rPr>
          <w:rFonts w:ascii="Times New Roman" w:hAnsi="Times New Roman" w:cs="Times New Roman"/>
          <w:b/>
          <w:bCs/>
        </w:rPr>
      </w:pPr>
      <w:r w:rsidRPr="000B4F71">
        <w:rPr>
          <w:rFonts w:ascii="Times New Roman" w:hAnsi="Times New Roman" w:cs="Times New Roman"/>
          <w:b/>
          <w:bCs/>
        </w:rPr>
        <w:t>Mohamed Rithwan Thangeswaran</w:t>
      </w:r>
    </w:p>
    <w:p w14:paraId="1FD2B798" w14:textId="77777777" w:rsidR="007C17E4" w:rsidRPr="000B4F71" w:rsidRDefault="007C17E4" w:rsidP="007C17E4">
      <w:pPr>
        <w:spacing w:line="360" w:lineRule="auto"/>
        <w:jc w:val="center"/>
        <w:rPr>
          <w:rFonts w:ascii="Times New Roman" w:hAnsi="Times New Roman" w:cs="Times New Roman"/>
          <w:b/>
          <w:bCs/>
        </w:rPr>
      </w:pPr>
      <w:r w:rsidRPr="000B4F71">
        <w:rPr>
          <w:rFonts w:ascii="Times New Roman" w:hAnsi="Times New Roman" w:cs="Times New Roman"/>
          <w:b/>
          <w:bCs/>
        </w:rPr>
        <w:t>2313855</w:t>
      </w:r>
    </w:p>
    <w:p w14:paraId="71DA0A99" w14:textId="7B4023D3" w:rsidR="007C17E4" w:rsidRDefault="007C17E4" w:rsidP="007C17E4">
      <w:pPr>
        <w:spacing w:line="360" w:lineRule="auto"/>
        <w:jc w:val="center"/>
        <w:rPr>
          <w:rFonts w:ascii="Times New Roman" w:hAnsi="Times New Roman" w:cs="Times New Roman"/>
          <w:b/>
          <w:bCs/>
          <w:i/>
          <w:iCs/>
        </w:rPr>
      </w:pPr>
      <w:r w:rsidRPr="000B4F71">
        <w:rPr>
          <w:rFonts w:ascii="Times New Roman" w:hAnsi="Times New Roman" w:cs="Times New Roman"/>
          <w:b/>
          <w:bCs/>
          <w:i/>
          <w:iCs/>
        </w:rPr>
        <w:t>1</w:t>
      </w:r>
      <w:r w:rsidR="0005016E">
        <w:rPr>
          <w:rFonts w:ascii="Times New Roman" w:hAnsi="Times New Roman" w:cs="Times New Roman"/>
          <w:b/>
          <w:bCs/>
          <w:i/>
          <w:iCs/>
        </w:rPr>
        <w:t>9</w:t>
      </w:r>
      <w:r w:rsidRPr="000B4F71">
        <w:rPr>
          <w:rFonts w:ascii="Times New Roman" w:hAnsi="Times New Roman" w:cs="Times New Roman"/>
          <w:b/>
          <w:bCs/>
          <w:i/>
          <w:iCs/>
        </w:rPr>
        <w:t>/</w:t>
      </w:r>
      <w:r w:rsidR="0005016E">
        <w:rPr>
          <w:rFonts w:ascii="Times New Roman" w:hAnsi="Times New Roman" w:cs="Times New Roman"/>
          <w:b/>
          <w:bCs/>
          <w:i/>
          <w:iCs/>
        </w:rPr>
        <w:t>0</w:t>
      </w:r>
      <w:r w:rsidRPr="000B4F71">
        <w:rPr>
          <w:rFonts w:ascii="Times New Roman" w:hAnsi="Times New Roman" w:cs="Times New Roman"/>
          <w:b/>
          <w:bCs/>
          <w:i/>
          <w:iCs/>
        </w:rPr>
        <w:t>1/202</w:t>
      </w:r>
      <w:r w:rsidR="0005016E">
        <w:rPr>
          <w:rFonts w:ascii="Times New Roman" w:hAnsi="Times New Roman" w:cs="Times New Roman"/>
          <w:b/>
          <w:bCs/>
          <w:i/>
          <w:iCs/>
        </w:rPr>
        <w:t>6</w:t>
      </w:r>
    </w:p>
    <w:p w14:paraId="7C5A63FC" w14:textId="77777777" w:rsidR="007C17E4" w:rsidRDefault="007C17E4" w:rsidP="007C17E4">
      <w:pPr>
        <w:spacing w:line="360" w:lineRule="auto"/>
        <w:jc w:val="center"/>
        <w:rPr>
          <w:rFonts w:ascii="Times New Roman" w:hAnsi="Times New Roman" w:cs="Times New Roman"/>
          <w:b/>
          <w:bCs/>
          <w:i/>
          <w:iCs/>
        </w:rPr>
      </w:pPr>
    </w:p>
    <w:p w14:paraId="3F92B565" w14:textId="77777777" w:rsidR="007C17E4" w:rsidRDefault="007C17E4" w:rsidP="007C17E4">
      <w:pPr>
        <w:spacing w:line="360" w:lineRule="auto"/>
        <w:jc w:val="center"/>
        <w:rPr>
          <w:rFonts w:ascii="Times New Roman" w:hAnsi="Times New Roman" w:cs="Times New Roman"/>
          <w:b/>
          <w:bCs/>
          <w:i/>
          <w:iCs/>
        </w:rPr>
      </w:pPr>
    </w:p>
    <w:p w14:paraId="60D27896" w14:textId="77777777" w:rsidR="007C17E4" w:rsidRDefault="007C17E4" w:rsidP="007C17E4">
      <w:pPr>
        <w:spacing w:line="360" w:lineRule="auto"/>
        <w:jc w:val="center"/>
        <w:rPr>
          <w:rFonts w:ascii="Times New Roman" w:hAnsi="Times New Roman" w:cs="Times New Roman"/>
          <w:b/>
          <w:bCs/>
          <w:i/>
          <w:iCs/>
        </w:rPr>
      </w:pPr>
    </w:p>
    <w:p w14:paraId="25C3849B" w14:textId="77777777" w:rsidR="007C17E4" w:rsidRDefault="007C17E4" w:rsidP="007C17E4">
      <w:pPr>
        <w:spacing w:line="360" w:lineRule="auto"/>
        <w:jc w:val="center"/>
        <w:rPr>
          <w:rFonts w:ascii="Times New Roman" w:hAnsi="Times New Roman" w:cs="Times New Roman"/>
          <w:b/>
          <w:bCs/>
          <w:i/>
          <w:iCs/>
        </w:rPr>
      </w:pPr>
    </w:p>
    <w:p w14:paraId="47A1AA96" w14:textId="77777777" w:rsidR="007C17E4" w:rsidRDefault="007C17E4" w:rsidP="007C17E4">
      <w:pPr>
        <w:spacing w:line="360" w:lineRule="auto"/>
        <w:jc w:val="center"/>
        <w:rPr>
          <w:rFonts w:ascii="Times New Roman" w:hAnsi="Times New Roman" w:cs="Times New Roman"/>
          <w:b/>
          <w:bCs/>
          <w:i/>
          <w:iCs/>
        </w:rPr>
      </w:pPr>
    </w:p>
    <w:p w14:paraId="26333165" w14:textId="77777777" w:rsidR="007C17E4" w:rsidRPr="000B4F71" w:rsidRDefault="007C17E4" w:rsidP="007C17E4">
      <w:pPr>
        <w:spacing w:line="360" w:lineRule="auto"/>
        <w:jc w:val="center"/>
        <w:rPr>
          <w:rFonts w:ascii="Times New Roman" w:hAnsi="Times New Roman" w:cs="Times New Roman"/>
          <w:b/>
          <w:bCs/>
          <w:i/>
          <w:iCs/>
        </w:rPr>
      </w:pPr>
    </w:p>
    <w:p w14:paraId="0A52EB32" w14:textId="54D57B41" w:rsidR="008E773D" w:rsidRPr="00770208" w:rsidRDefault="008E773D">
      <w:pPr>
        <w:rPr>
          <w:rFonts w:ascii="Calibri" w:hAnsi="Calibri" w:cs="Calibri"/>
        </w:rPr>
      </w:pPr>
    </w:p>
    <w:sdt>
      <w:sdtPr>
        <w:rPr>
          <w:rFonts w:ascii="Calibri" w:eastAsiaTheme="minorHAnsi" w:hAnsi="Calibri" w:cs="Calibri"/>
          <w:color w:val="000000" w:themeColor="text1"/>
          <w:kern w:val="2"/>
          <w:sz w:val="22"/>
          <w:szCs w:val="22"/>
          <w:lang w:val="en-GB"/>
          <w14:ligatures w14:val="standardContextual"/>
        </w:rPr>
        <w:id w:val="1149176967"/>
        <w:docPartObj>
          <w:docPartGallery w:val="Table of Contents"/>
          <w:docPartUnique/>
        </w:docPartObj>
      </w:sdtPr>
      <w:sdtEndPr>
        <w:rPr>
          <w:b/>
          <w:bCs/>
          <w:noProof/>
          <w:color w:val="auto"/>
          <w:sz w:val="24"/>
          <w:szCs w:val="24"/>
        </w:rPr>
      </w:sdtEndPr>
      <w:sdtContent>
        <w:p w14:paraId="5ED80DDF" w14:textId="7AAF0DAE" w:rsidR="002915DD" w:rsidRPr="00770208" w:rsidRDefault="002915DD">
          <w:pPr>
            <w:pStyle w:val="TOCHeading"/>
            <w:rPr>
              <w:rFonts w:ascii="Calibri" w:hAnsi="Calibri" w:cs="Calibri"/>
              <w:color w:val="000000" w:themeColor="text1"/>
              <w:sz w:val="22"/>
              <w:szCs w:val="22"/>
            </w:rPr>
          </w:pPr>
          <w:r w:rsidRPr="00770208">
            <w:rPr>
              <w:rFonts w:ascii="Calibri" w:hAnsi="Calibri" w:cs="Calibri"/>
              <w:color w:val="000000" w:themeColor="text1"/>
              <w:sz w:val="22"/>
              <w:szCs w:val="22"/>
            </w:rPr>
            <w:t>Contents</w:t>
          </w:r>
        </w:p>
        <w:p w14:paraId="2A5096B9" w14:textId="31446119" w:rsidR="001E558A" w:rsidRPr="00770208" w:rsidRDefault="002915DD">
          <w:pPr>
            <w:pStyle w:val="TOC1"/>
            <w:tabs>
              <w:tab w:val="left" w:pos="480"/>
              <w:tab w:val="right" w:leader="dot" w:pos="9016"/>
            </w:tabs>
            <w:rPr>
              <w:rFonts w:ascii="Calibri" w:eastAsiaTheme="minorEastAsia" w:hAnsi="Calibri" w:cs="Calibri"/>
              <w:noProof/>
              <w:sz w:val="22"/>
              <w:szCs w:val="22"/>
              <w:lang w:eastAsia="en-GB"/>
            </w:rPr>
          </w:pPr>
          <w:r w:rsidRPr="00770208">
            <w:rPr>
              <w:rFonts w:ascii="Calibri" w:hAnsi="Calibri" w:cs="Calibri"/>
              <w:sz w:val="22"/>
              <w:szCs w:val="22"/>
            </w:rPr>
            <w:fldChar w:fldCharType="begin"/>
          </w:r>
          <w:r w:rsidRPr="00770208">
            <w:rPr>
              <w:rFonts w:ascii="Calibri" w:hAnsi="Calibri" w:cs="Calibri"/>
              <w:sz w:val="22"/>
              <w:szCs w:val="22"/>
            </w:rPr>
            <w:instrText xml:space="preserve"> TOC \o "1-3" \h \z \u </w:instrText>
          </w:r>
          <w:r w:rsidRPr="00770208">
            <w:rPr>
              <w:rFonts w:ascii="Calibri" w:hAnsi="Calibri" w:cs="Calibri"/>
              <w:sz w:val="22"/>
              <w:szCs w:val="22"/>
            </w:rPr>
            <w:fldChar w:fldCharType="separate"/>
          </w:r>
          <w:hyperlink w:anchor="_Toc219667096" w:history="1">
            <w:r w:rsidR="001E558A" w:rsidRPr="00770208">
              <w:rPr>
                <w:rStyle w:val="Hyperlink"/>
                <w:rFonts w:ascii="Calibri" w:hAnsi="Calibri" w:cs="Calibri"/>
                <w:noProof/>
                <w:sz w:val="22"/>
                <w:szCs w:val="22"/>
              </w:rPr>
              <w:t>1.</w:t>
            </w:r>
            <w:r w:rsidR="001E558A" w:rsidRPr="00770208">
              <w:rPr>
                <w:rFonts w:ascii="Calibri" w:eastAsiaTheme="minorEastAsia" w:hAnsi="Calibri" w:cs="Calibri"/>
                <w:noProof/>
                <w:sz w:val="22"/>
                <w:szCs w:val="22"/>
                <w:lang w:eastAsia="en-GB"/>
              </w:rPr>
              <w:tab/>
            </w:r>
            <w:r w:rsidR="001E558A" w:rsidRPr="00770208">
              <w:rPr>
                <w:rStyle w:val="Hyperlink"/>
                <w:rFonts w:ascii="Calibri" w:hAnsi="Calibri" w:cs="Calibri"/>
                <w:noProof/>
                <w:sz w:val="22"/>
                <w:szCs w:val="22"/>
              </w:rPr>
              <w:t>INTRODUCTION</w:t>
            </w:r>
            <w:r w:rsidR="001E558A" w:rsidRPr="00770208">
              <w:rPr>
                <w:rFonts w:ascii="Calibri" w:hAnsi="Calibri" w:cs="Calibri"/>
                <w:noProof/>
                <w:webHidden/>
                <w:sz w:val="22"/>
                <w:szCs w:val="22"/>
              </w:rPr>
              <w:tab/>
            </w:r>
            <w:r w:rsidR="001E558A" w:rsidRPr="00770208">
              <w:rPr>
                <w:rFonts w:ascii="Calibri" w:hAnsi="Calibri" w:cs="Calibri"/>
                <w:noProof/>
                <w:webHidden/>
                <w:sz w:val="22"/>
                <w:szCs w:val="22"/>
              </w:rPr>
              <w:fldChar w:fldCharType="begin"/>
            </w:r>
            <w:r w:rsidR="001E558A" w:rsidRPr="00770208">
              <w:rPr>
                <w:rFonts w:ascii="Calibri" w:hAnsi="Calibri" w:cs="Calibri"/>
                <w:noProof/>
                <w:webHidden/>
                <w:sz w:val="22"/>
                <w:szCs w:val="22"/>
              </w:rPr>
              <w:instrText xml:space="preserve"> PAGEREF _Toc219667096 \h </w:instrText>
            </w:r>
            <w:r w:rsidR="001E558A" w:rsidRPr="00770208">
              <w:rPr>
                <w:rFonts w:ascii="Calibri" w:hAnsi="Calibri" w:cs="Calibri"/>
                <w:noProof/>
                <w:webHidden/>
                <w:sz w:val="22"/>
                <w:szCs w:val="22"/>
              </w:rPr>
            </w:r>
            <w:r w:rsidR="001E558A" w:rsidRPr="00770208">
              <w:rPr>
                <w:rFonts w:ascii="Calibri" w:hAnsi="Calibri" w:cs="Calibri"/>
                <w:noProof/>
                <w:webHidden/>
                <w:sz w:val="22"/>
                <w:szCs w:val="22"/>
              </w:rPr>
              <w:fldChar w:fldCharType="separate"/>
            </w:r>
            <w:r w:rsidR="001E558A" w:rsidRPr="00770208">
              <w:rPr>
                <w:rFonts w:ascii="Calibri" w:hAnsi="Calibri" w:cs="Calibri"/>
                <w:noProof/>
                <w:webHidden/>
                <w:sz w:val="22"/>
                <w:szCs w:val="22"/>
              </w:rPr>
              <w:t>3</w:t>
            </w:r>
            <w:r w:rsidR="001E558A" w:rsidRPr="00770208">
              <w:rPr>
                <w:rFonts w:ascii="Calibri" w:hAnsi="Calibri" w:cs="Calibri"/>
                <w:noProof/>
                <w:webHidden/>
                <w:sz w:val="22"/>
                <w:szCs w:val="22"/>
              </w:rPr>
              <w:fldChar w:fldCharType="end"/>
            </w:r>
          </w:hyperlink>
        </w:p>
        <w:p w14:paraId="70B30774" w14:textId="6C433C60" w:rsidR="001E558A" w:rsidRPr="00770208" w:rsidRDefault="001E558A">
          <w:pPr>
            <w:pStyle w:val="TOC1"/>
            <w:tabs>
              <w:tab w:val="left" w:pos="480"/>
              <w:tab w:val="right" w:leader="dot" w:pos="9016"/>
            </w:tabs>
            <w:rPr>
              <w:rFonts w:ascii="Calibri" w:eastAsiaTheme="minorEastAsia" w:hAnsi="Calibri" w:cs="Calibri"/>
              <w:noProof/>
              <w:sz w:val="22"/>
              <w:szCs w:val="22"/>
              <w:lang w:eastAsia="en-GB"/>
            </w:rPr>
          </w:pPr>
          <w:hyperlink w:anchor="_Toc219667097" w:history="1">
            <w:r w:rsidRPr="00770208">
              <w:rPr>
                <w:rStyle w:val="Hyperlink"/>
                <w:rFonts w:ascii="Calibri" w:hAnsi="Calibri" w:cs="Calibri"/>
                <w:noProof/>
                <w:sz w:val="22"/>
                <w:szCs w:val="22"/>
              </w:rPr>
              <w:t>2.</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Part A</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_Toc219667097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4</w:t>
            </w:r>
            <w:r w:rsidRPr="00770208">
              <w:rPr>
                <w:rFonts w:ascii="Calibri" w:hAnsi="Calibri" w:cs="Calibri"/>
                <w:noProof/>
                <w:webHidden/>
                <w:sz w:val="22"/>
                <w:szCs w:val="22"/>
              </w:rPr>
              <w:fldChar w:fldCharType="end"/>
            </w:r>
          </w:hyperlink>
        </w:p>
        <w:p w14:paraId="1F31DB96" w14:textId="69FC4457"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098" w:history="1">
            <w:r w:rsidRPr="00770208">
              <w:rPr>
                <w:rStyle w:val="Hyperlink"/>
                <w:rFonts w:ascii="Calibri" w:hAnsi="Calibri" w:cs="Calibri"/>
                <w:noProof/>
                <w:sz w:val="22"/>
                <w:szCs w:val="22"/>
              </w:rPr>
              <w:t>2.1.</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Question 1</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_Toc219667098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4</w:t>
            </w:r>
            <w:r w:rsidRPr="00770208">
              <w:rPr>
                <w:rFonts w:ascii="Calibri" w:hAnsi="Calibri" w:cs="Calibri"/>
                <w:noProof/>
                <w:webHidden/>
                <w:sz w:val="22"/>
                <w:szCs w:val="22"/>
              </w:rPr>
              <w:fldChar w:fldCharType="end"/>
            </w:r>
          </w:hyperlink>
        </w:p>
        <w:p w14:paraId="56C1D971" w14:textId="0261DE32"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099" w:history="1">
            <w:r w:rsidRPr="00770208">
              <w:rPr>
                <w:rStyle w:val="Hyperlink"/>
                <w:rFonts w:ascii="Calibri" w:hAnsi="Calibri" w:cs="Calibri"/>
                <w:noProof/>
                <w:sz w:val="22"/>
                <w:szCs w:val="22"/>
              </w:rPr>
              <w:t>2.2.</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Question 2</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_Toc219667099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5</w:t>
            </w:r>
            <w:r w:rsidRPr="00770208">
              <w:rPr>
                <w:rFonts w:ascii="Calibri" w:hAnsi="Calibri" w:cs="Calibri"/>
                <w:noProof/>
                <w:webHidden/>
                <w:sz w:val="22"/>
                <w:szCs w:val="22"/>
              </w:rPr>
              <w:fldChar w:fldCharType="end"/>
            </w:r>
          </w:hyperlink>
        </w:p>
        <w:p w14:paraId="65BF969F" w14:textId="3025BB48"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00" w:history="1">
            <w:r w:rsidRPr="00770208">
              <w:rPr>
                <w:rStyle w:val="Hyperlink"/>
                <w:rFonts w:ascii="Calibri" w:hAnsi="Calibri" w:cs="Calibri"/>
                <w:noProof/>
                <w:sz w:val="22"/>
                <w:szCs w:val="22"/>
              </w:rPr>
              <w:t>2.3.</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Question 3</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_Toc219667100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6</w:t>
            </w:r>
            <w:r w:rsidRPr="00770208">
              <w:rPr>
                <w:rFonts w:ascii="Calibri" w:hAnsi="Calibri" w:cs="Calibri"/>
                <w:noProof/>
                <w:webHidden/>
                <w:sz w:val="22"/>
                <w:szCs w:val="22"/>
              </w:rPr>
              <w:fldChar w:fldCharType="end"/>
            </w:r>
          </w:hyperlink>
        </w:p>
        <w:p w14:paraId="0202320C" w14:textId="22E38FB9"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01" w:history="1">
            <w:r w:rsidRPr="00770208">
              <w:rPr>
                <w:rStyle w:val="Hyperlink"/>
                <w:rFonts w:ascii="Calibri" w:hAnsi="Calibri" w:cs="Calibri"/>
                <w:noProof/>
                <w:sz w:val="22"/>
                <w:szCs w:val="22"/>
              </w:rPr>
              <w:t>2.4.</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Question 4</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_Toc219667101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7</w:t>
            </w:r>
            <w:r w:rsidRPr="00770208">
              <w:rPr>
                <w:rFonts w:ascii="Calibri" w:hAnsi="Calibri" w:cs="Calibri"/>
                <w:noProof/>
                <w:webHidden/>
                <w:sz w:val="22"/>
                <w:szCs w:val="22"/>
              </w:rPr>
              <w:fldChar w:fldCharType="end"/>
            </w:r>
          </w:hyperlink>
        </w:p>
        <w:p w14:paraId="2946B97F" w14:textId="13F096A4"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02" w:history="1">
            <w:r w:rsidRPr="00770208">
              <w:rPr>
                <w:rStyle w:val="Hyperlink"/>
                <w:rFonts w:ascii="Calibri" w:hAnsi="Calibri" w:cs="Calibri"/>
                <w:noProof/>
                <w:sz w:val="22"/>
                <w:szCs w:val="22"/>
              </w:rPr>
              <w:t>2.5.</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Question 5.</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_Toc219667102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8</w:t>
            </w:r>
            <w:r w:rsidRPr="00770208">
              <w:rPr>
                <w:rFonts w:ascii="Calibri" w:hAnsi="Calibri" w:cs="Calibri"/>
                <w:noProof/>
                <w:webHidden/>
                <w:sz w:val="22"/>
                <w:szCs w:val="22"/>
              </w:rPr>
              <w:fldChar w:fldCharType="end"/>
            </w:r>
          </w:hyperlink>
        </w:p>
        <w:p w14:paraId="19470D64" w14:textId="2F9C8936"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03" w:history="1">
            <w:r w:rsidRPr="00770208">
              <w:rPr>
                <w:rStyle w:val="Hyperlink"/>
                <w:rFonts w:ascii="Calibri" w:hAnsi="Calibri" w:cs="Calibri"/>
                <w:noProof/>
                <w:sz w:val="22"/>
                <w:szCs w:val="22"/>
              </w:rPr>
              <w:t>2.6.</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Question 6.</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_Toc219667103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8</w:t>
            </w:r>
            <w:r w:rsidRPr="00770208">
              <w:rPr>
                <w:rFonts w:ascii="Calibri" w:hAnsi="Calibri" w:cs="Calibri"/>
                <w:noProof/>
                <w:webHidden/>
                <w:sz w:val="22"/>
                <w:szCs w:val="22"/>
              </w:rPr>
              <w:fldChar w:fldCharType="end"/>
            </w:r>
          </w:hyperlink>
        </w:p>
        <w:p w14:paraId="55D96E0C" w14:textId="32B86FC9"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04" w:history="1">
            <w:r w:rsidRPr="00770208">
              <w:rPr>
                <w:rStyle w:val="Hyperlink"/>
                <w:rFonts w:ascii="Calibri" w:hAnsi="Calibri" w:cs="Calibri"/>
                <w:noProof/>
                <w:sz w:val="22"/>
                <w:szCs w:val="22"/>
              </w:rPr>
              <w:t>2.7.</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Question 7.</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_Toc219667104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9</w:t>
            </w:r>
            <w:r w:rsidRPr="00770208">
              <w:rPr>
                <w:rFonts w:ascii="Calibri" w:hAnsi="Calibri" w:cs="Calibri"/>
                <w:noProof/>
                <w:webHidden/>
                <w:sz w:val="22"/>
                <w:szCs w:val="22"/>
              </w:rPr>
              <w:fldChar w:fldCharType="end"/>
            </w:r>
          </w:hyperlink>
        </w:p>
        <w:p w14:paraId="115FAF75" w14:textId="29647CB3"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05" w:history="1">
            <w:r w:rsidRPr="00770208">
              <w:rPr>
                <w:rStyle w:val="Hyperlink"/>
                <w:rFonts w:ascii="Calibri" w:hAnsi="Calibri" w:cs="Calibri"/>
                <w:noProof/>
                <w:sz w:val="22"/>
                <w:szCs w:val="22"/>
              </w:rPr>
              <w:t>2.8.</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Question 8.</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_Toc219667105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9</w:t>
            </w:r>
            <w:r w:rsidRPr="00770208">
              <w:rPr>
                <w:rFonts w:ascii="Calibri" w:hAnsi="Calibri" w:cs="Calibri"/>
                <w:noProof/>
                <w:webHidden/>
                <w:sz w:val="22"/>
                <w:szCs w:val="22"/>
              </w:rPr>
              <w:fldChar w:fldCharType="end"/>
            </w:r>
          </w:hyperlink>
        </w:p>
        <w:p w14:paraId="1EDAE0F7" w14:textId="0A6C698E" w:rsidR="001E558A" w:rsidRPr="00770208" w:rsidRDefault="001E558A">
          <w:pPr>
            <w:pStyle w:val="TOC1"/>
            <w:tabs>
              <w:tab w:val="left" w:pos="480"/>
              <w:tab w:val="right" w:leader="dot" w:pos="9016"/>
            </w:tabs>
            <w:rPr>
              <w:rFonts w:ascii="Calibri" w:eastAsiaTheme="minorEastAsia" w:hAnsi="Calibri" w:cs="Calibri"/>
              <w:noProof/>
              <w:sz w:val="22"/>
              <w:szCs w:val="22"/>
              <w:lang w:eastAsia="en-GB"/>
            </w:rPr>
          </w:pPr>
          <w:hyperlink w:anchor="_Toc219667106" w:history="1">
            <w:r w:rsidRPr="00770208">
              <w:rPr>
                <w:rStyle w:val="Hyperlink"/>
                <w:rFonts w:ascii="Calibri" w:hAnsi="Calibri" w:cs="Calibri"/>
                <w:noProof/>
                <w:sz w:val="22"/>
                <w:szCs w:val="22"/>
              </w:rPr>
              <w:t>3.</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Part B</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_Toc219667106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10</w:t>
            </w:r>
            <w:r w:rsidRPr="00770208">
              <w:rPr>
                <w:rFonts w:ascii="Calibri" w:hAnsi="Calibri" w:cs="Calibri"/>
                <w:noProof/>
                <w:webHidden/>
                <w:sz w:val="22"/>
                <w:szCs w:val="22"/>
              </w:rPr>
              <w:fldChar w:fldCharType="end"/>
            </w:r>
          </w:hyperlink>
        </w:p>
        <w:p w14:paraId="4DF525D1" w14:textId="1260CB12"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07" w:history="1">
            <w:r w:rsidRPr="00770208">
              <w:rPr>
                <w:rStyle w:val="Hyperlink"/>
                <w:rFonts w:ascii="Calibri" w:hAnsi="Calibri" w:cs="Calibri"/>
                <w:noProof/>
                <w:sz w:val="22"/>
                <w:szCs w:val="22"/>
              </w:rPr>
              <w:t>3.1.</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PV diagram of Carnot cycle</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_Toc219667107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10</w:t>
            </w:r>
            <w:r w:rsidRPr="00770208">
              <w:rPr>
                <w:rFonts w:ascii="Calibri" w:hAnsi="Calibri" w:cs="Calibri"/>
                <w:noProof/>
                <w:webHidden/>
                <w:sz w:val="22"/>
                <w:szCs w:val="22"/>
              </w:rPr>
              <w:fldChar w:fldCharType="end"/>
            </w:r>
          </w:hyperlink>
        </w:p>
        <w:p w14:paraId="50B8A4B5" w14:textId="15902F1F"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08" w:history="1">
            <w:r w:rsidRPr="00770208">
              <w:rPr>
                <w:rStyle w:val="Hyperlink"/>
                <w:rFonts w:ascii="Calibri" w:hAnsi="Calibri" w:cs="Calibri"/>
                <w:noProof/>
                <w:sz w:val="22"/>
                <w:szCs w:val="22"/>
              </w:rPr>
              <w:t>3.2.</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Assumption of Carnot cycle</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_Toc219667108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11</w:t>
            </w:r>
            <w:r w:rsidRPr="00770208">
              <w:rPr>
                <w:rFonts w:ascii="Calibri" w:hAnsi="Calibri" w:cs="Calibri"/>
                <w:noProof/>
                <w:webHidden/>
                <w:sz w:val="22"/>
                <w:szCs w:val="22"/>
              </w:rPr>
              <w:fldChar w:fldCharType="end"/>
            </w:r>
          </w:hyperlink>
        </w:p>
        <w:p w14:paraId="56938F2A" w14:textId="78E91B3D"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09" w:history="1">
            <w:r w:rsidRPr="00770208">
              <w:rPr>
                <w:rStyle w:val="Hyperlink"/>
                <w:rFonts w:ascii="Calibri" w:hAnsi="Calibri" w:cs="Calibri"/>
                <w:noProof/>
                <w:sz w:val="22"/>
                <w:szCs w:val="22"/>
              </w:rPr>
              <w:t>3.3.</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Refrigeration Cycle</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_Toc219667109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12</w:t>
            </w:r>
            <w:r w:rsidRPr="00770208">
              <w:rPr>
                <w:rFonts w:ascii="Calibri" w:hAnsi="Calibri" w:cs="Calibri"/>
                <w:noProof/>
                <w:webHidden/>
                <w:sz w:val="22"/>
                <w:szCs w:val="22"/>
              </w:rPr>
              <w:fldChar w:fldCharType="end"/>
            </w:r>
          </w:hyperlink>
        </w:p>
        <w:p w14:paraId="75E82F2C" w14:textId="66A71D39"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10" w:history="1">
            <w:r w:rsidRPr="00770208">
              <w:rPr>
                <w:rStyle w:val="Hyperlink"/>
                <w:rFonts w:ascii="Calibri" w:hAnsi="Calibri" w:cs="Calibri"/>
                <w:noProof/>
                <w:sz w:val="22"/>
                <w:szCs w:val="22"/>
              </w:rPr>
              <w:t>3.4.</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Historical and Philosophical Significance:</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_Toc219667110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13</w:t>
            </w:r>
            <w:r w:rsidRPr="00770208">
              <w:rPr>
                <w:rFonts w:ascii="Calibri" w:hAnsi="Calibri" w:cs="Calibri"/>
                <w:noProof/>
                <w:webHidden/>
                <w:sz w:val="22"/>
                <w:szCs w:val="22"/>
              </w:rPr>
              <w:fldChar w:fldCharType="end"/>
            </w:r>
          </w:hyperlink>
        </w:p>
        <w:p w14:paraId="6766A0EB" w14:textId="3D6BEDDD"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11" w:history="1">
            <w:r w:rsidRPr="00770208">
              <w:rPr>
                <w:rStyle w:val="Hyperlink"/>
                <w:rFonts w:ascii="Calibri" w:hAnsi="Calibri" w:cs="Calibri"/>
                <w:noProof/>
                <w:sz w:val="22"/>
                <w:szCs w:val="22"/>
              </w:rPr>
              <w:t>3.5.</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Modern Applications and Extensions:</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_Toc219667111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13</w:t>
            </w:r>
            <w:r w:rsidRPr="00770208">
              <w:rPr>
                <w:rFonts w:ascii="Calibri" w:hAnsi="Calibri" w:cs="Calibri"/>
                <w:noProof/>
                <w:webHidden/>
                <w:sz w:val="22"/>
                <w:szCs w:val="22"/>
              </w:rPr>
              <w:fldChar w:fldCharType="end"/>
            </w:r>
          </w:hyperlink>
        </w:p>
        <w:p w14:paraId="673853FA" w14:textId="0A309472" w:rsidR="001E558A" w:rsidRPr="00770208" w:rsidRDefault="001E558A">
          <w:pPr>
            <w:pStyle w:val="TOC1"/>
            <w:tabs>
              <w:tab w:val="left" w:pos="480"/>
              <w:tab w:val="right" w:leader="dot" w:pos="9016"/>
            </w:tabs>
            <w:rPr>
              <w:rFonts w:ascii="Calibri" w:eastAsiaTheme="minorEastAsia" w:hAnsi="Calibri" w:cs="Calibri"/>
              <w:noProof/>
              <w:sz w:val="22"/>
              <w:szCs w:val="22"/>
              <w:lang w:eastAsia="en-GB"/>
            </w:rPr>
          </w:pPr>
          <w:hyperlink w:anchor="_Toc219667112" w:history="1">
            <w:r w:rsidRPr="00770208">
              <w:rPr>
                <w:rStyle w:val="Hyperlink"/>
                <w:rFonts w:ascii="Calibri" w:hAnsi="Calibri" w:cs="Calibri"/>
                <w:noProof/>
                <w:sz w:val="22"/>
                <w:szCs w:val="22"/>
              </w:rPr>
              <w:t>4.</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PART C</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_Toc219667112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14</w:t>
            </w:r>
            <w:r w:rsidRPr="00770208">
              <w:rPr>
                <w:rFonts w:ascii="Calibri" w:hAnsi="Calibri" w:cs="Calibri"/>
                <w:noProof/>
                <w:webHidden/>
                <w:sz w:val="22"/>
                <w:szCs w:val="22"/>
              </w:rPr>
              <w:fldChar w:fldCharType="end"/>
            </w:r>
          </w:hyperlink>
        </w:p>
        <w:p w14:paraId="76FA7A47" w14:textId="2927635D"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13" w:history="1">
            <w:r w:rsidRPr="00770208">
              <w:rPr>
                <w:rStyle w:val="Hyperlink"/>
                <w:rFonts w:ascii="Calibri" w:hAnsi="Calibri" w:cs="Calibri"/>
                <w:noProof/>
                <w:sz w:val="22"/>
                <w:szCs w:val="22"/>
              </w:rPr>
              <w:t>4.1.</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(i) Ideal Gas Law and Van der Waals Equation</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_Toc219667113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14</w:t>
            </w:r>
            <w:r w:rsidRPr="00770208">
              <w:rPr>
                <w:rFonts w:ascii="Calibri" w:hAnsi="Calibri" w:cs="Calibri"/>
                <w:noProof/>
                <w:webHidden/>
                <w:sz w:val="22"/>
                <w:szCs w:val="22"/>
              </w:rPr>
              <w:fldChar w:fldCharType="end"/>
            </w:r>
          </w:hyperlink>
        </w:p>
        <w:p w14:paraId="0231FB8B" w14:textId="2ECACB06" w:rsidR="001E558A" w:rsidRPr="00770208" w:rsidRDefault="001E558A">
          <w:pPr>
            <w:pStyle w:val="TOC3"/>
            <w:tabs>
              <w:tab w:val="right" w:leader="dot" w:pos="9016"/>
            </w:tabs>
            <w:rPr>
              <w:rFonts w:ascii="Calibri" w:eastAsiaTheme="minorEastAsia" w:hAnsi="Calibri" w:cs="Calibri"/>
              <w:noProof/>
              <w:sz w:val="22"/>
              <w:szCs w:val="22"/>
              <w:lang w:eastAsia="en-GB"/>
            </w:rPr>
          </w:pPr>
          <w:hyperlink w:anchor="_Toc219667114" w:history="1">
            <w:r w:rsidRPr="00770208">
              <w:rPr>
                <w:rStyle w:val="Hyperlink"/>
                <w:rFonts w:ascii="Calibri" w:hAnsi="Calibri" w:cs="Calibri"/>
                <w:noProof/>
                <w:sz w:val="22"/>
                <w:szCs w:val="22"/>
              </w:rPr>
              <w:t>4.1.1. Physical Interpretation:</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_Toc219667114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15</w:t>
            </w:r>
            <w:r w:rsidRPr="00770208">
              <w:rPr>
                <w:rFonts w:ascii="Calibri" w:hAnsi="Calibri" w:cs="Calibri"/>
                <w:noProof/>
                <w:webHidden/>
                <w:sz w:val="22"/>
                <w:szCs w:val="22"/>
              </w:rPr>
              <w:fldChar w:fldCharType="end"/>
            </w:r>
          </w:hyperlink>
        </w:p>
        <w:p w14:paraId="528BBFD0" w14:textId="5FDEDFF1"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15" w:history="1">
            <w:r w:rsidRPr="00770208">
              <w:rPr>
                <w:rStyle w:val="Hyperlink"/>
                <w:rFonts w:ascii="Calibri" w:hAnsi="Calibri" w:cs="Calibri"/>
                <w:noProof/>
                <w:sz w:val="22"/>
                <w:szCs w:val="22"/>
              </w:rPr>
              <w:t>4.2.</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(ii) Kinetic Theory and Temperature</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_Toc219667115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16</w:t>
            </w:r>
            <w:r w:rsidRPr="00770208">
              <w:rPr>
                <w:rFonts w:ascii="Calibri" w:hAnsi="Calibri" w:cs="Calibri"/>
                <w:noProof/>
                <w:webHidden/>
                <w:sz w:val="22"/>
                <w:szCs w:val="22"/>
              </w:rPr>
              <w:fldChar w:fldCharType="end"/>
            </w:r>
          </w:hyperlink>
        </w:p>
        <w:p w14:paraId="564A70DF" w14:textId="72A85A91" w:rsidR="001E558A" w:rsidRPr="00770208" w:rsidRDefault="001E558A">
          <w:pPr>
            <w:pStyle w:val="TOC3"/>
            <w:tabs>
              <w:tab w:val="right" w:leader="dot" w:pos="9016"/>
            </w:tabs>
            <w:rPr>
              <w:rFonts w:ascii="Calibri" w:eastAsiaTheme="minorEastAsia" w:hAnsi="Calibri" w:cs="Calibri"/>
              <w:noProof/>
              <w:sz w:val="22"/>
              <w:szCs w:val="22"/>
              <w:lang w:eastAsia="en-GB"/>
            </w:rPr>
          </w:pPr>
          <w:hyperlink w:anchor="_Toc219667116" w:history="1">
            <w:r w:rsidRPr="00770208">
              <w:rPr>
                <w:rStyle w:val="Hyperlink"/>
                <w:rFonts w:ascii="Calibri" w:hAnsi="Calibri" w:cs="Calibri"/>
                <w:noProof/>
                <w:sz w:val="22"/>
                <w:szCs w:val="22"/>
              </w:rPr>
              <w:t>4.2.1.  Temperature as an Average Property:</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_Toc219667116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16</w:t>
            </w:r>
            <w:r w:rsidRPr="00770208">
              <w:rPr>
                <w:rFonts w:ascii="Calibri" w:hAnsi="Calibri" w:cs="Calibri"/>
                <w:noProof/>
                <w:webHidden/>
                <w:sz w:val="22"/>
                <w:szCs w:val="22"/>
              </w:rPr>
              <w:fldChar w:fldCharType="end"/>
            </w:r>
          </w:hyperlink>
        </w:p>
        <w:p w14:paraId="00D8F17C" w14:textId="12066826" w:rsidR="001E558A" w:rsidRPr="00770208" w:rsidRDefault="001E558A">
          <w:pPr>
            <w:pStyle w:val="TOC3"/>
            <w:tabs>
              <w:tab w:val="right" w:leader="dot" w:pos="9016"/>
            </w:tabs>
            <w:rPr>
              <w:rFonts w:ascii="Calibri" w:eastAsiaTheme="minorEastAsia" w:hAnsi="Calibri" w:cs="Calibri"/>
              <w:noProof/>
              <w:sz w:val="22"/>
              <w:szCs w:val="22"/>
              <w:lang w:eastAsia="en-GB"/>
            </w:rPr>
          </w:pPr>
          <w:hyperlink w:anchor="_Toc219667117" w:history="1">
            <w:r w:rsidRPr="00770208">
              <w:rPr>
                <w:rStyle w:val="Hyperlink"/>
                <w:rFonts w:ascii="Calibri" w:hAnsi="Calibri" w:cs="Calibri"/>
                <w:noProof/>
                <w:sz w:val="22"/>
                <w:szCs w:val="22"/>
              </w:rPr>
              <w:t>4.2.2. Implications:</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_Toc219667117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17</w:t>
            </w:r>
            <w:r w:rsidRPr="00770208">
              <w:rPr>
                <w:rFonts w:ascii="Calibri" w:hAnsi="Calibri" w:cs="Calibri"/>
                <w:noProof/>
                <w:webHidden/>
                <w:sz w:val="22"/>
                <w:szCs w:val="22"/>
              </w:rPr>
              <w:fldChar w:fldCharType="end"/>
            </w:r>
          </w:hyperlink>
        </w:p>
        <w:p w14:paraId="1DB4C6B0" w14:textId="2557978C" w:rsidR="001E558A" w:rsidRPr="00770208" w:rsidRDefault="001E558A">
          <w:pPr>
            <w:pStyle w:val="TOC2"/>
            <w:tabs>
              <w:tab w:val="left" w:pos="960"/>
              <w:tab w:val="right" w:leader="dot" w:pos="9016"/>
            </w:tabs>
            <w:rPr>
              <w:rFonts w:ascii="Calibri" w:eastAsiaTheme="minorEastAsia" w:hAnsi="Calibri" w:cs="Calibri"/>
              <w:noProof/>
              <w:sz w:val="22"/>
              <w:szCs w:val="22"/>
              <w:lang w:eastAsia="en-GB"/>
            </w:rPr>
          </w:pPr>
          <w:hyperlink w:anchor="_Toc219667118" w:history="1">
            <w:r w:rsidRPr="00770208">
              <w:rPr>
                <w:rStyle w:val="Hyperlink"/>
                <w:rFonts w:ascii="Calibri" w:hAnsi="Calibri" w:cs="Calibri"/>
                <w:noProof/>
                <w:sz w:val="22"/>
                <w:szCs w:val="22"/>
              </w:rPr>
              <w:t>4.3.</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(iii) RMS Speed and Graham's Law</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_Toc219667118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17</w:t>
            </w:r>
            <w:r w:rsidRPr="00770208">
              <w:rPr>
                <w:rFonts w:ascii="Calibri" w:hAnsi="Calibri" w:cs="Calibri"/>
                <w:noProof/>
                <w:webHidden/>
                <w:sz w:val="22"/>
                <w:szCs w:val="22"/>
              </w:rPr>
              <w:fldChar w:fldCharType="end"/>
            </w:r>
          </w:hyperlink>
        </w:p>
        <w:p w14:paraId="3B3720F6" w14:textId="1CD1C9C0" w:rsidR="001E558A" w:rsidRPr="00770208" w:rsidRDefault="001E558A">
          <w:pPr>
            <w:pStyle w:val="TOC3"/>
            <w:tabs>
              <w:tab w:val="right" w:leader="dot" w:pos="9016"/>
            </w:tabs>
            <w:rPr>
              <w:rFonts w:ascii="Calibri" w:eastAsiaTheme="minorEastAsia" w:hAnsi="Calibri" w:cs="Calibri"/>
              <w:noProof/>
              <w:sz w:val="22"/>
              <w:szCs w:val="22"/>
              <w:lang w:eastAsia="en-GB"/>
            </w:rPr>
          </w:pPr>
          <w:hyperlink w:anchor="_Toc219667119" w:history="1">
            <w:r w:rsidRPr="00770208">
              <w:rPr>
                <w:rStyle w:val="Hyperlink"/>
                <w:rFonts w:ascii="Calibri" w:hAnsi="Calibri" w:cs="Calibri"/>
                <w:noProof/>
                <w:sz w:val="22"/>
                <w:szCs w:val="22"/>
              </w:rPr>
              <w:t>4.3.1. Dependence on Temperature and Molecular Mass:</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_Toc219667119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17</w:t>
            </w:r>
            <w:r w:rsidRPr="00770208">
              <w:rPr>
                <w:rFonts w:ascii="Calibri" w:hAnsi="Calibri" w:cs="Calibri"/>
                <w:noProof/>
                <w:webHidden/>
                <w:sz w:val="22"/>
                <w:szCs w:val="22"/>
              </w:rPr>
              <w:fldChar w:fldCharType="end"/>
            </w:r>
          </w:hyperlink>
        </w:p>
        <w:p w14:paraId="4CF8463C" w14:textId="1D7143A1" w:rsidR="001E558A" w:rsidRPr="00770208" w:rsidRDefault="001E558A">
          <w:pPr>
            <w:pStyle w:val="TOC3"/>
            <w:tabs>
              <w:tab w:val="right" w:leader="dot" w:pos="9016"/>
            </w:tabs>
            <w:rPr>
              <w:rFonts w:ascii="Calibri" w:eastAsiaTheme="minorEastAsia" w:hAnsi="Calibri" w:cs="Calibri"/>
              <w:noProof/>
              <w:sz w:val="22"/>
              <w:szCs w:val="22"/>
              <w:lang w:eastAsia="en-GB"/>
            </w:rPr>
          </w:pPr>
          <w:hyperlink w:anchor="_Toc219667120" w:history="1">
            <w:r w:rsidRPr="00770208">
              <w:rPr>
                <w:rStyle w:val="Hyperlink"/>
                <w:rFonts w:ascii="Calibri" w:hAnsi="Calibri" w:cs="Calibri"/>
                <w:noProof/>
                <w:sz w:val="22"/>
                <w:szCs w:val="22"/>
              </w:rPr>
              <w:t>4.3.2. Graham's Law of Effusion (1833):</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_Toc219667120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17</w:t>
            </w:r>
            <w:r w:rsidRPr="00770208">
              <w:rPr>
                <w:rFonts w:ascii="Calibri" w:hAnsi="Calibri" w:cs="Calibri"/>
                <w:noProof/>
                <w:webHidden/>
                <w:sz w:val="22"/>
                <w:szCs w:val="22"/>
              </w:rPr>
              <w:fldChar w:fldCharType="end"/>
            </w:r>
          </w:hyperlink>
        </w:p>
        <w:p w14:paraId="6BAB4B41" w14:textId="2931ECEE" w:rsidR="001E558A" w:rsidRPr="00770208" w:rsidRDefault="001E558A">
          <w:pPr>
            <w:pStyle w:val="TOC3"/>
            <w:tabs>
              <w:tab w:val="right" w:leader="dot" w:pos="9016"/>
            </w:tabs>
            <w:rPr>
              <w:rFonts w:ascii="Calibri" w:eastAsiaTheme="minorEastAsia" w:hAnsi="Calibri" w:cs="Calibri"/>
              <w:noProof/>
              <w:sz w:val="22"/>
              <w:szCs w:val="22"/>
              <w:lang w:eastAsia="en-GB"/>
            </w:rPr>
          </w:pPr>
          <w:hyperlink w:anchor="_Toc219667121" w:history="1">
            <w:r w:rsidRPr="00770208">
              <w:rPr>
                <w:rStyle w:val="Hyperlink"/>
                <w:rFonts w:ascii="Calibri" w:hAnsi="Calibri" w:cs="Calibri"/>
                <w:noProof/>
                <w:sz w:val="22"/>
                <w:szCs w:val="22"/>
              </w:rPr>
              <w:t>4.3.3. Derivation:</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_Toc219667121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17</w:t>
            </w:r>
            <w:r w:rsidRPr="00770208">
              <w:rPr>
                <w:rFonts w:ascii="Calibri" w:hAnsi="Calibri" w:cs="Calibri"/>
                <w:noProof/>
                <w:webHidden/>
                <w:sz w:val="22"/>
                <w:szCs w:val="22"/>
              </w:rPr>
              <w:fldChar w:fldCharType="end"/>
            </w:r>
          </w:hyperlink>
        </w:p>
        <w:p w14:paraId="2572E630" w14:textId="72A56AD8" w:rsidR="001E558A" w:rsidRPr="00770208" w:rsidRDefault="001E558A">
          <w:pPr>
            <w:pStyle w:val="TOC3"/>
            <w:tabs>
              <w:tab w:val="right" w:leader="dot" w:pos="9016"/>
            </w:tabs>
            <w:rPr>
              <w:rFonts w:ascii="Calibri" w:eastAsiaTheme="minorEastAsia" w:hAnsi="Calibri" w:cs="Calibri"/>
              <w:noProof/>
              <w:sz w:val="22"/>
              <w:szCs w:val="22"/>
              <w:lang w:eastAsia="en-GB"/>
            </w:rPr>
          </w:pPr>
          <w:hyperlink w:anchor="_Toc219667122" w:history="1">
            <w:r w:rsidRPr="00770208">
              <w:rPr>
                <w:rStyle w:val="Hyperlink"/>
                <w:rFonts w:ascii="Calibri" w:hAnsi="Calibri" w:cs="Calibri"/>
                <w:noProof/>
                <w:sz w:val="22"/>
                <w:szCs w:val="22"/>
              </w:rPr>
              <w:t>4.3.4. Industrial Applications:</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_Toc219667122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18</w:t>
            </w:r>
            <w:r w:rsidRPr="00770208">
              <w:rPr>
                <w:rFonts w:ascii="Calibri" w:hAnsi="Calibri" w:cs="Calibri"/>
                <w:noProof/>
                <w:webHidden/>
                <w:sz w:val="22"/>
                <w:szCs w:val="22"/>
              </w:rPr>
              <w:fldChar w:fldCharType="end"/>
            </w:r>
          </w:hyperlink>
        </w:p>
        <w:p w14:paraId="43F596BB" w14:textId="70DD2B0A" w:rsidR="001E558A" w:rsidRPr="00770208" w:rsidRDefault="001E558A">
          <w:pPr>
            <w:pStyle w:val="TOC3"/>
            <w:tabs>
              <w:tab w:val="right" w:leader="dot" w:pos="9016"/>
            </w:tabs>
            <w:rPr>
              <w:rFonts w:ascii="Calibri" w:eastAsiaTheme="minorEastAsia" w:hAnsi="Calibri" w:cs="Calibri"/>
              <w:noProof/>
              <w:sz w:val="22"/>
              <w:szCs w:val="22"/>
              <w:lang w:eastAsia="en-GB"/>
            </w:rPr>
          </w:pPr>
          <w:hyperlink w:anchor="_Toc219667123" w:history="1">
            <w:r w:rsidRPr="00770208">
              <w:rPr>
                <w:rStyle w:val="Hyperlink"/>
                <w:rFonts w:ascii="Calibri" w:hAnsi="Calibri" w:cs="Calibri"/>
                <w:noProof/>
                <w:sz w:val="22"/>
                <w:szCs w:val="22"/>
              </w:rPr>
              <w:t>4.3.5. Atmospheric Implications:</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_Toc219667123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18</w:t>
            </w:r>
            <w:r w:rsidRPr="00770208">
              <w:rPr>
                <w:rFonts w:ascii="Calibri" w:hAnsi="Calibri" w:cs="Calibri"/>
                <w:noProof/>
                <w:webHidden/>
                <w:sz w:val="22"/>
                <w:szCs w:val="22"/>
              </w:rPr>
              <w:fldChar w:fldCharType="end"/>
            </w:r>
          </w:hyperlink>
        </w:p>
        <w:p w14:paraId="3FA44EDD" w14:textId="0D2A5D89" w:rsidR="001E558A" w:rsidRPr="00770208" w:rsidRDefault="001E558A">
          <w:pPr>
            <w:pStyle w:val="TOC3"/>
            <w:tabs>
              <w:tab w:val="right" w:leader="dot" w:pos="9016"/>
            </w:tabs>
            <w:rPr>
              <w:rFonts w:ascii="Calibri" w:eastAsiaTheme="minorEastAsia" w:hAnsi="Calibri" w:cs="Calibri"/>
              <w:noProof/>
              <w:sz w:val="22"/>
              <w:szCs w:val="22"/>
              <w:lang w:eastAsia="en-GB"/>
            </w:rPr>
          </w:pPr>
          <w:hyperlink w:anchor="_Toc219667124" w:history="1">
            <w:r w:rsidRPr="00770208">
              <w:rPr>
                <w:rStyle w:val="Hyperlink"/>
                <w:rFonts w:ascii="Calibri" w:hAnsi="Calibri" w:cs="Calibri"/>
                <w:noProof/>
                <w:sz w:val="22"/>
                <w:szCs w:val="22"/>
              </w:rPr>
              <w:t>4.3.6. Limitations:</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_Toc219667124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18</w:t>
            </w:r>
            <w:r w:rsidRPr="00770208">
              <w:rPr>
                <w:rFonts w:ascii="Calibri" w:hAnsi="Calibri" w:cs="Calibri"/>
                <w:noProof/>
                <w:webHidden/>
                <w:sz w:val="22"/>
                <w:szCs w:val="22"/>
              </w:rPr>
              <w:fldChar w:fldCharType="end"/>
            </w:r>
          </w:hyperlink>
        </w:p>
        <w:p w14:paraId="1D724057" w14:textId="6674A3EF" w:rsidR="001E558A" w:rsidRPr="00770208" w:rsidRDefault="001E558A">
          <w:pPr>
            <w:pStyle w:val="TOC1"/>
            <w:tabs>
              <w:tab w:val="left" w:pos="480"/>
              <w:tab w:val="right" w:leader="dot" w:pos="9016"/>
            </w:tabs>
            <w:rPr>
              <w:rFonts w:ascii="Calibri" w:eastAsiaTheme="minorEastAsia" w:hAnsi="Calibri" w:cs="Calibri"/>
              <w:noProof/>
              <w:sz w:val="22"/>
              <w:szCs w:val="22"/>
              <w:lang w:eastAsia="en-GB"/>
            </w:rPr>
          </w:pPr>
          <w:hyperlink w:anchor="_Toc219667125" w:history="1">
            <w:r w:rsidRPr="00770208">
              <w:rPr>
                <w:rStyle w:val="Hyperlink"/>
                <w:rFonts w:ascii="Calibri" w:hAnsi="Calibri" w:cs="Calibri"/>
                <w:noProof/>
                <w:sz w:val="22"/>
                <w:szCs w:val="22"/>
              </w:rPr>
              <w:t>5.</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CONCLUSION</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_Toc219667125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19</w:t>
            </w:r>
            <w:r w:rsidRPr="00770208">
              <w:rPr>
                <w:rFonts w:ascii="Calibri" w:hAnsi="Calibri" w:cs="Calibri"/>
                <w:noProof/>
                <w:webHidden/>
                <w:sz w:val="22"/>
                <w:szCs w:val="22"/>
              </w:rPr>
              <w:fldChar w:fldCharType="end"/>
            </w:r>
          </w:hyperlink>
        </w:p>
        <w:p w14:paraId="431B0B18" w14:textId="62F7A607" w:rsidR="001E558A" w:rsidRPr="00770208" w:rsidRDefault="001E558A">
          <w:pPr>
            <w:pStyle w:val="TOC1"/>
            <w:tabs>
              <w:tab w:val="left" w:pos="480"/>
              <w:tab w:val="right" w:leader="dot" w:pos="9016"/>
            </w:tabs>
            <w:rPr>
              <w:rFonts w:ascii="Calibri" w:eastAsiaTheme="minorEastAsia" w:hAnsi="Calibri" w:cs="Calibri"/>
              <w:noProof/>
              <w:sz w:val="22"/>
              <w:szCs w:val="22"/>
              <w:lang w:eastAsia="en-GB"/>
            </w:rPr>
          </w:pPr>
          <w:hyperlink w:anchor="_Toc219667126" w:history="1">
            <w:r w:rsidRPr="00770208">
              <w:rPr>
                <w:rStyle w:val="Hyperlink"/>
                <w:rFonts w:ascii="Calibri" w:hAnsi="Calibri" w:cs="Calibri"/>
                <w:noProof/>
                <w:sz w:val="22"/>
                <w:szCs w:val="22"/>
              </w:rPr>
              <w:t>6.</w:t>
            </w:r>
            <w:r w:rsidRPr="00770208">
              <w:rPr>
                <w:rFonts w:ascii="Calibri" w:eastAsiaTheme="minorEastAsia" w:hAnsi="Calibri" w:cs="Calibri"/>
                <w:noProof/>
                <w:sz w:val="22"/>
                <w:szCs w:val="22"/>
                <w:lang w:eastAsia="en-GB"/>
              </w:rPr>
              <w:tab/>
            </w:r>
            <w:r w:rsidRPr="00770208">
              <w:rPr>
                <w:rStyle w:val="Hyperlink"/>
                <w:rFonts w:ascii="Calibri" w:hAnsi="Calibri" w:cs="Calibri"/>
                <w:noProof/>
                <w:sz w:val="22"/>
                <w:szCs w:val="22"/>
              </w:rPr>
              <w:t>REFERENCES</w:t>
            </w:r>
            <w:r w:rsidRPr="00770208">
              <w:rPr>
                <w:rFonts w:ascii="Calibri" w:hAnsi="Calibri" w:cs="Calibri"/>
                <w:noProof/>
                <w:webHidden/>
                <w:sz w:val="22"/>
                <w:szCs w:val="22"/>
              </w:rPr>
              <w:tab/>
            </w:r>
            <w:r w:rsidRPr="00770208">
              <w:rPr>
                <w:rFonts w:ascii="Calibri" w:hAnsi="Calibri" w:cs="Calibri"/>
                <w:noProof/>
                <w:webHidden/>
                <w:sz w:val="22"/>
                <w:szCs w:val="22"/>
              </w:rPr>
              <w:fldChar w:fldCharType="begin"/>
            </w:r>
            <w:r w:rsidRPr="00770208">
              <w:rPr>
                <w:rFonts w:ascii="Calibri" w:hAnsi="Calibri" w:cs="Calibri"/>
                <w:noProof/>
                <w:webHidden/>
                <w:sz w:val="22"/>
                <w:szCs w:val="22"/>
              </w:rPr>
              <w:instrText xml:space="preserve"> PAGEREF _Toc219667126 \h </w:instrText>
            </w:r>
            <w:r w:rsidRPr="00770208">
              <w:rPr>
                <w:rFonts w:ascii="Calibri" w:hAnsi="Calibri" w:cs="Calibri"/>
                <w:noProof/>
                <w:webHidden/>
                <w:sz w:val="22"/>
                <w:szCs w:val="22"/>
              </w:rPr>
            </w:r>
            <w:r w:rsidRPr="00770208">
              <w:rPr>
                <w:rFonts w:ascii="Calibri" w:hAnsi="Calibri" w:cs="Calibri"/>
                <w:noProof/>
                <w:webHidden/>
                <w:sz w:val="22"/>
                <w:szCs w:val="22"/>
              </w:rPr>
              <w:fldChar w:fldCharType="separate"/>
            </w:r>
            <w:r w:rsidRPr="00770208">
              <w:rPr>
                <w:rFonts w:ascii="Calibri" w:hAnsi="Calibri" w:cs="Calibri"/>
                <w:noProof/>
                <w:webHidden/>
                <w:sz w:val="22"/>
                <w:szCs w:val="22"/>
              </w:rPr>
              <w:t>20</w:t>
            </w:r>
            <w:r w:rsidRPr="00770208">
              <w:rPr>
                <w:rFonts w:ascii="Calibri" w:hAnsi="Calibri" w:cs="Calibri"/>
                <w:noProof/>
                <w:webHidden/>
                <w:sz w:val="22"/>
                <w:szCs w:val="22"/>
              </w:rPr>
              <w:fldChar w:fldCharType="end"/>
            </w:r>
          </w:hyperlink>
        </w:p>
        <w:p w14:paraId="2198FF94" w14:textId="7F85681D" w:rsidR="002915DD" w:rsidRPr="00770208" w:rsidRDefault="002915DD">
          <w:pPr>
            <w:rPr>
              <w:rFonts w:ascii="Calibri" w:hAnsi="Calibri" w:cs="Calibri"/>
            </w:rPr>
          </w:pPr>
          <w:r w:rsidRPr="00770208">
            <w:rPr>
              <w:rFonts w:ascii="Calibri" w:hAnsi="Calibri" w:cs="Calibri"/>
              <w:b/>
              <w:bCs/>
              <w:noProof/>
              <w:sz w:val="22"/>
              <w:szCs w:val="22"/>
            </w:rPr>
            <w:fldChar w:fldCharType="end"/>
          </w:r>
        </w:p>
      </w:sdtContent>
    </w:sdt>
    <w:p w14:paraId="56B10204" w14:textId="7AAA5C12" w:rsidR="008E773D" w:rsidRPr="00770208" w:rsidRDefault="008E773D">
      <w:pPr>
        <w:rPr>
          <w:rFonts w:ascii="Calibri" w:hAnsi="Calibri" w:cs="Calibri"/>
        </w:rPr>
      </w:pPr>
    </w:p>
    <w:p w14:paraId="321E13C8" w14:textId="7A7692EA" w:rsidR="008E773D" w:rsidRPr="00770208" w:rsidRDefault="008E773D" w:rsidP="008E773D">
      <w:pPr>
        <w:pStyle w:val="Heading1"/>
        <w:numPr>
          <w:ilvl w:val="0"/>
          <w:numId w:val="1"/>
        </w:numPr>
        <w:rPr>
          <w:rFonts w:ascii="Calibri" w:hAnsi="Calibri" w:cs="Calibri"/>
          <w:color w:val="auto"/>
        </w:rPr>
      </w:pPr>
      <w:bookmarkStart w:id="0" w:name="_Toc219667096"/>
      <w:r w:rsidRPr="00770208">
        <w:rPr>
          <w:rFonts w:ascii="Calibri" w:hAnsi="Calibri" w:cs="Calibri"/>
          <w:color w:val="auto"/>
        </w:rPr>
        <w:lastRenderedPageBreak/>
        <w:t>INTRODUCTION</w:t>
      </w:r>
      <w:bookmarkEnd w:id="0"/>
    </w:p>
    <w:p w14:paraId="46E9BD2B" w14:textId="77777777" w:rsidR="008E773D" w:rsidRPr="00770208" w:rsidRDefault="008E773D" w:rsidP="008E773D">
      <w:pPr>
        <w:rPr>
          <w:rFonts w:ascii="Calibri" w:hAnsi="Calibri" w:cs="Calibri"/>
        </w:rPr>
      </w:pPr>
    </w:p>
    <w:p w14:paraId="100AE87A" w14:textId="77777777" w:rsidR="008E773D" w:rsidRPr="00770208" w:rsidRDefault="008E773D" w:rsidP="008E773D">
      <w:pPr>
        <w:rPr>
          <w:rFonts w:ascii="Calibri" w:hAnsi="Calibri" w:cs="Calibri"/>
        </w:rPr>
      </w:pPr>
      <w:r w:rsidRPr="00770208">
        <w:rPr>
          <w:rFonts w:ascii="Calibri" w:hAnsi="Calibri" w:cs="Calibri"/>
        </w:rPr>
        <w:t>Thermodynamics is foundational to mechanical and aerospace engineering, governing energy conversion, propulsion, and environmental systems. This coursework analyses ideal gases, kinetic theory, and heat engine cycles through integrated numerical and theoretical methods. Presenting equations step-by-step with clear assumptions, it connects microscopic molecular behaviour to macroscopic engineering applications, fostering deep practical and conceptual understanding of these universal principles.</w:t>
      </w:r>
    </w:p>
    <w:p w14:paraId="2E58A733" w14:textId="4E80B198" w:rsidR="00BD5202" w:rsidRPr="00770208" w:rsidRDefault="00BD5202">
      <w:pPr>
        <w:rPr>
          <w:rFonts w:ascii="Calibri" w:hAnsi="Calibri" w:cs="Calibri"/>
        </w:rPr>
      </w:pPr>
      <w:r w:rsidRPr="00770208">
        <w:rPr>
          <w:rFonts w:ascii="Calibri" w:hAnsi="Calibri" w:cs="Calibri"/>
        </w:rPr>
        <w:br w:type="page"/>
      </w:r>
    </w:p>
    <w:p w14:paraId="78C08309" w14:textId="32F97C7D" w:rsidR="00BD5202" w:rsidRPr="00770208" w:rsidRDefault="00BD5202" w:rsidP="00BD5202">
      <w:pPr>
        <w:pStyle w:val="Heading1"/>
        <w:numPr>
          <w:ilvl w:val="0"/>
          <w:numId w:val="1"/>
        </w:numPr>
        <w:rPr>
          <w:rFonts w:ascii="Calibri" w:eastAsiaTheme="minorEastAsia" w:hAnsi="Calibri" w:cs="Calibri"/>
          <w:color w:val="auto"/>
        </w:rPr>
      </w:pPr>
      <w:bookmarkStart w:id="1" w:name="_Toc218765927"/>
      <w:bookmarkStart w:id="2" w:name="_Toc219667097"/>
      <w:r w:rsidRPr="00770208">
        <w:rPr>
          <w:rFonts w:ascii="Calibri" w:eastAsiaTheme="minorEastAsia" w:hAnsi="Calibri" w:cs="Calibri"/>
          <w:color w:val="auto"/>
        </w:rPr>
        <w:lastRenderedPageBreak/>
        <w:t>Part A</w:t>
      </w:r>
      <w:bookmarkEnd w:id="1"/>
      <w:bookmarkEnd w:id="2"/>
    </w:p>
    <w:p w14:paraId="0C6FF126" w14:textId="77777777" w:rsidR="00BD5202" w:rsidRPr="00770208" w:rsidRDefault="00BD5202" w:rsidP="00BD5202">
      <w:pPr>
        <w:spacing w:after="0"/>
        <w:ind w:left="90"/>
        <w:rPr>
          <w:rFonts w:ascii="Calibri" w:eastAsiaTheme="minorEastAsia" w:hAnsi="Calibri" w:cs="Calibri"/>
        </w:rPr>
      </w:pPr>
    </w:p>
    <w:p w14:paraId="3D830277" w14:textId="34652859" w:rsidR="00BD5202" w:rsidRPr="00770208" w:rsidRDefault="00BD5202" w:rsidP="00BD5202">
      <w:pPr>
        <w:pStyle w:val="Heading2"/>
        <w:numPr>
          <w:ilvl w:val="1"/>
          <w:numId w:val="1"/>
        </w:numPr>
        <w:rPr>
          <w:rFonts w:ascii="Calibri" w:eastAsiaTheme="minorEastAsia" w:hAnsi="Calibri" w:cs="Calibri"/>
          <w:color w:val="auto"/>
        </w:rPr>
      </w:pPr>
      <w:bookmarkStart w:id="3" w:name="_Toc218765928"/>
      <w:bookmarkStart w:id="4" w:name="_Toc219667098"/>
      <w:r w:rsidRPr="00770208">
        <w:rPr>
          <w:rFonts w:ascii="Calibri" w:hAnsi="Calibri" w:cs="Calibri"/>
          <w:color w:val="auto"/>
        </w:rPr>
        <w:t>Question</w:t>
      </w:r>
      <w:r w:rsidRPr="00770208">
        <w:rPr>
          <w:rFonts w:ascii="Calibri" w:eastAsiaTheme="minorEastAsia" w:hAnsi="Calibri" w:cs="Calibri"/>
          <w:color w:val="auto"/>
        </w:rPr>
        <w:t xml:space="preserve"> 1</w:t>
      </w:r>
      <w:bookmarkEnd w:id="3"/>
      <w:bookmarkEnd w:id="4"/>
    </w:p>
    <w:p w14:paraId="090627A2" w14:textId="77777777" w:rsidR="00BD5202" w:rsidRPr="00770208" w:rsidRDefault="00BD5202" w:rsidP="00BD5202">
      <w:pPr>
        <w:spacing w:after="0"/>
        <w:ind w:left="360"/>
        <w:rPr>
          <w:rFonts w:ascii="Calibri" w:eastAsiaTheme="minorEastAsia" w:hAnsi="Calibri" w:cs="Calibri"/>
        </w:rPr>
      </w:pPr>
    </w:p>
    <w:p w14:paraId="660269E4" w14:textId="04032DF1" w:rsidR="00BD5202" w:rsidRPr="00770208" w:rsidRDefault="00BD5202" w:rsidP="00BD5202">
      <w:pPr>
        <w:spacing w:after="0"/>
        <w:ind w:left="360"/>
        <w:rPr>
          <w:rFonts w:ascii="Calibri" w:hAnsi="Calibri" w:cs="Calibri"/>
        </w:rPr>
      </w:pPr>
      <m:oMathPara>
        <m:oMath>
          <m:r>
            <w:rPr>
              <w:rFonts w:ascii="Cambria Math" w:hAnsi="Cambria Math" w:cs="Calibri"/>
            </w:rPr>
            <m:t>V</m:t>
          </m:r>
          <m:r>
            <m:rPr>
              <m:sty m:val="p"/>
            </m:rPr>
            <w:rPr>
              <w:rFonts w:ascii="Cambria Math" w:hAnsi="Cambria Math" w:cs="Calibri"/>
            </w:rPr>
            <m:t>=8.0×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-3</m:t>
              </m:r>
            </m:sup>
          </m:sSup>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m</m:t>
              </m:r>
            </m:e>
            <m:sup>
              <m:r>
                <m:rPr>
                  <m:sty m:val="p"/>
                </m:rPr>
                <w:rPr>
                  <w:rFonts w:ascii="Cambria Math" w:hAnsi="Cambria Math" w:cs="Calibri"/>
                </w:rPr>
                <m:t>3</m:t>
              </m:r>
            </m:sup>
          </m:sSup>
        </m:oMath>
      </m:oMathPara>
    </w:p>
    <w:p w14:paraId="05A547CB" w14:textId="77777777" w:rsidR="00BD5202" w:rsidRPr="00770208" w:rsidRDefault="00BD5202" w:rsidP="00BD5202">
      <w:pPr>
        <w:spacing w:after="0"/>
        <w:ind w:left="360"/>
        <w:rPr>
          <w:rFonts w:ascii="Calibri" w:hAnsi="Calibri" w:cs="Calibri"/>
        </w:rPr>
      </w:pPr>
      <m:oMathPara>
        <m:oMath>
          <m:r>
            <w:rPr>
              <w:rFonts w:ascii="Cambria Math" w:hAnsi="Cambria Math" w:cs="Calibri"/>
            </w:rPr>
            <m:t>P</m:t>
          </m:r>
          <m:r>
            <m:rPr>
              <m:sty m:val="p"/>
            </m:rPr>
            <w:rPr>
              <w:rFonts w:ascii="Cambria Math" w:hAnsi="Cambria Math" w:cs="Calibri"/>
            </w:rPr>
            <m:t>=1.5×</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6</m:t>
              </m:r>
            </m:sup>
          </m:sSup>
          <m:r>
            <m:rPr>
              <m:nor/>
            </m:rPr>
            <w:rPr>
              <w:rFonts w:ascii="Calibri" w:hAnsi="Calibri" w:cs="Calibri"/>
            </w:rPr>
            <m:t xml:space="preserve"> </m:t>
          </m:r>
          <m:r>
            <m:rPr>
              <m:sty m:val="p"/>
            </m:rPr>
            <w:rPr>
              <w:rFonts w:ascii="Cambria Math" w:hAnsi="Cambria Math" w:cs="Calibri"/>
            </w:rPr>
            <m:t>N</m:t>
          </m:r>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m</m:t>
              </m:r>
            </m:e>
            <m:sup>
              <m:r>
                <m:rPr>
                  <m:sty m:val="p"/>
                </m:rPr>
                <w:rPr>
                  <w:rFonts w:ascii="Cambria Math" w:hAnsi="Cambria Math" w:cs="Calibri"/>
                </w:rPr>
                <m:t>-2</m:t>
              </m:r>
            </m:sup>
          </m:sSup>
        </m:oMath>
      </m:oMathPara>
    </w:p>
    <w:p w14:paraId="30BFE2CE" w14:textId="77777777" w:rsidR="00BD5202" w:rsidRPr="00770208" w:rsidRDefault="00BD5202" w:rsidP="00BD5202">
      <w:pPr>
        <w:spacing w:after="0"/>
        <w:ind w:left="360"/>
        <w:rPr>
          <w:rFonts w:ascii="Calibri" w:hAnsi="Calibri" w:cs="Calibri"/>
        </w:rPr>
      </w:pPr>
      <m:oMathPara>
        <m:oMath>
          <m:r>
            <w:rPr>
              <w:rFonts w:ascii="Cambria Math" w:hAnsi="Cambria Math" w:cs="Calibri"/>
            </w:rPr>
            <m:t>T</m:t>
          </m:r>
          <m:r>
            <m:rPr>
              <m:sty m:val="p"/>
            </m:rPr>
            <w:rPr>
              <w:rFonts w:ascii="Cambria Math" w:hAnsi="Cambria Math" w:cs="Calibri"/>
            </w:rPr>
            <m:t>=</m:t>
          </m:r>
          <m:sSup>
            <m:sSupPr>
              <m:ctrlPr>
                <w:rPr>
                  <w:rFonts w:ascii="Cambria Math" w:hAnsi="Cambria Math" w:cs="Calibri"/>
                </w:rPr>
              </m:ctrlPr>
            </m:sSupPr>
            <m:e>
              <m:r>
                <m:rPr>
                  <m:sty m:val="p"/>
                </m:rPr>
                <w:rPr>
                  <w:rFonts w:ascii="Cambria Math" w:hAnsi="Cambria Math" w:cs="Calibri"/>
                </w:rPr>
                <m:t>127</m:t>
              </m:r>
            </m:e>
            <m:sup>
              <m:r>
                <m:rPr>
                  <m:sty m:val="p"/>
                </m:rPr>
                <w:rPr>
                  <w:rFonts w:ascii="Cambria Math" w:hAnsi="Cambria Math" w:cs="Calibri"/>
                </w:rPr>
                <m:t>∘</m:t>
              </m:r>
            </m:sup>
          </m:sSup>
          <m:r>
            <m:rPr>
              <m:sty m:val="p"/>
            </m:rPr>
            <w:rPr>
              <w:rFonts w:ascii="Cambria Math" w:hAnsi="Cambria Math" w:cs="Calibri"/>
            </w:rPr>
            <m:t>C=127+273=400</m:t>
          </m:r>
          <m:r>
            <m:rPr>
              <m:nor/>
            </m:rPr>
            <w:rPr>
              <w:rFonts w:ascii="Calibri" w:hAnsi="Calibri" w:cs="Calibri"/>
            </w:rPr>
            <m:t xml:space="preserve"> </m:t>
          </m:r>
          <m:r>
            <m:rPr>
              <m:sty m:val="p"/>
            </m:rPr>
            <w:rPr>
              <w:rFonts w:ascii="Cambria Math" w:hAnsi="Cambria Math" w:cs="Calibri"/>
            </w:rPr>
            <m:t>K</m:t>
          </m:r>
        </m:oMath>
      </m:oMathPara>
    </w:p>
    <w:p w14:paraId="4C6CCB2F" w14:textId="77777777" w:rsidR="00BD5202" w:rsidRPr="00770208" w:rsidRDefault="00BD5202" w:rsidP="00BD5202">
      <w:pPr>
        <w:spacing w:after="0"/>
        <w:ind w:left="360"/>
        <w:rPr>
          <w:rFonts w:ascii="Calibri" w:hAnsi="Calibri" w:cs="Calibri"/>
        </w:rPr>
      </w:pPr>
      <m:oMathPara>
        <m:oMath>
          <m:r>
            <w:rPr>
              <w:rFonts w:ascii="Cambria Math" w:hAnsi="Cambria Math" w:cs="Calibri"/>
            </w:rPr>
            <m:t>R</m:t>
          </m:r>
          <m:r>
            <m:rPr>
              <m:sty m:val="p"/>
            </m:rPr>
            <w:rPr>
              <w:rFonts w:ascii="Cambria Math" w:hAnsi="Cambria Math" w:cs="Calibri"/>
            </w:rPr>
            <m:t>=8.31</m:t>
          </m:r>
          <m:r>
            <m:rPr>
              <m:nor/>
            </m:rPr>
            <w:rPr>
              <w:rFonts w:ascii="Calibri" w:hAnsi="Calibri" w:cs="Calibri"/>
            </w:rPr>
            <m:t xml:space="preserve"> </m:t>
          </m:r>
          <m:r>
            <m:rPr>
              <m:sty m:val="p"/>
            </m:rPr>
            <w:rPr>
              <w:rFonts w:ascii="Cambria Math" w:hAnsi="Cambria Math" w:cs="Calibri"/>
            </w:rPr>
            <m:t>J</m:t>
          </m:r>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mol</m:t>
              </m:r>
            </m:e>
            <m:sup>
              <m:r>
                <m:rPr>
                  <m:sty m:val="p"/>
                </m:rPr>
                <w:rPr>
                  <w:rFonts w:ascii="Cambria Math" w:hAnsi="Cambria Math" w:cs="Calibri"/>
                </w:rPr>
                <m:t>-1</m:t>
              </m:r>
            </m:sup>
          </m:sSup>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K</m:t>
              </m:r>
            </m:e>
            <m:sup>
              <m:r>
                <m:rPr>
                  <m:sty m:val="p"/>
                </m:rPr>
                <w:rPr>
                  <w:rFonts w:ascii="Cambria Math" w:hAnsi="Cambria Math" w:cs="Calibri"/>
                </w:rPr>
                <m:t>-1</m:t>
              </m:r>
            </m:sup>
          </m:sSup>
        </m:oMath>
      </m:oMathPara>
    </w:p>
    <w:p w14:paraId="04BB9575" w14:textId="77777777" w:rsidR="00BD5202" w:rsidRPr="00770208" w:rsidRDefault="00BD5202" w:rsidP="00BD5202">
      <w:pPr>
        <w:spacing w:after="0"/>
        <w:ind w:left="360"/>
        <w:rPr>
          <w:rFonts w:ascii="Calibri" w:hAnsi="Calibri" w:cs="Calibri"/>
        </w:rPr>
      </w:pPr>
      <m:oMathPara>
        <m:oMath>
          <m:r>
            <w:rPr>
              <w:rFonts w:ascii="Cambria Math" w:hAnsi="Cambria Math" w:cs="Calibri"/>
            </w:rPr>
            <m:t>M</m:t>
          </m:r>
          <m:r>
            <m:rPr>
              <m:sty m:val="p"/>
            </m:rPr>
            <w:rPr>
              <w:rFonts w:ascii="Cambria Math" w:hAnsi="Cambria Math" w:cs="Calibri"/>
            </w:rPr>
            <m:t>=32×</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-3</m:t>
              </m:r>
            </m:sup>
          </m:sSup>
          <m:r>
            <m:rPr>
              <m:nor/>
            </m:rPr>
            <w:rPr>
              <w:rFonts w:ascii="Calibri" w:hAnsi="Calibri" w:cs="Calibri"/>
            </w:rPr>
            <m:t xml:space="preserve"> </m:t>
          </m:r>
          <m:r>
            <m:rPr>
              <m:sty m:val="p"/>
            </m:rPr>
            <w:rPr>
              <w:rFonts w:ascii="Cambria Math" w:hAnsi="Cambria Math" w:cs="Calibri"/>
            </w:rPr>
            <m:t>kg</m:t>
          </m:r>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mol</m:t>
              </m:r>
            </m:e>
            <m:sup>
              <m:r>
                <m:rPr>
                  <m:sty m:val="p"/>
                </m:rPr>
                <w:rPr>
                  <w:rFonts w:ascii="Cambria Math" w:hAnsi="Cambria Math" w:cs="Calibri"/>
                </w:rPr>
                <m:t>-1</m:t>
              </m:r>
            </m:sup>
          </m:sSup>
        </m:oMath>
      </m:oMathPara>
    </w:p>
    <w:p w14:paraId="4FAC2CB4" w14:textId="5B3AF8DE" w:rsidR="00BD5202" w:rsidRPr="00770208" w:rsidRDefault="00000000" w:rsidP="00814DFD">
      <w:pPr>
        <w:spacing w:after="0"/>
        <w:ind w:left="360"/>
        <w:jc w:val="both"/>
        <w:rPr>
          <w:rFonts w:ascii="Calibri" w:hAnsi="Calibri" w:cs="Calibri"/>
        </w:rPr>
      </w:pPr>
      <m:oMathPara>
        <m:oMath>
          <m:sSub>
            <m:sSubPr>
              <m:ctrlPr>
                <w:rPr>
                  <w:rFonts w:ascii="Cambria Math" w:hAnsi="Cambria Math" w:cs="Calibri"/>
                </w:rPr>
              </m:ctrlPr>
            </m:sSubPr>
            <m:e>
              <m:r>
                <w:rPr>
                  <w:rFonts w:ascii="Cambria Math" w:hAnsi="Cambria Math" w:cs="Calibri"/>
                </w:rPr>
                <m:t>N</m:t>
              </m:r>
            </m:e>
            <m:sub>
              <m:r>
                <w:rPr>
                  <w:rFonts w:ascii="Cambria Math" w:hAnsi="Cambria Math" w:cs="Calibri"/>
                </w:rPr>
                <m:t>A</m:t>
              </m:r>
            </m:sub>
          </m:sSub>
          <m:r>
            <m:rPr>
              <m:sty m:val="p"/>
            </m:rPr>
            <w:rPr>
              <w:rFonts w:ascii="Cambria Math" w:hAnsi="Cambria Math" w:cs="Calibri"/>
            </w:rPr>
            <m:t>=6.023×</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23</m:t>
              </m:r>
            </m:sup>
          </m:sSup>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mol</m:t>
              </m:r>
            </m:e>
            <m:sup>
              <m:r>
                <m:rPr>
                  <m:sty m:val="p"/>
                </m:rPr>
                <w:rPr>
                  <w:rFonts w:ascii="Cambria Math" w:hAnsi="Cambria Math" w:cs="Calibri"/>
                </w:rPr>
                <m:t>-</m:t>
              </m:r>
              <m:r>
                <m:rPr>
                  <m:sty m:val="p"/>
                </m:rPr>
                <w:rPr>
                  <w:rFonts w:ascii="Cambria Math" w:hAnsi="Cambria Math" w:cs="Calibri"/>
                </w:rPr>
                <m:t>1</m:t>
              </m:r>
            </m:sup>
          </m:sSup>
        </m:oMath>
      </m:oMathPara>
    </w:p>
    <w:p w14:paraId="7FAEF8B0" w14:textId="191B3F9A" w:rsidR="00814DFD" w:rsidRPr="00770208" w:rsidRDefault="00814DFD" w:rsidP="00B16809">
      <w:pPr>
        <w:pStyle w:val="ListParagraph"/>
        <w:numPr>
          <w:ilvl w:val="0"/>
          <w:numId w:val="4"/>
        </w:numPr>
        <w:spacing w:after="0"/>
        <w:jc w:val="both"/>
        <w:rPr>
          <w:rFonts w:ascii="Calibri" w:hAnsi="Calibri" w:cs="Calibri"/>
        </w:rPr>
      </w:pPr>
      <w:r w:rsidRPr="00770208">
        <w:rPr>
          <w:rFonts w:ascii="Calibri" w:hAnsi="Calibri" w:cs="Calibri"/>
        </w:rPr>
        <w:t>Number of moles of gas</w:t>
      </w:r>
    </w:p>
    <w:p w14:paraId="37C37B97" w14:textId="77777777" w:rsidR="00B16809" w:rsidRPr="00770208" w:rsidRDefault="00B16809" w:rsidP="00B16809">
      <w:pPr>
        <w:ind w:left="360"/>
        <w:rPr>
          <w:rFonts w:ascii="Calibri" w:hAnsi="Calibri" w:cs="Calibri"/>
        </w:rPr>
      </w:pPr>
    </w:p>
    <w:p w14:paraId="6B9F7E9C" w14:textId="480660FC" w:rsidR="00B16809" w:rsidRPr="00770208" w:rsidRDefault="00B16809" w:rsidP="00B16809">
      <w:pPr>
        <w:ind w:left="360"/>
        <w:rPr>
          <w:rFonts w:ascii="Calibri" w:hAnsi="Calibri" w:cs="Calibri"/>
          <w:sz w:val="22"/>
          <w:szCs w:val="22"/>
        </w:rPr>
      </w:pPr>
      <w:r w:rsidRPr="00770208">
        <w:rPr>
          <w:rFonts w:ascii="Calibri" w:hAnsi="Calibri" w:cs="Calibri"/>
          <w:sz w:val="22"/>
          <w:szCs w:val="22"/>
        </w:rPr>
        <w:t xml:space="preserve">The ideal gas law, PV = </w:t>
      </w:r>
      <w:proofErr w:type="spellStart"/>
      <w:r w:rsidRPr="00770208">
        <w:rPr>
          <w:rFonts w:ascii="Calibri" w:hAnsi="Calibri" w:cs="Calibri"/>
          <w:sz w:val="22"/>
          <w:szCs w:val="22"/>
        </w:rPr>
        <w:t>nRT</w:t>
      </w:r>
      <w:proofErr w:type="spellEnd"/>
      <w:r w:rsidRPr="00770208">
        <w:rPr>
          <w:rFonts w:ascii="Calibri" w:hAnsi="Calibri" w:cs="Calibri"/>
          <w:sz w:val="22"/>
          <w:szCs w:val="22"/>
        </w:rPr>
        <w:t>, provides the foundational relationship between pressure, volume, temperature, and the amount of substance. This equation emerges from the combination of Boyle's Law (pressure-volume relationship at constant temperature), Charles' Law (volume-temperature relationship at constant pressure), and Avogadro's Law (volume-amount relationship at constant temperature and pressure).</w:t>
      </w:r>
    </w:p>
    <w:p w14:paraId="6B32DB7D" w14:textId="77777777" w:rsidR="00B16809" w:rsidRPr="00770208" w:rsidRDefault="00B16809" w:rsidP="00B16809">
      <w:pPr>
        <w:spacing w:after="0"/>
        <w:ind w:left="360"/>
        <w:jc w:val="both"/>
        <w:rPr>
          <w:rFonts w:ascii="Calibri" w:hAnsi="Calibri" w:cs="Calibri"/>
        </w:rPr>
      </w:pPr>
    </w:p>
    <w:p w14:paraId="76876C30" w14:textId="77777777" w:rsidR="00814DFD" w:rsidRPr="00770208" w:rsidRDefault="00000000" w:rsidP="00814DFD">
      <w:pPr>
        <w:spacing w:after="0"/>
        <w:rPr>
          <w:rFonts w:ascii="Calibri" w:hAnsi="Calibri" w:cs="Calibri"/>
        </w:rPr>
      </w:pPr>
      <m:oMathPara>
        <m:oMath>
          <m:m>
            <m:mPr>
              <m:plcHide m:val="1"/>
              <m:mcs>
                <m:mc>
                  <m:mcPr>
                    <m:count m:val="1"/>
                    <m:mcJc m:val="center"/>
                  </m:mcPr>
                </m:mc>
              </m:mcs>
              <m:ctrlPr>
                <w:rPr>
                  <w:rFonts w:ascii="Cambria Math" w:hAnsi="Cambria Math" w:cs="Calibri"/>
                  <w:i/>
                </w:rPr>
              </m:ctrlPr>
            </m:mPr>
            <m:mr>
              <m:e>
                <m:r>
                  <w:rPr>
                    <w:rFonts w:ascii="Cambria Math" w:hAnsi="Cambria Math" w:cs="Calibri"/>
                  </w:rPr>
                  <m:t>PV</m:t>
                </m:r>
                <m:r>
                  <m:rPr>
                    <m:sty m:val="p"/>
                  </m:rPr>
                  <w:rPr>
                    <w:rFonts w:ascii="Cambria Math" w:hAnsi="Cambria Math" w:cs="Calibri"/>
                  </w:rPr>
                  <m:t>=</m:t>
                </m:r>
                <m:r>
                  <w:rPr>
                    <w:rFonts w:ascii="Cambria Math" w:hAnsi="Cambria Math" w:cs="Calibri"/>
                  </w:rPr>
                  <m:t>nRT</m:t>
                </m:r>
              </m:e>
            </m:mr>
            <m:mr>
              <m:e>
                <m:r>
                  <w:rPr>
                    <w:rFonts w:ascii="Cambria Math" w:hAnsi="Cambria Math" w:cs="Calibri"/>
                  </w:rPr>
                  <m:t>n</m:t>
                </m:r>
                <m:r>
                  <m:rPr>
                    <m:sty m:val="p"/>
                  </m:rPr>
                  <w:rPr>
                    <w:rFonts w:ascii="Cambria Math" w:hAnsi="Cambria Math" w:cs="Calibri"/>
                  </w:rPr>
                  <m:t>=</m:t>
                </m:r>
                <m:f>
                  <m:fPr>
                    <m:ctrlPr>
                      <w:rPr>
                        <w:rFonts w:ascii="Cambria Math" w:hAnsi="Cambria Math" w:cs="Calibri"/>
                      </w:rPr>
                    </m:ctrlPr>
                  </m:fPr>
                  <m:num>
                    <m:r>
                      <w:rPr>
                        <w:rFonts w:ascii="Cambria Math" w:hAnsi="Cambria Math" w:cs="Calibri"/>
                      </w:rPr>
                      <m:t>PV</m:t>
                    </m:r>
                  </m:num>
                  <m:den>
                    <m:r>
                      <w:rPr>
                        <w:rFonts w:ascii="Cambria Math" w:hAnsi="Cambria Math" w:cs="Calibri"/>
                      </w:rPr>
                      <m:t>RT</m:t>
                    </m:r>
                  </m:den>
                </m:f>
              </m:e>
            </m:mr>
            <m:mr>
              <m:e>
                <m:r>
                  <w:rPr>
                    <w:rFonts w:ascii="Cambria Math" w:hAnsi="Cambria Math" w:cs="Calibri"/>
                  </w:rPr>
                  <m:t>n</m:t>
                </m:r>
                <m:r>
                  <m:rPr>
                    <m:sty m:val="p"/>
                  </m:rPr>
                  <w:rPr>
                    <w:rFonts w:ascii="Cambria Math" w:hAnsi="Cambria Math" w:cs="Calibri"/>
                  </w:rPr>
                  <m:t>=</m:t>
                </m:r>
                <m:f>
                  <m:fPr>
                    <m:ctrlPr>
                      <w:rPr>
                        <w:rFonts w:ascii="Cambria Math" w:hAnsi="Cambria Math" w:cs="Calibri"/>
                      </w:rPr>
                    </m:ctrlPr>
                  </m:fPr>
                  <m:num>
                    <m:d>
                      <m:dPr>
                        <m:ctrlPr>
                          <w:rPr>
                            <w:rFonts w:ascii="Cambria Math" w:hAnsi="Cambria Math" w:cs="Calibri"/>
                          </w:rPr>
                        </m:ctrlPr>
                      </m:dPr>
                      <m:e>
                        <m:r>
                          <m:rPr>
                            <m:sty m:val="p"/>
                          </m:rPr>
                          <w:rPr>
                            <w:rFonts w:ascii="Cambria Math" w:hAnsi="Cambria Math" w:cs="Calibri"/>
                          </w:rPr>
                          <m:t>1.5×</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6</m:t>
                            </m:r>
                          </m:sup>
                        </m:sSup>
                      </m:e>
                    </m:d>
                    <m:d>
                      <m:dPr>
                        <m:ctrlPr>
                          <w:rPr>
                            <w:rFonts w:ascii="Cambria Math" w:hAnsi="Cambria Math" w:cs="Calibri"/>
                          </w:rPr>
                        </m:ctrlPr>
                      </m:dPr>
                      <m:e>
                        <m:r>
                          <m:rPr>
                            <m:sty m:val="p"/>
                          </m:rPr>
                          <w:rPr>
                            <w:rFonts w:ascii="Cambria Math" w:hAnsi="Cambria Math" w:cs="Calibri"/>
                          </w:rPr>
                          <m:t>8.0×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3</m:t>
                            </m:r>
                          </m:sup>
                        </m:sSup>
                      </m:e>
                    </m:d>
                  </m:num>
                  <m:den>
                    <m:d>
                      <m:dPr>
                        <m:ctrlPr>
                          <w:rPr>
                            <w:rFonts w:ascii="Cambria Math" w:hAnsi="Cambria Math" w:cs="Calibri"/>
                          </w:rPr>
                        </m:ctrlPr>
                      </m:dPr>
                      <m:e>
                        <m:r>
                          <m:rPr>
                            <m:sty m:val="p"/>
                          </m:rPr>
                          <w:rPr>
                            <w:rFonts w:ascii="Cambria Math" w:hAnsi="Cambria Math" w:cs="Calibri"/>
                          </w:rPr>
                          <m:t>8.31</m:t>
                        </m:r>
                      </m:e>
                    </m:d>
                    <m:d>
                      <m:dPr>
                        <m:ctrlPr>
                          <w:rPr>
                            <w:rFonts w:ascii="Cambria Math" w:hAnsi="Cambria Math" w:cs="Calibri"/>
                          </w:rPr>
                        </m:ctrlPr>
                      </m:dPr>
                      <m:e>
                        <m:r>
                          <m:rPr>
                            <m:sty m:val="p"/>
                          </m:rPr>
                          <w:rPr>
                            <w:rFonts w:ascii="Cambria Math" w:hAnsi="Cambria Math" w:cs="Calibri"/>
                          </w:rPr>
                          <m:t>400</m:t>
                        </m:r>
                      </m:e>
                    </m:d>
                  </m:den>
                </m:f>
              </m:e>
            </m:mr>
            <m:mr>
              <m:e>
                <m:r>
                  <w:rPr>
                    <w:rFonts w:ascii="Cambria Math" w:hAnsi="Cambria Math" w:cs="Calibri"/>
                  </w:rPr>
                  <m:t>=</m:t>
                </m:r>
              </m:e>
            </m:mr>
            <m:mr>
              <m:e>
                <m:r>
                  <w:rPr>
                    <w:rFonts w:ascii="Cambria Math" w:hAnsi="Cambria Math" w:cs="Calibri"/>
                  </w:rPr>
                  <m:t>n</m:t>
                </m:r>
                <m:r>
                  <m:rPr>
                    <m:sty m:val="p"/>
                  </m:rPr>
                  <w:rPr>
                    <w:rFonts w:ascii="Cambria Math" w:hAnsi="Cambria Math" w:cs="Calibri"/>
                  </w:rPr>
                  <m:t>=3.61</m:t>
                </m:r>
                <m:r>
                  <m:rPr>
                    <m:nor/>
                  </m:rPr>
                  <w:rPr>
                    <w:rFonts w:ascii="Calibri" w:hAnsi="Calibri" w:cs="Calibri"/>
                  </w:rPr>
                  <m:t xml:space="preserve"> </m:t>
                </m:r>
                <m:r>
                  <m:rPr>
                    <m:sty m:val="p"/>
                  </m:rPr>
                  <w:rPr>
                    <w:rFonts w:ascii="Cambria Math" w:hAnsi="Cambria Math" w:cs="Calibri"/>
                  </w:rPr>
                  <m:t>mol</m:t>
                </m:r>
              </m:e>
            </m:mr>
          </m:m>
        </m:oMath>
      </m:oMathPara>
    </w:p>
    <w:p w14:paraId="444E536A" w14:textId="77777777" w:rsidR="00814DFD" w:rsidRPr="00770208" w:rsidRDefault="00814DFD" w:rsidP="00814DFD">
      <w:pPr>
        <w:spacing w:after="220"/>
        <w:jc w:val="both"/>
        <w:rPr>
          <w:rFonts w:ascii="Calibri" w:hAnsi="Calibri" w:cs="Calibri"/>
        </w:rPr>
      </w:pPr>
    </w:p>
    <w:p w14:paraId="0BE2EB98" w14:textId="77777777" w:rsidR="00814DFD" w:rsidRPr="00770208" w:rsidRDefault="00814DFD" w:rsidP="00814DFD">
      <w:pPr>
        <w:spacing w:after="220"/>
        <w:ind w:left="360"/>
        <w:jc w:val="both"/>
        <w:rPr>
          <w:rFonts w:ascii="Calibri" w:hAnsi="Calibri" w:cs="Calibri"/>
        </w:rPr>
      </w:pPr>
      <w:r w:rsidRPr="00770208">
        <w:rPr>
          <w:rFonts w:ascii="Calibri" w:hAnsi="Calibri" w:cs="Calibri"/>
        </w:rPr>
        <w:t>(ii) Number of molecules of the gas</w:t>
      </w:r>
    </w:p>
    <w:p w14:paraId="1B74D0C8" w14:textId="77777777" w:rsidR="00814DFD" w:rsidRPr="00770208" w:rsidRDefault="00814DFD" w:rsidP="00814DFD">
      <w:pPr>
        <w:spacing w:after="0"/>
        <w:rPr>
          <w:rFonts w:ascii="Calibri" w:eastAsiaTheme="minorEastAsia" w:hAnsi="Calibri" w:cs="Calibri"/>
        </w:rPr>
      </w:pPr>
      <m:oMathPara>
        <m:oMath>
          <m:r>
            <w:rPr>
              <w:rFonts w:ascii="Cambria Math" w:hAnsi="Cambria Math" w:cs="Calibri"/>
            </w:rPr>
            <m:t>N</m:t>
          </m:r>
          <m:r>
            <m:rPr>
              <m:sty m:val="p"/>
            </m:rPr>
            <w:rPr>
              <w:rFonts w:ascii="Cambria Math" w:hAnsi="Cambria Math" w:cs="Calibri"/>
            </w:rPr>
            <m:t>=</m:t>
          </m:r>
          <m:r>
            <w:rPr>
              <w:rFonts w:ascii="Cambria Math" w:hAnsi="Cambria Math" w:cs="Calibri"/>
            </w:rPr>
            <m:t>n</m:t>
          </m:r>
          <m:sSub>
            <m:sSubPr>
              <m:ctrlPr>
                <w:rPr>
                  <w:rFonts w:ascii="Cambria Math" w:hAnsi="Cambria Math" w:cs="Calibri"/>
                </w:rPr>
              </m:ctrlPr>
            </m:sSubPr>
            <m:e>
              <m:r>
                <w:rPr>
                  <w:rFonts w:ascii="Cambria Math" w:hAnsi="Cambria Math" w:cs="Calibri"/>
                </w:rPr>
                <m:t>N</m:t>
              </m:r>
            </m:e>
            <m:sub>
              <m:r>
                <w:rPr>
                  <w:rFonts w:ascii="Cambria Math" w:hAnsi="Cambria Math" w:cs="Calibri"/>
                </w:rPr>
                <m:t>A</m:t>
              </m:r>
            </m:sub>
          </m:sSub>
        </m:oMath>
      </m:oMathPara>
    </w:p>
    <w:p w14:paraId="6B7A42B9" w14:textId="77777777" w:rsidR="00814DFD" w:rsidRPr="00770208" w:rsidRDefault="00814DFD" w:rsidP="00814DFD">
      <w:pPr>
        <w:spacing w:after="0"/>
        <w:rPr>
          <w:rFonts w:ascii="Calibri" w:hAnsi="Calibri" w:cs="Calibri"/>
        </w:rPr>
      </w:pPr>
      <m:oMathPara>
        <m:oMath>
          <m:r>
            <w:rPr>
              <w:rFonts w:ascii="Cambria Math" w:hAnsi="Cambria Math" w:cs="Calibri"/>
            </w:rPr>
            <m:t>N</m:t>
          </m:r>
          <m:r>
            <m:rPr>
              <m:sty m:val="p"/>
            </m:rPr>
            <w:rPr>
              <w:rFonts w:ascii="Cambria Math" w:hAnsi="Cambria Math" w:cs="Calibri"/>
            </w:rPr>
            <m:t>=(3.61)</m:t>
          </m:r>
          <m:d>
            <m:dPr>
              <m:ctrlPr>
                <w:rPr>
                  <w:rFonts w:ascii="Cambria Math" w:hAnsi="Cambria Math" w:cs="Calibri"/>
                </w:rPr>
              </m:ctrlPr>
            </m:dPr>
            <m:e>
              <m:r>
                <m:rPr>
                  <m:sty m:val="p"/>
                </m:rPr>
                <w:rPr>
                  <w:rFonts w:ascii="Cambria Math" w:hAnsi="Cambria Math" w:cs="Calibri"/>
                </w:rPr>
                <m:t>6.023×</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23</m:t>
                  </m:r>
                </m:sup>
              </m:sSup>
            </m:e>
          </m:d>
        </m:oMath>
      </m:oMathPara>
    </w:p>
    <w:p w14:paraId="4C5EAAA4" w14:textId="77777777" w:rsidR="00814DFD" w:rsidRPr="00770208" w:rsidRDefault="00814DFD" w:rsidP="00814DFD">
      <w:pPr>
        <w:spacing w:after="0"/>
        <w:rPr>
          <w:rFonts w:ascii="Calibri" w:eastAsiaTheme="minorEastAsia" w:hAnsi="Calibri" w:cs="Calibri"/>
        </w:rPr>
      </w:pPr>
      <m:oMathPara>
        <m:oMath>
          <m:r>
            <w:rPr>
              <w:rFonts w:ascii="Cambria Math" w:hAnsi="Cambria Math" w:cs="Calibri"/>
            </w:rPr>
            <m:t>N</m:t>
          </m:r>
          <m:r>
            <m:rPr>
              <m:sty m:val="p"/>
            </m:rPr>
            <w:rPr>
              <w:rFonts w:ascii="Cambria Math" w:hAnsi="Cambria Math" w:cs="Calibri"/>
            </w:rPr>
            <m:t>=2.17×1</m:t>
          </m:r>
          <m:sSup>
            <m:sSupPr>
              <m:ctrlPr>
                <w:rPr>
                  <w:rFonts w:ascii="Cambria Math" w:hAnsi="Cambria Math" w:cs="Calibri"/>
                </w:rPr>
              </m:ctrlPr>
            </m:sSupPr>
            <m:e>
              <m:r>
                <m:rPr>
                  <m:sty m:val="p"/>
                </m:rPr>
                <w:rPr>
                  <w:rFonts w:ascii="Cambria Math" w:hAnsi="Cambria Math" w:cs="Calibri"/>
                </w:rPr>
                <m:t>0</m:t>
              </m:r>
            </m:e>
            <m:sup>
              <m:r>
                <m:rPr>
                  <m:sty m:val="p"/>
                </m:rPr>
                <w:rPr>
                  <w:rFonts w:ascii="Cambria Math" w:hAnsi="Cambria Math" w:cs="Calibri"/>
                </w:rPr>
                <m:t>24</m:t>
              </m:r>
            </m:sup>
          </m:sSup>
          <m:r>
            <m:rPr>
              <m:nor/>
            </m:rPr>
            <w:rPr>
              <w:rFonts w:ascii="Calibri" w:hAnsi="Calibri" w:cs="Calibri"/>
            </w:rPr>
            <m:t> molecules </m:t>
          </m:r>
        </m:oMath>
      </m:oMathPara>
    </w:p>
    <w:p w14:paraId="1BA58C34" w14:textId="77777777" w:rsidR="00B16809" w:rsidRPr="00770208" w:rsidRDefault="00B16809" w:rsidP="00B16809">
      <w:pPr>
        <w:rPr>
          <w:rFonts w:ascii="Calibri" w:hAnsi="Calibri" w:cs="Calibri"/>
        </w:rPr>
      </w:pPr>
    </w:p>
    <w:p w14:paraId="552C50AA" w14:textId="0D233B45" w:rsidR="00B16809" w:rsidRPr="00770208" w:rsidRDefault="00B16809" w:rsidP="00B16809">
      <w:pPr>
        <w:rPr>
          <w:rFonts w:ascii="Calibri" w:hAnsi="Calibri" w:cs="Calibri"/>
        </w:rPr>
      </w:pPr>
      <w:r w:rsidRPr="00770208">
        <w:rPr>
          <w:rFonts w:ascii="Calibri" w:hAnsi="Calibri" w:cs="Calibri"/>
        </w:rPr>
        <w:t>This immense number illustrates the statistical nature of thermodynamics—while we cannot track individual molecules, we can predict their collective behaviour through statistical mechanics.</w:t>
      </w:r>
    </w:p>
    <w:p w14:paraId="546581AB" w14:textId="77777777" w:rsidR="00B16809" w:rsidRPr="00770208" w:rsidRDefault="00B16809" w:rsidP="00814DFD">
      <w:pPr>
        <w:spacing w:after="0"/>
        <w:rPr>
          <w:rFonts w:ascii="Calibri" w:eastAsiaTheme="minorEastAsia" w:hAnsi="Calibri" w:cs="Calibri"/>
        </w:rPr>
      </w:pPr>
    </w:p>
    <w:p w14:paraId="57384F94" w14:textId="77777777" w:rsidR="00B16809" w:rsidRPr="00770208" w:rsidRDefault="00B16809" w:rsidP="00814DFD">
      <w:pPr>
        <w:spacing w:after="0"/>
        <w:rPr>
          <w:rFonts w:ascii="Calibri" w:eastAsiaTheme="minorEastAsia" w:hAnsi="Calibri" w:cs="Calibri"/>
        </w:rPr>
      </w:pPr>
    </w:p>
    <w:p w14:paraId="292895B5" w14:textId="77777777" w:rsidR="00B16809" w:rsidRPr="00770208" w:rsidRDefault="00B16809" w:rsidP="00814DFD">
      <w:pPr>
        <w:spacing w:after="0"/>
        <w:rPr>
          <w:rFonts w:ascii="Calibri" w:eastAsiaTheme="minorEastAsia" w:hAnsi="Calibri" w:cs="Calibri"/>
        </w:rPr>
      </w:pPr>
    </w:p>
    <w:p w14:paraId="5464059B" w14:textId="77777777" w:rsidR="00B16809" w:rsidRPr="00770208" w:rsidRDefault="00B16809" w:rsidP="00814DFD">
      <w:pPr>
        <w:spacing w:after="0"/>
        <w:rPr>
          <w:rFonts w:ascii="Calibri" w:eastAsiaTheme="minorEastAsia" w:hAnsi="Calibri" w:cs="Calibri"/>
        </w:rPr>
      </w:pPr>
    </w:p>
    <w:p w14:paraId="25FA4484" w14:textId="77777777" w:rsidR="00B16809" w:rsidRPr="00770208" w:rsidRDefault="00B16809" w:rsidP="00814DFD">
      <w:pPr>
        <w:spacing w:after="0"/>
        <w:rPr>
          <w:rFonts w:ascii="Calibri" w:eastAsiaTheme="minorEastAsia" w:hAnsi="Calibri" w:cs="Calibri"/>
        </w:rPr>
      </w:pPr>
    </w:p>
    <w:p w14:paraId="66C54418" w14:textId="77777777" w:rsidR="00814DFD" w:rsidRPr="00770208" w:rsidRDefault="00814DFD" w:rsidP="00814DFD">
      <w:pPr>
        <w:spacing w:after="220"/>
        <w:ind w:left="360"/>
        <w:rPr>
          <w:rFonts w:ascii="Calibri" w:hAnsi="Calibri" w:cs="Calibri"/>
        </w:rPr>
      </w:pPr>
      <w:r w:rsidRPr="00770208">
        <w:rPr>
          <w:rFonts w:ascii="Calibri" w:hAnsi="Calibri" w:cs="Calibri"/>
        </w:rPr>
        <w:t>(iii) Mass of one molecule of oxygen</w:t>
      </w:r>
    </w:p>
    <w:p w14:paraId="38D249DA" w14:textId="77777777" w:rsidR="00814DFD" w:rsidRPr="00770208" w:rsidRDefault="00000000" w:rsidP="00814DFD">
      <w:pPr>
        <w:spacing w:after="220"/>
        <w:rPr>
          <w:rFonts w:ascii="Calibri" w:eastAsiaTheme="minorEastAsia" w:hAnsi="Calibri" w:cs="Calibri"/>
        </w:rPr>
      </w:pPr>
      <m:oMathPara>
        <m:oMath>
          <m:m>
            <m:mPr>
              <m:plcHide m:val="1"/>
              <m:mcs>
                <m:mc>
                  <m:mcPr>
                    <m:count m:val="1"/>
                    <m:mcJc m:val="center"/>
                  </m:mcPr>
                </m:mc>
              </m:mcs>
              <m:ctrlPr>
                <w:rPr>
                  <w:rFonts w:ascii="Cambria Math" w:hAnsi="Cambria Math" w:cs="Calibri"/>
                  <w:i/>
                </w:rPr>
              </m:ctrlPr>
            </m:mPr>
            <m:mr>
              <m:e>
                <m:r>
                  <w:rPr>
                    <w:rFonts w:ascii="Cambria Math" w:hAnsi="Cambria Math" w:cs="Calibri"/>
                  </w:rPr>
                  <m:t>m</m:t>
                </m:r>
                <m:r>
                  <m:rPr>
                    <m:sty m:val="p"/>
                  </m:rPr>
                  <w:rPr>
                    <w:rFonts w:ascii="Cambria Math" w:hAnsi="Cambria Math" w:cs="Calibri"/>
                  </w:rPr>
                  <m:t>=</m:t>
                </m:r>
                <m:f>
                  <m:fPr>
                    <m:ctrlPr>
                      <w:rPr>
                        <w:rFonts w:ascii="Cambria Math" w:hAnsi="Cambria Math" w:cs="Calibri"/>
                      </w:rPr>
                    </m:ctrlPr>
                  </m:fPr>
                  <m:num>
                    <m:r>
                      <w:rPr>
                        <w:rFonts w:ascii="Cambria Math" w:hAnsi="Cambria Math" w:cs="Calibri"/>
                      </w:rPr>
                      <m:t>M</m:t>
                    </m:r>
                  </m:num>
                  <m:den>
                    <m:sSub>
                      <m:sSubPr>
                        <m:ctrlPr>
                          <w:rPr>
                            <w:rFonts w:ascii="Cambria Math" w:hAnsi="Cambria Math" w:cs="Calibri"/>
                          </w:rPr>
                        </m:ctrlPr>
                      </m:sSubPr>
                      <m:e>
                        <m:r>
                          <w:rPr>
                            <w:rFonts w:ascii="Cambria Math" w:hAnsi="Cambria Math" w:cs="Calibri"/>
                          </w:rPr>
                          <m:t>N</m:t>
                        </m:r>
                      </m:e>
                      <m:sub>
                        <m:r>
                          <w:rPr>
                            <w:rFonts w:ascii="Cambria Math" w:hAnsi="Cambria Math" w:cs="Calibri"/>
                          </w:rPr>
                          <m:t>A</m:t>
                        </m:r>
                      </m:sub>
                    </m:sSub>
                  </m:den>
                </m:f>
              </m:e>
            </m:mr>
            <m:mr>
              <m:e>
                <m:r>
                  <w:rPr>
                    <w:rFonts w:ascii="Cambria Math" w:hAnsi="Cambria Math" w:cs="Calibri"/>
                  </w:rPr>
                  <m:t>m</m:t>
                </m:r>
                <m:r>
                  <m:rPr>
                    <m:sty m:val="p"/>
                  </m:rPr>
                  <w:rPr>
                    <w:rFonts w:ascii="Cambria Math" w:hAnsi="Cambria Math" w:cs="Calibri"/>
                  </w:rPr>
                  <m:t>=</m:t>
                </m:r>
                <m:f>
                  <m:fPr>
                    <m:ctrlPr>
                      <w:rPr>
                        <w:rFonts w:ascii="Cambria Math" w:hAnsi="Cambria Math" w:cs="Calibri"/>
                      </w:rPr>
                    </m:ctrlPr>
                  </m:fPr>
                  <m:num>
                    <m:r>
                      <m:rPr>
                        <m:sty m:val="p"/>
                      </m:rPr>
                      <w:rPr>
                        <w:rFonts w:ascii="Cambria Math" w:hAnsi="Cambria Math" w:cs="Calibri"/>
                      </w:rPr>
                      <m:t>32×</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3</m:t>
                        </m:r>
                      </m:sup>
                    </m:sSup>
                  </m:num>
                  <m:den>
                    <m:r>
                      <m:rPr>
                        <m:sty m:val="p"/>
                      </m:rPr>
                      <w:rPr>
                        <w:rFonts w:ascii="Cambria Math" w:hAnsi="Cambria Math" w:cs="Calibri"/>
                      </w:rPr>
                      <m:t>6.023×</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23</m:t>
                        </m:r>
                      </m:sup>
                    </m:sSup>
                  </m:den>
                </m:f>
              </m:e>
            </m:mr>
            <m:mr>
              <m:e>
                <m:r>
                  <w:rPr>
                    <w:rFonts w:ascii="Cambria Math" w:hAnsi="Cambria Math" w:cs="Calibri"/>
                  </w:rPr>
                  <m:t>m</m:t>
                </m:r>
                <m:r>
                  <m:rPr>
                    <m:sty m:val="p"/>
                  </m:rPr>
                  <w:rPr>
                    <w:rFonts w:ascii="Cambria Math" w:hAnsi="Cambria Math" w:cs="Calibri"/>
                  </w:rPr>
                  <m:t>=5.31×</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26</m:t>
                    </m:r>
                  </m:sup>
                </m:sSup>
                <m:r>
                  <m:rPr>
                    <m:nor/>
                  </m:rPr>
                  <w:rPr>
                    <w:rFonts w:ascii="Calibri" w:hAnsi="Calibri" w:cs="Calibri"/>
                  </w:rPr>
                  <m:t xml:space="preserve"> </m:t>
                </m:r>
                <m:r>
                  <m:rPr>
                    <m:sty m:val="p"/>
                  </m:rPr>
                  <w:rPr>
                    <w:rFonts w:ascii="Cambria Math" w:hAnsi="Cambria Math" w:cs="Calibri"/>
                  </w:rPr>
                  <m:t>kg</m:t>
                </m:r>
              </m:e>
            </m:mr>
          </m:m>
        </m:oMath>
      </m:oMathPara>
    </w:p>
    <w:p w14:paraId="37A4F10F" w14:textId="77777777" w:rsidR="00B16809" w:rsidRPr="00770208" w:rsidRDefault="00B16809" w:rsidP="00B16809">
      <w:pPr>
        <w:rPr>
          <w:rFonts w:ascii="Calibri" w:hAnsi="Calibri" w:cs="Calibri"/>
        </w:rPr>
      </w:pPr>
      <w:r w:rsidRPr="00770208">
        <w:rPr>
          <w:rFonts w:ascii="Calibri" w:hAnsi="Calibri" w:cs="Calibri"/>
        </w:rPr>
        <w:t>This extremely small mass explains why quantum mechanical effects become significant at the molecular scale, though classical thermodynamics remains valid for macroscopic systems.</w:t>
      </w:r>
    </w:p>
    <w:p w14:paraId="0E2835CF" w14:textId="77777777" w:rsidR="00B16809" w:rsidRPr="00770208" w:rsidRDefault="00B16809" w:rsidP="00814DFD">
      <w:pPr>
        <w:spacing w:after="220"/>
        <w:rPr>
          <w:rFonts w:ascii="Calibri" w:hAnsi="Calibri" w:cs="Calibri"/>
        </w:rPr>
      </w:pPr>
    </w:p>
    <w:p w14:paraId="61B40662" w14:textId="5AC24CD8" w:rsidR="00814DFD" w:rsidRPr="00770208" w:rsidRDefault="00814DFD" w:rsidP="00814DFD">
      <w:pPr>
        <w:pStyle w:val="Heading2"/>
        <w:numPr>
          <w:ilvl w:val="1"/>
          <w:numId w:val="1"/>
        </w:numPr>
        <w:rPr>
          <w:rFonts w:ascii="Calibri" w:hAnsi="Calibri" w:cs="Calibri"/>
          <w:color w:val="auto"/>
        </w:rPr>
      </w:pPr>
      <w:bookmarkStart w:id="5" w:name="_Toc218765929"/>
      <w:bookmarkStart w:id="6" w:name="_Toc219667099"/>
      <w:r w:rsidRPr="00770208">
        <w:rPr>
          <w:rFonts w:ascii="Calibri" w:hAnsi="Calibri" w:cs="Calibri"/>
          <w:color w:val="auto"/>
        </w:rPr>
        <w:t>Question 2</w:t>
      </w:r>
      <w:bookmarkEnd w:id="5"/>
      <w:bookmarkEnd w:id="6"/>
    </w:p>
    <w:p w14:paraId="5265C6A7" w14:textId="77777777" w:rsidR="00814DFD" w:rsidRPr="00770208" w:rsidRDefault="00814DFD" w:rsidP="00814DFD">
      <w:pPr>
        <w:spacing w:after="0"/>
        <w:rPr>
          <w:rFonts w:ascii="Calibri" w:hAnsi="Calibri" w:cs="Calibri"/>
        </w:rPr>
      </w:pPr>
    </w:p>
    <w:p w14:paraId="2582D879" w14:textId="77777777" w:rsidR="00814DFD" w:rsidRPr="00770208" w:rsidRDefault="00000000" w:rsidP="00814DFD">
      <w:pPr>
        <w:spacing w:after="0"/>
        <w:ind w:left="360"/>
        <w:rPr>
          <w:rFonts w:ascii="Calibri" w:hAnsi="Calibri" w:cs="Calibri"/>
        </w:rPr>
      </w:pPr>
      <m:oMathPara>
        <m:oMath>
          <m:sSub>
            <m:sSubPr>
              <m:ctrlPr>
                <w:rPr>
                  <w:rFonts w:ascii="Cambria Math" w:hAnsi="Cambria Math" w:cs="Calibri"/>
                </w:rPr>
              </m:ctrlPr>
            </m:sSubPr>
            <m:e>
              <m:r>
                <w:rPr>
                  <w:rFonts w:ascii="Cambria Math" w:hAnsi="Cambria Math" w:cs="Calibri"/>
                </w:rPr>
                <m:t>V</m:t>
              </m:r>
            </m:e>
            <m:sub>
              <m:r>
                <w:rPr>
                  <w:rFonts w:ascii="Cambria Math" w:hAnsi="Cambria Math" w:cs="Calibri"/>
                </w:rPr>
                <m:t>A</m:t>
              </m:r>
            </m:sub>
          </m:sSub>
          <m:r>
            <m:rPr>
              <m:sty m:val="p"/>
            </m:rPr>
            <w:rPr>
              <w:rFonts w:ascii="Cambria Math" w:hAnsi="Cambria Math" w:cs="Calibri"/>
            </w:rPr>
            <m:t>=2.0×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3</m:t>
              </m:r>
            </m:sup>
          </m:sSup>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m</m:t>
              </m:r>
            </m:e>
            <m:sup>
              <m:r>
                <m:rPr>
                  <m:sty m:val="p"/>
                </m:rPr>
                <w:rPr>
                  <w:rFonts w:ascii="Cambria Math" w:hAnsi="Cambria Math" w:cs="Calibri"/>
                </w:rPr>
                <m:t>3</m:t>
              </m:r>
            </m:sup>
          </m:sSup>
        </m:oMath>
      </m:oMathPara>
    </w:p>
    <w:p w14:paraId="27B771B3" w14:textId="77777777" w:rsidR="00814DFD" w:rsidRPr="00770208" w:rsidRDefault="00000000" w:rsidP="00814DFD">
      <w:pPr>
        <w:spacing w:after="0"/>
        <w:ind w:left="360"/>
        <w:rPr>
          <w:rFonts w:ascii="Calibri" w:hAnsi="Calibri" w:cs="Calibri"/>
        </w:rPr>
      </w:pPr>
      <m:oMathPara>
        <m:oMath>
          <m:sSub>
            <m:sSubPr>
              <m:ctrlPr>
                <w:rPr>
                  <w:rFonts w:ascii="Cambria Math" w:hAnsi="Cambria Math" w:cs="Calibri"/>
                </w:rPr>
              </m:ctrlPr>
            </m:sSubPr>
            <m:e>
              <m:r>
                <w:rPr>
                  <w:rFonts w:ascii="Cambria Math" w:hAnsi="Cambria Math" w:cs="Calibri"/>
                </w:rPr>
                <m:t>V</m:t>
              </m:r>
            </m:e>
            <m:sub>
              <m:r>
                <w:rPr>
                  <w:rFonts w:ascii="Cambria Math" w:hAnsi="Cambria Math" w:cs="Calibri"/>
                </w:rPr>
                <m:t>B</m:t>
              </m:r>
            </m:sub>
          </m:sSub>
          <m:r>
            <m:rPr>
              <m:sty m:val="p"/>
            </m:rPr>
            <w:rPr>
              <w:rFonts w:ascii="Cambria Math" w:hAnsi="Cambria Math" w:cs="Calibri"/>
            </w:rPr>
            <m:t>=1.0×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3</m:t>
              </m:r>
            </m:sup>
          </m:sSup>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m</m:t>
              </m:r>
            </m:e>
            <m:sup>
              <m:r>
                <m:rPr>
                  <m:sty m:val="p"/>
                </m:rPr>
                <w:rPr>
                  <w:rFonts w:ascii="Cambria Math" w:hAnsi="Cambria Math" w:cs="Calibri"/>
                </w:rPr>
                <m:t>3</m:t>
              </m:r>
            </m:sup>
          </m:sSup>
        </m:oMath>
      </m:oMathPara>
    </w:p>
    <w:p w14:paraId="4391AE67" w14:textId="77777777" w:rsidR="00814DFD" w:rsidRPr="00770208" w:rsidRDefault="00000000" w:rsidP="00814DFD">
      <w:pPr>
        <w:spacing w:after="0"/>
        <w:ind w:left="360"/>
        <w:rPr>
          <w:rFonts w:ascii="Calibri" w:hAnsi="Calibri" w:cs="Calibri"/>
        </w:rPr>
      </w:pPr>
      <m:oMathPara>
        <m:oMath>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0</m:t>
              </m:r>
            </m:sub>
          </m:sSub>
          <m:r>
            <m:rPr>
              <m:sty m:val="p"/>
            </m:rPr>
            <w:rPr>
              <w:rFonts w:ascii="Cambria Math" w:hAnsi="Cambria Math" w:cs="Calibri"/>
            </w:rPr>
            <m:t>=1.0×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5</m:t>
              </m:r>
            </m:sup>
          </m:sSup>
          <m:r>
            <m:rPr>
              <m:nor/>
            </m:rPr>
            <w:rPr>
              <w:rFonts w:ascii="Calibri" w:hAnsi="Calibri" w:cs="Calibri"/>
            </w:rPr>
            <m:t xml:space="preserve"> </m:t>
          </m:r>
          <m:r>
            <m:rPr>
              <m:sty m:val="p"/>
            </m:rPr>
            <w:rPr>
              <w:rFonts w:ascii="Cambria Math" w:hAnsi="Cambria Math" w:cs="Calibri"/>
            </w:rPr>
            <m:t>Pa</m:t>
          </m:r>
        </m:oMath>
      </m:oMathPara>
    </w:p>
    <w:p w14:paraId="46DC7F1B" w14:textId="77777777" w:rsidR="00814DFD" w:rsidRPr="00770208" w:rsidRDefault="00000000" w:rsidP="00814DFD">
      <w:pPr>
        <w:spacing w:after="0"/>
        <w:ind w:left="360"/>
        <w:rPr>
          <w:rFonts w:ascii="Calibri" w:hAnsi="Calibri" w:cs="Calibri"/>
        </w:rPr>
      </w:pPr>
      <m:oMathPara>
        <m:oMath>
          <m:sSub>
            <m:sSubPr>
              <m:ctrlPr>
                <w:rPr>
                  <w:rFonts w:ascii="Cambria Math" w:hAnsi="Cambria Math" w:cs="Calibri"/>
                </w:rPr>
              </m:ctrlPr>
            </m:sSubPr>
            <m:e>
              <m:r>
                <w:rPr>
                  <w:rFonts w:ascii="Cambria Math" w:hAnsi="Cambria Math" w:cs="Calibri"/>
                </w:rPr>
                <m:t>T</m:t>
              </m:r>
            </m:e>
            <m:sub>
              <m:r>
                <m:rPr>
                  <m:sty m:val="p"/>
                </m:rPr>
                <w:rPr>
                  <w:rFonts w:ascii="Cambria Math" w:hAnsi="Cambria Math" w:cs="Calibri"/>
                </w:rPr>
                <m:t>0</m:t>
              </m:r>
            </m:sub>
          </m:sSub>
          <m:r>
            <m:rPr>
              <m:sty m:val="p"/>
            </m:rPr>
            <w:rPr>
              <w:rFonts w:ascii="Cambria Math" w:hAnsi="Cambria Math" w:cs="Calibri"/>
            </w:rPr>
            <m:t>=273</m:t>
          </m:r>
          <m:r>
            <m:rPr>
              <m:nor/>
            </m:rPr>
            <w:rPr>
              <w:rFonts w:ascii="Calibri" w:hAnsi="Calibri" w:cs="Calibri"/>
            </w:rPr>
            <m:t xml:space="preserve"> </m:t>
          </m:r>
          <m:r>
            <m:rPr>
              <m:sty m:val="p"/>
            </m:rPr>
            <w:rPr>
              <w:rFonts w:ascii="Cambria Math" w:hAnsi="Cambria Math" w:cs="Calibri"/>
            </w:rPr>
            <m:t>K</m:t>
          </m:r>
        </m:oMath>
      </m:oMathPara>
    </w:p>
    <w:p w14:paraId="140518E9" w14:textId="77777777" w:rsidR="00814DFD" w:rsidRPr="00770208" w:rsidRDefault="00000000" w:rsidP="00814DFD">
      <w:pPr>
        <w:spacing w:after="0"/>
        <w:ind w:left="360"/>
        <w:rPr>
          <w:rFonts w:ascii="Calibri" w:hAnsi="Calibri" w:cs="Calibri"/>
        </w:rPr>
      </w:pPr>
      <m:oMathPara>
        <m:oMath>
          <m:sSub>
            <m:sSubPr>
              <m:ctrlPr>
                <w:rPr>
                  <w:rFonts w:ascii="Cambria Math" w:hAnsi="Cambria Math" w:cs="Calibri"/>
                </w:rPr>
              </m:ctrlPr>
            </m:sSubPr>
            <m:e>
              <m:r>
                <w:rPr>
                  <w:rFonts w:ascii="Cambria Math" w:hAnsi="Cambria Math" w:cs="Calibri"/>
                </w:rPr>
                <m:t>T</m:t>
              </m:r>
            </m:e>
            <m:sub>
              <m:r>
                <w:rPr>
                  <w:rFonts w:ascii="Cambria Math" w:hAnsi="Cambria Math" w:cs="Calibri"/>
                </w:rPr>
                <m:t>A</m:t>
              </m:r>
            </m:sub>
          </m:sSub>
          <m:r>
            <m:rPr>
              <m:sty m:val="p"/>
            </m:rPr>
            <w:rPr>
              <w:rFonts w:ascii="Cambria Math" w:hAnsi="Cambria Math" w:cs="Calibri"/>
            </w:rPr>
            <m:t>=500</m:t>
          </m:r>
          <m:r>
            <m:rPr>
              <m:nor/>
            </m:rPr>
            <w:rPr>
              <w:rFonts w:ascii="Calibri" w:hAnsi="Calibri" w:cs="Calibri"/>
            </w:rPr>
            <m:t xml:space="preserve"> </m:t>
          </m:r>
          <m:r>
            <m:rPr>
              <m:sty m:val="p"/>
            </m:rPr>
            <w:rPr>
              <w:rFonts w:ascii="Cambria Math" w:hAnsi="Cambria Math" w:cs="Calibri"/>
            </w:rPr>
            <m:t>K</m:t>
          </m:r>
        </m:oMath>
      </m:oMathPara>
    </w:p>
    <w:p w14:paraId="22995DEA" w14:textId="77777777" w:rsidR="00814DFD" w:rsidRPr="00770208" w:rsidRDefault="00000000" w:rsidP="00814DFD">
      <w:pPr>
        <w:spacing w:after="0"/>
        <w:ind w:left="360"/>
        <w:rPr>
          <w:rFonts w:ascii="Calibri" w:hAnsi="Calibri" w:cs="Calibri"/>
        </w:rPr>
      </w:pPr>
      <m:oMathPara>
        <m:oMath>
          <m:sSub>
            <m:sSubPr>
              <m:ctrlPr>
                <w:rPr>
                  <w:rFonts w:ascii="Cambria Math" w:hAnsi="Cambria Math" w:cs="Calibri"/>
                </w:rPr>
              </m:ctrlPr>
            </m:sSubPr>
            <m:e>
              <m:r>
                <w:rPr>
                  <w:rFonts w:ascii="Cambria Math" w:hAnsi="Cambria Math" w:cs="Calibri"/>
                </w:rPr>
                <m:t>T</m:t>
              </m:r>
            </m:e>
            <m:sub>
              <m:r>
                <w:rPr>
                  <w:rFonts w:ascii="Cambria Math" w:hAnsi="Cambria Math" w:cs="Calibri"/>
                </w:rPr>
                <m:t>B</m:t>
              </m:r>
            </m:sub>
          </m:sSub>
          <m:r>
            <m:rPr>
              <m:sty m:val="p"/>
            </m:rPr>
            <w:rPr>
              <w:rFonts w:ascii="Cambria Math" w:hAnsi="Cambria Math" w:cs="Calibri"/>
            </w:rPr>
            <m:t>=273</m:t>
          </m:r>
          <m:r>
            <m:rPr>
              <m:nor/>
            </m:rPr>
            <w:rPr>
              <w:rFonts w:ascii="Calibri" w:hAnsi="Calibri" w:cs="Calibri"/>
            </w:rPr>
            <m:t xml:space="preserve"> </m:t>
          </m:r>
          <m:r>
            <m:rPr>
              <m:sty m:val="p"/>
            </m:rPr>
            <w:rPr>
              <w:rFonts w:ascii="Cambria Math" w:hAnsi="Cambria Math" w:cs="Calibri"/>
            </w:rPr>
            <m:t>K</m:t>
          </m:r>
        </m:oMath>
      </m:oMathPara>
    </w:p>
    <w:p w14:paraId="70B4A77B" w14:textId="77777777" w:rsidR="00814DFD" w:rsidRPr="00770208" w:rsidRDefault="00814DFD" w:rsidP="00814DFD">
      <w:pPr>
        <w:spacing w:after="220"/>
        <w:rPr>
          <w:rFonts w:ascii="Calibri" w:hAnsi="Calibri" w:cs="Calibri"/>
        </w:rPr>
      </w:pPr>
      <w:r w:rsidRPr="00770208">
        <w:rPr>
          <w:rFonts w:ascii="Calibri" w:hAnsi="Calibri" w:cs="Calibri"/>
        </w:rPr>
        <w:t>Initial total moles in the system</w:t>
      </w:r>
    </w:p>
    <w:p w14:paraId="5D8A12D7" w14:textId="77777777" w:rsidR="00814DFD" w:rsidRPr="00770208" w:rsidRDefault="00000000" w:rsidP="00814DFD">
      <w:pPr>
        <w:spacing w:after="0"/>
        <w:rPr>
          <w:rFonts w:ascii="Calibri" w:hAnsi="Calibri" w:cs="Calibri"/>
        </w:rPr>
      </w:pPr>
      <m:oMathPara>
        <m:oMath>
          <m:m>
            <m:mPr>
              <m:plcHide m:val="1"/>
              <m:mcs>
                <m:mc>
                  <m:mcPr>
                    <m:count m:val="1"/>
                    <m:mcJc m:val="center"/>
                  </m:mcPr>
                </m:mc>
              </m:mcs>
              <m:ctrlPr>
                <w:rPr>
                  <w:rFonts w:ascii="Cambria Math" w:hAnsi="Cambria Math" w:cs="Calibri"/>
                  <w:i/>
                </w:rPr>
              </m:ctrlPr>
            </m:mPr>
            <m:mr>
              <m:e>
                <m:sSub>
                  <m:sSubPr>
                    <m:ctrlPr>
                      <w:rPr>
                        <w:rFonts w:ascii="Cambria Math" w:hAnsi="Cambria Math" w:cs="Calibri"/>
                      </w:rPr>
                    </m:ctrlPr>
                  </m:sSubPr>
                  <m:e>
                    <m:r>
                      <w:rPr>
                        <w:rFonts w:ascii="Cambria Math" w:hAnsi="Cambria Math" w:cs="Calibri"/>
                      </w:rPr>
                      <m:t>n</m:t>
                    </m:r>
                  </m:e>
                  <m:sub>
                    <m:r>
                      <m:rPr>
                        <m:sty m:val="p"/>
                      </m:rPr>
                      <w:rPr>
                        <w:rFonts w:ascii="Cambria Math" w:hAnsi="Cambria Math" w:cs="Calibri"/>
                      </w:rPr>
                      <m:t>0</m:t>
                    </m:r>
                  </m:sub>
                </m:sSub>
                <m:r>
                  <m:rPr>
                    <m:sty m:val="p"/>
                  </m:rPr>
                  <w:rPr>
                    <w:rFonts w:ascii="Cambria Math" w:hAnsi="Cambria Math" w:cs="Calibri"/>
                  </w:rPr>
                  <m:t>=</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0</m:t>
                        </m:r>
                      </m:sub>
                    </m:sSub>
                    <m:d>
                      <m:dPr>
                        <m:ctrlPr>
                          <w:rPr>
                            <w:rFonts w:ascii="Cambria Math" w:hAnsi="Cambria Math" w:cs="Calibri"/>
                          </w:rPr>
                        </m:ctrlPr>
                      </m:dPr>
                      <m:e>
                        <m:sSub>
                          <m:sSubPr>
                            <m:ctrlPr>
                              <w:rPr>
                                <w:rFonts w:ascii="Cambria Math" w:hAnsi="Cambria Math" w:cs="Calibri"/>
                              </w:rPr>
                            </m:ctrlPr>
                          </m:sSubPr>
                          <m:e>
                            <m:r>
                              <w:rPr>
                                <w:rFonts w:ascii="Cambria Math" w:hAnsi="Cambria Math" w:cs="Calibri"/>
                              </w:rPr>
                              <m:t>V</m:t>
                            </m:r>
                          </m:e>
                          <m:sub>
                            <m:r>
                              <w:rPr>
                                <w:rFonts w:ascii="Cambria Math" w:hAnsi="Cambria Math" w:cs="Calibri"/>
                              </w:rPr>
                              <m:t>A</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V</m:t>
                            </m:r>
                          </m:e>
                          <m:sub>
                            <m:r>
                              <w:rPr>
                                <w:rFonts w:ascii="Cambria Math" w:hAnsi="Cambria Math" w:cs="Calibri"/>
                              </w:rPr>
                              <m:t>B</m:t>
                            </m:r>
                          </m:sub>
                        </m:sSub>
                      </m:e>
                    </m:d>
                  </m:num>
                  <m:den>
                    <m:r>
                      <w:rPr>
                        <w:rFonts w:ascii="Cambria Math" w:hAnsi="Cambria Math" w:cs="Calibri"/>
                      </w:rPr>
                      <m:t>R</m:t>
                    </m:r>
                    <m:sSub>
                      <m:sSubPr>
                        <m:ctrlPr>
                          <w:rPr>
                            <w:rFonts w:ascii="Cambria Math" w:hAnsi="Cambria Math" w:cs="Calibri"/>
                          </w:rPr>
                        </m:ctrlPr>
                      </m:sSubPr>
                      <m:e>
                        <m:r>
                          <w:rPr>
                            <w:rFonts w:ascii="Cambria Math" w:hAnsi="Cambria Math" w:cs="Calibri"/>
                          </w:rPr>
                          <m:t>T</m:t>
                        </m:r>
                      </m:e>
                      <m:sub>
                        <m:r>
                          <m:rPr>
                            <m:sty m:val="p"/>
                          </m:rPr>
                          <w:rPr>
                            <w:rFonts w:ascii="Cambria Math" w:hAnsi="Cambria Math" w:cs="Calibri"/>
                          </w:rPr>
                          <m:t>0</m:t>
                        </m:r>
                      </m:sub>
                    </m:sSub>
                  </m:den>
                </m:f>
              </m:e>
            </m:mr>
            <m:mr>
              <m:e>
                <m:sSub>
                  <m:sSubPr>
                    <m:ctrlPr>
                      <w:rPr>
                        <w:rFonts w:ascii="Cambria Math" w:hAnsi="Cambria Math" w:cs="Calibri"/>
                      </w:rPr>
                    </m:ctrlPr>
                  </m:sSubPr>
                  <m:e>
                    <m:r>
                      <w:rPr>
                        <w:rFonts w:ascii="Cambria Math" w:hAnsi="Cambria Math" w:cs="Calibri"/>
                      </w:rPr>
                      <m:t>n</m:t>
                    </m:r>
                  </m:e>
                  <m:sub>
                    <m:r>
                      <m:rPr>
                        <m:sty m:val="p"/>
                      </m:rPr>
                      <w:rPr>
                        <w:rFonts w:ascii="Cambria Math" w:hAnsi="Cambria Math" w:cs="Calibri"/>
                      </w:rPr>
                      <m:t>0</m:t>
                    </m:r>
                  </m:sub>
                </m:sSub>
                <m:r>
                  <m:rPr>
                    <m:sty m:val="p"/>
                  </m:rPr>
                  <w:rPr>
                    <w:rFonts w:ascii="Cambria Math" w:hAnsi="Cambria Math" w:cs="Calibri"/>
                  </w:rPr>
                  <m:t>=</m:t>
                </m:r>
                <m:f>
                  <m:fPr>
                    <m:ctrlPr>
                      <w:rPr>
                        <w:rFonts w:ascii="Cambria Math" w:hAnsi="Cambria Math" w:cs="Calibri"/>
                      </w:rPr>
                    </m:ctrlPr>
                  </m:fPr>
                  <m:num>
                    <m:d>
                      <m:dPr>
                        <m:ctrlPr>
                          <w:rPr>
                            <w:rFonts w:ascii="Cambria Math" w:hAnsi="Cambria Math" w:cs="Calibri"/>
                          </w:rPr>
                        </m:ctrlPr>
                      </m:dPr>
                      <m:e>
                        <m:r>
                          <m:rPr>
                            <m:sty m:val="p"/>
                          </m:rPr>
                          <w:rPr>
                            <w:rFonts w:ascii="Cambria Math" w:hAnsi="Cambria Math" w:cs="Calibri"/>
                          </w:rPr>
                          <m:t>1.0×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5</m:t>
                            </m:r>
                          </m:sup>
                        </m:sSup>
                      </m:e>
                    </m:d>
                    <m:d>
                      <m:dPr>
                        <m:ctrlPr>
                          <w:rPr>
                            <w:rFonts w:ascii="Cambria Math" w:hAnsi="Cambria Math" w:cs="Calibri"/>
                          </w:rPr>
                        </m:ctrlPr>
                      </m:dPr>
                      <m:e>
                        <m:r>
                          <m:rPr>
                            <m:sty m:val="p"/>
                          </m:rPr>
                          <w:rPr>
                            <w:rFonts w:ascii="Cambria Math" w:hAnsi="Cambria Math" w:cs="Calibri"/>
                          </w:rPr>
                          <m:t>3.0×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3</m:t>
                            </m:r>
                          </m:sup>
                        </m:sSup>
                      </m:e>
                    </m:d>
                  </m:num>
                  <m:den>
                    <m:r>
                      <w:rPr>
                        <w:rFonts w:ascii="Cambria Math" w:hAnsi="Cambria Math" w:cs="Calibri"/>
                      </w:rPr>
                      <m:t>R</m:t>
                    </m:r>
                    <m:r>
                      <m:rPr>
                        <m:sty m:val="p"/>
                      </m:rPr>
                      <w:rPr>
                        <w:rFonts w:ascii="Cambria Math" w:hAnsi="Cambria Math" w:cs="Calibri"/>
                      </w:rPr>
                      <m:t>(273)</m:t>
                    </m:r>
                  </m:den>
                </m:f>
              </m:e>
            </m:mr>
          </m:m>
        </m:oMath>
      </m:oMathPara>
    </w:p>
    <w:p w14:paraId="1501B75F" w14:textId="77777777" w:rsidR="00814DFD" w:rsidRPr="00770208" w:rsidRDefault="00814DFD" w:rsidP="00814DFD">
      <w:pPr>
        <w:spacing w:after="0"/>
        <w:rPr>
          <w:rFonts w:ascii="Calibri" w:hAnsi="Calibri" w:cs="Calibri"/>
        </w:rPr>
      </w:pPr>
      <w:r w:rsidRPr="00770208">
        <w:rPr>
          <w:rFonts w:ascii="Calibri" w:hAnsi="Calibri" w:cs="Calibri"/>
        </w:rPr>
        <w:t>bulb A</w:t>
      </w:r>
    </w:p>
    <w:p w14:paraId="7DE47540" w14:textId="77777777" w:rsidR="00814DFD" w:rsidRPr="00770208" w:rsidRDefault="00000000" w:rsidP="00814DFD">
      <w:pPr>
        <w:spacing w:after="0"/>
        <w:rPr>
          <w:rFonts w:ascii="Calibri" w:hAnsi="Calibri" w:cs="Calibri"/>
        </w:rPr>
      </w:pPr>
      <m:oMathPara>
        <m:oMath>
          <m:sSub>
            <m:sSubPr>
              <m:ctrlPr>
                <w:rPr>
                  <w:rFonts w:ascii="Cambria Math" w:hAnsi="Cambria Math" w:cs="Calibri"/>
                </w:rPr>
              </m:ctrlPr>
            </m:sSubPr>
            <m:e>
              <m:r>
                <w:rPr>
                  <w:rFonts w:ascii="Cambria Math" w:hAnsi="Cambria Math" w:cs="Calibri"/>
                </w:rPr>
                <m:t>n</m:t>
              </m:r>
            </m:e>
            <m:sub>
              <m:r>
                <w:rPr>
                  <w:rFonts w:ascii="Cambria Math" w:hAnsi="Cambria Math" w:cs="Calibri"/>
                </w:rPr>
                <m:t>A</m:t>
              </m:r>
            </m:sub>
          </m:sSub>
          <m:r>
            <m:rPr>
              <m:sty m:val="p"/>
            </m:rPr>
            <w:rPr>
              <w:rFonts w:ascii="Cambria Math" w:hAnsi="Cambria Math" w:cs="Calibri"/>
            </w:rPr>
            <m:t>=</m:t>
          </m:r>
          <m:f>
            <m:fPr>
              <m:ctrlPr>
                <w:rPr>
                  <w:rFonts w:ascii="Cambria Math" w:hAnsi="Cambria Math" w:cs="Calibri"/>
                </w:rPr>
              </m:ctrlPr>
            </m:fPr>
            <m:num>
              <m:r>
                <w:rPr>
                  <w:rFonts w:ascii="Cambria Math" w:hAnsi="Cambria Math" w:cs="Calibri"/>
                </w:rPr>
                <m:t>P</m:t>
              </m:r>
              <m:sSub>
                <m:sSubPr>
                  <m:ctrlPr>
                    <w:rPr>
                      <w:rFonts w:ascii="Cambria Math" w:hAnsi="Cambria Math" w:cs="Calibri"/>
                    </w:rPr>
                  </m:ctrlPr>
                </m:sSubPr>
                <m:e>
                  <m:r>
                    <w:rPr>
                      <w:rFonts w:ascii="Cambria Math" w:hAnsi="Cambria Math" w:cs="Calibri"/>
                    </w:rPr>
                    <m:t>V</m:t>
                  </m:r>
                </m:e>
                <m:sub>
                  <m:r>
                    <w:rPr>
                      <w:rFonts w:ascii="Cambria Math" w:hAnsi="Cambria Math" w:cs="Calibri"/>
                    </w:rPr>
                    <m:t>A</m:t>
                  </m:r>
                </m:sub>
              </m:sSub>
            </m:num>
            <m:den>
              <m:r>
                <w:rPr>
                  <w:rFonts w:ascii="Cambria Math" w:hAnsi="Cambria Math" w:cs="Calibri"/>
                </w:rPr>
                <m:t>R</m:t>
              </m:r>
              <m:sSub>
                <m:sSubPr>
                  <m:ctrlPr>
                    <w:rPr>
                      <w:rFonts w:ascii="Cambria Math" w:hAnsi="Cambria Math" w:cs="Calibri"/>
                    </w:rPr>
                  </m:ctrlPr>
                </m:sSubPr>
                <m:e>
                  <m:r>
                    <w:rPr>
                      <w:rFonts w:ascii="Cambria Math" w:hAnsi="Cambria Math" w:cs="Calibri"/>
                    </w:rPr>
                    <m:t>T</m:t>
                  </m:r>
                </m:e>
                <m:sub>
                  <m:r>
                    <w:rPr>
                      <w:rFonts w:ascii="Cambria Math" w:hAnsi="Cambria Math" w:cs="Calibri"/>
                    </w:rPr>
                    <m:t>A</m:t>
                  </m:r>
                </m:sub>
              </m:sSub>
            </m:den>
          </m:f>
        </m:oMath>
      </m:oMathPara>
    </w:p>
    <w:p w14:paraId="40730BDD" w14:textId="77777777" w:rsidR="00814DFD" w:rsidRPr="00770208" w:rsidRDefault="00814DFD" w:rsidP="00814DFD">
      <w:pPr>
        <w:spacing w:after="0"/>
        <w:rPr>
          <w:rFonts w:ascii="Calibri" w:hAnsi="Calibri" w:cs="Calibri"/>
        </w:rPr>
      </w:pPr>
      <w:r w:rsidRPr="00770208">
        <w:rPr>
          <w:rFonts w:ascii="Calibri" w:hAnsi="Calibri" w:cs="Calibri"/>
        </w:rPr>
        <w:t>bulb B</w:t>
      </w:r>
    </w:p>
    <w:p w14:paraId="189B019E" w14:textId="77777777" w:rsidR="00814DFD" w:rsidRPr="00770208" w:rsidRDefault="00000000" w:rsidP="00814DFD">
      <w:pPr>
        <w:spacing w:after="0"/>
        <w:rPr>
          <w:rFonts w:ascii="Calibri" w:hAnsi="Calibri" w:cs="Calibri"/>
        </w:rPr>
      </w:pPr>
      <m:oMathPara>
        <m:oMath>
          <m:sSub>
            <m:sSubPr>
              <m:ctrlPr>
                <w:rPr>
                  <w:rFonts w:ascii="Cambria Math" w:hAnsi="Cambria Math" w:cs="Calibri"/>
                </w:rPr>
              </m:ctrlPr>
            </m:sSubPr>
            <m:e>
              <m:r>
                <w:rPr>
                  <w:rFonts w:ascii="Cambria Math" w:hAnsi="Cambria Math" w:cs="Calibri"/>
                </w:rPr>
                <m:t>n</m:t>
              </m:r>
            </m:e>
            <m:sub>
              <m:r>
                <w:rPr>
                  <w:rFonts w:ascii="Cambria Math" w:hAnsi="Cambria Math" w:cs="Calibri"/>
                </w:rPr>
                <m:t>B</m:t>
              </m:r>
            </m:sub>
          </m:sSub>
          <m:r>
            <m:rPr>
              <m:sty m:val="p"/>
            </m:rPr>
            <w:rPr>
              <w:rFonts w:ascii="Cambria Math" w:hAnsi="Cambria Math" w:cs="Calibri"/>
            </w:rPr>
            <m:t>=</m:t>
          </m:r>
          <m:f>
            <m:fPr>
              <m:ctrlPr>
                <w:rPr>
                  <w:rFonts w:ascii="Cambria Math" w:hAnsi="Cambria Math" w:cs="Calibri"/>
                </w:rPr>
              </m:ctrlPr>
            </m:fPr>
            <m:num>
              <m:r>
                <w:rPr>
                  <w:rFonts w:ascii="Cambria Math" w:hAnsi="Cambria Math" w:cs="Calibri"/>
                </w:rPr>
                <m:t>P</m:t>
              </m:r>
              <m:sSub>
                <m:sSubPr>
                  <m:ctrlPr>
                    <w:rPr>
                      <w:rFonts w:ascii="Cambria Math" w:hAnsi="Cambria Math" w:cs="Calibri"/>
                    </w:rPr>
                  </m:ctrlPr>
                </m:sSubPr>
                <m:e>
                  <m:r>
                    <w:rPr>
                      <w:rFonts w:ascii="Cambria Math" w:hAnsi="Cambria Math" w:cs="Calibri"/>
                    </w:rPr>
                    <m:t>V</m:t>
                  </m:r>
                </m:e>
                <m:sub>
                  <m:r>
                    <w:rPr>
                      <w:rFonts w:ascii="Cambria Math" w:hAnsi="Cambria Math" w:cs="Calibri"/>
                    </w:rPr>
                    <m:t>B</m:t>
                  </m:r>
                </m:sub>
              </m:sSub>
            </m:num>
            <m:den>
              <m:r>
                <w:rPr>
                  <w:rFonts w:ascii="Cambria Math" w:hAnsi="Cambria Math" w:cs="Calibri"/>
                </w:rPr>
                <m:t>R</m:t>
              </m:r>
              <m:sSub>
                <m:sSubPr>
                  <m:ctrlPr>
                    <w:rPr>
                      <w:rFonts w:ascii="Cambria Math" w:hAnsi="Cambria Math" w:cs="Calibri"/>
                    </w:rPr>
                  </m:ctrlPr>
                </m:sSubPr>
                <m:e>
                  <m:r>
                    <w:rPr>
                      <w:rFonts w:ascii="Cambria Math" w:hAnsi="Cambria Math" w:cs="Calibri"/>
                    </w:rPr>
                    <m:t>T</m:t>
                  </m:r>
                </m:e>
                <m:sub>
                  <m:r>
                    <w:rPr>
                      <w:rFonts w:ascii="Cambria Math" w:hAnsi="Cambria Math" w:cs="Calibri"/>
                    </w:rPr>
                    <m:t>B</m:t>
                  </m:r>
                </m:sub>
              </m:sSub>
            </m:den>
          </m:f>
        </m:oMath>
      </m:oMathPara>
    </w:p>
    <w:p w14:paraId="0D99C632" w14:textId="77777777" w:rsidR="00814DFD" w:rsidRPr="00770208" w:rsidRDefault="00814DFD" w:rsidP="00814DFD">
      <w:pPr>
        <w:spacing w:after="0"/>
        <w:rPr>
          <w:rFonts w:ascii="Calibri" w:hAnsi="Calibri" w:cs="Calibri"/>
        </w:rPr>
      </w:pPr>
      <w:r w:rsidRPr="00770208">
        <w:rPr>
          <w:rFonts w:ascii="Calibri" w:hAnsi="Calibri" w:cs="Calibri"/>
        </w:rPr>
        <w:t xml:space="preserve">Total </w:t>
      </w:r>
    </w:p>
    <w:p w14:paraId="5F551DB1" w14:textId="77777777" w:rsidR="00814DFD" w:rsidRPr="00770208" w:rsidRDefault="00000000" w:rsidP="00814DFD">
      <w:pPr>
        <w:spacing w:after="0"/>
        <w:rPr>
          <w:rFonts w:ascii="Calibri" w:hAnsi="Calibri" w:cs="Calibri"/>
        </w:rPr>
      </w:pPr>
      <m:oMathPara>
        <m:oMath>
          <m:m>
            <m:mPr>
              <m:plcHide m:val="1"/>
              <m:mcs>
                <m:mc>
                  <m:mcPr>
                    <m:count m:val="1"/>
                    <m:mcJc m:val="center"/>
                  </m:mcPr>
                </m:mc>
              </m:mcs>
              <m:ctrlPr>
                <w:rPr>
                  <w:rFonts w:ascii="Cambria Math" w:hAnsi="Cambria Math" w:cs="Calibri"/>
                  <w:i/>
                </w:rPr>
              </m:ctrlPr>
            </m:mPr>
            <m:mr>
              <m:e>
                <m:sSub>
                  <m:sSubPr>
                    <m:ctrlPr>
                      <w:rPr>
                        <w:rFonts w:ascii="Cambria Math" w:hAnsi="Cambria Math" w:cs="Calibri"/>
                      </w:rPr>
                    </m:ctrlPr>
                  </m:sSubPr>
                  <m:e>
                    <m:r>
                      <w:rPr>
                        <w:rFonts w:ascii="Cambria Math" w:hAnsi="Cambria Math" w:cs="Calibri"/>
                      </w:rPr>
                      <m:t>n</m:t>
                    </m:r>
                  </m:e>
                  <m:sub>
                    <m:r>
                      <m:rPr>
                        <m:sty m:val="p"/>
                      </m:rPr>
                      <w:rPr>
                        <w:rFonts w:ascii="Cambria Math" w:hAnsi="Cambria Math" w:cs="Calibri"/>
                      </w:rPr>
                      <m:t>0</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n</m:t>
                    </m:r>
                  </m:e>
                  <m:sub>
                    <m:r>
                      <w:rPr>
                        <w:rFonts w:ascii="Cambria Math" w:hAnsi="Cambria Math" w:cs="Calibri"/>
                      </w:rPr>
                      <m:t>A</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n</m:t>
                    </m:r>
                  </m:e>
                  <m:sub>
                    <m:r>
                      <w:rPr>
                        <w:rFonts w:ascii="Cambria Math" w:hAnsi="Cambria Math" w:cs="Calibri"/>
                      </w:rPr>
                      <m:t>B</m:t>
                    </m:r>
                  </m:sub>
                </m:sSub>
              </m:e>
            </m:mr>
            <m:mr>
              <m:e>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0</m:t>
                        </m:r>
                      </m:sub>
                    </m:sSub>
                    <m:d>
                      <m:dPr>
                        <m:ctrlPr>
                          <w:rPr>
                            <w:rFonts w:ascii="Cambria Math" w:hAnsi="Cambria Math" w:cs="Calibri"/>
                          </w:rPr>
                        </m:ctrlPr>
                      </m:dPr>
                      <m:e>
                        <m:sSub>
                          <m:sSubPr>
                            <m:ctrlPr>
                              <w:rPr>
                                <w:rFonts w:ascii="Cambria Math" w:hAnsi="Cambria Math" w:cs="Calibri"/>
                              </w:rPr>
                            </m:ctrlPr>
                          </m:sSubPr>
                          <m:e>
                            <m:r>
                              <w:rPr>
                                <w:rFonts w:ascii="Cambria Math" w:hAnsi="Cambria Math" w:cs="Calibri"/>
                              </w:rPr>
                              <m:t>V</m:t>
                            </m:r>
                          </m:e>
                          <m:sub>
                            <m:r>
                              <w:rPr>
                                <w:rFonts w:ascii="Cambria Math" w:hAnsi="Cambria Math" w:cs="Calibri"/>
                              </w:rPr>
                              <m:t>A</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V</m:t>
                            </m:r>
                          </m:e>
                          <m:sub>
                            <m:r>
                              <w:rPr>
                                <w:rFonts w:ascii="Cambria Math" w:hAnsi="Cambria Math" w:cs="Calibri"/>
                              </w:rPr>
                              <m:t>B</m:t>
                            </m:r>
                          </m:sub>
                        </m:sSub>
                      </m:e>
                    </m:d>
                  </m:num>
                  <m:den>
                    <m:r>
                      <w:rPr>
                        <w:rFonts w:ascii="Cambria Math" w:hAnsi="Cambria Math" w:cs="Calibri"/>
                      </w:rPr>
                      <m:t>R</m:t>
                    </m:r>
                    <m:sSub>
                      <m:sSubPr>
                        <m:ctrlPr>
                          <w:rPr>
                            <w:rFonts w:ascii="Cambria Math" w:hAnsi="Cambria Math" w:cs="Calibri"/>
                          </w:rPr>
                        </m:ctrlPr>
                      </m:sSubPr>
                      <m:e>
                        <m:r>
                          <w:rPr>
                            <w:rFonts w:ascii="Cambria Math" w:hAnsi="Cambria Math" w:cs="Calibri"/>
                          </w:rPr>
                          <m:t>T</m:t>
                        </m:r>
                      </m:e>
                      <m:sub>
                        <m:r>
                          <m:rPr>
                            <m:sty m:val="p"/>
                          </m:rPr>
                          <w:rPr>
                            <w:rFonts w:ascii="Cambria Math" w:hAnsi="Cambria Math" w:cs="Calibri"/>
                          </w:rPr>
                          <m:t>0</m:t>
                        </m:r>
                      </m:sub>
                    </m:sSub>
                  </m:den>
                </m:f>
                <m:r>
                  <m:rPr>
                    <m:sty m:val="p"/>
                  </m:rPr>
                  <w:rPr>
                    <w:rFonts w:ascii="Cambria Math" w:hAnsi="Cambria Math" w:cs="Calibri"/>
                  </w:rPr>
                  <m:t>=</m:t>
                </m:r>
                <m:f>
                  <m:fPr>
                    <m:ctrlPr>
                      <w:rPr>
                        <w:rFonts w:ascii="Cambria Math" w:hAnsi="Cambria Math" w:cs="Calibri"/>
                      </w:rPr>
                    </m:ctrlPr>
                  </m:fPr>
                  <m:num>
                    <m:r>
                      <w:rPr>
                        <w:rFonts w:ascii="Cambria Math" w:hAnsi="Cambria Math" w:cs="Calibri"/>
                      </w:rPr>
                      <m:t>P</m:t>
                    </m:r>
                    <m:sSub>
                      <m:sSubPr>
                        <m:ctrlPr>
                          <w:rPr>
                            <w:rFonts w:ascii="Cambria Math" w:hAnsi="Cambria Math" w:cs="Calibri"/>
                          </w:rPr>
                        </m:ctrlPr>
                      </m:sSubPr>
                      <m:e>
                        <m:r>
                          <w:rPr>
                            <w:rFonts w:ascii="Cambria Math" w:hAnsi="Cambria Math" w:cs="Calibri"/>
                          </w:rPr>
                          <m:t>V</m:t>
                        </m:r>
                      </m:e>
                      <m:sub>
                        <m:r>
                          <w:rPr>
                            <w:rFonts w:ascii="Cambria Math" w:hAnsi="Cambria Math" w:cs="Calibri"/>
                          </w:rPr>
                          <m:t>A</m:t>
                        </m:r>
                      </m:sub>
                    </m:sSub>
                  </m:num>
                  <m:den>
                    <m:r>
                      <w:rPr>
                        <w:rFonts w:ascii="Cambria Math" w:hAnsi="Cambria Math" w:cs="Calibri"/>
                      </w:rPr>
                      <m:t>R</m:t>
                    </m:r>
                    <m:sSub>
                      <m:sSubPr>
                        <m:ctrlPr>
                          <w:rPr>
                            <w:rFonts w:ascii="Cambria Math" w:hAnsi="Cambria Math" w:cs="Calibri"/>
                          </w:rPr>
                        </m:ctrlPr>
                      </m:sSubPr>
                      <m:e>
                        <m:r>
                          <w:rPr>
                            <w:rFonts w:ascii="Cambria Math" w:hAnsi="Cambria Math" w:cs="Calibri"/>
                          </w:rPr>
                          <m:t>T</m:t>
                        </m:r>
                      </m:e>
                      <m:sub>
                        <m:r>
                          <w:rPr>
                            <w:rFonts w:ascii="Cambria Math" w:hAnsi="Cambria Math" w:cs="Calibri"/>
                          </w:rPr>
                          <m:t>A</m:t>
                        </m:r>
                      </m:sub>
                    </m:sSub>
                  </m:den>
                </m:f>
                <m:r>
                  <m:rPr>
                    <m:sty m:val="p"/>
                  </m:rPr>
                  <w:rPr>
                    <w:rFonts w:ascii="Cambria Math" w:hAnsi="Cambria Math" w:cs="Calibri"/>
                  </w:rPr>
                  <m:t>+</m:t>
                </m:r>
                <m:f>
                  <m:fPr>
                    <m:ctrlPr>
                      <w:rPr>
                        <w:rFonts w:ascii="Cambria Math" w:hAnsi="Cambria Math" w:cs="Calibri"/>
                      </w:rPr>
                    </m:ctrlPr>
                  </m:fPr>
                  <m:num>
                    <m:r>
                      <w:rPr>
                        <w:rFonts w:ascii="Cambria Math" w:hAnsi="Cambria Math" w:cs="Calibri"/>
                      </w:rPr>
                      <m:t>P</m:t>
                    </m:r>
                    <m:sSub>
                      <m:sSubPr>
                        <m:ctrlPr>
                          <w:rPr>
                            <w:rFonts w:ascii="Cambria Math" w:hAnsi="Cambria Math" w:cs="Calibri"/>
                          </w:rPr>
                        </m:ctrlPr>
                      </m:sSubPr>
                      <m:e>
                        <m:r>
                          <w:rPr>
                            <w:rFonts w:ascii="Cambria Math" w:hAnsi="Cambria Math" w:cs="Calibri"/>
                          </w:rPr>
                          <m:t>V</m:t>
                        </m:r>
                      </m:e>
                      <m:sub>
                        <m:r>
                          <w:rPr>
                            <w:rFonts w:ascii="Cambria Math" w:hAnsi="Cambria Math" w:cs="Calibri"/>
                          </w:rPr>
                          <m:t>B</m:t>
                        </m:r>
                      </m:sub>
                    </m:sSub>
                  </m:num>
                  <m:den>
                    <m:r>
                      <w:rPr>
                        <w:rFonts w:ascii="Cambria Math" w:hAnsi="Cambria Math" w:cs="Calibri"/>
                      </w:rPr>
                      <m:t>R</m:t>
                    </m:r>
                    <m:sSub>
                      <m:sSubPr>
                        <m:ctrlPr>
                          <w:rPr>
                            <w:rFonts w:ascii="Cambria Math" w:hAnsi="Cambria Math" w:cs="Calibri"/>
                          </w:rPr>
                        </m:ctrlPr>
                      </m:sSubPr>
                      <m:e>
                        <m:r>
                          <w:rPr>
                            <w:rFonts w:ascii="Cambria Math" w:hAnsi="Cambria Math" w:cs="Calibri"/>
                          </w:rPr>
                          <m:t>T</m:t>
                        </m:r>
                      </m:e>
                      <m:sub>
                        <m:r>
                          <w:rPr>
                            <w:rFonts w:ascii="Cambria Math" w:hAnsi="Cambria Math" w:cs="Calibri"/>
                          </w:rPr>
                          <m:t>B</m:t>
                        </m:r>
                      </m:sub>
                    </m:sSub>
                  </m:den>
                </m:f>
              </m:e>
            </m:mr>
          </m:m>
        </m:oMath>
      </m:oMathPara>
    </w:p>
    <w:p w14:paraId="5F60EB9C" w14:textId="77777777" w:rsidR="00814DFD" w:rsidRPr="00770208" w:rsidRDefault="00000000" w:rsidP="00814DFD">
      <w:pPr>
        <w:spacing w:after="0"/>
        <w:rPr>
          <w:rFonts w:ascii="Calibri" w:hAnsi="Calibri" w:cs="Calibri"/>
        </w:rPr>
      </w:pPr>
      <m:oMathPara>
        <m:oMath>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0</m:t>
                  </m:r>
                </m:sub>
              </m:sSub>
              <m:d>
                <m:dPr>
                  <m:ctrlPr>
                    <w:rPr>
                      <w:rFonts w:ascii="Cambria Math" w:hAnsi="Cambria Math" w:cs="Calibri"/>
                    </w:rPr>
                  </m:ctrlPr>
                </m:dPr>
                <m:e>
                  <m:sSub>
                    <m:sSubPr>
                      <m:ctrlPr>
                        <w:rPr>
                          <w:rFonts w:ascii="Cambria Math" w:hAnsi="Cambria Math" w:cs="Calibri"/>
                        </w:rPr>
                      </m:ctrlPr>
                    </m:sSubPr>
                    <m:e>
                      <m:r>
                        <w:rPr>
                          <w:rFonts w:ascii="Cambria Math" w:hAnsi="Cambria Math" w:cs="Calibri"/>
                        </w:rPr>
                        <m:t>V</m:t>
                      </m:r>
                    </m:e>
                    <m:sub>
                      <m:r>
                        <w:rPr>
                          <w:rFonts w:ascii="Cambria Math" w:hAnsi="Cambria Math" w:cs="Calibri"/>
                        </w:rPr>
                        <m:t>A</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V</m:t>
                      </m:r>
                    </m:e>
                    <m:sub>
                      <m:r>
                        <w:rPr>
                          <w:rFonts w:ascii="Cambria Math" w:hAnsi="Cambria Math" w:cs="Calibri"/>
                        </w:rPr>
                        <m:t>B</m:t>
                      </m:r>
                    </m:sub>
                  </m:sSub>
                </m:e>
              </m:d>
            </m:num>
            <m:den>
              <m:sSub>
                <m:sSubPr>
                  <m:ctrlPr>
                    <w:rPr>
                      <w:rFonts w:ascii="Cambria Math" w:hAnsi="Cambria Math" w:cs="Calibri"/>
                    </w:rPr>
                  </m:ctrlPr>
                </m:sSubPr>
                <m:e>
                  <m:r>
                    <w:rPr>
                      <w:rFonts w:ascii="Cambria Math" w:hAnsi="Cambria Math" w:cs="Calibri"/>
                    </w:rPr>
                    <m:t>T</m:t>
                  </m:r>
                </m:e>
                <m:sub>
                  <m:r>
                    <m:rPr>
                      <m:sty m:val="p"/>
                    </m:rPr>
                    <w:rPr>
                      <w:rFonts w:ascii="Cambria Math" w:hAnsi="Cambria Math" w:cs="Calibri"/>
                    </w:rPr>
                    <m:t>0</m:t>
                  </m:r>
                </m:sub>
              </m:sSub>
            </m:den>
          </m:f>
          <m:r>
            <m:rPr>
              <m:sty m:val="p"/>
            </m:rPr>
            <w:rPr>
              <w:rFonts w:ascii="Cambria Math" w:hAnsi="Cambria Math" w:cs="Calibri"/>
            </w:rPr>
            <m:t>=</m:t>
          </m:r>
          <m:r>
            <w:rPr>
              <w:rFonts w:ascii="Cambria Math" w:hAnsi="Cambria Math" w:cs="Calibri"/>
            </w:rPr>
            <m:t>P</m:t>
          </m:r>
          <m:d>
            <m:dPr>
              <m:ctrlPr>
                <w:rPr>
                  <w:rFonts w:ascii="Cambria Math" w:hAnsi="Cambria Math" w:cs="Calibri"/>
                </w:rPr>
              </m:ctrlPr>
            </m:dPr>
            <m:e>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V</m:t>
                      </m:r>
                    </m:e>
                    <m:sub>
                      <m:r>
                        <w:rPr>
                          <w:rFonts w:ascii="Cambria Math" w:hAnsi="Cambria Math" w:cs="Calibri"/>
                        </w:rPr>
                        <m:t>A</m:t>
                      </m:r>
                    </m:sub>
                  </m:sSub>
                </m:num>
                <m:den>
                  <m:sSub>
                    <m:sSubPr>
                      <m:ctrlPr>
                        <w:rPr>
                          <w:rFonts w:ascii="Cambria Math" w:hAnsi="Cambria Math" w:cs="Calibri"/>
                        </w:rPr>
                      </m:ctrlPr>
                    </m:sSubPr>
                    <m:e>
                      <m:r>
                        <w:rPr>
                          <w:rFonts w:ascii="Cambria Math" w:hAnsi="Cambria Math" w:cs="Calibri"/>
                        </w:rPr>
                        <m:t>T</m:t>
                      </m:r>
                    </m:e>
                    <m:sub>
                      <m:r>
                        <w:rPr>
                          <w:rFonts w:ascii="Cambria Math" w:hAnsi="Cambria Math" w:cs="Calibri"/>
                        </w:rPr>
                        <m:t>A</m:t>
                      </m:r>
                    </m:sub>
                  </m:sSub>
                </m:den>
              </m:f>
              <m:r>
                <m:rPr>
                  <m:sty m:val="p"/>
                </m:rPr>
                <w:rPr>
                  <w:rFonts w:ascii="Cambria Math" w:hAnsi="Cambria Math" w:cs="Calibri"/>
                </w:rPr>
                <m:t>+</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V</m:t>
                      </m:r>
                    </m:e>
                    <m:sub>
                      <m:r>
                        <w:rPr>
                          <w:rFonts w:ascii="Cambria Math" w:hAnsi="Cambria Math" w:cs="Calibri"/>
                        </w:rPr>
                        <m:t>B</m:t>
                      </m:r>
                    </m:sub>
                  </m:sSub>
                </m:num>
                <m:den>
                  <m:sSub>
                    <m:sSubPr>
                      <m:ctrlPr>
                        <w:rPr>
                          <w:rFonts w:ascii="Cambria Math" w:hAnsi="Cambria Math" w:cs="Calibri"/>
                        </w:rPr>
                      </m:ctrlPr>
                    </m:sSubPr>
                    <m:e>
                      <m:r>
                        <w:rPr>
                          <w:rFonts w:ascii="Cambria Math" w:hAnsi="Cambria Math" w:cs="Calibri"/>
                        </w:rPr>
                        <m:t>T</m:t>
                      </m:r>
                    </m:e>
                    <m:sub>
                      <m:r>
                        <w:rPr>
                          <w:rFonts w:ascii="Cambria Math" w:hAnsi="Cambria Math" w:cs="Calibri"/>
                        </w:rPr>
                        <m:t>B</m:t>
                      </m:r>
                    </m:sub>
                  </m:sSub>
                </m:den>
              </m:f>
            </m:e>
          </m:d>
        </m:oMath>
      </m:oMathPara>
    </w:p>
    <w:p w14:paraId="243BB77C" w14:textId="77777777" w:rsidR="00814DFD" w:rsidRPr="00770208" w:rsidRDefault="00000000" w:rsidP="00814DFD">
      <w:pPr>
        <w:spacing w:after="0"/>
        <w:rPr>
          <w:rFonts w:ascii="Calibri" w:hAnsi="Calibri" w:cs="Calibri"/>
        </w:rPr>
      </w:pPr>
      <m:oMathPara>
        <m:oMath>
          <m:f>
            <m:fPr>
              <m:ctrlPr>
                <w:rPr>
                  <w:rFonts w:ascii="Cambria Math" w:hAnsi="Cambria Math" w:cs="Calibri"/>
                </w:rPr>
              </m:ctrlPr>
            </m:fPr>
            <m:num>
              <m:d>
                <m:dPr>
                  <m:ctrlPr>
                    <w:rPr>
                      <w:rFonts w:ascii="Cambria Math" w:hAnsi="Cambria Math" w:cs="Calibri"/>
                    </w:rPr>
                  </m:ctrlPr>
                </m:dPr>
                <m:e>
                  <m:r>
                    <m:rPr>
                      <m:sty m:val="p"/>
                    </m:rPr>
                    <w:rPr>
                      <w:rFonts w:ascii="Cambria Math" w:hAnsi="Cambria Math" w:cs="Calibri"/>
                    </w:rPr>
                    <m:t>1.0×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5</m:t>
                      </m:r>
                    </m:sup>
                  </m:sSup>
                </m:e>
              </m:d>
              <m:d>
                <m:dPr>
                  <m:ctrlPr>
                    <w:rPr>
                      <w:rFonts w:ascii="Cambria Math" w:hAnsi="Cambria Math" w:cs="Calibri"/>
                    </w:rPr>
                  </m:ctrlPr>
                </m:dPr>
                <m:e>
                  <m:r>
                    <m:rPr>
                      <m:sty m:val="p"/>
                    </m:rPr>
                    <w:rPr>
                      <w:rFonts w:ascii="Cambria Math" w:hAnsi="Cambria Math" w:cs="Calibri"/>
                    </w:rPr>
                    <m:t>3.0×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3</m:t>
                      </m:r>
                    </m:sup>
                  </m:sSup>
                </m:e>
              </m:d>
            </m:num>
            <m:den>
              <m:r>
                <m:rPr>
                  <m:sty m:val="p"/>
                </m:rPr>
                <w:rPr>
                  <w:rFonts w:ascii="Cambria Math" w:hAnsi="Cambria Math" w:cs="Calibri"/>
                </w:rPr>
                <m:t>273</m:t>
              </m:r>
            </m:den>
          </m:f>
          <m:r>
            <m:rPr>
              <m:sty m:val="p"/>
            </m:rPr>
            <w:rPr>
              <w:rFonts w:ascii="Cambria Math" w:hAnsi="Cambria Math" w:cs="Calibri"/>
            </w:rPr>
            <m:t>=</m:t>
          </m:r>
          <m:r>
            <w:rPr>
              <w:rFonts w:ascii="Cambria Math" w:hAnsi="Cambria Math" w:cs="Calibri"/>
            </w:rPr>
            <m:t>P</m:t>
          </m:r>
          <m:d>
            <m:dPr>
              <m:ctrlPr>
                <w:rPr>
                  <w:rFonts w:ascii="Cambria Math" w:hAnsi="Cambria Math" w:cs="Calibri"/>
                </w:rPr>
              </m:ctrlPr>
            </m:dPr>
            <m:e>
              <m:f>
                <m:fPr>
                  <m:ctrlPr>
                    <w:rPr>
                      <w:rFonts w:ascii="Cambria Math" w:hAnsi="Cambria Math" w:cs="Calibri"/>
                    </w:rPr>
                  </m:ctrlPr>
                </m:fPr>
                <m:num>
                  <m:r>
                    <m:rPr>
                      <m:sty m:val="p"/>
                    </m:rPr>
                    <w:rPr>
                      <w:rFonts w:ascii="Cambria Math" w:hAnsi="Cambria Math" w:cs="Calibri"/>
                    </w:rPr>
                    <m:t>2.0×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3</m:t>
                      </m:r>
                    </m:sup>
                  </m:sSup>
                </m:num>
                <m:den>
                  <m:r>
                    <m:rPr>
                      <m:sty m:val="p"/>
                    </m:rPr>
                    <w:rPr>
                      <w:rFonts w:ascii="Cambria Math" w:hAnsi="Cambria Math" w:cs="Calibri"/>
                    </w:rPr>
                    <m:t>500</m:t>
                  </m:r>
                </m:den>
              </m:f>
              <m:r>
                <m:rPr>
                  <m:sty m:val="p"/>
                </m:rPr>
                <w:rPr>
                  <w:rFonts w:ascii="Cambria Math" w:hAnsi="Cambria Math" w:cs="Calibri"/>
                </w:rPr>
                <m:t>+</m:t>
              </m:r>
              <m:f>
                <m:fPr>
                  <m:ctrlPr>
                    <w:rPr>
                      <w:rFonts w:ascii="Cambria Math" w:hAnsi="Cambria Math" w:cs="Calibri"/>
                    </w:rPr>
                  </m:ctrlPr>
                </m:fPr>
                <m:num>
                  <m:r>
                    <m:rPr>
                      <m:sty m:val="p"/>
                    </m:rPr>
                    <w:rPr>
                      <w:rFonts w:ascii="Cambria Math" w:hAnsi="Cambria Math" w:cs="Calibri"/>
                    </w:rPr>
                    <m:t>1.0×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3</m:t>
                      </m:r>
                    </m:sup>
                  </m:sSup>
                </m:num>
                <m:den>
                  <m:r>
                    <m:rPr>
                      <m:sty m:val="p"/>
                    </m:rPr>
                    <w:rPr>
                      <w:rFonts w:ascii="Cambria Math" w:hAnsi="Cambria Math" w:cs="Calibri"/>
                    </w:rPr>
                    <m:t>273</m:t>
                  </m:r>
                </m:den>
              </m:f>
            </m:e>
          </m:d>
        </m:oMath>
      </m:oMathPara>
    </w:p>
    <w:p w14:paraId="21FAD489" w14:textId="77777777" w:rsidR="00814DFD" w:rsidRPr="00770208" w:rsidRDefault="00000000" w:rsidP="00814DFD">
      <w:pPr>
        <w:spacing w:after="0"/>
        <w:rPr>
          <w:rFonts w:ascii="Calibri" w:hAnsi="Calibri" w:cs="Calibri"/>
        </w:rPr>
      </w:pPr>
      <m:oMathPara>
        <m:oMath>
          <m:f>
            <m:fPr>
              <m:ctrlPr>
                <w:rPr>
                  <w:rFonts w:ascii="Cambria Math" w:hAnsi="Cambria Math" w:cs="Calibri"/>
                </w:rPr>
              </m:ctrlPr>
            </m:fPr>
            <m:num>
              <m:r>
                <m:rPr>
                  <m:sty m:val="p"/>
                </m:rPr>
                <w:rPr>
                  <w:rFonts w:ascii="Cambria Math" w:hAnsi="Cambria Math" w:cs="Calibri"/>
                </w:rPr>
                <m:t>300</m:t>
              </m:r>
            </m:num>
            <m:den>
              <m:r>
                <m:rPr>
                  <m:sty m:val="p"/>
                </m:rPr>
                <w:rPr>
                  <w:rFonts w:ascii="Cambria Math" w:hAnsi="Cambria Math" w:cs="Calibri"/>
                </w:rPr>
                <m:t>273</m:t>
              </m:r>
            </m:den>
          </m:f>
          <m:r>
            <w:rPr>
              <w:rFonts w:ascii="Cambria Math" w:hAnsi="Cambria Math" w:cs="Calibri"/>
            </w:rPr>
            <m:t>=</m:t>
          </m:r>
          <m:r>
            <w:rPr>
              <w:rFonts w:ascii="Cambria Math" w:hAnsi="Cambria Math" w:cs="Calibri"/>
            </w:rPr>
            <m:t>P</m:t>
          </m:r>
          <m:d>
            <m:dPr>
              <m:ctrlPr>
                <w:rPr>
                  <w:rFonts w:ascii="Cambria Math" w:hAnsi="Cambria Math" w:cs="Calibri"/>
                </w:rPr>
              </m:ctrlPr>
            </m:dPr>
            <m:e>
              <m:r>
                <m:rPr>
                  <m:sty m:val="p"/>
                </m:rPr>
                <w:rPr>
                  <w:rFonts w:ascii="Cambria Math" w:hAnsi="Cambria Math" w:cs="Calibri"/>
                </w:rPr>
                <m:t>7.66×</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6</m:t>
                  </m:r>
                </m:sup>
              </m:sSup>
            </m:e>
          </m:d>
        </m:oMath>
      </m:oMathPara>
    </w:p>
    <w:p w14:paraId="2EB83FFF" w14:textId="77777777" w:rsidR="00814DFD" w:rsidRPr="00770208" w:rsidRDefault="00814DFD" w:rsidP="00814DFD">
      <w:pPr>
        <w:spacing w:after="0"/>
        <w:rPr>
          <w:rFonts w:ascii="Calibri" w:eastAsiaTheme="minorEastAsia" w:hAnsi="Calibri" w:cs="Calibri"/>
        </w:rPr>
      </w:pPr>
      <m:oMathPara>
        <m:oMath>
          <m:r>
            <w:rPr>
              <w:rFonts w:ascii="Cambria Math" w:hAnsi="Cambria Math" w:cs="Calibri"/>
            </w:rPr>
            <m:t>P=1.4×</m:t>
          </m:r>
          <m:sSup>
            <m:sSupPr>
              <m:ctrlPr>
                <w:rPr>
                  <w:rFonts w:ascii="Cambria Math" w:hAnsi="Cambria Math" w:cs="Calibri"/>
                  <w:i/>
                </w:rPr>
              </m:ctrlPr>
            </m:sSupPr>
            <m:e>
              <m:r>
                <w:rPr>
                  <w:rFonts w:ascii="Cambria Math" w:hAnsi="Cambria Math" w:cs="Calibri"/>
                </w:rPr>
                <m:t>10</m:t>
              </m:r>
            </m:e>
            <m:sup>
              <m:r>
                <w:rPr>
                  <w:rFonts w:ascii="Cambria Math" w:hAnsi="Cambria Math" w:cs="Calibri"/>
                </w:rPr>
                <m:t>5</m:t>
              </m:r>
            </m:sup>
          </m:sSup>
        </m:oMath>
      </m:oMathPara>
    </w:p>
    <w:p w14:paraId="3B700F67" w14:textId="77777777" w:rsidR="00B16809" w:rsidRPr="00770208" w:rsidRDefault="00B16809" w:rsidP="00B16809">
      <w:pPr>
        <w:rPr>
          <w:rFonts w:ascii="Calibri" w:hAnsi="Calibri" w:cs="Calibri"/>
        </w:rPr>
      </w:pPr>
      <w:r w:rsidRPr="00770208">
        <w:rPr>
          <w:rFonts w:ascii="Calibri" w:hAnsi="Calibri" w:cs="Calibri"/>
        </w:rPr>
        <w:t>Physical Interpretation: This problem demonstrates how temperature gradients in connected systems create pressure differences that drive gas flow until equilibrium is reached. Such principles are fundamental in understanding heat exchangers, gas storage systems, and atmospheric phenomena.</w:t>
      </w:r>
    </w:p>
    <w:p w14:paraId="133A3781" w14:textId="77777777" w:rsidR="00B16809" w:rsidRPr="00770208" w:rsidRDefault="00B16809" w:rsidP="00814DFD">
      <w:pPr>
        <w:spacing w:after="0"/>
        <w:rPr>
          <w:rFonts w:ascii="Calibri" w:eastAsiaTheme="minorEastAsia" w:hAnsi="Calibri" w:cs="Calibri"/>
        </w:rPr>
      </w:pPr>
    </w:p>
    <w:p w14:paraId="2DF8DD59" w14:textId="39A80006" w:rsidR="00814DFD" w:rsidRPr="00770208" w:rsidRDefault="00814DFD" w:rsidP="00814DFD">
      <w:pPr>
        <w:pStyle w:val="Heading2"/>
        <w:numPr>
          <w:ilvl w:val="1"/>
          <w:numId w:val="1"/>
        </w:numPr>
        <w:rPr>
          <w:rStyle w:val="Heading2Char"/>
          <w:rFonts w:ascii="Calibri" w:hAnsi="Calibri" w:cs="Calibri"/>
          <w:color w:val="auto"/>
        </w:rPr>
      </w:pPr>
      <w:bookmarkStart w:id="7" w:name="_Toc218765930"/>
      <w:bookmarkStart w:id="8" w:name="_Toc219667100"/>
      <w:r w:rsidRPr="00770208">
        <w:rPr>
          <w:rFonts w:ascii="Calibri" w:eastAsiaTheme="minorEastAsia" w:hAnsi="Calibri" w:cs="Calibri"/>
          <w:color w:val="auto"/>
        </w:rPr>
        <w:t>Question 3</w:t>
      </w:r>
      <w:bookmarkEnd w:id="7"/>
      <w:bookmarkEnd w:id="8"/>
    </w:p>
    <w:p w14:paraId="3F507101" w14:textId="77777777" w:rsidR="00814DFD" w:rsidRPr="00770208" w:rsidRDefault="00814DFD" w:rsidP="00814DFD">
      <w:pPr>
        <w:spacing w:after="0"/>
        <w:rPr>
          <w:rFonts w:ascii="Calibri" w:eastAsiaTheme="minorEastAsia" w:hAnsi="Calibri" w:cs="Calibri"/>
        </w:rPr>
      </w:pPr>
    </w:p>
    <w:p w14:paraId="0C0C0CC2" w14:textId="77777777" w:rsidR="00814DFD" w:rsidRPr="00770208" w:rsidRDefault="00814DFD" w:rsidP="00814DFD">
      <w:pPr>
        <w:spacing w:after="0"/>
        <w:ind w:left="720"/>
        <w:rPr>
          <w:rFonts w:ascii="Calibri" w:eastAsiaTheme="minorEastAsia" w:hAnsi="Calibri" w:cs="Calibri"/>
        </w:rPr>
      </w:pPr>
      <m:oMathPara>
        <m:oMath>
          <m:r>
            <w:rPr>
              <w:rFonts w:ascii="Cambria Math" w:hAnsi="Cambria Math" w:cs="Calibri"/>
            </w:rPr>
            <m:t>L</m:t>
          </m:r>
          <m:r>
            <m:rPr>
              <m:sty m:val="p"/>
            </m:rPr>
            <w:rPr>
              <w:rFonts w:ascii="Cambria Math" w:hAnsi="Cambria Math" w:cs="Calibri"/>
            </w:rPr>
            <m:t>=1.0</m:t>
          </m:r>
          <m:r>
            <m:rPr>
              <m:nor/>
            </m:rPr>
            <w:rPr>
              <w:rFonts w:ascii="Calibri" w:hAnsi="Calibri" w:cs="Calibri"/>
            </w:rPr>
            <m:t xml:space="preserve"> </m:t>
          </m:r>
          <m:r>
            <m:rPr>
              <m:sty m:val="p"/>
            </m:rPr>
            <w:rPr>
              <w:rFonts w:ascii="Cambria Math" w:hAnsi="Cambria Math" w:cs="Calibri"/>
            </w:rPr>
            <m:t>m</m:t>
          </m:r>
        </m:oMath>
      </m:oMathPara>
    </w:p>
    <w:p w14:paraId="45521657" w14:textId="77777777" w:rsidR="00814DFD" w:rsidRPr="00770208" w:rsidRDefault="00814DFD" w:rsidP="00814DFD">
      <w:pPr>
        <w:spacing w:after="0"/>
        <w:ind w:left="720"/>
        <w:rPr>
          <w:rFonts w:ascii="Calibri" w:hAnsi="Calibri" w:cs="Calibri"/>
        </w:rPr>
      </w:pPr>
      <m:oMathPara>
        <m:oMath>
          <m:r>
            <w:rPr>
              <w:rFonts w:ascii="Cambria Math" w:hAnsi="Cambria Math" w:cs="Calibri"/>
            </w:rPr>
            <m:t>V</m:t>
          </m:r>
          <m:r>
            <m:rPr>
              <m:sty m:val="p"/>
            </m:rPr>
            <w:rPr>
              <w:rFonts w:ascii="Cambria Math" w:hAnsi="Cambria Math" w:cs="Calibri"/>
            </w:rPr>
            <m:t>=1</m:t>
          </m:r>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m</m:t>
              </m:r>
            </m:e>
            <m:sup>
              <m:r>
                <m:rPr>
                  <m:sty m:val="p"/>
                </m:rPr>
                <w:rPr>
                  <w:rFonts w:ascii="Cambria Math" w:hAnsi="Cambria Math" w:cs="Calibri"/>
                </w:rPr>
                <m:t>3</m:t>
              </m:r>
            </m:sup>
          </m:sSup>
        </m:oMath>
      </m:oMathPara>
    </w:p>
    <w:p w14:paraId="792FD35B" w14:textId="77777777" w:rsidR="00814DFD" w:rsidRPr="00770208" w:rsidRDefault="00814DFD" w:rsidP="00814DFD">
      <w:pPr>
        <w:spacing w:after="0"/>
        <w:ind w:left="720"/>
        <w:rPr>
          <w:rFonts w:ascii="Calibri" w:hAnsi="Calibri" w:cs="Calibri"/>
        </w:rPr>
      </w:pPr>
      <m:oMathPara>
        <m:oMath>
          <m:r>
            <w:rPr>
              <w:rFonts w:ascii="Cambria Math" w:hAnsi="Cambria Math" w:cs="Calibri"/>
            </w:rPr>
            <m:t>N</m:t>
          </m:r>
          <m:r>
            <m:rPr>
              <m:sty m:val="p"/>
            </m:rPr>
            <w:rPr>
              <w:rFonts w:ascii="Cambria Math" w:hAnsi="Cambria Math" w:cs="Calibri"/>
            </w:rPr>
            <m:t>=9.0×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24</m:t>
              </m:r>
            </m:sup>
          </m:sSup>
        </m:oMath>
      </m:oMathPara>
    </w:p>
    <w:p w14:paraId="3ACC3C66" w14:textId="77777777" w:rsidR="00814DFD" w:rsidRPr="00770208" w:rsidRDefault="00814DFD" w:rsidP="00814DFD">
      <w:pPr>
        <w:spacing w:after="0"/>
        <w:ind w:left="720"/>
        <w:rPr>
          <w:rFonts w:ascii="Calibri" w:hAnsi="Calibri" w:cs="Calibri"/>
        </w:rPr>
      </w:pPr>
      <m:oMathPara>
        <m:oMath>
          <m:r>
            <w:rPr>
              <w:rFonts w:ascii="Cambria Math" w:hAnsi="Cambria Math" w:cs="Calibri"/>
            </w:rPr>
            <m:t>m</m:t>
          </m:r>
          <m:r>
            <m:rPr>
              <m:sty m:val="p"/>
            </m:rPr>
            <w:rPr>
              <w:rFonts w:ascii="Cambria Math" w:hAnsi="Cambria Math" w:cs="Calibri"/>
            </w:rPr>
            <m:t>=5.0×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-26</m:t>
              </m:r>
            </m:sup>
          </m:sSup>
          <m:r>
            <m:rPr>
              <m:nor/>
            </m:rPr>
            <w:rPr>
              <w:rFonts w:ascii="Calibri" w:hAnsi="Calibri" w:cs="Calibri"/>
            </w:rPr>
            <m:t xml:space="preserve"> </m:t>
          </m:r>
          <m:r>
            <m:rPr>
              <m:sty m:val="p"/>
            </m:rPr>
            <w:rPr>
              <w:rFonts w:ascii="Cambria Math" w:hAnsi="Cambria Math" w:cs="Calibri"/>
            </w:rPr>
            <m:t>kg</m:t>
          </m:r>
        </m:oMath>
      </m:oMathPara>
    </w:p>
    <w:p w14:paraId="4835F616" w14:textId="77777777" w:rsidR="00814DFD" w:rsidRPr="00770208" w:rsidRDefault="00814DFD" w:rsidP="00814DFD">
      <w:pPr>
        <w:spacing w:after="0"/>
        <w:ind w:left="720"/>
        <w:rPr>
          <w:rFonts w:ascii="Calibri" w:hAnsi="Calibri" w:cs="Calibri"/>
        </w:rPr>
      </w:pPr>
      <m:oMathPara>
        <m:oMath>
          <m:r>
            <w:rPr>
              <w:rFonts w:ascii="Cambria Math" w:hAnsi="Cambria Math" w:cs="Calibri"/>
            </w:rPr>
            <m:t>v</m:t>
          </m:r>
          <m:r>
            <m:rPr>
              <m:sty m:val="p"/>
            </m:rPr>
            <w:rPr>
              <w:rFonts w:ascii="Cambria Math" w:hAnsi="Cambria Math" w:cs="Calibri"/>
            </w:rPr>
            <m:t>=500</m:t>
          </m:r>
          <m:r>
            <m:rPr>
              <m:nor/>
            </m:rPr>
            <w:rPr>
              <w:rFonts w:ascii="Calibri" w:hAnsi="Calibri" w:cs="Calibri"/>
            </w:rPr>
            <m:t xml:space="preserve"> </m:t>
          </m:r>
          <m:r>
            <m:rPr>
              <m:sty m:val="p"/>
            </m:rPr>
            <w:rPr>
              <w:rFonts w:ascii="Cambria Math" w:hAnsi="Cambria Math" w:cs="Calibri"/>
            </w:rPr>
            <m:t>m</m:t>
          </m:r>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s</m:t>
              </m:r>
            </m:e>
            <m:sup>
              <m:r>
                <m:rPr>
                  <m:sty m:val="p"/>
                </m:rPr>
                <w:rPr>
                  <w:rFonts w:ascii="Cambria Math" w:hAnsi="Cambria Math" w:cs="Calibri"/>
                </w:rPr>
                <m:t>-1</m:t>
              </m:r>
            </m:sup>
          </m:sSup>
        </m:oMath>
      </m:oMathPara>
    </w:p>
    <w:p w14:paraId="592E8C72" w14:textId="77777777" w:rsidR="00814DFD" w:rsidRPr="00770208" w:rsidRDefault="00000000" w:rsidP="00814DFD">
      <w:pPr>
        <w:spacing w:after="0"/>
        <w:ind w:left="360"/>
        <w:jc w:val="center"/>
        <w:rPr>
          <w:rFonts w:ascii="Calibri" w:hAnsi="Calibri" w:cs="Calibri"/>
        </w:rPr>
      </w:pPr>
      <m:oMath>
        <m:f>
          <m:fPr>
            <m:ctrlPr>
              <w:rPr>
                <w:rFonts w:ascii="Cambria Math" w:hAnsi="Cambria Math" w:cs="Calibri"/>
              </w:rPr>
            </m:ctrlPr>
          </m:fPr>
          <m:num>
            <m:r>
              <m:rPr>
                <m:sty m:val="p"/>
              </m:rPr>
              <w:rPr>
                <w:rFonts w:ascii="Cambria Math" w:hAnsi="Cambria Math" w:cs="Calibri"/>
              </w:rPr>
              <m:t>1</m:t>
            </m:r>
          </m:num>
          <m:den>
            <m:r>
              <m:rPr>
                <m:sty m:val="p"/>
              </m:rPr>
              <w:rPr>
                <w:rFonts w:ascii="Cambria Math" w:hAnsi="Cambria Math" w:cs="Calibri"/>
              </w:rPr>
              <m:t>3</m:t>
            </m:r>
          </m:den>
        </m:f>
      </m:oMath>
      <w:r w:rsidR="00814DFD" w:rsidRPr="00770208">
        <w:rPr>
          <w:rFonts w:ascii="Calibri" w:hAnsi="Calibri" w:cs="Calibri"/>
        </w:rPr>
        <w:t xml:space="preserve"> of molecules collide with a given face</w:t>
      </w:r>
    </w:p>
    <w:p w14:paraId="69CEE52D" w14:textId="77777777" w:rsidR="00814DFD" w:rsidRPr="00770208" w:rsidRDefault="00814DFD" w:rsidP="00814DFD">
      <w:pPr>
        <w:spacing w:after="0"/>
        <w:rPr>
          <w:rFonts w:ascii="Calibri" w:hAnsi="Calibri" w:cs="Calibri"/>
        </w:rPr>
      </w:pPr>
      <w:r w:rsidRPr="00770208">
        <w:rPr>
          <w:rFonts w:ascii="Calibri" w:hAnsi="Calibri" w:cs="Calibri"/>
        </w:rPr>
        <w:t>A molecule travels from one face to the opposite face and back.</w:t>
      </w:r>
    </w:p>
    <w:p w14:paraId="413AE18A" w14:textId="77777777" w:rsidR="00814DFD" w:rsidRPr="00770208" w:rsidRDefault="00814DFD" w:rsidP="00814DFD">
      <w:pPr>
        <w:spacing w:after="0"/>
        <w:rPr>
          <w:rFonts w:ascii="Calibri" w:eastAsiaTheme="minorEastAsia" w:hAnsi="Calibri" w:cs="Calibri"/>
        </w:rPr>
      </w:pPr>
      <m:oMathPara>
        <m:oMath>
          <m:r>
            <m:rPr>
              <m:sty m:val="p"/>
            </m:rPr>
            <w:rPr>
              <w:rFonts w:ascii="Cambria Math" w:hAnsi="Cambria Math" w:cs="Calibri"/>
            </w:rPr>
            <m:t>2</m:t>
          </m:r>
          <m:r>
            <w:rPr>
              <w:rFonts w:ascii="Cambria Math" w:hAnsi="Cambria Math" w:cs="Calibri"/>
            </w:rPr>
            <m:t>L</m:t>
          </m:r>
          <m:r>
            <m:rPr>
              <m:sty m:val="p"/>
            </m:rPr>
            <w:rPr>
              <w:rFonts w:ascii="Cambria Math" w:hAnsi="Cambria Math" w:cs="Calibri"/>
            </w:rPr>
            <m:t>=2</m:t>
          </m:r>
          <m:r>
            <m:rPr>
              <m:nor/>
            </m:rPr>
            <w:rPr>
              <w:rFonts w:ascii="Calibri" w:hAnsi="Calibri" w:cs="Calibri"/>
            </w:rPr>
            <m:t xml:space="preserve"> </m:t>
          </m:r>
          <m:r>
            <m:rPr>
              <m:sty m:val="p"/>
            </m:rPr>
            <w:rPr>
              <w:rFonts w:ascii="Cambria Math" w:hAnsi="Cambria Math" w:cs="Calibri"/>
            </w:rPr>
            <m:t>m</m:t>
          </m:r>
        </m:oMath>
      </m:oMathPara>
    </w:p>
    <w:p w14:paraId="0AEB3E15" w14:textId="77777777" w:rsidR="00814DFD" w:rsidRPr="00770208" w:rsidRDefault="00814DFD" w:rsidP="00814DFD">
      <w:pPr>
        <w:spacing w:after="0"/>
        <w:rPr>
          <w:rFonts w:ascii="Calibri" w:eastAsiaTheme="minorEastAsia" w:hAnsi="Calibri" w:cs="Calibri"/>
        </w:rPr>
      </w:pPr>
      <m:oMathPara>
        <m:oMath>
          <m:r>
            <w:rPr>
              <w:rFonts w:ascii="Cambria Math" w:hAnsi="Cambria Math" w:cs="Calibri"/>
            </w:rPr>
            <m:t>t</m:t>
          </m:r>
          <m:r>
            <m:rPr>
              <m:sty m:val="p"/>
            </m:rPr>
            <w:rPr>
              <w:rFonts w:ascii="Cambria Math" w:hAnsi="Cambria Math" w:cs="Calibri"/>
            </w:rPr>
            <m:t>=</m:t>
          </m:r>
          <m:f>
            <m:fPr>
              <m:ctrlPr>
                <w:rPr>
                  <w:rFonts w:ascii="Cambria Math" w:hAnsi="Cambria Math" w:cs="Calibri"/>
                </w:rPr>
              </m:ctrlPr>
            </m:fPr>
            <m:num>
              <m:r>
                <m:rPr>
                  <m:sty m:val="p"/>
                </m:rPr>
                <w:rPr>
                  <w:rFonts w:ascii="Cambria Math" w:hAnsi="Cambria Math" w:cs="Calibri"/>
                </w:rPr>
                <m:t>2</m:t>
              </m:r>
              <m:r>
                <w:rPr>
                  <w:rFonts w:ascii="Cambria Math" w:hAnsi="Cambria Math" w:cs="Calibri"/>
                </w:rPr>
                <m:t>L</m:t>
              </m:r>
            </m:num>
            <m:den>
              <m:r>
                <w:rPr>
                  <w:rFonts w:ascii="Cambria Math" w:hAnsi="Cambria Math" w:cs="Calibri"/>
                </w:rPr>
                <m:t>v</m:t>
              </m:r>
            </m:den>
          </m:f>
          <m:r>
            <m:rPr>
              <m:sty m:val="p"/>
            </m:rPr>
            <w:rPr>
              <w:rFonts w:ascii="Cambria Math" w:hAnsi="Cambria Math" w:cs="Calibri"/>
            </w:rPr>
            <m:t>=</m:t>
          </m:r>
          <m:f>
            <m:fPr>
              <m:ctrlPr>
                <w:rPr>
                  <w:rFonts w:ascii="Cambria Math" w:hAnsi="Cambria Math" w:cs="Calibri"/>
                </w:rPr>
              </m:ctrlPr>
            </m:fPr>
            <m:num>
              <m:r>
                <m:rPr>
                  <m:sty m:val="p"/>
                </m:rPr>
                <w:rPr>
                  <w:rFonts w:ascii="Cambria Math" w:hAnsi="Cambria Math" w:cs="Calibri"/>
                </w:rPr>
                <m:t>2</m:t>
              </m:r>
            </m:num>
            <m:den>
              <m:r>
                <m:rPr>
                  <m:sty m:val="p"/>
                </m:rPr>
                <w:rPr>
                  <w:rFonts w:ascii="Cambria Math" w:hAnsi="Cambria Math" w:cs="Calibri"/>
                </w:rPr>
                <m:t>500</m:t>
              </m:r>
            </m:den>
          </m:f>
        </m:oMath>
      </m:oMathPara>
    </w:p>
    <w:p w14:paraId="7DB96206" w14:textId="77777777" w:rsidR="00814DFD" w:rsidRPr="00770208" w:rsidRDefault="00814DFD" w:rsidP="00814DFD">
      <w:pPr>
        <w:spacing w:after="0"/>
        <w:rPr>
          <w:rFonts w:ascii="Calibri" w:eastAsiaTheme="minorEastAsia" w:hAnsi="Calibri" w:cs="Calibri"/>
        </w:rPr>
      </w:pPr>
      <m:oMathPara>
        <m:oMath>
          <m:r>
            <w:rPr>
              <w:rFonts w:ascii="Cambria Math" w:hAnsi="Cambria Math" w:cs="Calibri"/>
            </w:rPr>
            <m:t>t</m:t>
          </m:r>
          <m:r>
            <m:rPr>
              <m:sty m:val="p"/>
            </m:rPr>
            <w:rPr>
              <w:rFonts w:ascii="Cambria Math" w:hAnsi="Cambria Math" w:cs="Calibri"/>
            </w:rPr>
            <m:t>=4.0×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-3</m:t>
              </m:r>
            </m:sup>
          </m:sSup>
          <m:r>
            <m:rPr>
              <m:nor/>
            </m:rPr>
            <w:rPr>
              <w:rFonts w:ascii="Calibri" w:hAnsi="Calibri" w:cs="Calibri"/>
            </w:rPr>
            <m:t xml:space="preserve"> </m:t>
          </m:r>
          <m:r>
            <m:rPr>
              <m:sty m:val="p"/>
            </m:rPr>
            <w:rPr>
              <w:rFonts w:ascii="Cambria Math" w:hAnsi="Cambria Math" w:cs="Calibri"/>
            </w:rPr>
            <m:t>s</m:t>
          </m:r>
        </m:oMath>
      </m:oMathPara>
    </w:p>
    <w:p w14:paraId="0AE8785E" w14:textId="77777777" w:rsidR="00B16809" w:rsidRPr="00770208" w:rsidRDefault="00B16809" w:rsidP="00814DFD">
      <w:pPr>
        <w:spacing w:after="0"/>
        <w:rPr>
          <w:rFonts w:ascii="Calibri" w:hAnsi="Calibri" w:cs="Calibri"/>
        </w:rPr>
      </w:pPr>
    </w:p>
    <w:p w14:paraId="4BF27B70" w14:textId="77777777" w:rsidR="00814DFD" w:rsidRPr="00770208" w:rsidRDefault="00814DFD" w:rsidP="00814DFD">
      <w:pPr>
        <w:spacing w:after="220"/>
        <w:rPr>
          <w:rFonts w:ascii="Calibri" w:hAnsi="Calibri" w:cs="Calibri"/>
        </w:rPr>
      </w:pPr>
      <w:r w:rsidRPr="00770208">
        <w:rPr>
          <w:rFonts w:ascii="Calibri" w:hAnsi="Calibri" w:cs="Calibri"/>
        </w:rPr>
        <w:t xml:space="preserve">(ii) Change in momentum of one molecule on a face </w:t>
      </w:r>
      <m:oMath>
        <m:r>
          <w:rPr>
            <w:rFonts w:ascii="Cambria Math" w:hAnsi="Cambria Math" w:cs="Calibri"/>
          </w:rPr>
          <m:t>β</m:t>
        </m:r>
      </m:oMath>
    </w:p>
    <w:p w14:paraId="307649E3" w14:textId="77777777" w:rsidR="00814DFD" w:rsidRPr="00770208" w:rsidRDefault="00814DFD" w:rsidP="00814DFD">
      <w:pPr>
        <w:spacing w:after="0"/>
        <w:rPr>
          <w:rFonts w:ascii="Calibri" w:eastAsiaTheme="minorEastAsia" w:hAnsi="Calibri" w:cs="Calibri"/>
        </w:rPr>
      </w:pPr>
      <m:oMathPara>
        <m:oMath>
          <m:r>
            <m:rPr>
              <m:sty m:val="p"/>
            </m:rPr>
            <w:rPr>
              <w:rFonts w:ascii="Cambria Math" w:hAnsi="Cambria Math" w:cs="Calibri"/>
            </w:rPr>
            <m:t>Δ</m:t>
          </m:r>
          <m:r>
            <w:rPr>
              <w:rFonts w:ascii="Cambria Math" w:hAnsi="Cambria Math" w:cs="Calibri"/>
            </w:rPr>
            <m:t>p</m:t>
          </m:r>
          <m:r>
            <m:rPr>
              <m:sty m:val="p"/>
            </m:rPr>
            <w:rPr>
              <w:rFonts w:ascii="Cambria Math" w:hAnsi="Cambria Math" w:cs="Calibri"/>
            </w:rPr>
            <m:t>=</m:t>
          </m:r>
          <m:r>
            <w:rPr>
              <w:rFonts w:ascii="Cambria Math" w:hAnsi="Cambria Math" w:cs="Calibri"/>
            </w:rPr>
            <m:t>m</m:t>
          </m:r>
          <m:d>
            <m:dPr>
              <m:ctrlPr>
                <w:rPr>
                  <w:rFonts w:ascii="Cambria Math" w:hAnsi="Cambria Math" w:cs="Calibri"/>
                </w:rPr>
              </m:ctrlPr>
            </m:dPr>
            <m:e>
              <m:r>
                <w:rPr>
                  <w:rFonts w:ascii="Cambria Math" w:hAnsi="Cambria Math" w:cs="Calibri"/>
                </w:rPr>
                <m:t>v</m:t>
              </m:r>
              <m:r>
                <m:rPr>
                  <m:sty m:val="p"/>
                </m:rPr>
                <w:rPr>
                  <w:rFonts w:ascii="Cambria Math" w:hAnsi="Cambria Math" w:cs="Calibri"/>
                </w:rPr>
                <m:t>-</m:t>
              </m:r>
              <m:d>
                <m:dPr>
                  <m:ctrlPr>
                    <w:rPr>
                      <w:rFonts w:ascii="Cambria Math" w:hAnsi="Cambria Math" w:cs="Calibri"/>
                    </w:rPr>
                  </m:ctrlPr>
                </m:dPr>
                <m:e>
                  <m:r>
                    <m:rPr>
                      <m:sty m:val="p"/>
                    </m:rPr>
                    <w:rPr>
                      <w:rFonts w:ascii="Cambria Math" w:hAnsi="Cambria Math" w:cs="Calibri"/>
                    </w:rPr>
                    <m:t>-</m:t>
                  </m:r>
                  <m:r>
                    <w:rPr>
                      <w:rFonts w:ascii="Cambria Math" w:hAnsi="Cambria Math" w:cs="Calibri"/>
                    </w:rPr>
                    <m:t>v</m:t>
                  </m:r>
                </m:e>
              </m:d>
            </m:e>
          </m:d>
        </m:oMath>
      </m:oMathPara>
    </w:p>
    <w:p w14:paraId="44FD46E8" w14:textId="77777777" w:rsidR="00814DFD" w:rsidRPr="00770208" w:rsidRDefault="00814DFD" w:rsidP="00814DFD">
      <w:pPr>
        <w:spacing w:after="0"/>
        <w:rPr>
          <w:rFonts w:ascii="Calibri" w:eastAsiaTheme="minorEastAsia" w:hAnsi="Calibri" w:cs="Calibri"/>
        </w:rPr>
      </w:pPr>
      <m:oMathPara>
        <m:oMath>
          <m:r>
            <m:rPr>
              <m:sty m:val="p"/>
            </m:rPr>
            <w:rPr>
              <w:rFonts w:ascii="Cambria Math" w:hAnsi="Cambria Math" w:cs="Calibri"/>
            </w:rPr>
            <m:t>=2</m:t>
          </m:r>
          <m:r>
            <w:rPr>
              <w:rFonts w:ascii="Cambria Math" w:hAnsi="Cambria Math" w:cs="Calibri"/>
            </w:rPr>
            <m:t>mv</m:t>
          </m:r>
        </m:oMath>
      </m:oMathPara>
    </w:p>
    <w:p w14:paraId="43960A06" w14:textId="77777777" w:rsidR="00814DFD" w:rsidRPr="00770208" w:rsidRDefault="00814DFD" w:rsidP="00814DFD">
      <w:pPr>
        <w:spacing w:after="0"/>
        <w:rPr>
          <w:rFonts w:ascii="Calibri" w:eastAsiaTheme="minorEastAsia" w:hAnsi="Calibri" w:cs="Calibri"/>
        </w:rPr>
      </w:pPr>
      <m:oMathPara>
        <m:oMath>
          <m:r>
            <m:rPr>
              <m:sty m:val="p"/>
            </m:rPr>
            <w:rPr>
              <w:rFonts w:ascii="Cambria Math" w:hAnsi="Cambria Math" w:cs="Calibri"/>
            </w:rPr>
            <m:t>Δ</m:t>
          </m:r>
          <m:r>
            <w:rPr>
              <w:rFonts w:ascii="Cambria Math" w:hAnsi="Cambria Math" w:cs="Calibri"/>
            </w:rPr>
            <m:t>p</m:t>
          </m:r>
          <m:r>
            <m:rPr>
              <m:sty m:val="p"/>
            </m:rPr>
            <w:rPr>
              <w:rFonts w:ascii="Cambria Math" w:hAnsi="Cambria Math" w:cs="Calibri"/>
            </w:rPr>
            <m:t>=2</m:t>
          </m:r>
          <m:d>
            <m:dPr>
              <m:ctrlPr>
                <w:rPr>
                  <w:rFonts w:ascii="Cambria Math" w:hAnsi="Cambria Math" w:cs="Calibri"/>
                </w:rPr>
              </m:ctrlPr>
            </m:dPr>
            <m:e>
              <m:r>
                <m:rPr>
                  <m:sty m:val="p"/>
                </m:rPr>
                <w:rPr>
                  <w:rFonts w:ascii="Cambria Math" w:hAnsi="Cambria Math" w:cs="Calibri"/>
                </w:rPr>
                <m:t>5.0×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-26</m:t>
                  </m:r>
                </m:sup>
              </m:sSup>
            </m:e>
          </m:d>
          <m:d>
            <m:dPr>
              <m:ctrlPr>
                <w:rPr>
                  <w:rFonts w:ascii="Cambria Math" w:hAnsi="Cambria Math" w:cs="Calibri"/>
                </w:rPr>
              </m:ctrlPr>
            </m:dPr>
            <m:e>
              <m:r>
                <m:rPr>
                  <m:sty m:val="p"/>
                </m:rPr>
                <w:rPr>
                  <w:rFonts w:ascii="Cambria Math" w:hAnsi="Cambria Math" w:cs="Calibri"/>
                </w:rPr>
                <m:t>500</m:t>
              </m:r>
            </m:e>
          </m:d>
        </m:oMath>
      </m:oMathPara>
    </w:p>
    <w:p w14:paraId="6E0B568D" w14:textId="77777777" w:rsidR="00814DFD" w:rsidRPr="00770208" w:rsidRDefault="00814DFD" w:rsidP="00814DFD">
      <w:pPr>
        <w:spacing w:after="0"/>
        <w:rPr>
          <w:rFonts w:ascii="Calibri" w:eastAsiaTheme="minorEastAsia" w:hAnsi="Calibri" w:cs="Calibri"/>
        </w:rPr>
      </w:pPr>
      <m:oMathPara>
        <m:oMath>
          <m:r>
            <m:rPr>
              <m:sty m:val="p"/>
            </m:rPr>
            <w:rPr>
              <w:rFonts w:ascii="Cambria Math" w:hAnsi="Cambria Math" w:cs="Calibri"/>
            </w:rPr>
            <m:t>Δ</m:t>
          </m:r>
          <m:r>
            <w:rPr>
              <w:rFonts w:ascii="Cambria Math" w:hAnsi="Cambria Math" w:cs="Calibri"/>
            </w:rPr>
            <m:t>p</m:t>
          </m:r>
          <m:r>
            <m:rPr>
              <m:sty m:val="p"/>
            </m:rPr>
            <w:rPr>
              <w:rFonts w:ascii="Cambria Math" w:hAnsi="Cambria Math" w:cs="Calibri"/>
            </w:rPr>
            <m:t>=5.0×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-23</m:t>
              </m:r>
            </m:sup>
          </m:sSup>
          <m:r>
            <m:rPr>
              <m:nor/>
            </m:rPr>
            <w:rPr>
              <w:rFonts w:ascii="Calibri" w:hAnsi="Calibri" w:cs="Calibri"/>
            </w:rPr>
            <m:t xml:space="preserve"> </m:t>
          </m:r>
          <m:r>
            <m:rPr>
              <m:sty m:val="p"/>
            </m:rPr>
            <w:rPr>
              <w:rFonts w:ascii="Cambria Math" w:hAnsi="Cambria Math" w:cs="Calibri"/>
            </w:rPr>
            <m:t>kg</m:t>
          </m:r>
          <m:r>
            <m:rPr>
              <m:nor/>
            </m:rPr>
            <w:rPr>
              <w:rFonts w:ascii="Calibri" w:hAnsi="Calibri" w:cs="Calibri"/>
            </w:rPr>
            <m:t xml:space="preserve"> </m:t>
          </m:r>
          <m:r>
            <m:rPr>
              <m:sty m:val="p"/>
            </m:rPr>
            <w:rPr>
              <w:rFonts w:ascii="Cambria Math" w:hAnsi="Cambria Math" w:cs="Calibri"/>
            </w:rPr>
            <m:t>m</m:t>
          </m:r>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s</m:t>
              </m:r>
            </m:e>
            <m:sup>
              <m:r>
                <m:rPr>
                  <m:sty m:val="p"/>
                </m:rPr>
                <w:rPr>
                  <w:rFonts w:ascii="Cambria Math" w:hAnsi="Cambria Math" w:cs="Calibri"/>
                </w:rPr>
                <m:t>-1</m:t>
              </m:r>
            </m:sup>
          </m:sSup>
        </m:oMath>
      </m:oMathPara>
    </w:p>
    <w:p w14:paraId="2A2CA242" w14:textId="77777777" w:rsidR="00B16809" w:rsidRPr="00770208" w:rsidRDefault="00B16809" w:rsidP="00814DFD">
      <w:pPr>
        <w:spacing w:after="0"/>
        <w:rPr>
          <w:rFonts w:ascii="Calibri" w:hAnsi="Calibri" w:cs="Calibri"/>
        </w:rPr>
      </w:pPr>
    </w:p>
    <w:p w14:paraId="44045F46" w14:textId="77777777" w:rsidR="00814DFD" w:rsidRPr="00770208" w:rsidRDefault="00814DFD" w:rsidP="00814DFD">
      <w:pPr>
        <w:spacing w:after="220"/>
        <w:rPr>
          <w:rFonts w:ascii="Calibri" w:hAnsi="Calibri" w:cs="Calibri"/>
        </w:rPr>
      </w:pPr>
      <w:r w:rsidRPr="00770208">
        <w:rPr>
          <w:rFonts w:ascii="Calibri" w:hAnsi="Calibri" w:cs="Calibri"/>
        </w:rPr>
        <w:t>(iii) Total force on one face</w:t>
      </w:r>
    </w:p>
    <w:p w14:paraId="76C7EA9A" w14:textId="77777777" w:rsidR="00814DFD" w:rsidRPr="00770208" w:rsidRDefault="00000000" w:rsidP="00814DFD">
      <w:pPr>
        <w:spacing w:after="220"/>
        <w:rPr>
          <w:rFonts w:ascii="Calibri" w:hAnsi="Calibri" w:cs="Calibri"/>
        </w:rPr>
      </w:pPr>
      <m:oMathPara>
        <m:oMath>
          <m:sSub>
            <m:sSubPr>
              <m:ctrlPr>
                <w:rPr>
                  <w:rFonts w:ascii="Cambria Math" w:hAnsi="Cambria Math" w:cs="Calibri"/>
                </w:rPr>
              </m:ctrlPr>
            </m:sSubPr>
            <m:e>
              <m:r>
                <w:rPr>
                  <w:rFonts w:ascii="Cambria Math" w:hAnsi="Cambria Math" w:cs="Calibri"/>
                </w:rPr>
                <m:t>N</m:t>
              </m:r>
            </m:e>
            <m:sub>
              <m:r>
                <m:rPr>
                  <m:nor/>
                </m:rPr>
                <w:rPr>
                  <w:rFonts w:ascii="Calibri" w:hAnsi="Calibri" w:cs="Calibri"/>
                </w:rPr>
                <m:t>face </m:t>
              </m:r>
            </m:sub>
          </m:sSub>
          <m:r>
            <m:rPr>
              <m:sty m:val="p"/>
            </m:rPr>
            <w:rPr>
              <w:rFonts w:ascii="Cambria Math" w:hAnsi="Cambria Math" w:cs="Calibri"/>
            </w:rPr>
            <m:t>=</m:t>
          </m:r>
          <m:f>
            <m:fPr>
              <m:ctrlPr>
                <w:rPr>
                  <w:rFonts w:ascii="Cambria Math" w:hAnsi="Cambria Math" w:cs="Calibri"/>
                </w:rPr>
              </m:ctrlPr>
            </m:fPr>
            <m:num>
              <m:r>
                <m:rPr>
                  <m:sty m:val="p"/>
                </m:rPr>
                <w:rPr>
                  <w:rFonts w:ascii="Cambria Math" w:hAnsi="Cambria Math" w:cs="Calibri"/>
                </w:rPr>
                <m:t>1</m:t>
              </m:r>
            </m:num>
            <m:den>
              <m:r>
                <m:rPr>
                  <m:sty m:val="p"/>
                </m:rPr>
                <w:rPr>
                  <w:rFonts w:ascii="Cambria Math" w:hAnsi="Cambria Math" w:cs="Calibri"/>
                </w:rPr>
                <m:t>3</m:t>
              </m:r>
            </m:den>
          </m:f>
          <m:r>
            <w:rPr>
              <w:rFonts w:ascii="Cambria Math" w:hAnsi="Cambria Math" w:cs="Calibri"/>
            </w:rPr>
            <m:t>N</m:t>
          </m:r>
          <m:r>
            <m:rPr>
              <m:sty m:val="p"/>
            </m:rPr>
            <w:rPr>
              <w:rFonts w:ascii="Cambria Math" w:hAnsi="Cambria Math" w:cs="Calibri"/>
            </w:rPr>
            <m:t>=3.0×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24</m:t>
              </m:r>
            </m:sup>
          </m:sSup>
        </m:oMath>
      </m:oMathPara>
    </w:p>
    <w:p w14:paraId="6E7FFE8B" w14:textId="77777777" w:rsidR="00814DFD" w:rsidRPr="00770208" w:rsidRDefault="00000000" w:rsidP="00814DFD">
      <w:pPr>
        <w:spacing w:after="220"/>
        <w:rPr>
          <w:rFonts w:ascii="Calibri" w:hAnsi="Calibri" w:cs="Calibri"/>
        </w:rPr>
      </w:pPr>
      <m:oMathPara>
        <m:oMath>
          <m:m>
            <m:mPr>
              <m:plcHide m:val="1"/>
              <m:mcs>
                <m:mc>
                  <m:mcPr>
                    <m:count m:val="1"/>
                    <m:mcJc m:val="center"/>
                  </m:mcPr>
                </m:mc>
              </m:mcs>
              <m:ctrlPr>
                <w:rPr>
                  <w:rFonts w:ascii="Cambria Math" w:hAnsi="Cambria Math" w:cs="Calibri"/>
                  <w:i/>
                </w:rPr>
              </m:ctrlPr>
            </m:mPr>
            <m:mr>
              <m:e>
                <m:r>
                  <w:rPr>
                    <w:rFonts w:ascii="Cambria Math" w:hAnsi="Cambria Math" w:cs="Calibri"/>
                  </w:rPr>
                  <m:t>F</m:t>
                </m:r>
                <m:r>
                  <m:rPr>
                    <m:sty m:val="p"/>
                  </m:rPr>
                  <w:rPr>
                    <w:rFonts w:ascii="Cambria Math" w:hAnsi="Cambria Math" w:cs="Calibri"/>
                  </w:rPr>
                  <m:t>=</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N</m:t>
                        </m:r>
                      </m:e>
                      <m:sub>
                        <m:r>
                          <m:rPr>
                            <m:nor/>
                          </m:rPr>
                          <w:rPr>
                            <w:rFonts w:ascii="Calibri" w:hAnsi="Calibri" w:cs="Calibri"/>
                          </w:rPr>
                          <m:t>face </m:t>
                        </m:r>
                      </m:sub>
                    </m:sSub>
                    <m:r>
                      <m:rPr>
                        <m:sty m:val="p"/>
                      </m:rPr>
                      <w:rPr>
                        <w:rFonts w:ascii="Cambria Math" w:hAnsi="Cambria Math" w:cs="Calibri"/>
                      </w:rPr>
                      <m:t>×Δ</m:t>
                    </m:r>
                    <m:r>
                      <w:rPr>
                        <w:rFonts w:ascii="Cambria Math" w:hAnsi="Cambria Math" w:cs="Calibri"/>
                      </w:rPr>
                      <m:t>p</m:t>
                    </m:r>
                  </m:num>
                  <m:den>
                    <m:r>
                      <w:rPr>
                        <w:rFonts w:ascii="Cambria Math" w:hAnsi="Cambria Math" w:cs="Calibri"/>
                      </w:rPr>
                      <m:t>t</m:t>
                    </m:r>
                  </m:den>
                </m:f>
              </m:e>
            </m:mr>
            <m:mr>
              <m:e>
                <m:r>
                  <w:rPr>
                    <w:rFonts w:ascii="Cambria Math" w:hAnsi="Cambria Math" w:cs="Calibri"/>
                  </w:rPr>
                  <m:t>F</m:t>
                </m:r>
                <m:r>
                  <m:rPr>
                    <m:sty m:val="p"/>
                  </m:rPr>
                  <w:rPr>
                    <w:rFonts w:ascii="Cambria Math" w:hAnsi="Cambria Math" w:cs="Calibri"/>
                  </w:rPr>
                  <m:t>=</m:t>
                </m:r>
                <m:f>
                  <m:fPr>
                    <m:ctrlPr>
                      <w:rPr>
                        <w:rFonts w:ascii="Cambria Math" w:hAnsi="Cambria Math" w:cs="Calibri"/>
                      </w:rPr>
                    </m:ctrlPr>
                  </m:fPr>
                  <m:num>
                    <m:d>
                      <m:dPr>
                        <m:ctrlPr>
                          <w:rPr>
                            <w:rFonts w:ascii="Cambria Math" w:hAnsi="Cambria Math" w:cs="Calibri"/>
                          </w:rPr>
                        </m:ctrlPr>
                      </m:dPr>
                      <m:e>
                        <m:r>
                          <m:rPr>
                            <m:sty m:val="p"/>
                          </m:rPr>
                          <w:rPr>
                            <w:rFonts w:ascii="Cambria Math" w:hAnsi="Cambria Math" w:cs="Calibri"/>
                          </w:rPr>
                          <m:t>3.0×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24</m:t>
                            </m:r>
                          </m:sup>
                        </m:sSup>
                      </m:e>
                    </m:d>
                    <m:d>
                      <m:dPr>
                        <m:ctrlPr>
                          <w:rPr>
                            <w:rFonts w:ascii="Cambria Math" w:hAnsi="Cambria Math" w:cs="Calibri"/>
                          </w:rPr>
                        </m:ctrlPr>
                      </m:dPr>
                      <m:e>
                        <m:r>
                          <m:rPr>
                            <m:sty m:val="p"/>
                          </m:rPr>
                          <w:rPr>
                            <w:rFonts w:ascii="Cambria Math" w:hAnsi="Cambria Math" w:cs="Calibri"/>
                          </w:rPr>
                          <m:t>5.0×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23</m:t>
                            </m:r>
                          </m:sup>
                        </m:sSup>
                      </m:e>
                    </m:d>
                  </m:num>
                  <m:den>
                    <m:r>
                      <m:rPr>
                        <m:sty m:val="p"/>
                      </m:rPr>
                      <w:rPr>
                        <w:rFonts w:ascii="Cambria Math" w:hAnsi="Cambria Math" w:cs="Calibri"/>
                      </w:rPr>
                      <m:t>4.0×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m:t>
                        </m:r>
                        <m:r>
                          <m:rPr>
                            <m:sty m:val="p"/>
                          </m:rPr>
                          <w:rPr>
                            <w:rFonts w:ascii="Cambria Math" w:hAnsi="Cambria Math" w:cs="Calibri"/>
                          </w:rPr>
                          <m:t>3</m:t>
                        </m:r>
                      </m:sup>
                    </m:sSup>
                  </m:den>
                </m:f>
              </m:e>
            </m:mr>
            <m:mr>
              <m:e>
                <m:r>
                  <w:rPr>
                    <w:rFonts w:ascii="Cambria Math" w:hAnsi="Cambria Math" w:cs="Calibri"/>
                  </w:rPr>
                  <m:t>F</m:t>
                </m:r>
                <m:r>
                  <m:rPr>
                    <m:sty m:val="p"/>
                  </m:rPr>
                  <w:rPr>
                    <w:rFonts w:ascii="Cambria Math" w:hAnsi="Cambria Math" w:cs="Calibri"/>
                  </w:rPr>
                  <m:t>=3.75×</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4</m:t>
                    </m:r>
                  </m:sup>
                </m:sSup>
                <m:r>
                  <m:rPr>
                    <m:nor/>
                  </m:rPr>
                  <w:rPr>
                    <w:rFonts w:ascii="Calibri" w:hAnsi="Calibri" w:cs="Calibri"/>
                  </w:rPr>
                  <m:t xml:space="preserve"> </m:t>
                </m:r>
                <m:r>
                  <m:rPr>
                    <m:sty m:val="p"/>
                  </m:rPr>
                  <w:rPr>
                    <w:rFonts w:ascii="Cambria Math" w:hAnsi="Cambria Math" w:cs="Calibri"/>
                  </w:rPr>
                  <m:t>N</m:t>
                </m:r>
              </m:e>
            </m:mr>
          </m:m>
        </m:oMath>
      </m:oMathPara>
    </w:p>
    <w:p w14:paraId="3F550A37" w14:textId="77777777" w:rsidR="00814DFD" w:rsidRPr="00770208" w:rsidRDefault="00814DFD" w:rsidP="00814DFD">
      <w:pPr>
        <w:spacing w:after="0"/>
        <w:rPr>
          <w:rFonts w:ascii="Calibri" w:hAnsi="Calibri" w:cs="Calibri"/>
        </w:rPr>
      </w:pPr>
    </w:p>
    <w:p w14:paraId="3C75B33A" w14:textId="77777777" w:rsidR="00814DFD" w:rsidRPr="00770208" w:rsidRDefault="00000000" w:rsidP="00814DFD">
      <w:pPr>
        <w:spacing w:after="220"/>
        <w:rPr>
          <w:rFonts w:ascii="Calibri" w:eastAsiaTheme="minorEastAsia" w:hAnsi="Calibri" w:cs="Calibri"/>
        </w:rPr>
      </w:pPr>
      <m:oMathPara>
        <m:oMath>
          <m:m>
            <m:mPr>
              <m:plcHide m:val="1"/>
              <m:mcs>
                <m:mc>
                  <m:mcPr>
                    <m:count m:val="1"/>
                    <m:mcJc m:val="center"/>
                  </m:mcPr>
                </m:mc>
              </m:mcs>
              <m:ctrlPr>
                <w:rPr>
                  <w:rFonts w:ascii="Cambria Math" w:hAnsi="Cambria Math" w:cs="Calibri"/>
                  <w:i/>
                </w:rPr>
              </m:ctrlPr>
            </m:mPr>
            <m:mr>
              <m:e>
                <m:r>
                  <w:rPr>
                    <w:rFonts w:ascii="Cambria Math" w:hAnsi="Cambria Math" w:cs="Calibri"/>
                  </w:rPr>
                  <m:t>A</m:t>
                </m:r>
                <m:r>
                  <m:rPr>
                    <m:sty m:val="p"/>
                  </m:rPr>
                  <w:rPr>
                    <w:rFonts w:ascii="Cambria Math" w:hAnsi="Cambria Math" w:cs="Calibri"/>
                  </w:rPr>
                  <m:t>=1.0×1.0</m:t>
                </m:r>
              </m:e>
            </m:mr>
            <m:mr>
              <m:e>
                <m:r>
                  <w:rPr>
                    <w:rFonts w:ascii="Cambria Math" w:hAnsi="Cambria Math" w:cs="Calibri"/>
                  </w:rPr>
                  <m:t>P</m:t>
                </m:r>
                <m:r>
                  <m:rPr>
                    <m:sty m:val="p"/>
                  </m:rPr>
                  <w:rPr>
                    <w:rFonts w:ascii="Cambria Math" w:hAnsi="Cambria Math" w:cs="Calibri"/>
                  </w:rPr>
                  <m:t>=</m:t>
                </m:r>
                <m:f>
                  <m:fPr>
                    <m:ctrlPr>
                      <w:rPr>
                        <w:rFonts w:ascii="Cambria Math" w:hAnsi="Cambria Math" w:cs="Calibri"/>
                      </w:rPr>
                    </m:ctrlPr>
                  </m:fPr>
                  <m:num>
                    <m:r>
                      <w:rPr>
                        <w:rFonts w:ascii="Cambria Math" w:hAnsi="Cambria Math" w:cs="Calibri"/>
                      </w:rPr>
                      <m:t>F</m:t>
                    </m:r>
                  </m:num>
                  <m:den>
                    <m:r>
                      <w:rPr>
                        <w:rFonts w:ascii="Cambria Math" w:hAnsi="Cambria Math" w:cs="Calibri"/>
                      </w:rPr>
                      <m:t>A</m:t>
                    </m:r>
                  </m:den>
                </m:f>
              </m:e>
            </m:mr>
            <m:mr>
              <m:e>
                <m:r>
                  <w:rPr>
                    <w:rFonts w:ascii="Cambria Math" w:hAnsi="Cambria Math" w:cs="Calibri"/>
                  </w:rPr>
                  <m:t>P</m:t>
                </m:r>
                <m:r>
                  <m:rPr>
                    <m:sty m:val="p"/>
                  </m:rPr>
                  <w:rPr>
                    <w:rFonts w:ascii="Cambria Math" w:hAnsi="Cambria Math" w:cs="Calibri"/>
                  </w:rPr>
                  <m:t>=3.75×</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4</m:t>
                    </m:r>
                  </m:sup>
                </m:sSup>
                <m:r>
                  <m:rPr>
                    <m:nor/>
                  </m:rPr>
                  <w:rPr>
                    <w:rFonts w:ascii="Calibri" w:hAnsi="Calibri" w:cs="Calibri"/>
                  </w:rPr>
                  <m:t xml:space="preserve"> </m:t>
                </m:r>
                <m:r>
                  <m:rPr>
                    <m:sty m:val="p"/>
                  </m:rPr>
                  <w:rPr>
                    <w:rFonts w:ascii="Cambria Math" w:hAnsi="Cambria Math" w:cs="Calibri"/>
                  </w:rPr>
                  <m:t>Pa</m:t>
                </m:r>
              </m:e>
            </m:mr>
          </m:m>
        </m:oMath>
      </m:oMathPara>
    </w:p>
    <w:p w14:paraId="5D37B83F" w14:textId="77777777" w:rsidR="00B16809" w:rsidRPr="00770208" w:rsidRDefault="00B16809" w:rsidP="00B16809">
      <w:pPr>
        <w:rPr>
          <w:rFonts w:ascii="Calibri" w:hAnsi="Calibri" w:cs="Calibri"/>
        </w:rPr>
      </w:pPr>
      <w:r w:rsidRPr="00770208">
        <w:rPr>
          <w:rFonts w:ascii="Calibri" w:hAnsi="Calibri" w:cs="Calibri"/>
        </w:rPr>
        <w:t>Significance: This calculation bridges microscopic molecular motion with macroscopic pressure, demonstrating how random molecular collisions produce measurable forces. The factor of 1/3 arises from the three-dimensional nature of molecular motion—a beautiful connection between geometry and physics.</w:t>
      </w:r>
    </w:p>
    <w:p w14:paraId="24E41649" w14:textId="77777777" w:rsidR="00B16809" w:rsidRPr="00770208" w:rsidRDefault="00B16809" w:rsidP="00814DFD">
      <w:pPr>
        <w:spacing w:after="220"/>
        <w:rPr>
          <w:rFonts w:ascii="Calibri" w:hAnsi="Calibri" w:cs="Calibri"/>
        </w:rPr>
      </w:pPr>
    </w:p>
    <w:p w14:paraId="0A698A58" w14:textId="36A69183" w:rsidR="00814DFD" w:rsidRPr="00770208" w:rsidRDefault="00814DFD" w:rsidP="00814DFD">
      <w:pPr>
        <w:pStyle w:val="Heading2"/>
        <w:numPr>
          <w:ilvl w:val="1"/>
          <w:numId w:val="1"/>
        </w:numPr>
        <w:rPr>
          <w:rFonts w:ascii="Calibri" w:hAnsi="Calibri" w:cs="Calibri"/>
          <w:color w:val="auto"/>
        </w:rPr>
      </w:pPr>
      <w:bookmarkStart w:id="9" w:name="_Toc218765931"/>
      <w:bookmarkStart w:id="10" w:name="_Toc219667101"/>
      <w:r w:rsidRPr="00770208">
        <w:rPr>
          <w:rFonts w:ascii="Calibri" w:hAnsi="Calibri" w:cs="Calibri"/>
          <w:color w:val="auto"/>
        </w:rPr>
        <w:t>Question 4</w:t>
      </w:r>
      <w:bookmarkEnd w:id="9"/>
      <w:bookmarkEnd w:id="10"/>
    </w:p>
    <w:p w14:paraId="0DED1662" w14:textId="77777777" w:rsidR="00814DFD" w:rsidRPr="00770208" w:rsidRDefault="00000000" w:rsidP="00814DFD">
      <w:pPr>
        <w:ind w:left="720"/>
        <w:rPr>
          <w:rFonts w:ascii="Calibri" w:hAnsi="Calibri" w:cs="Calibri"/>
        </w:rPr>
      </w:pPr>
      <m:oMathPara>
        <m:oMath>
          <m:sSub>
            <m:sSubPr>
              <m:ctrlPr>
                <w:rPr>
                  <w:rFonts w:ascii="Cambria Math" w:hAnsi="Cambria Math" w:cs="Calibri"/>
                </w:rPr>
              </m:ctrlPr>
            </m:sSubPr>
            <m:e>
              <m:r>
                <w:rPr>
                  <w:rFonts w:ascii="Cambria Math" w:hAnsi="Cambria Math" w:cs="Calibri"/>
                </w:rPr>
                <m:t>T</m:t>
              </m:r>
            </m:e>
            <m:sub>
              <m:r>
                <m:rPr>
                  <m:sty m:val="p"/>
                </m:rPr>
                <w:rPr>
                  <w:rFonts w:ascii="Cambria Math" w:hAnsi="Cambria Math" w:cs="Calibri"/>
                </w:rPr>
                <m:t>1</m:t>
              </m:r>
            </m:sub>
          </m:sSub>
          <m:r>
            <m:rPr>
              <m:sty m:val="p"/>
            </m:rPr>
            <w:rPr>
              <w:rFonts w:ascii="Cambria Math" w:hAnsi="Cambria Math" w:cs="Calibri"/>
            </w:rPr>
            <m:t>=</m:t>
          </m:r>
          <m:sSup>
            <m:sSupPr>
              <m:ctrlPr>
                <w:rPr>
                  <w:rFonts w:ascii="Cambria Math" w:hAnsi="Cambria Math" w:cs="Calibri"/>
                </w:rPr>
              </m:ctrlPr>
            </m:sSupPr>
            <m:e>
              <m:r>
                <m:rPr>
                  <m:sty m:val="p"/>
                </m:rPr>
                <w:rPr>
                  <w:rFonts w:ascii="Cambria Math" w:hAnsi="Cambria Math" w:cs="Calibri"/>
                </w:rPr>
                <m:t>17</m:t>
              </m:r>
            </m:e>
            <m:sup>
              <m:r>
                <m:rPr>
                  <m:sty m:val="p"/>
                </m:rPr>
                <w:rPr>
                  <w:rFonts w:ascii="Cambria Math" w:hAnsi="Cambria Math" w:cs="Calibri"/>
                </w:rPr>
                <m:t>∘</m:t>
              </m:r>
            </m:sup>
          </m:sSup>
          <m:r>
            <m:rPr>
              <m:sty m:val="p"/>
            </m:rPr>
            <w:rPr>
              <w:rFonts w:ascii="Cambria Math" w:hAnsi="Cambria Math" w:cs="Calibri"/>
            </w:rPr>
            <m:t>C=290</m:t>
          </m:r>
          <m:r>
            <m:rPr>
              <m:nor/>
            </m:rPr>
            <w:rPr>
              <w:rFonts w:ascii="Calibri" w:hAnsi="Calibri" w:cs="Calibri"/>
            </w:rPr>
            <m:t xml:space="preserve"> </m:t>
          </m:r>
          <m:r>
            <m:rPr>
              <m:sty m:val="p"/>
            </m:rPr>
            <w:rPr>
              <w:rFonts w:ascii="Cambria Math" w:hAnsi="Cambria Math" w:cs="Calibri"/>
            </w:rPr>
            <m:t>K</m:t>
          </m:r>
        </m:oMath>
      </m:oMathPara>
    </w:p>
    <w:p w14:paraId="5B805ADB" w14:textId="77777777" w:rsidR="00814DFD" w:rsidRPr="00770208" w:rsidRDefault="00000000" w:rsidP="00814DFD">
      <w:pPr>
        <w:ind w:left="720"/>
        <w:rPr>
          <w:rFonts w:ascii="Calibri" w:hAnsi="Calibri" w:cs="Calibri"/>
        </w:rPr>
      </w:pPr>
      <m:oMathPara>
        <m:oMath>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1</m:t>
              </m:r>
            </m:sub>
          </m:sSub>
          <m:r>
            <m:rPr>
              <m:sty m:val="p"/>
            </m:rPr>
            <w:rPr>
              <w:rFonts w:ascii="Cambria Math" w:hAnsi="Cambria Math" w:cs="Calibri"/>
            </w:rPr>
            <m:t>=2.0×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6</m:t>
              </m:r>
            </m:sup>
          </m:sSup>
          <m:r>
            <m:rPr>
              <m:nor/>
            </m:rPr>
            <w:rPr>
              <w:rFonts w:ascii="Calibri" w:hAnsi="Calibri" w:cs="Calibri"/>
            </w:rPr>
            <m:t xml:space="preserve"> </m:t>
          </m:r>
          <m:r>
            <m:rPr>
              <m:sty m:val="p"/>
            </m:rPr>
            <w:rPr>
              <w:rFonts w:ascii="Cambria Math" w:hAnsi="Cambria Math" w:cs="Calibri"/>
            </w:rPr>
            <m:t>Pa</m:t>
          </m:r>
        </m:oMath>
      </m:oMathPara>
    </w:p>
    <w:p w14:paraId="662A78AB" w14:textId="77777777" w:rsidR="00814DFD" w:rsidRPr="00770208" w:rsidRDefault="00000000" w:rsidP="00814DFD">
      <w:pPr>
        <w:ind w:left="720"/>
        <w:rPr>
          <w:rFonts w:ascii="Calibri" w:hAnsi="Calibri" w:cs="Calibri"/>
        </w:rPr>
      </w:pPr>
      <m:oMathPara>
        <m:oMath>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2</m:t>
              </m:r>
            </m:sub>
          </m:sSub>
          <m:r>
            <m:rPr>
              <m:sty m:val="p"/>
            </m:rPr>
            <w:rPr>
              <w:rFonts w:ascii="Cambria Math" w:hAnsi="Cambria Math" w:cs="Calibri"/>
            </w:rPr>
            <m:t>=</m:t>
          </m:r>
          <m:f>
            <m:fPr>
              <m:ctrlPr>
                <w:rPr>
                  <w:rFonts w:ascii="Cambria Math" w:hAnsi="Cambria Math" w:cs="Calibri"/>
                </w:rPr>
              </m:ctrlPr>
            </m:fPr>
            <m:num>
              <m:r>
                <m:rPr>
                  <m:sty m:val="p"/>
                </m:rPr>
                <w:rPr>
                  <w:rFonts w:ascii="Cambria Math" w:hAnsi="Cambria Math" w:cs="Calibri"/>
                </w:rPr>
                <m:t>1</m:t>
              </m:r>
            </m:num>
            <m:den>
              <m:r>
                <m:rPr>
                  <m:sty m:val="p"/>
                </m:rPr>
                <w:rPr>
                  <w:rFonts w:ascii="Cambria Math" w:hAnsi="Cambria Math" w:cs="Calibri"/>
                </w:rPr>
                <m:t>3</m:t>
              </m:r>
            </m:den>
          </m:f>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1</m:t>
              </m:r>
            </m:sub>
          </m:sSub>
        </m:oMath>
      </m:oMathPara>
    </w:p>
    <w:p w14:paraId="066434A8" w14:textId="77777777" w:rsidR="00814DFD" w:rsidRPr="00770208" w:rsidRDefault="00000000" w:rsidP="00814DFD">
      <w:pPr>
        <w:ind w:left="720"/>
        <w:rPr>
          <w:rFonts w:ascii="Calibri" w:hAnsi="Calibri" w:cs="Calibri"/>
        </w:rPr>
      </w:pPr>
      <m:oMathPara>
        <m:oMath>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3</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1</m:t>
              </m:r>
            </m:sub>
          </m:sSub>
        </m:oMath>
      </m:oMathPara>
    </w:p>
    <w:p w14:paraId="4D44C029" w14:textId="77777777" w:rsidR="00814DFD" w:rsidRPr="00770208" w:rsidRDefault="00814DFD" w:rsidP="00814DFD">
      <w:pPr>
        <w:ind w:left="720"/>
        <w:rPr>
          <w:rFonts w:ascii="Calibri" w:hAnsi="Calibri" w:cs="Calibri"/>
        </w:rPr>
      </w:pPr>
      <m:oMathPara>
        <m:oMath>
          <m:r>
            <w:rPr>
              <w:rFonts w:ascii="Cambria Math" w:hAnsi="Cambria Math" w:cs="Calibri"/>
            </w:rPr>
            <m:t>γ</m:t>
          </m:r>
          <m:r>
            <m:rPr>
              <m:sty m:val="p"/>
            </m:rPr>
            <w:rPr>
              <w:rFonts w:ascii="Cambria Math" w:hAnsi="Cambria Math" w:cs="Calibri"/>
            </w:rPr>
            <m:t>=1.3</m:t>
          </m:r>
        </m:oMath>
      </m:oMathPara>
    </w:p>
    <w:p w14:paraId="618CC866" w14:textId="77777777" w:rsidR="00814DFD" w:rsidRPr="00770208" w:rsidRDefault="00814DFD" w:rsidP="00814DFD">
      <w:pPr>
        <w:spacing w:after="220"/>
        <w:rPr>
          <w:rFonts w:ascii="Calibri" w:hAnsi="Calibri" w:cs="Calibri"/>
        </w:rPr>
      </w:pPr>
      <w:r w:rsidRPr="00770208">
        <w:rPr>
          <w:rFonts w:ascii="Calibri" w:hAnsi="Calibri" w:cs="Calibri"/>
        </w:rPr>
        <w:br/>
        <w:t>For an isothermal process:</w:t>
      </w:r>
    </w:p>
    <w:p w14:paraId="433628D1" w14:textId="77777777" w:rsidR="00B16809" w:rsidRPr="00770208" w:rsidRDefault="00000000" w:rsidP="00814DFD">
      <w:pPr>
        <w:spacing w:after="220"/>
        <w:rPr>
          <w:rFonts w:ascii="Calibri" w:eastAsiaTheme="minorEastAsia" w:hAnsi="Calibri" w:cs="Calibri"/>
        </w:rPr>
      </w:pPr>
      <m:oMathPara>
        <m:oMath>
          <m:m>
            <m:mPr>
              <m:plcHide m:val="1"/>
              <m:mcs>
                <m:mc>
                  <m:mcPr>
                    <m:count m:val="1"/>
                    <m:mcJc m:val="center"/>
                  </m:mcPr>
                </m:mc>
              </m:mcs>
              <m:ctrlPr>
                <w:rPr>
                  <w:rFonts w:ascii="Cambria Math" w:hAnsi="Cambria Math" w:cs="Calibri"/>
                  <w:i/>
                </w:rPr>
              </m:ctrlPr>
            </m:mPr>
            <m:mr>
              <m:e>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1</m:t>
                    </m:r>
                  </m:sub>
                </m:sSub>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1</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2</m:t>
                    </m:r>
                  </m:sub>
                </m:sSub>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2</m:t>
                    </m:r>
                  </m:sub>
                </m:sSub>
              </m:e>
            </m:mr>
            <m:mr>
              <m:e>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2</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1</m:t>
                    </m:r>
                  </m:sub>
                </m:sSub>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1</m:t>
                        </m:r>
                      </m:sub>
                    </m:sSub>
                  </m:num>
                  <m:den>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2</m:t>
                        </m:r>
                      </m:sub>
                    </m:sSub>
                  </m:den>
                </m:f>
              </m:e>
            </m:mr>
            <m:mr>
              <m:e>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2</m:t>
                    </m:r>
                  </m:sub>
                </m:sSub>
                <m:r>
                  <m:rPr>
                    <m:sty m:val="p"/>
                  </m:rPr>
                  <w:rPr>
                    <w:rFonts w:ascii="Cambria Math" w:hAnsi="Cambria Math" w:cs="Calibri"/>
                  </w:rPr>
                  <m:t>=2.0×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6</m:t>
                    </m:r>
                  </m:sup>
                </m:sSup>
                <m:r>
                  <m:rPr>
                    <m:sty m:val="p"/>
                  </m:rPr>
                  <w:rPr>
                    <w:rFonts w:ascii="Cambria Math" w:hAnsi="Cambria Math" w:cs="Calibri"/>
                  </w:rPr>
                  <m:t>×3</m:t>
                </m:r>
              </m:e>
            </m:mr>
            <m:mr>
              <m:e>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2</m:t>
                    </m:r>
                  </m:sub>
                </m:sSub>
                <m:r>
                  <m:rPr>
                    <m:sty m:val="p"/>
                  </m:rPr>
                  <w:rPr>
                    <w:rFonts w:ascii="Cambria Math" w:hAnsi="Cambria Math" w:cs="Calibri"/>
                  </w:rPr>
                  <m:t>=6.0×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6</m:t>
                    </m:r>
                  </m:sup>
                </m:sSup>
                <m:r>
                  <m:rPr>
                    <m:nor/>
                  </m:rPr>
                  <w:rPr>
                    <w:rFonts w:ascii="Calibri" w:hAnsi="Calibri" w:cs="Calibri"/>
                  </w:rPr>
                  <m:t xml:space="preserve"> </m:t>
                </m:r>
                <m:r>
                  <m:rPr>
                    <m:sty m:val="p"/>
                  </m:rPr>
                  <w:rPr>
                    <w:rFonts w:ascii="Cambria Math" w:hAnsi="Cambria Math" w:cs="Calibri"/>
                  </w:rPr>
                  <m:t>Pa</m:t>
                </m:r>
              </m:e>
            </m:mr>
          </m:m>
        </m:oMath>
      </m:oMathPara>
    </w:p>
    <w:p w14:paraId="0FC8B438" w14:textId="77777777" w:rsidR="00B16809" w:rsidRPr="00770208" w:rsidRDefault="00B16809" w:rsidP="00B16809">
      <w:pPr>
        <w:rPr>
          <w:rFonts w:ascii="Calibri" w:hAnsi="Calibri" w:cs="Calibri"/>
        </w:rPr>
      </w:pPr>
      <w:r w:rsidRPr="00770208">
        <w:rPr>
          <w:rFonts w:ascii="Calibri" w:hAnsi="Calibri" w:cs="Calibri"/>
        </w:rPr>
        <w:t>Physical Insight: During isothermal compression, work done on the gas increases its pressure while temperature remains constant. This requires heat transfer to the surroundings to maintain constant temperature—a common process in slow compression cycles.</w:t>
      </w:r>
    </w:p>
    <w:p w14:paraId="70F0D348" w14:textId="5C47A29C" w:rsidR="00814DFD" w:rsidRPr="00770208" w:rsidRDefault="00814DFD" w:rsidP="00814DFD">
      <w:pPr>
        <w:spacing w:after="220"/>
        <w:rPr>
          <w:rFonts w:ascii="Calibri" w:hAnsi="Calibri" w:cs="Calibri"/>
        </w:rPr>
      </w:pPr>
      <m:oMathPara>
        <m:oMath>
          <m:r>
            <m:rPr>
              <m:sty m:val="p"/>
            </m:rPr>
            <w:rPr>
              <w:rFonts w:ascii="Cambria Math" w:hAnsi="Cambria Math" w:cs="Calibri"/>
            </w:rPr>
            <w:br/>
          </m:r>
        </m:oMath>
      </m:oMathPara>
      <w:r w:rsidRPr="00770208">
        <w:rPr>
          <w:rFonts w:ascii="Calibri" w:hAnsi="Calibri" w:cs="Calibri"/>
        </w:rPr>
        <w:t>For an adiabatic process:</w:t>
      </w:r>
    </w:p>
    <w:p w14:paraId="61E67661" w14:textId="77777777" w:rsidR="00814DFD" w:rsidRPr="00770208" w:rsidRDefault="00000000" w:rsidP="00814DFD">
      <w:pPr>
        <w:spacing w:after="0"/>
        <w:rPr>
          <w:rFonts w:ascii="Calibri" w:hAnsi="Calibri" w:cs="Calibri"/>
        </w:rPr>
      </w:pPr>
      <m:oMathPara>
        <m:oMath>
          <m:m>
            <m:mPr>
              <m:plcHide m:val="1"/>
              <m:mcs>
                <m:mc>
                  <m:mcPr>
                    <m:count m:val="1"/>
                    <m:mcJc m:val="center"/>
                  </m:mcPr>
                </m:mc>
              </m:mcs>
              <m:ctrlPr>
                <w:rPr>
                  <w:rFonts w:ascii="Cambria Math" w:hAnsi="Cambria Math" w:cs="Calibri"/>
                  <w:i/>
                </w:rPr>
              </m:ctrlPr>
            </m:mPr>
            <m:mr>
              <m:e>
                <m:r>
                  <w:rPr>
                    <w:rFonts w:ascii="Cambria Math" w:hAnsi="Cambria Math" w:cs="Calibri"/>
                  </w:rPr>
                  <m:t>P</m:t>
                </m:r>
                <m:sSup>
                  <m:sSupPr>
                    <m:ctrlPr>
                      <w:rPr>
                        <w:rFonts w:ascii="Cambria Math" w:hAnsi="Cambria Math" w:cs="Calibri"/>
                      </w:rPr>
                    </m:ctrlPr>
                  </m:sSupPr>
                  <m:e>
                    <m:r>
                      <w:rPr>
                        <w:rFonts w:ascii="Cambria Math" w:hAnsi="Cambria Math" w:cs="Calibri"/>
                      </w:rPr>
                      <m:t>V</m:t>
                    </m:r>
                  </m:e>
                  <m:sup>
                    <m:r>
                      <w:rPr>
                        <w:rFonts w:ascii="Cambria Math" w:hAnsi="Cambria Math" w:cs="Calibri"/>
                      </w:rPr>
                      <m:t>γ</m:t>
                    </m:r>
                  </m:sup>
                </m:sSup>
                <m:r>
                  <m:rPr>
                    <m:sty m:val="p"/>
                  </m:rPr>
                  <w:rPr>
                    <w:rFonts w:ascii="Cambria Math" w:hAnsi="Cambria Math" w:cs="Calibri"/>
                  </w:rPr>
                  <m:t>=</m:t>
                </m:r>
                <m:r>
                  <m:rPr>
                    <m:nor/>
                  </m:rPr>
                  <w:rPr>
                    <w:rFonts w:ascii="Calibri" w:hAnsi="Calibri" w:cs="Calibri"/>
                  </w:rPr>
                  <m:t> K </m:t>
                </m:r>
              </m:e>
            </m:mr>
            <m:mr>
              <m:e>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2</m:t>
                    </m:r>
                  </m:sub>
                </m:sSub>
                <m:sSubSup>
                  <m:sSubSupPr>
                    <m:ctrlPr>
                      <w:rPr>
                        <w:rFonts w:ascii="Cambria Math" w:hAnsi="Cambria Math" w:cs="Calibri"/>
                      </w:rPr>
                    </m:ctrlPr>
                  </m:sSubSupPr>
                  <m:e>
                    <m:r>
                      <w:rPr>
                        <w:rFonts w:ascii="Cambria Math" w:hAnsi="Cambria Math" w:cs="Calibri"/>
                      </w:rPr>
                      <m:t>V</m:t>
                    </m:r>
                  </m:e>
                  <m:sub>
                    <m:r>
                      <m:rPr>
                        <m:sty m:val="p"/>
                      </m:rPr>
                      <w:rPr>
                        <w:rFonts w:ascii="Cambria Math" w:hAnsi="Cambria Math" w:cs="Calibri"/>
                      </w:rPr>
                      <m:t>2</m:t>
                    </m:r>
                  </m:sub>
                  <m:sup>
                    <m:r>
                      <w:rPr>
                        <w:rFonts w:ascii="Cambria Math" w:hAnsi="Cambria Math" w:cs="Calibri"/>
                      </w:rPr>
                      <m:t>γ</m:t>
                    </m:r>
                  </m:sup>
                </m:sSubSup>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3</m:t>
                    </m:r>
                  </m:sub>
                </m:sSub>
                <m:sSubSup>
                  <m:sSubSupPr>
                    <m:ctrlPr>
                      <w:rPr>
                        <w:rFonts w:ascii="Cambria Math" w:hAnsi="Cambria Math" w:cs="Calibri"/>
                      </w:rPr>
                    </m:ctrlPr>
                  </m:sSubSupPr>
                  <m:e>
                    <m:r>
                      <w:rPr>
                        <w:rFonts w:ascii="Cambria Math" w:hAnsi="Cambria Math" w:cs="Calibri"/>
                      </w:rPr>
                      <m:t>V</m:t>
                    </m:r>
                  </m:e>
                  <m:sub>
                    <m:r>
                      <m:rPr>
                        <m:sty m:val="p"/>
                      </m:rPr>
                      <w:rPr>
                        <w:rFonts w:ascii="Cambria Math" w:hAnsi="Cambria Math" w:cs="Calibri"/>
                      </w:rPr>
                      <m:t>3</m:t>
                    </m:r>
                  </m:sub>
                  <m:sup>
                    <m:r>
                      <w:rPr>
                        <w:rFonts w:ascii="Cambria Math" w:hAnsi="Cambria Math" w:cs="Calibri"/>
                      </w:rPr>
                      <m:t>γ</m:t>
                    </m:r>
                  </m:sup>
                </m:sSubSup>
              </m:e>
            </m:mr>
            <m:mr>
              <m:e>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3</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2</m:t>
                    </m:r>
                  </m:sub>
                </m:sSub>
                <m:sSup>
                  <m:sSupPr>
                    <m:ctrlPr>
                      <w:rPr>
                        <w:rFonts w:ascii="Cambria Math" w:hAnsi="Cambria Math" w:cs="Calibri"/>
                      </w:rPr>
                    </m:ctrlPr>
                  </m:sSupPr>
                  <m:e>
                    <m:d>
                      <m:dPr>
                        <m:ctrlPr>
                          <w:rPr>
                            <w:rFonts w:ascii="Cambria Math" w:hAnsi="Cambria Math" w:cs="Calibri"/>
                          </w:rPr>
                        </m:ctrlPr>
                      </m:dPr>
                      <m:e>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2</m:t>
                                </m:r>
                              </m:sub>
                            </m:sSub>
                          </m:num>
                          <m:den>
                            <m:sSub>
                              <m:sSubPr>
                                <m:ctrlPr>
                                  <w:rPr>
                                    <w:rFonts w:ascii="Cambria Math" w:hAnsi="Cambria Math" w:cs="Calibri"/>
                                  </w:rPr>
                                </m:ctrlPr>
                              </m:sSubPr>
                              <m:e>
                                <m:r>
                                  <w:rPr>
                                    <w:rFonts w:ascii="Cambria Math" w:hAnsi="Cambria Math" w:cs="Calibri"/>
                                  </w:rPr>
                                  <m:t>V</m:t>
                                </m:r>
                              </m:e>
                              <m:sub>
                                <m:r>
                                  <m:rPr>
                                    <m:sty m:val="p"/>
                                  </m:rPr>
                                  <w:rPr>
                                    <w:rFonts w:ascii="Cambria Math" w:hAnsi="Cambria Math" w:cs="Calibri"/>
                                  </w:rPr>
                                  <m:t>3</m:t>
                                </m:r>
                              </m:sub>
                            </m:sSub>
                          </m:den>
                        </m:f>
                      </m:e>
                    </m:d>
                  </m:e>
                  <m:sup>
                    <m:r>
                      <w:rPr>
                        <w:rFonts w:ascii="Cambria Math" w:hAnsi="Cambria Math" w:cs="Calibri"/>
                      </w:rPr>
                      <m:t>γ</m:t>
                    </m:r>
                  </m:sup>
                </m:sSup>
              </m:e>
            </m:mr>
          </m:m>
        </m:oMath>
      </m:oMathPara>
    </w:p>
    <w:p w14:paraId="61583F94" w14:textId="77777777" w:rsidR="00814DFD" w:rsidRPr="00770208" w:rsidRDefault="00000000" w:rsidP="00814DFD">
      <w:pPr>
        <w:spacing w:after="0"/>
        <w:rPr>
          <w:rFonts w:ascii="Calibri" w:hAnsi="Calibri" w:cs="Calibri"/>
        </w:rPr>
      </w:pPr>
      <m:oMathPara>
        <m:oMath>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3</m:t>
              </m:r>
            </m:sub>
          </m:sSub>
          <m:r>
            <m:rPr>
              <m:sty m:val="p"/>
            </m:rPr>
            <w:rPr>
              <w:rFonts w:ascii="Cambria Math" w:hAnsi="Cambria Math" w:cs="Calibri"/>
            </w:rPr>
            <m:t>=6.0×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6</m:t>
              </m:r>
            </m:sup>
          </m:sSup>
          <m:sSup>
            <m:sSupPr>
              <m:ctrlPr>
                <w:rPr>
                  <w:rFonts w:ascii="Cambria Math" w:hAnsi="Cambria Math" w:cs="Calibri"/>
                </w:rPr>
              </m:ctrlPr>
            </m:sSupPr>
            <m:e>
              <m:d>
                <m:dPr>
                  <m:ctrlPr>
                    <w:rPr>
                      <w:rFonts w:ascii="Cambria Math" w:hAnsi="Cambria Math" w:cs="Calibri"/>
                    </w:rPr>
                  </m:ctrlPr>
                </m:dPr>
                <m:e>
                  <m:f>
                    <m:fPr>
                      <m:ctrlPr>
                        <w:rPr>
                          <w:rFonts w:ascii="Cambria Math" w:hAnsi="Cambria Math" w:cs="Calibri"/>
                        </w:rPr>
                      </m:ctrlPr>
                    </m:fPr>
                    <m:num>
                      <m:r>
                        <m:rPr>
                          <m:sty m:val="p"/>
                        </m:rPr>
                        <w:rPr>
                          <w:rFonts w:ascii="Cambria Math" w:hAnsi="Cambria Math" w:cs="Calibri"/>
                        </w:rPr>
                        <m:t>1</m:t>
                      </m:r>
                    </m:num>
                    <m:den>
                      <m:r>
                        <m:rPr>
                          <m:sty m:val="p"/>
                        </m:rPr>
                        <w:rPr>
                          <w:rFonts w:ascii="Cambria Math" w:hAnsi="Cambria Math" w:cs="Calibri"/>
                        </w:rPr>
                        <m:t>3</m:t>
                      </m:r>
                    </m:den>
                  </m:f>
                </m:e>
              </m:d>
            </m:e>
            <m:sup>
              <m:r>
                <m:rPr>
                  <m:sty m:val="p"/>
                </m:rPr>
                <w:rPr>
                  <w:rFonts w:ascii="Cambria Math" w:hAnsi="Cambria Math" w:cs="Calibri"/>
                </w:rPr>
                <m:t>1.3</m:t>
              </m:r>
            </m:sup>
          </m:sSup>
        </m:oMath>
      </m:oMathPara>
    </w:p>
    <w:p w14:paraId="118BF087" w14:textId="77777777" w:rsidR="00814DFD" w:rsidRPr="00770208" w:rsidRDefault="00000000" w:rsidP="00814DFD">
      <w:pPr>
        <w:spacing w:after="0"/>
        <w:rPr>
          <w:rFonts w:ascii="Calibri" w:eastAsiaTheme="minorEastAsia" w:hAnsi="Calibri" w:cs="Calibri"/>
        </w:rPr>
      </w:pPr>
      <m:oMathPara>
        <m:oMath>
          <m:m>
            <m:mPr>
              <m:plcHide m:val="1"/>
              <m:mcs>
                <m:mc>
                  <m:mcPr>
                    <m:count m:val="1"/>
                    <m:mcJc m:val="center"/>
                  </m:mcPr>
                </m:mc>
              </m:mcs>
              <m:ctrlPr>
                <w:rPr>
                  <w:rFonts w:ascii="Cambria Math" w:hAnsi="Cambria Math" w:cs="Calibri"/>
                  <w:i/>
                </w:rPr>
              </m:ctrlPr>
            </m:mPr>
            <m:mr>
              <m:e>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3</m:t>
                    </m:r>
                  </m:sub>
                </m:sSub>
                <m:r>
                  <m:rPr>
                    <m:sty m:val="p"/>
                  </m:rPr>
                  <w:rPr>
                    <w:rFonts w:ascii="Cambria Math" w:hAnsi="Cambria Math" w:cs="Calibri"/>
                  </w:rPr>
                  <m:t>=6.0×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6</m:t>
                    </m:r>
                  </m:sup>
                </m:sSup>
                <m:r>
                  <m:rPr>
                    <m:sty m:val="p"/>
                  </m:rPr>
                  <w:rPr>
                    <w:rFonts w:ascii="Cambria Math" w:hAnsi="Cambria Math" w:cs="Calibri"/>
                  </w:rPr>
                  <m:t>×0.24</m:t>
                </m:r>
              </m:e>
            </m:mr>
            <m:mr>
              <m:e>
                <m:sSub>
                  <m:sSubPr>
                    <m:ctrlPr>
                      <w:rPr>
                        <w:rFonts w:ascii="Cambria Math" w:hAnsi="Cambria Math" w:cs="Calibri"/>
                      </w:rPr>
                    </m:ctrlPr>
                  </m:sSubPr>
                  <m:e>
                    <m:r>
                      <w:rPr>
                        <w:rFonts w:ascii="Cambria Math" w:hAnsi="Cambria Math" w:cs="Calibri"/>
                      </w:rPr>
                      <m:t>P</m:t>
                    </m:r>
                  </m:e>
                  <m:sub>
                    <m:r>
                      <m:rPr>
                        <m:sty m:val="p"/>
                      </m:rPr>
                      <w:rPr>
                        <w:rFonts w:ascii="Cambria Math" w:hAnsi="Cambria Math" w:cs="Calibri"/>
                      </w:rPr>
                      <m:t>3</m:t>
                    </m:r>
                  </m:sub>
                </m:sSub>
                <m:r>
                  <m:rPr>
                    <m:sty m:val="p"/>
                  </m:rPr>
                  <w:rPr>
                    <w:rFonts w:ascii="Cambria Math" w:hAnsi="Cambria Math" w:cs="Calibri"/>
                  </w:rPr>
                  <m:t>=1.44×</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6</m:t>
                    </m:r>
                  </m:sup>
                </m:sSup>
                <m:r>
                  <m:rPr>
                    <m:nor/>
                  </m:rPr>
                  <w:rPr>
                    <w:rFonts w:ascii="Calibri" w:hAnsi="Calibri" w:cs="Calibri"/>
                  </w:rPr>
                  <m:t xml:space="preserve"> </m:t>
                </m:r>
                <m:r>
                  <m:rPr>
                    <m:sty m:val="p"/>
                  </m:rPr>
                  <w:rPr>
                    <w:rFonts w:ascii="Cambria Math" w:hAnsi="Cambria Math" w:cs="Calibri"/>
                  </w:rPr>
                  <m:t>Pa</m:t>
                </m:r>
              </m:e>
            </m:mr>
          </m:m>
        </m:oMath>
      </m:oMathPara>
    </w:p>
    <w:p w14:paraId="32E9B636" w14:textId="06183773" w:rsidR="00B16809" w:rsidRPr="00770208" w:rsidRDefault="00B16809" w:rsidP="00B16809">
      <w:pPr>
        <w:rPr>
          <w:rFonts w:ascii="Calibri" w:hAnsi="Calibri" w:cs="Calibri"/>
        </w:rPr>
      </w:pPr>
      <w:r w:rsidRPr="00770208">
        <w:rPr>
          <w:rFonts w:ascii="Calibri" w:hAnsi="Calibri" w:cs="Calibri"/>
        </w:rPr>
        <w:lastRenderedPageBreak/>
        <w:t>Comparison: The final pressure after adiabatic expansion (1.44 × 10⁶ Pa) is lower than if the expansion were isothermal (which would give 2.0 × 10⁶ Pa). This difference occurs because adiabatic expansion does work at the expense of internal energy, causing temperature and pressure to drop more significantly.</w:t>
      </w:r>
    </w:p>
    <w:p w14:paraId="41E61613" w14:textId="77777777" w:rsidR="00B16809" w:rsidRPr="00770208" w:rsidRDefault="00B16809" w:rsidP="00814DFD">
      <w:pPr>
        <w:spacing w:after="0"/>
        <w:rPr>
          <w:rFonts w:ascii="Calibri" w:hAnsi="Calibri" w:cs="Calibri"/>
        </w:rPr>
      </w:pPr>
    </w:p>
    <w:p w14:paraId="409723C4" w14:textId="08828EDE" w:rsidR="00814DFD" w:rsidRPr="00770208" w:rsidRDefault="00814DFD" w:rsidP="00814DFD">
      <w:pPr>
        <w:pStyle w:val="Heading2"/>
        <w:numPr>
          <w:ilvl w:val="1"/>
          <w:numId w:val="1"/>
        </w:numPr>
        <w:rPr>
          <w:rFonts w:ascii="Calibri" w:hAnsi="Calibri" w:cs="Calibri"/>
          <w:color w:val="auto"/>
        </w:rPr>
      </w:pPr>
      <w:bookmarkStart w:id="11" w:name="_Toc218765932"/>
      <w:bookmarkStart w:id="12" w:name="_Toc219667102"/>
      <w:r w:rsidRPr="00770208">
        <w:rPr>
          <w:rFonts w:ascii="Calibri" w:hAnsi="Calibri" w:cs="Calibri"/>
          <w:color w:val="auto"/>
        </w:rPr>
        <w:t>Question 5.</w:t>
      </w:r>
      <w:bookmarkEnd w:id="11"/>
      <w:bookmarkEnd w:id="12"/>
    </w:p>
    <w:p w14:paraId="0143DCF1" w14:textId="77777777" w:rsidR="00814DFD" w:rsidRPr="00770208" w:rsidRDefault="00814DFD" w:rsidP="00814DFD">
      <w:pPr>
        <w:spacing w:after="0"/>
        <w:rPr>
          <w:rFonts w:ascii="Calibri" w:eastAsiaTheme="minorEastAsia" w:hAnsi="Calibri" w:cs="Calibri"/>
        </w:rPr>
      </w:pPr>
      <m:oMathPara>
        <m:oMath>
          <m:r>
            <w:rPr>
              <w:rFonts w:ascii="Cambria Math" w:hAnsi="Cambria Math" w:cs="Calibri"/>
            </w:rPr>
            <m:t>ΔU=Q-W</m:t>
          </m:r>
        </m:oMath>
      </m:oMathPara>
    </w:p>
    <w:p w14:paraId="237FA8A6" w14:textId="77777777" w:rsidR="00814DFD" w:rsidRPr="00770208" w:rsidRDefault="00814DFD" w:rsidP="00814DFD">
      <w:pPr>
        <w:spacing w:after="0"/>
        <w:rPr>
          <w:rFonts w:ascii="Calibri" w:eastAsiaTheme="minorEastAsia" w:hAnsi="Calibri" w:cs="Calibri"/>
        </w:rPr>
      </w:pPr>
      <m:oMathPara>
        <m:oMath>
          <m:r>
            <w:rPr>
              <w:rFonts w:ascii="Cambria Math" w:hAnsi="Cambria Math" w:cs="Calibri"/>
            </w:rPr>
            <m:t>ΔU=800-375</m:t>
          </m:r>
        </m:oMath>
      </m:oMathPara>
    </w:p>
    <w:p w14:paraId="7375AA64" w14:textId="77777777" w:rsidR="00814DFD" w:rsidRPr="00770208" w:rsidRDefault="00814DFD" w:rsidP="00814DFD">
      <w:pPr>
        <w:spacing w:after="0"/>
        <w:rPr>
          <w:rFonts w:ascii="Calibri" w:eastAsiaTheme="minorEastAsia" w:hAnsi="Calibri" w:cs="Calibri"/>
        </w:rPr>
      </w:pPr>
      <m:oMathPara>
        <m:oMath>
          <m:r>
            <w:rPr>
              <w:rFonts w:ascii="Cambria Math" w:eastAsiaTheme="minorEastAsia" w:hAnsi="Cambria Math" w:cs="Calibri"/>
            </w:rPr>
            <m:t>=425J</m:t>
          </m:r>
        </m:oMath>
      </m:oMathPara>
    </w:p>
    <w:p w14:paraId="1012F678" w14:textId="77777777" w:rsidR="00B16809" w:rsidRPr="00770208" w:rsidRDefault="00B16809" w:rsidP="00B16809">
      <w:pPr>
        <w:rPr>
          <w:rFonts w:ascii="Calibri" w:hAnsi="Calibri" w:cs="Calibri"/>
        </w:rPr>
      </w:pPr>
      <w:r w:rsidRPr="00770208">
        <w:rPr>
          <w:rFonts w:ascii="Calibri" w:hAnsi="Calibri" w:cs="Calibri"/>
        </w:rPr>
        <w:t>Interpretation: The positive ΔU indicates increased internal energy, meaning the system's temperature rises. This could represent a gas being heated while doing work—like in an expanding piston engine where combustion adds heat while the piston moves outward.</w:t>
      </w:r>
    </w:p>
    <w:p w14:paraId="009FDDF7" w14:textId="77777777" w:rsidR="00B16809" w:rsidRPr="00770208" w:rsidRDefault="00B16809" w:rsidP="00814DFD">
      <w:pPr>
        <w:spacing w:after="0"/>
        <w:rPr>
          <w:rFonts w:ascii="Calibri" w:eastAsiaTheme="minorEastAsia" w:hAnsi="Calibri" w:cs="Calibri"/>
        </w:rPr>
      </w:pPr>
    </w:p>
    <w:p w14:paraId="0416AB9D" w14:textId="1748F8D8" w:rsidR="00814DFD" w:rsidRPr="00770208" w:rsidRDefault="00814DFD" w:rsidP="00814DFD">
      <w:pPr>
        <w:pStyle w:val="Heading2"/>
        <w:numPr>
          <w:ilvl w:val="1"/>
          <w:numId w:val="1"/>
        </w:numPr>
        <w:rPr>
          <w:rFonts w:ascii="Calibri" w:eastAsiaTheme="minorEastAsia" w:hAnsi="Calibri" w:cs="Calibri"/>
          <w:color w:val="auto"/>
        </w:rPr>
      </w:pPr>
      <w:bookmarkStart w:id="13" w:name="_Toc218765933"/>
      <w:bookmarkStart w:id="14" w:name="_Toc219667103"/>
      <w:r w:rsidRPr="00770208">
        <w:rPr>
          <w:rFonts w:ascii="Calibri" w:eastAsiaTheme="minorEastAsia" w:hAnsi="Calibri" w:cs="Calibri"/>
          <w:color w:val="auto"/>
        </w:rPr>
        <w:t>Question 6.</w:t>
      </w:r>
      <w:bookmarkEnd w:id="13"/>
      <w:bookmarkEnd w:id="14"/>
    </w:p>
    <w:p w14:paraId="74C269D8" w14:textId="77777777" w:rsidR="00814DFD" w:rsidRPr="00770208" w:rsidRDefault="00814DFD" w:rsidP="00814DFD">
      <w:pPr>
        <w:spacing w:after="220"/>
        <w:rPr>
          <w:rFonts w:ascii="Calibri" w:eastAsiaTheme="minorEastAsia" w:hAnsi="Calibri" w:cs="Calibri"/>
        </w:rPr>
      </w:pPr>
      <m:oMathPara>
        <m:oMath>
          <m:r>
            <w:rPr>
              <w:rFonts w:ascii="Cambria Math" w:hAnsi="Cambria Math" w:cs="Calibri"/>
            </w:rPr>
            <m:t>η</m:t>
          </m:r>
          <m:r>
            <m:rPr>
              <m:sty m:val="p"/>
            </m:rPr>
            <w:rPr>
              <w:rFonts w:ascii="Cambria Math" w:hAnsi="Cambria Math" w:cs="Calibri"/>
            </w:rPr>
            <m:t>=1-</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T</m:t>
                  </m:r>
                </m:e>
                <m:sub>
                  <m:r>
                    <w:rPr>
                      <w:rFonts w:ascii="Cambria Math" w:hAnsi="Cambria Math" w:cs="Calibri"/>
                    </w:rPr>
                    <m:t>C</m:t>
                  </m:r>
                </m:sub>
              </m:sSub>
            </m:num>
            <m:den>
              <m:sSub>
                <m:sSubPr>
                  <m:ctrlPr>
                    <w:rPr>
                      <w:rFonts w:ascii="Cambria Math" w:hAnsi="Cambria Math" w:cs="Calibri"/>
                    </w:rPr>
                  </m:ctrlPr>
                </m:sSubPr>
                <m:e>
                  <m:r>
                    <w:rPr>
                      <w:rFonts w:ascii="Cambria Math" w:hAnsi="Cambria Math" w:cs="Calibri"/>
                    </w:rPr>
                    <m:t>T</m:t>
                  </m:r>
                </m:e>
                <m:sub>
                  <m:r>
                    <w:rPr>
                      <w:rFonts w:ascii="Cambria Math" w:hAnsi="Cambria Math" w:cs="Calibri"/>
                    </w:rPr>
                    <m:t>H</m:t>
                  </m:r>
                </m:sub>
              </m:sSub>
            </m:den>
          </m:f>
        </m:oMath>
      </m:oMathPara>
    </w:p>
    <w:p w14:paraId="61636C11" w14:textId="77777777" w:rsidR="00814DFD" w:rsidRPr="00770208" w:rsidRDefault="00814DFD" w:rsidP="00814DFD">
      <w:pPr>
        <w:spacing w:after="220"/>
        <w:rPr>
          <w:rFonts w:ascii="Calibri" w:hAnsi="Calibri" w:cs="Calibri"/>
        </w:rPr>
      </w:pPr>
      <w:r w:rsidRPr="00770208">
        <w:rPr>
          <w:rFonts w:ascii="Calibri" w:hAnsi="Calibri" w:cs="Calibri"/>
        </w:rPr>
        <w:t>Case (a)</w:t>
      </w:r>
    </w:p>
    <w:p w14:paraId="3E35B7E5" w14:textId="77777777" w:rsidR="00814DFD" w:rsidRPr="00770208" w:rsidRDefault="00000000" w:rsidP="00814DFD">
      <w:pPr>
        <w:spacing w:after="220"/>
        <w:rPr>
          <w:rFonts w:ascii="Calibri" w:hAnsi="Calibri" w:cs="Calibri"/>
        </w:rPr>
      </w:pPr>
      <m:oMathPara>
        <m:oMath>
          <m:m>
            <m:mPr>
              <m:plcHide m:val="1"/>
              <m:mcs>
                <m:mc>
                  <m:mcPr>
                    <m:count m:val="1"/>
                    <m:mcJc m:val="center"/>
                  </m:mcPr>
                </m:mc>
              </m:mcs>
              <m:ctrlPr>
                <w:rPr>
                  <w:rFonts w:ascii="Cambria Math" w:hAnsi="Cambria Math" w:cs="Calibri"/>
                  <w:i/>
                </w:rPr>
              </m:ctrlPr>
            </m:mPr>
            <m:mr>
              <m:e>
                <m:sSub>
                  <m:sSubPr>
                    <m:ctrlPr>
                      <w:rPr>
                        <w:rFonts w:ascii="Cambria Math" w:hAnsi="Cambria Math" w:cs="Calibri"/>
                      </w:rPr>
                    </m:ctrlPr>
                  </m:sSubPr>
                  <m:e>
                    <m:r>
                      <w:rPr>
                        <w:rFonts w:ascii="Cambria Math" w:hAnsi="Cambria Math" w:cs="Calibri"/>
                      </w:rPr>
                      <m:t>η</m:t>
                    </m:r>
                  </m:e>
                  <m:sub>
                    <m:r>
                      <w:rPr>
                        <w:rFonts w:ascii="Cambria Math" w:hAnsi="Cambria Math" w:cs="Calibri"/>
                      </w:rPr>
                      <m:t>a</m:t>
                    </m:r>
                  </m:sub>
                </m:sSub>
                <m:r>
                  <m:rPr>
                    <m:sty m:val="p"/>
                  </m:rPr>
                  <w:rPr>
                    <w:rFonts w:ascii="Cambria Math" w:hAnsi="Cambria Math" w:cs="Calibri"/>
                  </w:rPr>
                  <m:t>=1-</m:t>
                </m:r>
                <m:f>
                  <m:fPr>
                    <m:ctrlPr>
                      <w:rPr>
                        <w:rFonts w:ascii="Cambria Math" w:hAnsi="Cambria Math" w:cs="Calibri"/>
                      </w:rPr>
                    </m:ctrlPr>
                  </m:fPr>
                  <m:num>
                    <m:r>
                      <m:rPr>
                        <m:sty m:val="p"/>
                      </m:rPr>
                      <w:rPr>
                        <w:rFonts w:ascii="Cambria Math" w:hAnsi="Cambria Math" w:cs="Calibri"/>
                      </w:rPr>
                      <m:t>500</m:t>
                    </m:r>
                  </m:num>
                  <m:den>
                    <m:r>
                      <m:rPr>
                        <m:sty m:val="p"/>
                      </m:rPr>
                      <w:rPr>
                        <w:rFonts w:ascii="Cambria Math" w:hAnsi="Cambria Math" w:cs="Calibri"/>
                      </w:rPr>
                      <m:t>1000</m:t>
                    </m:r>
                  </m:den>
                </m:f>
              </m:e>
            </m:mr>
            <m:mr>
              <m:e>
                <m:sSub>
                  <m:sSubPr>
                    <m:ctrlPr>
                      <w:rPr>
                        <w:rFonts w:ascii="Cambria Math" w:hAnsi="Cambria Math" w:cs="Calibri"/>
                      </w:rPr>
                    </m:ctrlPr>
                  </m:sSubPr>
                  <m:e>
                    <m:r>
                      <w:rPr>
                        <w:rFonts w:ascii="Cambria Math" w:hAnsi="Cambria Math" w:cs="Calibri"/>
                      </w:rPr>
                      <m:t>η</m:t>
                    </m:r>
                  </m:e>
                  <m:sub>
                    <m:r>
                      <w:rPr>
                        <w:rFonts w:ascii="Cambria Math" w:hAnsi="Cambria Math" w:cs="Calibri"/>
                      </w:rPr>
                      <m:t>a</m:t>
                    </m:r>
                  </m:sub>
                </m:sSub>
                <m:r>
                  <m:rPr>
                    <m:sty m:val="p"/>
                  </m:rPr>
                  <w:rPr>
                    <w:rFonts w:ascii="Cambria Math" w:hAnsi="Cambria Math" w:cs="Calibri"/>
                  </w:rPr>
                  <m:t>=0.5</m:t>
                </m:r>
              </m:e>
            </m:mr>
          </m:m>
        </m:oMath>
      </m:oMathPara>
    </w:p>
    <w:p w14:paraId="2DDC9F5D" w14:textId="77777777" w:rsidR="00814DFD" w:rsidRPr="00770208" w:rsidRDefault="00814DFD" w:rsidP="00814DFD">
      <w:pPr>
        <w:spacing w:after="220"/>
        <w:rPr>
          <w:rFonts w:ascii="Calibri" w:hAnsi="Calibri" w:cs="Calibri"/>
        </w:rPr>
      </w:pPr>
      <w:r w:rsidRPr="00770208">
        <w:rPr>
          <w:rFonts w:ascii="Calibri" w:hAnsi="Calibri" w:cs="Calibri"/>
        </w:rPr>
        <w:t>Case (b)</w:t>
      </w:r>
    </w:p>
    <w:p w14:paraId="03DA7E18" w14:textId="77777777" w:rsidR="00814DFD" w:rsidRPr="00770208" w:rsidRDefault="00000000" w:rsidP="00814DFD">
      <w:pPr>
        <w:spacing w:after="0"/>
        <w:rPr>
          <w:rFonts w:ascii="Calibri" w:eastAsiaTheme="minorEastAsia" w:hAnsi="Calibri" w:cs="Calibri"/>
        </w:rPr>
      </w:pPr>
      <m:oMathPara>
        <m:oMath>
          <m:sSub>
            <m:sSubPr>
              <m:ctrlPr>
                <w:rPr>
                  <w:rFonts w:ascii="Cambria Math" w:hAnsi="Cambria Math" w:cs="Calibri"/>
                </w:rPr>
              </m:ctrlPr>
            </m:sSubPr>
            <m:e>
              <m:r>
                <w:rPr>
                  <w:rFonts w:ascii="Cambria Math" w:hAnsi="Cambria Math" w:cs="Calibri"/>
                </w:rPr>
                <m:t>η</m:t>
              </m:r>
            </m:e>
            <m:sub>
              <m:r>
                <w:rPr>
                  <w:rFonts w:ascii="Cambria Math" w:hAnsi="Cambria Math" w:cs="Calibri"/>
                </w:rPr>
                <m:t>b</m:t>
              </m:r>
            </m:sub>
          </m:sSub>
          <m:r>
            <m:rPr>
              <m:sty m:val="p"/>
            </m:rPr>
            <w:rPr>
              <w:rFonts w:ascii="Cambria Math" w:hAnsi="Cambria Math" w:cs="Calibri"/>
            </w:rPr>
            <m:t>=1-</m:t>
          </m:r>
          <m:f>
            <m:fPr>
              <m:ctrlPr>
                <w:rPr>
                  <w:rFonts w:ascii="Cambria Math" w:hAnsi="Cambria Math" w:cs="Calibri"/>
                </w:rPr>
              </m:ctrlPr>
            </m:fPr>
            <m:num>
              <m:r>
                <m:rPr>
                  <m:sty m:val="p"/>
                </m:rPr>
                <w:rPr>
                  <w:rFonts w:ascii="Cambria Math" w:hAnsi="Cambria Math" w:cs="Calibri"/>
                </w:rPr>
                <m:t>300</m:t>
              </m:r>
            </m:num>
            <m:den>
              <m:r>
                <w:rPr>
                  <w:rFonts w:ascii="Cambria Math" w:hAnsi="Cambria Math" w:cs="Calibri"/>
                </w:rPr>
                <m:t>T</m:t>
              </m:r>
            </m:den>
          </m:f>
        </m:oMath>
      </m:oMathPara>
    </w:p>
    <w:p w14:paraId="702400E2" w14:textId="77777777" w:rsidR="00814DFD" w:rsidRPr="00770208" w:rsidRDefault="00814DFD" w:rsidP="00814DFD">
      <w:pPr>
        <w:spacing w:after="0"/>
        <w:rPr>
          <w:rFonts w:ascii="Calibri" w:eastAsiaTheme="minorEastAsia" w:hAnsi="Calibri" w:cs="Calibri"/>
        </w:rPr>
      </w:pPr>
      <m:oMathPara>
        <m:oMath>
          <m:r>
            <m:rPr>
              <m:sty m:val="p"/>
            </m:rPr>
            <w:rPr>
              <w:rFonts w:ascii="Cambria Math" w:hAnsi="Cambria Math" w:cs="Calibri"/>
            </w:rPr>
            <m:t>1-</m:t>
          </m:r>
          <m:f>
            <m:fPr>
              <m:ctrlPr>
                <w:rPr>
                  <w:rFonts w:ascii="Cambria Math" w:hAnsi="Cambria Math" w:cs="Calibri"/>
                </w:rPr>
              </m:ctrlPr>
            </m:fPr>
            <m:num>
              <m:r>
                <m:rPr>
                  <m:sty m:val="p"/>
                </m:rPr>
                <w:rPr>
                  <w:rFonts w:ascii="Cambria Math" w:hAnsi="Cambria Math" w:cs="Calibri"/>
                </w:rPr>
                <m:t>300</m:t>
              </m:r>
            </m:num>
            <m:den>
              <m:r>
                <w:rPr>
                  <w:rFonts w:ascii="Cambria Math" w:hAnsi="Cambria Math" w:cs="Calibri"/>
                </w:rPr>
                <m:t>T</m:t>
              </m:r>
            </m:den>
          </m:f>
          <m:r>
            <m:rPr>
              <m:sty m:val="p"/>
            </m:rPr>
            <w:rPr>
              <w:rFonts w:ascii="Cambria Math" w:hAnsi="Cambria Math" w:cs="Calibri"/>
            </w:rPr>
            <m:t>=0.5</m:t>
          </m:r>
        </m:oMath>
      </m:oMathPara>
    </w:p>
    <w:p w14:paraId="3042D7B6" w14:textId="77777777" w:rsidR="00814DFD" w:rsidRPr="00770208" w:rsidRDefault="00814DFD" w:rsidP="00814DFD">
      <w:pPr>
        <w:spacing w:after="0"/>
        <w:rPr>
          <w:rFonts w:ascii="Calibri" w:eastAsiaTheme="minorEastAsia" w:hAnsi="Calibri" w:cs="Calibri"/>
        </w:rPr>
      </w:pPr>
      <m:oMathPara>
        <m:oMath>
          <m:r>
            <w:rPr>
              <w:rFonts w:ascii="Cambria Math" w:hAnsi="Cambria Math" w:cs="Calibri"/>
            </w:rPr>
            <m:t>T</m:t>
          </m:r>
          <m:r>
            <m:rPr>
              <m:sty m:val="p"/>
            </m:rPr>
            <w:rPr>
              <w:rFonts w:ascii="Cambria Math" w:hAnsi="Cambria Math" w:cs="Calibri"/>
            </w:rPr>
            <m:t>=</m:t>
          </m:r>
          <m:f>
            <m:fPr>
              <m:ctrlPr>
                <w:rPr>
                  <w:rFonts w:ascii="Cambria Math" w:hAnsi="Cambria Math" w:cs="Calibri"/>
                </w:rPr>
              </m:ctrlPr>
            </m:fPr>
            <m:num>
              <m:r>
                <m:rPr>
                  <m:sty m:val="p"/>
                </m:rPr>
                <w:rPr>
                  <w:rFonts w:ascii="Cambria Math" w:hAnsi="Cambria Math" w:cs="Calibri"/>
                </w:rPr>
                <m:t>300</m:t>
              </m:r>
            </m:num>
            <m:den>
              <m:r>
                <m:rPr>
                  <m:sty m:val="p"/>
                </m:rPr>
                <w:rPr>
                  <w:rFonts w:ascii="Cambria Math" w:hAnsi="Cambria Math" w:cs="Calibri"/>
                </w:rPr>
                <m:t>0.5</m:t>
              </m:r>
            </m:den>
          </m:f>
        </m:oMath>
      </m:oMathPara>
    </w:p>
    <w:p w14:paraId="293B2B6A" w14:textId="77777777" w:rsidR="00B16809" w:rsidRPr="00770208" w:rsidRDefault="00B16809" w:rsidP="00B16809">
      <w:pPr>
        <w:rPr>
          <w:rFonts w:ascii="Calibri" w:hAnsi="Calibri" w:cs="Calibri"/>
        </w:rPr>
      </w:pPr>
      <w:r w:rsidRPr="00770208">
        <w:rPr>
          <w:rFonts w:ascii="Calibri" w:hAnsi="Calibri" w:cs="Calibri"/>
        </w:rPr>
        <w:t>Practical Implication: These calculations show why high-temperature heat sources and low-temperature heat sinks are desirable for efficient heat engines. This explains the engineering drive toward higher combustion temperatures in gas turbines and the use of cooling water or ambient air for heat rejection.</w:t>
      </w:r>
    </w:p>
    <w:p w14:paraId="50E9825E" w14:textId="77777777" w:rsidR="00B16809" w:rsidRPr="00770208" w:rsidRDefault="00B16809" w:rsidP="00814DFD">
      <w:pPr>
        <w:spacing w:after="0"/>
        <w:rPr>
          <w:rFonts w:ascii="Calibri" w:eastAsiaTheme="minorEastAsia" w:hAnsi="Calibri" w:cs="Calibri"/>
        </w:rPr>
      </w:pPr>
    </w:p>
    <w:p w14:paraId="0F5A3377" w14:textId="77777777" w:rsidR="00814DFD" w:rsidRPr="00770208" w:rsidRDefault="00814DFD" w:rsidP="00814DFD">
      <w:pPr>
        <w:spacing w:after="0"/>
        <w:rPr>
          <w:rFonts w:ascii="Calibri" w:eastAsiaTheme="minorEastAsia" w:hAnsi="Calibri" w:cs="Calibri"/>
        </w:rPr>
      </w:pPr>
    </w:p>
    <w:p w14:paraId="1275279D" w14:textId="77777777" w:rsidR="00814DFD" w:rsidRPr="00770208" w:rsidRDefault="00814DFD" w:rsidP="00814DFD">
      <w:pPr>
        <w:spacing w:after="0"/>
        <w:rPr>
          <w:rFonts w:ascii="Calibri" w:eastAsiaTheme="minorEastAsia" w:hAnsi="Calibri" w:cs="Calibri"/>
        </w:rPr>
      </w:pPr>
    </w:p>
    <w:p w14:paraId="337D5B2C" w14:textId="6EFACCD7" w:rsidR="00814DFD" w:rsidRPr="00770208" w:rsidRDefault="00814DFD" w:rsidP="00814DFD">
      <w:pPr>
        <w:pStyle w:val="Heading2"/>
        <w:numPr>
          <w:ilvl w:val="1"/>
          <w:numId w:val="1"/>
        </w:numPr>
        <w:rPr>
          <w:rFonts w:ascii="Calibri" w:eastAsiaTheme="minorEastAsia" w:hAnsi="Calibri" w:cs="Calibri"/>
          <w:color w:val="auto"/>
        </w:rPr>
      </w:pPr>
      <w:bookmarkStart w:id="15" w:name="_Toc218765934"/>
      <w:bookmarkStart w:id="16" w:name="_Toc219667104"/>
      <w:r w:rsidRPr="00770208">
        <w:rPr>
          <w:rFonts w:ascii="Calibri" w:eastAsiaTheme="minorEastAsia" w:hAnsi="Calibri" w:cs="Calibri"/>
          <w:color w:val="auto"/>
        </w:rPr>
        <w:lastRenderedPageBreak/>
        <w:t>Question 7.</w:t>
      </w:r>
      <w:bookmarkEnd w:id="15"/>
      <w:bookmarkEnd w:id="16"/>
    </w:p>
    <w:p w14:paraId="6B1F761B" w14:textId="77777777" w:rsidR="00814DFD" w:rsidRPr="00770208" w:rsidRDefault="00814DFD" w:rsidP="00814DFD">
      <w:pPr>
        <w:spacing w:after="0"/>
        <w:rPr>
          <w:rFonts w:ascii="Calibri" w:eastAsiaTheme="minorEastAsia" w:hAnsi="Calibri" w:cs="Calibri"/>
        </w:rPr>
      </w:pPr>
    </w:p>
    <w:p w14:paraId="3102E2D2" w14:textId="77777777" w:rsidR="00814DFD" w:rsidRPr="00770208" w:rsidRDefault="00814DFD" w:rsidP="00814DFD">
      <w:pPr>
        <w:spacing w:after="0"/>
        <w:rPr>
          <w:rFonts w:ascii="Calibri" w:eastAsiaTheme="minorEastAsia" w:hAnsi="Calibri" w:cs="Calibri"/>
        </w:rPr>
      </w:pPr>
    </w:p>
    <w:p w14:paraId="56C45340" w14:textId="77777777" w:rsidR="00814DFD" w:rsidRPr="00770208" w:rsidRDefault="00814DFD" w:rsidP="00814DFD">
      <w:pPr>
        <w:spacing w:after="0"/>
        <w:rPr>
          <w:rFonts w:ascii="Calibri" w:hAnsi="Calibri" w:cs="Calibri"/>
        </w:rPr>
      </w:pPr>
      <m:oMathPara>
        <m:oMath>
          <m:r>
            <w:rPr>
              <w:rFonts w:ascii="Cambria Math" w:hAnsi="Cambria Math" w:cs="Calibri"/>
            </w:rPr>
            <m:t>η</m:t>
          </m:r>
          <m:r>
            <m:rPr>
              <m:sty m:val="p"/>
            </m:rPr>
            <w:rPr>
              <w:rFonts w:ascii="Cambria Math" w:hAnsi="Cambria Math" w:cs="Calibri"/>
            </w:rPr>
            <m:t>=</m:t>
          </m:r>
          <m:f>
            <m:fPr>
              <m:ctrlPr>
                <w:rPr>
                  <w:rFonts w:ascii="Cambria Math" w:hAnsi="Cambria Math" w:cs="Calibri"/>
                </w:rPr>
              </m:ctrlPr>
            </m:fPr>
            <m:num>
              <m:r>
                <m:rPr>
                  <m:nor/>
                </m:rPr>
                <w:rPr>
                  <w:rFonts w:ascii="Calibri" w:hAnsi="Calibri" w:cs="Calibri"/>
                </w:rPr>
                <m:t> Work output </m:t>
              </m:r>
            </m:num>
            <m:den>
              <m:r>
                <m:rPr>
                  <m:nor/>
                </m:rPr>
                <w:rPr>
                  <w:rFonts w:ascii="Calibri" w:hAnsi="Calibri" w:cs="Calibri"/>
                </w:rPr>
                <m:t> Heat input </m:t>
              </m:r>
            </m:den>
          </m:f>
        </m:oMath>
      </m:oMathPara>
    </w:p>
    <w:p w14:paraId="44BAAA99" w14:textId="77777777" w:rsidR="00814DFD" w:rsidRPr="00770208" w:rsidRDefault="00000000" w:rsidP="00814DFD">
      <w:pPr>
        <w:spacing w:after="0"/>
        <w:rPr>
          <w:rFonts w:ascii="Calibri" w:hAnsi="Calibri" w:cs="Calibri"/>
        </w:rPr>
      </w:pPr>
      <m:oMathPara>
        <m:oMath>
          <m:sSub>
            <m:sSubPr>
              <m:ctrlPr>
                <w:rPr>
                  <w:rFonts w:ascii="Cambria Math" w:hAnsi="Cambria Math" w:cs="Calibri"/>
                </w:rPr>
              </m:ctrlPr>
            </m:sSubPr>
            <m:e>
              <m:r>
                <w:rPr>
                  <w:rFonts w:ascii="Cambria Math" w:hAnsi="Cambria Math" w:cs="Calibri"/>
                </w:rPr>
                <m:t>Q</m:t>
              </m:r>
            </m:e>
            <m:sub>
              <m:r>
                <w:rPr>
                  <w:rFonts w:ascii="Cambria Math" w:hAnsi="Cambria Math" w:cs="Calibri"/>
                </w:rPr>
                <m:t>H</m:t>
              </m:r>
            </m:sub>
          </m:sSub>
          <m:r>
            <m:rPr>
              <m:sty m:val="p"/>
            </m:rPr>
            <w:rPr>
              <w:rFonts w:ascii="Cambria Math" w:hAnsi="Cambria Math" w:cs="Calibri"/>
            </w:rPr>
            <m:t>=10,000</m:t>
          </m:r>
          <m:r>
            <m:rPr>
              <m:nor/>
            </m:rPr>
            <w:rPr>
              <w:rFonts w:ascii="Calibri" w:hAnsi="Calibri" w:cs="Calibri"/>
            </w:rPr>
            <m:t xml:space="preserve"> </m:t>
          </m:r>
          <m:r>
            <m:rPr>
              <m:sty m:val="p"/>
            </m:rPr>
            <w:rPr>
              <w:rFonts w:ascii="Cambria Math" w:hAnsi="Cambria Math" w:cs="Calibri"/>
            </w:rPr>
            <m:t>J</m:t>
          </m:r>
        </m:oMath>
      </m:oMathPara>
    </w:p>
    <w:p w14:paraId="482F7C15" w14:textId="77777777" w:rsidR="00814DFD" w:rsidRPr="00770208" w:rsidRDefault="00000000" w:rsidP="00814DFD">
      <w:pPr>
        <w:spacing w:after="0"/>
        <w:rPr>
          <w:rFonts w:ascii="Calibri" w:hAnsi="Calibri" w:cs="Calibri"/>
        </w:rPr>
      </w:pPr>
      <m:oMathPara>
        <m:oMath>
          <m:sSub>
            <m:sSubPr>
              <m:ctrlPr>
                <w:rPr>
                  <w:rFonts w:ascii="Cambria Math" w:hAnsi="Cambria Math" w:cs="Calibri"/>
                </w:rPr>
              </m:ctrlPr>
            </m:sSubPr>
            <m:e>
              <m:r>
                <w:rPr>
                  <w:rFonts w:ascii="Cambria Math" w:hAnsi="Cambria Math" w:cs="Calibri"/>
                </w:rPr>
                <m:t>Q</m:t>
              </m:r>
            </m:e>
            <m:sub>
              <m:r>
                <w:rPr>
                  <w:rFonts w:ascii="Cambria Math" w:hAnsi="Cambria Math" w:cs="Calibri"/>
                </w:rPr>
                <m:t>C</m:t>
              </m:r>
            </m:sub>
          </m:sSub>
          <m:r>
            <m:rPr>
              <m:sty m:val="p"/>
            </m:rPr>
            <w:rPr>
              <w:rFonts w:ascii="Cambria Math" w:hAnsi="Cambria Math" w:cs="Calibri"/>
            </w:rPr>
            <m:t>=2,000</m:t>
          </m:r>
          <m:r>
            <m:rPr>
              <m:nor/>
            </m:rPr>
            <w:rPr>
              <w:rFonts w:ascii="Calibri" w:hAnsi="Calibri" w:cs="Calibri"/>
            </w:rPr>
            <m:t xml:space="preserve"> </m:t>
          </m:r>
          <m:r>
            <m:rPr>
              <m:sty m:val="p"/>
            </m:rPr>
            <w:rPr>
              <w:rFonts w:ascii="Cambria Math" w:hAnsi="Cambria Math" w:cs="Calibri"/>
            </w:rPr>
            <m:t>J</m:t>
          </m:r>
        </m:oMath>
      </m:oMathPara>
    </w:p>
    <w:p w14:paraId="60B81CED" w14:textId="77777777" w:rsidR="00814DFD" w:rsidRPr="00770208" w:rsidRDefault="00000000" w:rsidP="00814DFD">
      <w:pPr>
        <w:spacing w:after="0"/>
        <w:rPr>
          <w:rFonts w:ascii="Calibri" w:hAnsi="Calibri" w:cs="Calibri"/>
        </w:rPr>
      </w:pPr>
      <m:oMathPara>
        <m:oMath>
          <m:m>
            <m:mPr>
              <m:plcHide m:val="1"/>
              <m:mcs>
                <m:mc>
                  <m:mcPr>
                    <m:count m:val="1"/>
                    <m:mcJc m:val="center"/>
                  </m:mcPr>
                </m:mc>
              </m:mcs>
              <m:ctrlPr>
                <w:rPr>
                  <w:rFonts w:ascii="Cambria Math" w:hAnsi="Cambria Math" w:cs="Calibri"/>
                  <w:i/>
                </w:rPr>
              </m:ctrlPr>
            </m:mPr>
            <m:mr>
              <m:e>
                <m:r>
                  <w:rPr>
                    <w:rFonts w:ascii="Cambria Math" w:hAnsi="Cambria Math" w:cs="Calibri"/>
                  </w:rPr>
                  <m:t>W</m:t>
                </m:r>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Q</m:t>
                    </m:r>
                  </m:e>
                  <m:sub>
                    <m:r>
                      <w:rPr>
                        <w:rFonts w:ascii="Cambria Math" w:hAnsi="Cambria Math" w:cs="Calibri"/>
                      </w:rPr>
                      <m:t>H</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Q</m:t>
                    </m:r>
                  </m:e>
                  <m:sub>
                    <m:r>
                      <w:rPr>
                        <w:rFonts w:ascii="Cambria Math" w:hAnsi="Cambria Math" w:cs="Calibri"/>
                      </w:rPr>
                      <m:t>C</m:t>
                    </m:r>
                  </m:sub>
                </m:sSub>
              </m:e>
            </m:mr>
            <m:mr>
              <m:e>
                <m:r>
                  <w:rPr>
                    <w:rFonts w:ascii="Cambria Math" w:hAnsi="Cambria Math" w:cs="Calibri"/>
                  </w:rPr>
                  <m:t>W</m:t>
                </m:r>
                <m:r>
                  <m:rPr>
                    <m:sty m:val="p"/>
                  </m:rPr>
                  <w:rPr>
                    <w:rFonts w:ascii="Cambria Math" w:hAnsi="Cambria Math" w:cs="Calibri"/>
                  </w:rPr>
                  <m:t>=10,000-2,000</m:t>
                </m:r>
              </m:e>
            </m:mr>
          </m:m>
        </m:oMath>
      </m:oMathPara>
    </w:p>
    <w:p w14:paraId="123A8E23" w14:textId="77777777" w:rsidR="00814DFD" w:rsidRPr="00770208" w:rsidRDefault="00814DFD" w:rsidP="00814DFD">
      <w:pPr>
        <w:spacing w:after="0"/>
        <w:rPr>
          <w:rFonts w:ascii="Calibri" w:eastAsiaTheme="minorEastAsia" w:hAnsi="Calibri" w:cs="Calibri"/>
        </w:rPr>
      </w:pPr>
      <m:oMathPara>
        <m:oMath>
          <m:r>
            <m:rPr>
              <m:sty m:val="p"/>
            </m:rPr>
            <w:rPr>
              <w:rFonts w:ascii="Cambria Math" w:hAnsi="Cambria Math" w:cs="Calibri"/>
            </w:rPr>
            <m:t>=8,000</m:t>
          </m:r>
          <m:r>
            <m:rPr>
              <m:nor/>
            </m:rPr>
            <w:rPr>
              <w:rFonts w:ascii="Calibri" w:hAnsi="Calibri" w:cs="Calibri"/>
            </w:rPr>
            <m:t xml:space="preserve"> </m:t>
          </m:r>
          <m:r>
            <m:rPr>
              <m:sty m:val="p"/>
            </m:rPr>
            <w:rPr>
              <w:rFonts w:ascii="Cambria Math" w:hAnsi="Cambria Math" w:cs="Calibri"/>
            </w:rPr>
            <m:t>J</m:t>
          </m:r>
        </m:oMath>
      </m:oMathPara>
    </w:p>
    <w:p w14:paraId="6B6B869D" w14:textId="77777777" w:rsidR="00814DFD" w:rsidRPr="00770208" w:rsidRDefault="00000000" w:rsidP="00814DFD">
      <w:pPr>
        <w:spacing w:after="0"/>
        <w:rPr>
          <w:rFonts w:ascii="Calibri" w:eastAsiaTheme="minorEastAsia" w:hAnsi="Calibri" w:cs="Calibri"/>
        </w:rPr>
      </w:pPr>
      <m:oMathPara>
        <m:oMath>
          <m:m>
            <m:mPr>
              <m:plcHide m:val="1"/>
              <m:mcs>
                <m:mc>
                  <m:mcPr>
                    <m:count m:val="1"/>
                    <m:mcJc m:val="center"/>
                  </m:mcPr>
                </m:mc>
              </m:mcs>
              <m:ctrlPr>
                <w:rPr>
                  <w:rFonts w:ascii="Cambria Math" w:hAnsi="Cambria Math" w:cs="Calibri"/>
                  <w:i/>
                </w:rPr>
              </m:ctrlPr>
            </m:mPr>
            <m:mr>
              <m:e>
                <m:r>
                  <w:rPr>
                    <w:rFonts w:ascii="Cambria Math" w:hAnsi="Cambria Math" w:cs="Calibri"/>
                  </w:rPr>
                  <m:t>η</m:t>
                </m:r>
                <m:r>
                  <m:rPr>
                    <m:sty m:val="p"/>
                  </m:rPr>
                  <w:rPr>
                    <w:rFonts w:ascii="Cambria Math" w:hAnsi="Cambria Math" w:cs="Calibri"/>
                  </w:rPr>
                  <m:t>=</m:t>
                </m:r>
                <m:f>
                  <m:fPr>
                    <m:ctrlPr>
                      <w:rPr>
                        <w:rFonts w:ascii="Cambria Math" w:hAnsi="Cambria Math" w:cs="Calibri"/>
                      </w:rPr>
                    </m:ctrlPr>
                  </m:fPr>
                  <m:num>
                    <m:r>
                      <w:rPr>
                        <w:rFonts w:ascii="Cambria Math" w:hAnsi="Cambria Math" w:cs="Calibri"/>
                      </w:rPr>
                      <m:t>W</m:t>
                    </m:r>
                  </m:num>
                  <m:den>
                    <m:sSub>
                      <m:sSubPr>
                        <m:ctrlPr>
                          <w:rPr>
                            <w:rFonts w:ascii="Cambria Math" w:hAnsi="Cambria Math" w:cs="Calibri"/>
                          </w:rPr>
                        </m:ctrlPr>
                      </m:sSubPr>
                      <m:e>
                        <m:r>
                          <w:rPr>
                            <w:rFonts w:ascii="Cambria Math" w:hAnsi="Cambria Math" w:cs="Calibri"/>
                          </w:rPr>
                          <m:t>Q</m:t>
                        </m:r>
                      </m:e>
                      <m:sub>
                        <m:r>
                          <w:rPr>
                            <w:rFonts w:ascii="Cambria Math" w:hAnsi="Cambria Math" w:cs="Calibri"/>
                          </w:rPr>
                          <m:t>H</m:t>
                        </m:r>
                      </m:sub>
                    </m:sSub>
                  </m:den>
                </m:f>
              </m:e>
            </m:mr>
            <m:mr>
              <m:e>
                <m:r>
                  <w:rPr>
                    <w:rFonts w:ascii="Cambria Math" w:hAnsi="Cambria Math" w:cs="Calibri"/>
                  </w:rPr>
                  <m:t>η</m:t>
                </m:r>
                <m:r>
                  <m:rPr>
                    <m:sty m:val="p"/>
                  </m:rPr>
                  <w:rPr>
                    <w:rFonts w:ascii="Cambria Math" w:hAnsi="Cambria Math" w:cs="Calibri"/>
                  </w:rPr>
                  <m:t>=</m:t>
                </m:r>
                <m:f>
                  <m:fPr>
                    <m:ctrlPr>
                      <w:rPr>
                        <w:rFonts w:ascii="Cambria Math" w:hAnsi="Cambria Math" w:cs="Calibri"/>
                      </w:rPr>
                    </m:ctrlPr>
                  </m:fPr>
                  <m:num>
                    <m:r>
                      <m:rPr>
                        <m:sty m:val="p"/>
                      </m:rPr>
                      <w:rPr>
                        <w:rFonts w:ascii="Cambria Math" w:hAnsi="Cambria Math" w:cs="Calibri"/>
                      </w:rPr>
                      <m:t>8,000</m:t>
                    </m:r>
                  </m:num>
                  <m:den>
                    <m:r>
                      <m:rPr>
                        <m:sty m:val="p"/>
                      </m:rPr>
                      <w:rPr>
                        <w:rFonts w:ascii="Cambria Math" w:hAnsi="Cambria Math" w:cs="Calibri"/>
                      </w:rPr>
                      <m:t>10,000</m:t>
                    </m:r>
                  </m:den>
                </m:f>
              </m:e>
            </m:mr>
            <m:mr>
              <m:e>
                <m:r>
                  <w:rPr>
                    <w:rFonts w:ascii="Cambria Math" w:hAnsi="Cambria Math" w:cs="Calibri"/>
                  </w:rPr>
                  <m:t>η</m:t>
                </m:r>
                <m:r>
                  <m:rPr>
                    <m:sty m:val="p"/>
                  </m:rPr>
                  <w:rPr>
                    <w:rFonts w:ascii="Cambria Math" w:hAnsi="Cambria Math" w:cs="Calibri"/>
                  </w:rPr>
                  <m:t>=0.8</m:t>
                </m:r>
              </m:e>
            </m:mr>
          </m:m>
        </m:oMath>
      </m:oMathPara>
    </w:p>
    <w:p w14:paraId="3A837202" w14:textId="2B47D5F2" w:rsidR="00B16809" w:rsidRPr="00770208" w:rsidRDefault="00B16809" w:rsidP="00B16809">
      <w:pPr>
        <w:rPr>
          <w:rFonts w:ascii="Calibri" w:hAnsi="Calibri" w:cs="Calibri"/>
        </w:rPr>
      </w:pPr>
      <w:r w:rsidRPr="00770208">
        <w:rPr>
          <w:rFonts w:ascii="Calibri" w:hAnsi="Calibri" w:cs="Calibri"/>
        </w:rPr>
        <w:t>Analysis: This exceptionally high efficiency suggests either extremely favourable temperature conditions (T</w:t>
      </w:r>
      <w:r w:rsidRPr="00770208">
        <w:rPr>
          <w:rFonts w:ascii="Calibri" w:hAnsi="Calibri" w:cs="Calibri"/>
          <w:vertAlign w:val="subscript"/>
        </w:rPr>
        <w:t>h</w:t>
      </w:r>
      <w:r w:rsidRPr="00770208">
        <w:rPr>
          <w:rFonts w:ascii="Calibri" w:hAnsi="Calibri" w:cs="Calibri"/>
        </w:rPr>
        <w:t xml:space="preserve"> &gt;&gt; T</w:t>
      </w:r>
      <w:r w:rsidRPr="00770208">
        <w:rPr>
          <w:rFonts w:ascii="Calibri" w:hAnsi="Calibri" w:cs="Calibri"/>
          <w:vertAlign w:val="subscript"/>
        </w:rPr>
        <w:t>c</w:t>
      </w:r>
      <w:r w:rsidRPr="00770208">
        <w:rPr>
          <w:rFonts w:ascii="Calibri" w:hAnsi="Calibri" w:cs="Calibri"/>
        </w:rPr>
        <w:t xml:space="preserve">) or an idealized reversible engine. Real engines typically achieve 20-40% efficiency due to </w:t>
      </w:r>
      <w:proofErr w:type="spellStart"/>
      <w:r w:rsidRPr="00770208">
        <w:rPr>
          <w:rFonts w:ascii="Calibri" w:hAnsi="Calibri" w:cs="Calibri"/>
        </w:rPr>
        <w:t>irreversibilities</w:t>
      </w:r>
      <w:proofErr w:type="spellEnd"/>
      <w:r w:rsidRPr="00770208">
        <w:rPr>
          <w:rFonts w:ascii="Calibri" w:hAnsi="Calibri" w:cs="Calibri"/>
        </w:rPr>
        <w:t>.</w:t>
      </w:r>
    </w:p>
    <w:p w14:paraId="5FB98254" w14:textId="77777777" w:rsidR="00B16809" w:rsidRPr="00770208" w:rsidRDefault="00B16809" w:rsidP="00B16809">
      <w:pPr>
        <w:rPr>
          <w:rFonts w:ascii="Calibri" w:hAnsi="Calibri" w:cs="Calibri"/>
        </w:rPr>
      </w:pPr>
    </w:p>
    <w:p w14:paraId="0C62848B" w14:textId="77777777" w:rsidR="00B16809" w:rsidRPr="00770208" w:rsidRDefault="00B16809" w:rsidP="00814DFD">
      <w:pPr>
        <w:spacing w:after="0"/>
        <w:rPr>
          <w:rFonts w:ascii="Calibri" w:hAnsi="Calibri" w:cs="Calibri"/>
        </w:rPr>
      </w:pPr>
    </w:p>
    <w:p w14:paraId="17183431" w14:textId="77777777" w:rsidR="00814DFD" w:rsidRPr="00770208" w:rsidRDefault="00814DFD" w:rsidP="00814DFD">
      <w:pPr>
        <w:spacing w:after="0"/>
        <w:rPr>
          <w:rFonts w:ascii="Calibri" w:eastAsiaTheme="minorEastAsia" w:hAnsi="Calibri" w:cs="Calibri"/>
        </w:rPr>
      </w:pPr>
    </w:p>
    <w:p w14:paraId="1696F8B8" w14:textId="77777777" w:rsidR="00814DFD" w:rsidRPr="00770208" w:rsidRDefault="00814DFD" w:rsidP="00814DFD">
      <w:pPr>
        <w:spacing w:after="0"/>
        <w:rPr>
          <w:rFonts w:ascii="Calibri" w:hAnsi="Calibri" w:cs="Calibri"/>
        </w:rPr>
      </w:pPr>
    </w:p>
    <w:p w14:paraId="38D0782C" w14:textId="4D5A7576" w:rsidR="00814DFD" w:rsidRPr="00770208" w:rsidRDefault="00814DFD" w:rsidP="00814DFD">
      <w:pPr>
        <w:pStyle w:val="Heading2"/>
        <w:numPr>
          <w:ilvl w:val="1"/>
          <w:numId w:val="1"/>
        </w:numPr>
        <w:rPr>
          <w:rFonts w:ascii="Calibri" w:eastAsiaTheme="minorEastAsia" w:hAnsi="Calibri" w:cs="Calibri"/>
          <w:color w:val="auto"/>
        </w:rPr>
      </w:pPr>
      <w:bookmarkStart w:id="17" w:name="_Toc218765935"/>
      <w:bookmarkStart w:id="18" w:name="_Toc219667105"/>
      <w:r w:rsidRPr="00770208">
        <w:rPr>
          <w:rFonts w:ascii="Calibri" w:eastAsiaTheme="minorEastAsia" w:hAnsi="Calibri" w:cs="Calibri"/>
          <w:color w:val="auto"/>
        </w:rPr>
        <w:t>Question 8.</w:t>
      </w:r>
      <w:bookmarkEnd w:id="17"/>
      <w:bookmarkEnd w:id="18"/>
    </w:p>
    <w:p w14:paraId="309EF4D8" w14:textId="77777777" w:rsidR="00814DFD" w:rsidRPr="00770208" w:rsidRDefault="00814DFD" w:rsidP="00814DFD">
      <w:pPr>
        <w:spacing w:after="0"/>
        <w:rPr>
          <w:rFonts w:ascii="Calibri" w:hAnsi="Calibri" w:cs="Calibri"/>
        </w:rPr>
      </w:pPr>
      <m:oMathPara>
        <m:oMath>
          <m:r>
            <m:rPr>
              <m:sty m:val="p"/>
            </m:rPr>
            <w:rPr>
              <w:rFonts w:ascii="Cambria Math" w:hAnsi="Cambria Math" w:cs="Calibri"/>
            </w:rPr>
            <m:t>Δ</m:t>
          </m:r>
          <m:r>
            <w:rPr>
              <w:rFonts w:ascii="Cambria Math" w:hAnsi="Cambria Math" w:cs="Calibri"/>
            </w:rPr>
            <m:t>S</m:t>
          </m:r>
          <m:r>
            <m:rPr>
              <m:sty m:val="p"/>
            </m:rPr>
            <w:rPr>
              <w:rFonts w:ascii="Cambria Math" w:hAnsi="Cambria Math" w:cs="Calibri"/>
            </w:rPr>
            <m:t>=</m:t>
          </m:r>
          <m:nary>
            <m:naryPr>
              <m:limLoc m:val="undOvr"/>
              <m:subHide m:val="1"/>
              <m:supHide m:val="1"/>
              <m:ctrlPr>
                <w:rPr>
                  <w:rFonts w:ascii="Cambria Math" w:hAnsi="Cambria Math" w:cs="Calibri"/>
                </w:rPr>
              </m:ctrlPr>
            </m:naryPr>
            <m:sub/>
            <m:sup/>
            <m:e>
              <m:r>
                <w:rPr>
                  <w:rFonts w:ascii="Cambria Math" w:hAnsi="Cambria Math" w:cs="Calibri"/>
                </w:rPr>
                <m:t xml:space="preserve"> </m:t>
              </m:r>
            </m:e>
          </m:nary>
          <m:f>
            <m:fPr>
              <m:ctrlPr>
                <w:rPr>
                  <w:rFonts w:ascii="Cambria Math" w:hAnsi="Cambria Math" w:cs="Calibri"/>
                </w:rPr>
              </m:ctrlPr>
            </m:fPr>
            <m:num>
              <m:r>
                <w:rPr>
                  <w:rFonts w:ascii="Cambria Math" w:hAnsi="Cambria Math" w:cs="Calibri"/>
                </w:rPr>
                <m:t>δ</m:t>
              </m:r>
              <m:sSub>
                <m:sSubPr>
                  <m:ctrlPr>
                    <w:rPr>
                      <w:rFonts w:ascii="Cambria Math" w:hAnsi="Cambria Math" w:cs="Calibri"/>
                    </w:rPr>
                  </m:ctrlPr>
                </m:sSubPr>
                <m:e>
                  <m:r>
                    <w:rPr>
                      <w:rFonts w:ascii="Cambria Math" w:hAnsi="Cambria Math" w:cs="Calibri"/>
                    </w:rPr>
                    <m:t>Q</m:t>
                  </m:r>
                </m:e>
                <m:sub>
                  <m:r>
                    <m:rPr>
                      <m:sty m:val="p"/>
                    </m:rPr>
                    <w:rPr>
                      <w:rFonts w:ascii="Cambria Math" w:hAnsi="Cambria Math" w:cs="Calibri"/>
                    </w:rPr>
                    <m:t>rev</m:t>
                  </m:r>
                </m:sub>
              </m:sSub>
            </m:num>
            <m:den>
              <m:r>
                <w:rPr>
                  <w:rFonts w:ascii="Cambria Math" w:hAnsi="Cambria Math" w:cs="Calibri"/>
                </w:rPr>
                <m:t>T</m:t>
              </m:r>
            </m:den>
          </m:f>
        </m:oMath>
      </m:oMathPara>
    </w:p>
    <w:p w14:paraId="5D23D989" w14:textId="77777777" w:rsidR="00814DFD" w:rsidRPr="00770208" w:rsidRDefault="00814DFD" w:rsidP="00814DFD">
      <w:pPr>
        <w:spacing w:after="0"/>
        <w:rPr>
          <w:rFonts w:ascii="Calibri" w:hAnsi="Calibri" w:cs="Calibri"/>
        </w:rPr>
      </w:pPr>
      <m:oMathPara>
        <m:oMath>
          <m:r>
            <m:rPr>
              <m:sty m:val="p"/>
            </m:rPr>
            <w:rPr>
              <w:rFonts w:ascii="Cambria Math" w:hAnsi="Cambria Math" w:cs="Calibri"/>
            </w:rPr>
            <m:t>Δ</m:t>
          </m:r>
          <m:r>
            <w:rPr>
              <w:rFonts w:ascii="Cambria Math" w:hAnsi="Cambria Math" w:cs="Calibri"/>
            </w:rPr>
            <m:t>S</m:t>
          </m:r>
          <m:r>
            <m:rPr>
              <m:sty m:val="p"/>
            </m:rPr>
            <w:rPr>
              <w:rFonts w:ascii="Cambria Math" w:hAnsi="Cambria Math" w:cs="Calibri"/>
            </w:rPr>
            <m:t>=</m:t>
          </m:r>
          <m:r>
            <w:rPr>
              <w:rFonts w:ascii="Cambria Math" w:hAnsi="Cambria Math" w:cs="Calibri"/>
            </w:rPr>
            <m:t>mc</m:t>
          </m:r>
          <m:r>
            <m:rPr>
              <m:sty m:val="p"/>
            </m:rPr>
            <w:rPr>
              <w:rFonts w:ascii="Cambria Math" w:hAnsi="Cambria Math" w:cs="Calibri"/>
            </w:rPr>
            <m:t>ln⁡</m:t>
          </m:r>
          <m:d>
            <m:dPr>
              <m:ctrlPr>
                <w:rPr>
                  <w:rFonts w:ascii="Cambria Math" w:hAnsi="Cambria Math" w:cs="Calibri"/>
                </w:rPr>
              </m:ctrlPr>
            </m:dPr>
            <m:e>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T</m:t>
                      </m:r>
                    </m:e>
                    <m:sub>
                      <m:r>
                        <m:rPr>
                          <m:sty m:val="p"/>
                        </m:rPr>
                        <w:rPr>
                          <w:rFonts w:ascii="Cambria Math" w:hAnsi="Cambria Math" w:cs="Calibri"/>
                        </w:rPr>
                        <m:t>2</m:t>
                      </m:r>
                    </m:sub>
                  </m:sSub>
                </m:num>
                <m:den>
                  <m:sSub>
                    <m:sSubPr>
                      <m:ctrlPr>
                        <w:rPr>
                          <w:rFonts w:ascii="Cambria Math" w:hAnsi="Cambria Math" w:cs="Calibri"/>
                        </w:rPr>
                      </m:ctrlPr>
                    </m:sSubPr>
                    <m:e>
                      <m:r>
                        <w:rPr>
                          <w:rFonts w:ascii="Cambria Math" w:hAnsi="Cambria Math" w:cs="Calibri"/>
                        </w:rPr>
                        <m:t>T</m:t>
                      </m:r>
                    </m:e>
                    <m:sub>
                      <m:r>
                        <m:rPr>
                          <m:sty m:val="p"/>
                        </m:rPr>
                        <w:rPr>
                          <w:rFonts w:ascii="Cambria Math" w:hAnsi="Cambria Math" w:cs="Calibri"/>
                        </w:rPr>
                        <m:t>1</m:t>
                      </m:r>
                    </m:sub>
                  </m:sSub>
                </m:den>
              </m:f>
            </m:e>
          </m:d>
        </m:oMath>
      </m:oMathPara>
    </w:p>
    <w:p w14:paraId="435D3928" w14:textId="77777777" w:rsidR="00814DFD" w:rsidRPr="00770208" w:rsidRDefault="00814DFD" w:rsidP="00814DFD">
      <w:pPr>
        <w:spacing w:after="0"/>
        <w:ind w:left="360"/>
        <w:jc w:val="center"/>
        <w:rPr>
          <w:rFonts w:ascii="Calibri" w:hAnsi="Calibri" w:cs="Calibri"/>
        </w:rPr>
      </w:pPr>
      <m:oMathPara>
        <m:oMath>
          <m:r>
            <w:rPr>
              <w:rFonts w:ascii="Cambria Math" w:hAnsi="Cambria Math" w:cs="Calibri"/>
            </w:rPr>
            <m:t>m</m:t>
          </m:r>
          <m:r>
            <m:rPr>
              <m:sty m:val="p"/>
            </m:rPr>
            <w:rPr>
              <w:rFonts w:ascii="Cambria Math" w:hAnsi="Cambria Math" w:cs="Calibri"/>
            </w:rPr>
            <m:t>=10</m:t>
          </m:r>
          <m:r>
            <m:rPr>
              <m:nor/>
            </m:rPr>
            <w:rPr>
              <w:rFonts w:ascii="Calibri" w:hAnsi="Calibri" w:cs="Calibri"/>
            </w:rPr>
            <m:t xml:space="preserve"> </m:t>
          </m:r>
          <m:r>
            <m:rPr>
              <m:sty m:val="p"/>
            </m:rPr>
            <w:rPr>
              <w:rFonts w:ascii="Cambria Math" w:hAnsi="Cambria Math" w:cs="Calibri"/>
            </w:rPr>
            <m:t>kg</m:t>
          </m:r>
        </m:oMath>
      </m:oMathPara>
    </w:p>
    <w:p w14:paraId="6A668BF2" w14:textId="77777777" w:rsidR="00814DFD" w:rsidRPr="00770208" w:rsidRDefault="00814DFD" w:rsidP="00814DFD">
      <w:pPr>
        <w:spacing w:after="0"/>
        <w:ind w:left="360"/>
        <w:jc w:val="center"/>
        <w:rPr>
          <w:rFonts w:ascii="Calibri" w:hAnsi="Calibri" w:cs="Calibri"/>
        </w:rPr>
      </w:pPr>
      <m:oMathPara>
        <m:oMath>
          <m:r>
            <w:rPr>
              <w:rFonts w:ascii="Cambria Math" w:hAnsi="Cambria Math" w:cs="Calibri"/>
            </w:rPr>
            <m:t>c</m:t>
          </m:r>
          <m:r>
            <m:rPr>
              <m:sty m:val="p"/>
            </m:rPr>
            <w:rPr>
              <w:rFonts w:ascii="Cambria Math" w:hAnsi="Cambria Math" w:cs="Calibri"/>
            </w:rPr>
            <m:t>=4.20×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3</m:t>
              </m:r>
            </m:sup>
          </m:sSup>
          <m:r>
            <m:rPr>
              <m:nor/>
            </m:rPr>
            <w:rPr>
              <w:rFonts w:ascii="Calibri" w:hAnsi="Calibri" w:cs="Calibri"/>
            </w:rPr>
            <m:t xml:space="preserve"> </m:t>
          </m:r>
          <m:r>
            <m:rPr>
              <m:sty m:val="p"/>
            </m:rPr>
            <w:rPr>
              <w:rFonts w:ascii="Cambria Math" w:hAnsi="Cambria Math" w:cs="Calibri"/>
            </w:rPr>
            <m:t>J</m:t>
          </m:r>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kg</m:t>
              </m:r>
            </m:e>
            <m:sup>
              <m:r>
                <m:rPr>
                  <m:sty m:val="p"/>
                </m:rPr>
                <w:rPr>
                  <w:rFonts w:ascii="Cambria Math" w:hAnsi="Cambria Math" w:cs="Calibri"/>
                </w:rPr>
                <m:t>-1</m:t>
              </m:r>
            </m:sup>
          </m:sSup>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K</m:t>
              </m:r>
            </m:e>
            <m:sup>
              <m:r>
                <m:rPr>
                  <m:sty m:val="p"/>
                </m:rPr>
                <w:rPr>
                  <w:rFonts w:ascii="Cambria Math" w:hAnsi="Cambria Math" w:cs="Calibri"/>
                </w:rPr>
                <m:t>-1</m:t>
              </m:r>
            </m:sup>
          </m:sSup>
        </m:oMath>
      </m:oMathPara>
    </w:p>
    <w:p w14:paraId="7B13A9A3" w14:textId="77777777" w:rsidR="00814DFD" w:rsidRPr="00770208" w:rsidRDefault="00000000" w:rsidP="00814DFD">
      <w:pPr>
        <w:spacing w:after="0"/>
        <w:ind w:left="360"/>
        <w:jc w:val="center"/>
        <w:rPr>
          <w:rFonts w:ascii="Calibri" w:hAnsi="Calibri" w:cs="Calibri"/>
        </w:rPr>
      </w:pPr>
      <m:oMathPara>
        <m:oMath>
          <m:sSub>
            <m:sSubPr>
              <m:ctrlPr>
                <w:rPr>
                  <w:rFonts w:ascii="Cambria Math" w:hAnsi="Cambria Math" w:cs="Calibri"/>
                </w:rPr>
              </m:ctrlPr>
            </m:sSubPr>
            <m:e>
              <m:r>
                <w:rPr>
                  <w:rFonts w:ascii="Cambria Math" w:hAnsi="Cambria Math" w:cs="Calibri"/>
                </w:rPr>
                <m:t>T</m:t>
              </m:r>
            </m:e>
            <m:sub>
              <m:r>
                <m:rPr>
                  <m:sty m:val="p"/>
                </m:rPr>
                <w:rPr>
                  <w:rFonts w:ascii="Cambria Math" w:hAnsi="Cambria Math" w:cs="Calibri"/>
                </w:rPr>
                <m:t>1</m:t>
              </m:r>
            </m:sub>
          </m:sSub>
          <m:r>
            <m:rPr>
              <m:sty m:val="p"/>
            </m:rPr>
            <w:rPr>
              <w:rFonts w:ascii="Cambria Math" w:hAnsi="Cambria Math" w:cs="Calibri"/>
            </w:rPr>
            <m:t>=373</m:t>
          </m:r>
          <m:r>
            <m:rPr>
              <m:nor/>
            </m:rPr>
            <w:rPr>
              <w:rFonts w:ascii="Calibri" w:hAnsi="Calibri" w:cs="Calibri"/>
            </w:rPr>
            <m:t xml:space="preserve"> </m:t>
          </m:r>
          <m:r>
            <m:rPr>
              <m:sty m:val="p"/>
            </m:rPr>
            <w:rPr>
              <w:rFonts w:ascii="Cambria Math" w:hAnsi="Cambria Math" w:cs="Calibri"/>
            </w:rPr>
            <m:t>K</m:t>
          </m:r>
        </m:oMath>
      </m:oMathPara>
    </w:p>
    <w:p w14:paraId="3C5FD38B" w14:textId="77777777" w:rsidR="00814DFD" w:rsidRPr="00770208" w:rsidRDefault="00000000" w:rsidP="00814DFD">
      <w:pPr>
        <w:spacing w:after="0"/>
        <w:ind w:left="360"/>
        <w:jc w:val="center"/>
        <w:rPr>
          <w:rFonts w:ascii="Calibri" w:eastAsiaTheme="minorEastAsia" w:hAnsi="Calibri" w:cs="Calibri"/>
        </w:rPr>
      </w:pPr>
      <m:oMathPara>
        <m:oMath>
          <m:sSub>
            <m:sSubPr>
              <m:ctrlPr>
                <w:rPr>
                  <w:rFonts w:ascii="Cambria Math" w:hAnsi="Cambria Math" w:cs="Calibri"/>
                </w:rPr>
              </m:ctrlPr>
            </m:sSubPr>
            <m:e>
              <m:r>
                <w:rPr>
                  <w:rFonts w:ascii="Cambria Math" w:hAnsi="Cambria Math" w:cs="Calibri"/>
                </w:rPr>
                <m:t>T</m:t>
              </m:r>
            </m:e>
            <m:sub>
              <m:r>
                <m:rPr>
                  <m:sty m:val="p"/>
                </m:rPr>
                <w:rPr>
                  <w:rFonts w:ascii="Cambria Math" w:hAnsi="Cambria Math" w:cs="Calibri"/>
                </w:rPr>
                <m:t>2</m:t>
              </m:r>
            </m:sub>
          </m:sSub>
          <m:r>
            <m:rPr>
              <m:sty m:val="p"/>
            </m:rPr>
            <w:rPr>
              <w:rFonts w:ascii="Cambria Math" w:hAnsi="Cambria Math" w:cs="Calibri"/>
            </w:rPr>
            <m:t>=573</m:t>
          </m:r>
          <m:r>
            <m:rPr>
              <m:nor/>
            </m:rPr>
            <w:rPr>
              <w:rFonts w:ascii="Calibri" w:hAnsi="Calibri" w:cs="Calibri"/>
            </w:rPr>
            <m:t xml:space="preserve"> </m:t>
          </m:r>
          <m:r>
            <m:rPr>
              <m:sty m:val="p"/>
            </m:rPr>
            <w:rPr>
              <w:rFonts w:ascii="Cambria Math" w:hAnsi="Cambria Math" w:cs="Calibri"/>
            </w:rPr>
            <m:t>K</m:t>
          </m:r>
        </m:oMath>
      </m:oMathPara>
    </w:p>
    <w:p w14:paraId="434342C1" w14:textId="77777777" w:rsidR="00814DFD" w:rsidRPr="00770208" w:rsidRDefault="00814DFD" w:rsidP="00814DFD">
      <w:pPr>
        <w:spacing w:after="0"/>
        <w:ind w:left="360"/>
        <w:jc w:val="center"/>
        <w:rPr>
          <w:rFonts w:ascii="Calibri" w:hAnsi="Calibri" w:cs="Calibri"/>
        </w:rPr>
      </w:pPr>
      <m:oMathPara>
        <m:oMath>
          <m:r>
            <m:rPr>
              <m:sty m:val="p"/>
            </m:rPr>
            <w:rPr>
              <w:rFonts w:ascii="Cambria Math" w:hAnsi="Cambria Math" w:cs="Calibri"/>
            </w:rPr>
            <m:t>Δ</m:t>
          </m:r>
          <m:r>
            <w:rPr>
              <w:rFonts w:ascii="Cambria Math" w:hAnsi="Cambria Math" w:cs="Calibri"/>
            </w:rPr>
            <m:t>S</m:t>
          </m:r>
          <m:r>
            <m:rPr>
              <m:sty m:val="p"/>
            </m:rPr>
            <w:rPr>
              <w:rFonts w:ascii="Cambria Math" w:hAnsi="Cambria Math" w:cs="Calibri"/>
            </w:rPr>
            <m:t>=10×4.20×</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3</m:t>
              </m:r>
            </m:sup>
          </m:sSup>
          <m:r>
            <m:rPr>
              <m:sty m:val="p"/>
            </m:rPr>
            <w:rPr>
              <w:rFonts w:ascii="Cambria Math" w:hAnsi="Cambria Math" w:cs="Calibri"/>
            </w:rPr>
            <m:t>ln⁡</m:t>
          </m:r>
          <m:d>
            <m:dPr>
              <m:ctrlPr>
                <w:rPr>
                  <w:rFonts w:ascii="Cambria Math" w:hAnsi="Cambria Math" w:cs="Calibri"/>
                </w:rPr>
              </m:ctrlPr>
            </m:dPr>
            <m:e>
              <m:f>
                <m:fPr>
                  <m:ctrlPr>
                    <w:rPr>
                      <w:rFonts w:ascii="Cambria Math" w:hAnsi="Cambria Math" w:cs="Calibri"/>
                    </w:rPr>
                  </m:ctrlPr>
                </m:fPr>
                <m:num>
                  <m:r>
                    <m:rPr>
                      <m:sty m:val="p"/>
                    </m:rPr>
                    <w:rPr>
                      <w:rFonts w:ascii="Cambria Math" w:hAnsi="Cambria Math" w:cs="Calibri"/>
                    </w:rPr>
                    <m:t>573</m:t>
                  </m:r>
                </m:num>
                <m:den>
                  <m:r>
                    <m:rPr>
                      <m:sty m:val="p"/>
                    </m:rPr>
                    <w:rPr>
                      <w:rFonts w:ascii="Cambria Math" w:hAnsi="Cambria Math" w:cs="Calibri"/>
                    </w:rPr>
                    <m:t>373</m:t>
                  </m:r>
                </m:den>
              </m:f>
            </m:e>
          </m:d>
        </m:oMath>
      </m:oMathPara>
    </w:p>
    <w:p w14:paraId="0664B5FE" w14:textId="77777777" w:rsidR="00814DFD" w:rsidRPr="00770208" w:rsidRDefault="00814DFD" w:rsidP="00814DFD">
      <w:pPr>
        <w:spacing w:after="0"/>
        <w:rPr>
          <w:rFonts w:ascii="Calibri" w:eastAsiaTheme="minorEastAsia" w:hAnsi="Calibri" w:cs="Calibri"/>
        </w:rPr>
      </w:pPr>
      <m:oMathPara>
        <m:oMath>
          <m:r>
            <m:rPr>
              <m:sty m:val="p"/>
            </m:rPr>
            <w:rPr>
              <w:rFonts w:ascii="Cambria Math" w:hAnsi="Cambria Math" w:cs="Calibri"/>
            </w:rPr>
            <m:t>Δ</m:t>
          </m:r>
          <m:r>
            <w:rPr>
              <w:rFonts w:ascii="Cambria Math" w:hAnsi="Cambria Math" w:cs="Calibri"/>
            </w:rPr>
            <m:t>S</m:t>
          </m:r>
          <m:r>
            <m:rPr>
              <m:sty m:val="p"/>
            </m:rPr>
            <w:rPr>
              <w:rFonts w:ascii="Cambria Math" w:hAnsi="Cambria Math" w:cs="Calibri"/>
            </w:rPr>
            <m:t>=1.81×</m:t>
          </m:r>
          <m:sSup>
            <m:sSupPr>
              <m:ctrlPr>
                <w:rPr>
                  <w:rFonts w:ascii="Cambria Math" w:hAnsi="Cambria Math" w:cs="Calibri"/>
                </w:rPr>
              </m:ctrlPr>
            </m:sSupPr>
            <m:e>
              <m:r>
                <m:rPr>
                  <m:sty m:val="p"/>
                </m:rPr>
                <w:rPr>
                  <w:rFonts w:ascii="Cambria Math" w:hAnsi="Cambria Math" w:cs="Calibri"/>
                </w:rPr>
                <m:t>10</m:t>
              </m:r>
            </m:e>
            <m:sup>
              <m:r>
                <m:rPr>
                  <m:sty m:val="p"/>
                </m:rPr>
                <w:rPr>
                  <w:rFonts w:ascii="Cambria Math" w:hAnsi="Cambria Math" w:cs="Calibri"/>
                </w:rPr>
                <m:t>4</m:t>
              </m:r>
            </m:sup>
          </m:sSup>
          <m:r>
            <m:rPr>
              <m:nor/>
            </m:rPr>
            <w:rPr>
              <w:rFonts w:ascii="Calibri" w:hAnsi="Calibri" w:cs="Calibri"/>
            </w:rPr>
            <m:t xml:space="preserve"> </m:t>
          </m:r>
          <m:r>
            <m:rPr>
              <m:sty m:val="p"/>
            </m:rPr>
            <w:rPr>
              <w:rFonts w:ascii="Cambria Math" w:hAnsi="Cambria Math" w:cs="Calibri"/>
            </w:rPr>
            <m:t>J</m:t>
          </m:r>
          <m:sSup>
            <m:sSupPr>
              <m:ctrlPr>
                <w:rPr>
                  <w:rFonts w:ascii="Cambria Math" w:hAnsi="Cambria Math" w:cs="Calibri"/>
                </w:rPr>
              </m:ctrlPr>
            </m:sSupPr>
            <m:e>
              <m:r>
                <m:rPr>
                  <m:nor/>
                </m:rPr>
                <w:rPr>
                  <w:rFonts w:ascii="Calibri" w:hAnsi="Calibri" w:cs="Calibri"/>
                </w:rPr>
                <m:t xml:space="preserve"> </m:t>
              </m:r>
              <m:r>
                <m:rPr>
                  <m:sty m:val="p"/>
                </m:rPr>
                <w:rPr>
                  <w:rFonts w:ascii="Cambria Math" w:hAnsi="Cambria Math" w:cs="Calibri"/>
                </w:rPr>
                <m:t>K</m:t>
              </m:r>
            </m:e>
            <m:sup>
              <m:r>
                <m:rPr>
                  <m:sty m:val="p"/>
                </m:rPr>
                <w:rPr>
                  <w:rFonts w:ascii="Cambria Math" w:hAnsi="Cambria Math" w:cs="Calibri"/>
                </w:rPr>
                <m:t>-1</m:t>
              </m:r>
            </m:sup>
          </m:sSup>
        </m:oMath>
      </m:oMathPara>
    </w:p>
    <w:p w14:paraId="60A67683" w14:textId="77777777" w:rsidR="00814DFD" w:rsidRPr="00770208" w:rsidRDefault="00814DFD" w:rsidP="00814DFD">
      <w:pPr>
        <w:spacing w:after="0"/>
        <w:rPr>
          <w:rFonts w:ascii="Calibri" w:eastAsiaTheme="minorEastAsia" w:hAnsi="Calibri" w:cs="Calibri"/>
        </w:rPr>
      </w:pPr>
    </w:p>
    <w:p w14:paraId="6D1D63FE" w14:textId="77777777" w:rsidR="00814DFD" w:rsidRPr="00770208" w:rsidRDefault="00814DFD" w:rsidP="00814DFD">
      <w:pPr>
        <w:spacing w:after="0"/>
        <w:rPr>
          <w:rFonts w:ascii="Calibri" w:eastAsiaTheme="minorEastAsia" w:hAnsi="Calibri" w:cs="Calibri"/>
        </w:rPr>
      </w:pPr>
    </w:p>
    <w:p w14:paraId="1B91F066" w14:textId="77777777" w:rsidR="00814DFD" w:rsidRPr="00770208" w:rsidRDefault="00814DFD" w:rsidP="00814DFD">
      <w:pPr>
        <w:spacing w:after="0"/>
        <w:rPr>
          <w:rFonts w:ascii="Calibri" w:eastAsiaTheme="minorEastAsia" w:hAnsi="Calibri" w:cs="Calibri"/>
        </w:rPr>
      </w:pPr>
    </w:p>
    <w:p w14:paraId="48C04CE6" w14:textId="77777777" w:rsidR="00814DFD" w:rsidRPr="00770208" w:rsidRDefault="00814DFD" w:rsidP="00814DFD">
      <w:pPr>
        <w:spacing w:after="0"/>
        <w:rPr>
          <w:rFonts w:ascii="Calibri" w:eastAsiaTheme="minorEastAsia" w:hAnsi="Calibri" w:cs="Calibri"/>
        </w:rPr>
      </w:pPr>
    </w:p>
    <w:p w14:paraId="1452F736" w14:textId="77777777" w:rsidR="00814DFD" w:rsidRPr="00770208" w:rsidRDefault="00814DFD" w:rsidP="00814DFD">
      <w:pPr>
        <w:spacing w:after="0"/>
        <w:rPr>
          <w:rFonts w:ascii="Calibri" w:eastAsiaTheme="minorEastAsia" w:hAnsi="Calibri" w:cs="Calibri"/>
        </w:rPr>
      </w:pPr>
    </w:p>
    <w:p w14:paraId="09F7BA33" w14:textId="77777777" w:rsidR="00814DFD" w:rsidRPr="00770208" w:rsidRDefault="00814DFD" w:rsidP="00814DFD">
      <w:pPr>
        <w:spacing w:after="0"/>
        <w:ind w:left="360"/>
        <w:jc w:val="both"/>
        <w:rPr>
          <w:rFonts w:ascii="Calibri" w:hAnsi="Calibri" w:cs="Calibri"/>
        </w:rPr>
      </w:pPr>
    </w:p>
    <w:p w14:paraId="0450A1B0" w14:textId="01798C79" w:rsidR="00814DFD" w:rsidRPr="00770208" w:rsidRDefault="00814DFD" w:rsidP="006A2E96">
      <w:pPr>
        <w:pStyle w:val="Heading1"/>
        <w:numPr>
          <w:ilvl w:val="0"/>
          <w:numId w:val="1"/>
        </w:numPr>
        <w:rPr>
          <w:rFonts w:ascii="Calibri" w:eastAsiaTheme="minorHAnsi" w:hAnsi="Calibri" w:cs="Calibri"/>
          <w:color w:val="auto"/>
        </w:rPr>
      </w:pPr>
      <w:bookmarkStart w:id="19" w:name="_Toc218765936"/>
      <w:bookmarkStart w:id="20" w:name="_Toc219667106"/>
      <w:r w:rsidRPr="00770208">
        <w:rPr>
          <w:rFonts w:ascii="Calibri" w:eastAsiaTheme="minorEastAsia" w:hAnsi="Calibri" w:cs="Calibri"/>
          <w:color w:val="auto"/>
        </w:rPr>
        <w:lastRenderedPageBreak/>
        <w:t>Part B</w:t>
      </w:r>
      <w:bookmarkEnd w:id="19"/>
      <w:bookmarkEnd w:id="20"/>
    </w:p>
    <w:p w14:paraId="24578361" w14:textId="77777777" w:rsidR="00814DFD" w:rsidRPr="00770208" w:rsidRDefault="00814DFD" w:rsidP="00814DFD">
      <w:pPr>
        <w:jc w:val="both"/>
        <w:rPr>
          <w:rFonts w:ascii="Calibri" w:hAnsi="Calibri" w:cs="Calibri"/>
        </w:rPr>
      </w:pPr>
      <w:r w:rsidRPr="00770208">
        <w:rPr>
          <w:rFonts w:ascii="Calibri" w:hAnsi="Calibri" w:cs="Calibri"/>
        </w:rPr>
        <w:t xml:space="preserve">The ideal Carnot heat engine the heat is transfer between two thermal reservoirs and turn heat into work. A hot source at temperature </w:t>
      </w:r>
      <m:oMath>
        <m:sSub>
          <m:sSubPr>
            <m:ctrlPr>
              <w:rPr>
                <w:rFonts w:ascii="Cambria Math" w:hAnsi="Cambria Math" w:cs="Calibri"/>
              </w:rPr>
            </m:ctrlPr>
          </m:sSubPr>
          <m:e>
            <m:r>
              <w:rPr>
                <w:rFonts w:ascii="Cambria Math" w:hAnsi="Cambria Math" w:cs="Calibri"/>
              </w:rPr>
              <m:t>T</m:t>
            </m:r>
          </m:e>
          <m:sub>
            <m:r>
              <w:rPr>
                <w:rFonts w:ascii="Cambria Math" w:hAnsi="Cambria Math" w:cs="Calibri"/>
              </w:rPr>
              <m:t>H</m:t>
            </m:r>
          </m:sub>
        </m:sSub>
      </m:oMath>
      <w:r w:rsidRPr="00770208">
        <w:rPr>
          <w:rFonts w:ascii="Calibri" w:hAnsi="Calibri" w:cs="Calibri"/>
        </w:rPr>
        <w:t xml:space="preserve">and a cold sink at </w:t>
      </w:r>
      <m:oMath>
        <m:sSub>
          <m:sSubPr>
            <m:ctrlPr>
              <w:rPr>
                <w:rFonts w:ascii="Cambria Math" w:hAnsi="Cambria Math" w:cs="Calibri"/>
              </w:rPr>
            </m:ctrlPr>
          </m:sSubPr>
          <m:e>
            <m:r>
              <w:rPr>
                <w:rFonts w:ascii="Cambria Math" w:hAnsi="Cambria Math" w:cs="Calibri"/>
              </w:rPr>
              <m:t>T</m:t>
            </m:r>
          </m:e>
          <m:sub>
            <m:r>
              <w:rPr>
                <w:rFonts w:ascii="Cambria Math" w:hAnsi="Cambria Math" w:cs="Calibri"/>
              </w:rPr>
              <m:t>C</m:t>
            </m:r>
          </m:sub>
        </m:sSub>
      </m:oMath>
      <w:r w:rsidRPr="00770208">
        <w:rPr>
          <w:rFonts w:ascii="Calibri" w:hAnsi="Calibri" w:cs="Calibri"/>
        </w:rPr>
        <w:t xml:space="preserve">. The heat transfer from hot source to cold sink. The point cycle is to transfer part of the absorbed heat </w:t>
      </w:r>
      <m:oMath>
        <m:sSub>
          <m:sSubPr>
            <m:ctrlPr>
              <w:rPr>
                <w:rFonts w:ascii="Cambria Math" w:hAnsi="Cambria Math" w:cs="Calibri"/>
              </w:rPr>
            </m:ctrlPr>
          </m:sSubPr>
          <m:e>
            <m:r>
              <w:rPr>
                <w:rFonts w:ascii="Cambria Math" w:hAnsi="Cambria Math" w:cs="Calibri"/>
              </w:rPr>
              <m:t>Q</m:t>
            </m:r>
          </m:e>
          <m:sub>
            <m:r>
              <w:rPr>
                <w:rFonts w:ascii="Cambria Math" w:hAnsi="Cambria Math" w:cs="Calibri"/>
              </w:rPr>
              <m:t>H</m:t>
            </m:r>
          </m:sub>
        </m:sSub>
      </m:oMath>
      <w:r w:rsidRPr="00770208">
        <w:rPr>
          <w:rFonts w:ascii="Calibri" w:hAnsi="Calibri" w:cs="Calibri"/>
        </w:rPr>
        <w:t xml:space="preserve">into mechanical work </w:t>
      </w:r>
      <m:oMath>
        <m:r>
          <w:rPr>
            <w:rFonts w:ascii="Cambria Math" w:hAnsi="Cambria Math" w:cs="Calibri"/>
          </w:rPr>
          <m:t>W</m:t>
        </m:r>
      </m:oMath>
      <w:r w:rsidRPr="00770208">
        <w:rPr>
          <w:rFonts w:ascii="Calibri" w:hAnsi="Calibri" w:cs="Calibri"/>
        </w:rPr>
        <w:t xml:space="preserve">while rejecting the remaining heat </w:t>
      </w:r>
      <m:oMath>
        <m:sSub>
          <m:sSubPr>
            <m:ctrlPr>
              <w:rPr>
                <w:rFonts w:ascii="Cambria Math" w:hAnsi="Cambria Math" w:cs="Calibri"/>
              </w:rPr>
            </m:ctrlPr>
          </m:sSubPr>
          <m:e>
            <m:r>
              <w:rPr>
                <w:rFonts w:ascii="Cambria Math" w:hAnsi="Cambria Math" w:cs="Calibri"/>
              </w:rPr>
              <m:t>Q</m:t>
            </m:r>
          </m:e>
          <m:sub>
            <m:r>
              <w:rPr>
                <w:rFonts w:ascii="Cambria Math" w:hAnsi="Cambria Math" w:cs="Calibri"/>
              </w:rPr>
              <m:t>C</m:t>
            </m:r>
          </m:sub>
        </m:sSub>
      </m:oMath>
      <w:r w:rsidRPr="00770208">
        <w:rPr>
          <w:rFonts w:ascii="Calibri" w:hAnsi="Calibri" w:cs="Calibri"/>
        </w:rPr>
        <w:t xml:space="preserve">to the cold sink. The Carnot cycle consists of four internally reversible processes (Bejan, 2016): </w:t>
      </w:r>
    </w:p>
    <w:p w14:paraId="4C57E62E" w14:textId="77777777" w:rsidR="00814DFD" w:rsidRPr="00770208" w:rsidRDefault="00814DFD" w:rsidP="00814DFD">
      <w:pPr>
        <w:pStyle w:val="ListParagraph"/>
        <w:numPr>
          <w:ilvl w:val="0"/>
          <w:numId w:val="2"/>
        </w:numPr>
        <w:spacing w:after="120" w:line="240" w:lineRule="atLeast"/>
        <w:jc w:val="both"/>
        <w:rPr>
          <w:rFonts w:ascii="Calibri" w:hAnsi="Calibri" w:cs="Calibri"/>
        </w:rPr>
      </w:pPr>
      <w:r w:rsidRPr="00770208">
        <w:rPr>
          <w:rFonts w:ascii="Calibri" w:hAnsi="Calibri" w:cs="Calibri"/>
        </w:rPr>
        <w:t xml:space="preserve">Isothermal expansion at </w:t>
      </w:r>
      <m:oMath>
        <m:sSub>
          <m:sSubPr>
            <m:ctrlPr>
              <w:rPr>
                <w:rFonts w:ascii="Cambria Math" w:hAnsi="Cambria Math" w:cs="Calibri"/>
              </w:rPr>
            </m:ctrlPr>
          </m:sSubPr>
          <m:e>
            <m:r>
              <w:rPr>
                <w:rFonts w:ascii="Cambria Math" w:hAnsi="Cambria Math" w:cs="Calibri"/>
              </w:rPr>
              <m:t>T</m:t>
            </m:r>
          </m:e>
          <m:sub>
            <m:r>
              <w:rPr>
                <w:rFonts w:ascii="Cambria Math" w:hAnsi="Cambria Math" w:cs="Calibri"/>
              </w:rPr>
              <m:t>H</m:t>
            </m:r>
          </m:sub>
        </m:sSub>
      </m:oMath>
      <w:r w:rsidRPr="00770208">
        <w:rPr>
          <w:rFonts w:ascii="Calibri" w:hAnsi="Calibri" w:cs="Calibri"/>
        </w:rPr>
        <w:t>, where heat is absorbed and the working fluid expands.</w:t>
      </w:r>
    </w:p>
    <w:p w14:paraId="63264744" w14:textId="3888128A" w:rsidR="00814DFD" w:rsidRPr="00770208" w:rsidRDefault="00814DFD" w:rsidP="00814DFD">
      <w:pPr>
        <w:pStyle w:val="ListParagraph"/>
        <w:numPr>
          <w:ilvl w:val="0"/>
          <w:numId w:val="2"/>
        </w:numPr>
        <w:spacing w:after="120" w:line="240" w:lineRule="atLeast"/>
        <w:jc w:val="both"/>
        <w:rPr>
          <w:rFonts w:ascii="Calibri" w:hAnsi="Calibri" w:cs="Calibri"/>
        </w:rPr>
      </w:pPr>
      <w:r w:rsidRPr="00770208">
        <w:rPr>
          <w:rFonts w:ascii="Calibri" w:hAnsi="Calibri" w:cs="Calibri"/>
        </w:rPr>
        <w:t xml:space="preserve">Adiabatic expansion, producing further work without heat transfer. </w:t>
      </w:r>
    </w:p>
    <w:p w14:paraId="4E88E80D" w14:textId="35EC363E" w:rsidR="00814DFD" w:rsidRPr="00770208" w:rsidRDefault="00814DFD" w:rsidP="00814DFD">
      <w:pPr>
        <w:pStyle w:val="ListParagraph"/>
        <w:numPr>
          <w:ilvl w:val="0"/>
          <w:numId w:val="2"/>
        </w:numPr>
        <w:spacing w:after="120" w:line="240" w:lineRule="atLeast"/>
        <w:jc w:val="both"/>
        <w:rPr>
          <w:rFonts w:ascii="Calibri" w:hAnsi="Calibri" w:cs="Calibri"/>
        </w:rPr>
      </w:pPr>
      <w:r w:rsidRPr="00770208">
        <w:rPr>
          <w:rFonts w:ascii="Calibri" w:hAnsi="Calibri" w:cs="Calibri"/>
        </w:rPr>
        <w:t xml:space="preserve">Isothermal compression at </w:t>
      </w:r>
      <m:oMath>
        <m:sSub>
          <m:sSubPr>
            <m:ctrlPr>
              <w:rPr>
                <w:rFonts w:ascii="Cambria Math" w:hAnsi="Cambria Math" w:cs="Calibri"/>
              </w:rPr>
            </m:ctrlPr>
          </m:sSubPr>
          <m:e>
            <m:r>
              <w:rPr>
                <w:rFonts w:ascii="Cambria Math" w:hAnsi="Cambria Math" w:cs="Calibri"/>
              </w:rPr>
              <m:t>T</m:t>
            </m:r>
          </m:e>
          <m:sub>
            <m:r>
              <w:rPr>
                <w:rFonts w:ascii="Cambria Math" w:hAnsi="Cambria Math" w:cs="Calibri"/>
              </w:rPr>
              <m:t>C</m:t>
            </m:r>
          </m:sub>
        </m:sSub>
      </m:oMath>
      <w:r w:rsidRPr="00770208">
        <w:rPr>
          <w:rFonts w:ascii="Calibri" w:hAnsi="Calibri" w:cs="Calibri"/>
        </w:rPr>
        <w:t xml:space="preserve">, where heat is expelled as the fluid is compressed. </w:t>
      </w:r>
    </w:p>
    <w:p w14:paraId="3303B56D" w14:textId="10E71F0B" w:rsidR="00814DFD" w:rsidRPr="00770208" w:rsidRDefault="00814DFD" w:rsidP="00814DFD">
      <w:pPr>
        <w:pStyle w:val="ListParagraph"/>
        <w:numPr>
          <w:ilvl w:val="0"/>
          <w:numId w:val="2"/>
        </w:numPr>
        <w:spacing w:after="120" w:line="240" w:lineRule="atLeast"/>
        <w:jc w:val="both"/>
        <w:rPr>
          <w:rFonts w:ascii="Calibri" w:hAnsi="Calibri" w:cs="Calibri"/>
        </w:rPr>
      </w:pPr>
      <w:r w:rsidRPr="00770208">
        <w:rPr>
          <w:rFonts w:ascii="Calibri" w:hAnsi="Calibri" w:cs="Calibri"/>
        </w:rPr>
        <w:t>Adiabatic compression, returning the system to its initial state</w:t>
      </w:r>
    </w:p>
    <w:p w14:paraId="18E2BFC3" w14:textId="77777777" w:rsidR="00814DFD" w:rsidRPr="00770208" w:rsidRDefault="00814DFD" w:rsidP="00814DFD">
      <w:pPr>
        <w:spacing w:after="120" w:line="240" w:lineRule="atLeast"/>
        <w:ind w:left="360"/>
        <w:jc w:val="both"/>
        <w:rPr>
          <w:rFonts w:ascii="Calibri" w:hAnsi="Calibri" w:cs="Calibri"/>
        </w:rPr>
      </w:pPr>
    </w:p>
    <w:p w14:paraId="3053F409" w14:textId="77777777" w:rsidR="00814DFD" w:rsidRPr="00770208" w:rsidRDefault="00814DFD" w:rsidP="00814DFD">
      <w:pPr>
        <w:pStyle w:val="ListParagraph"/>
        <w:jc w:val="center"/>
        <w:rPr>
          <w:rFonts w:ascii="Calibri" w:hAnsi="Calibri" w:cs="Calibri"/>
        </w:rPr>
      </w:pPr>
      <w:r w:rsidRPr="00770208">
        <w:rPr>
          <w:rFonts w:ascii="Calibri" w:hAnsi="Calibri" w:cs="Calibri"/>
          <w:noProof/>
        </w:rPr>
        <w:drawing>
          <wp:inline distT="0" distB="0" distL="0" distR="0" wp14:anchorId="62AD2203" wp14:editId="50E3DAE3">
            <wp:extent cx="2286000" cy="2286000"/>
            <wp:effectExtent l="0" t="0" r="0" b="0"/>
            <wp:docPr id="187096098" name="Picture 2" descr="Heat engin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at engine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inline>
        </w:drawing>
      </w:r>
    </w:p>
    <w:p w14:paraId="1FC5C427" w14:textId="77777777" w:rsidR="00814DFD" w:rsidRPr="00770208" w:rsidRDefault="00814DFD" w:rsidP="00814DFD">
      <w:pPr>
        <w:pStyle w:val="ListParagraph"/>
        <w:rPr>
          <w:rFonts w:ascii="Calibri" w:hAnsi="Calibri" w:cs="Calibri"/>
        </w:rPr>
      </w:pPr>
    </w:p>
    <w:p w14:paraId="0102DF91" w14:textId="56A334FE" w:rsidR="00814DFD" w:rsidRPr="00770208" w:rsidRDefault="00814DFD" w:rsidP="006A2E96">
      <w:pPr>
        <w:pStyle w:val="Heading2"/>
        <w:numPr>
          <w:ilvl w:val="1"/>
          <w:numId w:val="1"/>
        </w:numPr>
        <w:rPr>
          <w:rFonts w:ascii="Calibri" w:hAnsi="Calibri" w:cs="Calibri"/>
          <w:color w:val="auto"/>
        </w:rPr>
      </w:pPr>
      <w:bookmarkStart w:id="21" w:name="_Toc219667107"/>
      <w:r w:rsidRPr="00770208">
        <w:rPr>
          <w:rFonts w:ascii="Calibri" w:hAnsi="Calibri" w:cs="Calibri"/>
          <w:color w:val="auto"/>
        </w:rPr>
        <w:t>PV diagram of Carnot cycle</w:t>
      </w:r>
      <w:bookmarkEnd w:id="21"/>
      <w:r w:rsidRPr="00770208">
        <w:rPr>
          <w:rFonts w:ascii="Calibri" w:hAnsi="Calibri" w:cs="Calibri"/>
          <w:color w:val="auto"/>
        </w:rPr>
        <w:t xml:space="preserve"> </w:t>
      </w:r>
    </w:p>
    <w:p w14:paraId="66477785" w14:textId="77777777" w:rsidR="00814DFD" w:rsidRPr="00770208" w:rsidRDefault="00814DFD" w:rsidP="00814DFD">
      <w:pPr>
        <w:pStyle w:val="ListParagraph"/>
        <w:ind w:left="0"/>
        <w:jc w:val="center"/>
        <w:rPr>
          <w:rFonts w:ascii="Calibri" w:hAnsi="Calibri" w:cs="Calibri"/>
        </w:rPr>
      </w:pPr>
      <w:r w:rsidRPr="00770208">
        <w:rPr>
          <w:rFonts w:ascii="Calibri" w:hAnsi="Calibri" w:cs="Calibri"/>
          <w:noProof/>
        </w:rPr>
        <w:drawing>
          <wp:inline distT="0" distB="0" distL="0" distR="0" wp14:anchorId="161C9EAF" wp14:editId="4D15BF37">
            <wp:extent cx="2608938" cy="1530350"/>
            <wp:effectExtent l="0" t="0" r="1270" b="0"/>
            <wp:docPr id="513666028" name="Picture 3" descr="The p − V indicator diagram of a Carnot cycle 1-2-3-4, where T C &lt; T 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p − V indicator diagram of a Carnot cycle 1-2-3-4, where T C &lt; T H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32969" cy="1544446"/>
                    </a:xfrm>
                    <a:prstGeom prst="rect">
                      <a:avLst/>
                    </a:prstGeom>
                    <a:noFill/>
                    <a:ln>
                      <a:noFill/>
                    </a:ln>
                  </pic:spPr>
                </pic:pic>
              </a:graphicData>
            </a:graphic>
          </wp:inline>
        </w:drawing>
      </w:r>
    </w:p>
    <w:p w14:paraId="5EC10BD9" w14:textId="77777777" w:rsidR="00814DFD" w:rsidRPr="00770208" w:rsidRDefault="00814DFD" w:rsidP="00814DFD">
      <w:pPr>
        <w:pStyle w:val="ListParagraph"/>
        <w:ind w:left="0"/>
        <w:jc w:val="center"/>
        <w:rPr>
          <w:rFonts w:ascii="Calibri" w:hAnsi="Calibri" w:cs="Calibri"/>
        </w:rPr>
      </w:pPr>
    </w:p>
    <w:p w14:paraId="44129D6C" w14:textId="43C05D20" w:rsidR="00814DFD" w:rsidRDefault="00814DFD" w:rsidP="002E3BA3">
      <w:pPr>
        <w:pStyle w:val="ListParagraph"/>
        <w:jc w:val="both"/>
        <w:rPr>
          <w:rFonts w:ascii="Calibri" w:hAnsi="Calibri" w:cs="Calibri"/>
        </w:rPr>
      </w:pPr>
      <w:r w:rsidRPr="00770208">
        <w:rPr>
          <w:rFonts w:ascii="Calibri" w:hAnsi="Calibri" w:cs="Calibri"/>
        </w:rPr>
        <w:t xml:space="preserve">Starting at point 1, the working fluid expands isothermally at a high temperature </w:t>
      </w:r>
      <m:oMath>
        <m:sSub>
          <m:sSubPr>
            <m:ctrlPr>
              <w:rPr>
                <w:rFonts w:ascii="Cambria Math" w:hAnsi="Cambria Math" w:cs="Calibri"/>
                <w:i/>
              </w:rPr>
            </m:ctrlPr>
          </m:sSubPr>
          <m:e>
            <m:r>
              <w:rPr>
                <w:rFonts w:ascii="Cambria Math" w:hAnsi="Cambria Math" w:cs="Calibri"/>
              </w:rPr>
              <m:t>T</m:t>
            </m:r>
          </m:e>
          <m:sub>
            <m:r>
              <w:rPr>
                <w:rFonts w:ascii="Cambria Math" w:hAnsi="Cambria Math" w:cs="Calibri"/>
              </w:rPr>
              <m:t>h</m:t>
            </m:r>
          </m:sub>
        </m:sSub>
      </m:oMath>
      <w:r w:rsidRPr="00770208">
        <w:rPr>
          <w:rFonts w:ascii="Calibri" w:hAnsi="Calibri" w:cs="Calibri"/>
        </w:rPr>
        <w:t xml:space="preserve">. During this process, heat </w:t>
      </w:r>
      <m:oMath>
        <m:sSub>
          <m:sSubPr>
            <m:ctrlPr>
              <w:rPr>
                <w:rFonts w:ascii="Cambria Math" w:hAnsi="Cambria Math" w:cs="Calibri"/>
                <w:i/>
              </w:rPr>
            </m:ctrlPr>
          </m:sSubPr>
          <m:e>
            <m:r>
              <w:rPr>
                <w:rFonts w:ascii="Cambria Math" w:hAnsi="Cambria Math" w:cs="Calibri"/>
              </w:rPr>
              <m:t>Q</m:t>
            </m:r>
          </m:e>
          <m:sub>
            <m:r>
              <w:rPr>
                <w:rFonts w:ascii="Cambria Math" w:hAnsi="Cambria Math" w:cs="Calibri"/>
              </w:rPr>
              <m:t>h</m:t>
            </m:r>
          </m:sub>
        </m:sSub>
      </m:oMath>
      <w:r w:rsidRPr="00770208">
        <w:rPr>
          <w:rFonts w:ascii="Calibri" w:hAnsi="Calibri" w:cs="Calibri"/>
        </w:rPr>
        <w:t xml:space="preserve">is absorbed from the heated reservoir, the gas gently expands, and pressure drops as volume expands along a curved line, creating positive work as the piston proceeds outwards. From 2 to 3, the system expands by adiabatic expansion, which involves no heat exchange. The curve is steeper than the isothermal curve because internal energy is consumed to support the expansion, causing the </w:t>
      </w:r>
      <w:r w:rsidRPr="00770208">
        <w:rPr>
          <w:rFonts w:ascii="Calibri" w:hAnsi="Calibri" w:cs="Calibri"/>
        </w:rPr>
        <w:lastRenderedPageBreak/>
        <w:t xml:space="preserve">temperature to drop from </w:t>
      </w:r>
      <m:oMath>
        <m:sSub>
          <m:sSubPr>
            <m:ctrlPr>
              <w:rPr>
                <w:rFonts w:ascii="Cambria Math" w:hAnsi="Cambria Math" w:cs="Calibri"/>
                <w:i/>
              </w:rPr>
            </m:ctrlPr>
          </m:sSubPr>
          <m:e>
            <m:r>
              <w:rPr>
                <w:rFonts w:ascii="Cambria Math" w:hAnsi="Cambria Math" w:cs="Calibri"/>
              </w:rPr>
              <m:t>T</m:t>
            </m:r>
          </m:e>
          <m:sub>
            <m:r>
              <w:rPr>
                <w:rFonts w:ascii="Cambria Math" w:hAnsi="Cambria Math" w:cs="Calibri"/>
              </w:rPr>
              <m:t>h</m:t>
            </m:r>
          </m:sub>
        </m:sSub>
      </m:oMath>
      <w:r w:rsidRPr="00770208">
        <w:rPr>
          <w:rFonts w:ascii="Calibri" w:hAnsi="Calibri" w:cs="Calibri"/>
        </w:rPr>
        <w:t xml:space="preserve">to </w:t>
      </w:r>
      <m:oMath>
        <m:sSub>
          <m:sSubPr>
            <m:ctrlPr>
              <w:rPr>
                <w:rFonts w:ascii="Cambria Math" w:hAnsi="Cambria Math" w:cs="Calibri"/>
                <w:i/>
              </w:rPr>
            </m:ctrlPr>
          </m:sSubPr>
          <m:e>
            <m:r>
              <w:rPr>
                <w:rFonts w:ascii="Cambria Math" w:hAnsi="Cambria Math" w:cs="Calibri"/>
              </w:rPr>
              <m:t>T</m:t>
            </m:r>
          </m:e>
          <m:sub>
            <m:r>
              <w:rPr>
                <w:rFonts w:ascii="Cambria Math" w:hAnsi="Cambria Math" w:cs="Calibri"/>
              </w:rPr>
              <m:t>c</m:t>
            </m:r>
          </m:sub>
        </m:sSub>
      </m:oMath>
      <w:r w:rsidRPr="00770208">
        <w:rPr>
          <w:rFonts w:ascii="Calibri" w:hAnsi="Calibri" w:cs="Calibri"/>
        </w:rPr>
        <w:t xml:space="preserve">. At point 3, the cycle reverses direction and undergoes isothermal compression at </w:t>
      </w:r>
      <m:oMath>
        <m:sSub>
          <m:sSubPr>
            <m:ctrlPr>
              <w:rPr>
                <w:rFonts w:ascii="Cambria Math" w:hAnsi="Cambria Math" w:cs="Calibri"/>
                <w:i/>
              </w:rPr>
            </m:ctrlPr>
          </m:sSubPr>
          <m:e>
            <m:r>
              <w:rPr>
                <w:rFonts w:ascii="Cambria Math" w:hAnsi="Cambria Math" w:cs="Calibri"/>
              </w:rPr>
              <m:t>T</m:t>
            </m:r>
          </m:e>
          <m:sub>
            <m:r>
              <w:rPr>
                <w:rFonts w:ascii="Cambria Math" w:hAnsi="Cambria Math" w:cs="Calibri"/>
              </w:rPr>
              <m:t>c</m:t>
            </m:r>
          </m:sub>
        </m:sSub>
      </m:oMath>
      <w:r w:rsidRPr="00770208">
        <w:rPr>
          <w:rFonts w:ascii="Calibri" w:hAnsi="Calibri" w:cs="Calibri"/>
        </w:rPr>
        <w:t xml:space="preserve"> and arrive to cold reservoir temperature.  heat </w:t>
      </w:r>
      <m:oMath>
        <m:sSub>
          <m:sSubPr>
            <m:ctrlPr>
              <w:rPr>
                <w:rFonts w:ascii="Cambria Math" w:hAnsi="Cambria Math" w:cs="Calibri"/>
              </w:rPr>
            </m:ctrlPr>
          </m:sSubPr>
          <m:e>
            <m:r>
              <w:rPr>
                <w:rFonts w:ascii="Cambria Math" w:hAnsi="Cambria Math" w:cs="Calibri"/>
              </w:rPr>
              <m:t>Q</m:t>
            </m:r>
          </m:e>
          <m:sub>
            <m:r>
              <w:rPr>
                <w:rFonts w:ascii="Cambria Math" w:hAnsi="Cambria Math" w:cs="Calibri"/>
              </w:rPr>
              <m:t>C</m:t>
            </m:r>
          </m:sub>
        </m:sSub>
      </m:oMath>
      <w:r w:rsidRPr="00770208">
        <w:rPr>
          <w:rFonts w:ascii="Calibri" w:hAnsi="Calibri" w:cs="Calibri"/>
        </w:rPr>
        <w:t xml:space="preserve">is rejected to the cold reservoir as the gas is compressed, reducing volume and rising pressure along with curved isothermal path, representing negative work done on the system. From </w:t>
      </w:r>
      <w:r w:rsidRPr="00770208">
        <w:rPr>
          <w:rStyle w:val="Strong"/>
          <w:rFonts w:ascii="Calibri" w:hAnsi="Calibri" w:cs="Calibri"/>
        </w:rPr>
        <w:t>4 to 1</w:t>
      </w:r>
      <w:r w:rsidRPr="00770208">
        <w:rPr>
          <w:rFonts w:ascii="Calibri" w:hAnsi="Calibri" w:cs="Calibri"/>
        </w:rPr>
        <w:t xml:space="preserve">, the gas is compressed </w:t>
      </w:r>
      <w:r w:rsidRPr="00770208">
        <w:rPr>
          <w:rStyle w:val="Strong"/>
          <w:rFonts w:ascii="Calibri" w:hAnsi="Calibri" w:cs="Calibri"/>
        </w:rPr>
        <w:t>adiabatically</w:t>
      </w:r>
      <w:r w:rsidRPr="00770208">
        <w:rPr>
          <w:rFonts w:ascii="Calibri" w:hAnsi="Calibri" w:cs="Calibri"/>
        </w:rPr>
        <w:t xml:space="preserve">, again without heat transfer. This curve is steep, showing that compression raises the temperature back from </w:t>
      </w:r>
      <m:oMath>
        <m:sSub>
          <m:sSubPr>
            <m:ctrlPr>
              <w:rPr>
                <w:rFonts w:ascii="Cambria Math" w:hAnsi="Cambria Math" w:cs="Calibri"/>
              </w:rPr>
            </m:ctrlPr>
          </m:sSubPr>
          <m:e>
            <m:r>
              <w:rPr>
                <w:rFonts w:ascii="Cambria Math" w:hAnsi="Cambria Math" w:cs="Calibri"/>
              </w:rPr>
              <m:t>T</m:t>
            </m:r>
          </m:e>
          <m:sub>
            <m:r>
              <w:rPr>
                <w:rFonts w:ascii="Cambria Math" w:hAnsi="Cambria Math" w:cs="Calibri"/>
              </w:rPr>
              <m:t>C</m:t>
            </m:r>
          </m:sub>
        </m:sSub>
      </m:oMath>
      <w:r w:rsidRPr="00770208">
        <w:rPr>
          <w:rFonts w:ascii="Calibri" w:hAnsi="Calibri" w:cs="Calibri"/>
        </w:rPr>
        <w:t xml:space="preserve">to </w:t>
      </w:r>
      <m:oMath>
        <m:sSub>
          <m:sSubPr>
            <m:ctrlPr>
              <w:rPr>
                <w:rFonts w:ascii="Cambria Math" w:hAnsi="Cambria Math" w:cs="Calibri"/>
              </w:rPr>
            </m:ctrlPr>
          </m:sSubPr>
          <m:e>
            <m:r>
              <w:rPr>
                <w:rFonts w:ascii="Cambria Math" w:hAnsi="Cambria Math" w:cs="Calibri"/>
              </w:rPr>
              <m:t>T</m:t>
            </m:r>
          </m:e>
          <m:sub>
            <m:r>
              <w:rPr>
                <w:rFonts w:ascii="Cambria Math" w:hAnsi="Cambria Math" w:cs="Calibri"/>
              </w:rPr>
              <m:t>H</m:t>
            </m:r>
          </m:sub>
        </m:sSub>
      </m:oMath>
      <w:r w:rsidRPr="00770208">
        <w:rPr>
          <w:rFonts w:ascii="Calibri" w:hAnsi="Calibri" w:cs="Calibri"/>
        </w:rPr>
        <w:t>, restoring the system to its original state at point 1</w:t>
      </w:r>
    </w:p>
    <w:p w14:paraId="2B6F3D9B" w14:textId="77777777" w:rsidR="002E3BA3" w:rsidRDefault="002E3BA3" w:rsidP="002E3BA3">
      <w:pPr>
        <w:pStyle w:val="ListParagraph"/>
        <w:jc w:val="both"/>
        <w:rPr>
          <w:rFonts w:ascii="Calibri" w:hAnsi="Calibri" w:cs="Calibri"/>
        </w:rPr>
      </w:pPr>
    </w:p>
    <w:p w14:paraId="144C37D6" w14:textId="77777777" w:rsidR="002E3BA3" w:rsidRDefault="002E3BA3" w:rsidP="002E3BA3">
      <w:pPr>
        <w:pStyle w:val="ListParagraph"/>
        <w:jc w:val="both"/>
        <w:rPr>
          <w:rFonts w:ascii="Calibri" w:hAnsi="Calibri" w:cs="Calibri"/>
        </w:rPr>
      </w:pPr>
    </w:p>
    <w:p w14:paraId="1264EC0E" w14:textId="77777777" w:rsidR="002E3BA3" w:rsidRDefault="002E3BA3" w:rsidP="002E3BA3">
      <w:pPr>
        <w:pStyle w:val="ListParagraph"/>
        <w:jc w:val="both"/>
        <w:rPr>
          <w:rFonts w:ascii="Calibri" w:hAnsi="Calibri" w:cs="Calibri"/>
        </w:rPr>
      </w:pPr>
    </w:p>
    <w:p w14:paraId="16C1386D" w14:textId="77777777" w:rsidR="002E3BA3" w:rsidRPr="002E3BA3" w:rsidRDefault="002E3BA3" w:rsidP="002E3BA3">
      <w:pPr>
        <w:pStyle w:val="ListParagraph"/>
        <w:jc w:val="both"/>
        <w:rPr>
          <w:rFonts w:ascii="Calibri" w:hAnsi="Calibri" w:cs="Calibri"/>
        </w:rPr>
      </w:pPr>
    </w:p>
    <w:p w14:paraId="192E17B2" w14:textId="2164AEA5" w:rsidR="00814DFD" w:rsidRPr="00770208" w:rsidRDefault="00814DFD" w:rsidP="006A2E96">
      <w:pPr>
        <w:pStyle w:val="Heading2"/>
        <w:numPr>
          <w:ilvl w:val="1"/>
          <w:numId w:val="1"/>
        </w:numPr>
        <w:rPr>
          <w:rFonts w:ascii="Calibri" w:hAnsi="Calibri" w:cs="Calibri"/>
          <w:color w:val="auto"/>
        </w:rPr>
      </w:pPr>
      <w:bookmarkStart w:id="22" w:name="_Toc219667108"/>
      <w:r w:rsidRPr="00770208">
        <w:rPr>
          <w:rFonts w:ascii="Calibri" w:hAnsi="Calibri" w:cs="Calibri"/>
          <w:color w:val="auto"/>
        </w:rPr>
        <w:t>Assumption of Carnot cycle</w:t>
      </w:r>
      <w:bookmarkEnd w:id="22"/>
    </w:p>
    <w:p w14:paraId="184FCAE1" w14:textId="77777777" w:rsidR="00814DFD" w:rsidRPr="00770208" w:rsidRDefault="00814DFD" w:rsidP="00814DFD">
      <w:pPr>
        <w:pStyle w:val="ListParagraph"/>
        <w:jc w:val="both"/>
        <w:rPr>
          <w:rFonts w:ascii="Calibri" w:hAnsi="Calibri" w:cs="Calibri"/>
        </w:rPr>
      </w:pPr>
    </w:p>
    <w:p w14:paraId="4826CA97" w14:textId="77777777" w:rsidR="00814DFD" w:rsidRPr="00770208" w:rsidRDefault="00814DFD" w:rsidP="00B16809">
      <w:pPr>
        <w:pStyle w:val="NormalWeb"/>
        <w:numPr>
          <w:ilvl w:val="0"/>
          <w:numId w:val="3"/>
        </w:numPr>
        <w:spacing w:before="0" w:beforeAutospacing="0" w:after="0" w:afterAutospacing="0"/>
        <w:rPr>
          <w:rFonts w:ascii="Calibri" w:hAnsi="Calibri" w:cs="Calibri"/>
          <w:b/>
          <w:bCs/>
        </w:rPr>
      </w:pPr>
      <w:r w:rsidRPr="00770208">
        <w:rPr>
          <w:rStyle w:val="Strong"/>
          <w:rFonts w:ascii="Calibri" w:eastAsiaTheme="majorEastAsia" w:hAnsi="Calibri" w:cs="Calibri"/>
          <w:b w:val="0"/>
          <w:bCs w:val="0"/>
        </w:rPr>
        <w:t>Perfect reversibility</w:t>
      </w:r>
    </w:p>
    <w:p w14:paraId="1336ED2F" w14:textId="77777777" w:rsidR="00814DFD" w:rsidRPr="00770208" w:rsidRDefault="00814DFD" w:rsidP="00B16809">
      <w:pPr>
        <w:pStyle w:val="NormalWeb"/>
        <w:numPr>
          <w:ilvl w:val="0"/>
          <w:numId w:val="3"/>
        </w:numPr>
        <w:spacing w:before="0" w:beforeAutospacing="0" w:after="0" w:afterAutospacing="0"/>
        <w:rPr>
          <w:rFonts w:ascii="Calibri" w:hAnsi="Calibri" w:cs="Calibri"/>
          <w:b/>
          <w:bCs/>
        </w:rPr>
      </w:pPr>
      <w:r w:rsidRPr="00770208">
        <w:rPr>
          <w:rStyle w:val="Strong"/>
          <w:rFonts w:ascii="Calibri" w:eastAsiaTheme="majorEastAsia" w:hAnsi="Calibri" w:cs="Calibri"/>
          <w:b w:val="0"/>
          <w:bCs w:val="0"/>
        </w:rPr>
        <w:t>No friction</w:t>
      </w:r>
    </w:p>
    <w:p w14:paraId="3D35CDE2" w14:textId="77777777" w:rsidR="00814DFD" w:rsidRPr="00770208" w:rsidRDefault="00814DFD" w:rsidP="00B16809">
      <w:pPr>
        <w:pStyle w:val="NormalWeb"/>
        <w:numPr>
          <w:ilvl w:val="0"/>
          <w:numId w:val="3"/>
        </w:numPr>
        <w:spacing w:before="0" w:beforeAutospacing="0" w:after="0" w:afterAutospacing="0"/>
        <w:rPr>
          <w:rFonts w:ascii="Calibri" w:hAnsi="Calibri" w:cs="Calibri"/>
          <w:b/>
          <w:bCs/>
        </w:rPr>
      </w:pPr>
      <w:r w:rsidRPr="00770208">
        <w:rPr>
          <w:rStyle w:val="Strong"/>
          <w:rFonts w:ascii="Calibri" w:eastAsiaTheme="majorEastAsia" w:hAnsi="Calibri" w:cs="Calibri"/>
          <w:b w:val="0"/>
          <w:bCs w:val="0"/>
        </w:rPr>
        <w:t>No heat loss</w:t>
      </w:r>
    </w:p>
    <w:p w14:paraId="54283E94" w14:textId="77777777" w:rsidR="00814DFD" w:rsidRPr="00770208" w:rsidRDefault="00814DFD" w:rsidP="00B16809">
      <w:pPr>
        <w:pStyle w:val="NormalWeb"/>
        <w:numPr>
          <w:ilvl w:val="0"/>
          <w:numId w:val="3"/>
        </w:numPr>
        <w:spacing w:before="0" w:beforeAutospacing="0" w:after="0" w:afterAutospacing="0"/>
        <w:rPr>
          <w:rFonts w:ascii="Calibri" w:hAnsi="Calibri" w:cs="Calibri"/>
          <w:b/>
          <w:bCs/>
        </w:rPr>
      </w:pPr>
      <w:r w:rsidRPr="00770208">
        <w:rPr>
          <w:rStyle w:val="Strong"/>
          <w:rFonts w:ascii="Calibri" w:eastAsiaTheme="majorEastAsia" w:hAnsi="Calibri" w:cs="Calibri"/>
          <w:b w:val="0"/>
          <w:bCs w:val="0"/>
        </w:rPr>
        <w:t>Infinite time for equilibrium</w:t>
      </w:r>
    </w:p>
    <w:p w14:paraId="26F587B0" w14:textId="77777777" w:rsidR="00814DFD" w:rsidRPr="00770208" w:rsidRDefault="00814DFD" w:rsidP="00B16809">
      <w:pPr>
        <w:pStyle w:val="NormalWeb"/>
        <w:numPr>
          <w:ilvl w:val="0"/>
          <w:numId w:val="3"/>
        </w:numPr>
        <w:spacing w:before="0" w:beforeAutospacing="0" w:after="0" w:afterAutospacing="0"/>
        <w:rPr>
          <w:rStyle w:val="Strong"/>
          <w:rFonts w:ascii="Calibri" w:eastAsiaTheme="majorEastAsia" w:hAnsi="Calibri" w:cs="Calibri"/>
          <w:b w:val="0"/>
          <w:bCs w:val="0"/>
        </w:rPr>
      </w:pPr>
      <w:r w:rsidRPr="00770208">
        <w:rPr>
          <w:rStyle w:val="Strong"/>
          <w:rFonts w:ascii="Calibri" w:eastAsiaTheme="majorEastAsia" w:hAnsi="Calibri" w:cs="Calibri"/>
          <w:b w:val="0"/>
          <w:bCs w:val="0"/>
        </w:rPr>
        <w:t>No turbulence or viscous dissipation</w:t>
      </w:r>
    </w:p>
    <w:p w14:paraId="34632F33" w14:textId="77777777" w:rsidR="00814DFD" w:rsidRPr="00770208" w:rsidRDefault="00814DFD" w:rsidP="00814DFD">
      <w:pPr>
        <w:pStyle w:val="NormalWeb"/>
        <w:spacing w:before="0" w:beforeAutospacing="0" w:after="0" w:afterAutospacing="0"/>
        <w:rPr>
          <w:rStyle w:val="Strong"/>
          <w:rFonts w:ascii="Calibri" w:eastAsiaTheme="majorEastAsia" w:hAnsi="Calibri" w:cs="Calibri"/>
          <w:b w:val="0"/>
          <w:bCs w:val="0"/>
        </w:rPr>
      </w:pPr>
    </w:p>
    <w:p w14:paraId="2E418F0B" w14:textId="77777777" w:rsidR="00814DFD" w:rsidRPr="00770208" w:rsidRDefault="00814DFD" w:rsidP="00814DFD">
      <w:pPr>
        <w:jc w:val="both"/>
        <w:rPr>
          <w:rFonts w:ascii="Calibri" w:hAnsi="Calibri" w:cs="Calibri"/>
        </w:rPr>
      </w:pPr>
      <w:r w:rsidRPr="00770208">
        <w:rPr>
          <w:rFonts w:ascii="Calibri" w:hAnsi="Calibri" w:cs="Calibri"/>
        </w:rPr>
        <w:t xml:space="preserve">The main reason real heat engines differ from the ideal cycle is that they have irreversible losses that cause entropy and impair performance. Piston, crankshaft, friction decreases total work output and limits the smooth expansion–compression paths move away from ideal motion. Which cause the useful mechanical work into wasted as heat. The percentage of input heat that can contribute to work is reduced by heat leakage through engine walls, valves, and exhaust systems, which results in unintentional thermal energy losses will create none iso thermal process (Moran et al., 2018). </w:t>
      </w:r>
    </w:p>
    <w:p w14:paraId="7493519C" w14:textId="77777777" w:rsidR="006A2E96" w:rsidRDefault="006A2E96" w:rsidP="006A2E96">
      <w:pPr>
        <w:pStyle w:val="Heading2"/>
        <w:rPr>
          <w:rFonts w:ascii="Calibri" w:hAnsi="Calibri" w:cs="Calibri"/>
          <w:color w:val="auto"/>
        </w:rPr>
      </w:pPr>
    </w:p>
    <w:p w14:paraId="34FC3913" w14:textId="77777777" w:rsidR="002E3BA3" w:rsidRDefault="002E3BA3" w:rsidP="002E3BA3"/>
    <w:p w14:paraId="1813DBFA" w14:textId="77777777" w:rsidR="002E3BA3" w:rsidRPr="002E3BA3" w:rsidRDefault="002E3BA3" w:rsidP="002E3BA3"/>
    <w:p w14:paraId="3803D117" w14:textId="17932D76" w:rsidR="00814DFD" w:rsidRPr="00770208" w:rsidRDefault="00814DFD" w:rsidP="006A2E96">
      <w:pPr>
        <w:pStyle w:val="Heading2"/>
        <w:numPr>
          <w:ilvl w:val="1"/>
          <w:numId w:val="1"/>
        </w:numPr>
        <w:rPr>
          <w:rFonts w:ascii="Calibri" w:hAnsi="Calibri" w:cs="Calibri"/>
          <w:color w:val="auto"/>
        </w:rPr>
      </w:pPr>
      <w:bookmarkStart w:id="23" w:name="_Toc219667109"/>
      <w:r w:rsidRPr="00770208">
        <w:rPr>
          <w:rFonts w:ascii="Calibri" w:hAnsi="Calibri" w:cs="Calibri"/>
          <w:color w:val="auto"/>
        </w:rPr>
        <w:lastRenderedPageBreak/>
        <w:t>Refrigeration Cycle</w:t>
      </w:r>
      <w:bookmarkEnd w:id="23"/>
      <w:r w:rsidRPr="00770208">
        <w:rPr>
          <w:rFonts w:ascii="Calibri" w:hAnsi="Calibri" w:cs="Calibri"/>
          <w:color w:val="auto"/>
        </w:rPr>
        <w:t xml:space="preserve"> </w:t>
      </w:r>
    </w:p>
    <w:p w14:paraId="05793BE5" w14:textId="77777777" w:rsidR="00814DFD" w:rsidRPr="00770208" w:rsidRDefault="00814DFD" w:rsidP="00814DFD">
      <w:pPr>
        <w:jc w:val="center"/>
        <w:rPr>
          <w:rFonts w:ascii="Calibri" w:hAnsi="Calibri" w:cs="Calibri"/>
        </w:rPr>
      </w:pPr>
      <w:r w:rsidRPr="00770208">
        <w:rPr>
          <w:rFonts w:ascii="Calibri" w:hAnsi="Calibri" w:cs="Calibri"/>
          <w:noProof/>
        </w:rPr>
        <w:drawing>
          <wp:inline distT="0" distB="0" distL="0" distR="0" wp14:anchorId="1DE3B261" wp14:editId="51925F52">
            <wp:extent cx="2063750" cy="1948200"/>
            <wp:effectExtent l="0" t="0" r="0" b="0"/>
            <wp:docPr id="968865253" name="Picture 4" descr="Refrigeration Cycle Diagram - EEEGUID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frigeration Cycle Diagram - EEEGUIDE.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5215" cy="1959023"/>
                    </a:xfrm>
                    <a:prstGeom prst="rect">
                      <a:avLst/>
                    </a:prstGeom>
                    <a:noFill/>
                    <a:ln>
                      <a:noFill/>
                    </a:ln>
                  </pic:spPr>
                </pic:pic>
              </a:graphicData>
            </a:graphic>
          </wp:inline>
        </w:drawing>
      </w:r>
    </w:p>
    <w:p w14:paraId="16FB802F" w14:textId="7C931C3C" w:rsidR="00814DFD" w:rsidRPr="00770208" w:rsidRDefault="00814DFD" w:rsidP="00814DFD">
      <w:pPr>
        <w:jc w:val="both"/>
        <w:rPr>
          <w:rFonts w:ascii="Calibri" w:hAnsi="Calibri" w:cs="Calibri"/>
        </w:rPr>
      </w:pPr>
      <w:r w:rsidRPr="00770208">
        <w:rPr>
          <w:rFonts w:ascii="Calibri" w:hAnsi="Calibri" w:cs="Calibri"/>
        </w:rPr>
        <w:t xml:space="preserve">The refrigeration </w:t>
      </w:r>
      <w:r w:rsidR="00C020EB" w:rsidRPr="00770208">
        <w:rPr>
          <w:rFonts w:ascii="Calibri" w:hAnsi="Calibri" w:cs="Calibri"/>
        </w:rPr>
        <w:t>cycles</w:t>
      </w:r>
      <w:r w:rsidRPr="00770208">
        <w:rPr>
          <w:rFonts w:ascii="Calibri" w:hAnsi="Calibri" w:cs="Calibri"/>
        </w:rPr>
        <w:t xml:space="preserve"> a vapor-compression cooling loop that employs external work to transfer heat from a cold source to a hot sink. The compressor raises the temperature and pressure of the refrigerant by doing work. The hot, high-pressure vapor enters the condenser, where it rejects heat and emits heat into the atmosphere. Following that, the liquid passes through the expansion valve, causing a sudden reduction in pressure and cooling. The cycle is complete when the cold low-pressure mixture reaches the evaporator/heat extractor, where it collects heat from the refrigerated region and returns to vapor (Stoecker et al., 1982).</w:t>
      </w:r>
    </w:p>
    <w:p w14:paraId="49714332" w14:textId="77777777" w:rsidR="00814DFD" w:rsidRPr="00770208" w:rsidRDefault="00814DFD" w:rsidP="00814DFD">
      <w:pPr>
        <w:jc w:val="both"/>
        <w:rPr>
          <w:rFonts w:ascii="Calibri" w:hAnsi="Calibri" w:cs="Calibri"/>
        </w:rPr>
      </w:pPr>
    </w:p>
    <w:p w14:paraId="192BB0E1" w14:textId="77777777" w:rsidR="00814DFD" w:rsidRPr="00770208" w:rsidRDefault="00814DFD" w:rsidP="00814DFD">
      <w:pPr>
        <w:spacing w:after="220"/>
        <w:jc w:val="center"/>
        <w:rPr>
          <w:rFonts w:ascii="Calibri" w:hAnsi="Calibri" w:cs="Calibri"/>
        </w:rPr>
      </w:pPr>
      <w:r w:rsidRPr="00770208">
        <w:rPr>
          <w:rFonts w:ascii="Calibri" w:hAnsi="Calibri" w:cs="Calibri"/>
        </w:rPr>
        <w:t>Coefficient of Performance (COP)</w:t>
      </w:r>
    </w:p>
    <w:p w14:paraId="3C2D67CD" w14:textId="77777777" w:rsidR="00814DFD" w:rsidRPr="00770208" w:rsidRDefault="00814DFD" w:rsidP="00814DFD">
      <w:pPr>
        <w:spacing w:after="220"/>
        <w:rPr>
          <w:rFonts w:ascii="Calibri" w:hAnsi="Calibri" w:cs="Calibri"/>
        </w:rPr>
      </w:pPr>
      <w:r w:rsidRPr="00770208">
        <w:rPr>
          <w:rFonts w:ascii="Calibri" w:hAnsi="Calibri" w:cs="Calibri"/>
        </w:rPr>
        <w:t xml:space="preserve">Carnot Heat Pump </w:t>
      </w:r>
    </w:p>
    <w:p w14:paraId="34F408ED" w14:textId="77777777" w:rsidR="00814DFD" w:rsidRPr="00770208" w:rsidRDefault="00814DFD" w:rsidP="00814DFD">
      <w:pPr>
        <w:spacing w:after="220"/>
        <w:rPr>
          <w:rFonts w:ascii="Calibri" w:hAnsi="Calibri" w:cs="Calibri"/>
        </w:rPr>
      </w:pPr>
      <m:oMathPara>
        <m:oMath>
          <m:r>
            <w:rPr>
              <w:rFonts w:ascii="Cambria Math" w:hAnsi="Cambria Math" w:cs="Calibri"/>
            </w:rPr>
            <m:t>CO</m:t>
          </m:r>
          <m:sSub>
            <m:sSubPr>
              <m:ctrlPr>
                <w:rPr>
                  <w:rFonts w:ascii="Cambria Math" w:hAnsi="Cambria Math" w:cs="Calibri"/>
                </w:rPr>
              </m:ctrlPr>
            </m:sSubPr>
            <m:e>
              <m:r>
                <w:rPr>
                  <w:rFonts w:ascii="Cambria Math" w:hAnsi="Cambria Math" w:cs="Calibri"/>
                </w:rPr>
                <m:t>P</m:t>
              </m:r>
            </m:e>
            <m:sub>
              <m:r>
                <w:rPr>
                  <w:rFonts w:ascii="Cambria Math" w:hAnsi="Cambria Math" w:cs="Calibri"/>
                </w:rPr>
                <m:t>HP</m:t>
              </m:r>
            </m:sub>
          </m:sSub>
          <m:r>
            <m:rPr>
              <m:sty m:val="p"/>
            </m:rPr>
            <w:rPr>
              <w:rFonts w:ascii="Cambria Math" w:hAnsi="Cambria Math" w:cs="Calibri"/>
            </w:rPr>
            <m:t>=</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Q</m:t>
                  </m:r>
                </m:e>
                <m:sub>
                  <m:r>
                    <w:rPr>
                      <w:rFonts w:ascii="Cambria Math" w:hAnsi="Cambria Math" w:cs="Calibri"/>
                    </w:rPr>
                    <m:t>H</m:t>
                  </m:r>
                </m:sub>
              </m:sSub>
            </m:num>
            <m:den>
              <m:r>
                <w:rPr>
                  <w:rFonts w:ascii="Cambria Math" w:hAnsi="Cambria Math" w:cs="Calibri"/>
                </w:rPr>
                <m:t>W</m:t>
              </m:r>
            </m:den>
          </m:f>
          <m:r>
            <m:rPr>
              <m:sty m:val="p"/>
            </m:rPr>
            <w:rPr>
              <w:rFonts w:ascii="Cambria Math" w:hAnsi="Cambria Math" w:cs="Calibri"/>
            </w:rPr>
            <m:t>=</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T</m:t>
                  </m:r>
                </m:e>
                <m:sub>
                  <m:r>
                    <w:rPr>
                      <w:rFonts w:ascii="Cambria Math" w:hAnsi="Cambria Math" w:cs="Calibri"/>
                    </w:rPr>
                    <m:t>H</m:t>
                  </m:r>
                </m:sub>
              </m:sSub>
            </m:num>
            <m:den>
              <m:sSub>
                <m:sSubPr>
                  <m:ctrlPr>
                    <w:rPr>
                      <w:rFonts w:ascii="Cambria Math" w:hAnsi="Cambria Math" w:cs="Calibri"/>
                    </w:rPr>
                  </m:ctrlPr>
                </m:sSubPr>
                <m:e>
                  <m:r>
                    <w:rPr>
                      <w:rFonts w:ascii="Cambria Math" w:hAnsi="Cambria Math" w:cs="Calibri"/>
                    </w:rPr>
                    <m:t>T</m:t>
                  </m:r>
                </m:e>
                <m:sub>
                  <m:r>
                    <w:rPr>
                      <w:rFonts w:ascii="Cambria Math" w:hAnsi="Cambria Math" w:cs="Calibri"/>
                    </w:rPr>
                    <m:t>H</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T</m:t>
                  </m:r>
                </m:e>
                <m:sub>
                  <m:r>
                    <w:rPr>
                      <w:rFonts w:ascii="Cambria Math" w:hAnsi="Cambria Math" w:cs="Calibri"/>
                    </w:rPr>
                    <m:t>C</m:t>
                  </m:r>
                </m:sub>
              </m:sSub>
            </m:den>
          </m:f>
        </m:oMath>
      </m:oMathPara>
    </w:p>
    <w:p w14:paraId="110743B1" w14:textId="77777777" w:rsidR="00814DFD" w:rsidRPr="00770208" w:rsidRDefault="00814DFD" w:rsidP="00814DFD">
      <w:pPr>
        <w:spacing w:after="220"/>
        <w:rPr>
          <w:rFonts w:ascii="Calibri" w:hAnsi="Calibri" w:cs="Calibri"/>
        </w:rPr>
      </w:pPr>
      <w:r w:rsidRPr="00770208">
        <w:rPr>
          <w:rFonts w:ascii="Calibri" w:hAnsi="Calibri" w:cs="Calibri"/>
        </w:rPr>
        <w:t>Carnot Refrigerator</w:t>
      </w:r>
    </w:p>
    <w:p w14:paraId="5EBC9DBD" w14:textId="77777777" w:rsidR="00814DFD" w:rsidRPr="00770208" w:rsidRDefault="00814DFD" w:rsidP="00814DFD">
      <w:pPr>
        <w:spacing w:after="220"/>
        <w:rPr>
          <w:rFonts w:ascii="Calibri" w:hAnsi="Calibri" w:cs="Calibri"/>
        </w:rPr>
      </w:pPr>
      <m:oMathPara>
        <m:oMath>
          <m:r>
            <w:rPr>
              <w:rFonts w:ascii="Cambria Math" w:hAnsi="Cambria Math" w:cs="Calibri"/>
            </w:rPr>
            <m:t>CO</m:t>
          </m:r>
          <m:sSub>
            <m:sSubPr>
              <m:ctrlPr>
                <w:rPr>
                  <w:rFonts w:ascii="Cambria Math" w:hAnsi="Cambria Math" w:cs="Calibri"/>
                </w:rPr>
              </m:ctrlPr>
            </m:sSubPr>
            <m:e>
              <m:r>
                <w:rPr>
                  <w:rFonts w:ascii="Cambria Math" w:hAnsi="Cambria Math" w:cs="Calibri"/>
                </w:rPr>
                <m:t>P</m:t>
              </m:r>
            </m:e>
            <m:sub>
              <m:r>
                <w:rPr>
                  <w:rFonts w:ascii="Cambria Math" w:hAnsi="Cambria Math" w:cs="Calibri"/>
                </w:rPr>
                <m:t>R</m:t>
              </m:r>
            </m:sub>
          </m:sSub>
          <m:r>
            <m:rPr>
              <m:sty m:val="p"/>
            </m:rPr>
            <w:rPr>
              <w:rFonts w:ascii="Cambria Math" w:hAnsi="Cambria Math" w:cs="Calibri"/>
            </w:rPr>
            <m:t>=</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Q</m:t>
                  </m:r>
                </m:e>
                <m:sub>
                  <m:r>
                    <w:rPr>
                      <w:rFonts w:ascii="Cambria Math" w:hAnsi="Cambria Math" w:cs="Calibri"/>
                    </w:rPr>
                    <m:t>C</m:t>
                  </m:r>
                </m:sub>
              </m:sSub>
            </m:num>
            <m:den>
              <m:r>
                <w:rPr>
                  <w:rFonts w:ascii="Cambria Math" w:hAnsi="Cambria Math" w:cs="Calibri"/>
                </w:rPr>
                <m:t>W</m:t>
              </m:r>
            </m:den>
          </m:f>
          <m:r>
            <m:rPr>
              <m:sty m:val="p"/>
            </m:rPr>
            <w:rPr>
              <w:rFonts w:ascii="Cambria Math" w:hAnsi="Cambria Math" w:cs="Calibri"/>
            </w:rPr>
            <m:t>=</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T</m:t>
                  </m:r>
                </m:e>
                <m:sub>
                  <m:r>
                    <w:rPr>
                      <w:rFonts w:ascii="Cambria Math" w:hAnsi="Cambria Math" w:cs="Calibri"/>
                    </w:rPr>
                    <m:t>C</m:t>
                  </m:r>
                </m:sub>
              </m:sSub>
            </m:num>
            <m:den>
              <m:sSub>
                <m:sSubPr>
                  <m:ctrlPr>
                    <w:rPr>
                      <w:rFonts w:ascii="Cambria Math" w:hAnsi="Cambria Math" w:cs="Calibri"/>
                    </w:rPr>
                  </m:ctrlPr>
                </m:sSubPr>
                <m:e>
                  <m:r>
                    <w:rPr>
                      <w:rFonts w:ascii="Cambria Math" w:hAnsi="Cambria Math" w:cs="Calibri"/>
                    </w:rPr>
                    <m:t>T</m:t>
                  </m:r>
                </m:e>
                <m:sub>
                  <m:r>
                    <w:rPr>
                      <w:rFonts w:ascii="Cambria Math" w:hAnsi="Cambria Math" w:cs="Calibri"/>
                    </w:rPr>
                    <m:t>H</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T</m:t>
                  </m:r>
                </m:e>
                <m:sub>
                  <m:r>
                    <w:rPr>
                      <w:rFonts w:ascii="Cambria Math" w:hAnsi="Cambria Math" w:cs="Calibri"/>
                    </w:rPr>
                    <m:t>C</m:t>
                  </m:r>
                </m:sub>
              </m:sSub>
            </m:den>
          </m:f>
        </m:oMath>
      </m:oMathPara>
    </w:p>
    <w:p w14:paraId="04FC3D98" w14:textId="77777777" w:rsidR="00814DFD" w:rsidRPr="00770208" w:rsidRDefault="00814DFD" w:rsidP="00814DFD">
      <w:pPr>
        <w:jc w:val="both"/>
        <w:rPr>
          <w:rFonts w:ascii="Calibri" w:hAnsi="Calibri" w:cs="Calibri"/>
        </w:rPr>
      </w:pPr>
    </w:p>
    <w:tbl>
      <w:tblPr>
        <w:tblStyle w:val="TableGrid"/>
        <w:tblW w:w="9724" w:type="dxa"/>
        <w:tblLook w:val="04A0" w:firstRow="1" w:lastRow="0" w:firstColumn="1" w:lastColumn="0" w:noHBand="0" w:noVBand="1"/>
      </w:tblPr>
      <w:tblGrid>
        <w:gridCol w:w="2000"/>
        <w:gridCol w:w="3840"/>
        <w:gridCol w:w="3884"/>
      </w:tblGrid>
      <w:tr w:rsidR="00814DFD" w:rsidRPr="00770208" w14:paraId="679D580C" w14:textId="77777777" w:rsidTr="006A2E96">
        <w:trPr>
          <w:trHeight w:val="335"/>
        </w:trPr>
        <w:tc>
          <w:tcPr>
            <w:tcW w:w="0" w:type="auto"/>
          </w:tcPr>
          <w:p w14:paraId="5BD3B334" w14:textId="77777777" w:rsidR="00814DFD" w:rsidRPr="00770208" w:rsidRDefault="00814DFD" w:rsidP="00505C34">
            <w:pPr>
              <w:rPr>
                <w:rFonts w:ascii="Calibri" w:hAnsi="Calibri" w:cs="Calibri"/>
              </w:rPr>
            </w:pPr>
          </w:p>
        </w:tc>
        <w:tc>
          <w:tcPr>
            <w:tcW w:w="0" w:type="auto"/>
          </w:tcPr>
          <w:p w14:paraId="638EBA90" w14:textId="77777777" w:rsidR="00814DFD" w:rsidRPr="00770208" w:rsidRDefault="00814DFD" w:rsidP="00505C34">
            <w:pPr>
              <w:rPr>
                <w:rFonts w:ascii="Calibri" w:hAnsi="Calibri" w:cs="Calibri"/>
              </w:rPr>
            </w:pPr>
            <w:r w:rsidRPr="00770208">
              <w:rPr>
                <w:rFonts w:ascii="Calibri" w:hAnsi="Calibri" w:cs="Calibri"/>
              </w:rPr>
              <w:t>Heat Pump Cycle</w:t>
            </w:r>
          </w:p>
        </w:tc>
        <w:tc>
          <w:tcPr>
            <w:tcW w:w="0" w:type="auto"/>
          </w:tcPr>
          <w:p w14:paraId="75981CFF" w14:textId="77777777" w:rsidR="00814DFD" w:rsidRPr="00770208" w:rsidRDefault="00814DFD" w:rsidP="00505C34">
            <w:pPr>
              <w:rPr>
                <w:rFonts w:ascii="Calibri" w:hAnsi="Calibri" w:cs="Calibri"/>
              </w:rPr>
            </w:pPr>
            <w:r w:rsidRPr="00770208">
              <w:rPr>
                <w:rFonts w:ascii="Calibri" w:hAnsi="Calibri" w:cs="Calibri"/>
              </w:rPr>
              <w:t>Refrigeration Cycle</w:t>
            </w:r>
          </w:p>
        </w:tc>
      </w:tr>
      <w:tr w:rsidR="00814DFD" w:rsidRPr="00770208" w14:paraId="41C9AC4B" w14:textId="77777777" w:rsidTr="006A2E96">
        <w:trPr>
          <w:trHeight w:val="681"/>
        </w:trPr>
        <w:tc>
          <w:tcPr>
            <w:tcW w:w="0" w:type="auto"/>
          </w:tcPr>
          <w:p w14:paraId="1A47B67A" w14:textId="77777777" w:rsidR="00814DFD" w:rsidRPr="00770208" w:rsidRDefault="00814DFD" w:rsidP="00505C34">
            <w:pPr>
              <w:rPr>
                <w:rFonts w:ascii="Calibri" w:hAnsi="Calibri" w:cs="Calibri"/>
              </w:rPr>
            </w:pPr>
            <w:r w:rsidRPr="00770208">
              <w:rPr>
                <w:rFonts w:ascii="Calibri" w:hAnsi="Calibri" w:cs="Calibri"/>
              </w:rPr>
              <w:t>Main Goal</w:t>
            </w:r>
          </w:p>
        </w:tc>
        <w:tc>
          <w:tcPr>
            <w:tcW w:w="0" w:type="auto"/>
          </w:tcPr>
          <w:p w14:paraId="4C30324C" w14:textId="77777777" w:rsidR="00814DFD" w:rsidRPr="00770208" w:rsidRDefault="00814DFD" w:rsidP="00505C34">
            <w:pPr>
              <w:rPr>
                <w:rFonts w:ascii="Calibri" w:hAnsi="Calibri" w:cs="Calibri"/>
              </w:rPr>
            </w:pPr>
            <w:r w:rsidRPr="00770208">
              <w:rPr>
                <w:rFonts w:ascii="Calibri" w:hAnsi="Calibri" w:cs="Calibri"/>
              </w:rPr>
              <w:t>Deliver heat to a warm space</w:t>
            </w:r>
          </w:p>
        </w:tc>
        <w:tc>
          <w:tcPr>
            <w:tcW w:w="0" w:type="auto"/>
          </w:tcPr>
          <w:p w14:paraId="70066E7D" w14:textId="77777777" w:rsidR="00814DFD" w:rsidRPr="00770208" w:rsidRDefault="00814DFD" w:rsidP="00505C34">
            <w:pPr>
              <w:rPr>
                <w:rFonts w:ascii="Calibri" w:hAnsi="Calibri" w:cs="Calibri"/>
              </w:rPr>
            </w:pPr>
            <w:r w:rsidRPr="00770208">
              <w:rPr>
                <w:rFonts w:ascii="Calibri" w:hAnsi="Calibri" w:cs="Calibri"/>
              </w:rPr>
              <w:t>Remove heat to maintain a cold space</w:t>
            </w:r>
          </w:p>
        </w:tc>
      </w:tr>
      <w:tr w:rsidR="00814DFD" w:rsidRPr="00770208" w14:paraId="5FFE7F6A" w14:textId="77777777" w:rsidTr="006A2E96">
        <w:trPr>
          <w:trHeight w:val="335"/>
        </w:trPr>
        <w:tc>
          <w:tcPr>
            <w:tcW w:w="0" w:type="auto"/>
          </w:tcPr>
          <w:p w14:paraId="70E38EE3" w14:textId="77777777" w:rsidR="00814DFD" w:rsidRPr="00770208" w:rsidRDefault="00814DFD" w:rsidP="00505C34">
            <w:pPr>
              <w:rPr>
                <w:rFonts w:ascii="Calibri" w:hAnsi="Calibri" w:cs="Calibri"/>
              </w:rPr>
            </w:pPr>
            <w:r w:rsidRPr="00770208">
              <w:rPr>
                <w:rFonts w:ascii="Calibri" w:hAnsi="Calibri" w:cs="Calibri"/>
              </w:rPr>
              <w:t>Useful Heat Term</w:t>
            </w:r>
          </w:p>
        </w:tc>
        <w:tc>
          <w:tcPr>
            <w:tcW w:w="0" w:type="auto"/>
          </w:tcPr>
          <w:p w14:paraId="64ED8BE8" w14:textId="77777777" w:rsidR="00814DFD" w:rsidRPr="00770208" w:rsidRDefault="00000000" w:rsidP="00505C34">
            <w:pPr>
              <w:rPr>
                <w:rFonts w:ascii="Calibri" w:hAnsi="Calibri" w:cs="Calibri"/>
              </w:rPr>
            </w:pPr>
            <m:oMathPara>
              <m:oMath>
                <m:sSub>
                  <m:sSubPr>
                    <m:ctrlPr>
                      <w:rPr>
                        <w:rFonts w:ascii="Cambria Math" w:hAnsi="Cambria Math" w:cs="Calibri"/>
                      </w:rPr>
                    </m:ctrlPr>
                  </m:sSubPr>
                  <m:e>
                    <m:r>
                      <w:rPr>
                        <w:rFonts w:ascii="Cambria Math" w:hAnsi="Cambria Math" w:cs="Calibri"/>
                      </w:rPr>
                      <m:t>Q</m:t>
                    </m:r>
                  </m:e>
                  <m:sub>
                    <m:r>
                      <w:rPr>
                        <w:rFonts w:ascii="Cambria Math" w:hAnsi="Cambria Math" w:cs="Calibri"/>
                      </w:rPr>
                      <m:t>H</m:t>
                    </m:r>
                  </m:sub>
                </m:sSub>
              </m:oMath>
            </m:oMathPara>
          </w:p>
        </w:tc>
        <w:tc>
          <w:tcPr>
            <w:tcW w:w="0" w:type="auto"/>
          </w:tcPr>
          <w:p w14:paraId="081D1D6C" w14:textId="77777777" w:rsidR="00814DFD" w:rsidRPr="00770208" w:rsidRDefault="00000000" w:rsidP="00505C34">
            <w:pPr>
              <w:rPr>
                <w:rFonts w:ascii="Calibri" w:hAnsi="Calibri" w:cs="Calibri"/>
              </w:rPr>
            </w:pPr>
            <m:oMath>
              <m:sSub>
                <m:sSubPr>
                  <m:ctrlPr>
                    <w:rPr>
                      <w:rFonts w:ascii="Cambria Math" w:hAnsi="Cambria Math" w:cs="Calibri"/>
                    </w:rPr>
                  </m:ctrlPr>
                </m:sSubPr>
                <m:e>
                  <m:r>
                    <w:rPr>
                      <w:rFonts w:ascii="Cambria Math" w:hAnsi="Cambria Math" w:cs="Calibri"/>
                    </w:rPr>
                    <m:t>Q</m:t>
                  </m:r>
                </m:e>
                <m:sub>
                  <m:r>
                    <w:rPr>
                      <w:rFonts w:ascii="Cambria Math" w:hAnsi="Cambria Math" w:cs="Calibri"/>
                    </w:rPr>
                    <m:t>C</m:t>
                  </m:r>
                </m:sub>
              </m:sSub>
            </m:oMath>
            <w:r w:rsidR="00814DFD" w:rsidRPr="00770208">
              <w:rPr>
                <w:rFonts w:ascii="Calibri" w:hAnsi="Calibri" w:cs="Calibri"/>
              </w:rPr>
              <w:t xml:space="preserve"> </w:t>
            </w:r>
          </w:p>
        </w:tc>
      </w:tr>
      <w:tr w:rsidR="00814DFD" w:rsidRPr="00770208" w14:paraId="0D5DBA55" w14:textId="77777777" w:rsidTr="006A2E96">
        <w:trPr>
          <w:trHeight w:val="681"/>
        </w:trPr>
        <w:tc>
          <w:tcPr>
            <w:tcW w:w="0" w:type="auto"/>
          </w:tcPr>
          <w:p w14:paraId="416AF4C7" w14:textId="77777777" w:rsidR="00814DFD" w:rsidRPr="00770208" w:rsidRDefault="00814DFD" w:rsidP="00505C34">
            <w:pPr>
              <w:rPr>
                <w:rFonts w:ascii="Calibri" w:hAnsi="Calibri" w:cs="Calibri"/>
              </w:rPr>
            </w:pPr>
            <w:r w:rsidRPr="00770208">
              <w:rPr>
                <w:rFonts w:ascii="Calibri" w:hAnsi="Calibri" w:cs="Calibri"/>
              </w:rPr>
              <w:t>Work Requirement</w:t>
            </w:r>
          </w:p>
        </w:tc>
        <w:tc>
          <w:tcPr>
            <w:tcW w:w="0" w:type="auto"/>
          </w:tcPr>
          <w:p w14:paraId="3F3D4604" w14:textId="77777777" w:rsidR="00814DFD" w:rsidRPr="00770208" w:rsidRDefault="00814DFD" w:rsidP="00505C34">
            <w:pPr>
              <w:rPr>
                <w:rFonts w:ascii="Calibri" w:hAnsi="Calibri" w:cs="Calibri"/>
              </w:rPr>
            </w:pPr>
            <w:r w:rsidRPr="00770208">
              <w:rPr>
                <w:rFonts w:ascii="Calibri" w:hAnsi="Calibri" w:cs="Calibri"/>
              </w:rPr>
              <w:t xml:space="preserve">Requires external work </w:t>
            </w:r>
            <m:oMath>
              <m:sSub>
                <m:sSubPr>
                  <m:ctrlPr>
                    <w:rPr>
                      <w:rFonts w:ascii="Cambria Math" w:hAnsi="Cambria Math" w:cs="Calibri"/>
                    </w:rPr>
                  </m:ctrlPr>
                </m:sSubPr>
                <m:e>
                  <m:r>
                    <w:rPr>
                      <w:rFonts w:ascii="Cambria Math" w:hAnsi="Cambria Math" w:cs="Calibri"/>
                    </w:rPr>
                    <m:t>W</m:t>
                  </m:r>
                </m:e>
                <m:sub>
                  <m:r>
                    <m:rPr>
                      <m:nor/>
                    </m:rPr>
                    <w:rPr>
                      <w:rFonts w:ascii="Calibri" w:hAnsi="Calibri" w:cs="Calibri"/>
                    </w:rPr>
                    <m:t>in </m:t>
                  </m:r>
                </m:sub>
              </m:sSub>
            </m:oMath>
          </w:p>
        </w:tc>
        <w:tc>
          <w:tcPr>
            <w:tcW w:w="0" w:type="auto"/>
          </w:tcPr>
          <w:p w14:paraId="2CB3EB7C" w14:textId="77777777" w:rsidR="00814DFD" w:rsidRPr="00770208" w:rsidRDefault="00814DFD" w:rsidP="00505C34">
            <w:pPr>
              <w:rPr>
                <w:rFonts w:ascii="Calibri" w:hAnsi="Calibri" w:cs="Calibri"/>
              </w:rPr>
            </w:pPr>
            <w:r w:rsidRPr="00770208">
              <w:rPr>
                <w:rFonts w:ascii="Calibri" w:hAnsi="Calibri" w:cs="Calibri"/>
              </w:rPr>
              <w:t xml:space="preserve">Requires external work </w:t>
            </w:r>
            <m:oMath>
              <m:sSub>
                <m:sSubPr>
                  <m:ctrlPr>
                    <w:rPr>
                      <w:rFonts w:ascii="Cambria Math" w:hAnsi="Cambria Math" w:cs="Calibri"/>
                    </w:rPr>
                  </m:ctrlPr>
                </m:sSubPr>
                <m:e>
                  <m:r>
                    <w:rPr>
                      <w:rFonts w:ascii="Cambria Math" w:hAnsi="Cambria Math" w:cs="Calibri"/>
                    </w:rPr>
                    <m:t>W</m:t>
                  </m:r>
                </m:e>
                <m:sub>
                  <m:r>
                    <m:rPr>
                      <m:nor/>
                    </m:rPr>
                    <w:rPr>
                      <w:rFonts w:ascii="Calibri" w:hAnsi="Calibri" w:cs="Calibri"/>
                    </w:rPr>
                    <m:t>in </m:t>
                  </m:r>
                </m:sub>
              </m:sSub>
            </m:oMath>
          </w:p>
        </w:tc>
      </w:tr>
      <w:tr w:rsidR="00814DFD" w:rsidRPr="00770208" w14:paraId="7BA426B6" w14:textId="77777777" w:rsidTr="006A2E96">
        <w:trPr>
          <w:trHeight w:val="681"/>
        </w:trPr>
        <w:tc>
          <w:tcPr>
            <w:tcW w:w="0" w:type="auto"/>
          </w:tcPr>
          <w:p w14:paraId="5FC210E4" w14:textId="77777777" w:rsidR="00814DFD" w:rsidRPr="00770208" w:rsidRDefault="00814DFD" w:rsidP="00505C34">
            <w:pPr>
              <w:rPr>
                <w:rFonts w:ascii="Calibri" w:hAnsi="Calibri" w:cs="Calibri"/>
              </w:rPr>
            </w:pPr>
            <w:r w:rsidRPr="00770208">
              <w:rPr>
                <w:rFonts w:ascii="Calibri" w:hAnsi="Calibri" w:cs="Calibri"/>
              </w:rPr>
              <w:t>Heat Flow Direction</w:t>
            </w:r>
          </w:p>
        </w:tc>
        <w:tc>
          <w:tcPr>
            <w:tcW w:w="0" w:type="auto"/>
          </w:tcPr>
          <w:p w14:paraId="330ED5A4" w14:textId="77777777" w:rsidR="00814DFD" w:rsidRPr="00770208" w:rsidRDefault="00814DFD" w:rsidP="00505C34">
            <w:pPr>
              <w:rPr>
                <w:rFonts w:ascii="Calibri" w:hAnsi="Calibri" w:cs="Calibri"/>
              </w:rPr>
            </w:pPr>
            <w:r w:rsidRPr="00770208">
              <w:rPr>
                <w:rFonts w:ascii="Calibri" w:eastAsia="Georgia" w:hAnsi="Calibri" w:cs="Calibri"/>
              </w:rPr>
              <w:t>Cold → Hot (driven by work input)</w:t>
            </w:r>
          </w:p>
        </w:tc>
        <w:tc>
          <w:tcPr>
            <w:tcW w:w="0" w:type="auto"/>
          </w:tcPr>
          <w:p w14:paraId="5B26D41C" w14:textId="77777777" w:rsidR="00814DFD" w:rsidRPr="00770208" w:rsidRDefault="00814DFD" w:rsidP="00505C34">
            <w:pPr>
              <w:rPr>
                <w:rFonts w:ascii="Calibri" w:hAnsi="Calibri" w:cs="Calibri"/>
              </w:rPr>
            </w:pPr>
            <w:r w:rsidRPr="00770208">
              <w:rPr>
                <w:rFonts w:ascii="Calibri" w:eastAsia="Georgia" w:hAnsi="Calibri" w:cs="Calibri"/>
              </w:rPr>
              <w:t>Cold → Hot (driven by work input)</w:t>
            </w:r>
          </w:p>
        </w:tc>
      </w:tr>
      <w:tr w:rsidR="00814DFD" w:rsidRPr="00770208" w14:paraId="243BE8D8" w14:textId="77777777" w:rsidTr="006A2E96">
        <w:trPr>
          <w:trHeight w:val="670"/>
        </w:trPr>
        <w:tc>
          <w:tcPr>
            <w:tcW w:w="0" w:type="auto"/>
          </w:tcPr>
          <w:p w14:paraId="636E0D93" w14:textId="77777777" w:rsidR="00814DFD" w:rsidRPr="00770208" w:rsidRDefault="00814DFD" w:rsidP="00505C34">
            <w:pPr>
              <w:rPr>
                <w:rFonts w:ascii="Calibri" w:hAnsi="Calibri" w:cs="Calibri"/>
              </w:rPr>
            </w:pPr>
            <w:r w:rsidRPr="00770208">
              <w:rPr>
                <w:rFonts w:ascii="Calibri" w:hAnsi="Calibri" w:cs="Calibri"/>
              </w:rPr>
              <w:lastRenderedPageBreak/>
              <w:t>Performance Metric</w:t>
            </w:r>
          </w:p>
        </w:tc>
        <w:tc>
          <w:tcPr>
            <w:tcW w:w="0" w:type="auto"/>
          </w:tcPr>
          <w:p w14:paraId="100BAB2E" w14:textId="77777777" w:rsidR="00814DFD" w:rsidRPr="00770208" w:rsidRDefault="00814DFD" w:rsidP="00505C34">
            <w:pPr>
              <w:rPr>
                <w:rFonts w:ascii="Calibri" w:hAnsi="Calibri" w:cs="Calibri"/>
              </w:rPr>
            </w:pPr>
            <m:oMathPara>
              <m:oMathParaPr>
                <m:jc m:val="left"/>
              </m:oMathParaPr>
              <m:oMath>
                <m:r>
                  <w:rPr>
                    <w:rFonts w:ascii="Cambria Math" w:hAnsi="Cambria Math" w:cs="Calibri"/>
                  </w:rPr>
                  <m:t>CO</m:t>
                </m:r>
                <m:sSub>
                  <m:sSubPr>
                    <m:ctrlPr>
                      <w:rPr>
                        <w:rFonts w:ascii="Cambria Math" w:hAnsi="Cambria Math" w:cs="Calibri"/>
                      </w:rPr>
                    </m:ctrlPr>
                  </m:sSubPr>
                  <m:e>
                    <m:r>
                      <w:rPr>
                        <w:rFonts w:ascii="Cambria Math" w:hAnsi="Cambria Math" w:cs="Calibri"/>
                      </w:rPr>
                      <m:t>P</m:t>
                    </m:r>
                  </m:e>
                  <m:sub>
                    <m:r>
                      <w:rPr>
                        <w:rFonts w:ascii="Cambria Math" w:hAnsi="Cambria Math" w:cs="Calibri"/>
                      </w:rPr>
                      <m:t>HP</m:t>
                    </m:r>
                  </m:sub>
                </m:sSub>
                <m:r>
                  <m:rPr>
                    <m:sty m:val="p"/>
                  </m:rPr>
                  <w:rPr>
                    <w:rFonts w:ascii="Cambria Math" w:hAnsi="Cambria Math" w:cs="Calibri"/>
                  </w:rPr>
                  <m:t>=</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Q</m:t>
                        </m:r>
                      </m:e>
                      <m:sub>
                        <m:r>
                          <w:rPr>
                            <w:rFonts w:ascii="Cambria Math" w:hAnsi="Cambria Math" w:cs="Calibri"/>
                          </w:rPr>
                          <m:t>H</m:t>
                        </m:r>
                      </m:sub>
                    </m:sSub>
                  </m:num>
                  <m:den>
                    <m:sSub>
                      <m:sSubPr>
                        <m:ctrlPr>
                          <w:rPr>
                            <w:rFonts w:ascii="Cambria Math" w:hAnsi="Cambria Math" w:cs="Calibri"/>
                          </w:rPr>
                        </m:ctrlPr>
                      </m:sSubPr>
                      <m:e>
                        <m:r>
                          <w:rPr>
                            <w:rFonts w:ascii="Cambria Math" w:hAnsi="Cambria Math" w:cs="Calibri"/>
                          </w:rPr>
                          <m:t>W</m:t>
                        </m:r>
                      </m:e>
                      <m:sub>
                        <m:r>
                          <m:rPr>
                            <m:nor/>
                          </m:rPr>
                          <w:rPr>
                            <w:rFonts w:ascii="Calibri" w:hAnsi="Calibri" w:cs="Calibri"/>
                          </w:rPr>
                          <m:t>in </m:t>
                        </m:r>
                      </m:sub>
                    </m:sSub>
                  </m:den>
                </m:f>
              </m:oMath>
            </m:oMathPara>
          </w:p>
        </w:tc>
        <w:tc>
          <w:tcPr>
            <w:tcW w:w="0" w:type="auto"/>
          </w:tcPr>
          <w:p w14:paraId="2AB2B0F8" w14:textId="77777777" w:rsidR="00814DFD" w:rsidRPr="00770208" w:rsidRDefault="00814DFD" w:rsidP="00505C34">
            <w:pPr>
              <w:rPr>
                <w:rFonts w:ascii="Calibri" w:hAnsi="Calibri" w:cs="Calibri"/>
              </w:rPr>
            </w:pPr>
            <m:oMathPara>
              <m:oMathParaPr>
                <m:jc m:val="left"/>
              </m:oMathParaPr>
              <m:oMath>
                <m:r>
                  <w:rPr>
                    <w:rFonts w:ascii="Cambria Math" w:hAnsi="Cambria Math" w:cs="Calibri"/>
                  </w:rPr>
                  <m:t>CO</m:t>
                </m:r>
                <m:sSub>
                  <m:sSubPr>
                    <m:ctrlPr>
                      <w:rPr>
                        <w:rFonts w:ascii="Cambria Math" w:hAnsi="Cambria Math" w:cs="Calibri"/>
                      </w:rPr>
                    </m:ctrlPr>
                  </m:sSubPr>
                  <m:e>
                    <m:r>
                      <w:rPr>
                        <w:rFonts w:ascii="Cambria Math" w:hAnsi="Cambria Math" w:cs="Calibri"/>
                      </w:rPr>
                      <m:t>P</m:t>
                    </m:r>
                  </m:e>
                  <m:sub>
                    <m:r>
                      <w:rPr>
                        <w:rFonts w:ascii="Cambria Math" w:hAnsi="Cambria Math" w:cs="Calibri"/>
                      </w:rPr>
                      <m:t>R</m:t>
                    </m:r>
                  </m:sub>
                </m:sSub>
                <m:r>
                  <m:rPr>
                    <m:sty m:val="p"/>
                  </m:rPr>
                  <w:rPr>
                    <w:rFonts w:ascii="Cambria Math" w:hAnsi="Cambria Math" w:cs="Calibri"/>
                  </w:rPr>
                  <m:t>=</m:t>
                </m:r>
                <m:f>
                  <m:fPr>
                    <m:ctrlPr>
                      <w:rPr>
                        <w:rFonts w:ascii="Cambria Math" w:hAnsi="Cambria Math" w:cs="Calibri"/>
                      </w:rPr>
                    </m:ctrlPr>
                  </m:fPr>
                  <m:num>
                    <m:sSub>
                      <m:sSubPr>
                        <m:ctrlPr>
                          <w:rPr>
                            <w:rFonts w:ascii="Cambria Math" w:hAnsi="Cambria Math" w:cs="Calibri"/>
                          </w:rPr>
                        </m:ctrlPr>
                      </m:sSubPr>
                      <m:e>
                        <m:r>
                          <w:rPr>
                            <w:rFonts w:ascii="Cambria Math" w:hAnsi="Cambria Math" w:cs="Calibri"/>
                          </w:rPr>
                          <m:t>Q</m:t>
                        </m:r>
                      </m:e>
                      <m:sub>
                        <m:r>
                          <w:rPr>
                            <w:rFonts w:ascii="Cambria Math" w:hAnsi="Cambria Math" w:cs="Calibri"/>
                          </w:rPr>
                          <m:t>c</m:t>
                        </m:r>
                      </m:sub>
                    </m:sSub>
                  </m:num>
                  <m:den>
                    <m:sSub>
                      <m:sSubPr>
                        <m:ctrlPr>
                          <w:rPr>
                            <w:rFonts w:ascii="Cambria Math" w:hAnsi="Cambria Math" w:cs="Calibri"/>
                          </w:rPr>
                        </m:ctrlPr>
                      </m:sSubPr>
                      <m:e>
                        <m:r>
                          <w:rPr>
                            <w:rFonts w:ascii="Cambria Math" w:hAnsi="Cambria Math" w:cs="Calibri"/>
                          </w:rPr>
                          <m:t>W</m:t>
                        </m:r>
                      </m:e>
                      <m:sub>
                        <m:r>
                          <m:rPr>
                            <m:nor/>
                          </m:rPr>
                          <w:rPr>
                            <w:rFonts w:ascii="Calibri" w:hAnsi="Calibri" w:cs="Calibri"/>
                          </w:rPr>
                          <m:t>in </m:t>
                        </m:r>
                      </m:sub>
                    </m:sSub>
                  </m:den>
                </m:f>
              </m:oMath>
            </m:oMathPara>
          </w:p>
        </w:tc>
      </w:tr>
      <w:tr w:rsidR="00814DFD" w:rsidRPr="00770208" w14:paraId="5CCF1B35" w14:textId="77777777" w:rsidTr="006A2E96">
        <w:trPr>
          <w:trHeight w:val="693"/>
        </w:trPr>
        <w:tc>
          <w:tcPr>
            <w:tcW w:w="0" w:type="auto"/>
          </w:tcPr>
          <w:p w14:paraId="29607CA3" w14:textId="77777777" w:rsidR="00814DFD" w:rsidRPr="00770208" w:rsidRDefault="00814DFD" w:rsidP="00505C34">
            <w:pPr>
              <w:rPr>
                <w:rFonts w:ascii="Calibri" w:hAnsi="Calibri" w:cs="Calibri"/>
              </w:rPr>
            </w:pPr>
            <w:r w:rsidRPr="00770208">
              <w:rPr>
                <w:rFonts w:ascii="Calibri" w:hAnsi="Calibri" w:cs="Calibri"/>
              </w:rPr>
              <w:t>Which COP is Higher?</w:t>
            </w:r>
          </w:p>
        </w:tc>
        <w:tc>
          <w:tcPr>
            <w:tcW w:w="0" w:type="auto"/>
          </w:tcPr>
          <w:p w14:paraId="759A4EB5" w14:textId="77777777" w:rsidR="00814DFD" w:rsidRPr="00770208" w:rsidRDefault="00814DFD" w:rsidP="00505C34">
            <w:pPr>
              <w:rPr>
                <w:rFonts w:ascii="Calibri" w:hAnsi="Calibri" w:cs="Calibri"/>
              </w:rPr>
            </w:pPr>
            <w:r w:rsidRPr="00770208">
              <w:rPr>
                <w:rFonts w:ascii="Calibri" w:hAnsi="Calibri" w:cs="Calibri"/>
              </w:rPr>
              <w:t xml:space="preserve">Always higher for same </w:t>
            </w:r>
            <m:oMath>
              <m:sSub>
                <m:sSubPr>
                  <m:ctrlPr>
                    <w:rPr>
                      <w:rFonts w:ascii="Cambria Math" w:hAnsi="Cambria Math" w:cs="Calibri"/>
                    </w:rPr>
                  </m:ctrlPr>
                </m:sSubPr>
                <m:e>
                  <m:r>
                    <w:rPr>
                      <w:rFonts w:ascii="Cambria Math" w:hAnsi="Cambria Math" w:cs="Calibri"/>
                    </w:rPr>
                    <m:t>T</m:t>
                  </m:r>
                </m:e>
                <m:sub>
                  <m:r>
                    <w:rPr>
                      <w:rFonts w:ascii="Cambria Math" w:hAnsi="Cambria Math" w:cs="Calibri"/>
                    </w:rPr>
                    <m:t>H</m:t>
                  </m:r>
                </m:sub>
              </m:sSub>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T</m:t>
                  </m:r>
                </m:e>
                <m:sub>
                  <m:r>
                    <w:rPr>
                      <w:rFonts w:ascii="Cambria Math" w:hAnsi="Cambria Math" w:cs="Calibri"/>
                    </w:rPr>
                    <m:t>C</m:t>
                  </m:r>
                </m:sub>
              </m:sSub>
            </m:oMath>
            <w:r w:rsidRPr="00770208">
              <w:rPr>
                <w:rFonts w:ascii="Calibri" w:hAnsi="Calibri" w:cs="Calibri"/>
              </w:rPr>
              <w:t xml:space="preserve"> because </w:t>
            </w:r>
            <m:oMath>
              <m:sSub>
                <m:sSubPr>
                  <m:ctrlPr>
                    <w:rPr>
                      <w:rFonts w:ascii="Cambria Math" w:hAnsi="Cambria Math" w:cs="Calibri"/>
                    </w:rPr>
                  </m:ctrlPr>
                </m:sSubPr>
                <m:e>
                  <m:r>
                    <w:rPr>
                      <w:rFonts w:ascii="Cambria Math" w:hAnsi="Cambria Math" w:cs="Calibri"/>
                    </w:rPr>
                    <m:t>Q</m:t>
                  </m:r>
                </m:e>
                <m:sub>
                  <m:r>
                    <w:rPr>
                      <w:rFonts w:ascii="Cambria Math" w:hAnsi="Cambria Math" w:cs="Calibri"/>
                    </w:rPr>
                    <m:t>H</m:t>
                  </m:r>
                </m:sub>
              </m:sSub>
              <m:r>
                <m:rPr>
                  <m:sty m:val="p"/>
                </m:rPr>
                <w:rPr>
                  <w:rFonts w:ascii="Cambria Math" w:hAnsi="Cambria Math" w:cs="Calibri"/>
                </w:rPr>
                <m:t>&gt;</m:t>
              </m:r>
              <m:sSub>
                <m:sSubPr>
                  <m:ctrlPr>
                    <w:rPr>
                      <w:rFonts w:ascii="Cambria Math" w:hAnsi="Cambria Math" w:cs="Calibri"/>
                    </w:rPr>
                  </m:ctrlPr>
                </m:sSubPr>
                <m:e>
                  <m:r>
                    <w:rPr>
                      <w:rFonts w:ascii="Cambria Math" w:hAnsi="Cambria Math" w:cs="Calibri"/>
                    </w:rPr>
                    <m:t>Q</m:t>
                  </m:r>
                </m:e>
                <m:sub>
                  <m:r>
                    <w:rPr>
                      <w:rFonts w:ascii="Cambria Math" w:hAnsi="Cambria Math" w:cs="Calibri"/>
                    </w:rPr>
                    <m:t>C</m:t>
                  </m:r>
                </m:sub>
              </m:sSub>
            </m:oMath>
          </w:p>
        </w:tc>
        <w:tc>
          <w:tcPr>
            <w:tcW w:w="0" w:type="auto"/>
          </w:tcPr>
          <w:p w14:paraId="3BCA5942" w14:textId="77777777" w:rsidR="00814DFD" w:rsidRPr="00770208" w:rsidRDefault="00814DFD" w:rsidP="00505C34">
            <w:pPr>
              <w:rPr>
                <w:rFonts w:ascii="Calibri" w:hAnsi="Calibri" w:cs="Calibri"/>
              </w:rPr>
            </w:pPr>
            <w:r w:rsidRPr="00770208">
              <w:rPr>
                <w:rFonts w:ascii="Calibri" w:hAnsi="Calibri" w:cs="Calibri"/>
              </w:rPr>
              <w:t>Lower than heat pump for same temperatures</w:t>
            </w:r>
          </w:p>
        </w:tc>
      </w:tr>
      <w:tr w:rsidR="00814DFD" w:rsidRPr="00770208" w14:paraId="76F2FBA7" w14:textId="77777777" w:rsidTr="006A2E96">
        <w:trPr>
          <w:trHeight w:val="670"/>
        </w:trPr>
        <w:tc>
          <w:tcPr>
            <w:tcW w:w="0" w:type="auto"/>
          </w:tcPr>
          <w:p w14:paraId="10539F1E" w14:textId="77777777" w:rsidR="00814DFD" w:rsidRPr="00770208" w:rsidRDefault="00814DFD" w:rsidP="00505C34">
            <w:pPr>
              <w:rPr>
                <w:rFonts w:ascii="Calibri" w:hAnsi="Calibri" w:cs="Calibri"/>
              </w:rPr>
            </w:pPr>
            <w:r w:rsidRPr="00770208">
              <w:rPr>
                <w:rFonts w:ascii="Calibri" w:hAnsi="Calibri" w:cs="Calibri"/>
              </w:rPr>
              <w:t>Cycle Components</w:t>
            </w:r>
          </w:p>
        </w:tc>
        <w:tc>
          <w:tcPr>
            <w:tcW w:w="0" w:type="auto"/>
          </w:tcPr>
          <w:p w14:paraId="730BF3B9" w14:textId="77777777" w:rsidR="00814DFD" w:rsidRPr="00770208" w:rsidRDefault="00814DFD" w:rsidP="00505C34">
            <w:pPr>
              <w:rPr>
                <w:rFonts w:ascii="Calibri" w:hAnsi="Calibri" w:cs="Calibri"/>
              </w:rPr>
            </w:pPr>
            <w:r w:rsidRPr="00770208">
              <w:rPr>
                <w:rFonts w:ascii="Calibri" w:hAnsi="Calibri" w:cs="Calibri"/>
              </w:rPr>
              <w:t>Compressor, condenser, expansion valve, evaporator</w:t>
            </w:r>
          </w:p>
        </w:tc>
        <w:tc>
          <w:tcPr>
            <w:tcW w:w="0" w:type="auto"/>
          </w:tcPr>
          <w:p w14:paraId="2C91F865" w14:textId="77777777" w:rsidR="00814DFD" w:rsidRPr="00770208" w:rsidRDefault="00814DFD" w:rsidP="00505C34">
            <w:pPr>
              <w:rPr>
                <w:rFonts w:ascii="Calibri" w:hAnsi="Calibri" w:cs="Calibri"/>
              </w:rPr>
            </w:pPr>
            <w:r w:rsidRPr="00770208">
              <w:rPr>
                <w:rFonts w:ascii="Calibri" w:hAnsi="Calibri" w:cs="Calibri"/>
              </w:rPr>
              <w:t>Compressor, condenser, expansion valve, evaporator</w:t>
            </w:r>
          </w:p>
        </w:tc>
      </w:tr>
    </w:tbl>
    <w:p w14:paraId="4C747AD3" w14:textId="77777777" w:rsidR="00954F68" w:rsidRPr="00770208" w:rsidRDefault="00954F68">
      <w:pPr>
        <w:rPr>
          <w:rFonts w:ascii="Calibri" w:hAnsi="Calibri" w:cs="Calibri"/>
        </w:rPr>
      </w:pPr>
    </w:p>
    <w:p w14:paraId="7D5B1DF8" w14:textId="59C0B7C2" w:rsidR="006A2E96" w:rsidRPr="00770208" w:rsidRDefault="006A2E96" w:rsidP="006A2E96">
      <w:pPr>
        <w:pStyle w:val="Heading2"/>
        <w:numPr>
          <w:ilvl w:val="1"/>
          <w:numId w:val="1"/>
        </w:numPr>
        <w:rPr>
          <w:rFonts w:ascii="Calibri" w:hAnsi="Calibri" w:cs="Calibri"/>
          <w:color w:val="auto"/>
        </w:rPr>
      </w:pPr>
      <w:bookmarkStart w:id="24" w:name="_Toc219667110"/>
      <w:r w:rsidRPr="00770208">
        <w:rPr>
          <w:rFonts w:ascii="Calibri" w:hAnsi="Calibri" w:cs="Calibri"/>
          <w:color w:val="auto"/>
        </w:rPr>
        <w:t>Historical and Philosophical Significance:</w:t>
      </w:r>
      <w:bookmarkEnd w:id="24"/>
    </w:p>
    <w:p w14:paraId="2B99B7CB" w14:textId="77777777" w:rsidR="006A2E96" w:rsidRPr="00770208" w:rsidRDefault="006A2E96" w:rsidP="006A2E96">
      <w:pPr>
        <w:rPr>
          <w:rFonts w:ascii="Calibri" w:hAnsi="Calibri" w:cs="Calibri"/>
        </w:rPr>
      </w:pPr>
      <w:r w:rsidRPr="00770208">
        <w:rPr>
          <w:rFonts w:ascii="Calibri" w:hAnsi="Calibri" w:cs="Calibri"/>
        </w:rPr>
        <w:t>Carnot's work laid the foundation for the Second Law of Thermodynamics before the First Law was fully formulated. His "Reflections on the Motive Power of Fire" (1824) introduced the concept of reversibility and established that perpetual motion machines of the second kind (devices that convert heat completely to work without other effects) are impossible. This insight predated the formal statements of the Second Law by Clausius and Kelvin by decades.</w:t>
      </w:r>
    </w:p>
    <w:p w14:paraId="7E2EC8E2" w14:textId="77777777" w:rsidR="006A2E96" w:rsidRPr="00770208" w:rsidRDefault="006A2E96" w:rsidP="006A2E96">
      <w:pPr>
        <w:rPr>
          <w:rFonts w:ascii="Calibri" w:hAnsi="Calibri" w:cs="Calibri"/>
        </w:rPr>
      </w:pPr>
    </w:p>
    <w:p w14:paraId="432CB499" w14:textId="08ED2AA2" w:rsidR="006A2E96" w:rsidRPr="00770208" w:rsidRDefault="006A2E96" w:rsidP="006A2E96">
      <w:pPr>
        <w:pStyle w:val="Heading2"/>
        <w:numPr>
          <w:ilvl w:val="1"/>
          <w:numId w:val="1"/>
        </w:numPr>
        <w:rPr>
          <w:rFonts w:ascii="Calibri" w:hAnsi="Calibri" w:cs="Calibri"/>
          <w:color w:val="auto"/>
        </w:rPr>
      </w:pPr>
      <w:bookmarkStart w:id="25" w:name="_Toc219667111"/>
      <w:r w:rsidRPr="00770208">
        <w:rPr>
          <w:rFonts w:ascii="Calibri" w:hAnsi="Calibri" w:cs="Calibri"/>
          <w:color w:val="auto"/>
        </w:rPr>
        <w:t>Modern Applications and Extensions:</w:t>
      </w:r>
      <w:bookmarkEnd w:id="25"/>
    </w:p>
    <w:p w14:paraId="251920DC" w14:textId="77777777" w:rsidR="006A2E96" w:rsidRPr="00770208" w:rsidRDefault="006A2E96" w:rsidP="006A2E96">
      <w:pPr>
        <w:rPr>
          <w:rFonts w:ascii="Calibri" w:hAnsi="Calibri" w:cs="Calibri"/>
        </w:rPr>
      </w:pPr>
      <w:r w:rsidRPr="00770208">
        <w:rPr>
          <w:rFonts w:ascii="Calibri" w:hAnsi="Calibri" w:cs="Calibri"/>
        </w:rPr>
        <w:t>Carnot principles extend beyond traditional heat engines to:</w:t>
      </w:r>
    </w:p>
    <w:p w14:paraId="500E5224" w14:textId="77777777" w:rsidR="006A2E96" w:rsidRPr="00770208" w:rsidRDefault="006A2E96" w:rsidP="006A2E96">
      <w:pPr>
        <w:rPr>
          <w:rFonts w:ascii="Calibri" w:hAnsi="Calibri" w:cs="Calibri"/>
        </w:rPr>
      </w:pPr>
      <w:r w:rsidRPr="00770208">
        <w:rPr>
          <w:rFonts w:ascii="Calibri" w:hAnsi="Calibri" w:cs="Calibri"/>
        </w:rPr>
        <w:t>- Thermoelectric generators (solid-state devices converting temperature differences to electricity)</w:t>
      </w:r>
    </w:p>
    <w:p w14:paraId="50720E16" w14:textId="77777777" w:rsidR="006A2E96" w:rsidRPr="00770208" w:rsidRDefault="006A2E96" w:rsidP="006A2E96">
      <w:pPr>
        <w:rPr>
          <w:rFonts w:ascii="Calibri" w:hAnsi="Calibri" w:cs="Calibri"/>
        </w:rPr>
      </w:pPr>
      <w:r w:rsidRPr="00770208">
        <w:rPr>
          <w:rFonts w:ascii="Calibri" w:hAnsi="Calibri" w:cs="Calibri"/>
        </w:rPr>
        <w:t>- Ocean thermal energy conversion (OTEC) systems</w:t>
      </w:r>
    </w:p>
    <w:p w14:paraId="4293481F" w14:textId="77777777" w:rsidR="006A2E96" w:rsidRPr="00770208" w:rsidRDefault="006A2E96" w:rsidP="006A2E96">
      <w:pPr>
        <w:rPr>
          <w:rFonts w:ascii="Calibri" w:hAnsi="Calibri" w:cs="Calibri"/>
        </w:rPr>
      </w:pPr>
      <w:r w:rsidRPr="00770208">
        <w:rPr>
          <w:rFonts w:ascii="Calibri" w:hAnsi="Calibri" w:cs="Calibri"/>
        </w:rPr>
        <w:t>- Stirling engines (which approximate Carnot efficiency more closely than internal combustion engines)</w:t>
      </w:r>
    </w:p>
    <w:p w14:paraId="274296D8" w14:textId="77777777" w:rsidR="006A2E96" w:rsidRPr="00770208" w:rsidRDefault="006A2E96" w:rsidP="006A2E96">
      <w:pPr>
        <w:rPr>
          <w:rFonts w:ascii="Calibri" w:hAnsi="Calibri" w:cs="Calibri"/>
        </w:rPr>
      </w:pPr>
      <w:r w:rsidRPr="00770208">
        <w:rPr>
          <w:rFonts w:ascii="Calibri" w:hAnsi="Calibri" w:cs="Calibri"/>
        </w:rPr>
        <w:t>- Cryogenic systems and liquefaction plants</w:t>
      </w:r>
    </w:p>
    <w:p w14:paraId="40A19E2E" w14:textId="77777777" w:rsidR="006A2E96" w:rsidRPr="00770208" w:rsidRDefault="006A2E96" w:rsidP="006A2E96">
      <w:pPr>
        <w:rPr>
          <w:rFonts w:ascii="Calibri" w:hAnsi="Calibri" w:cs="Calibri"/>
        </w:rPr>
      </w:pPr>
      <w:r w:rsidRPr="00770208">
        <w:rPr>
          <w:rFonts w:ascii="Calibri" w:hAnsi="Calibri" w:cs="Calibri"/>
        </w:rPr>
        <w:t xml:space="preserve">The Carnot limit remains the gold standard against which all real heat engines are measured, driving continuous innovation in materials science (to withstand higher temperatures) and system design (to minimize </w:t>
      </w:r>
      <w:proofErr w:type="spellStart"/>
      <w:r w:rsidRPr="00770208">
        <w:rPr>
          <w:rFonts w:ascii="Calibri" w:hAnsi="Calibri" w:cs="Calibri"/>
        </w:rPr>
        <w:t>irreversibilities</w:t>
      </w:r>
      <w:proofErr w:type="spellEnd"/>
      <w:r w:rsidRPr="00770208">
        <w:rPr>
          <w:rFonts w:ascii="Calibri" w:hAnsi="Calibri" w:cs="Calibri"/>
        </w:rPr>
        <w:t>).</w:t>
      </w:r>
    </w:p>
    <w:p w14:paraId="7DF6BA6F" w14:textId="77777777" w:rsidR="006A2E96" w:rsidRPr="00770208" w:rsidRDefault="006A2E96">
      <w:pPr>
        <w:rPr>
          <w:rFonts w:ascii="Calibri" w:hAnsi="Calibri" w:cs="Calibri"/>
        </w:rPr>
      </w:pPr>
    </w:p>
    <w:p w14:paraId="6CB9C4AF" w14:textId="77777777" w:rsidR="006A2E96" w:rsidRPr="00770208" w:rsidRDefault="006A2E96">
      <w:pPr>
        <w:rPr>
          <w:rFonts w:ascii="Calibri" w:hAnsi="Calibri" w:cs="Calibri"/>
        </w:rPr>
      </w:pPr>
    </w:p>
    <w:p w14:paraId="09B74552" w14:textId="77777777" w:rsidR="006A2E96" w:rsidRPr="00770208" w:rsidRDefault="006A2E96">
      <w:pPr>
        <w:rPr>
          <w:rFonts w:ascii="Calibri" w:hAnsi="Calibri" w:cs="Calibri"/>
        </w:rPr>
      </w:pPr>
    </w:p>
    <w:p w14:paraId="12D13567" w14:textId="77777777" w:rsidR="006A2E96" w:rsidRPr="00770208" w:rsidRDefault="006A2E96">
      <w:pPr>
        <w:rPr>
          <w:rFonts w:ascii="Calibri" w:hAnsi="Calibri" w:cs="Calibri"/>
        </w:rPr>
      </w:pPr>
    </w:p>
    <w:p w14:paraId="69D0D797" w14:textId="77777777" w:rsidR="006A2E96" w:rsidRPr="00770208" w:rsidRDefault="006A2E96">
      <w:pPr>
        <w:rPr>
          <w:rFonts w:ascii="Calibri" w:hAnsi="Calibri" w:cs="Calibri"/>
        </w:rPr>
      </w:pPr>
    </w:p>
    <w:p w14:paraId="3AD65A54" w14:textId="77777777" w:rsidR="006A2E96" w:rsidRPr="00770208" w:rsidRDefault="006A2E96" w:rsidP="006A2E96">
      <w:pPr>
        <w:pStyle w:val="Heading1"/>
        <w:rPr>
          <w:rFonts w:ascii="Calibri" w:hAnsi="Calibri" w:cs="Calibri"/>
          <w:color w:val="auto"/>
        </w:rPr>
      </w:pPr>
    </w:p>
    <w:p w14:paraId="4C542E7E" w14:textId="647943C5" w:rsidR="006A2E96" w:rsidRPr="00770208" w:rsidRDefault="006A2E96" w:rsidP="006A2E96">
      <w:pPr>
        <w:pStyle w:val="Heading1"/>
        <w:numPr>
          <w:ilvl w:val="0"/>
          <w:numId w:val="1"/>
        </w:numPr>
        <w:rPr>
          <w:rFonts w:ascii="Calibri" w:hAnsi="Calibri" w:cs="Calibri"/>
          <w:color w:val="auto"/>
        </w:rPr>
      </w:pPr>
      <w:bookmarkStart w:id="26" w:name="_Toc219667112"/>
      <w:r w:rsidRPr="00770208">
        <w:rPr>
          <w:rFonts w:ascii="Calibri" w:hAnsi="Calibri" w:cs="Calibri"/>
          <w:color w:val="auto"/>
        </w:rPr>
        <w:t>PART C</w:t>
      </w:r>
      <w:bookmarkEnd w:id="26"/>
    </w:p>
    <w:p w14:paraId="548879C7" w14:textId="77777777" w:rsidR="006A2E96" w:rsidRPr="00770208" w:rsidRDefault="006A2E96" w:rsidP="006A2E96">
      <w:pPr>
        <w:rPr>
          <w:rFonts w:ascii="Calibri" w:hAnsi="Calibri" w:cs="Calibri"/>
        </w:rPr>
      </w:pPr>
    </w:p>
    <w:p w14:paraId="12B4B79D" w14:textId="7EC7A63F" w:rsidR="006A2E96" w:rsidRPr="00770208" w:rsidRDefault="006A2E96" w:rsidP="006A2E96">
      <w:pPr>
        <w:pStyle w:val="Heading2"/>
        <w:numPr>
          <w:ilvl w:val="1"/>
          <w:numId w:val="1"/>
        </w:numPr>
        <w:rPr>
          <w:rFonts w:ascii="Calibri" w:hAnsi="Calibri" w:cs="Calibri"/>
          <w:color w:val="auto"/>
        </w:rPr>
      </w:pPr>
      <w:bookmarkStart w:id="27" w:name="_Toc219667113"/>
      <w:r w:rsidRPr="00770208">
        <w:rPr>
          <w:rFonts w:ascii="Calibri" w:hAnsi="Calibri" w:cs="Calibri"/>
          <w:color w:val="auto"/>
        </w:rPr>
        <w:t>(</w:t>
      </w:r>
      <w:proofErr w:type="spellStart"/>
      <w:r w:rsidRPr="00770208">
        <w:rPr>
          <w:rFonts w:ascii="Calibri" w:hAnsi="Calibri" w:cs="Calibri"/>
          <w:color w:val="auto"/>
        </w:rPr>
        <w:t>i</w:t>
      </w:r>
      <w:proofErr w:type="spellEnd"/>
      <w:r w:rsidRPr="00770208">
        <w:rPr>
          <w:rFonts w:ascii="Calibri" w:hAnsi="Calibri" w:cs="Calibri"/>
          <w:color w:val="auto"/>
        </w:rPr>
        <w:t>) Ideal Gas Law and Van der Waals Equation</w:t>
      </w:r>
      <w:bookmarkEnd w:id="27"/>
    </w:p>
    <w:p w14:paraId="39F4C03A" w14:textId="77777777" w:rsidR="006A2E96" w:rsidRPr="00770208" w:rsidRDefault="006A2E96" w:rsidP="006A2E96">
      <w:pPr>
        <w:rPr>
          <w:rFonts w:ascii="Calibri" w:hAnsi="Calibri" w:cs="Calibri"/>
        </w:rPr>
      </w:pPr>
    </w:p>
    <w:p w14:paraId="7D7F41C4" w14:textId="77777777" w:rsidR="006A2E96" w:rsidRPr="00770208" w:rsidRDefault="006A2E96" w:rsidP="006A2E96">
      <w:pPr>
        <w:rPr>
          <w:rFonts w:ascii="Calibri" w:hAnsi="Calibri" w:cs="Calibri"/>
        </w:rPr>
      </w:pPr>
      <w:r w:rsidRPr="00770208">
        <w:rPr>
          <w:rFonts w:ascii="Calibri" w:hAnsi="Calibri" w:cs="Calibri"/>
        </w:rPr>
        <w:t xml:space="preserve">The ideal gas law, PV = </w:t>
      </w:r>
      <w:proofErr w:type="spellStart"/>
      <w:r w:rsidRPr="00770208">
        <w:rPr>
          <w:rFonts w:ascii="Calibri" w:hAnsi="Calibri" w:cs="Calibri"/>
        </w:rPr>
        <w:t>nRT</w:t>
      </w:r>
      <w:proofErr w:type="spellEnd"/>
      <w:r w:rsidRPr="00770208">
        <w:rPr>
          <w:rFonts w:ascii="Calibri" w:hAnsi="Calibri" w:cs="Calibri"/>
        </w:rPr>
        <w:t>, is a cornerstone equation of state derived from combining Boyle's Law (1662), Charles' Law (1787), and Avogadro's Law (1811). It assumes:</w:t>
      </w:r>
    </w:p>
    <w:p w14:paraId="160AEE19" w14:textId="77777777" w:rsidR="006A2E96" w:rsidRPr="00770208" w:rsidRDefault="006A2E96" w:rsidP="006A2E96">
      <w:pPr>
        <w:rPr>
          <w:rFonts w:ascii="Calibri" w:hAnsi="Calibri" w:cs="Calibri"/>
        </w:rPr>
      </w:pPr>
      <w:r w:rsidRPr="00770208">
        <w:rPr>
          <w:rFonts w:ascii="Calibri" w:hAnsi="Calibri" w:cs="Calibri"/>
        </w:rPr>
        <w:t>1. Molecules are point particles with zero volume</w:t>
      </w:r>
    </w:p>
    <w:p w14:paraId="3C5CEC28" w14:textId="77777777" w:rsidR="006A2E96" w:rsidRPr="00770208" w:rsidRDefault="006A2E96" w:rsidP="006A2E96">
      <w:pPr>
        <w:rPr>
          <w:rFonts w:ascii="Calibri" w:hAnsi="Calibri" w:cs="Calibri"/>
        </w:rPr>
      </w:pPr>
      <w:r w:rsidRPr="00770208">
        <w:rPr>
          <w:rFonts w:ascii="Calibri" w:hAnsi="Calibri" w:cs="Calibri"/>
        </w:rPr>
        <w:t>2. No intermolecular forces except perfectly elastic collisions</w:t>
      </w:r>
    </w:p>
    <w:p w14:paraId="53DC816A" w14:textId="77777777" w:rsidR="006A2E96" w:rsidRPr="00770208" w:rsidRDefault="006A2E96" w:rsidP="006A2E96">
      <w:pPr>
        <w:rPr>
          <w:rFonts w:ascii="Calibri" w:hAnsi="Calibri" w:cs="Calibri"/>
        </w:rPr>
      </w:pPr>
      <w:r w:rsidRPr="00770208">
        <w:rPr>
          <w:rFonts w:ascii="Calibri" w:hAnsi="Calibri" w:cs="Calibri"/>
        </w:rPr>
        <w:t>3. Molecules are in constant random motion</w:t>
      </w:r>
    </w:p>
    <w:p w14:paraId="4D5D92E7" w14:textId="77777777" w:rsidR="006A2E96" w:rsidRPr="00770208" w:rsidRDefault="006A2E96" w:rsidP="006A2E96">
      <w:pPr>
        <w:rPr>
          <w:rFonts w:ascii="Calibri" w:hAnsi="Calibri" w:cs="Calibri"/>
        </w:rPr>
      </w:pPr>
      <w:r w:rsidRPr="00770208">
        <w:rPr>
          <w:rFonts w:ascii="Calibri" w:hAnsi="Calibri" w:cs="Calibri"/>
        </w:rPr>
        <w:t>4. Collisions with walls are perfectly elastic</w:t>
      </w:r>
    </w:p>
    <w:p w14:paraId="19D98821" w14:textId="77777777" w:rsidR="006A2E96" w:rsidRPr="00770208" w:rsidRDefault="006A2E96" w:rsidP="006A2E96">
      <w:pPr>
        <w:rPr>
          <w:rFonts w:ascii="Calibri" w:hAnsi="Calibri" w:cs="Calibri"/>
        </w:rPr>
      </w:pPr>
    </w:p>
    <w:p w14:paraId="49481628" w14:textId="77777777" w:rsidR="006A2E96" w:rsidRPr="00770208" w:rsidRDefault="006A2E96" w:rsidP="006A2E96">
      <w:pPr>
        <w:rPr>
          <w:rFonts w:ascii="Calibri" w:hAnsi="Calibri" w:cs="Calibri"/>
        </w:rPr>
      </w:pPr>
      <w:r w:rsidRPr="00770208">
        <w:rPr>
          <w:rFonts w:ascii="Calibri" w:hAnsi="Calibri" w:cs="Calibri"/>
        </w:rPr>
        <w:t>This approximation holds well at high temperatures and low pressures where molecules are far apart relative to their size and interaction energies are negligible compared to thermal energy.</w:t>
      </w:r>
    </w:p>
    <w:p w14:paraId="6D86D0E6" w14:textId="77777777" w:rsidR="006A2E96" w:rsidRPr="00770208" w:rsidRDefault="006A2E96" w:rsidP="006A2E96">
      <w:pPr>
        <w:rPr>
          <w:rFonts w:ascii="Calibri" w:hAnsi="Calibri" w:cs="Calibri"/>
        </w:rPr>
      </w:pPr>
    </w:p>
    <w:p w14:paraId="6808F59F" w14:textId="77777777" w:rsidR="006A2E96" w:rsidRPr="00770208" w:rsidRDefault="006A2E96" w:rsidP="006A2E96">
      <w:pPr>
        <w:rPr>
          <w:rFonts w:ascii="Calibri" w:hAnsi="Calibri" w:cs="Calibri"/>
        </w:rPr>
      </w:pPr>
      <w:r w:rsidRPr="00770208">
        <w:rPr>
          <w:rFonts w:ascii="Calibri" w:hAnsi="Calibri" w:cs="Calibri"/>
        </w:rPr>
        <w:t>Limitations of the Ideal Gas Law:</w:t>
      </w:r>
    </w:p>
    <w:p w14:paraId="3AC3CE85" w14:textId="77777777" w:rsidR="006A2E96" w:rsidRPr="00770208" w:rsidRDefault="006A2E96" w:rsidP="006A2E96">
      <w:pPr>
        <w:rPr>
          <w:rFonts w:ascii="Calibri" w:hAnsi="Calibri" w:cs="Calibri"/>
        </w:rPr>
      </w:pPr>
      <w:r w:rsidRPr="00770208">
        <w:rPr>
          <w:rFonts w:ascii="Calibri" w:hAnsi="Calibri" w:cs="Calibri"/>
        </w:rPr>
        <w:t>- Fails near condensation points</w:t>
      </w:r>
    </w:p>
    <w:p w14:paraId="04D6A487" w14:textId="77777777" w:rsidR="006A2E96" w:rsidRPr="00770208" w:rsidRDefault="006A2E96" w:rsidP="006A2E96">
      <w:pPr>
        <w:rPr>
          <w:rFonts w:ascii="Calibri" w:hAnsi="Calibri" w:cs="Calibri"/>
        </w:rPr>
      </w:pPr>
      <w:r w:rsidRPr="00770208">
        <w:rPr>
          <w:rFonts w:ascii="Calibri" w:hAnsi="Calibri" w:cs="Calibri"/>
        </w:rPr>
        <w:t xml:space="preserve">- Inaccurate at high pressures (&gt; 10 </w:t>
      </w:r>
      <w:proofErr w:type="spellStart"/>
      <w:r w:rsidRPr="00770208">
        <w:rPr>
          <w:rFonts w:ascii="Calibri" w:hAnsi="Calibri" w:cs="Calibri"/>
        </w:rPr>
        <w:t>atm</w:t>
      </w:r>
      <w:proofErr w:type="spellEnd"/>
      <w:r w:rsidRPr="00770208">
        <w:rPr>
          <w:rFonts w:ascii="Calibri" w:hAnsi="Calibri" w:cs="Calibri"/>
        </w:rPr>
        <w:t>)</w:t>
      </w:r>
    </w:p>
    <w:p w14:paraId="39728B36" w14:textId="77777777" w:rsidR="006A2E96" w:rsidRPr="00770208" w:rsidRDefault="006A2E96" w:rsidP="006A2E96">
      <w:pPr>
        <w:rPr>
          <w:rFonts w:ascii="Calibri" w:hAnsi="Calibri" w:cs="Calibri"/>
        </w:rPr>
      </w:pPr>
      <w:r w:rsidRPr="00770208">
        <w:rPr>
          <w:rFonts w:ascii="Calibri" w:hAnsi="Calibri" w:cs="Calibri"/>
        </w:rPr>
        <w:t>- Poor predictor of critical phenomena</w:t>
      </w:r>
    </w:p>
    <w:p w14:paraId="7A536AFC" w14:textId="77777777" w:rsidR="006A2E96" w:rsidRPr="00770208" w:rsidRDefault="006A2E96" w:rsidP="006A2E96">
      <w:pPr>
        <w:rPr>
          <w:rFonts w:ascii="Calibri" w:hAnsi="Calibri" w:cs="Calibri"/>
        </w:rPr>
      </w:pPr>
      <w:r w:rsidRPr="00770208">
        <w:rPr>
          <w:rFonts w:ascii="Calibri" w:hAnsi="Calibri" w:cs="Calibri"/>
        </w:rPr>
        <w:t>- Cannot describe phase transitions</w:t>
      </w:r>
    </w:p>
    <w:p w14:paraId="6D3C339D" w14:textId="77777777" w:rsidR="006A2E96" w:rsidRPr="00770208" w:rsidRDefault="006A2E96" w:rsidP="006A2E96">
      <w:pPr>
        <w:rPr>
          <w:rFonts w:ascii="Calibri" w:hAnsi="Calibri" w:cs="Calibri"/>
        </w:rPr>
      </w:pPr>
    </w:p>
    <w:p w14:paraId="399507CB" w14:textId="77777777" w:rsidR="006A2E96" w:rsidRPr="00770208" w:rsidRDefault="006A2E96" w:rsidP="006A2E96">
      <w:pPr>
        <w:rPr>
          <w:rFonts w:ascii="Calibri" w:hAnsi="Calibri" w:cs="Calibri"/>
        </w:rPr>
      </w:pPr>
      <w:r w:rsidRPr="00770208">
        <w:rPr>
          <w:rFonts w:ascii="Calibri" w:hAnsi="Calibri" w:cs="Calibri"/>
        </w:rPr>
        <w:t>Van der Waals Equation (1873):</w:t>
      </w:r>
    </w:p>
    <w:p w14:paraId="2558D708" w14:textId="77777777" w:rsidR="006A2E96" w:rsidRPr="00770208" w:rsidRDefault="006A2E96" w:rsidP="006A2E96">
      <w:pPr>
        <w:rPr>
          <w:rFonts w:ascii="Calibri" w:hAnsi="Calibri" w:cs="Calibri"/>
        </w:rPr>
      </w:pPr>
    </w:p>
    <w:p w14:paraId="5C3E110A" w14:textId="77777777" w:rsidR="006A2E96" w:rsidRPr="00770208" w:rsidRDefault="006A2E96" w:rsidP="006A2E96">
      <w:pPr>
        <w:rPr>
          <w:rFonts w:ascii="Calibri" w:hAnsi="Calibri" w:cs="Calibri"/>
        </w:rPr>
      </w:pPr>
      <w:r w:rsidRPr="00770208">
        <w:rPr>
          <w:rFonts w:ascii="Calibri" w:hAnsi="Calibri" w:cs="Calibri"/>
        </w:rPr>
        <w:t>Real gases exhibit deviations due to finite molecular volume and intermolecular attractive and repulsive forces. Johannes Diderik van der Waals proposed:</w:t>
      </w:r>
    </w:p>
    <w:p w14:paraId="5420A33E" w14:textId="77777777" w:rsidR="006A2E96" w:rsidRPr="00770208" w:rsidRDefault="006A2E96" w:rsidP="006A2E96">
      <w:pPr>
        <w:rPr>
          <w:rFonts w:ascii="Calibri" w:hAnsi="Calibri" w:cs="Calibri"/>
        </w:rPr>
      </w:pPr>
      <w:r w:rsidRPr="00770208">
        <w:rPr>
          <w:rFonts w:ascii="Calibri" w:hAnsi="Calibri" w:cs="Calibri"/>
        </w:rPr>
        <w:t xml:space="preserve">[P + a(n/V) ²] (V - </w:t>
      </w:r>
      <w:proofErr w:type="spellStart"/>
      <w:r w:rsidRPr="00770208">
        <w:rPr>
          <w:rFonts w:ascii="Calibri" w:hAnsi="Calibri" w:cs="Calibri"/>
        </w:rPr>
        <w:t>nb</w:t>
      </w:r>
      <w:proofErr w:type="spellEnd"/>
      <w:r w:rsidRPr="00770208">
        <w:rPr>
          <w:rFonts w:ascii="Calibri" w:hAnsi="Calibri" w:cs="Calibri"/>
        </w:rPr>
        <w:t xml:space="preserve">) = </w:t>
      </w:r>
      <w:proofErr w:type="spellStart"/>
      <w:r w:rsidRPr="00770208">
        <w:rPr>
          <w:rFonts w:ascii="Calibri" w:hAnsi="Calibri" w:cs="Calibri"/>
        </w:rPr>
        <w:t>nRT</w:t>
      </w:r>
      <w:proofErr w:type="spellEnd"/>
    </w:p>
    <w:p w14:paraId="03236FF9" w14:textId="77777777" w:rsidR="006A2E96" w:rsidRPr="00770208" w:rsidRDefault="006A2E96" w:rsidP="006A2E96">
      <w:pPr>
        <w:rPr>
          <w:rFonts w:ascii="Calibri" w:hAnsi="Calibri" w:cs="Calibri"/>
        </w:rPr>
      </w:pPr>
    </w:p>
    <w:p w14:paraId="018B4CE6" w14:textId="77777777" w:rsidR="006A2E96" w:rsidRPr="00770208" w:rsidRDefault="006A2E96" w:rsidP="006A2E96">
      <w:pPr>
        <w:rPr>
          <w:rFonts w:ascii="Calibri" w:hAnsi="Calibri" w:cs="Calibri"/>
        </w:rPr>
      </w:pPr>
      <w:r w:rsidRPr="00770208">
        <w:rPr>
          <w:rFonts w:ascii="Calibri" w:hAnsi="Calibri" w:cs="Calibri"/>
        </w:rPr>
        <w:lastRenderedPageBreak/>
        <w:t>Where:</w:t>
      </w:r>
    </w:p>
    <w:p w14:paraId="5811B1D4" w14:textId="77777777" w:rsidR="006A2E96" w:rsidRPr="00770208" w:rsidRDefault="006A2E96" w:rsidP="006A2E96">
      <w:pPr>
        <w:rPr>
          <w:rFonts w:ascii="Calibri" w:hAnsi="Calibri" w:cs="Calibri"/>
        </w:rPr>
      </w:pPr>
      <w:r w:rsidRPr="00770208">
        <w:rPr>
          <w:rFonts w:ascii="Calibri" w:hAnsi="Calibri" w:cs="Calibri"/>
        </w:rPr>
        <w:t>-a accounts for intermolecular attraction, reducing effective pressure</w:t>
      </w:r>
    </w:p>
    <w:p w14:paraId="39DFEB2D" w14:textId="77777777" w:rsidR="006A2E96" w:rsidRPr="00770208" w:rsidRDefault="006A2E96" w:rsidP="006A2E96">
      <w:pPr>
        <w:rPr>
          <w:rFonts w:ascii="Calibri" w:hAnsi="Calibri" w:cs="Calibri"/>
        </w:rPr>
      </w:pPr>
      <w:r w:rsidRPr="00770208">
        <w:rPr>
          <w:rFonts w:ascii="Calibri" w:hAnsi="Calibri" w:cs="Calibri"/>
        </w:rPr>
        <w:t>-b accounts for excluded volume per mole (approximately 4× the actual molecular volume)</w:t>
      </w:r>
    </w:p>
    <w:p w14:paraId="5E4DE9EC" w14:textId="77777777" w:rsidR="006A2E96" w:rsidRPr="00770208" w:rsidRDefault="006A2E96" w:rsidP="006A2E96">
      <w:pPr>
        <w:rPr>
          <w:rFonts w:ascii="Calibri" w:hAnsi="Calibri" w:cs="Calibri"/>
        </w:rPr>
      </w:pPr>
    </w:p>
    <w:p w14:paraId="6E13F4FF" w14:textId="44C85C63" w:rsidR="006A2E96" w:rsidRPr="00770208" w:rsidRDefault="006A2E96" w:rsidP="006A2E96">
      <w:pPr>
        <w:pStyle w:val="Heading3"/>
        <w:rPr>
          <w:rFonts w:ascii="Calibri" w:hAnsi="Calibri" w:cs="Calibri"/>
          <w:color w:val="auto"/>
        </w:rPr>
      </w:pPr>
      <w:bookmarkStart w:id="28" w:name="_Toc219667114"/>
      <w:r w:rsidRPr="00770208">
        <w:rPr>
          <w:rFonts w:ascii="Calibri" w:hAnsi="Calibri" w:cs="Calibri"/>
          <w:color w:val="auto"/>
        </w:rPr>
        <w:t>4.1.1. Physical Interpretation:</w:t>
      </w:r>
      <w:bookmarkEnd w:id="28"/>
    </w:p>
    <w:p w14:paraId="0EAADAEB" w14:textId="77777777" w:rsidR="006A2E96" w:rsidRPr="00770208" w:rsidRDefault="006A2E96" w:rsidP="006A2E96">
      <w:pPr>
        <w:rPr>
          <w:rFonts w:ascii="Calibri" w:hAnsi="Calibri" w:cs="Calibri"/>
        </w:rPr>
      </w:pPr>
      <w:r w:rsidRPr="00770208">
        <w:rPr>
          <w:rFonts w:ascii="Calibri" w:hAnsi="Calibri" w:cs="Calibri"/>
        </w:rPr>
        <w:t>1.Pressure correction (a term): Attractive forces between molecules reduce the momentum transfer to container walls, effectively lowering pressure. The reduction is proportional to the square of density because each molecule is attracted by neighbours on all sides.</w:t>
      </w:r>
    </w:p>
    <w:p w14:paraId="4B9D1BA6" w14:textId="77777777" w:rsidR="006A2E96" w:rsidRPr="00770208" w:rsidRDefault="006A2E96" w:rsidP="006A2E96">
      <w:pPr>
        <w:rPr>
          <w:rFonts w:ascii="Calibri" w:hAnsi="Calibri" w:cs="Calibri"/>
        </w:rPr>
      </w:pPr>
      <w:r w:rsidRPr="00770208">
        <w:rPr>
          <w:rFonts w:ascii="Calibri" w:hAnsi="Calibri" w:cs="Calibri"/>
        </w:rPr>
        <w:t>2.Volume correction (b term): Molecules occupy physical space, reducing the available volume for motion. For hard-sphere molecules of diameter d, b = (2/3) πNA d³.</w:t>
      </w:r>
    </w:p>
    <w:p w14:paraId="653A8492" w14:textId="77777777" w:rsidR="006A2E96" w:rsidRPr="00770208" w:rsidRDefault="006A2E96" w:rsidP="006A2E96">
      <w:pPr>
        <w:rPr>
          <w:rFonts w:ascii="Calibri" w:hAnsi="Calibri" w:cs="Calibri"/>
        </w:rPr>
      </w:pPr>
    </w:p>
    <w:p w14:paraId="10FCCA01" w14:textId="77777777" w:rsidR="006A2E96" w:rsidRPr="00770208" w:rsidRDefault="006A2E96" w:rsidP="006A2E96">
      <w:pPr>
        <w:rPr>
          <w:rFonts w:ascii="Calibri" w:hAnsi="Calibri" w:cs="Calibri"/>
        </w:rPr>
      </w:pPr>
      <w:r w:rsidRPr="00770208">
        <w:rPr>
          <w:rFonts w:ascii="Calibri" w:hAnsi="Calibri" w:cs="Calibri"/>
        </w:rPr>
        <w:t>Example Applications:</w:t>
      </w:r>
    </w:p>
    <w:p w14:paraId="4CDE5098" w14:textId="77777777" w:rsidR="006A2E96" w:rsidRPr="00770208" w:rsidRDefault="006A2E96" w:rsidP="006A2E96">
      <w:pPr>
        <w:rPr>
          <w:rFonts w:ascii="Calibri" w:hAnsi="Calibri" w:cs="Calibri"/>
        </w:rPr>
      </w:pPr>
      <w:r w:rsidRPr="00770208">
        <w:rPr>
          <w:rFonts w:ascii="Calibri" w:hAnsi="Calibri" w:cs="Calibri"/>
        </w:rPr>
        <w:t>- For N₂: a ≈ 0.137 Pa m⁶ mol⁻², b ≈ 3.87 × 10⁻⁵ m³ mol⁻¹</w:t>
      </w:r>
    </w:p>
    <w:p w14:paraId="07C6B4F5" w14:textId="77777777" w:rsidR="006A2E96" w:rsidRPr="00770208" w:rsidRDefault="006A2E96" w:rsidP="006A2E96">
      <w:pPr>
        <w:rPr>
          <w:rFonts w:ascii="Calibri" w:hAnsi="Calibri" w:cs="Calibri"/>
        </w:rPr>
      </w:pPr>
      <w:r w:rsidRPr="00770208">
        <w:rPr>
          <w:rFonts w:ascii="Calibri" w:hAnsi="Calibri" w:cs="Calibri"/>
        </w:rPr>
        <w:t>- For CO₂: a ≈ 0.364, b ≈ 4.27 × 10⁻⁵</w:t>
      </w:r>
    </w:p>
    <w:p w14:paraId="6D18D765" w14:textId="77777777" w:rsidR="006A2E96" w:rsidRPr="00770208" w:rsidRDefault="006A2E96" w:rsidP="006A2E96">
      <w:pPr>
        <w:rPr>
          <w:rFonts w:ascii="Calibri" w:hAnsi="Calibri" w:cs="Calibri"/>
        </w:rPr>
      </w:pPr>
      <w:r w:rsidRPr="00770208">
        <w:rPr>
          <w:rFonts w:ascii="Calibri" w:hAnsi="Calibri" w:cs="Calibri"/>
        </w:rPr>
        <w:t>- For H₂O: a ≈ 0.553, b ≈ 3.05 × 10⁻⁵</w:t>
      </w:r>
    </w:p>
    <w:p w14:paraId="6D0C26F7" w14:textId="77777777" w:rsidR="006A2E96" w:rsidRPr="00770208" w:rsidRDefault="006A2E96" w:rsidP="006A2E96">
      <w:pPr>
        <w:rPr>
          <w:rFonts w:ascii="Calibri" w:hAnsi="Calibri" w:cs="Calibri"/>
        </w:rPr>
      </w:pPr>
    </w:p>
    <w:p w14:paraId="063FB384" w14:textId="77777777" w:rsidR="006A2E96" w:rsidRPr="00770208" w:rsidRDefault="006A2E96" w:rsidP="006A2E96">
      <w:pPr>
        <w:rPr>
          <w:rFonts w:ascii="Calibri" w:hAnsi="Calibri" w:cs="Calibri"/>
        </w:rPr>
      </w:pPr>
      <w:r w:rsidRPr="00770208">
        <w:rPr>
          <w:rFonts w:ascii="Calibri" w:hAnsi="Calibri" w:cs="Calibri"/>
        </w:rPr>
        <w:t>The Van der Waals equation qualitatively predicts:</w:t>
      </w:r>
    </w:p>
    <w:p w14:paraId="54D68414" w14:textId="77777777" w:rsidR="006A2E96" w:rsidRPr="00770208" w:rsidRDefault="006A2E96" w:rsidP="006A2E96">
      <w:pPr>
        <w:rPr>
          <w:rFonts w:ascii="Calibri" w:hAnsi="Calibri" w:cs="Calibri"/>
        </w:rPr>
      </w:pPr>
      <w:r w:rsidRPr="00770208">
        <w:rPr>
          <w:rFonts w:ascii="Calibri" w:hAnsi="Calibri" w:cs="Calibri"/>
        </w:rPr>
        <w:t>1. Gas-liquid phase transition</w:t>
      </w:r>
    </w:p>
    <w:p w14:paraId="4495C4CA" w14:textId="77777777" w:rsidR="006A2E96" w:rsidRPr="00770208" w:rsidRDefault="006A2E96" w:rsidP="006A2E96">
      <w:pPr>
        <w:rPr>
          <w:rFonts w:ascii="Calibri" w:hAnsi="Calibri" w:cs="Calibri"/>
        </w:rPr>
      </w:pPr>
      <w:r w:rsidRPr="00770208">
        <w:rPr>
          <w:rFonts w:ascii="Calibri" w:hAnsi="Calibri" w:cs="Calibri"/>
        </w:rPr>
        <w:t>2. Critical point (where ∂P/∂V = 0 and ∂²P/∂V² = 0)</w:t>
      </w:r>
    </w:p>
    <w:p w14:paraId="40AB44D6" w14:textId="77777777" w:rsidR="006A2E96" w:rsidRPr="00770208" w:rsidRDefault="006A2E96" w:rsidP="006A2E96">
      <w:pPr>
        <w:rPr>
          <w:rFonts w:ascii="Calibri" w:hAnsi="Calibri" w:cs="Calibri"/>
        </w:rPr>
      </w:pPr>
      <w:r w:rsidRPr="00770208">
        <w:rPr>
          <w:rFonts w:ascii="Calibri" w:hAnsi="Calibri" w:cs="Calibri"/>
        </w:rPr>
        <w:t>3. Corresponding states principle</w:t>
      </w:r>
    </w:p>
    <w:p w14:paraId="057C9C37" w14:textId="77777777" w:rsidR="006A2E96" w:rsidRPr="00770208" w:rsidRDefault="006A2E96" w:rsidP="006A2E96">
      <w:pPr>
        <w:rPr>
          <w:rFonts w:ascii="Calibri" w:hAnsi="Calibri" w:cs="Calibri"/>
        </w:rPr>
      </w:pPr>
    </w:p>
    <w:p w14:paraId="18818EA0" w14:textId="77777777" w:rsidR="006A2E96" w:rsidRPr="00770208" w:rsidRDefault="006A2E96" w:rsidP="006A2E96">
      <w:pPr>
        <w:rPr>
          <w:rFonts w:ascii="Calibri" w:hAnsi="Calibri" w:cs="Calibri"/>
        </w:rPr>
      </w:pPr>
      <w:r w:rsidRPr="00770208">
        <w:rPr>
          <w:rFonts w:ascii="Calibri" w:hAnsi="Calibri" w:cs="Calibri"/>
        </w:rPr>
        <w:t>Critical Constants from Van der Waals Parameters:</w:t>
      </w:r>
    </w:p>
    <w:p w14:paraId="3D493CC8" w14:textId="77777777" w:rsidR="006A2E96" w:rsidRPr="00770208" w:rsidRDefault="006A2E96" w:rsidP="006A2E96">
      <w:pPr>
        <w:rPr>
          <w:rFonts w:ascii="Calibri" w:hAnsi="Calibri" w:cs="Calibri"/>
        </w:rPr>
      </w:pPr>
      <w:r w:rsidRPr="00770208">
        <w:rPr>
          <w:rFonts w:ascii="Calibri" w:hAnsi="Calibri" w:cs="Calibri"/>
        </w:rPr>
        <w:t xml:space="preserve">- </w:t>
      </w:r>
      <w:proofErr w:type="spellStart"/>
      <w:r w:rsidRPr="00770208">
        <w:rPr>
          <w:rFonts w:ascii="Calibri" w:hAnsi="Calibri" w:cs="Calibri"/>
        </w:rPr>
        <w:t>V</w:t>
      </w:r>
      <w:r w:rsidRPr="00770208">
        <w:rPr>
          <w:rFonts w:ascii="Calibri" w:hAnsi="Calibri" w:cs="Calibri"/>
          <w:sz w:val="32"/>
          <w:szCs w:val="32"/>
          <w:vertAlign w:val="subscript"/>
        </w:rPr>
        <w:t>c</w:t>
      </w:r>
      <w:proofErr w:type="spellEnd"/>
      <w:r w:rsidRPr="00770208">
        <w:rPr>
          <w:rFonts w:ascii="Calibri" w:hAnsi="Calibri" w:cs="Calibri"/>
        </w:rPr>
        <w:t xml:space="preserve"> = 3b</w:t>
      </w:r>
    </w:p>
    <w:p w14:paraId="3DADA863" w14:textId="77777777" w:rsidR="006A2E96" w:rsidRPr="00770208" w:rsidRDefault="006A2E96" w:rsidP="006A2E96">
      <w:pPr>
        <w:rPr>
          <w:rFonts w:ascii="Calibri" w:hAnsi="Calibri" w:cs="Calibri"/>
        </w:rPr>
      </w:pPr>
      <w:r w:rsidRPr="00770208">
        <w:rPr>
          <w:rFonts w:ascii="Calibri" w:hAnsi="Calibri" w:cs="Calibri"/>
        </w:rPr>
        <w:t>- T</w:t>
      </w:r>
      <w:r w:rsidRPr="00770208">
        <w:rPr>
          <w:rFonts w:ascii="Calibri" w:hAnsi="Calibri" w:cs="Calibri"/>
          <w:sz w:val="32"/>
          <w:szCs w:val="32"/>
          <w:vertAlign w:val="subscript"/>
        </w:rPr>
        <w:t>c</w:t>
      </w:r>
      <w:r w:rsidRPr="00770208">
        <w:rPr>
          <w:rFonts w:ascii="Calibri" w:hAnsi="Calibri" w:cs="Calibri"/>
        </w:rPr>
        <w:t xml:space="preserve"> = 8a/(27Rb)</w:t>
      </w:r>
    </w:p>
    <w:p w14:paraId="4A21AEBD" w14:textId="77777777" w:rsidR="006A2E96" w:rsidRPr="00770208" w:rsidRDefault="006A2E96" w:rsidP="006A2E96">
      <w:pPr>
        <w:rPr>
          <w:rFonts w:ascii="Calibri" w:hAnsi="Calibri" w:cs="Calibri"/>
        </w:rPr>
      </w:pPr>
      <w:r w:rsidRPr="00770208">
        <w:rPr>
          <w:rFonts w:ascii="Calibri" w:hAnsi="Calibri" w:cs="Calibri"/>
        </w:rPr>
        <w:t>- P</w:t>
      </w:r>
      <w:r w:rsidRPr="00770208">
        <w:rPr>
          <w:rFonts w:ascii="Calibri" w:hAnsi="Calibri" w:cs="Calibri"/>
          <w:sz w:val="32"/>
          <w:szCs w:val="32"/>
          <w:vertAlign w:val="subscript"/>
        </w:rPr>
        <w:t>c</w:t>
      </w:r>
      <w:r w:rsidRPr="00770208">
        <w:rPr>
          <w:rFonts w:ascii="Calibri" w:hAnsi="Calibri" w:cs="Calibri"/>
        </w:rPr>
        <w:t xml:space="preserve"> = a/(27b²)</w:t>
      </w:r>
    </w:p>
    <w:p w14:paraId="09395B29" w14:textId="77777777" w:rsidR="006A2E96" w:rsidRPr="00770208" w:rsidRDefault="006A2E96" w:rsidP="006A2E96">
      <w:pPr>
        <w:rPr>
          <w:rFonts w:ascii="Calibri" w:hAnsi="Calibri" w:cs="Calibri"/>
        </w:rPr>
      </w:pPr>
    </w:p>
    <w:p w14:paraId="786AE6D8" w14:textId="77777777" w:rsidR="006A2E96" w:rsidRPr="00770208" w:rsidRDefault="006A2E96" w:rsidP="006A2E96">
      <w:pPr>
        <w:rPr>
          <w:rFonts w:ascii="Calibri" w:hAnsi="Calibri" w:cs="Calibri"/>
        </w:rPr>
      </w:pPr>
      <w:r w:rsidRPr="00770208">
        <w:rPr>
          <w:rFonts w:ascii="Calibri" w:hAnsi="Calibri" w:cs="Calibri"/>
        </w:rPr>
        <w:t>Despite its limitations, the Van der Waals equation represents a significant advancement, earning its creator the 1910 Nobel Prize in Physics. Modern equations of state (Redlich-</w:t>
      </w:r>
      <w:r w:rsidRPr="00770208">
        <w:rPr>
          <w:rFonts w:ascii="Calibri" w:hAnsi="Calibri" w:cs="Calibri"/>
        </w:rPr>
        <w:lastRenderedPageBreak/>
        <w:t>Kwong, Peng-Robinson, Benedict-Webb-Rubin) extend this approach for greater accuracy in industrial applications.</w:t>
      </w:r>
    </w:p>
    <w:p w14:paraId="3826DA17" w14:textId="679DF770" w:rsidR="006A2E96" w:rsidRPr="00770208" w:rsidRDefault="006A2E96" w:rsidP="006A2E96">
      <w:pPr>
        <w:pStyle w:val="Heading2"/>
        <w:numPr>
          <w:ilvl w:val="1"/>
          <w:numId w:val="1"/>
        </w:numPr>
        <w:rPr>
          <w:rFonts w:ascii="Calibri" w:hAnsi="Calibri" w:cs="Calibri"/>
        </w:rPr>
      </w:pPr>
      <w:bookmarkStart w:id="29" w:name="_Toc219667115"/>
      <w:r w:rsidRPr="00770208">
        <w:rPr>
          <w:rFonts w:ascii="Calibri" w:hAnsi="Calibri" w:cs="Calibri"/>
          <w:color w:val="auto"/>
        </w:rPr>
        <w:t>(ii) Kinetic Theory and Temperature</w:t>
      </w:r>
      <w:bookmarkEnd w:id="29"/>
    </w:p>
    <w:p w14:paraId="4589744E" w14:textId="77777777" w:rsidR="006A2E96" w:rsidRPr="00770208" w:rsidRDefault="006A2E96" w:rsidP="006A2E96">
      <w:pPr>
        <w:rPr>
          <w:rFonts w:ascii="Calibri" w:hAnsi="Calibri" w:cs="Calibri"/>
        </w:rPr>
      </w:pPr>
      <w:r w:rsidRPr="00770208">
        <w:rPr>
          <w:rFonts w:ascii="Calibri" w:hAnsi="Calibri" w:cs="Calibri"/>
        </w:rPr>
        <w:t>The kinetic theory of gases provides a microscopic foundation for temperature, connecting molecular motion to macroscopic thermodynamic properties. Developed by Maxwell, Boltzmann, and Clausius in the 19th century, it establishes that temperature is a measure of average molecular kinetic energy.</w:t>
      </w:r>
    </w:p>
    <w:p w14:paraId="453FA6E8" w14:textId="77777777" w:rsidR="006A2E96" w:rsidRPr="00770208" w:rsidRDefault="006A2E96" w:rsidP="006A2E96">
      <w:pPr>
        <w:rPr>
          <w:rFonts w:ascii="Calibri" w:hAnsi="Calibri" w:cs="Calibri"/>
        </w:rPr>
      </w:pPr>
      <w:r w:rsidRPr="00770208">
        <w:rPr>
          <w:rFonts w:ascii="Calibri" w:hAnsi="Calibri" w:cs="Calibri"/>
        </w:rPr>
        <w:t>Key Results:</w:t>
      </w:r>
    </w:p>
    <w:p w14:paraId="35F2F291" w14:textId="77777777" w:rsidR="006A2E96" w:rsidRPr="00770208" w:rsidRDefault="006A2E96" w:rsidP="006A2E96">
      <w:pPr>
        <w:rPr>
          <w:rFonts w:ascii="Calibri" w:hAnsi="Calibri" w:cs="Calibri"/>
          <w:b/>
          <w:bCs/>
        </w:rPr>
      </w:pPr>
      <w:r w:rsidRPr="00770208">
        <w:rPr>
          <w:rFonts w:ascii="Calibri" w:hAnsi="Calibri" w:cs="Calibri"/>
          <w:b/>
          <w:bCs/>
        </w:rPr>
        <w:t>1.Average translational kinetic energy:</w:t>
      </w:r>
    </w:p>
    <w:p w14:paraId="445067D0" w14:textId="77777777" w:rsidR="006A2E96" w:rsidRPr="00770208" w:rsidRDefault="006A2E96" w:rsidP="006A2E96">
      <w:pPr>
        <w:rPr>
          <w:rFonts w:ascii="Calibri" w:hAnsi="Calibri" w:cs="Calibri"/>
        </w:rPr>
      </w:pPr>
      <w:r w:rsidRPr="00770208">
        <w:rPr>
          <w:rFonts w:ascii="Calibri" w:hAnsi="Calibri" w:cs="Calibri"/>
        </w:rPr>
        <w:t xml:space="preserve">   (</w:t>
      </w:r>
      <w:proofErr w:type="spellStart"/>
      <w:r w:rsidRPr="00770208">
        <w:rPr>
          <w:rFonts w:ascii="Calibri" w:hAnsi="Calibri" w:cs="Calibri"/>
        </w:rPr>
        <w:t>KE</w:t>
      </w:r>
      <w:r w:rsidRPr="00770208">
        <w:rPr>
          <w:rFonts w:ascii="Calibri" w:hAnsi="Calibri" w:cs="Calibri"/>
          <w:sz w:val="32"/>
          <w:szCs w:val="32"/>
          <w:vertAlign w:val="subscript"/>
        </w:rPr>
        <w:t>trans</w:t>
      </w:r>
      <w:proofErr w:type="spellEnd"/>
      <w:r w:rsidRPr="00770208">
        <w:rPr>
          <w:rFonts w:ascii="Calibri" w:hAnsi="Calibri" w:cs="Calibri"/>
        </w:rPr>
        <w:t>) = (1/</w:t>
      </w:r>
      <w:proofErr w:type="gramStart"/>
      <w:r w:rsidRPr="00770208">
        <w:rPr>
          <w:rFonts w:ascii="Calibri" w:hAnsi="Calibri" w:cs="Calibri"/>
        </w:rPr>
        <w:t>2)mv</w:t>
      </w:r>
      <w:proofErr w:type="gramEnd"/>
      <w:r w:rsidRPr="00770208">
        <w:rPr>
          <w:rFonts w:ascii="Calibri" w:hAnsi="Calibri" w:cs="Calibri"/>
        </w:rPr>
        <w:t>² = (3/</w:t>
      </w:r>
      <w:proofErr w:type="gramStart"/>
      <w:r w:rsidRPr="00770208">
        <w:rPr>
          <w:rFonts w:ascii="Calibri" w:hAnsi="Calibri" w:cs="Calibri"/>
        </w:rPr>
        <w:t>2)</w:t>
      </w:r>
      <w:proofErr w:type="spellStart"/>
      <w:r w:rsidRPr="00770208">
        <w:rPr>
          <w:rFonts w:ascii="Calibri" w:hAnsi="Calibri" w:cs="Calibri"/>
        </w:rPr>
        <w:t>k</w:t>
      </w:r>
      <w:r w:rsidRPr="00770208">
        <w:rPr>
          <w:rFonts w:ascii="Calibri" w:hAnsi="Calibri" w:cs="Calibri"/>
          <w:vertAlign w:val="subscript"/>
        </w:rPr>
        <w:t>B</w:t>
      </w:r>
      <w:r w:rsidRPr="00770208">
        <w:rPr>
          <w:rFonts w:ascii="Calibri" w:hAnsi="Calibri" w:cs="Calibri"/>
        </w:rPr>
        <w:t>T</w:t>
      </w:r>
      <w:proofErr w:type="spellEnd"/>
      <w:proofErr w:type="gramEnd"/>
      <w:r w:rsidRPr="00770208">
        <w:rPr>
          <w:rFonts w:ascii="Calibri" w:hAnsi="Calibri" w:cs="Calibri"/>
        </w:rPr>
        <w:t xml:space="preserve"> </w:t>
      </w:r>
    </w:p>
    <w:p w14:paraId="5BAB66CF" w14:textId="32846137" w:rsidR="006A2E96" w:rsidRPr="00770208" w:rsidRDefault="006A2E96" w:rsidP="006A2E96">
      <w:pPr>
        <w:rPr>
          <w:rFonts w:ascii="Calibri" w:hAnsi="Calibri" w:cs="Calibri"/>
        </w:rPr>
      </w:pPr>
      <w:r w:rsidRPr="00770208">
        <w:rPr>
          <w:rFonts w:ascii="Calibri" w:hAnsi="Calibri" w:cs="Calibri"/>
        </w:rPr>
        <w:t xml:space="preserve">   where k</w:t>
      </w:r>
      <w:r w:rsidRPr="00770208">
        <w:rPr>
          <w:rFonts w:ascii="Calibri" w:hAnsi="Calibri" w:cs="Calibri"/>
          <w:vertAlign w:val="subscript"/>
        </w:rPr>
        <w:t>B</w:t>
      </w:r>
      <w:r w:rsidRPr="00770208">
        <w:rPr>
          <w:rFonts w:ascii="Calibri" w:hAnsi="Calibri" w:cs="Calibri"/>
        </w:rPr>
        <w:t xml:space="preserve"> = R/N</w:t>
      </w:r>
      <w:r w:rsidRPr="00770208">
        <w:rPr>
          <w:rFonts w:ascii="Calibri" w:hAnsi="Calibri" w:cs="Calibri"/>
          <w:vertAlign w:val="subscript"/>
        </w:rPr>
        <w:t xml:space="preserve">A </w:t>
      </w:r>
      <w:r w:rsidRPr="00770208">
        <w:rPr>
          <w:rFonts w:ascii="Calibri" w:hAnsi="Calibri" w:cs="Calibri"/>
        </w:rPr>
        <w:t>= 1.38 × 10⁻²³ J K⁻¹ is Boltzmann's constant.</w:t>
      </w:r>
    </w:p>
    <w:p w14:paraId="599401A4" w14:textId="77777777" w:rsidR="006A2E96" w:rsidRPr="00770208" w:rsidRDefault="006A2E96" w:rsidP="006A2E96">
      <w:pPr>
        <w:rPr>
          <w:rFonts w:ascii="Calibri" w:hAnsi="Calibri" w:cs="Calibri"/>
        </w:rPr>
      </w:pPr>
    </w:p>
    <w:p w14:paraId="1E0FE6BE" w14:textId="77777777" w:rsidR="006A2E96" w:rsidRPr="00770208" w:rsidRDefault="006A2E96" w:rsidP="006A2E96">
      <w:pPr>
        <w:rPr>
          <w:rFonts w:ascii="Calibri" w:hAnsi="Calibri" w:cs="Calibri"/>
          <w:b/>
          <w:bCs/>
        </w:rPr>
      </w:pPr>
      <w:r w:rsidRPr="00770208">
        <w:rPr>
          <w:rFonts w:ascii="Calibri" w:hAnsi="Calibri" w:cs="Calibri"/>
          <w:b/>
          <w:bCs/>
        </w:rPr>
        <w:t>2.Internal energy for monatomic ideal gas:</w:t>
      </w:r>
    </w:p>
    <w:p w14:paraId="6313CBA8" w14:textId="77777777" w:rsidR="006A2E96" w:rsidRPr="00770208" w:rsidRDefault="006A2E96" w:rsidP="006A2E96">
      <w:pPr>
        <w:rPr>
          <w:rFonts w:ascii="Calibri" w:hAnsi="Calibri" w:cs="Calibri"/>
        </w:rPr>
      </w:pPr>
      <w:r w:rsidRPr="00770208">
        <w:rPr>
          <w:rFonts w:ascii="Calibri" w:hAnsi="Calibri" w:cs="Calibri"/>
        </w:rPr>
        <w:t xml:space="preserve">   U = (3/</w:t>
      </w:r>
      <w:proofErr w:type="gramStart"/>
      <w:r w:rsidRPr="00770208">
        <w:rPr>
          <w:rFonts w:ascii="Calibri" w:hAnsi="Calibri" w:cs="Calibri"/>
        </w:rPr>
        <w:t>2)</w:t>
      </w:r>
      <w:proofErr w:type="spellStart"/>
      <w:r w:rsidRPr="00770208">
        <w:rPr>
          <w:rFonts w:ascii="Calibri" w:hAnsi="Calibri" w:cs="Calibri"/>
        </w:rPr>
        <w:t>nRT</w:t>
      </w:r>
      <w:proofErr w:type="spellEnd"/>
      <w:proofErr w:type="gramEnd"/>
    </w:p>
    <w:p w14:paraId="0978D48F" w14:textId="77777777" w:rsidR="006A2E96" w:rsidRPr="00770208" w:rsidRDefault="006A2E96" w:rsidP="006A2E96">
      <w:pPr>
        <w:rPr>
          <w:rFonts w:ascii="Calibri" w:hAnsi="Calibri" w:cs="Calibri"/>
        </w:rPr>
      </w:pPr>
      <w:r w:rsidRPr="00770208">
        <w:rPr>
          <w:rFonts w:ascii="Calibri" w:hAnsi="Calibri" w:cs="Calibri"/>
        </w:rPr>
        <w:t xml:space="preserve">   (For diatomic gases at moderate temperatures: U = (5/</w:t>
      </w:r>
      <w:proofErr w:type="gramStart"/>
      <w:r w:rsidRPr="00770208">
        <w:rPr>
          <w:rFonts w:ascii="Calibri" w:hAnsi="Calibri" w:cs="Calibri"/>
        </w:rPr>
        <w:t>2)</w:t>
      </w:r>
      <w:proofErr w:type="spellStart"/>
      <w:r w:rsidRPr="00770208">
        <w:rPr>
          <w:rFonts w:ascii="Calibri" w:hAnsi="Calibri" w:cs="Calibri"/>
        </w:rPr>
        <w:t>nRT</w:t>
      </w:r>
      <w:proofErr w:type="spellEnd"/>
      <w:proofErr w:type="gramEnd"/>
      <w:r w:rsidRPr="00770208">
        <w:rPr>
          <w:rFonts w:ascii="Calibri" w:hAnsi="Calibri" w:cs="Calibri"/>
        </w:rPr>
        <w:t xml:space="preserve"> due to rotational degrees of freedom)</w:t>
      </w:r>
    </w:p>
    <w:p w14:paraId="7B7F3455" w14:textId="77777777" w:rsidR="006A2E96" w:rsidRPr="00770208" w:rsidRDefault="006A2E96" w:rsidP="006A2E96">
      <w:pPr>
        <w:rPr>
          <w:rFonts w:ascii="Calibri" w:hAnsi="Calibri" w:cs="Calibri"/>
        </w:rPr>
      </w:pPr>
      <w:r w:rsidRPr="00770208">
        <w:rPr>
          <w:rFonts w:ascii="Calibri" w:hAnsi="Calibri" w:cs="Calibri"/>
        </w:rPr>
        <w:t>3.Equipartition theorem: Each quadratic degree of freedom in energy contributes (1/</w:t>
      </w:r>
      <w:proofErr w:type="gramStart"/>
      <w:r w:rsidRPr="00770208">
        <w:rPr>
          <w:rFonts w:ascii="Calibri" w:hAnsi="Calibri" w:cs="Calibri"/>
        </w:rPr>
        <w:t>2)</w:t>
      </w:r>
      <w:proofErr w:type="spellStart"/>
      <w:r w:rsidRPr="00770208">
        <w:rPr>
          <w:rFonts w:ascii="Calibri" w:hAnsi="Calibri" w:cs="Calibri"/>
        </w:rPr>
        <w:t>k</w:t>
      </w:r>
      <w:r w:rsidRPr="00770208">
        <w:rPr>
          <w:rFonts w:ascii="Calibri" w:hAnsi="Calibri" w:cs="Calibri"/>
          <w:vertAlign w:val="subscript"/>
        </w:rPr>
        <w:t>B</w:t>
      </w:r>
      <w:r w:rsidRPr="00770208">
        <w:rPr>
          <w:rFonts w:ascii="Calibri" w:hAnsi="Calibri" w:cs="Calibri"/>
        </w:rPr>
        <w:t>T</w:t>
      </w:r>
      <w:proofErr w:type="spellEnd"/>
      <w:proofErr w:type="gramEnd"/>
      <w:r w:rsidRPr="00770208">
        <w:rPr>
          <w:rFonts w:ascii="Calibri" w:hAnsi="Calibri" w:cs="Calibri"/>
        </w:rPr>
        <w:t xml:space="preserve"> per molecule or (1/</w:t>
      </w:r>
      <w:proofErr w:type="gramStart"/>
      <w:r w:rsidRPr="00770208">
        <w:rPr>
          <w:rFonts w:ascii="Calibri" w:hAnsi="Calibri" w:cs="Calibri"/>
        </w:rPr>
        <w:t>2)RT</w:t>
      </w:r>
      <w:proofErr w:type="gramEnd"/>
      <w:r w:rsidRPr="00770208">
        <w:rPr>
          <w:rFonts w:ascii="Calibri" w:hAnsi="Calibri" w:cs="Calibri"/>
        </w:rPr>
        <w:t xml:space="preserve"> per mole.</w:t>
      </w:r>
    </w:p>
    <w:p w14:paraId="5A079E88" w14:textId="2F19C4F0" w:rsidR="006A2E96" w:rsidRPr="00770208" w:rsidRDefault="00AB3BA8" w:rsidP="00AB3BA8">
      <w:pPr>
        <w:pStyle w:val="Heading3"/>
        <w:rPr>
          <w:rFonts w:ascii="Calibri" w:hAnsi="Calibri" w:cs="Calibri"/>
          <w:color w:val="auto"/>
        </w:rPr>
      </w:pPr>
      <w:bookmarkStart w:id="30" w:name="_Toc219667116"/>
      <w:r w:rsidRPr="00770208">
        <w:rPr>
          <w:rFonts w:ascii="Calibri" w:hAnsi="Calibri" w:cs="Calibri"/>
          <w:color w:val="auto"/>
        </w:rPr>
        <w:t xml:space="preserve">4.2.1.  </w:t>
      </w:r>
      <w:r w:rsidR="006A2E96" w:rsidRPr="00770208">
        <w:rPr>
          <w:rFonts w:ascii="Calibri" w:hAnsi="Calibri" w:cs="Calibri"/>
          <w:color w:val="auto"/>
        </w:rPr>
        <w:t>Temperature as an Average Property:</w:t>
      </w:r>
      <w:bookmarkEnd w:id="30"/>
    </w:p>
    <w:p w14:paraId="7159B8C5" w14:textId="77777777" w:rsidR="006A2E96" w:rsidRPr="00770208" w:rsidRDefault="006A2E96" w:rsidP="006A2E96">
      <w:pPr>
        <w:rPr>
          <w:rFonts w:ascii="Calibri" w:hAnsi="Calibri" w:cs="Calibri"/>
        </w:rPr>
      </w:pPr>
      <w:r w:rsidRPr="00770208">
        <w:rPr>
          <w:rFonts w:ascii="Calibri" w:hAnsi="Calibri" w:cs="Calibri"/>
        </w:rPr>
        <w:t>Temperature emerges statistically from the distribution of molecular speeds (Maxwell-Boltzmann distribution):</w:t>
      </w:r>
    </w:p>
    <w:p w14:paraId="1A1256F4" w14:textId="77777777" w:rsidR="006A2E96" w:rsidRPr="00770208" w:rsidRDefault="006A2E96" w:rsidP="006A2E96">
      <w:pPr>
        <w:rPr>
          <w:rFonts w:ascii="Calibri" w:hAnsi="Calibri" w:cs="Calibri"/>
          <w:sz w:val="28"/>
          <w:szCs w:val="28"/>
        </w:rPr>
      </w:pPr>
      <w:r w:rsidRPr="00770208">
        <w:rPr>
          <w:rFonts w:ascii="Calibri" w:hAnsi="Calibri" w:cs="Calibri"/>
        </w:rPr>
        <w:t>f(v) = 4π (m/(2π</w:t>
      </w:r>
      <w:proofErr w:type="spellStart"/>
      <w:r w:rsidRPr="00770208">
        <w:rPr>
          <w:rFonts w:ascii="Calibri" w:hAnsi="Calibri" w:cs="Calibri"/>
        </w:rPr>
        <w:t>k</w:t>
      </w:r>
      <w:r w:rsidRPr="00770208">
        <w:rPr>
          <w:rFonts w:ascii="Calibri" w:hAnsi="Calibri" w:cs="Calibri"/>
          <w:vertAlign w:val="subscript"/>
        </w:rPr>
        <w:t>B</w:t>
      </w:r>
      <w:r w:rsidRPr="00770208">
        <w:rPr>
          <w:rFonts w:ascii="Calibri" w:hAnsi="Calibri" w:cs="Calibri"/>
        </w:rPr>
        <w:t>T</w:t>
      </w:r>
      <w:proofErr w:type="spellEnd"/>
      <w:proofErr w:type="gramStart"/>
      <w:r w:rsidRPr="00770208">
        <w:rPr>
          <w:rFonts w:ascii="Calibri" w:hAnsi="Calibri" w:cs="Calibri"/>
        </w:rPr>
        <w:t>))</w:t>
      </w:r>
      <w:r w:rsidRPr="00770208">
        <w:rPr>
          <w:rFonts w:ascii="Calibri" w:hAnsi="Calibri" w:cs="Calibri"/>
          <w:vertAlign w:val="superscript"/>
        </w:rPr>
        <w:t>(</w:t>
      </w:r>
      <w:proofErr w:type="gramEnd"/>
      <w:r w:rsidRPr="00770208">
        <w:rPr>
          <w:rFonts w:ascii="Calibri" w:hAnsi="Calibri" w:cs="Calibri"/>
          <w:vertAlign w:val="superscript"/>
        </w:rPr>
        <w:t>3/2)</w:t>
      </w:r>
      <w:r w:rsidRPr="00770208">
        <w:rPr>
          <w:rFonts w:ascii="Calibri" w:hAnsi="Calibri" w:cs="Calibri"/>
        </w:rPr>
        <w:t xml:space="preserve"> v² </w:t>
      </w:r>
      <w:proofErr w:type="gramStart"/>
      <w:r w:rsidRPr="00770208">
        <w:rPr>
          <w:rFonts w:ascii="Calibri" w:hAnsi="Calibri" w:cs="Calibri"/>
        </w:rPr>
        <w:t>e</w:t>
      </w:r>
      <w:r w:rsidRPr="00770208">
        <w:rPr>
          <w:rFonts w:ascii="Calibri" w:hAnsi="Calibri" w:cs="Calibri"/>
          <w:sz w:val="28"/>
          <w:szCs w:val="28"/>
          <w:vertAlign w:val="superscript"/>
        </w:rPr>
        <w:t>(</w:t>
      </w:r>
      <w:proofErr w:type="gramEnd"/>
      <w:r w:rsidRPr="00770208">
        <w:rPr>
          <w:rFonts w:ascii="Calibri" w:hAnsi="Calibri" w:cs="Calibri"/>
          <w:sz w:val="28"/>
          <w:szCs w:val="28"/>
          <w:vertAlign w:val="superscript"/>
        </w:rPr>
        <w:t>-mv²</w:t>
      </w:r>
      <w:proofErr w:type="gramStart"/>
      <w:r w:rsidRPr="00770208">
        <w:rPr>
          <w:rFonts w:ascii="Calibri" w:hAnsi="Calibri" w:cs="Calibri"/>
          <w:sz w:val="28"/>
          <w:szCs w:val="28"/>
          <w:vertAlign w:val="superscript"/>
        </w:rPr>
        <w:t>/(</w:t>
      </w:r>
      <w:proofErr w:type="gramEnd"/>
      <w:r w:rsidRPr="00770208">
        <w:rPr>
          <w:rFonts w:ascii="Calibri" w:hAnsi="Calibri" w:cs="Calibri"/>
          <w:sz w:val="28"/>
          <w:szCs w:val="28"/>
          <w:vertAlign w:val="superscript"/>
        </w:rPr>
        <w:t>2kB T))</w:t>
      </w:r>
    </w:p>
    <w:p w14:paraId="4C9E8C02" w14:textId="77777777" w:rsidR="006A2E96" w:rsidRPr="00770208" w:rsidRDefault="006A2E96" w:rsidP="006A2E96">
      <w:pPr>
        <w:rPr>
          <w:rFonts w:ascii="Calibri" w:hAnsi="Calibri" w:cs="Calibri"/>
        </w:rPr>
      </w:pPr>
    </w:p>
    <w:p w14:paraId="796DF97F" w14:textId="77777777" w:rsidR="006A2E96" w:rsidRPr="00770208" w:rsidRDefault="006A2E96" w:rsidP="006A2E96">
      <w:pPr>
        <w:rPr>
          <w:rFonts w:ascii="Calibri" w:hAnsi="Calibri" w:cs="Calibri"/>
        </w:rPr>
      </w:pPr>
      <w:r w:rsidRPr="00770208">
        <w:rPr>
          <w:rFonts w:ascii="Calibri" w:hAnsi="Calibri" w:cs="Calibri"/>
        </w:rPr>
        <w:t>This distribution gives:</w:t>
      </w:r>
    </w:p>
    <w:p w14:paraId="0B097600" w14:textId="77777777" w:rsidR="006A2E96" w:rsidRPr="00770208" w:rsidRDefault="006A2E96" w:rsidP="006A2E96">
      <w:pPr>
        <w:rPr>
          <w:rFonts w:ascii="Calibri" w:hAnsi="Calibri" w:cs="Calibri"/>
        </w:rPr>
      </w:pPr>
      <w:r w:rsidRPr="00770208">
        <w:rPr>
          <w:rFonts w:ascii="Calibri" w:hAnsi="Calibri" w:cs="Calibri"/>
        </w:rPr>
        <w:t xml:space="preserve">- Most probable speed: </w:t>
      </w:r>
      <w:proofErr w:type="spellStart"/>
      <w:r w:rsidRPr="00770208">
        <w:rPr>
          <w:rFonts w:ascii="Calibri" w:hAnsi="Calibri" w:cs="Calibri"/>
        </w:rPr>
        <w:t>v</w:t>
      </w:r>
      <w:r w:rsidRPr="00770208">
        <w:rPr>
          <w:rFonts w:ascii="Calibri" w:hAnsi="Calibri" w:cs="Calibri"/>
          <w:sz w:val="32"/>
          <w:szCs w:val="32"/>
          <w:vertAlign w:val="subscript"/>
        </w:rPr>
        <w:t>mp</w:t>
      </w:r>
      <w:proofErr w:type="spellEnd"/>
      <w:r w:rsidRPr="00770208">
        <w:rPr>
          <w:rFonts w:ascii="Calibri" w:hAnsi="Calibri" w:cs="Calibri"/>
        </w:rPr>
        <w:t xml:space="preserve"> = </w:t>
      </w:r>
      <m:oMath>
        <m:rad>
          <m:radPr>
            <m:degHide m:val="1"/>
            <m:ctrlPr>
              <w:rPr>
                <w:rFonts w:ascii="Cambria Math" w:hAnsi="Cambria Math" w:cs="Calibri"/>
              </w:rPr>
            </m:ctrlPr>
          </m:radPr>
          <m:deg/>
          <m:e>
            <m:r>
              <m:rPr>
                <m:sty m:val="p"/>
              </m:rPr>
              <w:rPr>
                <w:rFonts w:ascii="Cambria Math" w:hAnsi="Cambria Math" w:cs="Calibri"/>
              </w:rPr>
              <m:t>(2k</m:t>
            </m:r>
            <m:r>
              <m:rPr>
                <m:sty m:val="p"/>
              </m:rPr>
              <w:rPr>
                <w:rFonts w:ascii="Cambria Math" w:hAnsi="Cambria Math" w:cs="Calibri"/>
                <w:vertAlign w:val="subscript"/>
              </w:rPr>
              <m:t>B</m:t>
            </m:r>
            <m:r>
              <m:rPr>
                <m:sty m:val="p"/>
              </m:rPr>
              <w:rPr>
                <w:rFonts w:ascii="Cambria Math" w:hAnsi="Cambria Math" w:cs="Calibri"/>
              </w:rPr>
              <m:t>T/m)</m:t>
            </m:r>
          </m:e>
        </m:rad>
      </m:oMath>
    </w:p>
    <w:p w14:paraId="05009108" w14:textId="77777777" w:rsidR="006A2E96" w:rsidRPr="00770208" w:rsidRDefault="006A2E96" w:rsidP="006A2E96">
      <w:pPr>
        <w:rPr>
          <w:rFonts w:ascii="Calibri" w:hAnsi="Calibri" w:cs="Calibri"/>
        </w:rPr>
      </w:pPr>
      <w:r w:rsidRPr="00770208">
        <w:rPr>
          <w:rFonts w:ascii="Calibri" w:hAnsi="Calibri" w:cs="Calibri"/>
        </w:rPr>
        <w:t xml:space="preserve">- Average speed: </w:t>
      </w:r>
      <w:proofErr w:type="spellStart"/>
      <w:r w:rsidRPr="00770208">
        <w:rPr>
          <w:rFonts w:ascii="Calibri" w:hAnsi="Calibri" w:cs="Calibri"/>
        </w:rPr>
        <w:t>v</w:t>
      </w:r>
      <w:r w:rsidRPr="00770208">
        <w:rPr>
          <w:rFonts w:ascii="Calibri" w:hAnsi="Calibri" w:cs="Calibri"/>
          <w:sz w:val="32"/>
          <w:szCs w:val="32"/>
          <w:vertAlign w:val="subscript"/>
        </w:rPr>
        <w:t>avg</w:t>
      </w:r>
      <w:proofErr w:type="spellEnd"/>
      <w:r w:rsidRPr="00770208">
        <w:rPr>
          <w:rFonts w:ascii="Calibri" w:hAnsi="Calibri" w:cs="Calibri"/>
        </w:rPr>
        <w:t xml:space="preserve"> = </w:t>
      </w:r>
      <m:oMath>
        <m:rad>
          <m:radPr>
            <m:degHide m:val="1"/>
            <m:ctrlPr>
              <w:rPr>
                <w:rFonts w:ascii="Cambria Math" w:hAnsi="Cambria Math" w:cs="Calibri"/>
              </w:rPr>
            </m:ctrlPr>
          </m:radPr>
          <m:deg/>
          <m:e>
            <m:r>
              <m:rPr>
                <m:sty m:val="p"/>
              </m:rPr>
              <w:rPr>
                <w:rFonts w:ascii="Cambria Math" w:hAnsi="Cambria Math" w:cs="Calibri"/>
              </w:rPr>
              <m:t>(8k</m:t>
            </m:r>
            <m:r>
              <m:rPr>
                <m:sty m:val="p"/>
              </m:rPr>
              <w:rPr>
                <w:rFonts w:ascii="Cambria Math" w:hAnsi="Cambria Math" w:cs="Calibri"/>
                <w:vertAlign w:val="subscript"/>
              </w:rPr>
              <m:t>B</m:t>
            </m:r>
            <m:r>
              <m:rPr>
                <m:sty m:val="p"/>
              </m:rPr>
              <w:rPr>
                <w:rFonts w:ascii="Cambria Math" w:hAnsi="Cambria Math" w:cs="Calibri"/>
              </w:rPr>
              <m:t xml:space="preserve"> T/(πm))</m:t>
            </m:r>
          </m:e>
        </m:rad>
      </m:oMath>
    </w:p>
    <w:p w14:paraId="01C887C6" w14:textId="77777777" w:rsidR="006A2E96" w:rsidRPr="00770208" w:rsidRDefault="006A2E96" w:rsidP="006A2E96">
      <w:pPr>
        <w:rPr>
          <w:rFonts w:ascii="Calibri" w:hAnsi="Calibri" w:cs="Calibri"/>
        </w:rPr>
      </w:pPr>
      <w:r w:rsidRPr="00770208">
        <w:rPr>
          <w:rFonts w:ascii="Calibri" w:hAnsi="Calibri" w:cs="Calibri"/>
        </w:rPr>
        <w:t xml:space="preserve">- Root-mean-square speed: </w:t>
      </w:r>
      <w:proofErr w:type="spellStart"/>
      <w:r w:rsidRPr="00770208">
        <w:rPr>
          <w:rFonts w:ascii="Calibri" w:hAnsi="Calibri" w:cs="Calibri"/>
        </w:rPr>
        <w:t>v</w:t>
      </w:r>
      <w:r w:rsidRPr="00770208">
        <w:rPr>
          <w:rFonts w:ascii="Calibri" w:hAnsi="Calibri" w:cs="Calibri"/>
          <w:sz w:val="32"/>
          <w:szCs w:val="32"/>
          <w:vertAlign w:val="subscript"/>
        </w:rPr>
        <w:t>rms</w:t>
      </w:r>
      <w:proofErr w:type="spellEnd"/>
      <w:r w:rsidRPr="00770208">
        <w:rPr>
          <w:rFonts w:ascii="Calibri" w:hAnsi="Calibri" w:cs="Calibri"/>
        </w:rPr>
        <w:t xml:space="preserve"> = </w:t>
      </w:r>
      <m:oMath>
        <m:rad>
          <m:radPr>
            <m:degHide m:val="1"/>
            <m:ctrlPr>
              <w:rPr>
                <w:rFonts w:ascii="Cambria Math" w:hAnsi="Cambria Math" w:cs="Calibri"/>
              </w:rPr>
            </m:ctrlPr>
          </m:radPr>
          <m:deg/>
          <m:e>
            <m:r>
              <m:rPr>
                <m:sty m:val="p"/>
              </m:rPr>
              <w:rPr>
                <w:rFonts w:ascii="Cambria Math" w:hAnsi="Cambria Math" w:cs="Calibri"/>
              </w:rPr>
              <m:t>3k</m:t>
            </m:r>
            <m:r>
              <m:rPr>
                <m:sty m:val="p"/>
              </m:rPr>
              <w:rPr>
                <w:rFonts w:ascii="Cambria Math" w:hAnsi="Cambria Math" w:cs="Calibri"/>
                <w:vertAlign w:val="subscript"/>
              </w:rPr>
              <m:t>B</m:t>
            </m:r>
            <m:r>
              <m:rPr>
                <m:sty m:val="p"/>
              </m:rPr>
              <w:rPr>
                <w:rFonts w:ascii="Cambria Math" w:hAnsi="Cambria Math" w:cs="Calibri"/>
              </w:rPr>
              <m:t xml:space="preserve"> T/m)</m:t>
            </m:r>
          </m:e>
        </m:rad>
      </m:oMath>
    </w:p>
    <w:p w14:paraId="050D5C53" w14:textId="77777777" w:rsidR="006A2E96" w:rsidRPr="00770208" w:rsidRDefault="006A2E96" w:rsidP="006A2E96">
      <w:pPr>
        <w:rPr>
          <w:rFonts w:ascii="Calibri" w:hAnsi="Calibri" w:cs="Calibri"/>
        </w:rPr>
      </w:pPr>
    </w:p>
    <w:p w14:paraId="6C9B81C4" w14:textId="15733CBF" w:rsidR="006A2E96" w:rsidRPr="00770208" w:rsidRDefault="00AB3BA8" w:rsidP="00AB3BA8">
      <w:pPr>
        <w:pStyle w:val="Heading3"/>
        <w:rPr>
          <w:rFonts w:ascii="Calibri" w:hAnsi="Calibri" w:cs="Calibri"/>
          <w:color w:val="auto"/>
        </w:rPr>
      </w:pPr>
      <w:bookmarkStart w:id="31" w:name="_Toc219667117"/>
      <w:r w:rsidRPr="00770208">
        <w:rPr>
          <w:rFonts w:ascii="Calibri" w:hAnsi="Calibri" w:cs="Calibri"/>
          <w:color w:val="auto"/>
        </w:rPr>
        <w:lastRenderedPageBreak/>
        <w:t xml:space="preserve">4.2.2. </w:t>
      </w:r>
      <w:r w:rsidR="006A2E96" w:rsidRPr="00770208">
        <w:rPr>
          <w:rFonts w:ascii="Calibri" w:hAnsi="Calibri" w:cs="Calibri"/>
          <w:color w:val="auto"/>
        </w:rPr>
        <w:t>Implications:</w:t>
      </w:r>
      <w:bookmarkEnd w:id="31"/>
    </w:p>
    <w:p w14:paraId="24CE3415" w14:textId="77777777" w:rsidR="006A2E96" w:rsidRPr="00770208" w:rsidRDefault="006A2E96" w:rsidP="006A2E96">
      <w:pPr>
        <w:rPr>
          <w:rFonts w:ascii="Calibri" w:hAnsi="Calibri" w:cs="Calibri"/>
        </w:rPr>
      </w:pPr>
      <w:r w:rsidRPr="00770208">
        <w:rPr>
          <w:rFonts w:ascii="Calibri" w:hAnsi="Calibri" w:cs="Calibri"/>
        </w:rPr>
        <w:t>1.Absolute zero (0 K): Classically, all molecular motion ceases (quantum mechanics modifies this with zero-point energy)</w:t>
      </w:r>
    </w:p>
    <w:p w14:paraId="15B0C5F3" w14:textId="77777777" w:rsidR="006A2E96" w:rsidRPr="00770208" w:rsidRDefault="006A2E96" w:rsidP="006A2E96">
      <w:pPr>
        <w:rPr>
          <w:rFonts w:ascii="Calibri" w:hAnsi="Calibri" w:cs="Calibri"/>
        </w:rPr>
      </w:pPr>
      <w:r w:rsidRPr="00770208">
        <w:rPr>
          <w:rFonts w:ascii="Calibri" w:hAnsi="Calibri" w:cs="Calibri"/>
        </w:rPr>
        <w:t>2.Negative temperatures: Possible in population-inverted systems (lasers, magnetic systems) but hotter than all positive temperatures</w:t>
      </w:r>
    </w:p>
    <w:p w14:paraId="39A6B738" w14:textId="77777777" w:rsidR="006A2E96" w:rsidRPr="00770208" w:rsidRDefault="006A2E96" w:rsidP="006A2E96">
      <w:pPr>
        <w:rPr>
          <w:rFonts w:ascii="Calibri" w:hAnsi="Calibri" w:cs="Calibri"/>
        </w:rPr>
      </w:pPr>
      <w:r w:rsidRPr="00770208">
        <w:rPr>
          <w:rFonts w:ascii="Calibri" w:hAnsi="Calibri" w:cs="Calibri"/>
        </w:rPr>
        <w:t>3.Temperature measurement: All thermometers ultimately measure average kinetic energy of some substance</w:t>
      </w:r>
    </w:p>
    <w:p w14:paraId="4BCFC52C" w14:textId="77777777" w:rsidR="006A2E96" w:rsidRPr="00770208" w:rsidRDefault="006A2E96" w:rsidP="006A2E96">
      <w:pPr>
        <w:rPr>
          <w:rFonts w:ascii="Calibri" w:hAnsi="Calibri" w:cs="Calibri"/>
        </w:rPr>
      </w:pPr>
    </w:p>
    <w:p w14:paraId="7CCBFD0D" w14:textId="74DEE030" w:rsidR="006A2E96" w:rsidRPr="00770208" w:rsidRDefault="006A2E96" w:rsidP="00AB3BA8">
      <w:pPr>
        <w:pStyle w:val="Heading2"/>
        <w:numPr>
          <w:ilvl w:val="1"/>
          <w:numId w:val="1"/>
        </w:numPr>
        <w:rPr>
          <w:rFonts w:ascii="Calibri" w:hAnsi="Calibri" w:cs="Calibri"/>
          <w:color w:val="auto"/>
        </w:rPr>
      </w:pPr>
      <w:bookmarkStart w:id="32" w:name="_Toc219667118"/>
      <w:r w:rsidRPr="00770208">
        <w:rPr>
          <w:rFonts w:ascii="Calibri" w:hAnsi="Calibri" w:cs="Calibri"/>
          <w:color w:val="auto"/>
        </w:rPr>
        <w:t>(iii) RMS Speed and Graham's Law</w:t>
      </w:r>
      <w:bookmarkEnd w:id="32"/>
    </w:p>
    <w:p w14:paraId="38B7D448" w14:textId="77777777" w:rsidR="006A2E96" w:rsidRPr="00770208" w:rsidRDefault="006A2E96" w:rsidP="006A2E96">
      <w:pPr>
        <w:rPr>
          <w:rFonts w:ascii="Calibri" w:hAnsi="Calibri" w:cs="Calibri"/>
        </w:rPr>
      </w:pPr>
    </w:p>
    <w:p w14:paraId="7F57B208" w14:textId="4D1219D0" w:rsidR="006A2E96" w:rsidRPr="00770208" w:rsidRDefault="006A2E96" w:rsidP="006A2E96">
      <w:pPr>
        <w:rPr>
          <w:rFonts w:ascii="Calibri" w:hAnsi="Calibri" w:cs="Calibri"/>
        </w:rPr>
      </w:pPr>
      <w:r w:rsidRPr="00770208">
        <w:rPr>
          <w:rFonts w:ascii="Calibri" w:hAnsi="Calibri" w:cs="Calibri"/>
        </w:rPr>
        <w:t>The root-mean-square (RMS) speed is derived from equating average kinetic energy to (3/</w:t>
      </w:r>
      <w:proofErr w:type="gramStart"/>
      <w:r w:rsidRPr="00770208">
        <w:rPr>
          <w:rFonts w:ascii="Calibri" w:hAnsi="Calibri" w:cs="Calibri"/>
        </w:rPr>
        <w:t>2)k</w:t>
      </w:r>
      <w:r w:rsidRPr="00770208">
        <w:rPr>
          <w:rFonts w:ascii="Calibri" w:hAnsi="Calibri" w:cs="Calibri"/>
          <w:vertAlign w:val="subscript"/>
        </w:rPr>
        <w:t>B</w:t>
      </w:r>
      <w:proofErr w:type="gramEnd"/>
      <w:r w:rsidRPr="00770208">
        <w:rPr>
          <w:rFonts w:ascii="Calibri" w:hAnsi="Calibri" w:cs="Calibri"/>
          <w:vertAlign w:val="subscript"/>
        </w:rPr>
        <w:t xml:space="preserve"> </w:t>
      </w:r>
      <w:r w:rsidRPr="00770208">
        <w:rPr>
          <w:rFonts w:ascii="Calibri" w:hAnsi="Calibri" w:cs="Calibri"/>
        </w:rPr>
        <w:t>T:</w:t>
      </w:r>
    </w:p>
    <w:p w14:paraId="6255E1FA" w14:textId="77777777" w:rsidR="006A2E96" w:rsidRPr="00770208" w:rsidRDefault="006A2E96" w:rsidP="006A2E96">
      <w:pPr>
        <w:rPr>
          <w:rFonts w:ascii="Calibri" w:hAnsi="Calibri" w:cs="Calibri"/>
        </w:rPr>
      </w:pPr>
      <w:proofErr w:type="spellStart"/>
      <w:r w:rsidRPr="00770208">
        <w:rPr>
          <w:rFonts w:ascii="Calibri" w:hAnsi="Calibri" w:cs="Calibri"/>
        </w:rPr>
        <w:t>v</w:t>
      </w:r>
      <w:r w:rsidRPr="00770208">
        <w:rPr>
          <w:rFonts w:ascii="Calibri" w:hAnsi="Calibri" w:cs="Calibri"/>
          <w:sz w:val="32"/>
          <w:szCs w:val="32"/>
          <w:vertAlign w:val="subscript"/>
        </w:rPr>
        <w:t>rms</w:t>
      </w:r>
      <w:proofErr w:type="spellEnd"/>
      <w:r w:rsidRPr="00770208">
        <w:rPr>
          <w:rFonts w:ascii="Calibri" w:hAnsi="Calibri" w:cs="Calibri"/>
          <w:sz w:val="32"/>
          <w:szCs w:val="32"/>
          <w:vertAlign w:val="subscript"/>
        </w:rPr>
        <w:t xml:space="preserve"> </w:t>
      </w:r>
      <w:r w:rsidRPr="00770208">
        <w:rPr>
          <w:rFonts w:ascii="Calibri" w:hAnsi="Calibri" w:cs="Calibri"/>
        </w:rPr>
        <w:t xml:space="preserve">= </w:t>
      </w:r>
      <m:oMath>
        <m:rad>
          <m:radPr>
            <m:degHide m:val="1"/>
            <m:ctrlPr>
              <w:rPr>
                <w:rFonts w:ascii="Cambria Math" w:hAnsi="Cambria Math" w:cs="Calibri"/>
              </w:rPr>
            </m:ctrlPr>
          </m:radPr>
          <m:deg/>
          <m:e>
            <m:r>
              <m:rPr>
                <m:sty m:val="p"/>
              </m:rPr>
              <w:rPr>
                <w:rFonts w:ascii="Cambria Math" w:hAnsi="Cambria Math" w:cs="Calibri"/>
              </w:rPr>
              <m:t>(3k</m:t>
            </m:r>
            <m:r>
              <m:rPr>
                <m:sty m:val="p"/>
              </m:rPr>
              <w:rPr>
                <w:rFonts w:ascii="Cambria Math" w:hAnsi="Cambria Math" w:cs="Calibri"/>
                <w:vertAlign w:val="subscript"/>
              </w:rPr>
              <m:t>B</m:t>
            </m:r>
            <m:r>
              <m:rPr>
                <m:sty m:val="p"/>
              </m:rPr>
              <w:rPr>
                <w:rFonts w:ascii="Cambria Math" w:hAnsi="Cambria Math" w:cs="Calibri"/>
              </w:rPr>
              <m:t xml:space="preserve">T/m) </m:t>
            </m:r>
          </m:e>
        </m:rad>
      </m:oMath>
      <w:r w:rsidRPr="00770208">
        <w:rPr>
          <w:rFonts w:ascii="Calibri" w:hAnsi="Calibri" w:cs="Calibri"/>
        </w:rPr>
        <w:t xml:space="preserve">= </w:t>
      </w:r>
      <m:oMath>
        <m:rad>
          <m:radPr>
            <m:degHide m:val="1"/>
            <m:ctrlPr>
              <w:rPr>
                <w:rFonts w:ascii="Cambria Math" w:hAnsi="Cambria Math" w:cs="Calibri"/>
              </w:rPr>
            </m:ctrlPr>
          </m:radPr>
          <m:deg/>
          <m:e>
            <m:r>
              <m:rPr>
                <m:sty m:val="p"/>
              </m:rPr>
              <w:rPr>
                <w:rFonts w:ascii="Cambria Math" w:hAnsi="Cambria Math" w:cs="Calibri"/>
              </w:rPr>
              <m:t>(3RT/M</m:t>
            </m:r>
          </m:e>
        </m:rad>
      </m:oMath>
      <w:r w:rsidRPr="00770208">
        <w:rPr>
          <w:rFonts w:ascii="Calibri" w:hAnsi="Calibri" w:cs="Calibri"/>
        </w:rPr>
        <w:t>)</w:t>
      </w:r>
    </w:p>
    <w:p w14:paraId="13CB2471" w14:textId="77777777" w:rsidR="006A2E96" w:rsidRPr="00770208" w:rsidRDefault="006A2E96" w:rsidP="006A2E96">
      <w:pPr>
        <w:rPr>
          <w:rFonts w:ascii="Calibri" w:hAnsi="Calibri" w:cs="Calibri"/>
        </w:rPr>
      </w:pPr>
      <w:r w:rsidRPr="00770208">
        <w:rPr>
          <w:rFonts w:ascii="Calibri" w:hAnsi="Calibri" w:cs="Calibri"/>
        </w:rPr>
        <w:t>where m is molecular mass and M is molar mass.</w:t>
      </w:r>
    </w:p>
    <w:p w14:paraId="7341B6C0" w14:textId="77777777" w:rsidR="006A2E96" w:rsidRPr="00770208" w:rsidRDefault="006A2E96" w:rsidP="006A2E96">
      <w:pPr>
        <w:rPr>
          <w:rFonts w:ascii="Calibri" w:hAnsi="Calibri" w:cs="Calibri"/>
        </w:rPr>
      </w:pPr>
    </w:p>
    <w:p w14:paraId="3B0CCA54" w14:textId="24755BF8" w:rsidR="006A2E96" w:rsidRPr="00770208" w:rsidRDefault="00AB3BA8" w:rsidP="00AB3BA8">
      <w:pPr>
        <w:pStyle w:val="Heading3"/>
        <w:rPr>
          <w:rFonts w:ascii="Calibri" w:hAnsi="Calibri" w:cs="Calibri"/>
          <w:color w:val="auto"/>
        </w:rPr>
      </w:pPr>
      <w:bookmarkStart w:id="33" w:name="_Toc219667119"/>
      <w:r w:rsidRPr="00770208">
        <w:rPr>
          <w:rFonts w:ascii="Calibri" w:hAnsi="Calibri" w:cs="Calibri"/>
          <w:color w:val="auto"/>
        </w:rPr>
        <w:t xml:space="preserve">4.3.1. </w:t>
      </w:r>
      <w:r w:rsidR="006A2E96" w:rsidRPr="00770208">
        <w:rPr>
          <w:rFonts w:ascii="Calibri" w:hAnsi="Calibri" w:cs="Calibri"/>
          <w:color w:val="auto"/>
        </w:rPr>
        <w:t>Dependence on Temperature and Molecular Mass:</w:t>
      </w:r>
      <w:bookmarkEnd w:id="33"/>
    </w:p>
    <w:p w14:paraId="74BAC59D" w14:textId="77777777" w:rsidR="006A2E96" w:rsidRPr="00770208" w:rsidRDefault="006A2E96" w:rsidP="006A2E96">
      <w:pPr>
        <w:rPr>
          <w:rFonts w:ascii="Calibri" w:hAnsi="Calibri" w:cs="Calibri"/>
        </w:rPr>
      </w:pPr>
      <w:r w:rsidRPr="00770208">
        <w:rPr>
          <w:rFonts w:ascii="Calibri" w:hAnsi="Calibri" w:cs="Calibri"/>
        </w:rPr>
        <w:t xml:space="preserve">- At constant T: </w:t>
      </w:r>
      <w:proofErr w:type="spellStart"/>
      <w:r w:rsidRPr="00770208">
        <w:rPr>
          <w:rFonts w:ascii="Calibri" w:hAnsi="Calibri" w:cs="Calibri"/>
        </w:rPr>
        <w:t>v</w:t>
      </w:r>
      <w:r w:rsidRPr="00770208">
        <w:rPr>
          <w:rFonts w:ascii="Calibri" w:hAnsi="Calibri" w:cs="Calibri"/>
          <w:sz w:val="32"/>
          <w:szCs w:val="32"/>
          <w:vertAlign w:val="subscript"/>
        </w:rPr>
        <w:t>rms</w:t>
      </w:r>
      <w:proofErr w:type="spellEnd"/>
      <w:r w:rsidRPr="00770208">
        <w:rPr>
          <w:rFonts w:ascii="Calibri" w:hAnsi="Calibri" w:cs="Calibri"/>
        </w:rPr>
        <w:t xml:space="preserve"> </w:t>
      </w:r>
      <w:r w:rsidRPr="00770208">
        <w:rPr>
          <w:rFonts w:ascii="Cambria Math" w:hAnsi="Cambria Math" w:cs="Cambria Math"/>
        </w:rPr>
        <w:t>∝</w:t>
      </w:r>
      <w:r w:rsidRPr="00770208">
        <w:rPr>
          <w:rFonts w:ascii="Calibri" w:hAnsi="Calibri" w:cs="Calibri"/>
        </w:rPr>
        <w:t xml:space="preserve"> 1/</w:t>
      </w:r>
      <m:oMath>
        <m:rad>
          <m:radPr>
            <m:degHide m:val="1"/>
            <m:ctrlPr>
              <w:rPr>
                <w:rFonts w:ascii="Cambria Math" w:hAnsi="Cambria Math" w:cs="Calibri"/>
              </w:rPr>
            </m:ctrlPr>
          </m:radPr>
          <m:deg/>
          <m:e>
            <m:r>
              <m:rPr>
                <m:sty m:val="p"/>
              </m:rPr>
              <w:rPr>
                <w:rFonts w:ascii="Cambria Math" w:hAnsi="Cambria Math" w:cs="Calibri"/>
              </w:rPr>
              <m:t>M</m:t>
            </m:r>
          </m:e>
        </m:rad>
      </m:oMath>
      <w:r w:rsidRPr="00770208">
        <w:rPr>
          <w:rFonts w:ascii="Calibri" w:hAnsi="Calibri" w:cs="Calibri"/>
        </w:rPr>
        <w:t xml:space="preserve"> (lighter molecules move faster)</w:t>
      </w:r>
    </w:p>
    <w:p w14:paraId="3C3C14B7" w14:textId="77777777" w:rsidR="006A2E96" w:rsidRPr="00770208" w:rsidRDefault="006A2E96" w:rsidP="006A2E96">
      <w:pPr>
        <w:rPr>
          <w:rFonts w:ascii="Calibri" w:hAnsi="Calibri" w:cs="Calibri"/>
        </w:rPr>
      </w:pPr>
      <w:r w:rsidRPr="00770208">
        <w:rPr>
          <w:rFonts w:ascii="Calibri" w:hAnsi="Calibri" w:cs="Calibri"/>
        </w:rPr>
        <w:t xml:space="preserve">- For a given gas: </w:t>
      </w:r>
      <w:proofErr w:type="spellStart"/>
      <w:r w:rsidRPr="00770208">
        <w:rPr>
          <w:rFonts w:ascii="Calibri" w:hAnsi="Calibri" w:cs="Calibri"/>
        </w:rPr>
        <w:t>v</w:t>
      </w:r>
      <w:r w:rsidRPr="00770208">
        <w:rPr>
          <w:rFonts w:ascii="Calibri" w:hAnsi="Calibri" w:cs="Calibri"/>
          <w:sz w:val="32"/>
          <w:szCs w:val="32"/>
          <w:vertAlign w:val="subscript"/>
        </w:rPr>
        <w:t>rms</w:t>
      </w:r>
      <w:proofErr w:type="spellEnd"/>
      <w:r w:rsidRPr="00770208">
        <w:rPr>
          <w:rFonts w:ascii="Calibri" w:hAnsi="Calibri" w:cs="Calibri"/>
        </w:rPr>
        <w:t xml:space="preserve"> </w:t>
      </w:r>
      <w:r w:rsidRPr="00770208">
        <w:rPr>
          <w:rFonts w:ascii="Cambria Math" w:hAnsi="Cambria Math" w:cs="Cambria Math"/>
        </w:rPr>
        <w:t>∝</w:t>
      </w:r>
      <w:r w:rsidRPr="00770208">
        <w:rPr>
          <w:rFonts w:ascii="Calibri" w:hAnsi="Calibri" w:cs="Calibri"/>
        </w:rPr>
        <w:t xml:space="preserve"> </w:t>
      </w:r>
      <m:oMath>
        <m:rad>
          <m:radPr>
            <m:degHide m:val="1"/>
            <m:ctrlPr>
              <w:rPr>
                <w:rFonts w:ascii="Cambria Math" w:hAnsi="Cambria Math" w:cs="Calibri"/>
              </w:rPr>
            </m:ctrlPr>
          </m:radPr>
          <m:deg/>
          <m:e>
            <m:r>
              <m:rPr>
                <m:sty m:val="p"/>
              </m:rPr>
              <w:rPr>
                <w:rFonts w:ascii="Cambria Math" w:hAnsi="Cambria Math" w:cs="Calibri"/>
              </w:rPr>
              <m:t xml:space="preserve">T </m:t>
            </m:r>
          </m:e>
        </m:rad>
      </m:oMath>
      <w:r w:rsidRPr="00770208">
        <w:rPr>
          <w:rFonts w:ascii="Calibri" w:hAnsi="Calibri" w:cs="Calibri"/>
        </w:rPr>
        <w:t xml:space="preserve"> (speed increases with temperature)</w:t>
      </w:r>
    </w:p>
    <w:p w14:paraId="67F393E8" w14:textId="77777777" w:rsidR="006A2E96" w:rsidRPr="00770208" w:rsidRDefault="006A2E96" w:rsidP="006A2E96">
      <w:pPr>
        <w:rPr>
          <w:rFonts w:ascii="Calibri" w:hAnsi="Calibri" w:cs="Calibri"/>
          <w:b/>
          <w:bCs/>
        </w:rPr>
      </w:pPr>
    </w:p>
    <w:p w14:paraId="067E2CE9" w14:textId="53C7C050" w:rsidR="006A2E96" w:rsidRPr="00770208" w:rsidRDefault="00AB3BA8" w:rsidP="00AB3BA8">
      <w:pPr>
        <w:pStyle w:val="Heading3"/>
        <w:rPr>
          <w:rFonts w:ascii="Calibri" w:hAnsi="Calibri" w:cs="Calibri"/>
          <w:color w:val="auto"/>
        </w:rPr>
      </w:pPr>
      <w:bookmarkStart w:id="34" w:name="_Toc219667120"/>
      <w:r w:rsidRPr="00770208">
        <w:rPr>
          <w:rFonts w:ascii="Calibri" w:hAnsi="Calibri" w:cs="Calibri"/>
          <w:color w:val="auto"/>
        </w:rPr>
        <w:t xml:space="preserve">4.3.2. </w:t>
      </w:r>
      <w:r w:rsidR="006A2E96" w:rsidRPr="00770208">
        <w:rPr>
          <w:rFonts w:ascii="Calibri" w:hAnsi="Calibri" w:cs="Calibri"/>
          <w:color w:val="auto"/>
        </w:rPr>
        <w:t>Graham's Law of Effusion (1833):</w:t>
      </w:r>
      <w:bookmarkEnd w:id="34"/>
    </w:p>
    <w:p w14:paraId="318DA343" w14:textId="77777777" w:rsidR="006A2E96" w:rsidRPr="00770208" w:rsidRDefault="006A2E96" w:rsidP="006A2E96">
      <w:pPr>
        <w:rPr>
          <w:rFonts w:ascii="Calibri" w:hAnsi="Calibri" w:cs="Calibri"/>
        </w:rPr>
      </w:pPr>
      <w:r w:rsidRPr="00770208">
        <w:rPr>
          <w:rFonts w:ascii="Calibri" w:hAnsi="Calibri" w:cs="Calibri"/>
        </w:rPr>
        <w:t>For gas effusion (flow through small orifices where mean free path &gt;&gt; hole diameter), the rate of effusion is inversely proportional to the square root of molar mass:</w:t>
      </w:r>
    </w:p>
    <w:p w14:paraId="21BD1928" w14:textId="77777777" w:rsidR="006A2E96" w:rsidRPr="00770208" w:rsidRDefault="006A2E96" w:rsidP="006A2E96">
      <w:pPr>
        <w:rPr>
          <w:rFonts w:ascii="Calibri" w:hAnsi="Calibri" w:cs="Calibri"/>
        </w:rPr>
      </w:pPr>
      <w:r w:rsidRPr="00770208">
        <w:rPr>
          <w:rFonts w:ascii="Calibri" w:hAnsi="Calibri" w:cs="Calibri"/>
        </w:rPr>
        <w:t xml:space="preserve">r₁/r₂ = </w:t>
      </w:r>
      <m:oMath>
        <m:rad>
          <m:radPr>
            <m:degHide m:val="1"/>
            <m:ctrlPr>
              <w:rPr>
                <w:rFonts w:ascii="Cambria Math" w:hAnsi="Cambria Math" w:cs="Calibri"/>
              </w:rPr>
            </m:ctrlPr>
          </m:radPr>
          <m:deg/>
          <m:e>
            <m:r>
              <m:rPr>
                <m:sty m:val="p"/>
              </m:rPr>
              <w:rPr>
                <w:rFonts w:ascii="Cambria Math" w:hAnsi="Cambria Math" w:cs="Calibri"/>
              </w:rPr>
              <m:t>(M₂/M₁)</m:t>
            </m:r>
          </m:e>
        </m:rad>
      </m:oMath>
    </w:p>
    <w:p w14:paraId="6E7AE8DF" w14:textId="77777777" w:rsidR="006A2E96" w:rsidRPr="00770208" w:rsidRDefault="006A2E96" w:rsidP="006A2E96">
      <w:pPr>
        <w:rPr>
          <w:rFonts w:ascii="Calibri" w:hAnsi="Calibri" w:cs="Calibri"/>
        </w:rPr>
      </w:pPr>
      <w:r w:rsidRPr="00770208">
        <w:rPr>
          <w:rFonts w:ascii="Calibri" w:hAnsi="Calibri" w:cs="Calibri"/>
        </w:rPr>
        <w:t xml:space="preserve">This arises because effusion rate </w:t>
      </w:r>
      <w:r w:rsidRPr="00770208">
        <w:rPr>
          <w:rFonts w:ascii="Cambria Math" w:hAnsi="Cambria Math" w:cs="Cambria Math"/>
        </w:rPr>
        <w:t>∝</w:t>
      </w:r>
      <w:r w:rsidRPr="00770208">
        <w:rPr>
          <w:rFonts w:ascii="Calibri" w:hAnsi="Calibri" w:cs="Calibri"/>
        </w:rPr>
        <w:t xml:space="preserve"> average speed </w:t>
      </w:r>
      <w:r w:rsidRPr="00770208">
        <w:rPr>
          <w:rFonts w:ascii="Cambria Math" w:hAnsi="Cambria Math" w:cs="Cambria Math"/>
        </w:rPr>
        <w:t>∝</w:t>
      </w:r>
      <w:r w:rsidRPr="00770208">
        <w:rPr>
          <w:rFonts w:ascii="Calibri" w:hAnsi="Calibri" w:cs="Calibri"/>
        </w:rPr>
        <w:t xml:space="preserve"> 1/</w:t>
      </w:r>
      <m:oMath>
        <m:rad>
          <m:radPr>
            <m:degHide m:val="1"/>
            <m:ctrlPr>
              <w:rPr>
                <w:rFonts w:ascii="Cambria Math" w:hAnsi="Cambria Math" w:cs="Calibri"/>
              </w:rPr>
            </m:ctrlPr>
          </m:radPr>
          <m:deg/>
          <m:e>
            <m:r>
              <m:rPr>
                <m:sty m:val="p"/>
              </m:rPr>
              <w:rPr>
                <w:rFonts w:ascii="Cambria Math" w:hAnsi="Cambria Math" w:cs="Calibri"/>
              </w:rPr>
              <m:t>M</m:t>
            </m:r>
          </m:e>
        </m:rad>
      </m:oMath>
      <w:r w:rsidRPr="00770208">
        <w:rPr>
          <w:rFonts w:ascii="Calibri" w:hAnsi="Calibri" w:cs="Calibri"/>
        </w:rPr>
        <w:t>.</w:t>
      </w:r>
    </w:p>
    <w:p w14:paraId="7C44AEF1" w14:textId="77777777" w:rsidR="006A2E96" w:rsidRPr="00770208" w:rsidRDefault="006A2E96" w:rsidP="006A2E96">
      <w:pPr>
        <w:rPr>
          <w:rFonts w:ascii="Calibri" w:hAnsi="Calibri" w:cs="Calibri"/>
        </w:rPr>
      </w:pPr>
    </w:p>
    <w:p w14:paraId="71F83E2C" w14:textId="6AA5FC84" w:rsidR="006A2E96" w:rsidRPr="00770208" w:rsidRDefault="00AB3BA8" w:rsidP="00AB3BA8">
      <w:pPr>
        <w:pStyle w:val="Heading3"/>
        <w:rPr>
          <w:rFonts w:ascii="Calibri" w:hAnsi="Calibri" w:cs="Calibri"/>
          <w:color w:val="auto"/>
        </w:rPr>
      </w:pPr>
      <w:bookmarkStart w:id="35" w:name="_Toc219667121"/>
      <w:r w:rsidRPr="00770208">
        <w:rPr>
          <w:rFonts w:ascii="Calibri" w:hAnsi="Calibri" w:cs="Calibri"/>
          <w:color w:val="auto"/>
        </w:rPr>
        <w:t xml:space="preserve">4.3.3. </w:t>
      </w:r>
      <w:r w:rsidR="006A2E96" w:rsidRPr="00770208">
        <w:rPr>
          <w:rFonts w:ascii="Calibri" w:hAnsi="Calibri" w:cs="Calibri"/>
          <w:color w:val="auto"/>
        </w:rPr>
        <w:t>Derivation:</w:t>
      </w:r>
      <w:bookmarkEnd w:id="35"/>
    </w:p>
    <w:p w14:paraId="5B760A1B" w14:textId="77777777" w:rsidR="006A2E96" w:rsidRPr="00770208" w:rsidRDefault="006A2E96" w:rsidP="006A2E96">
      <w:pPr>
        <w:rPr>
          <w:rFonts w:ascii="Calibri" w:hAnsi="Calibri" w:cs="Calibri"/>
        </w:rPr>
      </w:pPr>
      <w:r w:rsidRPr="00770208">
        <w:rPr>
          <w:rFonts w:ascii="Calibri" w:hAnsi="Calibri" w:cs="Calibri"/>
        </w:rPr>
        <w:t xml:space="preserve">Effusion rate = (number of molecules striking area A per unit time) </w:t>
      </w:r>
      <w:r w:rsidRPr="00770208">
        <w:rPr>
          <w:rFonts w:ascii="Cambria Math" w:hAnsi="Cambria Math" w:cs="Cambria Math"/>
        </w:rPr>
        <w:t>∝</w:t>
      </w:r>
      <w:r w:rsidRPr="00770208">
        <w:rPr>
          <w:rFonts w:ascii="Calibri" w:hAnsi="Calibri" w:cs="Calibri"/>
        </w:rPr>
        <w:t xml:space="preserve"> (1/</w:t>
      </w:r>
      <w:proofErr w:type="gramStart"/>
      <w:r w:rsidRPr="00770208">
        <w:rPr>
          <w:rFonts w:ascii="Calibri" w:hAnsi="Calibri" w:cs="Calibri"/>
        </w:rPr>
        <w:t>4)n</w:t>
      </w:r>
      <w:proofErr w:type="gramEnd"/>
      <w:r w:rsidRPr="00770208">
        <w:rPr>
          <w:rFonts w:ascii="Calibri" w:hAnsi="Calibri" w:cs="Calibri"/>
        </w:rPr>
        <w:t>(v)A</w:t>
      </w:r>
    </w:p>
    <w:p w14:paraId="5A6E8BD8" w14:textId="77777777" w:rsidR="006A2E96" w:rsidRPr="00770208" w:rsidRDefault="006A2E96" w:rsidP="006A2E96">
      <w:pPr>
        <w:rPr>
          <w:rFonts w:ascii="Calibri" w:hAnsi="Calibri" w:cs="Calibri"/>
        </w:rPr>
      </w:pPr>
      <w:r w:rsidRPr="00770208">
        <w:rPr>
          <w:rFonts w:ascii="Calibri" w:hAnsi="Calibri" w:cs="Calibri"/>
        </w:rPr>
        <w:t xml:space="preserve">Since (v) </w:t>
      </w:r>
      <w:r w:rsidRPr="00770208">
        <w:rPr>
          <w:rFonts w:ascii="Cambria Math" w:hAnsi="Cambria Math" w:cs="Cambria Math"/>
        </w:rPr>
        <w:t>∝</w:t>
      </w:r>
      <w:r w:rsidRPr="00770208">
        <w:rPr>
          <w:rFonts w:ascii="Calibri" w:hAnsi="Calibri" w:cs="Calibri"/>
        </w:rPr>
        <w:t xml:space="preserve"> 1/</w:t>
      </w:r>
      <m:oMath>
        <m:rad>
          <m:radPr>
            <m:degHide m:val="1"/>
            <m:ctrlPr>
              <w:rPr>
                <w:rFonts w:ascii="Cambria Math" w:hAnsi="Cambria Math" w:cs="Calibri"/>
              </w:rPr>
            </m:ctrlPr>
          </m:radPr>
          <m:deg/>
          <m:e>
            <m:r>
              <m:rPr>
                <m:sty m:val="p"/>
              </m:rPr>
              <w:rPr>
                <w:rFonts w:ascii="Cambria Math" w:hAnsi="Cambria Math" w:cs="Calibri"/>
              </w:rPr>
              <m:t>M</m:t>
            </m:r>
          </m:e>
        </m:rad>
      </m:oMath>
      <w:r w:rsidRPr="00770208">
        <w:rPr>
          <w:rFonts w:ascii="Calibri" w:hAnsi="Calibri" w:cs="Calibri"/>
        </w:rPr>
        <w:t xml:space="preserve"> and n </w:t>
      </w:r>
      <w:r w:rsidRPr="00770208">
        <w:rPr>
          <w:rFonts w:ascii="Cambria Math" w:hAnsi="Cambria Math" w:cs="Cambria Math"/>
        </w:rPr>
        <w:t>∝</w:t>
      </w:r>
      <w:r w:rsidRPr="00770208">
        <w:rPr>
          <w:rFonts w:ascii="Calibri" w:hAnsi="Calibri" w:cs="Calibri"/>
        </w:rPr>
        <w:t xml:space="preserve"> ρ/M (at constant P and T, ρ </w:t>
      </w:r>
      <w:r w:rsidRPr="00770208">
        <w:rPr>
          <w:rFonts w:ascii="Cambria Math" w:hAnsi="Cambria Math" w:cs="Cambria Math"/>
        </w:rPr>
        <w:t>∝</w:t>
      </w:r>
      <w:r w:rsidRPr="00770208">
        <w:rPr>
          <w:rFonts w:ascii="Calibri" w:hAnsi="Calibri" w:cs="Calibri"/>
        </w:rPr>
        <w:t xml:space="preserve"> M), we get:</w:t>
      </w:r>
    </w:p>
    <w:p w14:paraId="5DF7B5BC" w14:textId="77777777" w:rsidR="006A2E96" w:rsidRPr="00770208" w:rsidRDefault="006A2E96" w:rsidP="006A2E96">
      <w:pPr>
        <w:rPr>
          <w:rFonts w:ascii="Calibri" w:hAnsi="Calibri" w:cs="Calibri"/>
        </w:rPr>
      </w:pPr>
      <w:r w:rsidRPr="00770208">
        <w:rPr>
          <w:rFonts w:ascii="Calibri" w:hAnsi="Calibri" w:cs="Calibri"/>
        </w:rPr>
        <w:t xml:space="preserve">Rate </w:t>
      </w:r>
      <w:r w:rsidRPr="00770208">
        <w:rPr>
          <w:rFonts w:ascii="Cambria Math" w:hAnsi="Cambria Math" w:cs="Cambria Math"/>
        </w:rPr>
        <w:t>∝</w:t>
      </w:r>
      <w:r w:rsidRPr="00770208">
        <w:rPr>
          <w:rFonts w:ascii="Calibri" w:hAnsi="Calibri" w:cs="Calibri"/>
        </w:rPr>
        <w:t xml:space="preserve"> ρ(v)/M </w:t>
      </w:r>
      <w:r w:rsidRPr="00770208">
        <w:rPr>
          <w:rFonts w:ascii="Cambria Math" w:hAnsi="Cambria Math" w:cs="Cambria Math"/>
        </w:rPr>
        <w:t>∝</w:t>
      </w:r>
      <w:r w:rsidRPr="00770208">
        <w:rPr>
          <w:rFonts w:ascii="Calibri" w:hAnsi="Calibri" w:cs="Calibri"/>
        </w:rPr>
        <w:t xml:space="preserve"> M × (1/</w:t>
      </w:r>
      <m:oMath>
        <m:rad>
          <m:radPr>
            <m:degHide m:val="1"/>
            <m:ctrlPr>
              <w:rPr>
                <w:rFonts w:ascii="Cambria Math" w:hAnsi="Cambria Math" w:cs="Calibri"/>
              </w:rPr>
            </m:ctrlPr>
          </m:radPr>
          <m:deg/>
          <m:e>
            <m:r>
              <m:rPr>
                <m:sty m:val="p"/>
              </m:rPr>
              <w:rPr>
                <w:rFonts w:ascii="Cambria Math" w:hAnsi="Cambria Math" w:cs="Calibri"/>
              </w:rPr>
              <m:t>M</m:t>
            </m:r>
          </m:e>
        </m:rad>
      </m:oMath>
      <w:r w:rsidRPr="00770208">
        <w:rPr>
          <w:rFonts w:ascii="Calibri" w:hAnsi="Calibri" w:cs="Calibri"/>
        </w:rPr>
        <w:t>) / M = 1/</w:t>
      </w:r>
      <m:oMath>
        <m:rad>
          <m:radPr>
            <m:degHide m:val="1"/>
            <m:ctrlPr>
              <w:rPr>
                <w:rFonts w:ascii="Cambria Math" w:hAnsi="Cambria Math" w:cs="Calibri"/>
              </w:rPr>
            </m:ctrlPr>
          </m:radPr>
          <m:deg/>
          <m:e>
            <m:r>
              <m:rPr>
                <m:sty m:val="p"/>
              </m:rPr>
              <w:rPr>
                <w:rFonts w:ascii="Cambria Math" w:hAnsi="Cambria Math" w:cs="Calibri"/>
              </w:rPr>
              <m:t>M</m:t>
            </m:r>
          </m:e>
        </m:rad>
      </m:oMath>
    </w:p>
    <w:p w14:paraId="0303C617" w14:textId="77777777" w:rsidR="006A2E96" w:rsidRPr="00770208" w:rsidRDefault="006A2E96" w:rsidP="006A2E96">
      <w:pPr>
        <w:rPr>
          <w:rFonts w:ascii="Calibri" w:hAnsi="Calibri" w:cs="Calibri"/>
        </w:rPr>
      </w:pPr>
    </w:p>
    <w:p w14:paraId="42D31D33" w14:textId="065F71B8" w:rsidR="006A2E96" w:rsidRPr="00770208" w:rsidRDefault="00AB3BA8" w:rsidP="00AB3BA8">
      <w:pPr>
        <w:pStyle w:val="Heading3"/>
        <w:rPr>
          <w:rFonts w:ascii="Calibri" w:hAnsi="Calibri" w:cs="Calibri"/>
          <w:color w:val="auto"/>
        </w:rPr>
      </w:pPr>
      <w:bookmarkStart w:id="36" w:name="_Toc219667122"/>
      <w:r w:rsidRPr="00770208">
        <w:rPr>
          <w:rFonts w:ascii="Calibri" w:hAnsi="Calibri" w:cs="Calibri"/>
          <w:color w:val="auto"/>
        </w:rPr>
        <w:t xml:space="preserve">4.3.4. </w:t>
      </w:r>
      <w:r w:rsidR="006A2E96" w:rsidRPr="00770208">
        <w:rPr>
          <w:rFonts w:ascii="Calibri" w:hAnsi="Calibri" w:cs="Calibri"/>
          <w:color w:val="auto"/>
        </w:rPr>
        <w:t>Industrial Applications:</w:t>
      </w:r>
      <w:bookmarkEnd w:id="36"/>
    </w:p>
    <w:p w14:paraId="3813F3E3" w14:textId="77777777" w:rsidR="006A2E96" w:rsidRPr="00770208" w:rsidRDefault="006A2E96" w:rsidP="006A2E96">
      <w:pPr>
        <w:rPr>
          <w:rFonts w:ascii="Calibri" w:hAnsi="Calibri" w:cs="Calibri"/>
        </w:rPr>
      </w:pPr>
      <w:r w:rsidRPr="00770208">
        <w:rPr>
          <w:rFonts w:ascii="Calibri" w:hAnsi="Calibri" w:cs="Calibri"/>
        </w:rPr>
        <w:t>1.Uranium enrichment: Gaseous diffusion of UF₆ exploits the slight mass difference between ²³⁵UF₆ and ²³⁸UF₆</w:t>
      </w:r>
    </w:p>
    <w:p w14:paraId="70802B72" w14:textId="77777777" w:rsidR="006A2E96" w:rsidRPr="00770208" w:rsidRDefault="006A2E96" w:rsidP="006A2E96">
      <w:pPr>
        <w:rPr>
          <w:rFonts w:ascii="Calibri" w:hAnsi="Calibri" w:cs="Calibri"/>
        </w:rPr>
      </w:pPr>
      <w:r w:rsidRPr="00770208">
        <w:rPr>
          <w:rFonts w:ascii="Calibri" w:hAnsi="Calibri" w:cs="Calibri"/>
        </w:rPr>
        <w:t>2.Isotope separation: Deuterium from hydrogen, carbon isotopes</w:t>
      </w:r>
    </w:p>
    <w:p w14:paraId="000FA868" w14:textId="77777777" w:rsidR="006A2E96" w:rsidRPr="00770208" w:rsidRDefault="006A2E96" w:rsidP="006A2E96">
      <w:pPr>
        <w:rPr>
          <w:rFonts w:ascii="Calibri" w:hAnsi="Calibri" w:cs="Calibri"/>
        </w:rPr>
      </w:pPr>
      <w:r w:rsidRPr="00770208">
        <w:rPr>
          <w:rFonts w:ascii="Calibri" w:hAnsi="Calibri" w:cs="Calibri"/>
        </w:rPr>
        <w:t>3.Gas purification: Separation of noble gases, hydrogen recovery</w:t>
      </w:r>
    </w:p>
    <w:p w14:paraId="73BC5826" w14:textId="77777777" w:rsidR="006A2E96" w:rsidRPr="00770208" w:rsidRDefault="006A2E96" w:rsidP="006A2E96">
      <w:pPr>
        <w:rPr>
          <w:rFonts w:ascii="Calibri" w:hAnsi="Calibri" w:cs="Calibri"/>
        </w:rPr>
      </w:pPr>
      <w:r w:rsidRPr="00770208">
        <w:rPr>
          <w:rFonts w:ascii="Calibri" w:hAnsi="Calibri" w:cs="Calibri"/>
        </w:rPr>
        <w:t>4.Leak detection: Using tracer gases (helium) with high effusion rates</w:t>
      </w:r>
    </w:p>
    <w:p w14:paraId="1B8E96C1" w14:textId="77777777" w:rsidR="006A2E96" w:rsidRPr="00770208" w:rsidRDefault="006A2E96" w:rsidP="006A2E96">
      <w:pPr>
        <w:rPr>
          <w:rFonts w:ascii="Calibri" w:hAnsi="Calibri" w:cs="Calibri"/>
        </w:rPr>
      </w:pPr>
    </w:p>
    <w:p w14:paraId="483A2F6C" w14:textId="2EA6BB1A" w:rsidR="006A2E96" w:rsidRPr="00770208" w:rsidRDefault="00AB3BA8" w:rsidP="00AB3BA8">
      <w:pPr>
        <w:pStyle w:val="Heading3"/>
        <w:rPr>
          <w:rFonts w:ascii="Calibri" w:hAnsi="Calibri" w:cs="Calibri"/>
          <w:color w:val="auto"/>
        </w:rPr>
      </w:pPr>
      <w:bookmarkStart w:id="37" w:name="_Toc219667123"/>
      <w:r w:rsidRPr="00770208">
        <w:rPr>
          <w:rFonts w:ascii="Calibri" w:hAnsi="Calibri" w:cs="Calibri"/>
          <w:color w:val="auto"/>
        </w:rPr>
        <w:t xml:space="preserve">4.3.5. </w:t>
      </w:r>
      <w:r w:rsidR="006A2E96" w:rsidRPr="00770208">
        <w:rPr>
          <w:rFonts w:ascii="Calibri" w:hAnsi="Calibri" w:cs="Calibri"/>
          <w:color w:val="auto"/>
        </w:rPr>
        <w:t>Atmospheric Implications:</w:t>
      </w:r>
      <w:bookmarkEnd w:id="37"/>
    </w:p>
    <w:p w14:paraId="7B3A1CBF" w14:textId="77777777" w:rsidR="006A2E96" w:rsidRPr="00770208" w:rsidRDefault="006A2E96" w:rsidP="006A2E96">
      <w:pPr>
        <w:rPr>
          <w:rFonts w:ascii="Calibri" w:hAnsi="Calibri" w:cs="Calibri"/>
        </w:rPr>
      </w:pPr>
      <w:r w:rsidRPr="00770208">
        <w:rPr>
          <w:rFonts w:ascii="Calibri" w:hAnsi="Calibri" w:cs="Calibri"/>
        </w:rPr>
        <w:t>Graham's law explains:</w:t>
      </w:r>
    </w:p>
    <w:p w14:paraId="7F6DB568" w14:textId="77777777" w:rsidR="006A2E96" w:rsidRPr="00770208" w:rsidRDefault="006A2E96" w:rsidP="006A2E96">
      <w:pPr>
        <w:rPr>
          <w:rFonts w:ascii="Calibri" w:hAnsi="Calibri" w:cs="Calibri"/>
        </w:rPr>
      </w:pPr>
      <w:r w:rsidRPr="00770208">
        <w:rPr>
          <w:rFonts w:ascii="Calibri" w:hAnsi="Calibri" w:cs="Calibri"/>
        </w:rPr>
        <w:t>- Why light gases (H₂, He) escape planetary atmospheres more readily</w:t>
      </w:r>
    </w:p>
    <w:p w14:paraId="2ED557E2" w14:textId="77777777" w:rsidR="006A2E96" w:rsidRPr="00770208" w:rsidRDefault="006A2E96" w:rsidP="006A2E96">
      <w:pPr>
        <w:rPr>
          <w:rFonts w:ascii="Calibri" w:hAnsi="Calibri" w:cs="Calibri"/>
        </w:rPr>
      </w:pPr>
      <w:r w:rsidRPr="00770208">
        <w:rPr>
          <w:rFonts w:ascii="Calibri" w:hAnsi="Calibri" w:cs="Calibri"/>
        </w:rPr>
        <w:t>- The composition of Earth's atmosphere over geological time</w:t>
      </w:r>
    </w:p>
    <w:p w14:paraId="499951BE" w14:textId="77777777" w:rsidR="006A2E96" w:rsidRPr="00770208" w:rsidRDefault="006A2E96" w:rsidP="006A2E96">
      <w:pPr>
        <w:rPr>
          <w:rFonts w:ascii="Calibri" w:hAnsi="Calibri" w:cs="Calibri"/>
        </w:rPr>
      </w:pPr>
      <w:r w:rsidRPr="00770208">
        <w:rPr>
          <w:rFonts w:ascii="Calibri" w:hAnsi="Calibri" w:cs="Calibri"/>
        </w:rPr>
        <w:t>- The hydrogen loss from exoplanets</w:t>
      </w:r>
    </w:p>
    <w:p w14:paraId="19E1BB4B" w14:textId="77777777" w:rsidR="006A2E96" w:rsidRPr="00770208" w:rsidRDefault="006A2E96" w:rsidP="00AB3BA8">
      <w:pPr>
        <w:pStyle w:val="Heading3"/>
        <w:rPr>
          <w:rFonts w:ascii="Calibri" w:hAnsi="Calibri" w:cs="Calibri"/>
          <w:color w:val="auto"/>
        </w:rPr>
      </w:pPr>
    </w:p>
    <w:p w14:paraId="03DAFADA" w14:textId="3FF9F45D" w:rsidR="006A2E96" w:rsidRPr="00770208" w:rsidRDefault="00AB3BA8" w:rsidP="00AB3BA8">
      <w:pPr>
        <w:pStyle w:val="Heading3"/>
        <w:rPr>
          <w:rFonts w:ascii="Calibri" w:hAnsi="Calibri" w:cs="Calibri"/>
          <w:color w:val="auto"/>
        </w:rPr>
      </w:pPr>
      <w:bookmarkStart w:id="38" w:name="_Toc219667124"/>
      <w:r w:rsidRPr="00770208">
        <w:rPr>
          <w:rFonts w:ascii="Calibri" w:hAnsi="Calibri" w:cs="Calibri"/>
          <w:color w:val="auto"/>
        </w:rPr>
        <w:t xml:space="preserve">4.3.6. </w:t>
      </w:r>
      <w:r w:rsidR="006A2E96" w:rsidRPr="00770208">
        <w:rPr>
          <w:rFonts w:ascii="Calibri" w:hAnsi="Calibri" w:cs="Calibri"/>
          <w:color w:val="auto"/>
        </w:rPr>
        <w:t>Limitations:</w:t>
      </w:r>
      <w:bookmarkEnd w:id="38"/>
    </w:p>
    <w:p w14:paraId="02D61F11" w14:textId="77777777" w:rsidR="006A2E96" w:rsidRPr="00770208" w:rsidRDefault="006A2E96" w:rsidP="006A2E96">
      <w:pPr>
        <w:rPr>
          <w:rFonts w:ascii="Calibri" w:hAnsi="Calibri" w:cs="Calibri"/>
        </w:rPr>
      </w:pPr>
      <w:r w:rsidRPr="00770208">
        <w:rPr>
          <w:rFonts w:ascii="Calibri" w:hAnsi="Calibri" w:cs="Calibri"/>
        </w:rPr>
        <w:t>Graham's law assumes:</w:t>
      </w:r>
    </w:p>
    <w:p w14:paraId="6B72868C" w14:textId="77777777" w:rsidR="006A2E96" w:rsidRPr="00770208" w:rsidRDefault="006A2E96" w:rsidP="006A2E96">
      <w:pPr>
        <w:rPr>
          <w:rFonts w:ascii="Calibri" w:hAnsi="Calibri" w:cs="Calibri"/>
        </w:rPr>
      </w:pPr>
      <w:r w:rsidRPr="00770208">
        <w:rPr>
          <w:rFonts w:ascii="Calibri" w:hAnsi="Calibri" w:cs="Calibri"/>
        </w:rPr>
        <w:t>1. Ideal gas behaviour</w:t>
      </w:r>
    </w:p>
    <w:p w14:paraId="23A08B9F" w14:textId="77777777" w:rsidR="006A2E96" w:rsidRPr="00770208" w:rsidRDefault="006A2E96" w:rsidP="006A2E96">
      <w:pPr>
        <w:rPr>
          <w:rFonts w:ascii="Calibri" w:hAnsi="Calibri" w:cs="Calibri"/>
        </w:rPr>
      </w:pPr>
      <w:r w:rsidRPr="00770208">
        <w:rPr>
          <w:rFonts w:ascii="Calibri" w:hAnsi="Calibri" w:cs="Calibri"/>
        </w:rPr>
        <w:t>2. Small pressure difference across orifice</w:t>
      </w:r>
    </w:p>
    <w:p w14:paraId="61190663" w14:textId="77777777" w:rsidR="006A2E96" w:rsidRPr="00770208" w:rsidRDefault="006A2E96" w:rsidP="006A2E96">
      <w:pPr>
        <w:rPr>
          <w:rFonts w:ascii="Calibri" w:hAnsi="Calibri" w:cs="Calibri"/>
        </w:rPr>
      </w:pPr>
      <w:r w:rsidRPr="00770208">
        <w:rPr>
          <w:rFonts w:ascii="Calibri" w:hAnsi="Calibri" w:cs="Calibri"/>
        </w:rPr>
        <w:t>3. Hole diameter &lt;&lt; mean free path</w:t>
      </w:r>
    </w:p>
    <w:p w14:paraId="1816E393" w14:textId="77777777" w:rsidR="006A2E96" w:rsidRPr="00770208" w:rsidRDefault="006A2E96" w:rsidP="006A2E96">
      <w:pPr>
        <w:rPr>
          <w:rFonts w:ascii="Calibri" w:hAnsi="Calibri" w:cs="Calibri"/>
        </w:rPr>
      </w:pPr>
      <w:r w:rsidRPr="00770208">
        <w:rPr>
          <w:rFonts w:ascii="Calibri" w:hAnsi="Calibri" w:cs="Calibri"/>
        </w:rPr>
        <w:t>4. Isothermal conditions</w:t>
      </w:r>
    </w:p>
    <w:p w14:paraId="41254F8D" w14:textId="77777777" w:rsidR="006A2E96" w:rsidRPr="00770208" w:rsidRDefault="006A2E96" w:rsidP="006A2E96">
      <w:pPr>
        <w:rPr>
          <w:rFonts w:ascii="Calibri" w:hAnsi="Calibri" w:cs="Calibri"/>
        </w:rPr>
      </w:pPr>
    </w:p>
    <w:p w14:paraId="4F69A332" w14:textId="77777777" w:rsidR="006A2E96" w:rsidRPr="00770208" w:rsidRDefault="006A2E96" w:rsidP="006A2E96">
      <w:pPr>
        <w:rPr>
          <w:rFonts w:ascii="Calibri" w:hAnsi="Calibri" w:cs="Calibri"/>
        </w:rPr>
      </w:pPr>
      <w:r w:rsidRPr="00770208">
        <w:rPr>
          <w:rFonts w:ascii="Calibri" w:hAnsi="Calibri" w:cs="Calibri"/>
        </w:rPr>
        <w:t>In practice, deviations occur due to non-ideal behaviour, viscous flow, and surface interactions.</w:t>
      </w:r>
    </w:p>
    <w:p w14:paraId="6ADCFCAD" w14:textId="4DDACADD" w:rsidR="00AD2962" w:rsidRPr="00770208" w:rsidRDefault="00AD2962">
      <w:pPr>
        <w:rPr>
          <w:rFonts w:ascii="Calibri" w:hAnsi="Calibri" w:cs="Calibri"/>
        </w:rPr>
      </w:pPr>
      <w:r w:rsidRPr="00770208">
        <w:rPr>
          <w:rFonts w:ascii="Calibri" w:hAnsi="Calibri" w:cs="Calibri"/>
        </w:rPr>
        <w:br w:type="page"/>
      </w:r>
    </w:p>
    <w:p w14:paraId="3922DB35" w14:textId="6D777FDE" w:rsidR="00AD2962" w:rsidRPr="00770208" w:rsidRDefault="00AD2962" w:rsidP="00AD2962">
      <w:pPr>
        <w:pStyle w:val="Heading1"/>
        <w:numPr>
          <w:ilvl w:val="0"/>
          <w:numId w:val="1"/>
        </w:numPr>
        <w:rPr>
          <w:rFonts w:ascii="Calibri" w:hAnsi="Calibri" w:cs="Calibri"/>
          <w:color w:val="000000" w:themeColor="text1"/>
        </w:rPr>
      </w:pPr>
      <w:bookmarkStart w:id="39" w:name="_Toc219667125"/>
      <w:r w:rsidRPr="00770208">
        <w:rPr>
          <w:rFonts w:ascii="Calibri" w:hAnsi="Calibri" w:cs="Calibri"/>
          <w:color w:val="000000" w:themeColor="text1"/>
        </w:rPr>
        <w:lastRenderedPageBreak/>
        <w:t>CONCLUSION</w:t>
      </w:r>
      <w:bookmarkEnd w:id="39"/>
    </w:p>
    <w:p w14:paraId="09405035" w14:textId="77777777" w:rsidR="00AD2962" w:rsidRPr="00AD2962" w:rsidRDefault="00AD2962" w:rsidP="00AD2962">
      <w:pPr>
        <w:rPr>
          <w:rFonts w:ascii="Calibri" w:hAnsi="Calibri" w:cs="Calibri"/>
        </w:rPr>
      </w:pPr>
    </w:p>
    <w:p w14:paraId="0351AD77" w14:textId="450F86D0" w:rsidR="00AD2962" w:rsidRPr="00AD2962" w:rsidRDefault="00AD2962" w:rsidP="00AD2962">
      <w:pPr>
        <w:rPr>
          <w:rFonts w:ascii="Calibri" w:hAnsi="Calibri" w:cs="Calibri"/>
        </w:rPr>
      </w:pPr>
      <w:r w:rsidRPr="00AD2962">
        <w:rPr>
          <w:rFonts w:ascii="Calibri" w:hAnsi="Calibri" w:cs="Calibri"/>
        </w:rPr>
        <w:t xml:space="preserve">This coursework demonstrates the essential integration of mathematical rigor with thermodynamic theory. Numerical problems validate fundamental laws such as the ideal gas law, first law of thermodynamics, and kinetic theory relations, while theoretical discussions bridge idealized models (Carnot cycle, ideal gas) and real-world complexities (Van der Waals corrections, </w:t>
      </w:r>
      <w:r w:rsidR="001E558A" w:rsidRPr="00770208">
        <w:rPr>
          <w:rFonts w:ascii="Calibri" w:hAnsi="Calibri" w:cs="Calibri"/>
        </w:rPr>
        <w:t>irreversibility</w:t>
      </w:r>
      <w:r w:rsidRPr="00AD2962">
        <w:rPr>
          <w:rFonts w:ascii="Calibri" w:hAnsi="Calibri" w:cs="Calibri"/>
        </w:rPr>
        <w:t>).</w:t>
      </w:r>
    </w:p>
    <w:p w14:paraId="6F786826" w14:textId="77777777" w:rsidR="00AD2962" w:rsidRPr="00AD2962" w:rsidRDefault="00AD2962" w:rsidP="00AD2962">
      <w:pPr>
        <w:rPr>
          <w:rFonts w:ascii="Calibri" w:hAnsi="Calibri" w:cs="Calibri"/>
        </w:rPr>
      </w:pPr>
    </w:p>
    <w:p w14:paraId="7940634E" w14:textId="77777777" w:rsidR="00AD2962" w:rsidRPr="00AD2962" w:rsidRDefault="00AD2962" w:rsidP="00AD2962">
      <w:pPr>
        <w:rPr>
          <w:rFonts w:ascii="Calibri" w:hAnsi="Calibri" w:cs="Calibri"/>
        </w:rPr>
      </w:pPr>
      <w:r w:rsidRPr="00AD2962">
        <w:rPr>
          <w:rFonts w:ascii="Calibri" w:hAnsi="Calibri" w:cs="Calibri"/>
        </w:rPr>
        <w:t>Key insights include:</w:t>
      </w:r>
    </w:p>
    <w:p w14:paraId="362E8EAA" w14:textId="77777777" w:rsidR="00AD2962" w:rsidRPr="00AD2962" w:rsidRDefault="00AD2962" w:rsidP="00AD2962">
      <w:pPr>
        <w:rPr>
          <w:rFonts w:ascii="Calibri" w:hAnsi="Calibri" w:cs="Calibri"/>
        </w:rPr>
      </w:pPr>
      <w:r w:rsidRPr="00AD2962">
        <w:rPr>
          <w:rFonts w:ascii="Calibri" w:hAnsi="Calibri" w:cs="Calibri"/>
        </w:rPr>
        <w:t>1.Microscopic-macroscopic connection: Molecular properties determine bulk behaviour</w:t>
      </w:r>
    </w:p>
    <w:p w14:paraId="3323D5D1" w14:textId="77777777" w:rsidR="00AD2962" w:rsidRPr="00AD2962" w:rsidRDefault="00AD2962" w:rsidP="00AD2962">
      <w:pPr>
        <w:rPr>
          <w:rFonts w:ascii="Calibri" w:hAnsi="Calibri" w:cs="Calibri"/>
        </w:rPr>
      </w:pPr>
      <w:r w:rsidRPr="00AD2962">
        <w:rPr>
          <w:rFonts w:ascii="Calibri" w:hAnsi="Calibri" w:cs="Calibri"/>
        </w:rPr>
        <w:t>2.Ideal versus real: All models have limits; knowing these limits is crucial for engineering design</w:t>
      </w:r>
    </w:p>
    <w:p w14:paraId="00CE8666" w14:textId="77777777" w:rsidR="00AD2962" w:rsidRPr="00AD2962" w:rsidRDefault="00AD2962" w:rsidP="00AD2962">
      <w:pPr>
        <w:rPr>
          <w:rFonts w:ascii="Calibri" w:hAnsi="Calibri" w:cs="Calibri"/>
        </w:rPr>
      </w:pPr>
      <w:r w:rsidRPr="00AD2962">
        <w:rPr>
          <w:rFonts w:ascii="Calibri" w:hAnsi="Calibri" w:cs="Calibri"/>
        </w:rPr>
        <w:t>3.Efficiency limits: The Second Law sets fundamental bounds on energy conversion</w:t>
      </w:r>
    </w:p>
    <w:p w14:paraId="0E06B7DF" w14:textId="77777777" w:rsidR="00AD2962" w:rsidRPr="00AD2962" w:rsidRDefault="00AD2962" w:rsidP="00AD2962">
      <w:pPr>
        <w:rPr>
          <w:rFonts w:ascii="Calibri" w:hAnsi="Calibri" w:cs="Calibri"/>
        </w:rPr>
      </w:pPr>
      <w:r w:rsidRPr="00AD2962">
        <w:rPr>
          <w:rFonts w:ascii="Calibri" w:hAnsi="Calibri" w:cs="Calibri"/>
        </w:rPr>
        <w:t>4.Mathematical framework: Thermodynamics provides powerful predictive tools when properly applied</w:t>
      </w:r>
    </w:p>
    <w:p w14:paraId="32C89E0F" w14:textId="77777777" w:rsidR="00AD2962" w:rsidRPr="00AD2962" w:rsidRDefault="00AD2962" w:rsidP="00AD2962">
      <w:pPr>
        <w:rPr>
          <w:rFonts w:ascii="Calibri" w:hAnsi="Calibri" w:cs="Calibri"/>
        </w:rPr>
      </w:pPr>
      <w:r w:rsidRPr="00AD2962">
        <w:rPr>
          <w:rFonts w:ascii="Calibri" w:hAnsi="Calibri" w:cs="Calibri"/>
        </w:rPr>
        <w:t>The analysis confirms the universal relevance of thermodynamic principles in engineering systems ranging from power generation and refrigeration to aerospace propulsion and environmental control. Future advancements in materials science (high-temperature alloys, superconductors) and nanotechnology (molecular machines, quantum thermal devices) may push systems closer to thermodynamic limits, but the foundational laws will remain inviolable guides for energy conversion and management.</w:t>
      </w:r>
    </w:p>
    <w:p w14:paraId="556485B2" w14:textId="77777777" w:rsidR="00AD2962" w:rsidRPr="00AD2962" w:rsidRDefault="00AD2962" w:rsidP="00AD2962">
      <w:pPr>
        <w:rPr>
          <w:rFonts w:ascii="Calibri" w:hAnsi="Calibri" w:cs="Calibri"/>
        </w:rPr>
      </w:pPr>
      <w:r w:rsidRPr="00AD2962">
        <w:rPr>
          <w:rFonts w:ascii="Calibri" w:hAnsi="Calibri" w:cs="Calibri"/>
        </w:rPr>
        <w:t>As global energy demands grow and climate concerns intensify, thermodynamic efficiency becomes not just an engineering goal but an environmental imperative. The principles explored in this coursework—from Carnot's elegant efficiency formula to Van der Waals' molecular corrections—provide the intellectual toolkit needed to design sustainable energy systems for the 21st century.</w:t>
      </w:r>
    </w:p>
    <w:p w14:paraId="0C69D080" w14:textId="77777777" w:rsidR="00AD2962" w:rsidRPr="00AD2962" w:rsidRDefault="00AD2962" w:rsidP="00AD2962">
      <w:pPr>
        <w:rPr>
          <w:rFonts w:ascii="Calibri" w:hAnsi="Calibri" w:cs="Calibri"/>
        </w:rPr>
      </w:pPr>
    </w:p>
    <w:p w14:paraId="52707D97" w14:textId="77777777" w:rsidR="00AD2962" w:rsidRPr="00AD2962" w:rsidRDefault="00AD2962" w:rsidP="00AD2962">
      <w:pPr>
        <w:rPr>
          <w:rFonts w:ascii="Calibri" w:hAnsi="Calibri" w:cs="Calibri"/>
        </w:rPr>
      </w:pPr>
    </w:p>
    <w:p w14:paraId="408EE172" w14:textId="77777777" w:rsidR="00AD2962" w:rsidRPr="00AD2962" w:rsidRDefault="00AD2962" w:rsidP="00AD2962">
      <w:pPr>
        <w:rPr>
          <w:rFonts w:ascii="Calibri" w:hAnsi="Calibri" w:cs="Calibri"/>
        </w:rPr>
      </w:pPr>
    </w:p>
    <w:p w14:paraId="446BB937" w14:textId="77777777" w:rsidR="00AD2962" w:rsidRPr="00770208" w:rsidRDefault="00AD2962" w:rsidP="00AD2962">
      <w:pPr>
        <w:rPr>
          <w:rFonts w:ascii="Calibri" w:hAnsi="Calibri" w:cs="Calibri"/>
        </w:rPr>
      </w:pPr>
    </w:p>
    <w:p w14:paraId="412C09E1" w14:textId="77777777" w:rsidR="00AD2962" w:rsidRPr="00770208" w:rsidRDefault="00AD2962" w:rsidP="00AD2962">
      <w:pPr>
        <w:rPr>
          <w:rFonts w:ascii="Calibri" w:hAnsi="Calibri" w:cs="Calibri"/>
        </w:rPr>
      </w:pPr>
    </w:p>
    <w:p w14:paraId="4B164E91" w14:textId="77777777" w:rsidR="00AD2962" w:rsidRPr="00AD2962" w:rsidRDefault="00AD2962" w:rsidP="00AD2962">
      <w:pPr>
        <w:rPr>
          <w:rFonts w:ascii="Calibri" w:hAnsi="Calibri" w:cs="Calibri"/>
        </w:rPr>
      </w:pPr>
    </w:p>
    <w:p w14:paraId="73AD54E9" w14:textId="77777777" w:rsidR="00AD2962" w:rsidRPr="00AD2962" w:rsidRDefault="00AD2962" w:rsidP="00AD2962">
      <w:pPr>
        <w:rPr>
          <w:rFonts w:ascii="Calibri" w:hAnsi="Calibri" w:cs="Calibri"/>
        </w:rPr>
      </w:pPr>
    </w:p>
    <w:p w14:paraId="5B9F57FE" w14:textId="5DAE2EDD" w:rsidR="00AD2962" w:rsidRPr="00770208" w:rsidRDefault="00AD2962" w:rsidP="00383412">
      <w:pPr>
        <w:pStyle w:val="Heading1"/>
        <w:numPr>
          <w:ilvl w:val="0"/>
          <w:numId w:val="1"/>
        </w:numPr>
        <w:rPr>
          <w:rFonts w:ascii="Calibri" w:hAnsi="Calibri" w:cs="Calibri"/>
          <w:color w:val="000000" w:themeColor="text1"/>
        </w:rPr>
      </w:pPr>
      <w:bookmarkStart w:id="40" w:name="_Toc219667126"/>
      <w:r w:rsidRPr="00770208">
        <w:rPr>
          <w:rFonts w:ascii="Calibri" w:hAnsi="Calibri" w:cs="Calibri"/>
          <w:color w:val="000000" w:themeColor="text1"/>
        </w:rPr>
        <w:t>REFERENCES</w:t>
      </w:r>
      <w:bookmarkEnd w:id="40"/>
    </w:p>
    <w:p w14:paraId="2757B0B0" w14:textId="77777777" w:rsidR="002C204B" w:rsidRPr="00770208" w:rsidRDefault="002C204B" w:rsidP="00AD2962">
      <w:pPr>
        <w:rPr>
          <w:rFonts w:ascii="Calibri" w:hAnsi="Calibri" w:cs="Calibri"/>
        </w:rPr>
      </w:pPr>
    </w:p>
    <w:p w14:paraId="25BA1D65" w14:textId="77777777" w:rsidR="001E558A" w:rsidRPr="00770208" w:rsidRDefault="001E558A" w:rsidP="001E558A">
      <w:pPr>
        <w:pStyle w:val="ListParagraph"/>
        <w:numPr>
          <w:ilvl w:val="0"/>
          <w:numId w:val="5"/>
        </w:numPr>
        <w:rPr>
          <w:rFonts w:ascii="Calibri" w:hAnsi="Calibri" w:cs="Calibri"/>
        </w:rPr>
      </w:pPr>
      <w:r w:rsidRPr="00770208">
        <w:rPr>
          <w:rFonts w:ascii="Calibri" w:hAnsi="Calibri" w:cs="Calibri"/>
        </w:rPr>
        <w:t xml:space="preserve">Bejan, A., 2016. </w:t>
      </w:r>
      <w:r w:rsidRPr="00770208">
        <w:rPr>
          <w:rFonts w:ascii="Calibri" w:hAnsi="Calibri" w:cs="Calibri"/>
          <w:i/>
          <w:iCs/>
        </w:rPr>
        <w:t>Advanced engineering thermodynamics</w:t>
      </w:r>
      <w:r w:rsidRPr="00770208">
        <w:rPr>
          <w:rFonts w:ascii="Calibri" w:hAnsi="Calibri" w:cs="Calibri"/>
        </w:rPr>
        <w:t>. 4th ed. Hoboken: Wiley.</w:t>
      </w:r>
    </w:p>
    <w:p w14:paraId="70066A07" w14:textId="77777777" w:rsidR="001E558A" w:rsidRPr="00770208" w:rsidRDefault="001E558A" w:rsidP="001E558A">
      <w:pPr>
        <w:pStyle w:val="ListParagraph"/>
        <w:numPr>
          <w:ilvl w:val="0"/>
          <w:numId w:val="5"/>
        </w:numPr>
        <w:rPr>
          <w:rFonts w:ascii="Calibri" w:hAnsi="Calibri" w:cs="Calibri"/>
        </w:rPr>
      </w:pPr>
      <w:proofErr w:type="spellStart"/>
      <w:r w:rsidRPr="00770208">
        <w:rPr>
          <w:rFonts w:ascii="Calibri" w:hAnsi="Calibri" w:cs="Calibri"/>
        </w:rPr>
        <w:t>Çengel</w:t>
      </w:r>
      <w:proofErr w:type="spellEnd"/>
      <w:r w:rsidRPr="00770208">
        <w:rPr>
          <w:rFonts w:ascii="Calibri" w:hAnsi="Calibri" w:cs="Calibri"/>
        </w:rPr>
        <w:t xml:space="preserve">, Y.A. and Boles, M.A., 2019. </w:t>
      </w:r>
      <w:r w:rsidRPr="00770208">
        <w:rPr>
          <w:rFonts w:ascii="Calibri" w:hAnsi="Calibri" w:cs="Calibri"/>
          <w:i/>
          <w:iCs/>
        </w:rPr>
        <w:t>Thermodynamics: an engineering approach</w:t>
      </w:r>
      <w:r w:rsidRPr="00770208">
        <w:rPr>
          <w:rFonts w:ascii="Calibri" w:hAnsi="Calibri" w:cs="Calibri"/>
        </w:rPr>
        <w:t>. 9th ed. New York: McGraw-Hill Education.</w:t>
      </w:r>
    </w:p>
    <w:p w14:paraId="411E938A" w14:textId="77777777" w:rsidR="001E558A" w:rsidRPr="00770208" w:rsidRDefault="001E558A" w:rsidP="001E558A">
      <w:pPr>
        <w:pStyle w:val="ListParagraph"/>
        <w:numPr>
          <w:ilvl w:val="0"/>
          <w:numId w:val="5"/>
        </w:numPr>
        <w:rPr>
          <w:rFonts w:ascii="Calibri" w:hAnsi="Calibri" w:cs="Calibri"/>
        </w:rPr>
      </w:pPr>
      <w:r w:rsidRPr="00770208">
        <w:rPr>
          <w:rFonts w:ascii="Calibri" w:hAnsi="Calibri" w:cs="Calibri"/>
        </w:rPr>
        <w:t xml:space="preserve">Stoecker, W.F. and Jones, J.W., 1982. </w:t>
      </w:r>
      <w:r w:rsidRPr="00770208">
        <w:rPr>
          <w:rFonts w:ascii="Calibri" w:hAnsi="Calibri" w:cs="Calibri"/>
          <w:i/>
          <w:iCs/>
        </w:rPr>
        <w:t>Refrigeration and air conditioning</w:t>
      </w:r>
      <w:r w:rsidRPr="00770208">
        <w:rPr>
          <w:rFonts w:ascii="Calibri" w:hAnsi="Calibri" w:cs="Calibri"/>
        </w:rPr>
        <w:t>. 2nd ed. New York: McGraw-Hill.</w:t>
      </w:r>
    </w:p>
    <w:p w14:paraId="44AC6C0E" w14:textId="2CDAD2F8" w:rsidR="001E558A" w:rsidRPr="00770208" w:rsidRDefault="001E558A" w:rsidP="001E558A">
      <w:pPr>
        <w:pStyle w:val="ListParagraph"/>
        <w:numPr>
          <w:ilvl w:val="0"/>
          <w:numId w:val="5"/>
        </w:numPr>
        <w:rPr>
          <w:rFonts w:ascii="Calibri" w:hAnsi="Calibri" w:cs="Calibri"/>
        </w:rPr>
      </w:pPr>
      <w:r w:rsidRPr="00770208">
        <w:rPr>
          <w:rFonts w:ascii="Calibri" w:hAnsi="Calibri" w:cs="Calibri"/>
        </w:rPr>
        <w:t xml:space="preserve">Moran, M.J. and Shapiro, H.N., 2018. </w:t>
      </w:r>
      <w:r w:rsidRPr="00770208">
        <w:rPr>
          <w:rFonts w:ascii="Calibri" w:hAnsi="Calibri" w:cs="Calibri"/>
          <w:i/>
          <w:iCs/>
        </w:rPr>
        <w:t>Fundamentals of engineering thermodynamics</w:t>
      </w:r>
      <w:r w:rsidRPr="00770208">
        <w:rPr>
          <w:rFonts w:ascii="Calibri" w:hAnsi="Calibri" w:cs="Calibri"/>
        </w:rPr>
        <w:t>. 8th ed. Hoboken: Wiley.</w:t>
      </w:r>
    </w:p>
    <w:p w14:paraId="0AFF941A" w14:textId="42CCC4F3" w:rsidR="00AD2962" w:rsidRPr="00770208" w:rsidRDefault="00AD2962" w:rsidP="001E558A">
      <w:pPr>
        <w:pStyle w:val="ListParagraph"/>
        <w:numPr>
          <w:ilvl w:val="0"/>
          <w:numId w:val="5"/>
        </w:numPr>
        <w:rPr>
          <w:rFonts w:ascii="Calibri" w:hAnsi="Calibri" w:cs="Calibri"/>
        </w:rPr>
      </w:pPr>
      <w:r w:rsidRPr="00770208">
        <w:rPr>
          <w:rFonts w:ascii="Calibri" w:hAnsi="Calibri" w:cs="Calibri"/>
        </w:rPr>
        <w:t xml:space="preserve">Atkins, P., &amp; de Paula, J. (2010). </w:t>
      </w:r>
      <w:r w:rsidRPr="00770208">
        <w:rPr>
          <w:rFonts w:ascii="Calibri" w:hAnsi="Calibri" w:cs="Calibri"/>
          <w:i/>
          <w:iCs/>
        </w:rPr>
        <w:t>Physical chemistry</w:t>
      </w:r>
      <w:r w:rsidRPr="00770208">
        <w:rPr>
          <w:rFonts w:ascii="Calibri" w:hAnsi="Calibri" w:cs="Calibri"/>
        </w:rPr>
        <w:t xml:space="preserve"> (9th ed.). Oxford University Press.</w:t>
      </w:r>
    </w:p>
    <w:p w14:paraId="09E16158" w14:textId="77777777" w:rsidR="00AD2962" w:rsidRPr="00770208" w:rsidRDefault="00AD2962" w:rsidP="001E558A">
      <w:pPr>
        <w:pStyle w:val="ListParagraph"/>
        <w:numPr>
          <w:ilvl w:val="0"/>
          <w:numId w:val="5"/>
        </w:numPr>
        <w:rPr>
          <w:rFonts w:ascii="Calibri" w:hAnsi="Calibri" w:cs="Calibri"/>
        </w:rPr>
      </w:pPr>
      <w:r w:rsidRPr="00770208">
        <w:rPr>
          <w:rFonts w:ascii="Calibri" w:hAnsi="Calibri" w:cs="Calibri"/>
        </w:rPr>
        <w:t xml:space="preserve">Callen, H. B. (1985). </w:t>
      </w:r>
      <w:r w:rsidRPr="00770208">
        <w:rPr>
          <w:rFonts w:ascii="Calibri" w:hAnsi="Calibri" w:cs="Calibri"/>
          <w:i/>
          <w:iCs/>
        </w:rPr>
        <w:t xml:space="preserve">Thermodynamics and an introduction to </w:t>
      </w:r>
      <w:proofErr w:type="spellStart"/>
      <w:r w:rsidRPr="00770208">
        <w:rPr>
          <w:rFonts w:ascii="Calibri" w:hAnsi="Calibri" w:cs="Calibri"/>
          <w:i/>
          <w:iCs/>
        </w:rPr>
        <w:t>thermostatistics</w:t>
      </w:r>
      <w:proofErr w:type="spellEnd"/>
      <w:r w:rsidRPr="00770208">
        <w:rPr>
          <w:rFonts w:ascii="Calibri" w:hAnsi="Calibri" w:cs="Calibri"/>
        </w:rPr>
        <w:t xml:space="preserve"> (2nd ed.). Wiley.</w:t>
      </w:r>
    </w:p>
    <w:p w14:paraId="266033C7" w14:textId="77777777" w:rsidR="00AD2962" w:rsidRPr="00770208" w:rsidRDefault="00AD2962" w:rsidP="001E558A">
      <w:pPr>
        <w:pStyle w:val="ListParagraph"/>
        <w:numPr>
          <w:ilvl w:val="0"/>
          <w:numId w:val="5"/>
        </w:numPr>
        <w:rPr>
          <w:rFonts w:ascii="Calibri" w:hAnsi="Calibri" w:cs="Calibri"/>
        </w:rPr>
      </w:pPr>
      <w:proofErr w:type="spellStart"/>
      <w:r w:rsidRPr="00770208">
        <w:rPr>
          <w:rFonts w:ascii="Calibri" w:hAnsi="Calibri" w:cs="Calibri"/>
        </w:rPr>
        <w:t>Cengel</w:t>
      </w:r>
      <w:proofErr w:type="spellEnd"/>
      <w:r w:rsidRPr="00770208">
        <w:rPr>
          <w:rFonts w:ascii="Calibri" w:hAnsi="Calibri" w:cs="Calibri"/>
        </w:rPr>
        <w:t xml:space="preserve">, Y. A., &amp; Boles, M. A. (2019). </w:t>
      </w:r>
      <w:r w:rsidRPr="00770208">
        <w:rPr>
          <w:rFonts w:ascii="Calibri" w:hAnsi="Calibri" w:cs="Calibri"/>
          <w:i/>
          <w:iCs/>
        </w:rPr>
        <w:t>Thermodynamics: An engineering approach</w:t>
      </w:r>
      <w:r w:rsidRPr="00770208">
        <w:rPr>
          <w:rFonts w:ascii="Calibri" w:hAnsi="Calibri" w:cs="Calibri"/>
        </w:rPr>
        <w:t xml:space="preserve"> (9th ed.). McGraw-Hill Education.</w:t>
      </w:r>
    </w:p>
    <w:p w14:paraId="53AF25B8" w14:textId="77777777" w:rsidR="00AD2962" w:rsidRPr="00770208" w:rsidRDefault="00AD2962" w:rsidP="001E558A">
      <w:pPr>
        <w:pStyle w:val="ListParagraph"/>
        <w:numPr>
          <w:ilvl w:val="0"/>
          <w:numId w:val="5"/>
        </w:numPr>
        <w:rPr>
          <w:rFonts w:ascii="Calibri" w:hAnsi="Calibri" w:cs="Calibri"/>
        </w:rPr>
      </w:pPr>
      <w:r w:rsidRPr="00770208">
        <w:rPr>
          <w:rFonts w:ascii="Calibri" w:hAnsi="Calibri" w:cs="Calibri"/>
        </w:rPr>
        <w:t xml:space="preserve">Kittel, C., &amp; Kroemer, H. (1980). </w:t>
      </w:r>
      <w:r w:rsidRPr="00770208">
        <w:rPr>
          <w:rFonts w:ascii="Calibri" w:hAnsi="Calibri" w:cs="Calibri"/>
          <w:i/>
          <w:iCs/>
        </w:rPr>
        <w:t>Thermal physics</w:t>
      </w:r>
      <w:r w:rsidRPr="00770208">
        <w:rPr>
          <w:rFonts w:ascii="Calibri" w:hAnsi="Calibri" w:cs="Calibri"/>
        </w:rPr>
        <w:t xml:space="preserve"> (2nd ed.). W. H. Freeman.</w:t>
      </w:r>
    </w:p>
    <w:p w14:paraId="0146E82D" w14:textId="77777777" w:rsidR="00AD2962" w:rsidRPr="00770208" w:rsidRDefault="00AD2962" w:rsidP="001E558A">
      <w:pPr>
        <w:pStyle w:val="ListParagraph"/>
        <w:numPr>
          <w:ilvl w:val="0"/>
          <w:numId w:val="5"/>
        </w:numPr>
        <w:rPr>
          <w:rFonts w:ascii="Calibri" w:hAnsi="Calibri" w:cs="Calibri"/>
        </w:rPr>
      </w:pPr>
      <w:proofErr w:type="spellStart"/>
      <w:r w:rsidRPr="00770208">
        <w:rPr>
          <w:rFonts w:ascii="Calibri" w:hAnsi="Calibri" w:cs="Calibri"/>
        </w:rPr>
        <w:t>Kondepudi</w:t>
      </w:r>
      <w:proofErr w:type="spellEnd"/>
      <w:r w:rsidRPr="00770208">
        <w:rPr>
          <w:rFonts w:ascii="Calibri" w:hAnsi="Calibri" w:cs="Calibri"/>
        </w:rPr>
        <w:t xml:space="preserve">, D., &amp; Prigogine, I. (2014). </w:t>
      </w:r>
      <w:r w:rsidRPr="00770208">
        <w:rPr>
          <w:rFonts w:ascii="Calibri" w:hAnsi="Calibri" w:cs="Calibri"/>
          <w:i/>
          <w:iCs/>
        </w:rPr>
        <w:t>Modern thermodynamics: From heat engines to dissipative structures</w:t>
      </w:r>
      <w:r w:rsidRPr="00770208">
        <w:rPr>
          <w:rFonts w:ascii="Calibri" w:hAnsi="Calibri" w:cs="Calibri"/>
        </w:rPr>
        <w:t xml:space="preserve"> (2nd ed.). Wiley.</w:t>
      </w:r>
    </w:p>
    <w:p w14:paraId="1845C225" w14:textId="77777777" w:rsidR="00AD2962" w:rsidRPr="00770208" w:rsidRDefault="00AD2962" w:rsidP="001E558A">
      <w:pPr>
        <w:pStyle w:val="ListParagraph"/>
        <w:numPr>
          <w:ilvl w:val="0"/>
          <w:numId w:val="5"/>
        </w:numPr>
        <w:rPr>
          <w:rFonts w:ascii="Calibri" w:hAnsi="Calibri" w:cs="Calibri"/>
        </w:rPr>
      </w:pPr>
      <w:r w:rsidRPr="00770208">
        <w:rPr>
          <w:rFonts w:ascii="Calibri" w:hAnsi="Calibri" w:cs="Calibri"/>
        </w:rPr>
        <w:t xml:space="preserve">Moran, M. J., Shapiro, H. N., Boettner, D. D., &amp; Bailey, M. B. (2020). </w:t>
      </w:r>
      <w:r w:rsidRPr="00770208">
        <w:rPr>
          <w:rFonts w:ascii="Calibri" w:hAnsi="Calibri" w:cs="Calibri"/>
          <w:i/>
          <w:iCs/>
        </w:rPr>
        <w:t>Fundamentals of engineering thermodynamics</w:t>
      </w:r>
      <w:r w:rsidRPr="00770208">
        <w:rPr>
          <w:rFonts w:ascii="Calibri" w:hAnsi="Calibri" w:cs="Calibri"/>
        </w:rPr>
        <w:t xml:space="preserve"> (9th ed.). Wiley.</w:t>
      </w:r>
    </w:p>
    <w:p w14:paraId="4735B6F8" w14:textId="77777777" w:rsidR="00AD2962" w:rsidRPr="00770208" w:rsidRDefault="00AD2962" w:rsidP="001E558A">
      <w:pPr>
        <w:pStyle w:val="ListParagraph"/>
        <w:numPr>
          <w:ilvl w:val="0"/>
          <w:numId w:val="5"/>
        </w:numPr>
        <w:rPr>
          <w:rFonts w:ascii="Calibri" w:hAnsi="Calibri" w:cs="Calibri"/>
        </w:rPr>
      </w:pPr>
      <w:r w:rsidRPr="00770208">
        <w:rPr>
          <w:rFonts w:ascii="Calibri" w:hAnsi="Calibri" w:cs="Calibri"/>
        </w:rPr>
        <w:t xml:space="preserve">Van Wylen, G. J., Sonntag, R. E., &amp; Borgnakke, C. (2013). </w:t>
      </w:r>
      <w:r w:rsidRPr="00770208">
        <w:rPr>
          <w:rFonts w:ascii="Calibri" w:hAnsi="Calibri" w:cs="Calibri"/>
          <w:i/>
          <w:iCs/>
        </w:rPr>
        <w:t>Fundamentals of classical thermodynamics</w:t>
      </w:r>
      <w:r w:rsidRPr="00770208">
        <w:rPr>
          <w:rFonts w:ascii="Calibri" w:hAnsi="Calibri" w:cs="Calibri"/>
        </w:rPr>
        <w:t xml:space="preserve"> (6th ed.). Wiley.</w:t>
      </w:r>
    </w:p>
    <w:p w14:paraId="72B92FE7" w14:textId="77777777" w:rsidR="00AD2962" w:rsidRPr="00770208" w:rsidRDefault="00AD2962" w:rsidP="001E558A">
      <w:pPr>
        <w:pStyle w:val="ListParagraph"/>
        <w:numPr>
          <w:ilvl w:val="0"/>
          <w:numId w:val="5"/>
        </w:numPr>
        <w:rPr>
          <w:rFonts w:ascii="Calibri" w:hAnsi="Calibri" w:cs="Calibri"/>
        </w:rPr>
      </w:pPr>
      <w:r w:rsidRPr="00770208">
        <w:rPr>
          <w:rFonts w:ascii="Calibri" w:hAnsi="Calibri" w:cs="Calibri"/>
        </w:rPr>
        <w:t xml:space="preserve">Zemansky, M. W., &amp; Dittman, R. H. (1997). </w:t>
      </w:r>
      <w:r w:rsidRPr="00770208">
        <w:rPr>
          <w:rFonts w:ascii="Calibri" w:hAnsi="Calibri" w:cs="Calibri"/>
          <w:i/>
          <w:iCs/>
        </w:rPr>
        <w:t>Heat and thermodynamics</w:t>
      </w:r>
      <w:r w:rsidRPr="00770208">
        <w:rPr>
          <w:rFonts w:ascii="Calibri" w:hAnsi="Calibri" w:cs="Calibri"/>
        </w:rPr>
        <w:t xml:space="preserve"> (7th ed.). McGraw-Hill.</w:t>
      </w:r>
    </w:p>
    <w:p w14:paraId="456FB757" w14:textId="77777777" w:rsidR="00AD2962" w:rsidRPr="00AD2962" w:rsidRDefault="00AD2962" w:rsidP="00AD2962">
      <w:pPr>
        <w:rPr>
          <w:rFonts w:ascii="Calibri" w:hAnsi="Calibri" w:cs="Calibri"/>
        </w:rPr>
      </w:pPr>
    </w:p>
    <w:p w14:paraId="69D95959" w14:textId="77777777" w:rsidR="00AD2962" w:rsidRPr="00AD2962" w:rsidRDefault="00AD2962" w:rsidP="00AD2962">
      <w:pPr>
        <w:rPr>
          <w:rFonts w:ascii="Calibri" w:hAnsi="Calibri" w:cs="Calibri"/>
        </w:rPr>
      </w:pPr>
    </w:p>
    <w:p w14:paraId="5DA5534E" w14:textId="77777777" w:rsidR="006A2E96" w:rsidRPr="00770208" w:rsidRDefault="006A2E96">
      <w:pPr>
        <w:rPr>
          <w:rFonts w:ascii="Calibri" w:hAnsi="Calibri" w:cs="Calibri"/>
        </w:rPr>
      </w:pPr>
    </w:p>
    <w:sectPr w:rsidR="006A2E96" w:rsidRPr="007702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B33565"/>
    <w:multiLevelType w:val="hybridMultilevel"/>
    <w:tmpl w:val="986003F2"/>
    <w:lvl w:ilvl="0" w:tplc="54B06BC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EE3E1E"/>
    <w:multiLevelType w:val="multilevel"/>
    <w:tmpl w:val="5EB6FAF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eastAsiaTheme="majorEastAsia" w:hint="default"/>
      </w:rPr>
    </w:lvl>
    <w:lvl w:ilvl="2">
      <w:start w:val="1"/>
      <w:numFmt w:val="decimal"/>
      <w:isLgl/>
      <w:lvlText w:val="%1.%2.%3."/>
      <w:lvlJc w:val="left"/>
      <w:pPr>
        <w:ind w:left="1440" w:hanging="1080"/>
      </w:pPr>
      <w:rPr>
        <w:rFonts w:eastAsiaTheme="majorEastAsia" w:hint="default"/>
      </w:rPr>
    </w:lvl>
    <w:lvl w:ilvl="3">
      <w:start w:val="1"/>
      <w:numFmt w:val="decimal"/>
      <w:isLgl/>
      <w:lvlText w:val="%1.%2.%3.%4."/>
      <w:lvlJc w:val="left"/>
      <w:pPr>
        <w:ind w:left="1440" w:hanging="1080"/>
      </w:pPr>
      <w:rPr>
        <w:rFonts w:eastAsiaTheme="majorEastAsia" w:hint="default"/>
      </w:rPr>
    </w:lvl>
    <w:lvl w:ilvl="4">
      <w:start w:val="1"/>
      <w:numFmt w:val="decimal"/>
      <w:isLgl/>
      <w:lvlText w:val="%1.%2.%3.%4.%5."/>
      <w:lvlJc w:val="left"/>
      <w:pPr>
        <w:ind w:left="1800" w:hanging="1440"/>
      </w:pPr>
      <w:rPr>
        <w:rFonts w:eastAsiaTheme="majorEastAsia" w:hint="default"/>
      </w:rPr>
    </w:lvl>
    <w:lvl w:ilvl="5">
      <w:start w:val="1"/>
      <w:numFmt w:val="decimal"/>
      <w:isLgl/>
      <w:lvlText w:val="%1.%2.%3.%4.%5.%6."/>
      <w:lvlJc w:val="left"/>
      <w:pPr>
        <w:ind w:left="2160" w:hanging="1800"/>
      </w:pPr>
      <w:rPr>
        <w:rFonts w:eastAsiaTheme="majorEastAsia" w:hint="default"/>
      </w:rPr>
    </w:lvl>
    <w:lvl w:ilvl="6">
      <w:start w:val="1"/>
      <w:numFmt w:val="decimal"/>
      <w:isLgl/>
      <w:lvlText w:val="%1.%2.%3.%4.%5.%6.%7."/>
      <w:lvlJc w:val="left"/>
      <w:pPr>
        <w:ind w:left="2160" w:hanging="1800"/>
      </w:pPr>
      <w:rPr>
        <w:rFonts w:eastAsiaTheme="majorEastAsia" w:hint="default"/>
      </w:rPr>
    </w:lvl>
    <w:lvl w:ilvl="7">
      <w:start w:val="1"/>
      <w:numFmt w:val="decimal"/>
      <w:isLgl/>
      <w:lvlText w:val="%1.%2.%3.%4.%5.%6.%7.%8."/>
      <w:lvlJc w:val="left"/>
      <w:pPr>
        <w:ind w:left="2520" w:hanging="2160"/>
      </w:pPr>
      <w:rPr>
        <w:rFonts w:eastAsiaTheme="majorEastAsia" w:hint="default"/>
      </w:rPr>
    </w:lvl>
    <w:lvl w:ilvl="8">
      <w:start w:val="1"/>
      <w:numFmt w:val="decimal"/>
      <w:isLgl/>
      <w:lvlText w:val="%1.%2.%3.%4.%5.%6.%7.%8.%9."/>
      <w:lvlJc w:val="left"/>
      <w:pPr>
        <w:ind w:left="2880" w:hanging="2520"/>
      </w:pPr>
      <w:rPr>
        <w:rFonts w:eastAsiaTheme="majorEastAsia" w:hint="default"/>
      </w:rPr>
    </w:lvl>
  </w:abstractNum>
  <w:abstractNum w:abstractNumId="2" w15:restartNumberingAfterBreak="0">
    <w:nsid w:val="3CFC4C37"/>
    <w:multiLevelType w:val="hybridMultilevel"/>
    <w:tmpl w:val="184C8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31624A"/>
    <w:multiLevelType w:val="hybridMultilevel"/>
    <w:tmpl w:val="12B4E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C36738"/>
    <w:multiLevelType w:val="hybridMultilevel"/>
    <w:tmpl w:val="2EF6F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1694483">
    <w:abstractNumId w:val="1"/>
  </w:num>
  <w:num w:numId="2" w16cid:durableId="40248113">
    <w:abstractNumId w:val="3"/>
  </w:num>
  <w:num w:numId="3" w16cid:durableId="1978143375">
    <w:abstractNumId w:val="2"/>
  </w:num>
  <w:num w:numId="4" w16cid:durableId="294139311">
    <w:abstractNumId w:val="0"/>
  </w:num>
  <w:num w:numId="5" w16cid:durableId="18740302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F68"/>
    <w:rsid w:val="0005016E"/>
    <w:rsid w:val="00064E43"/>
    <w:rsid w:val="00162E2E"/>
    <w:rsid w:val="001E558A"/>
    <w:rsid w:val="002915DD"/>
    <w:rsid w:val="002C204B"/>
    <w:rsid w:val="002E3BA3"/>
    <w:rsid w:val="00383412"/>
    <w:rsid w:val="005B4780"/>
    <w:rsid w:val="006A2E96"/>
    <w:rsid w:val="00724596"/>
    <w:rsid w:val="00770208"/>
    <w:rsid w:val="007A5BEE"/>
    <w:rsid w:val="007C17E4"/>
    <w:rsid w:val="00814DFD"/>
    <w:rsid w:val="008B1582"/>
    <w:rsid w:val="008E773D"/>
    <w:rsid w:val="00953374"/>
    <w:rsid w:val="00954F68"/>
    <w:rsid w:val="009A0D0B"/>
    <w:rsid w:val="00A20DDD"/>
    <w:rsid w:val="00AB3BA8"/>
    <w:rsid w:val="00AD2962"/>
    <w:rsid w:val="00B16809"/>
    <w:rsid w:val="00BD5202"/>
    <w:rsid w:val="00C020EB"/>
    <w:rsid w:val="00D71309"/>
    <w:rsid w:val="00D97271"/>
    <w:rsid w:val="00F07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704B4"/>
  <w15:chartTrackingRefBased/>
  <w15:docId w15:val="{EF1BAEF1-5627-41C5-B186-0DF860226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F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4F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4F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4F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4F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4F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4F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4F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4F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F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4F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4F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4F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4F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4F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F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F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F68"/>
    <w:rPr>
      <w:rFonts w:eastAsiaTheme="majorEastAsia" w:cstheme="majorBidi"/>
      <w:color w:val="272727" w:themeColor="text1" w:themeTint="D8"/>
    </w:rPr>
  </w:style>
  <w:style w:type="paragraph" w:styleId="Title">
    <w:name w:val="Title"/>
    <w:basedOn w:val="Normal"/>
    <w:next w:val="Normal"/>
    <w:link w:val="TitleChar"/>
    <w:uiPriority w:val="10"/>
    <w:qFormat/>
    <w:rsid w:val="00954F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F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F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F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F68"/>
    <w:pPr>
      <w:spacing w:before="160"/>
      <w:jc w:val="center"/>
    </w:pPr>
    <w:rPr>
      <w:i/>
      <w:iCs/>
      <w:color w:val="404040" w:themeColor="text1" w:themeTint="BF"/>
    </w:rPr>
  </w:style>
  <w:style w:type="character" w:customStyle="1" w:styleId="QuoteChar">
    <w:name w:val="Quote Char"/>
    <w:basedOn w:val="DefaultParagraphFont"/>
    <w:link w:val="Quote"/>
    <w:uiPriority w:val="29"/>
    <w:rsid w:val="00954F68"/>
    <w:rPr>
      <w:i/>
      <w:iCs/>
      <w:color w:val="404040" w:themeColor="text1" w:themeTint="BF"/>
    </w:rPr>
  </w:style>
  <w:style w:type="paragraph" w:styleId="ListParagraph">
    <w:name w:val="List Paragraph"/>
    <w:basedOn w:val="Normal"/>
    <w:uiPriority w:val="34"/>
    <w:qFormat/>
    <w:rsid w:val="00954F68"/>
    <w:pPr>
      <w:ind w:left="720"/>
      <w:contextualSpacing/>
    </w:pPr>
  </w:style>
  <w:style w:type="character" w:styleId="IntenseEmphasis">
    <w:name w:val="Intense Emphasis"/>
    <w:basedOn w:val="DefaultParagraphFont"/>
    <w:uiPriority w:val="21"/>
    <w:qFormat/>
    <w:rsid w:val="00954F68"/>
    <w:rPr>
      <w:i/>
      <w:iCs/>
      <w:color w:val="0F4761" w:themeColor="accent1" w:themeShade="BF"/>
    </w:rPr>
  </w:style>
  <w:style w:type="paragraph" w:styleId="IntenseQuote">
    <w:name w:val="Intense Quote"/>
    <w:basedOn w:val="Normal"/>
    <w:next w:val="Normal"/>
    <w:link w:val="IntenseQuoteChar"/>
    <w:uiPriority w:val="30"/>
    <w:qFormat/>
    <w:rsid w:val="00954F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4F68"/>
    <w:rPr>
      <w:i/>
      <w:iCs/>
      <w:color w:val="0F4761" w:themeColor="accent1" w:themeShade="BF"/>
    </w:rPr>
  </w:style>
  <w:style w:type="character" w:styleId="IntenseReference">
    <w:name w:val="Intense Reference"/>
    <w:basedOn w:val="DefaultParagraphFont"/>
    <w:uiPriority w:val="32"/>
    <w:qFormat/>
    <w:rsid w:val="00954F68"/>
    <w:rPr>
      <w:b/>
      <w:bCs/>
      <w:smallCaps/>
      <w:color w:val="0F4761" w:themeColor="accent1" w:themeShade="BF"/>
      <w:spacing w:val="5"/>
    </w:rPr>
  </w:style>
  <w:style w:type="character" w:styleId="Strong">
    <w:name w:val="Strong"/>
    <w:basedOn w:val="DefaultParagraphFont"/>
    <w:uiPriority w:val="22"/>
    <w:qFormat/>
    <w:rsid w:val="00814DFD"/>
    <w:rPr>
      <w:b/>
      <w:bCs/>
    </w:rPr>
  </w:style>
  <w:style w:type="paragraph" w:styleId="NormalWeb">
    <w:name w:val="Normal (Web)"/>
    <w:basedOn w:val="Normal"/>
    <w:uiPriority w:val="99"/>
    <w:semiHidden/>
    <w:unhideWhenUsed/>
    <w:rsid w:val="00814DFD"/>
    <w:pPr>
      <w:spacing w:before="100" w:beforeAutospacing="1" w:after="100" w:afterAutospacing="1" w:line="240" w:lineRule="auto"/>
    </w:pPr>
    <w:rPr>
      <w:rFonts w:ascii="Times New Roman" w:eastAsia="Times New Roman" w:hAnsi="Times New Roman" w:cs="Times New Roman"/>
      <w:kern w:val="0"/>
      <w:lang w:val="en-US"/>
      <w14:ligatures w14:val="none"/>
    </w:rPr>
  </w:style>
  <w:style w:type="table" w:styleId="TableGrid">
    <w:name w:val="Table Grid"/>
    <w:basedOn w:val="TableNormal"/>
    <w:uiPriority w:val="39"/>
    <w:rsid w:val="00814DF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915D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915DD"/>
    <w:pPr>
      <w:spacing w:after="100"/>
    </w:pPr>
  </w:style>
  <w:style w:type="paragraph" w:styleId="TOC2">
    <w:name w:val="toc 2"/>
    <w:basedOn w:val="Normal"/>
    <w:next w:val="Normal"/>
    <w:autoRedefine/>
    <w:uiPriority w:val="39"/>
    <w:unhideWhenUsed/>
    <w:rsid w:val="002915DD"/>
    <w:pPr>
      <w:spacing w:after="100"/>
      <w:ind w:left="240"/>
    </w:pPr>
  </w:style>
  <w:style w:type="paragraph" w:styleId="TOC3">
    <w:name w:val="toc 3"/>
    <w:basedOn w:val="Normal"/>
    <w:next w:val="Normal"/>
    <w:autoRedefine/>
    <w:uiPriority w:val="39"/>
    <w:unhideWhenUsed/>
    <w:rsid w:val="002915DD"/>
    <w:pPr>
      <w:spacing w:after="100"/>
      <w:ind w:left="480"/>
    </w:pPr>
  </w:style>
  <w:style w:type="character" w:styleId="Hyperlink">
    <w:name w:val="Hyperlink"/>
    <w:basedOn w:val="DefaultParagraphFont"/>
    <w:uiPriority w:val="99"/>
    <w:unhideWhenUsed/>
    <w:rsid w:val="002915D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48DB87-E148-4865-84D8-D6AC0820A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20</Pages>
  <Words>3384</Words>
  <Characters>19290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Rithwan Thangeswaran</dc:creator>
  <cp:keywords/>
  <dc:description/>
  <cp:lastModifiedBy>Rithwan Thangeswaran</cp:lastModifiedBy>
  <cp:revision>20</cp:revision>
  <dcterms:created xsi:type="dcterms:W3CDTF">2026-01-17T07:12:00Z</dcterms:created>
  <dcterms:modified xsi:type="dcterms:W3CDTF">2026-01-19T14:18:00Z</dcterms:modified>
</cp:coreProperties>
</file>