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6B2D" w:rsidRDefault="00966B2D" w:rsidP="00966B2D">
      <w:pPr>
        <w:jc w:val="center"/>
        <w:rPr>
          <w:sz w:val="56"/>
          <w:szCs w:val="56"/>
        </w:rPr>
      </w:pPr>
      <w:r>
        <w:rPr>
          <w:noProof/>
        </w:rPr>
        <w:drawing>
          <wp:inline distT="0" distB="0" distL="0" distR="0" wp14:anchorId="0AD953C8" wp14:editId="4E6FC4D2">
            <wp:extent cx="2171700" cy="83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71700" cy="838200"/>
                    </a:xfrm>
                    <a:prstGeom prst="rect">
                      <a:avLst/>
                    </a:prstGeom>
                  </pic:spPr>
                </pic:pic>
              </a:graphicData>
            </a:graphic>
          </wp:inline>
        </w:drawing>
      </w:r>
    </w:p>
    <w:p w:rsidR="00966B2D" w:rsidRDefault="00966B2D" w:rsidP="00966B2D">
      <w:pPr>
        <w:jc w:val="center"/>
        <w:rPr>
          <w:sz w:val="56"/>
          <w:szCs w:val="56"/>
        </w:rPr>
      </w:pPr>
    </w:p>
    <w:p w:rsidR="00966B2D" w:rsidRDefault="00966B2D" w:rsidP="00966B2D">
      <w:pPr>
        <w:jc w:val="center"/>
        <w:rPr>
          <w:sz w:val="56"/>
          <w:szCs w:val="56"/>
        </w:rPr>
      </w:pPr>
    </w:p>
    <w:p w:rsidR="00966B2D" w:rsidRPr="00495481" w:rsidRDefault="00966B2D" w:rsidP="00966B2D">
      <w:pPr>
        <w:jc w:val="center"/>
        <w:rPr>
          <w:sz w:val="56"/>
          <w:szCs w:val="56"/>
        </w:rPr>
      </w:pPr>
      <w:r w:rsidRPr="00495481">
        <w:rPr>
          <w:sz w:val="56"/>
          <w:szCs w:val="56"/>
        </w:rPr>
        <w:t>University of Wales Trinity Saint David</w:t>
      </w:r>
    </w:p>
    <w:p w:rsidR="00966B2D" w:rsidRPr="00495481" w:rsidRDefault="00966B2D" w:rsidP="00966B2D">
      <w:pPr>
        <w:jc w:val="center"/>
        <w:rPr>
          <w:sz w:val="56"/>
          <w:szCs w:val="56"/>
        </w:rPr>
      </w:pPr>
      <w:r w:rsidRPr="00495481">
        <w:rPr>
          <w:sz w:val="56"/>
          <w:szCs w:val="56"/>
        </w:rPr>
        <w:t>School of Engineering</w:t>
      </w:r>
    </w:p>
    <w:p w:rsidR="00966B2D" w:rsidRDefault="00966B2D" w:rsidP="00966B2D">
      <w:pPr>
        <w:jc w:val="center"/>
      </w:pPr>
    </w:p>
    <w:p w:rsidR="00966B2D" w:rsidRPr="00495481" w:rsidRDefault="00966B2D" w:rsidP="00966B2D">
      <w:pPr>
        <w:jc w:val="center"/>
        <w:rPr>
          <w:sz w:val="52"/>
          <w:szCs w:val="52"/>
        </w:rPr>
      </w:pPr>
      <w:r>
        <w:rPr>
          <w:sz w:val="52"/>
          <w:szCs w:val="52"/>
        </w:rPr>
        <w:t>Group Project Assignment B</w:t>
      </w:r>
    </w:p>
    <w:p w:rsidR="00966B2D" w:rsidRDefault="00966B2D" w:rsidP="00966B2D">
      <w:pPr>
        <w:jc w:val="center"/>
        <w:rPr>
          <w:sz w:val="44"/>
          <w:szCs w:val="44"/>
        </w:rPr>
      </w:pPr>
    </w:p>
    <w:p w:rsidR="00966B2D" w:rsidRDefault="00966B2D" w:rsidP="00966B2D">
      <w:pPr>
        <w:jc w:val="center"/>
        <w:rPr>
          <w:sz w:val="44"/>
          <w:szCs w:val="44"/>
        </w:rPr>
      </w:pPr>
      <w:r>
        <w:rPr>
          <w:sz w:val="44"/>
          <w:szCs w:val="44"/>
        </w:rPr>
        <w:t>Group project</w:t>
      </w:r>
    </w:p>
    <w:p w:rsidR="00966B2D" w:rsidRPr="00495481" w:rsidRDefault="00966B2D" w:rsidP="00966B2D">
      <w:pPr>
        <w:jc w:val="center"/>
        <w:rPr>
          <w:sz w:val="44"/>
          <w:szCs w:val="44"/>
        </w:rPr>
      </w:pPr>
      <w:r w:rsidRPr="00495481">
        <w:rPr>
          <w:sz w:val="44"/>
          <w:szCs w:val="44"/>
        </w:rPr>
        <w:t xml:space="preserve"> </w:t>
      </w:r>
      <w:r>
        <w:rPr>
          <w:sz w:val="44"/>
          <w:szCs w:val="44"/>
        </w:rPr>
        <w:t>M5X00400</w:t>
      </w:r>
    </w:p>
    <w:p w:rsidR="00966B2D" w:rsidRDefault="00966B2D" w:rsidP="00966B2D">
      <w:pPr>
        <w:jc w:val="center"/>
      </w:pPr>
    </w:p>
    <w:p w:rsidR="00966B2D" w:rsidRDefault="00966B2D" w:rsidP="00966B2D">
      <w:pPr>
        <w:jc w:val="center"/>
        <w:rPr>
          <w:sz w:val="40"/>
          <w:szCs w:val="40"/>
        </w:rPr>
      </w:pPr>
    </w:p>
    <w:p w:rsidR="00966B2D" w:rsidRDefault="00966B2D" w:rsidP="00966B2D">
      <w:pPr>
        <w:jc w:val="center"/>
        <w:rPr>
          <w:sz w:val="40"/>
          <w:szCs w:val="40"/>
        </w:rPr>
      </w:pPr>
    </w:p>
    <w:p w:rsidR="00966B2D" w:rsidRPr="00495481" w:rsidRDefault="00966B2D" w:rsidP="00966B2D">
      <w:pPr>
        <w:jc w:val="center"/>
        <w:rPr>
          <w:sz w:val="40"/>
          <w:szCs w:val="40"/>
        </w:rPr>
      </w:pPr>
      <w:r>
        <w:rPr>
          <w:sz w:val="40"/>
          <w:szCs w:val="40"/>
        </w:rPr>
        <w:t>Darren J Thomas</w:t>
      </w:r>
    </w:p>
    <w:p w:rsidR="00966B2D" w:rsidRPr="00495481" w:rsidRDefault="00966B2D" w:rsidP="00966B2D">
      <w:pPr>
        <w:jc w:val="center"/>
        <w:rPr>
          <w:sz w:val="40"/>
          <w:szCs w:val="40"/>
        </w:rPr>
      </w:pPr>
      <w:r>
        <w:rPr>
          <w:sz w:val="40"/>
          <w:szCs w:val="40"/>
        </w:rPr>
        <w:t>1905425</w:t>
      </w:r>
    </w:p>
    <w:p w:rsidR="00966B2D" w:rsidRDefault="00966B2D" w:rsidP="00966B2D">
      <w:pPr>
        <w:jc w:val="center"/>
        <w:rPr>
          <w:sz w:val="40"/>
          <w:szCs w:val="40"/>
        </w:rPr>
      </w:pPr>
      <w:r>
        <w:rPr>
          <w:sz w:val="40"/>
          <w:szCs w:val="40"/>
        </w:rPr>
        <w:t>18/08/2020</w:t>
      </w:r>
    </w:p>
    <w:p w:rsidR="00966B2D" w:rsidRDefault="00966B2D" w:rsidP="00944BEA">
      <w:pPr>
        <w:shd w:val="clear" w:color="auto" w:fill="FFFFFF"/>
        <w:spacing w:after="0" w:line="240" w:lineRule="auto"/>
        <w:rPr>
          <w:rFonts w:ascii="Calibri" w:eastAsia="Times New Roman" w:hAnsi="Calibri" w:cs="Calibri"/>
          <w:color w:val="201F1E"/>
          <w:lang w:eastAsia="en-GB"/>
        </w:rPr>
      </w:pPr>
    </w:p>
    <w:p w:rsidR="00D82B22" w:rsidRDefault="00D82B22">
      <w:pPr>
        <w:rPr>
          <w:rFonts w:ascii="Calibri" w:eastAsia="Times New Roman" w:hAnsi="Calibri" w:cs="Calibri"/>
          <w:color w:val="201F1E"/>
          <w:lang w:eastAsia="en-GB"/>
        </w:rPr>
      </w:pPr>
    </w:p>
    <w:p w:rsidR="00D82B22" w:rsidRDefault="00D82B22">
      <w:pPr>
        <w:rPr>
          <w:rFonts w:ascii="Calibri" w:eastAsia="Times New Roman" w:hAnsi="Calibri" w:cs="Calibri"/>
          <w:color w:val="201F1E"/>
          <w:lang w:eastAsia="en-GB"/>
        </w:rPr>
      </w:pPr>
      <w:r>
        <w:rPr>
          <w:rFonts w:ascii="Calibri" w:eastAsia="Times New Roman" w:hAnsi="Calibri" w:cs="Calibri"/>
          <w:color w:val="201F1E"/>
          <w:lang w:eastAsia="en-GB"/>
        </w:rPr>
        <w:br w:type="page"/>
      </w:r>
    </w:p>
    <w:sdt>
      <w:sdtPr>
        <w:id w:val="-12398578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82B22" w:rsidRDefault="00D82B22">
          <w:pPr>
            <w:pStyle w:val="TOCHeading"/>
          </w:pPr>
          <w:r>
            <w:t>Contents</w:t>
          </w:r>
        </w:p>
        <w:p w:rsidR="00D82B22" w:rsidRDefault="00D82B22">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48504600" w:history="1">
            <w:r w:rsidRPr="003E2FB1">
              <w:rPr>
                <w:rStyle w:val="Hyperlink"/>
                <w:noProof/>
              </w:rPr>
              <w:t xml:space="preserve">Q1. </w:t>
            </w:r>
            <w:r w:rsidRPr="003E2FB1">
              <w:rPr>
                <w:rStyle w:val="Hyperlink"/>
                <w:rFonts w:eastAsia="Times New Roman"/>
                <w:noProof/>
                <w:lang w:eastAsia="en-GB"/>
              </w:rPr>
              <w:t>“One disadvantage of this style of organisation is that the team are inclined to have a more varied knowledge and little expertise of the desired project (Meehan, 2019). “Explain the reasons for this statement.</w:t>
            </w:r>
            <w:r>
              <w:rPr>
                <w:noProof/>
                <w:webHidden/>
              </w:rPr>
              <w:tab/>
            </w:r>
            <w:r>
              <w:rPr>
                <w:noProof/>
                <w:webHidden/>
              </w:rPr>
              <w:fldChar w:fldCharType="begin"/>
            </w:r>
            <w:r>
              <w:rPr>
                <w:noProof/>
                <w:webHidden/>
              </w:rPr>
              <w:instrText xml:space="preserve"> PAGEREF _Toc48504600 \h </w:instrText>
            </w:r>
            <w:r>
              <w:rPr>
                <w:noProof/>
                <w:webHidden/>
              </w:rPr>
            </w:r>
            <w:r>
              <w:rPr>
                <w:noProof/>
                <w:webHidden/>
              </w:rPr>
              <w:fldChar w:fldCharType="separate"/>
            </w:r>
            <w:r>
              <w:rPr>
                <w:noProof/>
                <w:webHidden/>
              </w:rPr>
              <w:t>3</w:t>
            </w:r>
            <w:r>
              <w:rPr>
                <w:noProof/>
                <w:webHidden/>
              </w:rPr>
              <w:fldChar w:fldCharType="end"/>
            </w:r>
          </w:hyperlink>
        </w:p>
        <w:p w:rsidR="00D82B22" w:rsidRDefault="00D82B22">
          <w:pPr>
            <w:pStyle w:val="TOC1"/>
            <w:tabs>
              <w:tab w:val="right" w:leader="dot" w:pos="10456"/>
            </w:tabs>
            <w:rPr>
              <w:rFonts w:eastAsiaTheme="minorEastAsia"/>
              <w:noProof/>
              <w:lang w:eastAsia="en-GB"/>
            </w:rPr>
          </w:pPr>
          <w:hyperlink w:anchor="_Toc48504601" w:history="1">
            <w:r w:rsidRPr="003E2FB1">
              <w:rPr>
                <w:rStyle w:val="Hyperlink"/>
                <w:noProof/>
              </w:rPr>
              <w:t>Q2</w:t>
            </w:r>
            <w:r w:rsidRPr="003E2FB1">
              <w:rPr>
                <w:rStyle w:val="Hyperlink"/>
                <w:rFonts w:eastAsia="Times New Roman"/>
                <w:noProof/>
                <w:lang w:eastAsia="en-GB"/>
              </w:rPr>
              <w:t>. You investigated the Belbin roles of the team. Give examples of how specific behaviour on the team confirmed these roles or suggested that other roles would be more of a fit?</w:t>
            </w:r>
            <w:r>
              <w:rPr>
                <w:noProof/>
                <w:webHidden/>
              </w:rPr>
              <w:tab/>
            </w:r>
            <w:r>
              <w:rPr>
                <w:noProof/>
                <w:webHidden/>
              </w:rPr>
              <w:fldChar w:fldCharType="begin"/>
            </w:r>
            <w:r>
              <w:rPr>
                <w:noProof/>
                <w:webHidden/>
              </w:rPr>
              <w:instrText xml:space="preserve"> PAGEREF _Toc48504601 \h </w:instrText>
            </w:r>
            <w:r>
              <w:rPr>
                <w:noProof/>
                <w:webHidden/>
              </w:rPr>
            </w:r>
            <w:r>
              <w:rPr>
                <w:noProof/>
                <w:webHidden/>
              </w:rPr>
              <w:fldChar w:fldCharType="separate"/>
            </w:r>
            <w:r>
              <w:rPr>
                <w:noProof/>
                <w:webHidden/>
              </w:rPr>
              <w:t>4</w:t>
            </w:r>
            <w:r>
              <w:rPr>
                <w:noProof/>
                <w:webHidden/>
              </w:rPr>
              <w:fldChar w:fldCharType="end"/>
            </w:r>
          </w:hyperlink>
        </w:p>
        <w:p w:rsidR="00D82B22" w:rsidRDefault="00D82B22">
          <w:pPr>
            <w:pStyle w:val="TOC1"/>
            <w:tabs>
              <w:tab w:val="right" w:leader="dot" w:pos="10456"/>
            </w:tabs>
            <w:rPr>
              <w:rFonts w:eastAsiaTheme="minorEastAsia"/>
              <w:noProof/>
              <w:lang w:eastAsia="en-GB"/>
            </w:rPr>
          </w:pPr>
          <w:hyperlink w:anchor="_Toc48504602" w:history="1">
            <w:r w:rsidRPr="003E2FB1">
              <w:rPr>
                <w:rStyle w:val="Hyperlink"/>
                <w:noProof/>
              </w:rPr>
              <w:t>Q3</w:t>
            </w:r>
            <w:r w:rsidRPr="003E2FB1">
              <w:rPr>
                <w:rStyle w:val="Hyperlink"/>
                <w:rFonts w:eastAsia="Times New Roman"/>
                <w:noProof/>
                <w:lang w:eastAsia="en-GB"/>
              </w:rPr>
              <w:t>. How was conflict resolved. Give example.</w:t>
            </w:r>
            <w:r>
              <w:rPr>
                <w:noProof/>
                <w:webHidden/>
              </w:rPr>
              <w:tab/>
            </w:r>
            <w:r>
              <w:rPr>
                <w:noProof/>
                <w:webHidden/>
              </w:rPr>
              <w:fldChar w:fldCharType="begin"/>
            </w:r>
            <w:r>
              <w:rPr>
                <w:noProof/>
                <w:webHidden/>
              </w:rPr>
              <w:instrText xml:space="preserve"> PAGEREF _Toc48504602 \h </w:instrText>
            </w:r>
            <w:r>
              <w:rPr>
                <w:noProof/>
                <w:webHidden/>
              </w:rPr>
            </w:r>
            <w:r>
              <w:rPr>
                <w:noProof/>
                <w:webHidden/>
              </w:rPr>
              <w:fldChar w:fldCharType="separate"/>
            </w:r>
            <w:r>
              <w:rPr>
                <w:noProof/>
                <w:webHidden/>
              </w:rPr>
              <w:t>5</w:t>
            </w:r>
            <w:r>
              <w:rPr>
                <w:noProof/>
                <w:webHidden/>
              </w:rPr>
              <w:fldChar w:fldCharType="end"/>
            </w:r>
          </w:hyperlink>
        </w:p>
        <w:p w:rsidR="00D82B22" w:rsidRDefault="00D82B22">
          <w:r>
            <w:rPr>
              <w:b/>
              <w:bCs/>
              <w:noProof/>
            </w:rPr>
            <w:fldChar w:fldCharType="end"/>
          </w:r>
        </w:p>
      </w:sdtContent>
    </w:sdt>
    <w:p w:rsidR="00966B2D" w:rsidRDefault="00966B2D">
      <w:pPr>
        <w:rPr>
          <w:rFonts w:ascii="Calibri" w:eastAsia="Times New Roman" w:hAnsi="Calibri" w:cs="Calibri"/>
          <w:color w:val="201F1E"/>
          <w:lang w:eastAsia="en-GB"/>
        </w:rPr>
      </w:pPr>
      <w:r>
        <w:rPr>
          <w:rFonts w:ascii="Calibri" w:eastAsia="Times New Roman" w:hAnsi="Calibri" w:cs="Calibri"/>
          <w:color w:val="201F1E"/>
          <w:lang w:eastAsia="en-GB"/>
        </w:rPr>
        <w:br w:type="page"/>
      </w:r>
    </w:p>
    <w:p w:rsidR="00966B2D" w:rsidRDefault="00966B2D" w:rsidP="00D82B22">
      <w:pPr>
        <w:pStyle w:val="Heading1"/>
        <w:rPr>
          <w:rFonts w:eastAsia="Times New Roman"/>
          <w:lang w:eastAsia="en-GB"/>
        </w:rPr>
      </w:pPr>
      <w:bookmarkStart w:id="0" w:name="_Toc48504600"/>
      <w:r w:rsidRPr="00D82B22">
        <w:rPr>
          <w:rStyle w:val="Heading1Char"/>
        </w:rPr>
        <w:lastRenderedPageBreak/>
        <w:t>Q1</w:t>
      </w:r>
      <w:r>
        <w:t xml:space="preserve">. </w:t>
      </w:r>
      <w:r w:rsidRPr="00944BEA">
        <w:rPr>
          <w:rFonts w:eastAsia="Times New Roman"/>
          <w:lang w:eastAsia="en-GB"/>
        </w:rPr>
        <w:t>“One disadvantage of this style of organisation is that the team are inclined to have a more varied knowledge and little expertise of the de</w:t>
      </w:r>
      <w:r>
        <w:rPr>
          <w:rFonts w:eastAsia="Times New Roman"/>
          <w:lang w:eastAsia="en-GB"/>
        </w:rPr>
        <w:t xml:space="preserve">sired project (Meehan, 2019). </w:t>
      </w:r>
      <w:r w:rsidR="00645AD0">
        <w:rPr>
          <w:rFonts w:eastAsia="Times New Roman"/>
          <w:lang w:eastAsia="en-GB"/>
        </w:rPr>
        <w:t>“Explain</w:t>
      </w:r>
      <w:r w:rsidRPr="00944BEA">
        <w:rPr>
          <w:rFonts w:eastAsia="Times New Roman"/>
          <w:lang w:eastAsia="en-GB"/>
        </w:rPr>
        <w:t xml:space="preserve"> the reasons for this statement.</w:t>
      </w:r>
      <w:bookmarkEnd w:id="0"/>
    </w:p>
    <w:p w:rsidR="002E2E4B" w:rsidRDefault="002E2E4B" w:rsidP="002E2E4B">
      <w:pPr>
        <w:rPr>
          <w:lang w:eastAsia="en-GB"/>
        </w:rPr>
      </w:pPr>
    </w:p>
    <w:p w:rsidR="009B59BC" w:rsidRDefault="00917404"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The team was made up of a manufacturing engineer, facilities engineer, systems engineer, software engineer, layout engineer and a maintenance engineer. All members of this installation team had various backgrounds, none of which were from the motor </w:t>
      </w:r>
      <w:r w:rsidR="009B59BC">
        <w:rPr>
          <w:rFonts w:ascii="Calibri" w:eastAsia="Times New Roman" w:hAnsi="Calibri" w:cs="Calibri"/>
          <w:color w:val="201F1E"/>
          <w:lang w:eastAsia="en-GB"/>
        </w:rPr>
        <w:t xml:space="preserve">manufacturing </w:t>
      </w:r>
      <w:r>
        <w:rPr>
          <w:rFonts w:ascii="Calibri" w:eastAsia="Times New Roman" w:hAnsi="Calibri" w:cs="Calibri"/>
          <w:color w:val="201F1E"/>
          <w:lang w:eastAsia="en-GB"/>
        </w:rPr>
        <w:t>industry.</w:t>
      </w:r>
    </w:p>
    <w:p w:rsidR="00966B2D" w:rsidRDefault="000D5998"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Each individual of the</w:t>
      </w:r>
      <w:r w:rsidR="009B59BC">
        <w:rPr>
          <w:rFonts w:ascii="Calibri" w:eastAsia="Times New Roman" w:hAnsi="Calibri" w:cs="Calibri"/>
          <w:color w:val="201F1E"/>
          <w:lang w:eastAsia="en-GB"/>
        </w:rPr>
        <w:t xml:space="preserve"> team had vast knowledge of the functions of their role</w:t>
      </w:r>
      <w:r w:rsidR="00240A11">
        <w:rPr>
          <w:rFonts w:ascii="Calibri" w:eastAsia="Times New Roman" w:hAnsi="Calibri" w:cs="Calibri"/>
          <w:color w:val="201F1E"/>
          <w:lang w:eastAsia="en-GB"/>
        </w:rPr>
        <w:t>s</w:t>
      </w:r>
      <w:r w:rsidR="009B59BC">
        <w:rPr>
          <w:rFonts w:ascii="Calibri" w:eastAsia="Times New Roman" w:hAnsi="Calibri" w:cs="Calibri"/>
          <w:color w:val="201F1E"/>
          <w:lang w:eastAsia="en-GB"/>
        </w:rPr>
        <w:t xml:space="preserve"> </w:t>
      </w:r>
      <w:r w:rsidR="001F3393">
        <w:rPr>
          <w:rFonts w:ascii="Calibri" w:eastAsia="Times New Roman" w:hAnsi="Calibri" w:cs="Calibri"/>
          <w:color w:val="201F1E"/>
          <w:lang w:eastAsia="en-GB"/>
        </w:rPr>
        <w:t xml:space="preserve">from their previous careers </w:t>
      </w:r>
      <w:r w:rsidR="009B59BC">
        <w:rPr>
          <w:rFonts w:ascii="Calibri" w:eastAsia="Times New Roman" w:hAnsi="Calibri" w:cs="Calibri"/>
          <w:color w:val="201F1E"/>
          <w:lang w:eastAsia="en-GB"/>
        </w:rPr>
        <w:t>but not for the installation of the test rig that was being installed and commissioned. This led to many discussions, meetings and research during the planning and installation phases.</w:t>
      </w:r>
      <w:r w:rsidR="00917404">
        <w:rPr>
          <w:rFonts w:ascii="Calibri" w:eastAsia="Times New Roman" w:hAnsi="Calibri" w:cs="Calibri"/>
          <w:color w:val="201F1E"/>
          <w:lang w:eastAsia="en-GB"/>
        </w:rPr>
        <w:t xml:space="preserve"> </w:t>
      </w:r>
      <w:r w:rsidR="004F71C1">
        <w:rPr>
          <w:rFonts w:ascii="Calibri" w:eastAsia="Times New Roman" w:hAnsi="Calibri" w:cs="Calibri"/>
          <w:color w:val="201F1E"/>
          <w:lang w:eastAsia="en-GB"/>
        </w:rPr>
        <w:t>In this instance, due to the individual backgrounds, each engineer had to learn their ‘new’ role at</w:t>
      </w:r>
      <w:r w:rsidR="00FD4E72">
        <w:rPr>
          <w:rFonts w:ascii="Calibri" w:eastAsia="Times New Roman" w:hAnsi="Calibri" w:cs="Calibri"/>
          <w:color w:val="201F1E"/>
          <w:lang w:eastAsia="en-GB"/>
        </w:rPr>
        <w:t xml:space="preserve"> the same time as managing a large</w:t>
      </w:r>
      <w:r w:rsidR="004F71C1">
        <w:rPr>
          <w:rFonts w:ascii="Calibri" w:eastAsia="Times New Roman" w:hAnsi="Calibri" w:cs="Calibri"/>
          <w:color w:val="201F1E"/>
          <w:lang w:eastAsia="en-GB"/>
        </w:rPr>
        <w:t xml:space="preserve"> </w:t>
      </w:r>
      <w:r>
        <w:rPr>
          <w:rFonts w:ascii="Calibri" w:eastAsia="Times New Roman" w:hAnsi="Calibri" w:cs="Calibri"/>
          <w:color w:val="201F1E"/>
          <w:lang w:eastAsia="en-GB"/>
        </w:rPr>
        <w:t xml:space="preserve">complex </w:t>
      </w:r>
      <w:r w:rsidR="004F71C1">
        <w:rPr>
          <w:rFonts w:ascii="Calibri" w:eastAsia="Times New Roman" w:hAnsi="Calibri" w:cs="Calibri"/>
          <w:color w:val="201F1E"/>
          <w:lang w:eastAsia="en-GB"/>
        </w:rPr>
        <w:t>installation and commissioning project.</w:t>
      </w:r>
    </w:p>
    <w:p w:rsidR="00240A11" w:rsidRDefault="004F71C1"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The flat organisational structu</w:t>
      </w:r>
      <w:r w:rsidR="00E44034">
        <w:rPr>
          <w:rFonts w:ascii="Calibri" w:eastAsia="Times New Roman" w:hAnsi="Calibri" w:cs="Calibri"/>
          <w:color w:val="201F1E"/>
          <w:lang w:eastAsia="en-GB"/>
        </w:rPr>
        <w:t xml:space="preserve">re </w:t>
      </w:r>
      <w:r w:rsidR="00FD4E72">
        <w:rPr>
          <w:rFonts w:ascii="Calibri" w:eastAsia="Times New Roman" w:hAnsi="Calibri" w:cs="Calibri"/>
          <w:color w:val="201F1E"/>
          <w:lang w:eastAsia="en-GB"/>
        </w:rPr>
        <w:t xml:space="preserve">that was employed </w:t>
      </w:r>
      <w:r w:rsidR="00240A11">
        <w:rPr>
          <w:rFonts w:ascii="Calibri" w:eastAsia="Times New Roman" w:hAnsi="Calibri" w:cs="Calibri"/>
          <w:color w:val="201F1E"/>
          <w:lang w:eastAsia="en-GB"/>
        </w:rPr>
        <w:t>made this project difficult for</w:t>
      </w:r>
      <w:r>
        <w:rPr>
          <w:rFonts w:ascii="Calibri" w:eastAsia="Times New Roman" w:hAnsi="Calibri" w:cs="Calibri"/>
          <w:color w:val="201F1E"/>
          <w:lang w:eastAsia="en-GB"/>
        </w:rPr>
        <w:t xml:space="preserve"> </w:t>
      </w:r>
      <w:r w:rsidR="00E44034">
        <w:rPr>
          <w:rFonts w:ascii="Calibri" w:eastAsia="Times New Roman" w:hAnsi="Calibri" w:cs="Calibri"/>
          <w:color w:val="201F1E"/>
          <w:lang w:eastAsia="en-GB"/>
        </w:rPr>
        <w:t>the facilities engineer</w:t>
      </w:r>
      <w:r w:rsidR="00240A11">
        <w:rPr>
          <w:rFonts w:ascii="Calibri" w:eastAsia="Times New Roman" w:hAnsi="Calibri" w:cs="Calibri"/>
          <w:color w:val="201F1E"/>
          <w:lang w:eastAsia="en-GB"/>
        </w:rPr>
        <w:t xml:space="preserve"> as he was also</w:t>
      </w:r>
      <w:r w:rsidR="00E44034">
        <w:rPr>
          <w:rFonts w:ascii="Calibri" w:eastAsia="Times New Roman" w:hAnsi="Calibri" w:cs="Calibri"/>
          <w:color w:val="201F1E"/>
          <w:lang w:eastAsia="en-GB"/>
        </w:rPr>
        <w:t xml:space="preserve"> the project manager and he had no previous experience with this complex machinery. This meant that all decisions were made as a group which slowed the progress down</w:t>
      </w:r>
      <w:r w:rsidR="00240A11">
        <w:rPr>
          <w:rFonts w:ascii="Calibri" w:eastAsia="Times New Roman" w:hAnsi="Calibri" w:cs="Calibri"/>
          <w:color w:val="201F1E"/>
          <w:lang w:eastAsia="en-GB"/>
        </w:rPr>
        <w:t xml:space="preserve"> because everyone had their own ideas</w:t>
      </w:r>
      <w:r w:rsidR="00E44034">
        <w:rPr>
          <w:rFonts w:ascii="Calibri" w:eastAsia="Times New Roman" w:hAnsi="Calibri" w:cs="Calibri"/>
          <w:color w:val="201F1E"/>
          <w:lang w:eastAsia="en-GB"/>
        </w:rPr>
        <w:t>.</w:t>
      </w:r>
      <w:r w:rsidR="00FD4E72">
        <w:rPr>
          <w:rFonts w:ascii="Calibri" w:eastAsia="Times New Roman" w:hAnsi="Calibri" w:cs="Calibri"/>
          <w:color w:val="201F1E"/>
          <w:lang w:eastAsia="en-GB"/>
        </w:rPr>
        <w:t xml:space="preserve"> </w:t>
      </w:r>
    </w:p>
    <w:p w:rsidR="004F71C1" w:rsidRDefault="008E015B"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We are all the same level in the team but because the rig falls under the facilities ownership the facilities engineer was </w:t>
      </w:r>
      <w:r w:rsidR="00240A11">
        <w:rPr>
          <w:rFonts w:ascii="Calibri" w:eastAsia="Times New Roman" w:hAnsi="Calibri" w:cs="Calibri"/>
          <w:color w:val="201F1E"/>
          <w:lang w:eastAsia="en-GB"/>
        </w:rPr>
        <w:t xml:space="preserve">employed as </w:t>
      </w:r>
      <w:r>
        <w:rPr>
          <w:rFonts w:ascii="Calibri" w:eastAsia="Times New Roman" w:hAnsi="Calibri" w:cs="Calibri"/>
          <w:color w:val="201F1E"/>
          <w:lang w:eastAsia="en-GB"/>
        </w:rPr>
        <w:t>the project lead. For the flat structure to be successful he needed to have confidence in the team and we needed to understand that he would be the ‘point of contact’</w:t>
      </w:r>
      <w:r w:rsidR="00240A11">
        <w:rPr>
          <w:rFonts w:ascii="Calibri" w:eastAsia="Times New Roman" w:hAnsi="Calibri" w:cs="Calibri"/>
          <w:color w:val="201F1E"/>
          <w:lang w:eastAsia="en-GB"/>
        </w:rPr>
        <w:t xml:space="preserve"> on any decisions that were needed to be made</w:t>
      </w:r>
      <w:r>
        <w:rPr>
          <w:rFonts w:ascii="Calibri" w:eastAsia="Times New Roman" w:hAnsi="Calibri" w:cs="Calibri"/>
          <w:color w:val="201F1E"/>
          <w:lang w:eastAsia="en-GB"/>
        </w:rPr>
        <w:t>. As we are all the same level this style of leadership took a while to settle</w:t>
      </w:r>
      <w:r w:rsidR="00240A11">
        <w:rPr>
          <w:rFonts w:ascii="Calibri" w:eastAsia="Times New Roman" w:hAnsi="Calibri" w:cs="Calibri"/>
          <w:color w:val="201F1E"/>
          <w:lang w:eastAsia="en-GB"/>
        </w:rPr>
        <w:t xml:space="preserve"> because we all had individual ways to manage projects.</w:t>
      </w:r>
    </w:p>
    <w:p w:rsidR="00C321D1" w:rsidRDefault="00C321D1"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In a flat organisational structure, the project lead undertakes many responsibilities to succeed. This proved difficult at times due to confusion</w:t>
      </w:r>
      <w:r w:rsidR="00350D8E">
        <w:rPr>
          <w:rFonts w:ascii="Calibri" w:eastAsia="Times New Roman" w:hAnsi="Calibri" w:cs="Calibri"/>
          <w:color w:val="201F1E"/>
          <w:lang w:eastAsia="en-GB"/>
        </w:rPr>
        <w:t xml:space="preserve"> of what was needed to be carried out. As discussed below in Q2 He did not apprec</w:t>
      </w:r>
      <w:r w:rsidR="00240A11">
        <w:rPr>
          <w:rFonts w:ascii="Calibri" w:eastAsia="Times New Roman" w:hAnsi="Calibri" w:cs="Calibri"/>
          <w:color w:val="201F1E"/>
          <w:lang w:eastAsia="en-GB"/>
        </w:rPr>
        <w:t xml:space="preserve">iate delegating work so </w:t>
      </w:r>
      <w:r w:rsidR="00350D8E">
        <w:rPr>
          <w:rFonts w:ascii="Calibri" w:eastAsia="Times New Roman" w:hAnsi="Calibri" w:cs="Calibri"/>
          <w:color w:val="201F1E"/>
          <w:lang w:eastAsia="en-GB"/>
        </w:rPr>
        <w:t xml:space="preserve">communication was slow </w:t>
      </w:r>
      <w:r w:rsidR="00240A11">
        <w:rPr>
          <w:rFonts w:ascii="Calibri" w:eastAsia="Times New Roman" w:hAnsi="Calibri" w:cs="Calibri"/>
          <w:color w:val="201F1E"/>
          <w:lang w:eastAsia="en-GB"/>
        </w:rPr>
        <w:t>which confused the team</w:t>
      </w:r>
      <w:r w:rsidR="00350D8E">
        <w:rPr>
          <w:rFonts w:ascii="Calibri" w:eastAsia="Times New Roman" w:hAnsi="Calibri" w:cs="Calibri"/>
          <w:color w:val="201F1E"/>
          <w:lang w:eastAsia="en-GB"/>
        </w:rPr>
        <w:t>.</w:t>
      </w:r>
    </w:p>
    <w:p w:rsidR="00240A11" w:rsidRDefault="00240A11"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This style of organisational</w:t>
      </w:r>
      <w:r w:rsidR="006D25D5">
        <w:rPr>
          <w:rFonts w:ascii="Calibri" w:eastAsia="Times New Roman" w:hAnsi="Calibri" w:cs="Calibri"/>
          <w:color w:val="201F1E"/>
          <w:lang w:eastAsia="en-GB"/>
        </w:rPr>
        <w:t xml:space="preserve"> structure has prevented any member of the team progressing to the next level because there is nowhere to go which frustrates individuals who want to progress in the company. This has depleted the motivation of the team which nearly stopped the progress of the project if it wasn’t for myself stepping up at times to motivate the team. My main role is the manufacturing engineering </w:t>
      </w:r>
      <w:r w:rsidR="002D6BB5">
        <w:rPr>
          <w:rFonts w:ascii="Calibri" w:eastAsia="Times New Roman" w:hAnsi="Calibri" w:cs="Calibri"/>
          <w:color w:val="201F1E"/>
          <w:lang w:eastAsia="en-GB"/>
        </w:rPr>
        <w:t xml:space="preserve">and part of the advanced manufacturing </w:t>
      </w:r>
      <w:r w:rsidR="00836627">
        <w:rPr>
          <w:rFonts w:ascii="Calibri" w:eastAsia="Times New Roman" w:hAnsi="Calibri" w:cs="Calibri"/>
          <w:color w:val="201F1E"/>
          <w:lang w:eastAsia="en-GB"/>
        </w:rPr>
        <w:t>engineering department and therefore</w:t>
      </w:r>
      <w:r w:rsidR="006D25D5">
        <w:rPr>
          <w:rFonts w:ascii="Calibri" w:eastAsia="Times New Roman" w:hAnsi="Calibri" w:cs="Calibri"/>
          <w:color w:val="201F1E"/>
          <w:lang w:eastAsia="en-GB"/>
        </w:rPr>
        <w:t xml:space="preserve"> do not want the promotion within the facilities team (all other team members are in the facilities department).</w:t>
      </w:r>
    </w:p>
    <w:p w:rsidR="006D25D5" w:rsidRDefault="006D25D5"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Due to the knowledge of the team not being in the motor industry there were many ideas and methods that confused the process of installing the rig due to the complexity of the machine. This caused areas of the project breaking down and we needed guidance from the supplier to offer </w:t>
      </w:r>
      <w:r w:rsidR="000D5998">
        <w:rPr>
          <w:rFonts w:ascii="Calibri" w:eastAsia="Times New Roman" w:hAnsi="Calibri" w:cs="Calibri"/>
          <w:color w:val="201F1E"/>
          <w:lang w:eastAsia="en-GB"/>
        </w:rPr>
        <w:t xml:space="preserve">solutions, this delayed some aspects of the installation. </w:t>
      </w:r>
    </w:p>
    <w:p w:rsidR="000D5998" w:rsidRDefault="000D5998"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The flat organisational structure takes time to evolve but we are now a fully functioning team that works well together and appreciate this style of structure. It is now a quick process that saves time and resources as there is no middle management involvement to slow down the project.</w:t>
      </w:r>
    </w:p>
    <w:p w:rsidR="00BB195B" w:rsidRDefault="00BB195B" w:rsidP="00CD7D0A">
      <w:pPr>
        <w:ind w:firstLine="720"/>
        <w:jc w:val="both"/>
        <w:rPr>
          <w:rFonts w:ascii="Calibri" w:eastAsia="Times New Roman" w:hAnsi="Calibri" w:cs="Calibri"/>
          <w:color w:val="201F1E"/>
          <w:lang w:eastAsia="en-GB"/>
        </w:rPr>
      </w:pPr>
    </w:p>
    <w:p w:rsidR="00FD4E72" w:rsidRDefault="00FD4E72" w:rsidP="00CD7D0A">
      <w:pPr>
        <w:jc w:val="both"/>
        <w:rPr>
          <w:rFonts w:ascii="Calibri" w:eastAsia="Times New Roman" w:hAnsi="Calibri" w:cs="Calibri"/>
          <w:color w:val="201F1E"/>
          <w:lang w:eastAsia="en-GB"/>
        </w:rPr>
      </w:pPr>
    </w:p>
    <w:p w:rsidR="008E015B" w:rsidRDefault="008E015B" w:rsidP="00CD7D0A">
      <w:pPr>
        <w:jc w:val="both"/>
        <w:rPr>
          <w:rFonts w:ascii="Calibri" w:eastAsia="Times New Roman" w:hAnsi="Calibri" w:cs="Calibri"/>
          <w:color w:val="201F1E"/>
          <w:lang w:eastAsia="en-GB"/>
        </w:rPr>
      </w:pPr>
    </w:p>
    <w:p w:rsidR="008E015B" w:rsidRDefault="008E015B" w:rsidP="00CD7D0A">
      <w:pPr>
        <w:jc w:val="both"/>
        <w:rPr>
          <w:rFonts w:ascii="Calibri" w:eastAsia="Times New Roman" w:hAnsi="Calibri" w:cs="Calibri"/>
          <w:color w:val="201F1E"/>
          <w:lang w:eastAsia="en-GB"/>
        </w:rPr>
      </w:pPr>
    </w:p>
    <w:p w:rsidR="008E015B" w:rsidRDefault="008E015B" w:rsidP="00CD7D0A">
      <w:pPr>
        <w:jc w:val="both"/>
        <w:rPr>
          <w:rFonts w:ascii="Calibri" w:eastAsia="Times New Roman" w:hAnsi="Calibri" w:cs="Calibri"/>
          <w:color w:val="201F1E"/>
          <w:lang w:eastAsia="en-GB"/>
        </w:rPr>
      </w:pPr>
    </w:p>
    <w:p w:rsidR="00917404" w:rsidRPr="00944BEA" w:rsidRDefault="00917404" w:rsidP="00D82B22">
      <w:pPr>
        <w:pStyle w:val="Heading1"/>
        <w:rPr>
          <w:rFonts w:eastAsia="Times New Roman"/>
          <w:lang w:eastAsia="en-GB"/>
        </w:rPr>
      </w:pPr>
      <w:bookmarkStart w:id="1" w:name="_Toc48504601"/>
      <w:r w:rsidRPr="00D82B22">
        <w:rPr>
          <w:rStyle w:val="Heading1Char"/>
        </w:rPr>
        <w:t>Q2</w:t>
      </w:r>
      <w:r>
        <w:rPr>
          <w:rFonts w:eastAsia="Times New Roman"/>
          <w:lang w:eastAsia="en-GB"/>
        </w:rPr>
        <w:t xml:space="preserve">. </w:t>
      </w:r>
      <w:r w:rsidRPr="00944BEA">
        <w:rPr>
          <w:rFonts w:eastAsia="Times New Roman"/>
          <w:lang w:eastAsia="en-GB"/>
        </w:rPr>
        <w:t>You investigated the Belbin roles of the team. Give examples of how specific behaviour on the team confirmed these roles or suggested that other roles would be more of a fit?</w:t>
      </w:r>
      <w:bookmarkEnd w:id="1"/>
    </w:p>
    <w:p w:rsidR="002E2E4B" w:rsidRDefault="002E2E4B" w:rsidP="00CD7D0A">
      <w:pPr>
        <w:jc w:val="both"/>
        <w:rPr>
          <w:rFonts w:ascii="Calibri" w:eastAsia="Times New Roman" w:hAnsi="Calibri" w:cs="Calibri"/>
          <w:color w:val="201F1E"/>
          <w:lang w:eastAsia="en-GB"/>
        </w:rPr>
      </w:pPr>
    </w:p>
    <w:p w:rsidR="008A404E" w:rsidRDefault="008A404E" w:rsidP="008A404E">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This project is in my area of responsibility which made me single minded on the expectations of the result, but I also had the knowledge of the function for the rig which made me invaluable to the team. I am experienced which helped me make decisions but also listen and sometimes agree with the </w:t>
      </w:r>
      <w:r w:rsidR="00516CEF">
        <w:rPr>
          <w:rFonts w:ascii="Calibri" w:eastAsia="Times New Roman" w:hAnsi="Calibri" w:cs="Calibri"/>
          <w:color w:val="201F1E"/>
          <w:lang w:eastAsia="en-GB"/>
        </w:rPr>
        <w:t>team’s</w:t>
      </w:r>
      <w:r>
        <w:rPr>
          <w:rFonts w:ascii="Calibri" w:eastAsia="Times New Roman" w:hAnsi="Calibri" w:cs="Calibri"/>
          <w:color w:val="201F1E"/>
          <w:lang w:eastAsia="en-GB"/>
        </w:rPr>
        <w:t xml:space="preserve"> opinions.</w:t>
      </w:r>
      <w:r w:rsidR="00516CEF">
        <w:rPr>
          <w:rFonts w:ascii="Calibri" w:eastAsia="Times New Roman" w:hAnsi="Calibri" w:cs="Calibri"/>
          <w:color w:val="201F1E"/>
          <w:lang w:eastAsia="en-GB"/>
        </w:rPr>
        <w:t xml:space="preserve"> I regularly came across as manipulative in my decision making and got frustrated at the smallest of problems. I also had no issue with delegating some of my work to others. This project had many issues along the way to hit milestones but I work well under pressure</w:t>
      </w:r>
      <w:r w:rsidR="006235B7">
        <w:rPr>
          <w:rFonts w:ascii="Calibri" w:eastAsia="Times New Roman" w:hAnsi="Calibri" w:cs="Calibri"/>
          <w:color w:val="201F1E"/>
          <w:lang w:eastAsia="en-GB"/>
        </w:rPr>
        <w:t>. There were times when I became the ‘Implementer’ as I was reliable carrying out tasks and</w:t>
      </w:r>
      <w:r w:rsidR="003622F8">
        <w:rPr>
          <w:rFonts w:ascii="Calibri" w:eastAsia="Times New Roman" w:hAnsi="Calibri" w:cs="Calibri"/>
          <w:color w:val="201F1E"/>
          <w:lang w:eastAsia="en-GB"/>
        </w:rPr>
        <w:t xml:space="preserve"> sticking to the plan. I take time understanding the problems and </w:t>
      </w:r>
      <w:r w:rsidR="006A6933">
        <w:rPr>
          <w:rFonts w:ascii="Calibri" w:eastAsia="Times New Roman" w:hAnsi="Calibri" w:cs="Calibri"/>
          <w:color w:val="201F1E"/>
          <w:lang w:eastAsia="en-GB"/>
        </w:rPr>
        <w:t>understanding the outcome which frustrated the team but with their help I could agree with the updates and get the task done.</w:t>
      </w:r>
    </w:p>
    <w:p w:rsidR="006A6933" w:rsidRDefault="00516CEF" w:rsidP="008A404E">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The facilities engineer’s </w:t>
      </w:r>
      <w:r w:rsidR="00D82B22">
        <w:rPr>
          <w:rFonts w:ascii="Calibri" w:eastAsia="Times New Roman" w:hAnsi="Calibri" w:cs="Calibri"/>
          <w:color w:val="201F1E"/>
          <w:lang w:eastAsia="en-GB"/>
        </w:rPr>
        <w:t>Belbin’s</w:t>
      </w:r>
      <w:r>
        <w:rPr>
          <w:rFonts w:ascii="Calibri" w:eastAsia="Times New Roman" w:hAnsi="Calibri" w:cs="Calibri"/>
          <w:color w:val="201F1E"/>
          <w:lang w:eastAsia="en-GB"/>
        </w:rPr>
        <w:t xml:space="preserve"> roles were teamworker, coordinator and shaper. He worked well within meetings and problems on the job as he could listen but needed help to make decisions. One example of this was when we needed power and network. This was a major setback as it was never discussed. He required the team to help him agree that there was other work that could be carried out that wouldn’t interrupt the critical path. Once the team had helped him with his decision he was able to plan and delegate the work appropriatel</w:t>
      </w:r>
      <w:r w:rsidR="006A6933">
        <w:rPr>
          <w:rFonts w:ascii="Calibri" w:eastAsia="Times New Roman" w:hAnsi="Calibri" w:cs="Calibri"/>
          <w:color w:val="201F1E"/>
          <w:lang w:eastAsia="en-GB"/>
        </w:rPr>
        <w:t>y. At times the facilities engineer would switch to a ‘completer finisher’ role where he would get anxious on the run up to every milestone but always delivered. He does not like delegating any of his work as he belies its his deliverable.</w:t>
      </w:r>
    </w:p>
    <w:p w:rsidR="00CE4471" w:rsidRDefault="00CE4471" w:rsidP="008A404E">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The software engineer looked quite ‘laid back’ in their approach to the project, but they were happy listening to other members of the team’s ideas before making their own decisions. Once the decision was made they would be difficult to </w:t>
      </w:r>
      <w:r w:rsidR="006235B7">
        <w:rPr>
          <w:rFonts w:ascii="Calibri" w:eastAsia="Times New Roman" w:hAnsi="Calibri" w:cs="Calibri"/>
          <w:color w:val="201F1E"/>
          <w:lang w:eastAsia="en-GB"/>
        </w:rPr>
        <w:t>convince them if any changes are required. Having said that they were reliable and could work on their own when require</w:t>
      </w:r>
      <w:r w:rsidR="006A6933">
        <w:rPr>
          <w:rFonts w:ascii="Calibri" w:eastAsia="Times New Roman" w:hAnsi="Calibri" w:cs="Calibri"/>
          <w:color w:val="201F1E"/>
          <w:lang w:eastAsia="en-GB"/>
        </w:rPr>
        <w:t>d. The software engineer borders on the ‘plant’ role where they solve problems in their own way, mainly by trial and error which could have cost setbacks if they didn’t work!</w:t>
      </w:r>
    </w:p>
    <w:p w:rsidR="00516CEF" w:rsidRDefault="006235B7" w:rsidP="008A404E">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The layout engineer worked well under pressure to enable the project to remain on time and a good teamworker. They could help all members of the team in their tasks which was invaluable as we tried hitting milestones and they had time to help</w:t>
      </w:r>
      <w:r w:rsidR="001F3393">
        <w:rPr>
          <w:rFonts w:ascii="Calibri" w:eastAsia="Times New Roman" w:hAnsi="Calibri" w:cs="Calibri"/>
          <w:color w:val="201F1E"/>
          <w:lang w:eastAsia="en-GB"/>
        </w:rPr>
        <w:t>. During their time helping the other engineers they could understand everyone’s tasks and improve the direction and timing of the project and made contacts which helped in some extra activities to save time which put them as a ‘resource investigator’.</w:t>
      </w:r>
    </w:p>
    <w:p w:rsidR="006235B7" w:rsidRDefault="006235B7" w:rsidP="008A404E">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The maintenance engineer worked well under pressure. Their experience from previous roles helped in decision making and good at communicating the reasons for the decision</w:t>
      </w:r>
      <w:r w:rsidR="001F3393">
        <w:rPr>
          <w:rFonts w:ascii="Calibri" w:eastAsia="Times New Roman" w:hAnsi="Calibri" w:cs="Calibri"/>
          <w:color w:val="201F1E"/>
          <w:lang w:eastAsia="en-GB"/>
        </w:rPr>
        <w:t>. At times to overcome hurdles to meet milestones they overcome problems in some unorthodox engineering skills but got the job done which put them in the ‘plant’ role.</w:t>
      </w:r>
    </w:p>
    <w:p w:rsidR="006235B7" w:rsidRDefault="006235B7"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8E015B" w:rsidRDefault="008E015B" w:rsidP="008A404E">
      <w:pPr>
        <w:ind w:firstLine="720"/>
        <w:jc w:val="both"/>
        <w:rPr>
          <w:rFonts w:ascii="Calibri" w:eastAsia="Times New Roman" w:hAnsi="Calibri" w:cs="Calibri"/>
          <w:color w:val="201F1E"/>
          <w:lang w:eastAsia="en-GB"/>
        </w:rPr>
      </w:pPr>
    </w:p>
    <w:p w:rsidR="00917404" w:rsidRDefault="00917404" w:rsidP="00D82B22">
      <w:pPr>
        <w:pStyle w:val="Heading1"/>
        <w:rPr>
          <w:rFonts w:eastAsia="Times New Roman"/>
          <w:lang w:eastAsia="en-GB"/>
        </w:rPr>
      </w:pPr>
      <w:bookmarkStart w:id="2" w:name="_Toc48504602"/>
      <w:r w:rsidRPr="00D82B22">
        <w:rPr>
          <w:rStyle w:val="Heading1Char"/>
        </w:rPr>
        <w:t>Q3</w:t>
      </w:r>
      <w:r>
        <w:rPr>
          <w:rFonts w:eastAsia="Times New Roman"/>
          <w:lang w:eastAsia="en-GB"/>
        </w:rPr>
        <w:t xml:space="preserve">. </w:t>
      </w:r>
      <w:r w:rsidRPr="00944BEA">
        <w:rPr>
          <w:rFonts w:eastAsia="Times New Roman"/>
          <w:lang w:eastAsia="en-GB"/>
        </w:rPr>
        <w:t>How was conflict resolved. Give example.</w:t>
      </w:r>
      <w:bookmarkEnd w:id="2"/>
    </w:p>
    <w:p w:rsidR="002E2E4B" w:rsidRPr="002E2E4B" w:rsidRDefault="002E2E4B" w:rsidP="002E2E4B">
      <w:pPr>
        <w:rPr>
          <w:lang w:eastAsia="en-GB"/>
        </w:rPr>
      </w:pPr>
      <w:bookmarkStart w:id="3" w:name="_GoBack"/>
      <w:bookmarkEnd w:id="3"/>
    </w:p>
    <w:p w:rsidR="00FD4E72" w:rsidRDefault="00FD4E72"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As mentioned in question one above all the team had to learn their new roles. Everyone had been involved and managed large projects in their previous careers</w:t>
      </w:r>
      <w:r w:rsidR="00E239F6">
        <w:rPr>
          <w:rFonts w:ascii="Calibri" w:eastAsia="Times New Roman" w:hAnsi="Calibri" w:cs="Calibri"/>
          <w:color w:val="201F1E"/>
          <w:lang w:eastAsia="en-GB"/>
        </w:rPr>
        <w:t xml:space="preserve">. This </w:t>
      </w:r>
      <w:r w:rsidR="00E42D46">
        <w:rPr>
          <w:rFonts w:ascii="Calibri" w:eastAsia="Times New Roman" w:hAnsi="Calibri" w:cs="Calibri"/>
          <w:color w:val="201F1E"/>
          <w:lang w:eastAsia="en-GB"/>
        </w:rPr>
        <w:t>caused many different ideas and views on how to successfully deliver the project.</w:t>
      </w:r>
    </w:p>
    <w:p w:rsidR="00E42D46" w:rsidRDefault="00E42D46"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On many occasions</w:t>
      </w:r>
      <w:r w:rsidR="0079765E">
        <w:rPr>
          <w:rFonts w:ascii="Calibri" w:eastAsia="Times New Roman" w:hAnsi="Calibri" w:cs="Calibri"/>
          <w:color w:val="201F1E"/>
          <w:lang w:eastAsia="en-GB"/>
        </w:rPr>
        <w:t xml:space="preserve"> the meetings got confrontational because everyone wanted to run the project, we were in the ‘storming’ stage of the team forming at this time.</w:t>
      </w:r>
    </w:p>
    <w:p w:rsidR="0079765E" w:rsidRDefault="0079765E"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I have many years’ experience running teams and took it upon myself to call an end to the first </w:t>
      </w:r>
      <w:r w:rsidR="00FB42EA">
        <w:rPr>
          <w:rFonts w:ascii="Calibri" w:eastAsia="Times New Roman" w:hAnsi="Calibri" w:cs="Calibri"/>
          <w:color w:val="201F1E"/>
          <w:lang w:eastAsia="en-GB"/>
        </w:rPr>
        <w:t>confrontational meeting</w:t>
      </w:r>
      <w:r>
        <w:rPr>
          <w:rFonts w:ascii="Calibri" w:eastAsia="Times New Roman" w:hAnsi="Calibri" w:cs="Calibri"/>
          <w:color w:val="201F1E"/>
          <w:lang w:eastAsia="en-GB"/>
        </w:rPr>
        <w:t xml:space="preserve"> and discussed an agreed time we could re-meet in a different meeting room away from our offices and away from the installation location. I asked everybody to put their preferred actions on our agenda sheet (Concerns, corrections and actions report ‘CCAR’). This would be a good start to have everybody’s concerns documented so we could discuss in the meeting.</w:t>
      </w:r>
    </w:p>
    <w:p w:rsidR="0079765E" w:rsidRDefault="00702464"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I had a general talk with the facilities engineer to help him control the future meeting. As we had all the concerns documented it was easier to visualise where individuals were getting concerned. The rig we were installing was for my area and therefore been in many discussions with the supplier to understand how it will operate, therefore I </w:t>
      </w:r>
      <w:r w:rsidR="00CE5CDE">
        <w:rPr>
          <w:rFonts w:ascii="Calibri" w:eastAsia="Times New Roman" w:hAnsi="Calibri" w:cs="Calibri"/>
          <w:color w:val="201F1E"/>
          <w:lang w:eastAsia="en-GB"/>
        </w:rPr>
        <w:t>gave a presentation on what the rig would be performing. This answered a few concerns but there were many questions!</w:t>
      </w:r>
    </w:p>
    <w:p w:rsidR="00CE5CDE" w:rsidRDefault="00CE5CDE"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The facilities engineer continued the meeting by stating that everyone would individually voice their opinions and we would all listen without any judgement.</w:t>
      </w:r>
      <w:r w:rsidR="00E55F71">
        <w:rPr>
          <w:rFonts w:ascii="Calibri" w:eastAsia="Times New Roman" w:hAnsi="Calibri" w:cs="Calibri"/>
          <w:color w:val="201F1E"/>
          <w:lang w:eastAsia="en-GB"/>
        </w:rPr>
        <w:t xml:space="preserve"> These opinions were written down on a flip chart to enable us to group them and work and understand them. By doing this many opinions were the same. As individuals we can easily want the same outcome but we cannot always describe them accurately.</w:t>
      </w:r>
    </w:p>
    <w:p w:rsidR="00E55F71" w:rsidRDefault="00E55F71"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That part was easy and settled the group immediately. Everybody understood the requirements of the machine and how it will be used. However, the difficult part was agreeing the priorities and the critical path. Once again, we all sat and discussed each task in depth and using the flip chart could agree on a plan where we were able to work together.</w:t>
      </w:r>
      <w:r w:rsidR="005C37CD">
        <w:rPr>
          <w:rFonts w:ascii="Calibri" w:eastAsia="Times New Roman" w:hAnsi="Calibri" w:cs="Calibri"/>
          <w:color w:val="201F1E"/>
          <w:lang w:eastAsia="en-GB"/>
        </w:rPr>
        <w:t xml:space="preserve"> This enabled the team to feel ‘wanted’ in the discussions for a successful delivery of the project.</w:t>
      </w:r>
    </w:p>
    <w:p w:rsidR="00FB42EA" w:rsidRDefault="00FB42EA"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During the first few weeks we all worked together with the supplier’s installation and commissioning team to start the build. They had the expertise of the rig and we learnt a lot. This enabled the team to feel confident and supported. We </w:t>
      </w:r>
      <w:r w:rsidR="005C37CD">
        <w:rPr>
          <w:rFonts w:ascii="Calibri" w:eastAsia="Times New Roman" w:hAnsi="Calibri" w:cs="Calibri"/>
          <w:color w:val="201F1E"/>
          <w:lang w:eastAsia="en-GB"/>
        </w:rPr>
        <w:t>could</w:t>
      </w:r>
      <w:r>
        <w:rPr>
          <w:rFonts w:ascii="Calibri" w:eastAsia="Times New Roman" w:hAnsi="Calibri" w:cs="Calibri"/>
          <w:color w:val="201F1E"/>
          <w:lang w:eastAsia="en-GB"/>
        </w:rPr>
        <w:t xml:space="preserve"> discuss our disagreements openly</w:t>
      </w:r>
      <w:r w:rsidR="005C37CD">
        <w:rPr>
          <w:rFonts w:ascii="Calibri" w:eastAsia="Times New Roman" w:hAnsi="Calibri" w:cs="Calibri"/>
          <w:color w:val="201F1E"/>
          <w:lang w:eastAsia="en-GB"/>
        </w:rPr>
        <w:t xml:space="preserve"> now without confrontation. This enabled everyone to see all aspects of each other’s roles and how we all fit within the team.7</w:t>
      </w:r>
    </w:p>
    <w:p w:rsidR="005C37CD" w:rsidRDefault="005C37CD" w:rsidP="00CD7D0A">
      <w:pPr>
        <w:ind w:firstLine="720"/>
        <w:jc w:val="both"/>
        <w:rPr>
          <w:rFonts w:ascii="Calibri" w:eastAsia="Times New Roman" w:hAnsi="Calibri" w:cs="Calibri"/>
          <w:color w:val="201F1E"/>
          <w:lang w:eastAsia="en-GB"/>
        </w:rPr>
      </w:pPr>
      <w:r>
        <w:rPr>
          <w:rFonts w:ascii="Calibri" w:eastAsia="Times New Roman" w:hAnsi="Calibri" w:cs="Calibri"/>
          <w:color w:val="201F1E"/>
          <w:lang w:eastAsia="en-GB"/>
        </w:rPr>
        <w:t xml:space="preserve">This project is still currently on going with repeatable and reliability tests along with capability checks. We have since worked on a few other projects and because we now all know each other well we have successfully delivered these projects. Not without disagreements though, we still have them but we work systematically to dissolve these matters practically with positive outcomes. </w:t>
      </w:r>
    </w:p>
    <w:p w:rsidR="00FB42EA" w:rsidRDefault="00FB42EA" w:rsidP="00CD7D0A">
      <w:pPr>
        <w:ind w:firstLine="720"/>
        <w:jc w:val="both"/>
        <w:rPr>
          <w:rFonts w:ascii="Calibri" w:eastAsia="Times New Roman" w:hAnsi="Calibri" w:cs="Calibri"/>
          <w:color w:val="201F1E"/>
          <w:lang w:eastAsia="en-GB"/>
        </w:rPr>
      </w:pPr>
    </w:p>
    <w:p w:rsidR="00E42D46" w:rsidRDefault="00E42D46" w:rsidP="00CD7D0A">
      <w:pPr>
        <w:ind w:firstLine="720"/>
        <w:jc w:val="both"/>
        <w:rPr>
          <w:rFonts w:ascii="Calibri" w:eastAsia="Times New Roman" w:hAnsi="Calibri" w:cs="Calibri"/>
          <w:color w:val="201F1E"/>
          <w:lang w:eastAsia="en-GB"/>
        </w:rPr>
      </w:pPr>
    </w:p>
    <w:p w:rsidR="00E42D46" w:rsidRPr="00FD4E72" w:rsidRDefault="00E42D46" w:rsidP="00CD7D0A">
      <w:pPr>
        <w:ind w:firstLine="720"/>
        <w:jc w:val="both"/>
        <w:rPr>
          <w:rFonts w:ascii="Calibri" w:eastAsia="Times New Roman" w:hAnsi="Calibri" w:cs="Calibri"/>
          <w:color w:val="201F1E"/>
          <w:lang w:eastAsia="en-GB"/>
        </w:rPr>
      </w:pPr>
    </w:p>
    <w:p w:rsidR="00917404" w:rsidRPr="00966B2D" w:rsidRDefault="00917404" w:rsidP="00CD7D0A">
      <w:pPr>
        <w:jc w:val="both"/>
        <w:rPr>
          <w:rFonts w:ascii="Calibri" w:eastAsia="Times New Roman" w:hAnsi="Calibri" w:cs="Calibri"/>
          <w:color w:val="201F1E"/>
          <w:lang w:eastAsia="en-GB"/>
        </w:rPr>
      </w:pPr>
    </w:p>
    <w:p w:rsidR="00966B2D" w:rsidRDefault="00966B2D" w:rsidP="00CD7D0A">
      <w:pPr>
        <w:jc w:val="both"/>
      </w:pPr>
    </w:p>
    <w:p w:rsidR="00917404" w:rsidRDefault="00917404" w:rsidP="00CD7D0A">
      <w:pPr>
        <w:jc w:val="both"/>
      </w:pPr>
    </w:p>
    <w:sectPr w:rsidR="00917404" w:rsidSect="00E44034">
      <w:footerReference w:type="defaul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1D1" w:rsidRDefault="00C321D1" w:rsidP="00E44034">
      <w:pPr>
        <w:spacing w:after="0" w:line="240" w:lineRule="auto"/>
      </w:pPr>
      <w:r>
        <w:separator/>
      </w:r>
    </w:p>
  </w:endnote>
  <w:endnote w:type="continuationSeparator" w:id="0">
    <w:p w:rsidR="00C321D1" w:rsidRDefault="00C321D1" w:rsidP="00E44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086687"/>
      <w:docPartObj>
        <w:docPartGallery w:val="Page Numbers (Bottom of Page)"/>
        <w:docPartUnique/>
      </w:docPartObj>
    </w:sdtPr>
    <w:sdtEndPr>
      <w:rPr>
        <w:noProof/>
      </w:rPr>
    </w:sdtEndPr>
    <w:sdtContent>
      <w:p w:rsidR="002E2E4B" w:rsidRDefault="002E2E4B">
        <w:pPr>
          <w:pStyle w:val="Footer"/>
          <w:jc w:val="center"/>
        </w:pPr>
        <w:r>
          <w:fldChar w:fldCharType="begin"/>
        </w:r>
        <w:r>
          <w:instrText xml:space="preserve"> PAGE   \* MERGEFORMAT </w:instrText>
        </w:r>
        <w:r>
          <w:fldChar w:fldCharType="separate"/>
        </w:r>
        <w:r w:rsidR="00D8429B">
          <w:rPr>
            <w:noProof/>
          </w:rPr>
          <w:t>5</w:t>
        </w:r>
        <w:r>
          <w:rPr>
            <w:noProof/>
          </w:rPr>
          <w:fldChar w:fldCharType="end"/>
        </w:r>
      </w:p>
    </w:sdtContent>
  </w:sdt>
  <w:p w:rsidR="002E2E4B" w:rsidRDefault="002E2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1D1" w:rsidRDefault="00C321D1" w:rsidP="00E44034">
      <w:pPr>
        <w:spacing w:after="0" w:line="240" w:lineRule="auto"/>
      </w:pPr>
      <w:r>
        <w:separator/>
      </w:r>
    </w:p>
  </w:footnote>
  <w:footnote w:type="continuationSeparator" w:id="0">
    <w:p w:rsidR="00C321D1" w:rsidRDefault="00C321D1" w:rsidP="00E440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C6A4A"/>
    <w:multiLevelType w:val="multilevel"/>
    <w:tmpl w:val="CE02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B5C36"/>
    <w:multiLevelType w:val="multilevel"/>
    <w:tmpl w:val="5D586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404AD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A064448"/>
    <w:multiLevelType w:val="multilevel"/>
    <w:tmpl w:val="982A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D0A95"/>
    <w:multiLevelType w:val="multilevel"/>
    <w:tmpl w:val="5D586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3F2B28"/>
    <w:multiLevelType w:val="multilevel"/>
    <w:tmpl w:val="B152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9E4415"/>
    <w:multiLevelType w:val="multilevel"/>
    <w:tmpl w:val="589C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F619FD"/>
    <w:multiLevelType w:val="multilevel"/>
    <w:tmpl w:val="670E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14172F"/>
    <w:multiLevelType w:val="multilevel"/>
    <w:tmpl w:val="396A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2C2C6A"/>
    <w:multiLevelType w:val="multilevel"/>
    <w:tmpl w:val="5D586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F62CF5"/>
    <w:multiLevelType w:val="multilevel"/>
    <w:tmpl w:val="CBFC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9"/>
  </w:num>
  <w:num w:numId="4">
    <w:abstractNumId w:val="1"/>
  </w:num>
  <w:num w:numId="5">
    <w:abstractNumId w:val="3"/>
  </w:num>
  <w:num w:numId="6">
    <w:abstractNumId w:val="5"/>
  </w:num>
  <w:num w:numId="7">
    <w:abstractNumId w:val="7"/>
  </w:num>
  <w:num w:numId="8">
    <w:abstractNumId w:val="6"/>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BEA"/>
    <w:rsid w:val="000C3651"/>
    <w:rsid w:val="000D5998"/>
    <w:rsid w:val="001F3393"/>
    <w:rsid w:val="00240A11"/>
    <w:rsid w:val="00252D9E"/>
    <w:rsid w:val="002C42BB"/>
    <w:rsid w:val="002D6BB5"/>
    <w:rsid w:val="002E2E4B"/>
    <w:rsid w:val="002E744E"/>
    <w:rsid w:val="00350D8E"/>
    <w:rsid w:val="003622F8"/>
    <w:rsid w:val="004F71C1"/>
    <w:rsid w:val="00516CEF"/>
    <w:rsid w:val="005C37CD"/>
    <w:rsid w:val="006235B7"/>
    <w:rsid w:val="00643E44"/>
    <w:rsid w:val="00645AD0"/>
    <w:rsid w:val="006530CA"/>
    <w:rsid w:val="006A6933"/>
    <w:rsid w:val="006D25D5"/>
    <w:rsid w:val="00702464"/>
    <w:rsid w:val="0079765E"/>
    <w:rsid w:val="00836627"/>
    <w:rsid w:val="00886413"/>
    <w:rsid w:val="008A404E"/>
    <w:rsid w:val="008E015B"/>
    <w:rsid w:val="00917404"/>
    <w:rsid w:val="00941C08"/>
    <w:rsid w:val="00944BEA"/>
    <w:rsid w:val="00966B2D"/>
    <w:rsid w:val="009B59BC"/>
    <w:rsid w:val="00AC60BE"/>
    <w:rsid w:val="00BB195B"/>
    <w:rsid w:val="00C321D1"/>
    <w:rsid w:val="00CD7D0A"/>
    <w:rsid w:val="00CE4471"/>
    <w:rsid w:val="00CE5CDE"/>
    <w:rsid w:val="00D82B22"/>
    <w:rsid w:val="00D8429B"/>
    <w:rsid w:val="00E239F6"/>
    <w:rsid w:val="00E42D46"/>
    <w:rsid w:val="00E44034"/>
    <w:rsid w:val="00E55F71"/>
    <w:rsid w:val="00ED4676"/>
    <w:rsid w:val="00FB42EA"/>
    <w:rsid w:val="00FD4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F22EB4"/>
  <w15:chartTrackingRefBased/>
  <w15:docId w15:val="{824692C8-028A-4AF9-9971-C2748136F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B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E744E"/>
    <w:pPr>
      <w:keepNext/>
      <w:keepLines/>
      <w:numPr>
        <w:ilvl w:val="2"/>
        <w:numId w:val="1"/>
      </w:numPr>
      <w:spacing w:before="40" w:after="0" w:line="360" w:lineRule="auto"/>
      <w:ind w:left="216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E744E"/>
    <w:rPr>
      <w:rFonts w:asciiTheme="majorHAnsi" w:eastAsiaTheme="majorEastAsia" w:hAnsiTheme="majorHAnsi" w:cstheme="majorBidi"/>
      <w:color w:val="1F3763" w:themeColor="accent1" w:themeShade="7F"/>
      <w:sz w:val="24"/>
      <w:szCs w:val="24"/>
    </w:rPr>
  </w:style>
  <w:style w:type="paragraph" w:customStyle="1" w:styleId="xmsolistparagraph">
    <w:name w:val="x_msolistparagraph"/>
    <w:basedOn w:val="Normal"/>
    <w:rsid w:val="00944B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7404"/>
    <w:rPr>
      <w:b/>
      <w:bCs/>
    </w:rPr>
  </w:style>
  <w:style w:type="paragraph" w:styleId="Header">
    <w:name w:val="header"/>
    <w:basedOn w:val="Normal"/>
    <w:link w:val="HeaderChar"/>
    <w:uiPriority w:val="99"/>
    <w:unhideWhenUsed/>
    <w:rsid w:val="00E44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034"/>
  </w:style>
  <w:style w:type="paragraph" w:styleId="Footer">
    <w:name w:val="footer"/>
    <w:basedOn w:val="Normal"/>
    <w:link w:val="FooterChar"/>
    <w:uiPriority w:val="99"/>
    <w:unhideWhenUsed/>
    <w:rsid w:val="00E44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034"/>
  </w:style>
  <w:style w:type="paragraph" w:styleId="ListParagraph">
    <w:name w:val="List Paragraph"/>
    <w:basedOn w:val="Normal"/>
    <w:uiPriority w:val="34"/>
    <w:qFormat/>
    <w:rsid w:val="00E42D46"/>
    <w:pPr>
      <w:ind w:left="720"/>
      <w:contextualSpacing/>
    </w:pPr>
  </w:style>
  <w:style w:type="paragraph" w:styleId="NormalWeb">
    <w:name w:val="Normal (Web)"/>
    <w:basedOn w:val="Normal"/>
    <w:uiPriority w:val="99"/>
    <w:semiHidden/>
    <w:unhideWhenUsed/>
    <w:rsid w:val="008E01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82B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2B22"/>
    <w:pPr>
      <w:outlineLvl w:val="9"/>
    </w:pPr>
    <w:rPr>
      <w:lang w:val="en-US"/>
    </w:rPr>
  </w:style>
  <w:style w:type="paragraph" w:styleId="TOC1">
    <w:name w:val="toc 1"/>
    <w:basedOn w:val="Normal"/>
    <w:next w:val="Normal"/>
    <w:autoRedefine/>
    <w:uiPriority w:val="39"/>
    <w:unhideWhenUsed/>
    <w:rsid w:val="00D82B22"/>
    <w:pPr>
      <w:spacing w:after="100"/>
    </w:pPr>
  </w:style>
  <w:style w:type="character" w:styleId="Hyperlink">
    <w:name w:val="Hyperlink"/>
    <w:basedOn w:val="DefaultParagraphFont"/>
    <w:uiPriority w:val="99"/>
    <w:unhideWhenUsed/>
    <w:rsid w:val="00D82B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48375">
      <w:bodyDiv w:val="1"/>
      <w:marLeft w:val="0"/>
      <w:marRight w:val="0"/>
      <w:marTop w:val="0"/>
      <w:marBottom w:val="0"/>
      <w:divBdr>
        <w:top w:val="none" w:sz="0" w:space="0" w:color="auto"/>
        <w:left w:val="none" w:sz="0" w:space="0" w:color="auto"/>
        <w:bottom w:val="none" w:sz="0" w:space="0" w:color="auto"/>
        <w:right w:val="none" w:sz="0" w:space="0" w:color="auto"/>
      </w:divBdr>
    </w:div>
    <w:div w:id="291373515">
      <w:bodyDiv w:val="1"/>
      <w:marLeft w:val="0"/>
      <w:marRight w:val="0"/>
      <w:marTop w:val="0"/>
      <w:marBottom w:val="0"/>
      <w:divBdr>
        <w:top w:val="none" w:sz="0" w:space="0" w:color="auto"/>
        <w:left w:val="none" w:sz="0" w:space="0" w:color="auto"/>
        <w:bottom w:val="none" w:sz="0" w:space="0" w:color="auto"/>
        <w:right w:val="none" w:sz="0" w:space="0" w:color="auto"/>
      </w:divBdr>
    </w:div>
    <w:div w:id="565578105">
      <w:bodyDiv w:val="1"/>
      <w:marLeft w:val="0"/>
      <w:marRight w:val="0"/>
      <w:marTop w:val="0"/>
      <w:marBottom w:val="0"/>
      <w:divBdr>
        <w:top w:val="none" w:sz="0" w:space="0" w:color="auto"/>
        <w:left w:val="none" w:sz="0" w:space="0" w:color="auto"/>
        <w:bottom w:val="none" w:sz="0" w:space="0" w:color="auto"/>
        <w:right w:val="none" w:sz="0" w:space="0" w:color="auto"/>
      </w:divBdr>
    </w:div>
    <w:div w:id="940334442">
      <w:bodyDiv w:val="1"/>
      <w:marLeft w:val="0"/>
      <w:marRight w:val="0"/>
      <w:marTop w:val="0"/>
      <w:marBottom w:val="0"/>
      <w:divBdr>
        <w:top w:val="none" w:sz="0" w:space="0" w:color="auto"/>
        <w:left w:val="none" w:sz="0" w:space="0" w:color="auto"/>
        <w:bottom w:val="none" w:sz="0" w:space="0" w:color="auto"/>
        <w:right w:val="none" w:sz="0" w:space="0" w:color="auto"/>
      </w:divBdr>
    </w:div>
    <w:div w:id="1054230876">
      <w:bodyDiv w:val="1"/>
      <w:marLeft w:val="0"/>
      <w:marRight w:val="0"/>
      <w:marTop w:val="0"/>
      <w:marBottom w:val="0"/>
      <w:divBdr>
        <w:top w:val="none" w:sz="0" w:space="0" w:color="auto"/>
        <w:left w:val="none" w:sz="0" w:space="0" w:color="auto"/>
        <w:bottom w:val="none" w:sz="0" w:space="0" w:color="auto"/>
        <w:right w:val="none" w:sz="0" w:space="0" w:color="auto"/>
      </w:divBdr>
    </w:div>
    <w:div w:id="1364601229">
      <w:bodyDiv w:val="1"/>
      <w:marLeft w:val="0"/>
      <w:marRight w:val="0"/>
      <w:marTop w:val="0"/>
      <w:marBottom w:val="0"/>
      <w:divBdr>
        <w:top w:val="none" w:sz="0" w:space="0" w:color="auto"/>
        <w:left w:val="none" w:sz="0" w:space="0" w:color="auto"/>
        <w:bottom w:val="none" w:sz="0" w:space="0" w:color="auto"/>
        <w:right w:val="none" w:sz="0" w:space="0" w:color="auto"/>
      </w:divBdr>
    </w:div>
    <w:div w:id="1752309300">
      <w:bodyDiv w:val="1"/>
      <w:marLeft w:val="0"/>
      <w:marRight w:val="0"/>
      <w:marTop w:val="0"/>
      <w:marBottom w:val="0"/>
      <w:divBdr>
        <w:top w:val="none" w:sz="0" w:space="0" w:color="auto"/>
        <w:left w:val="none" w:sz="0" w:space="0" w:color="auto"/>
        <w:bottom w:val="none" w:sz="0" w:space="0" w:color="auto"/>
        <w:right w:val="none" w:sz="0" w:space="0" w:color="auto"/>
      </w:divBdr>
    </w:div>
    <w:div w:id="1965773345">
      <w:bodyDiv w:val="1"/>
      <w:marLeft w:val="0"/>
      <w:marRight w:val="0"/>
      <w:marTop w:val="0"/>
      <w:marBottom w:val="0"/>
      <w:divBdr>
        <w:top w:val="none" w:sz="0" w:space="0" w:color="auto"/>
        <w:left w:val="none" w:sz="0" w:space="0" w:color="auto"/>
        <w:bottom w:val="none" w:sz="0" w:space="0" w:color="auto"/>
        <w:right w:val="none" w:sz="0" w:space="0" w:color="auto"/>
      </w:divBdr>
      <w:divsChild>
        <w:div w:id="1561593102">
          <w:marLeft w:val="0"/>
          <w:marRight w:val="0"/>
          <w:marTop w:val="0"/>
          <w:marBottom w:val="0"/>
          <w:divBdr>
            <w:top w:val="none" w:sz="0" w:space="0" w:color="auto"/>
            <w:left w:val="none" w:sz="0" w:space="0" w:color="auto"/>
            <w:bottom w:val="none" w:sz="0" w:space="0" w:color="auto"/>
            <w:right w:val="none" w:sz="0" w:space="0" w:color="auto"/>
          </w:divBdr>
        </w:div>
      </w:divsChild>
    </w:div>
    <w:div w:id="1972133688">
      <w:bodyDiv w:val="1"/>
      <w:marLeft w:val="0"/>
      <w:marRight w:val="0"/>
      <w:marTop w:val="0"/>
      <w:marBottom w:val="0"/>
      <w:divBdr>
        <w:top w:val="none" w:sz="0" w:space="0" w:color="auto"/>
        <w:left w:val="none" w:sz="0" w:space="0" w:color="auto"/>
        <w:bottom w:val="none" w:sz="0" w:space="0" w:color="auto"/>
        <w:right w:val="none" w:sz="0" w:space="0" w:color="auto"/>
      </w:divBdr>
    </w:div>
    <w:div w:id="2058233387">
      <w:bodyDiv w:val="1"/>
      <w:marLeft w:val="0"/>
      <w:marRight w:val="0"/>
      <w:marTop w:val="0"/>
      <w:marBottom w:val="0"/>
      <w:divBdr>
        <w:top w:val="none" w:sz="0" w:space="0" w:color="auto"/>
        <w:left w:val="none" w:sz="0" w:space="0" w:color="auto"/>
        <w:bottom w:val="none" w:sz="0" w:space="0" w:color="auto"/>
        <w:right w:val="none" w:sz="0" w:space="0" w:color="auto"/>
      </w:divBdr>
    </w:div>
    <w:div w:id="210163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AB8953-6DC4-40EB-8DC3-036750ACF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5</Pages>
  <Words>1745</Words>
  <Characters>8623</Characters>
  <Application>Microsoft Office Word</Application>
  <DocSecurity>0</DocSecurity>
  <Lines>153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Darren</dc:creator>
  <cp:keywords/>
  <dc:description/>
  <cp:lastModifiedBy>Thomas, Darren</cp:lastModifiedBy>
  <cp:revision>12</cp:revision>
  <dcterms:created xsi:type="dcterms:W3CDTF">2020-08-16T10:44:00Z</dcterms:created>
  <dcterms:modified xsi:type="dcterms:W3CDTF">2020-08-16T20:12:00Z</dcterms:modified>
</cp:coreProperties>
</file>