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E676F7" w:rsidRDefault="5592E16B" w:rsidP="00340E9A">
      <w:pPr>
        <w:ind w:right="237"/>
        <w:rPr>
          <w:sz w:val="24"/>
          <w:szCs w:val="24"/>
        </w:rPr>
      </w:pPr>
      <w:r>
        <w:rPr>
          <w:noProof/>
        </w:rPr>
        <w:drawing>
          <wp:inline distT="0" distB="0" distL="0" distR="0" wp14:anchorId="661DC7E3" wp14:editId="0569D9B6">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3A3A802D" w14:textId="4E1E27B6" w:rsidR="33572C6E" w:rsidRDefault="7908378C" w:rsidP="33572C6E">
            <w:pPr>
              <w:ind w:right="237"/>
              <w:rPr>
                <w:b/>
                <w:bCs/>
                <w:color w:val="auto"/>
                <w:sz w:val="32"/>
                <w:szCs w:val="32"/>
              </w:rPr>
            </w:pPr>
            <w:r w:rsidRPr="33572C6E">
              <w:rPr>
                <w:b/>
                <w:bCs/>
                <w:color w:val="auto"/>
                <w:sz w:val="32"/>
                <w:szCs w:val="32"/>
              </w:rPr>
              <w:t xml:space="preserve">Learner name: </w:t>
            </w:r>
            <w:r w:rsidR="003863BA">
              <w:rPr>
                <w:b/>
                <w:bCs/>
                <w:color w:val="auto"/>
                <w:sz w:val="32"/>
                <w:szCs w:val="32"/>
              </w:rPr>
              <w:t>Darren Jones</w:t>
            </w:r>
          </w:p>
          <w:p w14:paraId="75E65166" w14:textId="77777777" w:rsidR="003863BA" w:rsidRDefault="003863BA" w:rsidP="33572C6E">
            <w:pPr>
              <w:ind w:right="237"/>
              <w:rPr>
                <w:b/>
                <w:bCs/>
                <w:color w:val="auto"/>
                <w:sz w:val="32"/>
                <w:szCs w:val="32"/>
              </w:rPr>
            </w:pPr>
          </w:p>
          <w:p w14:paraId="5DC3CFD6" w14:textId="3CCA9E55" w:rsidR="7908378C" w:rsidRDefault="7908378C" w:rsidP="33572C6E">
            <w:pPr>
              <w:ind w:right="237"/>
              <w:rPr>
                <w:b/>
                <w:bCs/>
                <w:color w:val="auto"/>
                <w:sz w:val="32"/>
                <w:szCs w:val="32"/>
              </w:rPr>
            </w:pPr>
            <w:r w:rsidRPr="33572C6E">
              <w:rPr>
                <w:b/>
                <w:bCs/>
                <w:color w:val="auto"/>
                <w:sz w:val="32"/>
                <w:szCs w:val="32"/>
              </w:rPr>
              <w:t>Learner’s University Registration Number:</w:t>
            </w:r>
          </w:p>
          <w:p w14:paraId="7883A53E" w14:textId="137F07E6" w:rsidR="7908378C" w:rsidRDefault="003863BA" w:rsidP="33572C6E">
            <w:pPr>
              <w:ind w:right="237"/>
              <w:rPr>
                <w:b/>
                <w:bCs/>
                <w:color w:val="auto"/>
                <w:sz w:val="32"/>
                <w:szCs w:val="32"/>
              </w:rPr>
            </w:pPr>
            <w:r>
              <w:rPr>
                <w:b/>
                <w:bCs/>
                <w:color w:val="auto"/>
                <w:sz w:val="32"/>
                <w:szCs w:val="32"/>
              </w:rPr>
              <w:t>2016220</w:t>
            </w:r>
          </w:p>
          <w:p w14:paraId="1D86F74A" w14:textId="77777777" w:rsidR="33572C6E" w:rsidRDefault="33572C6E" w:rsidP="33572C6E">
            <w:pPr>
              <w:ind w:right="237"/>
              <w:rPr>
                <w:b/>
                <w:bCs/>
                <w:color w:val="auto"/>
                <w:sz w:val="32"/>
                <w:szCs w:val="32"/>
              </w:rPr>
            </w:pP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4D5CD7A4"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340E9A">
      <w:pPr>
        <w:pStyle w:val="ListParagraph"/>
        <w:numPr>
          <w:ilvl w:val="0"/>
          <w:numId w:val="49"/>
        </w:numPr>
        <w:ind w:right="237"/>
        <w:jc w:val="both"/>
        <w:rPr>
          <w:sz w:val="24"/>
          <w:szCs w:val="24"/>
        </w:rPr>
      </w:pPr>
      <w:r w:rsidRPr="00E676F7">
        <w:rPr>
          <w:sz w:val="24"/>
          <w:szCs w:val="24"/>
        </w:rPr>
        <w:t>Wellbeing and Resilience</w:t>
      </w:r>
    </w:p>
    <w:p w14:paraId="3263D299" w14:textId="3A8272EE" w:rsidR="00A3273B" w:rsidRPr="00E676F7" w:rsidRDefault="00A3273B" w:rsidP="00340E9A">
      <w:pPr>
        <w:pStyle w:val="ListParagraph"/>
        <w:numPr>
          <w:ilvl w:val="0"/>
          <w:numId w:val="49"/>
        </w:numPr>
        <w:ind w:right="237"/>
        <w:jc w:val="both"/>
        <w:rPr>
          <w:sz w:val="24"/>
          <w:szCs w:val="24"/>
        </w:rPr>
      </w:pPr>
      <w:r w:rsidRPr="00E676F7">
        <w:rPr>
          <w:sz w:val="24"/>
          <w:szCs w:val="24"/>
        </w:rPr>
        <w:t>Criminal Justice</w:t>
      </w:r>
    </w:p>
    <w:p w14:paraId="5C8436F9" w14:textId="77777777" w:rsidR="00446792" w:rsidRPr="00E676F7" w:rsidRDefault="00446792" w:rsidP="00340E9A">
      <w:pPr>
        <w:pStyle w:val="ListParagraph"/>
        <w:numPr>
          <w:ilvl w:val="0"/>
          <w:numId w:val="49"/>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2423B2">
      <w:pPr>
        <w:pStyle w:val="ListParagraph"/>
        <w:numPr>
          <w:ilvl w:val="0"/>
          <w:numId w:val="49"/>
        </w:numPr>
        <w:ind w:right="237"/>
        <w:jc w:val="both"/>
        <w:rPr>
          <w:sz w:val="24"/>
          <w:szCs w:val="24"/>
        </w:rPr>
      </w:pPr>
      <w:r w:rsidRPr="00E676F7">
        <w:rPr>
          <w:sz w:val="24"/>
          <w:szCs w:val="24"/>
        </w:rPr>
        <w:t>Decision making and discretion</w:t>
      </w:r>
    </w:p>
    <w:p w14:paraId="54BA0405" w14:textId="0EF457CA" w:rsidR="002423B2" w:rsidRPr="00E676F7" w:rsidRDefault="002423B2" w:rsidP="00340E9A">
      <w:pPr>
        <w:pStyle w:val="ListParagraph"/>
        <w:numPr>
          <w:ilvl w:val="0"/>
          <w:numId w:val="49"/>
        </w:numPr>
        <w:ind w:right="237"/>
        <w:jc w:val="both"/>
        <w:rPr>
          <w:sz w:val="24"/>
          <w:szCs w:val="24"/>
        </w:rPr>
      </w:pPr>
      <w:r w:rsidRPr="00E676F7">
        <w:rPr>
          <w:sz w:val="24"/>
          <w:szCs w:val="24"/>
        </w:rPr>
        <w:t>Maintaining Professional Standards</w:t>
      </w:r>
    </w:p>
    <w:p w14:paraId="4ED89EB9" w14:textId="1EEDB0E6" w:rsidR="002423B2" w:rsidRPr="00E676F7" w:rsidRDefault="002423B2" w:rsidP="00340E9A">
      <w:pPr>
        <w:pStyle w:val="ListParagraph"/>
        <w:numPr>
          <w:ilvl w:val="0"/>
          <w:numId w:val="49"/>
        </w:numPr>
        <w:ind w:right="237"/>
        <w:jc w:val="both"/>
        <w:rPr>
          <w:sz w:val="24"/>
          <w:szCs w:val="24"/>
        </w:rPr>
      </w:pPr>
      <w:r w:rsidRPr="00E676F7">
        <w:rPr>
          <w:sz w:val="24"/>
          <w:szCs w:val="24"/>
        </w:rPr>
        <w:t>Leadership and Team working</w:t>
      </w:r>
    </w:p>
    <w:p w14:paraId="36D2FCB9" w14:textId="255E577E" w:rsidR="002423B2" w:rsidRPr="00E676F7" w:rsidRDefault="002423B2" w:rsidP="002423B2">
      <w:pPr>
        <w:pStyle w:val="ListParagraph"/>
        <w:numPr>
          <w:ilvl w:val="0"/>
          <w:numId w:val="49"/>
        </w:numPr>
        <w:ind w:right="237"/>
        <w:jc w:val="both"/>
        <w:rPr>
          <w:sz w:val="24"/>
          <w:szCs w:val="24"/>
        </w:rPr>
      </w:pPr>
      <w:r w:rsidRPr="00E676F7">
        <w:rPr>
          <w:sz w:val="24"/>
          <w:szCs w:val="24"/>
        </w:rPr>
        <w:t>Policing the roads</w:t>
      </w:r>
    </w:p>
    <w:p w14:paraId="2F4F47A1" w14:textId="722572A8" w:rsidR="002423B2" w:rsidRPr="00E676F7" w:rsidRDefault="002423B2" w:rsidP="002423B2">
      <w:pPr>
        <w:pStyle w:val="ListParagraph"/>
        <w:numPr>
          <w:ilvl w:val="0"/>
          <w:numId w:val="49"/>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6A4D42C" w14:textId="7C18D313" w:rsidR="3EFE5FE8" w:rsidRPr="00E676F7" w:rsidRDefault="00F5641F"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lastRenderedPageBreak/>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45B99DA0">
      <w:pPr>
        <w:numPr>
          <w:ilvl w:val="0"/>
          <w:numId w:val="3"/>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45B99DA0">
      <w:pPr>
        <w:numPr>
          <w:ilvl w:val="0"/>
          <w:numId w:val="27"/>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62FC6E27">
      <w:pPr>
        <w:numPr>
          <w:ilvl w:val="0"/>
          <w:numId w:val="27"/>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0AC9664E">
      <w:pPr>
        <w:numPr>
          <w:ilvl w:val="0"/>
          <w:numId w:val="21"/>
        </w:numPr>
        <w:ind w:right="237"/>
        <w:jc w:val="both"/>
        <w:rPr>
          <w:i/>
          <w:iCs/>
          <w:sz w:val="24"/>
          <w:szCs w:val="24"/>
        </w:rPr>
      </w:pPr>
      <w:r w:rsidRPr="0AC9664E">
        <w:rPr>
          <w:i/>
          <w:iCs/>
          <w:sz w:val="24"/>
          <w:szCs w:val="24"/>
        </w:rPr>
        <w:t xml:space="preserve">Your </w:t>
      </w:r>
      <w:r w:rsidR="00F139CF" w:rsidRPr="0AC9664E">
        <w:rPr>
          <w:i/>
          <w:iCs/>
          <w:sz w:val="24"/>
          <w:szCs w:val="24"/>
        </w:rPr>
        <w:t>workbook</w:t>
      </w:r>
      <w:r w:rsidRPr="0AC9664E">
        <w:rPr>
          <w:i/>
          <w:iCs/>
          <w:sz w:val="24"/>
          <w:szCs w:val="24"/>
        </w:rPr>
        <w:t xml:space="preserve"> must contain items 1</w:t>
      </w:r>
      <w:r w:rsidR="002030F2" w:rsidRPr="0AC9664E">
        <w:rPr>
          <w:i/>
          <w:iCs/>
          <w:sz w:val="24"/>
          <w:szCs w:val="24"/>
        </w:rPr>
        <w:t xml:space="preserve"> </w:t>
      </w:r>
      <w:r w:rsidR="002657E9" w:rsidRPr="0AC9664E">
        <w:rPr>
          <w:i/>
          <w:iCs/>
          <w:sz w:val="24"/>
          <w:szCs w:val="24"/>
        </w:rPr>
        <w:t>-</w:t>
      </w:r>
      <w:r w:rsidR="002030F2" w:rsidRPr="0AC9664E">
        <w:rPr>
          <w:i/>
          <w:iCs/>
          <w:sz w:val="24"/>
          <w:szCs w:val="24"/>
        </w:rPr>
        <w:t xml:space="preserve"> </w:t>
      </w:r>
      <w:r w:rsidR="002030F2" w:rsidRPr="0AC9664E">
        <w:rPr>
          <w:i/>
          <w:iCs/>
          <w:color w:val="auto"/>
          <w:sz w:val="24"/>
          <w:szCs w:val="24"/>
        </w:rPr>
        <w:t>5</w:t>
      </w:r>
      <w:r w:rsidR="00E83F91" w:rsidRPr="0AC9664E">
        <w:rPr>
          <w:i/>
          <w:iCs/>
          <w:sz w:val="24"/>
          <w:szCs w:val="24"/>
        </w:rPr>
        <w:t xml:space="preserve"> </w:t>
      </w:r>
      <w:r w:rsidR="009F3AEC" w:rsidRPr="0AC9664E">
        <w:rPr>
          <w:i/>
          <w:iCs/>
          <w:sz w:val="24"/>
          <w:szCs w:val="24"/>
        </w:rPr>
        <w:t>below</w:t>
      </w:r>
      <w:r w:rsidRPr="0AC9664E">
        <w:rPr>
          <w:i/>
          <w:iCs/>
          <w:sz w:val="24"/>
          <w:szCs w:val="24"/>
        </w:rPr>
        <w:t xml:space="preserve"> (in the o</w:t>
      </w:r>
      <w:r w:rsidR="00751263" w:rsidRPr="0AC9664E">
        <w:rPr>
          <w:i/>
          <w:iCs/>
          <w:sz w:val="24"/>
          <w:szCs w:val="24"/>
        </w:rPr>
        <w:t>rder given</w:t>
      </w:r>
      <w:r w:rsidR="09AFC8DB" w:rsidRPr="0AC9664E">
        <w:rPr>
          <w:i/>
          <w:iCs/>
          <w:sz w:val="24"/>
          <w:szCs w:val="24"/>
        </w:rPr>
        <w:t>).</w:t>
      </w:r>
    </w:p>
    <w:p w14:paraId="12E56D11" w14:textId="018CF407" w:rsidR="00895FCE" w:rsidRPr="00E676F7" w:rsidRDefault="007C1D94" w:rsidP="0AC9664E">
      <w:pPr>
        <w:numPr>
          <w:ilvl w:val="0"/>
          <w:numId w:val="21"/>
        </w:numPr>
        <w:ind w:right="237"/>
        <w:jc w:val="both"/>
        <w:rPr>
          <w:i/>
          <w:iCs/>
          <w:sz w:val="24"/>
          <w:szCs w:val="24"/>
        </w:rPr>
      </w:pPr>
      <w:r w:rsidRPr="0AC9664E">
        <w:rPr>
          <w:i/>
          <w:iCs/>
          <w:sz w:val="24"/>
          <w:szCs w:val="24"/>
        </w:rPr>
        <w:t xml:space="preserve">You </w:t>
      </w:r>
      <w:r w:rsidR="00B12295" w:rsidRPr="0AC9664E">
        <w:rPr>
          <w:i/>
          <w:iCs/>
          <w:sz w:val="24"/>
          <w:szCs w:val="24"/>
        </w:rPr>
        <w:t xml:space="preserve">should </w:t>
      </w:r>
      <w:r w:rsidRPr="0AC9664E">
        <w:rPr>
          <w:i/>
          <w:iCs/>
          <w:sz w:val="24"/>
          <w:szCs w:val="24"/>
        </w:rPr>
        <w:t>use the pro</w:t>
      </w:r>
      <w:r w:rsidR="00390074" w:rsidRPr="0AC9664E">
        <w:rPr>
          <w:i/>
          <w:iCs/>
          <w:sz w:val="24"/>
          <w:szCs w:val="24"/>
        </w:rPr>
        <w:t>-</w:t>
      </w:r>
      <w:r w:rsidRPr="0AC9664E">
        <w:rPr>
          <w:i/>
          <w:iCs/>
          <w:sz w:val="24"/>
          <w:szCs w:val="24"/>
        </w:rPr>
        <w:t xml:space="preserve">forma </w:t>
      </w:r>
      <w:r w:rsidR="008B28E7" w:rsidRPr="0AC9664E">
        <w:rPr>
          <w:i/>
          <w:iCs/>
          <w:sz w:val="24"/>
          <w:szCs w:val="24"/>
        </w:rPr>
        <w:t xml:space="preserve">to insert your text within </w:t>
      </w:r>
      <w:r w:rsidRPr="0AC9664E">
        <w:rPr>
          <w:i/>
          <w:iCs/>
          <w:sz w:val="24"/>
          <w:szCs w:val="24"/>
        </w:rPr>
        <w:t xml:space="preserve">each </w:t>
      </w:r>
      <w:r w:rsidR="6A1461EF" w:rsidRPr="0AC9664E">
        <w:rPr>
          <w:i/>
          <w:iCs/>
          <w:sz w:val="24"/>
          <w:szCs w:val="24"/>
        </w:rPr>
        <w:t>section.</w:t>
      </w:r>
      <w:r w:rsidRPr="0AC9664E">
        <w:rPr>
          <w:i/>
          <w:iCs/>
          <w:sz w:val="24"/>
          <w:szCs w:val="24"/>
        </w:rPr>
        <w:t xml:space="preserve"> </w:t>
      </w:r>
    </w:p>
    <w:p w14:paraId="2569501F" w14:textId="6CF9FFEE" w:rsidR="00F6ACA0" w:rsidRDefault="00F6ACA0" w:rsidP="7E289108">
      <w:pPr>
        <w:numPr>
          <w:ilvl w:val="0"/>
          <w:numId w:val="21"/>
        </w:numPr>
        <w:ind w:right="237"/>
        <w:jc w:val="both"/>
        <w:rPr>
          <w:i/>
          <w:iCs/>
          <w:sz w:val="24"/>
          <w:szCs w:val="24"/>
        </w:rPr>
      </w:pPr>
      <w:r w:rsidRPr="7E289108">
        <w:rPr>
          <w:i/>
          <w:iCs/>
          <w:sz w:val="24"/>
          <w:szCs w:val="24"/>
        </w:rPr>
        <w:t>Note that this module has 2 components with each weighted at 50% of the overall 100% marks total</w:t>
      </w:r>
      <w:r w:rsidR="7D00799C" w:rsidRPr="7E289108">
        <w:rPr>
          <w:i/>
          <w:iCs/>
          <w:sz w:val="24"/>
          <w:szCs w:val="24"/>
        </w:rPr>
        <w:t>.</w:t>
      </w:r>
    </w:p>
    <w:p w14:paraId="593D7881" w14:textId="4C46D9B0" w:rsidR="7D00799C" w:rsidRDefault="7D00799C" w:rsidP="0AC9664E">
      <w:pPr>
        <w:numPr>
          <w:ilvl w:val="0"/>
          <w:numId w:val="21"/>
        </w:numPr>
        <w:ind w:right="237"/>
        <w:jc w:val="both"/>
        <w:rPr>
          <w:i/>
          <w:iCs/>
          <w:sz w:val="24"/>
          <w:szCs w:val="24"/>
        </w:rPr>
      </w:pPr>
      <w:r w:rsidRPr="0AC9664E">
        <w:rPr>
          <w:i/>
          <w:iCs/>
          <w:sz w:val="24"/>
          <w:szCs w:val="24"/>
        </w:rPr>
        <w:t xml:space="preserve">You should upload your completed document as a saved pdf file of this workbook; if this is not possible then a </w:t>
      </w:r>
      <w:r w:rsidR="729D9DA1" w:rsidRPr="0AC9664E">
        <w:rPr>
          <w:i/>
          <w:iCs/>
          <w:sz w:val="24"/>
          <w:szCs w:val="24"/>
        </w:rPr>
        <w:t>Word Doc</w:t>
      </w:r>
      <w:r w:rsidR="52C5F206" w:rsidRPr="0AC9664E">
        <w:rPr>
          <w:i/>
          <w:iCs/>
          <w:sz w:val="24"/>
          <w:szCs w:val="24"/>
        </w:rPr>
        <w:t xml:space="preserve"> </w:t>
      </w:r>
      <w:r w:rsidRPr="0AC9664E">
        <w:rPr>
          <w:i/>
          <w:iCs/>
          <w:sz w:val="24"/>
          <w:szCs w:val="24"/>
        </w:rPr>
        <w:t>file is acce</w:t>
      </w:r>
      <w:r w:rsidR="58D83881" w:rsidRPr="0AC9664E">
        <w:rPr>
          <w:i/>
          <w:iCs/>
          <w:sz w:val="24"/>
          <w:szCs w:val="24"/>
        </w:rPr>
        <w:t>ptable. Do not send a scanned file from a photocopier</w:t>
      </w:r>
      <w:r w:rsidR="00582870" w:rsidRPr="0AC9664E">
        <w:rPr>
          <w:i/>
          <w:iCs/>
          <w:sz w:val="24"/>
          <w:szCs w:val="24"/>
        </w:rPr>
        <w:t>, an apple.dot file, or a Microsoft publisher file as Turnitin will not be able to assess them, despit</w:t>
      </w:r>
      <w:r w:rsidR="0E9DF198" w:rsidRPr="0AC9664E">
        <w:rPr>
          <w:i/>
          <w:iCs/>
          <w:sz w:val="24"/>
          <w:szCs w:val="24"/>
        </w:rPr>
        <w:t>e you being able to upload them.</w:t>
      </w:r>
    </w:p>
    <w:p w14:paraId="0695EACA" w14:textId="77777777" w:rsidR="00B12295" w:rsidRPr="00E676F7" w:rsidRDefault="00B12295" w:rsidP="00340E9A">
      <w:pPr>
        <w:ind w:right="237"/>
        <w:jc w:val="both"/>
        <w:rPr>
          <w:b/>
          <w:sz w:val="24"/>
          <w:szCs w:val="24"/>
        </w:rPr>
      </w:pPr>
    </w:p>
    <w:p w14:paraId="405CF10B" w14:textId="77777777" w:rsidR="008B28E7" w:rsidRPr="00E676F7" w:rsidRDefault="008B28E7" w:rsidP="00340E9A">
      <w:pPr>
        <w:ind w:right="237"/>
        <w:jc w:val="both"/>
        <w:rPr>
          <w:b/>
          <w:sz w:val="24"/>
          <w:szCs w:val="24"/>
        </w:rPr>
      </w:pPr>
      <w:r w:rsidRPr="00E676F7">
        <w:rPr>
          <w:b/>
          <w:sz w:val="24"/>
          <w:szCs w:val="24"/>
        </w:rPr>
        <w:t xml:space="preserve">Contents </w:t>
      </w:r>
    </w:p>
    <w:p w14:paraId="48980C89" w14:textId="77777777" w:rsidR="00B12295" w:rsidRPr="00E676F7" w:rsidRDefault="00B12295" w:rsidP="00340E9A">
      <w:pPr>
        <w:ind w:right="237"/>
        <w:jc w:val="both"/>
        <w:rPr>
          <w:b/>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32AC66E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45B99DA0">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39924DF9">
              <w:rPr>
                <w:b/>
                <w:bCs/>
                <w:color w:val="auto"/>
                <w:sz w:val="24"/>
                <w:szCs w:val="24"/>
              </w:rPr>
              <w:t>5</w:t>
            </w:r>
            <w:r w:rsidR="2DCB5FBB" w:rsidRPr="39924DF9">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00340E9A">
            <w:pPr>
              <w:ind w:right="237"/>
              <w:jc w:val="both"/>
              <w:rPr>
                <w:b/>
                <w:color w:val="auto"/>
                <w:sz w:val="24"/>
                <w:szCs w:val="24"/>
              </w:rPr>
            </w:pPr>
            <w:r w:rsidRPr="00E676F7">
              <w:rPr>
                <w:b/>
                <w:color w:val="auto"/>
                <w:sz w:val="24"/>
                <w:szCs w:val="24"/>
              </w:rPr>
              <w:t xml:space="preserve">Area of Professional Practice </w:t>
            </w:r>
          </w:p>
          <w:p w14:paraId="1A5D6AF9" w14:textId="77777777" w:rsidR="00446F80" w:rsidRPr="00E676F7" w:rsidRDefault="00446F80" w:rsidP="00340E9A">
            <w:pPr>
              <w:ind w:right="237"/>
              <w:jc w:val="both"/>
              <w:rPr>
                <w:b/>
                <w:color w:val="auto"/>
                <w:sz w:val="24"/>
                <w:szCs w:val="24"/>
              </w:rPr>
            </w:pPr>
          </w:p>
        </w:tc>
        <w:tc>
          <w:tcPr>
            <w:tcW w:w="2237" w:type="dxa"/>
            <w:shd w:val="clear" w:color="auto" w:fill="D9D9D9" w:themeFill="background1" w:themeFillShade="D9"/>
          </w:tcPr>
          <w:p w14:paraId="0B5B7A74" w14:textId="18F87E3C" w:rsidR="00446F80" w:rsidRPr="00E676F7" w:rsidRDefault="00446F80" w:rsidP="00340E9A">
            <w:pPr>
              <w:ind w:right="237"/>
              <w:jc w:val="both"/>
              <w:rPr>
                <w:b/>
                <w:color w:val="auto"/>
                <w:sz w:val="24"/>
                <w:szCs w:val="24"/>
              </w:rPr>
            </w:pPr>
            <w:r w:rsidRPr="00E676F7">
              <w:rPr>
                <w:b/>
                <w:color w:val="auto"/>
                <w:sz w:val="24"/>
                <w:szCs w:val="24"/>
              </w:rPr>
              <w:t>Word count</w:t>
            </w:r>
          </w:p>
        </w:tc>
      </w:tr>
      <w:tr w:rsidR="00446F80" w:rsidRPr="00E676F7" w14:paraId="3F209145" w14:textId="4F757148" w:rsidTr="32AC66E1">
        <w:tc>
          <w:tcPr>
            <w:tcW w:w="2145" w:type="dxa"/>
            <w:shd w:val="clear" w:color="auto" w:fill="auto"/>
          </w:tcPr>
          <w:p w14:paraId="2967F37F" w14:textId="16DCD6F9" w:rsidR="00446F80" w:rsidRPr="00E676F7" w:rsidRDefault="00446F80" w:rsidP="00340E9A">
            <w:pPr>
              <w:ind w:right="237"/>
              <w:jc w:val="both"/>
              <w:rPr>
                <w:color w:val="auto"/>
                <w:sz w:val="24"/>
                <w:szCs w:val="24"/>
              </w:rPr>
            </w:pPr>
            <w:r w:rsidRPr="45B99DA0">
              <w:rPr>
                <w:color w:val="auto"/>
                <w:sz w:val="24"/>
                <w:szCs w:val="24"/>
              </w:rPr>
              <w:t xml:space="preserve">Task 1 </w:t>
            </w:r>
          </w:p>
        </w:tc>
        <w:tc>
          <w:tcPr>
            <w:tcW w:w="4515" w:type="dxa"/>
            <w:shd w:val="clear" w:color="auto" w:fill="auto"/>
          </w:tcPr>
          <w:p w14:paraId="76D58481" w14:textId="1AA28C06" w:rsidR="00446F80" w:rsidRPr="00BA2666" w:rsidRDefault="49A5BFC9" w:rsidP="7E289108">
            <w:pPr>
              <w:ind w:right="237"/>
              <w:jc w:val="both"/>
              <w:rPr>
                <w:b/>
                <w:bCs/>
                <w:sz w:val="24"/>
                <w:szCs w:val="24"/>
              </w:rPr>
            </w:pPr>
            <w:r w:rsidRPr="7E289108">
              <w:rPr>
                <w:b/>
                <w:bCs/>
                <w:sz w:val="24"/>
                <w:szCs w:val="24"/>
              </w:rPr>
              <w:t>Maintaining</w:t>
            </w:r>
            <w:r w:rsidR="6D2BD0AC" w:rsidRPr="7E289108">
              <w:rPr>
                <w:b/>
                <w:bCs/>
                <w:sz w:val="24"/>
                <w:szCs w:val="24"/>
              </w:rPr>
              <w:t xml:space="preserve"> </w:t>
            </w:r>
            <w:r w:rsidRPr="7E289108">
              <w:rPr>
                <w:b/>
                <w:bCs/>
                <w:sz w:val="24"/>
                <w:szCs w:val="24"/>
              </w:rPr>
              <w:t xml:space="preserve">Professional </w:t>
            </w:r>
            <w:r w:rsidR="5E201341" w:rsidRPr="7E289108">
              <w:rPr>
                <w:b/>
                <w:bCs/>
                <w:sz w:val="24"/>
                <w:szCs w:val="24"/>
              </w:rPr>
              <w:t xml:space="preserve"> </w:t>
            </w:r>
          </w:p>
          <w:p w14:paraId="02C8B68E" w14:textId="47DB028C" w:rsidR="00446F80" w:rsidRPr="00BA2666" w:rsidRDefault="49A5BFC9" w:rsidP="6EC676A3">
            <w:pPr>
              <w:ind w:right="237"/>
              <w:jc w:val="both"/>
              <w:rPr>
                <w:b/>
                <w:bCs/>
                <w:sz w:val="24"/>
                <w:szCs w:val="24"/>
              </w:rPr>
            </w:pPr>
            <w:r w:rsidRPr="7E289108">
              <w:rPr>
                <w:b/>
                <w:bCs/>
                <w:sz w:val="24"/>
                <w:szCs w:val="24"/>
              </w:rPr>
              <w:t>Standards</w:t>
            </w:r>
          </w:p>
          <w:p w14:paraId="68536ED3" w14:textId="5AF1B001" w:rsidR="00446F80" w:rsidRPr="00BA2666" w:rsidRDefault="49A5BFC9" w:rsidP="7E289108">
            <w:pPr>
              <w:ind w:right="237"/>
              <w:jc w:val="both"/>
              <w:rPr>
                <w:b/>
                <w:bCs/>
                <w:sz w:val="24"/>
                <w:szCs w:val="24"/>
              </w:rPr>
            </w:pPr>
            <w:r w:rsidRPr="7E289108">
              <w:rPr>
                <w:b/>
                <w:bCs/>
                <w:sz w:val="24"/>
                <w:szCs w:val="24"/>
              </w:rPr>
              <w:t>Leadership and Team-working</w:t>
            </w:r>
          </w:p>
          <w:p w14:paraId="13F52887" w14:textId="13BE2ADA" w:rsidR="00446F80" w:rsidRPr="00E676F7" w:rsidRDefault="6EC676A3" w:rsidP="6EC676A3">
            <w:pPr>
              <w:ind w:right="237"/>
              <w:jc w:val="both"/>
              <w:rPr>
                <w:b/>
                <w:bCs/>
                <w:sz w:val="24"/>
                <w:szCs w:val="24"/>
                <w:highlight w:val="yellow"/>
              </w:rPr>
            </w:pPr>
            <w:r w:rsidRPr="00BA2666">
              <w:rPr>
                <w:b/>
                <w:bCs/>
                <w:sz w:val="24"/>
                <w:szCs w:val="24"/>
              </w:rPr>
              <w:t>Wellbeing and Resilience</w:t>
            </w:r>
          </w:p>
        </w:tc>
        <w:tc>
          <w:tcPr>
            <w:tcW w:w="2237" w:type="dxa"/>
          </w:tcPr>
          <w:p w14:paraId="6787B963" w14:textId="29B04F23" w:rsidR="00446F80" w:rsidRPr="00E676F7" w:rsidRDefault="4E9166D2" w:rsidP="1E8636EB">
            <w:pPr>
              <w:ind w:right="237"/>
              <w:jc w:val="both"/>
              <w:rPr>
                <w:b/>
                <w:bCs/>
                <w:sz w:val="24"/>
                <w:szCs w:val="24"/>
              </w:rPr>
            </w:pPr>
            <w:r w:rsidRPr="32AC66E1">
              <w:rPr>
                <w:b/>
                <w:bCs/>
                <w:sz w:val="24"/>
                <w:szCs w:val="24"/>
              </w:rPr>
              <w:t>2</w:t>
            </w:r>
            <w:r w:rsidR="5473CB14" w:rsidRPr="32AC66E1">
              <w:rPr>
                <w:b/>
                <w:bCs/>
                <w:sz w:val="24"/>
                <w:szCs w:val="24"/>
              </w:rPr>
              <w:t>000</w:t>
            </w:r>
          </w:p>
        </w:tc>
      </w:tr>
      <w:tr w:rsidR="00446F80" w:rsidRPr="00E676F7" w14:paraId="73724C95" w14:textId="5CDFE9D3" w:rsidTr="32AC66E1">
        <w:tc>
          <w:tcPr>
            <w:tcW w:w="2145" w:type="dxa"/>
            <w:shd w:val="clear" w:color="auto" w:fill="auto"/>
          </w:tcPr>
          <w:p w14:paraId="5F71CFD1" w14:textId="49D3268C" w:rsidR="00446F80" w:rsidRPr="00E676F7" w:rsidRDefault="00446F80" w:rsidP="45B99DA0">
            <w:pPr>
              <w:ind w:right="237"/>
              <w:jc w:val="both"/>
              <w:rPr>
                <w:color w:val="auto"/>
                <w:sz w:val="24"/>
                <w:szCs w:val="24"/>
              </w:rPr>
            </w:pPr>
            <w:r w:rsidRPr="45B99DA0">
              <w:rPr>
                <w:color w:val="auto"/>
                <w:sz w:val="24"/>
                <w:szCs w:val="24"/>
              </w:rPr>
              <w:t>Task 2</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69F7424F">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69F7424F">
              <w:rPr>
                <w:rFonts w:eastAsia="Arial"/>
                <w:b/>
                <w:bCs/>
                <w:color w:val="000000" w:themeColor="text1"/>
                <w:sz w:val="24"/>
                <w:szCs w:val="24"/>
              </w:rPr>
              <w:t>Evidence-based policing</w:t>
            </w:r>
          </w:p>
          <w:p w14:paraId="2C3E7745" w14:textId="2395FEB5" w:rsidR="00446F80" w:rsidRPr="00E676F7" w:rsidRDefault="00446F80" w:rsidP="00340E9A">
            <w:pPr>
              <w:ind w:right="237"/>
              <w:jc w:val="both"/>
              <w:rPr>
                <w:b/>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32AC66E1">
              <w:rPr>
                <w:b/>
                <w:bCs/>
                <w:sz w:val="24"/>
                <w:szCs w:val="24"/>
              </w:rPr>
              <w:t>2</w:t>
            </w:r>
            <w:r w:rsidR="35574223" w:rsidRPr="32AC66E1">
              <w:rPr>
                <w:b/>
                <w:bCs/>
                <w:sz w:val="24"/>
                <w:szCs w:val="24"/>
              </w:rPr>
              <w:t>000</w:t>
            </w:r>
          </w:p>
        </w:tc>
      </w:tr>
      <w:tr w:rsidR="45B99DA0" w14:paraId="2643B958" w14:textId="77777777" w:rsidTr="32AC66E1">
        <w:tc>
          <w:tcPr>
            <w:tcW w:w="2145" w:type="dxa"/>
            <w:shd w:val="clear" w:color="auto" w:fill="auto"/>
          </w:tcPr>
          <w:p w14:paraId="6E784E84" w14:textId="75FD3A32" w:rsidR="6218D768" w:rsidRDefault="6218D768" w:rsidP="45B99DA0">
            <w:pPr>
              <w:ind w:right="237"/>
              <w:jc w:val="both"/>
              <w:rPr>
                <w:color w:val="auto"/>
                <w:sz w:val="24"/>
                <w:szCs w:val="24"/>
              </w:rPr>
            </w:pPr>
            <w:r w:rsidRPr="45B99DA0">
              <w:rPr>
                <w:color w:val="auto"/>
                <w:sz w:val="24"/>
                <w:szCs w:val="24"/>
              </w:rPr>
              <w:t>Task 3</w:t>
            </w:r>
          </w:p>
        </w:tc>
        <w:tc>
          <w:tcPr>
            <w:tcW w:w="4515" w:type="dxa"/>
            <w:shd w:val="clear" w:color="auto" w:fill="auto"/>
          </w:tcPr>
          <w:p w14:paraId="2C1742F0" w14:textId="3F79C312" w:rsidR="6218D768" w:rsidRDefault="6218D768" w:rsidP="45B99DA0">
            <w:pPr>
              <w:jc w:val="both"/>
              <w:rPr>
                <w:b/>
                <w:bCs/>
                <w:sz w:val="24"/>
                <w:szCs w:val="24"/>
              </w:rPr>
            </w:pPr>
            <w:r w:rsidRPr="45B99DA0">
              <w:rPr>
                <w:b/>
                <w:bCs/>
                <w:sz w:val="24"/>
                <w:szCs w:val="24"/>
              </w:rPr>
              <w:t xml:space="preserve">O.C.P </w:t>
            </w:r>
          </w:p>
        </w:tc>
        <w:tc>
          <w:tcPr>
            <w:tcW w:w="2237" w:type="dxa"/>
          </w:tcPr>
          <w:p w14:paraId="03F37894" w14:textId="5D0F0E13" w:rsidR="6218D768" w:rsidRDefault="156A764A" w:rsidP="0FF883D4">
            <w:pPr>
              <w:ind w:right="237"/>
              <w:jc w:val="both"/>
              <w:rPr>
                <w:rFonts w:eastAsia="Arial"/>
                <w:b/>
                <w:bCs/>
                <w:color w:val="000000" w:themeColor="text1"/>
                <w:sz w:val="24"/>
                <w:szCs w:val="24"/>
              </w:rPr>
            </w:pPr>
            <w:r w:rsidRPr="0FF883D4">
              <w:rPr>
                <w:rFonts w:eastAsia="Arial"/>
                <w:b/>
                <w:bCs/>
                <w:color w:val="000000" w:themeColor="text1"/>
                <w:sz w:val="24"/>
                <w:szCs w:val="24"/>
              </w:rPr>
              <w:t>2000</w:t>
            </w:r>
          </w:p>
          <w:p w14:paraId="1C607854" w14:textId="57A34779" w:rsidR="6218D768" w:rsidRDefault="6218D768" w:rsidP="0FF883D4">
            <w:pPr>
              <w:ind w:right="237"/>
              <w:jc w:val="both"/>
              <w:rPr>
                <w:rFonts w:eastAsia="Arial"/>
                <w:b/>
                <w:bCs/>
                <w:color w:val="000000" w:themeColor="text1"/>
                <w:sz w:val="24"/>
                <w:szCs w:val="24"/>
              </w:rPr>
            </w:pPr>
            <w:r w:rsidRPr="0FF883D4">
              <w:rPr>
                <w:rFonts w:eastAsia="Arial"/>
                <w:b/>
                <w:bCs/>
                <w:color w:val="000000" w:themeColor="text1"/>
                <w:sz w:val="24"/>
                <w:szCs w:val="24"/>
              </w:rPr>
              <w:t>equivalent</w:t>
            </w:r>
          </w:p>
          <w:p w14:paraId="6425A8C6" w14:textId="551C9F60" w:rsidR="45B99DA0" w:rsidRDefault="45B99DA0" w:rsidP="45B99DA0">
            <w:pPr>
              <w:jc w:val="both"/>
              <w:rPr>
                <w:b/>
                <w:bCs/>
                <w:sz w:val="24"/>
                <w:szCs w:val="24"/>
              </w:rPr>
            </w:pPr>
          </w:p>
        </w:tc>
      </w:tr>
      <w:tr w:rsidR="45B99DA0" w14:paraId="69A01AC7" w14:textId="77777777" w:rsidTr="32AC66E1">
        <w:tc>
          <w:tcPr>
            <w:tcW w:w="2145" w:type="dxa"/>
            <w:shd w:val="clear" w:color="auto" w:fill="D9D9D9" w:themeFill="background1" w:themeFillShade="D9"/>
          </w:tcPr>
          <w:p w14:paraId="107128EF" w14:textId="5F06E17A" w:rsidR="690E5A43" w:rsidRDefault="7EC0053E" w:rsidP="45B99DA0">
            <w:pPr>
              <w:jc w:val="both"/>
              <w:rPr>
                <w:rFonts w:eastAsia="Arial"/>
                <w:b/>
                <w:bCs/>
                <w:sz w:val="24"/>
                <w:szCs w:val="24"/>
              </w:rPr>
            </w:pPr>
            <w:r w:rsidRPr="0FF883D4">
              <w:rPr>
                <w:rFonts w:eastAsia="Arial"/>
                <w:b/>
                <w:bCs/>
                <w:sz w:val="24"/>
                <w:szCs w:val="24"/>
              </w:rPr>
              <w:t>Task 4</w:t>
            </w:r>
          </w:p>
        </w:tc>
        <w:tc>
          <w:tcPr>
            <w:tcW w:w="4515" w:type="dxa"/>
            <w:shd w:val="clear" w:color="auto" w:fill="D9D9D9" w:themeFill="background1" w:themeFillShade="D9"/>
          </w:tcPr>
          <w:p w14:paraId="4701BD7C" w14:textId="2592A3C5" w:rsidR="45B99DA0" w:rsidRDefault="7EC0053E" w:rsidP="0FF883D4">
            <w:pPr>
              <w:rPr>
                <w:rFonts w:eastAsia="Arial"/>
                <w:color w:val="000000" w:themeColor="text1"/>
                <w:sz w:val="24"/>
                <w:szCs w:val="24"/>
              </w:rPr>
            </w:pPr>
            <w:r w:rsidRPr="0FF883D4">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32AC66E1">
              <w:rPr>
                <w:b/>
                <w:bCs/>
                <w:sz w:val="24"/>
                <w:szCs w:val="24"/>
              </w:rPr>
              <w:t>All options are 2</w:t>
            </w:r>
            <w:r w:rsidR="5D9BE290" w:rsidRPr="32AC66E1">
              <w:rPr>
                <w:b/>
                <w:bCs/>
                <w:sz w:val="24"/>
                <w:szCs w:val="24"/>
              </w:rPr>
              <w:t>000</w:t>
            </w:r>
            <w:r w:rsidRPr="32AC66E1">
              <w:rPr>
                <w:b/>
                <w:bCs/>
                <w:sz w:val="24"/>
                <w:szCs w:val="24"/>
              </w:rPr>
              <w:t xml:space="preserve"> words</w:t>
            </w:r>
          </w:p>
        </w:tc>
      </w:tr>
      <w:tr w:rsidR="00446F80" w:rsidRPr="00E676F7" w14:paraId="6953A260" w14:textId="25AAFF4B" w:rsidTr="32AC66E1">
        <w:tc>
          <w:tcPr>
            <w:tcW w:w="2145" w:type="dxa"/>
            <w:shd w:val="clear" w:color="auto" w:fill="auto"/>
          </w:tcPr>
          <w:p w14:paraId="6FC66E15" w14:textId="3A9DC4FA" w:rsidR="00446F80" w:rsidRPr="00E676F7" w:rsidRDefault="00446F80" w:rsidP="7E289108">
            <w:pPr>
              <w:ind w:right="237"/>
              <w:jc w:val="both"/>
              <w:rPr>
                <w:color w:val="auto"/>
                <w:sz w:val="24"/>
                <w:szCs w:val="24"/>
              </w:rPr>
            </w:pPr>
            <w:r w:rsidRPr="7E289108">
              <w:rPr>
                <w:color w:val="auto"/>
                <w:sz w:val="24"/>
                <w:szCs w:val="24"/>
              </w:rPr>
              <w:t xml:space="preserve">Task </w:t>
            </w:r>
            <w:r w:rsidR="79FB5B33" w:rsidRPr="7E289108">
              <w:rPr>
                <w:color w:val="auto"/>
                <w:sz w:val="24"/>
                <w:szCs w:val="24"/>
              </w:rPr>
              <w:t>4</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0FF883D4">
            <w:pPr>
              <w:ind w:right="237"/>
              <w:jc w:val="both"/>
              <w:rPr>
                <w:rFonts w:eastAsia="Arial"/>
                <w:color w:val="000000" w:themeColor="text1"/>
                <w:sz w:val="24"/>
                <w:szCs w:val="24"/>
              </w:rPr>
            </w:pPr>
            <w:r w:rsidRPr="0FF883D4">
              <w:rPr>
                <w:rFonts w:eastAsia="Arial"/>
                <w:color w:val="000000" w:themeColor="text1"/>
                <w:sz w:val="24"/>
                <w:szCs w:val="24"/>
              </w:rPr>
              <w:t xml:space="preserve">Option 1 </w:t>
            </w:r>
          </w:p>
          <w:p w14:paraId="061A3CE4" w14:textId="224FF25F" w:rsidR="00446F80" w:rsidRPr="00E676F7" w:rsidRDefault="00446F80" w:rsidP="0FF883D4">
            <w:pPr>
              <w:ind w:right="237"/>
              <w:jc w:val="both"/>
              <w:rPr>
                <w:rFonts w:eastAsia="Arial"/>
                <w:color w:val="000000" w:themeColor="text1"/>
                <w:sz w:val="24"/>
                <w:szCs w:val="24"/>
              </w:rPr>
            </w:pPr>
          </w:p>
          <w:p w14:paraId="2AB894B4" w14:textId="6E7CD8C3" w:rsidR="00446F80" w:rsidRPr="00E676F7" w:rsidRDefault="44488298" w:rsidP="0FF883D4">
            <w:pPr>
              <w:ind w:right="237"/>
              <w:jc w:val="both"/>
              <w:rPr>
                <w:rFonts w:eastAsia="Arial"/>
                <w:color w:val="000000" w:themeColor="text1"/>
                <w:sz w:val="24"/>
                <w:szCs w:val="24"/>
              </w:rPr>
            </w:pPr>
            <w:r w:rsidRPr="0FF883D4">
              <w:rPr>
                <w:rFonts w:eastAsia="Arial"/>
                <w:color w:val="000000" w:themeColor="text1"/>
                <w:sz w:val="24"/>
                <w:szCs w:val="24"/>
              </w:rPr>
              <w:t>Option 2</w:t>
            </w:r>
          </w:p>
          <w:p w14:paraId="5682C0E6" w14:textId="3DA1C89B" w:rsidR="00446F80" w:rsidRPr="00E676F7" w:rsidRDefault="00446F80" w:rsidP="0FF883D4">
            <w:pPr>
              <w:ind w:right="237"/>
              <w:jc w:val="both"/>
              <w:rPr>
                <w:rFonts w:eastAsia="Arial"/>
                <w:color w:val="000000" w:themeColor="text1"/>
                <w:sz w:val="24"/>
                <w:szCs w:val="24"/>
              </w:rPr>
            </w:pPr>
          </w:p>
          <w:p w14:paraId="72CAD00D" w14:textId="6B324F37" w:rsidR="00446F80" w:rsidRPr="00E676F7" w:rsidRDefault="44488298" w:rsidP="0FF883D4">
            <w:pPr>
              <w:ind w:right="237"/>
              <w:jc w:val="both"/>
              <w:rPr>
                <w:rFonts w:eastAsia="Arial"/>
                <w:color w:val="000000" w:themeColor="text1"/>
                <w:sz w:val="24"/>
                <w:szCs w:val="24"/>
              </w:rPr>
            </w:pPr>
            <w:r w:rsidRPr="0FF883D4">
              <w:rPr>
                <w:rFonts w:eastAsia="Arial"/>
                <w:color w:val="000000" w:themeColor="text1"/>
                <w:sz w:val="24"/>
                <w:szCs w:val="24"/>
              </w:rPr>
              <w:t>Option 3</w:t>
            </w:r>
          </w:p>
          <w:p w14:paraId="3078984E" w14:textId="0E748724" w:rsidR="00446F80" w:rsidRPr="00E676F7" w:rsidRDefault="00446F80" w:rsidP="0FF883D4">
            <w:pPr>
              <w:ind w:right="237"/>
              <w:jc w:val="both"/>
              <w:rPr>
                <w:rFonts w:eastAsia="Arial"/>
                <w:color w:val="000000" w:themeColor="text1"/>
                <w:sz w:val="24"/>
                <w:szCs w:val="24"/>
              </w:rPr>
            </w:pPr>
          </w:p>
          <w:p w14:paraId="2716C891" w14:textId="42D702B0" w:rsidR="00446F80" w:rsidRPr="00E676F7" w:rsidRDefault="44488298" w:rsidP="0FF883D4">
            <w:pPr>
              <w:ind w:right="237"/>
              <w:jc w:val="both"/>
              <w:rPr>
                <w:rFonts w:eastAsia="Arial"/>
                <w:color w:val="000000" w:themeColor="text1"/>
                <w:sz w:val="24"/>
                <w:szCs w:val="24"/>
              </w:rPr>
            </w:pPr>
            <w:r w:rsidRPr="0FF883D4">
              <w:rPr>
                <w:rFonts w:eastAsia="Arial"/>
                <w:color w:val="000000" w:themeColor="text1"/>
                <w:sz w:val="24"/>
                <w:szCs w:val="24"/>
              </w:rPr>
              <w:t>Option 4</w:t>
            </w:r>
          </w:p>
          <w:p w14:paraId="615648B1" w14:textId="65236422" w:rsidR="00446F80" w:rsidRPr="00E676F7" w:rsidRDefault="00446F80" w:rsidP="0FF883D4">
            <w:pPr>
              <w:ind w:right="237"/>
              <w:jc w:val="both"/>
              <w:rPr>
                <w:rFonts w:eastAsia="Arial"/>
                <w:color w:val="000000" w:themeColor="text1"/>
                <w:sz w:val="24"/>
                <w:szCs w:val="24"/>
              </w:rPr>
            </w:pPr>
          </w:p>
          <w:p w14:paraId="2C190BB3" w14:textId="2F7870FD" w:rsidR="00446F80" w:rsidRPr="00E676F7" w:rsidRDefault="44488298" w:rsidP="0FF883D4">
            <w:pPr>
              <w:ind w:right="237"/>
              <w:jc w:val="both"/>
              <w:rPr>
                <w:rFonts w:eastAsia="Arial"/>
                <w:color w:val="000000" w:themeColor="text1"/>
                <w:sz w:val="24"/>
                <w:szCs w:val="24"/>
              </w:rPr>
            </w:pPr>
            <w:r w:rsidRPr="0FF883D4">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0FF883D4">
            <w:pPr>
              <w:ind w:right="237"/>
              <w:jc w:val="both"/>
              <w:rPr>
                <w:rFonts w:eastAsia="Arial"/>
                <w:b/>
                <w:bCs/>
                <w:color w:val="000000" w:themeColor="text1"/>
                <w:sz w:val="24"/>
                <w:szCs w:val="24"/>
              </w:rPr>
            </w:pPr>
          </w:p>
          <w:p w14:paraId="15B8E14A" w14:textId="4B3B78E1" w:rsidR="00446F80" w:rsidRPr="0071499F" w:rsidRDefault="44488298" w:rsidP="0FF883D4">
            <w:pPr>
              <w:ind w:right="237"/>
              <w:jc w:val="both"/>
              <w:rPr>
                <w:rFonts w:eastAsia="Arial"/>
                <w:color w:val="000000" w:themeColor="text1"/>
                <w:sz w:val="24"/>
                <w:szCs w:val="24"/>
              </w:rPr>
            </w:pPr>
            <w:r w:rsidRPr="0FF883D4">
              <w:rPr>
                <w:rFonts w:eastAsia="Arial"/>
                <w:b/>
                <w:bCs/>
                <w:color w:val="000000" w:themeColor="text1"/>
                <w:sz w:val="24"/>
                <w:szCs w:val="24"/>
              </w:rPr>
              <w:t>Response Policing</w:t>
            </w:r>
          </w:p>
          <w:p w14:paraId="33D72E10" w14:textId="79AD6073" w:rsidR="00446F80" w:rsidRPr="0071499F" w:rsidRDefault="00446F80" w:rsidP="0FF883D4">
            <w:pPr>
              <w:ind w:right="237"/>
              <w:jc w:val="both"/>
              <w:rPr>
                <w:rFonts w:eastAsia="Arial"/>
                <w:color w:val="000000" w:themeColor="text1"/>
                <w:sz w:val="24"/>
                <w:szCs w:val="24"/>
              </w:rPr>
            </w:pPr>
          </w:p>
          <w:p w14:paraId="164B0702" w14:textId="57734B87" w:rsidR="00446F80" w:rsidRPr="0071499F" w:rsidRDefault="44488298" w:rsidP="0FF883D4">
            <w:pPr>
              <w:ind w:right="237"/>
              <w:jc w:val="both"/>
              <w:rPr>
                <w:rFonts w:eastAsia="Arial"/>
                <w:color w:val="000000" w:themeColor="text1"/>
                <w:sz w:val="24"/>
                <w:szCs w:val="24"/>
              </w:rPr>
            </w:pPr>
            <w:r w:rsidRPr="0FF883D4">
              <w:rPr>
                <w:rFonts w:eastAsia="Arial"/>
                <w:b/>
                <w:bCs/>
                <w:color w:val="000000" w:themeColor="text1"/>
                <w:sz w:val="24"/>
                <w:szCs w:val="24"/>
              </w:rPr>
              <w:t>Policing Communities</w:t>
            </w:r>
          </w:p>
          <w:p w14:paraId="34186546" w14:textId="3F796D84" w:rsidR="00446F80" w:rsidRPr="0071499F" w:rsidRDefault="00446F80" w:rsidP="0FF883D4">
            <w:pPr>
              <w:ind w:right="237"/>
              <w:jc w:val="both"/>
              <w:rPr>
                <w:rFonts w:eastAsia="Arial"/>
                <w:color w:val="000000" w:themeColor="text1"/>
                <w:sz w:val="24"/>
                <w:szCs w:val="24"/>
              </w:rPr>
            </w:pPr>
          </w:p>
          <w:p w14:paraId="3D99E3F1" w14:textId="4CF72C66" w:rsidR="00446F80" w:rsidRPr="0071499F" w:rsidRDefault="44488298" w:rsidP="0FF883D4">
            <w:pPr>
              <w:ind w:right="237"/>
              <w:jc w:val="both"/>
              <w:rPr>
                <w:rFonts w:eastAsia="Arial"/>
                <w:color w:val="000000" w:themeColor="text1"/>
                <w:sz w:val="24"/>
                <w:szCs w:val="24"/>
              </w:rPr>
            </w:pPr>
            <w:r w:rsidRPr="0FF883D4">
              <w:rPr>
                <w:rFonts w:eastAsia="Arial"/>
                <w:b/>
                <w:bCs/>
                <w:color w:val="000000" w:themeColor="text1"/>
                <w:sz w:val="24"/>
                <w:szCs w:val="24"/>
              </w:rPr>
              <w:t xml:space="preserve">Road Policing </w:t>
            </w:r>
          </w:p>
          <w:p w14:paraId="352F653A" w14:textId="4A242E18" w:rsidR="00446F80" w:rsidRPr="0071499F" w:rsidRDefault="00446F80" w:rsidP="0FF883D4">
            <w:pPr>
              <w:ind w:right="237"/>
              <w:jc w:val="both"/>
              <w:rPr>
                <w:rFonts w:eastAsia="Arial"/>
                <w:color w:val="000000" w:themeColor="text1"/>
                <w:sz w:val="24"/>
                <w:szCs w:val="24"/>
              </w:rPr>
            </w:pPr>
          </w:p>
          <w:p w14:paraId="73D08D38" w14:textId="52054D61" w:rsidR="00446F80" w:rsidRPr="0071499F" w:rsidRDefault="44488298" w:rsidP="0FF883D4">
            <w:pPr>
              <w:ind w:right="237"/>
              <w:jc w:val="both"/>
              <w:rPr>
                <w:rFonts w:eastAsia="Arial"/>
                <w:color w:val="000000" w:themeColor="text1"/>
                <w:sz w:val="24"/>
                <w:szCs w:val="24"/>
              </w:rPr>
            </w:pPr>
            <w:r w:rsidRPr="0FF883D4">
              <w:rPr>
                <w:rFonts w:eastAsia="Arial"/>
                <w:b/>
                <w:bCs/>
                <w:color w:val="000000" w:themeColor="text1"/>
                <w:sz w:val="24"/>
                <w:szCs w:val="24"/>
              </w:rPr>
              <w:t>Information and Intelligence</w:t>
            </w:r>
          </w:p>
          <w:p w14:paraId="26A22C68" w14:textId="155C3743" w:rsidR="00446F80" w:rsidRPr="0071499F" w:rsidRDefault="00446F80" w:rsidP="0FF883D4">
            <w:pPr>
              <w:ind w:right="237"/>
              <w:jc w:val="both"/>
              <w:rPr>
                <w:rFonts w:eastAsia="Arial"/>
                <w:color w:val="000000" w:themeColor="text1"/>
                <w:sz w:val="24"/>
                <w:szCs w:val="24"/>
              </w:rPr>
            </w:pPr>
          </w:p>
          <w:p w14:paraId="2759847D" w14:textId="7E00D2B8" w:rsidR="00446F80" w:rsidRPr="0071499F" w:rsidRDefault="44488298" w:rsidP="0FF883D4">
            <w:pPr>
              <w:ind w:right="237"/>
              <w:jc w:val="both"/>
              <w:rPr>
                <w:rFonts w:eastAsia="Arial"/>
                <w:color w:val="000000" w:themeColor="text1"/>
                <w:sz w:val="24"/>
                <w:szCs w:val="24"/>
              </w:rPr>
            </w:pPr>
            <w:r w:rsidRPr="0FF883D4">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32AC66E1">
              <w:rPr>
                <w:b/>
                <w:bCs/>
                <w:sz w:val="24"/>
                <w:szCs w:val="24"/>
              </w:rPr>
              <w:t>2</w:t>
            </w:r>
            <w:r w:rsidR="7A452250" w:rsidRPr="32AC66E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FF883D4" w14:paraId="5793BF00" w14:textId="77777777" w:rsidTr="32AC66E1">
        <w:tc>
          <w:tcPr>
            <w:tcW w:w="2145" w:type="dxa"/>
            <w:shd w:val="clear" w:color="auto" w:fill="auto"/>
          </w:tcPr>
          <w:p w14:paraId="35D59911" w14:textId="344E911B" w:rsidR="58AD1559" w:rsidRDefault="58AD1559" w:rsidP="0FF883D4">
            <w:pPr>
              <w:jc w:val="both"/>
              <w:rPr>
                <w:color w:val="000000" w:themeColor="text1"/>
                <w:sz w:val="24"/>
                <w:szCs w:val="24"/>
              </w:rPr>
            </w:pPr>
            <w:r w:rsidRPr="0FF883D4">
              <w:rPr>
                <w:color w:val="000000" w:themeColor="text1"/>
                <w:sz w:val="24"/>
                <w:szCs w:val="24"/>
              </w:rPr>
              <w:t>Task 5</w:t>
            </w:r>
          </w:p>
          <w:p w14:paraId="15592D9A" w14:textId="0D977651" w:rsidR="0FF883D4" w:rsidRDefault="0FF883D4" w:rsidP="0FF883D4">
            <w:pPr>
              <w:jc w:val="both"/>
              <w:rPr>
                <w:color w:val="000000" w:themeColor="text1"/>
                <w:sz w:val="24"/>
                <w:szCs w:val="24"/>
              </w:rPr>
            </w:pPr>
          </w:p>
          <w:p w14:paraId="0BA0CC97" w14:textId="7F365C65" w:rsidR="0FF883D4" w:rsidRDefault="0FF883D4" w:rsidP="0FF883D4">
            <w:pPr>
              <w:jc w:val="both"/>
              <w:rPr>
                <w:color w:val="000000" w:themeColor="text1"/>
                <w:sz w:val="24"/>
                <w:szCs w:val="24"/>
              </w:rPr>
            </w:pPr>
          </w:p>
          <w:p w14:paraId="417FF7F9" w14:textId="465928FA" w:rsidR="0FF883D4" w:rsidRDefault="0FF883D4" w:rsidP="0FF883D4">
            <w:pPr>
              <w:jc w:val="both"/>
              <w:rPr>
                <w:color w:val="000000" w:themeColor="text1"/>
                <w:sz w:val="24"/>
                <w:szCs w:val="24"/>
              </w:rPr>
            </w:pPr>
          </w:p>
        </w:tc>
        <w:tc>
          <w:tcPr>
            <w:tcW w:w="4515" w:type="dxa"/>
            <w:shd w:val="clear" w:color="auto" w:fill="auto"/>
          </w:tcPr>
          <w:p w14:paraId="52174F1F" w14:textId="16480322" w:rsidR="58AD1559" w:rsidRDefault="58AD1559" w:rsidP="0FF883D4">
            <w:pPr>
              <w:jc w:val="both"/>
              <w:rPr>
                <w:b/>
                <w:bCs/>
                <w:color w:val="000000" w:themeColor="text1"/>
                <w:sz w:val="24"/>
                <w:szCs w:val="24"/>
              </w:rPr>
            </w:pPr>
            <w:r w:rsidRPr="0FF883D4">
              <w:rPr>
                <w:b/>
                <w:bCs/>
                <w:color w:val="000000" w:themeColor="text1"/>
                <w:sz w:val="24"/>
                <w:szCs w:val="24"/>
              </w:rPr>
              <w:t>Personal study/learning plan</w:t>
            </w:r>
          </w:p>
        </w:tc>
        <w:tc>
          <w:tcPr>
            <w:tcW w:w="2237" w:type="dxa"/>
          </w:tcPr>
          <w:p w14:paraId="3DB1D213" w14:textId="65B39F6E" w:rsidR="58AD1559" w:rsidRDefault="3D9D4DCF" w:rsidP="0FF883D4">
            <w:pPr>
              <w:spacing w:line="259" w:lineRule="auto"/>
              <w:jc w:val="both"/>
              <w:rPr>
                <w:b/>
                <w:bCs/>
                <w:color w:val="000000" w:themeColor="text1"/>
                <w:sz w:val="24"/>
                <w:szCs w:val="24"/>
              </w:rPr>
            </w:pPr>
            <w:r w:rsidRPr="32AC66E1">
              <w:rPr>
                <w:b/>
                <w:bCs/>
                <w:color w:val="000000" w:themeColor="text1"/>
                <w:sz w:val="24"/>
                <w:szCs w:val="24"/>
              </w:rPr>
              <w:t>2</w:t>
            </w:r>
            <w:r w:rsidR="0E42C254" w:rsidRPr="32AC66E1">
              <w:rPr>
                <w:b/>
                <w:bCs/>
                <w:color w:val="000000" w:themeColor="text1"/>
                <w:sz w:val="24"/>
                <w:szCs w:val="24"/>
              </w:rPr>
              <w:t>000</w:t>
            </w:r>
          </w:p>
        </w:tc>
      </w:tr>
      <w:tr w:rsidR="00446F80" w:rsidRPr="00E676F7" w14:paraId="442B656B" w14:textId="650C0AB6" w:rsidTr="32AC66E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00340E9A">
            <w:pPr>
              <w:spacing w:line="360" w:lineRule="auto"/>
              <w:ind w:right="237"/>
              <w:jc w:val="both"/>
              <w:rPr>
                <w:b/>
                <w:color w:val="auto"/>
                <w:sz w:val="24"/>
                <w:szCs w:val="24"/>
              </w:rPr>
            </w:pPr>
            <w:r w:rsidRPr="00E676F7">
              <w:rPr>
                <w:b/>
                <w:color w:val="auto"/>
                <w:sz w:val="24"/>
                <w:szCs w:val="24"/>
              </w:rPr>
              <w:t>Bibliography</w:t>
            </w:r>
          </w:p>
        </w:tc>
        <w:tc>
          <w:tcPr>
            <w:tcW w:w="2237" w:type="dxa"/>
          </w:tcPr>
          <w:p w14:paraId="1A03C628" w14:textId="77777777" w:rsidR="00446F80" w:rsidRPr="00E676F7" w:rsidRDefault="00446F80" w:rsidP="00340E9A">
            <w:pPr>
              <w:spacing w:line="360" w:lineRule="auto"/>
              <w:ind w:right="237"/>
              <w:jc w:val="both"/>
              <w:rPr>
                <w:b/>
                <w:color w:val="auto"/>
                <w:sz w:val="24"/>
                <w:szCs w:val="24"/>
              </w:rPr>
            </w:pPr>
          </w:p>
        </w:tc>
      </w:tr>
    </w:tbl>
    <w:p w14:paraId="40AB9FD6" w14:textId="77777777" w:rsidR="001E7592" w:rsidRPr="00E676F7" w:rsidRDefault="001E7592" w:rsidP="00340E9A">
      <w:pPr>
        <w:ind w:right="237"/>
        <w:jc w:val="center"/>
        <w:rPr>
          <w:b/>
          <w:sz w:val="24"/>
          <w:szCs w:val="24"/>
        </w:rPr>
      </w:pPr>
    </w:p>
    <w:p w14:paraId="432E4825" w14:textId="77777777" w:rsidR="001E7592" w:rsidRPr="00E676F7" w:rsidRDefault="001E7592" w:rsidP="00340E9A">
      <w:pPr>
        <w:ind w:right="237"/>
        <w:jc w:val="center"/>
        <w:rPr>
          <w:b/>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19597994" w:rsidR="00432F8E" w:rsidRDefault="00432F8E">
      <w:pPr>
        <w:overflowPunct/>
        <w:autoSpaceDE/>
        <w:autoSpaceDN/>
        <w:adjustRightInd/>
        <w:textAlignment w:val="auto"/>
        <w:rPr>
          <w:sz w:val="24"/>
          <w:szCs w:val="24"/>
        </w:rPr>
      </w:pPr>
      <w:r>
        <w:rPr>
          <w:sz w:val="24"/>
          <w:szCs w:val="24"/>
        </w:rPr>
        <w:br w:type="page"/>
      </w:r>
    </w:p>
    <w:p w14:paraId="1899F258" w14:textId="77777777" w:rsidR="00FF7784" w:rsidRPr="00432F8E"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2DAEB9D4" w14:textId="02F75D89" w:rsidR="003555D5" w:rsidRPr="00E676F7" w:rsidRDefault="5B843AF0" w:rsidP="5B843AF0">
      <w:pPr>
        <w:ind w:right="237"/>
        <w:jc w:val="center"/>
        <w:rPr>
          <w:b/>
          <w:bCs/>
          <w:sz w:val="24"/>
          <w:szCs w:val="24"/>
        </w:rPr>
      </w:pPr>
      <w:r w:rsidRPr="00E676F7">
        <w:rPr>
          <w:b/>
          <w:bCs/>
          <w:sz w:val="24"/>
          <w:szCs w:val="24"/>
        </w:rPr>
        <w:t>Task 1</w:t>
      </w:r>
    </w:p>
    <w:p w14:paraId="231BB882" w14:textId="77777777" w:rsidR="003555D5" w:rsidRPr="00E676F7" w:rsidRDefault="003555D5" w:rsidP="003555D5">
      <w:pPr>
        <w:ind w:right="237"/>
        <w:jc w:val="both"/>
        <w:rPr>
          <w:b/>
          <w:sz w:val="24"/>
          <w:szCs w:val="24"/>
        </w:rPr>
      </w:pPr>
    </w:p>
    <w:p w14:paraId="0F1698BC" w14:textId="7971562C" w:rsidR="003555D5" w:rsidRPr="00E676F7" w:rsidRDefault="003555D5" w:rsidP="5B843AF0">
      <w:pPr>
        <w:ind w:right="237"/>
        <w:jc w:val="both"/>
        <w:rPr>
          <w:b/>
          <w:bCs/>
          <w:sz w:val="24"/>
          <w:szCs w:val="24"/>
        </w:rPr>
      </w:pPr>
      <w:r w:rsidRPr="2531DC7A">
        <w:rPr>
          <w:b/>
          <w:bCs/>
          <w:color w:val="auto"/>
          <w:sz w:val="24"/>
          <w:szCs w:val="24"/>
        </w:rPr>
        <w:t xml:space="preserve">Relevant areas of the National Policing Curriculum: </w:t>
      </w:r>
      <w:r w:rsidR="57399FED" w:rsidRPr="2531DC7A">
        <w:rPr>
          <w:b/>
          <w:bCs/>
          <w:color w:val="auto"/>
          <w:sz w:val="24"/>
          <w:szCs w:val="24"/>
        </w:rPr>
        <w:t>Understanding the role of a constable, m</w:t>
      </w:r>
      <w:r w:rsidR="5B843AF0" w:rsidRPr="2531DC7A">
        <w:rPr>
          <w:b/>
          <w:bCs/>
          <w:sz w:val="24"/>
          <w:szCs w:val="24"/>
        </w:rPr>
        <w:t>aintaining Professional Standards, Leadership and Team-working, Wellbeing and Resilience</w:t>
      </w:r>
    </w:p>
    <w:p w14:paraId="70EE1CDD" w14:textId="77777777" w:rsidR="003555D5" w:rsidRPr="00E676F7" w:rsidRDefault="003555D5" w:rsidP="003555D5">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555D5" w:rsidRPr="00E676F7" w14:paraId="12C6AD4B" w14:textId="77777777" w:rsidTr="386E26D2">
        <w:tc>
          <w:tcPr>
            <w:tcW w:w="10188" w:type="dxa"/>
            <w:shd w:val="clear" w:color="auto" w:fill="auto"/>
          </w:tcPr>
          <w:p w14:paraId="79D64FCE" w14:textId="77777777" w:rsidR="003555D5" w:rsidRPr="00E676F7" w:rsidRDefault="003555D5" w:rsidP="00B842D6">
            <w:pPr>
              <w:ind w:right="237"/>
              <w:rPr>
                <w:sz w:val="24"/>
                <w:szCs w:val="24"/>
              </w:rPr>
            </w:pPr>
          </w:p>
          <w:p w14:paraId="2DC0860D" w14:textId="1D76203B" w:rsidR="003555D5" w:rsidRPr="00E676F7" w:rsidRDefault="5B843AF0" w:rsidP="5B843AF0">
            <w:pPr>
              <w:ind w:right="237"/>
              <w:rPr>
                <w:sz w:val="24"/>
                <w:szCs w:val="24"/>
              </w:rPr>
            </w:pPr>
            <w:r w:rsidRPr="00E676F7">
              <w:rPr>
                <w:b/>
                <w:bCs/>
                <w:sz w:val="24"/>
                <w:szCs w:val="24"/>
              </w:rPr>
              <w:t>Critically evaluate</w:t>
            </w:r>
            <w:r w:rsidRPr="00E676F7">
              <w:rPr>
                <w:sz w:val="24"/>
                <w:szCs w:val="24"/>
              </w:rPr>
              <w:t xml:space="preserve"> theories of team dynamics as a means of developing team cohesion (reasons why some teams cannot function, theories and models relating to team dynamics, ways to improve team cohesion) and to what extent group dynamics are shaped by wider organisational cultural norms. </w:t>
            </w:r>
          </w:p>
          <w:p w14:paraId="4DE37012" w14:textId="77777777" w:rsidR="003555D5" w:rsidRPr="00E676F7" w:rsidRDefault="003555D5" w:rsidP="00B842D6">
            <w:pPr>
              <w:ind w:right="237"/>
              <w:rPr>
                <w:sz w:val="24"/>
                <w:szCs w:val="24"/>
              </w:rPr>
            </w:pPr>
          </w:p>
          <w:p w14:paraId="294F4A17" w14:textId="77777777" w:rsidR="003555D5" w:rsidRPr="00E676F7" w:rsidRDefault="003555D5" w:rsidP="00B842D6">
            <w:pPr>
              <w:ind w:right="237"/>
              <w:rPr>
                <w:sz w:val="24"/>
                <w:szCs w:val="24"/>
              </w:rPr>
            </w:pPr>
            <w:r w:rsidRPr="00E676F7">
              <w:rPr>
                <w:b/>
                <w:sz w:val="24"/>
                <w:szCs w:val="24"/>
              </w:rPr>
              <w:t>Consider</w:t>
            </w:r>
            <w:r w:rsidRPr="00E676F7">
              <w:rPr>
                <w:sz w:val="24"/>
                <w:szCs w:val="24"/>
              </w:rPr>
              <w:t xml:space="preserve"> why inter-personal conflict can occur within a team and outline what strategies can be adopted to enhance individual and team performance. </w:t>
            </w:r>
          </w:p>
          <w:p w14:paraId="61DA2F3E" w14:textId="77777777" w:rsidR="003555D5" w:rsidRPr="00E676F7" w:rsidRDefault="003555D5" w:rsidP="00B842D6">
            <w:pPr>
              <w:ind w:right="237"/>
              <w:rPr>
                <w:sz w:val="24"/>
                <w:szCs w:val="24"/>
              </w:rPr>
            </w:pPr>
          </w:p>
          <w:p w14:paraId="3765869A" w14:textId="34661E30" w:rsidR="003555D5" w:rsidRPr="00E676F7" w:rsidRDefault="5B843AF0" w:rsidP="00F8610A">
            <w:pPr>
              <w:ind w:right="237"/>
              <w:jc w:val="both"/>
              <w:rPr>
                <w:sz w:val="24"/>
                <w:szCs w:val="24"/>
              </w:rPr>
            </w:pPr>
            <w:r w:rsidRPr="386E26D2">
              <w:rPr>
                <w:b/>
                <w:bCs/>
                <w:sz w:val="24"/>
                <w:szCs w:val="24"/>
              </w:rPr>
              <w:t>Consider</w:t>
            </w:r>
            <w:r w:rsidRPr="386E26D2">
              <w:rPr>
                <w:sz w:val="24"/>
                <w:szCs w:val="24"/>
              </w:rPr>
              <w:t xml:space="preserve"> how team dynamics within the police service can result in failing to comply with professional standards requirements</w:t>
            </w:r>
            <w:r w:rsidR="226F11D3" w:rsidRPr="386E26D2">
              <w:rPr>
                <w:sz w:val="24"/>
                <w:szCs w:val="24"/>
              </w:rPr>
              <w:t xml:space="preserve"> demonstrating an u</w:t>
            </w:r>
            <w:r w:rsidR="226F11D3" w:rsidRPr="386E26D2">
              <w:rPr>
                <w:rFonts w:eastAsia="Arial"/>
                <w:color w:val="000000" w:themeColor="text1"/>
                <w:sz w:val="24"/>
                <w:szCs w:val="24"/>
              </w:rPr>
              <w:t xml:space="preserve">nderstanding </w:t>
            </w:r>
            <w:r w:rsidR="65CC7DBF" w:rsidRPr="386E26D2">
              <w:rPr>
                <w:rFonts w:eastAsia="Arial"/>
                <w:color w:val="000000" w:themeColor="text1"/>
                <w:sz w:val="24"/>
                <w:szCs w:val="24"/>
              </w:rPr>
              <w:t>of</w:t>
            </w:r>
            <w:r w:rsidR="226F11D3" w:rsidRPr="386E26D2">
              <w:rPr>
                <w:rFonts w:eastAsia="Arial"/>
                <w:color w:val="000000" w:themeColor="text1"/>
                <w:sz w:val="24"/>
                <w:szCs w:val="24"/>
              </w:rPr>
              <w:t xml:space="preserve"> organisational justice in a policing context</w:t>
            </w:r>
            <w:r w:rsidR="65CC7DBF" w:rsidRPr="386E26D2">
              <w:rPr>
                <w:rFonts w:eastAsia="Arial"/>
                <w:color w:val="000000" w:themeColor="text1"/>
                <w:sz w:val="24"/>
                <w:szCs w:val="24"/>
              </w:rPr>
              <w:t xml:space="preserve"> </w:t>
            </w:r>
            <w:r w:rsidRPr="386E26D2">
              <w:rPr>
                <w:sz w:val="24"/>
                <w:szCs w:val="24"/>
              </w:rPr>
              <w:t xml:space="preserve">(Code of Ethics, policies, procedures, </w:t>
            </w:r>
            <w:r w:rsidR="3214C804" w:rsidRPr="386E26D2">
              <w:rPr>
                <w:sz w:val="24"/>
                <w:szCs w:val="24"/>
              </w:rPr>
              <w:t>protocols,</w:t>
            </w:r>
            <w:r w:rsidRPr="386E26D2">
              <w:rPr>
                <w:sz w:val="24"/>
                <w:szCs w:val="24"/>
              </w:rPr>
              <w:t xml:space="preserve"> or legislation).</w:t>
            </w:r>
          </w:p>
          <w:p w14:paraId="4CE9956A" w14:textId="77777777" w:rsidR="003555D5" w:rsidRPr="00E676F7" w:rsidRDefault="003555D5" w:rsidP="00B842D6">
            <w:pPr>
              <w:ind w:right="237"/>
              <w:jc w:val="both"/>
              <w:rPr>
                <w:sz w:val="24"/>
                <w:szCs w:val="24"/>
              </w:rPr>
            </w:pPr>
          </w:p>
          <w:p w14:paraId="3815EAAF" w14:textId="14E19BDA" w:rsidR="003555D5" w:rsidRPr="00E676F7" w:rsidRDefault="377D73C2" w:rsidP="0B413A8F">
            <w:pPr>
              <w:ind w:right="237"/>
              <w:jc w:val="both"/>
              <w:rPr>
                <w:i/>
                <w:iCs/>
                <w:sz w:val="24"/>
                <w:szCs w:val="24"/>
              </w:rPr>
            </w:pPr>
            <w:r w:rsidRPr="0B413A8F">
              <w:rPr>
                <w:sz w:val="24"/>
                <w:szCs w:val="24"/>
              </w:rPr>
              <w:t>2</w:t>
            </w:r>
            <w:r w:rsidR="1A10240F" w:rsidRPr="0B413A8F">
              <w:rPr>
                <w:sz w:val="24"/>
                <w:szCs w:val="24"/>
              </w:rPr>
              <w:t>000</w:t>
            </w:r>
            <w:r w:rsidRPr="0B413A8F">
              <w:rPr>
                <w:sz w:val="24"/>
                <w:szCs w:val="24"/>
              </w:rPr>
              <w:t xml:space="preserve"> words </w:t>
            </w:r>
            <w:r w:rsidRPr="0B413A8F">
              <w:rPr>
                <w:i/>
                <w:iCs/>
                <w:sz w:val="24"/>
                <w:szCs w:val="24"/>
              </w:rPr>
              <w:t>(+/- 10%: include your actual word count at the end of each section)</w:t>
            </w:r>
          </w:p>
          <w:p w14:paraId="3BD919FC" w14:textId="43611FDB" w:rsidR="003555D5" w:rsidRPr="00E676F7" w:rsidRDefault="003555D5" w:rsidP="00F8610A">
            <w:pPr>
              <w:ind w:right="237"/>
              <w:jc w:val="both"/>
              <w:rPr>
                <w:rFonts w:eastAsia="Arial"/>
                <w:color w:val="000000" w:themeColor="text1"/>
                <w:sz w:val="24"/>
                <w:szCs w:val="24"/>
              </w:rPr>
            </w:pPr>
          </w:p>
        </w:tc>
      </w:tr>
    </w:tbl>
    <w:p w14:paraId="6AF2DA6E" w14:textId="77777777" w:rsidR="003555D5" w:rsidRPr="00E676F7" w:rsidRDefault="003555D5" w:rsidP="003555D5">
      <w:pPr>
        <w:ind w:right="237"/>
        <w:jc w:val="both"/>
        <w:rPr>
          <w:sz w:val="24"/>
          <w:szCs w:val="24"/>
        </w:rPr>
      </w:pPr>
    </w:p>
    <w:p w14:paraId="01B2930B" w14:textId="77777777" w:rsidR="003555D5" w:rsidRPr="00E676F7" w:rsidRDefault="003555D5" w:rsidP="003555D5">
      <w:pPr>
        <w:ind w:right="237"/>
        <w:jc w:val="both"/>
        <w:rPr>
          <w:b/>
          <w:sz w:val="24"/>
          <w:szCs w:val="24"/>
        </w:rPr>
      </w:pPr>
      <w:r w:rsidRPr="00E676F7">
        <w:rPr>
          <w:b/>
          <w:sz w:val="24"/>
          <w:szCs w:val="24"/>
        </w:rPr>
        <w:t>ANSWER:</w:t>
      </w:r>
    </w:p>
    <w:p w14:paraId="3ABFC1D2" w14:textId="77777777" w:rsidR="003555D5" w:rsidRPr="00E676F7" w:rsidRDefault="003555D5" w:rsidP="003555D5">
      <w:pPr>
        <w:ind w:right="237"/>
        <w:jc w:val="both"/>
        <w:rPr>
          <w:sz w:val="24"/>
          <w:szCs w:val="24"/>
        </w:rPr>
      </w:pPr>
    </w:p>
    <w:p w14:paraId="0797331D" w14:textId="77777777" w:rsidR="00025650" w:rsidRPr="00E676F7" w:rsidRDefault="0002565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7C58067B" w14:textId="77777777" w:rsidR="00607046" w:rsidRPr="00F16501" w:rsidRDefault="00607046" w:rsidP="00607046">
      <w:pPr>
        <w:spacing w:line="360" w:lineRule="auto"/>
        <w:ind w:right="237"/>
        <w:jc w:val="both"/>
        <w:rPr>
          <w:color w:val="auto"/>
          <w:sz w:val="24"/>
          <w:szCs w:val="24"/>
        </w:rPr>
      </w:pPr>
      <w:bookmarkStart w:id="0" w:name="_Hlk105149925"/>
      <w:r w:rsidRPr="00F16501">
        <w:rPr>
          <w:color w:val="auto"/>
          <w:sz w:val="24"/>
          <w:szCs w:val="24"/>
        </w:rPr>
        <w:t>In order to answer this question, I will look at how an individual plays a role which can affect their own and the performance of the team. I am going to evaluate and explore methods of team dynamics and how to develop a team and also consider how conflict can damage team morale, as well as using methods I am going to reflect on my own personal experience of working within a team.</w:t>
      </w:r>
    </w:p>
    <w:p w14:paraId="57FD9C49" w14:textId="77777777" w:rsidR="00607046" w:rsidRPr="00F16501" w:rsidRDefault="00607046" w:rsidP="00607046">
      <w:pPr>
        <w:spacing w:line="360" w:lineRule="auto"/>
        <w:ind w:right="237"/>
        <w:jc w:val="both"/>
        <w:rPr>
          <w:color w:val="auto"/>
          <w:sz w:val="24"/>
          <w:szCs w:val="24"/>
        </w:rPr>
      </w:pPr>
    </w:p>
    <w:p w14:paraId="3761833F" w14:textId="77777777" w:rsidR="00607046" w:rsidRPr="00F16501" w:rsidRDefault="00607046" w:rsidP="00607046">
      <w:pPr>
        <w:spacing w:line="360" w:lineRule="auto"/>
        <w:ind w:right="237"/>
        <w:jc w:val="both"/>
        <w:rPr>
          <w:color w:val="auto"/>
          <w:sz w:val="24"/>
          <w:szCs w:val="24"/>
        </w:rPr>
      </w:pPr>
      <w:r w:rsidRPr="00F16501">
        <w:rPr>
          <w:color w:val="auto"/>
          <w:sz w:val="24"/>
          <w:szCs w:val="24"/>
        </w:rPr>
        <w:t xml:space="preserve">I am going to use different models that relate to team work and how to build a functioning team. These include the ‘GRPI’ model and Bruce </w:t>
      </w:r>
      <w:proofErr w:type="spellStart"/>
      <w:r w:rsidRPr="00F16501">
        <w:rPr>
          <w:color w:val="auto"/>
          <w:sz w:val="24"/>
          <w:szCs w:val="24"/>
        </w:rPr>
        <w:t>Tuckmans</w:t>
      </w:r>
      <w:proofErr w:type="spellEnd"/>
      <w:r w:rsidRPr="00F16501">
        <w:rPr>
          <w:color w:val="auto"/>
          <w:sz w:val="24"/>
          <w:szCs w:val="24"/>
        </w:rPr>
        <w:t xml:space="preserve"> theory.</w:t>
      </w:r>
    </w:p>
    <w:p w14:paraId="32F4E2DA" w14:textId="77777777" w:rsidR="00607046" w:rsidRPr="00F16501" w:rsidRDefault="00607046" w:rsidP="00607046">
      <w:pPr>
        <w:spacing w:line="360" w:lineRule="auto"/>
        <w:ind w:right="237"/>
        <w:jc w:val="both"/>
        <w:rPr>
          <w:color w:val="auto"/>
          <w:sz w:val="24"/>
          <w:szCs w:val="24"/>
        </w:rPr>
      </w:pPr>
    </w:p>
    <w:p w14:paraId="77AF8C4D" w14:textId="77777777" w:rsidR="00607046" w:rsidRPr="00F16501" w:rsidRDefault="00607046" w:rsidP="00607046">
      <w:pPr>
        <w:spacing w:line="360" w:lineRule="auto"/>
        <w:ind w:right="237"/>
        <w:jc w:val="both"/>
        <w:rPr>
          <w:color w:val="auto"/>
          <w:sz w:val="24"/>
          <w:szCs w:val="24"/>
        </w:rPr>
      </w:pPr>
      <w:r w:rsidRPr="00F16501">
        <w:rPr>
          <w:color w:val="auto"/>
          <w:sz w:val="24"/>
          <w:szCs w:val="24"/>
        </w:rPr>
        <w:t>South Wales police also has the “policing principles”</w:t>
      </w:r>
      <w:sdt>
        <w:sdtPr>
          <w:rPr>
            <w:color w:val="auto"/>
            <w:sz w:val="24"/>
            <w:szCs w:val="24"/>
          </w:rPr>
          <w:id w:val="-491490042"/>
          <w:citation/>
        </w:sdtPr>
        <w:sdtContent>
          <w:r w:rsidRPr="00F16501">
            <w:rPr>
              <w:color w:val="auto"/>
              <w:sz w:val="24"/>
              <w:szCs w:val="24"/>
            </w:rPr>
            <w:fldChar w:fldCharType="begin"/>
          </w:r>
          <w:r w:rsidRPr="00F16501">
            <w:rPr>
              <w:color w:val="auto"/>
              <w:sz w:val="24"/>
              <w:szCs w:val="24"/>
            </w:rPr>
            <w:instrText xml:space="preserve">CITATION htt22 \l 2057 </w:instrText>
          </w:r>
          <w:r w:rsidRPr="00F16501">
            <w:rPr>
              <w:color w:val="auto"/>
              <w:sz w:val="24"/>
              <w:szCs w:val="24"/>
            </w:rPr>
            <w:fldChar w:fldCharType="separate"/>
          </w:r>
          <w:r w:rsidRPr="00F16501">
            <w:rPr>
              <w:noProof/>
              <w:color w:val="auto"/>
              <w:sz w:val="24"/>
              <w:szCs w:val="24"/>
            </w:rPr>
            <w:t xml:space="preserve"> (Michael, n.d.)</w:t>
          </w:r>
          <w:r w:rsidRPr="00F16501">
            <w:rPr>
              <w:color w:val="auto"/>
              <w:sz w:val="24"/>
              <w:szCs w:val="24"/>
            </w:rPr>
            <w:fldChar w:fldCharType="end"/>
          </w:r>
        </w:sdtContent>
      </w:sdt>
      <w:r w:rsidRPr="00F16501">
        <w:rPr>
          <w:color w:val="auto"/>
          <w:sz w:val="24"/>
          <w:szCs w:val="24"/>
        </w:rPr>
        <w:t xml:space="preserve">  and Code of Ethics, these are rules and guidelines for officers of all ranks. The Code of Ethics “</w:t>
      </w:r>
      <w:r w:rsidRPr="00F16501">
        <w:rPr>
          <w:color w:val="auto"/>
          <w:spacing w:val="3"/>
          <w:sz w:val="24"/>
          <w:szCs w:val="24"/>
        </w:rPr>
        <w:t>sets and defines the exemplary standards of behaviour for everyone who works in policing.”</w:t>
      </w:r>
      <w:sdt>
        <w:sdtPr>
          <w:rPr>
            <w:color w:val="auto"/>
            <w:spacing w:val="3"/>
            <w:sz w:val="24"/>
            <w:szCs w:val="24"/>
          </w:rPr>
          <w:id w:val="-1885169289"/>
          <w:citation/>
        </w:sdtPr>
        <w:sdtContent>
          <w:r w:rsidRPr="00F16501">
            <w:rPr>
              <w:color w:val="auto"/>
              <w:spacing w:val="3"/>
              <w:sz w:val="24"/>
              <w:szCs w:val="24"/>
            </w:rPr>
            <w:fldChar w:fldCharType="begin"/>
          </w:r>
          <w:r w:rsidRPr="00F16501">
            <w:rPr>
              <w:color w:val="auto"/>
              <w:spacing w:val="3"/>
              <w:sz w:val="24"/>
              <w:szCs w:val="24"/>
            </w:rPr>
            <w:instrText xml:space="preserve"> CITATION Col224 \l 2057 </w:instrText>
          </w:r>
          <w:r w:rsidRPr="00F16501">
            <w:rPr>
              <w:color w:val="auto"/>
              <w:spacing w:val="3"/>
              <w:sz w:val="24"/>
              <w:szCs w:val="24"/>
            </w:rPr>
            <w:fldChar w:fldCharType="separate"/>
          </w:r>
          <w:r w:rsidRPr="00F16501">
            <w:rPr>
              <w:noProof/>
              <w:color w:val="auto"/>
              <w:spacing w:val="3"/>
              <w:sz w:val="24"/>
              <w:szCs w:val="24"/>
            </w:rPr>
            <w:t xml:space="preserve"> (College of policing, n.d.)</w:t>
          </w:r>
          <w:r w:rsidRPr="00F16501">
            <w:rPr>
              <w:color w:val="auto"/>
              <w:spacing w:val="3"/>
              <w:sz w:val="24"/>
              <w:szCs w:val="24"/>
            </w:rPr>
            <w:fldChar w:fldCharType="end"/>
          </w:r>
        </w:sdtContent>
      </w:sdt>
      <w:r w:rsidRPr="00F16501">
        <w:rPr>
          <w:color w:val="auto"/>
          <w:sz w:val="24"/>
          <w:szCs w:val="24"/>
        </w:rPr>
        <w:t xml:space="preserve"> The department that is responsible for ensuring officers act within these set out guidelines in South Wales Police is the </w:t>
      </w:r>
      <w:r w:rsidRPr="00F16501">
        <w:rPr>
          <w:color w:val="auto"/>
          <w:sz w:val="24"/>
          <w:szCs w:val="24"/>
        </w:rPr>
        <w:lastRenderedPageBreak/>
        <w:t>professional standards department. Unfortunately, some officers’ actions fall far below what is expected of them this can have a knock-on effect not only on their colleagues within the same constabulary but others all over the country and in fact the world.</w:t>
      </w:r>
    </w:p>
    <w:p w14:paraId="24A64E46" w14:textId="77777777" w:rsidR="00607046" w:rsidRPr="00F16501" w:rsidRDefault="00607046" w:rsidP="00607046">
      <w:pPr>
        <w:spacing w:line="360" w:lineRule="auto"/>
        <w:ind w:right="237"/>
        <w:jc w:val="both"/>
        <w:rPr>
          <w:color w:val="auto"/>
          <w:sz w:val="24"/>
          <w:szCs w:val="24"/>
        </w:rPr>
      </w:pPr>
    </w:p>
    <w:p w14:paraId="1B15A747" w14:textId="77777777" w:rsidR="00607046" w:rsidRPr="00F16501" w:rsidRDefault="00607046" w:rsidP="00607046">
      <w:pPr>
        <w:spacing w:line="360" w:lineRule="auto"/>
        <w:ind w:right="237"/>
        <w:jc w:val="both"/>
        <w:rPr>
          <w:color w:val="auto"/>
          <w:sz w:val="24"/>
          <w:szCs w:val="24"/>
          <w:shd w:val="clear" w:color="auto" w:fill="FFFFFF"/>
        </w:rPr>
      </w:pPr>
      <w:r w:rsidRPr="00F16501">
        <w:rPr>
          <w:color w:val="auto"/>
          <w:sz w:val="24"/>
          <w:szCs w:val="24"/>
        </w:rPr>
        <w:t>A good team strives to work as one and aims to achieve a common goal, this works best when all members of the team understand not only their role but that of each of the components, “</w:t>
      </w:r>
      <w:r w:rsidRPr="00F16501">
        <w:rPr>
          <w:color w:val="auto"/>
          <w:sz w:val="24"/>
          <w:szCs w:val="24"/>
          <w:shd w:val="clear" w:color="auto" w:fill="FFFFFF"/>
        </w:rPr>
        <w:t xml:space="preserve">Team cohesion happens when a team remains united while working to achieve a common goal. Being a cohesive team means that not only are group goals met but everyone feels like they have contributed to the overall success of the group. Individuals on a cohesive team tend to focus more on the entire group rather than their individual selves and are more motivated to work towards the team goal.” </w:t>
      </w:r>
      <w:sdt>
        <w:sdtPr>
          <w:rPr>
            <w:color w:val="auto"/>
            <w:sz w:val="24"/>
            <w:szCs w:val="24"/>
            <w:shd w:val="clear" w:color="auto" w:fill="FFFFFF"/>
          </w:rPr>
          <w:id w:val="-1660687351"/>
          <w:citation/>
        </w:sdtPr>
        <w:sdtContent>
          <w:r w:rsidRPr="00F16501">
            <w:rPr>
              <w:color w:val="auto"/>
              <w:sz w:val="24"/>
              <w:szCs w:val="24"/>
              <w:shd w:val="clear" w:color="auto" w:fill="FFFFFF"/>
            </w:rPr>
            <w:fldChar w:fldCharType="begin"/>
          </w:r>
          <w:r w:rsidRPr="00F16501">
            <w:rPr>
              <w:color w:val="auto"/>
              <w:sz w:val="24"/>
              <w:szCs w:val="24"/>
              <w:shd w:val="clear" w:color="auto" w:fill="FFFFFF"/>
            </w:rPr>
            <w:instrText xml:space="preserve"> CITATION Ker21 \l 2057 </w:instrText>
          </w:r>
          <w:r w:rsidRPr="00F16501">
            <w:rPr>
              <w:color w:val="auto"/>
              <w:sz w:val="24"/>
              <w:szCs w:val="24"/>
              <w:shd w:val="clear" w:color="auto" w:fill="FFFFFF"/>
            </w:rPr>
            <w:fldChar w:fldCharType="separate"/>
          </w:r>
          <w:r w:rsidRPr="00F16501">
            <w:rPr>
              <w:noProof/>
              <w:color w:val="auto"/>
              <w:sz w:val="24"/>
              <w:szCs w:val="24"/>
              <w:shd w:val="clear" w:color="auto" w:fill="FFFFFF"/>
            </w:rPr>
            <w:t>(TenBoer, n.d.)</w:t>
          </w:r>
          <w:r w:rsidRPr="00F16501">
            <w:rPr>
              <w:color w:val="auto"/>
              <w:sz w:val="24"/>
              <w:szCs w:val="24"/>
              <w:shd w:val="clear" w:color="auto" w:fill="FFFFFF"/>
            </w:rPr>
            <w:fldChar w:fldCharType="end"/>
          </w:r>
        </w:sdtContent>
      </w:sdt>
    </w:p>
    <w:p w14:paraId="28BF0C16" w14:textId="77777777" w:rsidR="00607046" w:rsidRPr="00F16501" w:rsidRDefault="00607046" w:rsidP="00607046">
      <w:pPr>
        <w:spacing w:line="360" w:lineRule="auto"/>
        <w:ind w:right="237"/>
        <w:jc w:val="both"/>
        <w:rPr>
          <w:color w:val="auto"/>
          <w:sz w:val="24"/>
          <w:szCs w:val="24"/>
        </w:rPr>
      </w:pPr>
    </w:p>
    <w:p w14:paraId="443F71CC" w14:textId="77777777" w:rsidR="00607046" w:rsidRDefault="00607046" w:rsidP="00607046">
      <w:pPr>
        <w:spacing w:line="360" w:lineRule="auto"/>
        <w:ind w:right="237"/>
        <w:jc w:val="both"/>
        <w:rPr>
          <w:color w:val="auto"/>
          <w:sz w:val="24"/>
          <w:szCs w:val="24"/>
          <w:shd w:val="clear" w:color="auto" w:fill="FFFFFF"/>
        </w:rPr>
      </w:pPr>
      <w:r w:rsidRPr="00F16501">
        <w:rPr>
          <w:color w:val="auto"/>
          <w:sz w:val="24"/>
          <w:szCs w:val="24"/>
        </w:rPr>
        <w:t>“Tuckman’s stages of group development” was proposed by Bruce Tuckman and described four phases that a new team may progress through, these phases went from forming, storming, norming and performing. Later a 5</w:t>
      </w:r>
      <w:r w:rsidRPr="00F16501">
        <w:rPr>
          <w:color w:val="auto"/>
          <w:sz w:val="24"/>
          <w:szCs w:val="24"/>
          <w:vertAlign w:val="superscript"/>
        </w:rPr>
        <w:t>th</w:t>
      </w:r>
      <w:r w:rsidRPr="00F16501">
        <w:rPr>
          <w:color w:val="auto"/>
          <w:sz w:val="24"/>
          <w:szCs w:val="24"/>
        </w:rPr>
        <w:t xml:space="preserve"> phase was added which was adjourning. “</w:t>
      </w:r>
      <w:r w:rsidRPr="00F16501">
        <w:rPr>
          <w:color w:val="auto"/>
          <w:sz w:val="24"/>
          <w:szCs w:val="24"/>
          <w:shd w:val="clear" w:color="auto" w:fill="FFFFFF"/>
        </w:rPr>
        <w:t xml:space="preserve">The model explains how a team’s maturity and ability develop and relationships establish as leadership style changes. Tuckman’s model gives an understanding of how groups develop. It is helpful in training people for group work and works up to their full potential.” </w:t>
      </w:r>
      <w:sdt>
        <w:sdtPr>
          <w:rPr>
            <w:color w:val="auto"/>
            <w:sz w:val="24"/>
            <w:szCs w:val="24"/>
            <w:shd w:val="clear" w:color="auto" w:fill="FFFFFF"/>
          </w:rPr>
          <w:id w:val="1266887403"/>
          <w:citation/>
        </w:sdtPr>
        <w:sdtContent>
          <w:r w:rsidRPr="00F16501">
            <w:rPr>
              <w:color w:val="auto"/>
              <w:sz w:val="24"/>
              <w:szCs w:val="24"/>
              <w:shd w:val="clear" w:color="auto" w:fill="FFFFFF"/>
            </w:rPr>
            <w:fldChar w:fldCharType="begin"/>
          </w:r>
          <w:r w:rsidRPr="00F16501">
            <w:rPr>
              <w:color w:val="auto"/>
              <w:sz w:val="24"/>
              <w:szCs w:val="24"/>
              <w:shd w:val="clear" w:color="auto" w:fill="FFFFFF"/>
            </w:rPr>
            <w:instrText xml:space="preserve"> CITATION eln20 \l 2057 </w:instrText>
          </w:r>
          <w:r w:rsidRPr="00F16501">
            <w:rPr>
              <w:color w:val="auto"/>
              <w:sz w:val="24"/>
              <w:szCs w:val="24"/>
              <w:shd w:val="clear" w:color="auto" w:fill="FFFFFF"/>
            </w:rPr>
            <w:fldChar w:fldCharType="separate"/>
          </w:r>
          <w:r w:rsidRPr="00F16501">
            <w:rPr>
              <w:noProof/>
              <w:color w:val="auto"/>
              <w:sz w:val="24"/>
              <w:szCs w:val="24"/>
              <w:shd w:val="clear" w:color="auto" w:fill="FFFFFF"/>
            </w:rPr>
            <w:t>(eln.co.uk, 2020)</w:t>
          </w:r>
          <w:r w:rsidRPr="00F16501">
            <w:rPr>
              <w:color w:val="auto"/>
              <w:sz w:val="24"/>
              <w:szCs w:val="24"/>
              <w:shd w:val="clear" w:color="auto" w:fill="FFFFFF"/>
            </w:rPr>
            <w:fldChar w:fldCharType="end"/>
          </w:r>
        </w:sdtContent>
      </w:sdt>
    </w:p>
    <w:p w14:paraId="50FD75BA" w14:textId="77777777" w:rsidR="00607046" w:rsidRDefault="00607046" w:rsidP="00607046">
      <w:pPr>
        <w:spacing w:line="360" w:lineRule="auto"/>
        <w:ind w:right="237"/>
        <w:jc w:val="both"/>
        <w:rPr>
          <w:color w:val="auto"/>
          <w:sz w:val="24"/>
          <w:szCs w:val="24"/>
          <w:shd w:val="clear" w:color="auto" w:fill="FFFFFF"/>
        </w:rPr>
      </w:pPr>
    </w:p>
    <w:p w14:paraId="269A3983" w14:textId="77777777" w:rsidR="00607046" w:rsidRPr="00F16501" w:rsidRDefault="00607046" w:rsidP="00607046">
      <w:pPr>
        <w:spacing w:line="360" w:lineRule="auto"/>
        <w:ind w:right="237"/>
        <w:jc w:val="both"/>
        <w:rPr>
          <w:color w:val="auto"/>
          <w:sz w:val="24"/>
          <w:szCs w:val="24"/>
        </w:rPr>
      </w:pPr>
      <w:proofErr w:type="spellStart"/>
      <w:r>
        <w:rPr>
          <w:color w:val="auto"/>
          <w:sz w:val="24"/>
          <w:szCs w:val="24"/>
          <w:shd w:val="clear" w:color="auto" w:fill="FFFFFF"/>
        </w:rPr>
        <w:t>Tuckmans</w:t>
      </w:r>
      <w:proofErr w:type="spellEnd"/>
      <w:r>
        <w:rPr>
          <w:color w:val="auto"/>
          <w:sz w:val="24"/>
          <w:szCs w:val="24"/>
          <w:shd w:val="clear" w:color="auto" w:fill="FFFFFF"/>
        </w:rPr>
        <w:t xml:space="preserve"> stages of team development are important at they can be applied to any team. The stages of development provide a starting point where the team is formed, helps to resolve conflict in stage two, teaches how to share information with other team members and aims to achieve good results, there is also a final review stage.</w:t>
      </w:r>
    </w:p>
    <w:p w14:paraId="059D215F" w14:textId="77777777" w:rsidR="00607046" w:rsidRPr="00F16501" w:rsidRDefault="00607046" w:rsidP="00607046">
      <w:pPr>
        <w:spacing w:line="360" w:lineRule="auto"/>
        <w:rPr>
          <w:color w:val="auto"/>
          <w:sz w:val="24"/>
          <w:szCs w:val="24"/>
          <w:shd w:val="clear" w:color="auto" w:fill="FFFFFF"/>
        </w:rPr>
      </w:pPr>
    </w:p>
    <w:p w14:paraId="7815F7A0" w14:textId="77777777" w:rsidR="00607046" w:rsidRPr="00F16501" w:rsidRDefault="00607046" w:rsidP="00607046">
      <w:pPr>
        <w:pStyle w:val="NormalWeb"/>
        <w:shd w:val="clear" w:color="auto" w:fill="FFFFFF"/>
        <w:spacing w:before="0" w:beforeAutospacing="0" w:after="120" w:afterAutospacing="0" w:line="360" w:lineRule="auto"/>
        <w:rPr>
          <w:rFonts w:ascii="Arial" w:hAnsi="Arial" w:cs="Arial"/>
          <w:shd w:val="clear" w:color="auto" w:fill="FFFFFF"/>
        </w:rPr>
      </w:pPr>
      <w:r w:rsidRPr="00F16501">
        <w:rPr>
          <w:rFonts w:ascii="Arial" w:hAnsi="Arial" w:cs="Arial"/>
          <w:shd w:val="clear" w:color="auto" w:fill="FFFFFF"/>
        </w:rPr>
        <w:t xml:space="preserve">The first phase of </w:t>
      </w:r>
      <w:proofErr w:type="spellStart"/>
      <w:r w:rsidRPr="00F16501">
        <w:rPr>
          <w:rFonts w:ascii="Arial" w:hAnsi="Arial" w:cs="Arial"/>
          <w:shd w:val="clear" w:color="auto" w:fill="FFFFFF"/>
        </w:rPr>
        <w:t>Tuckmans</w:t>
      </w:r>
      <w:proofErr w:type="spellEnd"/>
      <w:r w:rsidRPr="00F16501">
        <w:rPr>
          <w:rFonts w:ascii="Arial" w:hAnsi="Arial" w:cs="Arial"/>
          <w:shd w:val="clear" w:color="auto" w:fill="FFFFFF"/>
        </w:rPr>
        <w:t xml:space="preserve"> stages of group development focuses on the forming stage, this is where team members all try to make a good impression and get to know one another. The team supervisor at this stage determines the personality of each member to get an understanding of their skills and their ability to perform their roles. As a police officer it is important to follow the Code of Ethics and it is vitally important to know what they are. One of these is orders and instructions “</w:t>
      </w:r>
      <w:r w:rsidRPr="00F16501">
        <w:rPr>
          <w:rFonts w:ascii="Arial" w:hAnsi="Arial" w:cs="Arial"/>
        </w:rPr>
        <w:t xml:space="preserve">You can be </w:t>
      </w:r>
      <w:r w:rsidRPr="00F16501">
        <w:rPr>
          <w:rFonts w:ascii="Arial" w:hAnsi="Arial" w:cs="Arial"/>
        </w:rPr>
        <w:lastRenderedPageBreak/>
        <w:t xml:space="preserve">required to carry out all lawful orders and must at all times punctually and promptly perform all the appointed duties and attend to all matters within the scope of your office as a Constable. An order is generally lawful provided that it is for police purposes and would not render you liable to any criminal, civil or disciplinary action.” </w:t>
      </w:r>
      <w:sdt>
        <w:sdtPr>
          <w:rPr>
            <w:rFonts w:ascii="Arial" w:hAnsi="Arial" w:cs="Arial"/>
          </w:rPr>
          <w:id w:val="811761996"/>
          <w:citation/>
        </w:sdtPr>
        <w:sdtContent>
          <w:r w:rsidRPr="00F16501">
            <w:rPr>
              <w:rFonts w:ascii="Arial" w:hAnsi="Arial" w:cs="Arial"/>
            </w:rPr>
            <w:fldChar w:fldCharType="begin"/>
          </w:r>
          <w:r w:rsidRPr="00F16501">
            <w:rPr>
              <w:rFonts w:ascii="Arial" w:hAnsi="Arial" w:cs="Arial"/>
            </w:rPr>
            <w:instrText xml:space="preserve"> CITATION pol21 \l 2057 </w:instrText>
          </w:r>
          <w:r w:rsidRPr="00F16501">
            <w:rPr>
              <w:rFonts w:ascii="Arial" w:hAnsi="Arial" w:cs="Arial"/>
            </w:rPr>
            <w:fldChar w:fldCharType="separate"/>
          </w:r>
          <w:r w:rsidRPr="00F16501">
            <w:rPr>
              <w:rFonts w:ascii="Arial" w:hAnsi="Arial" w:cs="Arial"/>
              <w:noProof/>
            </w:rPr>
            <w:t>(polfed.org, n.d.)</w:t>
          </w:r>
          <w:r w:rsidRPr="00F16501">
            <w:rPr>
              <w:rFonts w:ascii="Arial" w:hAnsi="Arial" w:cs="Arial"/>
            </w:rPr>
            <w:fldChar w:fldCharType="end"/>
          </w:r>
        </w:sdtContent>
      </w:sdt>
      <w:r>
        <w:rPr>
          <w:rFonts w:ascii="Arial" w:hAnsi="Arial" w:cs="Arial"/>
        </w:rPr>
        <w:t xml:space="preserve"> When I first joined South Wales police I always tried to be polite and to find my own place in the team, this took place several times since I have joined, the first being in training where I was selected as the team spokesperson and twice since I have gone to division as I have changed teams.</w:t>
      </w:r>
    </w:p>
    <w:p w14:paraId="7DC9A537" w14:textId="77777777" w:rsidR="00607046" w:rsidRPr="00F16501" w:rsidRDefault="00607046" w:rsidP="00607046">
      <w:pPr>
        <w:pStyle w:val="NormalWeb"/>
        <w:shd w:val="clear" w:color="auto" w:fill="FFFFFF"/>
        <w:spacing w:before="0" w:beforeAutospacing="0" w:after="120" w:afterAutospacing="0" w:line="360" w:lineRule="auto"/>
        <w:rPr>
          <w:rFonts w:ascii="Arial" w:hAnsi="Arial" w:cs="Arial"/>
        </w:rPr>
      </w:pPr>
    </w:p>
    <w:p w14:paraId="3BD424FE" w14:textId="77777777" w:rsidR="00607046" w:rsidRPr="00F16501" w:rsidRDefault="00607046" w:rsidP="00607046">
      <w:pPr>
        <w:pStyle w:val="NormalWeb"/>
        <w:shd w:val="clear" w:color="auto" w:fill="FFFFFF"/>
        <w:spacing w:before="0" w:beforeAutospacing="0" w:after="120" w:afterAutospacing="0" w:line="360" w:lineRule="auto"/>
        <w:rPr>
          <w:rFonts w:ascii="Arial" w:hAnsi="Arial" w:cs="Arial"/>
        </w:rPr>
      </w:pPr>
      <w:proofErr w:type="spellStart"/>
      <w:r w:rsidRPr="00F16501">
        <w:rPr>
          <w:rFonts w:ascii="Arial" w:hAnsi="Arial" w:cs="Arial"/>
        </w:rPr>
        <w:t>Tuckmans</w:t>
      </w:r>
      <w:proofErr w:type="spellEnd"/>
      <w:r w:rsidRPr="00F16501">
        <w:rPr>
          <w:rFonts w:ascii="Arial" w:hAnsi="Arial" w:cs="Arial"/>
        </w:rPr>
        <w:t xml:space="preserve"> second stage is ‘storming,’ at this stage team member’s personalities start to show and the team gains confidence. Some team members may still see themselves as individuals rather than a part of the bigger team, this can lead to clashes over people’s roles or over a perceived power level within the team. At this stage people’s personality starts to show through and this can lead to conflict between the team members. It is important that any inappropriate behaviour is challenged as a failure to do so could lead to a breach of   the standard of professional behaviour as laid out in the Code of Ethics, there are numerous behaviours such as “honesty and integrity, duties and responsibilities and challenging and reporting improper conduct”</w:t>
      </w:r>
      <w:sdt>
        <w:sdtPr>
          <w:rPr>
            <w:rFonts w:ascii="Arial" w:hAnsi="Arial" w:cs="Arial"/>
          </w:rPr>
          <w:id w:val="-681511581"/>
          <w:citation/>
        </w:sdtPr>
        <w:sdtContent>
          <w:r w:rsidRPr="00F16501">
            <w:rPr>
              <w:rFonts w:ascii="Arial" w:hAnsi="Arial" w:cs="Arial"/>
            </w:rPr>
            <w:fldChar w:fldCharType="begin"/>
          </w:r>
          <w:r w:rsidRPr="00F16501">
            <w:rPr>
              <w:rFonts w:ascii="Arial" w:hAnsi="Arial" w:cs="Arial"/>
            </w:rPr>
            <w:instrText xml:space="preserve">CITATION Col221 \l 2057 </w:instrText>
          </w:r>
          <w:r w:rsidRPr="00F16501">
            <w:rPr>
              <w:rFonts w:ascii="Arial" w:hAnsi="Arial" w:cs="Arial"/>
            </w:rPr>
            <w:fldChar w:fldCharType="separate"/>
          </w:r>
          <w:r w:rsidRPr="00F16501">
            <w:rPr>
              <w:rFonts w:ascii="Arial" w:hAnsi="Arial" w:cs="Arial"/>
              <w:noProof/>
            </w:rPr>
            <w:t xml:space="preserve"> (College of policing, n.d.)</w:t>
          </w:r>
          <w:r w:rsidRPr="00F16501">
            <w:rPr>
              <w:rFonts w:ascii="Arial" w:hAnsi="Arial" w:cs="Arial"/>
            </w:rPr>
            <w:fldChar w:fldCharType="end"/>
          </w:r>
        </w:sdtContent>
      </w:sdt>
      <w:r w:rsidRPr="00F16501">
        <w:rPr>
          <w:rFonts w:ascii="Arial" w:hAnsi="Arial" w:cs="Arial"/>
        </w:rPr>
        <w:t xml:space="preserve">  that should all stop a fear of conflict. These standards are there to try and prevent such problems. If there is conflict this needs to be dealt with for the greater good of the team “the negative effects of workplace conflict can include work disruptions, decreased productivity, project failure, absenteeism, turnover and termination. Emotional stress can be both a cause and an effect of workplace conflict.” </w:t>
      </w:r>
      <w:sdt>
        <w:sdtPr>
          <w:rPr>
            <w:rFonts w:ascii="Arial" w:hAnsi="Arial" w:cs="Arial"/>
          </w:rPr>
          <w:id w:val="1786688030"/>
          <w:citation/>
        </w:sdtPr>
        <w:sdtContent>
          <w:r w:rsidRPr="00F16501">
            <w:rPr>
              <w:rFonts w:ascii="Arial" w:hAnsi="Arial" w:cs="Arial"/>
            </w:rPr>
            <w:fldChar w:fldCharType="begin"/>
          </w:r>
          <w:r w:rsidRPr="00F16501">
            <w:rPr>
              <w:rFonts w:ascii="Arial" w:hAnsi="Arial" w:cs="Arial"/>
            </w:rPr>
            <w:instrText xml:space="preserve"> CITATION shr21 \l 2057 </w:instrText>
          </w:r>
          <w:r w:rsidRPr="00F16501">
            <w:rPr>
              <w:rFonts w:ascii="Arial" w:hAnsi="Arial" w:cs="Arial"/>
            </w:rPr>
            <w:fldChar w:fldCharType="separate"/>
          </w:r>
          <w:r w:rsidRPr="00F16501">
            <w:rPr>
              <w:rFonts w:ascii="Arial" w:hAnsi="Arial" w:cs="Arial"/>
              <w:noProof/>
            </w:rPr>
            <w:t>(shrm.org, n.d.)</w:t>
          </w:r>
          <w:r w:rsidRPr="00F16501">
            <w:rPr>
              <w:rFonts w:ascii="Arial" w:hAnsi="Arial" w:cs="Arial"/>
            </w:rPr>
            <w:fldChar w:fldCharType="end"/>
          </w:r>
        </w:sdtContent>
      </w:sdt>
      <w:r>
        <w:rPr>
          <w:rFonts w:ascii="Arial" w:hAnsi="Arial" w:cs="Arial"/>
        </w:rPr>
        <w:t xml:space="preserve"> Since I have changed teams on a number of occasions I have seen the effect on how other </w:t>
      </w:r>
      <w:proofErr w:type="spellStart"/>
      <w:r>
        <w:rPr>
          <w:rFonts w:ascii="Arial" w:hAnsi="Arial" w:cs="Arial"/>
        </w:rPr>
        <w:t>peoples</w:t>
      </w:r>
      <w:proofErr w:type="spellEnd"/>
      <w:r>
        <w:rPr>
          <w:rFonts w:ascii="Arial" w:hAnsi="Arial" w:cs="Arial"/>
        </w:rPr>
        <w:t xml:space="preserve"> personality can negatively </w:t>
      </w:r>
      <w:proofErr w:type="spellStart"/>
      <w:r>
        <w:rPr>
          <w:rFonts w:ascii="Arial" w:hAnsi="Arial" w:cs="Arial"/>
        </w:rPr>
        <w:t>effect</w:t>
      </w:r>
      <w:proofErr w:type="spellEnd"/>
      <w:r>
        <w:rPr>
          <w:rFonts w:ascii="Arial" w:hAnsi="Arial" w:cs="Arial"/>
        </w:rPr>
        <w:t xml:space="preserve"> teams, I have worked with people who are aiming to leave departments and push for promotion to the detriment of other team members. They become so focused on their aims they forget about the collective tasks.</w:t>
      </w:r>
    </w:p>
    <w:p w14:paraId="549C0169" w14:textId="77777777" w:rsidR="00607046" w:rsidRPr="00155762" w:rsidRDefault="00607046" w:rsidP="00607046">
      <w:pPr>
        <w:spacing w:line="360" w:lineRule="auto"/>
        <w:rPr>
          <w:color w:val="0B0C0C"/>
          <w:sz w:val="24"/>
          <w:szCs w:val="24"/>
          <w:shd w:val="clear" w:color="auto" w:fill="FFFFFF"/>
        </w:rPr>
      </w:pPr>
    </w:p>
    <w:p w14:paraId="7FEEEA83" w14:textId="77777777" w:rsidR="00607046" w:rsidRPr="00155762" w:rsidRDefault="00607046" w:rsidP="00607046">
      <w:pPr>
        <w:spacing w:line="360" w:lineRule="auto"/>
        <w:rPr>
          <w:color w:val="0B0C0C"/>
          <w:sz w:val="24"/>
          <w:szCs w:val="24"/>
          <w:shd w:val="clear" w:color="auto" w:fill="FFFFFF"/>
        </w:rPr>
      </w:pPr>
      <w:r w:rsidRPr="00155762">
        <w:rPr>
          <w:color w:val="0B0C0C"/>
          <w:sz w:val="24"/>
          <w:szCs w:val="24"/>
          <w:shd w:val="clear" w:color="auto" w:fill="FFFFFF"/>
        </w:rPr>
        <w:t xml:space="preserve">The next stage of </w:t>
      </w:r>
      <w:proofErr w:type="spellStart"/>
      <w:r w:rsidRPr="00155762">
        <w:rPr>
          <w:color w:val="0B0C0C"/>
          <w:sz w:val="24"/>
          <w:szCs w:val="24"/>
          <w:shd w:val="clear" w:color="auto" w:fill="FFFFFF"/>
        </w:rPr>
        <w:t>Tuckmans</w:t>
      </w:r>
      <w:proofErr w:type="spellEnd"/>
      <w:r w:rsidRPr="00155762">
        <w:rPr>
          <w:color w:val="0B0C0C"/>
          <w:sz w:val="24"/>
          <w:szCs w:val="24"/>
          <w:shd w:val="clear" w:color="auto" w:fill="FFFFFF"/>
        </w:rPr>
        <w:t xml:space="preserve"> theory is ‘norming’ at this stage motivation improves between team members. This norming process relies on team members ability to accept and identify their roles within the team, to provide constructive feedback to </w:t>
      </w:r>
      <w:r w:rsidRPr="00155762">
        <w:rPr>
          <w:color w:val="0B0C0C"/>
          <w:sz w:val="24"/>
          <w:szCs w:val="24"/>
          <w:shd w:val="clear" w:color="auto" w:fill="FFFFFF"/>
        </w:rPr>
        <w:lastRenderedPageBreak/>
        <w:t>others and to accept feedback and to make big decisions as a collective. By this stage roles should be more obvious and tasks are directed to a particular staff member based on their ability to conduct assigned tasks, this could be because of their personal background or because of courses undertaken or knowledge of the problem. When officers are allocated to a call they need to ensure that they follow the policing principals and stan</w:t>
      </w:r>
      <w:r>
        <w:rPr>
          <w:color w:val="0B0C0C"/>
          <w:sz w:val="24"/>
          <w:szCs w:val="24"/>
          <w:shd w:val="clear" w:color="auto" w:fill="FFFFFF"/>
        </w:rPr>
        <w:t xml:space="preserve">dards of professional behaviour; </w:t>
      </w:r>
      <w:r w:rsidRPr="00155762">
        <w:rPr>
          <w:color w:val="0B0C0C"/>
          <w:sz w:val="24"/>
          <w:szCs w:val="24"/>
          <w:shd w:val="clear" w:color="auto" w:fill="FFFFFF"/>
        </w:rPr>
        <w:t xml:space="preserve">they have to be able to show fairness and respect for the people and the allegation they are dealing with. It is also important to be able to show accountability, to be able to explain your actions and explain how you arrived at the decision to deal with the matter. At all times on and off duty you must show confidentiality for the people, locations and incidents that you deal with, a breach of any of these could lead to a disciplinary hearing and possibly losing your job and being placed on the barring list. </w:t>
      </w:r>
    </w:p>
    <w:p w14:paraId="0BA7ADD6" w14:textId="77777777" w:rsidR="00607046" w:rsidRPr="00155762" w:rsidRDefault="00607046" w:rsidP="00607046">
      <w:pPr>
        <w:spacing w:line="360" w:lineRule="auto"/>
        <w:rPr>
          <w:color w:val="0B0C0C"/>
          <w:sz w:val="24"/>
          <w:szCs w:val="24"/>
          <w:shd w:val="clear" w:color="auto" w:fill="FFFFFF"/>
        </w:rPr>
      </w:pPr>
    </w:p>
    <w:p w14:paraId="3AC4A32A" w14:textId="77777777" w:rsidR="00607046" w:rsidRPr="00155762" w:rsidRDefault="00607046" w:rsidP="00607046">
      <w:pPr>
        <w:spacing w:line="360" w:lineRule="auto"/>
        <w:rPr>
          <w:color w:val="0B0C0C"/>
          <w:sz w:val="24"/>
          <w:szCs w:val="24"/>
          <w:shd w:val="clear" w:color="auto" w:fill="FFFFFF"/>
        </w:rPr>
      </w:pPr>
      <w:r w:rsidRPr="00155762">
        <w:rPr>
          <w:color w:val="0B0C0C"/>
          <w:sz w:val="24"/>
          <w:szCs w:val="24"/>
          <w:shd w:val="clear" w:color="auto" w:fill="FFFFFF"/>
        </w:rPr>
        <w:t xml:space="preserve">Stage 4 of </w:t>
      </w:r>
      <w:proofErr w:type="spellStart"/>
      <w:r w:rsidRPr="00155762">
        <w:rPr>
          <w:color w:val="0B0C0C"/>
          <w:sz w:val="24"/>
          <w:szCs w:val="24"/>
          <w:shd w:val="clear" w:color="auto" w:fill="FFFFFF"/>
        </w:rPr>
        <w:t>Tuckmans</w:t>
      </w:r>
      <w:proofErr w:type="spellEnd"/>
      <w:r w:rsidRPr="00155762">
        <w:rPr>
          <w:color w:val="0B0C0C"/>
          <w:sz w:val="24"/>
          <w:szCs w:val="24"/>
          <w:shd w:val="clear" w:color="auto" w:fill="FFFFFF"/>
        </w:rPr>
        <w:t xml:space="preserve"> theory is ‘performing’ at this stage the team as a collective knows how to complete a task and doesn’t need the input of the supervisor when trying to complete a task, team members know and understand their role in the team and group projects. If there are disagreements they are resolved in a positive manner. The team leader encourages team members to work and act independently although there may be occasions where multiple members of the team assist in one larger project for the </w:t>
      </w:r>
      <w:r>
        <w:rPr>
          <w:color w:val="0B0C0C"/>
          <w:sz w:val="24"/>
          <w:szCs w:val="24"/>
          <w:shd w:val="clear" w:color="auto" w:fill="FFFFFF"/>
        </w:rPr>
        <w:t>safety and benefit of all. The C</w:t>
      </w:r>
      <w:r w:rsidRPr="00155762">
        <w:rPr>
          <w:color w:val="0B0C0C"/>
          <w:sz w:val="24"/>
          <w:szCs w:val="24"/>
          <w:shd w:val="clear" w:color="auto" w:fill="FFFFFF"/>
        </w:rPr>
        <w:t xml:space="preserve">ode of </w:t>
      </w:r>
      <w:r>
        <w:rPr>
          <w:color w:val="0B0C0C"/>
          <w:sz w:val="24"/>
          <w:szCs w:val="24"/>
          <w:shd w:val="clear" w:color="auto" w:fill="FFFFFF"/>
        </w:rPr>
        <w:t>E</w:t>
      </w:r>
      <w:r w:rsidRPr="00155762">
        <w:rPr>
          <w:color w:val="0B0C0C"/>
          <w:sz w:val="24"/>
          <w:szCs w:val="24"/>
          <w:shd w:val="clear" w:color="auto" w:fill="FFFFFF"/>
        </w:rPr>
        <w:t xml:space="preserve">thics as well as the national decision making model place emphasis on transparency when making decisions on how officers deal with people and situations. Officers need to show that they have not acted on any bias when dealing with people and need to show that they have acted with honesty and integrity in all situations. </w:t>
      </w:r>
    </w:p>
    <w:p w14:paraId="24B4537B" w14:textId="77777777" w:rsidR="00607046" w:rsidRPr="00155762" w:rsidRDefault="00607046" w:rsidP="00607046">
      <w:pPr>
        <w:spacing w:line="360" w:lineRule="auto"/>
        <w:rPr>
          <w:color w:val="0B0C0C"/>
          <w:sz w:val="24"/>
          <w:szCs w:val="24"/>
          <w:shd w:val="clear" w:color="auto" w:fill="FFFFFF"/>
        </w:rPr>
      </w:pPr>
    </w:p>
    <w:p w14:paraId="34F36BA1" w14:textId="77777777" w:rsidR="00607046" w:rsidRDefault="00607046" w:rsidP="00607046">
      <w:pPr>
        <w:spacing w:line="360" w:lineRule="auto"/>
        <w:rPr>
          <w:color w:val="0B0C0C"/>
          <w:sz w:val="24"/>
          <w:szCs w:val="24"/>
          <w:shd w:val="clear" w:color="auto" w:fill="FFFFFF"/>
        </w:rPr>
      </w:pPr>
      <w:r w:rsidRPr="00155762">
        <w:rPr>
          <w:color w:val="0B0C0C"/>
          <w:sz w:val="24"/>
          <w:szCs w:val="24"/>
          <w:shd w:val="clear" w:color="auto" w:fill="FFFFFF"/>
        </w:rPr>
        <w:t xml:space="preserve">Stage 5 of </w:t>
      </w:r>
      <w:proofErr w:type="spellStart"/>
      <w:r w:rsidRPr="00155762">
        <w:rPr>
          <w:color w:val="0B0C0C"/>
          <w:sz w:val="24"/>
          <w:szCs w:val="24"/>
          <w:shd w:val="clear" w:color="auto" w:fill="FFFFFF"/>
        </w:rPr>
        <w:t>Tuckmans</w:t>
      </w:r>
      <w:proofErr w:type="spellEnd"/>
      <w:r w:rsidRPr="00155762">
        <w:rPr>
          <w:color w:val="0B0C0C"/>
          <w:sz w:val="24"/>
          <w:szCs w:val="24"/>
          <w:shd w:val="clear" w:color="auto" w:fill="FFFFFF"/>
        </w:rPr>
        <w:t xml:space="preserve"> theory is ‘adjourning’ this is where the team is disassembled or team members leave, at this point </w:t>
      </w:r>
      <w:proofErr w:type="spellStart"/>
      <w:r w:rsidRPr="00155762">
        <w:rPr>
          <w:color w:val="0B0C0C"/>
          <w:sz w:val="24"/>
          <w:szCs w:val="24"/>
          <w:shd w:val="clear" w:color="auto" w:fill="FFFFFF"/>
        </w:rPr>
        <w:t>Tuckmans</w:t>
      </w:r>
      <w:proofErr w:type="spellEnd"/>
      <w:r w:rsidRPr="00155762">
        <w:rPr>
          <w:color w:val="0B0C0C"/>
          <w:sz w:val="24"/>
          <w:szCs w:val="24"/>
          <w:shd w:val="clear" w:color="auto" w:fill="FFFFFF"/>
        </w:rPr>
        <w:t xml:space="preserve"> theory starts again at the forming stage. This was added at a later time to show that the team may have completed its goal and has been split in to other teams or it could start another task with all its members. Since joining the organisation I have seen my team go through these stages on numerous occasions when team members have left to go to different departments. One colleague has left as she was not fit for operational duties and has been replaced by someone who has a different idea where he fits in the teams </w:t>
      </w:r>
      <w:r w:rsidRPr="00155762">
        <w:rPr>
          <w:color w:val="0B0C0C"/>
          <w:sz w:val="24"/>
          <w:szCs w:val="24"/>
          <w:shd w:val="clear" w:color="auto" w:fill="FFFFFF"/>
        </w:rPr>
        <w:lastRenderedPageBreak/>
        <w:t xml:space="preserve">dynamics, this has </w:t>
      </w:r>
      <w:proofErr w:type="spellStart"/>
      <w:r w:rsidRPr="00155762">
        <w:rPr>
          <w:color w:val="0B0C0C"/>
          <w:sz w:val="24"/>
          <w:szCs w:val="24"/>
          <w:shd w:val="clear" w:color="auto" w:fill="FFFFFF"/>
        </w:rPr>
        <w:t>lead</w:t>
      </w:r>
      <w:proofErr w:type="spellEnd"/>
      <w:r w:rsidRPr="00155762">
        <w:rPr>
          <w:color w:val="0B0C0C"/>
          <w:sz w:val="24"/>
          <w:szCs w:val="24"/>
          <w:shd w:val="clear" w:color="auto" w:fill="FFFFFF"/>
        </w:rPr>
        <w:t xml:space="preserve"> to some of the team going back to stage 2 and some personality clashes. </w:t>
      </w:r>
    </w:p>
    <w:p w14:paraId="7974C013" w14:textId="77777777" w:rsidR="00607046" w:rsidRDefault="00607046" w:rsidP="00607046">
      <w:pPr>
        <w:spacing w:line="360" w:lineRule="auto"/>
        <w:rPr>
          <w:color w:val="0B0C0C"/>
          <w:sz w:val="24"/>
          <w:szCs w:val="24"/>
          <w:shd w:val="clear" w:color="auto" w:fill="FFFFFF"/>
        </w:rPr>
      </w:pPr>
    </w:p>
    <w:p w14:paraId="0EF988C6" w14:textId="77777777" w:rsidR="00607046" w:rsidRDefault="00607046" w:rsidP="00607046">
      <w:pPr>
        <w:spacing w:line="360" w:lineRule="auto"/>
        <w:rPr>
          <w:color w:val="0B0C0C"/>
          <w:sz w:val="24"/>
          <w:szCs w:val="24"/>
          <w:shd w:val="clear" w:color="auto" w:fill="FFFFFF"/>
        </w:rPr>
      </w:pPr>
      <w:proofErr w:type="spellStart"/>
      <w:r>
        <w:rPr>
          <w:color w:val="0B0C0C"/>
          <w:sz w:val="24"/>
          <w:szCs w:val="24"/>
          <w:shd w:val="clear" w:color="auto" w:fill="FFFFFF"/>
        </w:rPr>
        <w:t>Tuckmans</w:t>
      </w:r>
      <w:proofErr w:type="spellEnd"/>
      <w:r>
        <w:rPr>
          <w:color w:val="0B0C0C"/>
          <w:sz w:val="24"/>
          <w:szCs w:val="24"/>
          <w:shd w:val="clear" w:color="auto" w:fill="FFFFFF"/>
        </w:rPr>
        <w:t xml:space="preserve"> theory even though it relates to teams can also be applied to a working pair of officers. Starting with a student and mentor where the student goes through each individual phase alongside his tutor, it also applies every time you are paired up with an officer. As learning develops your become more confident, your personality comes though and you may feel more comfortable expressing your opinion until you work as a small team of 2.</w:t>
      </w:r>
    </w:p>
    <w:p w14:paraId="1600CEC0" w14:textId="77777777" w:rsidR="00607046" w:rsidRDefault="00607046" w:rsidP="00607046">
      <w:pPr>
        <w:spacing w:line="360" w:lineRule="auto"/>
        <w:rPr>
          <w:color w:val="0B0C0C"/>
          <w:sz w:val="24"/>
          <w:szCs w:val="24"/>
          <w:shd w:val="clear" w:color="auto" w:fill="FFFFFF"/>
        </w:rPr>
      </w:pPr>
    </w:p>
    <w:p w14:paraId="380865C8" w14:textId="77777777" w:rsidR="00607046" w:rsidRPr="00155762" w:rsidRDefault="00607046" w:rsidP="00607046">
      <w:pPr>
        <w:spacing w:line="360" w:lineRule="auto"/>
        <w:rPr>
          <w:color w:val="0B0C0C"/>
          <w:sz w:val="24"/>
          <w:szCs w:val="24"/>
          <w:shd w:val="clear" w:color="auto" w:fill="FFFFFF"/>
        </w:rPr>
      </w:pPr>
      <w:r>
        <w:rPr>
          <w:color w:val="0B0C0C"/>
          <w:sz w:val="24"/>
          <w:szCs w:val="24"/>
          <w:shd w:val="clear" w:color="auto" w:fill="FFFFFF"/>
        </w:rPr>
        <w:t>In my varied experiences so far or working on teams where people are at different levels of experience and have different skills people generally work well together and all strive to improve both themselves and team members. Where conflict is identified the stronger characters will speak on behalf of those who are less confident in speaking out to come to a resolution where everyone is satisfied with the outcome.</w:t>
      </w:r>
    </w:p>
    <w:p w14:paraId="35356ED1" w14:textId="77777777" w:rsidR="00607046" w:rsidRDefault="00607046" w:rsidP="00607046">
      <w:pPr>
        <w:rPr>
          <w:color w:val="auto"/>
        </w:rPr>
      </w:pPr>
    </w:p>
    <w:p w14:paraId="5DE91480" w14:textId="77777777" w:rsidR="00607046" w:rsidRPr="00155762" w:rsidRDefault="00607046" w:rsidP="00607046">
      <w:pPr>
        <w:spacing w:line="360" w:lineRule="auto"/>
        <w:rPr>
          <w:color w:val="0B0C0C"/>
          <w:sz w:val="24"/>
          <w:szCs w:val="24"/>
          <w:shd w:val="clear" w:color="auto" w:fill="FFFFFF"/>
        </w:rPr>
      </w:pPr>
      <w:r w:rsidRPr="00155762">
        <w:rPr>
          <w:color w:val="0B0C0C"/>
          <w:sz w:val="24"/>
          <w:szCs w:val="24"/>
          <w:shd w:val="clear" w:color="auto" w:fill="FFFFFF"/>
        </w:rPr>
        <w:t>Another method for team development is the GRPI model which was developed in the 1970’s</w:t>
      </w:r>
      <w:r>
        <w:rPr>
          <w:color w:val="0B0C0C"/>
          <w:sz w:val="24"/>
          <w:szCs w:val="24"/>
          <w:shd w:val="clear" w:color="auto" w:fill="FFFFFF"/>
        </w:rPr>
        <w:t xml:space="preserve"> in America by Richard </w:t>
      </w:r>
      <w:proofErr w:type="spellStart"/>
      <w:r>
        <w:rPr>
          <w:color w:val="0B0C0C"/>
          <w:sz w:val="24"/>
          <w:szCs w:val="24"/>
          <w:shd w:val="clear" w:color="auto" w:fill="FFFFFF"/>
        </w:rPr>
        <w:t>Beckhard</w:t>
      </w:r>
      <w:proofErr w:type="spellEnd"/>
      <w:r>
        <w:rPr>
          <w:color w:val="0B0C0C"/>
          <w:sz w:val="24"/>
          <w:szCs w:val="24"/>
          <w:shd w:val="clear" w:color="auto" w:fill="FFFFFF"/>
        </w:rPr>
        <w:t>.</w:t>
      </w:r>
      <w:r w:rsidRPr="00155762">
        <w:rPr>
          <w:color w:val="0B0C0C"/>
          <w:sz w:val="24"/>
          <w:szCs w:val="24"/>
          <w:shd w:val="clear" w:color="auto" w:fill="FFFFFF"/>
        </w:rPr>
        <w:t xml:space="preserve"> </w:t>
      </w:r>
      <w:r>
        <w:rPr>
          <w:color w:val="0B0C0C"/>
          <w:sz w:val="24"/>
          <w:szCs w:val="24"/>
          <w:shd w:val="clear" w:color="auto" w:fill="FFFFFF"/>
        </w:rPr>
        <w:t>H</w:t>
      </w:r>
      <w:r w:rsidRPr="00155762">
        <w:rPr>
          <w:color w:val="0B0C0C"/>
          <w:sz w:val="24"/>
          <w:szCs w:val="24"/>
          <w:shd w:val="clear" w:color="auto" w:fill="FFFFFF"/>
        </w:rPr>
        <w:t xml:space="preserve">e went on to say a team would work together toward a goal even without any clear objectives, this would lead to poor communication, misunderstanding and potential conflicts. The GRPI model is broken down in to goals which should be clear to the whole team, roles of each team member, Procedures so everyone will know exactly what is expected of them and interactions for the relationships between individuals. </w:t>
      </w:r>
      <w:sdt>
        <w:sdtPr>
          <w:rPr>
            <w:color w:val="0B0C0C"/>
            <w:sz w:val="24"/>
            <w:szCs w:val="24"/>
            <w:shd w:val="clear" w:color="auto" w:fill="FFFFFF"/>
          </w:rPr>
          <w:id w:val="886534175"/>
          <w:citation/>
        </w:sdtPr>
        <w:sdtContent>
          <w:r w:rsidRPr="00155762">
            <w:rPr>
              <w:color w:val="0B0C0C"/>
              <w:sz w:val="24"/>
              <w:szCs w:val="24"/>
              <w:shd w:val="clear" w:color="auto" w:fill="FFFFFF"/>
            </w:rPr>
            <w:fldChar w:fldCharType="begin"/>
          </w:r>
          <w:r w:rsidRPr="00155762">
            <w:rPr>
              <w:color w:val="0B0C0C"/>
              <w:sz w:val="24"/>
              <w:szCs w:val="24"/>
              <w:shd w:val="clear" w:color="auto" w:fill="FFFFFF"/>
            </w:rPr>
            <w:instrText xml:space="preserve"> CITATION Mul19 \l 2057 </w:instrText>
          </w:r>
          <w:r w:rsidRPr="00155762">
            <w:rPr>
              <w:color w:val="0B0C0C"/>
              <w:sz w:val="24"/>
              <w:szCs w:val="24"/>
              <w:shd w:val="clear" w:color="auto" w:fill="FFFFFF"/>
            </w:rPr>
            <w:fldChar w:fldCharType="separate"/>
          </w:r>
          <w:r w:rsidRPr="00666E0D">
            <w:rPr>
              <w:noProof/>
              <w:color w:val="0B0C0C"/>
              <w:sz w:val="24"/>
              <w:szCs w:val="24"/>
              <w:shd w:val="clear" w:color="auto" w:fill="FFFFFF"/>
            </w:rPr>
            <w:t>(Mulder, 2019)</w:t>
          </w:r>
          <w:r w:rsidRPr="00155762">
            <w:rPr>
              <w:color w:val="0B0C0C"/>
              <w:sz w:val="24"/>
              <w:szCs w:val="24"/>
              <w:shd w:val="clear" w:color="auto" w:fill="FFFFFF"/>
            </w:rPr>
            <w:fldChar w:fldCharType="end"/>
          </w:r>
        </w:sdtContent>
      </w:sdt>
      <w:r>
        <w:rPr>
          <w:color w:val="0B0C0C"/>
          <w:sz w:val="24"/>
          <w:szCs w:val="24"/>
          <w:shd w:val="clear" w:color="auto" w:fill="FFFFFF"/>
        </w:rPr>
        <w:t xml:space="preserve"> This is a brief summary of information I have found and researched in to the GRPI model. </w:t>
      </w:r>
    </w:p>
    <w:p w14:paraId="51C464C4" w14:textId="77777777" w:rsidR="00607046" w:rsidRDefault="00607046" w:rsidP="00607046">
      <w:pPr>
        <w:rPr>
          <w:color w:val="auto"/>
        </w:rPr>
      </w:pPr>
    </w:p>
    <w:p w14:paraId="765A8D1D" w14:textId="77777777" w:rsidR="00607046" w:rsidRDefault="00607046" w:rsidP="00607046">
      <w:pPr>
        <w:rPr>
          <w:color w:val="auto"/>
        </w:rPr>
      </w:pPr>
    </w:p>
    <w:p w14:paraId="0AE4908B" w14:textId="77777777" w:rsidR="00607046" w:rsidRDefault="00607046" w:rsidP="00607046">
      <w:pPr>
        <w:spacing w:line="360" w:lineRule="auto"/>
        <w:rPr>
          <w:sz w:val="24"/>
          <w:szCs w:val="24"/>
        </w:rPr>
      </w:pPr>
      <w:r w:rsidRPr="00155762">
        <w:rPr>
          <w:sz w:val="24"/>
          <w:szCs w:val="24"/>
        </w:rPr>
        <w:t xml:space="preserve">There are a number of theories and models on how to make a successful team and reasons why they fail, it is </w:t>
      </w:r>
      <w:r>
        <w:rPr>
          <w:sz w:val="24"/>
          <w:szCs w:val="24"/>
        </w:rPr>
        <w:t>my opinion that one reason</w:t>
      </w:r>
      <w:r w:rsidRPr="00155762">
        <w:rPr>
          <w:sz w:val="24"/>
          <w:szCs w:val="24"/>
        </w:rPr>
        <w:t xml:space="preserve"> teams fail is a lack of clear communication. If team members do not communicate their good and bad experiences then a resentment builds up between them, this can be held on to by one person and they will treat others differently, or they will share with peers why they don’t like another team member and unfairly influence others’ opinions on that other person.</w:t>
      </w:r>
      <w:r>
        <w:rPr>
          <w:sz w:val="24"/>
          <w:szCs w:val="24"/>
        </w:rPr>
        <w:t xml:space="preserve"> I have seen teams separated because they fail to communicate with each other, it could be that staff members resent the team so much that they seek new employment or they move to a different location and join another team which </w:t>
      </w:r>
      <w:r>
        <w:rPr>
          <w:sz w:val="24"/>
          <w:szCs w:val="24"/>
        </w:rPr>
        <w:lastRenderedPageBreak/>
        <w:t xml:space="preserve">works better for them. </w:t>
      </w:r>
      <w:r w:rsidRPr="00155762">
        <w:rPr>
          <w:sz w:val="24"/>
          <w:szCs w:val="24"/>
        </w:rPr>
        <w:t>Another reason teams can fail is a lack of skills from the supervisors who oversee the team and are expected to be able to manage the conflict and interpersonal skills of a number of individuals. Failure to act as a supervisor or as a team member when working within the police means failing to act within the standards</w:t>
      </w:r>
      <w:r>
        <w:rPr>
          <w:sz w:val="24"/>
          <w:szCs w:val="24"/>
        </w:rPr>
        <w:t xml:space="preserve"> or professional behaviour and C</w:t>
      </w:r>
      <w:r w:rsidRPr="00155762">
        <w:rPr>
          <w:sz w:val="24"/>
          <w:szCs w:val="24"/>
        </w:rPr>
        <w:t xml:space="preserve">odes of </w:t>
      </w:r>
      <w:r>
        <w:rPr>
          <w:sz w:val="24"/>
          <w:szCs w:val="24"/>
        </w:rPr>
        <w:t>E</w:t>
      </w:r>
      <w:r w:rsidRPr="00155762">
        <w:rPr>
          <w:sz w:val="24"/>
          <w:szCs w:val="24"/>
        </w:rPr>
        <w:t>thics.</w:t>
      </w:r>
      <w:r>
        <w:rPr>
          <w:sz w:val="24"/>
          <w:szCs w:val="24"/>
        </w:rPr>
        <w:t xml:space="preserve"> The different theories all appear to have one thing in common and that is people knowing their role and working as a team for a common purpose.</w:t>
      </w:r>
    </w:p>
    <w:p w14:paraId="7D89D379" w14:textId="77777777" w:rsidR="00607046" w:rsidRPr="00F16501" w:rsidRDefault="00607046" w:rsidP="00607046">
      <w:pPr>
        <w:rPr>
          <w:color w:val="auto"/>
        </w:rPr>
      </w:pPr>
    </w:p>
    <w:p w14:paraId="0133D61F" w14:textId="77777777" w:rsidR="00137DEC" w:rsidRPr="00155762" w:rsidRDefault="00137DEC" w:rsidP="00155762">
      <w:pPr>
        <w:spacing w:line="360" w:lineRule="auto"/>
        <w:rPr>
          <w:sz w:val="24"/>
          <w:szCs w:val="24"/>
        </w:rPr>
      </w:pPr>
    </w:p>
    <w:p w14:paraId="3CAA1FBB" w14:textId="5A45B3D9" w:rsidR="00137DEC" w:rsidRPr="00155762" w:rsidRDefault="00024DBE" w:rsidP="00155762">
      <w:pPr>
        <w:spacing w:line="360" w:lineRule="auto"/>
        <w:rPr>
          <w:b/>
          <w:bCs/>
          <w:sz w:val="24"/>
          <w:szCs w:val="24"/>
          <w:u w:val="single"/>
        </w:rPr>
      </w:pPr>
      <w:r>
        <w:rPr>
          <w:b/>
          <w:bCs/>
          <w:sz w:val="24"/>
          <w:szCs w:val="24"/>
          <w:u w:val="single"/>
        </w:rPr>
        <w:t xml:space="preserve">Word count: </w:t>
      </w:r>
      <w:r w:rsidR="00607046">
        <w:rPr>
          <w:b/>
          <w:bCs/>
          <w:sz w:val="24"/>
          <w:szCs w:val="24"/>
          <w:u w:val="single"/>
        </w:rPr>
        <w:t>1897</w:t>
      </w:r>
    </w:p>
    <w:bookmarkEnd w:id="0"/>
    <w:p w14:paraId="1967E2A8" w14:textId="77777777" w:rsidR="00025650" w:rsidRPr="00155762" w:rsidRDefault="00025650" w:rsidP="00155762">
      <w:pPr>
        <w:spacing w:line="360" w:lineRule="auto"/>
        <w:ind w:right="237"/>
        <w:jc w:val="both"/>
        <w:rPr>
          <w:sz w:val="24"/>
          <w:szCs w:val="24"/>
        </w:rPr>
      </w:pPr>
    </w:p>
    <w:p w14:paraId="416EFA95" w14:textId="77777777" w:rsidR="00025650" w:rsidRPr="00E676F7" w:rsidRDefault="00025650" w:rsidP="00340E9A">
      <w:pPr>
        <w:ind w:right="237"/>
        <w:jc w:val="both"/>
        <w:rPr>
          <w:sz w:val="24"/>
          <w:szCs w:val="24"/>
        </w:rPr>
      </w:pPr>
    </w:p>
    <w:p w14:paraId="598FFEC5" w14:textId="77777777" w:rsidR="00025650" w:rsidRPr="00E676F7" w:rsidRDefault="00025650" w:rsidP="00340E9A">
      <w:pPr>
        <w:ind w:right="237"/>
        <w:jc w:val="both"/>
        <w:rPr>
          <w:sz w:val="24"/>
          <w:szCs w:val="24"/>
        </w:rPr>
      </w:pPr>
    </w:p>
    <w:p w14:paraId="042DA0D7" w14:textId="77777777" w:rsidR="00025650" w:rsidRPr="00E676F7" w:rsidRDefault="00025650" w:rsidP="00340E9A">
      <w:pPr>
        <w:ind w:right="237"/>
        <w:jc w:val="both"/>
        <w:rPr>
          <w:sz w:val="24"/>
          <w:szCs w:val="24"/>
        </w:rPr>
      </w:pPr>
    </w:p>
    <w:p w14:paraId="65800057" w14:textId="77777777" w:rsidR="00025650" w:rsidRPr="00E676F7" w:rsidRDefault="00025650" w:rsidP="00340E9A">
      <w:pPr>
        <w:ind w:right="237"/>
        <w:jc w:val="both"/>
        <w:rPr>
          <w:sz w:val="24"/>
          <w:szCs w:val="24"/>
        </w:rPr>
      </w:pPr>
    </w:p>
    <w:p w14:paraId="7A99F832" w14:textId="77777777" w:rsidR="00025650" w:rsidRPr="00E676F7" w:rsidRDefault="00025650" w:rsidP="00340E9A">
      <w:pPr>
        <w:ind w:right="237"/>
        <w:jc w:val="both"/>
        <w:rPr>
          <w:sz w:val="24"/>
          <w:szCs w:val="24"/>
        </w:rPr>
      </w:pPr>
    </w:p>
    <w:p w14:paraId="7FD39A42" w14:textId="77777777" w:rsidR="00025650" w:rsidRPr="00E676F7" w:rsidRDefault="00025650" w:rsidP="00340E9A">
      <w:pPr>
        <w:ind w:right="237"/>
        <w:jc w:val="both"/>
        <w:rPr>
          <w:sz w:val="24"/>
          <w:szCs w:val="24"/>
        </w:rPr>
      </w:pPr>
    </w:p>
    <w:p w14:paraId="73D1DF2B" w14:textId="77777777" w:rsidR="00025650" w:rsidRPr="00E676F7" w:rsidRDefault="00025650" w:rsidP="00340E9A">
      <w:pPr>
        <w:ind w:right="237"/>
        <w:jc w:val="both"/>
        <w:rPr>
          <w:sz w:val="24"/>
          <w:szCs w:val="24"/>
        </w:rPr>
      </w:pPr>
    </w:p>
    <w:p w14:paraId="556B64F0" w14:textId="77777777" w:rsidR="00025650" w:rsidRPr="00E676F7" w:rsidRDefault="00025650" w:rsidP="00340E9A">
      <w:pPr>
        <w:ind w:right="237"/>
        <w:jc w:val="both"/>
        <w:rPr>
          <w:sz w:val="24"/>
          <w:szCs w:val="24"/>
        </w:rPr>
      </w:pPr>
    </w:p>
    <w:p w14:paraId="140C2FD2" w14:textId="77777777" w:rsidR="00025650" w:rsidRPr="00E676F7" w:rsidRDefault="00025650" w:rsidP="00340E9A">
      <w:pPr>
        <w:ind w:right="237"/>
        <w:jc w:val="both"/>
        <w:rPr>
          <w:b/>
          <w:sz w:val="24"/>
          <w:szCs w:val="24"/>
        </w:rPr>
      </w:pPr>
    </w:p>
    <w:p w14:paraId="32933C98" w14:textId="77777777" w:rsidR="00AA666E" w:rsidRPr="00E676F7" w:rsidRDefault="00025650" w:rsidP="00340E9A">
      <w:pPr>
        <w:ind w:right="237"/>
      </w:pPr>
      <w:r w:rsidRPr="00E676F7">
        <w:br w:type="page"/>
      </w:r>
    </w:p>
    <w:p w14:paraId="55885AA0" w14:textId="77777777" w:rsidR="008B28E7" w:rsidRPr="00E676F7" w:rsidRDefault="008B28E7" w:rsidP="00340E9A">
      <w:pPr>
        <w:ind w:right="237"/>
        <w:jc w:val="both"/>
        <w:rPr>
          <w:sz w:val="24"/>
          <w:szCs w:val="24"/>
        </w:rPr>
      </w:pPr>
    </w:p>
    <w:p w14:paraId="0C948C45" w14:textId="2E31899A" w:rsidR="5B843AF0" w:rsidRPr="00E676F7" w:rsidRDefault="5B843AF0" w:rsidP="5B843AF0">
      <w:pPr>
        <w:ind w:right="237"/>
        <w:jc w:val="center"/>
        <w:rPr>
          <w:rFonts w:eastAsia="Arial"/>
          <w:color w:val="000000" w:themeColor="text1"/>
          <w:sz w:val="24"/>
          <w:szCs w:val="24"/>
        </w:rPr>
      </w:pPr>
      <w:r w:rsidRPr="00E676F7">
        <w:rPr>
          <w:rFonts w:eastAsia="Arial"/>
          <w:b/>
          <w:bCs/>
          <w:color w:val="000000" w:themeColor="text1"/>
          <w:sz w:val="24"/>
          <w:szCs w:val="24"/>
        </w:rPr>
        <w:t>Task 2</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00E676F7">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69F7424F">
        <w:rPr>
          <w:rFonts w:eastAsia="Arial"/>
          <w:b/>
          <w:bCs/>
          <w:color w:val="000000" w:themeColor="text1"/>
          <w:sz w:val="24"/>
          <w:szCs w:val="24"/>
        </w:rPr>
        <w:t>Vulnerability and Risk</w:t>
      </w:r>
      <w:r w:rsidR="79C1F564" w:rsidRPr="69F7424F">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00E676F7">
        <w:rPr>
          <w:rFonts w:eastAsia="Arial"/>
          <w:color w:val="000000" w:themeColor="text1"/>
          <w:sz w:val="24"/>
          <w:szCs w:val="24"/>
        </w:rPr>
        <w:t xml:space="preserve">You must choose </w:t>
      </w:r>
      <w:r w:rsidRPr="00E676F7">
        <w:rPr>
          <w:rFonts w:eastAsia="Arial"/>
          <w:b/>
          <w:bCs/>
          <w:color w:val="000000" w:themeColor="text1"/>
          <w:sz w:val="24"/>
          <w:szCs w:val="24"/>
          <w:u w:val="single"/>
        </w:rPr>
        <w:t>a policing incident</w:t>
      </w:r>
      <w:r w:rsidRPr="00E676F7">
        <w:rPr>
          <w:rFonts w:eastAsia="Arial"/>
          <w:b/>
          <w:bCs/>
          <w:color w:val="000000" w:themeColor="text1"/>
          <w:sz w:val="24"/>
          <w:szCs w:val="24"/>
        </w:rPr>
        <w:t xml:space="preserve"> </w:t>
      </w:r>
      <w:r w:rsidRPr="00E676F7">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00E676F7">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0B413A8F">
        <w:tc>
          <w:tcPr>
            <w:tcW w:w="10188" w:type="dxa"/>
            <w:shd w:val="clear" w:color="auto" w:fill="auto"/>
          </w:tcPr>
          <w:p w14:paraId="6D3ABE44" w14:textId="77777777" w:rsidR="00E676F7" w:rsidRPr="00E676F7" w:rsidRDefault="00E676F7" w:rsidP="00B842D6">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00E676F7">
              <w:rPr>
                <w:rFonts w:eastAsia="Arial"/>
                <w:b/>
                <w:bCs/>
                <w:color w:val="000000" w:themeColor="text1"/>
                <w:sz w:val="24"/>
                <w:szCs w:val="24"/>
              </w:rPr>
              <w:t>Give a brief description</w:t>
            </w:r>
            <w:r w:rsidRPr="00E676F7">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2531DC7A">
              <w:rPr>
                <w:rFonts w:eastAsia="Arial"/>
                <w:b/>
                <w:bCs/>
                <w:color w:val="000000" w:themeColor="text1"/>
                <w:sz w:val="24"/>
                <w:szCs w:val="24"/>
                <w:lang w:val="en-US"/>
              </w:rPr>
              <w:t xml:space="preserve">Critically evaluate </w:t>
            </w:r>
            <w:r w:rsidRPr="2531DC7A">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2531DC7A">
              <w:rPr>
                <w:rFonts w:eastAsia="Arial"/>
                <w:b/>
                <w:bCs/>
                <w:color w:val="000000" w:themeColor="text1"/>
                <w:sz w:val="24"/>
                <w:szCs w:val="24"/>
                <w:lang w:val="en-US"/>
              </w:rPr>
              <w:t>Explore</w:t>
            </w:r>
            <w:r w:rsidRPr="2531DC7A">
              <w:rPr>
                <w:rFonts w:eastAsia="Arial"/>
                <w:b/>
                <w:bCs/>
                <w:color w:val="000000" w:themeColor="text1"/>
                <w:sz w:val="24"/>
                <w:szCs w:val="24"/>
              </w:rPr>
              <w:t xml:space="preserve"> </w:t>
            </w:r>
            <w:r w:rsidRPr="2531DC7A">
              <w:rPr>
                <w:rFonts w:eastAsia="Arial"/>
                <w:color w:val="000000" w:themeColor="text1"/>
                <w:sz w:val="24"/>
                <w:szCs w:val="24"/>
              </w:rPr>
              <w:t xml:space="preserve">what works in relation to tackling repeat victimisation and repeat offending. </w:t>
            </w:r>
            <w:r w:rsidR="28937DC4" w:rsidRPr="2531DC7A">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2D2923D1" w:rsidP="00E676F7">
            <w:pPr>
              <w:ind w:right="237"/>
              <w:jc w:val="both"/>
              <w:rPr>
                <w:rFonts w:eastAsia="Arial"/>
                <w:color w:val="000000" w:themeColor="text1"/>
                <w:sz w:val="24"/>
                <w:szCs w:val="24"/>
              </w:rPr>
            </w:pPr>
            <w:r w:rsidRPr="0B413A8F">
              <w:rPr>
                <w:rFonts w:eastAsia="Arial"/>
                <w:color w:val="000000" w:themeColor="text1"/>
                <w:sz w:val="24"/>
                <w:szCs w:val="24"/>
              </w:rPr>
              <w:t xml:space="preserve">2000 </w:t>
            </w:r>
            <w:r w:rsidR="00E676F7" w:rsidRPr="0B413A8F">
              <w:rPr>
                <w:rFonts w:eastAsia="Arial"/>
                <w:color w:val="000000" w:themeColor="text1"/>
                <w:sz w:val="24"/>
                <w:szCs w:val="24"/>
              </w:rPr>
              <w:t xml:space="preserve">words </w:t>
            </w:r>
            <w:r w:rsidR="00E676F7" w:rsidRPr="0B413A8F">
              <w:rPr>
                <w:rFonts w:eastAsia="Arial"/>
                <w:i/>
                <w:iCs/>
                <w:color w:val="000000" w:themeColor="text1"/>
                <w:sz w:val="24"/>
                <w:szCs w:val="24"/>
              </w:rPr>
              <w:t>(+/- 10%: include your actual word count at the end of each section)</w:t>
            </w:r>
          </w:p>
          <w:p w14:paraId="44219232" w14:textId="77777777" w:rsidR="00E676F7" w:rsidRPr="00E676F7" w:rsidRDefault="00E676F7" w:rsidP="00B842D6">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Pr="00E676F7" w:rsidRDefault="5B843AF0" w:rsidP="5B843AF0">
      <w:pPr>
        <w:ind w:right="237"/>
        <w:jc w:val="both"/>
        <w:rPr>
          <w:rFonts w:eastAsia="Arial"/>
          <w:color w:val="000000" w:themeColor="text1"/>
          <w:sz w:val="24"/>
          <w:szCs w:val="24"/>
        </w:rPr>
      </w:pPr>
      <w:r w:rsidRPr="00E676F7">
        <w:rPr>
          <w:rFonts w:eastAsia="Arial"/>
          <w:b/>
          <w:bCs/>
          <w:color w:val="000000" w:themeColor="text1"/>
          <w:sz w:val="24"/>
          <w:szCs w:val="24"/>
        </w:rPr>
        <w:t>ANSWER:</w:t>
      </w:r>
    </w:p>
    <w:p w14:paraId="4BBC525A" w14:textId="38E17A1B" w:rsidR="5B843AF0" w:rsidRDefault="5B843AF0" w:rsidP="5B843AF0">
      <w:pPr>
        <w:ind w:right="237"/>
        <w:jc w:val="both"/>
        <w:rPr>
          <w:rFonts w:eastAsia="Arial"/>
          <w:color w:val="000000" w:themeColor="text1"/>
          <w:sz w:val="24"/>
          <w:szCs w:val="24"/>
        </w:rPr>
      </w:pPr>
    </w:p>
    <w:p w14:paraId="7F95EBDD" w14:textId="77777777" w:rsidR="00B36EF9" w:rsidRPr="00575462" w:rsidRDefault="00B36EF9" w:rsidP="00B36EF9">
      <w:pPr>
        <w:spacing w:line="360" w:lineRule="auto"/>
        <w:rPr>
          <w:color w:val="auto"/>
          <w:sz w:val="24"/>
          <w:szCs w:val="24"/>
        </w:rPr>
      </w:pPr>
      <w:r w:rsidRPr="00575462">
        <w:rPr>
          <w:color w:val="auto"/>
          <w:sz w:val="24"/>
          <w:szCs w:val="24"/>
        </w:rPr>
        <w:t xml:space="preserve">In order to answer this task, I am going to use a domestic violence call I attended where the police had an anonymous call about an ongoing domestic in a next door flat, no information was provided about the occupants simply that shouting could be heard and someone was asking for help. “Domestic violence, also called domestic abuse, includes physical, emotional and sexual abuse in couple relationships or between family members.” </w:t>
      </w:r>
      <w:sdt>
        <w:sdtPr>
          <w:rPr>
            <w:color w:val="auto"/>
            <w:sz w:val="24"/>
            <w:szCs w:val="24"/>
          </w:rPr>
          <w:id w:val="-1734767685"/>
          <w:citation/>
        </w:sdtPr>
        <w:sdtContent>
          <w:r w:rsidRPr="00575462">
            <w:rPr>
              <w:color w:val="auto"/>
              <w:sz w:val="24"/>
              <w:szCs w:val="24"/>
            </w:rPr>
            <w:fldChar w:fldCharType="begin"/>
          </w:r>
          <w:r w:rsidRPr="00575462">
            <w:rPr>
              <w:color w:val="auto"/>
              <w:sz w:val="24"/>
              <w:szCs w:val="24"/>
            </w:rPr>
            <w:instrText xml:space="preserve"> CITATION www19 \l 2057 </w:instrText>
          </w:r>
          <w:r w:rsidRPr="00575462">
            <w:rPr>
              <w:color w:val="auto"/>
              <w:sz w:val="24"/>
              <w:szCs w:val="24"/>
            </w:rPr>
            <w:fldChar w:fldCharType="separate"/>
          </w:r>
          <w:r w:rsidRPr="00666E0D">
            <w:rPr>
              <w:noProof/>
              <w:color w:val="auto"/>
              <w:sz w:val="24"/>
              <w:szCs w:val="24"/>
            </w:rPr>
            <w:t>(www.nhs.uk, 2019)</w:t>
          </w:r>
          <w:r w:rsidRPr="00575462">
            <w:rPr>
              <w:color w:val="auto"/>
              <w:sz w:val="24"/>
              <w:szCs w:val="24"/>
            </w:rPr>
            <w:fldChar w:fldCharType="end"/>
          </w:r>
        </w:sdtContent>
      </w:sdt>
      <w:r w:rsidRPr="00575462">
        <w:rPr>
          <w:color w:val="auto"/>
          <w:sz w:val="24"/>
          <w:szCs w:val="24"/>
        </w:rPr>
        <w:t xml:space="preserve"> </w:t>
      </w:r>
    </w:p>
    <w:p w14:paraId="35867B04" w14:textId="77777777" w:rsidR="00B36EF9" w:rsidRPr="00575462" w:rsidRDefault="00B36EF9" w:rsidP="00B36EF9">
      <w:pPr>
        <w:spacing w:line="360" w:lineRule="auto"/>
        <w:rPr>
          <w:color w:val="auto"/>
          <w:sz w:val="24"/>
          <w:szCs w:val="24"/>
        </w:rPr>
      </w:pPr>
    </w:p>
    <w:p w14:paraId="032A1A81" w14:textId="77777777" w:rsidR="00B36EF9" w:rsidRDefault="00B36EF9" w:rsidP="00B36EF9">
      <w:pPr>
        <w:spacing w:line="360" w:lineRule="auto"/>
        <w:rPr>
          <w:color w:val="auto"/>
          <w:sz w:val="24"/>
          <w:szCs w:val="24"/>
          <w:shd w:val="clear" w:color="auto" w:fill="FFFFFF"/>
        </w:rPr>
      </w:pPr>
      <w:r w:rsidRPr="00575462">
        <w:rPr>
          <w:color w:val="auto"/>
          <w:sz w:val="24"/>
          <w:szCs w:val="24"/>
        </w:rPr>
        <w:t>Domestic violence is often an unreported crime and is difficult to get accurate statistics on effective prosecution for this reason, “</w:t>
      </w:r>
      <w:r w:rsidRPr="00575462">
        <w:rPr>
          <w:color w:val="auto"/>
          <w:sz w:val="24"/>
          <w:szCs w:val="24"/>
          <w:shd w:val="clear" w:color="auto" w:fill="FFFFFF"/>
        </w:rPr>
        <w:t>There are no reliable prevalence data on domestic abuse but the Crime Survey of England and Wales (CSEW) offers the best data available. According to these data, for the year ending March 2020, an estimated 1.6 million women aged 16 to 74 years experienced domestic abuse</w:t>
      </w:r>
      <w:r>
        <w:rPr>
          <w:color w:val="auto"/>
          <w:sz w:val="24"/>
          <w:szCs w:val="24"/>
          <w:shd w:val="clear" w:color="auto" w:fill="FFFFFF"/>
        </w:rPr>
        <w:t xml:space="preserve"> in the last year (ONS, 2020).” </w:t>
      </w:r>
      <w:sdt>
        <w:sdtPr>
          <w:rPr>
            <w:color w:val="auto"/>
            <w:sz w:val="24"/>
            <w:szCs w:val="24"/>
            <w:shd w:val="clear" w:color="auto" w:fill="FFFFFF"/>
          </w:rPr>
          <w:id w:val="-541050446"/>
          <w:citation/>
        </w:sdtPr>
        <w:sdtContent>
          <w:r w:rsidRPr="00575462">
            <w:rPr>
              <w:color w:val="auto"/>
              <w:sz w:val="24"/>
              <w:szCs w:val="24"/>
              <w:shd w:val="clear" w:color="auto" w:fill="FFFFFF"/>
            </w:rPr>
            <w:fldChar w:fldCharType="begin"/>
          </w:r>
          <w:r w:rsidRPr="00575462">
            <w:rPr>
              <w:color w:val="auto"/>
              <w:sz w:val="24"/>
              <w:szCs w:val="24"/>
              <w:shd w:val="clear" w:color="auto" w:fill="FFFFFF"/>
            </w:rPr>
            <w:instrText xml:space="preserve">CITATION htt02 \l 2057 </w:instrText>
          </w:r>
          <w:r w:rsidRPr="00575462">
            <w:rPr>
              <w:color w:val="auto"/>
              <w:sz w:val="24"/>
              <w:szCs w:val="24"/>
              <w:shd w:val="clear" w:color="auto" w:fill="FFFFFF"/>
            </w:rPr>
            <w:fldChar w:fldCharType="separate"/>
          </w:r>
          <w:r w:rsidRPr="00666E0D">
            <w:rPr>
              <w:noProof/>
              <w:color w:val="auto"/>
              <w:sz w:val="24"/>
              <w:szCs w:val="24"/>
              <w:shd w:val="clear" w:color="auto" w:fill="FFFFFF"/>
            </w:rPr>
            <w:t>(www.womensaid.org.uk, n.d.)</w:t>
          </w:r>
          <w:r w:rsidRPr="00575462">
            <w:rPr>
              <w:color w:val="auto"/>
              <w:sz w:val="24"/>
              <w:szCs w:val="24"/>
              <w:shd w:val="clear" w:color="auto" w:fill="FFFFFF"/>
            </w:rPr>
            <w:fldChar w:fldCharType="end"/>
          </w:r>
        </w:sdtContent>
      </w:sdt>
    </w:p>
    <w:p w14:paraId="0147765F" w14:textId="77777777" w:rsidR="00B36EF9" w:rsidRDefault="00B36EF9" w:rsidP="00B36EF9">
      <w:pPr>
        <w:spacing w:line="360" w:lineRule="auto"/>
        <w:rPr>
          <w:color w:val="auto"/>
          <w:sz w:val="24"/>
          <w:szCs w:val="24"/>
          <w:shd w:val="clear" w:color="auto" w:fill="FFFFFF"/>
        </w:rPr>
      </w:pPr>
    </w:p>
    <w:p w14:paraId="2D94D423" w14:textId="77777777" w:rsidR="00B36EF9" w:rsidRDefault="00B36EF9" w:rsidP="00B36EF9">
      <w:pPr>
        <w:spacing w:line="360" w:lineRule="auto"/>
        <w:rPr>
          <w:color w:val="auto"/>
          <w:sz w:val="24"/>
          <w:szCs w:val="24"/>
          <w:shd w:val="clear" w:color="auto" w:fill="FFFFFF"/>
        </w:rPr>
      </w:pPr>
      <w:r>
        <w:rPr>
          <w:color w:val="auto"/>
          <w:sz w:val="24"/>
          <w:szCs w:val="24"/>
          <w:shd w:val="clear" w:color="auto" w:fill="FFFFFF"/>
        </w:rPr>
        <w:t xml:space="preserve">Males too are victims of domestic abuse as it is clear from this incident, it is suggested that 26% of domestic abuse crimes are committed upon males. While </w:t>
      </w:r>
      <w:r>
        <w:rPr>
          <w:color w:val="auto"/>
          <w:sz w:val="24"/>
          <w:szCs w:val="24"/>
          <w:shd w:val="clear" w:color="auto" w:fill="FFFFFF"/>
        </w:rPr>
        <w:lastRenderedPageBreak/>
        <w:t xml:space="preserve">there is support for male victims they are less likely to report these issues with almost half of victims failing to report the matter or tell anyone they have been a victim. It is further suggested that only 4.4% of victims being supported by local domestic service are men. </w:t>
      </w:r>
      <w:sdt>
        <w:sdtPr>
          <w:rPr>
            <w:color w:val="auto"/>
            <w:sz w:val="24"/>
            <w:szCs w:val="24"/>
            <w:shd w:val="clear" w:color="auto" w:fill="FFFFFF"/>
          </w:rPr>
          <w:id w:val="373736555"/>
          <w:citation/>
        </w:sdtPr>
        <w:sdtContent>
          <w:r>
            <w:rPr>
              <w:color w:val="auto"/>
              <w:sz w:val="24"/>
              <w:szCs w:val="24"/>
              <w:shd w:val="clear" w:color="auto" w:fill="FFFFFF"/>
            </w:rPr>
            <w:fldChar w:fldCharType="begin"/>
          </w:r>
          <w:r>
            <w:rPr>
              <w:color w:val="auto"/>
              <w:sz w:val="24"/>
              <w:szCs w:val="24"/>
              <w:shd w:val="clear" w:color="auto" w:fill="FFFFFF"/>
            </w:rPr>
            <w:instrText xml:space="preserve"> CITATION Man22 \l 2057 </w:instrText>
          </w:r>
          <w:r>
            <w:rPr>
              <w:color w:val="auto"/>
              <w:sz w:val="24"/>
              <w:szCs w:val="24"/>
              <w:shd w:val="clear" w:color="auto" w:fill="FFFFFF"/>
            </w:rPr>
            <w:fldChar w:fldCharType="separate"/>
          </w:r>
          <w:r w:rsidRPr="006B3320">
            <w:rPr>
              <w:noProof/>
              <w:color w:val="auto"/>
              <w:sz w:val="24"/>
              <w:szCs w:val="24"/>
              <w:shd w:val="clear" w:color="auto" w:fill="FFFFFF"/>
            </w:rPr>
            <w:t>(ManKind, n.d.)</w:t>
          </w:r>
          <w:r>
            <w:rPr>
              <w:color w:val="auto"/>
              <w:sz w:val="24"/>
              <w:szCs w:val="24"/>
              <w:shd w:val="clear" w:color="auto" w:fill="FFFFFF"/>
            </w:rPr>
            <w:fldChar w:fldCharType="end"/>
          </w:r>
        </w:sdtContent>
      </w:sdt>
    </w:p>
    <w:p w14:paraId="419B00FA" w14:textId="77777777" w:rsidR="00B36EF9" w:rsidRPr="00575462" w:rsidRDefault="00B36EF9" w:rsidP="00B36EF9">
      <w:pPr>
        <w:spacing w:line="360" w:lineRule="auto"/>
        <w:rPr>
          <w:color w:val="auto"/>
          <w:sz w:val="24"/>
          <w:szCs w:val="24"/>
          <w:shd w:val="clear" w:color="auto" w:fill="FFFFFF"/>
        </w:rPr>
      </w:pPr>
    </w:p>
    <w:p w14:paraId="72813B57" w14:textId="77777777" w:rsidR="00B36EF9" w:rsidRPr="00575462" w:rsidRDefault="00B36EF9" w:rsidP="00B36EF9">
      <w:pPr>
        <w:spacing w:line="360" w:lineRule="auto"/>
        <w:rPr>
          <w:color w:val="auto"/>
          <w:sz w:val="24"/>
          <w:szCs w:val="24"/>
          <w:shd w:val="clear" w:color="auto" w:fill="FFFFFF"/>
        </w:rPr>
      </w:pPr>
    </w:p>
    <w:p w14:paraId="62CE69E5" w14:textId="77777777" w:rsidR="00B36EF9" w:rsidRPr="00575462" w:rsidRDefault="00B36EF9" w:rsidP="00B36EF9">
      <w:pPr>
        <w:spacing w:line="360" w:lineRule="auto"/>
        <w:rPr>
          <w:color w:val="auto"/>
          <w:sz w:val="24"/>
          <w:szCs w:val="24"/>
          <w:shd w:val="clear" w:color="auto" w:fill="FFFFFF"/>
        </w:rPr>
      </w:pPr>
      <w:r w:rsidRPr="00575462">
        <w:rPr>
          <w:color w:val="auto"/>
          <w:sz w:val="24"/>
          <w:szCs w:val="24"/>
          <w:shd w:val="clear" w:color="auto" w:fill="FFFFFF"/>
        </w:rPr>
        <w:t>The call I attended was between a male and female partner and the male was on bail not to attend at the address or contact the female partner. Upon initial attendance the male was in the street and immediately made himself known to officers, I handcuffed him due to warning markers for violence but I still listened to what he told me. The male disclosed to me that he was on bail and explained the reason why, this was captured on my body worn camera. Upon speaking to him I could see several scratch marks around his neck and face and asked him how he had sustained these injuries, he informed me that he had been drinking with his ex-partner and when they got home an argument ensued and she tried to punch and kick him and the marks were caused by her nails during this assault, his clothing was also torn and he told me that she had also cut his clothing up inside the address. He also told me that he was on bail because a similar incident had happened shortly before and the male officer refused to believe what he had said and he arrested him rather than the female. Domestic violence is more often perpetrated by the male “One study of 96 cases of domestic abuse recorded by the police found that men are significantly more likely to be repeat perpetrators and significantly more likely than women to use physical violence, threats, and harassment.”</w:t>
      </w:r>
      <w:sdt>
        <w:sdtPr>
          <w:rPr>
            <w:color w:val="auto"/>
            <w:sz w:val="24"/>
            <w:szCs w:val="24"/>
            <w:shd w:val="clear" w:color="auto" w:fill="FFFFFF"/>
          </w:rPr>
          <w:id w:val="78647663"/>
          <w:citation/>
        </w:sdtPr>
        <w:sdtContent>
          <w:r>
            <w:rPr>
              <w:color w:val="auto"/>
              <w:sz w:val="24"/>
              <w:szCs w:val="24"/>
              <w:shd w:val="clear" w:color="auto" w:fill="FFFFFF"/>
            </w:rPr>
            <w:fldChar w:fldCharType="begin"/>
          </w:r>
          <w:r>
            <w:rPr>
              <w:color w:val="auto"/>
              <w:sz w:val="24"/>
              <w:szCs w:val="24"/>
              <w:shd w:val="clear" w:color="auto" w:fill="FFFFFF"/>
            </w:rPr>
            <w:instrText xml:space="preserve"> CITATION Wom22 \l 2057 </w:instrText>
          </w:r>
          <w:r>
            <w:rPr>
              <w:color w:val="auto"/>
              <w:sz w:val="24"/>
              <w:szCs w:val="24"/>
              <w:shd w:val="clear" w:color="auto" w:fill="FFFFFF"/>
            </w:rPr>
            <w:fldChar w:fldCharType="separate"/>
          </w:r>
          <w:r>
            <w:rPr>
              <w:noProof/>
              <w:color w:val="auto"/>
              <w:sz w:val="24"/>
              <w:szCs w:val="24"/>
              <w:shd w:val="clear" w:color="auto" w:fill="FFFFFF"/>
            </w:rPr>
            <w:t xml:space="preserve"> </w:t>
          </w:r>
          <w:r w:rsidRPr="00C2336A">
            <w:rPr>
              <w:noProof/>
              <w:color w:val="auto"/>
              <w:sz w:val="24"/>
              <w:szCs w:val="24"/>
              <w:shd w:val="clear" w:color="auto" w:fill="FFFFFF"/>
            </w:rPr>
            <w:t>(Womens aid, n.d.)</w:t>
          </w:r>
          <w:r>
            <w:rPr>
              <w:color w:val="auto"/>
              <w:sz w:val="24"/>
              <w:szCs w:val="24"/>
              <w:shd w:val="clear" w:color="auto" w:fill="FFFFFF"/>
            </w:rPr>
            <w:fldChar w:fldCharType="end"/>
          </w:r>
        </w:sdtContent>
      </w:sdt>
      <w:r>
        <w:rPr>
          <w:color w:val="auto"/>
          <w:sz w:val="24"/>
          <w:szCs w:val="24"/>
          <w:shd w:val="clear" w:color="auto" w:fill="FFFFFF"/>
        </w:rPr>
        <w:t xml:space="preserve"> </w:t>
      </w:r>
      <w:r w:rsidRPr="00575462">
        <w:rPr>
          <w:color w:val="auto"/>
          <w:sz w:val="24"/>
          <w:szCs w:val="24"/>
          <w:shd w:val="clear" w:color="auto" w:fill="FFFFFF"/>
        </w:rPr>
        <w:t xml:space="preserve"> It is difficult to think of the male as being a victim as the perception is that males are stronger and as such less susceptible to abuse. Due to the nature of the call 4 officers attended and because the male was on bail a colleague of mine arrested the male for a breach of bail. I attended at the property along with a female colleague entered the building and spoke to the lone female occupant. I could see from speaking to her that she had no visible marks, appeared injury free by the way she walked and I could see a pile of male clothing that had clearly been cut up. </w:t>
      </w:r>
    </w:p>
    <w:p w14:paraId="23C1689C" w14:textId="77777777" w:rsidR="00B36EF9" w:rsidRPr="00575462" w:rsidRDefault="00B36EF9" w:rsidP="00B36EF9">
      <w:pPr>
        <w:spacing w:line="360" w:lineRule="auto"/>
        <w:rPr>
          <w:color w:val="auto"/>
          <w:sz w:val="24"/>
          <w:szCs w:val="24"/>
          <w:shd w:val="clear" w:color="auto" w:fill="FFFFFF"/>
        </w:rPr>
      </w:pPr>
    </w:p>
    <w:p w14:paraId="4DD6EA29" w14:textId="77777777" w:rsidR="00B36EF9" w:rsidRDefault="00B36EF9" w:rsidP="00B36EF9">
      <w:pPr>
        <w:spacing w:line="360" w:lineRule="auto"/>
        <w:rPr>
          <w:color w:val="auto"/>
          <w:sz w:val="24"/>
          <w:szCs w:val="24"/>
          <w:shd w:val="clear" w:color="auto" w:fill="FFFFFF"/>
        </w:rPr>
      </w:pPr>
      <w:r w:rsidRPr="00575462">
        <w:rPr>
          <w:color w:val="auto"/>
          <w:sz w:val="24"/>
          <w:szCs w:val="24"/>
          <w:shd w:val="clear" w:color="auto" w:fill="FFFFFF"/>
        </w:rPr>
        <w:lastRenderedPageBreak/>
        <w:t xml:space="preserve">I spoke to the female and asked for her account of the evening and she admitted to causing the injuries but went on to state that she acted in self-defence, she also admitted to damaging the items of clothing. </w:t>
      </w:r>
    </w:p>
    <w:p w14:paraId="48E1F74B" w14:textId="77777777" w:rsidR="00B36EF9" w:rsidRDefault="00B36EF9" w:rsidP="00B36EF9">
      <w:pPr>
        <w:spacing w:line="360" w:lineRule="auto"/>
        <w:rPr>
          <w:color w:val="auto"/>
          <w:sz w:val="24"/>
          <w:szCs w:val="24"/>
          <w:shd w:val="clear" w:color="auto" w:fill="FFFFFF"/>
        </w:rPr>
      </w:pPr>
    </w:p>
    <w:p w14:paraId="1FD8CE44" w14:textId="77777777" w:rsidR="00B36EF9" w:rsidRPr="00575462" w:rsidRDefault="00B36EF9" w:rsidP="00B36EF9">
      <w:pPr>
        <w:spacing w:line="360" w:lineRule="auto"/>
        <w:rPr>
          <w:color w:val="auto"/>
          <w:sz w:val="24"/>
          <w:szCs w:val="24"/>
          <w:shd w:val="clear" w:color="auto" w:fill="FFFFFF"/>
        </w:rPr>
      </w:pPr>
      <w:r>
        <w:rPr>
          <w:color w:val="auto"/>
          <w:sz w:val="24"/>
          <w:szCs w:val="24"/>
          <w:shd w:val="clear" w:color="auto" w:fill="FFFFFF"/>
        </w:rPr>
        <w:t>I considered my options at this point, these included removing one of the persons from the location to give them both a period of time to consider their actions, I also considered a voluntary interview at the police station at a prearranged time and date but neither of these would safeguard the alleged victim.</w:t>
      </w:r>
    </w:p>
    <w:p w14:paraId="5B6DCE42" w14:textId="77777777" w:rsidR="00B36EF9" w:rsidRPr="00575462" w:rsidRDefault="00B36EF9" w:rsidP="00B36EF9">
      <w:pPr>
        <w:spacing w:line="360" w:lineRule="auto"/>
        <w:rPr>
          <w:color w:val="auto"/>
          <w:sz w:val="24"/>
          <w:szCs w:val="24"/>
          <w:shd w:val="clear" w:color="auto" w:fill="FFFFFF"/>
        </w:rPr>
      </w:pPr>
    </w:p>
    <w:p w14:paraId="1E8EA5BA" w14:textId="77777777" w:rsidR="00B36EF9" w:rsidRPr="00575462" w:rsidRDefault="00B36EF9" w:rsidP="00B36EF9">
      <w:pPr>
        <w:spacing w:line="360" w:lineRule="auto"/>
        <w:rPr>
          <w:color w:val="auto"/>
          <w:sz w:val="24"/>
          <w:szCs w:val="24"/>
          <w:shd w:val="clear" w:color="auto" w:fill="FFFFFF"/>
        </w:rPr>
      </w:pPr>
      <w:r w:rsidRPr="00575462">
        <w:rPr>
          <w:color w:val="auto"/>
          <w:sz w:val="24"/>
          <w:szCs w:val="24"/>
          <w:shd w:val="clear" w:color="auto" w:fill="FFFFFF"/>
        </w:rPr>
        <w:t xml:space="preserve">Due to her admission I arrested her on suspicion of common assault and criminal damage and applied hand cuffs as the location of the cutting instrument was not known. Officers have the power to handcuff and detain persons under section 117 PACE and common law, this allowed me to ensure a safe search could be conducted for the scissors. I explained the allegation back to her and ensured she understood the reasons and necessity for arrest as outlined in Code G PACE. The female was transferred to the rear of a marked van but kept out of the sight of the male victim. </w:t>
      </w:r>
    </w:p>
    <w:p w14:paraId="61788BB0" w14:textId="77777777" w:rsidR="00B36EF9" w:rsidRPr="00575462" w:rsidRDefault="00B36EF9" w:rsidP="00B36EF9">
      <w:pPr>
        <w:spacing w:line="360" w:lineRule="auto"/>
        <w:rPr>
          <w:color w:val="auto"/>
          <w:sz w:val="24"/>
          <w:szCs w:val="24"/>
          <w:shd w:val="clear" w:color="auto" w:fill="FFFFFF"/>
        </w:rPr>
      </w:pPr>
    </w:p>
    <w:p w14:paraId="6893C4D6" w14:textId="77777777" w:rsidR="00B36EF9" w:rsidRPr="00575462" w:rsidRDefault="00B36EF9" w:rsidP="00B36EF9">
      <w:pPr>
        <w:spacing w:line="360" w:lineRule="auto"/>
        <w:rPr>
          <w:color w:val="auto"/>
          <w:sz w:val="24"/>
          <w:szCs w:val="24"/>
          <w:shd w:val="clear" w:color="auto" w:fill="FFFFFF"/>
        </w:rPr>
      </w:pPr>
      <w:r w:rsidRPr="00575462">
        <w:rPr>
          <w:color w:val="auto"/>
          <w:sz w:val="24"/>
          <w:szCs w:val="24"/>
          <w:shd w:val="clear" w:color="auto" w:fill="FFFFFF"/>
        </w:rPr>
        <w:t>Alcohol can change the way people behave and has links to offending and re-offending, “</w:t>
      </w:r>
      <w:r w:rsidRPr="00575462">
        <w:rPr>
          <w:color w:val="auto"/>
          <w:spacing w:val="8"/>
          <w:sz w:val="24"/>
          <w:szCs w:val="24"/>
          <w:shd w:val="clear" w:color="auto" w:fill="FFFFFF"/>
        </w:rPr>
        <w:t xml:space="preserve">Alcohol is often responsible for criminal activity and violent incidents. Drinking excessively can lower a person’s inhibitions and affect their capacity for sound judgement, as well as increasing the risk of aggressive behaviour.” </w:t>
      </w:r>
      <w:sdt>
        <w:sdtPr>
          <w:rPr>
            <w:color w:val="auto"/>
            <w:spacing w:val="8"/>
            <w:sz w:val="24"/>
            <w:szCs w:val="24"/>
            <w:shd w:val="clear" w:color="auto" w:fill="FFFFFF"/>
          </w:rPr>
          <w:id w:val="-125160988"/>
          <w:citation/>
        </w:sdtPr>
        <w:sdtContent>
          <w:r w:rsidRPr="00575462">
            <w:rPr>
              <w:color w:val="auto"/>
              <w:spacing w:val="8"/>
              <w:sz w:val="24"/>
              <w:szCs w:val="24"/>
              <w:shd w:val="clear" w:color="auto" w:fill="FFFFFF"/>
            </w:rPr>
            <w:fldChar w:fldCharType="begin"/>
          </w:r>
          <w:r w:rsidRPr="00575462">
            <w:rPr>
              <w:color w:val="auto"/>
              <w:spacing w:val="8"/>
              <w:sz w:val="24"/>
              <w:szCs w:val="24"/>
              <w:shd w:val="clear" w:color="auto" w:fill="FFFFFF"/>
            </w:rPr>
            <w:instrText xml:space="preserve"> CITATION www081 \l 2057 </w:instrText>
          </w:r>
          <w:r w:rsidRPr="00575462">
            <w:rPr>
              <w:color w:val="auto"/>
              <w:spacing w:val="8"/>
              <w:sz w:val="24"/>
              <w:szCs w:val="24"/>
              <w:shd w:val="clear" w:color="auto" w:fill="FFFFFF"/>
            </w:rPr>
            <w:fldChar w:fldCharType="separate"/>
          </w:r>
          <w:r w:rsidRPr="00666E0D">
            <w:rPr>
              <w:noProof/>
              <w:color w:val="auto"/>
              <w:spacing w:val="8"/>
              <w:sz w:val="24"/>
              <w:szCs w:val="24"/>
              <w:shd w:val="clear" w:color="auto" w:fill="FFFFFF"/>
            </w:rPr>
            <w:t>(www.addictionhelper.com, n.d.)</w:t>
          </w:r>
          <w:r w:rsidRPr="00575462">
            <w:rPr>
              <w:color w:val="auto"/>
              <w:spacing w:val="8"/>
              <w:sz w:val="24"/>
              <w:szCs w:val="24"/>
              <w:shd w:val="clear" w:color="auto" w:fill="FFFFFF"/>
            </w:rPr>
            <w:fldChar w:fldCharType="end"/>
          </w:r>
        </w:sdtContent>
      </w:sdt>
      <w:r w:rsidRPr="00575462">
        <w:rPr>
          <w:color w:val="auto"/>
          <w:spacing w:val="8"/>
          <w:sz w:val="24"/>
          <w:szCs w:val="24"/>
          <w:shd w:val="clear" w:color="auto" w:fill="FFFFFF"/>
        </w:rPr>
        <w:t xml:space="preserve"> From speaking to the male initially it was clear both parties had been drinking heavily that night</w:t>
      </w:r>
      <w:r>
        <w:rPr>
          <w:color w:val="auto"/>
          <w:spacing w:val="8"/>
          <w:sz w:val="24"/>
          <w:szCs w:val="24"/>
          <w:shd w:val="clear" w:color="auto" w:fill="FFFFFF"/>
        </w:rPr>
        <w:t>.</w:t>
      </w:r>
      <w:r w:rsidRPr="00575462">
        <w:rPr>
          <w:color w:val="auto"/>
          <w:spacing w:val="8"/>
          <w:sz w:val="24"/>
          <w:szCs w:val="24"/>
          <w:shd w:val="clear" w:color="auto" w:fill="FFFFFF"/>
        </w:rPr>
        <w:t xml:space="preserve"> </w:t>
      </w:r>
    </w:p>
    <w:p w14:paraId="07F34726" w14:textId="77777777" w:rsidR="00B36EF9" w:rsidRPr="00575462" w:rsidRDefault="00B36EF9" w:rsidP="00B36EF9">
      <w:pPr>
        <w:spacing w:line="360" w:lineRule="auto"/>
        <w:rPr>
          <w:color w:val="auto"/>
          <w:sz w:val="24"/>
          <w:szCs w:val="24"/>
          <w:shd w:val="clear" w:color="auto" w:fill="FFFFFF"/>
        </w:rPr>
      </w:pPr>
    </w:p>
    <w:p w14:paraId="1AFD2485" w14:textId="77777777" w:rsidR="00B36EF9" w:rsidRPr="00575462" w:rsidRDefault="00B36EF9" w:rsidP="00B36EF9">
      <w:pPr>
        <w:spacing w:line="360" w:lineRule="auto"/>
        <w:rPr>
          <w:color w:val="auto"/>
          <w:sz w:val="24"/>
          <w:szCs w:val="24"/>
          <w:shd w:val="clear" w:color="auto" w:fill="FFFFFF"/>
        </w:rPr>
      </w:pPr>
      <w:r w:rsidRPr="00575462">
        <w:rPr>
          <w:color w:val="auto"/>
          <w:sz w:val="24"/>
          <w:szCs w:val="24"/>
          <w:shd w:val="clear" w:color="auto" w:fill="FFFFFF"/>
        </w:rPr>
        <w:t>I then spoke to the custody officer a</w:t>
      </w:r>
      <w:r>
        <w:rPr>
          <w:color w:val="auto"/>
          <w:sz w:val="24"/>
          <w:szCs w:val="24"/>
          <w:shd w:val="clear" w:color="auto" w:fill="FFFFFF"/>
        </w:rPr>
        <w:t xml:space="preserve">nd made him aware that the male was subject to bail and had been arrested for the offence of breach of bail, the custody officers informed me that a decision in this case had already been made and the male was to be cautioned, this was done by the custody officer and the </w:t>
      </w:r>
      <w:r w:rsidRPr="00575462">
        <w:rPr>
          <w:color w:val="auto"/>
          <w:sz w:val="24"/>
          <w:szCs w:val="24"/>
          <w:shd w:val="clear" w:color="auto" w:fill="FFFFFF"/>
        </w:rPr>
        <w:t xml:space="preserve">female be booked in for the offences that she had been arrested for. </w:t>
      </w:r>
    </w:p>
    <w:p w14:paraId="7C6EC021" w14:textId="77777777" w:rsidR="00B36EF9" w:rsidRPr="00575462" w:rsidRDefault="00B36EF9" w:rsidP="00B36EF9">
      <w:pPr>
        <w:spacing w:line="360" w:lineRule="auto"/>
        <w:rPr>
          <w:color w:val="auto"/>
          <w:sz w:val="24"/>
          <w:szCs w:val="24"/>
          <w:shd w:val="clear" w:color="auto" w:fill="FFFFFF"/>
        </w:rPr>
      </w:pPr>
    </w:p>
    <w:p w14:paraId="3FCDAC92" w14:textId="77777777" w:rsidR="00B36EF9" w:rsidRPr="00575462" w:rsidRDefault="00B36EF9" w:rsidP="00B36EF9">
      <w:pPr>
        <w:spacing w:line="360" w:lineRule="auto"/>
        <w:rPr>
          <w:color w:val="auto"/>
          <w:sz w:val="24"/>
          <w:szCs w:val="24"/>
          <w:shd w:val="clear" w:color="auto" w:fill="FFFFFF"/>
        </w:rPr>
      </w:pPr>
      <w:r w:rsidRPr="00575462">
        <w:rPr>
          <w:color w:val="auto"/>
          <w:sz w:val="24"/>
          <w:szCs w:val="24"/>
          <w:shd w:val="clear" w:color="auto" w:fill="FFFFFF"/>
        </w:rPr>
        <w:t>Further enquiries in to the males background found that he was a vulnerable adult, “A person is also considered vulnerable if they are unable to look after themselves, protect themselves from harm or exploitation or are unable to report abuse.”</w:t>
      </w:r>
      <w:r>
        <w:rPr>
          <w:color w:val="auto"/>
          <w:sz w:val="24"/>
          <w:szCs w:val="24"/>
          <w:shd w:val="clear" w:color="auto" w:fill="FFFFFF"/>
        </w:rPr>
        <w:t xml:space="preserve"> </w:t>
      </w:r>
      <w:sdt>
        <w:sdtPr>
          <w:rPr>
            <w:color w:val="auto"/>
            <w:sz w:val="24"/>
            <w:szCs w:val="24"/>
            <w:shd w:val="clear" w:color="auto" w:fill="FFFFFF"/>
          </w:rPr>
          <w:id w:val="-1949078071"/>
          <w:citation/>
        </w:sdtPr>
        <w:sdtContent>
          <w:r>
            <w:rPr>
              <w:color w:val="auto"/>
              <w:sz w:val="24"/>
              <w:szCs w:val="24"/>
              <w:shd w:val="clear" w:color="auto" w:fill="FFFFFF"/>
            </w:rPr>
            <w:fldChar w:fldCharType="begin"/>
          </w:r>
          <w:r>
            <w:rPr>
              <w:color w:val="auto"/>
              <w:sz w:val="24"/>
              <w:szCs w:val="24"/>
              <w:shd w:val="clear" w:color="auto" w:fill="FFFFFF"/>
            </w:rPr>
            <w:instrText xml:space="preserve"> CITATION Car02 \l 2057 </w:instrText>
          </w:r>
          <w:r>
            <w:rPr>
              <w:color w:val="auto"/>
              <w:sz w:val="24"/>
              <w:szCs w:val="24"/>
              <w:shd w:val="clear" w:color="auto" w:fill="FFFFFF"/>
            </w:rPr>
            <w:fldChar w:fldCharType="separate"/>
          </w:r>
          <w:r w:rsidRPr="00EC6B2F">
            <w:rPr>
              <w:noProof/>
              <w:color w:val="auto"/>
              <w:sz w:val="24"/>
              <w:szCs w:val="24"/>
              <w:shd w:val="clear" w:color="auto" w:fill="FFFFFF"/>
            </w:rPr>
            <w:t xml:space="preserve">(Care </w:t>
          </w:r>
          <w:r w:rsidRPr="00EC6B2F">
            <w:rPr>
              <w:noProof/>
              <w:color w:val="auto"/>
              <w:sz w:val="24"/>
              <w:szCs w:val="24"/>
              <w:shd w:val="clear" w:color="auto" w:fill="FFFFFF"/>
            </w:rPr>
            <w:lastRenderedPageBreak/>
            <w:t>Check, n.d.)</w:t>
          </w:r>
          <w:r>
            <w:rPr>
              <w:color w:val="auto"/>
              <w:sz w:val="24"/>
              <w:szCs w:val="24"/>
              <w:shd w:val="clear" w:color="auto" w:fill="FFFFFF"/>
            </w:rPr>
            <w:fldChar w:fldCharType="end"/>
          </w:r>
        </w:sdtContent>
      </w:sdt>
      <w:r w:rsidRPr="00575462">
        <w:rPr>
          <w:color w:val="auto"/>
          <w:sz w:val="24"/>
          <w:szCs w:val="24"/>
          <w:shd w:val="clear" w:color="auto" w:fill="FFFFFF"/>
        </w:rPr>
        <w:t xml:space="preserve"> He was vulnerable as he suffered from learning disorders and this meant he was more susceptible to abuse from others. </w:t>
      </w:r>
    </w:p>
    <w:p w14:paraId="50623D2C" w14:textId="77777777" w:rsidR="00B36EF9" w:rsidRPr="00575462" w:rsidRDefault="00B36EF9" w:rsidP="00B36EF9">
      <w:pPr>
        <w:spacing w:line="360" w:lineRule="auto"/>
        <w:rPr>
          <w:color w:val="auto"/>
          <w:sz w:val="24"/>
          <w:szCs w:val="24"/>
          <w:shd w:val="clear" w:color="auto" w:fill="FFFFFF"/>
        </w:rPr>
      </w:pPr>
    </w:p>
    <w:p w14:paraId="63D19C8B" w14:textId="77777777" w:rsidR="00B36EF9" w:rsidRPr="00575462" w:rsidRDefault="00B36EF9" w:rsidP="00B36EF9">
      <w:pPr>
        <w:spacing w:line="360" w:lineRule="auto"/>
        <w:rPr>
          <w:color w:val="auto"/>
          <w:sz w:val="24"/>
          <w:szCs w:val="24"/>
          <w:shd w:val="clear" w:color="auto" w:fill="FFFFFF"/>
        </w:rPr>
      </w:pPr>
      <w:r w:rsidRPr="00575462">
        <w:rPr>
          <w:color w:val="auto"/>
          <w:sz w:val="24"/>
          <w:szCs w:val="24"/>
          <w:shd w:val="clear" w:color="auto" w:fill="FFFFFF"/>
        </w:rPr>
        <w:t xml:space="preserve">I considered dealing with the female suspect by other means but as the male was going to be immediately released, I didn’t think this appropriate as I was not able to safeguard the parties involved. When safeguarding is considered, it means ensuring the persons are not able to see or speak to each other, both parties drove and if both still had their liberty then further problems could arise. </w:t>
      </w:r>
    </w:p>
    <w:p w14:paraId="7B6F7F59" w14:textId="77777777" w:rsidR="00B36EF9" w:rsidRPr="00575462" w:rsidRDefault="00B36EF9" w:rsidP="00B36EF9">
      <w:pPr>
        <w:spacing w:line="360" w:lineRule="auto"/>
        <w:rPr>
          <w:color w:val="auto"/>
          <w:sz w:val="24"/>
          <w:szCs w:val="24"/>
          <w:shd w:val="clear" w:color="auto" w:fill="FFFFFF"/>
        </w:rPr>
      </w:pPr>
    </w:p>
    <w:p w14:paraId="7F756706" w14:textId="77777777" w:rsidR="00B36EF9" w:rsidRPr="00575462" w:rsidRDefault="00B36EF9" w:rsidP="00B36EF9">
      <w:pPr>
        <w:spacing w:line="360" w:lineRule="auto"/>
        <w:rPr>
          <w:color w:val="auto"/>
          <w:sz w:val="24"/>
          <w:szCs w:val="24"/>
          <w:shd w:val="clear" w:color="auto" w:fill="FFFFFF"/>
        </w:rPr>
      </w:pPr>
    </w:p>
    <w:p w14:paraId="55FE4E62" w14:textId="77777777" w:rsidR="00B36EF9" w:rsidRPr="00575462" w:rsidRDefault="00B36EF9" w:rsidP="00B36EF9">
      <w:pPr>
        <w:spacing w:line="360" w:lineRule="auto"/>
        <w:rPr>
          <w:color w:val="auto"/>
          <w:sz w:val="24"/>
          <w:szCs w:val="24"/>
          <w:shd w:val="clear" w:color="auto" w:fill="FFFFFF"/>
        </w:rPr>
      </w:pPr>
      <w:r w:rsidRPr="00575462">
        <w:rPr>
          <w:color w:val="auto"/>
          <w:sz w:val="24"/>
          <w:szCs w:val="24"/>
          <w:shd w:val="clear" w:color="auto" w:fill="FFFFFF"/>
        </w:rPr>
        <w:t xml:space="preserve">With the female in custody I made contact with the male in order to try and obtain a formal statement about what had happened prior to police attendance, initially he didn’t want to speak to officers “Complainants of domestic abuse, particularly those who have suffered over considerable time, will have difficult decisions to make that will significantly impact on their lives, and the lives of those close to them. As a result, some complainants may not want to go through the criminal justice process, preferring to make use of civil remedies and other safety and support mechanisms.” </w:t>
      </w:r>
      <w:sdt>
        <w:sdtPr>
          <w:rPr>
            <w:color w:val="auto"/>
            <w:sz w:val="24"/>
            <w:szCs w:val="24"/>
            <w:shd w:val="clear" w:color="auto" w:fill="FFFFFF"/>
          </w:rPr>
          <w:id w:val="-1596858756"/>
          <w:citation/>
        </w:sdtPr>
        <w:sdtContent>
          <w:r w:rsidRPr="00575462">
            <w:rPr>
              <w:color w:val="auto"/>
              <w:sz w:val="24"/>
              <w:szCs w:val="24"/>
              <w:shd w:val="clear" w:color="auto" w:fill="FFFFFF"/>
            </w:rPr>
            <w:fldChar w:fldCharType="begin"/>
          </w:r>
          <w:r w:rsidRPr="00575462">
            <w:rPr>
              <w:color w:val="auto"/>
              <w:sz w:val="24"/>
              <w:szCs w:val="24"/>
              <w:shd w:val="clear" w:color="auto" w:fill="FFFFFF"/>
            </w:rPr>
            <w:instrText xml:space="preserve"> CITATION htt20 \l 2057 </w:instrText>
          </w:r>
          <w:r w:rsidRPr="00575462">
            <w:rPr>
              <w:color w:val="auto"/>
              <w:sz w:val="24"/>
              <w:szCs w:val="24"/>
              <w:shd w:val="clear" w:color="auto" w:fill="FFFFFF"/>
            </w:rPr>
            <w:fldChar w:fldCharType="separate"/>
          </w:r>
          <w:r w:rsidRPr="00666E0D">
            <w:rPr>
              <w:noProof/>
              <w:color w:val="auto"/>
              <w:sz w:val="24"/>
              <w:szCs w:val="24"/>
              <w:shd w:val="clear" w:color="auto" w:fill="FFFFFF"/>
            </w:rPr>
            <w:t>(https://www.cps.gov.uk/, 2020)</w:t>
          </w:r>
          <w:r w:rsidRPr="00575462">
            <w:rPr>
              <w:color w:val="auto"/>
              <w:sz w:val="24"/>
              <w:szCs w:val="24"/>
              <w:shd w:val="clear" w:color="auto" w:fill="FFFFFF"/>
            </w:rPr>
            <w:fldChar w:fldCharType="end"/>
          </w:r>
        </w:sdtContent>
      </w:sdt>
      <w:r w:rsidRPr="00575462">
        <w:rPr>
          <w:color w:val="auto"/>
          <w:sz w:val="24"/>
          <w:szCs w:val="24"/>
          <w:shd w:val="clear" w:color="auto" w:fill="FFFFFF"/>
        </w:rPr>
        <w:t xml:space="preserve">. </w:t>
      </w:r>
    </w:p>
    <w:p w14:paraId="1811F386" w14:textId="77777777" w:rsidR="00B36EF9" w:rsidRPr="00575462" w:rsidRDefault="00B36EF9" w:rsidP="00B36EF9">
      <w:pPr>
        <w:spacing w:line="360" w:lineRule="auto"/>
        <w:rPr>
          <w:color w:val="auto"/>
          <w:sz w:val="24"/>
          <w:szCs w:val="24"/>
          <w:shd w:val="clear" w:color="auto" w:fill="FFFFFF"/>
        </w:rPr>
      </w:pPr>
    </w:p>
    <w:p w14:paraId="03B82111" w14:textId="77777777" w:rsidR="00B36EF9" w:rsidRPr="00575462" w:rsidRDefault="00B36EF9" w:rsidP="00B36EF9">
      <w:pPr>
        <w:spacing w:line="360" w:lineRule="auto"/>
        <w:rPr>
          <w:color w:val="auto"/>
          <w:sz w:val="24"/>
          <w:szCs w:val="24"/>
          <w:shd w:val="clear" w:color="auto" w:fill="FFFFFF"/>
        </w:rPr>
      </w:pPr>
      <w:r w:rsidRPr="00575462">
        <w:rPr>
          <w:color w:val="auto"/>
          <w:sz w:val="24"/>
          <w:szCs w:val="24"/>
          <w:shd w:val="clear" w:color="auto" w:fill="FFFFFF"/>
        </w:rPr>
        <w:t>I explained everything that is required by South Wales police and offered him access to the live fear free initiative, this is a helpline that aims to provide support to victims of domestic abuse, modern slavery and sexual violence, I also provided a business card for the service which he accepted. I felt I was making progress by continuing to explain the processes of attending court and offering special measures that ar</w:t>
      </w:r>
      <w:r>
        <w:rPr>
          <w:color w:val="auto"/>
          <w:sz w:val="24"/>
          <w:szCs w:val="24"/>
          <w:shd w:val="clear" w:color="auto" w:fill="FFFFFF"/>
        </w:rPr>
        <w:t>e available as a result of the Y</w:t>
      </w:r>
      <w:r w:rsidRPr="00575462">
        <w:rPr>
          <w:color w:val="auto"/>
          <w:sz w:val="24"/>
          <w:szCs w:val="24"/>
          <w:shd w:val="clear" w:color="auto" w:fill="FFFFFF"/>
        </w:rPr>
        <w:t xml:space="preserve">outh </w:t>
      </w:r>
      <w:r>
        <w:rPr>
          <w:color w:val="auto"/>
          <w:sz w:val="24"/>
          <w:szCs w:val="24"/>
          <w:shd w:val="clear" w:color="auto" w:fill="FFFFFF"/>
        </w:rPr>
        <w:t>J</w:t>
      </w:r>
      <w:r w:rsidRPr="00575462">
        <w:rPr>
          <w:color w:val="auto"/>
          <w:sz w:val="24"/>
          <w:szCs w:val="24"/>
          <w:shd w:val="clear" w:color="auto" w:fill="FFFFFF"/>
        </w:rPr>
        <w:t xml:space="preserve">ustice and </w:t>
      </w:r>
      <w:r>
        <w:rPr>
          <w:color w:val="auto"/>
          <w:sz w:val="24"/>
          <w:szCs w:val="24"/>
          <w:shd w:val="clear" w:color="auto" w:fill="FFFFFF"/>
        </w:rPr>
        <w:t>C</w:t>
      </w:r>
      <w:r w:rsidRPr="00575462">
        <w:rPr>
          <w:color w:val="auto"/>
          <w:sz w:val="24"/>
          <w:szCs w:val="24"/>
          <w:shd w:val="clear" w:color="auto" w:fill="FFFFFF"/>
        </w:rPr>
        <w:t xml:space="preserve">riminal </w:t>
      </w:r>
      <w:r>
        <w:rPr>
          <w:color w:val="auto"/>
          <w:sz w:val="24"/>
          <w:szCs w:val="24"/>
          <w:shd w:val="clear" w:color="auto" w:fill="FFFFFF"/>
        </w:rPr>
        <w:t>E</w:t>
      </w:r>
      <w:r w:rsidRPr="00575462">
        <w:rPr>
          <w:color w:val="auto"/>
          <w:sz w:val="24"/>
          <w:szCs w:val="24"/>
          <w:shd w:val="clear" w:color="auto" w:fill="FFFFFF"/>
        </w:rPr>
        <w:t>vidence act 1999</w:t>
      </w:r>
      <w:r>
        <w:rPr>
          <w:color w:val="auto"/>
          <w:sz w:val="24"/>
          <w:szCs w:val="24"/>
          <w:shd w:val="clear" w:color="auto" w:fill="FFFFFF"/>
        </w:rPr>
        <w:t xml:space="preserve"> </w:t>
      </w:r>
      <w:sdt>
        <w:sdtPr>
          <w:rPr>
            <w:color w:val="auto"/>
            <w:sz w:val="24"/>
            <w:szCs w:val="24"/>
            <w:shd w:val="clear" w:color="auto" w:fill="FFFFFF"/>
          </w:rPr>
          <w:id w:val="1780297316"/>
          <w:citation/>
        </w:sdtPr>
        <w:sdtContent>
          <w:r>
            <w:rPr>
              <w:color w:val="auto"/>
              <w:sz w:val="24"/>
              <w:szCs w:val="24"/>
              <w:shd w:val="clear" w:color="auto" w:fill="FFFFFF"/>
            </w:rPr>
            <w:fldChar w:fldCharType="begin"/>
          </w:r>
          <w:r>
            <w:rPr>
              <w:color w:val="auto"/>
              <w:sz w:val="24"/>
              <w:szCs w:val="24"/>
              <w:shd w:val="clear" w:color="auto" w:fill="FFFFFF"/>
            </w:rPr>
            <w:instrText xml:space="preserve"> CITATION Leg22 \l 2057 </w:instrText>
          </w:r>
          <w:r>
            <w:rPr>
              <w:color w:val="auto"/>
              <w:sz w:val="24"/>
              <w:szCs w:val="24"/>
              <w:shd w:val="clear" w:color="auto" w:fill="FFFFFF"/>
            </w:rPr>
            <w:fldChar w:fldCharType="separate"/>
          </w:r>
          <w:r w:rsidRPr="0041079E">
            <w:rPr>
              <w:noProof/>
              <w:color w:val="auto"/>
              <w:sz w:val="24"/>
              <w:szCs w:val="24"/>
              <w:shd w:val="clear" w:color="auto" w:fill="FFFFFF"/>
            </w:rPr>
            <w:t>(Legislation.gov.uk, n.d.)</w:t>
          </w:r>
          <w:r>
            <w:rPr>
              <w:color w:val="auto"/>
              <w:sz w:val="24"/>
              <w:szCs w:val="24"/>
              <w:shd w:val="clear" w:color="auto" w:fill="FFFFFF"/>
            </w:rPr>
            <w:fldChar w:fldCharType="end"/>
          </w:r>
        </w:sdtContent>
      </w:sdt>
      <w:r>
        <w:rPr>
          <w:color w:val="auto"/>
          <w:sz w:val="24"/>
          <w:szCs w:val="24"/>
          <w:shd w:val="clear" w:color="auto" w:fill="FFFFFF"/>
        </w:rPr>
        <w:t xml:space="preserve"> </w:t>
      </w:r>
      <w:r w:rsidRPr="00575462">
        <w:rPr>
          <w:color w:val="auto"/>
          <w:sz w:val="24"/>
          <w:szCs w:val="24"/>
          <w:shd w:val="clear" w:color="auto" w:fill="FFFFFF"/>
        </w:rPr>
        <w:t xml:space="preserve">and made him aware we could apply for supportive mechanisms if he did want to attend court and provide a statement. The victim had never been to court in any capacity so was not aware what these were and I had to explain that they were not guaranteed however we could ask for them and outline reasons in a victim personal statement, again I needed to explain what this was. </w:t>
      </w:r>
    </w:p>
    <w:p w14:paraId="49D9444B" w14:textId="77777777" w:rsidR="00B36EF9" w:rsidRPr="00575462" w:rsidRDefault="00B36EF9" w:rsidP="00B36EF9">
      <w:pPr>
        <w:spacing w:line="360" w:lineRule="auto"/>
        <w:rPr>
          <w:color w:val="auto"/>
          <w:sz w:val="24"/>
          <w:szCs w:val="24"/>
          <w:shd w:val="clear" w:color="auto" w:fill="FFFFFF"/>
        </w:rPr>
      </w:pPr>
      <w:r w:rsidRPr="00575462">
        <w:rPr>
          <w:color w:val="auto"/>
          <w:sz w:val="24"/>
          <w:szCs w:val="24"/>
          <w:shd w:val="clear" w:color="auto" w:fill="FFFFFF"/>
        </w:rPr>
        <w:t xml:space="preserve"> </w:t>
      </w:r>
    </w:p>
    <w:p w14:paraId="2F1DD726" w14:textId="77777777" w:rsidR="00B36EF9" w:rsidRPr="00575462" w:rsidRDefault="00B36EF9" w:rsidP="00B36EF9">
      <w:pPr>
        <w:spacing w:line="360" w:lineRule="auto"/>
        <w:rPr>
          <w:color w:val="auto"/>
          <w:sz w:val="24"/>
          <w:szCs w:val="24"/>
          <w:shd w:val="clear" w:color="auto" w:fill="FFFFFF"/>
        </w:rPr>
      </w:pPr>
      <w:r w:rsidRPr="00575462">
        <w:rPr>
          <w:color w:val="auto"/>
          <w:sz w:val="24"/>
          <w:szCs w:val="24"/>
          <w:shd w:val="clear" w:color="auto" w:fill="FFFFFF"/>
        </w:rPr>
        <w:t xml:space="preserve">The victim was now more reassured that I was taking his allegation seriously and he agreed to provide a statement in relation not only to this incident but he outlined a </w:t>
      </w:r>
      <w:r w:rsidRPr="00575462">
        <w:rPr>
          <w:color w:val="auto"/>
          <w:sz w:val="24"/>
          <w:szCs w:val="24"/>
          <w:shd w:val="clear" w:color="auto" w:fill="FFFFFF"/>
        </w:rPr>
        <w:lastRenderedPageBreak/>
        <w:t>history of abuse he had suffered at the hands of the female. The home office defines a repeat victim as “</w:t>
      </w:r>
      <w:r w:rsidRPr="00575462">
        <w:rPr>
          <w:color w:val="auto"/>
          <w:sz w:val="24"/>
          <w:szCs w:val="24"/>
        </w:rPr>
        <w:t>of being a victim of more than one crime in the previous year, of the same or different type. This includes those who have been victims of more than one crime of the same type within the last 12 months”</w:t>
      </w:r>
      <w:r w:rsidRPr="00575462">
        <w:rPr>
          <w:color w:val="auto"/>
          <w:sz w:val="24"/>
          <w:szCs w:val="24"/>
          <w:shd w:val="clear" w:color="auto" w:fill="FFFFFF"/>
        </w:rPr>
        <w:t xml:space="preserve">  </w:t>
      </w:r>
      <w:sdt>
        <w:sdtPr>
          <w:rPr>
            <w:color w:val="auto"/>
            <w:sz w:val="24"/>
            <w:szCs w:val="24"/>
            <w:shd w:val="clear" w:color="auto" w:fill="FFFFFF"/>
          </w:rPr>
          <w:id w:val="1665968420"/>
          <w:citation/>
        </w:sdtPr>
        <w:sdtContent>
          <w:r w:rsidRPr="00575462">
            <w:rPr>
              <w:color w:val="auto"/>
              <w:sz w:val="24"/>
              <w:szCs w:val="24"/>
              <w:shd w:val="clear" w:color="auto" w:fill="FFFFFF"/>
            </w:rPr>
            <w:fldChar w:fldCharType="begin"/>
          </w:r>
          <w:r w:rsidRPr="00575462">
            <w:rPr>
              <w:color w:val="auto"/>
              <w:sz w:val="24"/>
              <w:szCs w:val="24"/>
              <w:shd w:val="clear" w:color="auto" w:fill="FFFFFF"/>
            </w:rPr>
            <w:instrText xml:space="preserve"> CITATION www11 \l 2057 </w:instrText>
          </w:r>
          <w:r w:rsidRPr="00575462">
            <w:rPr>
              <w:color w:val="auto"/>
              <w:sz w:val="24"/>
              <w:szCs w:val="24"/>
              <w:shd w:val="clear" w:color="auto" w:fill="FFFFFF"/>
            </w:rPr>
            <w:fldChar w:fldCharType="separate"/>
          </w:r>
          <w:r w:rsidRPr="00666E0D">
            <w:rPr>
              <w:noProof/>
              <w:color w:val="auto"/>
              <w:sz w:val="24"/>
              <w:szCs w:val="24"/>
              <w:shd w:val="clear" w:color="auto" w:fill="FFFFFF"/>
            </w:rPr>
            <w:t>(www.gov.uk, 2011)</w:t>
          </w:r>
          <w:r w:rsidRPr="00575462">
            <w:rPr>
              <w:color w:val="auto"/>
              <w:sz w:val="24"/>
              <w:szCs w:val="24"/>
              <w:shd w:val="clear" w:color="auto" w:fill="FFFFFF"/>
            </w:rPr>
            <w:fldChar w:fldCharType="end"/>
          </w:r>
        </w:sdtContent>
      </w:sdt>
      <w:r w:rsidRPr="00575462">
        <w:rPr>
          <w:color w:val="auto"/>
          <w:sz w:val="24"/>
          <w:szCs w:val="24"/>
          <w:shd w:val="clear" w:color="auto" w:fill="FFFFFF"/>
        </w:rPr>
        <w:t xml:space="preserve"> As well as the statement the male also agreed to provide a Victim Personal Statement, a VPS this “gives you the opportunity to explain in your own words the impact that the crime has had on you and your family. It will be taken into account by all criminal justice agencies involved in the case and it can play a key part in sentencing.” </w:t>
      </w:r>
      <w:sdt>
        <w:sdtPr>
          <w:rPr>
            <w:color w:val="auto"/>
            <w:sz w:val="24"/>
            <w:szCs w:val="24"/>
            <w:shd w:val="clear" w:color="auto" w:fill="FFFFFF"/>
          </w:rPr>
          <w:id w:val="-895274539"/>
          <w:citation/>
        </w:sdtPr>
        <w:sdtContent>
          <w:r w:rsidRPr="00575462">
            <w:rPr>
              <w:color w:val="auto"/>
              <w:sz w:val="24"/>
              <w:szCs w:val="24"/>
              <w:shd w:val="clear" w:color="auto" w:fill="FFFFFF"/>
            </w:rPr>
            <w:fldChar w:fldCharType="begin"/>
          </w:r>
          <w:r w:rsidRPr="00575462">
            <w:rPr>
              <w:color w:val="auto"/>
              <w:sz w:val="24"/>
              <w:szCs w:val="24"/>
              <w:shd w:val="clear" w:color="auto" w:fill="FFFFFF"/>
            </w:rPr>
            <w:instrText xml:space="preserve"> CITATION www08 \l 2057 </w:instrText>
          </w:r>
          <w:r w:rsidRPr="00575462">
            <w:rPr>
              <w:color w:val="auto"/>
              <w:sz w:val="24"/>
              <w:szCs w:val="24"/>
              <w:shd w:val="clear" w:color="auto" w:fill="FFFFFF"/>
            </w:rPr>
            <w:fldChar w:fldCharType="separate"/>
          </w:r>
          <w:r w:rsidRPr="00666E0D">
            <w:rPr>
              <w:noProof/>
              <w:color w:val="auto"/>
              <w:sz w:val="24"/>
              <w:szCs w:val="24"/>
              <w:shd w:val="clear" w:color="auto" w:fill="FFFFFF"/>
            </w:rPr>
            <w:t>(www.victimsupport.org.uk, n.d.)</w:t>
          </w:r>
          <w:r w:rsidRPr="00575462">
            <w:rPr>
              <w:color w:val="auto"/>
              <w:sz w:val="24"/>
              <w:szCs w:val="24"/>
              <w:shd w:val="clear" w:color="auto" w:fill="FFFFFF"/>
            </w:rPr>
            <w:fldChar w:fldCharType="end"/>
          </w:r>
        </w:sdtContent>
      </w:sdt>
    </w:p>
    <w:p w14:paraId="26D3A7D8" w14:textId="77777777" w:rsidR="00B36EF9" w:rsidRPr="00575462" w:rsidRDefault="00B36EF9" w:rsidP="00B36EF9">
      <w:pPr>
        <w:spacing w:line="360" w:lineRule="auto"/>
        <w:rPr>
          <w:color w:val="auto"/>
          <w:sz w:val="24"/>
          <w:szCs w:val="24"/>
          <w:shd w:val="clear" w:color="auto" w:fill="FFFFFF"/>
        </w:rPr>
      </w:pPr>
    </w:p>
    <w:p w14:paraId="20DAD78C" w14:textId="77777777" w:rsidR="00B36EF9" w:rsidRPr="00575462" w:rsidRDefault="00B36EF9" w:rsidP="00B36EF9">
      <w:pPr>
        <w:spacing w:line="360" w:lineRule="auto"/>
        <w:rPr>
          <w:color w:val="auto"/>
          <w:sz w:val="24"/>
          <w:szCs w:val="24"/>
          <w:shd w:val="clear" w:color="auto" w:fill="FFFFFF"/>
        </w:rPr>
      </w:pPr>
      <w:r w:rsidRPr="00575462">
        <w:rPr>
          <w:color w:val="auto"/>
          <w:sz w:val="24"/>
          <w:szCs w:val="24"/>
          <w:shd w:val="clear" w:color="auto" w:fill="FFFFFF"/>
        </w:rPr>
        <w:t xml:space="preserve">As well as identifying the male as a repeat victim and also a vulnerable adult I also recognised the requirement to complete a document called a public protection notification (PPN), I identified him as a victim of domestic abuse and completed the required document and asked him to go through the questions with me. With the PPN completed I submitted this to the relevant team and marked the male as a medium risk of domestic abuse from his partner, with this complete it allows partner agencies to assess the risk level to the male. I also requested for a marker to be placed on the address for future calls to be treated as a high priority call. </w:t>
      </w:r>
    </w:p>
    <w:p w14:paraId="068BD3AE" w14:textId="77777777" w:rsidR="00B36EF9" w:rsidRPr="00575462" w:rsidRDefault="00B36EF9" w:rsidP="00B36EF9">
      <w:pPr>
        <w:spacing w:line="360" w:lineRule="auto"/>
        <w:rPr>
          <w:color w:val="auto"/>
          <w:sz w:val="24"/>
          <w:szCs w:val="24"/>
          <w:shd w:val="clear" w:color="auto" w:fill="FFFFFF"/>
        </w:rPr>
      </w:pPr>
    </w:p>
    <w:p w14:paraId="3D446811" w14:textId="77777777" w:rsidR="00B36EF9" w:rsidRPr="00575462" w:rsidRDefault="00B36EF9" w:rsidP="00B36EF9">
      <w:pPr>
        <w:spacing w:line="360" w:lineRule="auto"/>
        <w:rPr>
          <w:color w:val="auto"/>
          <w:sz w:val="24"/>
          <w:szCs w:val="24"/>
          <w:shd w:val="clear" w:color="auto" w:fill="FFFFFF"/>
        </w:rPr>
      </w:pPr>
      <w:r w:rsidRPr="00575462">
        <w:rPr>
          <w:color w:val="auto"/>
          <w:sz w:val="24"/>
          <w:szCs w:val="24"/>
          <w:shd w:val="clear" w:color="auto" w:fill="FFFFFF"/>
        </w:rPr>
        <w:t xml:space="preserve">Due to the time of night and there being outstanding enquiries the female was </w:t>
      </w:r>
      <w:r>
        <w:rPr>
          <w:color w:val="auto"/>
          <w:sz w:val="24"/>
          <w:szCs w:val="24"/>
          <w:shd w:val="clear" w:color="auto" w:fill="FFFFFF"/>
        </w:rPr>
        <w:t xml:space="preserve">allowed a period of rest through the night </w:t>
      </w:r>
      <w:r w:rsidRPr="00575462">
        <w:rPr>
          <w:color w:val="auto"/>
          <w:sz w:val="24"/>
          <w:szCs w:val="24"/>
          <w:shd w:val="clear" w:color="auto" w:fill="FFFFFF"/>
        </w:rPr>
        <w:t xml:space="preserve">for enquiries to continue. I then completed a handover document in which I outlined the completed tasks and what tasks were still to be actioned, as well as this I completed a Violent Crime Action Plan. In this document I requested that should the female be released without charge then I would like a Domestic Violence Protection Order (DVPO) to be applied for to safeguard the male, A DVPO is granted by a magistrates court and “fills a gap in providing protection to victims by enabling the police and magistrates’ courts to put in place protective measures in the immediate aftermath of a domestic violence incident where there is insufficient evidence to charge a perpetrator and provide protection to a victim via bail conditions.” </w:t>
      </w:r>
      <w:sdt>
        <w:sdtPr>
          <w:rPr>
            <w:color w:val="auto"/>
            <w:sz w:val="24"/>
            <w:szCs w:val="24"/>
            <w:shd w:val="clear" w:color="auto" w:fill="FFFFFF"/>
          </w:rPr>
          <w:id w:val="-908148971"/>
          <w:citation/>
        </w:sdtPr>
        <w:sdtContent>
          <w:r w:rsidRPr="00575462">
            <w:rPr>
              <w:color w:val="auto"/>
              <w:sz w:val="24"/>
              <w:szCs w:val="24"/>
              <w:shd w:val="clear" w:color="auto" w:fill="FFFFFF"/>
            </w:rPr>
            <w:fldChar w:fldCharType="begin"/>
          </w:r>
          <w:r w:rsidRPr="00575462">
            <w:rPr>
              <w:color w:val="auto"/>
              <w:sz w:val="24"/>
              <w:szCs w:val="24"/>
              <w:shd w:val="clear" w:color="auto" w:fill="FFFFFF"/>
            </w:rPr>
            <w:instrText xml:space="preserve"> CITATION www20 \l 2057 </w:instrText>
          </w:r>
          <w:r w:rsidRPr="00575462">
            <w:rPr>
              <w:color w:val="auto"/>
              <w:sz w:val="24"/>
              <w:szCs w:val="24"/>
              <w:shd w:val="clear" w:color="auto" w:fill="FFFFFF"/>
            </w:rPr>
            <w:fldChar w:fldCharType="separate"/>
          </w:r>
          <w:r w:rsidRPr="00666E0D">
            <w:rPr>
              <w:noProof/>
              <w:color w:val="auto"/>
              <w:sz w:val="24"/>
              <w:szCs w:val="24"/>
              <w:shd w:val="clear" w:color="auto" w:fill="FFFFFF"/>
            </w:rPr>
            <w:t>(www.gov.uk, 2020)</w:t>
          </w:r>
          <w:r w:rsidRPr="00575462">
            <w:rPr>
              <w:color w:val="auto"/>
              <w:sz w:val="24"/>
              <w:szCs w:val="24"/>
              <w:shd w:val="clear" w:color="auto" w:fill="FFFFFF"/>
            </w:rPr>
            <w:fldChar w:fldCharType="end"/>
          </w:r>
        </w:sdtContent>
      </w:sdt>
    </w:p>
    <w:p w14:paraId="04593450" w14:textId="77777777" w:rsidR="00B36EF9" w:rsidRPr="00575462" w:rsidRDefault="00B36EF9" w:rsidP="00B36EF9">
      <w:pPr>
        <w:spacing w:line="360" w:lineRule="auto"/>
        <w:rPr>
          <w:color w:val="auto"/>
          <w:sz w:val="24"/>
          <w:szCs w:val="24"/>
          <w:shd w:val="clear" w:color="auto" w:fill="FFFFFF"/>
        </w:rPr>
      </w:pPr>
    </w:p>
    <w:p w14:paraId="6D389642" w14:textId="77777777" w:rsidR="00B36EF9" w:rsidRPr="00575462" w:rsidRDefault="00B36EF9" w:rsidP="00B36EF9">
      <w:pPr>
        <w:spacing w:line="360" w:lineRule="auto"/>
        <w:rPr>
          <w:color w:val="auto"/>
          <w:sz w:val="24"/>
          <w:szCs w:val="24"/>
          <w:shd w:val="clear" w:color="auto" w:fill="FFFFFF"/>
        </w:rPr>
      </w:pPr>
      <w:r w:rsidRPr="00575462">
        <w:rPr>
          <w:color w:val="auto"/>
          <w:sz w:val="24"/>
          <w:szCs w:val="24"/>
          <w:shd w:val="clear" w:color="auto" w:fill="FFFFFF"/>
        </w:rPr>
        <w:t>The female was interviewed and gave an account of the evening which differed from the male</w:t>
      </w:r>
      <w:r>
        <w:rPr>
          <w:color w:val="auto"/>
          <w:sz w:val="24"/>
          <w:szCs w:val="24"/>
          <w:shd w:val="clear" w:color="auto" w:fill="FFFFFF"/>
        </w:rPr>
        <w:t>’</w:t>
      </w:r>
      <w:r w:rsidRPr="00575462">
        <w:rPr>
          <w:color w:val="auto"/>
          <w:sz w:val="24"/>
          <w:szCs w:val="24"/>
          <w:shd w:val="clear" w:color="auto" w:fill="FFFFFF"/>
        </w:rPr>
        <w:t>s and as a resul</w:t>
      </w:r>
      <w:r>
        <w:rPr>
          <w:color w:val="auto"/>
          <w:sz w:val="24"/>
          <w:szCs w:val="24"/>
          <w:shd w:val="clear" w:color="auto" w:fill="FFFFFF"/>
        </w:rPr>
        <w:t>t she was placed on police bail.</w:t>
      </w:r>
      <w:r w:rsidRPr="00575462">
        <w:rPr>
          <w:color w:val="auto"/>
          <w:sz w:val="24"/>
          <w:szCs w:val="24"/>
          <w:shd w:val="clear" w:color="auto" w:fill="FFFFFF"/>
        </w:rPr>
        <w:t xml:space="preserve"> In my initial document where I requested a DVPO I also asked for bail conditions to be considered should </w:t>
      </w:r>
      <w:r w:rsidRPr="00575462">
        <w:rPr>
          <w:color w:val="auto"/>
          <w:sz w:val="24"/>
          <w:szCs w:val="24"/>
          <w:shd w:val="clear" w:color="auto" w:fill="FFFFFF"/>
        </w:rPr>
        <w:lastRenderedPageBreak/>
        <w:t>they be appropriate, these were granted and the conditions stopped the female approaching the male or messaging him by any electronic means. All of these I felt gave the male protection from further incidents and gave the police enough time to conduct the outstanding actions. If these conditions are breached then it gives the police a power of arrest and can impact any future decisions on bail.</w:t>
      </w:r>
    </w:p>
    <w:p w14:paraId="2EE960D5" w14:textId="77777777" w:rsidR="00B36EF9" w:rsidRPr="00575462" w:rsidRDefault="00B36EF9" w:rsidP="00B36EF9">
      <w:pPr>
        <w:spacing w:line="360" w:lineRule="auto"/>
        <w:rPr>
          <w:color w:val="auto"/>
          <w:sz w:val="24"/>
          <w:szCs w:val="24"/>
        </w:rPr>
      </w:pPr>
    </w:p>
    <w:p w14:paraId="4A3492C9" w14:textId="77777777" w:rsidR="00B36EF9" w:rsidRPr="00575462" w:rsidRDefault="00B36EF9" w:rsidP="00B36EF9">
      <w:pPr>
        <w:spacing w:line="360" w:lineRule="auto"/>
        <w:rPr>
          <w:color w:val="auto"/>
          <w:sz w:val="24"/>
          <w:szCs w:val="24"/>
        </w:rPr>
      </w:pPr>
      <w:r w:rsidRPr="00575462">
        <w:rPr>
          <w:color w:val="auto"/>
          <w:sz w:val="24"/>
          <w:szCs w:val="24"/>
        </w:rPr>
        <w:t xml:space="preserve">At the end of the bail period the female answered her bail and was dealt with by way of </w:t>
      </w:r>
      <w:proofErr w:type="spellStart"/>
      <w:r w:rsidRPr="00575462">
        <w:rPr>
          <w:color w:val="auto"/>
          <w:sz w:val="24"/>
          <w:szCs w:val="24"/>
        </w:rPr>
        <w:t>womens</w:t>
      </w:r>
      <w:proofErr w:type="spellEnd"/>
      <w:r w:rsidRPr="00575462">
        <w:rPr>
          <w:color w:val="auto"/>
          <w:sz w:val="24"/>
          <w:szCs w:val="24"/>
        </w:rPr>
        <w:t xml:space="preserve"> pathfinder, this is an out of court disposal that aims to keep people out of the criminal justice system. She was to attend meetings with </w:t>
      </w:r>
      <w:proofErr w:type="spellStart"/>
      <w:r w:rsidRPr="00575462">
        <w:rPr>
          <w:color w:val="auto"/>
          <w:sz w:val="24"/>
          <w:szCs w:val="24"/>
        </w:rPr>
        <w:t>dyfodol</w:t>
      </w:r>
      <w:proofErr w:type="spellEnd"/>
      <w:r w:rsidRPr="00575462">
        <w:rPr>
          <w:color w:val="auto"/>
          <w:sz w:val="24"/>
          <w:szCs w:val="24"/>
        </w:rPr>
        <w:t xml:space="preserve"> who work with people who have been through the custody process and tries to prevent re-offending as a result of alcohol consumption. </w:t>
      </w:r>
      <w:sdt>
        <w:sdtPr>
          <w:rPr>
            <w:color w:val="auto"/>
            <w:sz w:val="24"/>
            <w:szCs w:val="24"/>
          </w:rPr>
          <w:id w:val="1757320469"/>
          <w:citation/>
        </w:sdtPr>
        <w:sdtContent>
          <w:r w:rsidRPr="00575462">
            <w:rPr>
              <w:color w:val="auto"/>
              <w:sz w:val="24"/>
              <w:szCs w:val="24"/>
            </w:rPr>
            <w:fldChar w:fldCharType="begin"/>
          </w:r>
          <w:r w:rsidRPr="00575462">
            <w:rPr>
              <w:color w:val="auto"/>
              <w:sz w:val="24"/>
              <w:szCs w:val="24"/>
            </w:rPr>
            <w:instrText xml:space="preserve"> CITATION Gar08 \l 2057 </w:instrText>
          </w:r>
          <w:r w:rsidRPr="00575462">
            <w:rPr>
              <w:color w:val="auto"/>
              <w:sz w:val="24"/>
              <w:szCs w:val="24"/>
            </w:rPr>
            <w:fldChar w:fldCharType="separate"/>
          </w:r>
          <w:r w:rsidRPr="00666E0D">
            <w:rPr>
              <w:noProof/>
              <w:color w:val="auto"/>
              <w:sz w:val="24"/>
              <w:szCs w:val="24"/>
            </w:rPr>
            <w:t>(Hopkins, n.d.)</w:t>
          </w:r>
          <w:r w:rsidRPr="00575462">
            <w:rPr>
              <w:color w:val="auto"/>
              <w:sz w:val="24"/>
              <w:szCs w:val="24"/>
            </w:rPr>
            <w:fldChar w:fldCharType="end"/>
          </w:r>
        </w:sdtContent>
      </w:sdt>
    </w:p>
    <w:p w14:paraId="5DF006D4" w14:textId="77777777" w:rsidR="00B36EF9" w:rsidRPr="00575462" w:rsidRDefault="00B36EF9" w:rsidP="00B36EF9">
      <w:pPr>
        <w:spacing w:line="360" w:lineRule="auto"/>
        <w:rPr>
          <w:color w:val="auto"/>
          <w:sz w:val="24"/>
          <w:szCs w:val="24"/>
        </w:rPr>
      </w:pPr>
    </w:p>
    <w:p w14:paraId="5C42DCBD" w14:textId="77777777" w:rsidR="00B36EF9" w:rsidRDefault="00B36EF9" w:rsidP="00B36EF9">
      <w:pPr>
        <w:spacing w:line="360" w:lineRule="auto"/>
        <w:rPr>
          <w:color w:val="auto"/>
          <w:sz w:val="24"/>
          <w:szCs w:val="24"/>
        </w:rPr>
      </w:pPr>
      <w:r w:rsidRPr="00575462">
        <w:rPr>
          <w:color w:val="auto"/>
          <w:sz w:val="24"/>
          <w:szCs w:val="24"/>
        </w:rPr>
        <w:t>Although no alternatives to arrest were possible due to the immediate risk to the male and arrest being seen as a last alternative it does not mean that the final outcome is a court appearance. By working with external agencies the police have several outcomes that are aimed at not only safeguarding victims but also educating offenders and keeping low level and first time offenders out of prison and the criminal justice system by means of education.</w:t>
      </w:r>
    </w:p>
    <w:p w14:paraId="0C1B23D1" w14:textId="77777777" w:rsidR="00B36EF9" w:rsidRDefault="00B36EF9" w:rsidP="00B36EF9">
      <w:pPr>
        <w:spacing w:line="360" w:lineRule="auto"/>
        <w:rPr>
          <w:color w:val="auto"/>
          <w:sz w:val="24"/>
          <w:szCs w:val="24"/>
        </w:rPr>
      </w:pPr>
    </w:p>
    <w:p w14:paraId="0839C4A6" w14:textId="77777777" w:rsidR="00B36EF9" w:rsidRDefault="00B36EF9" w:rsidP="00B36EF9">
      <w:pPr>
        <w:spacing w:line="360" w:lineRule="auto"/>
        <w:rPr>
          <w:color w:val="auto"/>
          <w:sz w:val="24"/>
          <w:szCs w:val="24"/>
        </w:rPr>
      </w:pPr>
      <w:r>
        <w:rPr>
          <w:color w:val="auto"/>
          <w:sz w:val="24"/>
          <w:szCs w:val="24"/>
        </w:rPr>
        <w:t xml:space="preserve">To prevent repeat victimisation the use of DVPN and DVPO can be used by police to try and safeguard victims once a suspect has been arrested, this can be very helpful as it stops any contact for an initial period and there are repercussions for the offender if the conditions are breached. </w:t>
      </w:r>
    </w:p>
    <w:p w14:paraId="2B39BEDE" w14:textId="77777777" w:rsidR="00B36EF9" w:rsidRPr="00575462" w:rsidRDefault="00B36EF9" w:rsidP="00B36EF9">
      <w:pPr>
        <w:spacing w:line="360" w:lineRule="auto"/>
        <w:rPr>
          <w:color w:val="auto"/>
          <w:sz w:val="24"/>
          <w:szCs w:val="24"/>
        </w:rPr>
      </w:pPr>
    </w:p>
    <w:p w14:paraId="615C04B7" w14:textId="77777777" w:rsidR="00B36EF9" w:rsidRDefault="00B36EF9" w:rsidP="00B36EF9"/>
    <w:p w14:paraId="1D96B834" w14:textId="77777777" w:rsidR="00155762" w:rsidRPr="00575462" w:rsidRDefault="00155762" w:rsidP="00155762">
      <w:pPr>
        <w:spacing w:line="360" w:lineRule="auto"/>
        <w:rPr>
          <w:color w:val="auto"/>
          <w:sz w:val="24"/>
          <w:szCs w:val="24"/>
        </w:rPr>
      </w:pPr>
    </w:p>
    <w:p w14:paraId="3A256427" w14:textId="1DFB71A2" w:rsidR="00155762" w:rsidRPr="00575462" w:rsidRDefault="00155762" w:rsidP="00155762">
      <w:pPr>
        <w:spacing w:line="360" w:lineRule="auto"/>
        <w:rPr>
          <w:b/>
          <w:bCs/>
          <w:color w:val="auto"/>
          <w:sz w:val="24"/>
          <w:szCs w:val="24"/>
          <w:u w:val="single"/>
        </w:rPr>
      </w:pPr>
      <w:r w:rsidRPr="00575462">
        <w:rPr>
          <w:b/>
          <w:bCs/>
          <w:color w:val="auto"/>
          <w:sz w:val="24"/>
          <w:szCs w:val="24"/>
          <w:u w:val="single"/>
        </w:rPr>
        <w:t xml:space="preserve">Word Count: </w:t>
      </w:r>
      <w:r w:rsidR="006E191E">
        <w:rPr>
          <w:b/>
          <w:bCs/>
          <w:color w:val="auto"/>
          <w:sz w:val="24"/>
          <w:szCs w:val="24"/>
          <w:u w:val="single"/>
        </w:rPr>
        <w:t>20</w:t>
      </w:r>
      <w:r w:rsidR="00B36EF9">
        <w:rPr>
          <w:b/>
          <w:bCs/>
          <w:color w:val="auto"/>
          <w:sz w:val="24"/>
          <w:szCs w:val="24"/>
          <w:u w:val="single"/>
        </w:rPr>
        <w:t>47</w:t>
      </w:r>
    </w:p>
    <w:p w14:paraId="3D164104" w14:textId="77777777" w:rsidR="00155762" w:rsidRPr="00E676F7" w:rsidRDefault="00155762" w:rsidP="5B843AF0">
      <w:pPr>
        <w:ind w:right="237"/>
        <w:jc w:val="both"/>
        <w:rPr>
          <w:rFonts w:eastAsia="Arial"/>
          <w:color w:val="000000" w:themeColor="text1"/>
          <w:sz w:val="24"/>
          <w:szCs w:val="24"/>
        </w:rPr>
      </w:pPr>
    </w:p>
    <w:p w14:paraId="1E96D16A" w14:textId="302F013D" w:rsidR="5B843AF0" w:rsidRPr="00E676F7" w:rsidRDefault="5B843AF0" w:rsidP="5B843AF0">
      <w:pPr>
        <w:ind w:right="237"/>
        <w:jc w:val="center"/>
        <w:rPr>
          <w:b/>
          <w:bCs/>
          <w:sz w:val="24"/>
          <w:szCs w:val="24"/>
        </w:rPr>
      </w:pPr>
    </w:p>
    <w:p w14:paraId="5A14BEB8" w14:textId="69952D76" w:rsidR="5B843AF0" w:rsidRPr="00E676F7" w:rsidRDefault="5B843AF0" w:rsidP="5B843AF0">
      <w:pPr>
        <w:ind w:right="237"/>
        <w:jc w:val="center"/>
        <w:rPr>
          <w:b/>
          <w:bCs/>
          <w:sz w:val="24"/>
          <w:szCs w:val="24"/>
        </w:rPr>
      </w:pPr>
    </w:p>
    <w:p w14:paraId="68317E39" w14:textId="77777777" w:rsidR="00E676F7" w:rsidRPr="00E676F7" w:rsidRDefault="00E676F7">
      <w:pPr>
        <w:overflowPunct/>
        <w:autoSpaceDE/>
        <w:autoSpaceDN/>
        <w:adjustRightInd/>
        <w:textAlignment w:val="auto"/>
        <w:rPr>
          <w:b/>
          <w:bCs/>
          <w:sz w:val="24"/>
          <w:szCs w:val="24"/>
        </w:rPr>
      </w:pPr>
      <w:r w:rsidRPr="69F7424F">
        <w:rPr>
          <w:b/>
          <w:bCs/>
          <w:sz w:val="24"/>
          <w:szCs w:val="24"/>
        </w:rPr>
        <w:br w:type="page"/>
      </w:r>
    </w:p>
    <w:p w14:paraId="5B8E35D7" w14:textId="6EA3E45F"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237912A4" w14:textId="06E103B7"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6484CCF7" w14:textId="345D6F86"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73F2D46B" w14:textId="7BAA22E3" w:rsidR="00A221AB" w:rsidRDefault="0C26B368" w:rsidP="69F7424F">
      <w:pPr>
        <w:pStyle w:val="paragraph"/>
        <w:spacing w:before="0" w:beforeAutospacing="0" w:after="0" w:afterAutospacing="0"/>
        <w:ind w:left="3600" w:right="225"/>
        <w:textAlignment w:val="baseline"/>
        <w:rPr>
          <w:rFonts w:ascii="Segoe UI" w:hAnsi="Segoe UI" w:cs="Segoe UI"/>
          <w:color w:val="000000"/>
          <w:sz w:val="18"/>
          <w:szCs w:val="18"/>
        </w:rPr>
      </w:pPr>
      <w:r w:rsidRPr="69F7424F">
        <w:rPr>
          <w:rStyle w:val="normaltextrun"/>
          <w:rFonts w:ascii="Arial" w:hAnsi="Arial" w:cs="Arial"/>
          <w:b/>
          <w:bCs/>
          <w:color w:val="000000" w:themeColor="text1"/>
        </w:rPr>
        <w:t xml:space="preserve">Task </w:t>
      </w:r>
      <w:r w:rsidR="00A221AB" w:rsidRPr="69F7424F">
        <w:rPr>
          <w:rStyle w:val="normaltextrun"/>
          <w:rFonts w:ascii="Arial" w:hAnsi="Arial" w:cs="Arial"/>
          <w:b/>
          <w:bCs/>
          <w:color w:val="000000" w:themeColor="text1"/>
        </w:rPr>
        <w:t>3</w:t>
      </w:r>
      <w:r w:rsidR="00A221AB" w:rsidRPr="69F7424F">
        <w:rPr>
          <w:rStyle w:val="eop"/>
          <w:rFonts w:ascii="Arial" w:hAnsi="Arial" w:cs="Arial"/>
          <w:color w:val="000000" w:themeColor="text1"/>
        </w:rPr>
        <w:t> </w:t>
      </w:r>
    </w:p>
    <w:p w14:paraId="45CC02BC"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rPr>
        <w:t>Recognition and </w:t>
      </w:r>
      <w:r>
        <w:rPr>
          <w:rStyle w:val="normaltextrun"/>
          <w:rFonts w:ascii="Arial" w:hAnsi="Arial" w:cs="Arial"/>
          <w:b/>
          <w:bCs/>
          <w:color w:val="000000"/>
        </w:rPr>
        <w:t>confirmation of progress on the Occupational Competency Portfolio (OCP).</w:t>
      </w:r>
      <w:r>
        <w:rPr>
          <w:rStyle w:val="eop"/>
          <w:rFonts w:ascii="Arial" w:hAnsi="Arial" w:cs="Arial"/>
          <w:color w:val="000000"/>
        </w:rPr>
        <w:t> </w:t>
      </w:r>
    </w:p>
    <w:p w14:paraId="3E91B57F"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 </w:t>
      </w:r>
      <w:r>
        <w:rPr>
          <w:rStyle w:val="eop"/>
          <w:rFonts w:ascii="Arial" w:hAnsi="Arial" w:cs="Arial"/>
          <w:color w:val="000000"/>
        </w:rPr>
        <w:t> </w:t>
      </w:r>
    </w:p>
    <w:p w14:paraId="76ECA2BF"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6F2C82E1"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sidRPr="69F7424F">
        <w:rPr>
          <w:rStyle w:val="eop"/>
          <w:rFonts w:ascii="Arial" w:hAnsi="Arial" w:cs="Arial"/>
          <w:color w:val="000000" w:themeColor="text1"/>
        </w:rPr>
        <w:t> </w:t>
      </w:r>
    </w:p>
    <w:p w14:paraId="19A5D792" w14:textId="353100AA" w:rsidR="00A221AB" w:rsidRDefault="00A221AB" w:rsidP="2531DC7A">
      <w:pPr>
        <w:pStyle w:val="paragraph"/>
        <w:spacing w:before="0" w:beforeAutospacing="0" w:after="0" w:afterAutospacing="0"/>
        <w:ind w:right="225"/>
        <w:jc w:val="both"/>
        <w:textAlignment w:val="baseline"/>
        <w:rPr>
          <w:rFonts w:ascii="Segoe UI" w:hAnsi="Segoe UI" w:cs="Segoe UI"/>
          <w:color w:val="000000"/>
          <w:sz w:val="18"/>
          <w:szCs w:val="18"/>
        </w:rPr>
      </w:pPr>
      <w:r w:rsidRPr="69F7424F">
        <w:rPr>
          <w:rStyle w:val="normaltextrun"/>
          <w:rFonts w:ascii="Arial" w:hAnsi="Arial" w:cs="Arial"/>
          <w:i/>
          <w:iCs/>
          <w:color w:val="000000" w:themeColor="text1"/>
        </w:rPr>
        <w:t>By signing the section </w:t>
      </w:r>
      <w:r w:rsidR="7CEC4C30" w:rsidRPr="69F7424F">
        <w:rPr>
          <w:rStyle w:val="contextualspellingandgrammarerror"/>
          <w:rFonts w:ascii="Arial" w:hAnsi="Arial" w:cs="Arial"/>
          <w:i/>
          <w:iCs/>
          <w:color w:val="000000" w:themeColor="text1"/>
        </w:rPr>
        <w:t>below,</w:t>
      </w:r>
      <w:r w:rsidRPr="69F7424F">
        <w:rPr>
          <w:rStyle w:val="normaltextrun"/>
          <w:rFonts w:ascii="Arial" w:hAnsi="Arial" w:cs="Arial"/>
          <w:i/>
          <w:iCs/>
          <w:color w:val="000000" w:themeColor="text1"/>
        </w:rPr>
        <w:t> you are acknowledging your continuing progress on O.C.P. </w:t>
      </w:r>
      <w:r w:rsidRPr="69F7424F">
        <w:rPr>
          <w:rStyle w:val="eop"/>
          <w:rFonts w:ascii="Arial" w:hAnsi="Arial" w:cs="Arial"/>
          <w:color w:val="000000" w:themeColor="text1"/>
        </w:rPr>
        <w:t> </w:t>
      </w:r>
    </w:p>
    <w:p w14:paraId="0A4BA9D3" w14:textId="023CE6EF" w:rsidR="00A221AB" w:rsidRDefault="00A221AB" w:rsidP="0B413A8F">
      <w:pPr>
        <w:pStyle w:val="paragraph"/>
        <w:spacing w:before="0" w:beforeAutospacing="0" w:after="0" w:afterAutospacing="0"/>
        <w:ind w:right="225"/>
        <w:jc w:val="both"/>
        <w:textAlignment w:val="baseline"/>
        <w:rPr>
          <w:rStyle w:val="normaltextrun"/>
          <w:rFonts w:ascii="Arial" w:hAnsi="Arial" w:cs="Arial"/>
          <w:i/>
          <w:iCs/>
          <w:color w:val="000000"/>
        </w:rPr>
      </w:pPr>
      <w:r w:rsidRPr="0B413A8F">
        <w:rPr>
          <w:rStyle w:val="normaltextrun"/>
          <w:rFonts w:ascii="Arial" w:hAnsi="Arial" w:cs="Arial"/>
          <w:i/>
          <w:iCs/>
          <w:color w:val="000000" w:themeColor="text1"/>
        </w:rPr>
        <w:t xml:space="preserve">This is recognised by the university as work that is fully supporting this module BMPP 6001D; Policing in the Workplace 3 and in signing it will be equivalent to </w:t>
      </w:r>
      <w:r w:rsidR="443B0D07" w:rsidRPr="0B413A8F">
        <w:rPr>
          <w:rStyle w:val="normaltextrun"/>
          <w:rFonts w:ascii="Arial" w:hAnsi="Arial" w:cs="Arial"/>
          <w:i/>
          <w:iCs/>
          <w:color w:val="000000" w:themeColor="text1"/>
        </w:rPr>
        <w:t>2000</w:t>
      </w:r>
      <w:r w:rsidRPr="0B413A8F">
        <w:rPr>
          <w:rStyle w:val="normaltextrun"/>
          <w:rFonts w:ascii="Arial" w:hAnsi="Arial" w:cs="Arial"/>
          <w:i/>
          <w:iCs/>
          <w:color w:val="000000" w:themeColor="text1"/>
        </w:rPr>
        <w:t xml:space="preserve"> words</w:t>
      </w:r>
      <w:r w:rsidR="167023A2" w:rsidRPr="0B413A8F">
        <w:rPr>
          <w:rStyle w:val="normaltextrun"/>
          <w:rFonts w:ascii="Arial" w:hAnsi="Arial" w:cs="Arial"/>
          <w:i/>
          <w:iCs/>
          <w:color w:val="000000" w:themeColor="text1"/>
        </w:rPr>
        <w:t xml:space="preserve">. </w:t>
      </w:r>
    </w:p>
    <w:p w14:paraId="13BEB675"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166A5FD4"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09EAF9C6"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67CC56C"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4BAE8551"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000000"/>
        </w:rPr>
        <w:t>Confirmation of the progress on the Occupational Competency Portfolio (OCP).</w:t>
      </w:r>
      <w:r>
        <w:rPr>
          <w:rStyle w:val="eop"/>
          <w:rFonts w:ascii="Arial" w:hAnsi="Arial" w:cs="Arial"/>
          <w:color w:val="000000"/>
        </w:rPr>
        <w:t> </w:t>
      </w:r>
    </w:p>
    <w:p w14:paraId="013D6067"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2AA7F914"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rPr>
        <w:t>I confirm that I am progressing with the Occupational Competency Portfolio (OCP) in accordance to the regulations. </w:t>
      </w:r>
      <w:r>
        <w:rPr>
          <w:rStyle w:val="eop"/>
          <w:rFonts w:ascii="Arial" w:hAnsi="Arial" w:cs="Arial"/>
          <w:color w:val="000000"/>
        </w:rPr>
        <w:t> </w:t>
      </w:r>
    </w:p>
    <w:p w14:paraId="090B4DCF"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1B4BF81" w14:textId="3447381C" w:rsidR="00A221AB" w:rsidRDefault="00A221AB" w:rsidP="00A221AB">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 xml:space="preserve">Signed:  </w:t>
      </w:r>
      <w:r w:rsidR="00137DEC">
        <w:rPr>
          <w:rStyle w:val="normaltextrun"/>
          <w:rFonts w:ascii="Arial" w:hAnsi="Arial" w:cs="Arial"/>
          <w:color w:val="000000"/>
        </w:rPr>
        <w:t xml:space="preserve">Darren Jones </w:t>
      </w:r>
      <w:r>
        <w:rPr>
          <w:rStyle w:val="normaltextrun"/>
          <w:rFonts w:ascii="Arial" w:hAnsi="Arial" w:cs="Arial"/>
          <w:color w:val="000000"/>
        </w:rPr>
        <w:t xml:space="preserve"> (Learner – electronic signature accepted.)</w:t>
      </w:r>
      <w:r>
        <w:rPr>
          <w:rStyle w:val="eop"/>
          <w:rFonts w:ascii="Arial" w:hAnsi="Arial" w:cs="Arial"/>
          <w:color w:val="000000"/>
        </w:rPr>
        <w:t> </w:t>
      </w:r>
    </w:p>
    <w:p w14:paraId="5E2363A8" w14:textId="77777777" w:rsidR="00A221AB" w:rsidRDefault="00A221AB" w:rsidP="00A221AB">
      <w:pPr>
        <w:pStyle w:val="paragraph"/>
        <w:spacing w:before="0" w:beforeAutospacing="0" w:after="0" w:afterAutospacing="0"/>
        <w:jc w:val="both"/>
        <w:textAlignment w:val="baseline"/>
        <w:rPr>
          <w:rFonts w:ascii="Segoe UI" w:hAnsi="Segoe UI" w:cs="Segoe UI"/>
          <w:color w:val="000000"/>
          <w:sz w:val="18"/>
          <w:szCs w:val="18"/>
        </w:rPr>
      </w:pPr>
      <w:r>
        <w:rPr>
          <w:rStyle w:val="eop"/>
          <w:rFonts w:ascii="Arial" w:hAnsi="Arial" w:cs="Arial"/>
          <w:color w:val="000000"/>
        </w:rPr>
        <w:t> </w:t>
      </w:r>
    </w:p>
    <w:p w14:paraId="0EB31789" w14:textId="7DDE4E45" w:rsidR="00A221AB" w:rsidRDefault="00A221AB" w:rsidP="00A221AB">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 xml:space="preserve">Date: </w:t>
      </w:r>
      <w:r w:rsidR="00432F8E">
        <w:rPr>
          <w:rStyle w:val="normaltextrun"/>
          <w:rFonts w:ascii="Arial" w:hAnsi="Arial" w:cs="Arial"/>
          <w:color w:val="000000"/>
        </w:rPr>
        <w:t>03</w:t>
      </w:r>
      <w:r w:rsidR="00137DEC">
        <w:rPr>
          <w:rStyle w:val="normaltextrun"/>
          <w:rFonts w:ascii="Arial" w:hAnsi="Arial" w:cs="Arial"/>
          <w:color w:val="000000"/>
        </w:rPr>
        <w:t>/1</w:t>
      </w:r>
      <w:r w:rsidR="00432F8E">
        <w:rPr>
          <w:rStyle w:val="normaltextrun"/>
          <w:rFonts w:ascii="Arial" w:hAnsi="Arial" w:cs="Arial"/>
          <w:color w:val="000000"/>
        </w:rPr>
        <w:t>2</w:t>
      </w:r>
      <w:r w:rsidR="00137DEC">
        <w:rPr>
          <w:rStyle w:val="normaltextrun"/>
          <w:rFonts w:ascii="Arial" w:hAnsi="Arial" w:cs="Arial"/>
          <w:color w:val="000000"/>
        </w:rPr>
        <w:t>/2021</w:t>
      </w:r>
      <w:r>
        <w:rPr>
          <w:rStyle w:val="eop"/>
          <w:rFonts w:ascii="Arial" w:hAnsi="Arial" w:cs="Arial"/>
          <w:color w:val="000000"/>
        </w:rPr>
        <w:t> </w:t>
      </w:r>
    </w:p>
    <w:p w14:paraId="2598748B" w14:textId="42E356A6" w:rsidR="69F7424F" w:rsidRDefault="00A221AB" w:rsidP="00432F8E">
      <w:pPr>
        <w:overflowPunct/>
        <w:autoSpaceDE/>
        <w:autoSpaceDN/>
        <w:adjustRightInd/>
        <w:textAlignment w:val="auto"/>
        <w:rPr>
          <w:b/>
          <w:bCs/>
          <w:sz w:val="24"/>
          <w:szCs w:val="24"/>
        </w:rPr>
      </w:pPr>
      <w:r w:rsidRPr="69F7424F">
        <w:rPr>
          <w:b/>
          <w:bCs/>
          <w:sz w:val="24"/>
          <w:szCs w:val="24"/>
        </w:rPr>
        <w:br w:type="page"/>
      </w:r>
    </w:p>
    <w:p w14:paraId="6B0989EF" w14:textId="759B9331" w:rsidR="00025650" w:rsidRPr="00E676F7" w:rsidRDefault="5B843AF0" w:rsidP="5B843AF0">
      <w:pPr>
        <w:ind w:right="237"/>
        <w:jc w:val="center"/>
        <w:rPr>
          <w:b/>
          <w:bCs/>
          <w:sz w:val="24"/>
          <w:szCs w:val="24"/>
        </w:rPr>
      </w:pPr>
      <w:r w:rsidRPr="0FF883D4">
        <w:rPr>
          <w:b/>
          <w:bCs/>
          <w:sz w:val="24"/>
          <w:szCs w:val="24"/>
        </w:rPr>
        <w:lastRenderedPageBreak/>
        <w:t xml:space="preserve">Task </w:t>
      </w:r>
      <w:r w:rsidR="1EFF1EB2" w:rsidRPr="0FF883D4">
        <w:rPr>
          <w:b/>
          <w:bCs/>
          <w:sz w:val="24"/>
          <w:szCs w:val="24"/>
        </w:rPr>
        <w:t>4</w:t>
      </w:r>
    </w:p>
    <w:p w14:paraId="77E31362" w14:textId="29BEE203" w:rsidR="0FF883D4" w:rsidRDefault="0FF883D4" w:rsidP="0FF883D4">
      <w:pPr>
        <w:ind w:right="237"/>
        <w:jc w:val="both"/>
        <w:rPr>
          <w:b/>
          <w:bCs/>
          <w:color w:val="000000" w:themeColor="text1"/>
          <w:sz w:val="24"/>
          <w:szCs w:val="24"/>
        </w:rPr>
      </w:pPr>
    </w:p>
    <w:p w14:paraId="002BCC44" w14:textId="6C60D288" w:rsidR="0FF883D4" w:rsidRDefault="5D9B6F62" w:rsidP="02D63252">
      <w:pPr>
        <w:ind w:right="237"/>
        <w:jc w:val="both"/>
        <w:rPr>
          <w:rFonts w:eastAsia="Arial"/>
          <w:b/>
          <w:bCs/>
          <w:color w:val="000000" w:themeColor="text1"/>
          <w:sz w:val="24"/>
          <w:szCs w:val="24"/>
        </w:rPr>
      </w:pPr>
      <w:r w:rsidRPr="02D63252">
        <w:rPr>
          <w:rFonts w:eastAsia="Arial"/>
          <w:b/>
          <w:bCs/>
          <w:color w:val="000000" w:themeColor="text1"/>
          <w:sz w:val="24"/>
          <w:szCs w:val="24"/>
        </w:rPr>
        <w:t xml:space="preserve">This is a reminder that this TASK </w:t>
      </w:r>
      <w:r w:rsidR="6383A551" w:rsidRPr="02D63252">
        <w:rPr>
          <w:rFonts w:eastAsia="Arial"/>
          <w:b/>
          <w:bCs/>
          <w:color w:val="000000" w:themeColor="text1"/>
          <w:sz w:val="24"/>
          <w:szCs w:val="24"/>
        </w:rPr>
        <w:t>4</w:t>
      </w:r>
      <w:r w:rsidRPr="02D63252">
        <w:rPr>
          <w:rFonts w:eastAsia="Arial"/>
          <w:b/>
          <w:bCs/>
          <w:color w:val="000000" w:themeColor="text1"/>
          <w:sz w:val="24"/>
          <w:szCs w:val="24"/>
        </w:rPr>
        <w:t xml:space="preserve"> section is an opportunity for you to answer</w:t>
      </w:r>
      <w:r w:rsidR="4FE49201" w:rsidRPr="02D63252">
        <w:rPr>
          <w:rFonts w:eastAsia="Arial"/>
          <w:b/>
          <w:bCs/>
          <w:color w:val="000000" w:themeColor="text1"/>
          <w:sz w:val="24"/>
          <w:szCs w:val="24"/>
        </w:rPr>
        <w:t xml:space="preserve"> </w:t>
      </w:r>
      <w:r w:rsidR="48232DC3" w:rsidRPr="02D63252">
        <w:rPr>
          <w:rFonts w:eastAsia="Arial"/>
          <w:b/>
          <w:bCs/>
          <w:color w:val="000000" w:themeColor="text1"/>
          <w:sz w:val="24"/>
          <w:szCs w:val="24"/>
        </w:rPr>
        <w:t xml:space="preserve">one question which should be relevant to the “advanced learning” area that you have </w:t>
      </w:r>
      <w:r w:rsidR="2C80CEFD" w:rsidRPr="02D63252">
        <w:rPr>
          <w:rFonts w:eastAsia="Arial"/>
          <w:b/>
          <w:bCs/>
          <w:color w:val="000000" w:themeColor="text1"/>
          <w:sz w:val="24"/>
          <w:szCs w:val="24"/>
        </w:rPr>
        <w:t xml:space="preserve">chosen.  The advanced learning lecture that you </w:t>
      </w:r>
      <w:r w:rsidR="3F306007" w:rsidRPr="02D63252">
        <w:rPr>
          <w:rFonts w:eastAsia="Arial"/>
          <w:b/>
          <w:bCs/>
          <w:color w:val="000000" w:themeColor="text1"/>
          <w:sz w:val="24"/>
          <w:szCs w:val="24"/>
        </w:rPr>
        <w:t>cho</w:t>
      </w:r>
      <w:r w:rsidR="05F0DD54" w:rsidRPr="02D63252">
        <w:rPr>
          <w:rFonts w:eastAsia="Arial"/>
          <w:b/>
          <w:bCs/>
          <w:color w:val="000000" w:themeColor="text1"/>
          <w:sz w:val="24"/>
          <w:szCs w:val="24"/>
        </w:rPr>
        <w:t>o</w:t>
      </w:r>
      <w:r w:rsidR="3F306007" w:rsidRPr="02D63252">
        <w:rPr>
          <w:rFonts w:eastAsia="Arial"/>
          <w:b/>
          <w:bCs/>
          <w:color w:val="000000" w:themeColor="text1"/>
          <w:sz w:val="24"/>
          <w:szCs w:val="24"/>
        </w:rPr>
        <w:t>se</w:t>
      </w:r>
      <w:r w:rsidR="2C80CEFD" w:rsidRPr="02D63252">
        <w:rPr>
          <w:rFonts w:eastAsia="Arial"/>
          <w:b/>
          <w:bCs/>
          <w:color w:val="000000" w:themeColor="text1"/>
          <w:sz w:val="24"/>
          <w:szCs w:val="24"/>
        </w:rPr>
        <w:t xml:space="preserve"> to attend will assist you in answering this task. </w:t>
      </w:r>
    </w:p>
    <w:p w14:paraId="1093A23A" w14:textId="3B644F98" w:rsidR="0FF883D4" w:rsidRDefault="0FF883D4" w:rsidP="02D63252">
      <w:pPr>
        <w:ind w:right="237"/>
        <w:jc w:val="both"/>
        <w:rPr>
          <w:b/>
          <w:bCs/>
          <w:color w:val="000000" w:themeColor="text1"/>
          <w:sz w:val="24"/>
          <w:szCs w:val="24"/>
        </w:rPr>
      </w:pPr>
    </w:p>
    <w:p w14:paraId="4CC6765A" w14:textId="4EA5F1CD" w:rsidR="0FF883D4" w:rsidRDefault="0FF883D4" w:rsidP="02D63252">
      <w:pPr>
        <w:ind w:right="237"/>
        <w:jc w:val="both"/>
        <w:rPr>
          <w:b/>
          <w:bCs/>
          <w:color w:val="000000" w:themeColor="text1"/>
          <w:sz w:val="24"/>
          <w:szCs w:val="24"/>
        </w:rPr>
      </w:pPr>
    </w:p>
    <w:p w14:paraId="358E23F0" w14:textId="357F4500" w:rsidR="0FF883D4" w:rsidRDefault="0FF883D4" w:rsidP="02D63252">
      <w:pPr>
        <w:ind w:right="237"/>
        <w:jc w:val="both"/>
        <w:rPr>
          <w:b/>
          <w:bCs/>
          <w:color w:val="000000" w:themeColor="text1"/>
          <w:sz w:val="24"/>
          <w:szCs w:val="24"/>
        </w:rPr>
      </w:pPr>
    </w:p>
    <w:p w14:paraId="193C4854" w14:textId="63BC9E22" w:rsidR="0FF883D4" w:rsidRDefault="0C4F7D28" w:rsidP="02D63252">
      <w:pPr>
        <w:ind w:right="237"/>
        <w:jc w:val="both"/>
        <w:rPr>
          <w:b/>
          <w:bCs/>
          <w:color w:val="000000" w:themeColor="text1"/>
          <w:sz w:val="24"/>
          <w:szCs w:val="24"/>
        </w:rPr>
      </w:pPr>
      <w:r w:rsidRPr="02D63252">
        <w:rPr>
          <w:rFonts w:eastAsia="Arial"/>
          <w:b/>
          <w:bCs/>
          <w:color w:val="000000" w:themeColor="text1"/>
          <w:sz w:val="24"/>
          <w:szCs w:val="24"/>
          <w:highlight w:val="yellow"/>
        </w:rPr>
        <w:t>Cho</w:t>
      </w:r>
      <w:r w:rsidR="70C70834" w:rsidRPr="02D63252">
        <w:rPr>
          <w:rFonts w:eastAsia="Arial"/>
          <w:b/>
          <w:bCs/>
          <w:color w:val="000000" w:themeColor="text1"/>
          <w:sz w:val="24"/>
          <w:szCs w:val="24"/>
          <w:highlight w:val="yellow"/>
        </w:rPr>
        <w:t>ose</w:t>
      </w:r>
      <w:r w:rsidR="5D9B6F62" w:rsidRPr="02D63252">
        <w:rPr>
          <w:rFonts w:eastAsia="Arial"/>
          <w:b/>
          <w:bCs/>
          <w:color w:val="000000" w:themeColor="text1"/>
          <w:sz w:val="24"/>
          <w:szCs w:val="24"/>
          <w:highlight w:val="yellow"/>
        </w:rPr>
        <w:t xml:space="preserve"> 1 of these 5 options</w:t>
      </w:r>
      <w:r w:rsidR="2F37049A" w:rsidRPr="02D63252">
        <w:rPr>
          <w:rFonts w:eastAsia="Arial"/>
          <w:b/>
          <w:bCs/>
          <w:color w:val="000000" w:themeColor="text1"/>
          <w:sz w:val="24"/>
          <w:szCs w:val="24"/>
          <w:highlight w:val="yellow"/>
        </w:rPr>
        <w:t xml:space="preserve"> to answer </w:t>
      </w:r>
    </w:p>
    <w:p w14:paraId="076EC2A4" w14:textId="4E79EE27" w:rsidR="0FF883D4" w:rsidRDefault="0FF883D4" w:rsidP="02D63252">
      <w:pPr>
        <w:ind w:right="237"/>
        <w:jc w:val="both"/>
        <w:rPr>
          <w:rFonts w:eastAsia="Arial"/>
          <w:b/>
          <w:bCs/>
          <w:color w:val="000000" w:themeColor="text1"/>
          <w:sz w:val="24"/>
          <w:szCs w:val="24"/>
          <w:highlight w:val="yellow"/>
        </w:rPr>
      </w:pPr>
    </w:p>
    <w:p w14:paraId="05F6F6D2" w14:textId="07FF7578" w:rsidR="0FF883D4" w:rsidRDefault="2F37049A" w:rsidP="02D63252">
      <w:pPr>
        <w:ind w:right="237"/>
        <w:jc w:val="both"/>
        <w:rPr>
          <w:rFonts w:eastAsia="Arial"/>
          <w:b/>
          <w:bCs/>
          <w:color w:val="000000" w:themeColor="text1"/>
          <w:sz w:val="24"/>
          <w:szCs w:val="24"/>
          <w:highlight w:val="yellow"/>
        </w:rPr>
      </w:pPr>
      <w:r w:rsidRPr="02D63252">
        <w:rPr>
          <w:rFonts w:eastAsia="Arial"/>
          <w:b/>
          <w:bCs/>
          <w:color w:val="000000" w:themeColor="text1"/>
          <w:sz w:val="24"/>
          <w:szCs w:val="24"/>
          <w:highlight w:val="yellow"/>
        </w:rPr>
        <w:t xml:space="preserve">(Note for officers who have an interest in becoming a detective and wish to specialise in this role, you </w:t>
      </w:r>
      <w:r w:rsidRPr="02D63252">
        <w:rPr>
          <w:rFonts w:eastAsia="Arial"/>
          <w:b/>
          <w:bCs/>
          <w:color w:val="000000" w:themeColor="text1"/>
          <w:sz w:val="24"/>
          <w:szCs w:val="24"/>
          <w:highlight w:val="yellow"/>
          <w:u w:val="single"/>
        </w:rPr>
        <w:t>MUST</w:t>
      </w:r>
      <w:r w:rsidRPr="02D63252">
        <w:rPr>
          <w:rFonts w:eastAsia="Arial"/>
          <w:b/>
          <w:bCs/>
          <w:color w:val="000000" w:themeColor="text1"/>
          <w:sz w:val="24"/>
          <w:szCs w:val="24"/>
          <w:highlight w:val="yellow"/>
        </w:rPr>
        <w:t xml:space="preserve"> cho</w:t>
      </w:r>
      <w:r w:rsidR="03943B96" w:rsidRPr="02D63252">
        <w:rPr>
          <w:rFonts w:eastAsia="Arial"/>
          <w:b/>
          <w:bCs/>
          <w:color w:val="000000" w:themeColor="text1"/>
          <w:sz w:val="24"/>
          <w:szCs w:val="24"/>
          <w:highlight w:val="yellow"/>
        </w:rPr>
        <w:t>o</w:t>
      </w:r>
      <w:r w:rsidRPr="02D63252">
        <w:rPr>
          <w:rFonts w:eastAsia="Arial"/>
          <w:b/>
          <w:bCs/>
          <w:color w:val="000000" w:themeColor="text1"/>
          <w:sz w:val="24"/>
          <w:szCs w:val="24"/>
          <w:highlight w:val="yellow"/>
        </w:rPr>
        <w:t>se option 5)</w:t>
      </w:r>
    </w:p>
    <w:p w14:paraId="386B9E52" w14:textId="71D07E3F" w:rsidR="02D63252" w:rsidRDefault="02D63252" w:rsidP="02D63252">
      <w:pPr>
        <w:ind w:right="237"/>
        <w:jc w:val="both"/>
        <w:rPr>
          <w:b/>
          <w:bCs/>
          <w:color w:val="000000" w:themeColor="text1"/>
          <w:sz w:val="24"/>
          <w:szCs w:val="24"/>
          <w:highlight w:val="yellow"/>
        </w:rPr>
      </w:pPr>
    </w:p>
    <w:p w14:paraId="390A4F02" w14:textId="69ACEF40" w:rsidR="02D63252" w:rsidRDefault="02D63252" w:rsidP="02D63252">
      <w:pPr>
        <w:ind w:right="237"/>
        <w:jc w:val="both"/>
        <w:rPr>
          <w:b/>
          <w:bCs/>
          <w:color w:val="000000" w:themeColor="text1"/>
          <w:sz w:val="24"/>
          <w:szCs w:val="24"/>
          <w:highlight w:val="yellow"/>
        </w:rPr>
      </w:pPr>
    </w:p>
    <w:p w14:paraId="17B0251B" w14:textId="3C650A9C" w:rsidR="5D9B6F62" w:rsidRDefault="5D9B6F62" w:rsidP="0AC9664E">
      <w:pPr>
        <w:pStyle w:val="ListParagraph"/>
        <w:numPr>
          <w:ilvl w:val="1"/>
          <w:numId w:val="1"/>
        </w:numPr>
        <w:ind w:right="237"/>
        <w:jc w:val="both"/>
        <w:rPr>
          <w:rFonts w:eastAsia="Arial"/>
          <w:b/>
          <w:bCs/>
          <w:color w:val="000000" w:themeColor="text1"/>
          <w:sz w:val="24"/>
          <w:szCs w:val="24"/>
        </w:rPr>
      </w:pPr>
      <w:r w:rsidRPr="0AC9664E">
        <w:rPr>
          <w:rFonts w:eastAsia="Arial"/>
          <w:b/>
          <w:bCs/>
          <w:color w:val="000000" w:themeColor="text1"/>
          <w:sz w:val="24"/>
          <w:szCs w:val="24"/>
        </w:rPr>
        <w:t>Response Policing.</w:t>
      </w:r>
    </w:p>
    <w:p w14:paraId="026340D3" w14:textId="174F5660" w:rsidR="5D9B6F62" w:rsidRDefault="5D9B6F62" w:rsidP="0AC9664E">
      <w:pPr>
        <w:pStyle w:val="ListParagraph"/>
        <w:numPr>
          <w:ilvl w:val="1"/>
          <w:numId w:val="1"/>
        </w:numPr>
        <w:ind w:right="237"/>
        <w:jc w:val="both"/>
        <w:rPr>
          <w:rFonts w:eastAsia="Arial"/>
          <w:b/>
          <w:bCs/>
          <w:color w:val="000000" w:themeColor="text1"/>
          <w:sz w:val="24"/>
          <w:szCs w:val="24"/>
        </w:rPr>
      </w:pPr>
      <w:r w:rsidRPr="0AC9664E">
        <w:rPr>
          <w:rFonts w:eastAsia="Arial"/>
          <w:b/>
          <w:bCs/>
          <w:color w:val="000000" w:themeColor="text1"/>
          <w:sz w:val="24"/>
          <w:szCs w:val="24"/>
        </w:rPr>
        <w:t>Policing Communities.</w:t>
      </w:r>
    </w:p>
    <w:p w14:paraId="27C310FF" w14:textId="4363AFB5" w:rsidR="5D9B6F62" w:rsidRDefault="5D9B6F62" w:rsidP="0AC9664E">
      <w:pPr>
        <w:pStyle w:val="ListParagraph"/>
        <w:numPr>
          <w:ilvl w:val="1"/>
          <w:numId w:val="1"/>
        </w:numPr>
        <w:ind w:right="237"/>
        <w:jc w:val="both"/>
        <w:rPr>
          <w:rFonts w:eastAsia="Arial"/>
          <w:b/>
          <w:bCs/>
          <w:color w:val="000000" w:themeColor="text1"/>
          <w:sz w:val="24"/>
          <w:szCs w:val="24"/>
        </w:rPr>
      </w:pPr>
      <w:r w:rsidRPr="0AC9664E">
        <w:rPr>
          <w:rFonts w:eastAsia="Arial"/>
          <w:b/>
          <w:bCs/>
          <w:color w:val="000000" w:themeColor="text1"/>
          <w:sz w:val="24"/>
          <w:szCs w:val="24"/>
        </w:rPr>
        <w:t>Road Policing.</w:t>
      </w:r>
    </w:p>
    <w:p w14:paraId="363038FD" w14:textId="50BF4595" w:rsidR="5D9B6F62" w:rsidRDefault="5D9B6F62" w:rsidP="0AC9664E">
      <w:pPr>
        <w:pStyle w:val="ListParagraph"/>
        <w:numPr>
          <w:ilvl w:val="1"/>
          <w:numId w:val="1"/>
        </w:numPr>
        <w:ind w:right="237"/>
        <w:jc w:val="both"/>
        <w:rPr>
          <w:rFonts w:eastAsia="Arial"/>
          <w:b/>
          <w:bCs/>
          <w:color w:val="000000" w:themeColor="text1"/>
          <w:sz w:val="24"/>
          <w:szCs w:val="24"/>
        </w:rPr>
      </w:pPr>
      <w:r w:rsidRPr="0AC9664E">
        <w:rPr>
          <w:rFonts w:eastAsia="Arial"/>
          <w:b/>
          <w:bCs/>
          <w:color w:val="000000" w:themeColor="text1"/>
          <w:sz w:val="24"/>
          <w:szCs w:val="24"/>
        </w:rPr>
        <w:t>Information and Intelligence.</w:t>
      </w:r>
    </w:p>
    <w:p w14:paraId="503EA997" w14:textId="31D6BE3E" w:rsidR="5D9B6F62" w:rsidRDefault="5D9B6F62" w:rsidP="02D63252">
      <w:pPr>
        <w:pStyle w:val="ListParagraph"/>
        <w:numPr>
          <w:ilvl w:val="1"/>
          <w:numId w:val="1"/>
        </w:numPr>
        <w:ind w:right="237"/>
        <w:jc w:val="both"/>
        <w:rPr>
          <w:rFonts w:eastAsia="Arial"/>
          <w:b/>
          <w:bCs/>
          <w:color w:val="000000" w:themeColor="text1"/>
          <w:sz w:val="24"/>
          <w:szCs w:val="24"/>
        </w:rPr>
      </w:pPr>
      <w:r w:rsidRPr="02D63252">
        <w:rPr>
          <w:rFonts w:eastAsia="Arial"/>
          <w:b/>
          <w:bCs/>
          <w:color w:val="000000" w:themeColor="text1"/>
          <w:sz w:val="24"/>
          <w:szCs w:val="24"/>
        </w:rPr>
        <w:t>Conducting Investigations.</w:t>
      </w:r>
      <w:r w:rsidR="11E6B3CA" w:rsidRPr="02D63252">
        <w:rPr>
          <w:rFonts w:eastAsia="Arial"/>
          <w:b/>
          <w:bCs/>
          <w:color w:val="000000" w:themeColor="text1"/>
          <w:sz w:val="24"/>
          <w:szCs w:val="24"/>
        </w:rPr>
        <w:t xml:space="preserve"> </w:t>
      </w:r>
    </w:p>
    <w:p w14:paraId="3A8A1016" w14:textId="697A6D9D" w:rsidR="0FF883D4" w:rsidRDefault="0FF883D4" w:rsidP="02D63252">
      <w:pPr>
        <w:ind w:right="237"/>
        <w:jc w:val="both"/>
        <w:rPr>
          <w:color w:val="000000" w:themeColor="text1"/>
          <w:sz w:val="24"/>
          <w:szCs w:val="24"/>
        </w:rPr>
      </w:pPr>
    </w:p>
    <w:p w14:paraId="3A454369" w14:textId="766825D9" w:rsidR="0FF883D4" w:rsidRDefault="0FF883D4" w:rsidP="0FF883D4">
      <w:pPr>
        <w:ind w:right="237"/>
        <w:jc w:val="both"/>
        <w:rPr>
          <w:color w:val="000000" w:themeColor="text1"/>
          <w:sz w:val="24"/>
          <w:szCs w:val="24"/>
        </w:rPr>
      </w:pPr>
    </w:p>
    <w:p w14:paraId="619CDE5F" w14:textId="1C83D3FA" w:rsidR="0FF883D4" w:rsidRDefault="0FF883D4" w:rsidP="0FF883D4">
      <w:pPr>
        <w:ind w:right="237"/>
        <w:jc w:val="both"/>
        <w:rPr>
          <w:color w:val="000000" w:themeColor="text1"/>
          <w:sz w:val="24"/>
          <w:szCs w:val="24"/>
        </w:rPr>
      </w:pPr>
    </w:p>
    <w:p w14:paraId="04AA8ADA" w14:textId="6939E5D7" w:rsidR="0FF883D4" w:rsidRDefault="0FF883D4" w:rsidP="0FF883D4">
      <w:pPr>
        <w:ind w:right="237"/>
        <w:jc w:val="both"/>
        <w:rPr>
          <w:color w:val="000000" w:themeColor="text1"/>
          <w:sz w:val="24"/>
          <w:szCs w:val="24"/>
        </w:rPr>
      </w:pPr>
    </w:p>
    <w:p w14:paraId="3C996846" w14:textId="199F40BF" w:rsidR="622F5ACC" w:rsidRDefault="622F5ACC" w:rsidP="0AC9664E">
      <w:pPr>
        <w:ind w:right="237"/>
        <w:jc w:val="center"/>
        <w:rPr>
          <w:b/>
          <w:bCs/>
          <w:color w:val="000000" w:themeColor="text1"/>
          <w:sz w:val="28"/>
          <w:szCs w:val="28"/>
          <w:highlight w:val="yellow"/>
          <w:u w:val="single"/>
        </w:rPr>
      </w:pPr>
      <w:r w:rsidRPr="02D63252">
        <w:rPr>
          <w:b/>
          <w:bCs/>
          <w:color w:val="000000" w:themeColor="text1"/>
          <w:sz w:val="28"/>
          <w:szCs w:val="28"/>
          <w:highlight w:val="yellow"/>
          <w:u w:val="single"/>
        </w:rPr>
        <w:t>Task 4 Option 1:</w:t>
      </w:r>
      <w:r w:rsidRPr="02D63252">
        <w:rPr>
          <w:b/>
          <w:bCs/>
          <w:color w:val="000000" w:themeColor="text1"/>
          <w:sz w:val="28"/>
          <w:szCs w:val="28"/>
        </w:rPr>
        <w:t xml:space="preserve"> </w:t>
      </w:r>
    </w:p>
    <w:p w14:paraId="63B088D0" w14:textId="70AC477E" w:rsidR="0FF883D4" w:rsidRDefault="0FF883D4" w:rsidP="0FF883D4">
      <w:pPr>
        <w:ind w:right="237"/>
        <w:jc w:val="both"/>
        <w:rPr>
          <w:b/>
          <w:bCs/>
          <w:color w:val="000000" w:themeColor="text1"/>
          <w:sz w:val="28"/>
          <w:szCs w:val="28"/>
        </w:rPr>
      </w:pPr>
    </w:p>
    <w:p w14:paraId="72950F0C" w14:textId="61476E1F" w:rsidR="59F0E048" w:rsidRDefault="59F0E048" w:rsidP="0FF883D4">
      <w:pPr>
        <w:ind w:right="237"/>
        <w:jc w:val="both"/>
        <w:rPr>
          <w:rFonts w:eastAsia="Arial"/>
          <w:b/>
          <w:bCs/>
          <w:color w:val="000000" w:themeColor="text1"/>
          <w:sz w:val="24"/>
          <w:szCs w:val="24"/>
        </w:rPr>
      </w:pPr>
      <w:r w:rsidRPr="0FF883D4">
        <w:rPr>
          <w:rFonts w:eastAsia="Arial"/>
          <w:b/>
          <w:bCs/>
          <w:color w:val="000000" w:themeColor="text1"/>
          <w:sz w:val="24"/>
          <w:szCs w:val="24"/>
          <w:u w:val="single"/>
        </w:rPr>
        <w:t>Relevant areas of the National Policing Curriculum:</w:t>
      </w:r>
    </w:p>
    <w:p w14:paraId="2DEC2872" w14:textId="3361152B" w:rsidR="0FF883D4" w:rsidRDefault="0FF883D4" w:rsidP="0FF883D4">
      <w:pPr>
        <w:ind w:right="237"/>
        <w:jc w:val="both"/>
        <w:rPr>
          <w:b/>
          <w:bCs/>
          <w:color w:val="000000" w:themeColor="text1"/>
          <w:sz w:val="28"/>
          <w:szCs w:val="28"/>
        </w:rPr>
      </w:pPr>
    </w:p>
    <w:p w14:paraId="1F15E033" w14:textId="0C73A759" w:rsidR="0FF883D4" w:rsidRDefault="0FF883D4" w:rsidP="0FF883D4">
      <w:pPr>
        <w:ind w:right="237"/>
        <w:jc w:val="both"/>
        <w:rPr>
          <w:b/>
          <w:bCs/>
          <w:color w:val="000000" w:themeColor="text1"/>
          <w:sz w:val="24"/>
          <w:szCs w:val="24"/>
          <w:u w:val="single"/>
        </w:rPr>
      </w:pPr>
    </w:p>
    <w:p w14:paraId="2735B411" w14:textId="1233B9F3" w:rsidR="622F5ACC" w:rsidRDefault="622F5ACC"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Response Policing</w:t>
      </w:r>
    </w:p>
    <w:p w14:paraId="610E8240" w14:textId="264ABBDD" w:rsidR="0FF883D4" w:rsidRDefault="0FF883D4" w:rsidP="0FF883D4">
      <w:pPr>
        <w:ind w:right="237"/>
        <w:jc w:val="both"/>
        <w:rPr>
          <w:rFonts w:eastAsia="Arial"/>
          <w:color w:val="000000" w:themeColor="text1"/>
          <w:sz w:val="24"/>
          <w:szCs w:val="24"/>
        </w:rPr>
      </w:pPr>
    </w:p>
    <w:p w14:paraId="04A6F5C1" w14:textId="2AB4B0B5" w:rsidR="622F5ACC" w:rsidRDefault="622F5ACC" w:rsidP="0FF883D4">
      <w:pPr>
        <w:ind w:right="237"/>
        <w:jc w:val="both"/>
        <w:rPr>
          <w:rFonts w:eastAsia="Arial"/>
          <w:color w:val="000000" w:themeColor="text1"/>
          <w:sz w:val="24"/>
          <w:szCs w:val="24"/>
        </w:rPr>
      </w:pPr>
      <w:r w:rsidRPr="0FF883D4">
        <w:rPr>
          <w:rFonts w:eastAsia="Arial"/>
          <w:color w:val="000000" w:themeColor="text1"/>
          <w:sz w:val="24"/>
          <w:szCs w:val="24"/>
        </w:rPr>
        <w:t xml:space="preserve">You should choose </w:t>
      </w:r>
      <w:r w:rsidRPr="0FF883D4">
        <w:rPr>
          <w:rFonts w:eastAsia="Arial"/>
          <w:b/>
          <w:bCs/>
          <w:color w:val="000000" w:themeColor="text1"/>
          <w:sz w:val="24"/>
          <w:szCs w:val="24"/>
          <w:u w:val="single"/>
        </w:rPr>
        <w:t>a policing incident</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 in providing a response.</w:t>
      </w:r>
    </w:p>
    <w:p w14:paraId="53DFBC98" w14:textId="0B2F634A" w:rsidR="0FF883D4" w:rsidRDefault="0FF883D4" w:rsidP="0FF883D4">
      <w:pPr>
        <w:ind w:right="237"/>
        <w:jc w:val="both"/>
        <w:rPr>
          <w:b/>
          <w:bCs/>
          <w:color w:val="000000" w:themeColor="text1"/>
          <w:sz w:val="24"/>
          <w:szCs w:val="24"/>
        </w:rPr>
      </w:pPr>
    </w:p>
    <w:p w14:paraId="12C2D583" w14:textId="5535E0DE" w:rsidR="0FF883D4" w:rsidRDefault="0FF883D4" w:rsidP="0FF883D4">
      <w:pPr>
        <w:ind w:right="237"/>
        <w:jc w:val="both"/>
        <w:rPr>
          <w:b/>
          <w:bCs/>
          <w:color w:val="000000" w:themeColor="text1"/>
          <w:sz w:val="24"/>
          <w:szCs w:val="24"/>
        </w:rPr>
      </w:pPr>
    </w:p>
    <w:p w14:paraId="47CBACEC" w14:textId="50C1023B" w:rsidR="2531DC7A" w:rsidRDefault="2531DC7A" w:rsidP="2531DC7A">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0B413A8F">
        <w:tc>
          <w:tcPr>
            <w:tcW w:w="10188" w:type="dxa"/>
            <w:shd w:val="clear" w:color="auto" w:fill="auto"/>
          </w:tcPr>
          <w:p w14:paraId="431EE8AF" w14:textId="55C072BD" w:rsidR="15800741" w:rsidRDefault="30621B79" w:rsidP="2531DC7A">
            <w:pPr>
              <w:ind w:right="237"/>
              <w:jc w:val="both"/>
              <w:rPr>
                <w:color w:val="000000" w:themeColor="text1"/>
                <w:sz w:val="24"/>
                <w:szCs w:val="24"/>
              </w:rPr>
            </w:pPr>
            <w:r w:rsidRPr="0FF883D4">
              <w:rPr>
                <w:color w:val="000000" w:themeColor="text1"/>
                <w:sz w:val="24"/>
                <w:szCs w:val="24"/>
              </w:rPr>
              <w:t xml:space="preserve"> </w:t>
            </w:r>
          </w:p>
          <w:p w14:paraId="2D40764B" w14:textId="5926FD5F" w:rsidR="00710D69" w:rsidRPr="00E676F7" w:rsidRDefault="00710D69" w:rsidP="0FF883D4">
            <w:pPr>
              <w:rPr>
                <w:color w:val="000000" w:themeColor="text1"/>
                <w:sz w:val="28"/>
                <w:szCs w:val="28"/>
              </w:rPr>
            </w:pPr>
          </w:p>
          <w:p w14:paraId="229E1A4C" w14:textId="6E02052E" w:rsidR="00710D69" w:rsidRPr="00E676F7" w:rsidRDefault="20D43FFE" w:rsidP="0FF883D4">
            <w:pPr>
              <w:rPr>
                <w:rFonts w:asciiTheme="minorHAnsi" w:eastAsiaTheme="minorEastAsia" w:hAnsiTheme="minorHAnsi" w:cstheme="minorBidi"/>
                <w:color w:val="000000" w:themeColor="text1"/>
                <w:sz w:val="24"/>
                <w:szCs w:val="24"/>
              </w:rPr>
            </w:pPr>
            <w:r w:rsidRPr="0FF883D4">
              <w:rPr>
                <w:rFonts w:ascii="Calibri" w:eastAsia="Calibri" w:hAnsi="Calibri" w:cs="Calibri"/>
                <w:color w:val="000000" w:themeColor="text1"/>
                <w:sz w:val="28"/>
                <w:szCs w:val="28"/>
              </w:rPr>
              <w:t xml:space="preserve"> Critically assess the challenges</w:t>
            </w:r>
            <w:r w:rsidR="71B2BD31" w:rsidRPr="0FF883D4">
              <w:rPr>
                <w:rFonts w:ascii="Calibri" w:eastAsia="Calibri" w:hAnsi="Calibri" w:cs="Calibri"/>
                <w:color w:val="000000" w:themeColor="text1"/>
                <w:sz w:val="28"/>
                <w:szCs w:val="28"/>
              </w:rPr>
              <w:t xml:space="preserve"> associated with</w:t>
            </w:r>
            <w:r w:rsidRPr="0FF883D4">
              <w:rPr>
                <w:rFonts w:ascii="Calibri" w:eastAsia="Calibri" w:hAnsi="Calibri" w:cs="Calibri"/>
                <w:color w:val="000000" w:themeColor="text1"/>
                <w:sz w:val="28"/>
                <w:szCs w:val="28"/>
              </w:rPr>
              <w:t xml:space="preserve"> a response incident that you have </w:t>
            </w:r>
            <w:r w:rsidR="52BA3181" w:rsidRPr="0FF883D4">
              <w:rPr>
                <w:rFonts w:ascii="Calibri" w:eastAsia="Calibri" w:hAnsi="Calibri" w:cs="Calibri"/>
                <w:color w:val="000000" w:themeColor="text1"/>
                <w:sz w:val="28"/>
                <w:szCs w:val="28"/>
              </w:rPr>
              <w:t>attended,</w:t>
            </w:r>
            <w:r w:rsidRPr="0FF883D4">
              <w:rPr>
                <w:rFonts w:ascii="Calibri" w:eastAsia="Calibri" w:hAnsi="Calibri" w:cs="Calibri"/>
                <w:color w:val="000000" w:themeColor="text1"/>
                <w:sz w:val="28"/>
                <w:szCs w:val="28"/>
              </w:rPr>
              <w:t xml:space="preserve"> and </w:t>
            </w:r>
            <w:r w:rsidR="6CBD7FB9" w:rsidRPr="0FF883D4">
              <w:rPr>
                <w:rFonts w:ascii="Calibri" w:eastAsia="Calibri" w:hAnsi="Calibri" w:cs="Calibri"/>
                <w:color w:val="000000" w:themeColor="text1"/>
                <w:sz w:val="28"/>
                <w:szCs w:val="28"/>
              </w:rPr>
              <w:t>the</w:t>
            </w:r>
            <w:r w:rsidRPr="0FF883D4">
              <w:rPr>
                <w:rFonts w:ascii="Calibri" w:eastAsia="Calibri" w:hAnsi="Calibri" w:cs="Calibri"/>
                <w:color w:val="000000" w:themeColor="text1"/>
                <w:sz w:val="28"/>
                <w:szCs w:val="28"/>
              </w:rPr>
              <w:t xml:space="preserve"> strategies</w:t>
            </w:r>
            <w:r w:rsidR="3D1ABA47" w:rsidRPr="0FF883D4">
              <w:rPr>
                <w:rFonts w:ascii="Calibri" w:eastAsia="Calibri" w:hAnsi="Calibri" w:cs="Calibri"/>
                <w:color w:val="000000" w:themeColor="text1"/>
                <w:sz w:val="28"/>
                <w:szCs w:val="28"/>
              </w:rPr>
              <w:t xml:space="preserve"> developed</w:t>
            </w:r>
            <w:r w:rsidRPr="0FF883D4">
              <w:rPr>
                <w:rFonts w:ascii="Calibri" w:eastAsia="Calibri" w:hAnsi="Calibri" w:cs="Calibri"/>
                <w:color w:val="000000" w:themeColor="text1"/>
                <w:sz w:val="28"/>
                <w:szCs w:val="28"/>
              </w:rPr>
              <w:t xml:space="preserve"> for effective policing in such challenging situations</w:t>
            </w:r>
            <w:r w:rsidRPr="0FF883D4">
              <w:rPr>
                <w:rFonts w:ascii="Calibri" w:eastAsia="Calibri" w:hAnsi="Calibri" w:cs="Calibri"/>
                <w:color w:val="000000" w:themeColor="text1"/>
                <w:sz w:val="24"/>
                <w:szCs w:val="24"/>
              </w:rPr>
              <w:t>.</w:t>
            </w:r>
            <w:r w:rsidR="00710D69">
              <w:br/>
            </w:r>
          </w:p>
          <w:p w14:paraId="1D1677AC" w14:textId="1A1229D7" w:rsidR="00710D69" w:rsidRPr="00E676F7" w:rsidRDefault="00710D69" w:rsidP="0FF883D4">
            <w:pPr>
              <w:ind w:right="237"/>
              <w:rPr>
                <w:color w:val="000000" w:themeColor="text1"/>
                <w:sz w:val="24"/>
                <w:szCs w:val="24"/>
              </w:rPr>
            </w:pPr>
          </w:p>
          <w:p w14:paraId="01F9B7BD" w14:textId="77777777" w:rsidR="00710D69" w:rsidRPr="00E676F7" w:rsidRDefault="00710D69" w:rsidP="00B842D6">
            <w:pPr>
              <w:ind w:right="237"/>
              <w:jc w:val="both"/>
              <w:rPr>
                <w:sz w:val="24"/>
                <w:szCs w:val="24"/>
              </w:rPr>
            </w:pPr>
          </w:p>
          <w:p w14:paraId="0CB7AA5E" w14:textId="1BAB5D38" w:rsidR="00710D69" w:rsidRPr="00E676F7" w:rsidRDefault="02C35BBE" w:rsidP="0B413A8F">
            <w:pPr>
              <w:ind w:right="237"/>
              <w:jc w:val="both"/>
              <w:rPr>
                <w:i/>
                <w:iCs/>
                <w:sz w:val="24"/>
                <w:szCs w:val="24"/>
              </w:rPr>
            </w:pPr>
            <w:r w:rsidRPr="0B413A8F">
              <w:rPr>
                <w:sz w:val="24"/>
                <w:szCs w:val="24"/>
              </w:rPr>
              <w:t>2</w:t>
            </w:r>
            <w:r w:rsidR="480A7454" w:rsidRPr="0B413A8F">
              <w:rPr>
                <w:sz w:val="24"/>
                <w:szCs w:val="24"/>
              </w:rPr>
              <w:t>000</w:t>
            </w:r>
            <w:r w:rsidRPr="0B413A8F">
              <w:rPr>
                <w:sz w:val="24"/>
                <w:szCs w:val="24"/>
              </w:rPr>
              <w:t xml:space="preserve"> words </w:t>
            </w:r>
            <w:r w:rsidRPr="0B413A8F">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773DA3B" w14:textId="77777777" w:rsidR="00EB0234" w:rsidRDefault="00EB0234" w:rsidP="005C76DE">
      <w:pPr>
        <w:ind w:right="237"/>
        <w:jc w:val="both"/>
        <w:rPr>
          <w:b/>
          <w:sz w:val="24"/>
          <w:szCs w:val="24"/>
        </w:rPr>
      </w:pPr>
    </w:p>
    <w:p w14:paraId="3A44E336" w14:textId="77777777" w:rsidR="00306C70" w:rsidRPr="00E676F7" w:rsidRDefault="00306C70" w:rsidP="00306C70">
      <w:pPr>
        <w:ind w:right="237"/>
        <w:jc w:val="both"/>
        <w:rPr>
          <w:rFonts w:eastAsia="Arial"/>
          <w:color w:val="000000" w:themeColor="text1"/>
          <w:sz w:val="24"/>
          <w:szCs w:val="24"/>
        </w:rPr>
      </w:pPr>
      <w:r w:rsidRPr="00E676F7">
        <w:rPr>
          <w:rFonts w:eastAsia="Arial"/>
          <w:b/>
          <w:bCs/>
          <w:color w:val="000000" w:themeColor="text1"/>
          <w:sz w:val="24"/>
          <w:szCs w:val="24"/>
        </w:rPr>
        <w:lastRenderedPageBreak/>
        <w:t>ANSWER:</w:t>
      </w:r>
    </w:p>
    <w:p w14:paraId="365371E3" w14:textId="77777777" w:rsidR="00306C70" w:rsidRDefault="00306C70" w:rsidP="00306C70">
      <w:pPr>
        <w:spacing w:line="360" w:lineRule="auto"/>
        <w:ind w:right="237"/>
        <w:jc w:val="both"/>
        <w:rPr>
          <w:sz w:val="24"/>
          <w:szCs w:val="24"/>
        </w:rPr>
      </w:pPr>
    </w:p>
    <w:p w14:paraId="263C8F84" w14:textId="7BF2B245" w:rsidR="00306C70" w:rsidRPr="00432F8E" w:rsidRDefault="00306C70" w:rsidP="00306C70">
      <w:pPr>
        <w:spacing w:line="360" w:lineRule="auto"/>
        <w:ind w:right="237"/>
        <w:jc w:val="both"/>
        <w:rPr>
          <w:sz w:val="24"/>
          <w:szCs w:val="24"/>
          <w:shd w:val="clear" w:color="auto" w:fill="FFFFFF"/>
        </w:rPr>
      </w:pPr>
      <w:r w:rsidRPr="00432F8E">
        <w:rPr>
          <w:sz w:val="24"/>
          <w:szCs w:val="24"/>
        </w:rPr>
        <w:t>Response policing has many challenges which officers need to consider on all calls. In order to answer this question I am going to recall the events of an incident I attended along with other agencies and other policing departments, I am also going to use the Gibbs reflective model to help reflect on the circumstances around the incident. The Gibbs reflective model is a cyclic model which “</w:t>
      </w:r>
      <w:r w:rsidRPr="00432F8E">
        <w:rPr>
          <w:sz w:val="24"/>
          <w:szCs w:val="24"/>
          <w:shd w:val="clear" w:color="auto" w:fill="FFFFFF"/>
        </w:rPr>
        <w:t xml:space="preserve">offers a framework for examining experiences, and given its cyclic nature lends itself particularly well to repeated experiences, allowing you to learn and plan from things that either went well or didn’t go well.” </w:t>
      </w:r>
      <w:sdt>
        <w:sdtPr>
          <w:rPr>
            <w:sz w:val="24"/>
            <w:szCs w:val="24"/>
            <w:shd w:val="clear" w:color="auto" w:fill="FFFFFF"/>
          </w:rPr>
          <w:id w:val="1479189576"/>
          <w:citation/>
        </w:sdtPr>
        <w:sdtContent>
          <w:r w:rsidRPr="00432F8E">
            <w:rPr>
              <w:sz w:val="24"/>
              <w:szCs w:val="24"/>
              <w:shd w:val="clear" w:color="auto" w:fill="FFFFFF"/>
            </w:rPr>
            <w:fldChar w:fldCharType="begin"/>
          </w:r>
          <w:r w:rsidRPr="00432F8E">
            <w:rPr>
              <w:sz w:val="24"/>
              <w:szCs w:val="24"/>
              <w:shd w:val="clear" w:color="auto" w:fill="FFFFFF"/>
            </w:rPr>
            <w:instrText xml:space="preserve">CITATION Placeholder1 \l 2057 </w:instrText>
          </w:r>
          <w:r w:rsidRPr="00432F8E">
            <w:rPr>
              <w:sz w:val="24"/>
              <w:szCs w:val="24"/>
              <w:shd w:val="clear" w:color="auto" w:fill="FFFFFF"/>
            </w:rPr>
            <w:fldChar w:fldCharType="separate"/>
          </w:r>
          <w:r w:rsidRPr="00666E0D">
            <w:rPr>
              <w:noProof/>
              <w:sz w:val="24"/>
              <w:szCs w:val="24"/>
              <w:shd w:val="clear" w:color="auto" w:fill="FFFFFF"/>
            </w:rPr>
            <w:t>(www.ed.ac.uk, 2020)</w:t>
          </w:r>
          <w:r w:rsidRPr="00432F8E">
            <w:rPr>
              <w:sz w:val="24"/>
              <w:szCs w:val="24"/>
              <w:shd w:val="clear" w:color="auto" w:fill="FFFFFF"/>
            </w:rPr>
            <w:fldChar w:fldCharType="end"/>
          </w:r>
        </w:sdtContent>
      </w:sdt>
    </w:p>
    <w:p w14:paraId="7C5A9324" w14:textId="77777777" w:rsidR="00306C70" w:rsidRPr="00432F8E" w:rsidRDefault="00306C70" w:rsidP="00306C70">
      <w:pPr>
        <w:spacing w:line="360" w:lineRule="auto"/>
        <w:ind w:right="237"/>
        <w:jc w:val="both"/>
        <w:rPr>
          <w:sz w:val="24"/>
          <w:szCs w:val="24"/>
        </w:rPr>
      </w:pPr>
    </w:p>
    <w:p w14:paraId="39CBC444" w14:textId="77777777" w:rsidR="00306C70" w:rsidRPr="00432F8E" w:rsidRDefault="00306C70" w:rsidP="00306C70">
      <w:pPr>
        <w:spacing w:line="360" w:lineRule="auto"/>
        <w:ind w:right="237"/>
        <w:jc w:val="both"/>
        <w:rPr>
          <w:sz w:val="24"/>
          <w:szCs w:val="24"/>
        </w:rPr>
      </w:pPr>
      <w:r w:rsidRPr="00432F8E">
        <w:rPr>
          <w:sz w:val="24"/>
          <w:szCs w:val="24"/>
        </w:rPr>
        <w:t xml:space="preserve">The role of a response officer relies heavily on information and intelligence and also other departments. As a new officer I have come to rely on other departments for advice and support. In this scenario I required the assistance of social services as well as trained search officers and detectives to carry out interviews of the suspect once he had been detained. </w:t>
      </w:r>
    </w:p>
    <w:p w14:paraId="593525AA" w14:textId="77777777" w:rsidR="00306C70" w:rsidRPr="00432F8E" w:rsidRDefault="00306C70" w:rsidP="00306C70">
      <w:pPr>
        <w:spacing w:line="360" w:lineRule="auto"/>
        <w:ind w:right="237"/>
        <w:jc w:val="both"/>
        <w:rPr>
          <w:sz w:val="24"/>
          <w:szCs w:val="24"/>
        </w:rPr>
      </w:pPr>
    </w:p>
    <w:p w14:paraId="66F2D71A" w14:textId="77777777" w:rsidR="00306C70" w:rsidRPr="00432F8E" w:rsidRDefault="00306C70" w:rsidP="00306C70">
      <w:pPr>
        <w:spacing w:line="360" w:lineRule="auto"/>
        <w:ind w:right="237"/>
        <w:jc w:val="both"/>
        <w:rPr>
          <w:sz w:val="24"/>
          <w:szCs w:val="24"/>
        </w:rPr>
      </w:pPr>
      <w:r w:rsidRPr="00432F8E">
        <w:rPr>
          <w:sz w:val="24"/>
          <w:szCs w:val="24"/>
        </w:rPr>
        <w:t>In order to answer this I am going to use an incident that I played a number of roles including arresting, searching and seizing officer. This call was in relation to a wanted male who was known to have firearms and was suspect for a number of offences including supply of class ‘A’ drugs.</w:t>
      </w:r>
    </w:p>
    <w:p w14:paraId="0D32F350" w14:textId="77777777" w:rsidR="00306C70" w:rsidRPr="00432F8E" w:rsidRDefault="00306C70" w:rsidP="00306C70">
      <w:pPr>
        <w:spacing w:line="360" w:lineRule="auto"/>
        <w:ind w:right="237"/>
        <w:jc w:val="both"/>
        <w:rPr>
          <w:sz w:val="24"/>
          <w:szCs w:val="24"/>
        </w:rPr>
      </w:pPr>
    </w:p>
    <w:p w14:paraId="76AD08FE" w14:textId="77777777" w:rsidR="00306C70" w:rsidRDefault="00306C70" w:rsidP="00306C70">
      <w:pPr>
        <w:spacing w:line="360" w:lineRule="auto"/>
        <w:ind w:right="237"/>
        <w:jc w:val="both"/>
        <w:rPr>
          <w:sz w:val="24"/>
          <w:szCs w:val="24"/>
        </w:rPr>
      </w:pPr>
      <w:r>
        <w:rPr>
          <w:sz w:val="24"/>
          <w:szCs w:val="24"/>
        </w:rPr>
        <w:t>The public service centre received a call from a member of the public who had seen the social media appeal and provided the location for the wanted male.</w:t>
      </w:r>
      <w:r w:rsidRPr="00432F8E">
        <w:rPr>
          <w:sz w:val="24"/>
          <w:szCs w:val="24"/>
        </w:rPr>
        <w:t xml:space="preserve"> </w:t>
      </w:r>
      <w:r>
        <w:rPr>
          <w:sz w:val="24"/>
          <w:szCs w:val="24"/>
        </w:rPr>
        <w:t>S</w:t>
      </w:r>
      <w:r w:rsidRPr="00432F8E">
        <w:rPr>
          <w:sz w:val="24"/>
          <w:szCs w:val="24"/>
        </w:rPr>
        <w:t xml:space="preserve">ocial media is a good way to engage with members of the public. “British constabularies have long sought but often struggled to engage citizens, and social media have been seen as a tool for circumventing past problems and providing new mechanisms through which to present the institution as open, transparent and democratic.” </w:t>
      </w:r>
      <w:sdt>
        <w:sdtPr>
          <w:rPr>
            <w:sz w:val="24"/>
            <w:szCs w:val="24"/>
          </w:rPr>
          <w:id w:val="95674377"/>
          <w:citation/>
        </w:sdtPr>
        <w:sdtContent>
          <w:r w:rsidRPr="00432F8E">
            <w:rPr>
              <w:sz w:val="24"/>
              <w:szCs w:val="24"/>
            </w:rPr>
            <w:fldChar w:fldCharType="begin"/>
          </w:r>
          <w:r w:rsidRPr="00432F8E">
            <w:rPr>
              <w:sz w:val="24"/>
              <w:szCs w:val="24"/>
            </w:rPr>
            <w:instrText xml:space="preserve">CITATION Kar01 \l 2057 </w:instrText>
          </w:r>
          <w:r w:rsidRPr="00432F8E">
            <w:rPr>
              <w:sz w:val="24"/>
              <w:szCs w:val="24"/>
            </w:rPr>
            <w:fldChar w:fldCharType="separate"/>
          </w:r>
          <w:r w:rsidRPr="00666E0D">
            <w:rPr>
              <w:noProof/>
              <w:sz w:val="24"/>
              <w:szCs w:val="24"/>
            </w:rPr>
            <w:t>(Bullock, 2017)</w:t>
          </w:r>
          <w:r w:rsidRPr="00432F8E">
            <w:rPr>
              <w:sz w:val="24"/>
              <w:szCs w:val="24"/>
            </w:rPr>
            <w:fldChar w:fldCharType="end"/>
          </w:r>
        </w:sdtContent>
      </w:sdt>
      <w:r w:rsidRPr="00432F8E">
        <w:rPr>
          <w:sz w:val="24"/>
          <w:szCs w:val="24"/>
        </w:rPr>
        <w:t xml:space="preserve"> </w:t>
      </w:r>
    </w:p>
    <w:p w14:paraId="673EFCAB" w14:textId="77777777" w:rsidR="00306C70" w:rsidRPr="00432F8E" w:rsidRDefault="00306C70" w:rsidP="00306C70">
      <w:pPr>
        <w:spacing w:line="360" w:lineRule="auto"/>
        <w:ind w:right="237"/>
        <w:jc w:val="both"/>
        <w:rPr>
          <w:sz w:val="24"/>
          <w:szCs w:val="24"/>
        </w:rPr>
      </w:pPr>
    </w:p>
    <w:p w14:paraId="76702AD2" w14:textId="77777777" w:rsidR="00306C70" w:rsidRDefault="00306C70" w:rsidP="00306C70">
      <w:pPr>
        <w:spacing w:line="360" w:lineRule="auto"/>
        <w:ind w:right="237"/>
        <w:jc w:val="both"/>
        <w:rPr>
          <w:sz w:val="24"/>
          <w:szCs w:val="24"/>
        </w:rPr>
      </w:pPr>
      <w:r>
        <w:rPr>
          <w:sz w:val="24"/>
          <w:szCs w:val="24"/>
        </w:rPr>
        <w:t xml:space="preserve">Between 1822 and 1829 Sir Robert Peel introduced police reforms which are still the backbone of policing in the UK there are 9 of these in total. One of the </w:t>
      </w:r>
      <w:proofErr w:type="spellStart"/>
      <w:r>
        <w:rPr>
          <w:sz w:val="24"/>
          <w:szCs w:val="24"/>
        </w:rPr>
        <w:t>Peelian</w:t>
      </w:r>
      <w:proofErr w:type="spellEnd"/>
      <w:r>
        <w:rPr>
          <w:sz w:val="24"/>
          <w:szCs w:val="24"/>
        </w:rPr>
        <w:t xml:space="preserve"> princip</w:t>
      </w:r>
      <w:r w:rsidRPr="00432F8E">
        <w:rPr>
          <w:sz w:val="24"/>
          <w:szCs w:val="24"/>
        </w:rPr>
        <w:t>l</w:t>
      </w:r>
      <w:r>
        <w:rPr>
          <w:sz w:val="24"/>
          <w:szCs w:val="24"/>
        </w:rPr>
        <w:t>e</w:t>
      </w:r>
      <w:r w:rsidRPr="00432F8E">
        <w:rPr>
          <w:sz w:val="24"/>
          <w:szCs w:val="24"/>
        </w:rPr>
        <w:t xml:space="preserve">s of policing states “The ability of the police to perform their duties is </w:t>
      </w:r>
      <w:r w:rsidRPr="00432F8E">
        <w:rPr>
          <w:sz w:val="24"/>
          <w:szCs w:val="24"/>
        </w:rPr>
        <w:lastRenderedPageBreak/>
        <w:t xml:space="preserve">dependent upon public approval of police actions” </w:t>
      </w:r>
      <w:sdt>
        <w:sdtPr>
          <w:rPr>
            <w:sz w:val="24"/>
            <w:szCs w:val="24"/>
          </w:rPr>
          <w:id w:val="639695687"/>
          <w:citation/>
        </w:sdtPr>
        <w:sdtContent>
          <w:r w:rsidRPr="00432F8E">
            <w:rPr>
              <w:sz w:val="24"/>
              <w:szCs w:val="24"/>
            </w:rPr>
            <w:fldChar w:fldCharType="begin"/>
          </w:r>
          <w:r w:rsidRPr="00432F8E">
            <w:rPr>
              <w:sz w:val="24"/>
              <w:szCs w:val="24"/>
            </w:rPr>
            <w:instrText xml:space="preserve"> CITATION htt01 \l 2057 </w:instrText>
          </w:r>
          <w:r w:rsidRPr="00432F8E">
            <w:rPr>
              <w:sz w:val="24"/>
              <w:szCs w:val="24"/>
            </w:rPr>
            <w:fldChar w:fldCharType="separate"/>
          </w:r>
          <w:r w:rsidRPr="00666E0D">
            <w:rPr>
              <w:noProof/>
              <w:sz w:val="24"/>
              <w:szCs w:val="24"/>
            </w:rPr>
            <w:t>(https://thecrimepreventionwebsite.com/, n.d.)</w:t>
          </w:r>
          <w:r w:rsidRPr="00432F8E">
            <w:rPr>
              <w:sz w:val="24"/>
              <w:szCs w:val="24"/>
            </w:rPr>
            <w:fldChar w:fldCharType="end"/>
          </w:r>
        </w:sdtContent>
      </w:sdt>
    </w:p>
    <w:p w14:paraId="4827C069" w14:textId="77777777" w:rsidR="00306C70" w:rsidRPr="00432F8E" w:rsidRDefault="00306C70" w:rsidP="00306C70">
      <w:pPr>
        <w:spacing w:line="360" w:lineRule="auto"/>
        <w:ind w:right="237"/>
        <w:jc w:val="both"/>
        <w:rPr>
          <w:sz w:val="24"/>
          <w:szCs w:val="24"/>
        </w:rPr>
      </w:pPr>
    </w:p>
    <w:p w14:paraId="380D5B61" w14:textId="77777777" w:rsidR="00306C70" w:rsidRPr="00432F8E" w:rsidRDefault="00306C70" w:rsidP="00306C70">
      <w:pPr>
        <w:spacing w:line="360" w:lineRule="auto"/>
        <w:ind w:right="237"/>
        <w:jc w:val="both"/>
        <w:rPr>
          <w:sz w:val="24"/>
          <w:szCs w:val="24"/>
        </w:rPr>
      </w:pPr>
      <w:r>
        <w:rPr>
          <w:sz w:val="24"/>
          <w:szCs w:val="24"/>
        </w:rPr>
        <w:t xml:space="preserve">As </w:t>
      </w:r>
      <w:r w:rsidRPr="00432F8E">
        <w:rPr>
          <w:sz w:val="24"/>
          <w:szCs w:val="24"/>
        </w:rPr>
        <w:t>social media can be viewed by anyone and this could make the suspect aware that the police are actively looking for them</w:t>
      </w:r>
      <w:r>
        <w:rPr>
          <w:sz w:val="24"/>
          <w:szCs w:val="24"/>
        </w:rPr>
        <w:t>, this could prompt the suspect to hand themselves in to the police but it is also likely where the suspect attempts to hide from officers</w:t>
      </w:r>
      <w:r w:rsidRPr="00432F8E">
        <w:rPr>
          <w:sz w:val="24"/>
          <w:szCs w:val="24"/>
        </w:rPr>
        <w:t xml:space="preserve">. There are also cases where social media campaigns can be flooded with information which can negatively impact the case, in the case of the Boston bombings a second male was identified but this turned out to be a case of mistaken identity and the male subsequently took his own life. </w:t>
      </w:r>
      <w:sdt>
        <w:sdtPr>
          <w:rPr>
            <w:sz w:val="24"/>
            <w:szCs w:val="24"/>
          </w:rPr>
          <w:id w:val="-852426817"/>
          <w:citation/>
        </w:sdtPr>
        <w:sdtContent>
          <w:r w:rsidRPr="00432F8E">
            <w:rPr>
              <w:sz w:val="24"/>
              <w:szCs w:val="24"/>
            </w:rPr>
            <w:fldChar w:fldCharType="begin"/>
          </w:r>
          <w:r w:rsidRPr="00432F8E">
            <w:rPr>
              <w:sz w:val="24"/>
              <w:szCs w:val="24"/>
            </w:rPr>
            <w:instrText xml:space="preserve"> CITATION Tra21 \l 2057 </w:instrText>
          </w:r>
          <w:r w:rsidRPr="00432F8E">
            <w:rPr>
              <w:sz w:val="24"/>
              <w:szCs w:val="24"/>
            </w:rPr>
            <w:fldChar w:fldCharType="separate"/>
          </w:r>
          <w:r w:rsidRPr="00666E0D">
            <w:rPr>
              <w:noProof/>
              <w:sz w:val="24"/>
              <w:szCs w:val="24"/>
            </w:rPr>
            <w:t>(Lee, n.d.)</w:t>
          </w:r>
          <w:r w:rsidRPr="00432F8E">
            <w:rPr>
              <w:sz w:val="24"/>
              <w:szCs w:val="24"/>
            </w:rPr>
            <w:fldChar w:fldCharType="end"/>
          </w:r>
        </w:sdtContent>
      </w:sdt>
    </w:p>
    <w:p w14:paraId="73776CE8" w14:textId="77777777" w:rsidR="00306C70" w:rsidRDefault="00306C70" w:rsidP="00306C70">
      <w:pPr>
        <w:spacing w:line="360" w:lineRule="auto"/>
        <w:ind w:right="237"/>
        <w:jc w:val="both"/>
        <w:rPr>
          <w:sz w:val="24"/>
          <w:szCs w:val="24"/>
        </w:rPr>
      </w:pPr>
      <w:r w:rsidRPr="00432F8E">
        <w:rPr>
          <w:sz w:val="24"/>
          <w:szCs w:val="24"/>
        </w:rPr>
        <w:t xml:space="preserve">At this stage the information and intelligence was being heavily relied on and it was essential for all operational staff to have up to date accurate information about the location and suspect. Using the </w:t>
      </w:r>
      <w:r>
        <w:rPr>
          <w:sz w:val="24"/>
          <w:szCs w:val="24"/>
        </w:rPr>
        <w:t>N</w:t>
      </w:r>
      <w:r w:rsidRPr="00432F8E">
        <w:rPr>
          <w:sz w:val="24"/>
          <w:szCs w:val="24"/>
        </w:rPr>
        <w:t xml:space="preserve">ational </w:t>
      </w:r>
      <w:r>
        <w:rPr>
          <w:sz w:val="24"/>
          <w:szCs w:val="24"/>
        </w:rPr>
        <w:t>D</w:t>
      </w:r>
      <w:r w:rsidRPr="00432F8E">
        <w:rPr>
          <w:sz w:val="24"/>
          <w:szCs w:val="24"/>
        </w:rPr>
        <w:t xml:space="preserve">ecision making </w:t>
      </w:r>
      <w:r>
        <w:rPr>
          <w:sz w:val="24"/>
          <w:szCs w:val="24"/>
        </w:rPr>
        <w:t>M</w:t>
      </w:r>
      <w:r w:rsidRPr="00432F8E">
        <w:rPr>
          <w:sz w:val="24"/>
          <w:szCs w:val="24"/>
        </w:rPr>
        <w:t xml:space="preserve">odel </w:t>
      </w:r>
      <w:r>
        <w:rPr>
          <w:sz w:val="24"/>
          <w:szCs w:val="24"/>
        </w:rPr>
        <w:t xml:space="preserve">(NDM) </w:t>
      </w:r>
      <w:r w:rsidRPr="00432F8E">
        <w:rPr>
          <w:sz w:val="24"/>
          <w:szCs w:val="24"/>
        </w:rPr>
        <w:t xml:space="preserve">helped officers formulate a working practice. </w:t>
      </w:r>
      <w:r>
        <w:rPr>
          <w:sz w:val="24"/>
          <w:szCs w:val="24"/>
        </w:rPr>
        <w:t xml:space="preserve">The NDM is a cyclical model and at the heart of it is the Code of Ethics, the NDM starts with gathering information and intelligence then goes to assessing threat and developing a working strategy. With this done the next stage is what powers and policies are available to officers, identifying options and then acting and reviewing. If necessary, the entire process can be repeated to achieve the outlaid objectives. </w:t>
      </w:r>
      <w:sdt>
        <w:sdtPr>
          <w:rPr>
            <w:sz w:val="24"/>
            <w:szCs w:val="24"/>
          </w:rPr>
          <w:id w:val="-80598347"/>
          <w:citation/>
        </w:sdtPr>
        <w:sdtContent>
          <w:r>
            <w:rPr>
              <w:sz w:val="24"/>
              <w:szCs w:val="24"/>
            </w:rPr>
            <w:fldChar w:fldCharType="begin"/>
          </w:r>
          <w:r>
            <w:rPr>
              <w:sz w:val="24"/>
              <w:szCs w:val="24"/>
            </w:rPr>
            <w:instrText xml:space="preserve"> CITATION Col225 \l 2057 </w:instrText>
          </w:r>
          <w:r>
            <w:rPr>
              <w:sz w:val="24"/>
              <w:szCs w:val="24"/>
            </w:rPr>
            <w:fldChar w:fldCharType="separate"/>
          </w:r>
          <w:r w:rsidRPr="00D63797">
            <w:rPr>
              <w:noProof/>
              <w:sz w:val="24"/>
              <w:szCs w:val="24"/>
            </w:rPr>
            <w:t>(College of policing, n.d.)</w:t>
          </w:r>
          <w:r>
            <w:rPr>
              <w:sz w:val="24"/>
              <w:szCs w:val="24"/>
            </w:rPr>
            <w:fldChar w:fldCharType="end"/>
          </w:r>
        </w:sdtContent>
      </w:sdt>
    </w:p>
    <w:p w14:paraId="4799E3DC" w14:textId="77777777" w:rsidR="00306C70" w:rsidRPr="00432F8E" w:rsidRDefault="00306C70" w:rsidP="00306C70">
      <w:pPr>
        <w:spacing w:line="360" w:lineRule="auto"/>
        <w:ind w:right="237"/>
        <w:jc w:val="both"/>
        <w:rPr>
          <w:sz w:val="24"/>
          <w:szCs w:val="24"/>
        </w:rPr>
      </w:pPr>
    </w:p>
    <w:p w14:paraId="75C75831" w14:textId="77777777" w:rsidR="00306C70" w:rsidRDefault="00306C70" w:rsidP="00306C70">
      <w:pPr>
        <w:spacing w:line="360" w:lineRule="auto"/>
        <w:ind w:right="237"/>
        <w:jc w:val="both"/>
        <w:rPr>
          <w:sz w:val="24"/>
          <w:szCs w:val="24"/>
        </w:rPr>
      </w:pPr>
      <w:r w:rsidRPr="00432F8E">
        <w:rPr>
          <w:sz w:val="24"/>
          <w:szCs w:val="24"/>
        </w:rPr>
        <w:t xml:space="preserve">Information can come from many sources and has to be properly cleansed for it to be treated as intelligence, this is done using a 3*5*2 system. The caller who provided the information wished to remain anonymous and as a result it was difficult to grade this information, the reasons for them calling to provide the information at this early stage could be part of a vendetta or they may genuinely want to assist the police. </w:t>
      </w:r>
    </w:p>
    <w:p w14:paraId="7B8F57DE" w14:textId="77777777" w:rsidR="00306C70" w:rsidRDefault="00306C70" w:rsidP="00306C70">
      <w:pPr>
        <w:spacing w:line="360" w:lineRule="auto"/>
        <w:ind w:right="237"/>
        <w:jc w:val="both"/>
        <w:rPr>
          <w:sz w:val="24"/>
          <w:szCs w:val="24"/>
        </w:rPr>
      </w:pPr>
    </w:p>
    <w:p w14:paraId="452ADA75" w14:textId="77777777" w:rsidR="00306C70" w:rsidRDefault="00306C70" w:rsidP="00306C70">
      <w:pPr>
        <w:spacing w:line="360" w:lineRule="auto"/>
        <w:ind w:right="237"/>
        <w:jc w:val="both"/>
        <w:rPr>
          <w:sz w:val="24"/>
          <w:szCs w:val="24"/>
        </w:rPr>
      </w:pPr>
      <w:r>
        <w:rPr>
          <w:sz w:val="24"/>
          <w:szCs w:val="24"/>
        </w:rPr>
        <w:t>The 3*5*2 system looks at the information and evaluates the source of the information grades it as reliable, untested or not reliable. The next stage is the intelligence and how the source has become aware of the information and finally whether the information van be shared and if so are there conditions on how its shared.</w:t>
      </w:r>
    </w:p>
    <w:p w14:paraId="180B8942" w14:textId="77777777" w:rsidR="00306C70" w:rsidRPr="00432F8E" w:rsidRDefault="00306C70" w:rsidP="00306C70">
      <w:pPr>
        <w:spacing w:line="360" w:lineRule="auto"/>
        <w:ind w:right="237"/>
        <w:jc w:val="both"/>
        <w:rPr>
          <w:sz w:val="24"/>
          <w:szCs w:val="24"/>
        </w:rPr>
      </w:pPr>
    </w:p>
    <w:p w14:paraId="0D9D58C9" w14:textId="77777777" w:rsidR="00306C70" w:rsidRDefault="00306C70" w:rsidP="00306C70">
      <w:pPr>
        <w:spacing w:line="360" w:lineRule="auto"/>
        <w:ind w:right="237"/>
        <w:jc w:val="both"/>
        <w:rPr>
          <w:sz w:val="24"/>
          <w:szCs w:val="24"/>
        </w:rPr>
      </w:pPr>
      <w:r w:rsidRPr="00432F8E">
        <w:rPr>
          <w:sz w:val="24"/>
          <w:szCs w:val="24"/>
        </w:rPr>
        <w:lastRenderedPageBreak/>
        <w:t xml:space="preserve">As a result of the information passed a policy was set for a firearms unit to attend and make the arrest enquiry but to be supported by divisional units to convey the male to custody and to conduct and searches required. </w:t>
      </w:r>
    </w:p>
    <w:p w14:paraId="6863C626" w14:textId="77777777" w:rsidR="00306C70" w:rsidRDefault="00306C70" w:rsidP="00306C70">
      <w:pPr>
        <w:spacing w:line="360" w:lineRule="auto"/>
        <w:ind w:right="237"/>
        <w:jc w:val="both"/>
        <w:rPr>
          <w:sz w:val="24"/>
          <w:szCs w:val="24"/>
        </w:rPr>
      </w:pPr>
    </w:p>
    <w:p w14:paraId="56B5834F" w14:textId="77777777" w:rsidR="00306C70" w:rsidRDefault="00306C70" w:rsidP="00306C70">
      <w:pPr>
        <w:spacing w:line="360" w:lineRule="auto"/>
        <w:ind w:right="237"/>
        <w:jc w:val="both"/>
        <w:rPr>
          <w:sz w:val="24"/>
          <w:szCs w:val="24"/>
        </w:rPr>
      </w:pPr>
      <w:r>
        <w:rPr>
          <w:sz w:val="24"/>
          <w:szCs w:val="24"/>
        </w:rPr>
        <w:t>A</w:t>
      </w:r>
      <w:r w:rsidRPr="00432F8E">
        <w:rPr>
          <w:sz w:val="24"/>
          <w:szCs w:val="24"/>
        </w:rPr>
        <w:t xml:space="preserve"> location </w:t>
      </w:r>
      <w:r>
        <w:rPr>
          <w:sz w:val="24"/>
          <w:szCs w:val="24"/>
        </w:rPr>
        <w:t>was identified by the firearms officers and here a briefing took place</w:t>
      </w:r>
      <w:r w:rsidRPr="00432F8E">
        <w:rPr>
          <w:sz w:val="24"/>
          <w:szCs w:val="24"/>
        </w:rPr>
        <w:t xml:space="preserve"> where the location of the building</w:t>
      </w:r>
      <w:r>
        <w:rPr>
          <w:sz w:val="24"/>
          <w:szCs w:val="24"/>
        </w:rPr>
        <w:t xml:space="preserve"> where the suspect was believed to be was identified</w:t>
      </w:r>
      <w:r w:rsidRPr="00432F8E">
        <w:rPr>
          <w:sz w:val="24"/>
          <w:szCs w:val="24"/>
        </w:rPr>
        <w:t xml:space="preserve"> using Google maps</w:t>
      </w:r>
      <w:r>
        <w:rPr>
          <w:sz w:val="24"/>
          <w:szCs w:val="24"/>
        </w:rPr>
        <w:t>. A</w:t>
      </w:r>
      <w:r w:rsidRPr="00432F8E">
        <w:rPr>
          <w:sz w:val="24"/>
          <w:szCs w:val="24"/>
        </w:rPr>
        <w:t xml:space="preserve"> plan was form</w:t>
      </w:r>
      <w:r>
        <w:rPr>
          <w:sz w:val="24"/>
          <w:szCs w:val="24"/>
        </w:rPr>
        <w:t>a</w:t>
      </w:r>
      <w:r w:rsidRPr="00432F8E">
        <w:rPr>
          <w:sz w:val="24"/>
          <w:szCs w:val="24"/>
        </w:rPr>
        <w:t>lised about the order in which officers would move forward, the area is known to be anti-police and this allowed officer’s time to decide upon the best course of action.</w:t>
      </w:r>
      <w:r>
        <w:rPr>
          <w:sz w:val="24"/>
          <w:szCs w:val="24"/>
        </w:rPr>
        <w:t xml:space="preserve"> I was present along with my colleague but </w:t>
      </w:r>
      <w:r w:rsidRPr="00432F8E">
        <w:rPr>
          <w:sz w:val="24"/>
          <w:szCs w:val="24"/>
        </w:rPr>
        <w:t>communication was unclear</w:t>
      </w:r>
      <w:r>
        <w:rPr>
          <w:sz w:val="24"/>
          <w:szCs w:val="24"/>
        </w:rPr>
        <w:t>, there was a lot of background noise from passing vehicles and some police terminology that wasn’t clear to myself or my colleague. B</w:t>
      </w:r>
      <w:r w:rsidRPr="00432F8E">
        <w:rPr>
          <w:sz w:val="24"/>
          <w:szCs w:val="24"/>
        </w:rPr>
        <w:t xml:space="preserve">oth my colleague and I were unsure what our roles were and where we were to position our vehicle upon arrival. </w:t>
      </w:r>
      <w:r>
        <w:rPr>
          <w:sz w:val="24"/>
          <w:szCs w:val="24"/>
        </w:rPr>
        <w:t>Unfortunately, I didn’t feel comfortable in asking for clarification on the terminology or my own role within this scenario.</w:t>
      </w:r>
    </w:p>
    <w:p w14:paraId="0C7B4FEF" w14:textId="77777777" w:rsidR="00306C70" w:rsidRPr="00432F8E" w:rsidRDefault="00306C70" w:rsidP="00306C70">
      <w:pPr>
        <w:spacing w:line="360" w:lineRule="auto"/>
        <w:ind w:right="237"/>
        <w:jc w:val="both"/>
        <w:rPr>
          <w:sz w:val="24"/>
          <w:szCs w:val="24"/>
        </w:rPr>
      </w:pPr>
    </w:p>
    <w:p w14:paraId="71B63C51" w14:textId="77777777" w:rsidR="00306C70" w:rsidRPr="00432F8E" w:rsidRDefault="00306C70" w:rsidP="00306C70">
      <w:pPr>
        <w:spacing w:line="360" w:lineRule="auto"/>
        <w:ind w:right="237"/>
        <w:jc w:val="both"/>
        <w:rPr>
          <w:sz w:val="24"/>
          <w:szCs w:val="24"/>
        </w:rPr>
      </w:pPr>
      <w:r w:rsidRPr="00432F8E">
        <w:rPr>
          <w:sz w:val="24"/>
          <w:szCs w:val="24"/>
        </w:rPr>
        <w:t xml:space="preserve">As officers approached the location the specially trained firearms advanced to entry and exit points of the building as the male had warnings for trying to escape from lawful custody. Officers knocked on the door and were greeted by a female occupant, she allowed officers in to search for the male but instantly told officers that he was not present. Officers have a power of entry under section 17 PACE if they believe a person who is wanted for an offence is within the premises. A search of the property was conducted and the male person was not located, we confirmed the address of the property and it was the correct address but there was a nearby block of flats that had the same name and numbering. Unfortunately none of the officers who attended this call had any local knowledge of the area so we were reliant on the map that was provided, officers who normally cover this area were already at a call who could possibly have given a better location. </w:t>
      </w:r>
    </w:p>
    <w:p w14:paraId="7734EDFA" w14:textId="77777777" w:rsidR="00306C70" w:rsidRPr="00432F8E" w:rsidRDefault="00306C70" w:rsidP="00306C70">
      <w:pPr>
        <w:spacing w:line="360" w:lineRule="auto"/>
        <w:ind w:right="237"/>
        <w:jc w:val="both"/>
        <w:rPr>
          <w:sz w:val="24"/>
          <w:szCs w:val="24"/>
        </w:rPr>
      </w:pPr>
      <w:r w:rsidRPr="00432F8E">
        <w:rPr>
          <w:sz w:val="24"/>
          <w:szCs w:val="24"/>
        </w:rPr>
        <w:t xml:space="preserve">After some time walking around this estate the correct address was located and the planned method of approach was now abandoned as officers were in different locations. </w:t>
      </w:r>
    </w:p>
    <w:p w14:paraId="449A8815" w14:textId="77777777" w:rsidR="00306C70" w:rsidRPr="00432F8E" w:rsidRDefault="00306C70" w:rsidP="00306C70">
      <w:pPr>
        <w:spacing w:line="360" w:lineRule="auto"/>
        <w:ind w:right="237"/>
        <w:jc w:val="both"/>
        <w:rPr>
          <w:sz w:val="24"/>
          <w:szCs w:val="24"/>
        </w:rPr>
      </w:pPr>
      <w:r w:rsidRPr="00432F8E">
        <w:rPr>
          <w:sz w:val="24"/>
          <w:szCs w:val="24"/>
        </w:rPr>
        <w:t>As we approached the location, we could hear loud whistling coming from nearby flats, trying to notify the occupants police were close by. Fortunately, officers were able to gain entry to the flat and secure the male and detain other people present for the purpose of searching them under section 23 of the drugs misuse act.</w:t>
      </w:r>
    </w:p>
    <w:p w14:paraId="776355A2" w14:textId="77777777" w:rsidR="00306C70" w:rsidRPr="00432F8E" w:rsidRDefault="00306C70" w:rsidP="00306C70">
      <w:pPr>
        <w:spacing w:line="360" w:lineRule="auto"/>
        <w:ind w:right="237"/>
        <w:jc w:val="both"/>
        <w:rPr>
          <w:sz w:val="24"/>
          <w:szCs w:val="24"/>
        </w:rPr>
      </w:pPr>
      <w:r w:rsidRPr="00432F8E">
        <w:rPr>
          <w:sz w:val="24"/>
          <w:szCs w:val="24"/>
        </w:rPr>
        <w:lastRenderedPageBreak/>
        <w:t>The suspect was handcuffed and taken to a marked vehicle where he was searched under section 23 of the misuse of drugs act as it was reported he was involved in supplying drugs and he may be in possession of controlled substances. A number of what was believed to be class ‘A’ drugs were found in his possession and he was subsequently arrested for a number of offences, one of which was possession with intent to supply a class ‘A’ drug.</w:t>
      </w:r>
    </w:p>
    <w:p w14:paraId="38D9170C" w14:textId="77777777" w:rsidR="00306C70" w:rsidRPr="00432F8E" w:rsidRDefault="00306C70" w:rsidP="00306C70">
      <w:pPr>
        <w:spacing w:line="360" w:lineRule="auto"/>
        <w:ind w:right="237"/>
        <w:jc w:val="both"/>
        <w:rPr>
          <w:sz w:val="24"/>
          <w:szCs w:val="24"/>
        </w:rPr>
      </w:pPr>
      <w:r w:rsidRPr="00432F8E">
        <w:rPr>
          <w:sz w:val="24"/>
          <w:szCs w:val="24"/>
        </w:rPr>
        <w:t>The suspect was transported to custody where I explained the necessity of the arrest as required in code G of PACE where his detention was authorised.</w:t>
      </w:r>
    </w:p>
    <w:p w14:paraId="7B55F01D" w14:textId="77777777" w:rsidR="00306C70" w:rsidRPr="00432F8E" w:rsidRDefault="00306C70" w:rsidP="00306C70">
      <w:pPr>
        <w:spacing w:line="360" w:lineRule="auto"/>
        <w:ind w:right="237"/>
        <w:jc w:val="both"/>
        <w:rPr>
          <w:sz w:val="24"/>
          <w:szCs w:val="24"/>
        </w:rPr>
      </w:pPr>
      <w:r w:rsidRPr="00432F8E">
        <w:rPr>
          <w:sz w:val="24"/>
          <w:szCs w:val="24"/>
        </w:rPr>
        <w:t xml:space="preserve">The items seized as part of the section 23 search were booked in to property store under section 19 PACE which gives an officer a power to seize items to prevent them being lost, damaged or altered. As a result of him being arrested for possession with intent to supply further searches of his property were authorised by the inspector. </w:t>
      </w:r>
    </w:p>
    <w:p w14:paraId="2AE970B0" w14:textId="77777777" w:rsidR="00306C70" w:rsidRPr="00432F8E" w:rsidRDefault="00306C70" w:rsidP="00306C70">
      <w:pPr>
        <w:spacing w:line="360" w:lineRule="auto"/>
        <w:ind w:right="237"/>
        <w:jc w:val="both"/>
        <w:rPr>
          <w:sz w:val="24"/>
          <w:szCs w:val="24"/>
        </w:rPr>
      </w:pPr>
      <w:r w:rsidRPr="00432F8E">
        <w:rPr>
          <w:sz w:val="24"/>
          <w:szCs w:val="24"/>
        </w:rPr>
        <w:t xml:space="preserve">Due to the nature of items being searched for and the anti-police area officers requested the use of specially trained search officers and dogs was requested, however there were no units available to assist. I spoke to my supervisor and asked if we could delay the search for this search to be conducted as it is easy to overlook something so small in a property but this request was denied. </w:t>
      </w:r>
    </w:p>
    <w:p w14:paraId="5894D5FF" w14:textId="77777777" w:rsidR="00306C70" w:rsidRPr="00432F8E" w:rsidRDefault="00306C70" w:rsidP="00306C70">
      <w:pPr>
        <w:shd w:val="clear" w:color="auto" w:fill="FFFFFF"/>
        <w:spacing w:before="100" w:beforeAutospacing="1" w:after="100" w:afterAutospacing="1" w:line="360" w:lineRule="auto"/>
        <w:rPr>
          <w:sz w:val="24"/>
          <w:szCs w:val="24"/>
        </w:rPr>
      </w:pPr>
      <w:r w:rsidRPr="00432F8E">
        <w:rPr>
          <w:sz w:val="24"/>
          <w:szCs w:val="24"/>
        </w:rPr>
        <w:t>One of the offences was involving the suspect’s partner who had alleged that during an argument he has stolen the keys to her vehicle and assaulted her. At this point the location was still not known so a request was made to keep observations f</w:t>
      </w:r>
      <w:r>
        <w:rPr>
          <w:sz w:val="24"/>
          <w:szCs w:val="24"/>
        </w:rPr>
        <w:t xml:space="preserve">or the vehicle using local ANPR </w:t>
      </w:r>
      <w:r w:rsidRPr="00432F8E">
        <w:rPr>
          <w:sz w:val="24"/>
          <w:szCs w:val="24"/>
        </w:rPr>
        <w:t>cameras,</w:t>
      </w:r>
      <w:r>
        <w:rPr>
          <w:sz w:val="24"/>
          <w:szCs w:val="24"/>
        </w:rPr>
        <w:t xml:space="preserve"> ANPR is Automatic Number Plate Recognition and </w:t>
      </w:r>
      <w:r w:rsidRPr="00432F8E">
        <w:rPr>
          <w:sz w:val="24"/>
          <w:szCs w:val="24"/>
        </w:rPr>
        <w:t xml:space="preserve">“As a vehicle passes an ANPR camera, its registration number is read and instantly checked against database records of vehicles of interest.” </w:t>
      </w:r>
      <w:sdt>
        <w:sdtPr>
          <w:rPr>
            <w:sz w:val="24"/>
            <w:szCs w:val="24"/>
          </w:rPr>
          <w:id w:val="-553080499"/>
          <w:citation/>
        </w:sdtPr>
        <w:sdtContent>
          <w:r w:rsidRPr="00432F8E">
            <w:rPr>
              <w:sz w:val="24"/>
              <w:szCs w:val="24"/>
            </w:rPr>
            <w:fldChar w:fldCharType="begin"/>
          </w:r>
          <w:r w:rsidRPr="00432F8E">
            <w:rPr>
              <w:sz w:val="24"/>
              <w:szCs w:val="24"/>
            </w:rPr>
            <w:instrText xml:space="preserve"> CITATION www21 \l 2057 </w:instrText>
          </w:r>
          <w:r w:rsidRPr="00432F8E">
            <w:rPr>
              <w:sz w:val="24"/>
              <w:szCs w:val="24"/>
            </w:rPr>
            <w:fldChar w:fldCharType="separate"/>
          </w:r>
          <w:r w:rsidRPr="00666E0D">
            <w:rPr>
              <w:noProof/>
              <w:sz w:val="24"/>
              <w:szCs w:val="24"/>
            </w:rPr>
            <w:t>(www.police.uk, n.d.)</w:t>
          </w:r>
          <w:r w:rsidRPr="00432F8E">
            <w:rPr>
              <w:sz w:val="24"/>
              <w:szCs w:val="24"/>
            </w:rPr>
            <w:fldChar w:fldCharType="end"/>
          </w:r>
        </w:sdtContent>
      </w:sdt>
      <w:r w:rsidRPr="00432F8E">
        <w:rPr>
          <w:sz w:val="24"/>
          <w:szCs w:val="24"/>
        </w:rPr>
        <w:t xml:space="preserve"> Traffic officers were tasked with keeping observations for the vehicle but this pro</w:t>
      </w:r>
      <w:r>
        <w:rPr>
          <w:sz w:val="24"/>
          <w:szCs w:val="24"/>
        </w:rPr>
        <w:t>ved to be fruitless as the vehicle didn’t pass any of the cameras that covered the area.</w:t>
      </w:r>
    </w:p>
    <w:p w14:paraId="60E26B1B" w14:textId="77777777" w:rsidR="00306C70" w:rsidRPr="00432F8E" w:rsidRDefault="00306C70" w:rsidP="00306C70">
      <w:pPr>
        <w:shd w:val="clear" w:color="auto" w:fill="FFFFFF"/>
        <w:spacing w:before="100" w:beforeAutospacing="1" w:after="100" w:afterAutospacing="1" w:line="360" w:lineRule="auto"/>
        <w:rPr>
          <w:sz w:val="24"/>
          <w:szCs w:val="24"/>
        </w:rPr>
      </w:pPr>
      <w:r w:rsidRPr="00432F8E">
        <w:rPr>
          <w:sz w:val="24"/>
          <w:szCs w:val="24"/>
        </w:rPr>
        <w:t xml:space="preserve">Due </w:t>
      </w:r>
      <w:r>
        <w:rPr>
          <w:sz w:val="24"/>
          <w:szCs w:val="24"/>
        </w:rPr>
        <w:t>to the allegation of assault a P</w:t>
      </w:r>
      <w:r w:rsidRPr="00432F8E">
        <w:rPr>
          <w:sz w:val="24"/>
          <w:szCs w:val="24"/>
        </w:rPr>
        <w:t xml:space="preserve">ublic </w:t>
      </w:r>
      <w:r>
        <w:rPr>
          <w:sz w:val="24"/>
          <w:szCs w:val="24"/>
        </w:rPr>
        <w:t>P</w:t>
      </w:r>
      <w:r w:rsidRPr="00432F8E">
        <w:rPr>
          <w:sz w:val="24"/>
          <w:szCs w:val="24"/>
        </w:rPr>
        <w:t xml:space="preserve">rotection </w:t>
      </w:r>
      <w:r>
        <w:rPr>
          <w:sz w:val="24"/>
          <w:szCs w:val="24"/>
        </w:rPr>
        <w:t>N</w:t>
      </w:r>
      <w:r w:rsidRPr="00432F8E">
        <w:rPr>
          <w:sz w:val="24"/>
          <w:szCs w:val="24"/>
        </w:rPr>
        <w:t xml:space="preserve">otification </w:t>
      </w:r>
      <w:r>
        <w:rPr>
          <w:sz w:val="24"/>
          <w:szCs w:val="24"/>
        </w:rPr>
        <w:t xml:space="preserve">(PPN) </w:t>
      </w:r>
      <w:r w:rsidRPr="00432F8E">
        <w:rPr>
          <w:sz w:val="24"/>
          <w:szCs w:val="24"/>
        </w:rPr>
        <w:t>document was completed and sent off to social services highlighting concerns about domestic abuse and children at risk at the address.</w:t>
      </w:r>
      <w:r>
        <w:rPr>
          <w:sz w:val="24"/>
          <w:szCs w:val="24"/>
        </w:rPr>
        <w:t xml:space="preserve"> A PPN is a document with a list of questions that are asked to the victim if they are willing to provide answers and there is a section for officers observations in which the officer will place a level of risk </w:t>
      </w:r>
      <w:r>
        <w:rPr>
          <w:sz w:val="24"/>
          <w:szCs w:val="24"/>
        </w:rPr>
        <w:lastRenderedPageBreak/>
        <w:t>posed to the victim and will put a rationale as to how they have come to that conclusion. This PPN then gets shared with partner agencies for them to conduct further checks and to try and support the victim further</w:t>
      </w:r>
      <w:r w:rsidRPr="00432F8E">
        <w:rPr>
          <w:sz w:val="24"/>
          <w:szCs w:val="24"/>
        </w:rPr>
        <w:t xml:space="preserve"> “Partnership working is an increasingly central feature of all public services. It plays a pivotal role in the modernisation agenda, supported by financial incentives to bring partners together.” </w:t>
      </w:r>
      <w:sdt>
        <w:sdtPr>
          <w:rPr>
            <w:sz w:val="24"/>
            <w:szCs w:val="24"/>
          </w:rPr>
          <w:id w:val="-736855761"/>
          <w:citation/>
        </w:sdtPr>
        <w:sdtContent>
          <w:r w:rsidRPr="00432F8E">
            <w:rPr>
              <w:sz w:val="24"/>
              <w:szCs w:val="24"/>
            </w:rPr>
            <w:fldChar w:fldCharType="begin"/>
          </w:r>
          <w:r w:rsidRPr="00432F8E">
            <w:rPr>
              <w:sz w:val="24"/>
              <w:szCs w:val="24"/>
            </w:rPr>
            <w:instrText xml:space="preserve"> CITATION Sus01 \l 2057 </w:instrText>
          </w:r>
          <w:r w:rsidRPr="00432F8E">
            <w:rPr>
              <w:sz w:val="24"/>
              <w:szCs w:val="24"/>
            </w:rPr>
            <w:fldChar w:fldCharType="separate"/>
          </w:r>
          <w:r w:rsidRPr="00666E0D">
            <w:rPr>
              <w:noProof/>
              <w:sz w:val="24"/>
              <w:szCs w:val="24"/>
            </w:rPr>
            <w:t>(Balloch &amp; Taylor, 2001)</w:t>
          </w:r>
          <w:r w:rsidRPr="00432F8E">
            <w:rPr>
              <w:sz w:val="24"/>
              <w:szCs w:val="24"/>
            </w:rPr>
            <w:fldChar w:fldCharType="end"/>
          </w:r>
        </w:sdtContent>
      </w:sdt>
      <w:r w:rsidRPr="00432F8E">
        <w:rPr>
          <w:sz w:val="24"/>
          <w:szCs w:val="24"/>
        </w:rPr>
        <w:t xml:space="preserve"> Unfortunately</w:t>
      </w:r>
      <w:r>
        <w:rPr>
          <w:sz w:val="24"/>
          <w:szCs w:val="24"/>
        </w:rPr>
        <w:t>,</w:t>
      </w:r>
      <w:r w:rsidRPr="00432F8E">
        <w:rPr>
          <w:sz w:val="24"/>
          <w:szCs w:val="24"/>
        </w:rPr>
        <w:t xml:space="preserve"> it is not possible to speak to social services as they are not a 24/7 service</w:t>
      </w:r>
      <w:r>
        <w:rPr>
          <w:sz w:val="24"/>
          <w:szCs w:val="24"/>
        </w:rPr>
        <w:t xml:space="preserve"> and this call all taking place in the early hours of the morning on a weekend</w:t>
      </w:r>
      <w:r w:rsidRPr="00432F8E">
        <w:rPr>
          <w:sz w:val="24"/>
          <w:szCs w:val="24"/>
        </w:rPr>
        <w:t xml:space="preserve">, so all the documentation must be submitted electronically and then the relevant checks are completed upon their return to the office.  </w:t>
      </w:r>
    </w:p>
    <w:p w14:paraId="6933D1FC" w14:textId="77777777" w:rsidR="00306C70" w:rsidRPr="00432F8E" w:rsidRDefault="00306C70" w:rsidP="00306C70">
      <w:pPr>
        <w:shd w:val="clear" w:color="auto" w:fill="FFFFFF"/>
        <w:spacing w:before="100" w:beforeAutospacing="1" w:after="100" w:afterAutospacing="1" w:line="360" w:lineRule="auto"/>
        <w:rPr>
          <w:sz w:val="24"/>
          <w:szCs w:val="24"/>
        </w:rPr>
      </w:pPr>
      <w:r w:rsidRPr="00432F8E">
        <w:rPr>
          <w:sz w:val="24"/>
          <w:szCs w:val="24"/>
        </w:rPr>
        <w:t xml:space="preserve">Consideration was made whether a JESIP was required but this was deemed not suitable and this information was passed via the control room operator. JESIP is Joint Emergency Services Interoperability program, this was brought in due to “Challenges with initial command, control and coordination activities on arrival at scene”  </w:t>
      </w:r>
      <w:sdt>
        <w:sdtPr>
          <w:rPr>
            <w:sz w:val="24"/>
            <w:szCs w:val="24"/>
          </w:rPr>
          <w:id w:val="-682057136"/>
          <w:citation/>
        </w:sdtPr>
        <w:sdtContent>
          <w:r w:rsidRPr="00432F8E">
            <w:rPr>
              <w:sz w:val="24"/>
              <w:szCs w:val="24"/>
            </w:rPr>
            <w:fldChar w:fldCharType="begin"/>
          </w:r>
          <w:r w:rsidRPr="00432F8E">
            <w:rPr>
              <w:sz w:val="24"/>
              <w:szCs w:val="24"/>
            </w:rPr>
            <w:instrText xml:space="preserve"> CITATION jes21 \l 2057 </w:instrText>
          </w:r>
          <w:r w:rsidRPr="00432F8E">
            <w:rPr>
              <w:sz w:val="24"/>
              <w:szCs w:val="24"/>
            </w:rPr>
            <w:fldChar w:fldCharType="separate"/>
          </w:r>
          <w:r w:rsidRPr="00666E0D">
            <w:rPr>
              <w:noProof/>
              <w:sz w:val="24"/>
              <w:szCs w:val="24"/>
            </w:rPr>
            <w:t>(jesip.org.uk, 2021)</w:t>
          </w:r>
          <w:r w:rsidRPr="00432F8E">
            <w:rPr>
              <w:sz w:val="24"/>
              <w:szCs w:val="24"/>
            </w:rPr>
            <w:fldChar w:fldCharType="end"/>
          </w:r>
        </w:sdtContent>
      </w:sdt>
      <w:r w:rsidRPr="00432F8E">
        <w:rPr>
          <w:sz w:val="24"/>
          <w:szCs w:val="24"/>
        </w:rPr>
        <w:t xml:space="preserve"> JES</w:t>
      </w:r>
      <w:r>
        <w:rPr>
          <w:sz w:val="24"/>
          <w:szCs w:val="24"/>
        </w:rPr>
        <w:t>I</w:t>
      </w:r>
      <w:r w:rsidRPr="00432F8E">
        <w:rPr>
          <w:sz w:val="24"/>
          <w:szCs w:val="24"/>
        </w:rPr>
        <w:t>P is used to make sure that inter-agency work is more organised and that people know not only their role but also the role of other attending emergency services.</w:t>
      </w:r>
    </w:p>
    <w:p w14:paraId="040B8EF6" w14:textId="77777777" w:rsidR="00306C70" w:rsidRPr="00432F8E" w:rsidRDefault="00306C70" w:rsidP="00306C70">
      <w:pPr>
        <w:spacing w:line="360" w:lineRule="auto"/>
        <w:ind w:right="237"/>
        <w:jc w:val="both"/>
        <w:rPr>
          <w:sz w:val="24"/>
          <w:szCs w:val="24"/>
        </w:rPr>
      </w:pPr>
      <w:r w:rsidRPr="00432F8E">
        <w:rPr>
          <w:sz w:val="24"/>
          <w:szCs w:val="24"/>
        </w:rPr>
        <w:t xml:space="preserve">During this incident I have had mixed feelings about the way the incident was dealt with, I felt anxious about dealing with such a potentially volatile person and about the lack of understanding about my role upon arrival at the scene. The male was arrested without incident and seeing how other departments manage risk prior to attending the scene was a good learning situation for me and one I would try and use moving forward in my career. </w:t>
      </w:r>
    </w:p>
    <w:p w14:paraId="4A7821BF" w14:textId="77777777" w:rsidR="00306C70" w:rsidRPr="00432F8E" w:rsidRDefault="00306C70" w:rsidP="00306C70">
      <w:pPr>
        <w:spacing w:line="360" w:lineRule="auto"/>
        <w:ind w:right="237"/>
        <w:jc w:val="both"/>
        <w:rPr>
          <w:sz w:val="24"/>
          <w:szCs w:val="24"/>
        </w:rPr>
      </w:pPr>
      <w:r w:rsidRPr="00432F8E">
        <w:rPr>
          <w:sz w:val="24"/>
          <w:szCs w:val="24"/>
        </w:rPr>
        <w:t>The best thing for me to come from this incident was the safe and prompt arrest of the male who had been outstanding for some time and for a number of offences. The thing I was unsure about was the firearms officer who searched did not provide a statement for searching and finding drugs or submit a use of force form, I then had tasks about submitting extra statements saying I found the drugs but I spoke to my supervisor who spoke to firearms in order for them to provide the required statements.</w:t>
      </w:r>
    </w:p>
    <w:p w14:paraId="7DB386EE" w14:textId="77777777" w:rsidR="00306C70" w:rsidRPr="00432F8E" w:rsidRDefault="00306C70" w:rsidP="00306C70">
      <w:pPr>
        <w:spacing w:line="360" w:lineRule="auto"/>
        <w:ind w:right="237"/>
        <w:jc w:val="both"/>
        <w:rPr>
          <w:sz w:val="24"/>
          <w:szCs w:val="24"/>
        </w:rPr>
      </w:pPr>
      <w:r w:rsidRPr="00432F8E">
        <w:rPr>
          <w:sz w:val="24"/>
          <w:szCs w:val="24"/>
        </w:rPr>
        <w:t xml:space="preserve">Upon reflection I should have asked the person who arranged the way the house was approached to clarify the tactics as the house was approached and clarification of my role, this would have made me feel less anxious approaching the location. </w:t>
      </w:r>
    </w:p>
    <w:p w14:paraId="6B4C63E6" w14:textId="77777777" w:rsidR="00306C70" w:rsidRDefault="00306C70" w:rsidP="00306C70">
      <w:pPr>
        <w:spacing w:line="360" w:lineRule="auto"/>
        <w:ind w:right="237"/>
        <w:jc w:val="both"/>
        <w:rPr>
          <w:sz w:val="24"/>
          <w:szCs w:val="24"/>
        </w:rPr>
      </w:pPr>
      <w:r w:rsidRPr="00432F8E">
        <w:rPr>
          <w:sz w:val="24"/>
          <w:szCs w:val="24"/>
        </w:rPr>
        <w:lastRenderedPageBreak/>
        <w:t xml:space="preserve">If I were to attend a call where so many other agencies and other departments were working together I would ensure I knew my role within the incident and make sure I activate my body worn camera as soon as I arrive at the incident. As well as this I would have asked the officers who regularly attended at this estate if they were able to describe the location they believed this address would be, it was clear almost instantly officers were in the location as the person who left officers in identified it to be a house when officers were looking for an upstairs flat. </w:t>
      </w:r>
    </w:p>
    <w:p w14:paraId="6C142195" w14:textId="0672EE4E" w:rsidR="00432F8E" w:rsidRDefault="00432F8E" w:rsidP="00432F8E">
      <w:pPr>
        <w:spacing w:line="360" w:lineRule="auto"/>
        <w:ind w:right="237"/>
        <w:jc w:val="both"/>
        <w:rPr>
          <w:sz w:val="24"/>
          <w:szCs w:val="24"/>
        </w:rPr>
      </w:pPr>
    </w:p>
    <w:p w14:paraId="022CCF67" w14:textId="295D56AA" w:rsidR="00306C70" w:rsidRPr="00306C70" w:rsidRDefault="00306C70" w:rsidP="00432F8E">
      <w:pPr>
        <w:spacing w:line="360" w:lineRule="auto"/>
        <w:ind w:right="237"/>
        <w:jc w:val="both"/>
        <w:rPr>
          <w:b/>
          <w:bCs/>
          <w:sz w:val="24"/>
          <w:szCs w:val="24"/>
          <w:u w:val="single"/>
        </w:rPr>
      </w:pPr>
      <w:r w:rsidRPr="00306C70">
        <w:rPr>
          <w:b/>
          <w:bCs/>
          <w:sz w:val="24"/>
          <w:szCs w:val="24"/>
          <w:u w:val="single"/>
        </w:rPr>
        <w:t>Word count: 2084</w:t>
      </w:r>
    </w:p>
    <w:p w14:paraId="5B59548D" w14:textId="77777777" w:rsidR="00432F8E" w:rsidRPr="00C45515" w:rsidRDefault="00432F8E" w:rsidP="00432F8E">
      <w:pPr>
        <w:ind w:right="237"/>
        <w:jc w:val="both"/>
        <w:rPr>
          <w:i/>
          <w:sz w:val="24"/>
          <w:szCs w:val="24"/>
        </w:rPr>
      </w:pPr>
    </w:p>
    <w:p w14:paraId="0D0D9625" w14:textId="77777777" w:rsidR="00432F8E" w:rsidRPr="00C45515" w:rsidRDefault="00432F8E" w:rsidP="00432F8E">
      <w:pPr>
        <w:ind w:right="237"/>
        <w:jc w:val="both"/>
        <w:rPr>
          <w:i/>
          <w:sz w:val="24"/>
          <w:szCs w:val="24"/>
        </w:rPr>
      </w:pPr>
    </w:p>
    <w:p w14:paraId="5D45B2A7" w14:textId="77777777" w:rsidR="00432F8E" w:rsidRPr="00C45515" w:rsidRDefault="00432F8E" w:rsidP="00432F8E">
      <w:pPr>
        <w:rPr>
          <w:i/>
          <w:sz w:val="24"/>
          <w:szCs w:val="24"/>
        </w:rPr>
      </w:pPr>
    </w:p>
    <w:p w14:paraId="042CB012" w14:textId="7990B428" w:rsidR="00025650" w:rsidRPr="00E676F7" w:rsidRDefault="00025650" w:rsidP="0FF883D4">
      <w:pPr>
        <w:ind w:right="237"/>
        <w:jc w:val="both"/>
        <w:rPr>
          <w:color w:val="000000" w:themeColor="text1"/>
          <w:sz w:val="24"/>
          <w:szCs w:val="24"/>
        </w:rPr>
      </w:pPr>
    </w:p>
    <w:p w14:paraId="77185B9A" w14:textId="5DE3C839" w:rsidR="00025650" w:rsidRPr="00E676F7" w:rsidRDefault="00025650" w:rsidP="0FF883D4">
      <w:pPr>
        <w:ind w:right="237"/>
        <w:jc w:val="both"/>
        <w:rPr>
          <w:color w:val="000000" w:themeColor="text1"/>
          <w:sz w:val="24"/>
          <w:szCs w:val="24"/>
        </w:rPr>
      </w:pPr>
    </w:p>
    <w:p w14:paraId="1C6E93E6" w14:textId="77777777" w:rsidR="00025650" w:rsidRPr="00E676F7" w:rsidRDefault="00025650" w:rsidP="00340E9A">
      <w:pPr>
        <w:ind w:right="237"/>
      </w:pPr>
      <w:r>
        <w:br w:type="page"/>
      </w:r>
    </w:p>
    <w:p w14:paraId="76B6FAAC" w14:textId="78791342" w:rsidR="0FF883D4" w:rsidRDefault="0FF883D4" w:rsidP="0FF883D4">
      <w:pPr>
        <w:ind w:left="2880" w:right="225" w:firstLine="720"/>
        <w:rPr>
          <w:b/>
          <w:bCs/>
          <w:sz w:val="24"/>
          <w:szCs w:val="24"/>
          <w:lang w:eastAsia="zh-TW"/>
        </w:rPr>
      </w:pPr>
    </w:p>
    <w:p w14:paraId="482B2B3A" w14:textId="12292FE5" w:rsidR="0FF883D4" w:rsidRDefault="0FF883D4" w:rsidP="0FF883D4">
      <w:pPr>
        <w:ind w:left="2880" w:right="225" w:firstLine="720"/>
        <w:rPr>
          <w:b/>
          <w:bCs/>
          <w:sz w:val="24"/>
          <w:szCs w:val="24"/>
          <w:lang w:eastAsia="zh-TW"/>
        </w:rPr>
      </w:pPr>
    </w:p>
    <w:p w14:paraId="7AF0C718" w14:textId="5CB27F12" w:rsidR="009249F8" w:rsidRPr="009249F8" w:rsidRDefault="009249F8" w:rsidP="7E289108">
      <w:pPr>
        <w:overflowPunct/>
        <w:autoSpaceDE/>
        <w:autoSpaceDN/>
        <w:adjustRightInd/>
        <w:ind w:left="2880" w:right="225" w:firstLine="720"/>
        <w:rPr>
          <w:b/>
          <w:bCs/>
          <w:sz w:val="24"/>
          <w:szCs w:val="24"/>
          <w:lang w:eastAsia="zh-TW"/>
        </w:rPr>
      </w:pPr>
      <w:bookmarkStart w:id="1" w:name="_Hlk88132405"/>
      <w:r w:rsidRPr="0FF883D4">
        <w:rPr>
          <w:b/>
          <w:bCs/>
          <w:sz w:val="24"/>
          <w:szCs w:val="24"/>
          <w:lang w:eastAsia="zh-TW"/>
        </w:rPr>
        <w:t xml:space="preserve">Task </w:t>
      </w:r>
      <w:r w:rsidR="31F93B7A" w:rsidRPr="0FF883D4">
        <w:rPr>
          <w:b/>
          <w:bCs/>
          <w:sz w:val="24"/>
          <w:szCs w:val="24"/>
          <w:lang w:eastAsia="zh-TW"/>
        </w:rPr>
        <w:t>5</w:t>
      </w:r>
    </w:p>
    <w:p w14:paraId="6C9EE0F9" w14:textId="303F83B0" w:rsidR="0FF883D4" w:rsidRDefault="0FF883D4" w:rsidP="0FF883D4">
      <w:pPr>
        <w:ind w:right="225"/>
        <w:jc w:val="both"/>
        <w:rPr>
          <w:b/>
          <w:bCs/>
          <w:color w:val="auto"/>
          <w:sz w:val="24"/>
          <w:szCs w:val="24"/>
          <w:lang w:eastAsia="zh-TW"/>
        </w:rPr>
      </w:pPr>
    </w:p>
    <w:p w14:paraId="0212E98B"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b/>
          <w:bCs/>
          <w:color w:val="auto"/>
          <w:sz w:val="24"/>
          <w:szCs w:val="24"/>
          <w:lang w:eastAsia="zh-TW"/>
        </w:rPr>
        <w:t>Personal Study programme / Individual Learning Plan</w:t>
      </w:r>
      <w:r w:rsidRPr="009249F8">
        <w:rPr>
          <w:sz w:val="24"/>
          <w:szCs w:val="24"/>
          <w:lang w:eastAsia="zh-TW"/>
        </w:rPr>
        <w:t> </w:t>
      </w:r>
    </w:p>
    <w:p w14:paraId="2A963CDC"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60A982B6" w14:textId="77777777" w:rsidR="009249F8" w:rsidRPr="009249F8" w:rsidRDefault="009249F8" w:rsidP="009249F8">
      <w:pPr>
        <w:overflowPunct/>
        <w:autoSpaceDE/>
        <w:autoSpaceDN/>
        <w:adjustRightInd/>
        <w:ind w:right="225"/>
        <w:rPr>
          <w:rFonts w:ascii="Segoe UI" w:hAnsi="Segoe UI" w:cs="Segoe UI"/>
          <w:color w:val="auto"/>
          <w:sz w:val="18"/>
          <w:szCs w:val="18"/>
          <w:lang w:eastAsia="zh-TW"/>
        </w:rPr>
      </w:pPr>
      <w:r w:rsidRPr="009249F8">
        <w:rPr>
          <w:rFonts w:ascii="Times New Roman" w:hAnsi="Times New Roman" w:cs="Times New Roman"/>
          <w:color w:val="auto"/>
          <w:sz w:val="24"/>
          <w:szCs w:val="24"/>
          <w:lang w:eastAsia="zh-TW"/>
        </w:rPr>
        <w:t> </w:t>
      </w:r>
    </w:p>
    <w:p w14:paraId="62087933"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The first learning outcome identified in the accompanying module descriptor (BMPP 6001D) asks that you formulate and implement a personal study programme to further enhance the development of your professional police practice. A template has been added for an ‘Individual Learning Plan’ that you can use for this task.  </w:t>
      </w:r>
    </w:p>
    <w:p w14:paraId="7A1E87BE"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004A8BA6" w14:textId="1469A0BF"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386E26D2">
        <w:rPr>
          <w:sz w:val="24"/>
          <w:szCs w:val="24"/>
          <w:lang w:eastAsia="zh-TW"/>
        </w:rPr>
        <w:t xml:space="preserve">This task differs from the PDP that you have completed in your previous workbook in that this learning plan allows you to assess what level you believe you are in key knowledge, </w:t>
      </w:r>
      <w:r w:rsidR="5CE69479" w:rsidRPr="386E26D2">
        <w:rPr>
          <w:sz w:val="24"/>
          <w:szCs w:val="24"/>
          <w:lang w:eastAsia="zh-TW"/>
        </w:rPr>
        <w:t>skills,</w:t>
      </w:r>
      <w:r w:rsidRPr="386E26D2">
        <w:rPr>
          <w:sz w:val="24"/>
          <w:szCs w:val="24"/>
          <w:lang w:eastAsia="zh-TW"/>
        </w:rPr>
        <w:t xml:space="preserve"> and experience against where you believe you (and the force) consider you should be – now and in the coming 6 to 12 months of your placement. This should then be used to target future development need. </w:t>
      </w:r>
    </w:p>
    <w:p w14:paraId="46DC0A17"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027BE356" w14:textId="5B3698EA" w:rsidR="009249F8" w:rsidRPr="009249F8" w:rsidRDefault="7754824E" w:rsidP="009249F8">
      <w:pPr>
        <w:overflowPunct/>
        <w:autoSpaceDE/>
        <w:autoSpaceDN/>
        <w:adjustRightInd/>
        <w:ind w:right="225"/>
        <w:jc w:val="both"/>
        <w:rPr>
          <w:rFonts w:ascii="Segoe UI" w:hAnsi="Segoe UI" w:cs="Segoe UI"/>
          <w:sz w:val="18"/>
          <w:szCs w:val="18"/>
          <w:lang w:eastAsia="zh-TW"/>
        </w:rPr>
      </w:pPr>
      <w:r w:rsidRPr="0B413A8F">
        <w:rPr>
          <w:sz w:val="24"/>
          <w:szCs w:val="24"/>
          <w:lang w:eastAsia="zh-TW"/>
        </w:rPr>
        <w:t>2</w:t>
      </w:r>
      <w:r w:rsidR="12C8F19D" w:rsidRPr="0B413A8F">
        <w:rPr>
          <w:sz w:val="24"/>
          <w:szCs w:val="24"/>
          <w:lang w:eastAsia="zh-TW"/>
        </w:rPr>
        <w:t>000</w:t>
      </w:r>
      <w:r w:rsidR="009249F8" w:rsidRPr="0B413A8F">
        <w:rPr>
          <w:sz w:val="24"/>
          <w:szCs w:val="24"/>
          <w:lang w:eastAsia="zh-TW"/>
        </w:rPr>
        <w:t xml:space="preserve"> words </w:t>
      </w:r>
      <w:r w:rsidR="009249F8" w:rsidRPr="0B413A8F">
        <w:rPr>
          <w:i/>
          <w:iCs/>
          <w:sz w:val="24"/>
          <w:szCs w:val="24"/>
          <w:lang w:eastAsia="zh-TW"/>
        </w:rPr>
        <w:t>equivalent. Please note that this is not the actual number of words used in completing the table, the count reflects the thought and research behind it.</w:t>
      </w:r>
      <w:r w:rsidR="009249F8" w:rsidRPr="0B413A8F">
        <w:rPr>
          <w:sz w:val="24"/>
          <w:szCs w:val="24"/>
          <w:lang w:eastAsia="zh-TW"/>
        </w:rPr>
        <w:t> </w:t>
      </w:r>
    </w:p>
    <w:p w14:paraId="65CD06F9"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386E26D2">
        <w:rPr>
          <w:sz w:val="24"/>
          <w:szCs w:val="24"/>
          <w:lang w:eastAsia="zh-TW"/>
        </w:rPr>
        <w:t> </w:t>
      </w:r>
    </w:p>
    <w:p w14:paraId="367C0730"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4F2C863E"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7A26CF23"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b/>
          <w:bCs/>
          <w:sz w:val="24"/>
          <w:szCs w:val="24"/>
          <w:lang w:eastAsia="zh-TW"/>
        </w:rPr>
        <w:t>ANSWER:</w:t>
      </w:r>
      <w:r w:rsidRPr="009249F8">
        <w:rPr>
          <w:sz w:val="24"/>
          <w:szCs w:val="24"/>
          <w:lang w:eastAsia="zh-TW"/>
        </w:rPr>
        <w:t> </w:t>
      </w:r>
    </w:p>
    <w:p w14:paraId="3DE57105"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262D97AC"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3E206692" w14:textId="77777777" w:rsidR="009249F8" w:rsidRPr="009249F8" w:rsidRDefault="009249F8" w:rsidP="009249F8">
      <w:pPr>
        <w:overflowPunct/>
        <w:autoSpaceDE/>
        <w:autoSpaceDN/>
        <w:adjustRightInd/>
        <w:jc w:val="center"/>
        <w:rPr>
          <w:rFonts w:ascii="Segoe UI" w:hAnsi="Segoe UI" w:cs="Segoe UI"/>
          <w:sz w:val="18"/>
          <w:szCs w:val="18"/>
          <w:lang w:eastAsia="zh-TW"/>
        </w:rPr>
      </w:pPr>
      <w:r w:rsidRPr="009249F8">
        <w:rPr>
          <w:b/>
          <w:bCs/>
          <w:sz w:val="22"/>
          <w:szCs w:val="22"/>
          <w:lang w:eastAsia="zh-TW"/>
        </w:rPr>
        <w:t>Knowledge, Skills and Experience Assessment</w:t>
      </w:r>
      <w:r w:rsidRPr="009249F8">
        <w:rPr>
          <w:sz w:val="22"/>
          <w:szCs w:val="22"/>
          <w:lang w:eastAsia="zh-TW"/>
        </w:rPr>
        <w:t> </w:t>
      </w:r>
    </w:p>
    <w:p w14:paraId="7C0BB4A5" w14:textId="77777777" w:rsidR="009249F8" w:rsidRPr="009249F8" w:rsidRDefault="009249F8" w:rsidP="009249F8">
      <w:pPr>
        <w:overflowPunct/>
        <w:autoSpaceDE/>
        <w:autoSpaceDN/>
        <w:adjustRightInd/>
        <w:jc w:val="center"/>
        <w:rPr>
          <w:rFonts w:ascii="Segoe UI" w:hAnsi="Segoe UI" w:cs="Segoe UI"/>
          <w:sz w:val="18"/>
          <w:szCs w:val="18"/>
          <w:lang w:eastAsia="zh-TW"/>
        </w:rPr>
      </w:pPr>
      <w:r w:rsidRPr="009249F8">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9249F8" w:rsidRPr="009249F8" w14:paraId="3532CC84" w14:textId="77777777" w:rsidTr="009249F8">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681E1453"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64FEB40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REQUIRED</w:t>
            </w:r>
            <w:r w:rsidRPr="009249F8">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1A4E5940"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RATING</w:t>
            </w:r>
            <w:r w:rsidRPr="009249F8">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4AC2AFC3"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DEVELOPMENT NEED</w:t>
            </w:r>
            <w:r w:rsidRPr="009249F8">
              <w:rPr>
                <w:sz w:val="22"/>
                <w:szCs w:val="22"/>
                <w:lang w:eastAsia="zh-TW"/>
              </w:rPr>
              <w:t> </w:t>
            </w:r>
          </w:p>
          <w:p w14:paraId="29DD9891"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r>
      <w:tr w:rsidR="009249F8" w:rsidRPr="009249F8" w14:paraId="0E7669B2" w14:textId="77777777" w:rsidTr="009249F8">
        <w:tc>
          <w:tcPr>
            <w:tcW w:w="2115" w:type="dxa"/>
            <w:tcBorders>
              <w:top w:val="nil"/>
              <w:left w:val="single" w:sz="6" w:space="0" w:color="auto"/>
              <w:bottom w:val="single" w:sz="6" w:space="0" w:color="auto"/>
              <w:right w:val="single" w:sz="6" w:space="0" w:color="auto"/>
            </w:tcBorders>
            <w:shd w:val="clear" w:color="auto" w:fill="auto"/>
            <w:hideMark/>
          </w:tcPr>
          <w:p w14:paraId="78DCB59F"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KNOWLEDGE</w:t>
            </w:r>
            <w:r w:rsidRPr="009249F8">
              <w:rPr>
                <w:sz w:val="22"/>
                <w:szCs w:val="22"/>
                <w:lang w:eastAsia="zh-TW"/>
              </w:rPr>
              <w:t> </w:t>
            </w:r>
          </w:p>
          <w:p w14:paraId="4630948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0BE5A41"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31994256" w14:textId="22F4AC18"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r w:rsidR="001A23CF">
              <w:rPr>
                <w:sz w:val="22"/>
                <w:szCs w:val="22"/>
                <w:lang w:eastAsia="zh-TW"/>
              </w:rPr>
              <w:t>Statement taking</w:t>
            </w:r>
            <w:r w:rsidR="001C1005">
              <w:rPr>
                <w:sz w:val="22"/>
                <w:szCs w:val="22"/>
                <w:lang w:eastAsia="zh-TW"/>
              </w:rPr>
              <w:t xml:space="preserve"> from victims and witnesses</w:t>
            </w:r>
          </w:p>
          <w:p w14:paraId="5F92A51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17D49157"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0D8879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1DD7065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D1B5148"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7C0A25E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2C5CD43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00468FA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2E02110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2053E9B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4E3A3E90"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2B7F0AC8"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43CD66C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9ECF57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374A1BD2" w14:textId="77777777" w:rsidR="001A23CF" w:rsidRDefault="009249F8" w:rsidP="009249F8">
            <w:pPr>
              <w:overflowPunct/>
              <w:autoSpaceDE/>
              <w:autoSpaceDN/>
              <w:adjustRightInd/>
              <w:rPr>
                <w:sz w:val="22"/>
                <w:szCs w:val="22"/>
                <w:lang w:eastAsia="zh-TW"/>
              </w:rPr>
            </w:pPr>
            <w:r w:rsidRPr="009249F8">
              <w:rPr>
                <w:sz w:val="22"/>
                <w:szCs w:val="22"/>
                <w:lang w:eastAsia="zh-TW"/>
              </w:rPr>
              <w:t>8-10</w:t>
            </w:r>
          </w:p>
          <w:p w14:paraId="537E34C3" w14:textId="77777777" w:rsidR="001A23CF" w:rsidRDefault="001A23CF" w:rsidP="009249F8">
            <w:pPr>
              <w:overflowPunct/>
              <w:autoSpaceDE/>
              <w:autoSpaceDN/>
              <w:adjustRightInd/>
              <w:rPr>
                <w:sz w:val="22"/>
                <w:szCs w:val="22"/>
                <w:lang w:eastAsia="zh-TW"/>
              </w:rPr>
            </w:pPr>
          </w:p>
          <w:p w14:paraId="52921599" w14:textId="3F317BE6" w:rsidR="009249F8" w:rsidRPr="009249F8" w:rsidRDefault="001A23CF" w:rsidP="009249F8">
            <w:pPr>
              <w:overflowPunct/>
              <w:autoSpaceDE/>
              <w:autoSpaceDN/>
              <w:adjustRightInd/>
              <w:rPr>
                <w:rFonts w:ascii="Times New Roman" w:hAnsi="Times New Roman" w:cs="Times New Roman"/>
                <w:sz w:val="24"/>
                <w:szCs w:val="24"/>
                <w:lang w:eastAsia="zh-TW"/>
              </w:rPr>
            </w:pPr>
            <w:r>
              <w:rPr>
                <w:sz w:val="22"/>
                <w:szCs w:val="22"/>
                <w:lang w:eastAsia="zh-TW"/>
              </w:rPr>
              <w:t>10</w:t>
            </w:r>
            <w:r w:rsidR="009249F8" w:rsidRPr="009249F8">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495364F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1F558EDC"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30563EB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6D0EE7F2" w14:textId="77777777" w:rsidR="001A23CF" w:rsidRDefault="009249F8" w:rsidP="009249F8">
            <w:pPr>
              <w:overflowPunct/>
              <w:autoSpaceDE/>
              <w:autoSpaceDN/>
              <w:adjustRightInd/>
              <w:rPr>
                <w:sz w:val="22"/>
                <w:szCs w:val="22"/>
                <w:lang w:eastAsia="zh-TW"/>
              </w:rPr>
            </w:pPr>
            <w:r w:rsidRPr="009249F8">
              <w:rPr>
                <w:sz w:val="22"/>
                <w:szCs w:val="22"/>
                <w:lang w:eastAsia="zh-TW"/>
              </w:rPr>
              <w:t>5-7</w:t>
            </w:r>
          </w:p>
          <w:p w14:paraId="4470391D" w14:textId="77777777" w:rsidR="001A23CF" w:rsidRDefault="001A23CF" w:rsidP="009249F8">
            <w:pPr>
              <w:overflowPunct/>
              <w:autoSpaceDE/>
              <w:autoSpaceDN/>
              <w:adjustRightInd/>
              <w:rPr>
                <w:sz w:val="22"/>
                <w:szCs w:val="22"/>
                <w:lang w:eastAsia="zh-TW"/>
              </w:rPr>
            </w:pPr>
          </w:p>
          <w:p w14:paraId="77B03C61" w14:textId="204BE787" w:rsidR="009249F8" w:rsidRPr="009249F8" w:rsidRDefault="001A23CF" w:rsidP="009249F8">
            <w:pPr>
              <w:overflowPunct/>
              <w:autoSpaceDE/>
              <w:autoSpaceDN/>
              <w:adjustRightInd/>
              <w:rPr>
                <w:rFonts w:ascii="Times New Roman" w:hAnsi="Times New Roman" w:cs="Times New Roman"/>
                <w:sz w:val="24"/>
                <w:szCs w:val="24"/>
                <w:lang w:eastAsia="zh-TW"/>
              </w:rPr>
            </w:pPr>
            <w:r>
              <w:rPr>
                <w:sz w:val="22"/>
                <w:szCs w:val="22"/>
                <w:lang w:eastAsia="zh-TW"/>
              </w:rPr>
              <w:t>5</w:t>
            </w:r>
            <w:r w:rsidR="009249F8" w:rsidRPr="009249F8">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3F094FE5"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634AEB5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186BEB08" w14:textId="77777777" w:rsidR="009249F8" w:rsidRDefault="009249F8" w:rsidP="009249F8">
            <w:pPr>
              <w:overflowPunct/>
              <w:autoSpaceDE/>
              <w:autoSpaceDN/>
              <w:adjustRightInd/>
              <w:rPr>
                <w:sz w:val="22"/>
                <w:szCs w:val="22"/>
                <w:lang w:eastAsia="zh-TW"/>
              </w:rPr>
            </w:pPr>
            <w:r w:rsidRPr="009249F8">
              <w:rPr>
                <w:sz w:val="22"/>
                <w:szCs w:val="22"/>
                <w:lang w:eastAsia="zh-TW"/>
              </w:rPr>
              <w:t> </w:t>
            </w:r>
          </w:p>
          <w:p w14:paraId="31A582D0" w14:textId="77777777" w:rsidR="001A23CF" w:rsidRDefault="001A23CF" w:rsidP="009249F8">
            <w:pPr>
              <w:overflowPunct/>
              <w:autoSpaceDE/>
              <w:autoSpaceDN/>
              <w:adjustRightInd/>
              <w:rPr>
                <w:sz w:val="22"/>
                <w:szCs w:val="22"/>
                <w:lang w:eastAsia="zh-TW"/>
              </w:rPr>
            </w:pPr>
          </w:p>
          <w:p w14:paraId="796620F9" w14:textId="746DAE1D" w:rsidR="001A23CF" w:rsidRDefault="001A23CF" w:rsidP="009249F8">
            <w:pPr>
              <w:overflowPunct/>
              <w:autoSpaceDE/>
              <w:autoSpaceDN/>
              <w:adjustRightInd/>
              <w:rPr>
                <w:sz w:val="22"/>
                <w:szCs w:val="22"/>
                <w:lang w:eastAsia="zh-TW"/>
              </w:rPr>
            </w:pPr>
            <w:r>
              <w:rPr>
                <w:sz w:val="22"/>
                <w:szCs w:val="22"/>
                <w:lang w:eastAsia="zh-TW"/>
              </w:rPr>
              <w:t>It is my opin</w:t>
            </w:r>
            <w:r w:rsidR="001C1005">
              <w:rPr>
                <w:sz w:val="22"/>
                <w:szCs w:val="22"/>
                <w:lang w:eastAsia="zh-TW"/>
              </w:rPr>
              <w:t>i</w:t>
            </w:r>
            <w:r>
              <w:rPr>
                <w:sz w:val="22"/>
                <w:szCs w:val="22"/>
                <w:lang w:eastAsia="zh-TW"/>
              </w:rPr>
              <w:t>on I need to improve in my skills when taking statements. I have had a statement sent back due to lack of information and I have been conscious of trying to improve as a result.</w:t>
            </w:r>
          </w:p>
          <w:p w14:paraId="0A365F7E" w14:textId="1F7ADB61" w:rsidR="001A23CF" w:rsidRDefault="001A23CF" w:rsidP="009249F8">
            <w:pPr>
              <w:overflowPunct/>
              <w:autoSpaceDE/>
              <w:autoSpaceDN/>
              <w:adjustRightInd/>
              <w:rPr>
                <w:sz w:val="24"/>
                <w:szCs w:val="24"/>
                <w:lang w:eastAsia="zh-TW"/>
              </w:rPr>
            </w:pPr>
          </w:p>
          <w:p w14:paraId="473ED6BA" w14:textId="5B214364" w:rsidR="001C1005" w:rsidRDefault="001C1005" w:rsidP="009249F8">
            <w:pPr>
              <w:overflowPunct/>
              <w:autoSpaceDE/>
              <w:autoSpaceDN/>
              <w:adjustRightInd/>
              <w:rPr>
                <w:sz w:val="24"/>
                <w:szCs w:val="24"/>
                <w:lang w:eastAsia="zh-TW"/>
              </w:rPr>
            </w:pPr>
            <w:r>
              <w:rPr>
                <w:sz w:val="24"/>
                <w:szCs w:val="24"/>
                <w:lang w:eastAsia="zh-TW"/>
              </w:rPr>
              <w:t xml:space="preserve">During my initial period when I was being tutored I felt my statements were of a satisfactory level but my rejected statement has </w:t>
            </w:r>
            <w:r w:rsidR="00543728">
              <w:rPr>
                <w:sz w:val="24"/>
                <w:szCs w:val="24"/>
                <w:lang w:eastAsia="zh-TW"/>
              </w:rPr>
              <w:t>affected</w:t>
            </w:r>
            <w:r>
              <w:rPr>
                <w:sz w:val="24"/>
                <w:szCs w:val="24"/>
                <w:lang w:eastAsia="zh-TW"/>
              </w:rPr>
              <w:t xml:space="preserve"> my confidence. </w:t>
            </w:r>
          </w:p>
          <w:p w14:paraId="0580687D" w14:textId="77777777" w:rsidR="001C1005" w:rsidRDefault="001C1005" w:rsidP="009249F8">
            <w:pPr>
              <w:overflowPunct/>
              <w:autoSpaceDE/>
              <w:autoSpaceDN/>
              <w:adjustRightInd/>
              <w:rPr>
                <w:sz w:val="24"/>
                <w:szCs w:val="24"/>
                <w:lang w:eastAsia="zh-TW"/>
              </w:rPr>
            </w:pPr>
          </w:p>
          <w:p w14:paraId="1B5AE7A3" w14:textId="77777777" w:rsidR="001A23CF" w:rsidRDefault="001A23CF" w:rsidP="009249F8">
            <w:pPr>
              <w:overflowPunct/>
              <w:autoSpaceDE/>
              <w:autoSpaceDN/>
              <w:adjustRightInd/>
              <w:rPr>
                <w:sz w:val="24"/>
                <w:szCs w:val="24"/>
                <w:lang w:eastAsia="zh-TW"/>
              </w:rPr>
            </w:pPr>
            <w:r>
              <w:rPr>
                <w:sz w:val="24"/>
                <w:szCs w:val="24"/>
                <w:lang w:eastAsia="zh-TW"/>
              </w:rPr>
              <w:lastRenderedPageBreak/>
              <w:t>I have asked my colleagues for support when taking statements and they have read over what I have written. Another colleague has completed a PIP level 2 interview course and has sent me notes he took.</w:t>
            </w:r>
          </w:p>
          <w:p w14:paraId="6EAC84AA" w14:textId="77777777" w:rsidR="001A23CF" w:rsidRDefault="001A23CF" w:rsidP="009249F8">
            <w:pPr>
              <w:overflowPunct/>
              <w:autoSpaceDE/>
              <w:autoSpaceDN/>
              <w:adjustRightInd/>
              <w:rPr>
                <w:sz w:val="24"/>
                <w:szCs w:val="24"/>
                <w:lang w:eastAsia="zh-TW"/>
              </w:rPr>
            </w:pPr>
          </w:p>
          <w:p w14:paraId="59238388" w14:textId="73E86637" w:rsidR="001A23CF" w:rsidRDefault="001C1005" w:rsidP="009249F8">
            <w:pPr>
              <w:overflowPunct/>
              <w:autoSpaceDE/>
              <w:autoSpaceDN/>
              <w:adjustRightInd/>
              <w:rPr>
                <w:sz w:val="24"/>
                <w:szCs w:val="24"/>
                <w:lang w:eastAsia="zh-TW"/>
              </w:rPr>
            </w:pPr>
            <w:r>
              <w:rPr>
                <w:sz w:val="24"/>
                <w:szCs w:val="24"/>
                <w:lang w:eastAsia="zh-TW"/>
              </w:rPr>
              <w:t>I have asked to take statements for other officers to write as many as possible to ensure I make progress in a vital skill. I hope that my various attachments will help me improve in this area.</w:t>
            </w:r>
          </w:p>
          <w:p w14:paraId="0AC09CCB" w14:textId="1A4BDF61" w:rsidR="001C1005" w:rsidRDefault="001C1005" w:rsidP="009249F8">
            <w:pPr>
              <w:overflowPunct/>
              <w:autoSpaceDE/>
              <w:autoSpaceDN/>
              <w:adjustRightInd/>
              <w:rPr>
                <w:sz w:val="24"/>
                <w:szCs w:val="24"/>
                <w:lang w:eastAsia="zh-TW"/>
              </w:rPr>
            </w:pPr>
          </w:p>
          <w:p w14:paraId="6BC55896" w14:textId="49E815E8" w:rsidR="001C1005" w:rsidRDefault="001C1005" w:rsidP="009249F8">
            <w:pPr>
              <w:overflowPunct/>
              <w:autoSpaceDE/>
              <w:autoSpaceDN/>
              <w:adjustRightInd/>
              <w:rPr>
                <w:sz w:val="24"/>
                <w:szCs w:val="24"/>
                <w:lang w:eastAsia="zh-TW"/>
              </w:rPr>
            </w:pPr>
            <w:r>
              <w:rPr>
                <w:sz w:val="24"/>
                <w:szCs w:val="24"/>
                <w:lang w:eastAsia="zh-TW"/>
              </w:rPr>
              <w:t xml:space="preserve">I am to be at a high level of 9 by the end of my two years probationary period. </w:t>
            </w:r>
          </w:p>
          <w:p w14:paraId="4C34538F" w14:textId="50C2B841" w:rsidR="001C1005" w:rsidRPr="001A23CF" w:rsidRDefault="001C1005" w:rsidP="009249F8">
            <w:pPr>
              <w:overflowPunct/>
              <w:autoSpaceDE/>
              <w:autoSpaceDN/>
              <w:adjustRightInd/>
              <w:rPr>
                <w:sz w:val="24"/>
                <w:szCs w:val="24"/>
                <w:lang w:eastAsia="zh-TW"/>
              </w:rPr>
            </w:pPr>
          </w:p>
        </w:tc>
      </w:tr>
      <w:tr w:rsidR="009249F8" w:rsidRPr="009249F8" w14:paraId="6C46C7BD" w14:textId="77777777" w:rsidTr="009249F8">
        <w:tc>
          <w:tcPr>
            <w:tcW w:w="2115" w:type="dxa"/>
            <w:tcBorders>
              <w:top w:val="nil"/>
              <w:left w:val="single" w:sz="6" w:space="0" w:color="auto"/>
              <w:bottom w:val="single" w:sz="6" w:space="0" w:color="auto"/>
              <w:right w:val="single" w:sz="6" w:space="0" w:color="auto"/>
            </w:tcBorders>
            <w:shd w:val="clear" w:color="auto" w:fill="auto"/>
            <w:hideMark/>
          </w:tcPr>
          <w:p w14:paraId="6FC195D9"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lastRenderedPageBreak/>
              <w:t>SKILLS </w:t>
            </w:r>
          </w:p>
          <w:p w14:paraId="709E8AE8" w14:textId="08330278" w:rsid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4EEDAAE9" w14:textId="77777777" w:rsidR="001C1005" w:rsidRDefault="001C1005" w:rsidP="009249F8">
            <w:pPr>
              <w:overflowPunct/>
              <w:autoSpaceDE/>
              <w:autoSpaceDN/>
              <w:adjustRightInd/>
              <w:rPr>
                <w:sz w:val="22"/>
                <w:szCs w:val="22"/>
                <w:lang w:eastAsia="zh-TW"/>
              </w:rPr>
            </w:pPr>
          </w:p>
          <w:p w14:paraId="27F25C55" w14:textId="70F9AE5B" w:rsidR="001C1005" w:rsidRPr="001C1005" w:rsidRDefault="000D4FAD" w:rsidP="009249F8">
            <w:pPr>
              <w:overflowPunct/>
              <w:autoSpaceDE/>
              <w:autoSpaceDN/>
              <w:adjustRightInd/>
              <w:rPr>
                <w:sz w:val="22"/>
                <w:szCs w:val="22"/>
                <w:lang w:eastAsia="zh-TW"/>
              </w:rPr>
            </w:pPr>
            <w:r>
              <w:rPr>
                <w:sz w:val="22"/>
                <w:szCs w:val="22"/>
                <w:lang w:eastAsia="zh-TW"/>
              </w:rPr>
              <w:t>Building a casefile to seek advice</w:t>
            </w:r>
          </w:p>
          <w:p w14:paraId="0D43E7D6"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0121B278"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04C86224"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669A991"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6E9ADE45"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464DFFA6"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395555A7"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9C3B30C"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03B8A2DD"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D4CA10B"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5FCB1C01"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0DFE399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CF5216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130FB022"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5BE4CCE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145FB171" w14:textId="77777777" w:rsidR="009249F8" w:rsidRDefault="009249F8" w:rsidP="009249F8">
            <w:pPr>
              <w:overflowPunct/>
              <w:autoSpaceDE/>
              <w:autoSpaceDN/>
              <w:adjustRightInd/>
              <w:rPr>
                <w:sz w:val="22"/>
                <w:szCs w:val="22"/>
                <w:lang w:eastAsia="zh-TW"/>
              </w:rPr>
            </w:pPr>
            <w:r w:rsidRPr="009249F8">
              <w:rPr>
                <w:sz w:val="22"/>
                <w:szCs w:val="22"/>
                <w:lang w:eastAsia="zh-TW"/>
              </w:rPr>
              <w:t>8-10 </w:t>
            </w:r>
          </w:p>
          <w:p w14:paraId="0E94C1A8" w14:textId="77777777" w:rsidR="001C1005" w:rsidRDefault="001C1005" w:rsidP="009249F8">
            <w:pPr>
              <w:overflowPunct/>
              <w:autoSpaceDE/>
              <w:autoSpaceDN/>
              <w:adjustRightInd/>
              <w:rPr>
                <w:sz w:val="24"/>
                <w:szCs w:val="24"/>
                <w:lang w:eastAsia="zh-TW"/>
              </w:rPr>
            </w:pPr>
          </w:p>
          <w:p w14:paraId="7395E833" w14:textId="35A2DBA9" w:rsidR="001C1005" w:rsidRPr="009249F8" w:rsidRDefault="000D4FAD" w:rsidP="009249F8">
            <w:p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9</w:t>
            </w:r>
          </w:p>
        </w:tc>
        <w:tc>
          <w:tcPr>
            <w:tcW w:w="705" w:type="dxa"/>
            <w:tcBorders>
              <w:top w:val="nil"/>
              <w:left w:val="nil"/>
              <w:bottom w:val="single" w:sz="6" w:space="0" w:color="auto"/>
              <w:right w:val="single" w:sz="6" w:space="0" w:color="auto"/>
            </w:tcBorders>
            <w:shd w:val="clear" w:color="auto" w:fill="auto"/>
            <w:hideMark/>
          </w:tcPr>
          <w:p w14:paraId="58F9D96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59322342" w14:textId="77777777" w:rsidR="001C1005" w:rsidRDefault="009249F8" w:rsidP="009249F8">
            <w:pPr>
              <w:overflowPunct/>
              <w:autoSpaceDE/>
              <w:autoSpaceDN/>
              <w:adjustRightInd/>
              <w:rPr>
                <w:sz w:val="22"/>
                <w:szCs w:val="22"/>
                <w:lang w:eastAsia="zh-TW"/>
              </w:rPr>
            </w:pPr>
            <w:r w:rsidRPr="009249F8">
              <w:rPr>
                <w:sz w:val="22"/>
                <w:szCs w:val="22"/>
                <w:lang w:eastAsia="zh-TW"/>
              </w:rPr>
              <w:t>1-4</w:t>
            </w:r>
          </w:p>
          <w:p w14:paraId="7E7D0764" w14:textId="77777777" w:rsidR="001C1005" w:rsidRDefault="001C1005" w:rsidP="009249F8">
            <w:pPr>
              <w:overflowPunct/>
              <w:autoSpaceDE/>
              <w:autoSpaceDN/>
              <w:adjustRightInd/>
              <w:rPr>
                <w:sz w:val="22"/>
                <w:szCs w:val="22"/>
                <w:lang w:eastAsia="zh-TW"/>
              </w:rPr>
            </w:pPr>
          </w:p>
          <w:p w14:paraId="0415F50D" w14:textId="617F58BB" w:rsidR="009249F8" w:rsidRPr="009249F8" w:rsidRDefault="009249F8" w:rsidP="009249F8">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5966A2C7"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5DE4B5DA" w14:textId="77777777" w:rsidR="000D4FAD" w:rsidRDefault="009249F8" w:rsidP="009249F8">
            <w:pPr>
              <w:overflowPunct/>
              <w:autoSpaceDE/>
              <w:autoSpaceDN/>
              <w:adjustRightInd/>
              <w:rPr>
                <w:sz w:val="22"/>
                <w:szCs w:val="22"/>
                <w:lang w:eastAsia="zh-TW"/>
              </w:rPr>
            </w:pPr>
            <w:r w:rsidRPr="009249F8">
              <w:rPr>
                <w:sz w:val="22"/>
                <w:szCs w:val="22"/>
                <w:lang w:eastAsia="zh-TW"/>
              </w:rPr>
              <w:t>5-7</w:t>
            </w:r>
          </w:p>
          <w:p w14:paraId="58F8DF68" w14:textId="77777777" w:rsidR="000D4FAD" w:rsidRDefault="000D4FAD" w:rsidP="009249F8">
            <w:pPr>
              <w:overflowPunct/>
              <w:autoSpaceDE/>
              <w:autoSpaceDN/>
              <w:adjustRightInd/>
              <w:rPr>
                <w:sz w:val="22"/>
                <w:szCs w:val="22"/>
                <w:lang w:eastAsia="zh-TW"/>
              </w:rPr>
            </w:pPr>
          </w:p>
          <w:p w14:paraId="517F88D4" w14:textId="5E9F8068" w:rsidR="009249F8" w:rsidRPr="009249F8" w:rsidRDefault="000D4FAD" w:rsidP="009249F8">
            <w:pPr>
              <w:overflowPunct/>
              <w:autoSpaceDE/>
              <w:autoSpaceDN/>
              <w:adjustRightInd/>
              <w:rPr>
                <w:rFonts w:ascii="Times New Roman" w:hAnsi="Times New Roman" w:cs="Times New Roman"/>
                <w:sz w:val="24"/>
                <w:szCs w:val="24"/>
                <w:lang w:eastAsia="zh-TW"/>
              </w:rPr>
            </w:pPr>
            <w:r>
              <w:rPr>
                <w:sz w:val="22"/>
                <w:szCs w:val="22"/>
                <w:lang w:eastAsia="zh-TW"/>
              </w:rPr>
              <w:t>5</w:t>
            </w:r>
            <w:r w:rsidR="009249F8" w:rsidRPr="009249F8">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24B1135F"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3840DBA2"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383C6471" w14:textId="77777777" w:rsidR="009249F8" w:rsidRDefault="009249F8" w:rsidP="009249F8">
            <w:pPr>
              <w:overflowPunct/>
              <w:autoSpaceDE/>
              <w:autoSpaceDN/>
              <w:adjustRightInd/>
              <w:rPr>
                <w:sz w:val="22"/>
                <w:szCs w:val="22"/>
                <w:lang w:eastAsia="zh-TW"/>
              </w:rPr>
            </w:pPr>
            <w:r w:rsidRPr="009249F8">
              <w:rPr>
                <w:sz w:val="22"/>
                <w:szCs w:val="22"/>
                <w:lang w:eastAsia="zh-TW"/>
              </w:rPr>
              <w:t> </w:t>
            </w:r>
          </w:p>
          <w:p w14:paraId="37C46176" w14:textId="77777777" w:rsidR="001C1005" w:rsidRDefault="001C1005" w:rsidP="009249F8">
            <w:pPr>
              <w:overflowPunct/>
              <w:autoSpaceDE/>
              <w:autoSpaceDN/>
              <w:adjustRightInd/>
              <w:rPr>
                <w:sz w:val="24"/>
                <w:szCs w:val="24"/>
                <w:lang w:eastAsia="zh-TW"/>
              </w:rPr>
            </w:pPr>
          </w:p>
          <w:p w14:paraId="1FA454CB" w14:textId="77777777" w:rsidR="001C1005" w:rsidRDefault="001C1005" w:rsidP="009249F8">
            <w:pPr>
              <w:overflowPunct/>
              <w:autoSpaceDE/>
              <w:autoSpaceDN/>
              <w:adjustRightInd/>
              <w:rPr>
                <w:sz w:val="24"/>
                <w:szCs w:val="24"/>
                <w:lang w:eastAsia="zh-TW"/>
              </w:rPr>
            </w:pPr>
          </w:p>
          <w:p w14:paraId="78D3474A" w14:textId="4635B474" w:rsidR="000D4FAD" w:rsidRDefault="000D4FAD" w:rsidP="009249F8">
            <w:pPr>
              <w:overflowPunct/>
              <w:autoSpaceDE/>
              <w:autoSpaceDN/>
              <w:adjustRightInd/>
              <w:rPr>
                <w:sz w:val="24"/>
                <w:szCs w:val="24"/>
                <w:lang w:eastAsia="zh-TW"/>
              </w:rPr>
            </w:pPr>
            <w:r>
              <w:rPr>
                <w:sz w:val="24"/>
                <w:szCs w:val="24"/>
                <w:lang w:eastAsia="zh-TW"/>
              </w:rPr>
              <w:t>At this point in my service I have not been able to complete my hub attachment so I am not confident in case file building.</w:t>
            </w:r>
          </w:p>
          <w:p w14:paraId="1558B02B" w14:textId="066B15ED" w:rsidR="000D4FAD" w:rsidRDefault="000D4FAD" w:rsidP="009249F8">
            <w:pPr>
              <w:overflowPunct/>
              <w:autoSpaceDE/>
              <w:autoSpaceDN/>
              <w:adjustRightInd/>
              <w:rPr>
                <w:sz w:val="24"/>
                <w:szCs w:val="24"/>
                <w:lang w:eastAsia="zh-TW"/>
              </w:rPr>
            </w:pPr>
          </w:p>
          <w:p w14:paraId="5534D055" w14:textId="6467D441" w:rsidR="000D4FAD" w:rsidRDefault="000D4FAD" w:rsidP="009249F8">
            <w:pPr>
              <w:overflowPunct/>
              <w:autoSpaceDE/>
              <w:autoSpaceDN/>
              <w:adjustRightInd/>
              <w:rPr>
                <w:sz w:val="24"/>
                <w:szCs w:val="24"/>
                <w:lang w:eastAsia="zh-TW"/>
              </w:rPr>
            </w:pPr>
            <w:r>
              <w:rPr>
                <w:sz w:val="24"/>
                <w:szCs w:val="24"/>
                <w:lang w:eastAsia="zh-TW"/>
              </w:rPr>
              <w:t>I have had several documents sent to me by more experienced officers to help me when building files which I try and use to reference my own work.</w:t>
            </w:r>
          </w:p>
          <w:p w14:paraId="7E46B3F3" w14:textId="79727885" w:rsidR="000D4FAD" w:rsidRDefault="000D4FAD" w:rsidP="009249F8">
            <w:pPr>
              <w:overflowPunct/>
              <w:autoSpaceDE/>
              <w:autoSpaceDN/>
              <w:adjustRightInd/>
              <w:rPr>
                <w:sz w:val="24"/>
                <w:szCs w:val="24"/>
                <w:lang w:eastAsia="zh-TW"/>
              </w:rPr>
            </w:pPr>
          </w:p>
          <w:p w14:paraId="37868146" w14:textId="15C2521D" w:rsidR="000D4FAD" w:rsidRDefault="000D4FAD" w:rsidP="009249F8">
            <w:pPr>
              <w:overflowPunct/>
              <w:autoSpaceDE/>
              <w:autoSpaceDN/>
              <w:adjustRightInd/>
              <w:rPr>
                <w:sz w:val="24"/>
                <w:szCs w:val="24"/>
                <w:lang w:eastAsia="zh-TW"/>
              </w:rPr>
            </w:pPr>
            <w:r>
              <w:rPr>
                <w:sz w:val="24"/>
                <w:szCs w:val="24"/>
                <w:lang w:eastAsia="zh-TW"/>
              </w:rPr>
              <w:t xml:space="preserve">I have completed a low number of files and always seek advice </w:t>
            </w:r>
            <w:r>
              <w:rPr>
                <w:sz w:val="24"/>
                <w:szCs w:val="24"/>
                <w:lang w:eastAsia="zh-TW"/>
              </w:rPr>
              <w:lastRenderedPageBreak/>
              <w:t xml:space="preserve">when doing so. I have had positive feedback from supervisors who have checked over my work, however I feel once I have completed my HUB </w:t>
            </w:r>
            <w:r w:rsidR="008A0321">
              <w:rPr>
                <w:sz w:val="24"/>
                <w:szCs w:val="24"/>
                <w:lang w:eastAsia="zh-TW"/>
              </w:rPr>
              <w:t>attachment,</w:t>
            </w:r>
            <w:r>
              <w:rPr>
                <w:sz w:val="24"/>
                <w:szCs w:val="24"/>
                <w:lang w:eastAsia="zh-TW"/>
              </w:rPr>
              <w:t xml:space="preserve"> I will no longer require others help as often.</w:t>
            </w:r>
          </w:p>
          <w:p w14:paraId="2FE6804C" w14:textId="38D4B180" w:rsidR="000D4FAD" w:rsidRDefault="000D4FAD" w:rsidP="009249F8">
            <w:pPr>
              <w:overflowPunct/>
              <w:autoSpaceDE/>
              <w:autoSpaceDN/>
              <w:adjustRightInd/>
              <w:rPr>
                <w:sz w:val="24"/>
                <w:szCs w:val="24"/>
                <w:lang w:eastAsia="zh-TW"/>
              </w:rPr>
            </w:pPr>
          </w:p>
          <w:p w14:paraId="52AA3B13" w14:textId="24ED0ED2" w:rsidR="000D4FAD" w:rsidRDefault="000D4FAD" w:rsidP="009249F8">
            <w:pPr>
              <w:overflowPunct/>
              <w:autoSpaceDE/>
              <w:autoSpaceDN/>
              <w:adjustRightInd/>
              <w:rPr>
                <w:sz w:val="24"/>
                <w:szCs w:val="24"/>
                <w:lang w:eastAsia="zh-TW"/>
              </w:rPr>
            </w:pPr>
            <w:r>
              <w:rPr>
                <w:sz w:val="24"/>
                <w:szCs w:val="24"/>
                <w:lang w:eastAsia="zh-TW"/>
              </w:rPr>
              <w:t>I have been shown how to redact documents and 999 calls but there is a lot of improvement to be made in my casefile building.</w:t>
            </w:r>
          </w:p>
          <w:p w14:paraId="355E4B22" w14:textId="7D751DB5" w:rsidR="000D4FAD" w:rsidRDefault="000D4FAD" w:rsidP="009249F8">
            <w:pPr>
              <w:overflowPunct/>
              <w:autoSpaceDE/>
              <w:autoSpaceDN/>
              <w:adjustRightInd/>
              <w:rPr>
                <w:sz w:val="24"/>
                <w:szCs w:val="24"/>
                <w:lang w:eastAsia="zh-TW"/>
              </w:rPr>
            </w:pPr>
          </w:p>
          <w:p w14:paraId="1101981A" w14:textId="0388BEC4" w:rsidR="000D4FAD" w:rsidRDefault="000D4FAD" w:rsidP="009249F8">
            <w:pPr>
              <w:overflowPunct/>
              <w:autoSpaceDE/>
              <w:autoSpaceDN/>
              <w:adjustRightInd/>
              <w:rPr>
                <w:sz w:val="24"/>
                <w:szCs w:val="24"/>
                <w:lang w:eastAsia="zh-TW"/>
              </w:rPr>
            </w:pPr>
            <w:r>
              <w:rPr>
                <w:sz w:val="24"/>
                <w:szCs w:val="24"/>
                <w:lang w:eastAsia="zh-TW"/>
              </w:rPr>
              <w:t xml:space="preserve">I have given myself a 5 as I have completed some casefiles, however by the end of my probationary period I would aim to get to a level 9. I don’t think a level 10 is achievable as </w:t>
            </w:r>
            <w:r w:rsidR="008A0321">
              <w:rPr>
                <w:sz w:val="24"/>
                <w:szCs w:val="24"/>
                <w:lang w:eastAsia="zh-TW"/>
              </w:rPr>
              <w:t>there is always room for improvement and I will not be building case files regularly as a response officer.</w:t>
            </w:r>
          </w:p>
          <w:p w14:paraId="2B36B191" w14:textId="45E8AB37" w:rsidR="001C1005" w:rsidRPr="009249F8" w:rsidRDefault="001C1005" w:rsidP="009249F8">
            <w:pPr>
              <w:overflowPunct/>
              <w:autoSpaceDE/>
              <w:autoSpaceDN/>
              <w:adjustRightInd/>
              <w:rPr>
                <w:rFonts w:ascii="Times New Roman" w:hAnsi="Times New Roman" w:cs="Times New Roman"/>
                <w:sz w:val="24"/>
                <w:szCs w:val="24"/>
                <w:lang w:eastAsia="zh-TW"/>
              </w:rPr>
            </w:pPr>
          </w:p>
        </w:tc>
      </w:tr>
      <w:tr w:rsidR="009249F8" w:rsidRPr="009249F8" w14:paraId="79142289" w14:textId="77777777" w:rsidTr="009249F8">
        <w:tc>
          <w:tcPr>
            <w:tcW w:w="2115" w:type="dxa"/>
            <w:tcBorders>
              <w:top w:val="nil"/>
              <w:left w:val="single" w:sz="6" w:space="0" w:color="auto"/>
              <w:bottom w:val="single" w:sz="6" w:space="0" w:color="auto"/>
              <w:right w:val="single" w:sz="6" w:space="0" w:color="auto"/>
            </w:tcBorders>
            <w:shd w:val="clear" w:color="auto" w:fill="auto"/>
            <w:hideMark/>
          </w:tcPr>
          <w:p w14:paraId="7269831C" w14:textId="5C62ECE0" w:rsidR="009249F8" w:rsidRDefault="009249F8" w:rsidP="009249F8">
            <w:pPr>
              <w:overflowPunct/>
              <w:autoSpaceDE/>
              <w:autoSpaceDN/>
              <w:adjustRightInd/>
              <w:rPr>
                <w:b/>
                <w:bCs/>
                <w:sz w:val="22"/>
                <w:szCs w:val="22"/>
                <w:lang w:eastAsia="zh-TW"/>
              </w:rPr>
            </w:pPr>
            <w:r w:rsidRPr="009249F8">
              <w:rPr>
                <w:b/>
                <w:bCs/>
                <w:sz w:val="22"/>
                <w:szCs w:val="22"/>
                <w:lang w:eastAsia="zh-TW"/>
              </w:rPr>
              <w:lastRenderedPageBreak/>
              <w:t>EXPERIENCE </w:t>
            </w:r>
          </w:p>
          <w:p w14:paraId="5A26251D" w14:textId="046ABE47" w:rsidR="000D4FAD" w:rsidRDefault="000D4FAD" w:rsidP="009249F8">
            <w:pPr>
              <w:overflowPunct/>
              <w:autoSpaceDE/>
              <w:autoSpaceDN/>
              <w:adjustRightInd/>
              <w:rPr>
                <w:b/>
                <w:bCs/>
                <w:sz w:val="22"/>
                <w:szCs w:val="22"/>
                <w:lang w:eastAsia="zh-TW"/>
              </w:rPr>
            </w:pPr>
          </w:p>
          <w:p w14:paraId="0E125D1F" w14:textId="718B31FF" w:rsidR="000D4FAD" w:rsidRDefault="000D4FAD" w:rsidP="009249F8">
            <w:pPr>
              <w:overflowPunct/>
              <w:autoSpaceDE/>
              <w:autoSpaceDN/>
              <w:adjustRightInd/>
              <w:rPr>
                <w:b/>
                <w:bCs/>
                <w:sz w:val="22"/>
                <w:szCs w:val="22"/>
                <w:lang w:eastAsia="zh-TW"/>
              </w:rPr>
            </w:pPr>
          </w:p>
          <w:p w14:paraId="0409E546" w14:textId="0AAD559F" w:rsidR="000D4FAD" w:rsidRDefault="000D4FAD" w:rsidP="009249F8">
            <w:pPr>
              <w:overflowPunct/>
              <w:autoSpaceDE/>
              <w:autoSpaceDN/>
              <w:adjustRightInd/>
              <w:rPr>
                <w:b/>
                <w:bCs/>
                <w:sz w:val="22"/>
                <w:szCs w:val="22"/>
                <w:lang w:eastAsia="zh-TW"/>
              </w:rPr>
            </w:pPr>
          </w:p>
          <w:p w14:paraId="36BA682A" w14:textId="570AF518" w:rsidR="000D4FAD" w:rsidRPr="000D4FAD" w:rsidRDefault="000D4FAD" w:rsidP="009249F8">
            <w:pPr>
              <w:overflowPunct/>
              <w:autoSpaceDE/>
              <w:autoSpaceDN/>
              <w:adjustRightInd/>
              <w:rPr>
                <w:sz w:val="22"/>
                <w:szCs w:val="22"/>
                <w:lang w:eastAsia="zh-TW"/>
              </w:rPr>
            </w:pPr>
            <w:r>
              <w:rPr>
                <w:sz w:val="22"/>
                <w:szCs w:val="22"/>
                <w:lang w:eastAsia="zh-TW"/>
              </w:rPr>
              <w:t>Giving evidence in court</w:t>
            </w:r>
          </w:p>
          <w:p w14:paraId="54D7C746"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7504BD3D"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1DCD42E"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FC4CED7"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C3FD7AF"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8423CA7"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401D919C"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4967D753"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2FBC7A33"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6CA8B158"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EA86D5D"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3E784DF2"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2853097E"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49FF2AE"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72DB0C3"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lastRenderedPageBreak/>
              <w:t> </w:t>
            </w:r>
          </w:p>
        </w:tc>
        <w:tc>
          <w:tcPr>
            <w:tcW w:w="705" w:type="dxa"/>
            <w:tcBorders>
              <w:top w:val="nil"/>
              <w:left w:val="nil"/>
              <w:bottom w:val="single" w:sz="6" w:space="0" w:color="auto"/>
              <w:right w:val="single" w:sz="6" w:space="0" w:color="auto"/>
            </w:tcBorders>
            <w:shd w:val="clear" w:color="auto" w:fill="auto"/>
            <w:hideMark/>
          </w:tcPr>
          <w:p w14:paraId="0EE3017C"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14:paraId="35BCA0F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20777F3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235935C2"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0700AD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1B85BAFC" w14:textId="77777777" w:rsidR="000D4FAD" w:rsidRDefault="009249F8" w:rsidP="009249F8">
            <w:pPr>
              <w:overflowPunct/>
              <w:autoSpaceDE/>
              <w:autoSpaceDN/>
              <w:adjustRightInd/>
              <w:rPr>
                <w:sz w:val="22"/>
                <w:szCs w:val="22"/>
                <w:lang w:eastAsia="zh-TW"/>
              </w:rPr>
            </w:pPr>
            <w:r w:rsidRPr="009249F8">
              <w:rPr>
                <w:sz w:val="22"/>
                <w:szCs w:val="22"/>
                <w:lang w:eastAsia="zh-TW"/>
              </w:rPr>
              <w:t>8-10</w:t>
            </w:r>
          </w:p>
          <w:p w14:paraId="183567A5" w14:textId="77777777" w:rsidR="000D4FAD" w:rsidRDefault="000D4FAD" w:rsidP="009249F8">
            <w:pPr>
              <w:overflowPunct/>
              <w:autoSpaceDE/>
              <w:autoSpaceDN/>
              <w:adjustRightInd/>
              <w:rPr>
                <w:sz w:val="22"/>
                <w:szCs w:val="22"/>
                <w:lang w:eastAsia="zh-TW"/>
              </w:rPr>
            </w:pPr>
          </w:p>
          <w:p w14:paraId="500439B6" w14:textId="77777777" w:rsidR="000D4FAD" w:rsidRDefault="000D4FAD" w:rsidP="009249F8">
            <w:pPr>
              <w:overflowPunct/>
              <w:autoSpaceDE/>
              <w:autoSpaceDN/>
              <w:adjustRightInd/>
              <w:rPr>
                <w:sz w:val="22"/>
                <w:szCs w:val="22"/>
                <w:lang w:eastAsia="zh-TW"/>
              </w:rPr>
            </w:pPr>
          </w:p>
          <w:p w14:paraId="555D0996" w14:textId="4D26E2E4" w:rsidR="009249F8" w:rsidRPr="009249F8" w:rsidRDefault="000D4FAD" w:rsidP="009249F8">
            <w:pPr>
              <w:overflowPunct/>
              <w:autoSpaceDE/>
              <w:autoSpaceDN/>
              <w:adjustRightInd/>
              <w:rPr>
                <w:rFonts w:ascii="Times New Roman" w:hAnsi="Times New Roman" w:cs="Times New Roman"/>
                <w:sz w:val="24"/>
                <w:szCs w:val="24"/>
                <w:lang w:eastAsia="zh-TW"/>
              </w:rPr>
            </w:pPr>
            <w:r>
              <w:rPr>
                <w:sz w:val="22"/>
                <w:szCs w:val="22"/>
                <w:lang w:eastAsia="zh-TW"/>
              </w:rPr>
              <w:t>9</w:t>
            </w:r>
            <w:r w:rsidR="009249F8" w:rsidRPr="009249F8">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D45A8C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5F7E91E6" w14:textId="77777777" w:rsidR="000D4FAD" w:rsidRDefault="009249F8" w:rsidP="009249F8">
            <w:pPr>
              <w:overflowPunct/>
              <w:autoSpaceDE/>
              <w:autoSpaceDN/>
              <w:adjustRightInd/>
              <w:rPr>
                <w:sz w:val="22"/>
                <w:szCs w:val="22"/>
                <w:lang w:eastAsia="zh-TW"/>
              </w:rPr>
            </w:pPr>
            <w:r w:rsidRPr="009249F8">
              <w:rPr>
                <w:sz w:val="22"/>
                <w:szCs w:val="22"/>
                <w:lang w:eastAsia="zh-TW"/>
              </w:rPr>
              <w:t>1-4</w:t>
            </w:r>
          </w:p>
          <w:p w14:paraId="1EB3385A" w14:textId="77777777" w:rsidR="000D4FAD" w:rsidRDefault="000D4FAD" w:rsidP="009249F8">
            <w:pPr>
              <w:overflowPunct/>
              <w:autoSpaceDE/>
              <w:autoSpaceDN/>
              <w:adjustRightInd/>
              <w:rPr>
                <w:sz w:val="22"/>
                <w:szCs w:val="22"/>
                <w:lang w:eastAsia="zh-TW"/>
              </w:rPr>
            </w:pPr>
          </w:p>
          <w:p w14:paraId="0E0180E7" w14:textId="77777777" w:rsidR="000D4FAD" w:rsidRDefault="000D4FAD" w:rsidP="009249F8">
            <w:pPr>
              <w:overflowPunct/>
              <w:autoSpaceDE/>
              <w:autoSpaceDN/>
              <w:adjustRightInd/>
              <w:rPr>
                <w:sz w:val="22"/>
                <w:szCs w:val="22"/>
                <w:lang w:eastAsia="zh-TW"/>
              </w:rPr>
            </w:pPr>
          </w:p>
          <w:p w14:paraId="246848E9" w14:textId="6ABAE433" w:rsidR="009249F8" w:rsidRPr="009249F8" w:rsidRDefault="000D4FAD" w:rsidP="009249F8">
            <w:pPr>
              <w:overflowPunct/>
              <w:autoSpaceDE/>
              <w:autoSpaceDN/>
              <w:adjustRightInd/>
              <w:rPr>
                <w:rFonts w:ascii="Times New Roman" w:hAnsi="Times New Roman" w:cs="Times New Roman"/>
                <w:sz w:val="24"/>
                <w:szCs w:val="24"/>
                <w:lang w:eastAsia="zh-TW"/>
              </w:rPr>
            </w:pPr>
            <w:r>
              <w:rPr>
                <w:sz w:val="22"/>
                <w:szCs w:val="22"/>
                <w:lang w:eastAsia="zh-TW"/>
              </w:rPr>
              <w:t>1</w:t>
            </w:r>
            <w:r w:rsidR="009249F8" w:rsidRPr="009249F8">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4FC1E717"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5CCB2C07"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7964FE1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32752B6D"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653752C8" w14:textId="77777777" w:rsidR="009249F8" w:rsidRDefault="009249F8" w:rsidP="009249F8">
            <w:pPr>
              <w:overflowPunct/>
              <w:autoSpaceDE/>
              <w:autoSpaceDN/>
              <w:adjustRightInd/>
              <w:rPr>
                <w:sz w:val="22"/>
                <w:szCs w:val="22"/>
                <w:lang w:eastAsia="zh-TW"/>
              </w:rPr>
            </w:pPr>
            <w:r w:rsidRPr="009249F8">
              <w:rPr>
                <w:sz w:val="22"/>
                <w:szCs w:val="22"/>
                <w:lang w:eastAsia="zh-TW"/>
              </w:rPr>
              <w:t> </w:t>
            </w:r>
          </w:p>
          <w:p w14:paraId="54E18E24" w14:textId="77777777" w:rsidR="000D4FAD" w:rsidRDefault="000D4FAD" w:rsidP="009249F8">
            <w:pPr>
              <w:overflowPunct/>
              <w:autoSpaceDE/>
              <w:autoSpaceDN/>
              <w:adjustRightInd/>
              <w:rPr>
                <w:sz w:val="22"/>
                <w:szCs w:val="22"/>
                <w:lang w:eastAsia="zh-TW"/>
              </w:rPr>
            </w:pPr>
          </w:p>
          <w:p w14:paraId="44D8D730" w14:textId="77777777" w:rsidR="000D4FAD" w:rsidRDefault="000D4FAD" w:rsidP="009249F8">
            <w:pPr>
              <w:overflowPunct/>
              <w:autoSpaceDE/>
              <w:autoSpaceDN/>
              <w:adjustRightInd/>
              <w:rPr>
                <w:sz w:val="22"/>
                <w:szCs w:val="22"/>
                <w:lang w:eastAsia="zh-TW"/>
              </w:rPr>
            </w:pPr>
          </w:p>
          <w:p w14:paraId="4DC41FFB" w14:textId="77777777" w:rsidR="000D4FAD" w:rsidRDefault="000D4FAD" w:rsidP="000D4FAD">
            <w:pPr>
              <w:overflowPunct/>
              <w:autoSpaceDE/>
              <w:autoSpaceDN/>
              <w:adjustRightInd/>
              <w:rPr>
                <w:sz w:val="24"/>
                <w:szCs w:val="24"/>
                <w:lang w:eastAsia="zh-TW"/>
              </w:rPr>
            </w:pPr>
            <w:r>
              <w:rPr>
                <w:sz w:val="24"/>
                <w:szCs w:val="24"/>
                <w:lang w:eastAsia="zh-TW"/>
              </w:rPr>
              <w:t>So far in my service I have not attended court so have no idea what I would need to do or how to address the judge or magistrate.</w:t>
            </w:r>
          </w:p>
          <w:p w14:paraId="780BCE53" w14:textId="77777777" w:rsidR="000D4FAD" w:rsidRDefault="000D4FAD" w:rsidP="000D4FAD">
            <w:pPr>
              <w:overflowPunct/>
              <w:autoSpaceDE/>
              <w:autoSpaceDN/>
              <w:adjustRightInd/>
              <w:rPr>
                <w:sz w:val="24"/>
                <w:szCs w:val="24"/>
                <w:lang w:eastAsia="zh-TW"/>
              </w:rPr>
            </w:pPr>
          </w:p>
          <w:p w14:paraId="77F746CD" w14:textId="77777777" w:rsidR="000D4FAD" w:rsidRDefault="000D4FAD" w:rsidP="000D4FAD">
            <w:pPr>
              <w:overflowPunct/>
              <w:autoSpaceDE/>
              <w:autoSpaceDN/>
              <w:adjustRightInd/>
              <w:rPr>
                <w:sz w:val="24"/>
                <w:szCs w:val="24"/>
                <w:lang w:eastAsia="zh-TW"/>
              </w:rPr>
            </w:pPr>
            <w:r>
              <w:rPr>
                <w:sz w:val="24"/>
                <w:szCs w:val="24"/>
                <w:lang w:eastAsia="zh-TW"/>
              </w:rPr>
              <w:t>Prior to any possible court date I would ensure I read up on the rules of the court I am attending to ensure I am suitably prepared.</w:t>
            </w:r>
          </w:p>
          <w:p w14:paraId="64642207" w14:textId="77777777" w:rsidR="000D4FAD" w:rsidRDefault="000D4FAD" w:rsidP="000D4FAD">
            <w:pPr>
              <w:overflowPunct/>
              <w:autoSpaceDE/>
              <w:autoSpaceDN/>
              <w:adjustRightInd/>
              <w:rPr>
                <w:sz w:val="24"/>
                <w:szCs w:val="24"/>
                <w:lang w:eastAsia="zh-TW"/>
              </w:rPr>
            </w:pPr>
          </w:p>
          <w:p w14:paraId="707A549C" w14:textId="102DE70E" w:rsidR="000D4FAD" w:rsidRDefault="000D4FAD" w:rsidP="000D4FAD">
            <w:pPr>
              <w:overflowPunct/>
              <w:autoSpaceDE/>
              <w:autoSpaceDN/>
              <w:adjustRightInd/>
              <w:rPr>
                <w:sz w:val="24"/>
                <w:szCs w:val="24"/>
                <w:lang w:eastAsia="zh-TW"/>
              </w:rPr>
            </w:pPr>
            <w:r>
              <w:rPr>
                <w:sz w:val="24"/>
                <w:szCs w:val="24"/>
                <w:lang w:eastAsia="zh-TW"/>
              </w:rPr>
              <w:lastRenderedPageBreak/>
              <w:t xml:space="preserve">I have given myself the lowest score of a 1 as I have not attended court in any role in my life. </w:t>
            </w:r>
            <w:r w:rsidR="000C6685">
              <w:rPr>
                <w:sz w:val="24"/>
                <w:szCs w:val="24"/>
                <w:lang w:eastAsia="zh-TW"/>
              </w:rPr>
              <w:t>Therefore,</w:t>
            </w:r>
            <w:r>
              <w:rPr>
                <w:sz w:val="24"/>
                <w:szCs w:val="24"/>
                <w:lang w:eastAsia="zh-TW"/>
              </w:rPr>
              <w:t xml:space="preserve"> I am unable to assess my skills or to give myself a higher score.</w:t>
            </w:r>
          </w:p>
          <w:p w14:paraId="540FB15D" w14:textId="6C16E194" w:rsidR="000D4FAD" w:rsidRPr="009249F8" w:rsidRDefault="000D4FAD" w:rsidP="009249F8">
            <w:pPr>
              <w:overflowPunct/>
              <w:autoSpaceDE/>
              <w:autoSpaceDN/>
              <w:adjustRightInd/>
              <w:rPr>
                <w:rFonts w:ascii="Times New Roman" w:hAnsi="Times New Roman" w:cs="Times New Roman"/>
                <w:sz w:val="24"/>
                <w:szCs w:val="24"/>
                <w:lang w:eastAsia="zh-TW"/>
              </w:rPr>
            </w:pPr>
          </w:p>
        </w:tc>
      </w:tr>
    </w:tbl>
    <w:p w14:paraId="4443185E" w14:textId="77777777" w:rsidR="009249F8" w:rsidRDefault="009249F8">
      <w:pPr>
        <w:overflowPunct/>
        <w:autoSpaceDE/>
        <w:autoSpaceDN/>
        <w:adjustRightInd/>
        <w:textAlignment w:val="auto"/>
        <w:rPr>
          <w:b/>
          <w:bCs/>
          <w:sz w:val="24"/>
          <w:szCs w:val="24"/>
        </w:rPr>
      </w:pPr>
      <w:r w:rsidRPr="7E289108">
        <w:rPr>
          <w:b/>
          <w:bCs/>
          <w:sz w:val="24"/>
          <w:szCs w:val="24"/>
        </w:rPr>
        <w:lastRenderedPageBreak/>
        <w:br w:type="page"/>
      </w:r>
    </w:p>
    <w:bookmarkEnd w:id="1"/>
    <w:p w14:paraId="6BDBC8FD" w14:textId="227AFA61" w:rsidR="5B843AF0" w:rsidRPr="00E676F7" w:rsidRDefault="5B843AF0" w:rsidP="5B843AF0">
      <w:pPr>
        <w:ind w:right="237"/>
        <w:jc w:val="both"/>
        <w:rPr>
          <w:sz w:val="24"/>
          <w:szCs w:val="24"/>
        </w:rPr>
        <w:sectPr w:rsidR="5B843AF0" w:rsidRPr="00E676F7" w:rsidSect="00312011">
          <w:headerReference w:type="even" r:id="rId15"/>
          <w:headerReference w:type="default" r:id="rId16"/>
          <w:footerReference w:type="even" r:id="rId17"/>
          <w:footerReference w:type="default" r:id="rId18"/>
          <w:headerReference w:type="first" r:id="rId19"/>
          <w:footerReference w:type="first" r:id="rId20"/>
          <w:pgSz w:w="11906" w:h="16838" w:code="9"/>
          <w:pgMar w:top="1440" w:right="1440" w:bottom="1440" w:left="1440" w:header="720" w:footer="720" w:gutter="0"/>
          <w:cols w:space="720"/>
          <w:titlePg/>
          <w:docGrid w:linePitch="272"/>
        </w:sectPr>
      </w:pP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0AB807FE" w14:textId="4B363F5E" w:rsidR="1E8636EB"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7B29DB3A" w14:textId="7CD27DD1" w:rsidR="00312011" w:rsidRDefault="00312011" w:rsidP="00EA28F1">
      <w:pPr>
        <w:keepNext/>
        <w:spacing w:before="240" w:after="60"/>
        <w:ind w:right="237"/>
        <w:jc w:val="both"/>
        <w:rPr>
          <w:sz w:val="24"/>
          <w:szCs w:val="24"/>
        </w:rPr>
      </w:pPr>
    </w:p>
    <w:sdt>
      <w:sdtPr>
        <w:id w:val="2103602864"/>
        <w:docPartObj>
          <w:docPartGallery w:val="Bibliographies"/>
          <w:docPartUnique/>
        </w:docPartObj>
      </w:sdtPr>
      <w:sdtEndPr>
        <w:rPr>
          <w:b w:val="0"/>
          <w:kern w:val="0"/>
          <w:sz w:val="20"/>
        </w:rPr>
      </w:sdtEndPr>
      <w:sdtContent>
        <w:p w14:paraId="2601D863" w14:textId="15642A24" w:rsidR="00306C70" w:rsidRDefault="00306C70">
          <w:pPr>
            <w:pStyle w:val="Heading1"/>
          </w:pPr>
          <w:r>
            <w:t>Bibliography</w:t>
          </w:r>
        </w:p>
        <w:sdt>
          <w:sdtPr>
            <w:id w:val="111145805"/>
            <w:bibliography/>
          </w:sdtPr>
          <w:sdtContent>
            <w:p w14:paraId="7409890D" w14:textId="77777777" w:rsidR="00306C70" w:rsidRDefault="00306C70" w:rsidP="00306C70">
              <w:pPr>
                <w:pStyle w:val="Bibliography"/>
                <w:rPr>
                  <w:noProof/>
                  <w:sz w:val="24"/>
                  <w:szCs w:val="24"/>
                </w:rPr>
              </w:pPr>
              <w:r>
                <w:fldChar w:fldCharType="begin"/>
              </w:r>
              <w:r>
                <w:instrText xml:space="preserve"> BIBLIOGRAPHY </w:instrText>
              </w:r>
              <w:r>
                <w:fldChar w:fldCharType="separate"/>
              </w:r>
              <w:r>
                <w:rPr>
                  <w:noProof/>
                </w:rPr>
                <w:t xml:space="preserve">Balloch, S. &amp; Taylor, M., 2001. </w:t>
              </w:r>
              <w:r>
                <w:rPr>
                  <w:i/>
                  <w:iCs/>
                  <w:noProof/>
                </w:rPr>
                <w:t xml:space="preserve">Partnership working: Policy and practice. </w:t>
              </w:r>
              <w:r>
                <w:rPr>
                  <w:noProof/>
                </w:rPr>
                <w:t>1 ed. s.l.:Bristol University Press.</w:t>
              </w:r>
            </w:p>
            <w:p w14:paraId="2CDBA9C4" w14:textId="77777777" w:rsidR="00306C70" w:rsidRDefault="00306C70" w:rsidP="00306C70">
              <w:pPr>
                <w:pStyle w:val="Bibliography"/>
                <w:rPr>
                  <w:noProof/>
                </w:rPr>
              </w:pPr>
              <w:r>
                <w:rPr>
                  <w:noProof/>
                </w:rPr>
                <w:t xml:space="preserve">Berk, R. A., Campbell, A., Klap, R. &amp; Western, B., 1992. The Deterrent Effect of Arrest in Incidents of Domestic Violence: A Bayesian Analysis of Four Field Experiments.. </w:t>
              </w:r>
              <w:r>
                <w:rPr>
                  <w:i/>
                  <w:iCs/>
                  <w:noProof/>
                </w:rPr>
                <w:t xml:space="preserve">American Sociological Review, </w:t>
              </w:r>
              <w:r>
                <w:rPr>
                  <w:noProof/>
                </w:rPr>
                <w:t>57(5), pp. 698-708.</w:t>
              </w:r>
            </w:p>
            <w:p w14:paraId="020C895E" w14:textId="45F95268" w:rsidR="00306C70" w:rsidRDefault="00306C70" w:rsidP="00306C70">
              <w:pPr>
                <w:pStyle w:val="Bibliography"/>
                <w:rPr>
                  <w:noProof/>
                </w:rPr>
              </w:pPr>
              <w:r>
                <w:rPr>
                  <w:noProof/>
                </w:rPr>
                <w:t xml:space="preserve">Bullock, K., 2017. </w:t>
              </w:r>
              <w:r>
                <w:rPr>
                  <w:i/>
                  <w:iCs/>
                  <w:noProof/>
                </w:rPr>
                <w:t xml:space="preserve">The Police Use of Social Media: Transformation or Normalisation?. </w:t>
              </w:r>
              <w:r>
                <w:rPr>
                  <w:noProof/>
                </w:rPr>
                <w:t xml:space="preserve">[Online] </w:t>
              </w:r>
              <w:r>
                <w:rPr>
                  <w:noProof/>
                </w:rPr>
                <w:br/>
                <w:t xml:space="preserve">Available at: </w:t>
              </w:r>
              <w:r>
                <w:rPr>
                  <w:noProof/>
                  <w:u w:val="single"/>
                </w:rPr>
                <w:t>https://www.cambridge.org/core/journals/social-policy-and-society/article/police-use-of-social-media-transformation-or-normalisation/19E5C6727038F01129B51CE4287D0FFB</w:t>
              </w:r>
              <w:r>
                <w:rPr>
                  <w:noProof/>
                </w:rPr>
                <w:br/>
                <w:t>[Accessed 01 12 2021].</w:t>
              </w:r>
            </w:p>
            <w:p w14:paraId="08DB3068" w14:textId="77777777" w:rsidR="00BB4689" w:rsidRPr="00BB4689" w:rsidRDefault="00BB4689" w:rsidP="00BB4689"/>
            <w:p w14:paraId="35FE815D" w14:textId="5BDCCA57" w:rsidR="00306C70" w:rsidRDefault="00306C70" w:rsidP="00306C70">
              <w:pPr>
                <w:pStyle w:val="Bibliography"/>
                <w:rPr>
                  <w:noProof/>
                </w:rPr>
              </w:pPr>
              <w:r>
                <w:rPr>
                  <w:noProof/>
                </w:rPr>
                <w:t xml:space="preserve">Care Check, n.d. </w:t>
              </w:r>
              <w:r>
                <w:rPr>
                  <w:i/>
                  <w:iCs/>
                  <w:noProof/>
                </w:rPr>
                <w:t xml:space="preserve">DBS checks &amp; Criminal record checks. </w:t>
              </w:r>
              <w:r>
                <w:rPr>
                  <w:noProof/>
                </w:rPr>
                <w:t xml:space="preserve">[Online] </w:t>
              </w:r>
              <w:r>
                <w:rPr>
                  <w:noProof/>
                </w:rPr>
                <w:br/>
                <w:t xml:space="preserve">Available at: </w:t>
              </w:r>
              <w:r>
                <w:rPr>
                  <w:noProof/>
                  <w:u w:val="single"/>
                </w:rPr>
                <w:t xml:space="preserve">“A person is also considered vulnerable if they are unable to look after themselves, protect themselves from harm or exploitation or are unable to report abuse.” </w:t>
              </w:r>
              <w:r>
                <w:rPr>
                  <w:noProof/>
                </w:rPr>
                <w:br/>
                <w:t>[Accessed 2022 06 02].</w:t>
              </w:r>
            </w:p>
            <w:p w14:paraId="404B4D2A" w14:textId="77777777" w:rsidR="00BB4689" w:rsidRPr="00BB4689" w:rsidRDefault="00BB4689" w:rsidP="00BB4689"/>
            <w:p w14:paraId="7FB598B0" w14:textId="23DC0AC4" w:rsidR="00306C70" w:rsidRDefault="00306C70" w:rsidP="00306C70">
              <w:pPr>
                <w:pStyle w:val="Bibliography"/>
                <w:rPr>
                  <w:noProof/>
                </w:rPr>
              </w:pPr>
              <w:r>
                <w:rPr>
                  <w:noProof/>
                </w:rPr>
                <w:t xml:space="preserve">Castle View Forensics , n.d. </w:t>
              </w:r>
              <w:r>
                <w:rPr>
                  <w:i/>
                  <w:iCs/>
                  <w:noProof/>
                </w:rPr>
                <w:t xml:space="preserve">Securing the Crime Scene. </w:t>
              </w:r>
              <w:r>
                <w:rPr>
                  <w:noProof/>
                </w:rPr>
                <w:t xml:space="preserve">[Online] </w:t>
              </w:r>
              <w:r>
                <w:rPr>
                  <w:noProof/>
                </w:rPr>
                <w:br/>
                <w:t xml:space="preserve">Available at: </w:t>
              </w:r>
              <w:r>
                <w:rPr>
                  <w:noProof/>
                  <w:u w:val="single"/>
                </w:rPr>
                <w:t>https://www.castleviewuk.com/ch1-securing.html#:~:text=POLICE%20CORDON%20The%20purpose%20of%20a%20police%20cordon,protect%20the%20scene%20against%20potential%20damage%20and%20contamination.</w:t>
              </w:r>
              <w:r>
                <w:rPr>
                  <w:noProof/>
                </w:rPr>
                <w:br/>
                <w:t>[Accessed 02 06 2022].</w:t>
              </w:r>
            </w:p>
            <w:p w14:paraId="4B95D81F" w14:textId="77777777" w:rsidR="00BB4689" w:rsidRPr="00BB4689" w:rsidRDefault="00BB4689" w:rsidP="00BB4689"/>
            <w:p w14:paraId="74AF88DA" w14:textId="4E90EBB6" w:rsidR="00306C70" w:rsidRDefault="00306C70" w:rsidP="00306C70">
              <w:pPr>
                <w:pStyle w:val="Bibliography"/>
                <w:rPr>
                  <w:noProof/>
                </w:rPr>
              </w:pPr>
              <w:r>
                <w:rPr>
                  <w:noProof/>
                </w:rPr>
                <w:t xml:space="preserve">College of policing, 2013. </w:t>
              </w:r>
              <w:r>
                <w:rPr>
                  <w:i/>
                  <w:iCs/>
                  <w:noProof/>
                </w:rPr>
                <w:t xml:space="preserve">Civil emergencies Response and recovery. </w:t>
              </w:r>
              <w:r>
                <w:rPr>
                  <w:noProof/>
                </w:rPr>
                <w:t xml:space="preserve">[Online] </w:t>
              </w:r>
              <w:r>
                <w:rPr>
                  <w:noProof/>
                </w:rPr>
                <w:br/>
                <w:t xml:space="preserve">Available at: </w:t>
              </w:r>
              <w:r>
                <w:rPr>
                  <w:noProof/>
                  <w:u w:val="single"/>
                </w:rPr>
                <w:t>https://www.app.college.police.uk/app-content/civil-emergencies/civil-contingencies/response-and-recovery/#cordons</w:t>
              </w:r>
              <w:r>
                <w:rPr>
                  <w:noProof/>
                </w:rPr>
                <w:br/>
                <w:t>[Accessed 01 12 2021].</w:t>
              </w:r>
            </w:p>
            <w:p w14:paraId="28AF85C7" w14:textId="77777777" w:rsidR="00BB4689" w:rsidRPr="00BB4689" w:rsidRDefault="00BB4689" w:rsidP="00BB4689"/>
            <w:p w14:paraId="0D220936" w14:textId="70ABE2E8" w:rsidR="00306C70" w:rsidRDefault="00306C70" w:rsidP="00306C70">
              <w:pPr>
                <w:pStyle w:val="Bibliography"/>
                <w:rPr>
                  <w:noProof/>
                </w:rPr>
              </w:pPr>
              <w:r>
                <w:rPr>
                  <w:noProof/>
                </w:rPr>
                <w:t xml:space="preserve">College of policing, n.d. </w:t>
              </w:r>
              <w:r>
                <w:rPr>
                  <w:i/>
                  <w:iCs/>
                  <w:noProof/>
                </w:rPr>
                <w:t xml:space="preserve">Code of ethics. </w:t>
              </w:r>
              <w:r>
                <w:rPr>
                  <w:noProof/>
                </w:rPr>
                <w:t xml:space="preserve">[Online] </w:t>
              </w:r>
              <w:r>
                <w:rPr>
                  <w:noProof/>
                </w:rPr>
                <w:br/>
                <w:t xml:space="preserve">Available at: </w:t>
              </w:r>
              <w:r>
                <w:rPr>
                  <w:noProof/>
                  <w:u w:val="single"/>
                </w:rPr>
                <w:t>https://assets.college.police.uk/s3fs-public/2021-02/code_of_ethics.pdf</w:t>
              </w:r>
              <w:r>
                <w:rPr>
                  <w:noProof/>
                </w:rPr>
                <w:br/>
                <w:t>[Accessed 02 06 2022].</w:t>
              </w:r>
            </w:p>
            <w:p w14:paraId="0D2CC04A" w14:textId="77777777" w:rsidR="00BB4689" w:rsidRPr="00BB4689" w:rsidRDefault="00BB4689" w:rsidP="00BB4689"/>
            <w:p w14:paraId="6DC81363" w14:textId="08D9A0D7" w:rsidR="00306C70" w:rsidRDefault="00306C70" w:rsidP="00306C70">
              <w:pPr>
                <w:pStyle w:val="Bibliography"/>
                <w:rPr>
                  <w:noProof/>
                </w:rPr>
              </w:pPr>
              <w:r>
                <w:rPr>
                  <w:noProof/>
                </w:rPr>
                <w:t xml:space="preserve">College of policing, n.d. </w:t>
              </w:r>
              <w:r>
                <w:rPr>
                  <w:i/>
                  <w:iCs/>
                  <w:noProof/>
                </w:rPr>
                <w:t xml:space="preserve">National decision model. </w:t>
              </w:r>
              <w:r>
                <w:rPr>
                  <w:noProof/>
                </w:rPr>
                <w:t xml:space="preserve">[Online] </w:t>
              </w:r>
              <w:r>
                <w:rPr>
                  <w:noProof/>
                </w:rPr>
                <w:br/>
                <w:t xml:space="preserve">Available at: </w:t>
              </w:r>
              <w:r>
                <w:rPr>
                  <w:noProof/>
                  <w:u w:val="single"/>
                </w:rPr>
                <w:t>https://www.college.police.uk/app/national-decision-model/national-decision-model</w:t>
              </w:r>
              <w:r>
                <w:rPr>
                  <w:noProof/>
                </w:rPr>
                <w:br/>
                <w:t>[Accessed 03 06 2022].</w:t>
              </w:r>
            </w:p>
            <w:p w14:paraId="1FFC164C" w14:textId="77777777" w:rsidR="00BB4689" w:rsidRPr="00BB4689" w:rsidRDefault="00BB4689" w:rsidP="00BB4689"/>
            <w:p w14:paraId="2F9CB4B4" w14:textId="24F0324F" w:rsidR="00306C70" w:rsidRDefault="00306C70" w:rsidP="00306C70">
              <w:pPr>
                <w:pStyle w:val="Bibliography"/>
                <w:rPr>
                  <w:noProof/>
                </w:rPr>
              </w:pPr>
              <w:r>
                <w:rPr>
                  <w:noProof/>
                </w:rPr>
                <w:t xml:space="preserve">College of policing, n.d. </w:t>
              </w:r>
              <w:r>
                <w:rPr>
                  <w:i/>
                  <w:iCs/>
                  <w:noProof/>
                </w:rPr>
                <w:t xml:space="preserve">What is the Code of Ethics?. </w:t>
              </w:r>
              <w:r>
                <w:rPr>
                  <w:noProof/>
                </w:rPr>
                <w:t xml:space="preserve">[Online] </w:t>
              </w:r>
              <w:r>
                <w:rPr>
                  <w:noProof/>
                </w:rPr>
                <w:br/>
                <w:t xml:space="preserve">Available at: </w:t>
              </w:r>
              <w:r>
                <w:rPr>
                  <w:noProof/>
                  <w:u w:val="single"/>
                </w:rPr>
                <w:t>https://www.college.police.uk/ethics/code-of-ethics</w:t>
              </w:r>
              <w:r>
                <w:rPr>
                  <w:noProof/>
                </w:rPr>
                <w:br/>
                <w:t>[Accessed 03 06 2022].</w:t>
              </w:r>
            </w:p>
            <w:p w14:paraId="2DC6CC3A" w14:textId="77777777" w:rsidR="00BB4689" w:rsidRPr="00BB4689" w:rsidRDefault="00BB4689" w:rsidP="00BB4689"/>
            <w:p w14:paraId="29CD1B0F" w14:textId="77777777" w:rsidR="00306C70" w:rsidRDefault="00306C70" w:rsidP="00306C70">
              <w:pPr>
                <w:pStyle w:val="Bibliography"/>
                <w:rPr>
                  <w:noProof/>
                </w:rPr>
              </w:pPr>
              <w:r>
                <w:rPr>
                  <w:noProof/>
                </w:rPr>
                <w:t xml:space="preserve">eln.co.uk, 2020. </w:t>
              </w:r>
              <w:r>
                <w:rPr>
                  <w:i/>
                  <w:iCs/>
                  <w:noProof/>
                </w:rPr>
                <w:t xml:space="preserve">Tuckman's Theory of Group Development. </w:t>
              </w:r>
              <w:r>
                <w:rPr>
                  <w:noProof/>
                </w:rPr>
                <w:t xml:space="preserve">[Online] </w:t>
              </w:r>
              <w:r>
                <w:rPr>
                  <w:noProof/>
                </w:rPr>
                <w:br/>
                <w:t xml:space="preserve">Available at: </w:t>
              </w:r>
              <w:r>
                <w:rPr>
                  <w:noProof/>
                  <w:u w:val="single"/>
                </w:rPr>
                <w:t>https://www.eln.co.uk/blog/tuckmans-theory-of-group-development</w:t>
              </w:r>
              <w:r>
                <w:rPr>
                  <w:noProof/>
                </w:rPr>
                <w:br/>
                <w:t>[Accessed 01 11 2021].</w:t>
              </w:r>
            </w:p>
            <w:p w14:paraId="3C93D4BC" w14:textId="3E95AA82" w:rsidR="00306C70" w:rsidRDefault="00306C70" w:rsidP="00306C70">
              <w:pPr>
                <w:pStyle w:val="Bibliography"/>
                <w:rPr>
                  <w:noProof/>
                </w:rPr>
              </w:pPr>
              <w:r>
                <w:rPr>
                  <w:noProof/>
                </w:rPr>
                <w:lastRenderedPageBreak/>
                <w:t xml:space="preserve">Hopkins, G., n.d. </w:t>
              </w:r>
              <w:r>
                <w:rPr>
                  <w:i/>
                  <w:iCs/>
                  <w:noProof/>
                </w:rPr>
                <w:t xml:space="preserve">Offender Interventions 'Dyfodol'. </w:t>
              </w:r>
              <w:r>
                <w:rPr>
                  <w:noProof/>
                </w:rPr>
                <w:t xml:space="preserve">[Online] </w:t>
              </w:r>
              <w:r>
                <w:rPr>
                  <w:noProof/>
                </w:rPr>
                <w:br/>
                <w:t xml:space="preserve">Available at: </w:t>
              </w:r>
              <w:r>
                <w:rPr>
                  <w:noProof/>
                  <w:u w:val="single"/>
                </w:rPr>
                <w:t>http://www.wales.nhs.uk/sitesplus/documents/888/Gareth%20Hopkins.pdf</w:t>
              </w:r>
              <w:r>
                <w:rPr>
                  <w:noProof/>
                </w:rPr>
                <w:br/>
                <w:t>[Accessed 2021 11 08].</w:t>
              </w:r>
            </w:p>
            <w:p w14:paraId="0EBB041D" w14:textId="77777777" w:rsidR="00BB4689" w:rsidRPr="00BB4689" w:rsidRDefault="00BB4689" w:rsidP="00BB4689"/>
            <w:p w14:paraId="0E54F250" w14:textId="37997991" w:rsidR="00306C70" w:rsidRDefault="00306C70" w:rsidP="00306C70">
              <w:pPr>
                <w:pStyle w:val="Bibliography"/>
                <w:rPr>
                  <w:noProof/>
                </w:rPr>
              </w:pPr>
              <w:r>
                <w:rPr>
                  <w:noProof/>
                </w:rPr>
                <w:t xml:space="preserve">https://thecrimepreventionwebsite.com/, n.d. </w:t>
              </w:r>
              <w:r>
                <w:rPr>
                  <w:i/>
                  <w:iCs/>
                  <w:noProof/>
                </w:rPr>
                <w:t xml:space="preserve">The Peelian Principles. </w:t>
              </w:r>
              <w:r>
                <w:rPr>
                  <w:noProof/>
                </w:rPr>
                <w:t xml:space="preserve">[Online] </w:t>
              </w:r>
              <w:r>
                <w:rPr>
                  <w:noProof/>
                </w:rPr>
                <w:br/>
                <w:t xml:space="preserve">Available at: </w:t>
              </w:r>
              <w:r>
                <w:rPr>
                  <w:noProof/>
                  <w:u w:val="single"/>
                </w:rPr>
                <w:t>https://thecrimepreventionwebsite.com/police-crime-prevention-service---a-short-history/744/the-peelian-principles/#:~:text=The%20Peelian%20Principles.%201%20The%20basic%20mission%20for,absolute%20impartial%20service%20to%20the%20law.%20More%20items</w:t>
              </w:r>
              <w:r>
                <w:rPr>
                  <w:noProof/>
                </w:rPr>
                <w:br/>
                <w:t>[Accessed 2021 12 01].</w:t>
              </w:r>
            </w:p>
            <w:p w14:paraId="15D98FE3" w14:textId="77777777" w:rsidR="00BB4689" w:rsidRPr="00BB4689" w:rsidRDefault="00BB4689" w:rsidP="00BB4689"/>
            <w:p w14:paraId="6BE09B83" w14:textId="5671B3A2" w:rsidR="00306C70" w:rsidRDefault="00306C70" w:rsidP="00306C70">
              <w:pPr>
                <w:pStyle w:val="Bibliography"/>
                <w:rPr>
                  <w:noProof/>
                </w:rPr>
              </w:pPr>
              <w:r>
                <w:rPr>
                  <w:noProof/>
                </w:rPr>
                <w:t xml:space="preserve">https://www.cps.gov.uk/, 2020. </w:t>
              </w:r>
              <w:r>
                <w:rPr>
                  <w:i/>
                  <w:iCs/>
                  <w:noProof/>
                </w:rPr>
                <w:t xml:space="preserve">Domestic Abuse. </w:t>
              </w:r>
              <w:r>
                <w:rPr>
                  <w:noProof/>
                </w:rPr>
                <w:t xml:space="preserve">[Online] </w:t>
              </w:r>
              <w:r>
                <w:rPr>
                  <w:noProof/>
                </w:rPr>
                <w:br/>
                <w:t xml:space="preserve">Available at: </w:t>
              </w:r>
              <w:r>
                <w:rPr>
                  <w:noProof/>
                  <w:u w:val="single"/>
                </w:rPr>
                <w:t>https://www.cps.gov.uk/legal-guidance/domestic-abuse</w:t>
              </w:r>
              <w:r>
                <w:rPr>
                  <w:noProof/>
                </w:rPr>
                <w:br/>
                <w:t>[Accessed 02 11 2021].</w:t>
              </w:r>
            </w:p>
            <w:p w14:paraId="63052238" w14:textId="77777777" w:rsidR="00BB4689" w:rsidRPr="00BB4689" w:rsidRDefault="00BB4689" w:rsidP="00BB4689"/>
            <w:p w14:paraId="22BAD020" w14:textId="56FEAC6A" w:rsidR="00306C70" w:rsidRDefault="00306C70" w:rsidP="00306C70">
              <w:pPr>
                <w:pStyle w:val="Bibliography"/>
                <w:rPr>
                  <w:noProof/>
                </w:rPr>
              </w:pPr>
              <w:r>
                <w:rPr>
                  <w:noProof/>
                </w:rPr>
                <w:t xml:space="preserve">jesip.org.uk, 2021. </w:t>
              </w:r>
              <w:r>
                <w:rPr>
                  <w:i/>
                  <w:iCs/>
                  <w:noProof/>
                </w:rPr>
                <w:t xml:space="preserve">WHY DO WE NEED JESIP. </w:t>
              </w:r>
              <w:r>
                <w:rPr>
                  <w:noProof/>
                </w:rPr>
                <w:t xml:space="preserve">[Online] </w:t>
              </w:r>
              <w:r>
                <w:rPr>
                  <w:noProof/>
                </w:rPr>
                <w:br/>
                <w:t xml:space="preserve">Available at: </w:t>
              </w:r>
              <w:r>
                <w:rPr>
                  <w:noProof/>
                  <w:u w:val="single"/>
                </w:rPr>
                <w:t>https://jesip.org.uk/why-do-we-need-jesip</w:t>
              </w:r>
              <w:r>
                <w:rPr>
                  <w:noProof/>
                </w:rPr>
                <w:br/>
                <w:t>[Accessed 02 12 2021].</w:t>
              </w:r>
            </w:p>
            <w:p w14:paraId="032931D5" w14:textId="77777777" w:rsidR="00BB4689" w:rsidRPr="00BB4689" w:rsidRDefault="00BB4689" w:rsidP="00BB4689"/>
            <w:p w14:paraId="73CF25E0" w14:textId="5E696B41" w:rsidR="00306C70" w:rsidRDefault="00306C70" w:rsidP="00306C70">
              <w:pPr>
                <w:pStyle w:val="Bibliography"/>
                <w:rPr>
                  <w:noProof/>
                </w:rPr>
              </w:pPr>
              <w:r>
                <w:rPr>
                  <w:noProof/>
                </w:rPr>
                <w:t xml:space="preserve">Lee, T. G., n.d. </w:t>
              </w:r>
              <w:r>
                <w:rPr>
                  <w:i/>
                  <w:iCs/>
                  <w:noProof/>
                </w:rPr>
                <w:t xml:space="preserve">The Real Story of Sunil Tripathi, the Boston Bomber Who Wasn't. </w:t>
              </w:r>
              <w:r>
                <w:rPr>
                  <w:noProof/>
                </w:rPr>
                <w:t xml:space="preserve">[Online] </w:t>
              </w:r>
              <w:r>
                <w:rPr>
                  <w:noProof/>
                </w:rPr>
                <w:br/>
                <w:t xml:space="preserve">Available at: </w:t>
              </w:r>
              <w:r>
                <w:rPr>
                  <w:noProof/>
                  <w:u w:val="single"/>
                </w:rPr>
                <w:t>https://www.nbcnews.com/news/asian-america/wrongly-accused-boston-bombing-sunil-tripathys-story-now-being-told-n373141</w:t>
              </w:r>
              <w:r>
                <w:rPr>
                  <w:noProof/>
                </w:rPr>
                <w:br/>
                <w:t>[Accessed 01 12 2021].</w:t>
              </w:r>
            </w:p>
            <w:p w14:paraId="0D448345" w14:textId="77777777" w:rsidR="00BB4689" w:rsidRPr="00BB4689" w:rsidRDefault="00BB4689" w:rsidP="00BB4689"/>
            <w:p w14:paraId="6CED02CD" w14:textId="186CB2B4" w:rsidR="00306C70" w:rsidRDefault="00306C70" w:rsidP="00306C70">
              <w:pPr>
                <w:pStyle w:val="Bibliography"/>
                <w:rPr>
                  <w:noProof/>
                </w:rPr>
              </w:pPr>
              <w:r>
                <w:rPr>
                  <w:noProof/>
                </w:rPr>
                <w:t xml:space="preserve">Legislation.gov.uk, n.d. </w:t>
              </w:r>
              <w:r>
                <w:rPr>
                  <w:i/>
                  <w:iCs/>
                  <w:noProof/>
                </w:rPr>
                <w:t xml:space="preserve">Youth Justice and Criminal Evidence Act 1999. </w:t>
              </w:r>
              <w:r>
                <w:rPr>
                  <w:noProof/>
                </w:rPr>
                <w:t xml:space="preserve">[Online] </w:t>
              </w:r>
              <w:r>
                <w:rPr>
                  <w:noProof/>
                </w:rPr>
                <w:br/>
                <w:t xml:space="preserve">Available at: </w:t>
              </w:r>
              <w:r>
                <w:rPr>
                  <w:noProof/>
                  <w:u w:val="single"/>
                </w:rPr>
                <w:t>https://www.legislation.gov.uk/ukpga/1999/23/section/19</w:t>
              </w:r>
              <w:r>
                <w:rPr>
                  <w:noProof/>
                </w:rPr>
                <w:br/>
                <w:t>[Accessed 02 06 2022].</w:t>
              </w:r>
            </w:p>
            <w:p w14:paraId="1D10658E" w14:textId="77777777" w:rsidR="00BB4689" w:rsidRPr="00BB4689" w:rsidRDefault="00BB4689" w:rsidP="00BB4689"/>
            <w:p w14:paraId="5B915933" w14:textId="1914BAFA" w:rsidR="00306C70" w:rsidRDefault="00306C70" w:rsidP="00306C70">
              <w:pPr>
                <w:pStyle w:val="Bibliography"/>
                <w:rPr>
                  <w:noProof/>
                </w:rPr>
              </w:pPr>
              <w:r>
                <w:rPr>
                  <w:noProof/>
                </w:rPr>
                <w:t xml:space="preserve">ManKind, n.d. </w:t>
              </w:r>
              <w:r>
                <w:rPr>
                  <w:i/>
                  <w:iCs/>
                  <w:noProof/>
                </w:rPr>
                <w:t xml:space="preserve">Statistics on male victims of domestic abuse. </w:t>
              </w:r>
              <w:r>
                <w:rPr>
                  <w:noProof/>
                </w:rPr>
                <w:t xml:space="preserve">[Online] </w:t>
              </w:r>
              <w:r>
                <w:rPr>
                  <w:noProof/>
                </w:rPr>
                <w:br/>
                <w:t xml:space="preserve">Available at: </w:t>
              </w:r>
              <w:r>
                <w:rPr>
                  <w:noProof/>
                  <w:u w:val="single"/>
                </w:rPr>
                <w:t>https://www.mankind.org.uk/statistics/statistics-on-male-victims-of-domestic-abuse/#:~:text=One%20in%206-7%20men%20and%20one%20in%204,domestic%20services%20are%20men%20according%20to%20SafeLives%20data.</w:t>
              </w:r>
              <w:r>
                <w:rPr>
                  <w:noProof/>
                </w:rPr>
                <w:br/>
                <w:t>[Accessed 02 06 2022].</w:t>
              </w:r>
            </w:p>
            <w:p w14:paraId="4B55B9C0" w14:textId="77777777" w:rsidR="00BB4689" w:rsidRPr="00BB4689" w:rsidRDefault="00BB4689" w:rsidP="00BB4689"/>
            <w:p w14:paraId="7217D490" w14:textId="32C3C5AE" w:rsidR="00306C70" w:rsidRDefault="00306C70" w:rsidP="00306C70">
              <w:pPr>
                <w:pStyle w:val="Bibliography"/>
                <w:rPr>
                  <w:noProof/>
                </w:rPr>
              </w:pPr>
              <w:r>
                <w:rPr>
                  <w:noProof/>
                </w:rPr>
                <w:t xml:space="preserve">Michael, R. H. A., n.d. </w:t>
              </w:r>
              <w:r>
                <w:rPr>
                  <w:i/>
                  <w:iCs/>
                  <w:noProof/>
                </w:rPr>
                <w:t xml:space="preserve">South Wales Police &amp; Crime plan. </w:t>
              </w:r>
              <w:r>
                <w:rPr>
                  <w:noProof/>
                </w:rPr>
                <w:t xml:space="preserve">[Online] </w:t>
              </w:r>
              <w:r>
                <w:rPr>
                  <w:noProof/>
                </w:rPr>
                <w:br/>
                <w:t xml:space="preserve">Available at: </w:t>
              </w:r>
              <w:r>
                <w:rPr>
                  <w:noProof/>
                  <w:u w:val="single"/>
                </w:rPr>
                <w:t>https://commissioner.south-wales.police.uk/media/1923/crp002-crime-plan-2020-eng-p5.pdf#:~:text=South%20Wales%20Police%20and%20Crime%20Commissioner%20Jeremy%20Vaughan,and%20support%20safe%2C%20confident%2C%20resilient%20and%20diverse%20communities.</w:t>
              </w:r>
              <w:r>
                <w:rPr>
                  <w:noProof/>
                </w:rPr>
                <w:br/>
                <w:t>[Accessed 02 06 2022].</w:t>
              </w:r>
            </w:p>
            <w:p w14:paraId="1B837044" w14:textId="77777777" w:rsidR="00BB4689" w:rsidRPr="00BB4689" w:rsidRDefault="00BB4689" w:rsidP="00BB4689"/>
            <w:p w14:paraId="17428CC1" w14:textId="1C76A231" w:rsidR="00306C70" w:rsidRDefault="00306C70" w:rsidP="00306C70">
              <w:pPr>
                <w:pStyle w:val="Bibliography"/>
                <w:rPr>
                  <w:noProof/>
                </w:rPr>
              </w:pPr>
              <w:r>
                <w:rPr>
                  <w:noProof/>
                </w:rPr>
                <w:t xml:space="preserve">Mulder, P., 2019. </w:t>
              </w:r>
              <w:r>
                <w:rPr>
                  <w:i/>
                  <w:iCs/>
                  <w:noProof/>
                </w:rPr>
                <w:t xml:space="preserve">The GRPI model. </w:t>
              </w:r>
              <w:r>
                <w:rPr>
                  <w:noProof/>
                </w:rPr>
                <w:t xml:space="preserve">[Online] </w:t>
              </w:r>
              <w:r>
                <w:rPr>
                  <w:noProof/>
                </w:rPr>
                <w:br/>
                <w:t xml:space="preserve">Available at: </w:t>
              </w:r>
              <w:r>
                <w:rPr>
                  <w:noProof/>
                  <w:u w:val="single"/>
                </w:rPr>
                <w:t>https://www.toolshero.com/management/grpi-model/</w:t>
              </w:r>
              <w:r>
                <w:rPr>
                  <w:noProof/>
                </w:rPr>
                <w:br/>
                <w:t>[Accessed 01 11 2021].</w:t>
              </w:r>
            </w:p>
            <w:p w14:paraId="0E390234" w14:textId="77777777" w:rsidR="00BB4689" w:rsidRPr="00BB4689" w:rsidRDefault="00BB4689" w:rsidP="00BB4689"/>
            <w:p w14:paraId="6F1E8614" w14:textId="3C16348C" w:rsidR="00306C70" w:rsidRDefault="00306C70" w:rsidP="00306C70">
              <w:pPr>
                <w:pStyle w:val="Bibliography"/>
                <w:rPr>
                  <w:noProof/>
                </w:rPr>
              </w:pPr>
              <w:r>
                <w:rPr>
                  <w:noProof/>
                </w:rPr>
                <w:t xml:space="preserve">polfed.org, n.d. </w:t>
              </w:r>
              <w:r>
                <w:rPr>
                  <w:i/>
                  <w:iCs/>
                  <w:noProof/>
                </w:rPr>
                <w:t xml:space="preserve">What is a lawful order. </w:t>
              </w:r>
              <w:r>
                <w:rPr>
                  <w:noProof/>
                </w:rPr>
                <w:t xml:space="preserve">[Online] </w:t>
              </w:r>
              <w:r>
                <w:rPr>
                  <w:noProof/>
                </w:rPr>
                <w:br/>
                <w:t xml:space="preserve">Available at: </w:t>
              </w:r>
              <w:r>
                <w:rPr>
                  <w:noProof/>
                  <w:u w:val="single"/>
                </w:rPr>
                <w:t>https://www.polfed.org/wilts/advice/frequently-asked-questions/what-is-a-lawful-order/</w:t>
              </w:r>
              <w:r>
                <w:rPr>
                  <w:noProof/>
                </w:rPr>
                <w:br/>
                <w:t>[Accessed 01 11 2021].</w:t>
              </w:r>
            </w:p>
            <w:p w14:paraId="3AEAA66B" w14:textId="77777777" w:rsidR="00BB4689" w:rsidRPr="00BB4689" w:rsidRDefault="00BB4689" w:rsidP="00BB4689"/>
            <w:p w14:paraId="010A8F6D" w14:textId="56FF1C41" w:rsidR="00306C70" w:rsidRDefault="00306C70" w:rsidP="00306C70">
              <w:pPr>
                <w:pStyle w:val="Bibliography"/>
                <w:rPr>
                  <w:noProof/>
                </w:rPr>
              </w:pPr>
              <w:r>
                <w:rPr>
                  <w:noProof/>
                </w:rPr>
                <w:t xml:space="preserve">shrm.org, n.d. </w:t>
              </w:r>
              <w:r>
                <w:rPr>
                  <w:i/>
                  <w:iCs/>
                  <w:noProof/>
                </w:rPr>
                <w:t xml:space="preserve">Managing workplace conflict. </w:t>
              </w:r>
              <w:r>
                <w:rPr>
                  <w:noProof/>
                </w:rPr>
                <w:t xml:space="preserve">[Online] </w:t>
              </w:r>
              <w:r>
                <w:rPr>
                  <w:noProof/>
                </w:rPr>
                <w:br/>
                <w:t xml:space="preserve">Available at: </w:t>
              </w:r>
              <w:r>
                <w:rPr>
                  <w:noProof/>
                  <w:u w:val="single"/>
                </w:rPr>
                <w:t>https://www.shrm.org/resourcesandtools/tools-and-samples/toolkits/pages/managingworkplaceconflict.aspx</w:t>
              </w:r>
              <w:r>
                <w:rPr>
                  <w:noProof/>
                </w:rPr>
                <w:br/>
                <w:t>[Accessed 01 11 2021].</w:t>
              </w:r>
            </w:p>
            <w:p w14:paraId="13EBCB19" w14:textId="77777777" w:rsidR="00BB4689" w:rsidRPr="00BB4689" w:rsidRDefault="00BB4689" w:rsidP="00BB4689"/>
            <w:p w14:paraId="0D2CFA47" w14:textId="77777777" w:rsidR="00306C70" w:rsidRDefault="00306C70" w:rsidP="00306C70">
              <w:pPr>
                <w:pStyle w:val="Bibliography"/>
                <w:rPr>
                  <w:noProof/>
                </w:rPr>
              </w:pPr>
              <w:r>
                <w:rPr>
                  <w:noProof/>
                </w:rPr>
                <w:t xml:space="preserve">TenBoer, K., n.d. </w:t>
              </w:r>
              <w:r>
                <w:rPr>
                  <w:i/>
                  <w:iCs/>
                  <w:noProof/>
                </w:rPr>
                <w:t xml:space="preserve">Team cohesion in the work place. </w:t>
              </w:r>
              <w:r>
                <w:rPr>
                  <w:noProof/>
                </w:rPr>
                <w:t xml:space="preserve">[Online] </w:t>
              </w:r>
              <w:r>
                <w:rPr>
                  <w:noProof/>
                </w:rPr>
                <w:br/>
                <w:t xml:space="preserve">Available at: </w:t>
              </w:r>
              <w:r>
                <w:rPr>
                  <w:noProof/>
                  <w:u w:val="single"/>
                </w:rPr>
                <w:t>https://www.russelltobin.com/culture/team-cohesion-in-the-workplace/</w:t>
              </w:r>
              <w:r>
                <w:rPr>
                  <w:noProof/>
                </w:rPr>
                <w:br/>
                <w:t>[Accessed 13 10 2021].</w:t>
              </w:r>
            </w:p>
            <w:p w14:paraId="118A39AF" w14:textId="57DB3D9F" w:rsidR="00306C70" w:rsidRDefault="00306C70" w:rsidP="00306C70">
              <w:pPr>
                <w:pStyle w:val="Bibliography"/>
                <w:rPr>
                  <w:noProof/>
                </w:rPr>
              </w:pPr>
              <w:r>
                <w:rPr>
                  <w:noProof/>
                </w:rPr>
                <w:lastRenderedPageBreak/>
                <w:t xml:space="preserve">Womens aid, n.d. </w:t>
              </w:r>
              <w:r>
                <w:rPr>
                  <w:i/>
                  <w:iCs/>
                  <w:noProof/>
                </w:rPr>
                <w:t xml:space="preserve">Domestic abuse is a gendered crime. </w:t>
              </w:r>
              <w:r>
                <w:rPr>
                  <w:noProof/>
                </w:rPr>
                <w:t xml:space="preserve">[Online] </w:t>
              </w:r>
              <w:r>
                <w:rPr>
                  <w:noProof/>
                </w:rPr>
                <w:br/>
                <w:t xml:space="preserve">Available at: </w:t>
              </w:r>
              <w:r>
                <w:rPr>
                  <w:noProof/>
                  <w:u w:val="single"/>
                </w:rPr>
                <w:t>https://www.womensaid.org.uk/information-support/what-is-domestic-abuse/domestic-abuse-is-a-gendered-crime/</w:t>
              </w:r>
              <w:r>
                <w:rPr>
                  <w:noProof/>
                </w:rPr>
                <w:br/>
                <w:t>[Accessed 02 06 2022].</w:t>
              </w:r>
            </w:p>
            <w:p w14:paraId="10D7D7CE" w14:textId="77777777" w:rsidR="00BB4689" w:rsidRPr="00BB4689" w:rsidRDefault="00BB4689" w:rsidP="00BB4689"/>
            <w:p w14:paraId="7ED39CEA" w14:textId="437EA18C" w:rsidR="00306C70" w:rsidRDefault="00306C70" w:rsidP="00306C70">
              <w:pPr>
                <w:pStyle w:val="Bibliography"/>
                <w:rPr>
                  <w:noProof/>
                </w:rPr>
              </w:pPr>
              <w:r>
                <w:rPr>
                  <w:noProof/>
                </w:rPr>
                <w:t xml:space="preserve">www.addictionhelper.com, n.d. </w:t>
              </w:r>
              <w:r>
                <w:rPr>
                  <w:i/>
                  <w:iCs/>
                  <w:noProof/>
                </w:rPr>
                <w:t xml:space="preserve">Alcohol related crime. </w:t>
              </w:r>
              <w:r>
                <w:rPr>
                  <w:noProof/>
                </w:rPr>
                <w:t xml:space="preserve">[Online] </w:t>
              </w:r>
              <w:r>
                <w:rPr>
                  <w:noProof/>
                </w:rPr>
                <w:br/>
                <w:t xml:space="preserve">Available at: </w:t>
              </w:r>
              <w:r>
                <w:rPr>
                  <w:noProof/>
                  <w:u w:val="single"/>
                </w:rPr>
                <w:t>https://www.addictionhelper.com/alcohol/alcohol-related-crime/</w:t>
              </w:r>
              <w:r>
                <w:rPr>
                  <w:noProof/>
                </w:rPr>
                <w:br/>
                <w:t>[Accessed 2021 11 08].</w:t>
              </w:r>
            </w:p>
            <w:p w14:paraId="6C085C09" w14:textId="77777777" w:rsidR="00BB4689" w:rsidRPr="00BB4689" w:rsidRDefault="00BB4689" w:rsidP="00BB4689"/>
            <w:p w14:paraId="1737B742" w14:textId="17BFBFDB" w:rsidR="00306C70" w:rsidRDefault="00306C70" w:rsidP="00306C70">
              <w:pPr>
                <w:pStyle w:val="Bibliography"/>
                <w:rPr>
                  <w:noProof/>
                </w:rPr>
              </w:pPr>
              <w:r>
                <w:rPr>
                  <w:noProof/>
                </w:rPr>
                <w:t xml:space="preserve">www.ed.ac.uk, 2020. </w:t>
              </w:r>
              <w:r>
                <w:rPr>
                  <w:i/>
                  <w:iCs/>
                  <w:noProof/>
                </w:rPr>
                <w:t xml:space="preserve">Gibbs' Reflective Cycle. </w:t>
              </w:r>
              <w:r>
                <w:rPr>
                  <w:noProof/>
                </w:rPr>
                <w:t xml:space="preserve">[Online] </w:t>
              </w:r>
              <w:r>
                <w:rPr>
                  <w:noProof/>
                </w:rPr>
                <w:br/>
                <w:t xml:space="preserve">Available at: </w:t>
              </w:r>
              <w:r>
                <w:rPr>
                  <w:noProof/>
                  <w:u w:val="single"/>
                </w:rPr>
                <w:t>https://www.ed.ac.uk/reflection/reflectors-toolkit/reflecting-on-experience/gibbs-reflective-cycle</w:t>
              </w:r>
              <w:r>
                <w:rPr>
                  <w:noProof/>
                </w:rPr>
                <w:br/>
                <w:t>[Accessed 02 12 2021].</w:t>
              </w:r>
            </w:p>
            <w:p w14:paraId="322FEE54" w14:textId="77777777" w:rsidR="00BB4689" w:rsidRPr="00BB4689" w:rsidRDefault="00BB4689" w:rsidP="00BB4689"/>
            <w:p w14:paraId="4F7E0C9B" w14:textId="73D6E813" w:rsidR="00306C70" w:rsidRDefault="00306C70" w:rsidP="00306C70">
              <w:pPr>
                <w:pStyle w:val="Bibliography"/>
                <w:rPr>
                  <w:noProof/>
                </w:rPr>
              </w:pPr>
              <w:r>
                <w:rPr>
                  <w:noProof/>
                </w:rPr>
                <w:t xml:space="preserve">www.gov.uk, 2011. </w:t>
              </w:r>
              <w:r>
                <w:rPr>
                  <w:i/>
                  <w:iCs/>
                  <w:noProof/>
                </w:rPr>
                <w:t xml:space="preserve">User Guide to Home Office. </w:t>
              </w:r>
              <w:r>
                <w:rPr>
                  <w:noProof/>
                </w:rPr>
                <w:t xml:space="preserve">[Online] </w:t>
              </w:r>
              <w:r>
                <w:rPr>
                  <w:noProof/>
                </w:rPr>
                <w:br/>
                <w:t xml:space="preserve">Available at: </w:t>
              </w:r>
              <w:r>
                <w:rPr>
                  <w:noProof/>
                  <w:u w:val="single"/>
                </w:rPr>
                <w:t>https://assets.publishing.service.gov.uk/government/uploads/system/uploads/attachment_data/file/116226/user-guide-crime-statistics.pdf</w:t>
              </w:r>
              <w:r>
                <w:rPr>
                  <w:noProof/>
                </w:rPr>
                <w:br/>
                <w:t>[Accessed 2021 11 08].</w:t>
              </w:r>
            </w:p>
            <w:p w14:paraId="16921FC2" w14:textId="77777777" w:rsidR="00BB4689" w:rsidRPr="00BB4689" w:rsidRDefault="00BB4689" w:rsidP="00BB4689"/>
            <w:p w14:paraId="31B687E7" w14:textId="7ED91CE1" w:rsidR="00306C70" w:rsidRDefault="00306C70" w:rsidP="00306C70">
              <w:pPr>
                <w:pStyle w:val="Bibliography"/>
                <w:rPr>
                  <w:noProof/>
                </w:rPr>
              </w:pPr>
              <w:r>
                <w:rPr>
                  <w:noProof/>
                </w:rPr>
                <w:t xml:space="preserve">www.gov.uk, 2020. </w:t>
              </w:r>
              <w:r>
                <w:rPr>
                  <w:i/>
                  <w:iCs/>
                  <w:noProof/>
                </w:rPr>
                <w:t xml:space="preserve">Domestic Violence Protection Notices (DVPNs) and Domestic Violence Protection Orders (DVPOs) guidance. </w:t>
              </w:r>
              <w:r>
                <w:rPr>
                  <w:noProof/>
                </w:rPr>
                <w:t xml:space="preserve">[Online] </w:t>
              </w:r>
              <w:r>
                <w:rPr>
                  <w:noProof/>
                </w:rPr>
                <w:br/>
                <w:t xml:space="preserve">Available at: </w:t>
              </w:r>
              <w:r>
                <w:rPr>
                  <w:noProof/>
                  <w:u w:val="single"/>
                </w:rPr>
                <w:t>https://www.gov.uk/government/publications/domestic-violence-protection-orders/domestic-violence-protection-notices-dvpns-and-domestic-violence-protection-orders-dvpos-guidance-sections-24-33-crime-and-security-act-2010</w:t>
              </w:r>
              <w:r>
                <w:rPr>
                  <w:noProof/>
                </w:rPr>
                <w:br/>
                <w:t>[Accessed 2021 11 08].</w:t>
              </w:r>
            </w:p>
            <w:p w14:paraId="6A35E7E9" w14:textId="77777777" w:rsidR="00BB4689" w:rsidRPr="00BB4689" w:rsidRDefault="00BB4689" w:rsidP="00BB4689"/>
            <w:p w14:paraId="42886A7B" w14:textId="310EBF5F" w:rsidR="00306C70" w:rsidRDefault="00306C70" w:rsidP="00306C70">
              <w:pPr>
                <w:pStyle w:val="Bibliography"/>
                <w:rPr>
                  <w:noProof/>
                </w:rPr>
              </w:pPr>
              <w:r>
                <w:rPr>
                  <w:noProof/>
                </w:rPr>
                <w:t xml:space="preserve">www.nhs.uk, 2019. </w:t>
              </w:r>
              <w:r>
                <w:rPr>
                  <w:i/>
                  <w:iCs/>
                  <w:noProof/>
                </w:rPr>
                <w:t xml:space="preserve">Domestic violence and abuse. </w:t>
              </w:r>
              <w:r>
                <w:rPr>
                  <w:noProof/>
                </w:rPr>
                <w:t xml:space="preserve">[Online] </w:t>
              </w:r>
              <w:r>
                <w:rPr>
                  <w:noProof/>
                </w:rPr>
                <w:br/>
                <w:t xml:space="preserve">Available at: </w:t>
              </w:r>
              <w:r>
                <w:rPr>
                  <w:noProof/>
                  <w:u w:val="single"/>
                </w:rPr>
                <w:t>https://www.nhs.uk/live-well/healthy-body/getting-help-for-domestic-violence/</w:t>
              </w:r>
              <w:r>
                <w:rPr>
                  <w:noProof/>
                </w:rPr>
                <w:br/>
                <w:t>[Accessed 02 11 2021].</w:t>
              </w:r>
            </w:p>
            <w:p w14:paraId="1DD05E4E" w14:textId="77777777" w:rsidR="00BB4689" w:rsidRPr="00BB4689" w:rsidRDefault="00BB4689" w:rsidP="00BB4689"/>
            <w:p w14:paraId="0669C80E" w14:textId="5DBE920D" w:rsidR="00306C70" w:rsidRDefault="00306C70" w:rsidP="00306C70">
              <w:pPr>
                <w:pStyle w:val="Bibliography"/>
                <w:rPr>
                  <w:noProof/>
                </w:rPr>
              </w:pPr>
              <w:r>
                <w:rPr>
                  <w:noProof/>
                </w:rPr>
                <w:t xml:space="preserve">www.police.uk, n.d. </w:t>
              </w:r>
              <w:r>
                <w:rPr>
                  <w:i/>
                  <w:iCs/>
                  <w:noProof/>
                </w:rPr>
                <w:t xml:space="preserve">Automatic Number Plate Recognition (ANPR). </w:t>
              </w:r>
              <w:r>
                <w:rPr>
                  <w:noProof/>
                </w:rPr>
                <w:t xml:space="preserve">[Online] </w:t>
              </w:r>
              <w:r>
                <w:rPr>
                  <w:noProof/>
                </w:rPr>
                <w:br/>
                <w:t xml:space="preserve">Available at: </w:t>
              </w:r>
              <w:r>
                <w:rPr>
                  <w:noProof/>
                  <w:u w:val="single"/>
                </w:rPr>
                <w:t>https://www.police.uk/advice/advice-and-information/rs/road-safety/automatic-number-plate-recognition-anpr/</w:t>
              </w:r>
              <w:r>
                <w:rPr>
                  <w:noProof/>
                </w:rPr>
                <w:br/>
                <w:t>[Accessed 02 12 2021].</w:t>
              </w:r>
            </w:p>
            <w:p w14:paraId="72F5F401" w14:textId="77777777" w:rsidR="00BB4689" w:rsidRPr="00BB4689" w:rsidRDefault="00BB4689" w:rsidP="00BB4689"/>
            <w:p w14:paraId="232C6C9F" w14:textId="609ED128" w:rsidR="00306C70" w:rsidRDefault="00306C70" w:rsidP="00306C70">
              <w:pPr>
                <w:pStyle w:val="Bibliography"/>
                <w:rPr>
                  <w:noProof/>
                </w:rPr>
              </w:pPr>
              <w:r>
                <w:rPr>
                  <w:noProof/>
                </w:rPr>
                <w:t xml:space="preserve">www.tablegroup.com, 2022. </w:t>
              </w:r>
              <w:r>
                <w:rPr>
                  <w:i/>
                  <w:iCs/>
                  <w:noProof/>
                </w:rPr>
                <w:t xml:space="preserve">Teamwork: The Five Dysfunctions of a Team. </w:t>
              </w:r>
              <w:r>
                <w:rPr>
                  <w:noProof/>
                </w:rPr>
                <w:t xml:space="preserve">[Online] </w:t>
              </w:r>
              <w:r>
                <w:rPr>
                  <w:noProof/>
                </w:rPr>
                <w:br/>
                <w:t xml:space="preserve">Available at: </w:t>
              </w:r>
              <w:r>
                <w:rPr>
                  <w:noProof/>
                  <w:u w:val="single"/>
                </w:rPr>
                <w:t>https://www.tablegroup.com/topics-and-resources/teamwork-5-dysfunctions/</w:t>
              </w:r>
              <w:r>
                <w:rPr>
                  <w:noProof/>
                </w:rPr>
                <w:br/>
                <w:t>[Accessed 02 06 2022].</w:t>
              </w:r>
            </w:p>
            <w:p w14:paraId="47CAE30B" w14:textId="77777777" w:rsidR="00BB4689" w:rsidRPr="00BB4689" w:rsidRDefault="00BB4689" w:rsidP="00BB4689"/>
            <w:p w14:paraId="7A4FD7B1" w14:textId="5675D061" w:rsidR="00306C70" w:rsidRDefault="00306C70" w:rsidP="00306C70">
              <w:pPr>
                <w:pStyle w:val="Bibliography"/>
                <w:rPr>
                  <w:noProof/>
                </w:rPr>
              </w:pPr>
              <w:r>
                <w:rPr>
                  <w:noProof/>
                </w:rPr>
                <w:t xml:space="preserve">www.victimsupport.org.uk, n.d. </w:t>
              </w:r>
              <w:r>
                <w:rPr>
                  <w:i/>
                  <w:iCs/>
                  <w:noProof/>
                </w:rPr>
                <w:t xml:space="preserve">Victim Personal Statements. </w:t>
              </w:r>
              <w:r>
                <w:rPr>
                  <w:noProof/>
                </w:rPr>
                <w:t xml:space="preserve">[Online] </w:t>
              </w:r>
              <w:r>
                <w:rPr>
                  <w:noProof/>
                </w:rPr>
                <w:br/>
                <w:t xml:space="preserve">Available at: </w:t>
              </w:r>
              <w:r>
                <w:rPr>
                  <w:noProof/>
                  <w:u w:val="single"/>
                </w:rPr>
                <w:t>https://www.victimsupport.org.uk/help-and-support/your-rights/victim-personal-statements/</w:t>
              </w:r>
              <w:r>
                <w:rPr>
                  <w:noProof/>
                </w:rPr>
                <w:br/>
                <w:t>[Accessed 2021 11 08].</w:t>
              </w:r>
            </w:p>
            <w:p w14:paraId="00C7F0E9" w14:textId="77777777" w:rsidR="00BB4689" w:rsidRPr="00BB4689" w:rsidRDefault="00BB4689" w:rsidP="00BB4689"/>
            <w:p w14:paraId="64128986" w14:textId="77777777" w:rsidR="00306C70" w:rsidRDefault="00306C70" w:rsidP="00306C70">
              <w:pPr>
                <w:pStyle w:val="Bibliography"/>
                <w:rPr>
                  <w:noProof/>
                </w:rPr>
              </w:pPr>
              <w:r>
                <w:rPr>
                  <w:noProof/>
                </w:rPr>
                <w:t xml:space="preserve">www.womensaid.org.uk, n.d. </w:t>
              </w:r>
              <w:r>
                <w:rPr>
                  <w:i/>
                  <w:iCs/>
                  <w:noProof/>
                </w:rPr>
                <w:t xml:space="preserve">How common is domestic abuse. </w:t>
              </w:r>
              <w:r>
                <w:rPr>
                  <w:noProof/>
                </w:rPr>
                <w:t xml:space="preserve">[Online] </w:t>
              </w:r>
              <w:r>
                <w:rPr>
                  <w:noProof/>
                </w:rPr>
                <w:br/>
                <w:t xml:space="preserve">Available at: </w:t>
              </w:r>
              <w:r>
                <w:rPr>
                  <w:noProof/>
                  <w:u w:val="single"/>
                </w:rPr>
                <w:t>https://www.womensaid.org.uk/information-support/what-is-domestic-abuse/how-common-is-domestic-abuse/</w:t>
              </w:r>
              <w:r>
                <w:rPr>
                  <w:noProof/>
                </w:rPr>
                <w:br/>
                <w:t>[Accessed 2021 11 02].</w:t>
              </w:r>
            </w:p>
            <w:p w14:paraId="2FD702B7" w14:textId="50EC5420" w:rsidR="00306C70" w:rsidRDefault="00306C70" w:rsidP="00306C70">
              <w:r>
                <w:rPr>
                  <w:b/>
                  <w:bCs/>
                  <w:noProof/>
                </w:rPr>
                <w:fldChar w:fldCharType="end"/>
              </w:r>
            </w:p>
          </w:sdtContent>
        </w:sdt>
      </w:sdtContent>
    </w:sdt>
    <w:p w14:paraId="3231A566" w14:textId="77777777" w:rsidR="00306C70" w:rsidRDefault="00306C70" w:rsidP="00EA28F1">
      <w:pPr>
        <w:keepNext/>
        <w:spacing w:before="240" w:after="60"/>
        <w:ind w:right="237"/>
        <w:jc w:val="both"/>
        <w:rPr>
          <w:sz w:val="24"/>
          <w:szCs w:val="24"/>
        </w:rPr>
      </w:pPr>
    </w:p>
    <w:p w14:paraId="223DAB4D" w14:textId="2DD926D6" w:rsidR="00312011" w:rsidRDefault="00312011" w:rsidP="004B4E80">
      <w:pPr>
        <w:keepNext/>
        <w:spacing w:before="240" w:after="60"/>
        <w:ind w:right="237"/>
        <w:jc w:val="both"/>
      </w:pPr>
    </w:p>
    <w:sectPr w:rsidR="00312011" w:rsidSect="00312011">
      <w:headerReference w:type="even" r:id="rId21"/>
      <w:headerReference w:type="default" r:id="rId22"/>
      <w:footerReference w:type="even" r:id="rId23"/>
      <w:footerReference w:type="default" r:id="rId24"/>
      <w:headerReference w:type="first" r:id="rId25"/>
      <w:footerReference w:type="first" r:id="rId26"/>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504413" w14:textId="77777777" w:rsidR="00F5641F" w:rsidRDefault="00F5641F">
      <w:r>
        <w:separator/>
      </w:r>
    </w:p>
  </w:endnote>
  <w:endnote w:type="continuationSeparator" w:id="0">
    <w:p w14:paraId="1B5A9D0A" w14:textId="77777777" w:rsidR="00F5641F" w:rsidRDefault="00F564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672D0A" w14:textId="5313AB60" w:rsidR="00651352" w:rsidRDefault="004B4E80" w:rsidP="004B4E80">
    <w:pPr>
      <w:pStyle w:val="Footer"/>
      <w:rPr>
        <w:sz w:val="17"/>
      </w:rPr>
    </w:pPr>
    <w:bookmarkStart w:id="4" w:name="TITUS1FooterEvenPages"/>
    <w:r>
      <w:rPr>
        <w:sz w:val="17"/>
      </w:rPr>
      <w:t> </w:t>
    </w:r>
  </w:p>
  <w:bookmarkEnd w:id="4"/>
  <w:p w14:paraId="2695303D" w14:textId="5355B947" w:rsidR="00651352" w:rsidRDefault="00651352" w:rsidP="00312011">
    <w:pPr>
      <w:pStyle w:val="Footer"/>
      <w:jc w:val="right"/>
    </w:pPr>
    <w:r>
      <w:fldChar w:fldCharType="begin"/>
    </w:r>
    <w:r>
      <w:instrText xml:space="preserve"> PAGE   \* MERGEFORMAT </w:instrText>
    </w:r>
    <w:r>
      <w:fldChar w:fldCharType="separate"/>
    </w:r>
    <w:r w:rsidR="004B4E80">
      <w:rPr>
        <w:noProof/>
      </w:rPr>
      <w:t>24</w:t>
    </w:r>
    <w:r>
      <w:rPr>
        <w:noProof/>
      </w:rPr>
      <w:fldChar w:fldCharType="end"/>
    </w:r>
  </w:p>
  <w:p w14:paraId="446868C1" w14:textId="77777777" w:rsidR="00651352" w:rsidRPr="00BB5EAA" w:rsidRDefault="00651352" w:rsidP="00312011">
    <w:pPr>
      <w:pStyle w:val="Footer"/>
      <w:ind w:right="360"/>
      <w:jc w:val="center"/>
    </w:pPr>
  </w:p>
  <w:p w14:paraId="3878F8DD" w14:textId="77777777" w:rsidR="00651352" w:rsidRDefault="0065135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013908" w14:textId="0DE93D0A" w:rsidR="00651352" w:rsidRDefault="004B4E80" w:rsidP="004B4E80">
    <w:pPr>
      <w:pStyle w:val="Footer"/>
      <w:rPr>
        <w:sz w:val="17"/>
      </w:rPr>
    </w:pPr>
    <w:bookmarkStart w:id="5" w:name="TITUS1FooterPrimary"/>
    <w:r>
      <w:rPr>
        <w:sz w:val="17"/>
      </w:rPr>
      <w:t> </w:t>
    </w:r>
  </w:p>
  <w:bookmarkEnd w:id="5"/>
  <w:p w14:paraId="50521BFA" w14:textId="231C1301" w:rsidR="00651352" w:rsidRDefault="00651352">
    <w:pPr>
      <w:pStyle w:val="Footer"/>
      <w:jc w:val="right"/>
    </w:pPr>
    <w:r>
      <w:fldChar w:fldCharType="begin"/>
    </w:r>
    <w:r>
      <w:instrText xml:space="preserve"> PAGE   \* MERGEFORMAT </w:instrText>
    </w:r>
    <w:r>
      <w:fldChar w:fldCharType="separate"/>
    </w:r>
    <w:r w:rsidR="004B4E80">
      <w:rPr>
        <w:noProof/>
      </w:rPr>
      <w:t>25</w:t>
    </w:r>
    <w:r>
      <w:rPr>
        <w:noProof/>
      </w:rPr>
      <w:fldChar w:fldCharType="end"/>
    </w:r>
  </w:p>
  <w:p w14:paraId="790812FF" w14:textId="77777777" w:rsidR="00651352" w:rsidRPr="00BB5EAA" w:rsidRDefault="00651352"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2BAB6C" w14:textId="5A4B70CD" w:rsidR="00651352" w:rsidRDefault="004B4E80" w:rsidP="004B4E80">
    <w:pPr>
      <w:pStyle w:val="Footer"/>
      <w:rPr>
        <w:sz w:val="17"/>
      </w:rPr>
    </w:pPr>
    <w:bookmarkStart w:id="7" w:name="TITUS1FooterFirstPage"/>
    <w:r>
      <w:rPr>
        <w:sz w:val="17"/>
      </w:rPr>
      <w:t> </w:t>
    </w:r>
  </w:p>
  <w:bookmarkEnd w:id="7"/>
  <w:p w14:paraId="6F1648BE" w14:textId="0671965F" w:rsidR="00651352" w:rsidRDefault="00651352" w:rsidP="00312011">
    <w:pPr>
      <w:pStyle w:val="Footer"/>
      <w:jc w:val="right"/>
    </w:pPr>
    <w:r>
      <w:fldChar w:fldCharType="begin"/>
    </w:r>
    <w:r>
      <w:instrText xml:space="preserve"> PAGE   \* MERGEFORMAT </w:instrText>
    </w:r>
    <w:r>
      <w:fldChar w:fldCharType="separate"/>
    </w:r>
    <w:r w:rsidR="004B4E80">
      <w:rPr>
        <w:noProof/>
      </w:rPr>
      <w:t>1</w:t>
    </w:r>
    <w:r>
      <w:rPr>
        <w:noProof/>
      </w:rPr>
      <w:fldChar w:fldCharType="end"/>
    </w:r>
  </w:p>
  <w:p w14:paraId="44F18401" w14:textId="77777777" w:rsidR="00651352" w:rsidRPr="00BB5EAA" w:rsidRDefault="00651352" w:rsidP="00312011">
    <w:pPr>
      <w:pStyle w:val="Footer"/>
      <w:ind w:right="360"/>
      <w:jc w:val="center"/>
    </w:pPr>
  </w:p>
  <w:p w14:paraId="15634C3F" w14:textId="77777777" w:rsidR="00651352" w:rsidRDefault="00651352">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E1B936" w14:textId="692C6F14" w:rsidR="00651352" w:rsidRDefault="004B4E80" w:rsidP="004B4E80">
    <w:pPr>
      <w:pStyle w:val="Footer"/>
      <w:rPr>
        <w:sz w:val="17"/>
      </w:rPr>
    </w:pPr>
    <w:bookmarkStart w:id="10" w:name="TITUS2FooterEvenPages"/>
    <w:r>
      <w:rPr>
        <w:sz w:val="17"/>
      </w:rPr>
      <w:t> </w:t>
    </w:r>
  </w:p>
  <w:bookmarkEnd w:id="10"/>
  <w:p w14:paraId="7E2FD7A3" w14:textId="77777777" w:rsidR="00651352" w:rsidRDefault="00651352" w:rsidP="00312011">
    <w:pPr>
      <w:pStyle w:val="Footer"/>
      <w:jc w:val="right"/>
    </w:pPr>
  </w:p>
  <w:p w14:paraId="098B4209" w14:textId="19C214D5" w:rsidR="00651352" w:rsidRDefault="00651352" w:rsidP="00312011">
    <w:pPr>
      <w:pStyle w:val="Footer"/>
      <w:jc w:val="right"/>
    </w:pPr>
    <w:r>
      <w:fldChar w:fldCharType="begin"/>
    </w:r>
    <w:r>
      <w:instrText xml:space="preserve"> PAGE   \* MERGEFORMAT </w:instrText>
    </w:r>
    <w:r>
      <w:fldChar w:fldCharType="separate"/>
    </w:r>
    <w:r w:rsidR="004B4E80">
      <w:rPr>
        <w:noProof/>
      </w:rPr>
      <w:t>34</w:t>
    </w:r>
    <w:r>
      <w:rPr>
        <w:noProof/>
      </w:rPr>
      <w:fldChar w:fldCharType="end"/>
    </w:r>
  </w:p>
  <w:p w14:paraId="3E70F896" w14:textId="77777777" w:rsidR="00651352" w:rsidRPr="00BB5EAA" w:rsidRDefault="00651352" w:rsidP="00312011">
    <w:pPr>
      <w:pStyle w:val="Footer"/>
      <w:ind w:right="360"/>
      <w:jc w:val="center"/>
    </w:pPr>
  </w:p>
  <w:p w14:paraId="0EFD5781" w14:textId="77777777" w:rsidR="00651352" w:rsidRDefault="00651352">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EE515C" w14:textId="6A98C975" w:rsidR="00651352" w:rsidRDefault="004B4E80" w:rsidP="004B4E80">
    <w:pPr>
      <w:pStyle w:val="Footer"/>
      <w:rPr>
        <w:sz w:val="17"/>
      </w:rPr>
    </w:pPr>
    <w:bookmarkStart w:id="11" w:name="TITUS2FooterPrimary"/>
    <w:r>
      <w:rPr>
        <w:sz w:val="17"/>
      </w:rPr>
      <w:t> </w:t>
    </w:r>
  </w:p>
  <w:bookmarkEnd w:id="11"/>
  <w:p w14:paraId="61193CFD" w14:textId="77777777" w:rsidR="00651352" w:rsidRDefault="00651352">
    <w:pPr>
      <w:pStyle w:val="Footer"/>
      <w:jc w:val="right"/>
    </w:pPr>
  </w:p>
  <w:p w14:paraId="54B41B33" w14:textId="5FF2D0B2" w:rsidR="00651352" w:rsidRDefault="00651352">
    <w:pPr>
      <w:pStyle w:val="Footer"/>
      <w:jc w:val="right"/>
    </w:pPr>
    <w:r>
      <w:fldChar w:fldCharType="begin"/>
    </w:r>
    <w:r>
      <w:instrText xml:space="preserve"> PAGE   \* MERGEFORMAT </w:instrText>
    </w:r>
    <w:r>
      <w:fldChar w:fldCharType="separate"/>
    </w:r>
    <w:r w:rsidR="004B4E80">
      <w:rPr>
        <w:noProof/>
      </w:rPr>
      <w:t>33</w:t>
    </w:r>
    <w:r>
      <w:rPr>
        <w:noProof/>
      </w:rPr>
      <w:fldChar w:fldCharType="end"/>
    </w:r>
  </w:p>
  <w:p w14:paraId="1C845922" w14:textId="77777777" w:rsidR="00651352" w:rsidRPr="00BB5EAA" w:rsidRDefault="00651352"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292E52" w14:textId="5498A926" w:rsidR="00651352" w:rsidRDefault="004B4E80" w:rsidP="004B4E80">
    <w:pPr>
      <w:pStyle w:val="Footer"/>
      <w:rPr>
        <w:sz w:val="17"/>
      </w:rPr>
    </w:pPr>
    <w:bookmarkStart w:id="13" w:name="TITUS2FooterFirstPage"/>
    <w:r>
      <w:rPr>
        <w:sz w:val="17"/>
      </w:rPr>
      <w:t> </w:t>
    </w:r>
  </w:p>
  <w:bookmarkEnd w:id="13"/>
  <w:p w14:paraId="4589A289" w14:textId="77777777" w:rsidR="00651352" w:rsidRDefault="00651352" w:rsidP="00312011">
    <w:pPr>
      <w:pStyle w:val="Footer"/>
      <w:jc w:val="right"/>
    </w:pPr>
  </w:p>
  <w:p w14:paraId="01E2EB17" w14:textId="427F5B8B" w:rsidR="00651352" w:rsidRDefault="00651352" w:rsidP="00312011">
    <w:pPr>
      <w:pStyle w:val="Footer"/>
      <w:jc w:val="right"/>
    </w:pPr>
    <w:r>
      <w:fldChar w:fldCharType="begin"/>
    </w:r>
    <w:r>
      <w:instrText xml:space="preserve"> PAGE   \* MERGEFORMAT </w:instrText>
    </w:r>
    <w:r>
      <w:fldChar w:fldCharType="separate"/>
    </w:r>
    <w:r w:rsidR="004B4E80">
      <w:rPr>
        <w:noProof/>
      </w:rPr>
      <w:t>31</w:t>
    </w:r>
    <w:r>
      <w:rPr>
        <w:noProof/>
      </w:rPr>
      <w:fldChar w:fldCharType="end"/>
    </w:r>
  </w:p>
  <w:p w14:paraId="79618906" w14:textId="77777777" w:rsidR="00651352" w:rsidRPr="00BB5EAA" w:rsidRDefault="00651352" w:rsidP="00312011">
    <w:pPr>
      <w:pStyle w:val="Footer"/>
      <w:ind w:right="360"/>
      <w:jc w:val="center"/>
    </w:pPr>
  </w:p>
  <w:p w14:paraId="6FB63A51" w14:textId="77777777" w:rsidR="00651352" w:rsidRDefault="006513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CCB826" w14:textId="77777777" w:rsidR="00F5641F" w:rsidRDefault="00F5641F">
      <w:r>
        <w:separator/>
      </w:r>
    </w:p>
  </w:footnote>
  <w:footnote w:type="continuationSeparator" w:id="0">
    <w:p w14:paraId="6D8AFAE8" w14:textId="77777777" w:rsidR="00F5641F" w:rsidRDefault="00F5641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80F91B" w14:textId="39291A76" w:rsidR="00651352" w:rsidRDefault="004B4E80" w:rsidP="004B4E80">
    <w:pPr>
      <w:pStyle w:val="Header"/>
      <w:rPr>
        <w:sz w:val="17"/>
      </w:rPr>
    </w:pPr>
    <w:bookmarkStart w:id="2" w:name="TITUS1HeaderEvenPages"/>
    <w:r>
      <w:rPr>
        <w:sz w:val="17"/>
      </w:rPr>
      <w:t> </w:t>
    </w:r>
  </w:p>
  <w:bookmarkEnd w:id="2"/>
  <w:p w14:paraId="57B8FA24" w14:textId="77777777" w:rsidR="00651352" w:rsidRDefault="00651352" w:rsidP="00666E0D">
    <w:pPr>
      <w:pStyle w:val="Header"/>
    </w:pPr>
  </w:p>
  <w:p w14:paraId="45BD59E4" w14:textId="77777777" w:rsidR="00651352" w:rsidRDefault="0065135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CBA3B8" w14:textId="41C19E13" w:rsidR="00651352" w:rsidRDefault="004B4E80" w:rsidP="004B4E80">
    <w:pPr>
      <w:pStyle w:val="Header"/>
      <w:rPr>
        <w:sz w:val="17"/>
      </w:rPr>
    </w:pPr>
    <w:bookmarkStart w:id="3" w:name="TITUS1HeaderPrimary"/>
    <w:r>
      <w:rPr>
        <w:sz w:val="17"/>
      </w:rPr>
      <w:t> </w:t>
    </w:r>
  </w:p>
  <w:bookmarkEnd w:id="3"/>
  <w:p w14:paraId="138C8782" w14:textId="77777777" w:rsidR="00651352" w:rsidRDefault="0065135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8A8314" w14:textId="71F0659F" w:rsidR="00651352" w:rsidRDefault="004B4E80" w:rsidP="004B4E80">
    <w:pPr>
      <w:pStyle w:val="Header"/>
      <w:rPr>
        <w:sz w:val="17"/>
      </w:rPr>
    </w:pPr>
    <w:bookmarkStart w:id="6" w:name="TITUS1HeaderFirstPage"/>
    <w:r>
      <w:rPr>
        <w:sz w:val="17"/>
      </w:rPr>
      <w:t> </w:t>
    </w:r>
  </w:p>
  <w:bookmarkEnd w:id="6"/>
  <w:p w14:paraId="072ADDE5" w14:textId="77777777" w:rsidR="00651352" w:rsidRDefault="00651352">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C4F2D" w14:textId="3B1FB936" w:rsidR="00651352" w:rsidRDefault="004B4E80" w:rsidP="004B4E80">
    <w:pPr>
      <w:pStyle w:val="Header"/>
      <w:rPr>
        <w:sz w:val="17"/>
      </w:rPr>
    </w:pPr>
    <w:bookmarkStart w:id="8" w:name="TITUS2HeaderEvenPages"/>
    <w:r>
      <w:rPr>
        <w:sz w:val="17"/>
      </w:rPr>
      <w:t> </w:t>
    </w:r>
  </w:p>
  <w:bookmarkEnd w:id="8"/>
  <w:p w14:paraId="23C93E5F" w14:textId="77777777" w:rsidR="00651352" w:rsidRDefault="00651352" w:rsidP="00312011">
    <w:pPr>
      <w:pStyle w:val="Header"/>
    </w:pPr>
  </w:p>
  <w:p w14:paraId="0A97DF14" w14:textId="77777777" w:rsidR="00651352" w:rsidRDefault="00651352">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2B3E26" w14:textId="68D95F5D" w:rsidR="00651352" w:rsidRDefault="004B4E80" w:rsidP="004B4E80">
    <w:pPr>
      <w:pStyle w:val="Header"/>
      <w:rPr>
        <w:sz w:val="17"/>
      </w:rPr>
    </w:pPr>
    <w:bookmarkStart w:id="9" w:name="TITUS2HeaderPrimary"/>
    <w:r>
      <w:rPr>
        <w:sz w:val="17"/>
      </w:rPr>
      <w:t> </w:t>
    </w:r>
  </w:p>
  <w:bookmarkEnd w:id="9"/>
  <w:p w14:paraId="392677E9" w14:textId="77777777" w:rsidR="00651352" w:rsidRDefault="00651352">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30D1B7" w14:textId="1F4F9312" w:rsidR="00651352" w:rsidRDefault="004B4E80" w:rsidP="004B4E80">
    <w:pPr>
      <w:pStyle w:val="Header"/>
      <w:rPr>
        <w:sz w:val="17"/>
      </w:rPr>
    </w:pPr>
    <w:bookmarkStart w:id="12" w:name="TITUS2HeaderFirstPage"/>
    <w:r>
      <w:rPr>
        <w:sz w:val="17"/>
      </w:rPr>
      <w:t> </w:t>
    </w:r>
  </w:p>
  <w:bookmarkEnd w:id="12"/>
  <w:p w14:paraId="468F433B" w14:textId="77777777" w:rsidR="00651352" w:rsidRDefault="00651352" w:rsidP="00312011">
    <w:pPr>
      <w:pStyle w:val="Header"/>
    </w:pPr>
  </w:p>
  <w:p w14:paraId="136302BF" w14:textId="77777777" w:rsidR="00651352" w:rsidRDefault="00651352">
    <w:pPr>
      <w:pStyle w:val="Header"/>
    </w:pPr>
  </w:p>
</w:hdr>
</file>

<file path=word/intelligence.xml><?xml version="1.0" encoding="utf-8"?>
<int:Intelligence xmlns:int="http://schemas.microsoft.com/office/intelligence/2019/intelligence">
  <int:IntelligenceSettings/>
  <int:Manifest>
    <int:WordHash hashCode="CIzEkdJ0/bblq0" id="f+fQUpQP"/>
  </int:Manifest>
  <int:Observations>
    <int:Content id="f+fQUpQP">
      <int:Rejection type="AugLoop_Text_Critique"/>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28F5787"/>
    <w:multiLevelType w:val="hybridMultilevel"/>
    <w:tmpl w:val="513A9808"/>
    <w:lvl w:ilvl="0" w:tplc="CF66F15C">
      <w:start w:val="1"/>
      <w:numFmt w:val="decimal"/>
      <w:lvlText w:val="%1."/>
      <w:lvlJc w:val="left"/>
      <w:pPr>
        <w:ind w:left="720" w:hanging="360"/>
      </w:pPr>
    </w:lvl>
    <w:lvl w:ilvl="1" w:tplc="E15ADB62">
      <w:start w:val="1"/>
      <w:numFmt w:val="lowerLetter"/>
      <w:lvlText w:val="%2."/>
      <w:lvlJc w:val="left"/>
      <w:pPr>
        <w:ind w:left="1440" w:hanging="360"/>
      </w:pPr>
    </w:lvl>
    <w:lvl w:ilvl="2" w:tplc="BE6EF35E">
      <w:start w:val="1"/>
      <w:numFmt w:val="lowerRoman"/>
      <w:lvlText w:val="%3."/>
      <w:lvlJc w:val="right"/>
      <w:pPr>
        <w:ind w:left="2160" w:hanging="180"/>
      </w:pPr>
    </w:lvl>
    <w:lvl w:ilvl="3" w:tplc="E4A8971C">
      <w:start w:val="1"/>
      <w:numFmt w:val="decimal"/>
      <w:lvlText w:val="%4."/>
      <w:lvlJc w:val="left"/>
      <w:pPr>
        <w:ind w:left="2880" w:hanging="360"/>
      </w:pPr>
    </w:lvl>
    <w:lvl w:ilvl="4" w:tplc="799A685C">
      <w:start w:val="1"/>
      <w:numFmt w:val="lowerLetter"/>
      <w:lvlText w:val="%5."/>
      <w:lvlJc w:val="left"/>
      <w:pPr>
        <w:ind w:left="3600" w:hanging="360"/>
      </w:pPr>
    </w:lvl>
    <w:lvl w:ilvl="5" w:tplc="F6780BDC">
      <w:start w:val="1"/>
      <w:numFmt w:val="lowerRoman"/>
      <w:lvlText w:val="%6."/>
      <w:lvlJc w:val="right"/>
      <w:pPr>
        <w:ind w:left="4320" w:hanging="180"/>
      </w:pPr>
    </w:lvl>
    <w:lvl w:ilvl="6" w:tplc="58460D10">
      <w:start w:val="1"/>
      <w:numFmt w:val="decimal"/>
      <w:lvlText w:val="%7."/>
      <w:lvlJc w:val="left"/>
      <w:pPr>
        <w:ind w:left="5040" w:hanging="360"/>
      </w:pPr>
    </w:lvl>
    <w:lvl w:ilvl="7" w:tplc="6C98A326">
      <w:start w:val="1"/>
      <w:numFmt w:val="lowerLetter"/>
      <w:lvlText w:val="%8."/>
      <w:lvlJc w:val="left"/>
      <w:pPr>
        <w:ind w:left="5760" w:hanging="360"/>
      </w:pPr>
    </w:lvl>
    <w:lvl w:ilvl="8" w:tplc="913C3402">
      <w:start w:val="1"/>
      <w:numFmt w:val="lowerRoman"/>
      <w:lvlText w:val="%9."/>
      <w:lvlJc w:val="right"/>
      <w:pPr>
        <w:ind w:left="6480" w:hanging="180"/>
      </w:p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0997999"/>
    <w:multiLevelType w:val="hybridMultilevel"/>
    <w:tmpl w:val="661EF744"/>
    <w:lvl w:ilvl="0" w:tplc="6E7A9932">
      <w:start w:val="1"/>
      <w:numFmt w:val="decimal"/>
      <w:lvlText w:val="%1."/>
      <w:lvlJc w:val="left"/>
      <w:pPr>
        <w:ind w:left="720" w:hanging="360"/>
      </w:pPr>
    </w:lvl>
    <w:lvl w:ilvl="1" w:tplc="9574EA42">
      <w:start w:val="1"/>
      <w:numFmt w:val="decimal"/>
      <w:lvlText w:val="%2."/>
      <w:lvlJc w:val="left"/>
      <w:pPr>
        <w:ind w:left="1440" w:hanging="360"/>
      </w:pPr>
    </w:lvl>
    <w:lvl w:ilvl="2" w:tplc="7A581F74">
      <w:start w:val="1"/>
      <w:numFmt w:val="lowerRoman"/>
      <w:lvlText w:val="%3."/>
      <w:lvlJc w:val="right"/>
      <w:pPr>
        <w:ind w:left="2160" w:hanging="180"/>
      </w:pPr>
    </w:lvl>
    <w:lvl w:ilvl="3" w:tplc="18D296D6">
      <w:start w:val="1"/>
      <w:numFmt w:val="decimal"/>
      <w:lvlText w:val="%4."/>
      <w:lvlJc w:val="left"/>
      <w:pPr>
        <w:ind w:left="2880" w:hanging="360"/>
      </w:pPr>
    </w:lvl>
    <w:lvl w:ilvl="4" w:tplc="2DA2065E">
      <w:start w:val="1"/>
      <w:numFmt w:val="lowerLetter"/>
      <w:lvlText w:val="%5."/>
      <w:lvlJc w:val="left"/>
      <w:pPr>
        <w:ind w:left="3600" w:hanging="360"/>
      </w:pPr>
    </w:lvl>
    <w:lvl w:ilvl="5" w:tplc="A484C560">
      <w:start w:val="1"/>
      <w:numFmt w:val="lowerRoman"/>
      <w:lvlText w:val="%6."/>
      <w:lvlJc w:val="right"/>
      <w:pPr>
        <w:ind w:left="4320" w:hanging="180"/>
      </w:pPr>
    </w:lvl>
    <w:lvl w:ilvl="6" w:tplc="991C4182">
      <w:start w:val="1"/>
      <w:numFmt w:val="decimal"/>
      <w:lvlText w:val="%7."/>
      <w:lvlJc w:val="left"/>
      <w:pPr>
        <w:ind w:left="5040" w:hanging="360"/>
      </w:pPr>
    </w:lvl>
    <w:lvl w:ilvl="7" w:tplc="8B468110">
      <w:start w:val="1"/>
      <w:numFmt w:val="lowerLetter"/>
      <w:lvlText w:val="%8."/>
      <w:lvlJc w:val="left"/>
      <w:pPr>
        <w:ind w:left="5760" w:hanging="360"/>
      </w:pPr>
    </w:lvl>
    <w:lvl w:ilvl="8" w:tplc="CDD04400">
      <w:start w:val="1"/>
      <w:numFmt w:val="lowerRoman"/>
      <w:lvlText w:val="%9."/>
      <w:lvlJc w:val="right"/>
      <w:pPr>
        <w:ind w:left="6480" w:hanging="180"/>
      </w:p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23221044">
    <w:abstractNumId w:val="41"/>
  </w:num>
  <w:num w:numId="2" w16cid:durableId="1962034736">
    <w:abstractNumId w:val="2"/>
  </w:num>
  <w:num w:numId="3" w16cid:durableId="25258846">
    <w:abstractNumId w:val="1"/>
    <w:lvlOverride w:ilvl="0">
      <w:lvl w:ilvl="0">
        <w:start w:val="1"/>
        <w:numFmt w:val="bullet"/>
        <w:lvlText w:val=""/>
        <w:lvlJc w:val="left"/>
        <w:pPr>
          <w:ind w:left="720" w:hanging="360"/>
        </w:pPr>
        <w:rPr>
          <w:rFonts w:ascii="Symbol" w:hAnsi="Symbol" w:hint="default"/>
        </w:rPr>
      </w:lvl>
    </w:lvlOverride>
  </w:num>
  <w:num w:numId="4" w16cid:durableId="1952395043">
    <w:abstractNumId w:val="22"/>
  </w:num>
  <w:num w:numId="5" w16cid:durableId="1099522519">
    <w:abstractNumId w:val="45"/>
  </w:num>
  <w:num w:numId="6" w16cid:durableId="880094234">
    <w:abstractNumId w:val="47"/>
  </w:num>
  <w:num w:numId="7" w16cid:durableId="2131048303">
    <w:abstractNumId w:val="34"/>
  </w:num>
  <w:num w:numId="8" w16cid:durableId="1757633634">
    <w:abstractNumId w:val="32"/>
  </w:num>
  <w:num w:numId="9" w16cid:durableId="1628244890">
    <w:abstractNumId w:val="29"/>
  </w:num>
  <w:num w:numId="10" w16cid:durableId="392430403">
    <w:abstractNumId w:val="30"/>
  </w:num>
  <w:num w:numId="11" w16cid:durableId="1990867024">
    <w:abstractNumId w:val="10"/>
  </w:num>
  <w:num w:numId="12" w16cid:durableId="482501224">
    <w:abstractNumId w:val="33"/>
  </w:num>
  <w:num w:numId="13" w16cid:durableId="1904295777">
    <w:abstractNumId w:val="17"/>
  </w:num>
  <w:num w:numId="14" w16cid:durableId="376203707">
    <w:abstractNumId w:val="16"/>
  </w:num>
  <w:num w:numId="15" w16cid:durableId="1949434575">
    <w:abstractNumId w:val="26"/>
  </w:num>
  <w:num w:numId="16" w16cid:durableId="1913468381">
    <w:abstractNumId w:val="8"/>
  </w:num>
  <w:num w:numId="17" w16cid:durableId="201286864">
    <w:abstractNumId w:val="25"/>
  </w:num>
  <w:num w:numId="18" w16cid:durableId="1604263613">
    <w:abstractNumId w:val="15"/>
  </w:num>
  <w:num w:numId="19" w16cid:durableId="273096042">
    <w:abstractNumId w:val="13"/>
  </w:num>
  <w:num w:numId="20" w16cid:durableId="62024259">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394619414">
    <w:abstractNumId w:val="23"/>
  </w:num>
  <w:num w:numId="22" w16cid:durableId="1912080807">
    <w:abstractNumId w:val="18"/>
  </w:num>
  <w:num w:numId="23" w16cid:durableId="432752940">
    <w:abstractNumId w:val="14"/>
  </w:num>
  <w:num w:numId="24" w16cid:durableId="965889898">
    <w:abstractNumId w:val="11"/>
  </w:num>
  <w:num w:numId="25" w16cid:durableId="596671250">
    <w:abstractNumId w:val="27"/>
  </w:num>
  <w:num w:numId="26" w16cid:durableId="889877367">
    <w:abstractNumId w:val="19"/>
  </w:num>
  <w:num w:numId="27" w16cid:durableId="1506897554">
    <w:abstractNumId w:val="40"/>
  </w:num>
  <w:num w:numId="28" w16cid:durableId="609895140">
    <w:abstractNumId w:val="35"/>
  </w:num>
  <w:num w:numId="29" w16cid:durableId="202132838">
    <w:abstractNumId w:val="39"/>
  </w:num>
  <w:num w:numId="30" w16cid:durableId="94599825">
    <w:abstractNumId w:val="20"/>
  </w:num>
  <w:num w:numId="31" w16cid:durableId="1891263201">
    <w:abstractNumId w:val="43"/>
  </w:num>
  <w:num w:numId="32" w16cid:durableId="672025649">
    <w:abstractNumId w:val="31"/>
  </w:num>
  <w:num w:numId="33" w16cid:durableId="954486803">
    <w:abstractNumId w:val="12"/>
  </w:num>
  <w:num w:numId="34" w16cid:durableId="932325035">
    <w:abstractNumId w:val="44"/>
  </w:num>
  <w:num w:numId="35" w16cid:durableId="112209483">
    <w:abstractNumId w:val="38"/>
  </w:num>
  <w:num w:numId="36" w16cid:durableId="683827167">
    <w:abstractNumId w:val="5"/>
  </w:num>
  <w:num w:numId="37" w16cid:durableId="566113698">
    <w:abstractNumId w:val="46"/>
  </w:num>
  <w:num w:numId="38" w16cid:durableId="1820341091">
    <w:abstractNumId w:val="42"/>
  </w:num>
  <w:num w:numId="39" w16cid:durableId="23943884">
    <w:abstractNumId w:val="36"/>
  </w:num>
  <w:num w:numId="40" w16cid:durableId="1571773500">
    <w:abstractNumId w:val="37"/>
  </w:num>
  <w:num w:numId="41" w16cid:durableId="758990408">
    <w:abstractNumId w:val="4"/>
  </w:num>
  <w:num w:numId="42" w16cid:durableId="915407640">
    <w:abstractNumId w:val="6"/>
  </w:num>
  <w:num w:numId="43" w16cid:durableId="2131973378">
    <w:abstractNumId w:val="24"/>
  </w:num>
  <w:num w:numId="44" w16cid:durableId="807624030">
    <w:abstractNumId w:val="7"/>
  </w:num>
  <w:num w:numId="45" w16cid:durableId="321083625">
    <w:abstractNumId w:val="3"/>
  </w:num>
  <w:num w:numId="46" w16cid:durableId="153768437">
    <w:abstractNumId w:val="0"/>
  </w:num>
  <w:num w:numId="47" w16cid:durableId="714231038">
    <w:abstractNumId w:val="21"/>
  </w:num>
  <w:num w:numId="48" w16cid:durableId="1788616760">
    <w:abstractNumId w:val="28"/>
  </w:num>
  <w:num w:numId="49" w16cid:durableId="199635330">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1"/>
  <w:proofState w:spelling="clean"/>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4DBE"/>
    <w:rsid w:val="00025650"/>
    <w:rsid w:val="00026FAB"/>
    <w:rsid w:val="00027B1F"/>
    <w:rsid w:val="0003088B"/>
    <w:rsid w:val="000325D9"/>
    <w:rsid w:val="000372B2"/>
    <w:rsid w:val="0004079F"/>
    <w:rsid w:val="00045B87"/>
    <w:rsid w:val="00045C07"/>
    <w:rsid w:val="00055D43"/>
    <w:rsid w:val="00056FAC"/>
    <w:rsid w:val="00057751"/>
    <w:rsid w:val="00062E39"/>
    <w:rsid w:val="0006580E"/>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685"/>
    <w:rsid w:val="000C6892"/>
    <w:rsid w:val="000C6FFE"/>
    <w:rsid w:val="000D0BB6"/>
    <w:rsid w:val="000D4B2A"/>
    <w:rsid w:val="000D4FAD"/>
    <w:rsid w:val="000E26B0"/>
    <w:rsid w:val="000F1599"/>
    <w:rsid w:val="000F1769"/>
    <w:rsid w:val="000F6196"/>
    <w:rsid w:val="000F7ECD"/>
    <w:rsid w:val="00102E64"/>
    <w:rsid w:val="0010312C"/>
    <w:rsid w:val="00106DC7"/>
    <w:rsid w:val="00112391"/>
    <w:rsid w:val="00114F52"/>
    <w:rsid w:val="0012135C"/>
    <w:rsid w:val="00130E83"/>
    <w:rsid w:val="001347F8"/>
    <w:rsid w:val="00137BB5"/>
    <w:rsid w:val="00137DEC"/>
    <w:rsid w:val="00137E05"/>
    <w:rsid w:val="001447F6"/>
    <w:rsid w:val="00147DE3"/>
    <w:rsid w:val="00150794"/>
    <w:rsid w:val="00155762"/>
    <w:rsid w:val="001608C4"/>
    <w:rsid w:val="00165D42"/>
    <w:rsid w:val="00171418"/>
    <w:rsid w:val="00184BE5"/>
    <w:rsid w:val="00190913"/>
    <w:rsid w:val="001961CF"/>
    <w:rsid w:val="001A23CF"/>
    <w:rsid w:val="001A59BB"/>
    <w:rsid w:val="001A6A51"/>
    <w:rsid w:val="001A79C4"/>
    <w:rsid w:val="001B331A"/>
    <w:rsid w:val="001C0E74"/>
    <w:rsid w:val="001C1005"/>
    <w:rsid w:val="001C6CEC"/>
    <w:rsid w:val="001D229F"/>
    <w:rsid w:val="001D6162"/>
    <w:rsid w:val="001E6FAD"/>
    <w:rsid w:val="001E7592"/>
    <w:rsid w:val="001F3878"/>
    <w:rsid w:val="001F4552"/>
    <w:rsid w:val="002019EB"/>
    <w:rsid w:val="0020304C"/>
    <w:rsid w:val="002030F2"/>
    <w:rsid w:val="00205051"/>
    <w:rsid w:val="00211F65"/>
    <w:rsid w:val="00213A97"/>
    <w:rsid w:val="0022001B"/>
    <w:rsid w:val="00220D06"/>
    <w:rsid w:val="002219BA"/>
    <w:rsid w:val="002246A0"/>
    <w:rsid w:val="00224AF9"/>
    <w:rsid w:val="00230439"/>
    <w:rsid w:val="00235176"/>
    <w:rsid w:val="00236061"/>
    <w:rsid w:val="0024100E"/>
    <w:rsid w:val="00241C1B"/>
    <w:rsid w:val="002423B2"/>
    <w:rsid w:val="0024288B"/>
    <w:rsid w:val="00255D8E"/>
    <w:rsid w:val="002657E9"/>
    <w:rsid w:val="0026665E"/>
    <w:rsid w:val="00270EEB"/>
    <w:rsid w:val="0027147E"/>
    <w:rsid w:val="00274DE8"/>
    <w:rsid w:val="002761F4"/>
    <w:rsid w:val="002775E1"/>
    <w:rsid w:val="00277979"/>
    <w:rsid w:val="002808EB"/>
    <w:rsid w:val="0028095D"/>
    <w:rsid w:val="002824FA"/>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F0DD8"/>
    <w:rsid w:val="002F4F6E"/>
    <w:rsid w:val="003015C3"/>
    <w:rsid w:val="0030698D"/>
    <w:rsid w:val="00306C70"/>
    <w:rsid w:val="00312011"/>
    <w:rsid w:val="0031350A"/>
    <w:rsid w:val="00316815"/>
    <w:rsid w:val="003168CA"/>
    <w:rsid w:val="00321255"/>
    <w:rsid w:val="0032230D"/>
    <w:rsid w:val="00322A0B"/>
    <w:rsid w:val="00332F54"/>
    <w:rsid w:val="00335FC5"/>
    <w:rsid w:val="00340E9A"/>
    <w:rsid w:val="003516C0"/>
    <w:rsid w:val="00352E59"/>
    <w:rsid w:val="00354DBE"/>
    <w:rsid w:val="00355210"/>
    <w:rsid w:val="003555D5"/>
    <w:rsid w:val="00365DF9"/>
    <w:rsid w:val="0036668D"/>
    <w:rsid w:val="00372DB4"/>
    <w:rsid w:val="0037490C"/>
    <w:rsid w:val="00375AF5"/>
    <w:rsid w:val="003761BD"/>
    <w:rsid w:val="003769F6"/>
    <w:rsid w:val="00385414"/>
    <w:rsid w:val="003863BA"/>
    <w:rsid w:val="00390074"/>
    <w:rsid w:val="00394EC2"/>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079E"/>
    <w:rsid w:val="00412677"/>
    <w:rsid w:val="00417925"/>
    <w:rsid w:val="00432F8E"/>
    <w:rsid w:val="004348AE"/>
    <w:rsid w:val="00435E9A"/>
    <w:rsid w:val="004376C0"/>
    <w:rsid w:val="0044115F"/>
    <w:rsid w:val="0044223A"/>
    <w:rsid w:val="00446792"/>
    <w:rsid w:val="00446F80"/>
    <w:rsid w:val="00450C83"/>
    <w:rsid w:val="00451851"/>
    <w:rsid w:val="00453343"/>
    <w:rsid w:val="004608B9"/>
    <w:rsid w:val="00460ADB"/>
    <w:rsid w:val="00463799"/>
    <w:rsid w:val="00465947"/>
    <w:rsid w:val="004672C1"/>
    <w:rsid w:val="00470BB1"/>
    <w:rsid w:val="004718F7"/>
    <w:rsid w:val="00473153"/>
    <w:rsid w:val="004743AF"/>
    <w:rsid w:val="00482C17"/>
    <w:rsid w:val="004911B4"/>
    <w:rsid w:val="0049196A"/>
    <w:rsid w:val="004923DA"/>
    <w:rsid w:val="00493434"/>
    <w:rsid w:val="004962F9"/>
    <w:rsid w:val="004968E2"/>
    <w:rsid w:val="004A07F1"/>
    <w:rsid w:val="004A14C4"/>
    <w:rsid w:val="004A2A49"/>
    <w:rsid w:val="004B4E80"/>
    <w:rsid w:val="004B600B"/>
    <w:rsid w:val="004B6822"/>
    <w:rsid w:val="004B69F6"/>
    <w:rsid w:val="004C2D3A"/>
    <w:rsid w:val="004C39F3"/>
    <w:rsid w:val="004D03C4"/>
    <w:rsid w:val="004D0BF1"/>
    <w:rsid w:val="004D20AC"/>
    <w:rsid w:val="004D24D2"/>
    <w:rsid w:val="004D35A4"/>
    <w:rsid w:val="004D445F"/>
    <w:rsid w:val="004D5362"/>
    <w:rsid w:val="004E087B"/>
    <w:rsid w:val="004E44A4"/>
    <w:rsid w:val="004E7B8B"/>
    <w:rsid w:val="004E7BDD"/>
    <w:rsid w:val="004F1E21"/>
    <w:rsid w:val="004F740D"/>
    <w:rsid w:val="004F7B8F"/>
    <w:rsid w:val="00500748"/>
    <w:rsid w:val="005011D6"/>
    <w:rsid w:val="0050167A"/>
    <w:rsid w:val="005042F1"/>
    <w:rsid w:val="00510D6A"/>
    <w:rsid w:val="00512B21"/>
    <w:rsid w:val="00513C7D"/>
    <w:rsid w:val="005169D1"/>
    <w:rsid w:val="00521123"/>
    <w:rsid w:val="00521221"/>
    <w:rsid w:val="00536FA9"/>
    <w:rsid w:val="005414F4"/>
    <w:rsid w:val="00543728"/>
    <w:rsid w:val="00546187"/>
    <w:rsid w:val="005463F1"/>
    <w:rsid w:val="00557D77"/>
    <w:rsid w:val="00560B1A"/>
    <w:rsid w:val="00562EAA"/>
    <w:rsid w:val="00563B58"/>
    <w:rsid w:val="005640C4"/>
    <w:rsid w:val="00564C53"/>
    <w:rsid w:val="0056684C"/>
    <w:rsid w:val="00574A0C"/>
    <w:rsid w:val="00576E4C"/>
    <w:rsid w:val="0057780F"/>
    <w:rsid w:val="00581E0A"/>
    <w:rsid w:val="00582870"/>
    <w:rsid w:val="00586D89"/>
    <w:rsid w:val="005916B8"/>
    <w:rsid w:val="00593D00"/>
    <w:rsid w:val="005A1B4C"/>
    <w:rsid w:val="005A1BA3"/>
    <w:rsid w:val="005A545C"/>
    <w:rsid w:val="005C1567"/>
    <w:rsid w:val="005C6CE5"/>
    <w:rsid w:val="005C76DE"/>
    <w:rsid w:val="005D3F07"/>
    <w:rsid w:val="005D583E"/>
    <w:rsid w:val="005E13EA"/>
    <w:rsid w:val="005E53BD"/>
    <w:rsid w:val="00606E27"/>
    <w:rsid w:val="00607046"/>
    <w:rsid w:val="006108C9"/>
    <w:rsid w:val="00615C7E"/>
    <w:rsid w:val="0062158D"/>
    <w:rsid w:val="00630F39"/>
    <w:rsid w:val="006326D1"/>
    <w:rsid w:val="00632E0A"/>
    <w:rsid w:val="00633165"/>
    <w:rsid w:val="00636B6C"/>
    <w:rsid w:val="006447DE"/>
    <w:rsid w:val="00651352"/>
    <w:rsid w:val="0065276E"/>
    <w:rsid w:val="00654329"/>
    <w:rsid w:val="00654CEC"/>
    <w:rsid w:val="00655507"/>
    <w:rsid w:val="00666E0D"/>
    <w:rsid w:val="006712A7"/>
    <w:rsid w:val="006733CC"/>
    <w:rsid w:val="00674FC2"/>
    <w:rsid w:val="00677E42"/>
    <w:rsid w:val="00682334"/>
    <w:rsid w:val="00684B16"/>
    <w:rsid w:val="00694C00"/>
    <w:rsid w:val="00696F65"/>
    <w:rsid w:val="006A7A6D"/>
    <w:rsid w:val="006B3320"/>
    <w:rsid w:val="006B5E67"/>
    <w:rsid w:val="006C2EB5"/>
    <w:rsid w:val="006D18A3"/>
    <w:rsid w:val="006D5970"/>
    <w:rsid w:val="006E191E"/>
    <w:rsid w:val="006E481E"/>
    <w:rsid w:val="006E795F"/>
    <w:rsid w:val="00700249"/>
    <w:rsid w:val="0070604C"/>
    <w:rsid w:val="007069CD"/>
    <w:rsid w:val="00710D69"/>
    <w:rsid w:val="007110E6"/>
    <w:rsid w:val="00711A70"/>
    <w:rsid w:val="00712E6F"/>
    <w:rsid w:val="00712E90"/>
    <w:rsid w:val="00713B7E"/>
    <w:rsid w:val="0071499F"/>
    <w:rsid w:val="0071593F"/>
    <w:rsid w:val="007203DA"/>
    <w:rsid w:val="007204AE"/>
    <w:rsid w:val="0072678F"/>
    <w:rsid w:val="00727C4C"/>
    <w:rsid w:val="00732182"/>
    <w:rsid w:val="00734809"/>
    <w:rsid w:val="0073644B"/>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F3F7E"/>
    <w:rsid w:val="007F5376"/>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0321"/>
    <w:rsid w:val="008A1BA8"/>
    <w:rsid w:val="008A21B4"/>
    <w:rsid w:val="008A4576"/>
    <w:rsid w:val="008B07DE"/>
    <w:rsid w:val="008B28E7"/>
    <w:rsid w:val="008C14C7"/>
    <w:rsid w:val="008C2FFB"/>
    <w:rsid w:val="008C6EEA"/>
    <w:rsid w:val="008D5813"/>
    <w:rsid w:val="008D634E"/>
    <w:rsid w:val="008D778A"/>
    <w:rsid w:val="008F22BD"/>
    <w:rsid w:val="009079BD"/>
    <w:rsid w:val="00912BD9"/>
    <w:rsid w:val="00916CFB"/>
    <w:rsid w:val="00920E5B"/>
    <w:rsid w:val="009249F8"/>
    <w:rsid w:val="00926436"/>
    <w:rsid w:val="0093018C"/>
    <w:rsid w:val="00932CCA"/>
    <w:rsid w:val="009544C0"/>
    <w:rsid w:val="00954FA4"/>
    <w:rsid w:val="00956AE9"/>
    <w:rsid w:val="00964CC6"/>
    <w:rsid w:val="00991FDA"/>
    <w:rsid w:val="009927A1"/>
    <w:rsid w:val="009941E9"/>
    <w:rsid w:val="0099774D"/>
    <w:rsid w:val="009A310E"/>
    <w:rsid w:val="009A5F3B"/>
    <w:rsid w:val="009B0B61"/>
    <w:rsid w:val="009B28C0"/>
    <w:rsid w:val="009B395A"/>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221AB"/>
    <w:rsid w:val="00A22441"/>
    <w:rsid w:val="00A23F3B"/>
    <w:rsid w:val="00A24406"/>
    <w:rsid w:val="00A25F64"/>
    <w:rsid w:val="00A27CC2"/>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8551B"/>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22FF"/>
    <w:rsid w:val="00AF61C2"/>
    <w:rsid w:val="00AF6CC6"/>
    <w:rsid w:val="00B011CD"/>
    <w:rsid w:val="00B0296A"/>
    <w:rsid w:val="00B12295"/>
    <w:rsid w:val="00B137BE"/>
    <w:rsid w:val="00B17FA0"/>
    <w:rsid w:val="00B24344"/>
    <w:rsid w:val="00B26769"/>
    <w:rsid w:val="00B31C91"/>
    <w:rsid w:val="00B36EF9"/>
    <w:rsid w:val="00B3747F"/>
    <w:rsid w:val="00B43194"/>
    <w:rsid w:val="00B47734"/>
    <w:rsid w:val="00B50FBA"/>
    <w:rsid w:val="00B558EB"/>
    <w:rsid w:val="00B577D3"/>
    <w:rsid w:val="00B60466"/>
    <w:rsid w:val="00B6548F"/>
    <w:rsid w:val="00B7502A"/>
    <w:rsid w:val="00B77305"/>
    <w:rsid w:val="00B82CC2"/>
    <w:rsid w:val="00B842D6"/>
    <w:rsid w:val="00B84A89"/>
    <w:rsid w:val="00B92BEF"/>
    <w:rsid w:val="00B9689A"/>
    <w:rsid w:val="00B971FC"/>
    <w:rsid w:val="00BA074B"/>
    <w:rsid w:val="00BA1FFA"/>
    <w:rsid w:val="00BA2666"/>
    <w:rsid w:val="00BA7FF1"/>
    <w:rsid w:val="00BB06CB"/>
    <w:rsid w:val="00BB261F"/>
    <w:rsid w:val="00BB2887"/>
    <w:rsid w:val="00BB4689"/>
    <w:rsid w:val="00BB5EAA"/>
    <w:rsid w:val="00BB5F11"/>
    <w:rsid w:val="00BC0401"/>
    <w:rsid w:val="00BC04FA"/>
    <w:rsid w:val="00BC1C22"/>
    <w:rsid w:val="00BC460B"/>
    <w:rsid w:val="00BC5725"/>
    <w:rsid w:val="00BD30B1"/>
    <w:rsid w:val="00BE0F7B"/>
    <w:rsid w:val="00BE10C2"/>
    <w:rsid w:val="00C01D14"/>
    <w:rsid w:val="00C025B4"/>
    <w:rsid w:val="00C0275F"/>
    <w:rsid w:val="00C05126"/>
    <w:rsid w:val="00C11F61"/>
    <w:rsid w:val="00C161FD"/>
    <w:rsid w:val="00C2336A"/>
    <w:rsid w:val="00C23F17"/>
    <w:rsid w:val="00C24562"/>
    <w:rsid w:val="00C25610"/>
    <w:rsid w:val="00C26A95"/>
    <w:rsid w:val="00C26D0D"/>
    <w:rsid w:val="00C27C95"/>
    <w:rsid w:val="00C27FB6"/>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7246A"/>
    <w:rsid w:val="00C8089F"/>
    <w:rsid w:val="00C836CC"/>
    <w:rsid w:val="00C87A74"/>
    <w:rsid w:val="00C90A71"/>
    <w:rsid w:val="00C91574"/>
    <w:rsid w:val="00C91BC2"/>
    <w:rsid w:val="00C92C71"/>
    <w:rsid w:val="00C93F8F"/>
    <w:rsid w:val="00C94BF2"/>
    <w:rsid w:val="00CA2745"/>
    <w:rsid w:val="00CA3593"/>
    <w:rsid w:val="00CA7F4F"/>
    <w:rsid w:val="00CB258E"/>
    <w:rsid w:val="00CB3C8F"/>
    <w:rsid w:val="00CB75CE"/>
    <w:rsid w:val="00CC02F1"/>
    <w:rsid w:val="00CC11A6"/>
    <w:rsid w:val="00CC135E"/>
    <w:rsid w:val="00CD5D3F"/>
    <w:rsid w:val="00CE0D46"/>
    <w:rsid w:val="00CF1E90"/>
    <w:rsid w:val="00CF3DB3"/>
    <w:rsid w:val="00D052BC"/>
    <w:rsid w:val="00D07026"/>
    <w:rsid w:val="00D07BAB"/>
    <w:rsid w:val="00D11C62"/>
    <w:rsid w:val="00D22C8F"/>
    <w:rsid w:val="00D25067"/>
    <w:rsid w:val="00D33491"/>
    <w:rsid w:val="00D44F8E"/>
    <w:rsid w:val="00D44FD0"/>
    <w:rsid w:val="00D5733C"/>
    <w:rsid w:val="00D607EF"/>
    <w:rsid w:val="00D60F88"/>
    <w:rsid w:val="00D625E7"/>
    <w:rsid w:val="00D646BD"/>
    <w:rsid w:val="00D70239"/>
    <w:rsid w:val="00D71201"/>
    <w:rsid w:val="00D720C7"/>
    <w:rsid w:val="00D77A04"/>
    <w:rsid w:val="00D81D06"/>
    <w:rsid w:val="00D8652C"/>
    <w:rsid w:val="00D876E6"/>
    <w:rsid w:val="00DA1025"/>
    <w:rsid w:val="00DA22EC"/>
    <w:rsid w:val="00DA5860"/>
    <w:rsid w:val="00DB2767"/>
    <w:rsid w:val="00DC4729"/>
    <w:rsid w:val="00DD7D06"/>
    <w:rsid w:val="00DE556F"/>
    <w:rsid w:val="00DF138A"/>
    <w:rsid w:val="00DF3950"/>
    <w:rsid w:val="00E03B6D"/>
    <w:rsid w:val="00E0649E"/>
    <w:rsid w:val="00E17160"/>
    <w:rsid w:val="00E35BEC"/>
    <w:rsid w:val="00E50821"/>
    <w:rsid w:val="00E50EF8"/>
    <w:rsid w:val="00E51F91"/>
    <w:rsid w:val="00E676F7"/>
    <w:rsid w:val="00E7086E"/>
    <w:rsid w:val="00E7374A"/>
    <w:rsid w:val="00E73C41"/>
    <w:rsid w:val="00E7598F"/>
    <w:rsid w:val="00E76F60"/>
    <w:rsid w:val="00E83D90"/>
    <w:rsid w:val="00E83F28"/>
    <w:rsid w:val="00E83F91"/>
    <w:rsid w:val="00E9107A"/>
    <w:rsid w:val="00E91F62"/>
    <w:rsid w:val="00E929FD"/>
    <w:rsid w:val="00E93240"/>
    <w:rsid w:val="00E9479B"/>
    <w:rsid w:val="00EA28F1"/>
    <w:rsid w:val="00EA4D48"/>
    <w:rsid w:val="00EB0234"/>
    <w:rsid w:val="00EB2173"/>
    <w:rsid w:val="00EB62E6"/>
    <w:rsid w:val="00EC6B2F"/>
    <w:rsid w:val="00ED1B30"/>
    <w:rsid w:val="00ED250E"/>
    <w:rsid w:val="00ED6535"/>
    <w:rsid w:val="00EE1AC1"/>
    <w:rsid w:val="00EE39D6"/>
    <w:rsid w:val="00EE413C"/>
    <w:rsid w:val="00EE52AD"/>
    <w:rsid w:val="00EE5D6C"/>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5641F"/>
    <w:rsid w:val="00F6513F"/>
    <w:rsid w:val="00F66272"/>
    <w:rsid w:val="00F6ACA0"/>
    <w:rsid w:val="00F709C0"/>
    <w:rsid w:val="00F8610A"/>
    <w:rsid w:val="00F927A1"/>
    <w:rsid w:val="00F92E4D"/>
    <w:rsid w:val="00F94392"/>
    <w:rsid w:val="00FA3764"/>
    <w:rsid w:val="00FA43BC"/>
    <w:rsid w:val="00FA56ED"/>
    <w:rsid w:val="00FB5FA6"/>
    <w:rsid w:val="00FC1310"/>
    <w:rsid w:val="00FC1328"/>
    <w:rsid w:val="00FC2FF3"/>
    <w:rsid w:val="00FC3263"/>
    <w:rsid w:val="00FC51F9"/>
    <w:rsid w:val="00FC5B40"/>
    <w:rsid w:val="00FC5FF8"/>
    <w:rsid w:val="00FC702B"/>
    <w:rsid w:val="00FD3D7C"/>
    <w:rsid w:val="00FD4F8F"/>
    <w:rsid w:val="00FD4FF1"/>
    <w:rsid w:val="00FE0C16"/>
    <w:rsid w:val="00FE14AD"/>
    <w:rsid w:val="00FE14B1"/>
    <w:rsid w:val="00FE1F6A"/>
    <w:rsid w:val="00FE3305"/>
    <w:rsid w:val="00FF0070"/>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4B5CAB2"/>
    <w:rsid w:val="0509A98C"/>
    <w:rsid w:val="05F0DD54"/>
    <w:rsid w:val="06C7A433"/>
    <w:rsid w:val="0798DDDB"/>
    <w:rsid w:val="07A9BA96"/>
    <w:rsid w:val="07D72700"/>
    <w:rsid w:val="0951FE64"/>
    <w:rsid w:val="0967633D"/>
    <w:rsid w:val="09AFC8DB"/>
    <w:rsid w:val="0A2F0F96"/>
    <w:rsid w:val="0A8E401A"/>
    <w:rsid w:val="0AAE4DEF"/>
    <w:rsid w:val="0ABC383F"/>
    <w:rsid w:val="0AC9664E"/>
    <w:rsid w:val="0B0A693E"/>
    <w:rsid w:val="0B14F283"/>
    <w:rsid w:val="0B413A8F"/>
    <w:rsid w:val="0BE1DA7B"/>
    <w:rsid w:val="0C2222F5"/>
    <w:rsid w:val="0C26B368"/>
    <w:rsid w:val="0C4F7D28"/>
    <w:rsid w:val="0C5ED787"/>
    <w:rsid w:val="0CA49A1B"/>
    <w:rsid w:val="0CB0D4B4"/>
    <w:rsid w:val="0D23936E"/>
    <w:rsid w:val="0D4807EE"/>
    <w:rsid w:val="0DBDF356"/>
    <w:rsid w:val="0E42C254"/>
    <w:rsid w:val="0E5E262A"/>
    <w:rsid w:val="0E9DF198"/>
    <w:rsid w:val="0F0930DF"/>
    <w:rsid w:val="0F991017"/>
    <w:rsid w:val="0FF883D4"/>
    <w:rsid w:val="10420BD3"/>
    <w:rsid w:val="107B858A"/>
    <w:rsid w:val="11821031"/>
    <w:rsid w:val="11E6B3CA"/>
    <w:rsid w:val="11F26141"/>
    <w:rsid w:val="124870DF"/>
    <w:rsid w:val="125F4110"/>
    <w:rsid w:val="128029A2"/>
    <w:rsid w:val="129BE159"/>
    <w:rsid w:val="12C8F19D"/>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B88D9A"/>
    <w:rsid w:val="29EC49B6"/>
    <w:rsid w:val="2A9CB1AE"/>
    <w:rsid w:val="2AC754D0"/>
    <w:rsid w:val="2AC8AAF6"/>
    <w:rsid w:val="2B174956"/>
    <w:rsid w:val="2B97B1FA"/>
    <w:rsid w:val="2BBA6C70"/>
    <w:rsid w:val="2BE33DCA"/>
    <w:rsid w:val="2C093D8B"/>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AC66E1"/>
    <w:rsid w:val="3332027B"/>
    <w:rsid w:val="334343CD"/>
    <w:rsid w:val="3348F12B"/>
    <w:rsid w:val="33572C6E"/>
    <w:rsid w:val="33C4FEBE"/>
    <w:rsid w:val="33D86008"/>
    <w:rsid w:val="34DD7F1B"/>
    <w:rsid w:val="35574223"/>
    <w:rsid w:val="35959687"/>
    <w:rsid w:val="35A1BCE6"/>
    <w:rsid w:val="364F7272"/>
    <w:rsid w:val="36A81EAC"/>
    <w:rsid w:val="36F0FD48"/>
    <w:rsid w:val="3708A024"/>
    <w:rsid w:val="377D73C2"/>
    <w:rsid w:val="37B1A3BC"/>
    <w:rsid w:val="38138A40"/>
    <w:rsid w:val="3836E0AE"/>
    <w:rsid w:val="385B60C4"/>
    <w:rsid w:val="386E26D2"/>
    <w:rsid w:val="39174D8B"/>
    <w:rsid w:val="39746AB0"/>
    <w:rsid w:val="39924DF9"/>
    <w:rsid w:val="3A7D14BB"/>
    <w:rsid w:val="3C971B7B"/>
    <w:rsid w:val="3CAF1088"/>
    <w:rsid w:val="3D1ABA47"/>
    <w:rsid w:val="3D603ECC"/>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B82FCEF"/>
    <w:rsid w:val="4BF2E3EB"/>
    <w:rsid w:val="4CAE3B8B"/>
    <w:rsid w:val="4D146642"/>
    <w:rsid w:val="4E021BB1"/>
    <w:rsid w:val="4E9166D2"/>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92E16B"/>
    <w:rsid w:val="560CB89E"/>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31447F"/>
    <w:rsid w:val="5C804199"/>
    <w:rsid w:val="5CCD28EA"/>
    <w:rsid w:val="5CE69479"/>
    <w:rsid w:val="5D8BF85D"/>
    <w:rsid w:val="5D9B6F62"/>
    <w:rsid w:val="5D9BE290"/>
    <w:rsid w:val="5E201341"/>
    <w:rsid w:val="5E261A7A"/>
    <w:rsid w:val="5E562921"/>
    <w:rsid w:val="5EE4CB30"/>
    <w:rsid w:val="5F1DE132"/>
    <w:rsid w:val="5F95D36F"/>
    <w:rsid w:val="60925617"/>
    <w:rsid w:val="6097695F"/>
    <w:rsid w:val="60EF465D"/>
    <w:rsid w:val="60F68596"/>
    <w:rsid w:val="61A8686B"/>
    <w:rsid w:val="61E19EC4"/>
    <w:rsid w:val="6218D768"/>
    <w:rsid w:val="622F5ACC"/>
    <w:rsid w:val="62FC6E27"/>
    <w:rsid w:val="635C0C62"/>
    <w:rsid w:val="635CA8A6"/>
    <w:rsid w:val="6383A551"/>
    <w:rsid w:val="650A124D"/>
    <w:rsid w:val="652D68BB"/>
    <w:rsid w:val="6559BA12"/>
    <w:rsid w:val="65885E8A"/>
    <w:rsid w:val="65B0FD10"/>
    <w:rsid w:val="65CC7DBF"/>
    <w:rsid w:val="65E49864"/>
    <w:rsid w:val="65E687B1"/>
    <w:rsid w:val="65F2CC63"/>
    <w:rsid w:val="66F37301"/>
    <w:rsid w:val="679224C8"/>
    <w:rsid w:val="68DDA1C3"/>
    <w:rsid w:val="690E5A43"/>
    <w:rsid w:val="69F7424F"/>
    <w:rsid w:val="6A1461EF"/>
    <w:rsid w:val="6A5A3356"/>
    <w:rsid w:val="6AC95A26"/>
    <w:rsid w:val="6AC97A36"/>
    <w:rsid w:val="6B22628B"/>
    <w:rsid w:val="6B3030C1"/>
    <w:rsid w:val="6B346927"/>
    <w:rsid w:val="6B60F2F1"/>
    <w:rsid w:val="6C444E11"/>
    <w:rsid w:val="6C77BEEB"/>
    <w:rsid w:val="6CBD7FB9"/>
    <w:rsid w:val="6D2A630E"/>
    <w:rsid w:val="6D2BD0AC"/>
    <w:rsid w:val="6D5F1444"/>
    <w:rsid w:val="6D91ABC1"/>
    <w:rsid w:val="6EAA7331"/>
    <w:rsid w:val="6EC676A3"/>
    <w:rsid w:val="6ED9A52B"/>
    <w:rsid w:val="70402772"/>
    <w:rsid w:val="70649BF2"/>
    <w:rsid w:val="7080F1AC"/>
    <w:rsid w:val="708AA4EB"/>
    <w:rsid w:val="70C70834"/>
    <w:rsid w:val="711496E6"/>
    <w:rsid w:val="7122B52A"/>
    <w:rsid w:val="71B2BD31"/>
    <w:rsid w:val="71D8FC60"/>
    <w:rsid w:val="7219CFE8"/>
    <w:rsid w:val="729D9DA1"/>
    <w:rsid w:val="72A2E9CF"/>
    <w:rsid w:val="72CF0FB1"/>
    <w:rsid w:val="731517D8"/>
    <w:rsid w:val="740317DF"/>
    <w:rsid w:val="746B8B27"/>
    <w:rsid w:val="7593082B"/>
    <w:rsid w:val="75E3C992"/>
    <w:rsid w:val="7658A826"/>
    <w:rsid w:val="767F4C56"/>
    <w:rsid w:val="76FDF3EE"/>
    <w:rsid w:val="773C0454"/>
    <w:rsid w:val="7744CB9B"/>
    <w:rsid w:val="7754824E"/>
    <w:rsid w:val="77827121"/>
    <w:rsid w:val="7801B158"/>
    <w:rsid w:val="78DB53A4"/>
    <w:rsid w:val="7908378C"/>
    <w:rsid w:val="79959433"/>
    <w:rsid w:val="79C1F564"/>
    <w:rsid w:val="79FB5B33"/>
    <w:rsid w:val="7A3C28AE"/>
    <w:rsid w:val="7A45225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paragraph" w:styleId="NormalWeb">
    <w:name w:val="Normal (Web)"/>
    <w:basedOn w:val="Normal"/>
    <w:uiPriority w:val="99"/>
    <w:semiHidden/>
    <w:unhideWhenUsed/>
    <w:rsid w:val="00137DEC"/>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paragraph" w:styleId="Bibliography">
    <w:name w:val="Bibliography"/>
    <w:basedOn w:val="Normal"/>
    <w:next w:val="Normal"/>
    <w:uiPriority w:val="37"/>
    <w:unhideWhenUsed/>
    <w:rsid w:val="00312011"/>
  </w:style>
  <w:style w:type="character" w:customStyle="1" w:styleId="Heading1Char">
    <w:name w:val="Heading 1 Char"/>
    <w:basedOn w:val="DefaultParagraphFont"/>
    <w:link w:val="Heading1"/>
    <w:uiPriority w:val="9"/>
    <w:rsid w:val="004B4E80"/>
    <w:rPr>
      <w:rFonts w:ascii="Arial" w:hAnsi="Arial" w:cs="Arial"/>
      <w:b/>
      <w:color w:val="000000"/>
      <w:kern w:val="28"/>
      <w:sz w:val="2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45563">
      <w:bodyDiv w:val="1"/>
      <w:marLeft w:val="0"/>
      <w:marRight w:val="0"/>
      <w:marTop w:val="0"/>
      <w:marBottom w:val="0"/>
      <w:divBdr>
        <w:top w:val="none" w:sz="0" w:space="0" w:color="auto"/>
        <w:left w:val="none" w:sz="0" w:space="0" w:color="auto"/>
        <w:bottom w:val="none" w:sz="0" w:space="0" w:color="auto"/>
        <w:right w:val="none" w:sz="0" w:space="0" w:color="auto"/>
      </w:divBdr>
    </w:div>
    <w:div w:id="27679397">
      <w:bodyDiv w:val="1"/>
      <w:marLeft w:val="0"/>
      <w:marRight w:val="0"/>
      <w:marTop w:val="0"/>
      <w:marBottom w:val="0"/>
      <w:divBdr>
        <w:top w:val="none" w:sz="0" w:space="0" w:color="auto"/>
        <w:left w:val="none" w:sz="0" w:space="0" w:color="auto"/>
        <w:bottom w:val="none" w:sz="0" w:space="0" w:color="auto"/>
        <w:right w:val="none" w:sz="0" w:space="0" w:color="auto"/>
      </w:divBdr>
    </w:div>
    <w:div w:id="65614133">
      <w:bodyDiv w:val="1"/>
      <w:marLeft w:val="0"/>
      <w:marRight w:val="0"/>
      <w:marTop w:val="0"/>
      <w:marBottom w:val="0"/>
      <w:divBdr>
        <w:top w:val="none" w:sz="0" w:space="0" w:color="auto"/>
        <w:left w:val="none" w:sz="0" w:space="0" w:color="auto"/>
        <w:bottom w:val="none" w:sz="0" w:space="0" w:color="auto"/>
        <w:right w:val="none" w:sz="0" w:space="0" w:color="auto"/>
      </w:divBdr>
    </w:div>
    <w:div w:id="115637574">
      <w:bodyDiv w:val="1"/>
      <w:marLeft w:val="0"/>
      <w:marRight w:val="0"/>
      <w:marTop w:val="0"/>
      <w:marBottom w:val="0"/>
      <w:divBdr>
        <w:top w:val="none" w:sz="0" w:space="0" w:color="auto"/>
        <w:left w:val="none" w:sz="0" w:space="0" w:color="auto"/>
        <w:bottom w:val="none" w:sz="0" w:space="0" w:color="auto"/>
        <w:right w:val="none" w:sz="0" w:space="0" w:color="auto"/>
      </w:divBdr>
    </w:div>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68256254">
      <w:bodyDiv w:val="1"/>
      <w:marLeft w:val="0"/>
      <w:marRight w:val="0"/>
      <w:marTop w:val="0"/>
      <w:marBottom w:val="0"/>
      <w:divBdr>
        <w:top w:val="none" w:sz="0" w:space="0" w:color="auto"/>
        <w:left w:val="none" w:sz="0" w:space="0" w:color="auto"/>
        <w:bottom w:val="none" w:sz="0" w:space="0" w:color="auto"/>
        <w:right w:val="none" w:sz="0" w:space="0" w:color="auto"/>
      </w:divBdr>
    </w:div>
    <w:div w:id="297415267">
      <w:bodyDiv w:val="1"/>
      <w:marLeft w:val="0"/>
      <w:marRight w:val="0"/>
      <w:marTop w:val="0"/>
      <w:marBottom w:val="0"/>
      <w:divBdr>
        <w:top w:val="none" w:sz="0" w:space="0" w:color="auto"/>
        <w:left w:val="none" w:sz="0" w:space="0" w:color="auto"/>
        <w:bottom w:val="none" w:sz="0" w:space="0" w:color="auto"/>
        <w:right w:val="none" w:sz="0" w:space="0" w:color="auto"/>
      </w:divBdr>
    </w:div>
    <w:div w:id="304745453">
      <w:bodyDiv w:val="1"/>
      <w:marLeft w:val="0"/>
      <w:marRight w:val="0"/>
      <w:marTop w:val="0"/>
      <w:marBottom w:val="0"/>
      <w:divBdr>
        <w:top w:val="none" w:sz="0" w:space="0" w:color="auto"/>
        <w:left w:val="none" w:sz="0" w:space="0" w:color="auto"/>
        <w:bottom w:val="none" w:sz="0" w:space="0" w:color="auto"/>
        <w:right w:val="none" w:sz="0" w:space="0" w:color="auto"/>
      </w:divBdr>
    </w:div>
    <w:div w:id="309487079">
      <w:bodyDiv w:val="1"/>
      <w:marLeft w:val="0"/>
      <w:marRight w:val="0"/>
      <w:marTop w:val="0"/>
      <w:marBottom w:val="0"/>
      <w:divBdr>
        <w:top w:val="none" w:sz="0" w:space="0" w:color="auto"/>
        <w:left w:val="none" w:sz="0" w:space="0" w:color="auto"/>
        <w:bottom w:val="none" w:sz="0" w:space="0" w:color="auto"/>
        <w:right w:val="none" w:sz="0" w:space="0" w:color="auto"/>
      </w:divBdr>
    </w:div>
    <w:div w:id="348455760">
      <w:bodyDiv w:val="1"/>
      <w:marLeft w:val="0"/>
      <w:marRight w:val="0"/>
      <w:marTop w:val="0"/>
      <w:marBottom w:val="0"/>
      <w:divBdr>
        <w:top w:val="none" w:sz="0" w:space="0" w:color="auto"/>
        <w:left w:val="none" w:sz="0" w:space="0" w:color="auto"/>
        <w:bottom w:val="none" w:sz="0" w:space="0" w:color="auto"/>
        <w:right w:val="none" w:sz="0" w:space="0" w:color="auto"/>
      </w:divBdr>
    </w:div>
    <w:div w:id="382564441">
      <w:bodyDiv w:val="1"/>
      <w:marLeft w:val="0"/>
      <w:marRight w:val="0"/>
      <w:marTop w:val="0"/>
      <w:marBottom w:val="0"/>
      <w:divBdr>
        <w:top w:val="none" w:sz="0" w:space="0" w:color="auto"/>
        <w:left w:val="none" w:sz="0" w:space="0" w:color="auto"/>
        <w:bottom w:val="none" w:sz="0" w:space="0" w:color="auto"/>
        <w:right w:val="none" w:sz="0" w:space="0" w:color="auto"/>
      </w:divBdr>
    </w:div>
    <w:div w:id="396905864">
      <w:bodyDiv w:val="1"/>
      <w:marLeft w:val="0"/>
      <w:marRight w:val="0"/>
      <w:marTop w:val="0"/>
      <w:marBottom w:val="0"/>
      <w:divBdr>
        <w:top w:val="none" w:sz="0" w:space="0" w:color="auto"/>
        <w:left w:val="none" w:sz="0" w:space="0" w:color="auto"/>
        <w:bottom w:val="none" w:sz="0" w:space="0" w:color="auto"/>
        <w:right w:val="none" w:sz="0" w:space="0" w:color="auto"/>
      </w:divBdr>
    </w:div>
    <w:div w:id="453670050">
      <w:bodyDiv w:val="1"/>
      <w:marLeft w:val="0"/>
      <w:marRight w:val="0"/>
      <w:marTop w:val="0"/>
      <w:marBottom w:val="0"/>
      <w:divBdr>
        <w:top w:val="none" w:sz="0" w:space="0" w:color="auto"/>
        <w:left w:val="none" w:sz="0" w:space="0" w:color="auto"/>
        <w:bottom w:val="none" w:sz="0" w:space="0" w:color="auto"/>
        <w:right w:val="none" w:sz="0" w:space="0" w:color="auto"/>
      </w:divBdr>
    </w:div>
    <w:div w:id="486359056">
      <w:bodyDiv w:val="1"/>
      <w:marLeft w:val="0"/>
      <w:marRight w:val="0"/>
      <w:marTop w:val="0"/>
      <w:marBottom w:val="0"/>
      <w:divBdr>
        <w:top w:val="none" w:sz="0" w:space="0" w:color="auto"/>
        <w:left w:val="none" w:sz="0" w:space="0" w:color="auto"/>
        <w:bottom w:val="none" w:sz="0" w:space="0" w:color="auto"/>
        <w:right w:val="none" w:sz="0" w:space="0" w:color="auto"/>
      </w:divBdr>
    </w:div>
    <w:div w:id="548804668">
      <w:bodyDiv w:val="1"/>
      <w:marLeft w:val="0"/>
      <w:marRight w:val="0"/>
      <w:marTop w:val="0"/>
      <w:marBottom w:val="0"/>
      <w:divBdr>
        <w:top w:val="none" w:sz="0" w:space="0" w:color="auto"/>
        <w:left w:val="none" w:sz="0" w:space="0" w:color="auto"/>
        <w:bottom w:val="none" w:sz="0" w:space="0" w:color="auto"/>
        <w:right w:val="none" w:sz="0" w:space="0" w:color="auto"/>
      </w:divBdr>
    </w:div>
    <w:div w:id="590895869">
      <w:bodyDiv w:val="1"/>
      <w:marLeft w:val="0"/>
      <w:marRight w:val="0"/>
      <w:marTop w:val="0"/>
      <w:marBottom w:val="0"/>
      <w:divBdr>
        <w:top w:val="none" w:sz="0" w:space="0" w:color="auto"/>
        <w:left w:val="none" w:sz="0" w:space="0" w:color="auto"/>
        <w:bottom w:val="none" w:sz="0" w:space="0" w:color="auto"/>
        <w:right w:val="none" w:sz="0" w:space="0" w:color="auto"/>
      </w:divBdr>
    </w:div>
    <w:div w:id="602032111">
      <w:bodyDiv w:val="1"/>
      <w:marLeft w:val="0"/>
      <w:marRight w:val="0"/>
      <w:marTop w:val="0"/>
      <w:marBottom w:val="0"/>
      <w:divBdr>
        <w:top w:val="none" w:sz="0" w:space="0" w:color="auto"/>
        <w:left w:val="none" w:sz="0" w:space="0" w:color="auto"/>
        <w:bottom w:val="none" w:sz="0" w:space="0" w:color="auto"/>
        <w:right w:val="none" w:sz="0" w:space="0" w:color="auto"/>
      </w:divBdr>
    </w:div>
    <w:div w:id="752167589">
      <w:bodyDiv w:val="1"/>
      <w:marLeft w:val="0"/>
      <w:marRight w:val="0"/>
      <w:marTop w:val="0"/>
      <w:marBottom w:val="0"/>
      <w:divBdr>
        <w:top w:val="none" w:sz="0" w:space="0" w:color="auto"/>
        <w:left w:val="none" w:sz="0" w:space="0" w:color="auto"/>
        <w:bottom w:val="none" w:sz="0" w:space="0" w:color="auto"/>
        <w:right w:val="none" w:sz="0" w:space="0" w:color="auto"/>
      </w:divBdr>
    </w:div>
    <w:div w:id="894194494">
      <w:bodyDiv w:val="1"/>
      <w:marLeft w:val="0"/>
      <w:marRight w:val="0"/>
      <w:marTop w:val="0"/>
      <w:marBottom w:val="0"/>
      <w:divBdr>
        <w:top w:val="none" w:sz="0" w:space="0" w:color="auto"/>
        <w:left w:val="none" w:sz="0" w:space="0" w:color="auto"/>
        <w:bottom w:val="none" w:sz="0" w:space="0" w:color="auto"/>
        <w:right w:val="none" w:sz="0" w:space="0" w:color="auto"/>
      </w:divBdr>
    </w:div>
    <w:div w:id="913931962">
      <w:bodyDiv w:val="1"/>
      <w:marLeft w:val="0"/>
      <w:marRight w:val="0"/>
      <w:marTop w:val="0"/>
      <w:marBottom w:val="0"/>
      <w:divBdr>
        <w:top w:val="none" w:sz="0" w:space="0" w:color="auto"/>
        <w:left w:val="none" w:sz="0" w:space="0" w:color="auto"/>
        <w:bottom w:val="none" w:sz="0" w:space="0" w:color="auto"/>
        <w:right w:val="none" w:sz="0" w:space="0" w:color="auto"/>
      </w:divBdr>
    </w:div>
    <w:div w:id="934020132">
      <w:bodyDiv w:val="1"/>
      <w:marLeft w:val="0"/>
      <w:marRight w:val="0"/>
      <w:marTop w:val="0"/>
      <w:marBottom w:val="0"/>
      <w:divBdr>
        <w:top w:val="none" w:sz="0" w:space="0" w:color="auto"/>
        <w:left w:val="none" w:sz="0" w:space="0" w:color="auto"/>
        <w:bottom w:val="none" w:sz="0" w:space="0" w:color="auto"/>
        <w:right w:val="none" w:sz="0" w:space="0" w:color="auto"/>
      </w:divBdr>
    </w:div>
    <w:div w:id="96281012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15639895">
      <w:bodyDiv w:val="1"/>
      <w:marLeft w:val="0"/>
      <w:marRight w:val="0"/>
      <w:marTop w:val="0"/>
      <w:marBottom w:val="0"/>
      <w:divBdr>
        <w:top w:val="none" w:sz="0" w:space="0" w:color="auto"/>
        <w:left w:val="none" w:sz="0" w:space="0" w:color="auto"/>
        <w:bottom w:val="none" w:sz="0" w:space="0" w:color="auto"/>
        <w:right w:val="none" w:sz="0" w:space="0" w:color="auto"/>
      </w:divBdr>
    </w:div>
    <w:div w:id="1153373671">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281815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355224650">
      <w:bodyDiv w:val="1"/>
      <w:marLeft w:val="0"/>
      <w:marRight w:val="0"/>
      <w:marTop w:val="0"/>
      <w:marBottom w:val="0"/>
      <w:divBdr>
        <w:top w:val="none" w:sz="0" w:space="0" w:color="auto"/>
        <w:left w:val="none" w:sz="0" w:space="0" w:color="auto"/>
        <w:bottom w:val="none" w:sz="0" w:space="0" w:color="auto"/>
        <w:right w:val="none" w:sz="0" w:space="0" w:color="auto"/>
      </w:divBdr>
    </w:div>
    <w:div w:id="1401831620">
      <w:bodyDiv w:val="1"/>
      <w:marLeft w:val="0"/>
      <w:marRight w:val="0"/>
      <w:marTop w:val="0"/>
      <w:marBottom w:val="0"/>
      <w:divBdr>
        <w:top w:val="none" w:sz="0" w:space="0" w:color="auto"/>
        <w:left w:val="none" w:sz="0" w:space="0" w:color="auto"/>
        <w:bottom w:val="none" w:sz="0" w:space="0" w:color="auto"/>
        <w:right w:val="none" w:sz="0" w:space="0" w:color="auto"/>
      </w:divBdr>
    </w:div>
    <w:div w:id="1411544431">
      <w:bodyDiv w:val="1"/>
      <w:marLeft w:val="0"/>
      <w:marRight w:val="0"/>
      <w:marTop w:val="0"/>
      <w:marBottom w:val="0"/>
      <w:divBdr>
        <w:top w:val="none" w:sz="0" w:space="0" w:color="auto"/>
        <w:left w:val="none" w:sz="0" w:space="0" w:color="auto"/>
        <w:bottom w:val="none" w:sz="0" w:space="0" w:color="auto"/>
        <w:right w:val="none" w:sz="0" w:space="0" w:color="auto"/>
      </w:divBdr>
    </w:div>
    <w:div w:id="1466200445">
      <w:bodyDiv w:val="1"/>
      <w:marLeft w:val="0"/>
      <w:marRight w:val="0"/>
      <w:marTop w:val="0"/>
      <w:marBottom w:val="0"/>
      <w:divBdr>
        <w:top w:val="none" w:sz="0" w:space="0" w:color="auto"/>
        <w:left w:val="none" w:sz="0" w:space="0" w:color="auto"/>
        <w:bottom w:val="none" w:sz="0" w:space="0" w:color="auto"/>
        <w:right w:val="none" w:sz="0" w:space="0" w:color="auto"/>
      </w:divBdr>
    </w:div>
    <w:div w:id="1476335698">
      <w:bodyDiv w:val="1"/>
      <w:marLeft w:val="0"/>
      <w:marRight w:val="0"/>
      <w:marTop w:val="0"/>
      <w:marBottom w:val="0"/>
      <w:divBdr>
        <w:top w:val="none" w:sz="0" w:space="0" w:color="auto"/>
        <w:left w:val="none" w:sz="0" w:space="0" w:color="auto"/>
        <w:bottom w:val="none" w:sz="0" w:space="0" w:color="auto"/>
        <w:right w:val="none" w:sz="0" w:space="0" w:color="auto"/>
      </w:divBdr>
    </w:div>
    <w:div w:id="1477258706">
      <w:bodyDiv w:val="1"/>
      <w:marLeft w:val="0"/>
      <w:marRight w:val="0"/>
      <w:marTop w:val="0"/>
      <w:marBottom w:val="0"/>
      <w:divBdr>
        <w:top w:val="none" w:sz="0" w:space="0" w:color="auto"/>
        <w:left w:val="none" w:sz="0" w:space="0" w:color="auto"/>
        <w:bottom w:val="none" w:sz="0" w:space="0" w:color="auto"/>
        <w:right w:val="none" w:sz="0" w:space="0" w:color="auto"/>
      </w:divBdr>
    </w:div>
    <w:div w:id="1536190462">
      <w:bodyDiv w:val="1"/>
      <w:marLeft w:val="0"/>
      <w:marRight w:val="0"/>
      <w:marTop w:val="0"/>
      <w:marBottom w:val="0"/>
      <w:divBdr>
        <w:top w:val="none" w:sz="0" w:space="0" w:color="auto"/>
        <w:left w:val="none" w:sz="0" w:space="0" w:color="auto"/>
        <w:bottom w:val="none" w:sz="0" w:space="0" w:color="auto"/>
        <w:right w:val="none" w:sz="0" w:space="0" w:color="auto"/>
      </w:divBdr>
    </w:div>
    <w:div w:id="1575507528">
      <w:bodyDiv w:val="1"/>
      <w:marLeft w:val="0"/>
      <w:marRight w:val="0"/>
      <w:marTop w:val="0"/>
      <w:marBottom w:val="0"/>
      <w:divBdr>
        <w:top w:val="none" w:sz="0" w:space="0" w:color="auto"/>
        <w:left w:val="none" w:sz="0" w:space="0" w:color="auto"/>
        <w:bottom w:val="none" w:sz="0" w:space="0" w:color="auto"/>
        <w:right w:val="none" w:sz="0" w:space="0" w:color="auto"/>
      </w:divBdr>
    </w:div>
    <w:div w:id="1585408804">
      <w:bodyDiv w:val="1"/>
      <w:marLeft w:val="0"/>
      <w:marRight w:val="0"/>
      <w:marTop w:val="0"/>
      <w:marBottom w:val="0"/>
      <w:divBdr>
        <w:top w:val="none" w:sz="0" w:space="0" w:color="auto"/>
        <w:left w:val="none" w:sz="0" w:space="0" w:color="auto"/>
        <w:bottom w:val="none" w:sz="0" w:space="0" w:color="auto"/>
        <w:right w:val="none" w:sz="0" w:space="0" w:color="auto"/>
      </w:divBdr>
    </w:div>
    <w:div w:id="1675911488">
      <w:bodyDiv w:val="1"/>
      <w:marLeft w:val="0"/>
      <w:marRight w:val="0"/>
      <w:marTop w:val="0"/>
      <w:marBottom w:val="0"/>
      <w:divBdr>
        <w:top w:val="none" w:sz="0" w:space="0" w:color="auto"/>
        <w:left w:val="none" w:sz="0" w:space="0" w:color="auto"/>
        <w:bottom w:val="none" w:sz="0" w:space="0" w:color="auto"/>
        <w:right w:val="none" w:sz="0" w:space="0" w:color="auto"/>
      </w:divBdr>
    </w:div>
    <w:div w:id="1700929570">
      <w:bodyDiv w:val="1"/>
      <w:marLeft w:val="0"/>
      <w:marRight w:val="0"/>
      <w:marTop w:val="0"/>
      <w:marBottom w:val="0"/>
      <w:divBdr>
        <w:top w:val="none" w:sz="0" w:space="0" w:color="auto"/>
        <w:left w:val="none" w:sz="0" w:space="0" w:color="auto"/>
        <w:bottom w:val="none" w:sz="0" w:space="0" w:color="auto"/>
        <w:right w:val="none" w:sz="0" w:space="0" w:color="auto"/>
      </w:divBdr>
    </w:div>
    <w:div w:id="1743138836">
      <w:bodyDiv w:val="1"/>
      <w:marLeft w:val="0"/>
      <w:marRight w:val="0"/>
      <w:marTop w:val="0"/>
      <w:marBottom w:val="0"/>
      <w:divBdr>
        <w:top w:val="none" w:sz="0" w:space="0" w:color="auto"/>
        <w:left w:val="none" w:sz="0" w:space="0" w:color="auto"/>
        <w:bottom w:val="none" w:sz="0" w:space="0" w:color="auto"/>
        <w:right w:val="none" w:sz="0" w:space="0" w:color="auto"/>
      </w:divBdr>
    </w:div>
    <w:div w:id="1750275171">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65763583">
      <w:bodyDiv w:val="1"/>
      <w:marLeft w:val="0"/>
      <w:marRight w:val="0"/>
      <w:marTop w:val="0"/>
      <w:marBottom w:val="0"/>
      <w:divBdr>
        <w:top w:val="none" w:sz="0" w:space="0" w:color="auto"/>
        <w:left w:val="none" w:sz="0" w:space="0" w:color="auto"/>
        <w:bottom w:val="none" w:sz="0" w:space="0" w:color="auto"/>
        <w:right w:val="none" w:sz="0" w:space="0" w:color="auto"/>
      </w:divBdr>
    </w:div>
    <w:div w:id="1771050121">
      <w:bodyDiv w:val="1"/>
      <w:marLeft w:val="0"/>
      <w:marRight w:val="0"/>
      <w:marTop w:val="0"/>
      <w:marBottom w:val="0"/>
      <w:divBdr>
        <w:top w:val="none" w:sz="0" w:space="0" w:color="auto"/>
        <w:left w:val="none" w:sz="0" w:space="0" w:color="auto"/>
        <w:bottom w:val="none" w:sz="0" w:space="0" w:color="auto"/>
        <w:right w:val="none" w:sz="0" w:space="0" w:color="auto"/>
      </w:divBdr>
    </w:div>
    <w:div w:id="1837459242">
      <w:bodyDiv w:val="1"/>
      <w:marLeft w:val="0"/>
      <w:marRight w:val="0"/>
      <w:marTop w:val="0"/>
      <w:marBottom w:val="0"/>
      <w:divBdr>
        <w:top w:val="none" w:sz="0" w:space="0" w:color="auto"/>
        <w:left w:val="none" w:sz="0" w:space="0" w:color="auto"/>
        <w:bottom w:val="none" w:sz="0" w:space="0" w:color="auto"/>
        <w:right w:val="none" w:sz="0" w:space="0" w:color="auto"/>
      </w:divBdr>
    </w:div>
    <w:div w:id="1865316887">
      <w:bodyDiv w:val="1"/>
      <w:marLeft w:val="0"/>
      <w:marRight w:val="0"/>
      <w:marTop w:val="0"/>
      <w:marBottom w:val="0"/>
      <w:divBdr>
        <w:top w:val="none" w:sz="0" w:space="0" w:color="auto"/>
        <w:left w:val="none" w:sz="0" w:space="0" w:color="auto"/>
        <w:bottom w:val="none" w:sz="0" w:space="0" w:color="auto"/>
        <w:right w:val="none" w:sz="0" w:space="0" w:color="auto"/>
      </w:divBdr>
    </w:div>
    <w:div w:id="1893231160">
      <w:bodyDiv w:val="1"/>
      <w:marLeft w:val="0"/>
      <w:marRight w:val="0"/>
      <w:marTop w:val="0"/>
      <w:marBottom w:val="0"/>
      <w:divBdr>
        <w:top w:val="none" w:sz="0" w:space="0" w:color="auto"/>
        <w:left w:val="none" w:sz="0" w:space="0" w:color="auto"/>
        <w:bottom w:val="none" w:sz="0" w:space="0" w:color="auto"/>
        <w:right w:val="none" w:sz="0" w:space="0" w:color="auto"/>
      </w:divBdr>
    </w:div>
    <w:div w:id="193043028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1972130883">
      <w:bodyDiv w:val="1"/>
      <w:marLeft w:val="0"/>
      <w:marRight w:val="0"/>
      <w:marTop w:val="0"/>
      <w:marBottom w:val="0"/>
      <w:divBdr>
        <w:top w:val="none" w:sz="0" w:space="0" w:color="auto"/>
        <w:left w:val="none" w:sz="0" w:space="0" w:color="auto"/>
        <w:bottom w:val="none" w:sz="0" w:space="0" w:color="auto"/>
        <w:right w:val="none" w:sz="0" w:space="0" w:color="auto"/>
      </w:divBdr>
    </w:div>
    <w:div w:id="1999192169">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43900266">
      <w:bodyDiv w:val="1"/>
      <w:marLeft w:val="0"/>
      <w:marRight w:val="0"/>
      <w:marTop w:val="0"/>
      <w:marBottom w:val="0"/>
      <w:divBdr>
        <w:top w:val="none" w:sz="0" w:space="0" w:color="auto"/>
        <w:left w:val="none" w:sz="0" w:space="0" w:color="auto"/>
        <w:bottom w:val="none" w:sz="0" w:space="0" w:color="auto"/>
        <w:right w:val="none" w:sz="0" w:space="0" w:color="auto"/>
      </w:divBdr>
    </w:div>
    <w:div w:id="2057512018">
      <w:bodyDiv w:val="1"/>
      <w:marLeft w:val="0"/>
      <w:marRight w:val="0"/>
      <w:marTop w:val="0"/>
      <w:marBottom w:val="0"/>
      <w:divBdr>
        <w:top w:val="none" w:sz="0" w:space="0" w:color="auto"/>
        <w:left w:val="none" w:sz="0" w:space="0" w:color="auto"/>
        <w:bottom w:val="none" w:sz="0" w:space="0" w:color="auto"/>
        <w:right w:val="none" w:sz="0" w:space="0" w:color="auto"/>
      </w:divBdr>
    </w:div>
    <w:div w:id="2117283855">
      <w:bodyDiv w:val="1"/>
      <w:marLeft w:val="0"/>
      <w:marRight w:val="0"/>
      <w:marTop w:val="0"/>
      <w:marBottom w:val="0"/>
      <w:divBdr>
        <w:top w:val="none" w:sz="0" w:space="0" w:color="auto"/>
        <w:left w:val="none" w:sz="0" w:space="0" w:color="auto"/>
        <w:bottom w:val="none" w:sz="0" w:space="0" w:color="auto"/>
        <w:right w:val="none" w:sz="0" w:space="0" w:color="auto"/>
      </w:divBdr>
    </w:div>
    <w:div w:id="21357148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2.xml"/><Relationship Id="rId26" Type="http://schemas.openxmlformats.org/officeDocument/2006/relationships/footer" Target="footer6.xml"/><Relationship Id="rId3" Type="http://schemas.openxmlformats.org/officeDocument/2006/relationships/customXml" Target="../customXml/item3.xml"/><Relationship Id="rId21" Type="http://schemas.openxmlformats.org/officeDocument/2006/relationships/header" Target="header4.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1.xml"/><Relationship Id="rId25" Type="http://schemas.openxmlformats.org/officeDocument/2006/relationships/header" Target="header6.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23e56a4b64eb4363" Type="http://schemas.microsoft.com/office/2019/09/relationships/intelligence" Target="intelligenc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5.xm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footer" Target="footer4.xm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header" Target="header5.xm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Ker21</b:Tag>
    <b:SourceType>InternetSite</b:SourceType>
    <b:Guid>{B6F71B27-B545-4A7A-8E4D-76EBFEAA2FB5}</b:Guid>
    <b:Title>Team cohesion in the work place</b:Title>
    <b:Author>
      <b:Author>
        <b:NameList>
          <b:Person>
            <b:Last>TenBoer</b:Last>
            <b:First>Keri</b:First>
          </b:Person>
        </b:NameList>
      </b:Author>
    </b:Author>
    <b:YearAccessed>2021</b:YearAccessed>
    <b:MonthAccessed>10</b:MonthAccessed>
    <b:DayAccessed>13</b:DayAccessed>
    <b:URL>https://www.russelltobin.com/culture/team-cohesion-in-the-workplace/</b:URL>
    <b:RefOrder>3</b:RefOrder>
  </b:Source>
  <b:Source>
    <b:Tag>eln20</b:Tag>
    <b:SourceType>InternetSite</b:SourceType>
    <b:Guid>{9BAE334B-785D-4FD4-B5E8-056C7A7EC0A2}</b:Guid>
    <b:Author>
      <b:Author>
        <b:Corporate>eln.co.uk</b:Corporate>
      </b:Author>
    </b:Author>
    <b:Title>Tuckman's Theory of Group Development</b:Title>
    <b:Year>2020</b:Year>
    <b:YearAccessed>2021</b:YearAccessed>
    <b:MonthAccessed>11</b:MonthAccessed>
    <b:DayAccessed>01</b:DayAccessed>
    <b:URL>https://www.eln.co.uk/blog/tuckmans-theory-of-group-development</b:URL>
    <b:RefOrder>4</b:RefOrder>
  </b:Source>
  <b:Source>
    <b:Tag>pol21</b:Tag>
    <b:SourceType>InternetSite</b:SourceType>
    <b:Guid>{D77CFE17-1B56-452A-9F42-1F16C8907ACB}</b:Guid>
    <b:Author>
      <b:Author>
        <b:Corporate>polfed.org</b:Corporate>
      </b:Author>
    </b:Author>
    <b:Title>What is a lawful order</b:Title>
    <b:YearAccessed>2021</b:YearAccessed>
    <b:MonthAccessed>11</b:MonthAccessed>
    <b:DayAccessed>01</b:DayAccessed>
    <b:URL>https://www.polfed.org/wilts/advice/frequently-asked-questions/what-is-a-lawful-order/</b:URL>
    <b:RefOrder>5</b:RefOrder>
  </b:Source>
  <b:Source>
    <b:Tag>shr21</b:Tag>
    <b:SourceType>InternetSite</b:SourceType>
    <b:Guid>{28AA0E9F-05CD-493E-B345-63A904983EBA}</b:Guid>
    <b:Author>
      <b:Author>
        <b:Corporate>shrm.org</b:Corporate>
      </b:Author>
    </b:Author>
    <b:Title>Managing workplace conflict</b:Title>
    <b:YearAccessed>2021</b:YearAccessed>
    <b:MonthAccessed>11</b:MonthAccessed>
    <b:DayAccessed>01</b:DayAccessed>
    <b:URL>https://www.shrm.org/resourcesandtools/tools-and-samples/toolkits/pages/managingworkplaceconflict.aspx</b:URL>
    <b:RefOrder>7</b:RefOrder>
  </b:Source>
  <b:Source>
    <b:Tag>Mul19</b:Tag>
    <b:SourceType>InternetSite</b:SourceType>
    <b:Guid>{C93717D7-2D17-42A0-81F9-95F7398F4B7C}</b:Guid>
    <b:Author>
      <b:Author>
        <b:NameList>
          <b:Person>
            <b:Last>Mulder</b:Last>
            <b:First>P</b:First>
          </b:Person>
        </b:NameList>
      </b:Author>
    </b:Author>
    <b:Title>The GRPI model</b:Title>
    <b:Year>2019</b:Year>
    <b:YearAccessed>2021</b:YearAccessed>
    <b:MonthAccessed>11</b:MonthAccessed>
    <b:DayAccessed>01</b:DayAccessed>
    <b:URL>https://www.toolshero.com/management/grpi-model/</b:URL>
    <b:RefOrder>8</b:RefOrder>
  </b:Source>
  <b:Source>
    <b:Tag>www19</b:Tag>
    <b:SourceType>InternetSite</b:SourceType>
    <b:Guid>{85534A7E-964E-4EAC-807C-6C2C25603E0F}</b:Guid>
    <b:Author>
      <b:Author>
        <b:Corporate>www.nhs.uk</b:Corporate>
      </b:Author>
    </b:Author>
    <b:Title>Domestic violence and abuse</b:Title>
    <b:Year>2019</b:Year>
    <b:YearAccessed>2021</b:YearAccessed>
    <b:MonthAccessed>11</b:MonthAccessed>
    <b:DayAccessed>02</b:DayAccessed>
    <b:URL>https://www.nhs.uk/live-well/healthy-body/getting-help-for-domestic-violence/</b:URL>
    <b:RefOrder>9</b:RefOrder>
  </b:Source>
  <b:Source>
    <b:Tag>htt02</b:Tag>
    <b:SourceType>InternetSite</b:SourceType>
    <b:Guid>{12EC71F4-225E-48DE-B685-F03D69DF82B1}</b:Guid>
    <b:Author>
      <b:Author>
        <b:Corporate>www.womensaid.org.uk</b:Corporate>
      </b:Author>
    </b:Author>
    <b:Title>How common is domestic abuse</b:Title>
    <b:YearAccessed>02</b:YearAccessed>
    <b:MonthAccessed>11</b:MonthAccessed>
    <b:DayAccessed>2021</b:DayAccessed>
    <b:URL>https://www.womensaid.org.uk/information-support/what-is-domestic-abuse/how-common-is-domestic-abuse/</b:URL>
    <b:RefOrder>10</b:RefOrder>
  </b:Source>
  <b:Source>
    <b:Tag>www081</b:Tag>
    <b:SourceType>InternetSite</b:SourceType>
    <b:Guid>{8BFC885A-F0CA-4574-B951-D6D96194C16B}</b:Guid>
    <b:Author>
      <b:Author>
        <b:Corporate>www.addictionhelper.com</b:Corporate>
      </b:Author>
    </b:Author>
    <b:Title>Alcohol related crime</b:Title>
    <b:YearAccessed>08</b:YearAccessed>
    <b:MonthAccessed>11</b:MonthAccessed>
    <b:DayAccessed>2021</b:DayAccessed>
    <b:URL>https://www.addictionhelper.com/alcohol/alcohol-related-crime/</b:URL>
    <b:RefOrder>13</b:RefOrder>
  </b:Source>
  <b:Source>
    <b:Tag>Ric92</b:Tag>
    <b:SourceType>JournalArticle</b:SourceType>
    <b:Guid>{B35F4CFB-E06D-4345-87F9-16C8CD4A80BE}</b:Guid>
    <b:Title>The Deterrent Effect of Arrest in Incidents of Domestic Violence: A Bayesian Analysis of Four Field Experiments.</b:Title>
    <b:Year>1992</b:Year>
    <b:Author>
      <b:Author>
        <b:NameList>
          <b:Person>
            <b:Last>Berk</b:Last>
            <b:First>Richard</b:First>
            <b:Middle>A.</b:Middle>
          </b:Person>
          <b:Person>
            <b:Last>Campbell</b:Last>
            <b:First>Alec</b:First>
          </b:Person>
          <b:Person>
            <b:Last>Klap</b:Last>
            <b:First>Ruth</b:First>
          </b:Person>
          <b:Person>
            <b:Last>Western</b:Last>
            <b:First>Bruce</b:First>
          </b:Person>
        </b:NameList>
      </b:Author>
    </b:Author>
    <b:JournalName>American Sociological Review</b:JournalName>
    <b:Pages>698-708</b:Pages>
    <b:Volume>57</b:Volume>
    <b:Issue>5</b:Issue>
    <b:RefOrder>29</b:RefOrder>
  </b:Source>
  <b:Source>
    <b:Tag>htt20</b:Tag>
    <b:SourceType>InternetSite</b:SourceType>
    <b:Guid>{E2954C31-BF4C-457E-9DC9-51833B110C09}</b:Guid>
    <b:Title>Domestic Abuse</b:Title>
    <b:Year>2020</b:Year>
    <b:Author>
      <b:Author>
        <b:Corporate>https://www.cps.gov.uk/</b:Corporate>
      </b:Author>
    </b:Author>
    <b:YearAccessed>2021</b:YearAccessed>
    <b:MonthAccessed>11</b:MonthAccessed>
    <b:DayAccessed>02</b:DayAccessed>
    <b:URL>https://www.cps.gov.uk/legal-guidance/domestic-abuse</b:URL>
    <b:RefOrder>15</b:RefOrder>
  </b:Source>
  <b:Source>
    <b:Tag>www11</b:Tag>
    <b:SourceType>InternetSite</b:SourceType>
    <b:Guid>{4C57434B-BA9E-4021-A2D6-F8E21D0F1B68}</b:Guid>
    <b:Author>
      <b:Author>
        <b:Corporate>www.gov.uk</b:Corporate>
      </b:Author>
    </b:Author>
    <b:Title>User Guide to Home Office</b:Title>
    <b:Year>2011</b:Year>
    <b:YearAccessed>08</b:YearAccessed>
    <b:MonthAccessed>11</b:MonthAccessed>
    <b:DayAccessed>2021</b:DayAccessed>
    <b:URL>https://assets.publishing.service.gov.uk/government/uploads/system/uploads/attachment_data/file/116226/user-guide-crime-statistics.pdf</b:URL>
    <b:RefOrder>17</b:RefOrder>
  </b:Source>
  <b:Source>
    <b:Tag>www08</b:Tag>
    <b:SourceType>InternetSite</b:SourceType>
    <b:Guid>{57068D16-06DD-4ECB-B61E-84794A0E9B9A}</b:Guid>
    <b:Author>
      <b:Author>
        <b:Corporate>www.victimsupport.org.uk</b:Corporate>
      </b:Author>
    </b:Author>
    <b:Title>Victim Personal Statements</b:Title>
    <b:YearAccessed>08</b:YearAccessed>
    <b:MonthAccessed>11</b:MonthAccessed>
    <b:DayAccessed>2021</b:DayAccessed>
    <b:URL>https://www.victimsupport.org.uk/help-and-support/your-rights/victim-personal-statements/</b:URL>
    <b:RefOrder>18</b:RefOrder>
  </b:Source>
  <b:Source>
    <b:Tag>www20</b:Tag>
    <b:SourceType>InternetSite</b:SourceType>
    <b:Guid>{9E50360B-17EB-4EDA-992B-43CFE7F43CF1}</b:Guid>
    <b:Author>
      <b:Author>
        <b:Corporate>www.gov.uk</b:Corporate>
      </b:Author>
    </b:Author>
    <b:Title>Domestic Violence Protection Notices (DVPNs) and Domestic Violence Protection Orders (DVPOs) guidance</b:Title>
    <b:Year>2020</b:Year>
    <b:YearAccessed>08</b:YearAccessed>
    <b:MonthAccessed>11</b:MonthAccessed>
    <b:DayAccessed>2021</b:DayAccessed>
    <b:URL>https://www.gov.uk/government/publications/domestic-violence-protection-orders/domestic-violence-protection-notices-dvpns-and-domestic-violence-protection-orders-dvpos-guidance-sections-24-33-crime-and-security-act-2010</b:URL>
    <b:RefOrder>19</b:RefOrder>
  </b:Source>
  <b:Source>
    <b:Tag>Gar08</b:Tag>
    <b:SourceType>InternetSite</b:SourceType>
    <b:Guid>{938EBB5A-092C-4130-A25A-EE59AF702F33}</b:Guid>
    <b:Author>
      <b:Author>
        <b:NameList>
          <b:Person>
            <b:Last>Hopkins</b:Last>
            <b:First>Gareth</b:First>
          </b:Person>
        </b:NameList>
      </b:Author>
    </b:Author>
    <b:Title>Offender Interventions 'Dyfodol'</b:Title>
    <b:YearAccessed>08</b:YearAccessed>
    <b:MonthAccessed>11</b:MonthAccessed>
    <b:DayAccessed>2021</b:DayAccessed>
    <b:URL>http://www.wales.nhs.uk/sitesplus/documents/888/Gareth%20Hopkins.pdf</b:URL>
    <b:RefOrder>20</b:RefOrder>
  </b:Source>
  <b:Source>
    <b:Tag>Placeholder1</b:Tag>
    <b:SourceType>InternetSite</b:SourceType>
    <b:Guid>{776494E1-B7A3-460B-88D0-23FAF764E61D}</b:Guid>
    <b:Author>
      <b:Author>
        <b:Corporate>www.ed.ac.uk</b:Corporate>
      </b:Author>
    </b:Author>
    <b:Title>Gibbs' Reflective Cycle</b:Title>
    <b:Year>2020</b:Year>
    <b:YearAccessed>2021</b:YearAccessed>
    <b:MonthAccessed>12</b:MonthAccessed>
    <b:DayAccessed>02</b:DayAccessed>
    <b:URL>https://www.ed.ac.uk/reflection/reflectors-toolkit/reflecting-on-experience/gibbs-reflective-cycle</b:URL>
    <b:RefOrder>21</b:RefOrder>
  </b:Source>
  <b:Source>
    <b:Tag>Kar01</b:Tag>
    <b:SourceType>InternetSite</b:SourceType>
    <b:Guid>{6BBDE31D-1283-4947-B33D-F13761AAD0FF}</b:Guid>
    <b:Title>The Police Use of Social Media: Transformation or Normalisation?</b:Title>
    <b:Year>2017</b:Year>
    <b:Author>
      <b:Author>
        <b:NameList>
          <b:Person>
            <b:Last>Bullock</b:Last>
            <b:First>Karen</b:First>
          </b:Person>
        </b:NameList>
      </b:Author>
    </b:Author>
    <b:InternetSiteTitle>www.cambridge.org</b:InternetSiteTitle>
    <b:Month>04</b:Month>
    <b:Day>18</b:Day>
    <b:URL>https://www.cambridge.org/core/journals/social-policy-and-society/article/police-use-of-social-media-transformation-or-normalisation/19E5C6727038F01129B51CE4287D0FFB</b:URL>
    <b:YearAccessed>2021</b:YearAccessed>
    <b:MonthAccessed>12</b:MonthAccessed>
    <b:DayAccessed>01</b:DayAccessed>
    <b:RefOrder>22</b:RefOrder>
  </b:Source>
  <b:Source>
    <b:Tag>htt01</b:Tag>
    <b:SourceType>InternetSite</b:SourceType>
    <b:Guid>{751209F4-99B8-4D86-AE85-7DBF3500F867}</b:Guid>
    <b:Author>
      <b:Author>
        <b:Corporate>https://thecrimepreventionwebsite.com/</b:Corporate>
      </b:Author>
    </b:Author>
    <b:Title>The Peelian Principles</b:Title>
    <b:YearAccessed>01</b:YearAccessed>
    <b:MonthAccessed>12</b:MonthAccessed>
    <b:DayAccessed>2021</b:DayAccessed>
    <b:URL>https://thecrimepreventionwebsite.com/police-crime-prevention-service---a-short-history/744/the-peelian-principles/#:~:text=The%20Peelian%20Principles.%201%20The%20basic%20mission%20for,absolute%20impartial%20service%20to%20the%20law.%20More%20items</b:URL>
    <b:RefOrder>23</b:RefOrder>
  </b:Source>
  <b:Source>
    <b:Tag>Tra21</b:Tag>
    <b:SourceType>InternetSite</b:SourceType>
    <b:Guid>{53C13E7E-28E0-43C3-ADC8-64D6CD446207}</b:Guid>
    <b:Author>
      <b:Author>
        <b:NameList>
          <b:Person>
            <b:Last>Lee</b:Last>
            <b:First>Traci</b:First>
            <b:Middle>G.</b:Middle>
          </b:Person>
        </b:NameList>
      </b:Author>
    </b:Author>
    <b:Title>The Real Story of Sunil Tripathi, the Boston Bomber Who Wasn't</b:Title>
    <b:YearAccessed>2021</b:YearAccessed>
    <b:MonthAccessed>12</b:MonthAccessed>
    <b:DayAccessed>01</b:DayAccessed>
    <b:URL>https://www.nbcnews.com/news/asian-america/wrongly-accused-boston-bombing-sunil-tripathys-story-now-being-told-n373141</b:URL>
    <b:RefOrder>24</b:RefOrder>
  </b:Source>
  <b:Source>
    <b:Tag>Col13</b:Tag>
    <b:SourceType>InternetSite</b:SourceType>
    <b:Guid>{8DC76859-67F1-427E-9B7C-B93E036C5242}</b:Guid>
    <b:Author>
      <b:Author>
        <b:Corporate>College of policing</b:Corporate>
      </b:Author>
    </b:Author>
    <b:Title>Civil emergencies Response and recovery</b:Title>
    <b:Year>2013</b:Year>
    <b:YearAccessed>2021</b:YearAccessed>
    <b:MonthAccessed>12</b:MonthAccessed>
    <b:DayAccessed>01</b:DayAccessed>
    <b:URL>https://www.app.college.police.uk/app-content/civil-emergencies/civil-contingencies/response-and-recovery/#cordons</b:URL>
    <b:RefOrder>30</b:RefOrder>
  </b:Source>
  <b:Source>
    <b:Tag>www21</b:Tag>
    <b:SourceType>InternetSite</b:SourceType>
    <b:Guid>{3A49F442-B87A-4F91-9AB0-7988F70FE265}</b:Guid>
    <b:Author>
      <b:Author>
        <b:Corporate>www.police.uk</b:Corporate>
      </b:Author>
    </b:Author>
    <b:Title>Automatic Number Plate Recognition (ANPR)</b:Title>
    <b:YearAccessed>2021</b:YearAccessed>
    <b:MonthAccessed>12</b:MonthAccessed>
    <b:DayAccessed>02</b:DayAccessed>
    <b:URL>https://www.police.uk/advice/advice-and-information/rs/road-safety/automatic-number-plate-recognition-anpr/</b:URL>
    <b:RefOrder>26</b:RefOrder>
  </b:Source>
  <b:Source>
    <b:Tag>Sus01</b:Tag>
    <b:SourceType>Book</b:SourceType>
    <b:Guid>{2521E1C6-92E8-46A6-A82E-E1BBC5DF52AC}</b:Guid>
    <b:Title>Partnership working: Policy and practice</b:Title>
    <b:Year>2001</b:Year>
    <b:Author>
      <b:Author>
        <b:NameList>
          <b:Person>
            <b:Last>Balloch</b:Last>
            <b:First>Susan</b:First>
          </b:Person>
          <b:Person>
            <b:Last>Taylor</b:Last>
            <b:First>Marilyn</b:First>
          </b:Person>
        </b:NameList>
      </b:Author>
    </b:Author>
    <b:BookTitle>Partnership working: Policy and practice</b:BookTitle>
    <b:Pages>1-14</b:Pages>
    <b:Publisher>Bristol University Press</b:Publisher>
    <b:Edition>1</b:Edition>
    <b:RefOrder>27</b:RefOrder>
  </b:Source>
  <b:Source>
    <b:Tag>jes21</b:Tag>
    <b:SourceType>InternetSite</b:SourceType>
    <b:Guid>{0D1E19E2-2C49-4855-971E-36C4A3EC143C}</b:Guid>
    <b:Title>WHY DO WE NEED JESIP</b:Title>
    <b:Year>2021</b:Year>
    <b:Author>
      <b:Author>
        <b:Corporate>jesip.org.uk</b:Corporate>
      </b:Author>
    </b:Author>
    <b:YearAccessed>2021</b:YearAccessed>
    <b:MonthAccessed>12</b:MonthAccessed>
    <b:DayAccessed>02</b:DayAccessed>
    <b:URL>https://jesip.org.uk/why-do-we-need-jesip</b:URL>
    <b:RefOrder>28</b:RefOrder>
  </b:Source>
  <b:Source>
    <b:Tag>www22</b:Tag>
    <b:SourceType>InternetSite</b:SourceType>
    <b:Guid>{DB1310BC-29C6-4739-A34F-D885FF8314A3}</b:Guid>
    <b:Author>
      <b:Author>
        <b:Corporate>www.tablegroup.com</b:Corporate>
      </b:Author>
    </b:Author>
    <b:Title>Teamwork: The Five Dysfunctions of a Team</b:Title>
    <b:InternetSiteTitle>table group</b:InternetSiteTitle>
    <b:Year>2022</b:Year>
    <b:Month>06</b:Month>
    <b:Day>02</b:Day>
    <b:URL>https://www.tablegroup.com/topics-and-resources/teamwork-5-dysfunctions/</b:URL>
    <b:YearAccessed>2022</b:YearAccessed>
    <b:MonthAccessed>06</b:MonthAccessed>
    <b:DayAccessed>02</b:DayAccessed>
    <b:RefOrder>31</b:RefOrder>
  </b:Source>
  <b:Source>
    <b:Tag>Col221</b:Tag>
    <b:SourceType>InternetSite</b:SourceType>
    <b:Guid>{B50CE3C4-D6C6-4E18-BB8C-B24BB5C01174}</b:Guid>
    <b:Author>
      <b:Author>
        <b:Corporate>College of policing</b:Corporate>
      </b:Author>
    </b:Author>
    <b:Title>Code of ethics</b:Title>
    <b:InternetSiteTitle>College of policing</b:InternetSiteTitle>
    <b:Month>06</b:Month>
    <b:Day>02</b:Day>
    <b:URL>https://assets.college.police.uk/s3fs-public/2021-02/code_of_ethics.pdf</b:URL>
    <b:YearAccessed>2022</b:YearAccessed>
    <b:MonthAccessed>06</b:MonthAccessed>
    <b:DayAccessed>02</b:DayAccessed>
    <b:RefOrder>6</b:RefOrder>
  </b:Source>
  <b:Source>
    <b:Tag>Wom22</b:Tag>
    <b:SourceType>InternetSite</b:SourceType>
    <b:Guid>{68EC2384-C295-4CD6-9F19-D899F3CFC54F}</b:Guid>
    <b:Author>
      <b:Author>
        <b:Corporate>Womens aid</b:Corporate>
      </b:Author>
    </b:Author>
    <b:Title>Domestic abuse is a gendered crime</b:Title>
    <b:YearAccessed>2022</b:YearAccessed>
    <b:MonthAccessed>06</b:MonthAccessed>
    <b:DayAccessed>02</b:DayAccessed>
    <b:URL>https://www.womensaid.org.uk/information-support/what-is-domestic-abuse/domestic-abuse-is-a-gendered-crime/</b:URL>
    <b:RefOrder>12</b:RefOrder>
  </b:Source>
  <b:Source>
    <b:Tag>Car02</b:Tag>
    <b:SourceType>InternetSite</b:SourceType>
    <b:Guid>{94EE0206-59AA-4E24-ABA3-7A6A81F97F46}</b:Guid>
    <b:Author>
      <b:Author>
        <b:Corporate>Care Check</b:Corporate>
      </b:Author>
    </b:Author>
    <b:Title>DBS checks &amp; Criminal record checks</b:Title>
    <b:YearAccessed>02</b:YearAccessed>
    <b:MonthAccessed>06</b:MonthAccessed>
    <b:DayAccessed>2022</b:DayAccessed>
    <b:URL>“A person is also considered vulnerable if they are unable to look after themselves, protect themselves from harm or exploitation or are unable to report abuse.” </b:URL>
    <b:RefOrder>14</b:RefOrder>
  </b:Source>
  <b:Source>
    <b:Tag>Man22</b:Tag>
    <b:SourceType>InternetSite</b:SourceType>
    <b:Guid>{2D50F994-3FC7-47FB-B47B-6AA17E6C7683}</b:Guid>
    <b:Author>
      <b:Author>
        <b:Corporate>ManKind</b:Corporate>
      </b:Author>
    </b:Author>
    <b:Title>Statistics on male victims of domestic abuse</b:Title>
    <b:YearAccessed>2022</b:YearAccessed>
    <b:MonthAccessed>06</b:MonthAccessed>
    <b:DayAccessed>02</b:DayAccessed>
    <b:URL>https://www.mankind.org.uk/statistics/statistics-on-male-victims-of-domestic-abuse/#:~:text=One%20in%206-7%20men%20and%20one%20in%204,domestic%20services%20are%20men%20according%20to%20SafeLives%20data.</b:URL>
    <b:RefOrder>11</b:RefOrder>
  </b:Source>
  <b:Source>
    <b:Tag>Leg22</b:Tag>
    <b:SourceType>InternetSite</b:SourceType>
    <b:Guid>{50F4D957-D461-4D4F-B340-09758AFBBEEC}</b:Guid>
    <b:Author>
      <b:Author>
        <b:Corporate>Legislation.gov.uk</b:Corporate>
      </b:Author>
    </b:Author>
    <b:Title>Youth Justice and Criminal Evidence Act 1999</b:Title>
    <b:YearAccessed>2022</b:YearAccessed>
    <b:MonthAccessed>06</b:MonthAccessed>
    <b:DayAccessed>02</b:DayAccessed>
    <b:URL>https://www.legislation.gov.uk/ukpga/1999/23/section/19</b:URL>
    <b:RefOrder>16</b:RefOrder>
  </b:Source>
  <b:Source>
    <b:Tag>Cas22</b:Tag>
    <b:SourceType>InternetSite</b:SourceType>
    <b:Guid>{406D13E8-B1F0-4E9B-A5AB-047D18629CC6}</b:Guid>
    <b:Author>
      <b:Author>
        <b:Corporate>Castle View Forensics </b:Corporate>
      </b:Author>
    </b:Author>
    <b:Title>Securing the Crime Scene</b:Title>
    <b:YearAccessed>2022</b:YearAccessed>
    <b:MonthAccessed>06</b:MonthAccessed>
    <b:DayAccessed>02</b:DayAccessed>
    <b:URL>https://www.castleviewuk.com/ch1-securing.html#:~:text=POLICE%20CORDON%20The%20purpose%20of%20a%20police%20cordon,protect%20the%20scene%20against%20potential%20damage%20and%20contamination.</b:URL>
    <b:RefOrder>32</b:RefOrder>
  </b:Source>
  <b:Source>
    <b:Tag>htt22</b:Tag>
    <b:SourceType>InternetSite</b:SourceType>
    <b:Guid>{736C5BAB-0D9E-4104-B07B-F4CC389BB175}</b:Guid>
    <b:Author>
      <b:Author>
        <b:NameList>
          <b:Person>
            <b:Last>Michael</b:Last>
            <b:First>Rt</b:First>
            <b:Middle>Hon Alun</b:Middle>
          </b:Person>
        </b:NameList>
      </b:Author>
    </b:Author>
    <b:Title>South Wales Police &amp; Crime plan</b:Title>
    <b:InternetSiteTitle>https://commissioner.south-wales.police.uk/</b:InternetSiteTitle>
    <b:Month>06</b:Month>
    <b:Day>02</b:Day>
    <b:URL>https://commissioner.south-wales.police.uk/media/1923/crp002-crime-plan-2020-eng-p5.pdf#:~:text=South%20Wales%20Police%20and%20Crime%20Commissioner%20Jeremy%20Vaughan,and%20support%20safe%2C%20confident%2C%20resilient%20and%20diverse%20communities.</b:URL>
    <b:YearAccessed>2022</b:YearAccessed>
    <b:MonthAccessed>06</b:MonthAccessed>
    <b:DayAccessed>02</b:DayAccessed>
    <b:RefOrder>1</b:RefOrder>
  </b:Source>
  <b:Source>
    <b:Tag>Col224</b:Tag>
    <b:SourceType>InternetSite</b:SourceType>
    <b:Guid>{DCEA1CF2-EE3A-4575-9460-EC39D0772185}</b:Guid>
    <b:Title>What is the Code of Ethics?</b:Title>
    <b:Author>
      <b:Author>
        <b:Corporate>College of policing</b:Corporate>
      </b:Author>
    </b:Author>
    <b:YearAccessed>2022</b:YearAccessed>
    <b:MonthAccessed>06</b:MonthAccessed>
    <b:DayAccessed>03</b:DayAccessed>
    <b:URL>https://www.college.police.uk/ethics/code-of-ethics</b:URL>
    <b:RefOrder>2</b:RefOrder>
  </b:Source>
  <b:Source>
    <b:Tag>Col225</b:Tag>
    <b:SourceType>InternetSite</b:SourceType>
    <b:Guid>{626FCF7F-E46B-4685-AE21-C03DB3861BB6}</b:Guid>
    <b:Author>
      <b:Author>
        <b:Corporate>College of policing</b:Corporate>
      </b:Author>
    </b:Author>
    <b:Title>National decision model</b:Title>
    <b:YearAccessed>2022</b:YearAccessed>
    <b:MonthAccessed>06</b:MonthAccessed>
    <b:DayAccessed>03</b:DayAccessed>
    <b:URL>https://www.college.police.uk/app/national-decision-model/national-decision-model</b:URL>
    <b:RefOrder>25</b:RefOrder>
  </b:Source>
</b:Sources>
</file>

<file path=customXml/itemProps1.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4.xml><?xml version="1.0" encoding="utf-8"?>
<ds:datastoreItem xmlns:ds="http://schemas.openxmlformats.org/officeDocument/2006/customXml" ds:itemID="{9008D46B-AE4B-480D-AD13-F04D4D31EA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191</TotalTime>
  <Pages>33</Pages>
  <Words>8484</Words>
  <Characters>48362</Characters>
  <Application>Microsoft Office Word</Application>
  <DocSecurity>0</DocSecurity>
  <Lines>403</Lines>
  <Paragraphs>113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56733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kate jones</cp:lastModifiedBy>
  <cp:revision>26</cp:revision>
  <cp:lastPrinted>2014-08-26T08:55:00Z</cp:lastPrinted>
  <dcterms:created xsi:type="dcterms:W3CDTF">2022-06-02T15:01:00Z</dcterms:created>
  <dcterms:modified xsi:type="dcterms:W3CDTF">2022-06-03T13:04:00Z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a62af7cb-b249-44b0-9b06-0d3c13438a17</vt:lpwstr>
  </property>
  <property fmtid="{D5CDD505-2E9C-101B-9397-08002B2CF9AE}" pid="4" name="Classification">
    <vt:lpwstr>OFFICIAL</vt:lpwstr>
  </property>
  <property fmtid="{D5CDD505-2E9C-101B-9397-08002B2CF9AE}" pid="5" name="Visibility">
    <vt:lpwstr>NOT VISIBLE</vt:lpwstr>
  </property>
</Properties>
</file>