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0F0A" w:rsidRDefault="004F0F0A" w:rsidP="004F0F0A">
      <w:pPr>
        <w:pStyle w:val="NoSpacing"/>
        <w:spacing w:before="1540" w:after="240"/>
        <w:jc w:val="center"/>
        <w:rPr>
          <w:color w:val="4472C4" w:themeColor="accent1"/>
        </w:rPr>
      </w:pPr>
      <w:r>
        <w:rPr>
          <w:noProof/>
          <w:color w:val="4472C4" w:themeColor="accent1"/>
          <w:lang w:eastAsia="en-GB"/>
        </w:rPr>
        <w:drawing>
          <wp:inline distT="0" distB="0" distL="0" distR="0" wp14:anchorId="3CD56231" wp14:editId="6124D3B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FAC7DD6BB8C24A46A6C40CB6C080AF1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F0F0A" w:rsidRPr="00DB25B0" w:rsidRDefault="00F57763" w:rsidP="004F0F0A">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sidRPr="00DB25B0">
            <w:rPr>
              <w:rFonts w:ascii="Arial" w:eastAsiaTheme="majorEastAsia" w:hAnsi="Arial" w:cs="Arial"/>
              <w:b/>
              <w:caps/>
              <w:color w:val="4472C4" w:themeColor="accent1"/>
              <w:sz w:val="72"/>
              <w:szCs w:val="72"/>
            </w:rPr>
            <w:t>mARKETING pLAN swansea bay and the gower peninsula</w:t>
          </w:r>
        </w:p>
      </w:sdtContent>
    </w:sdt>
    <w:sdt>
      <w:sdtPr>
        <w:rPr>
          <w:rFonts w:ascii="Arial" w:hAnsi="Arial" w:cs="Arial"/>
          <w:color w:val="4472C4" w:themeColor="accent1"/>
          <w:sz w:val="28"/>
          <w:szCs w:val="28"/>
        </w:rPr>
        <w:alias w:val="Subtitle"/>
        <w:tag w:val=""/>
        <w:id w:val="328029620"/>
        <w:placeholder>
          <w:docPart w:val="7775BC1D57094723BF2CCC21721042C4"/>
        </w:placeholder>
        <w:dataBinding w:prefixMappings="xmlns:ns0='http://purl.org/dc/elements/1.1/' xmlns:ns1='http://schemas.openxmlformats.org/package/2006/metadata/core-properties' " w:xpath="/ns1:coreProperties[1]/ns0:subject[1]" w:storeItemID="{6C3C8BC8-F283-45AE-878A-BAB7291924A1}"/>
        <w:text/>
      </w:sdtPr>
      <w:sdtContent>
        <w:p w:rsidR="004F0F0A" w:rsidRPr="00DB25B0" w:rsidRDefault="004F0F0A" w:rsidP="004F0F0A">
          <w:pPr>
            <w:pStyle w:val="NoSpacing"/>
            <w:jc w:val="center"/>
            <w:rPr>
              <w:rFonts w:ascii="Arial" w:hAnsi="Arial" w:cs="Arial"/>
              <w:color w:val="4472C4" w:themeColor="accent1"/>
              <w:sz w:val="28"/>
              <w:szCs w:val="28"/>
            </w:rPr>
          </w:pPr>
          <w:r w:rsidRPr="00DB25B0">
            <w:rPr>
              <w:rFonts w:ascii="Arial" w:hAnsi="Arial" w:cs="Arial"/>
              <w:color w:val="4472C4" w:themeColor="accent1"/>
              <w:sz w:val="28"/>
              <w:szCs w:val="28"/>
            </w:rPr>
            <w:t>Leisure Marketing</w:t>
          </w:r>
          <w:r w:rsidR="00F57763" w:rsidRPr="00DB25B0">
            <w:rPr>
              <w:rFonts w:ascii="Arial" w:hAnsi="Arial" w:cs="Arial"/>
              <w:color w:val="4472C4" w:themeColor="accent1"/>
              <w:sz w:val="28"/>
              <w:szCs w:val="28"/>
            </w:rPr>
            <w:t xml:space="preserve"> Module 4</w:t>
          </w:r>
        </w:p>
      </w:sdtContent>
    </w:sdt>
    <w:p w:rsidR="009E2440" w:rsidRPr="00DB25B0" w:rsidRDefault="009E2440">
      <w:pPr>
        <w:rPr>
          <w:rFonts w:ascii="Arial" w:hAnsi="Arial" w:cs="Arial"/>
        </w:rPr>
      </w:pPr>
    </w:p>
    <w:p w:rsidR="004F0F0A" w:rsidRPr="00DB25B0" w:rsidRDefault="004F0F0A">
      <w:pPr>
        <w:rPr>
          <w:rFonts w:ascii="Arial" w:hAnsi="Arial" w:cs="Arial"/>
        </w:rPr>
      </w:pPr>
    </w:p>
    <w:p w:rsidR="004F0F0A" w:rsidRDefault="004F0F0A"/>
    <w:p w:rsidR="004F0F0A" w:rsidRDefault="004F0F0A"/>
    <w:p w:rsidR="004F0F0A" w:rsidRDefault="004F0F0A"/>
    <w:p w:rsidR="004F0F0A" w:rsidRDefault="004F0F0A"/>
    <w:p w:rsidR="004F0F0A" w:rsidRDefault="004F0F0A"/>
    <w:p w:rsidR="004F0F0A" w:rsidRDefault="004F0F0A"/>
    <w:p w:rsidR="004F0F0A" w:rsidRDefault="004F0F0A"/>
    <w:p w:rsidR="004F0F0A" w:rsidRDefault="004F0F0A"/>
    <w:p w:rsidR="004F0F0A" w:rsidRDefault="004F0F0A"/>
    <w:p w:rsidR="004F0F0A" w:rsidRDefault="00F57763" w:rsidP="004F0F0A">
      <w:pPr>
        <w:pStyle w:val="NoSpacing"/>
        <w:jc w:val="center"/>
        <w:rPr>
          <w:rFonts w:ascii="Arial" w:hAnsi="Arial" w:cs="Arial"/>
          <w:caps/>
          <w:color w:val="4472C4" w:themeColor="accent1"/>
          <w:sz w:val="40"/>
        </w:rPr>
      </w:pPr>
      <w:r>
        <w:rPr>
          <w:rFonts w:ascii="Arial" w:hAnsi="Arial" w:cs="Arial"/>
          <w:caps/>
          <w:color w:val="4472C4" w:themeColor="accent1"/>
          <w:sz w:val="40"/>
        </w:rPr>
        <w:t>26</w:t>
      </w:r>
      <w:r w:rsidR="004F0F0A">
        <w:rPr>
          <w:rFonts w:ascii="Arial" w:hAnsi="Arial" w:cs="Arial"/>
          <w:caps/>
          <w:color w:val="4472C4" w:themeColor="accent1"/>
          <w:sz w:val="40"/>
        </w:rPr>
        <w:t>/03/18</w:t>
      </w:r>
    </w:p>
    <w:p w:rsidR="004F0F0A" w:rsidRDefault="004F0F0A" w:rsidP="004F0F0A">
      <w:pPr>
        <w:pStyle w:val="NoSpacing"/>
        <w:jc w:val="center"/>
        <w:rPr>
          <w:rFonts w:ascii="Arial" w:hAnsi="Arial" w:cs="Arial"/>
          <w:caps/>
          <w:color w:val="4472C4" w:themeColor="accent1"/>
          <w:sz w:val="40"/>
        </w:rPr>
      </w:pPr>
    </w:p>
    <w:p w:rsidR="004F0F0A" w:rsidRDefault="004F0F0A" w:rsidP="004F0F0A">
      <w:pPr>
        <w:pStyle w:val="NoSpacing"/>
        <w:jc w:val="center"/>
        <w:rPr>
          <w:rFonts w:ascii="Arial" w:hAnsi="Arial" w:cs="Arial"/>
          <w:caps/>
          <w:color w:val="4472C4" w:themeColor="accent1"/>
          <w:sz w:val="40"/>
        </w:rPr>
      </w:pPr>
      <w:r>
        <w:rPr>
          <w:rFonts w:ascii="Arial" w:hAnsi="Arial" w:cs="Arial"/>
          <w:caps/>
          <w:color w:val="4472C4" w:themeColor="accent1"/>
          <w:sz w:val="40"/>
        </w:rPr>
        <w:t>University of wales Trinity saint david</w:t>
      </w:r>
    </w:p>
    <w:p w:rsidR="004F0F0A" w:rsidRPr="004F0F0A" w:rsidRDefault="004F0F0A" w:rsidP="004F0F0A">
      <w:pPr>
        <w:pStyle w:val="NoSpacing"/>
        <w:jc w:val="center"/>
        <w:rPr>
          <w:rFonts w:ascii="Arial" w:hAnsi="Arial" w:cs="Arial"/>
          <w:caps/>
          <w:color w:val="4472C4" w:themeColor="accent1"/>
          <w:sz w:val="40"/>
        </w:rPr>
      </w:pPr>
    </w:p>
    <w:p w:rsidR="004F0F0A" w:rsidRPr="00376491" w:rsidRDefault="004F0F0A" w:rsidP="004F0F0A">
      <w:pPr>
        <w:pStyle w:val="NoSpacing"/>
        <w:jc w:val="center"/>
        <w:rPr>
          <w:rFonts w:ascii="Arial" w:hAnsi="Arial" w:cs="Arial"/>
          <w:color w:val="4472C4" w:themeColor="accent1"/>
          <w:sz w:val="40"/>
        </w:rPr>
      </w:pPr>
      <w:r w:rsidRPr="00376491">
        <w:rPr>
          <w:rFonts w:ascii="Arial" w:hAnsi="Arial" w:cs="Arial"/>
          <w:color w:val="4472C4" w:themeColor="accent1"/>
          <w:sz w:val="40"/>
        </w:rPr>
        <w:t xml:space="preserve">Dee Lee Jones </w:t>
      </w:r>
    </w:p>
    <w:p w:rsidR="004F0F0A" w:rsidRDefault="004F0F0A"/>
    <w:p w:rsidR="00F57763" w:rsidRPr="00376491" w:rsidRDefault="00F57763" w:rsidP="00F57763">
      <w:pPr>
        <w:pStyle w:val="Heading1"/>
        <w:rPr>
          <w:rFonts w:ascii="Arial" w:hAnsi="Arial" w:cs="Arial"/>
          <w:b/>
          <w:u w:val="single"/>
        </w:rPr>
      </w:pPr>
      <w:bookmarkStart w:id="0" w:name="_Toc509611488"/>
      <w:r w:rsidRPr="00376491">
        <w:rPr>
          <w:rFonts w:ascii="Arial" w:hAnsi="Arial" w:cs="Arial"/>
          <w:b/>
          <w:u w:val="single"/>
        </w:rPr>
        <w:lastRenderedPageBreak/>
        <w:t>Executive Summary</w:t>
      </w:r>
      <w:bookmarkEnd w:id="0"/>
    </w:p>
    <w:p w:rsidR="00F57763" w:rsidRDefault="00F57763"/>
    <w:p w:rsidR="00F57763" w:rsidRPr="00DB25B0" w:rsidRDefault="00F57763" w:rsidP="00DB25B0">
      <w:pPr>
        <w:spacing w:line="360" w:lineRule="auto"/>
        <w:jc w:val="both"/>
        <w:rPr>
          <w:rFonts w:ascii="Arial" w:hAnsi="Arial" w:cs="Arial"/>
          <w:sz w:val="24"/>
        </w:rPr>
      </w:pPr>
      <w:r w:rsidRPr="00DB25B0">
        <w:rPr>
          <w:rFonts w:ascii="Arial" w:hAnsi="Arial" w:cs="Arial"/>
          <w:sz w:val="24"/>
        </w:rPr>
        <w:t>This report will be based on a marketing plan that the individual has produced</w:t>
      </w:r>
      <w:r w:rsidR="00DC20AD" w:rsidRPr="00DB25B0">
        <w:rPr>
          <w:rFonts w:ascii="Arial" w:hAnsi="Arial" w:cs="Arial"/>
          <w:sz w:val="24"/>
        </w:rPr>
        <w:t xml:space="preserve">, </w:t>
      </w:r>
      <w:r w:rsidR="0029748F" w:rsidRPr="00DB25B0">
        <w:rPr>
          <w:rFonts w:ascii="Arial" w:hAnsi="Arial" w:cs="Arial"/>
          <w:sz w:val="24"/>
        </w:rPr>
        <w:t>to</w:t>
      </w:r>
      <w:r w:rsidR="00DC20AD" w:rsidRPr="00DB25B0">
        <w:rPr>
          <w:rFonts w:ascii="Arial" w:hAnsi="Arial" w:cs="Arial"/>
          <w:sz w:val="24"/>
        </w:rPr>
        <w:t xml:space="preserve"> create </w:t>
      </w:r>
      <w:r w:rsidRPr="00DB25B0">
        <w:rPr>
          <w:rFonts w:ascii="Arial" w:hAnsi="Arial" w:cs="Arial"/>
          <w:sz w:val="24"/>
        </w:rPr>
        <w:t xml:space="preserve">a </w:t>
      </w:r>
      <w:r w:rsidR="0029748F">
        <w:rPr>
          <w:rFonts w:ascii="Arial" w:hAnsi="Arial" w:cs="Arial"/>
          <w:sz w:val="24"/>
        </w:rPr>
        <w:t>3-day</w:t>
      </w:r>
      <w:r w:rsidRPr="00DB25B0">
        <w:rPr>
          <w:rFonts w:ascii="Arial" w:hAnsi="Arial" w:cs="Arial"/>
          <w:sz w:val="24"/>
        </w:rPr>
        <w:t xml:space="preserve"> itinerary that will demons</w:t>
      </w:r>
      <w:r w:rsidR="00DC20AD" w:rsidRPr="00DB25B0">
        <w:rPr>
          <w:rFonts w:ascii="Arial" w:hAnsi="Arial" w:cs="Arial"/>
          <w:sz w:val="24"/>
        </w:rPr>
        <w:t>tr</w:t>
      </w:r>
      <w:r w:rsidRPr="00DB25B0">
        <w:rPr>
          <w:rFonts w:ascii="Arial" w:hAnsi="Arial" w:cs="Arial"/>
          <w:sz w:val="24"/>
        </w:rPr>
        <w:t>ate how the individual can attract a specific market segment to Swansea and The Gower Peni</w:t>
      </w:r>
      <w:r w:rsidR="00DC20AD" w:rsidRPr="00DB25B0">
        <w:rPr>
          <w:rFonts w:ascii="Arial" w:hAnsi="Arial" w:cs="Arial"/>
          <w:sz w:val="24"/>
        </w:rPr>
        <w:t>n</w:t>
      </w:r>
      <w:r w:rsidRPr="00DB25B0">
        <w:rPr>
          <w:rFonts w:ascii="Arial" w:hAnsi="Arial" w:cs="Arial"/>
          <w:sz w:val="24"/>
        </w:rPr>
        <w:t xml:space="preserve">sula. </w:t>
      </w:r>
      <w:r w:rsidR="00DC20AD" w:rsidRPr="00DB25B0">
        <w:rPr>
          <w:rFonts w:ascii="Arial" w:hAnsi="Arial" w:cs="Arial"/>
          <w:sz w:val="24"/>
        </w:rPr>
        <w:t>Regarding the itinerary, it will include accommodation, tour</w:t>
      </w:r>
      <w:r w:rsidR="00EC7067">
        <w:rPr>
          <w:rFonts w:ascii="Arial" w:hAnsi="Arial" w:cs="Arial"/>
          <w:sz w:val="24"/>
        </w:rPr>
        <w:t xml:space="preserve">ist and leisure attractions, </w:t>
      </w:r>
      <w:r w:rsidR="00DC20AD" w:rsidRPr="00DB25B0">
        <w:rPr>
          <w:rFonts w:ascii="Arial" w:hAnsi="Arial" w:cs="Arial"/>
          <w:sz w:val="24"/>
        </w:rPr>
        <w:t>and activities that will appeal to the certain market segment. In addition, the individual will also come with suggestions with any further attractions that may not currently</w:t>
      </w:r>
      <w:r w:rsidR="0029748F">
        <w:rPr>
          <w:rFonts w:ascii="Arial" w:hAnsi="Arial" w:cs="Arial"/>
          <w:sz w:val="24"/>
        </w:rPr>
        <w:t xml:space="preserve"> be available in the itinerary. In addition, the summary will be based on why the itinerary would be great for the chosen market segment that individual has decided to base it on.</w:t>
      </w:r>
    </w:p>
    <w:p w:rsidR="00F57763" w:rsidRPr="00DB25B0" w:rsidRDefault="00F57763" w:rsidP="00DB25B0">
      <w:pPr>
        <w:jc w:val="both"/>
        <w:rPr>
          <w:rFonts w:ascii="Arial" w:hAnsi="Arial" w:cs="Arial"/>
        </w:rPr>
      </w:pPr>
    </w:p>
    <w:p w:rsidR="00F57763" w:rsidRDefault="00F57763">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DC20AD" w:rsidRDefault="00DC20AD">
      <w:pPr>
        <w:rPr>
          <w:rFonts w:ascii="Arial" w:hAnsi="Arial" w:cs="Arial"/>
          <w:sz w:val="24"/>
          <w:szCs w:val="24"/>
        </w:rPr>
      </w:pPr>
    </w:p>
    <w:p w:rsidR="0012594C" w:rsidRDefault="0012594C">
      <w:pPr>
        <w:rPr>
          <w:rFonts w:ascii="Arial" w:hAnsi="Arial" w:cs="Arial"/>
          <w:sz w:val="24"/>
          <w:szCs w:val="24"/>
        </w:rPr>
      </w:pPr>
    </w:p>
    <w:p w:rsidR="00DC20AD" w:rsidRDefault="00DC20AD"/>
    <w:p w:rsidR="001303B6" w:rsidRDefault="001303B6"/>
    <w:p w:rsidR="001303B6" w:rsidRDefault="001303B6"/>
    <w:sdt>
      <w:sdtPr>
        <w:rPr>
          <w:rFonts w:asciiTheme="minorHAnsi" w:eastAsiaTheme="minorHAnsi" w:hAnsiTheme="minorHAnsi" w:cstheme="minorBidi"/>
          <w:color w:val="auto"/>
          <w:sz w:val="22"/>
          <w:szCs w:val="22"/>
        </w:rPr>
        <w:id w:val="-850878651"/>
        <w:docPartObj>
          <w:docPartGallery w:val="Table of Contents"/>
          <w:docPartUnique/>
        </w:docPartObj>
      </w:sdtPr>
      <w:sdtEndPr>
        <w:rPr>
          <w:b/>
          <w:bCs/>
          <w:noProof/>
        </w:rPr>
      </w:sdtEndPr>
      <w:sdtContent>
        <w:p w:rsidR="00DF0474" w:rsidRPr="00214068" w:rsidRDefault="00DF0474" w:rsidP="00DF0474">
          <w:pPr>
            <w:pStyle w:val="TOCHeading"/>
            <w:rPr>
              <w:rFonts w:ascii="Arial" w:hAnsi="Arial" w:cs="Arial"/>
              <w:b/>
              <w:u w:val="single"/>
            </w:rPr>
          </w:pPr>
          <w:r w:rsidRPr="00214068">
            <w:rPr>
              <w:rFonts w:ascii="Arial" w:hAnsi="Arial" w:cs="Arial"/>
              <w:b/>
              <w:u w:val="single"/>
            </w:rPr>
            <w:t>Contents</w:t>
          </w:r>
        </w:p>
        <w:p w:rsidR="00DF0474" w:rsidRDefault="00DF0474">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09611488" w:history="1">
            <w:r w:rsidRPr="00F50351">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_Toc509611488 \h </w:instrText>
            </w:r>
            <w:r>
              <w:rPr>
                <w:noProof/>
                <w:webHidden/>
              </w:rPr>
            </w:r>
            <w:r>
              <w:rPr>
                <w:noProof/>
                <w:webHidden/>
              </w:rPr>
              <w:fldChar w:fldCharType="separate"/>
            </w:r>
            <w:r>
              <w:rPr>
                <w:noProof/>
                <w:webHidden/>
              </w:rPr>
              <w:t>2</w:t>
            </w:r>
            <w:r>
              <w:rPr>
                <w:noProof/>
                <w:webHidden/>
              </w:rPr>
              <w:fldChar w:fldCharType="end"/>
            </w:r>
          </w:hyperlink>
        </w:p>
        <w:p w:rsidR="00DF0474" w:rsidRDefault="00952042">
          <w:pPr>
            <w:pStyle w:val="TOC1"/>
            <w:tabs>
              <w:tab w:val="right" w:leader="dot" w:pos="9016"/>
            </w:tabs>
            <w:rPr>
              <w:noProof/>
              <w:sz w:val="22"/>
              <w:szCs w:val="22"/>
              <w:lang w:eastAsia="en-GB"/>
            </w:rPr>
          </w:pPr>
          <w:hyperlink w:anchor="_Toc509611489" w:history="1">
            <w:r w:rsidR="00DF0474" w:rsidRPr="00F50351">
              <w:rPr>
                <w:rStyle w:val="Hyperlink"/>
                <w:rFonts w:ascii="Arial" w:hAnsi="Arial" w:cs="Arial"/>
                <w:noProof/>
              </w:rPr>
              <w:t>Destination and Product Description</w:t>
            </w:r>
            <w:r w:rsidR="00DF0474">
              <w:rPr>
                <w:noProof/>
                <w:webHidden/>
              </w:rPr>
              <w:tab/>
            </w:r>
            <w:r w:rsidR="00DF0474">
              <w:rPr>
                <w:noProof/>
                <w:webHidden/>
              </w:rPr>
              <w:fldChar w:fldCharType="begin"/>
            </w:r>
            <w:r w:rsidR="00DF0474">
              <w:rPr>
                <w:noProof/>
                <w:webHidden/>
              </w:rPr>
              <w:instrText xml:space="preserve"> PAGEREF _Toc509611489 \h </w:instrText>
            </w:r>
            <w:r w:rsidR="00DF0474">
              <w:rPr>
                <w:noProof/>
                <w:webHidden/>
              </w:rPr>
            </w:r>
            <w:r w:rsidR="00DF0474">
              <w:rPr>
                <w:noProof/>
                <w:webHidden/>
              </w:rPr>
              <w:fldChar w:fldCharType="separate"/>
            </w:r>
            <w:r w:rsidR="00DF0474">
              <w:rPr>
                <w:noProof/>
                <w:webHidden/>
              </w:rPr>
              <w:t>4</w:t>
            </w:r>
            <w:r w:rsidR="00DF0474">
              <w:rPr>
                <w:noProof/>
                <w:webHidden/>
              </w:rPr>
              <w:fldChar w:fldCharType="end"/>
            </w:r>
          </w:hyperlink>
        </w:p>
        <w:p w:rsidR="00DF0474" w:rsidRDefault="00952042">
          <w:pPr>
            <w:pStyle w:val="TOC1"/>
            <w:tabs>
              <w:tab w:val="right" w:leader="dot" w:pos="9016"/>
            </w:tabs>
            <w:rPr>
              <w:noProof/>
              <w:sz w:val="22"/>
              <w:szCs w:val="22"/>
              <w:lang w:eastAsia="en-GB"/>
            </w:rPr>
          </w:pPr>
          <w:hyperlink w:anchor="_Toc509611490" w:history="1">
            <w:r w:rsidR="00DF0474" w:rsidRPr="00F50351">
              <w:rPr>
                <w:rStyle w:val="Hyperlink"/>
                <w:rFonts w:ascii="Arial" w:hAnsi="Arial" w:cs="Arial"/>
                <w:noProof/>
              </w:rPr>
              <w:t>Situation Analysis</w:t>
            </w:r>
            <w:r w:rsidR="00DF0474">
              <w:rPr>
                <w:noProof/>
                <w:webHidden/>
              </w:rPr>
              <w:tab/>
            </w:r>
            <w:r w:rsidR="00DF0474">
              <w:rPr>
                <w:noProof/>
                <w:webHidden/>
              </w:rPr>
              <w:fldChar w:fldCharType="begin"/>
            </w:r>
            <w:r w:rsidR="00DF0474">
              <w:rPr>
                <w:noProof/>
                <w:webHidden/>
              </w:rPr>
              <w:instrText xml:space="preserve"> PAGEREF _Toc509611490 \h </w:instrText>
            </w:r>
            <w:r w:rsidR="00DF0474">
              <w:rPr>
                <w:noProof/>
                <w:webHidden/>
              </w:rPr>
            </w:r>
            <w:r w:rsidR="00DF0474">
              <w:rPr>
                <w:noProof/>
                <w:webHidden/>
              </w:rPr>
              <w:fldChar w:fldCharType="separate"/>
            </w:r>
            <w:r w:rsidR="00DF0474">
              <w:rPr>
                <w:noProof/>
                <w:webHidden/>
              </w:rPr>
              <w:t>4</w:t>
            </w:r>
            <w:r w:rsidR="00DF0474">
              <w:rPr>
                <w:noProof/>
                <w:webHidden/>
              </w:rPr>
              <w:fldChar w:fldCharType="end"/>
            </w:r>
          </w:hyperlink>
        </w:p>
        <w:p w:rsidR="00DF0474" w:rsidRDefault="00952042">
          <w:pPr>
            <w:pStyle w:val="TOC1"/>
            <w:tabs>
              <w:tab w:val="right" w:leader="dot" w:pos="9016"/>
            </w:tabs>
            <w:rPr>
              <w:noProof/>
              <w:sz w:val="22"/>
              <w:szCs w:val="22"/>
              <w:lang w:eastAsia="en-GB"/>
            </w:rPr>
          </w:pPr>
          <w:hyperlink w:anchor="_Toc509611491" w:history="1">
            <w:r w:rsidR="00DF0474" w:rsidRPr="00F50351">
              <w:rPr>
                <w:rStyle w:val="Hyperlink"/>
                <w:rFonts w:ascii="Arial" w:hAnsi="Arial" w:cs="Arial"/>
                <w:noProof/>
              </w:rPr>
              <w:t>Analysis of Key Market Segment</w:t>
            </w:r>
            <w:r w:rsidR="00DF0474">
              <w:rPr>
                <w:noProof/>
                <w:webHidden/>
              </w:rPr>
              <w:tab/>
            </w:r>
            <w:r w:rsidR="00DF0474">
              <w:rPr>
                <w:noProof/>
                <w:webHidden/>
              </w:rPr>
              <w:fldChar w:fldCharType="begin"/>
            </w:r>
            <w:r w:rsidR="00DF0474">
              <w:rPr>
                <w:noProof/>
                <w:webHidden/>
              </w:rPr>
              <w:instrText xml:space="preserve"> PAGEREF _Toc509611491 \h </w:instrText>
            </w:r>
            <w:r w:rsidR="00DF0474">
              <w:rPr>
                <w:noProof/>
                <w:webHidden/>
              </w:rPr>
            </w:r>
            <w:r w:rsidR="00DF0474">
              <w:rPr>
                <w:noProof/>
                <w:webHidden/>
              </w:rPr>
              <w:fldChar w:fldCharType="separate"/>
            </w:r>
            <w:r w:rsidR="00DF0474">
              <w:rPr>
                <w:noProof/>
                <w:webHidden/>
              </w:rPr>
              <w:t>6</w:t>
            </w:r>
            <w:r w:rsidR="00DF0474">
              <w:rPr>
                <w:noProof/>
                <w:webHidden/>
              </w:rPr>
              <w:fldChar w:fldCharType="end"/>
            </w:r>
          </w:hyperlink>
        </w:p>
        <w:p w:rsidR="00DF0474" w:rsidRDefault="00952042">
          <w:pPr>
            <w:pStyle w:val="TOC1"/>
            <w:tabs>
              <w:tab w:val="right" w:leader="dot" w:pos="9016"/>
            </w:tabs>
            <w:rPr>
              <w:noProof/>
              <w:sz w:val="22"/>
              <w:szCs w:val="22"/>
              <w:lang w:eastAsia="en-GB"/>
            </w:rPr>
          </w:pPr>
          <w:hyperlink w:anchor="_Toc509611492" w:history="1">
            <w:r w:rsidR="00DF0474" w:rsidRPr="00F50351">
              <w:rPr>
                <w:rStyle w:val="Hyperlink"/>
                <w:rFonts w:ascii="Arial" w:hAnsi="Arial" w:cs="Arial"/>
                <w:noProof/>
              </w:rPr>
              <w:t>Marketing Objectives</w:t>
            </w:r>
            <w:r w:rsidR="00DF0474">
              <w:rPr>
                <w:noProof/>
                <w:webHidden/>
              </w:rPr>
              <w:tab/>
            </w:r>
            <w:r w:rsidR="00DF0474">
              <w:rPr>
                <w:noProof/>
                <w:webHidden/>
              </w:rPr>
              <w:fldChar w:fldCharType="begin"/>
            </w:r>
            <w:r w:rsidR="00DF0474">
              <w:rPr>
                <w:noProof/>
                <w:webHidden/>
              </w:rPr>
              <w:instrText xml:space="preserve"> PAGEREF _Toc509611492 \h </w:instrText>
            </w:r>
            <w:r w:rsidR="00DF0474">
              <w:rPr>
                <w:noProof/>
                <w:webHidden/>
              </w:rPr>
            </w:r>
            <w:r w:rsidR="00DF0474">
              <w:rPr>
                <w:noProof/>
                <w:webHidden/>
              </w:rPr>
              <w:fldChar w:fldCharType="separate"/>
            </w:r>
            <w:r w:rsidR="00DF0474">
              <w:rPr>
                <w:noProof/>
                <w:webHidden/>
              </w:rPr>
              <w:t>6</w:t>
            </w:r>
            <w:r w:rsidR="00DF0474">
              <w:rPr>
                <w:noProof/>
                <w:webHidden/>
              </w:rPr>
              <w:fldChar w:fldCharType="end"/>
            </w:r>
          </w:hyperlink>
        </w:p>
        <w:p w:rsidR="00DF0474" w:rsidRDefault="00952042">
          <w:pPr>
            <w:pStyle w:val="TOC1"/>
            <w:tabs>
              <w:tab w:val="right" w:leader="dot" w:pos="9016"/>
            </w:tabs>
            <w:rPr>
              <w:noProof/>
              <w:sz w:val="22"/>
              <w:szCs w:val="22"/>
              <w:lang w:eastAsia="en-GB"/>
            </w:rPr>
          </w:pPr>
          <w:hyperlink w:anchor="_Toc509611493" w:history="1">
            <w:r w:rsidR="00DF0474" w:rsidRPr="00F50351">
              <w:rPr>
                <w:rStyle w:val="Hyperlink"/>
                <w:rFonts w:ascii="Arial" w:hAnsi="Arial" w:cs="Arial"/>
                <w:noProof/>
              </w:rPr>
              <w:t>Marketing Mix</w:t>
            </w:r>
            <w:r w:rsidR="00DF0474">
              <w:rPr>
                <w:noProof/>
                <w:webHidden/>
              </w:rPr>
              <w:tab/>
            </w:r>
            <w:r w:rsidR="00DF0474">
              <w:rPr>
                <w:noProof/>
                <w:webHidden/>
              </w:rPr>
              <w:fldChar w:fldCharType="begin"/>
            </w:r>
            <w:r w:rsidR="00DF0474">
              <w:rPr>
                <w:noProof/>
                <w:webHidden/>
              </w:rPr>
              <w:instrText xml:space="preserve"> PAGEREF _Toc509611493 \h </w:instrText>
            </w:r>
            <w:r w:rsidR="00DF0474">
              <w:rPr>
                <w:noProof/>
                <w:webHidden/>
              </w:rPr>
            </w:r>
            <w:r w:rsidR="00DF0474">
              <w:rPr>
                <w:noProof/>
                <w:webHidden/>
              </w:rPr>
              <w:fldChar w:fldCharType="separate"/>
            </w:r>
            <w:r w:rsidR="00DF0474">
              <w:rPr>
                <w:noProof/>
                <w:webHidden/>
              </w:rPr>
              <w:t>7</w:t>
            </w:r>
            <w:r w:rsidR="00DF0474">
              <w:rPr>
                <w:noProof/>
                <w:webHidden/>
              </w:rPr>
              <w:fldChar w:fldCharType="end"/>
            </w:r>
          </w:hyperlink>
        </w:p>
        <w:p w:rsidR="00DF0474" w:rsidRDefault="00952042">
          <w:pPr>
            <w:pStyle w:val="TOC1"/>
            <w:tabs>
              <w:tab w:val="right" w:leader="dot" w:pos="9016"/>
            </w:tabs>
            <w:rPr>
              <w:noProof/>
              <w:sz w:val="22"/>
              <w:szCs w:val="22"/>
              <w:lang w:eastAsia="en-GB"/>
            </w:rPr>
          </w:pPr>
          <w:hyperlink w:anchor="_Toc509611494" w:history="1">
            <w:r w:rsidR="00DF0474" w:rsidRPr="00F50351">
              <w:rPr>
                <w:rStyle w:val="Hyperlink"/>
                <w:rFonts w:ascii="Arial" w:hAnsi="Arial" w:cs="Arial"/>
                <w:noProof/>
              </w:rPr>
              <w:t>Summary</w:t>
            </w:r>
            <w:r w:rsidR="00DF0474">
              <w:rPr>
                <w:noProof/>
                <w:webHidden/>
              </w:rPr>
              <w:tab/>
            </w:r>
            <w:r w:rsidR="00DF0474">
              <w:rPr>
                <w:noProof/>
                <w:webHidden/>
              </w:rPr>
              <w:fldChar w:fldCharType="begin"/>
            </w:r>
            <w:r w:rsidR="00DF0474">
              <w:rPr>
                <w:noProof/>
                <w:webHidden/>
              </w:rPr>
              <w:instrText xml:space="preserve"> PAGEREF _Toc509611494 \h </w:instrText>
            </w:r>
            <w:r w:rsidR="00DF0474">
              <w:rPr>
                <w:noProof/>
                <w:webHidden/>
              </w:rPr>
            </w:r>
            <w:r w:rsidR="00DF0474">
              <w:rPr>
                <w:noProof/>
                <w:webHidden/>
              </w:rPr>
              <w:fldChar w:fldCharType="separate"/>
            </w:r>
            <w:r w:rsidR="00DF0474">
              <w:rPr>
                <w:noProof/>
                <w:webHidden/>
              </w:rPr>
              <w:t>7</w:t>
            </w:r>
            <w:r w:rsidR="00DF0474">
              <w:rPr>
                <w:noProof/>
                <w:webHidden/>
              </w:rPr>
              <w:fldChar w:fldCharType="end"/>
            </w:r>
          </w:hyperlink>
        </w:p>
        <w:p w:rsidR="00DF0474" w:rsidRDefault="00952042">
          <w:pPr>
            <w:pStyle w:val="TOC1"/>
            <w:tabs>
              <w:tab w:val="right" w:leader="dot" w:pos="9016"/>
            </w:tabs>
            <w:rPr>
              <w:noProof/>
              <w:sz w:val="22"/>
              <w:szCs w:val="22"/>
              <w:lang w:eastAsia="en-GB"/>
            </w:rPr>
          </w:pPr>
          <w:hyperlink w:anchor="_Toc509611495" w:history="1">
            <w:r w:rsidR="00DF0474" w:rsidRPr="00F50351">
              <w:rPr>
                <w:rStyle w:val="Hyperlink"/>
                <w:rFonts w:ascii="Arial" w:hAnsi="Arial" w:cs="Arial"/>
                <w:noProof/>
              </w:rPr>
              <w:t>Appendices</w:t>
            </w:r>
            <w:r w:rsidR="00DF0474">
              <w:rPr>
                <w:noProof/>
                <w:webHidden/>
              </w:rPr>
              <w:tab/>
            </w:r>
            <w:r w:rsidR="00DF0474">
              <w:rPr>
                <w:noProof/>
                <w:webHidden/>
              </w:rPr>
              <w:fldChar w:fldCharType="begin"/>
            </w:r>
            <w:r w:rsidR="00DF0474">
              <w:rPr>
                <w:noProof/>
                <w:webHidden/>
              </w:rPr>
              <w:instrText xml:space="preserve"> PAGEREF _Toc509611495 \h </w:instrText>
            </w:r>
            <w:r w:rsidR="00DF0474">
              <w:rPr>
                <w:noProof/>
                <w:webHidden/>
              </w:rPr>
            </w:r>
            <w:r w:rsidR="00DF0474">
              <w:rPr>
                <w:noProof/>
                <w:webHidden/>
              </w:rPr>
              <w:fldChar w:fldCharType="separate"/>
            </w:r>
            <w:r w:rsidR="00DF0474">
              <w:rPr>
                <w:noProof/>
                <w:webHidden/>
              </w:rPr>
              <w:t>8</w:t>
            </w:r>
            <w:r w:rsidR="00DF0474">
              <w:rPr>
                <w:noProof/>
                <w:webHidden/>
              </w:rPr>
              <w:fldChar w:fldCharType="end"/>
            </w:r>
          </w:hyperlink>
        </w:p>
        <w:p w:rsidR="00DF0474" w:rsidRDefault="00DF0474" w:rsidP="00DF0474">
          <w:pPr>
            <w:spacing w:after="120" w:line="264" w:lineRule="auto"/>
            <w:rPr>
              <w:b/>
              <w:bCs/>
              <w:noProof/>
            </w:rPr>
          </w:pPr>
          <w:r>
            <w:rPr>
              <w:b/>
              <w:bCs/>
              <w:noProof/>
            </w:rPr>
            <w:fldChar w:fldCharType="end"/>
          </w:r>
        </w:p>
      </w:sdtContent>
    </w:sdt>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303B6" w:rsidRDefault="001303B6"/>
    <w:p w:rsidR="00175E51" w:rsidRPr="00376491" w:rsidRDefault="00175E51" w:rsidP="00175E51">
      <w:pPr>
        <w:pStyle w:val="Heading1"/>
        <w:rPr>
          <w:rFonts w:ascii="Arial" w:hAnsi="Arial" w:cs="Arial"/>
          <w:b/>
          <w:u w:val="single"/>
        </w:rPr>
      </w:pPr>
      <w:bookmarkStart w:id="1" w:name="_Toc509611489"/>
      <w:r>
        <w:rPr>
          <w:rFonts w:ascii="Arial" w:hAnsi="Arial" w:cs="Arial"/>
          <w:b/>
          <w:u w:val="single"/>
        </w:rPr>
        <w:t>Destination and Product Description</w:t>
      </w:r>
      <w:bookmarkEnd w:id="1"/>
    </w:p>
    <w:p w:rsidR="00175E51" w:rsidRDefault="00175E51" w:rsidP="00F57763">
      <w:pPr>
        <w:jc w:val="both"/>
        <w:rPr>
          <w:rFonts w:ascii="Arial" w:hAnsi="Arial" w:cs="Arial"/>
          <w:b/>
          <w:sz w:val="24"/>
          <w:szCs w:val="24"/>
          <w:u w:val="single"/>
        </w:rPr>
      </w:pPr>
    </w:p>
    <w:p w:rsidR="0079164A" w:rsidRDefault="00593C22" w:rsidP="004515C3">
      <w:pPr>
        <w:spacing w:line="360" w:lineRule="auto"/>
        <w:jc w:val="both"/>
        <w:rPr>
          <w:rFonts w:ascii="Arial" w:hAnsi="Arial" w:cs="Arial"/>
          <w:sz w:val="24"/>
          <w:szCs w:val="24"/>
        </w:rPr>
      </w:pPr>
      <w:r>
        <w:rPr>
          <w:rFonts w:ascii="Arial" w:hAnsi="Arial" w:cs="Arial"/>
          <w:sz w:val="24"/>
          <w:szCs w:val="24"/>
        </w:rPr>
        <w:t xml:space="preserve">The individual </w:t>
      </w:r>
      <w:r w:rsidR="004343AA">
        <w:rPr>
          <w:rFonts w:ascii="Arial" w:hAnsi="Arial" w:cs="Arial"/>
          <w:sz w:val="24"/>
          <w:szCs w:val="24"/>
        </w:rPr>
        <w:t>is going to be planning a three-</w:t>
      </w:r>
      <w:r w:rsidR="0098656A">
        <w:rPr>
          <w:rFonts w:ascii="Arial" w:hAnsi="Arial" w:cs="Arial"/>
          <w:sz w:val="24"/>
          <w:szCs w:val="24"/>
        </w:rPr>
        <w:t>day itinerary for families with children</w:t>
      </w:r>
      <w:r w:rsidR="00DD0C14">
        <w:rPr>
          <w:rFonts w:ascii="Arial" w:hAnsi="Arial" w:cs="Arial"/>
          <w:sz w:val="24"/>
          <w:szCs w:val="24"/>
        </w:rPr>
        <w:t xml:space="preserve"> to Swansea Bay</w:t>
      </w:r>
      <w:r w:rsidR="004515C3">
        <w:rPr>
          <w:rFonts w:ascii="Arial" w:hAnsi="Arial" w:cs="Arial"/>
          <w:sz w:val="24"/>
          <w:szCs w:val="24"/>
        </w:rPr>
        <w:t xml:space="preserve"> and The Gower Pensinula</w:t>
      </w:r>
      <w:r w:rsidR="0098656A">
        <w:rPr>
          <w:rFonts w:ascii="Arial" w:hAnsi="Arial" w:cs="Arial"/>
          <w:sz w:val="24"/>
          <w:szCs w:val="24"/>
        </w:rPr>
        <w:t xml:space="preserve">, as </w:t>
      </w:r>
      <w:r w:rsidR="00AE4776">
        <w:rPr>
          <w:rFonts w:ascii="Arial" w:hAnsi="Arial" w:cs="Arial"/>
          <w:sz w:val="24"/>
          <w:szCs w:val="24"/>
        </w:rPr>
        <w:t xml:space="preserve">Swansea is the second largest city in Wales, as well as the regional centre for South West Wales. </w:t>
      </w:r>
      <w:r w:rsidR="004343AA">
        <w:rPr>
          <w:rFonts w:ascii="Arial" w:hAnsi="Arial" w:cs="Arial"/>
          <w:sz w:val="24"/>
          <w:szCs w:val="24"/>
        </w:rPr>
        <w:t>Visit England</w:t>
      </w:r>
      <w:r w:rsidR="00EC7067">
        <w:rPr>
          <w:rFonts w:ascii="Arial" w:hAnsi="Arial" w:cs="Arial"/>
          <w:sz w:val="24"/>
          <w:szCs w:val="24"/>
        </w:rPr>
        <w:t xml:space="preserve"> (2017)</w:t>
      </w:r>
      <w:r w:rsidR="004343AA">
        <w:rPr>
          <w:rFonts w:ascii="Arial" w:hAnsi="Arial" w:cs="Arial"/>
          <w:sz w:val="24"/>
          <w:szCs w:val="24"/>
        </w:rPr>
        <w:t xml:space="preserve"> stated that ‘</w:t>
      </w:r>
      <w:r w:rsidR="004343AA" w:rsidRPr="004343AA">
        <w:rPr>
          <w:rFonts w:ascii="Arial" w:hAnsi="Arial" w:cs="Arial"/>
          <w:sz w:val="24"/>
        </w:rPr>
        <w:t>There were 9.4 million domestic overnight trips in GB in November 2017, which is up from 7.4 million trips in November 2016</w:t>
      </w:r>
      <w:r w:rsidR="004343AA">
        <w:rPr>
          <w:rFonts w:ascii="Arial" w:hAnsi="Arial" w:cs="Arial"/>
          <w:sz w:val="24"/>
        </w:rPr>
        <w:t xml:space="preserve">’ so the individual believed that creating an itinerary based on Swansea Bay and The Gower Pensinula would encourage domestic visitors to </w:t>
      </w:r>
      <w:r w:rsidR="00EC7067">
        <w:rPr>
          <w:rFonts w:ascii="Arial" w:hAnsi="Arial" w:cs="Arial"/>
          <w:sz w:val="24"/>
        </w:rPr>
        <w:t xml:space="preserve">explore and see what Swansea has to offer.  </w:t>
      </w:r>
      <w:r w:rsidR="00AE4776">
        <w:rPr>
          <w:rFonts w:ascii="Arial" w:hAnsi="Arial" w:cs="Arial"/>
          <w:sz w:val="24"/>
          <w:szCs w:val="24"/>
        </w:rPr>
        <w:t>A</w:t>
      </w:r>
      <w:r w:rsidR="00DD0C14">
        <w:rPr>
          <w:rFonts w:ascii="Arial" w:hAnsi="Arial" w:cs="Arial"/>
          <w:sz w:val="24"/>
          <w:szCs w:val="24"/>
        </w:rPr>
        <w:t xml:space="preserve">ccording to City and Council of Swansea (2013-2016), ‘Swansea Bay attracts over 4m visitors a year’. </w:t>
      </w:r>
      <w:r w:rsidR="00EC7067">
        <w:rPr>
          <w:rFonts w:ascii="Arial" w:hAnsi="Arial" w:cs="Arial"/>
          <w:sz w:val="24"/>
          <w:szCs w:val="24"/>
        </w:rPr>
        <w:t>This is representing</w:t>
      </w:r>
      <w:r w:rsidR="00F53EB0">
        <w:rPr>
          <w:rFonts w:ascii="Arial" w:hAnsi="Arial" w:cs="Arial"/>
          <w:sz w:val="24"/>
          <w:szCs w:val="24"/>
        </w:rPr>
        <w:t xml:space="preserve"> that Swansea does have something to offer to tourists, meaning that tourists are wanting to come to visit Swansea, as City and Council Swansea (2013-2016) has stated that ‘86% had visited Swansea Bay before’ and there has been an increase of 11% of the repeating visitors </w:t>
      </w:r>
      <w:r w:rsidR="00BC0F92">
        <w:rPr>
          <w:rFonts w:ascii="Arial" w:hAnsi="Arial" w:cs="Arial"/>
          <w:sz w:val="24"/>
          <w:szCs w:val="24"/>
        </w:rPr>
        <w:t xml:space="preserve">since 2008. </w:t>
      </w:r>
    </w:p>
    <w:p w:rsidR="004343AA" w:rsidRDefault="004343AA" w:rsidP="004515C3">
      <w:pPr>
        <w:spacing w:line="360" w:lineRule="auto"/>
        <w:jc w:val="both"/>
        <w:rPr>
          <w:rFonts w:ascii="Arial" w:hAnsi="Arial" w:cs="Arial"/>
          <w:sz w:val="24"/>
          <w:szCs w:val="24"/>
        </w:rPr>
      </w:pPr>
    </w:p>
    <w:p w:rsidR="00175E51" w:rsidRPr="00376491" w:rsidRDefault="00175E51" w:rsidP="00175E51">
      <w:pPr>
        <w:pStyle w:val="Heading1"/>
        <w:rPr>
          <w:rFonts w:ascii="Arial" w:hAnsi="Arial" w:cs="Arial"/>
          <w:b/>
          <w:u w:val="single"/>
        </w:rPr>
      </w:pPr>
      <w:bookmarkStart w:id="2" w:name="_Toc509611490"/>
      <w:r w:rsidRPr="00376491">
        <w:rPr>
          <w:rFonts w:ascii="Arial" w:hAnsi="Arial" w:cs="Arial"/>
          <w:b/>
          <w:u w:val="single"/>
        </w:rPr>
        <w:t>S</w:t>
      </w:r>
      <w:r>
        <w:rPr>
          <w:rFonts w:ascii="Arial" w:hAnsi="Arial" w:cs="Arial"/>
          <w:b/>
          <w:u w:val="single"/>
        </w:rPr>
        <w:t>ituation Analysis</w:t>
      </w:r>
      <w:bookmarkEnd w:id="2"/>
    </w:p>
    <w:p w:rsidR="00F57763" w:rsidRDefault="00F57763" w:rsidP="00F57763">
      <w:pPr>
        <w:jc w:val="both"/>
        <w:rPr>
          <w:rFonts w:ascii="Arial" w:hAnsi="Arial" w:cs="Arial"/>
          <w:sz w:val="24"/>
          <w:szCs w:val="24"/>
        </w:rPr>
      </w:pPr>
    </w:p>
    <w:p w:rsidR="002A7E1A" w:rsidRPr="002A7E1A" w:rsidRDefault="00853D8F" w:rsidP="00F57763">
      <w:pPr>
        <w:jc w:val="both"/>
        <w:rPr>
          <w:rFonts w:ascii="Arial" w:hAnsi="Arial" w:cs="Arial"/>
          <w:b/>
          <w:sz w:val="24"/>
          <w:szCs w:val="24"/>
          <w:u w:val="single"/>
        </w:rPr>
      </w:pPr>
      <w:r>
        <w:rPr>
          <w:rFonts w:ascii="Arial" w:hAnsi="Arial" w:cs="Arial"/>
          <w:b/>
          <w:sz w:val="24"/>
          <w:szCs w:val="24"/>
          <w:u w:val="single"/>
        </w:rPr>
        <w:t xml:space="preserve">2.1 </w:t>
      </w:r>
      <w:r w:rsidR="002A7E1A">
        <w:rPr>
          <w:rFonts w:ascii="Arial" w:hAnsi="Arial" w:cs="Arial"/>
          <w:b/>
          <w:sz w:val="24"/>
          <w:szCs w:val="24"/>
          <w:u w:val="single"/>
        </w:rPr>
        <w:t>PEST</w:t>
      </w:r>
    </w:p>
    <w:p w:rsidR="004515C3" w:rsidRDefault="00C52D9C" w:rsidP="008D19F5">
      <w:pPr>
        <w:spacing w:line="360" w:lineRule="auto"/>
        <w:jc w:val="both"/>
        <w:rPr>
          <w:rFonts w:ascii="Arial" w:hAnsi="Arial" w:cs="Arial"/>
          <w:sz w:val="24"/>
          <w:szCs w:val="24"/>
        </w:rPr>
      </w:pPr>
      <w:r>
        <w:rPr>
          <w:rFonts w:ascii="Arial" w:hAnsi="Arial" w:cs="Arial"/>
          <w:sz w:val="24"/>
          <w:szCs w:val="24"/>
        </w:rPr>
        <w:t xml:space="preserve">The </w:t>
      </w:r>
      <w:r w:rsidR="008D19F5">
        <w:rPr>
          <w:rFonts w:ascii="Arial" w:hAnsi="Arial" w:cs="Arial"/>
          <w:sz w:val="24"/>
          <w:szCs w:val="24"/>
        </w:rPr>
        <w:t xml:space="preserve">external </w:t>
      </w:r>
      <w:r>
        <w:rPr>
          <w:rFonts w:ascii="Arial" w:hAnsi="Arial" w:cs="Arial"/>
          <w:sz w:val="24"/>
          <w:szCs w:val="24"/>
        </w:rPr>
        <w:t>political factors that Swansea are facing currently is that they do not have the money to spend on new facilities or developments within the area,</w:t>
      </w:r>
      <w:r w:rsidR="00371EC5">
        <w:rPr>
          <w:rFonts w:ascii="Arial" w:hAnsi="Arial" w:cs="Arial"/>
          <w:sz w:val="24"/>
          <w:szCs w:val="24"/>
        </w:rPr>
        <w:t xml:space="preserve"> this could also been seen as an economic factor.</w:t>
      </w:r>
      <w:r>
        <w:rPr>
          <w:rFonts w:ascii="Arial" w:hAnsi="Arial" w:cs="Arial"/>
          <w:sz w:val="24"/>
          <w:szCs w:val="24"/>
        </w:rPr>
        <w:t xml:space="preserve"> Wales Online (2017) </w:t>
      </w:r>
      <w:r w:rsidR="00AC0FC3">
        <w:rPr>
          <w:rFonts w:ascii="Arial" w:hAnsi="Arial" w:cs="Arial"/>
          <w:sz w:val="24"/>
          <w:szCs w:val="24"/>
        </w:rPr>
        <w:t xml:space="preserve">discusses that </w:t>
      </w:r>
      <w:r w:rsidR="009143BB">
        <w:rPr>
          <w:rFonts w:ascii="Arial" w:hAnsi="Arial" w:cs="Arial"/>
          <w:sz w:val="24"/>
          <w:szCs w:val="24"/>
        </w:rPr>
        <w:t xml:space="preserve">Swansea Council have spent £412m on services such as social services, </w:t>
      </w:r>
      <w:r w:rsidR="008D19F5">
        <w:rPr>
          <w:rFonts w:ascii="Arial" w:hAnsi="Arial" w:cs="Arial"/>
          <w:sz w:val="24"/>
          <w:szCs w:val="24"/>
        </w:rPr>
        <w:t xml:space="preserve">education, refuse collection and poverty prevention in 2015-2016. </w:t>
      </w:r>
      <w:r w:rsidR="00873EE6">
        <w:rPr>
          <w:rFonts w:ascii="Arial" w:hAnsi="Arial" w:cs="Arial"/>
          <w:sz w:val="24"/>
          <w:szCs w:val="24"/>
        </w:rPr>
        <w:t>‘</w:t>
      </w:r>
      <w:r w:rsidR="00873EE6" w:rsidRPr="00873EE6">
        <w:rPr>
          <w:rFonts w:ascii="Arial" w:hAnsi="Arial" w:cs="Arial"/>
          <w:sz w:val="24"/>
        </w:rPr>
        <w:t>But a chunk of this revenue spending — £31.2m — went on borrowing repayments. This is the equivalent of £85,479 per day.</w:t>
      </w:r>
      <w:r w:rsidR="00873EE6">
        <w:rPr>
          <w:rFonts w:ascii="Arial" w:hAnsi="Arial" w:cs="Arial"/>
          <w:sz w:val="24"/>
        </w:rPr>
        <w:t>’</w:t>
      </w:r>
      <w:r w:rsidR="00873EE6">
        <w:rPr>
          <w:rFonts w:ascii="Arial" w:hAnsi="Arial" w:cs="Arial"/>
          <w:sz w:val="24"/>
          <w:szCs w:val="24"/>
        </w:rPr>
        <w:t xml:space="preserve"> This </w:t>
      </w:r>
      <w:r w:rsidR="00A175C7">
        <w:rPr>
          <w:rFonts w:ascii="Arial" w:hAnsi="Arial" w:cs="Arial"/>
          <w:sz w:val="24"/>
          <w:szCs w:val="24"/>
        </w:rPr>
        <w:t>may not be affecting the</w:t>
      </w:r>
      <w:r w:rsidR="008D19F5">
        <w:rPr>
          <w:rFonts w:ascii="Arial" w:hAnsi="Arial" w:cs="Arial"/>
          <w:sz w:val="24"/>
          <w:szCs w:val="24"/>
        </w:rPr>
        <w:t xml:space="preserve"> itinerary as such, however </w:t>
      </w:r>
      <w:r w:rsidR="00873EE6">
        <w:rPr>
          <w:rFonts w:ascii="Arial" w:hAnsi="Arial" w:cs="Arial"/>
          <w:sz w:val="24"/>
          <w:szCs w:val="24"/>
        </w:rPr>
        <w:t xml:space="preserve">Swansea Council are not going to be able to afford to develop on the facilities that they could improve on, </w:t>
      </w:r>
      <w:r w:rsidR="00371EC5">
        <w:rPr>
          <w:rFonts w:ascii="Arial" w:hAnsi="Arial" w:cs="Arial"/>
          <w:sz w:val="24"/>
          <w:szCs w:val="24"/>
        </w:rPr>
        <w:t xml:space="preserve">if they are still paying debt that is very costly. This </w:t>
      </w:r>
      <w:r w:rsidR="00873EE6">
        <w:rPr>
          <w:rFonts w:ascii="Arial" w:hAnsi="Arial" w:cs="Arial"/>
          <w:sz w:val="24"/>
          <w:szCs w:val="24"/>
        </w:rPr>
        <w:t xml:space="preserve">may </w:t>
      </w:r>
      <w:r w:rsidR="00371EC5">
        <w:rPr>
          <w:rFonts w:ascii="Arial" w:hAnsi="Arial" w:cs="Arial"/>
          <w:sz w:val="24"/>
          <w:szCs w:val="24"/>
        </w:rPr>
        <w:t>result in</w:t>
      </w:r>
      <w:r w:rsidR="00873EE6">
        <w:rPr>
          <w:rFonts w:ascii="Arial" w:hAnsi="Arial" w:cs="Arial"/>
          <w:sz w:val="24"/>
          <w:szCs w:val="24"/>
        </w:rPr>
        <w:t xml:space="preserve"> visitors</w:t>
      </w:r>
      <w:r w:rsidR="00371EC5">
        <w:rPr>
          <w:rFonts w:ascii="Arial" w:hAnsi="Arial" w:cs="Arial"/>
          <w:sz w:val="24"/>
          <w:szCs w:val="24"/>
        </w:rPr>
        <w:t xml:space="preserve"> not willing to </w:t>
      </w:r>
      <w:r w:rsidR="00787461">
        <w:rPr>
          <w:rFonts w:ascii="Arial" w:hAnsi="Arial" w:cs="Arial"/>
          <w:sz w:val="24"/>
          <w:szCs w:val="24"/>
        </w:rPr>
        <w:t>book with the itinerary, as visitors are more likely not wanting to</w:t>
      </w:r>
      <w:r w:rsidR="008715ED">
        <w:rPr>
          <w:rFonts w:ascii="Arial" w:hAnsi="Arial" w:cs="Arial"/>
          <w:sz w:val="24"/>
          <w:szCs w:val="24"/>
        </w:rPr>
        <w:t xml:space="preserve"> </w:t>
      </w:r>
      <w:r w:rsidR="00787461">
        <w:rPr>
          <w:rFonts w:ascii="Arial" w:hAnsi="Arial" w:cs="Arial"/>
          <w:sz w:val="24"/>
          <w:szCs w:val="24"/>
        </w:rPr>
        <w:t>come to a destination that does not looking appealing or does not offer something exciting or new</w:t>
      </w:r>
      <w:r w:rsidR="00873EE6">
        <w:rPr>
          <w:rFonts w:ascii="Arial" w:hAnsi="Arial" w:cs="Arial"/>
          <w:sz w:val="24"/>
          <w:szCs w:val="24"/>
        </w:rPr>
        <w:t xml:space="preserve">. </w:t>
      </w:r>
    </w:p>
    <w:p w:rsidR="00952042" w:rsidRDefault="0037231E" w:rsidP="008D19F5">
      <w:pPr>
        <w:spacing w:line="360" w:lineRule="auto"/>
        <w:jc w:val="both"/>
        <w:rPr>
          <w:rFonts w:ascii="Arial" w:hAnsi="Arial" w:cs="Arial"/>
          <w:color w:val="141414"/>
          <w:sz w:val="24"/>
        </w:rPr>
      </w:pPr>
      <w:r>
        <w:rPr>
          <w:rFonts w:ascii="Arial" w:hAnsi="Arial" w:cs="Arial"/>
          <w:sz w:val="24"/>
          <w:szCs w:val="24"/>
        </w:rPr>
        <w:t xml:space="preserve">An economic factor is that exchange rates </w:t>
      </w:r>
      <w:r w:rsidR="00952042">
        <w:rPr>
          <w:rFonts w:ascii="Arial" w:hAnsi="Arial" w:cs="Arial"/>
          <w:sz w:val="24"/>
          <w:szCs w:val="24"/>
        </w:rPr>
        <w:t xml:space="preserve">within the United Kingdom is not the greatest, as this is cause of Brexit, with the pound has dropped drastically low, </w:t>
      </w:r>
      <w:r w:rsidR="00952042">
        <w:rPr>
          <w:rFonts w:ascii="Arial" w:hAnsi="Arial" w:cs="Arial"/>
          <w:sz w:val="24"/>
          <w:szCs w:val="24"/>
        </w:rPr>
        <w:lastRenderedPageBreak/>
        <w:t xml:space="preserve">resulting that the hospitality and services industry has been affected, as the prices have increased, meaning that the consumer spending is costly. This could be a positive aspect to the itinerary, because </w:t>
      </w:r>
      <w:r w:rsidR="00551148">
        <w:rPr>
          <w:rFonts w:ascii="Arial" w:hAnsi="Arial" w:cs="Arial"/>
          <w:sz w:val="24"/>
          <w:szCs w:val="24"/>
        </w:rPr>
        <w:t xml:space="preserve">with the value of the pound is very low </w:t>
      </w:r>
      <w:r w:rsidR="00264EB1">
        <w:rPr>
          <w:rFonts w:ascii="Arial" w:hAnsi="Arial" w:cs="Arial"/>
          <w:sz w:val="24"/>
          <w:szCs w:val="24"/>
        </w:rPr>
        <w:t>now</w:t>
      </w:r>
      <w:r w:rsidR="00551148">
        <w:rPr>
          <w:rFonts w:ascii="Arial" w:hAnsi="Arial" w:cs="Arial"/>
          <w:sz w:val="24"/>
          <w:szCs w:val="24"/>
        </w:rPr>
        <w:t xml:space="preserve">, this could be an opportunity to promote the itinerary to more United Kingdom visitors to do more staycations rather than go abroad, </w:t>
      </w:r>
      <w:r w:rsidR="00952042">
        <w:rPr>
          <w:rFonts w:ascii="Arial" w:hAnsi="Arial" w:cs="Arial"/>
          <w:sz w:val="24"/>
          <w:szCs w:val="24"/>
        </w:rPr>
        <w:t xml:space="preserve">as Wales Online (2017) says that </w:t>
      </w:r>
      <w:r w:rsidR="00551148">
        <w:rPr>
          <w:rFonts w:ascii="Arial" w:hAnsi="Arial" w:cs="Arial"/>
          <w:sz w:val="24"/>
          <w:szCs w:val="24"/>
        </w:rPr>
        <w:t>‘</w:t>
      </w:r>
      <w:r w:rsidR="00952042" w:rsidRPr="00551148">
        <w:rPr>
          <w:rFonts w:ascii="Arial" w:hAnsi="Arial" w:cs="Arial"/>
          <w:color w:val="141414"/>
          <w:sz w:val="24"/>
        </w:rPr>
        <w:t>with four in ten stating that ‘staycations’ offered better value for money than going abroad.</w:t>
      </w:r>
      <w:r w:rsidR="00551148">
        <w:rPr>
          <w:rFonts w:ascii="Arial" w:hAnsi="Arial" w:cs="Arial"/>
          <w:color w:val="141414"/>
          <w:sz w:val="24"/>
        </w:rPr>
        <w:t xml:space="preserve">’ This can result in more visiting numbers to Swansea, which would benefit the local economy, as visitor spending would increase massively. </w:t>
      </w:r>
    </w:p>
    <w:p w:rsidR="002A7E1A" w:rsidRPr="008A07E2" w:rsidRDefault="00164DD1" w:rsidP="008D19F5">
      <w:pPr>
        <w:spacing w:line="360" w:lineRule="auto"/>
        <w:jc w:val="both"/>
        <w:rPr>
          <w:rFonts w:ascii="Arial" w:hAnsi="Arial" w:cs="Arial"/>
          <w:color w:val="141414"/>
          <w:sz w:val="24"/>
        </w:rPr>
      </w:pPr>
      <w:r>
        <w:rPr>
          <w:rFonts w:ascii="Arial" w:hAnsi="Arial" w:cs="Arial"/>
          <w:color w:val="141414"/>
          <w:sz w:val="24"/>
        </w:rPr>
        <w:t>Furthermore, a social factor is that s</w:t>
      </w:r>
      <w:r w:rsidR="00434E18">
        <w:rPr>
          <w:rFonts w:ascii="Arial" w:hAnsi="Arial" w:cs="Arial"/>
          <w:color w:val="141414"/>
          <w:sz w:val="24"/>
        </w:rPr>
        <w:t>ince the United Kingdom</w:t>
      </w:r>
      <w:r w:rsidR="00FB6456">
        <w:rPr>
          <w:rFonts w:ascii="Arial" w:hAnsi="Arial" w:cs="Arial"/>
          <w:color w:val="141414"/>
          <w:sz w:val="24"/>
        </w:rPr>
        <w:t xml:space="preserve"> made the decision to leave the EU, it has resulted that visitors are willing to stay within the United Kingdom rather than going abroad. This means that people are wanting to do more staycations and travel domestically within</w:t>
      </w:r>
      <w:r>
        <w:rPr>
          <w:rFonts w:ascii="Arial" w:hAnsi="Arial" w:cs="Arial"/>
          <w:color w:val="141414"/>
          <w:sz w:val="24"/>
        </w:rPr>
        <w:t xml:space="preserve"> United Kingdom. The Independent (2017) discusses that according to</w:t>
      </w:r>
      <w:r w:rsidR="00F736D7">
        <w:rPr>
          <w:rFonts w:ascii="Arial" w:hAnsi="Arial" w:cs="Arial"/>
          <w:color w:val="141414"/>
          <w:sz w:val="24"/>
        </w:rPr>
        <w:t xml:space="preserve"> data analysis, staycation searches and bookings have increased by nearly a quarter compared to 2016, as ‘searches and bookings made October 2016 and January 2017 to depart from June to August 2017, there was a 23.8 per cent rise in British holidaymakers planning UK stays for summer 2017.’ This demonstrates that since Brexit is starting to take place and value of the pound dropping, holidaymakers within the United Kingdom are finding that going on holiday abroad is costlier, so staycations are becoming a trend. This is a positive impact on the itinerary, as the itinerary provides accommodation, attractions and activities, which is allowing visitors to do a staycation in Swansea Bay. Regarding my market segment, </w:t>
      </w:r>
      <w:r w:rsidR="00434E18">
        <w:rPr>
          <w:rFonts w:ascii="Arial" w:hAnsi="Arial" w:cs="Arial"/>
          <w:sz w:val="24"/>
          <w:szCs w:val="24"/>
        </w:rPr>
        <w:t>it is known</w:t>
      </w:r>
      <w:r w:rsidR="00787461">
        <w:rPr>
          <w:rFonts w:ascii="Arial" w:hAnsi="Arial" w:cs="Arial"/>
          <w:sz w:val="24"/>
          <w:szCs w:val="24"/>
        </w:rPr>
        <w:t xml:space="preserve"> that happy chil</w:t>
      </w:r>
      <w:r w:rsidR="00434E18">
        <w:rPr>
          <w:rFonts w:ascii="Arial" w:hAnsi="Arial" w:cs="Arial"/>
          <w:sz w:val="24"/>
          <w:szCs w:val="24"/>
        </w:rPr>
        <w:t xml:space="preserve">dren results in happy families, so it is very important that </w:t>
      </w:r>
      <w:r w:rsidR="00F736D7">
        <w:rPr>
          <w:rFonts w:ascii="Arial" w:hAnsi="Arial" w:cs="Arial"/>
          <w:sz w:val="24"/>
          <w:szCs w:val="24"/>
        </w:rPr>
        <w:t xml:space="preserve">the itinerary </w:t>
      </w:r>
      <w:r w:rsidR="00434E18">
        <w:rPr>
          <w:rFonts w:ascii="Arial" w:hAnsi="Arial" w:cs="Arial"/>
          <w:sz w:val="24"/>
          <w:szCs w:val="24"/>
        </w:rPr>
        <w:t>attractions/activities make chi</w:t>
      </w:r>
      <w:r w:rsidR="008A07E2">
        <w:rPr>
          <w:rFonts w:ascii="Arial" w:hAnsi="Arial" w:cs="Arial"/>
          <w:sz w:val="24"/>
          <w:szCs w:val="24"/>
        </w:rPr>
        <w:t xml:space="preserve">ldren feel happy and enthusiastic, as the parents are the individuals with the revenue. </w:t>
      </w:r>
    </w:p>
    <w:p w:rsidR="00FF2B7F" w:rsidRDefault="008A07E2" w:rsidP="008D19F5">
      <w:pPr>
        <w:spacing w:line="360" w:lineRule="auto"/>
        <w:jc w:val="both"/>
        <w:rPr>
          <w:rFonts w:ascii="Arial" w:hAnsi="Arial" w:cs="Arial"/>
          <w:sz w:val="24"/>
          <w:szCs w:val="24"/>
        </w:rPr>
      </w:pPr>
      <w:r>
        <w:rPr>
          <w:rFonts w:ascii="Arial" w:hAnsi="Arial" w:cs="Arial"/>
          <w:sz w:val="24"/>
          <w:szCs w:val="24"/>
        </w:rPr>
        <w:t>In addition, t</w:t>
      </w:r>
      <w:r w:rsidR="002A7E1A">
        <w:rPr>
          <w:rFonts w:ascii="Arial" w:hAnsi="Arial" w:cs="Arial"/>
          <w:sz w:val="24"/>
          <w:szCs w:val="24"/>
        </w:rPr>
        <w:t xml:space="preserve">he technological </w:t>
      </w:r>
      <w:r>
        <w:rPr>
          <w:rFonts w:ascii="Arial" w:hAnsi="Arial" w:cs="Arial"/>
          <w:sz w:val="24"/>
          <w:szCs w:val="24"/>
        </w:rPr>
        <w:t xml:space="preserve">factors </w:t>
      </w:r>
      <w:r w:rsidR="00276E0C">
        <w:rPr>
          <w:rFonts w:ascii="Arial" w:hAnsi="Arial" w:cs="Arial"/>
          <w:sz w:val="24"/>
          <w:szCs w:val="24"/>
        </w:rPr>
        <w:t xml:space="preserve">are </w:t>
      </w:r>
      <w:r>
        <w:rPr>
          <w:rFonts w:ascii="Arial" w:hAnsi="Arial" w:cs="Arial"/>
          <w:sz w:val="24"/>
          <w:szCs w:val="24"/>
        </w:rPr>
        <w:t>that</w:t>
      </w:r>
      <w:r w:rsidR="002D6945">
        <w:rPr>
          <w:rFonts w:ascii="Arial" w:hAnsi="Arial" w:cs="Arial"/>
          <w:sz w:val="24"/>
          <w:szCs w:val="24"/>
        </w:rPr>
        <w:t xml:space="preserve"> bo</w:t>
      </w:r>
      <w:r w:rsidR="004B0690">
        <w:rPr>
          <w:rFonts w:ascii="Arial" w:hAnsi="Arial" w:cs="Arial"/>
          <w:sz w:val="24"/>
          <w:szCs w:val="24"/>
        </w:rPr>
        <w:t>oking online is</w:t>
      </w:r>
      <w:r w:rsidR="002D6945">
        <w:rPr>
          <w:rFonts w:ascii="Arial" w:hAnsi="Arial" w:cs="Arial"/>
          <w:sz w:val="24"/>
          <w:szCs w:val="24"/>
        </w:rPr>
        <w:t xml:space="preserve"> </w:t>
      </w:r>
      <w:r w:rsidR="00276E0C">
        <w:rPr>
          <w:rFonts w:ascii="Arial" w:hAnsi="Arial" w:cs="Arial"/>
          <w:sz w:val="24"/>
          <w:szCs w:val="24"/>
        </w:rPr>
        <w:t>now very easy access</w:t>
      </w:r>
      <w:r w:rsidR="009638FD">
        <w:rPr>
          <w:rFonts w:ascii="Arial" w:hAnsi="Arial" w:cs="Arial"/>
          <w:sz w:val="24"/>
          <w:szCs w:val="24"/>
        </w:rPr>
        <w:t>, as</w:t>
      </w:r>
      <w:r w:rsidR="004B0690">
        <w:rPr>
          <w:rFonts w:ascii="Arial" w:hAnsi="Arial" w:cs="Arial"/>
          <w:sz w:val="24"/>
          <w:szCs w:val="24"/>
        </w:rPr>
        <w:t xml:space="preserve"> technology and internet has become </w:t>
      </w:r>
      <w:r w:rsidR="009638FD">
        <w:rPr>
          <w:rFonts w:ascii="Arial" w:hAnsi="Arial" w:cs="Arial"/>
          <w:sz w:val="24"/>
          <w:szCs w:val="24"/>
        </w:rPr>
        <w:t xml:space="preserve">very modern and advanced. </w:t>
      </w:r>
      <w:r w:rsidR="004B0690">
        <w:rPr>
          <w:rFonts w:ascii="Arial" w:hAnsi="Arial" w:cs="Arial"/>
          <w:sz w:val="24"/>
          <w:szCs w:val="24"/>
        </w:rPr>
        <w:t>Travel Weekly (2012) says that ‘as many as 80% of people now book their holiday via the internet’. This shows that booking online is very quick and efficient, including all information being provided</w:t>
      </w:r>
      <w:r w:rsidR="00FF2B7F">
        <w:rPr>
          <w:rFonts w:ascii="Arial" w:hAnsi="Arial" w:cs="Arial"/>
          <w:sz w:val="24"/>
          <w:szCs w:val="24"/>
        </w:rPr>
        <w:t>, demonstrating the advancement of the internet and technology.</w:t>
      </w:r>
      <w:r w:rsidR="004B0690">
        <w:rPr>
          <w:rFonts w:ascii="Arial" w:hAnsi="Arial" w:cs="Arial"/>
          <w:sz w:val="24"/>
          <w:szCs w:val="24"/>
        </w:rPr>
        <w:t xml:space="preserve"> This could be a positive impact </w:t>
      </w:r>
      <w:r w:rsidR="00FF2B7F">
        <w:rPr>
          <w:rFonts w:ascii="Arial" w:hAnsi="Arial" w:cs="Arial"/>
          <w:sz w:val="24"/>
          <w:szCs w:val="24"/>
        </w:rPr>
        <w:t xml:space="preserve">on the itinerary, as </w:t>
      </w:r>
      <w:r w:rsidR="00FF2B7F">
        <w:rPr>
          <w:rFonts w:ascii="Arial" w:hAnsi="Arial" w:cs="Arial"/>
          <w:sz w:val="24"/>
        </w:rPr>
        <w:t>Cyngor Abertawe Swansea Council, (2015) says that 69% of visitors used Google to find information before their visit to Swansea Bay.</w:t>
      </w:r>
    </w:p>
    <w:p w:rsidR="004B0690" w:rsidRPr="004B0690" w:rsidRDefault="004B0690" w:rsidP="004B0690">
      <w:pPr>
        <w:spacing w:line="240" w:lineRule="auto"/>
        <w:rPr>
          <w:rFonts w:ascii="Helvetica" w:eastAsia="Times New Roman" w:hAnsi="Helvetica" w:cs="Times New Roman"/>
          <w:color w:val="333333"/>
          <w:sz w:val="24"/>
          <w:szCs w:val="24"/>
          <w:lang w:eastAsia="en-GB"/>
        </w:rPr>
      </w:pPr>
    </w:p>
    <w:p w:rsidR="004B0690" w:rsidRDefault="004B0690" w:rsidP="008D19F5">
      <w:pPr>
        <w:spacing w:line="360" w:lineRule="auto"/>
        <w:jc w:val="both"/>
        <w:rPr>
          <w:rFonts w:ascii="Arial" w:hAnsi="Arial" w:cs="Arial"/>
          <w:sz w:val="24"/>
          <w:szCs w:val="24"/>
        </w:rPr>
      </w:pPr>
    </w:p>
    <w:p w:rsidR="002A7E1A" w:rsidRDefault="00853D8F" w:rsidP="008D19F5">
      <w:pPr>
        <w:spacing w:line="360" w:lineRule="auto"/>
        <w:jc w:val="both"/>
        <w:rPr>
          <w:rFonts w:ascii="Arial" w:hAnsi="Arial" w:cs="Arial"/>
          <w:b/>
          <w:sz w:val="24"/>
          <w:szCs w:val="24"/>
          <w:u w:val="single"/>
        </w:rPr>
      </w:pPr>
      <w:r>
        <w:rPr>
          <w:rFonts w:ascii="Arial" w:hAnsi="Arial" w:cs="Arial"/>
          <w:b/>
          <w:sz w:val="24"/>
          <w:szCs w:val="24"/>
          <w:u w:val="single"/>
        </w:rPr>
        <w:t xml:space="preserve">2.2 </w:t>
      </w:r>
      <w:r w:rsidR="002A7E1A">
        <w:rPr>
          <w:rFonts w:ascii="Arial" w:hAnsi="Arial" w:cs="Arial"/>
          <w:b/>
          <w:sz w:val="24"/>
          <w:szCs w:val="24"/>
          <w:u w:val="single"/>
        </w:rPr>
        <w:t>SWOT</w:t>
      </w:r>
    </w:p>
    <w:p w:rsidR="004560B4" w:rsidRPr="002A7E1A" w:rsidRDefault="002A7E1A" w:rsidP="008D19F5">
      <w:pPr>
        <w:spacing w:line="360" w:lineRule="auto"/>
        <w:jc w:val="both"/>
        <w:rPr>
          <w:rFonts w:ascii="Arial" w:hAnsi="Arial" w:cs="Arial"/>
          <w:sz w:val="24"/>
          <w:szCs w:val="24"/>
        </w:rPr>
      </w:pPr>
      <w:r>
        <w:rPr>
          <w:rFonts w:ascii="Arial" w:hAnsi="Arial" w:cs="Arial"/>
          <w:sz w:val="24"/>
          <w:szCs w:val="24"/>
        </w:rPr>
        <w:t>The strengths with the itinerary that the individual created is that the</w:t>
      </w:r>
      <w:r w:rsidR="006B1052">
        <w:rPr>
          <w:rFonts w:ascii="Arial" w:hAnsi="Arial" w:cs="Arial"/>
          <w:sz w:val="24"/>
          <w:szCs w:val="24"/>
        </w:rPr>
        <w:t>y have included for families to visit the</w:t>
      </w:r>
      <w:r>
        <w:rPr>
          <w:rFonts w:ascii="Arial" w:hAnsi="Arial" w:cs="Arial"/>
          <w:sz w:val="24"/>
          <w:szCs w:val="24"/>
        </w:rPr>
        <w:t xml:space="preserve"> Gower</w:t>
      </w:r>
      <w:r w:rsidR="00D17513">
        <w:rPr>
          <w:rFonts w:ascii="Arial" w:hAnsi="Arial" w:cs="Arial"/>
          <w:sz w:val="24"/>
          <w:szCs w:val="24"/>
        </w:rPr>
        <w:t xml:space="preserve"> Pensinula, which is United Kingdom’s </w:t>
      </w:r>
      <w:r w:rsidR="00D17513" w:rsidRPr="00D17513">
        <w:rPr>
          <w:rFonts w:ascii="Arial" w:hAnsi="Arial" w:cs="Arial"/>
          <w:kern w:val="36"/>
          <w:sz w:val="24"/>
          <w:szCs w:val="36"/>
          <w:lang w:val="en"/>
        </w:rPr>
        <w:t xml:space="preserve">designated as an </w:t>
      </w:r>
      <w:r w:rsidR="00D17513">
        <w:rPr>
          <w:rFonts w:ascii="Arial" w:hAnsi="Arial" w:cs="Arial"/>
          <w:kern w:val="36"/>
          <w:sz w:val="24"/>
          <w:szCs w:val="36"/>
          <w:lang w:val="en"/>
        </w:rPr>
        <w:t>Area of Outstanding Natural B</w:t>
      </w:r>
      <w:r w:rsidR="00D17513" w:rsidRPr="00D17513">
        <w:rPr>
          <w:rFonts w:ascii="Arial" w:hAnsi="Arial" w:cs="Arial"/>
          <w:kern w:val="36"/>
          <w:sz w:val="24"/>
          <w:szCs w:val="36"/>
          <w:lang w:val="en"/>
        </w:rPr>
        <w:t>eauty</w:t>
      </w:r>
      <w:r w:rsidR="00D17513">
        <w:rPr>
          <w:rFonts w:ascii="Arial" w:hAnsi="Arial" w:cs="Arial"/>
          <w:kern w:val="36"/>
          <w:sz w:val="24"/>
          <w:szCs w:val="36"/>
          <w:lang w:val="en"/>
        </w:rPr>
        <w:t xml:space="preserve">’, where families are to </w:t>
      </w:r>
      <w:r w:rsidR="00D17513" w:rsidRPr="00D17513">
        <w:rPr>
          <w:rFonts w:ascii="Arial" w:hAnsi="Arial" w:cs="Arial"/>
          <w:kern w:val="36"/>
          <w:sz w:val="24"/>
          <w:szCs w:val="36"/>
          <w:lang w:val="en"/>
        </w:rPr>
        <w:t>experience sandy beaches, wild moors and limestone cliffs to golden.</w:t>
      </w:r>
      <w:r w:rsidR="00D17513">
        <w:rPr>
          <w:rFonts w:ascii="Arial" w:hAnsi="Arial" w:cs="Arial"/>
          <w:kern w:val="36"/>
          <w:sz w:val="24"/>
          <w:szCs w:val="36"/>
          <w:lang w:val="en"/>
        </w:rPr>
        <w:t xml:space="preserve"> In addition, the itinerary also includes legendary beaches with outstanding views, landscapes, and scenery, and gives families the opportunity to participate in activities such as surf boarding, or even to go for a walk and experience the amazing views. In addition, a strength of this itinerary is that Swansea is a city, with a coast and countryside that is all close by, which is easy access for families to experience different areas that Swansea has to offer. </w:t>
      </w:r>
      <w:r w:rsidR="00F208B1">
        <w:rPr>
          <w:rFonts w:ascii="Arial" w:hAnsi="Arial" w:cs="Arial"/>
          <w:kern w:val="36"/>
          <w:sz w:val="24"/>
          <w:szCs w:val="36"/>
          <w:lang w:val="en"/>
        </w:rPr>
        <w:t xml:space="preserve">Furthermore, the itinerary also includes the most visited attraction in Swansea Bay, which is the LC, that gives families the chance to contribute in the range of activities that they have going on. </w:t>
      </w:r>
    </w:p>
    <w:p w:rsidR="00F208B1" w:rsidRDefault="002A7E1A" w:rsidP="00F208B1">
      <w:pPr>
        <w:spacing w:line="360" w:lineRule="auto"/>
        <w:jc w:val="both"/>
        <w:rPr>
          <w:rFonts w:ascii="Arial" w:hAnsi="Arial" w:cs="Arial"/>
          <w:sz w:val="24"/>
          <w:szCs w:val="24"/>
        </w:rPr>
      </w:pPr>
      <w:r>
        <w:rPr>
          <w:rFonts w:ascii="Arial" w:hAnsi="Arial" w:cs="Arial"/>
          <w:sz w:val="24"/>
          <w:szCs w:val="24"/>
        </w:rPr>
        <w:t>The weaknesses with the itinerary is that it is a new business idea, meaning that the individual</w:t>
      </w:r>
      <w:r w:rsidR="006B1052">
        <w:rPr>
          <w:rFonts w:ascii="Arial" w:hAnsi="Arial" w:cs="Arial"/>
          <w:sz w:val="24"/>
          <w:szCs w:val="24"/>
        </w:rPr>
        <w:t xml:space="preserve"> lacks experience, which may not encourage</w:t>
      </w:r>
      <w:r>
        <w:rPr>
          <w:rFonts w:ascii="Arial" w:hAnsi="Arial" w:cs="Arial"/>
          <w:sz w:val="24"/>
          <w:szCs w:val="24"/>
        </w:rPr>
        <w:t xml:space="preserve"> families with children </w:t>
      </w:r>
      <w:r w:rsidR="006B1052">
        <w:rPr>
          <w:rFonts w:ascii="Arial" w:hAnsi="Arial" w:cs="Arial"/>
          <w:sz w:val="24"/>
          <w:szCs w:val="24"/>
        </w:rPr>
        <w:t>to book the package that has been created</w:t>
      </w:r>
      <w:r w:rsidR="00587241">
        <w:rPr>
          <w:rFonts w:ascii="Arial" w:hAnsi="Arial" w:cs="Arial"/>
          <w:sz w:val="24"/>
          <w:szCs w:val="24"/>
        </w:rPr>
        <w:t xml:space="preserve">. In addition, the individual has built on a product that the market segment knows about already, resulting that </w:t>
      </w:r>
      <w:r w:rsidR="00DF0474">
        <w:rPr>
          <w:rFonts w:ascii="Arial" w:hAnsi="Arial" w:cs="Arial"/>
          <w:sz w:val="24"/>
          <w:szCs w:val="24"/>
        </w:rPr>
        <w:t xml:space="preserve">they would be able to book themselves </w:t>
      </w:r>
      <w:r w:rsidR="00F208B1">
        <w:rPr>
          <w:rFonts w:ascii="Arial" w:hAnsi="Arial" w:cs="Arial"/>
          <w:sz w:val="24"/>
          <w:szCs w:val="24"/>
        </w:rPr>
        <w:t xml:space="preserve">and create their own package and itinerary. Furthermore, the weather can be seen as a weakness, as if families were to go with this itinerary, there is a lot of outdoor activities included, so they may not want to go the beaches if there is rain, where it would leave children moaning to their parents that they are feeling miserable and wanting to go home. Another weakness within the itinerary is that it includes a shopping trip within the city centre, however Swansea does not offer the best of shops, meaning that families would be unsatisfied and disappointed with the variety of shops. Swansea also has </w:t>
      </w:r>
      <w:r w:rsidR="00F208B1">
        <w:rPr>
          <w:rFonts w:ascii="Arial" w:hAnsi="Arial" w:cs="Arial"/>
          <w:sz w:val="24"/>
        </w:rPr>
        <w:t xml:space="preserve">poor cleanliness (public streets and toilets), and this would </w:t>
      </w:r>
      <w:r w:rsidR="006F3109">
        <w:rPr>
          <w:rFonts w:ascii="Arial" w:hAnsi="Arial" w:cs="Arial"/>
          <w:sz w:val="24"/>
        </w:rPr>
        <w:t>put off any visitors coming to Swansea, as it would not be appealing to walk around an area that does not look attractive.</w:t>
      </w:r>
    </w:p>
    <w:p w:rsidR="002A7E1A" w:rsidRDefault="002A7E1A" w:rsidP="008D19F5">
      <w:pPr>
        <w:spacing w:line="360" w:lineRule="auto"/>
        <w:jc w:val="both"/>
        <w:rPr>
          <w:rFonts w:ascii="Arial" w:hAnsi="Arial" w:cs="Arial"/>
          <w:sz w:val="24"/>
          <w:szCs w:val="24"/>
        </w:rPr>
      </w:pPr>
      <w:r>
        <w:rPr>
          <w:rFonts w:ascii="Arial" w:hAnsi="Arial" w:cs="Arial"/>
          <w:sz w:val="24"/>
          <w:szCs w:val="24"/>
        </w:rPr>
        <w:t xml:space="preserve">The opportunities that Swansea have is that they could develop is to build a Adventure Golf </w:t>
      </w:r>
      <w:r w:rsidR="006B1052">
        <w:rPr>
          <w:rFonts w:ascii="Arial" w:hAnsi="Arial" w:cs="Arial"/>
          <w:sz w:val="24"/>
          <w:szCs w:val="24"/>
        </w:rPr>
        <w:t xml:space="preserve">within the Parc Tawe area, as </w:t>
      </w:r>
      <w:r w:rsidR="00A55596">
        <w:rPr>
          <w:rFonts w:ascii="Arial" w:hAnsi="Arial" w:cs="Arial"/>
          <w:sz w:val="24"/>
          <w:szCs w:val="24"/>
        </w:rPr>
        <w:t xml:space="preserve">Swansea are currently now working on developing new facilities and shops there, so the individual believes that having an Adventure Golf </w:t>
      </w:r>
      <w:r w:rsidR="00A55596">
        <w:rPr>
          <w:rFonts w:ascii="Arial" w:hAnsi="Arial" w:cs="Arial"/>
          <w:sz w:val="24"/>
          <w:szCs w:val="24"/>
        </w:rPr>
        <w:lastRenderedPageBreak/>
        <w:t>would benefit Swansea, as it is walking distance within Swansea’s most visited attraction, which is the LC</w:t>
      </w:r>
      <w:r w:rsidR="00EA3FD3">
        <w:rPr>
          <w:rFonts w:ascii="Arial" w:hAnsi="Arial" w:cs="Arial"/>
          <w:sz w:val="24"/>
          <w:szCs w:val="24"/>
        </w:rPr>
        <w:t>,</w:t>
      </w:r>
      <w:r w:rsidR="00583607">
        <w:rPr>
          <w:rFonts w:ascii="Arial" w:hAnsi="Arial" w:cs="Arial"/>
          <w:sz w:val="24"/>
          <w:szCs w:val="24"/>
        </w:rPr>
        <w:t xml:space="preserve"> resulting </w:t>
      </w:r>
      <w:r w:rsidR="00550DFE">
        <w:rPr>
          <w:rFonts w:ascii="Arial" w:hAnsi="Arial" w:cs="Arial"/>
          <w:sz w:val="24"/>
          <w:szCs w:val="24"/>
        </w:rPr>
        <w:t xml:space="preserve">that this would also benefit LC. </w:t>
      </w:r>
    </w:p>
    <w:p w:rsidR="0029748F" w:rsidRPr="0029748F" w:rsidRDefault="002A7E1A" w:rsidP="008D19F5">
      <w:pPr>
        <w:spacing w:line="360" w:lineRule="auto"/>
        <w:jc w:val="both"/>
        <w:rPr>
          <w:rFonts w:ascii="Arial" w:hAnsi="Arial" w:cs="Arial"/>
          <w:sz w:val="24"/>
          <w:szCs w:val="24"/>
        </w:rPr>
      </w:pPr>
      <w:r>
        <w:rPr>
          <w:rFonts w:ascii="Arial" w:hAnsi="Arial" w:cs="Arial"/>
          <w:sz w:val="24"/>
          <w:szCs w:val="24"/>
        </w:rPr>
        <w:t>The threats</w:t>
      </w:r>
      <w:r w:rsidR="008067EA">
        <w:rPr>
          <w:rFonts w:ascii="Arial" w:hAnsi="Arial" w:cs="Arial"/>
          <w:sz w:val="24"/>
          <w:szCs w:val="24"/>
        </w:rPr>
        <w:t xml:space="preserve"> that the itinerary could face is that if Swansea City go down from Premier League, it could result in Swansea becoming a less tourist area, meaning that it would not be appealing for visitors to come to Swansea Bay</w:t>
      </w:r>
      <w:r w:rsidR="0029748F">
        <w:rPr>
          <w:rFonts w:ascii="Arial" w:hAnsi="Arial" w:cs="Arial"/>
          <w:sz w:val="24"/>
          <w:szCs w:val="24"/>
        </w:rPr>
        <w:t>. This is due to the football club is a large part of tourism, as according to City and County of Swansea (201</w:t>
      </w:r>
      <w:r w:rsidR="00237476">
        <w:rPr>
          <w:rFonts w:ascii="Arial" w:hAnsi="Arial" w:cs="Arial"/>
          <w:sz w:val="24"/>
          <w:szCs w:val="24"/>
        </w:rPr>
        <w:t>7</w:t>
      </w:r>
      <w:r w:rsidR="0029748F">
        <w:rPr>
          <w:rFonts w:ascii="Arial" w:hAnsi="Arial" w:cs="Arial"/>
          <w:sz w:val="24"/>
          <w:szCs w:val="24"/>
        </w:rPr>
        <w:t>), they state that ‘</w:t>
      </w:r>
      <w:r w:rsidR="0029748F" w:rsidRPr="0029748F">
        <w:rPr>
          <w:rFonts w:ascii="Arial" w:hAnsi="Arial" w:cs="Arial"/>
          <w:color w:val="000000"/>
          <w:sz w:val="24"/>
          <w:szCs w:val="21"/>
        </w:rPr>
        <w:t>In a Visit Britain survey, Wales is in the top three regions where footb</w:t>
      </w:r>
      <w:r w:rsidR="0029748F">
        <w:rPr>
          <w:rFonts w:ascii="Arial" w:hAnsi="Arial" w:cs="Arial"/>
          <w:color w:val="000000"/>
          <w:sz w:val="24"/>
          <w:szCs w:val="21"/>
        </w:rPr>
        <w:t xml:space="preserve">all was on people's itineraries’ demonstrating that the importance that football attracts visitors to come to visit Swansea. </w:t>
      </w:r>
    </w:p>
    <w:p w:rsidR="00175E51" w:rsidRDefault="00175E51" w:rsidP="008D19F5">
      <w:pPr>
        <w:spacing w:line="360" w:lineRule="auto"/>
        <w:jc w:val="both"/>
        <w:rPr>
          <w:rFonts w:ascii="Arial" w:hAnsi="Arial" w:cs="Arial"/>
          <w:sz w:val="24"/>
          <w:szCs w:val="24"/>
        </w:rPr>
      </w:pPr>
    </w:p>
    <w:p w:rsidR="00175E51" w:rsidRPr="00376491" w:rsidRDefault="00175E51" w:rsidP="00175E51">
      <w:pPr>
        <w:pStyle w:val="Heading1"/>
        <w:rPr>
          <w:rFonts w:ascii="Arial" w:hAnsi="Arial" w:cs="Arial"/>
          <w:b/>
          <w:u w:val="single"/>
        </w:rPr>
      </w:pPr>
      <w:bookmarkStart w:id="3" w:name="_Toc509611491"/>
      <w:r>
        <w:rPr>
          <w:rFonts w:ascii="Arial" w:hAnsi="Arial" w:cs="Arial"/>
          <w:b/>
          <w:u w:val="single"/>
        </w:rPr>
        <w:t>Analysis of Key Market Segment</w:t>
      </w:r>
      <w:bookmarkEnd w:id="3"/>
    </w:p>
    <w:p w:rsidR="00B56A9D" w:rsidRDefault="00B56A9D" w:rsidP="00093FA5">
      <w:pPr>
        <w:spacing w:line="360" w:lineRule="auto"/>
        <w:jc w:val="both"/>
        <w:rPr>
          <w:rFonts w:ascii="Arial" w:hAnsi="Arial" w:cs="Arial"/>
          <w:sz w:val="24"/>
          <w:szCs w:val="24"/>
        </w:rPr>
      </w:pPr>
    </w:p>
    <w:p w:rsidR="00B56A9D" w:rsidRDefault="00EC7067" w:rsidP="00093FA5">
      <w:pPr>
        <w:spacing w:line="360" w:lineRule="auto"/>
        <w:jc w:val="both"/>
        <w:rPr>
          <w:rFonts w:ascii="Arial" w:hAnsi="Arial" w:cs="Arial"/>
          <w:sz w:val="24"/>
          <w:szCs w:val="24"/>
        </w:rPr>
      </w:pPr>
      <w:r>
        <w:rPr>
          <w:rFonts w:ascii="Arial" w:hAnsi="Arial" w:cs="Arial"/>
          <w:sz w:val="24"/>
          <w:szCs w:val="24"/>
        </w:rPr>
        <w:t>The individual will be focusing on the families with children market for this itinerary, as</w:t>
      </w:r>
      <w:r w:rsidR="007C3F96">
        <w:rPr>
          <w:rFonts w:ascii="Arial" w:hAnsi="Arial" w:cs="Arial"/>
          <w:sz w:val="24"/>
          <w:szCs w:val="24"/>
        </w:rPr>
        <w:t xml:space="preserve"> </w:t>
      </w:r>
      <w:r w:rsidR="00860FF6">
        <w:rPr>
          <w:rFonts w:ascii="Arial" w:hAnsi="Arial" w:cs="Arial"/>
          <w:sz w:val="24"/>
          <w:szCs w:val="24"/>
        </w:rPr>
        <w:t xml:space="preserve">Visit </w:t>
      </w:r>
      <w:r w:rsidR="007C3F96">
        <w:rPr>
          <w:rFonts w:ascii="Arial" w:hAnsi="Arial" w:cs="Arial"/>
          <w:sz w:val="24"/>
          <w:szCs w:val="24"/>
        </w:rPr>
        <w:t xml:space="preserve">Swansea Bay </w:t>
      </w:r>
      <w:r w:rsidR="00860FF6">
        <w:rPr>
          <w:rFonts w:ascii="Arial" w:hAnsi="Arial" w:cs="Arial"/>
          <w:sz w:val="24"/>
          <w:szCs w:val="24"/>
        </w:rPr>
        <w:t xml:space="preserve">(2017) believe that </w:t>
      </w:r>
      <w:r w:rsidR="00093FA5">
        <w:rPr>
          <w:rFonts w:ascii="Arial" w:hAnsi="Arial" w:cs="Arial"/>
          <w:sz w:val="24"/>
          <w:szCs w:val="24"/>
        </w:rPr>
        <w:t>they have the perfect places that offer that ‘tick all the boxes’</w:t>
      </w:r>
      <w:r w:rsidR="00E84AC2">
        <w:rPr>
          <w:rFonts w:ascii="Arial" w:hAnsi="Arial" w:cs="Arial"/>
          <w:sz w:val="24"/>
          <w:szCs w:val="24"/>
        </w:rPr>
        <w:t xml:space="preserve"> which is great for families. This</w:t>
      </w:r>
      <w:r w:rsidR="00093FA5">
        <w:rPr>
          <w:rFonts w:ascii="Arial" w:hAnsi="Arial" w:cs="Arial"/>
          <w:sz w:val="24"/>
          <w:szCs w:val="24"/>
        </w:rPr>
        <w:t xml:space="preserve"> can add to their travel bucket list which include legendary beaches, family adventures, historic days, family-friendly accommodations and places to eat.</w:t>
      </w:r>
      <w:r w:rsidR="00B56A9D">
        <w:rPr>
          <w:rFonts w:ascii="Arial" w:hAnsi="Arial" w:cs="Arial"/>
          <w:sz w:val="24"/>
          <w:szCs w:val="24"/>
        </w:rPr>
        <w:t xml:space="preserve"> </w:t>
      </w:r>
      <w:r w:rsidR="003E72E7">
        <w:rPr>
          <w:rFonts w:ascii="Arial" w:hAnsi="Arial" w:cs="Arial"/>
          <w:sz w:val="24"/>
          <w:szCs w:val="24"/>
        </w:rPr>
        <w:t xml:space="preserve">In addition, </w:t>
      </w:r>
      <w:r w:rsidR="003E72E7">
        <w:rPr>
          <w:rFonts w:ascii="Arial" w:hAnsi="Arial" w:cs="Arial"/>
          <w:sz w:val="24"/>
        </w:rPr>
        <w:t>Cyngor Abertawe Swansea Council, (2015) represent that out of 50%, 40</w:t>
      </w:r>
      <w:r w:rsidR="00A12392">
        <w:rPr>
          <w:rFonts w:ascii="Arial" w:hAnsi="Arial" w:cs="Arial"/>
          <w:sz w:val="24"/>
        </w:rPr>
        <w:t xml:space="preserve">% of visitors that visit Swansea Bay are with a family group. This represents the importance that this market is a significant market for Swansea Bay, and must ensure that Swansea offers a package that is attractive for a family with children, as it is a trend lately that happy children are happy families. This is because the parents are the ones spending their income, so they want to ensure that their children are happy with what is provided. </w:t>
      </w:r>
    </w:p>
    <w:p w:rsidR="00175E51" w:rsidRDefault="00175E51" w:rsidP="00F57763">
      <w:pPr>
        <w:jc w:val="both"/>
        <w:rPr>
          <w:rFonts w:ascii="Arial" w:hAnsi="Arial" w:cs="Arial"/>
          <w:sz w:val="24"/>
          <w:szCs w:val="24"/>
        </w:rPr>
      </w:pPr>
    </w:p>
    <w:p w:rsidR="00175E51" w:rsidRPr="00376491" w:rsidRDefault="00175E51" w:rsidP="00175E51">
      <w:pPr>
        <w:pStyle w:val="Heading1"/>
        <w:rPr>
          <w:rFonts w:ascii="Arial" w:hAnsi="Arial" w:cs="Arial"/>
          <w:b/>
          <w:u w:val="single"/>
        </w:rPr>
      </w:pPr>
      <w:bookmarkStart w:id="4" w:name="_Toc509611492"/>
      <w:r>
        <w:rPr>
          <w:rFonts w:ascii="Arial" w:hAnsi="Arial" w:cs="Arial"/>
          <w:b/>
          <w:u w:val="single"/>
        </w:rPr>
        <w:t>Marketing Objectives</w:t>
      </w:r>
      <w:bookmarkEnd w:id="4"/>
    </w:p>
    <w:p w:rsidR="00175E51" w:rsidRPr="00D7182D" w:rsidRDefault="00175E51" w:rsidP="00D7182D">
      <w:pPr>
        <w:jc w:val="both"/>
        <w:rPr>
          <w:rFonts w:ascii="Arial" w:hAnsi="Arial" w:cs="Arial"/>
          <w:sz w:val="24"/>
          <w:szCs w:val="24"/>
        </w:rPr>
      </w:pPr>
    </w:p>
    <w:p w:rsidR="0079164A" w:rsidRDefault="00A966DD" w:rsidP="00F57763">
      <w:pPr>
        <w:jc w:val="both"/>
        <w:rPr>
          <w:rFonts w:ascii="Arial" w:hAnsi="Arial" w:cs="Arial"/>
          <w:sz w:val="24"/>
          <w:szCs w:val="24"/>
        </w:rPr>
      </w:pPr>
      <w:r w:rsidRPr="00F26025">
        <w:rPr>
          <w:rFonts w:ascii="Arial" w:hAnsi="Arial" w:cs="Arial"/>
          <w:b/>
          <w:sz w:val="24"/>
          <w:szCs w:val="24"/>
          <w:u w:val="single"/>
        </w:rPr>
        <w:t>Aim-</w:t>
      </w:r>
      <w:r w:rsidR="00311651" w:rsidRPr="00F26025">
        <w:rPr>
          <w:rFonts w:ascii="Arial" w:hAnsi="Arial" w:cs="Arial"/>
          <w:sz w:val="24"/>
          <w:szCs w:val="24"/>
        </w:rPr>
        <w:t xml:space="preserve"> </w:t>
      </w:r>
    </w:p>
    <w:p w:rsidR="0079164A" w:rsidRDefault="0079164A" w:rsidP="001D569A">
      <w:pPr>
        <w:spacing w:line="360" w:lineRule="auto"/>
        <w:jc w:val="both"/>
        <w:rPr>
          <w:rFonts w:ascii="Arial" w:hAnsi="Arial" w:cs="Arial"/>
          <w:sz w:val="24"/>
          <w:szCs w:val="24"/>
        </w:rPr>
      </w:pPr>
      <w:r>
        <w:rPr>
          <w:rFonts w:ascii="Arial" w:hAnsi="Arial" w:cs="Arial"/>
          <w:sz w:val="24"/>
          <w:szCs w:val="24"/>
        </w:rPr>
        <w:t>The aim of this marketing report is to:</w:t>
      </w:r>
    </w:p>
    <w:p w:rsidR="00D7182D" w:rsidRPr="00F26025" w:rsidRDefault="00473FB1" w:rsidP="001D569A">
      <w:pPr>
        <w:spacing w:line="360" w:lineRule="auto"/>
        <w:jc w:val="both"/>
        <w:rPr>
          <w:rFonts w:ascii="Arial" w:hAnsi="Arial" w:cs="Arial"/>
          <w:sz w:val="24"/>
          <w:szCs w:val="24"/>
        </w:rPr>
      </w:pPr>
      <w:r>
        <w:rPr>
          <w:rFonts w:ascii="Arial" w:hAnsi="Arial" w:cs="Arial"/>
          <w:sz w:val="24"/>
          <w:szCs w:val="24"/>
        </w:rPr>
        <w:t xml:space="preserve">To create an attractive package for </w:t>
      </w:r>
      <w:r w:rsidR="0079164A">
        <w:rPr>
          <w:rFonts w:ascii="Arial" w:hAnsi="Arial" w:cs="Arial"/>
          <w:sz w:val="24"/>
          <w:szCs w:val="24"/>
        </w:rPr>
        <w:t xml:space="preserve">families with children </w:t>
      </w:r>
      <w:r>
        <w:rPr>
          <w:rFonts w:ascii="Arial" w:hAnsi="Arial" w:cs="Arial"/>
          <w:sz w:val="24"/>
          <w:szCs w:val="24"/>
        </w:rPr>
        <w:t>to travel domestically to</w:t>
      </w:r>
      <w:r w:rsidR="0079164A">
        <w:rPr>
          <w:rFonts w:ascii="Arial" w:hAnsi="Arial" w:cs="Arial"/>
          <w:sz w:val="24"/>
          <w:szCs w:val="24"/>
        </w:rPr>
        <w:t xml:space="preserve"> Swansea </w:t>
      </w:r>
      <w:r>
        <w:rPr>
          <w:rFonts w:ascii="Arial" w:hAnsi="Arial" w:cs="Arial"/>
          <w:sz w:val="24"/>
          <w:szCs w:val="24"/>
        </w:rPr>
        <w:t xml:space="preserve">Bay and Gower Peninsula </w:t>
      </w:r>
      <w:r w:rsidR="0079164A">
        <w:rPr>
          <w:rFonts w:ascii="Arial" w:hAnsi="Arial" w:cs="Arial"/>
          <w:sz w:val="24"/>
          <w:szCs w:val="24"/>
        </w:rPr>
        <w:t xml:space="preserve">that can allow them to have </w:t>
      </w:r>
      <w:r w:rsidR="00593C22">
        <w:rPr>
          <w:rFonts w:ascii="Arial" w:hAnsi="Arial" w:cs="Arial"/>
          <w:sz w:val="24"/>
          <w:szCs w:val="24"/>
        </w:rPr>
        <w:t>a</w:t>
      </w:r>
      <w:r w:rsidR="0079164A">
        <w:rPr>
          <w:rFonts w:ascii="Arial" w:hAnsi="Arial" w:cs="Arial"/>
          <w:sz w:val="24"/>
          <w:szCs w:val="24"/>
        </w:rPr>
        <w:t xml:space="preserve"> memorable experienc</w:t>
      </w:r>
      <w:r w:rsidR="00264EB1">
        <w:rPr>
          <w:rFonts w:ascii="Arial" w:hAnsi="Arial" w:cs="Arial"/>
          <w:sz w:val="24"/>
          <w:szCs w:val="24"/>
        </w:rPr>
        <w:t>e, creating</w:t>
      </w:r>
      <w:r w:rsidR="0079164A">
        <w:rPr>
          <w:rFonts w:ascii="Arial" w:hAnsi="Arial" w:cs="Arial"/>
          <w:sz w:val="24"/>
          <w:szCs w:val="24"/>
        </w:rPr>
        <w:t xml:space="preserve"> special memories. </w:t>
      </w:r>
    </w:p>
    <w:p w:rsidR="00F26025" w:rsidRDefault="00311651" w:rsidP="00F57763">
      <w:pPr>
        <w:jc w:val="both"/>
        <w:rPr>
          <w:rFonts w:ascii="Arial" w:hAnsi="Arial" w:cs="Arial"/>
          <w:sz w:val="24"/>
          <w:szCs w:val="24"/>
        </w:rPr>
      </w:pPr>
      <w:r w:rsidRPr="00F26025">
        <w:rPr>
          <w:rFonts w:ascii="Arial" w:hAnsi="Arial" w:cs="Arial"/>
          <w:b/>
          <w:sz w:val="24"/>
          <w:szCs w:val="24"/>
          <w:u w:val="single"/>
        </w:rPr>
        <w:lastRenderedPageBreak/>
        <w:t>Key Objectives-</w:t>
      </w:r>
      <w:r w:rsidRPr="00F26025">
        <w:rPr>
          <w:rFonts w:ascii="Arial" w:hAnsi="Arial" w:cs="Arial"/>
          <w:sz w:val="24"/>
          <w:szCs w:val="24"/>
        </w:rPr>
        <w:t xml:space="preserve"> </w:t>
      </w:r>
    </w:p>
    <w:p w:rsidR="00A966DD" w:rsidRDefault="0079164A" w:rsidP="00F26025">
      <w:pPr>
        <w:pStyle w:val="ListParagraph"/>
        <w:numPr>
          <w:ilvl w:val="0"/>
          <w:numId w:val="1"/>
        </w:numPr>
        <w:jc w:val="both"/>
        <w:rPr>
          <w:rFonts w:ascii="Arial" w:hAnsi="Arial" w:cs="Arial"/>
          <w:sz w:val="24"/>
          <w:szCs w:val="24"/>
        </w:rPr>
      </w:pPr>
      <w:r>
        <w:rPr>
          <w:rFonts w:ascii="Arial" w:hAnsi="Arial" w:cs="Arial"/>
          <w:sz w:val="24"/>
          <w:szCs w:val="24"/>
        </w:rPr>
        <w:t xml:space="preserve">To </w:t>
      </w:r>
      <w:r w:rsidR="00311651" w:rsidRPr="00F26025">
        <w:rPr>
          <w:rFonts w:ascii="Arial" w:hAnsi="Arial" w:cs="Arial"/>
          <w:sz w:val="24"/>
          <w:szCs w:val="24"/>
        </w:rPr>
        <w:t>analysis market segment</w:t>
      </w:r>
      <w:r w:rsidR="00F26025">
        <w:rPr>
          <w:rFonts w:ascii="Arial" w:hAnsi="Arial" w:cs="Arial"/>
          <w:sz w:val="24"/>
          <w:szCs w:val="24"/>
        </w:rPr>
        <w:t xml:space="preserve"> to gain an understanding </w:t>
      </w:r>
      <w:r w:rsidR="002D11C6">
        <w:rPr>
          <w:rFonts w:ascii="Arial" w:hAnsi="Arial" w:cs="Arial"/>
          <w:sz w:val="24"/>
          <w:szCs w:val="24"/>
        </w:rPr>
        <w:t>of what their needs/wants.</w:t>
      </w:r>
    </w:p>
    <w:p w:rsidR="002D11C6" w:rsidRDefault="002D11C6" w:rsidP="002D11C6">
      <w:pPr>
        <w:pStyle w:val="ListParagraph"/>
        <w:jc w:val="both"/>
        <w:rPr>
          <w:rFonts w:ascii="Arial" w:hAnsi="Arial" w:cs="Arial"/>
          <w:sz w:val="24"/>
          <w:szCs w:val="24"/>
        </w:rPr>
      </w:pPr>
    </w:p>
    <w:p w:rsidR="00473FB1" w:rsidRDefault="00473FB1" w:rsidP="00F26025">
      <w:pPr>
        <w:pStyle w:val="ListParagraph"/>
        <w:numPr>
          <w:ilvl w:val="0"/>
          <w:numId w:val="1"/>
        </w:numPr>
        <w:jc w:val="both"/>
        <w:rPr>
          <w:rFonts w:ascii="Arial" w:hAnsi="Arial" w:cs="Arial"/>
          <w:sz w:val="24"/>
          <w:szCs w:val="24"/>
        </w:rPr>
      </w:pPr>
      <w:r>
        <w:rPr>
          <w:rFonts w:ascii="Arial" w:hAnsi="Arial" w:cs="Arial"/>
          <w:sz w:val="24"/>
          <w:szCs w:val="24"/>
        </w:rPr>
        <w:t xml:space="preserve">To </w:t>
      </w:r>
      <w:r w:rsidR="00A55596">
        <w:rPr>
          <w:rFonts w:ascii="Arial" w:hAnsi="Arial" w:cs="Arial"/>
          <w:sz w:val="24"/>
          <w:szCs w:val="24"/>
        </w:rPr>
        <w:t>include attractions</w:t>
      </w:r>
      <w:r w:rsidR="00264EB1">
        <w:rPr>
          <w:rFonts w:ascii="Arial" w:hAnsi="Arial" w:cs="Arial"/>
          <w:sz w:val="24"/>
          <w:szCs w:val="24"/>
        </w:rPr>
        <w:t>/activities</w:t>
      </w:r>
      <w:r w:rsidR="00A55596">
        <w:rPr>
          <w:rFonts w:ascii="Arial" w:hAnsi="Arial" w:cs="Arial"/>
          <w:sz w:val="24"/>
          <w:szCs w:val="24"/>
        </w:rPr>
        <w:t xml:space="preserve"> </w:t>
      </w:r>
      <w:r w:rsidR="00264EB1">
        <w:rPr>
          <w:rFonts w:ascii="Arial" w:hAnsi="Arial" w:cs="Arial"/>
          <w:sz w:val="24"/>
          <w:szCs w:val="24"/>
        </w:rPr>
        <w:t>that would be great for families to enjoy together.</w:t>
      </w:r>
    </w:p>
    <w:p w:rsidR="00264EB1" w:rsidRPr="00264EB1" w:rsidRDefault="00264EB1" w:rsidP="00264EB1">
      <w:pPr>
        <w:pStyle w:val="ListParagraph"/>
        <w:rPr>
          <w:rFonts w:ascii="Arial" w:hAnsi="Arial" w:cs="Arial"/>
          <w:sz w:val="24"/>
          <w:szCs w:val="24"/>
        </w:rPr>
      </w:pPr>
    </w:p>
    <w:p w:rsidR="00264EB1" w:rsidRDefault="00264EB1" w:rsidP="00264EB1">
      <w:pPr>
        <w:pStyle w:val="ListParagraph"/>
        <w:jc w:val="both"/>
        <w:rPr>
          <w:rFonts w:ascii="Arial" w:hAnsi="Arial" w:cs="Arial"/>
          <w:sz w:val="24"/>
          <w:szCs w:val="24"/>
        </w:rPr>
      </w:pPr>
    </w:p>
    <w:p w:rsidR="00175E51" w:rsidRDefault="008A07E2" w:rsidP="00F57763">
      <w:pPr>
        <w:pStyle w:val="ListParagraph"/>
        <w:numPr>
          <w:ilvl w:val="0"/>
          <w:numId w:val="1"/>
        </w:numPr>
        <w:jc w:val="both"/>
        <w:rPr>
          <w:rFonts w:ascii="Arial" w:hAnsi="Arial" w:cs="Arial"/>
          <w:sz w:val="24"/>
          <w:szCs w:val="24"/>
        </w:rPr>
      </w:pPr>
      <w:r>
        <w:rPr>
          <w:rFonts w:ascii="Arial" w:hAnsi="Arial" w:cs="Arial"/>
          <w:sz w:val="24"/>
          <w:szCs w:val="24"/>
        </w:rPr>
        <w:t>To ensure that the itinerary is a good value price for families, so that they feel satisfied with the package.</w:t>
      </w:r>
    </w:p>
    <w:p w:rsidR="008A07E2" w:rsidRPr="008A07E2" w:rsidRDefault="008A07E2" w:rsidP="008A07E2">
      <w:pPr>
        <w:ind w:left="360"/>
        <w:jc w:val="both"/>
        <w:rPr>
          <w:rFonts w:ascii="Arial" w:hAnsi="Arial" w:cs="Arial"/>
          <w:sz w:val="24"/>
          <w:szCs w:val="24"/>
        </w:rPr>
      </w:pPr>
    </w:p>
    <w:p w:rsidR="00175E51" w:rsidRDefault="00175E51" w:rsidP="00175E51">
      <w:pPr>
        <w:pStyle w:val="Heading1"/>
        <w:rPr>
          <w:rFonts w:ascii="Arial" w:hAnsi="Arial" w:cs="Arial"/>
          <w:b/>
          <w:u w:val="single"/>
        </w:rPr>
      </w:pPr>
      <w:bookmarkStart w:id="5" w:name="_Toc509611493"/>
      <w:r>
        <w:rPr>
          <w:rFonts w:ascii="Arial" w:hAnsi="Arial" w:cs="Arial"/>
          <w:b/>
          <w:u w:val="single"/>
        </w:rPr>
        <w:t>Marketing Mix</w:t>
      </w:r>
      <w:bookmarkEnd w:id="5"/>
    </w:p>
    <w:p w:rsidR="001303B6" w:rsidRDefault="001303B6" w:rsidP="001303B6"/>
    <w:p w:rsidR="001303B6" w:rsidRPr="001303B6" w:rsidRDefault="0029748F" w:rsidP="00F57763">
      <w:pPr>
        <w:jc w:val="both"/>
        <w:rPr>
          <w:rFonts w:ascii="Arial" w:hAnsi="Arial" w:cs="Arial"/>
          <w:b/>
          <w:sz w:val="24"/>
          <w:szCs w:val="24"/>
          <w:u w:val="single"/>
        </w:rPr>
      </w:pPr>
      <w:r>
        <w:rPr>
          <w:rFonts w:ascii="Arial" w:hAnsi="Arial" w:cs="Arial"/>
          <w:b/>
          <w:sz w:val="24"/>
          <w:szCs w:val="24"/>
          <w:u w:val="single"/>
        </w:rPr>
        <w:t xml:space="preserve">5.1 </w:t>
      </w:r>
      <w:r w:rsidR="001303B6">
        <w:rPr>
          <w:rFonts w:ascii="Arial" w:hAnsi="Arial" w:cs="Arial"/>
          <w:b/>
          <w:sz w:val="24"/>
          <w:szCs w:val="24"/>
          <w:u w:val="single"/>
        </w:rPr>
        <w:t>Product</w:t>
      </w:r>
    </w:p>
    <w:p w:rsidR="006E0762" w:rsidRDefault="002B1BF5" w:rsidP="002B1BF5">
      <w:pPr>
        <w:tabs>
          <w:tab w:val="left" w:pos="8070"/>
        </w:tabs>
        <w:spacing w:line="360" w:lineRule="auto"/>
        <w:jc w:val="both"/>
        <w:rPr>
          <w:rFonts w:ascii="Arial" w:hAnsi="Arial" w:cs="Arial"/>
          <w:sz w:val="24"/>
          <w:szCs w:val="24"/>
        </w:rPr>
      </w:pPr>
      <w:r>
        <w:rPr>
          <w:rFonts w:ascii="Arial" w:hAnsi="Arial" w:cs="Arial"/>
          <w:sz w:val="24"/>
          <w:szCs w:val="24"/>
        </w:rPr>
        <w:t xml:space="preserve">The main product is the itinerary that the individual has created for the families with children market. </w:t>
      </w:r>
      <w:r w:rsidR="00BE733A">
        <w:rPr>
          <w:rFonts w:ascii="Arial" w:hAnsi="Arial" w:cs="Arial"/>
          <w:sz w:val="24"/>
          <w:szCs w:val="24"/>
        </w:rPr>
        <w:t>It is created for families that want to travel domestically within the United Kingdom, and want a family break weekend to spend quality time together and visit a range of attractions. The reason for putting this itinerary package together is for families to have the opportunity of what Swansea Bay and Gower Pensinula have to offer and experience and explore what attractions and activities that take place. Families will have opportunity to</w:t>
      </w:r>
      <w:r w:rsidR="00686867">
        <w:rPr>
          <w:rFonts w:ascii="Arial" w:hAnsi="Arial" w:cs="Arial"/>
          <w:sz w:val="24"/>
          <w:szCs w:val="24"/>
        </w:rPr>
        <w:t xml:space="preserve"> explore the legendary beaches, where families are able to </w:t>
      </w:r>
      <w:r w:rsidR="007F39D7">
        <w:rPr>
          <w:rFonts w:ascii="Arial" w:hAnsi="Arial" w:cs="Arial"/>
          <w:sz w:val="24"/>
          <w:szCs w:val="24"/>
        </w:rPr>
        <w:t>experience the outstanding beauty of the landscapes and scenery, including a visit to the LC, which is Swansea’s leisure centre. According to Swansea Bay Futures (2009), ‘</w:t>
      </w:r>
      <w:r w:rsidR="007F39D7" w:rsidRPr="007F39D7">
        <w:rPr>
          <w:rFonts w:ascii="Arial" w:hAnsi="Arial" w:cs="Arial"/>
          <w:sz w:val="24"/>
          <w:szCs w:val="20"/>
        </w:rPr>
        <w:t>The LC has also been named as the most visited paid-for attraction in Wales by tourism body, Visit Wales.</w:t>
      </w:r>
      <w:r w:rsidR="007F39D7">
        <w:rPr>
          <w:rFonts w:ascii="Arial" w:hAnsi="Arial" w:cs="Arial"/>
          <w:sz w:val="24"/>
          <w:szCs w:val="20"/>
        </w:rPr>
        <w:t xml:space="preserve">’ </w:t>
      </w:r>
      <w:r w:rsidR="008067EA">
        <w:rPr>
          <w:rFonts w:ascii="Arial" w:hAnsi="Arial" w:cs="Arial"/>
          <w:sz w:val="24"/>
          <w:szCs w:val="20"/>
        </w:rPr>
        <w:t>The accommodation is a holiday cottage that is known as ‘Home to Home’ which is great opportunity for families the make most of the award winning beaches, as well as provide them with an accommodation that sets a family orientated atmosphere.</w:t>
      </w:r>
    </w:p>
    <w:p w:rsidR="001303B6" w:rsidRDefault="0029748F" w:rsidP="00F57763">
      <w:pPr>
        <w:jc w:val="both"/>
        <w:rPr>
          <w:rFonts w:ascii="Arial" w:hAnsi="Arial" w:cs="Arial"/>
          <w:sz w:val="24"/>
          <w:szCs w:val="24"/>
        </w:rPr>
      </w:pPr>
      <w:r>
        <w:rPr>
          <w:rFonts w:ascii="Arial" w:hAnsi="Arial" w:cs="Arial"/>
          <w:b/>
          <w:sz w:val="24"/>
          <w:szCs w:val="24"/>
          <w:u w:val="single"/>
        </w:rPr>
        <w:t xml:space="preserve">5.2 </w:t>
      </w:r>
      <w:r w:rsidR="001303B6">
        <w:rPr>
          <w:rFonts w:ascii="Arial" w:hAnsi="Arial" w:cs="Arial"/>
          <w:b/>
          <w:sz w:val="24"/>
          <w:szCs w:val="24"/>
          <w:u w:val="single"/>
        </w:rPr>
        <w:t>Pla</w:t>
      </w:r>
      <w:r w:rsidR="00473FB1" w:rsidRPr="001303B6">
        <w:rPr>
          <w:rFonts w:ascii="Arial" w:hAnsi="Arial" w:cs="Arial"/>
          <w:b/>
          <w:sz w:val="24"/>
          <w:szCs w:val="24"/>
          <w:u w:val="single"/>
        </w:rPr>
        <w:t>ce</w:t>
      </w:r>
    </w:p>
    <w:p w:rsidR="002B1BF5" w:rsidRPr="00BE733A" w:rsidRDefault="00BE733A" w:rsidP="002B1BF5">
      <w:pPr>
        <w:spacing w:line="360" w:lineRule="auto"/>
        <w:jc w:val="both"/>
        <w:rPr>
          <w:rFonts w:ascii="Arial" w:hAnsi="Arial" w:cs="Arial"/>
          <w:sz w:val="24"/>
          <w:szCs w:val="24"/>
        </w:rPr>
      </w:pPr>
      <w:r>
        <w:rPr>
          <w:rFonts w:ascii="Arial" w:hAnsi="Arial" w:cs="Arial"/>
          <w:sz w:val="24"/>
          <w:szCs w:val="24"/>
        </w:rPr>
        <w:t>The places that are included within the itinerary are famous and legendary beaches such as Rhossilli Bay and Caswell Bay Beach, the most visited attraction in Swansea Bay which is the LC, and also an historic attraction that is great for families, which is the Oystermouth.</w:t>
      </w:r>
      <w:r w:rsidR="002B1BF5">
        <w:rPr>
          <w:rFonts w:ascii="Arial" w:hAnsi="Arial" w:cs="Arial"/>
          <w:sz w:val="24"/>
          <w:szCs w:val="24"/>
        </w:rPr>
        <w:t xml:space="preserve"> Families </w:t>
      </w:r>
      <w:r>
        <w:rPr>
          <w:rFonts w:ascii="Arial" w:hAnsi="Arial" w:cs="Arial"/>
          <w:sz w:val="24"/>
          <w:szCs w:val="24"/>
        </w:rPr>
        <w:t>can</w:t>
      </w:r>
      <w:r w:rsidR="002B1BF5">
        <w:rPr>
          <w:rFonts w:ascii="Arial" w:hAnsi="Arial" w:cs="Arial"/>
          <w:sz w:val="24"/>
          <w:szCs w:val="24"/>
        </w:rPr>
        <w:t xml:space="preserve"> buy this itinerary package through the Internet, as Travel Weekly (2</w:t>
      </w:r>
      <w:r w:rsidR="002B1BF5" w:rsidRPr="00BE733A">
        <w:rPr>
          <w:rFonts w:ascii="Arial" w:hAnsi="Arial" w:cs="Arial"/>
          <w:sz w:val="24"/>
          <w:szCs w:val="24"/>
        </w:rPr>
        <w:t>012) states that ‘</w:t>
      </w:r>
      <w:r w:rsidR="002B1BF5" w:rsidRPr="00BE733A">
        <w:rPr>
          <w:rFonts w:ascii="Arial" w:hAnsi="Arial" w:cs="Arial"/>
          <w:sz w:val="24"/>
        </w:rPr>
        <w:t>Nine out of ten research their holiday online before travelling</w:t>
      </w:r>
      <w:r>
        <w:rPr>
          <w:rFonts w:ascii="Arial" w:hAnsi="Arial" w:cs="Arial"/>
          <w:sz w:val="24"/>
        </w:rPr>
        <w:t xml:space="preserve">’ demonstrating that booking on the Internet would encourage visitors to </w:t>
      </w:r>
      <w:r>
        <w:rPr>
          <w:rFonts w:ascii="Arial" w:hAnsi="Arial" w:cs="Arial"/>
          <w:sz w:val="24"/>
        </w:rPr>
        <w:lastRenderedPageBreak/>
        <w:t xml:space="preserve">research on the attractions and accommodation before booking the package online, as well as the Internet being very modern and advanced today. </w:t>
      </w:r>
    </w:p>
    <w:p w:rsidR="001303B6" w:rsidRDefault="0029748F" w:rsidP="00F57763">
      <w:pPr>
        <w:jc w:val="both"/>
        <w:rPr>
          <w:rFonts w:ascii="Arial" w:hAnsi="Arial" w:cs="Arial"/>
          <w:sz w:val="24"/>
          <w:szCs w:val="24"/>
        </w:rPr>
      </w:pPr>
      <w:r>
        <w:rPr>
          <w:rFonts w:ascii="Arial" w:hAnsi="Arial" w:cs="Arial"/>
          <w:b/>
          <w:sz w:val="24"/>
          <w:szCs w:val="24"/>
          <w:u w:val="single"/>
        </w:rPr>
        <w:t xml:space="preserve">5.3 </w:t>
      </w:r>
      <w:r w:rsidR="001303B6" w:rsidRPr="001303B6">
        <w:rPr>
          <w:rFonts w:ascii="Arial" w:hAnsi="Arial" w:cs="Arial"/>
          <w:b/>
          <w:sz w:val="24"/>
          <w:szCs w:val="24"/>
          <w:u w:val="single"/>
        </w:rPr>
        <w:t>Price</w:t>
      </w:r>
    </w:p>
    <w:p w:rsidR="00473FB1" w:rsidRPr="006F3109" w:rsidRDefault="006F3109" w:rsidP="006F3109">
      <w:pPr>
        <w:spacing w:line="360" w:lineRule="auto"/>
        <w:jc w:val="both"/>
        <w:rPr>
          <w:rFonts w:ascii="Arial" w:hAnsi="Arial" w:cs="Arial"/>
          <w:sz w:val="24"/>
          <w:szCs w:val="24"/>
        </w:rPr>
      </w:pPr>
      <w:r w:rsidRPr="006F3109">
        <w:rPr>
          <w:rFonts w:ascii="Arial" w:hAnsi="Arial" w:cs="Arial"/>
          <w:sz w:val="24"/>
          <w:szCs w:val="24"/>
        </w:rPr>
        <w:t>The individual has decided to price their three</w:t>
      </w:r>
      <w:r>
        <w:rPr>
          <w:rFonts w:ascii="Arial" w:hAnsi="Arial" w:cs="Arial"/>
          <w:sz w:val="24"/>
          <w:szCs w:val="24"/>
        </w:rPr>
        <w:t>-</w:t>
      </w:r>
      <w:r w:rsidRPr="006F3109">
        <w:rPr>
          <w:rFonts w:ascii="Arial" w:hAnsi="Arial" w:cs="Arial"/>
          <w:sz w:val="24"/>
          <w:szCs w:val="24"/>
        </w:rPr>
        <w:t xml:space="preserve">day itinerary to £250 which includes accommodation, </w:t>
      </w:r>
      <w:r>
        <w:rPr>
          <w:rFonts w:ascii="Arial" w:hAnsi="Arial" w:cs="Arial"/>
          <w:sz w:val="24"/>
          <w:szCs w:val="24"/>
        </w:rPr>
        <w:t>the paid attractions</w:t>
      </w:r>
      <w:r w:rsidR="002B1BF5">
        <w:rPr>
          <w:rFonts w:ascii="Arial" w:hAnsi="Arial" w:cs="Arial"/>
          <w:sz w:val="24"/>
          <w:szCs w:val="24"/>
        </w:rPr>
        <w:t xml:space="preserve"> (LC, Adventure Golf)</w:t>
      </w:r>
      <w:r>
        <w:rPr>
          <w:rFonts w:ascii="Arial" w:hAnsi="Arial" w:cs="Arial"/>
          <w:sz w:val="24"/>
          <w:szCs w:val="24"/>
        </w:rPr>
        <w:t>, and food</w:t>
      </w:r>
      <w:r w:rsidR="002B1BF5">
        <w:rPr>
          <w:rFonts w:ascii="Arial" w:hAnsi="Arial" w:cs="Arial"/>
          <w:sz w:val="24"/>
          <w:szCs w:val="24"/>
        </w:rPr>
        <w:t xml:space="preserve"> and drink</w:t>
      </w:r>
      <w:r>
        <w:rPr>
          <w:rFonts w:ascii="Arial" w:hAnsi="Arial" w:cs="Arial"/>
          <w:sz w:val="24"/>
          <w:szCs w:val="24"/>
        </w:rPr>
        <w:t xml:space="preserve"> within the restaurants</w:t>
      </w:r>
      <w:r w:rsidR="00DB6CC1">
        <w:rPr>
          <w:rFonts w:ascii="Arial" w:hAnsi="Arial" w:cs="Arial"/>
          <w:sz w:val="24"/>
          <w:szCs w:val="24"/>
        </w:rPr>
        <w:t xml:space="preserve"> </w:t>
      </w:r>
      <w:r w:rsidR="002B1BF5">
        <w:rPr>
          <w:rFonts w:ascii="Arial" w:hAnsi="Arial" w:cs="Arial"/>
          <w:sz w:val="24"/>
          <w:szCs w:val="24"/>
        </w:rPr>
        <w:t>(Verdi’s and Monksland)</w:t>
      </w:r>
      <w:r>
        <w:rPr>
          <w:rFonts w:ascii="Arial" w:hAnsi="Arial" w:cs="Arial"/>
          <w:sz w:val="24"/>
          <w:szCs w:val="24"/>
        </w:rPr>
        <w:t xml:space="preserve"> that are included in the itinerary. </w:t>
      </w:r>
    </w:p>
    <w:p w:rsidR="001303B6" w:rsidRDefault="0029748F" w:rsidP="00F57763">
      <w:pPr>
        <w:jc w:val="both"/>
        <w:rPr>
          <w:rFonts w:ascii="Arial" w:hAnsi="Arial" w:cs="Arial"/>
          <w:b/>
          <w:sz w:val="24"/>
          <w:szCs w:val="24"/>
          <w:u w:val="single"/>
        </w:rPr>
      </w:pPr>
      <w:r>
        <w:rPr>
          <w:rFonts w:ascii="Arial" w:hAnsi="Arial" w:cs="Arial"/>
          <w:b/>
          <w:sz w:val="24"/>
          <w:szCs w:val="24"/>
          <w:u w:val="single"/>
        </w:rPr>
        <w:t xml:space="preserve">5.4 </w:t>
      </w:r>
      <w:r w:rsidR="001303B6">
        <w:rPr>
          <w:rFonts w:ascii="Arial" w:hAnsi="Arial" w:cs="Arial"/>
          <w:b/>
          <w:sz w:val="24"/>
          <w:szCs w:val="24"/>
          <w:u w:val="single"/>
        </w:rPr>
        <w:t>Promotion</w:t>
      </w:r>
    </w:p>
    <w:p w:rsidR="00175E51" w:rsidRDefault="003C7932" w:rsidP="007C5771">
      <w:pPr>
        <w:spacing w:line="360" w:lineRule="auto"/>
        <w:jc w:val="both"/>
        <w:rPr>
          <w:rFonts w:ascii="Arial" w:hAnsi="Arial" w:cs="Arial"/>
          <w:sz w:val="24"/>
          <w:szCs w:val="24"/>
        </w:rPr>
      </w:pPr>
      <w:r>
        <w:rPr>
          <w:rFonts w:ascii="Arial" w:hAnsi="Arial" w:cs="Arial"/>
          <w:sz w:val="24"/>
          <w:szCs w:val="24"/>
        </w:rPr>
        <w:t>The way that the indi</w:t>
      </w:r>
      <w:r w:rsidR="00B56A9D">
        <w:rPr>
          <w:rFonts w:ascii="Arial" w:hAnsi="Arial" w:cs="Arial"/>
          <w:sz w:val="24"/>
          <w:szCs w:val="24"/>
        </w:rPr>
        <w:t xml:space="preserve">vidual will promote the itinerary </w:t>
      </w:r>
      <w:r>
        <w:rPr>
          <w:rFonts w:ascii="Arial" w:hAnsi="Arial" w:cs="Arial"/>
          <w:sz w:val="24"/>
          <w:szCs w:val="24"/>
        </w:rPr>
        <w:t>online</w:t>
      </w:r>
      <w:r w:rsidR="00B56A9D">
        <w:rPr>
          <w:rFonts w:ascii="Arial" w:hAnsi="Arial" w:cs="Arial"/>
          <w:sz w:val="24"/>
          <w:szCs w:val="24"/>
        </w:rPr>
        <w:t xml:space="preserve"> via social media</w:t>
      </w:r>
      <w:r>
        <w:rPr>
          <w:rFonts w:ascii="Arial" w:hAnsi="Arial" w:cs="Arial"/>
          <w:sz w:val="24"/>
          <w:szCs w:val="24"/>
        </w:rPr>
        <w:t xml:space="preserve">, </w:t>
      </w:r>
      <w:r w:rsidR="00B56A9D">
        <w:rPr>
          <w:rFonts w:ascii="Arial" w:hAnsi="Arial" w:cs="Arial"/>
          <w:sz w:val="24"/>
          <w:szCs w:val="24"/>
        </w:rPr>
        <w:t xml:space="preserve">as </w:t>
      </w:r>
      <w:r w:rsidR="00583607">
        <w:rPr>
          <w:rFonts w:ascii="Arial" w:hAnsi="Arial" w:cs="Arial"/>
          <w:sz w:val="24"/>
        </w:rPr>
        <w:t xml:space="preserve">Cyngor Abertawe Swansea Council, (2015) discusses that 69% of visitors </w:t>
      </w:r>
      <w:r w:rsidR="00461B13">
        <w:rPr>
          <w:rFonts w:ascii="Arial" w:hAnsi="Arial" w:cs="Arial"/>
          <w:sz w:val="24"/>
        </w:rPr>
        <w:t xml:space="preserve">used Google to find information, 14% used </w:t>
      </w:r>
      <w:hyperlink r:id="rId8" w:history="1">
        <w:r w:rsidR="00461B13" w:rsidRPr="00437A3C">
          <w:rPr>
            <w:rStyle w:val="Hyperlink"/>
            <w:rFonts w:ascii="Arial" w:hAnsi="Arial" w:cs="Arial"/>
            <w:sz w:val="24"/>
          </w:rPr>
          <w:t>www.visitswanseabay.com</w:t>
        </w:r>
      </w:hyperlink>
      <w:r w:rsidR="00461B13">
        <w:rPr>
          <w:rFonts w:ascii="Arial" w:hAnsi="Arial" w:cs="Arial"/>
          <w:sz w:val="24"/>
        </w:rPr>
        <w:t>, 13% used Trip Advisor and 3% used Facebook before they came to visit Swansea Bay. This is demonstrating the importance of the internet for promoting the itinerary, as it is vital for visitors who have not been to Swansea before who need information before their tri</w:t>
      </w:r>
      <w:r w:rsidR="007C5771">
        <w:rPr>
          <w:rFonts w:ascii="Arial" w:hAnsi="Arial" w:cs="Arial"/>
          <w:sz w:val="24"/>
        </w:rPr>
        <w:t xml:space="preserve">p. With the internet and technology being advanced modern days, it is most likely that visitors would book the itinerary through online. </w:t>
      </w:r>
    </w:p>
    <w:p w:rsidR="00175E51" w:rsidRDefault="00175E51" w:rsidP="00F57763">
      <w:pPr>
        <w:jc w:val="both"/>
        <w:rPr>
          <w:rFonts w:ascii="Arial" w:hAnsi="Arial" w:cs="Arial"/>
          <w:sz w:val="24"/>
          <w:szCs w:val="24"/>
        </w:rPr>
      </w:pPr>
    </w:p>
    <w:p w:rsidR="00175E51" w:rsidRPr="00376491" w:rsidRDefault="00175E51" w:rsidP="00175E51">
      <w:pPr>
        <w:pStyle w:val="Heading1"/>
        <w:rPr>
          <w:rFonts w:ascii="Arial" w:hAnsi="Arial" w:cs="Arial"/>
          <w:b/>
          <w:u w:val="single"/>
        </w:rPr>
      </w:pPr>
      <w:bookmarkStart w:id="6" w:name="_Toc509611494"/>
      <w:r w:rsidRPr="00376491">
        <w:rPr>
          <w:rFonts w:ascii="Arial" w:hAnsi="Arial" w:cs="Arial"/>
          <w:b/>
          <w:u w:val="single"/>
        </w:rPr>
        <w:t>Summary</w:t>
      </w:r>
      <w:bookmarkEnd w:id="6"/>
    </w:p>
    <w:p w:rsidR="00175E51" w:rsidRPr="00D7182D" w:rsidRDefault="00175E51" w:rsidP="00F57763">
      <w:pPr>
        <w:jc w:val="both"/>
        <w:rPr>
          <w:rFonts w:ascii="Arial" w:hAnsi="Arial" w:cs="Arial"/>
          <w:sz w:val="24"/>
          <w:szCs w:val="24"/>
        </w:rPr>
      </w:pPr>
    </w:p>
    <w:p w:rsidR="00FC7CF4" w:rsidRPr="007C5771" w:rsidRDefault="007C5771" w:rsidP="00BE733A">
      <w:pPr>
        <w:spacing w:line="360" w:lineRule="auto"/>
        <w:jc w:val="both"/>
        <w:rPr>
          <w:rFonts w:ascii="Arial" w:hAnsi="Arial" w:cs="Arial"/>
          <w:sz w:val="24"/>
          <w:szCs w:val="24"/>
        </w:rPr>
      </w:pPr>
      <w:r>
        <w:rPr>
          <w:rFonts w:ascii="Arial" w:hAnsi="Arial" w:cs="Arial"/>
          <w:sz w:val="24"/>
          <w:szCs w:val="24"/>
        </w:rPr>
        <w:t xml:space="preserve">To summarise this report, </w:t>
      </w:r>
      <w:r w:rsidR="00264EB1">
        <w:rPr>
          <w:rFonts w:ascii="Arial" w:hAnsi="Arial" w:cs="Arial"/>
          <w:sz w:val="24"/>
          <w:szCs w:val="24"/>
        </w:rPr>
        <w:t>the</w:t>
      </w:r>
      <w:r w:rsidR="0029748F">
        <w:rPr>
          <w:rFonts w:ascii="Arial" w:hAnsi="Arial" w:cs="Arial"/>
          <w:sz w:val="24"/>
          <w:szCs w:val="24"/>
        </w:rPr>
        <w:t xml:space="preserve"> individual believes that the itinerary that has been created is perfect for families with children </w:t>
      </w:r>
      <w:r w:rsidR="00DB6CC1">
        <w:rPr>
          <w:rFonts w:ascii="Arial" w:hAnsi="Arial" w:cs="Arial"/>
          <w:sz w:val="24"/>
          <w:szCs w:val="24"/>
        </w:rPr>
        <w:t xml:space="preserve">who want a three-day weekend away. The itinerary is great for families to spend quality time together, as there are activities and attractions that everyone in the family that can participate in, resulting that they can create unforgettable memories together. The itinerary also gives families within the United Kingdom the opportunity to travel domestically and see what Swansea Bay and the Gower Pensinula have to offer. </w:t>
      </w:r>
      <w:bookmarkStart w:id="7" w:name="_GoBack"/>
      <w:bookmarkEnd w:id="7"/>
    </w:p>
    <w:p w:rsidR="00FC7CF4" w:rsidRDefault="00FC7CF4" w:rsidP="00F57763">
      <w:pPr>
        <w:jc w:val="both"/>
        <w:rPr>
          <w:rFonts w:ascii="Arial" w:hAnsi="Arial" w:cs="Arial"/>
          <w:b/>
          <w:sz w:val="24"/>
          <w:szCs w:val="24"/>
        </w:rPr>
      </w:pPr>
    </w:p>
    <w:p w:rsidR="00FC7CF4" w:rsidRDefault="00FC7CF4" w:rsidP="00F57763">
      <w:pPr>
        <w:jc w:val="both"/>
        <w:rPr>
          <w:rFonts w:ascii="Arial" w:hAnsi="Arial" w:cs="Arial"/>
          <w:b/>
          <w:sz w:val="24"/>
          <w:szCs w:val="24"/>
        </w:rPr>
      </w:pPr>
    </w:p>
    <w:p w:rsidR="00FC7CF4" w:rsidRDefault="00FC7CF4" w:rsidP="00F57763">
      <w:pPr>
        <w:jc w:val="both"/>
        <w:rPr>
          <w:rFonts w:ascii="Arial" w:hAnsi="Arial" w:cs="Arial"/>
          <w:b/>
          <w:sz w:val="24"/>
          <w:szCs w:val="24"/>
        </w:rPr>
      </w:pPr>
    </w:p>
    <w:p w:rsidR="00FC7CF4" w:rsidRDefault="00FC7CF4" w:rsidP="00F57763">
      <w:pPr>
        <w:jc w:val="both"/>
        <w:rPr>
          <w:rFonts w:ascii="Arial" w:hAnsi="Arial" w:cs="Arial"/>
          <w:b/>
          <w:sz w:val="24"/>
          <w:szCs w:val="24"/>
        </w:rPr>
      </w:pPr>
    </w:p>
    <w:p w:rsidR="00FC7CF4" w:rsidRDefault="00FC7CF4" w:rsidP="00F57763">
      <w:pPr>
        <w:jc w:val="both"/>
        <w:rPr>
          <w:rFonts w:ascii="Arial" w:hAnsi="Arial" w:cs="Arial"/>
          <w:b/>
          <w:sz w:val="24"/>
          <w:szCs w:val="24"/>
        </w:rPr>
      </w:pPr>
    </w:p>
    <w:p w:rsidR="00175E51" w:rsidRDefault="00175E51" w:rsidP="00F57763">
      <w:pPr>
        <w:jc w:val="both"/>
        <w:rPr>
          <w:rFonts w:ascii="Arial" w:hAnsi="Arial" w:cs="Arial"/>
          <w:b/>
          <w:sz w:val="24"/>
          <w:szCs w:val="24"/>
        </w:rPr>
      </w:pPr>
    </w:p>
    <w:p w:rsidR="00175E51" w:rsidRDefault="00175E51" w:rsidP="00F57763">
      <w:pPr>
        <w:jc w:val="both"/>
        <w:rPr>
          <w:rFonts w:ascii="Arial" w:hAnsi="Arial" w:cs="Arial"/>
          <w:b/>
          <w:sz w:val="24"/>
          <w:szCs w:val="24"/>
        </w:rPr>
      </w:pPr>
    </w:p>
    <w:p w:rsidR="00175E51" w:rsidRPr="00434E18" w:rsidRDefault="00175E51" w:rsidP="00F57763">
      <w:pPr>
        <w:jc w:val="both"/>
        <w:rPr>
          <w:rFonts w:ascii="Arial" w:hAnsi="Arial" w:cs="Arial"/>
          <w:sz w:val="24"/>
          <w:szCs w:val="24"/>
        </w:rPr>
      </w:pPr>
    </w:p>
    <w:p w:rsidR="00175E51" w:rsidRDefault="00175E51" w:rsidP="00F57763">
      <w:pPr>
        <w:jc w:val="both"/>
        <w:rPr>
          <w:rFonts w:ascii="Arial" w:hAnsi="Arial" w:cs="Arial"/>
          <w:b/>
          <w:sz w:val="24"/>
          <w:szCs w:val="24"/>
        </w:rPr>
      </w:pPr>
    </w:p>
    <w:p w:rsidR="00FC7CF4" w:rsidRDefault="00FC7CF4" w:rsidP="00F57763">
      <w:pPr>
        <w:jc w:val="both"/>
        <w:rPr>
          <w:rFonts w:ascii="Arial" w:hAnsi="Arial" w:cs="Arial"/>
          <w:b/>
          <w:sz w:val="24"/>
          <w:szCs w:val="24"/>
        </w:rPr>
      </w:pPr>
    </w:p>
    <w:p w:rsidR="00175E51" w:rsidRPr="00376491" w:rsidRDefault="00175E51" w:rsidP="00175E51">
      <w:pPr>
        <w:pStyle w:val="Heading1"/>
        <w:rPr>
          <w:rFonts w:ascii="Arial" w:hAnsi="Arial" w:cs="Arial"/>
          <w:b/>
          <w:u w:val="single"/>
        </w:rPr>
      </w:pPr>
      <w:bookmarkStart w:id="8" w:name="_Toc509611495"/>
      <w:r>
        <w:rPr>
          <w:rFonts w:ascii="Arial" w:hAnsi="Arial" w:cs="Arial"/>
          <w:b/>
          <w:u w:val="single"/>
        </w:rPr>
        <w:t>Appendices</w:t>
      </w:r>
      <w:bookmarkEnd w:id="8"/>
    </w:p>
    <w:p w:rsidR="00FC7CF4" w:rsidRDefault="00FC7CF4" w:rsidP="00F57763">
      <w:pPr>
        <w:jc w:val="both"/>
        <w:rPr>
          <w:rFonts w:ascii="Arial" w:hAnsi="Arial" w:cs="Arial"/>
          <w:b/>
          <w:sz w:val="24"/>
          <w:szCs w:val="24"/>
        </w:rPr>
      </w:pPr>
    </w:p>
    <w:p w:rsidR="00FC7CF4" w:rsidRDefault="00FC7CF4" w:rsidP="00F57763">
      <w:pPr>
        <w:jc w:val="both"/>
        <w:rPr>
          <w:rFonts w:ascii="Arial" w:hAnsi="Arial" w:cs="Arial"/>
          <w:b/>
          <w:sz w:val="24"/>
          <w:szCs w:val="24"/>
        </w:rPr>
      </w:pPr>
    </w:p>
    <w:p w:rsidR="00FC7CF4" w:rsidRPr="00FC7CF4" w:rsidRDefault="00FC7CF4" w:rsidP="00F57763">
      <w:pPr>
        <w:jc w:val="both"/>
        <w:rPr>
          <w:rFonts w:ascii="Arial" w:hAnsi="Arial" w:cs="Arial"/>
          <w:sz w:val="24"/>
          <w:szCs w:val="24"/>
        </w:rPr>
      </w:pPr>
      <w:r w:rsidRPr="00FC7CF4">
        <w:rPr>
          <w:rFonts w:ascii="Arial" w:hAnsi="Arial" w:cs="Arial"/>
          <w:b/>
          <w:sz w:val="24"/>
          <w:szCs w:val="24"/>
          <w:u w:val="single"/>
        </w:rPr>
        <w:t xml:space="preserve">Appendix 1 </w:t>
      </w:r>
      <w:r>
        <w:rPr>
          <w:rFonts w:ascii="Arial" w:hAnsi="Arial" w:cs="Arial"/>
          <w:sz w:val="24"/>
          <w:szCs w:val="24"/>
        </w:rPr>
        <w:t>– PEST Analysis</w:t>
      </w:r>
    </w:p>
    <w:tbl>
      <w:tblPr>
        <w:tblStyle w:val="TableGrid"/>
        <w:tblW w:w="0" w:type="auto"/>
        <w:tblLook w:val="04A0" w:firstRow="1" w:lastRow="0" w:firstColumn="1" w:lastColumn="0" w:noHBand="0" w:noVBand="1"/>
      </w:tblPr>
      <w:tblGrid>
        <w:gridCol w:w="4508"/>
        <w:gridCol w:w="4508"/>
      </w:tblGrid>
      <w:tr w:rsidR="0024226A" w:rsidTr="0024226A">
        <w:tc>
          <w:tcPr>
            <w:tcW w:w="4508" w:type="dxa"/>
          </w:tcPr>
          <w:p w:rsidR="00FC7CF4" w:rsidRDefault="00FC7CF4">
            <w:pPr>
              <w:rPr>
                <w:rFonts w:ascii="Arial" w:hAnsi="Arial" w:cs="Arial"/>
                <w:b/>
                <w:sz w:val="24"/>
                <w:u w:val="single"/>
              </w:rPr>
            </w:pPr>
            <w:r>
              <w:rPr>
                <w:rFonts w:ascii="Arial" w:hAnsi="Arial" w:cs="Arial"/>
                <w:b/>
                <w:sz w:val="24"/>
                <w:u w:val="single"/>
              </w:rPr>
              <w:t xml:space="preserve">Political </w:t>
            </w:r>
          </w:p>
          <w:p w:rsidR="00C52D9C" w:rsidRPr="00434E18" w:rsidRDefault="00C52D9C" w:rsidP="00C52D9C">
            <w:pPr>
              <w:pStyle w:val="ListParagraph"/>
              <w:numPr>
                <w:ilvl w:val="0"/>
                <w:numId w:val="1"/>
              </w:numPr>
              <w:rPr>
                <w:rFonts w:ascii="Arial" w:hAnsi="Arial" w:cs="Arial"/>
                <w:b/>
                <w:sz w:val="24"/>
                <w:u w:val="single"/>
              </w:rPr>
            </w:pPr>
            <w:r>
              <w:rPr>
                <w:rFonts w:ascii="Arial" w:hAnsi="Arial" w:cs="Arial"/>
                <w:sz w:val="24"/>
              </w:rPr>
              <w:t xml:space="preserve">Swansea Council spends £85,000 to pay off debts </w:t>
            </w:r>
          </w:p>
          <w:p w:rsidR="00434E18" w:rsidRPr="00C52D9C" w:rsidRDefault="00434E18" w:rsidP="00C52D9C">
            <w:pPr>
              <w:pStyle w:val="ListParagraph"/>
              <w:numPr>
                <w:ilvl w:val="0"/>
                <w:numId w:val="1"/>
              </w:numPr>
              <w:rPr>
                <w:rFonts w:ascii="Arial" w:hAnsi="Arial" w:cs="Arial"/>
                <w:b/>
                <w:sz w:val="24"/>
                <w:u w:val="single"/>
              </w:rPr>
            </w:pPr>
            <w:r>
              <w:rPr>
                <w:rFonts w:ascii="Arial" w:hAnsi="Arial" w:cs="Arial"/>
                <w:sz w:val="24"/>
              </w:rPr>
              <w:t>Brexit</w:t>
            </w:r>
          </w:p>
          <w:p w:rsidR="00FC7CF4" w:rsidRDefault="00FC7CF4"/>
          <w:p w:rsidR="00FC7CF4" w:rsidRDefault="00FC7CF4"/>
          <w:p w:rsidR="00FC7CF4" w:rsidRDefault="00FC7CF4"/>
        </w:tc>
        <w:tc>
          <w:tcPr>
            <w:tcW w:w="4508" w:type="dxa"/>
          </w:tcPr>
          <w:p w:rsidR="00DD0C14" w:rsidRDefault="00FC7CF4">
            <w:pPr>
              <w:rPr>
                <w:rFonts w:ascii="Arial" w:hAnsi="Arial" w:cs="Arial"/>
                <w:b/>
                <w:sz w:val="24"/>
                <w:u w:val="single"/>
              </w:rPr>
            </w:pPr>
            <w:r w:rsidRPr="00FC7CF4">
              <w:rPr>
                <w:rFonts w:ascii="Arial" w:hAnsi="Arial" w:cs="Arial"/>
                <w:b/>
                <w:sz w:val="24"/>
                <w:u w:val="single"/>
              </w:rPr>
              <w:t>Economic</w:t>
            </w:r>
          </w:p>
          <w:p w:rsidR="002A7E1A" w:rsidRPr="00853D8F" w:rsidRDefault="002A7E1A" w:rsidP="002A7E1A">
            <w:pPr>
              <w:pStyle w:val="ListParagraph"/>
              <w:numPr>
                <w:ilvl w:val="0"/>
                <w:numId w:val="1"/>
              </w:numPr>
              <w:rPr>
                <w:rFonts w:ascii="Arial" w:hAnsi="Arial" w:cs="Arial"/>
                <w:b/>
                <w:sz w:val="24"/>
                <w:u w:val="single"/>
              </w:rPr>
            </w:pPr>
            <w:r>
              <w:rPr>
                <w:rFonts w:ascii="Arial" w:hAnsi="Arial" w:cs="Arial"/>
                <w:sz w:val="24"/>
              </w:rPr>
              <w:t xml:space="preserve">Swansea Council spends £85,000 to pay off debts </w:t>
            </w:r>
          </w:p>
          <w:p w:rsidR="00853D8F" w:rsidRPr="00C52D9C" w:rsidRDefault="00853D8F" w:rsidP="002A7E1A">
            <w:pPr>
              <w:pStyle w:val="ListParagraph"/>
              <w:numPr>
                <w:ilvl w:val="0"/>
                <w:numId w:val="1"/>
              </w:numPr>
              <w:rPr>
                <w:rFonts w:ascii="Arial" w:hAnsi="Arial" w:cs="Arial"/>
                <w:b/>
                <w:sz w:val="24"/>
                <w:u w:val="single"/>
              </w:rPr>
            </w:pPr>
            <w:r>
              <w:rPr>
                <w:rFonts w:ascii="Arial" w:hAnsi="Arial" w:cs="Arial"/>
                <w:sz w:val="24"/>
              </w:rPr>
              <w:t>Exchange rates</w:t>
            </w:r>
          </w:p>
          <w:p w:rsidR="00DD0C14" w:rsidRPr="00DD0C14" w:rsidRDefault="00DD0C14">
            <w:pPr>
              <w:rPr>
                <w:rFonts w:ascii="Arial" w:hAnsi="Arial" w:cs="Arial"/>
                <w:sz w:val="24"/>
              </w:rPr>
            </w:pPr>
          </w:p>
        </w:tc>
      </w:tr>
      <w:tr w:rsidR="0024226A" w:rsidTr="0024226A">
        <w:tc>
          <w:tcPr>
            <w:tcW w:w="4508" w:type="dxa"/>
          </w:tcPr>
          <w:p w:rsidR="0024226A" w:rsidRPr="00FC7CF4" w:rsidRDefault="00FC7CF4">
            <w:pPr>
              <w:rPr>
                <w:rFonts w:ascii="Arial" w:hAnsi="Arial" w:cs="Arial"/>
                <w:b/>
                <w:sz w:val="24"/>
                <w:u w:val="single"/>
              </w:rPr>
            </w:pPr>
            <w:r w:rsidRPr="00FC7CF4">
              <w:rPr>
                <w:rFonts w:ascii="Arial" w:hAnsi="Arial" w:cs="Arial"/>
                <w:b/>
                <w:sz w:val="24"/>
                <w:u w:val="single"/>
              </w:rPr>
              <w:t>Social</w:t>
            </w:r>
          </w:p>
          <w:p w:rsidR="00FC7CF4" w:rsidRDefault="00B56A9D" w:rsidP="00AC0FC3">
            <w:pPr>
              <w:pStyle w:val="ListParagraph"/>
              <w:numPr>
                <w:ilvl w:val="0"/>
                <w:numId w:val="1"/>
              </w:numPr>
            </w:pPr>
            <w:r>
              <w:rPr>
                <w:rFonts w:ascii="Arial" w:hAnsi="Arial" w:cs="Arial"/>
                <w:sz w:val="24"/>
              </w:rPr>
              <w:t>Happy kids =</w:t>
            </w:r>
            <w:r w:rsidR="00AC0FC3" w:rsidRPr="00B56A9D">
              <w:rPr>
                <w:rFonts w:ascii="Arial" w:hAnsi="Arial" w:cs="Arial"/>
                <w:sz w:val="24"/>
              </w:rPr>
              <w:t xml:space="preserve"> Happy families</w:t>
            </w:r>
            <w:r w:rsidR="00AC0FC3" w:rsidRPr="00B56A9D">
              <w:rPr>
                <w:sz w:val="24"/>
              </w:rPr>
              <w:t xml:space="preserve"> </w:t>
            </w:r>
          </w:p>
          <w:p w:rsidR="00434E18" w:rsidRDefault="00434E18" w:rsidP="00AC0FC3">
            <w:pPr>
              <w:pStyle w:val="ListParagraph"/>
              <w:numPr>
                <w:ilvl w:val="0"/>
                <w:numId w:val="1"/>
              </w:numPr>
            </w:pPr>
            <w:r>
              <w:rPr>
                <w:rFonts w:ascii="Arial" w:hAnsi="Arial" w:cs="Arial"/>
                <w:sz w:val="24"/>
              </w:rPr>
              <w:t>Staycation</w:t>
            </w:r>
          </w:p>
          <w:p w:rsidR="00FC7CF4" w:rsidRDefault="00FC7CF4" w:rsidP="00434E18">
            <w:pPr>
              <w:pStyle w:val="ListParagraph"/>
            </w:pPr>
          </w:p>
          <w:p w:rsidR="00FC7CF4" w:rsidRDefault="00FC7CF4"/>
          <w:p w:rsidR="00FC7CF4" w:rsidRDefault="00FC7CF4"/>
        </w:tc>
        <w:tc>
          <w:tcPr>
            <w:tcW w:w="4508" w:type="dxa"/>
          </w:tcPr>
          <w:p w:rsidR="00593C22" w:rsidRDefault="00FC7CF4">
            <w:pPr>
              <w:rPr>
                <w:rFonts w:ascii="Arial" w:hAnsi="Arial" w:cs="Arial"/>
                <w:b/>
                <w:sz w:val="24"/>
                <w:u w:val="single"/>
              </w:rPr>
            </w:pPr>
            <w:r w:rsidRPr="00FC7CF4">
              <w:rPr>
                <w:rFonts w:ascii="Arial" w:hAnsi="Arial" w:cs="Arial"/>
                <w:b/>
                <w:sz w:val="24"/>
                <w:u w:val="single"/>
              </w:rPr>
              <w:t>Technological</w:t>
            </w:r>
          </w:p>
          <w:p w:rsidR="00DD0C14" w:rsidRPr="002A7E1A" w:rsidRDefault="004515C3" w:rsidP="002A7E1A">
            <w:pPr>
              <w:pStyle w:val="ListParagraph"/>
              <w:numPr>
                <w:ilvl w:val="0"/>
                <w:numId w:val="2"/>
              </w:numPr>
              <w:rPr>
                <w:rFonts w:ascii="Arial" w:hAnsi="Arial" w:cs="Arial"/>
                <w:sz w:val="24"/>
              </w:rPr>
            </w:pPr>
            <w:r w:rsidRPr="002A7E1A">
              <w:rPr>
                <w:rFonts w:ascii="Arial" w:hAnsi="Arial" w:cs="Arial"/>
                <w:sz w:val="24"/>
              </w:rPr>
              <w:t xml:space="preserve">Online </w:t>
            </w:r>
            <w:r w:rsidR="00DD0C14" w:rsidRPr="002A7E1A">
              <w:rPr>
                <w:rFonts w:ascii="Arial" w:hAnsi="Arial" w:cs="Arial"/>
                <w:sz w:val="24"/>
              </w:rPr>
              <w:t>booking</w:t>
            </w:r>
            <w:r w:rsidR="00AC0FC3" w:rsidRPr="002A7E1A">
              <w:rPr>
                <w:rFonts w:ascii="Arial" w:hAnsi="Arial" w:cs="Arial"/>
                <w:sz w:val="24"/>
              </w:rPr>
              <w:t xml:space="preserve"> </w:t>
            </w:r>
            <w:r w:rsidR="002D6945">
              <w:rPr>
                <w:rFonts w:ascii="Arial" w:hAnsi="Arial" w:cs="Arial"/>
                <w:sz w:val="24"/>
              </w:rPr>
              <w:t>= Easy Ac</w:t>
            </w:r>
            <w:r w:rsidR="004B0690">
              <w:rPr>
                <w:rFonts w:ascii="Arial" w:hAnsi="Arial" w:cs="Arial"/>
                <w:sz w:val="24"/>
              </w:rPr>
              <w:t>c</w:t>
            </w:r>
            <w:r w:rsidR="002D6945">
              <w:rPr>
                <w:rFonts w:ascii="Arial" w:hAnsi="Arial" w:cs="Arial"/>
                <w:sz w:val="24"/>
              </w:rPr>
              <w:t>ess</w:t>
            </w:r>
          </w:p>
          <w:p w:rsidR="00AC0FC3" w:rsidRPr="002A7E1A" w:rsidRDefault="00AC0FC3" w:rsidP="008A07E2">
            <w:pPr>
              <w:pStyle w:val="ListParagraph"/>
              <w:rPr>
                <w:rFonts w:ascii="Arial" w:hAnsi="Arial" w:cs="Arial"/>
                <w:sz w:val="24"/>
              </w:rPr>
            </w:pPr>
          </w:p>
        </w:tc>
      </w:tr>
    </w:tbl>
    <w:p w:rsidR="00F57763" w:rsidRDefault="00F57763"/>
    <w:p w:rsidR="00C52D9C" w:rsidRDefault="00C52D9C"/>
    <w:p w:rsidR="00C52D9C" w:rsidRDefault="00C52D9C"/>
    <w:p w:rsidR="00C52D9C" w:rsidRDefault="00C52D9C"/>
    <w:p w:rsidR="00FC7CF4" w:rsidRPr="00FC7CF4" w:rsidRDefault="00FC7CF4">
      <w:pPr>
        <w:rPr>
          <w:rFonts w:ascii="Arial" w:hAnsi="Arial" w:cs="Arial"/>
          <w:sz w:val="24"/>
        </w:rPr>
      </w:pPr>
      <w:r w:rsidRPr="00FC7CF4">
        <w:rPr>
          <w:rFonts w:ascii="Arial" w:hAnsi="Arial" w:cs="Arial"/>
          <w:b/>
          <w:sz w:val="24"/>
          <w:u w:val="single"/>
        </w:rPr>
        <w:t>Appendix 2</w:t>
      </w:r>
      <w:r>
        <w:rPr>
          <w:rFonts w:ascii="Arial" w:hAnsi="Arial" w:cs="Arial"/>
          <w:sz w:val="24"/>
        </w:rPr>
        <w:t xml:space="preserve"> – SWOT Analysis</w:t>
      </w:r>
    </w:p>
    <w:tbl>
      <w:tblPr>
        <w:tblStyle w:val="TableGrid"/>
        <w:tblW w:w="0" w:type="auto"/>
        <w:tblLook w:val="04A0" w:firstRow="1" w:lastRow="0" w:firstColumn="1" w:lastColumn="0" w:noHBand="0" w:noVBand="1"/>
      </w:tblPr>
      <w:tblGrid>
        <w:gridCol w:w="4508"/>
        <w:gridCol w:w="4508"/>
      </w:tblGrid>
      <w:tr w:rsidR="00FC7CF4" w:rsidTr="00FC7CF4">
        <w:tc>
          <w:tcPr>
            <w:tcW w:w="4508" w:type="dxa"/>
          </w:tcPr>
          <w:p w:rsidR="00FC7CF4" w:rsidRPr="00FC7CF4" w:rsidRDefault="00FC7CF4">
            <w:pPr>
              <w:rPr>
                <w:rFonts w:ascii="Arial" w:hAnsi="Arial" w:cs="Arial"/>
                <w:b/>
                <w:sz w:val="24"/>
                <w:u w:val="single"/>
              </w:rPr>
            </w:pPr>
            <w:r w:rsidRPr="00FC7CF4">
              <w:rPr>
                <w:rFonts w:ascii="Arial" w:hAnsi="Arial" w:cs="Arial"/>
                <w:b/>
                <w:sz w:val="24"/>
                <w:u w:val="single"/>
              </w:rPr>
              <w:t>Strengths</w:t>
            </w:r>
          </w:p>
          <w:p w:rsidR="004560B4" w:rsidRPr="004560B4" w:rsidRDefault="00C52D9C" w:rsidP="004560B4">
            <w:pPr>
              <w:pStyle w:val="ListParagraph"/>
              <w:numPr>
                <w:ilvl w:val="0"/>
                <w:numId w:val="1"/>
              </w:numPr>
              <w:jc w:val="both"/>
              <w:rPr>
                <w:rFonts w:ascii="Arial" w:hAnsi="Arial" w:cs="Arial"/>
                <w:sz w:val="24"/>
              </w:rPr>
            </w:pPr>
            <w:r>
              <w:rPr>
                <w:rFonts w:ascii="Arial" w:hAnsi="Arial" w:cs="Arial"/>
                <w:sz w:val="24"/>
              </w:rPr>
              <w:t>Gower is the first to known in the United Kingdom as the ‘Area of Outstanding Natural Beauty’</w:t>
            </w:r>
          </w:p>
          <w:p w:rsidR="004560B4" w:rsidRPr="004560B4" w:rsidRDefault="005A3764" w:rsidP="004560B4">
            <w:pPr>
              <w:pStyle w:val="ListParagraph"/>
              <w:numPr>
                <w:ilvl w:val="0"/>
                <w:numId w:val="1"/>
              </w:numPr>
              <w:jc w:val="both"/>
              <w:rPr>
                <w:rFonts w:ascii="Arial" w:hAnsi="Arial" w:cs="Arial"/>
                <w:sz w:val="24"/>
              </w:rPr>
            </w:pPr>
            <w:r>
              <w:rPr>
                <w:rFonts w:ascii="Arial" w:hAnsi="Arial" w:cs="Arial"/>
                <w:sz w:val="24"/>
              </w:rPr>
              <w:t>Legendary beaches</w:t>
            </w:r>
            <w:r w:rsidR="004560B4">
              <w:rPr>
                <w:rFonts w:ascii="Arial" w:hAnsi="Arial" w:cs="Arial"/>
                <w:sz w:val="24"/>
              </w:rPr>
              <w:t xml:space="preserve"> with outstanding views, scenery</w:t>
            </w:r>
            <w:r w:rsidR="00603986">
              <w:rPr>
                <w:rFonts w:ascii="Arial" w:hAnsi="Arial" w:cs="Arial"/>
                <w:sz w:val="24"/>
              </w:rPr>
              <w:t xml:space="preserve"> such as Rhossilli Bay, Caswell Bay Beach.</w:t>
            </w:r>
          </w:p>
          <w:p w:rsidR="005A3764" w:rsidRDefault="00603986" w:rsidP="00C52D9C">
            <w:pPr>
              <w:pStyle w:val="ListParagraph"/>
              <w:numPr>
                <w:ilvl w:val="0"/>
                <w:numId w:val="1"/>
              </w:numPr>
              <w:jc w:val="both"/>
              <w:rPr>
                <w:rFonts w:ascii="Arial" w:hAnsi="Arial" w:cs="Arial"/>
                <w:sz w:val="24"/>
              </w:rPr>
            </w:pPr>
            <w:r>
              <w:rPr>
                <w:rFonts w:ascii="Arial" w:hAnsi="Arial" w:cs="Arial"/>
                <w:sz w:val="24"/>
              </w:rPr>
              <w:t xml:space="preserve">City, Coast, Countryside </w:t>
            </w:r>
            <w:r w:rsidR="004560B4">
              <w:rPr>
                <w:rFonts w:ascii="Arial" w:hAnsi="Arial" w:cs="Arial"/>
                <w:sz w:val="24"/>
              </w:rPr>
              <w:t>all close by</w:t>
            </w:r>
          </w:p>
          <w:p w:rsidR="004560B4" w:rsidRDefault="004560B4" w:rsidP="00C52D9C">
            <w:pPr>
              <w:pStyle w:val="ListParagraph"/>
              <w:numPr>
                <w:ilvl w:val="0"/>
                <w:numId w:val="1"/>
              </w:numPr>
              <w:jc w:val="both"/>
              <w:rPr>
                <w:rFonts w:ascii="Arial" w:hAnsi="Arial" w:cs="Arial"/>
                <w:sz w:val="24"/>
              </w:rPr>
            </w:pPr>
            <w:r>
              <w:rPr>
                <w:rFonts w:ascii="Arial" w:hAnsi="Arial" w:cs="Arial"/>
                <w:sz w:val="24"/>
              </w:rPr>
              <w:t>Visiting LC, the most visited attraction in Swansea Bay</w:t>
            </w:r>
          </w:p>
          <w:p w:rsidR="004560B4" w:rsidRPr="00C52D9C" w:rsidRDefault="004560B4" w:rsidP="00C52D9C">
            <w:pPr>
              <w:pStyle w:val="ListParagraph"/>
              <w:numPr>
                <w:ilvl w:val="0"/>
                <w:numId w:val="1"/>
              </w:numPr>
              <w:jc w:val="both"/>
              <w:rPr>
                <w:rFonts w:ascii="Arial" w:hAnsi="Arial" w:cs="Arial"/>
                <w:sz w:val="24"/>
              </w:rPr>
            </w:pPr>
            <w:r>
              <w:rPr>
                <w:rFonts w:ascii="Arial" w:hAnsi="Arial" w:cs="Arial"/>
                <w:sz w:val="24"/>
              </w:rPr>
              <w:t>Visit to historic castle (eg Oystermouth Castle)</w:t>
            </w:r>
          </w:p>
          <w:p w:rsidR="00FC7CF4" w:rsidRDefault="00FC7CF4">
            <w:pPr>
              <w:rPr>
                <w:rFonts w:ascii="Arial" w:hAnsi="Arial" w:cs="Arial"/>
                <w:b/>
                <w:sz w:val="24"/>
                <w:u w:val="single"/>
              </w:rPr>
            </w:pPr>
          </w:p>
          <w:p w:rsidR="00FC7CF4" w:rsidRPr="00FC7CF4" w:rsidRDefault="00FC7CF4">
            <w:pPr>
              <w:rPr>
                <w:rFonts w:ascii="Arial" w:hAnsi="Arial" w:cs="Arial"/>
                <w:b/>
                <w:sz w:val="24"/>
                <w:u w:val="single"/>
              </w:rPr>
            </w:pPr>
          </w:p>
          <w:p w:rsidR="00FC7CF4" w:rsidRPr="00FC7CF4" w:rsidRDefault="00FC7CF4">
            <w:pPr>
              <w:rPr>
                <w:rFonts w:ascii="Arial" w:hAnsi="Arial" w:cs="Arial"/>
                <w:b/>
                <w:sz w:val="24"/>
                <w:u w:val="single"/>
              </w:rPr>
            </w:pPr>
          </w:p>
        </w:tc>
        <w:tc>
          <w:tcPr>
            <w:tcW w:w="4508" w:type="dxa"/>
          </w:tcPr>
          <w:p w:rsidR="00FC7CF4" w:rsidRPr="00DD0C14" w:rsidRDefault="00FC7CF4" w:rsidP="00DD0C14">
            <w:pPr>
              <w:rPr>
                <w:rFonts w:ascii="Arial" w:hAnsi="Arial" w:cs="Arial"/>
                <w:b/>
                <w:sz w:val="24"/>
                <w:u w:val="single"/>
              </w:rPr>
            </w:pPr>
            <w:r w:rsidRPr="00FC7CF4">
              <w:rPr>
                <w:rFonts w:ascii="Arial" w:hAnsi="Arial" w:cs="Arial"/>
                <w:b/>
                <w:sz w:val="24"/>
                <w:u w:val="single"/>
              </w:rPr>
              <w:lastRenderedPageBreak/>
              <w:t>Weakness</w:t>
            </w:r>
            <w:r w:rsidR="00DD0C14">
              <w:rPr>
                <w:rFonts w:ascii="Arial" w:hAnsi="Arial" w:cs="Arial"/>
                <w:b/>
                <w:sz w:val="24"/>
                <w:u w:val="single"/>
              </w:rPr>
              <w:t>es</w:t>
            </w:r>
          </w:p>
          <w:p w:rsidR="00DD0C14" w:rsidRDefault="00DD0C14" w:rsidP="00DD0C14">
            <w:pPr>
              <w:pStyle w:val="ListParagraph"/>
              <w:numPr>
                <w:ilvl w:val="0"/>
                <w:numId w:val="1"/>
              </w:numPr>
              <w:tabs>
                <w:tab w:val="left" w:pos="1605"/>
              </w:tabs>
              <w:rPr>
                <w:rFonts w:ascii="Arial" w:hAnsi="Arial" w:cs="Arial"/>
                <w:sz w:val="24"/>
              </w:rPr>
            </w:pPr>
            <w:r>
              <w:rPr>
                <w:rFonts w:ascii="Arial" w:hAnsi="Arial" w:cs="Arial"/>
                <w:sz w:val="24"/>
              </w:rPr>
              <w:t>Weather</w:t>
            </w:r>
          </w:p>
          <w:p w:rsidR="004515C3" w:rsidRDefault="004515C3" w:rsidP="00DD0C14">
            <w:pPr>
              <w:pStyle w:val="ListParagraph"/>
              <w:numPr>
                <w:ilvl w:val="0"/>
                <w:numId w:val="1"/>
              </w:numPr>
              <w:tabs>
                <w:tab w:val="left" w:pos="1605"/>
              </w:tabs>
              <w:rPr>
                <w:rFonts w:ascii="Arial" w:hAnsi="Arial" w:cs="Arial"/>
                <w:sz w:val="24"/>
              </w:rPr>
            </w:pPr>
            <w:r>
              <w:rPr>
                <w:rFonts w:ascii="Arial" w:hAnsi="Arial" w:cs="Arial"/>
                <w:sz w:val="24"/>
              </w:rPr>
              <w:t>New business idea – (lack of experience)</w:t>
            </w:r>
          </w:p>
          <w:p w:rsidR="004515C3" w:rsidRDefault="004515C3" w:rsidP="00DD0C14">
            <w:pPr>
              <w:pStyle w:val="ListParagraph"/>
              <w:numPr>
                <w:ilvl w:val="0"/>
                <w:numId w:val="1"/>
              </w:numPr>
              <w:tabs>
                <w:tab w:val="left" w:pos="1605"/>
              </w:tabs>
              <w:rPr>
                <w:rFonts w:ascii="Arial" w:hAnsi="Arial" w:cs="Arial"/>
                <w:sz w:val="24"/>
              </w:rPr>
            </w:pPr>
            <w:r>
              <w:rPr>
                <w:rFonts w:ascii="Arial" w:hAnsi="Arial" w:cs="Arial"/>
                <w:sz w:val="24"/>
              </w:rPr>
              <w:t>Build something that the market segment knows about</w:t>
            </w:r>
          </w:p>
          <w:p w:rsidR="00583607" w:rsidRDefault="00583607" w:rsidP="00DD0C14">
            <w:pPr>
              <w:pStyle w:val="ListParagraph"/>
              <w:numPr>
                <w:ilvl w:val="0"/>
                <w:numId w:val="1"/>
              </w:numPr>
              <w:tabs>
                <w:tab w:val="left" w:pos="1605"/>
              </w:tabs>
              <w:rPr>
                <w:rFonts w:ascii="Arial" w:hAnsi="Arial" w:cs="Arial"/>
                <w:sz w:val="24"/>
              </w:rPr>
            </w:pPr>
            <w:r>
              <w:rPr>
                <w:rFonts w:ascii="Arial" w:hAnsi="Arial" w:cs="Arial"/>
                <w:sz w:val="24"/>
              </w:rPr>
              <w:t>Poor shopping offer within city centre</w:t>
            </w:r>
          </w:p>
          <w:p w:rsidR="00583607" w:rsidRPr="004560B4" w:rsidRDefault="00583607" w:rsidP="004560B4">
            <w:pPr>
              <w:pStyle w:val="ListParagraph"/>
              <w:numPr>
                <w:ilvl w:val="0"/>
                <w:numId w:val="1"/>
              </w:numPr>
              <w:tabs>
                <w:tab w:val="left" w:pos="1605"/>
              </w:tabs>
              <w:rPr>
                <w:rFonts w:ascii="Arial" w:hAnsi="Arial" w:cs="Arial"/>
                <w:sz w:val="24"/>
              </w:rPr>
            </w:pPr>
            <w:r>
              <w:rPr>
                <w:rFonts w:ascii="Arial" w:hAnsi="Arial" w:cs="Arial"/>
                <w:sz w:val="24"/>
              </w:rPr>
              <w:t>Poor cleanliness (public streets and toilets)</w:t>
            </w:r>
          </w:p>
        </w:tc>
      </w:tr>
      <w:tr w:rsidR="00FC7CF4" w:rsidTr="00FC7CF4">
        <w:tc>
          <w:tcPr>
            <w:tcW w:w="4508" w:type="dxa"/>
          </w:tcPr>
          <w:p w:rsidR="00FC7CF4" w:rsidRDefault="00FC7CF4">
            <w:pPr>
              <w:rPr>
                <w:rFonts w:ascii="Arial" w:hAnsi="Arial" w:cs="Arial"/>
                <w:b/>
                <w:sz w:val="24"/>
                <w:u w:val="single"/>
              </w:rPr>
            </w:pPr>
            <w:r w:rsidRPr="00FC7CF4">
              <w:rPr>
                <w:rFonts w:ascii="Arial" w:hAnsi="Arial" w:cs="Arial"/>
                <w:b/>
                <w:sz w:val="24"/>
                <w:u w:val="single"/>
              </w:rPr>
              <w:t>Opportunities</w:t>
            </w:r>
          </w:p>
          <w:p w:rsidR="00FC7CF4" w:rsidRPr="004560B4" w:rsidRDefault="00593C22" w:rsidP="004560B4">
            <w:pPr>
              <w:pStyle w:val="ListParagraph"/>
              <w:numPr>
                <w:ilvl w:val="0"/>
                <w:numId w:val="1"/>
              </w:numPr>
              <w:rPr>
                <w:rFonts w:ascii="Arial" w:hAnsi="Arial" w:cs="Arial"/>
                <w:sz w:val="24"/>
              </w:rPr>
            </w:pPr>
            <w:r>
              <w:rPr>
                <w:rFonts w:ascii="Arial" w:hAnsi="Arial" w:cs="Arial"/>
                <w:sz w:val="24"/>
              </w:rPr>
              <w:t>Develop Adventure Golf</w:t>
            </w:r>
            <w:r w:rsidR="00C52D9C">
              <w:rPr>
                <w:rFonts w:ascii="Arial" w:hAnsi="Arial" w:cs="Arial"/>
                <w:sz w:val="24"/>
              </w:rPr>
              <w:t xml:space="preserve"> for families</w:t>
            </w:r>
            <w:r w:rsidR="00873EE6">
              <w:rPr>
                <w:rFonts w:ascii="Arial" w:hAnsi="Arial" w:cs="Arial"/>
                <w:sz w:val="24"/>
              </w:rPr>
              <w:t xml:space="preserve"> within Parc Tawe</w:t>
            </w:r>
            <w:r w:rsidR="00324400">
              <w:rPr>
                <w:rFonts w:ascii="Arial" w:hAnsi="Arial" w:cs="Arial"/>
                <w:sz w:val="24"/>
              </w:rPr>
              <w:t xml:space="preserve"> (walking distance to L</w:t>
            </w:r>
            <w:r w:rsidR="004560B4">
              <w:rPr>
                <w:rFonts w:ascii="Arial" w:hAnsi="Arial" w:cs="Arial"/>
                <w:sz w:val="24"/>
              </w:rPr>
              <w:t>C) = Fun packed day for familes!</w:t>
            </w:r>
          </w:p>
          <w:p w:rsidR="00FC7CF4" w:rsidRPr="00FC7CF4" w:rsidRDefault="00FC7CF4">
            <w:pPr>
              <w:rPr>
                <w:rFonts w:ascii="Arial" w:hAnsi="Arial" w:cs="Arial"/>
                <w:b/>
                <w:sz w:val="24"/>
                <w:u w:val="single"/>
              </w:rPr>
            </w:pPr>
          </w:p>
        </w:tc>
        <w:tc>
          <w:tcPr>
            <w:tcW w:w="4508" w:type="dxa"/>
          </w:tcPr>
          <w:p w:rsidR="00FC7CF4" w:rsidRPr="00FC7CF4" w:rsidRDefault="004560B4">
            <w:pPr>
              <w:rPr>
                <w:rFonts w:ascii="Arial" w:hAnsi="Arial" w:cs="Arial"/>
                <w:b/>
                <w:sz w:val="24"/>
                <w:u w:val="single"/>
              </w:rPr>
            </w:pPr>
            <w:r>
              <w:rPr>
                <w:rFonts w:ascii="Arial" w:hAnsi="Arial" w:cs="Arial"/>
                <w:b/>
                <w:sz w:val="24"/>
                <w:u w:val="single"/>
              </w:rPr>
              <w:t>Threat</w:t>
            </w:r>
            <w:r w:rsidR="00FC7CF4" w:rsidRPr="00FC7CF4">
              <w:rPr>
                <w:rFonts w:ascii="Arial" w:hAnsi="Arial" w:cs="Arial"/>
                <w:b/>
                <w:sz w:val="24"/>
                <w:u w:val="single"/>
              </w:rPr>
              <w:t>s</w:t>
            </w:r>
          </w:p>
          <w:p w:rsidR="00FC7CF4" w:rsidRPr="002B1BF5" w:rsidRDefault="008067EA" w:rsidP="002B1BF5">
            <w:pPr>
              <w:pStyle w:val="ListParagraph"/>
              <w:numPr>
                <w:ilvl w:val="0"/>
                <w:numId w:val="1"/>
              </w:numPr>
              <w:rPr>
                <w:rFonts w:ascii="Arial" w:hAnsi="Arial" w:cs="Arial"/>
                <w:b/>
                <w:sz w:val="24"/>
                <w:u w:val="single"/>
              </w:rPr>
            </w:pPr>
            <w:r>
              <w:rPr>
                <w:rFonts w:ascii="Arial" w:hAnsi="Arial" w:cs="Arial"/>
                <w:sz w:val="24"/>
              </w:rPr>
              <w:t xml:space="preserve">Swansea City going down in the </w:t>
            </w:r>
            <w:r w:rsidR="002B1BF5">
              <w:rPr>
                <w:rFonts w:ascii="Arial" w:hAnsi="Arial" w:cs="Arial"/>
                <w:sz w:val="24"/>
              </w:rPr>
              <w:t>Premier League</w:t>
            </w:r>
          </w:p>
          <w:p w:rsidR="00FC7CF4" w:rsidRPr="00FC7CF4" w:rsidRDefault="00FC7CF4">
            <w:pPr>
              <w:rPr>
                <w:rFonts w:ascii="Arial" w:hAnsi="Arial" w:cs="Arial"/>
                <w:b/>
                <w:sz w:val="24"/>
                <w:u w:val="single"/>
              </w:rPr>
            </w:pPr>
          </w:p>
          <w:p w:rsidR="00FC7CF4" w:rsidRDefault="00FC7CF4">
            <w:pPr>
              <w:rPr>
                <w:rFonts w:ascii="Arial" w:hAnsi="Arial" w:cs="Arial"/>
                <w:b/>
                <w:sz w:val="24"/>
                <w:u w:val="single"/>
              </w:rPr>
            </w:pPr>
          </w:p>
          <w:p w:rsidR="00FC7CF4" w:rsidRPr="00FC7CF4" w:rsidRDefault="00FC7CF4">
            <w:pPr>
              <w:rPr>
                <w:rFonts w:ascii="Arial" w:hAnsi="Arial" w:cs="Arial"/>
                <w:b/>
                <w:sz w:val="24"/>
                <w:u w:val="single"/>
              </w:rPr>
            </w:pPr>
          </w:p>
        </w:tc>
      </w:tr>
    </w:tbl>
    <w:p w:rsidR="00DD0C14" w:rsidRDefault="00DD0C14"/>
    <w:p w:rsidR="00FC7CF4" w:rsidRDefault="006E0762">
      <w:pPr>
        <w:rPr>
          <w:rFonts w:ascii="Arial" w:hAnsi="Arial" w:cs="Arial"/>
          <w:sz w:val="24"/>
        </w:rPr>
      </w:pPr>
      <w:r>
        <w:rPr>
          <w:rFonts w:ascii="Arial" w:hAnsi="Arial" w:cs="Arial"/>
          <w:b/>
          <w:sz w:val="24"/>
          <w:u w:val="single"/>
        </w:rPr>
        <w:t xml:space="preserve">Appendix 3- </w:t>
      </w:r>
      <w:r w:rsidR="00324400">
        <w:rPr>
          <w:rFonts w:ascii="Arial" w:hAnsi="Arial" w:cs="Arial"/>
          <w:sz w:val="24"/>
        </w:rPr>
        <w:t xml:space="preserve"> The Product (Itinerary)</w:t>
      </w:r>
    </w:p>
    <w:tbl>
      <w:tblPr>
        <w:tblStyle w:val="TableGrid"/>
        <w:tblW w:w="0" w:type="auto"/>
        <w:tblLook w:val="04A0" w:firstRow="1" w:lastRow="0" w:firstColumn="1" w:lastColumn="0" w:noHBand="0" w:noVBand="1"/>
      </w:tblPr>
      <w:tblGrid>
        <w:gridCol w:w="1271"/>
        <w:gridCol w:w="7745"/>
      </w:tblGrid>
      <w:tr w:rsidR="00EF6DC7" w:rsidRPr="00B1559E" w:rsidTr="008A23F7">
        <w:tc>
          <w:tcPr>
            <w:tcW w:w="1271" w:type="dxa"/>
          </w:tcPr>
          <w:p w:rsidR="00EF6DC7" w:rsidRDefault="00EF6DC7" w:rsidP="008A23F7">
            <w:pPr>
              <w:spacing w:line="276" w:lineRule="auto"/>
              <w:rPr>
                <w:rFonts w:cs="Helvetica"/>
                <w:b/>
                <w:kern w:val="36"/>
                <w:sz w:val="24"/>
                <w:szCs w:val="36"/>
                <w:u w:val="single"/>
                <w:lang w:val="en"/>
              </w:rPr>
            </w:pPr>
          </w:p>
        </w:tc>
        <w:tc>
          <w:tcPr>
            <w:tcW w:w="7745" w:type="dxa"/>
          </w:tcPr>
          <w:p w:rsidR="00EF6DC7" w:rsidRPr="00B1559E" w:rsidRDefault="00EF6DC7" w:rsidP="008A23F7">
            <w:pPr>
              <w:spacing w:line="276" w:lineRule="auto"/>
              <w:rPr>
                <w:rFonts w:cs="Helvetica"/>
                <w:kern w:val="36"/>
                <w:sz w:val="24"/>
                <w:szCs w:val="36"/>
                <w:lang w:val="en"/>
              </w:rPr>
            </w:pPr>
          </w:p>
        </w:tc>
      </w:tr>
      <w:tr w:rsidR="00EF6DC7" w:rsidRPr="00EE7DB1" w:rsidTr="008A23F7">
        <w:tc>
          <w:tcPr>
            <w:tcW w:w="1271" w:type="dxa"/>
          </w:tcPr>
          <w:p w:rsidR="00EF6DC7" w:rsidRPr="00EF6DC7" w:rsidRDefault="00EF6DC7" w:rsidP="008A23F7">
            <w:pPr>
              <w:spacing w:line="276" w:lineRule="auto"/>
              <w:jc w:val="center"/>
              <w:rPr>
                <w:rFonts w:ascii="Arial" w:hAnsi="Arial" w:cs="Arial"/>
                <w:b/>
                <w:kern w:val="36"/>
                <w:sz w:val="24"/>
                <w:szCs w:val="36"/>
                <w:u w:val="single"/>
                <w:lang w:val="en"/>
              </w:rPr>
            </w:pPr>
            <w:r w:rsidRPr="00EF6DC7">
              <w:rPr>
                <w:rFonts w:ascii="Arial" w:hAnsi="Arial" w:cs="Arial"/>
                <w:b/>
                <w:kern w:val="36"/>
                <w:sz w:val="24"/>
                <w:szCs w:val="36"/>
                <w:u w:val="single"/>
                <w:lang w:val="en"/>
              </w:rPr>
              <w:t>DAY 1</w:t>
            </w:r>
          </w:p>
        </w:tc>
        <w:tc>
          <w:tcPr>
            <w:tcW w:w="7745" w:type="dxa"/>
          </w:tcPr>
          <w:p w:rsidR="00EF6DC7" w:rsidRDefault="00EF6DC7" w:rsidP="008A23F7">
            <w:pPr>
              <w:spacing w:line="360" w:lineRule="auto"/>
              <w:jc w:val="both"/>
              <w:rPr>
                <w:rFonts w:cs="Helvetica"/>
                <w:kern w:val="36"/>
                <w:sz w:val="24"/>
                <w:szCs w:val="36"/>
                <w:lang w:val="en"/>
              </w:rPr>
            </w:pPr>
          </w:p>
          <w:p w:rsidR="003520B4" w:rsidRPr="003520B4" w:rsidRDefault="003520B4" w:rsidP="003520B4">
            <w:pPr>
              <w:pStyle w:val="ListParagraph"/>
              <w:numPr>
                <w:ilvl w:val="0"/>
                <w:numId w:val="1"/>
              </w:numPr>
              <w:spacing w:line="360" w:lineRule="auto"/>
              <w:jc w:val="both"/>
              <w:rPr>
                <w:rFonts w:cs="Helvetica"/>
                <w:kern w:val="36"/>
                <w:sz w:val="24"/>
                <w:szCs w:val="36"/>
                <w:lang w:val="en"/>
              </w:rPr>
            </w:pPr>
            <w:r w:rsidRPr="003520B4">
              <w:rPr>
                <w:rFonts w:ascii="Arial" w:hAnsi="Arial" w:cs="Arial"/>
                <w:b/>
                <w:kern w:val="36"/>
                <w:sz w:val="24"/>
                <w:szCs w:val="36"/>
                <w:u w:val="single"/>
                <w:lang w:val="en"/>
              </w:rPr>
              <w:t>Morning-</w:t>
            </w:r>
            <w:r>
              <w:rPr>
                <w:rFonts w:ascii="Arial" w:hAnsi="Arial" w:cs="Arial"/>
                <w:kern w:val="36"/>
                <w:sz w:val="24"/>
                <w:szCs w:val="36"/>
                <w:lang w:val="en"/>
              </w:rPr>
              <w:t xml:space="preserve"> </w:t>
            </w:r>
            <w:r w:rsidR="00EF6DC7" w:rsidRPr="003520B4">
              <w:rPr>
                <w:rFonts w:ascii="Arial" w:hAnsi="Arial" w:cs="Arial"/>
                <w:kern w:val="36"/>
                <w:sz w:val="24"/>
                <w:szCs w:val="36"/>
                <w:lang w:val="en"/>
              </w:rPr>
              <w:t>Once families arrive to their accommodation, they will check in at the Home to Home which is located in</w:t>
            </w:r>
            <w:r w:rsidRPr="003520B4">
              <w:rPr>
                <w:rFonts w:ascii="Arial" w:hAnsi="Arial" w:cs="Arial"/>
                <w:kern w:val="36"/>
                <w:sz w:val="24"/>
                <w:szCs w:val="36"/>
                <w:lang w:val="en"/>
              </w:rPr>
              <w:t xml:space="preserve"> Mumbles, Swansea. This accommodation is a cottage and is perfect for families making the most of Gower’s award-winning beaches. </w:t>
            </w:r>
          </w:p>
          <w:p w:rsidR="003520B4" w:rsidRPr="003520B4" w:rsidRDefault="003520B4" w:rsidP="003520B4">
            <w:pPr>
              <w:pStyle w:val="ListParagraph"/>
              <w:spacing w:line="360" w:lineRule="auto"/>
              <w:jc w:val="both"/>
              <w:rPr>
                <w:rFonts w:cs="Helvetica"/>
                <w:kern w:val="36"/>
                <w:sz w:val="24"/>
                <w:szCs w:val="36"/>
                <w:lang w:val="en"/>
              </w:rPr>
            </w:pPr>
          </w:p>
          <w:p w:rsidR="00EF6DC7" w:rsidRPr="008A23F7" w:rsidRDefault="00EF6DC7" w:rsidP="003520B4">
            <w:pPr>
              <w:pStyle w:val="ListParagraph"/>
              <w:numPr>
                <w:ilvl w:val="0"/>
                <w:numId w:val="1"/>
              </w:numPr>
              <w:spacing w:line="360" w:lineRule="auto"/>
              <w:jc w:val="both"/>
              <w:rPr>
                <w:rFonts w:cs="Helvetica"/>
                <w:kern w:val="36"/>
                <w:sz w:val="24"/>
                <w:szCs w:val="36"/>
                <w:lang w:val="en"/>
              </w:rPr>
            </w:pPr>
            <w:r w:rsidRPr="003520B4">
              <w:rPr>
                <w:rFonts w:ascii="Arial" w:hAnsi="Arial" w:cs="Arial"/>
                <w:kern w:val="36"/>
                <w:sz w:val="24"/>
                <w:szCs w:val="36"/>
                <w:lang w:val="en"/>
              </w:rPr>
              <w:t xml:space="preserve"> </w:t>
            </w:r>
            <w:r w:rsidR="003520B4">
              <w:rPr>
                <w:rFonts w:ascii="Arial" w:hAnsi="Arial" w:cs="Arial"/>
                <w:b/>
                <w:kern w:val="36"/>
                <w:sz w:val="24"/>
                <w:szCs w:val="36"/>
                <w:u w:val="single"/>
                <w:lang w:val="en"/>
              </w:rPr>
              <w:t xml:space="preserve">Afternoon- </w:t>
            </w:r>
            <w:r w:rsidR="003520B4">
              <w:rPr>
                <w:rFonts w:ascii="Arial" w:hAnsi="Arial" w:cs="Arial"/>
                <w:kern w:val="36"/>
                <w:sz w:val="24"/>
                <w:szCs w:val="36"/>
                <w:lang w:val="en"/>
              </w:rPr>
              <w:t xml:space="preserve">Later on, </w:t>
            </w:r>
            <w:r w:rsidR="008A23F7">
              <w:rPr>
                <w:rFonts w:ascii="Arial" w:hAnsi="Arial" w:cs="Arial"/>
                <w:kern w:val="36"/>
                <w:sz w:val="24"/>
                <w:szCs w:val="36"/>
                <w:lang w:val="en"/>
              </w:rPr>
              <w:t>they will visit Rhossili Bay, which will give families an opportunity to explore one of the United Kingdom’s Top 10 Beaches.</w:t>
            </w:r>
          </w:p>
          <w:p w:rsidR="008A23F7" w:rsidRPr="008A23F7" w:rsidRDefault="008A23F7" w:rsidP="008A23F7">
            <w:pPr>
              <w:pStyle w:val="ListParagraph"/>
              <w:rPr>
                <w:rFonts w:cs="Helvetica"/>
                <w:kern w:val="36"/>
                <w:sz w:val="24"/>
                <w:szCs w:val="36"/>
                <w:lang w:val="en"/>
              </w:rPr>
            </w:pPr>
          </w:p>
          <w:p w:rsidR="008A23F7" w:rsidRDefault="008A23F7" w:rsidP="008A23F7">
            <w:pPr>
              <w:pStyle w:val="ListParagraph"/>
              <w:spacing w:line="360" w:lineRule="auto"/>
              <w:jc w:val="both"/>
              <w:rPr>
                <w:rFonts w:ascii="Arial" w:hAnsi="Arial" w:cs="Arial"/>
                <w:kern w:val="36"/>
                <w:sz w:val="24"/>
                <w:szCs w:val="36"/>
                <w:lang w:val="en"/>
              </w:rPr>
            </w:pPr>
            <w:r>
              <w:rPr>
                <w:rFonts w:ascii="Arial" w:hAnsi="Arial" w:cs="Arial"/>
                <w:kern w:val="36"/>
                <w:sz w:val="24"/>
                <w:szCs w:val="36"/>
                <w:lang w:val="en"/>
              </w:rPr>
              <w:t>Heading to Caswell Bay Beach to get refreshments and further explore</w:t>
            </w:r>
            <w:r w:rsidR="00226484">
              <w:rPr>
                <w:rFonts w:ascii="Arial" w:hAnsi="Arial" w:cs="Arial"/>
                <w:kern w:val="36"/>
                <w:sz w:val="24"/>
                <w:szCs w:val="36"/>
                <w:lang w:val="en"/>
              </w:rPr>
              <w:t xml:space="preserve"> what Caswell Bay have to offer.</w:t>
            </w:r>
          </w:p>
          <w:p w:rsidR="00226484" w:rsidRDefault="00226484" w:rsidP="008A23F7">
            <w:pPr>
              <w:pStyle w:val="ListParagraph"/>
              <w:spacing w:line="360" w:lineRule="auto"/>
              <w:jc w:val="both"/>
              <w:rPr>
                <w:rFonts w:ascii="Arial" w:hAnsi="Arial" w:cs="Arial"/>
                <w:kern w:val="36"/>
                <w:sz w:val="24"/>
                <w:szCs w:val="36"/>
                <w:lang w:val="en"/>
              </w:rPr>
            </w:pPr>
          </w:p>
          <w:p w:rsidR="00226484" w:rsidRDefault="00226484" w:rsidP="008A23F7">
            <w:pPr>
              <w:pStyle w:val="ListParagraph"/>
              <w:spacing w:line="360" w:lineRule="auto"/>
              <w:jc w:val="both"/>
              <w:rPr>
                <w:rFonts w:ascii="Arial" w:hAnsi="Arial" w:cs="Arial"/>
                <w:kern w:val="36"/>
                <w:sz w:val="24"/>
                <w:szCs w:val="36"/>
                <w:lang w:val="en"/>
              </w:rPr>
            </w:pPr>
            <w:r>
              <w:rPr>
                <w:rFonts w:ascii="Arial" w:hAnsi="Arial" w:cs="Arial"/>
                <w:kern w:val="36"/>
                <w:sz w:val="24"/>
                <w:szCs w:val="36"/>
                <w:lang w:val="en"/>
              </w:rPr>
              <w:t>After Caswell Bay Beach, head back to the accommodation to relax, as well as get ready for dinner in the evening.</w:t>
            </w:r>
          </w:p>
          <w:p w:rsidR="00226484" w:rsidRPr="00226484" w:rsidRDefault="00226484" w:rsidP="00226484">
            <w:pPr>
              <w:spacing w:line="360" w:lineRule="auto"/>
              <w:jc w:val="both"/>
              <w:rPr>
                <w:rFonts w:ascii="Arial" w:hAnsi="Arial" w:cs="Arial"/>
                <w:kern w:val="36"/>
                <w:sz w:val="24"/>
                <w:szCs w:val="36"/>
                <w:lang w:val="en"/>
              </w:rPr>
            </w:pPr>
          </w:p>
          <w:p w:rsidR="00226484" w:rsidRPr="008A23F7" w:rsidRDefault="00226484" w:rsidP="00226484">
            <w:pPr>
              <w:pStyle w:val="ListParagraph"/>
              <w:numPr>
                <w:ilvl w:val="0"/>
                <w:numId w:val="1"/>
              </w:numPr>
              <w:spacing w:line="360" w:lineRule="auto"/>
              <w:jc w:val="both"/>
              <w:rPr>
                <w:rFonts w:ascii="Arial" w:hAnsi="Arial" w:cs="Arial"/>
                <w:kern w:val="36"/>
                <w:sz w:val="24"/>
                <w:szCs w:val="36"/>
                <w:lang w:val="en"/>
              </w:rPr>
            </w:pPr>
            <w:r>
              <w:rPr>
                <w:rFonts w:ascii="Arial" w:hAnsi="Arial" w:cs="Arial"/>
                <w:b/>
                <w:kern w:val="36"/>
                <w:sz w:val="24"/>
                <w:szCs w:val="36"/>
                <w:u w:val="single"/>
                <w:lang w:val="en"/>
              </w:rPr>
              <w:t xml:space="preserve">Evening- </w:t>
            </w:r>
            <w:r>
              <w:rPr>
                <w:rFonts w:ascii="Arial" w:hAnsi="Arial" w:cs="Arial"/>
                <w:kern w:val="36"/>
                <w:sz w:val="24"/>
                <w:szCs w:val="36"/>
                <w:lang w:val="en"/>
              </w:rPr>
              <w:t xml:space="preserve">In the evening, families will head to Verdi’s to have dinner together, as Verdi’s offer traditional family recipes, including pizzas, pasta and Italian ice-cream which is great for families. </w:t>
            </w:r>
          </w:p>
          <w:p w:rsidR="00EF6DC7" w:rsidRPr="00EE7DB1" w:rsidRDefault="00EF6DC7" w:rsidP="008A23F7">
            <w:pPr>
              <w:spacing w:line="360" w:lineRule="auto"/>
              <w:jc w:val="both"/>
              <w:rPr>
                <w:rFonts w:cs="Helvetica"/>
                <w:kern w:val="36"/>
                <w:sz w:val="24"/>
                <w:szCs w:val="36"/>
                <w:lang w:val="en"/>
              </w:rPr>
            </w:pPr>
          </w:p>
        </w:tc>
      </w:tr>
      <w:tr w:rsidR="00EF6DC7" w:rsidRPr="00D42120" w:rsidTr="008A23F7">
        <w:tc>
          <w:tcPr>
            <w:tcW w:w="1271" w:type="dxa"/>
          </w:tcPr>
          <w:p w:rsidR="00EF6DC7" w:rsidRPr="00EF6DC7" w:rsidRDefault="00EF6DC7" w:rsidP="008A23F7">
            <w:pPr>
              <w:spacing w:line="276" w:lineRule="auto"/>
              <w:jc w:val="center"/>
              <w:rPr>
                <w:rFonts w:ascii="Arial" w:hAnsi="Arial" w:cs="Arial"/>
                <w:b/>
                <w:kern w:val="36"/>
                <w:sz w:val="24"/>
                <w:szCs w:val="36"/>
                <w:u w:val="single"/>
                <w:lang w:val="en"/>
              </w:rPr>
            </w:pPr>
            <w:r w:rsidRPr="00EF6DC7">
              <w:rPr>
                <w:rFonts w:ascii="Arial" w:hAnsi="Arial" w:cs="Arial"/>
                <w:b/>
                <w:kern w:val="36"/>
                <w:sz w:val="24"/>
                <w:szCs w:val="36"/>
                <w:u w:val="single"/>
                <w:lang w:val="en"/>
              </w:rPr>
              <w:t>DAY 2</w:t>
            </w:r>
          </w:p>
        </w:tc>
        <w:tc>
          <w:tcPr>
            <w:tcW w:w="7745" w:type="dxa"/>
          </w:tcPr>
          <w:p w:rsidR="00A75A81" w:rsidRDefault="00226484" w:rsidP="002841C5">
            <w:pPr>
              <w:pStyle w:val="ListParagraph"/>
              <w:numPr>
                <w:ilvl w:val="0"/>
                <w:numId w:val="1"/>
              </w:numPr>
              <w:spacing w:line="360" w:lineRule="auto"/>
              <w:jc w:val="both"/>
              <w:rPr>
                <w:rFonts w:cs="Helvetica"/>
                <w:b/>
                <w:kern w:val="36"/>
                <w:sz w:val="24"/>
                <w:szCs w:val="36"/>
                <w:u w:val="single"/>
                <w:lang w:val="en"/>
              </w:rPr>
            </w:pPr>
            <w:r w:rsidRPr="00A75A81">
              <w:rPr>
                <w:rFonts w:ascii="Arial" w:hAnsi="Arial" w:cs="Arial"/>
                <w:b/>
                <w:kern w:val="36"/>
                <w:sz w:val="24"/>
                <w:szCs w:val="36"/>
                <w:u w:val="single"/>
                <w:lang w:val="en"/>
              </w:rPr>
              <w:t>Morning-</w:t>
            </w:r>
            <w:r w:rsidRPr="00A75A81">
              <w:rPr>
                <w:rFonts w:ascii="Arial" w:hAnsi="Arial" w:cs="Arial"/>
                <w:kern w:val="36"/>
                <w:sz w:val="24"/>
                <w:szCs w:val="36"/>
                <w:lang w:val="en"/>
              </w:rPr>
              <w:t xml:space="preserve"> The first attraction that families will visit is the O</w:t>
            </w:r>
            <w:r w:rsidR="00A75A81" w:rsidRPr="00A75A81">
              <w:rPr>
                <w:rFonts w:ascii="Arial" w:hAnsi="Arial" w:cs="Arial"/>
                <w:kern w:val="36"/>
                <w:sz w:val="24"/>
                <w:szCs w:val="36"/>
                <w:lang w:val="en"/>
              </w:rPr>
              <w:t>ystermouth Castle that is on the hill in Mumbles, that has outstanding views that overlooks Swansea Bay.</w:t>
            </w:r>
            <w:r w:rsidR="00A75A81">
              <w:rPr>
                <w:rFonts w:ascii="Arial" w:hAnsi="Arial" w:cs="Arial"/>
                <w:kern w:val="36"/>
                <w:sz w:val="24"/>
                <w:szCs w:val="36"/>
                <w:lang w:val="en"/>
              </w:rPr>
              <w:t xml:space="preserve"> Great opportunity for children not to be bored and explore the Norman </w:t>
            </w:r>
            <w:r w:rsidR="00A75A81">
              <w:rPr>
                <w:rFonts w:ascii="Arial" w:hAnsi="Arial" w:cs="Arial"/>
                <w:kern w:val="36"/>
                <w:sz w:val="24"/>
                <w:szCs w:val="36"/>
                <w:lang w:val="en"/>
              </w:rPr>
              <w:lastRenderedPageBreak/>
              <w:t>ruins, as well as tip-toe across the glass bridge high up in the chapel.</w:t>
            </w:r>
          </w:p>
          <w:p w:rsidR="00A75A81" w:rsidRPr="00A75A81" w:rsidRDefault="00A75A81" w:rsidP="00226484">
            <w:pPr>
              <w:pStyle w:val="ListParagraph"/>
              <w:numPr>
                <w:ilvl w:val="0"/>
                <w:numId w:val="1"/>
              </w:numPr>
              <w:spacing w:line="360" w:lineRule="auto"/>
              <w:jc w:val="both"/>
              <w:rPr>
                <w:rFonts w:cs="Helvetica"/>
                <w:b/>
                <w:kern w:val="36"/>
                <w:sz w:val="24"/>
                <w:szCs w:val="36"/>
                <w:u w:val="single"/>
                <w:lang w:val="en"/>
              </w:rPr>
            </w:pPr>
            <w:r>
              <w:rPr>
                <w:rFonts w:ascii="Arial" w:hAnsi="Arial" w:cs="Arial"/>
                <w:b/>
                <w:kern w:val="36"/>
                <w:sz w:val="24"/>
                <w:szCs w:val="36"/>
                <w:u w:val="single"/>
                <w:lang w:val="en"/>
              </w:rPr>
              <w:t xml:space="preserve">Afternoon- </w:t>
            </w:r>
            <w:r>
              <w:rPr>
                <w:rFonts w:ascii="Arial" w:hAnsi="Arial" w:cs="Arial"/>
                <w:kern w:val="36"/>
                <w:sz w:val="24"/>
                <w:szCs w:val="36"/>
                <w:lang w:val="en"/>
              </w:rPr>
              <w:t>Later on, heading to the Gower Heritage Centre</w:t>
            </w:r>
          </w:p>
          <w:p w:rsidR="00226484" w:rsidRDefault="00A75A81" w:rsidP="00A75A81">
            <w:pPr>
              <w:pStyle w:val="ListParagraph"/>
              <w:spacing w:line="360" w:lineRule="auto"/>
              <w:jc w:val="both"/>
              <w:rPr>
                <w:rFonts w:ascii="Arial" w:hAnsi="Arial" w:cs="Arial"/>
                <w:kern w:val="36"/>
                <w:sz w:val="24"/>
                <w:szCs w:val="36"/>
                <w:lang w:val="en"/>
              </w:rPr>
            </w:pPr>
            <w:r>
              <w:rPr>
                <w:rFonts w:ascii="Arial" w:hAnsi="Arial" w:cs="Arial"/>
                <w:kern w:val="36"/>
                <w:sz w:val="24"/>
                <w:szCs w:val="36"/>
                <w:lang w:val="en"/>
              </w:rPr>
              <w:t>where the children have the opportunity to experience the farm animals, including participating</w:t>
            </w:r>
            <w:r w:rsidRPr="00A75A81">
              <w:rPr>
                <w:rFonts w:ascii="Arial" w:hAnsi="Arial" w:cs="Arial"/>
                <w:kern w:val="36"/>
                <w:sz w:val="24"/>
                <w:szCs w:val="36"/>
                <w:lang w:val="en"/>
              </w:rPr>
              <w:t xml:space="preserve"> in crafts activities, as well as a sandpit area, adventure playground, old fashioned games arcade, soft play area and a tractor play area.</w:t>
            </w:r>
            <w:r>
              <w:rPr>
                <w:rFonts w:ascii="Arial" w:hAnsi="Arial" w:cs="Arial"/>
                <w:kern w:val="36"/>
                <w:sz w:val="24"/>
                <w:szCs w:val="36"/>
                <w:lang w:val="en"/>
              </w:rPr>
              <w:t xml:space="preserve"> </w:t>
            </w:r>
          </w:p>
          <w:p w:rsidR="00A75A81" w:rsidRDefault="00A75A81" w:rsidP="00A75A81">
            <w:pPr>
              <w:pStyle w:val="ListParagraph"/>
              <w:spacing w:line="360" w:lineRule="auto"/>
              <w:jc w:val="both"/>
              <w:rPr>
                <w:rFonts w:ascii="Arial" w:hAnsi="Arial" w:cs="Arial"/>
                <w:kern w:val="36"/>
                <w:sz w:val="24"/>
                <w:szCs w:val="36"/>
                <w:lang w:val="en"/>
              </w:rPr>
            </w:pPr>
          </w:p>
          <w:p w:rsidR="002841C5" w:rsidRPr="002841C5" w:rsidRDefault="002841C5" w:rsidP="002841C5">
            <w:pPr>
              <w:pStyle w:val="ListParagraph"/>
              <w:spacing w:line="360" w:lineRule="auto"/>
              <w:jc w:val="both"/>
              <w:rPr>
                <w:rFonts w:ascii="Arial" w:hAnsi="Arial" w:cs="Arial"/>
                <w:kern w:val="36"/>
                <w:sz w:val="24"/>
                <w:szCs w:val="36"/>
                <w:lang w:val="en"/>
              </w:rPr>
            </w:pPr>
            <w:r>
              <w:rPr>
                <w:rFonts w:ascii="Arial" w:hAnsi="Arial" w:cs="Arial"/>
                <w:kern w:val="36"/>
                <w:sz w:val="24"/>
                <w:szCs w:val="36"/>
                <w:lang w:val="en"/>
              </w:rPr>
              <w:t xml:space="preserve">Followed by a visit to Mumbles Farmers Market for families to have some of Wales’ finest </w:t>
            </w:r>
            <w:r w:rsidRPr="002841C5">
              <w:rPr>
                <w:rFonts w:ascii="Arial" w:hAnsi="Arial" w:cs="Arial"/>
                <w:kern w:val="36"/>
                <w:sz w:val="24"/>
                <w:szCs w:val="36"/>
                <w:lang w:val="en"/>
              </w:rPr>
              <w:t>local produce, with everything from cured meats to gourmet chocolate at this delightfu</w:t>
            </w:r>
            <w:r>
              <w:rPr>
                <w:rFonts w:ascii="Arial" w:hAnsi="Arial" w:cs="Arial"/>
                <w:kern w:val="36"/>
                <w:sz w:val="24"/>
                <w:szCs w:val="36"/>
                <w:lang w:val="en"/>
              </w:rPr>
              <w:t>l market; this is for families</w:t>
            </w:r>
            <w:r w:rsidRPr="002841C5">
              <w:rPr>
                <w:rFonts w:ascii="Arial" w:hAnsi="Arial" w:cs="Arial"/>
                <w:kern w:val="36"/>
                <w:sz w:val="24"/>
                <w:szCs w:val="36"/>
                <w:lang w:val="en"/>
              </w:rPr>
              <w:t xml:space="preserve"> to fill their bags with different produce from over 30 stalls.</w:t>
            </w:r>
          </w:p>
          <w:p w:rsidR="00A75A81" w:rsidRPr="00A75A81" w:rsidRDefault="00A75A81" w:rsidP="00A75A81">
            <w:pPr>
              <w:pStyle w:val="ListParagraph"/>
              <w:spacing w:line="360" w:lineRule="auto"/>
              <w:jc w:val="both"/>
              <w:rPr>
                <w:rFonts w:ascii="Arial" w:hAnsi="Arial" w:cs="Arial"/>
                <w:kern w:val="36"/>
                <w:sz w:val="24"/>
                <w:szCs w:val="36"/>
                <w:lang w:val="en"/>
              </w:rPr>
            </w:pPr>
          </w:p>
          <w:p w:rsidR="00226484" w:rsidRPr="00226484" w:rsidRDefault="00226484" w:rsidP="00226484">
            <w:pPr>
              <w:pStyle w:val="ListParagraph"/>
              <w:numPr>
                <w:ilvl w:val="0"/>
                <w:numId w:val="1"/>
              </w:numPr>
              <w:spacing w:line="360" w:lineRule="auto"/>
              <w:jc w:val="both"/>
              <w:rPr>
                <w:rFonts w:cs="Helvetica"/>
                <w:kern w:val="36"/>
                <w:sz w:val="24"/>
                <w:szCs w:val="36"/>
                <w:lang w:val="en"/>
              </w:rPr>
            </w:pPr>
            <w:r w:rsidRPr="00226484">
              <w:rPr>
                <w:rFonts w:ascii="Arial" w:hAnsi="Arial" w:cs="Arial"/>
                <w:b/>
                <w:kern w:val="36"/>
                <w:sz w:val="24"/>
                <w:szCs w:val="36"/>
                <w:u w:val="single"/>
                <w:lang w:val="en"/>
              </w:rPr>
              <w:t>Evening-</w:t>
            </w:r>
            <w:r w:rsidR="002841C5">
              <w:rPr>
                <w:rFonts w:ascii="Arial" w:hAnsi="Arial" w:cs="Arial"/>
                <w:kern w:val="36"/>
                <w:sz w:val="24"/>
                <w:szCs w:val="36"/>
                <w:lang w:val="en"/>
              </w:rPr>
              <w:t xml:space="preserve"> Families will head back to the accommodation for a relaxed evening, where families have board games at the </w:t>
            </w:r>
            <w:r w:rsidR="009D25BD">
              <w:rPr>
                <w:rFonts w:ascii="Arial" w:hAnsi="Arial" w:cs="Arial"/>
                <w:kern w:val="36"/>
                <w:sz w:val="24"/>
                <w:szCs w:val="36"/>
                <w:lang w:val="en"/>
              </w:rPr>
              <w:t>accommodation provided. Everything that is needed for a family break.</w:t>
            </w:r>
          </w:p>
          <w:p w:rsidR="00226484" w:rsidRPr="00226484" w:rsidRDefault="00226484" w:rsidP="00226484">
            <w:pPr>
              <w:spacing w:line="360" w:lineRule="auto"/>
              <w:jc w:val="both"/>
              <w:rPr>
                <w:rFonts w:cs="Helvetica"/>
                <w:kern w:val="36"/>
                <w:sz w:val="24"/>
                <w:szCs w:val="36"/>
                <w:lang w:val="en"/>
              </w:rPr>
            </w:pPr>
          </w:p>
        </w:tc>
      </w:tr>
      <w:tr w:rsidR="00EF6DC7" w:rsidRPr="00C27EBE" w:rsidTr="008A23F7">
        <w:tc>
          <w:tcPr>
            <w:tcW w:w="1271" w:type="dxa"/>
          </w:tcPr>
          <w:p w:rsidR="00EF6DC7" w:rsidRPr="00EF6DC7" w:rsidRDefault="00EF6DC7" w:rsidP="008A23F7">
            <w:pPr>
              <w:spacing w:line="276" w:lineRule="auto"/>
              <w:jc w:val="center"/>
              <w:rPr>
                <w:rFonts w:ascii="Arial" w:hAnsi="Arial" w:cs="Arial"/>
                <w:b/>
                <w:kern w:val="36"/>
                <w:sz w:val="24"/>
                <w:szCs w:val="36"/>
                <w:u w:val="single"/>
                <w:lang w:val="en"/>
              </w:rPr>
            </w:pPr>
            <w:r w:rsidRPr="00EF6DC7">
              <w:rPr>
                <w:rFonts w:ascii="Arial" w:hAnsi="Arial" w:cs="Arial"/>
                <w:b/>
                <w:kern w:val="36"/>
                <w:sz w:val="24"/>
                <w:szCs w:val="36"/>
                <w:u w:val="single"/>
                <w:lang w:val="en"/>
              </w:rPr>
              <w:lastRenderedPageBreak/>
              <w:t>DAY 3</w:t>
            </w:r>
          </w:p>
        </w:tc>
        <w:tc>
          <w:tcPr>
            <w:tcW w:w="7745" w:type="dxa"/>
          </w:tcPr>
          <w:p w:rsidR="002841C5" w:rsidRPr="00A00CA4" w:rsidRDefault="002841C5" w:rsidP="00A00CA4">
            <w:pPr>
              <w:pStyle w:val="ListParagraph"/>
              <w:numPr>
                <w:ilvl w:val="0"/>
                <w:numId w:val="1"/>
              </w:numPr>
              <w:spacing w:line="360" w:lineRule="auto"/>
              <w:jc w:val="both"/>
              <w:rPr>
                <w:rFonts w:ascii="Arial" w:hAnsi="Arial" w:cs="Arial"/>
                <w:kern w:val="36"/>
                <w:sz w:val="24"/>
                <w:szCs w:val="36"/>
                <w:lang w:val="en"/>
              </w:rPr>
            </w:pPr>
            <w:r w:rsidRPr="002841C5">
              <w:rPr>
                <w:rFonts w:ascii="Arial" w:hAnsi="Arial" w:cs="Arial"/>
                <w:b/>
                <w:kern w:val="36"/>
                <w:sz w:val="24"/>
                <w:szCs w:val="36"/>
                <w:u w:val="single"/>
                <w:lang w:val="en"/>
              </w:rPr>
              <w:t>Morning-</w:t>
            </w:r>
            <w:r w:rsidR="009D25BD">
              <w:rPr>
                <w:rFonts w:ascii="Arial" w:hAnsi="Arial" w:cs="Arial"/>
                <w:kern w:val="36"/>
                <w:sz w:val="24"/>
                <w:szCs w:val="36"/>
                <w:lang w:val="en"/>
              </w:rPr>
              <w:t xml:space="preserve"> The first attraction that families will visit this day is that they will go to Adventure Golf that is found </w:t>
            </w:r>
            <w:r w:rsidR="00A00CA4">
              <w:rPr>
                <w:rFonts w:ascii="Arial" w:hAnsi="Arial" w:cs="Arial"/>
                <w:kern w:val="36"/>
                <w:sz w:val="24"/>
                <w:szCs w:val="36"/>
                <w:lang w:val="en"/>
              </w:rPr>
              <w:t>with</w:t>
            </w:r>
            <w:r w:rsidR="009D25BD">
              <w:rPr>
                <w:rFonts w:ascii="Arial" w:hAnsi="Arial" w:cs="Arial"/>
                <w:kern w:val="36"/>
                <w:sz w:val="24"/>
                <w:szCs w:val="36"/>
                <w:lang w:val="en"/>
              </w:rPr>
              <w:t>in Parc Tawe</w:t>
            </w:r>
            <w:r w:rsidR="00A00CA4">
              <w:rPr>
                <w:rFonts w:ascii="Arial" w:hAnsi="Arial" w:cs="Arial"/>
                <w:kern w:val="36"/>
                <w:sz w:val="24"/>
                <w:szCs w:val="36"/>
                <w:lang w:val="en"/>
              </w:rPr>
              <w:t>, where all the family can go against each other at different course.</w:t>
            </w:r>
          </w:p>
          <w:p w:rsidR="002841C5" w:rsidRPr="002841C5" w:rsidRDefault="002841C5" w:rsidP="002841C5">
            <w:pPr>
              <w:pStyle w:val="ListParagraph"/>
              <w:spacing w:line="360" w:lineRule="auto"/>
              <w:jc w:val="both"/>
              <w:rPr>
                <w:rFonts w:ascii="Arial" w:hAnsi="Arial" w:cs="Arial"/>
                <w:b/>
                <w:kern w:val="36"/>
                <w:sz w:val="24"/>
                <w:szCs w:val="36"/>
                <w:u w:val="single"/>
                <w:lang w:val="en"/>
              </w:rPr>
            </w:pPr>
          </w:p>
          <w:p w:rsidR="002841C5" w:rsidRPr="00E84AC2" w:rsidRDefault="002841C5" w:rsidP="00E84AC2">
            <w:pPr>
              <w:pStyle w:val="ListParagraph"/>
              <w:numPr>
                <w:ilvl w:val="0"/>
                <w:numId w:val="1"/>
              </w:numPr>
              <w:spacing w:line="360" w:lineRule="auto"/>
              <w:jc w:val="both"/>
              <w:rPr>
                <w:rFonts w:ascii="Arial" w:hAnsi="Arial" w:cs="Arial"/>
                <w:kern w:val="36"/>
                <w:sz w:val="24"/>
                <w:szCs w:val="36"/>
                <w:lang w:val="en"/>
              </w:rPr>
            </w:pPr>
            <w:r w:rsidRPr="002841C5">
              <w:rPr>
                <w:rFonts w:ascii="Arial" w:hAnsi="Arial" w:cs="Arial"/>
                <w:b/>
                <w:kern w:val="36"/>
                <w:sz w:val="24"/>
                <w:szCs w:val="36"/>
                <w:u w:val="single"/>
                <w:lang w:val="en"/>
              </w:rPr>
              <w:t>Afternoon-</w:t>
            </w:r>
            <w:r w:rsidR="00A00CA4">
              <w:rPr>
                <w:rFonts w:ascii="Arial" w:hAnsi="Arial" w:cs="Arial"/>
                <w:kern w:val="36"/>
                <w:sz w:val="24"/>
                <w:szCs w:val="36"/>
                <w:lang w:val="en"/>
              </w:rPr>
              <w:t xml:space="preserve"> The second attraction</w:t>
            </w:r>
            <w:r w:rsidR="00E84AC2">
              <w:rPr>
                <w:rFonts w:ascii="Arial" w:hAnsi="Arial" w:cs="Arial"/>
                <w:kern w:val="36"/>
                <w:sz w:val="24"/>
                <w:szCs w:val="36"/>
                <w:lang w:val="en"/>
              </w:rPr>
              <w:t xml:space="preserve"> will be heading to the LC, where the children can go swimming and the adults can relax and hang out and have a cup of coffee and have refreshments. </w:t>
            </w:r>
          </w:p>
          <w:p w:rsidR="002841C5" w:rsidRDefault="002841C5" w:rsidP="002841C5">
            <w:pPr>
              <w:pStyle w:val="ListParagraph"/>
              <w:spacing w:line="360" w:lineRule="auto"/>
              <w:jc w:val="both"/>
              <w:rPr>
                <w:rFonts w:ascii="Arial" w:hAnsi="Arial" w:cs="Arial"/>
                <w:b/>
                <w:kern w:val="36"/>
                <w:sz w:val="24"/>
                <w:szCs w:val="36"/>
                <w:u w:val="single"/>
                <w:lang w:val="en"/>
              </w:rPr>
            </w:pPr>
          </w:p>
          <w:p w:rsidR="00A00CA4" w:rsidRDefault="00E84AC2" w:rsidP="00A00CA4">
            <w:pPr>
              <w:pStyle w:val="ListParagraph"/>
              <w:spacing w:line="360" w:lineRule="auto"/>
              <w:jc w:val="both"/>
              <w:rPr>
                <w:rFonts w:ascii="Arial" w:hAnsi="Arial" w:cs="Arial"/>
                <w:kern w:val="36"/>
                <w:sz w:val="24"/>
                <w:szCs w:val="36"/>
                <w:lang w:val="en"/>
              </w:rPr>
            </w:pPr>
            <w:r>
              <w:rPr>
                <w:rFonts w:ascii="Arial" w:hAnsi="Arial" w:cs="Arial"/>
                <w:kern w:val="36"/>
                <w:sz w:val="24"/>
                <w:szCs w:val="36"/>
                <w:lang w:val="en"/>
              </w:rPr>
              <w:t>After the LC, t</w:t>
            </w:r>
            <w:r w:rsidR="00A00CA4">
              <w:rPr>
                <w:rFonts w:ascii="Arial" w:hAnsi="Arial" w:cs="Arial"/>
                <w:kern w:val="36"/>
                <w:sz w:val="24"/>
                <w:szCs w:val="36"/>
                <w:lang w:val="en"/>
              </w:rPr>
              <w:t>his will be followed by a shopping trip to the city centre where families can explore the high street an</w:t>
            </w:r>
            <w:r>
              <w:rPr>
                <w:rFonts w:ascii="Arial" w:hAnsi="Arial" w:cs="Arial"/>
                <w:kern w:val="36"/>
                <w:sz w:val="24"/>
                <w:szCs w:val="36"/>
                <w:lang w:val="en"/>
              </w:rPr>
              <w:t>d shop until they drop!</w:t>
            </w:r>
          </w:p>
          <w:p w:rsidR="00E84AC2" w:rsidRDefault="00E84AC2" w:rsidP="00A00CA4">
            <w:pPr>
              <w:pStyle w:val="ListParagraph"/>
              <w:spacing w:line="360" w:lineRule="auto"/>
              <w:jc w:val="both"/>
              <w:rPr>
                <w:rFonts w:ascii="Arial" w:hAnsi="Arial" w:cs="Arial"/>
                <w:kern w:val="36"/>
                <w:sz w:val="24"/>
                <w:szCs w:val="36"/>
                <w:lang w:val="en"/>
              </w:rPr>
            </w:pPr>
          </w:p>
          <w:p w:rsidR="00E84AC2" w:rsidRPr="00A00CA4" w:rsidRDefault="00E84AC2" w:rsidP="00A00CA4">
            <w:pPr>
              <w:pStyle w:val="ListParagraph"/>
              <w:spacing w:line="360" w:lineRule="auto"/>
              <w:jc w:val="both"/>
              <w:rPr>
                <w:rFonts w:ascii="Arial" w:hAnsi="Arial" w:cs="Arial"/>
                <w:kern w:val="36"/>
                <w:sz w:val="24"/>
                <w:szCs w:val="36"/>
                <w:lang w:val="en"/>
              </w:rPr>
            </w:pPr>
            <w:r>
              <w:rPr>
                <w:rFonts w:ascii="Arial" w:hAnsi="Arial" w:cs="Arial"/>
                <w:kern w:val="36"/>
                <w:sz w:val="24"/>
                <w:szCs w:val="36"/>
                <w:lang w:val="en"/>
              </w:rPr>
              <w:t>Families will head back to the accommodation for them to drop off their shopping bags and get ready for dinner for the evening.</w:t>
            </w:r>
          </w:p>
          <w:p w:rsidR="002841C5" w:rsidRPr="002841C5" w:rsidRDefault="002841C5" w:rsidP="002841C5">
            <w:pPr>
              <w:pStyle w:val="ListParagraph"/>
              <w:spacing w:line="360" w:lineRule="auto"/>
              <w:jc w:val="both"/>
              <w:rPr>
                <w:rFonts w:ascii="Arial" w:hAnsi="Arial" w:cs="Arial"/>
                <w:b/>
                <w:kern w:val="36"/>
                <w:sz w:val="24"/>
                <w:szCs w:val="36"/>
                <w:u w:val="single"/>
                <w:lang w:val="en"/>
              </w:rPr>
            </w:pPr>
          </w:p>
          <w:p w:rsidR="002841C5" w:rsidRPr="00603986" w:rsidRDefault="002841C5" w:rsidP="00603986">
            <w:pPr>
              <w:pStyle w:val="ListParagraph"/>
              <w:numPr>
                <w:ilvl w:val="0"/>
                <w:numId w:val="1"/>
              </w:numPr>
              <w:spacing w:line="360" w:lineRule="auto"/>
              <w:jc w:val="both"/>
              <w:rPr>
                <w:rFonts w:ascii="Arial" w:hAnsi="Arial" w:cs="Arial"/>
                <w:kern w:val="36"/>
                <w:sz w:val="24"/>
                <w:szCs w:val="36"/>
                <w:lang w:val="en"/>
              </w:rPr>
            </w:pPr>
            <w:r w:rsidRPr="002841C5">
              <w:rPr>
                <w:rFonts w:ascii="Arial" w:hAnsi="Arial" w:cs="Arial"/>
                <w:b/>
                <w:kern w:val="36"/>
                <w:sz w:val="24"/>
                <w:szCs w:val="36"/>
                <w:u w:val="single"/>
                <w:lang w:val="en"/>
              </w:rPr>
              <w:t>Evening</w:t>
            </w:r>
            <w:r w:rsidR="00E84AC2">
              <w:rPr>
                <w:rFonts w:ascii="Arial" w:hAnsi="Arial" w:cs="Arial"/>
                <w:b/>
                <w:kern w:val="36"/>
                <w:sz w:val="24"/>
                <w:szCs w:val="36"/>
                <w:u w:val="single"/>
                <w:lang w:val="en"/>
              </w:rPr>
              <w:t xml:space="preserve">- </w:t>
            </w:r>
            <w:r w:rsidR="00603986">
              <w:rPr>
                <w:rFonts w:ascii="Arial" w:hAnsi="Arial" w:cs="Arial"/>
                <w:kern w:val="36"/>
                <w:sz w:val="24"/>
                <w:szCs w:val="36"/>
                <w:lang w:val="en"/>
              </w:rPr>
              <w:t xml:space="preserve">Families will head to a restaurant named ‘Monksland’ which is on the Gower Peninsula, that is a family based restaurant. </w:t>
            </w:r>
          </w:p>
          <w:p w:rsidR="002841C5" w:rsidRPr="002841C5" w:rsidRDefault="002841C5" w:rsidP="002841C5">
            <w:pPr>
              <w:pStyle w:val="ListParagraph"/>
              <w:spacing w:line="360" w:lineRule="auto"/>
              <w:jc w:val="both"/>
              <w:rPr>
                <w:rFonts w:ascii="Arial" w:hAnsi="Arial" w:cs="Arial"/>
                <w:b/>
                <w:kern w:val="36"/>
                <w:sz w:val="24"/>
                <w:szCs w:val="36"/>
                <w:u w:val="single"/>
                <w:lang w:val="en"/>
              </w:rPr>
            </w:pPr>
          </w:p>
        </w:tc>
      </w:tr>
    </w:tbl>
    <w:p w:rsidR="00175E51" w:rsidRDefault="00175E51">
      <w:pPr>
        <w:rPr>
          <w:rFonts w:ascii="Arial" w:hAnsi="Arial" w:cs="Arial"/>
          <w:sz w:val="24"/>
        </w:rPr>
      </w:pPr>
    </w:p>
    <w:p w:rsidR="00346CA1" w:rsidRDefault="00346CA1">
      <w:pPr>
        <w:rPr>
          <w:rFonts w:ascii="Arial" w:hAnsi="Arial" w:cs="Arial"/>
          <w:b/>
          <w:sz w:val="24"/>
          <w:u w:val="single"/>
        </w:rPr>
      </w:pPr>
      <w:r w:rsidRPr="00346CA1">
        <w:rPr>
          <w:rFonts w:ascii="Arial" w:hAnsi="Arial" w:cs="Arial"/>
          <w:b/>
          <w:sz w:val="24"/>
          <w:u w:val="single"/>
        </w:rPr>
        <w:t>References</w:t>
      </w:r>
    </w:p>
    <w:p w:rsidR="00AE4776" w:rsidRDefault="007F39D7">
      <w:pPr>
        <w:rPr>
          <w:rFonts w:ascii="Arial" w:hAnsi="Arial" w:cs="Arial"/>
          <w:sz w:val="24"/>
        </w:rPr>
      </w:pPr>
      <w:r>
        <w:rPr>
          <w:rFonts w:ascii="Arial" w:hAnsi="Arial" w:cs="Arial"/>
          <w:sz w:val="24"/>
        </w:rPr>
        <w:t xml:space="preserve">City and Council of Swansea, (2013) </w:t>
      </w:r>
      <w:r>
        <w:rPr>
          <w:rFonts w:ascii="Arial" w:hAnsi="Arial" w:cs="Arial"/>
          <w:sz w:val="24"/>
          <w:u w:val="single"/>
        </w:rPr>
        <w:t xml:space="preserve">‘Swansea Local Development Plan Topic Paper Tourism’ </w:t>
      </w:r>
      <w:r>
        <w:rPr>
          <w:rFonts w:ascii="Arial" w:hAnsi="Arial" w:cs="Arial"/>
          <w:sz w:val="24"/>
        </w:rPr>
        <w:t xml:space="preserve">[Online], Available: </w:t>
      </w:r>
      <w:hyperlink r:id="rId9" w:history="1">
        <w:r w:rsidRPr="00A74964">
          <w:rPr>
            <w:rStyle w:val="Hyperlink"/>
            <w:rFonts w:ascii="Arial" w:hAnsi="Arial" w:cs="Arial"/>
            <w:sz w:val="24"/>
          </w:rPr>
          <w:t>https://swansea.jdi-consult.net/documents/pdfs20160714/TP%20Tourism%202013.pdf</w:t>
        </w:r>
      </w:hyperlink>
      <w:r>
        <w:rPr>
          <w:rFonts w:ascii="Arial" w:hAnsi="Arial" w:cs="Arial"/>
          <w:sz w:val="24"/>
        </w:rPr>
        <w:t xml:space="preserve"> , Last Accessed: 25</w:t>
      </w:r>
      <w:r w:rsidRPr="007F39D7">
        <w:rPr>
          <w:rFonts w:ascii="Arial" w:hAnsi="Arial" w:cs="Arial"/>
          <w:sz w:val="24"/>
          <w:vertAlign w:val="superscript"/>
        </w:rPr>
        <w:t>th</w:t>
      </w:r>
      <w:r>
        <w:rPr>
          <w:rFonts w:ascii="Arial" w:hAnsi="Arial" w:cs="Arial"/>
          <w:sz w:val="24"/>
        </w:rPr>
        <w:t xml:space="preserve"> March 2018.</w:t>
      </w:r>
    </w:p>
    <w:p w:rsidR="007F39D7" w:rsidRPr="007F39D7" w:rsidRDefault="007F39D7">
      <w:pPr>
        <w:rPr>
          <w:rFonts w:ascii="Arial" w:hAnsi="Arial" w:cs="Arial"/>
          <w:sz w:val="24"/>
        </w:rPr>
      </w:pPr>
    </w:p>
    <w:p w:rsidR="0011139C" w:rsidRDefault="00BC0F92">
      <w:pPr>
        <w:rPr>
          <w:rFonts w:ascii="Arial" w:hAnsi="Arial" w:cs="Arial"/>
          <w:sz w:val="24"/>
        </w:rPr>
      </w:pPr>
      <w:bookmarkStart w:id="9" w:name="_Hlk509610423"/>
      <w:r>
        <w:rPr>
          <w:rFonts w:ascii="Arial" w:hAnsi="Arial" w:cs="Arial"/>
          <w:sz w:val="24"/>
        </w:rPr>
        <w:t xml:space="preserve">City and Council of Swansea, (2013-2016) </w:t>
      </w:r>
      <w:r w:rsidRPr="00BC0F92">
        <w:rPr>
          <w:rFonts w:ascii="Arial" w:hAnsi="Arial" w:cs="Arial"/>
          <w:sz w:val="24"/>
          <w:u w:val="single"/>
        </w:rPr>
        <w:t xml:space="preserve">‘Destination Swansea </w:t>
      </w:r>
      <w:bookmarkEnd w:id="9"/>
      <w:r w:rsidRPr="00BC0F92">
        <w:rPr>
          <w:rFonts w:ascii="Arial" w:hAnsi="Arial" w:cs="Arial"/>
          <w:sz w:val="24"/>
          <w:u w:val="single"/>
        </w:rPr>
        <w:t>Bay’</w:t>
      </w:r>
      <w:r>
        <w:rPr>
          <w:rFonts w:ascii="Arial" w:hAnsi="Arial" w:cs="Arial"/>
          <w:sz w:val="24"/>
        </w:rPr>
        <w:t xml:space="preserve">, [Online], Available: </w:t>
      </w:r>
      <w:hyperlink r:id="rId10" w:history="1">
        <w:r w:rsidR="00434E18" w:rsidRPr="00A74964">
          <w:rPr>
            <w:rStyle w:val="Hyperlink"/>
            <w:rFonts w:ascii="Arial" w:hAnsi="Arial" w:cs="Arial"/>
            <w:sz w:val="24"/>
          </w:rPr>
          <w:t>file:///C:/Users/tao%20jones/AppData/Local/Packages/Microsoft.MicrosoftEdge_8wekyb3d8bbwe/TempState/Downloads/Destination_Swansea_Bay_2013-2016.pdf</w:t>
        </w:r>
      </w:hyperlink>
      <w:r w:rsidR="0011139C">
        <w:rPr>
          <w:rFonts w:ascii="Arial" w:hAnsi="Arial" w:cs="Arial"/>
          <w:b/>
          <w:sz w:val="24"/>
          <w:u w:val="single"/>
        </w:rPr>
        <w:t xml:space="preserve"> </w:t>
      </w:r>
      <w:r>
        <w:rPr>
          <w:rFonts w:ascii="Arial" w:hAnsi="Arial" w:cs="Arial"/>
          <w:sz w:val="24"/>
        </w:rPr>
        <w:t>, Last Accessed: 20</w:t>
      </w:r>
      <w:r w:rsidRPr="00BC0F92">
        <w:rPr>
          <w:rFonts w:ascii="Arial" w:hAnsi="Arial" w:cs="Arial"/>
          <w:sz w:val="24"/>
          <w:vertAlign w:val="superscript"/>
        </w:rPr>
        <w:t>th</w:t>
      </w:r>
      <w:r>
        <w:rPr>
          <w:rFonts w:ascii="Arial" w:hAnsi="Arial" w:cs="Arial"/>
          <w:sz w:val="24"/>
        </w:rPr>
        <w:t xml:space="preserve"> March 2018. </w:t>
      </w:r>
    </w:p>
    <w:p w:rsidR="00AE4776" w:rsidRDefault="00AE4776">
      <w:pPr>
        <w:rPr>
          <w:rFonts w:ascii="Arial" w:hAnsi="Arial" w:cs="Arial"/>
          <w:sz w:val="24"/>
        </w:rPr>
      </w:pPr>
    </w:p>
    <w:p w:rsidR="00AE4776" w:rsidRDefault="00AE4776" w:rsidP="00AE4776">
      <w:pPr>
        <w:rPr>
          <w:rFonts w:ascii="Arial" w:hAnsi="Arial" w:cs="Arial"/>
          <w:sz w:val="24"/>
        </w:rPr>
      </w:pPr>
      <w:r>
        <w:rPr>
          <w:rFonts w:ascii="Arial" w:hAnsi="Arial" w:cs="Arial"/>
          <w:sz w:val="24"/>
        </w:rPr>
        <w:t xml:space="preserve">Cyngor Abertawe Swansea Council, (2018) </w:t>
      </w:r>
      <w:r w:rsidR="003E72E7">
        <w:rPr>
          <w:rFonts w:ascii="Arial" w:hAnsi="Arial" w:cs="Arial"/>
          <w:sz w:val="24"/>
          <w:u w:val="single"/>
        </w:rPr>
        <w:t>‘About Swansea’</w:t>
      </w:r>
      <w:r>
        <w:rPr>
          <w:rFonts w:ascii="Arial" w:hAnsi="Arial" w:cs="Arial"/>
          <w:sz w:val="24"/>
        </w:rPr>
        <w:t xml:space="preserve">, [Online], Available: </w:t>
      </w:r>
      <w:hyperlink r:id="rId11" w:history="1">
        <w:r w:rsidRPr="005B4E91">
          <w:rPr>
            <w:rStyle w:val="Hyperlink"/>
            <w:rFonts w:ascii="Arial" w:hAnsi="Arial" w:cs="Arial"/>
            <w:sz w:val="24"/>
          </w:rPr>
          <w:t>https://www.swansea.gov.uk/keyfacts</w:t>
        </w:r>
      </w:hyperlink>
      <w:r>
        <w:rPr>
          <w:rFonts w:ascii="Arial" w:hAnsi="Arial" w:cs="Arial"/>
          <w:b/>
          <w:sz w:val="24"/>
          <w:u w:val="single"/>
        </w:rPr>
        <w:t xml:space="preserve"> </w:t>
      </w:r>
      <w:r>
        <w:rPr>
          <w:rFonts w:ascii="Arial" w:hAnsi="Arial" w:cs="Arial"/>
          <w:sz w:val="24"/>
        </w:rPr>
        <w:t>, Last Accessed: 20</w:t>
      </w:r>
      <w:r w:rsidRPr="00AE4776">
        <w:rPr>
          <w:rFonts w:ascii="Arial" w:hAnsi="Arial" w:cs="Arial"/>
          <w:sz w:val="24"/>
          <w:vertAlign w:val="superscript"/>
        </w:rPr>
        <w:t>th</w:t>
      </w:r>
      <w:r>
        <w:rPr>
          <w:rFonts w:ascii="Arial" w:hAnsi="Arial" w:cs="Arial"/>
          <w:sz w:val="24"/>
        </w:rPr>
        <w:t xml:space="preserve"> March 2018. </w:t>
      </w:r>
    </w:p>
    <w:p w:rsidR="00237476" w:rsidRDefault="00237476" w:rsidP="00AE4776">
      <w:pPr>
        <w:rPr>
          <w:rFonts w:ascii="Arial" w:hAnsi="Arial" w:cs="Arial"/>
          <w:sz w:val="24"/>
        </w:rPr>
      </w:pPr>
    </w:p>
    <w:p w:rsidR="0029748F" w:rsidRPr="0029748F" w:rsidRDefault="0029748F" w:rsidP="00AE4776">
      <w:pPr>
        <w:rPr>
          <w:rFonts w:ascii="Arial" w:hAnsi="Arial" w:cs="Arial"/>
          <w:sz w:val="24"/>
        </w:rPr>
      </w:pPr>
      <w:r>
        <w:rPr>
          <w:rFonts w:ascii="Arial" w:hAnsi="Arial" w:cs="Arial"/>
          <w:sz w:val="24"/>
        </w:rPr>
        <w:t xml:space="preserve">Cyngor Abertawe Council, (2017) </w:t>
      </w:r>
      <w:r>
        <w:rPr>
          <w:rFonts w:ascii="Arial" w:hAnsi="Arial" w:cs="Arial"/>
          <w:sz w:val="24"/>
          <w:u w:val="single"/>
        </w:rPr>
        <w:t>‘</w:t>
      </w:r>
      <w:r w:rsidRPr="0029748F">
        <w:rPr>
          <w:rFonts w:ascii="Arial" w:hAnsi="Arial" w:cs="Arial"/>
          <w:color w:val="000000"/>
          <w:sz w:val="24"/>
          <w:szCs w:val="36"/>
          <w:u w:val="single"/>
        </w:rPr>
        <w:t>Football a factor in attracting visitors to Swansea</w:t>
      </w:r>
      <w:r>
        <w:rPr>
          <w:rFonts w:ascii="Arial" w:hAnsi="Arial" w:cs="Arial"/>
          <w:color w:val="000000"/>
          <w:sz w:val="24"/>
          <w:szCs w:val="36"/>
          <w:u w:val="single"/>
        </w:rPr>
        <w:t>’</w:t>
      </w:r>
      <w:r w:rsidR="00237476">
        <w:rPr>
          <w:rFonts w:ascii="Arial" w:hAnsi="Arial" w:cs="Arial"/>
          <w:color w:val="000000"/>
          <w:sz w:val="24"/>
          <w:szCs w:val="36"/>
        </w:rPr>
        <w:t xml:space="preserve">, [Online], Available: </w:t>
      </w:r>
      <w:hyperlink r:id="rId12" w:history="1">
        <w:r w:rsidR="00237476" w:rsidRPr="00A74964">
          <w:rPr>
            <w:rStyle w:val="Hyperlink"/>
            <w:rFonts w:ascii="Arial" w:hAnsi="Arial" w:cs="Arial"/>
            <w:sz w:val="24"/>
            <w:szCs w:val="36"/>
          </w:rPr>
          <w:t>https://www.swansea.gov.uk/article/32458/Football-a-factor-in-attracting-visitors-to-Swansea</w:t>
        </w:r>
      </w:hyperlink>
      <w:r w:rsidR="00237476">
        <w:rPr>
          <w:rFonts w:ascii="Arial" w:hAnsi="Arial" w:cs="Arial"/>
          <w:color w:val="000000"/>
          <w:sz w:val="24"/>
          <w:szCs w:val="36"/>
        </w:rPr>
        <w:t xml:space="preserve"> , Last Accessed: 25</w:t>
      </w:r>
      <w:r w:rsidR="00237476" w:rsidRPr="00237476">
        <w:rPr>
          <w:rFonts w:ascii="Arial" w:hAnsi="Arial" w:cs="Arial"/>
          <w:color w:val="000000"/>
          <w:sz w:val="24"/>
          <w:szCs w:val="36"/>
          <w:vertAlign w:val="superscript"/>
        </w:rPr>
        <w:t>th</w:t>
      </w:r>
      <w:r w:rsidR="00237476">
        <w:rPr>
          <w:rFonts w:ascii="Arial" w:hAnsi="Arial" w:cs="Arial"/>
          <w:color w:val="000000"/>
          <w:sz w:val="24"/>
          <w:szCs w:val="36"/>
        </w:rPr>
        <w:t xml:space="preserve"> March 2018.</w:t>
      </w:r>
    </w:p>
    <w:p w:rsidR="00B56A9D" w:rsidRDefault="00B56A9D" w:rsidP="00AE4776">
      <w:pPr>
        <w:rPr>
          <w:rFonts w:ascii="Arial" w:hAnsi="Arial" w:cs="Arial"/>
          <w:sz w:val="24"/>
        </w:rPr>
      </w:pPr>
    </w:p>
    <w:p w:rsidR="00B56A9D" w:rsidRDefault="00B56A9D" w:rsidP="00AE4776">
      <w:pPr>
        <w:rPr>
          <w:rFonts w:ascii="Arial" w:hAnsi="Arial" w:cs="Arial"/>
          <w:sz w:val="24"/>
        </w:rPr>
      </w:pPr>
      <w:r>
        <w:rPr>
          <w:rFonts w:ascii="Arial" w:hAnsi="Arial" w:cs="Arial"/>
          <w:sz w:val="24"/>
        </w:rPr>
        <w:t xml:space="preserve">Cyngor Abertawe Swansea Council, (2015), </w:t>
      </w:r>
      <w:r>
        <w:rPr>
          <w:rFonts w:ascii="Arial" w:hAnsi="Arial" w:cs="Arial"/>
          <w:sz w:val="24"/>
          <w:u w:val="single"/>
        </w:rPr>
        <w:t>'Tourism research and statistics’</w:t>
      </w:r>
      <w:r w:rsidR="00E727DF">
        <w:rPr>
          <w:rFonts w:ascii="Arial" w:hAnsi="Arial" w:cs="Arial"/>
          <w:sz w:val="24"/>
        </w:rPr>
        <w:t xml:space="preserve"> ,[Online], Available: </w:t>
      </w:r>
      <w:hyperlink r:id="rId13" w:history="1">
        <w:r w:rsidR="00E727DF" w:rsidRPr="00437A3C">
          <w:rPr>
            <w:rStyle w:val="Hyperlink"/>
            <w:rFonts w:ascii="Arial" w:hAnsi="Arial" w:cs="Arial"/>
            <w:sz w:val="24"/>
          </w:rPr>
          <w:t>https://www.swansea.gov.uk/article/6406/Tourism-research-and-statistics</w:t>
        </w:r>
      </w:hyperlink>
      <w:r w:rsidR="00E727DF">
        <w:rPr>
          <w:rFonts w:ascii="Arial" w:hAnsi="Arial" w:cs="Arial"/>
          <w:sz w:val="24"/>
        </w:rPr>
        <w:t xml:space="preserve"> , Last Accessed: 23</w:t>
      </w:r>
      <w:r w:rsidR="00E727DF" w:rsidRPr="00E727DF">
        <w:rPr>
          <w:rFonts w:ascii="Arial" w:hAnsi="Arial" w:cs="Arial"/>
          <w:sz w:val="24"/>
          <w:vertAlign w:val="superscript"/>
        </w:rPr>
        <w:t>rd</w:t>
      </w:r>
      <w:r w:rsidR="00E727DF">
        <w:rPr>
          <w:rFonts w:ascii="Arial" w:hAnsi="Arial" w:cs="Arial"/>
          <w:sz w:val="24"/>
        </w:rPr>
        <w:t xml:space="preserve"> March 2018. </w:t>
      </w:r>
    </w:p>
    <w:p w:rsidR="008067EA" w:rsidRDefault="008067EA" w:rsidP="00AE4776">
      <w:pPr>
        <w:rPr>
          <w:rFonts w:ascii="Arial" w:hAnsi="Arial" w:cs="Arial"/>
          <w:sz w:val="24"/>
        </w:rPr>
      </w:pPr>
    </w:p>
    <w:p w:rsidR="008067EA" w:rsidRPr="008067EA" w:rsidRDefault="008067EA" w:rsidP="00AE4776">
      <w:pPr>
        <w:rPr>
          <w:rFonts w:ascii="Arial" w:hAnsi="Arial" w:cs="Arial"/>
          <w:sz w:val="24"/>
        </w:rPr>
      </w:pPr>
      <w:r>
        <w:rPr>
          <w:rFonts w:ascii="Arial" w:hAnsi="Arial" w:cs="Arial"/>
          <w:sz w:val="24"/>
        </w:rPr>
        <w:t>Dyfodol Bae Abertawe Swansea Bay Futures, (2009) ‘</w:t>
      </w:r>
      <w:r w:rsidRPr="008067EA">
        <w:rPr>
          <w:rFonts w:ascii="Arial" w:hAnsi="Arial" w:cs="Arial"/>
          <w:bCs/>
          <w:sz w:val="24"/>
          <w:szCs w:val="39"/>
          <w:u w:val="single"/>
        </w:rPr>
        <w:t>Swansea Leisure Centre celebrates record visitor figures</w:t>
      </w:r>
      <w:r>
        <w:rPr>
          <w:rFonts w:ascii="Arial" w:hAnsi="Arial" w:cs="Arial"/>
          <w:bCs/>
          <w:sz w:val="24"/>
          <w:szCs w:val="39"/>
          <w:u w:val="single"/>
        </w:rPr>
        <w:t xml:space="preserve">’ </w:t>
      </w:r>
      <w:r>
        <w:rPr>
          <w:rFonts w:ascii="Arial" w:hAnsi="Arial" w:cs="Arial"/>
          <w:bCs/>
          <w:sz w:val="24"/>
          <w:szCs w:val="39"/>
        </w:rPr>
        <w:t xml:space="preserve">[Online], Available: </w:t>
      </w:r>
      <w:hyperlink r:id="rId14" w:history="1">
        <w:r w:rsidRPr="00A74964">
          <w:rPr>
            <w:rStyle w:val="Hyperlink"/>
            <w:rFonts w:ascii="Arial" w:hAnsi="Arial" w:cs="Arial"/>
            <w:sz w:val="24"/>
            <w:szCs w:val="39"/>
          </w:rPr>
          <w:t>https://www.abayoflife.com/2009/10/the-lc-celebrates-record-visitor-figures/</w:t>
        </w:r>
      </w:hyperlink>
      <w:r>
        <w:rPr>
          <w:rFonts w:ascii="Arial" w:hAnsi="Arial" w:cs="Arial"/>
          <w:bCs/>
          <w:sz w:val="24"/>
          <w:szCs w:val="39"/>
        </w:rPr>
        <w:t xml:space="preserve"> , Last Accessed: 25</w:t>
      </w:r>
      <w:r w:rsidRPr="008067EA">
        <w:rPr>
          <w:rFonts w:ascii="Arial" w:hAnsi="Arial" w:cs="Arial"/>
          <w:bCs/>
          <w:sz w:val="24"/>
          <w:szCs w:val="39"/>
          <w:vertAlign w:val="superscript"/>
        </w:rPr>
        <w:t>th</w:t>
      </w:r>
      <w:r>
        <w:rPr>
          <w:rFonts w:ascii="Arial" w:hAnsi="Arial" w:cs="Arial"/>
          <w:bCs/>
          <w:sz w:val="24"/>
          <w:szCs w:val="39"/>
        </w:rPr>
        <w:t xml:space="preserve"> March 2018.</w:t>
      </w:r>
    </w:p>
    <w:p w:rsidR="00434E18" w:rsidRDefault="00434E18" w:rsidP="00AE4776">
      <w:pPr>
        <w:rPr>
          <w:rFonts w:ascii="Arial" w:hAnsi="Arial" w:cs="Arial"/>
          <w:sz w:val="24"/>
        </w:rPr>
      </w:pPr>
    </w:p>
    <w:p w:rsidR="00434E18" w:rsidRDefault="00434E18" w:rsidP="00AE4776">
      <w:pPr>
        <w:rPr>
          <w:rFonts w:ascii="Arial" w:hAnsi="Arial" w:cs="Arial"/>
          <w:sz w:val="24"/>
        </w:rPr>
      </w:pPr>
      <w:r>
        <w:rPr>
          <w:rFonts w:ascii="Arial" w:hAnsi="Arial" w:cs="Arial"/>
          <w:sz w:val="24"/>
        </w:rPr>
        <w:t xml:space="preserve">The Independent, (2017) </w:t>
      </w:r>
      <w:r>
        <w:rPr>
          <w:rFonts w:ascii="Arial" w:hAnsi="Arial" w:cs="Arial"/>
          <w:sz w:val="24"/>
          <w:u w:val="single"/>
        </w:rPr>
        <w:t xml:space="preserve">‘Post Brexit Holidays: Staycations are on the rise as UK leaves EU’ </w:t>
      </w:r>
      <w:r>
        <w:rPr>
          <w:rFonts w:ascii="Arial" w:hAnsi="Arial" w:cs="Arial"/>
          <w:sz w:val="24"/>
        </w:rPr>
        <w:t xml:space="preserve">[Online], Available: </w:t>
      </w:r>
      <w:hyperlink r:id="rId15" w:history="1">
        <w:r w:rsidRPr="00A74964">
          <w:rPr>
            <w:rStyle w:val="Hyperlink"/>
            <w:rFonts w:ascii="Arial" w:hAnsi="Arial" w:cs="Arial"/>
            <w:sz w:val="24"/>
          </w:rPr>
          <w:t>https://www.independent.co.uk/travel/news-and-</w:t>
        </w:r>
        <w:r w:rsidRPr="00A74964">
          <w:rPr>
            <w:rStyle w:val="Hyperlink"/>
            <w:rFonts w:ascii="Arial" w:hAnsi="Arial" w:cs="Arial"/>
            <w:sz w:val="24"/>
          </w:rPr>
          <w:lastRenderedPageBreak/>
          <w:t>advice/staycation-uk-holidays-brexit-travel-eu-a7668991.html</w:t>
        </w:r>
      </w:hyperlink>
      <w:r>
        <w:rPr>
          <w:rFonts w:ascii="Arial" w:hAnsi="Arial" w:cs="Arial"/>
          <w:sz w:val="24"/>
        </w:rPr>
        <w:t xml:space="preserve"> , Last Accessed: 25</w:t>
      </w:r>
      <w:r w:rsidRPr="00434E18">
        <w:rPr>
          <w:rFonts w:ascii="Arial" w:hAnsi="Arial" w:cs="Arial"/>
          <w:sz w:val="24"/>
          <w:vertAlign w:val="superscript"/>
        </w:rPr>
        <w:t>th</w:t>
      </w:r>
      <w:r>
        <w:rPr>
          <w:rFonts w:ascii="Arial" w:hAnsi="Arial" w:cs="Arial"/>
          <w:sz w:val="24"/>
        </w:rPr>
        <w:t xml:space="preserve"> March 2018. </w:t>
      </w:r>
    </w:p>
    <w:p w:rsidR="001C79E6" w:rsidRDefault="001C79E6" w:rsidP="00AE4776">
      <w:pPr>
        <w:rPr>
          <w:rFonts w:ascii="Arial" w:hAnsi="Arial" w:cs="Arial"/>
          <w:sz w:val="24"/>
        </w:rPr>
      </w:pPr>
    </w:p>
    <w:p w:rsidR="001C79E6" w:rsidRPr="001C79E6" w:rsidRDefault="001C79E6" w:rsidP="00AE4776">
      <w:pPr>
        <w:rPr>
          <w:rFonts w:ascii="Arial" w:hAnsi="Arial" w:cs="Arial"/>
          <w:sz w:val="24"/>
        </w:rPr>
      </w:pPr>
      <w:r>
        <w:rPr>
          <w:rFonts w:ascii="Arial" w:hAnsi="Arial" w:cs="Arial"/>
          <w:sz w:val="24"/>
        </w:rPr>
        <w:t>Travel Weekly, (2012) ‘</w:t>
      </w:r>
      <w:r w:rsidRPr="001C79E6">
        <w:rPr>
          <w:rFonts w:ascii="Arial" w:hAnsi="Arial" w:cs="Arial"/>
          <w:bCs/>
          <w:sz w:val="24"/>
          <w:szCs w:val="48"/>
          <w:u w:val="single"/>
        </w:rPr>
        <w:t>80% booking holidays online, finds study</w:t>
      </w:r>
      <w:r>
        <w:rPr>
          <w:rFonts w:ascii="Arial" w:hAnsi="Arial" w:cs="Arial"/>
          <w:bCs/>
          <w:sz w:val="24"/>
          <w:szCs w:val="48"/>
          <w:u w:val="single"/>
        </w:rPr>
        <w:t>’</w:t>
      </w:r>
      <w:r>
        <w:rPr>
          <w:rFonts w:ascii="Arial" w:hAnsi="Arial" w:cs="Arial"/>
          <w:bCs/>
          <w:sz w:val="24"/>
          <w:szCs w:val="48"/>
        </w:rPr>
        <w:t xml:space="preserve"> [Online], Available: </w:t>
      </w:r>
      <w:hyperlink r:id="rId16" w:history="1">
        <w:r w:rsidRPr="00A74964">
          <w:rPr>
            <w:rStyle w:val="Hyperlink"/>
            <w:rFonts w:ascii="Arial" w:hAnsi="Arial" w:cs="Arial"/>
            <w:sz w:val="24"/>
            <w:szCs w:val="48"/>
          </w:rPr>
          <w:t>http://www.travelweekly.co.uk/articles/41280/80-booking-holidays-online-finds-study</w:t>
        </w:r>
      </w:hyperlink>
      <w:r>
        <w:rPr>
          <w:rFonts w:ascii="Arial" w:hAnsi="Arial" w:cs="Arial"/>
          <w:bCs/>
          <w:sz w:val="24"/>
          <w:szCs w:val="48"/>
        </w:rPr>
        <w:t xml:space="preserve"> , Last Accessed: 25</w:t>
      </w:r>
      <w:r w:rsidRPr="001C79E6">
        <w:rPr>
          <w:rFonts w:ascii="Arial" w:hAnsi="Arial" w:cs="Arial"/>
          <w:bCs/>
          <w:sz w:val="24"/>
          <w:szCs w:val="48"/>
          <w:vertAlign w:val="superscript"/>
        </w:rPr>
        <w:t>th</w:t>
      </w:r>
      <w:r>
        <w:rPr>
          <w:rFonts w:ascii="Arial" w:hAnsi="Arial" w:cs="Arial"/>
          <w:bCs/>
          <w:sz w:val="24"/>
          <w:szCs w:val="48"/>
        </w:rPr>
        <w:t xml:space="preserve"> March 2018.</w:t>
      </w:r>
    </w:p>
    <w:p w:rsidR="00AE4776" w:rsidRDefault="00AE4776">
      <w:pPr>
        <w:rPr>
          <w:rFonts w:ascii="Arial" w:hAnsi="Arial" w:cs="Arial"/>
          <w:sz w:val="24"/>
        </w:rPr>
      </w:pPr>
      <w:r>
        <w:rPr>
          <w:rFonts w:ascii="Arial" w:hAnsi="Arial" w:cs="Arial"/>
          <w:sz w:val="24"/>
        </w:rPr>
        <w:t xml:space="preserve"> </w:t>
      </w:r>
    </w:p>
    <w:p w:rsidR="00165958" w:rsidRDefault="00165958">
      <w:pPr>
        <w:rPr>
          <w:rFonts w:ascii="Arial" w:hAnsi="Arial" w:cs="Arial"/>
          <w:sz w:val="24"/>
        </w:rPr>
      </w:pPr>
      <w:r>
        <w:rPr>
          <w:rFonts w:ascii="Arial" w:hAnsi="Arial" w:cs="Arial"/>
          <w:sz w:val="24"/>
        </w:rPr>
        <w:t xml:space="preserve">Visit Britain, (2016), </w:t>
      </w:r>
      <w:r>
        <w:rPr>
          <w:rFonts w:ascii="Arial" w:hAnsi="Arial" w:cs="Arial"/>
          <w:sz w:val="24"/>
          <w:u w:val="single"/>
        </w:rPr>
        <w:t>‘</w:t>
      </w:r>
      <w:r w:rsidR="009B6779">
        <w:rPr>
          <w:rFonts w:ascii="Arial" w:hAnsi="Arial" w:cs="Arial"/>
          <w:sz w:val="24"/>
          <w:u w:val="single"/>
        </w:rPr>
        <w:t>Inbound T</w:t>
      </w:r>
      <w:r w:rsidRPr="00165958">
        <w:rPr>
          <w:rFonts w:ascii="Arial" w:hAnsi="Arial" w:cs="Arial"/>
          <w:sz w:val="24"/>
          <w:u w:val="single"/>
        </w:rPr>
        <w:t xml:space="preserve">ourism </w:t>
      </w:r>
      <w:r w:rsidR="009B6779">
        <w:rPr>
          <w:rFonts w:ascii="Arial" w:hAnsi="Arial" w:cs="Arial"/>
          <w:sz w:val="24"/>
          <w:u w:val="single"/>
        </w:rPr>
        <w:t>to Britain regions Profile and Activities of International Holiday Visitors’</w:t>
      </w:r>
      <w:r w:rsidR="009B6779">
        <w:rPr>
          <w:rFonts w:ascii="Arial" w:hAnsi="Arial" w:cs="Arial"/>
          <w:sz w:val="24"/>
        </w:rPr>
        <w:t xml:space="preserve">, [Online], Available: </w:t>
      </w:r>
      <w:hyperlink r:id="rId17" w:history="1">
        <w:r w:rsidR="009B6779" w:rsidRPr="00EF7C9F">
          <w:rPr>
            <w:rStyle w:val="Hyperlink"/>
            <w:rFonts w:ascii="Arial" w:hAnsi="Arial" w:cs="Arial"/>
            <w:sz w:val="24"/>
          </w:rPr>
          <w:t>https://www.visitbritain.org/sites/default/files/vb-corporate/Documents-Library/documents/Regional_Activities_report_FINAL_COMPRESSED.pdf</w:t>
        </w:r>
      </w:hyperlink>
      <w:r w:rsidR="009B6779">
        <w:rPr>
          <w:rFonts w:ascii="Arial" w:hAnsi="Arial" w:cs="Arial"/>
          <w:sz w:val="24"/>
        </w:rPr>
        <w:t xml:space="preserve"> , Last Accessed: 21</w:t>
      </w:r>
      <w:r w:rsidR="009B6779" w:rsidRPr="009B6779">
        <w:rPr>
          <w:rFonts w:ascii="Arial" w:hAnsi="Arial" w:cs="Arial"/>
          <w:sz w:val="24"/>
          <w:vertAlign w:val="superscript"/>
        </w:rPr>
        <w:t>st</w:t>
      </w:r>
      <w:r w:rsidR="009B6779">
        <w:rPr>
          <w:rFonts w:ascii="Arial" w:hAnsi="Arial" w:cs="Arial"/>
          <w:sz w:val="24"/>
        </w:rPr>
        <w:t xml:space="preserve"> March 2018. </w:t>
      </w:r>
    </w:p>
    <w:p w:rsidR="003C53FC" w:rsidRDefault="003C53FC">
      <w:pPr>
        <w:rPr>
          <w:rFonts w:ascii="Arial" w:hAnsi="Arial" w:cs="Arial"/>
          <w:sz w:val="24"/>
        </w:rPr>
      </w:pPr>
    </w:p>
    <w:p w:rsidR="003C53FC" w:rsidRDefault="003C53FC" w:rsidP="003C53FC">
      <w:pPr>
        <w:rPr>
          <w:rFonts w:ascii="Arial" w:hAnsi="Arial" w:cs="Arial"/>
          <w:sz w:val="24"/>
        </w:rPr>
      </w:pPr>
      <w:r>
        <w:rPr>
          <w:rFonts w:ascii="Arial" w:hAnsi="Arial" w:cs="Arial"/>
          <w:sz w:val="24"/>
        </w:rPr>
        <w:t xml:space="preserve">Visit England, (2017) </w:t>
      </w:r>
      <w:r>
        <w:rPr>
          <w:rFonts w:ascii="Arial" w:hAnsi="Arial" w:cs="Arial"/>
          <w:sz w:val="24"/>
          <w:u w:val="single"/>
        </w:rPr>
        <w:t>‘Great Britain Tourism Survey’</w:t>
      </w:r>
      <w:r>
        <w:rPr>
          <w:rFonts w:ascii="Arial" w:hAnsi="Arial" w:cs="Arial"/>
          <w:sz w:val="24"/>
        </w:rPr>
        <w:t xml:space="preserve">, [Online], Available: </w:t>
      </w:r>
      <w:hyperlink r:id="rId18" w:history="1">
        <w:r w:rsidRPr="003C53FC">
          <w:rPr>
            <w:rStyle w:val="Hyperlink"/>
            <w:rFonts w:ascii="Arial" w:hAnsi="Arial" w:cs="Arial"/>
            <w:sz w:val="24"/>
          </w:rPr>
          <w:t>https://www.visitbritain.org/sites/default/files/vb-corporate/Documents-Library/documents/England-documents/gbts_november_2017_detailed_report_final_130318.pdf</w:t>
        </w:r>
      </w:hyperlink>
      <w:r w:rsidRPr="003C53FC">
        <w:rPr>
          <w:sz w:val="24"/>
        </w:rPr>
        <w:t xml:space="preserve"> </w:t>
      </w:r>
      <w:r>
        <w:rPr>
          <w:rFonts w:ascii="Arial" w:hAnsi="Arial" w:cs="Arial"/>
          <w:sz w:val="24"/>
        </w:rPr>
        <w:t>, Last Accessed: 23</w:t>
      </w:r>
      <w:r w:rsidRPr="003C53FC">
        <w:rPr>
          <w:rFonts w:ascii="Arial" w:hAnsi="Arial" w:cs="Arial"/>
          <w:sz w:val="24"/>
          <w:vertAlign w:val="superscript"/>
        </w:rPr>
        <w:t>rd</w:t>
      </w:r>
      <w:r>
        <w:rPr>
          <w:rFonts w:ascii="Arial" w:hAnsi="Arial" w:cs="Arial"/>
          <w:sz w:val="24"/>
        </w:rPr>
        <w:t xml:space="preserve"> March 2018. </w:t>
      </w:r>
    </w:p>
    <w:p w:rsidR="00093FA5" w:rsidRDefault="00093FA5" w:rsidP="003C53FC">
      <w:pPr>
        <w:rPr>
          <w:rFonts w:ascii="Arial" w:hAnsi="Arial" w:cs="Arial"/>
          <w:sz w:val="24"/>
        </w:rPr>
      </w:pPr>
    </w:p>
    <w:p w:rsidR="00093FA5" w:rsidRDefault="00093FA5" w:rsidP="003C53FC">
      <w:pPr>
        <w:rPr>
          <w:rFonts w:ascii="Arial" w:hAnsi="Arial" w:cs="Arial"/>
          <w:sz w:val="24"/>
          <w:szCs w:val="54"/>
        </w:rPr>
      </w:pPr>
      <w:r>
        <w:rPr>
          <w:rFonts w:ascii="Arial" w:hAnsi="Arial" w:cs="Arial"/>
          <w:sz w:val="24"/>
        </w:rPr>
        <w:t xml:space="preserve">Visit Swansea Bay, (2017) </w:t>
      </w:r>
      <w:r>
        <w:rPr>
          <w:rFonts w:ascii="Arial" w:hAnsi="Arial" w:cs="Arial"/>
          <w:sz w:val="24"/>
          <w:u w:val="single"/>
        </w:rPr>
        <w:t>‘</w:t>
      </w:r>
      <w:r w:rsidRPr="00093FA5">
        <w:rPr>
          <w:rFonts w:ascii="Arial" w:hAnsi="Arial" w:cs="Arial"/>
          <w:sz w:val="24"/>
          <w:szCs w:val="54"/>
          <w:u w:val="single"/>
        </w:rPr>
        <w:t>5 Reasons Why Swansea Bay is Perfect for Family Holidays</w:t>
      </w:r>
      <w:r>
        <w:rPr>
          <w:rFonts w:ascii="Arial" w:hAnsi="Arial" w:cs="Arial"/>
          <w:sz w:val="24"/>
          <w:szCs w:val="54"/>
          <w:u w:val="single"/>
        </w:rPr>
        <w:t xml:space="preserve">’ </w:t>
      </w:r>
      <w:r>
        <w:rPr>
          <w:rFonts w:ascii="Arial" w:hAnsi="Arial" w:cs="Arial"/>
          <w:sz w:val="24"/>
          <w:szCs w:val="54"/>
        </w:rPr>
        <w:t xml:space="preserve">, [Online], Available: </w:t>
      </w:r>
      <w:hyperlink r:id="rId19" w:history="1">
        <w:r w:rsidR="003B247C" w:rsidRPr="00437A3C">
          <w:rPr>
            <w:rStyle w:val="Hyperlink"/>
            <w:rFonts w:ascii="Arial" w:hAnsi="Arial" w:cs="Arial"/>
            <w:sz w:val="24"/>
            <w:szCs w:val="54"/>
          </w:rPr>
          <w:t>https://www.visitswanseabay.com/blog/2017/02/24/5-reasons-swansea-bay-perfect-family-holidays/</w:t>
        </w:r>
      </w:hyperlink>
      <w:r w:rsidR="003B247C">
        <w:rPr>
          <w:rFonts w:ascii="Arial" w:hAnsi="Arial" w:cs="Arial"/>
          <w:sz w:val="24"/>
          <w:szCs w:val="54"/>
        </w:rPr>
        <w:t xml:space="preserve"> , Last Accessed: 23</w:t>
      </w:r>
      <w:r w:rsidR="003B247C" w:rsidRPr="003B247C">
        <w:rPr>
          <w:rFonts w:ascii="Arial" w:hAnsi="Arial" w:cs="Arial"/>
          <w:sz w:val="24"/>
          <w:szCs w:val="54"/>
          <w:vertAlign w:val="superscript"/>
        </w:rPr>
        <w:t>rd</w:t>
      </w:r>
      <w:r w:rsidR="003B247C">
        <w:rPr>
          <w:rFonts w:ascii="Arial" w:hAnsi="Arial" w:cs="Arial"/>
          <w:sz w:val="24"/>
          <w:szCs w:val="54"/>
        </w:rPr>
        <w:t xml:space="preserve"> March 2018.</w:t>
      </w:r>
    </w:p>
    <w:p w:rsidR="003520B4" w:rsidRDefault="003520B4" w:rsidP="003C53FC">
      <w:pPr>
        <w:rPr>
          <w:rFonts w:ascii="Arial" w:hAnsi="Arial" w:cs="Arial"/>
          <w:sz w:val="24"/>
          <w:szCs w:val="54"/>
        </w:rPr>
      </w:pPr>
    </w:p>
    <w:p w:rsidR="003520B4" w:rsidRPr="003520B4" w:rsidRDefault="003520B4" w:rsidP="003C53FC">
      <w:pPr>
        <w:rPr>
          <w:rFonts w:ascii="Arial" w:hAnsi="Arial" w:cs="Arial"/>
          <w:sz w:val="24"/>
          <w:szCs w:val="54"/>
        </w:rPr>
      </w:pPr>
      <w:r>
        <w:rPr>
          <w:rFonts w:ascii="Arial" w:hAnsi="Arial" w:cs="Arial"/>
          <w:sz w:val="24"/>
          <w:szCs w:val="54"/>
        </w:rPr>
        <w:t xml:space="preserve">Visit Swansea Bay, (2017) </w:t>
      </w:r>
      <w:r>
        <w:rPr>
          <w:rFonts w:ascii="Arial" w:hAnsi="Arial" w:cs="Arial"/>
          <w:sz w:val="24"/>
          <w:szCs w:val="54"/>
          <w:u w:val="single"/>
        </w:rPr>
        <w:t>‘Home to Home Holiday Cottages’</w:t>
      </w:r>
      <w:r>
        <w:rPr>
          <w:rFonts w:ascii="Arial" w:hAnsi="Arial" w:cs="Arial"/>
          <w:sz w:val="24"/>
          <w:szCs w:val="54"/>
        </w:rPr>
        <w:t xml:space="preserve"> [Online], Available: </w:t>
      </w:r>
      <w:hyperlink r:id="rId20" w:history="1">
        <w:r w:rsidRPr="00A74964">
          <w:rPr>
            <w:rStyle w:val="Hyperlink"/>
            <w:rFonts w:ascii="Arial" w:hAnsi="Arial" w:cs="Arial"/>
            <w:sz w:val="24"/>
            <w:szCs w:val="54"/>
          </w:rPr>
          <w:t>https://www.visitswanseabay.com/listings/home-from-home-holiday-cottages/</w:t>
        </w:r>
      </w:hyperlink>
      <w:r>
        <w:rPr>
          <w:rFonts w:ascii="Arial" w:hAnsi="Arial" w:cs="Arial"/>
          <w:sz w:val="24"/>
          <w:szCs w:val="54"/>
        </w:rPr>
        <w:t xml:space="preserve"> , Last Accessed: 25</w:t>
      </w:r>
      <w:r w:rsidRPr="003520B4">
        <w:rPr>
          <w:rFonts w:ascii="Arial" w:hAnsi="Arial" w:cs="Arial"/>
          <w:sz w:val="24"/>
          <w:szCs w:val="54"/>
          <w:vertAlign w:val="superscript"/>
        </w:rPr>
        <w:t>th</w:t>
      </w:r>
      <w:r>
        <w:rPr>
          <w:rFonts w:ascii="Arial" w:hAnsi="Arial" w:cs="Arial"/>
          <w:sz w:val="24"/>
          <w:szCs w:val="54"/>
        </w:rPr>
        <w:t xml:space="preserve"> March 2018. </w:t>
      </w:r>
    </w:p>
    <w:p w:rsidR="00093FA5" w:rsidRPr="00551148" w:rsidRDefault="00093FA5" w:rsidP="003C53FC">
      <w:pPr>
        <w:rPr>
          <w:rFonts w:ascii="Arial" w:hAnsi="Arial" w:cs="Arial"/>
          <w:sz w:val="24"/>
        </w:rPr>
      </w:pPr>
    </w:p>
    <w:p w:rsidR="004343AA" w:rsidRPr="00551148" w:rsidRDefault="004343AA" w:rsidP="004343AA">
      <w:pPr>
        <w:jc w:val="both"/>
        <w:rPr>
          <w:rFonts w:ascii="Arial" w:hAnsi="Arial" w:cs="Arial"/>
          <w:sz w:val="24"/>
        </w:rPr>
      </w:pPr>
      <w:r w:rsidRPr="00551148">
        <w:rPr>
          <w:rFonts w:ascii="Arial" w:hAnsi="Arial" w:cs="Arial"/>
          <w:sz w:val="24"/>
        </w:rPr>
        <w:t>Wales Online, (2017)</w:t>
      </w:r>
      <w:r w:rsidRPr="00551148">
        <w:rPr>
          <w:rFonts w:ascii="Arial" w:hAnsi="Arial" w:cs="Arial"/>
          <w:sz w:val="24"/>
          <w:u w:val="single"/>
        </w:rPr>
        <w:t xml:space="preserve"> ‘</w:t>
      </w:r>
      <w:r w:rsidRPr="00551148">
        <w:rPr>
          <w:rFonts w:ascii="Arial" w:hAnsi="Arial" w:cs="Arial"/>
          <w:color w:val="141414"/>
          <w:spacing w:val="-15"/>
          <w:sz w:val="24"/>
          <w:szCs w:val="80"/>
          <w:u w:val="single"/>
        </w:rPr>
        <w:t xml:space="preserve">Swansea Council spends £85,000 a day paying off its debts’ </w:t>
      </w:r>
      <w:r w:rsidRPr="00551148">
        <w:rPr>
          <w:rFonts w:ascii="Arial" w:hAnsi="Arial" w:cs="Arial"/>
          <w:color w:val="141414"/>
          <w:spacing w:val="-15"/>
          <w:sz w:val="24"/>
          <w:szCs w:val="80"/>
        </w:rPr>
        <w:t xml:space="preserve">, [Online], Available: </w:t>
      </w:r>
      <w:hyperlink r:id="rId21" w:history="1">
        <w:r w:rsidRPr="00551148">
          <w:rPr>
            <w:rStyle w:val="Hyperlink"/>
            <w:rFonts w:ascii="Arial" w:hAnsi="Arial" w:cs="Arial"/>
            <w:sz w:val="24"/>
          </w:rPr>
          <w:t>https://www.walesonline.co.uk/news/local-news/swansea-council-spends-85000-day-13028955</w:t>
        </w:r>
      </w:hyperlink>
      <w:r w:rsidRPr="00551148">
        <w:rPr>
          <w:rFonts w:ascii="Arial" w:hAnsi="Arial" w:cs="Arial"/>
          <w:b/>
          <w:sz w:val="24"/>
          <w:u w:val="single"/>
        </w:rPr>
        <w:t xml:space="preserve"> </w:t>
      </w:r>
      <w:r w:rsidRPr="00551148">
        <w:rPr>
          <w:rFonts w:ascii="Arial" w:hAnsi="Arial" w:cs="Arial"/>
          <w:sz w:val="24"/>
        </w:rPr>
        <w:t>Last Accessed: 20</w:t>
      </w:r>
      <w:r w:rsidRPr="00551148">
        <w:rPr>
          <w:rFonts w:ascii="Arial" w:hAnsi="Arial" w:cs="Arial"/>
          <w:sz w:val="24"/>
          <w:vertAlign w:val="superscript"/>
        </w:rPr>
        <w:t>th</w:t>
      </w:r>
      <w:r w:rsidRPr="00551148">
        <w:rPr>
          <w:rFonts w:ascii="Arial" w:hAnsi="Arial" w:cs="Arial"/>
          <w:sz w:val="24"/>
        </w:rPr>
        <w:t xml:space="preserve"> March 2018. </w:t>
      </w:r>
    </w:p>
    <w:p w:rsidR="00551148" w:rsidRPr="00551148" w:rsidRDefault="00551148" w:rsidP="004343AA">
      <w:pPr>
        <w:jc w:val="both"/>
        <w:rPr>
          <w:rFonts w:ascii="Arial" w:hAnsi="Arial" w:cs="Arial"/>
          <w:sz w:val="24"/>
        </w:rPr>
      </w:pPr>
    </w:p>
    <w:p w:rsidR="00551148" w:rsidRPr="00551148" w:rsidRDefault="00551148" w:rsidP="004343AA">
      <w:pPr>
        <w:jc w:val="both"/>
        <w:rPr>
          <w:rFonts w:ascii="Arial" w:hAnsi="Arial" w:cs="Arial"/>
          <w:sz w:val="24"/>
        </w:rPr>
      </w:pPr>
      <w:r w:rsidRPr="00551148">
        <w:rPr>
          <w:rFonts w:ascii="Arial" w:hAnsi="Arial" w:cs="Arial"/>
          <w:sz w:val="24"/>
        </w:rPr>
        <w:t>Wales Online, (2017), ‘</w:t>
      </w:r>
      <w:r w:rsidRPr="00551148">
        <w:rPr>
          <w:rFonts w:ascii="Arial" w:hAnsi="Arial" w:cs="Arial"/>
          <w:color w:val="141414"/>
          <w:spacing w:val="-15"/>
          <w:sz w:val="24"/>
          <w:szCs w:val="80"/>
          <w:u w:val="single"/>
        </w:rPr>
        <w:t xml:space="preserve">How tourism can be a shining star in the Welsh economy post Brexit’ </w:t>
      </w:r>
      <w:r w:rsidRPr="00551148">
        <w:rPr>
          <w:rFonts w:ascii="Arial" w:hAnsi="Arial" w:cs="Arial"/>
          <w:color w:val="141414"/>
          <w:spacing w:val="-15"/>
          <w:sz w:val="24"/>
          <w:szCs w:val="80"/>
        </w:rPr>
        <w:t xml:space="preserve">,[Online], Available: </w:t>
      </w:r>
      <w:hyperlink r:id="rId22" w:history="1">
        <w:r w:rsidRPr="00551148">
          <w:rPr>
            <w:rStyle w:val="Hyperlink"/>
            <w:rFonts w:ascii="Arial" w:hAnsi="Arial" w:cs="Arial"/>
            <w:spacing w:val="-15"/>
            <w:sz w:val="24"/>
            <w:szCs w:val="80"/>
          </w:rPr>
          <w:t>https://www.walesonline.co.uk/business/business-opinion/how-tourism-can-shining-star-12991526</w:t>
        </w:r>
      </w:hyperlink>
      <w:r w:rsidRPr="00551148">
        <w:rPr>
          <w:rFonts w:ascii="Arial" w:hAnsi="Arial" w:cs="Arial"/>
          <w:color w:val="141414"/>
          <w:spacing w:val="-15"/>
          <w:sz w:val="24"/>
          <w:szCs w:val="80"/>
        </w:rPr>
        <w:t xml:space="preserve"> Last Accessed: 25</w:t>
      </w:r>
      <w:r w:rsidRPr="00551148">
        <w:rPr>
          <w:rFonts w:ascii="Arial" w:hAnsi="Arial" w:cs="Arial"/>
          <w:color w:val="141414"/>
          <w:spacing w:val="-15"/>
          <w:sz w:val="24"/>
          <w:szCs w:val="80"/>
          <w:vertAlign w:val="superscript"/>
        </w:rPr>
        <w:t>th</w:t>
      </w:r>
      <w:r w:rsidRPr="00551148">
        <w:rPr>
          <w:rFonts w:ascii="Arial" w:hAnsi="Arial" w:cs="Arial"/>
          <w:color w:val="141414"/>
          <w:spacing w:val="-15"/>
          <w:sz w:val="24"/>
          <w:szCs w:val="80"/>
        </w:rPr>
        <w:t xml:space="preserve"> March 2018.</w:t>
      </w:r>
    </w:p>
    <w:p w:rsidR="004343AA" w:rsidRPr="003C53FC" w:rsidRDefault="004343AA" w:rsidP="003C53FC">
      <w:pPr>
        <w:rPr>
          <w:rFonts w:ascii="Arial" w:hAnsi="Arial" w:cs="Arial"/>
        </w:rPr>
      </w:pPr>
    </w:p>
    <w:p w:rsidR="003C53FC" w:rsidRPr="003C53FC" w:rsidRDefault="003C53FC">
      <w:pPr>
        <w:rPr>
          <w:rFonts w:ascii="Arial" w:hAnsi="Arial" w:cs="Arial"/>
          <w:sz w:val="24"/>
        </w:rPr>
      </w:pPr>
    </w:p>
    <w:sectPr w:rsidR="003C53FC" w:rsidRPr="003C53FC">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7A71" w:rsidRDefault="00447A71" w:rsidP="004F0F0A">
      <w:pPr>
        <w:spacing w:after="0" w:line="240" w:lineRule="auto"/>
      </w:pPr>
      <w:r>
        <w:separator/>
      </w:r>
    </w:p>
  </w:endnote>
  <w:endnote w:type="continuationSeparator" w:id="0">
    <w:p w:rsidR="00447A71" w:rsidRDefault="00447A71" w:rsidP="004F0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0496287"/>
      <w:docPartObj>
        <w:docPartGallery w:val="Page Numbers (Bottom of Page)"/>
        <w:docPartUnique/>
      </w:docPartObj>
    </w:sdtPr>
    <w:sdtEndPr>
      <w:rPr>
        <w:rFonts w:ascii="Arial" w:hAnsi="Arial" w:cs="Arial"/>
        <w:noProof/>
        <w:sz w:val="24"/>
      </w:rPr>
    </w:sdtEndPr>
    <w:sdtContent>
      <w:p w:rsidR="00237476" w:rsidRPr="00DB25B0" w:rsidRDefault="00237476">
        <w:pPr>
          <w:pStyle w:val="Footer"/>
          <w:jc w:val="right"/>
          <w:rPr>
            <w:rFonts w:ascii="Arial" w:hAnsi="Arial" w:cs="Arial"/>
            <w:sz w:val="24"/>
          </w:rPr>
        </w:pPr>
        <w:r w:rsidRPr="00DB25B0">
          <w:rPr>
            <w:rFonts w:ascii="Arial" w:hAnsi="Arial" w:cs="Arial"/>
            <w:sz w:val="24"/>
          </w:rPr>
          <w:t xml:space="preserve">PAGE </w:t>
        </w:r>
        <w:r w:rsidRPr="00DB25B0">
          <w:rPr>
            <w:rFonts w:ascii="Arial" w:hAnsi="Arial" w:cs="Arial"/>
            <w:sz w:val="24"/>
          </w:rPr>
          <w:fldChar w:fldCharType="begin"/>
        </w:r>
        <w:r w:rsidRPr="00DB25B0">
          <w:rPr>
            <w:rFonts w:ascii="Arial" w:hAnsi="Arial" w:cs="Arial"/>
            <w:sz w:val="24"/>
          </w:rPr>
          <w:instrText xml:space="preserve"> PAGE   \* MERGEFORMAT </w:instrText>
        </w:r>
        <w:r w:rsidRPr="00DB25B0">
          <w:rPr>
            <w:rFonts w:ascii="Arial" w:hAnsi="Arial" w:cs="Arial"/>
            <w:sz w:val="24"/>
          </w:rPr>
          <w:fldChar w:fldCharType="separate"/>
        </w:r>
        <w:r w:rsidR="000C706C">
          <w:rPr>
            <w:rFonts w:ascii="Arial" w:hAnsi="Arial" w:cs="Arial"/>
            <w:noProof/>
            <w:sz w:val="24"/>
          </w:rPr>
          <w:t>1</w:t>
        </w:r>
        <w:r w:rsidRPr="00DB25B0">
          <w:rPr>
            <w:rFonts w:ascii="Arial" w:hAnsi="Arial" w:cs="Arial"/>
            <w:noProof/>
            <w:sz w:val="24"/>
          </w:rPr>
          <w:fldChar w:fldCharType="end"/>
        </w:r>
      </w:p>
    </w:sdtContent>
  </w:sdt>
  <w:p w:rsidR="00237476" w:rsidRDefault="00237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7A71" w:rsidRDefault="00447A71" w:rsidP="004F0F0A">
      <w:pPr>
        <w:spacing w:after="0" w:line="240" w:lineRule="auto"/>
      </w:pPr>
      <w:r>
        <w:separator/>
      </w:r>
    </w:p>
  </w:footnote>
  <w:footnote w:type="continuationSeparator" w:id="0">
    <w:p w:rsidR="00447A71" w:rsidRDefault="00447A71" w:rsidP="004F0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7476" w:rsidRPr="00DB25B0" w:rsidRDefault="00237476">
    <w:pPr>
      <w:pStyle w:val="Header"/>
      <w:rPr>
        <w:rFonts w:ascii="Arial" w:hAnsi="Arial" w:cs="Arial"/>
        <w:sz w:val="24"/>
        <w:szCs w:val="24"/>
      </w:rPr>
    </w:pPr>
    <w:r w:rsidRPr="00DB25B0">
      <w:rPr>
        <w:rFonts w:ascii="Arial" w:hAnsi="Arial" w:cs="Arial"/>
        <w:sz w:val="24"/>
        <w:szCs w:val="24"/>
      </w:rPr>
      <w:t>Leisure Marketing</w:t>
    </w:r>
    <w:r w:rsidRPr="00DB25B0">
      <w:rPr>
        <w:rFonts w:ascii="Arial" w:hAnsi="Arial" w:cs="Arial"/>
        <w:sz w:val="24"/>
        <w:szCs w:val="24"/>
      </w:rPr>
      <w:tab/>
    </w:r>
    <w:r w:rsidRPr="00DB25B0">
      <w:rPr>
        <w:rFonts w:ascii="Arial" w:hAnsi="Arial" w:cs="Arial"/>
        <w:sz w:val="24"/>
        <w:szCs w:val="24"/>
      </w:rPr>
      <w:tab/>
      <w:t>Dee Lee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943B01"/>
    <w:multiLevelType w:val="hybridMultilevel"/>
    <w:tmpl w:val="9A1C8A58"/>
    <w:lvl w:ilvl="0" w:tplc="D760F95E">
      <w:start w:val="1"/>
      <w:numFmt w:val="bullet"/>
      <w:lvlText w:val=""/>
      <w:lvlJc w:val="left"/>
      <w:pPr>
        <w:tabs>
          <w:tab w:val="num" w:pos="720"/>
        </w:tabs>
        <w:ind w:left="720" w:hanging="360"/>
      </w:pPr>
      <w:rPr>
        <w:rFonts w:ascii="Wingdings" w:hAnsi="Wingdings" w:hint="default"/>
      </w:rPr>
    </w:lvl>
    <w:lvl w:ilvl="1" w:tplc="4574071A" w:tentative="1">
      <w:start w:val="1"/>
      <w:numFmt w:val="bullet"/>
      <w:lvlText w:val=""/>
      <w:lvlJc w:val="left"/>
      <w:pPr>
        <w:tabs>
          <w:tab w:val="num" w:pos="1440"/>
        </w:tabs>
        <w:ind w:left="1440" w:hanging="360"/>
      </w:pPr>
      <w:rPr>
        <w:rFonts w:ascii="Wingdings" w:hAnsi="Wingdings" w:hint="default"/>
      </w:rPr>
    </w:lvl>
    <w:lvl w:ilvl="2" w:tplc="B692B34E" w:tentative="1">
      <w:start w:val="1"/>
      <w:numFmt w:val="bullet"/>
      <w:lvlText w:val=""/>
      <w:lvlJc w:val="left"/>
      <w:pPr>
        <w:tabs>
          <w:tab w:val="num" w:pos="2160"/>
        </w:tabs>
        <w:ind w:left="2160" w:hanging="360"/>
      </w:pPr>
      <w:rPr>
        <w:rFonts w:ascii="Wingdings" w:hAnsi="Wingdings" w:hint="default"/>
      </w:rPr>
    </w:lvl>
    <w:lvl w:ilvl="3" w:tplc="3134E066">
      <w:start w:val="1"/>
      <w:numFmt w:val="bullet"/>
      <w:lvlText w:val=""/>
      <w:lvlJc w:val="left"/>
      <w:pPr>
        <w:tabs>
          <w:tab w:val="num" w:pos="2880"/>
        </w:tabs>
        <w:ind w:left="2880" w:hanging="360"/>
      </w:pPr>
      <w:rPr>
        <w:rFonts w:ascii="Wingdings" w:hAnsi="Wingdings" w:hint="default"/>
      </w:rPr>
    </w:lvl>
    <w:lvl w:ilvl="4" w:tplc="68807F50" w:tentative="1">
      <w:start w:val="1"/>
      <w:numFmt w:val="bullet"/>
      <w:lvlText w:val=""/>
      <w:lvlJc w:val="left"/>
      <w:pPr>
        <w:tabs>
          <w:tab w:val="num" w:pos="3600"/>
        </w:tabs>
        <w:ind w:left="3600" w:hanging="360"/>
      </w:pPr>
      <w:rPr>
        <w:rFonts w:ascii="Wingdings" w:hAnsi="Wingdings" w:hint="default"/>
      </w:rPr>
    </w:lvl>
    <w:lvl w:ilvl="5" w:tplc="C008A532" w:tentative="1">
      <w:start w:val="1"/>
      <w:numFmt w:val="bullet"/>
      <w:lvlText w:val=""/>
      <w:lvlJc w:val="left"/>
      <w:pPr>
        <w:tabs>
          <w:tab w:val="num" w:pos="4320"/>
        </w:tabs>
        <w:ind w:left="4320" w:hanging="360"/>
      </w:pPr>
      <w:rPr>
        <w:rFonts w:ascii="Wingdings" w:hAnsi="Wingdings" w:hint="default"/>
      </w:rPr>
    </w:lvl>
    <w:lvl w:ilvl="6" w:tplc="F0908076" w:tentative="1">
      <w:start w:val="1"/>
      <w:numFmt w:val="bullet"/>
      <w:lvlText w:val=""/>
      <w:lvlJc w:val="left"/>
      <w:pPr>
        <w:tabs>
          <w:tab w:val="num" w:pos="5040"/>
        </w:tabs>
        <w:ind w:left="5040" w:hanging="360"/>
      </w:pPr>
      <w:rPr>
        <w:rFonts w:ascii="Wingdings" w:hAnsi="Wingdings" w:hint="default"/>
      </w:rPr>
    </w:lvl>
    <w:lvl w:ilvl="7" w:tplc="CAF4AA7C" w:tentative="1">
      <w:start w:val="1"/>
      <w:numFmt w:val="bullet"/>
      <w:lvlText w:val=""/>
      <w:lvlJc w:val="left"/>
      <w:pPr>
        <w:tabs>
          <w:tab w:val="num" w:pos="5760"/>
        </w:tabs>
        <w:ind w:left="5760" w:hanging="360"/>
      </w:pPr>
      <w:rPr>
        <w:rFonts w:ascii="Wingdings" w:hAnsi="Wingdings" w:hint="default"/>
      </w:rPr>
    </w:lvl>
    <w:lvl w:ilvl="8" w:tplc="DDCC766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DAD7FF6"/>
    <w:multiLevelType w:val="hybridMultilevel"/>
    <w:tmpl w:val="8CCA8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536735"/>
    <w:multiLevelType w:val="multilevel"/>
    <w:tmpl w:val="61CA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05358B"/>
    <w:multiLevelType w:val="hybridMultilevel"/>
    <w:tmpl w:val="CCF6B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D07A4"/>
    <w:multiLevelType w:val="hybridMultilevel"/>
    <w:tmpl w:val="9762F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F0A"/>
    <w:rsid w:val="00093FA5"/>
    <w:rsid w:val="000C706C"/>
    <w:rsid w:val="0011139C"/>
    <w:rsid w:val="0012594C"/>
    <w:rsid w:val="001303B6"/>
    <w:rsid w:val="00164DD1"/>
    <w:rsid w:val="00165958"/>
    <w:rsid w:val="00175E51"/>
    <w:rsid w:val="001C79E6"/>
    <w:rsid w:val="001D569A"/>
    <w:rsid w:val="00226484"/>
    <w:rsid w:val="00237476"/>
    <w:rsid w:val="0024226A"/>
    <w:rsid w:val="00260F27"/>
    <w:rsid w:val="00264EB1"/>
    <w:rsid w:val="00276E0C"/>
    <w:rsid w:val="002841C5"/>
    <w:rsid w:val="0029748F"/>
    <w:rsid w:val="002A7E1A"/>
    <w:rsid w:val="002B1BF5"/>
    <w:rsid w:val="002D11C6"/>
    <w:rsid w:val="002D5177"/>
    <w:rsid w:val="002D6945"/>
    <w:rsid w:val="00311651"/>
    <w:rsid w:val="00324400"/>
    <w:rsid w:val="00346CA1"/>
    <w:rsid w:val="003520B4"/>
    <w:rsid w:val="00371EC5"/>
    <w:rsid w:val="0037231E"/>
    <w:rsid w:val="003B247C"/>
    <w:rsid w:val="003C53FC"/>
    <w:rsid w:val="003C7932"/>
    <w:rsid w:val="003E72E7"/>
    <w:rsid w:val="004343AA"/>
    <w:rsid w:val="00434E18"/>
    <w:rsid w:val="00447A71"/>
    <w:rsid w:val="004515C3"/>
    <w:rsid w:val="004560B4"/>
    <w:rsid w:val="004569AA"/>
    <w:rsid w:val="00461B13"/>
    <w:rsid w:val="00473FB1"/>
    <w:rsid w:val="004B0690"/>
    <w:rsid w:val="004F0F0A"/>
    <w:rsid w:val="00550DFE"/>
    <w:rsid w:val="00551148"/>
    <w:rsid w:val="00556BDF"/>
    <w:rsid w:val="00581A5B"/>
    <w:rsid w:val="00583607"/>
    <w:rsid w:val="00587241"/>
    <w:rsid w:val="00593C22"/>
    <w:rsid w:val="005A3764"/>
    <w:rsid w:val="00603986"/>
    <w:rsid w:val="00686867"/>
    <w:rsid w:val="006A198C"/>
    <w:rsid w:val="006B1052"/>
    <w:rsid w:val="006E0762"/>
    <w:rsid w:val="006F3109"/>
    <w:rsid w:val="00787461"/>
    <w:rsid w:val="0079164A"/>
    <w:rsid w:val="007A25AC"/>
    <w:rsid w:val="007C3F96"/>
    <w:rsid w:val="007C5771"/>
    <w:rsid w:val="007F39D7"/>
    <w:rsid w:val="008067EA"/>
    <w:rsid w:val="00810371"/>
    <w:rsid w:val="00853D8F"/>
    <w:rsid w:val="00860FF6"/>
    <w:rsid w:val="008715ED"/>
    <w:rsid w:val="00873EE6"/>
    <w:rsid w:val="008A07E2"/>
    <w:rsid w:val="008A23F7"/>
    <w:rsid w:val="008D19F5"/>
    <w:rsid w:val="009143BB"/>
    <w:rsid w:val="0095088C"/>
    <w:rsid w:val="00952042"/>
    <w:rsid w:val="009638FD"/>
    <w:rsid w:val="0098656A"/>
    <w:rsid w:val="009B6779"/>
    <w:rsid w:val="009D25BD"/>
    <w:rsid w:val="009E2440"/>
    <w:rsid w:val="00A00CA4"/>
    <w:rsid w:val="00A03D87"/>
    <w:rsid w:val="00A12392"/>
    <w:rsid w:val="00A175C7"/>
    <w:rsid w:val="00A54B15"/>
    <w:rsid w:val="00A55596"/>
    <w:rsid w:val="00A75A81"/>
    <w:rsid w:val="00A966DD"/>
    <w:rsid w:val="00AC0FC3"/>
    <w:rsid w:val="00AE08A6"/>
    <w:rsid w:val="00AE4776"/>
    <w:rsid w:val="00B56A9D"/>
    <w:rsid w:val="00BC0F92"/>
    <w:rsid w:val="00BE733A"/>
    <w:rsid w:val="00C52D9C"/>
    <w:rsid w:val="00CA50A4"/>
    <w:rsid w:val="00D17513"/>
    <w:rsid w:val="00D2630E"/>
    <w:rsid w:val="00D701D2"/>
    <w:rsid w:val="00D7182D"/>
    <w:rsid w:val="00D90415"/>
    <w:rsid w:val="00DB25B0"/>
    <w:rsid w:val="00DB6CC1"/>
    <w:rsid w:val="00DC20AD"/>
    <w:rsid w:val="00DD0C14"/>
    <w:rsid w:val="00DF0474"/>
    <w:rsid w:val="00E727DF"/>
    <w:rsid w:val="00E84AC2"/>
    <w:rsid w:val="00EA3FD3"/>
    <w:rsid w:val="00EC7067"/>
    <w:rsid w:val="00EF6DC7"/>
    <w:rsid w:val="00F137EE"/>
    <w:rsid w:val="00F208B1"/>
    <w:rsid w:val="00F26025"/>
    <w:rsid w:val="00F53EB0"/>
    <w:rsid w:val="00F57763"/>
    <w:rsid w:val="00F736D7"/>
    <w:rsid w:val="00FB6456"/>
    <w:rsid w:val="00FC7CF4"/>
    <w:rsid w:val="00FF2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DD4C"/>
  <w15:chartTrackingRefBased/>
  <w15:docId w15:val="{DBCE3FAF-33F4-4181-89B1-D4C1D60BD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7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0F0A"/>
    <w:pPr>
      <w:spacing w:after="0" w:line="240" w:lineRule="auto"/>
    </w:pPr>
    <w:rPr>
      <w:rFonts w:eastAsiaTheme="minorEastAsia"/>
      <w:sz w:val="20"/>
      <w:szCs w:val="20"/>
    </w:rPr>
  </w:style>
  <w:style w:type="character" w:customStyle="1" w:styleId="NoSpacingChar">
    <w:name w:val="No Spacing Char"/>
    <w:basedOn w:val="DefaultParagraphFont"/>
    <w:link w:val="NoSpacing"/>
    <w:uiPriority w:val="1"/>
    <w:rsid w:val="004F0F0A"/>
    <w:rPr>
      <w:rFonts w:eastAsiaTheme="minorEastAsia"/>
      <w:sz w:val="20"/>
      <w:szCs w:val="20"/>
    </w:rPr>
  </w:style>
  <w:style w:type="paragraph" w:styleId="Header">
    <w:name w:val="header"/>
    <w:basedOn w:val="Normal"/>
    <w:link w:val="HeaderChar"/>
    <w:uiPriority w:val="99"/>
    <w:unhideWhenUsed/>
    <w:rsid w:val="004F0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F0A"/>
  </w:style>
  <w:style w:type="paragraph" w:styleId="Footer">
    <w:name w:val="footer"/>
    <w:basedOn w:val="Normal"/>
    <w:link w:val="FooterChar"/>
    <w:uiPriority w:val="99"/>
    <w:unhideWhenUsed/>
    <w:rsid w:val="004F0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F0A"/>
  </w:style>
  <w:style w:type="character" w:customStyle="1" w:styleId="Heading1Char">
    <w:name w:val="Heading 1 Char"/>
    <w:basedOn w:val="DefaultParagraphFont"/>
    <w:link w:val="Heading1"/>
    <w:uiPriority w:val="9"/>
    <w:rsid w:val="00F577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7763"/>
    <w:pPr>
      <w:spacing w:before="320" w:line="240" w:lineRule="auto"/>
      <w:outlineLvl w:val="9"/>
    </w:pPr>
  </w:style>
  <w:style w:type="table" w:styleId="TableGrid">
    <w:name w:val="Table Grid"/>
    <w:basedOn w:val="TableNormal"/>
    <w:uiPriority w:val="39"/>
    <w:rsid w:val="002422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6CA1"/>
    <w:rPr>
      <w:color w:val="0563C1" w:themeColor="hyperlink"/>
      <w:u w:val="single"/>
    </w:rPr>
  </w:style>
  <w:style w:type="character" w:customStyle="1" w:styleId="UnresolvedMention1">
    <w:name w:val="Unresolved Mention1"/>
    <w:basedOn w:val="DefaultParagraphFont"/>
    <w:uiPriority w:val="99"/>
    <w:semiHidden/>
    <w:unhideWhenUsed/>
    <w:rsid w:val="00346CA1"/>
    <w:rPr>
      <w:color w:val="808080"/>
      <w:shd w:val="clear" w:color="auto" w:fill="E6E6E6"/>
    </w:rPr>
  </w:style>
  <w:style w:type="paragraph" w:styleId="ListParagraph">
    <w:name w:val="List Paragraph"/>
    <w:basedOn w:val="Normal"/>
    <w:uiPriority w:val="34"/>
    <w:qFormat/>
    <w:rsid w:val="00F26025"/>
    <w:pPr>
      <w:ind w:left="720"/>
      <w:contextualSpacing/>
    </w:pPr>
  </w:style>
  <w:style w:type="character" w:styleId="UnresolvedMention">
    <w:name w:val="Unresolved Mention"/>
    <w:basedOn w:val="DefaultParagraphFont"/>
    <w:uiPriority w:val="99"/>
    <w:semiHidden/>
    <w:unhideWhenUsed/>
    <w:rsid w:val="003B247C"/>
    <w:rPr>
      <w:color w:val="808080"/>
      <w:shd w:val="clear" w:color="auto" w:fill="E6E6E6"/>
    </w:rPr>
  </w:style>
  <w:style w:type="paragraph" w:styleId="TOC1">
    <w:name w:val="toc 1"/>
    <w:basedOn w:val="Normal"/>
    <w:next w:val="Normal"/>
    <w:autoRedefine/>
    <w:uiPriority w:val="39"/>
    <w:unhideWhenUsed/>
    <w:rsid w:val="00DF0474"/>
    <w:pPr>
      <w:spacing w:after="100" w:line="264" w:lineRule="auto"/>
    </w:pPr>
    <w:rPr>
      <w:rFonts w:eastAsiaTheme="minorEastAsia"/>
      <w:sz w:val="20"/>
      <w:szCs w:val="20"/>
    </w:rPr>
  </w:style>
  <w:style w:type="paragraph" w:styleId="TOC2">
    <w:name w:val="toc 2"/>
    <w:basedOn w:val="Normal"/>
    <w:next w:val="Normal"/>
    <w:autoRedefine/>
    <w:uiPriority w:val="39"/>
    <w:unhideWhenUsed/>
    <w:rsid w:val="00DF047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F0474"/>
    <w:pPr>
      <w:spacing w:after="100"/>
      <w:ind w:left="440"/>
    </w:pPr>
    <w:rPr>
      <w:rFonts w:eastAsiaTheme="minorEastAsia" w:cs="Times New Roman"/>
      <w:lang w:val="en-US"/>
    </w:rPr>
  </w:style>
  <w:style w:type="paragraph" w:styleId="NormalWeb">
    <w:name w:val="Normal (Web)"/>
    <w:basedOn w:val="Normal"/>
    <w:uiPriority w:val="99"/>
    <w:semiHidden/>
    <w:unhideWhenUsed/>
    <w:rsid w:val="00853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ig-counter-text">
    <w:name w:val="gig-counter-text"/>
    <w:basedOn w:val="DefaultParagraphFont"/>
    <w:rsid w:val="00164D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815633">
      <w:bodyDiv w:val="1"/>
      <w:marLeft w:val="0"/>
      <w:marRight w:val="0"/>
      <w:marTop w:val="0"/>
      <w:marBottom w:val="0"/>
      <w:divBdr>
        <w:top w:val="none" w:sz="0" w:space="0" w:color="auto"/>
        <w:left w:val="none" w:sz="0" w:space="0" w:color="auto"/>
        <w:bottom w:val="none" w:sz="0" w:space="0" w:color="auto"/>
        <w:right w:val="none" w:sz="0" w:space="0" w:color="auto"/>
      </w:divBdr>
      <w:divsChild>
        <w:div w:id="443155078">
          <w:marLeft w:val="750"/>
          <w:marRight w:val="750"/>
          <w:marTop w:val="0"/>
          <w:marBottom w:val="300"/>
          <w:divBdr>
            <w:top w:val="single" w:sz="6" w:space="0" w:color="E4E4E4"/>
            <w:left w:val="none" w:sz="0" w:space="0" w:color="auto"/>
            <w:bottom w:val="single" w:sz="6" w:space="15" w:color="E4E4E4"/>
            <w:right w:val="none" w:sz="0" w:space="0" w:color="auto"/>
          </w:divBdr>
          <w:divsChild>
            <w:div w:id="1351032711">
              <w:marLeft w:val="0"/>
              <w:marRight w:val="0"/>
              <w:marTop w:val="300"/>
              <w:marBottom w:val="0"/>
              <w:divBdr>
                <w:top w:val="none" w:sz="0" w:space="0" w:color="auto"/>
                <w:left w:val="none" w:sz="0" w:space="0" w:color="auto"/>
                <w:bottom w:val="none" w:sz="0" w:space="0" w:color="auto"/>
                <w:right w:val="none" w:sz="0" w:space="0" w:color="auto"/>
              </w:divBdr>
              <w:divsChild>
                <w:div w:id="466169830">
                  <w:marLeft w:val="0"/>
                  <w:marRight w:val="150"/>
                  <w:marTop w:val="0"/>
                  <w:marBottom w:val="0"/>
                  <w:divBdr>
                    <w:top w:val="none" w:sz="0" w:space="0" w:color="auto"/>
                    <w:left w:val="none" w:sz="0" w:space="0" w:color="auto"/>
                    <w:bottom w:val="none" w:sz="0" w:space="0" w:color="auto"/>
                    <w:right w:val="none" w:sz="0" w:space="0" w:color="auto"/>
                  </w:divBdr>
                  <w:divsChild>
                    <w:div w:id="1163426819">
                      <w:marLeft w:val="0"/>
                      <w:marRight w:val="0"/>
                      <w:marTop w:val="0"/>
                      <w:marBottom w:val="0"/>
                      <w:divBdr>
                        <w:top w:val="none" w:sz="0" w:space="0" w:color="auto"/>
                        <w:left w:val="none" w:sz="0" w:space="0" w:color="auto"/>
                        <w:bottom w:val="none" w:sz="0" w:space="0" w:color="auto"/>
                        <w:right w:val="none" w:sz="0" w:space="0" w:color="auto"/>
                      </w:divBdr>
                      <w:divsChild>
                        <w:div w:id="1558275183">
                          <w:marLeft w:val="0"/>
                          <w:marRight w:val="0"/>
                          <w:marTop w:val="0"/>
                          <w:marBottom w:val="0"/>
                          <w:divBdr>
                            <w:top w:val="none" w:sz="0" w:space="0" w:color="auto"/>
                            <w:left w:val="none" w:sz="0" w:space="0" w:color="auto"/>
                            <w:bottom w:val="none" w:sz="0" w:space="0" w:color="auto"/>
                            <w:right w:val="none" w:sz="0" w:space="0" w:color="auto"/>
                          </w:divBdr>
                          <w:divsChild>
                            <w:div w:id="1047682260">
                              <w:marLeft w:val="0"/>
                              <w:marRight w:val="0"/>
                              <w:marTop w:val="0"/>
                              <w:marBottom w:val="0"/>
                              <w:divBdr>
                                <w:top w:val="none" w:sz="0" w:space="0" w:color="auto"/>
                                <w:left w:val="none" w:sz="0" w:space="0" w:color="auto"/>
                                <w:bottom w:val="none" w:sz="0" w:space="0" w:color="auto"/>
                                <w:right w:val="none" w:sz="0" w:space="0" w:color="auto"/>
                              </w:divBdr>
                            </w:div>
                          </w:divsChild>
                        </w:div>
                        <w:div w:id="1306667506">
                          <w:marLeft w:val="0"/>
                          <w:marRight w:val="0"/>
                          <w:marTop w:val="0"/>
                          <w:marBottom w:val="0"/>
                          <w:divBdr>
                            <w:top w:val="none" w:sz="0" w:space="0" w:color="auto"/>
                            <w:left w:val="none" w:sz="0" w:space="0" w:color="auto"/>
                            <w:bottom w:val="none" w:sz="0" w:space="0" w:color="auto"/>
                            <w:right w:val="none" w:sz="0" w:space="0" w:color="auto"/>
                          </w:divBdr>
                          <w:divsChild>
                            <w:div w:id="1799758415">
                              <w:marLeft w:val="0"/>
                              <w:marRight w:val="0"/>
                              <w:marTop w:val="0"/>
                              <w:marBottom w:val="0"/>
                              <w:divBdr>
                                <w:top w:val="none" w:sz="0" w:space="0" w:color="auto"/>
                                <w:left w:val="none" w:sz="0" w:space="0" w:color="auto"/>
                                <w:bottom w:val="none" w:sz="0" w:space="0" w:color="auto"/>
                                <w:right w:val="none" w:sz="0" w:space="0" w:color="auto"/>
                              </w:divBdr>
                            </w:div>
                          </w:divsChild>
                        </w:div>
                        <w:div w:id="1553465929">
                          <w:marLeft w:val="0"/>
                          <w:marRight w:val="0"/>
                          <w:marTop w:val="0"/>
                          <w:marBottom w:val="0"/>
                          <w:divBdr>
                            <w:top w:val="none" w:sz="0" w:space="0" w:color="auto"/>
                            <w:left w:val="none" w:sz="0" w:space="0" w:color="auto"/>
                            <w:bottom w:val="none" w:sz="0" w:space="0" w:color="auto"/>
                            <w:right w:val="none" w:sz="0" w:space="0" w:color="auto"/>
                          </w:divBdr>
                          <w:divsChild>
                            <w:div w:id="182479398">
                              <w:marLeft w:val="0"/>
                              <w:marRight w:val="0"/>
                              <w:marTop w:val="0"/>
                              <w:marBottom w:val="0"/>
                              <w:divBdr>
                                <w:top w:val="none" w:sz="0" w:space="0" w:color="auto"/>
                                <w:left w:val="none" w:sz="0" w:space="0" w:color="auto"/>
                                <w:bottom w:val="none" w:sz="0" w:space="0" w:color="auto"/>
                                <w:right w:val="none" w:sz="0" w:space="0" w:color="auto"/>
                              </w:divBdr>
                            </w:div>
                          </w:divsChild>
                        </w:div>
                        <w:div w:id="1273510760">
                          <w:marLeft w:val="0"/>
                          <w:marRight w:val="0"/>
                          <w:marTop w:val="0"/>
                          <w:marBottom w:val="0"/>
                          <w:divBdr>
                            <w:top w:val="none" w:sz="0" w:space="0" w:color="auto"/>
                            <w:left w:val="none" w:sz="0" w:space="0" w:color="auto"/>
                            <w:bottom w:val="none" w:sz="0" w:space="0" w:color="auto"/>
                            <w:right w:val="none" w:sz="0" w:space="0" w:color="auto"/>
                          </w:divBdr>
                          <w:divsChild>
                            <w:div w:id="40877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175622">
                  <w:marLeft w:val="0"/>
                  <w:marRight w:val="0"/>
                  <w:marTop w:val="150"/>
                  <w:marBottom w:val="0"/>
                  <w:divBdr>
                    <w:top w:val="none" w:sz="0" w:space="0" w:color="auto"/>
                    <w:left w:val="none" w:sz="0" w:space="0" w:color="auto"/>
                    <w:bottom w:val="none" w:sz="0" w:space="0" w:color="auto"/>
                    <w:right w:val="none" w:sz="0" w:space="0" w:color="auto"/>
                  </w:divBdr>
                  <w:divsChild>
                    <w:div w:id="45213750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107578249">
          <w:marLeft w:val="750"/>
          <w:marRight w:val="750"/>
          <w:marTop w:val="0"/>
          <w:marBottom w:val="0"/>
          <w:divBdr>
            <w:top w:val="none" w:sz="0" w:space="0" w:color="auto"/>
            <w:left w:val="none" w:sz="0" w:space="0" w:color="auto"/>
            <w:bottom w:val="none" w:sz="0" w:space="0" w:color="auto"/>
            <w:right w:val="none" w:sz="0" w:space="0" w:color="auto"/>
          </w:divBdr>
          <w:divsChild>
            <w:div w:id="2125492217">
              <w:marLeft w:val="0"/>
              <w:marRight w:val="600"/>
              <w:marTop w:val="0"/>
              <w:marBottom w:val="0"/>
              <w:divBdr>
                <w:top w:val="none" w:sz="0" w:space="0" w:color="auto"/>
                <w:left w:val="none" w:sz="0" w:space="0" w:color="auto"/>
                <w:bottom w:val="none" w:sz="0" w:space="0" w:color="auto"/>
                <w:right w:val="none" w:sz="0" w:space="0" w:color="auto"/>
              </w:divBdr>
              <w:divsChild>
                <w:div w:id="129001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350787">
      <w:bodyDiv w:val="1"/>
      <w:marLeft w:val="0"/>
      <w:marRight w:val="0"/>
      <w:marTop w:val="0"/>
      <w:marBottom w:val="0"/>
      <w:divBdr>
        <w:top w:val="none" w:sz="0" w:space="0" w:color="auto"/>
        <w:left w:val="none" w:sz="0" w:space="0" w:color="auto"/>
        <w:bottom w:val="none" w:sz="0" w:space="0" w:color="auto"/>
        <w:right w:val="none" w:sz="0" w:space="0" w:color="auto"/>
      </w:divBdr>
      <w:divsChild>
        <w:div w:id="513809837">
          <w:marLeft w:val="450"/>
          <w:marRight w:val="0"/>
          <w:marTop w:val="0"/>
          <w:marBottom w:val="225"/>
          <w:divBdr>
            <w:top w:val="none" w:sz="0" w:space="0" w:color="auto"/>
            <w:left w:val="none" w:sz="0" w:space="0" w:color="auto"/>
            <w:bottom w:val="none" w:sz="0" w:space="0" w:color="auto"/>
            <w:right w:val="none" w:sz="0" w:space="0" w:color="auto"/>
          </w:divBdr>
        </w:div>
      </w:divsChild>
    </w:div>
    <w:div w:id="578321773">
      <w:bodyDiv w:val="1"/>
      <w:marLeft w:val="0"/>
      <w:marRight w:val="0"/>
      <w:marTop w:val="0"/>
      <w:marBottom w:val="0"/>
      <w:divBdr>
        <w:top w:val="none" w:sz="0" w:space="0" w:color="auto"/>
        <w:left w:val="none" w:sz="0" w:space="0" w:color="auto"/>
        <w:bottom w:val="none" w:sz="0" w:space="0" w:color="auto"/>
        <w:right w:val="none" w:sz="0" w:space="0" w:color="auto"/>
      </w:divBdr>
    </w:div>
    <w:div w:id="656304321">
      <w:bodyDiv w:val="1"/>
      <w:marLeft w:val="0"/>
      <w:marRight w:val="0"/>
      <w:marTop w:val="0"/>
      <w:marBottom w:val="0"/>
      <w:divBdr>
        <w:top w:val="none" w:sz="0" w:space="0" w:color="auto"/>
        <w:left w:val="none" w:sz="0" w:space="0" w:color="auto"/>
        <w:bottom w:val="none" w:sz="0" w:space="0" w:color="auto"/>
        <w:right w:val="none" w:sz="0" w:space="0" w:color="auto"/>
      </w:divBdr>
    </w:div>
    <w:div w:id="1318729313">
      <w:bodyDiv w:val="1"/>
      <w:marLeft w:val="0"/>
      <w:marRight w:val="0"/>
      <w:marTop w:val="0"/>
      <w:marBottom w:val="0"/>
      <w:divBdr>
        <w:top w:val="none" w:sz="0" w:space="0" w:color="auto"/>
        <w:left w:val="none" w:sz="0" w:space="0" w:color="auto"/>
        <w:bottom w:val="none" w:sz="0" w:space="0" w:color="auto"/>
        <w:right w:val="none" w:sz="0" w:space="0" w:color="auto"/>
      </w:divBdr>
      <w:divsChild>
        <w:div w:id="1256597816">
          <w:marLeft w:val="216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sitswanseabay.com" TargetMode="External"/><Relationship Id="rId13" Type="http://schemas.openxmlformats.org/officeDocument/2006/relationships/hyperlink" Target="https://www.swansea.gov.uk/article/6406/Tourism-research-and-statistics" TargetMode="External"/><Relationship Id="rId18" Type="http://schemas.openxmlformats.org/officeDocument/2006/relationships/hyperlink" Target="https://www.visitbritain.org/sites/default/files/vb-corporate/Documents-Library/documents/England-documents/gbts_november_2017_detailed_report_final_130318.pdf"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www.walesonline.co.uk/news/local-news/swansea-council-spends-85000-day-13028955" TargetMode="External"/><Relationship Id="rId7" Type="http://schemas.openxmlformats.org/officeDocument/2006/relationships/image" Target="media/image1.png"/><Relationship Id="rId12" Type="http://schemas.openxmlformats.org/officeDocument/2006/relationships/hyperlink" Target="https://www.swansea.gov.uk/article/32458/Football-a-factor-in-attracting-visitors-to-Swansea" TargetMode="External"/><Relationship Id="rId17" Type="http://schemas.openxmlformats.org/officeDocument/2006/relationships/hyperlink" Target="https://www.visitbritain.org/sites/default/files/vb-corporate/Documents-Library/documents/Regional_Activities_report_FINAL_COMPRESSED.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travelweekly.co.uk/articles/41280/80-booking-holidays-online-finds-study" TargetMode="External"/><Relationship Id="rId20" Type="http://schemas.openxmlformats.org/officeDocument/2006/relationships/hyperlink" Target="https://www.visitswanseabay.com/listings/home-from-home-holiday-cottag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wansea.gov.uk/keyfact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ndependent.co.uk/travel/news-and-advice/staycation-uk-holidays-brexit-travel-eu-a7668991.html" TargetMode="External"/><Relationship Id="rId23" Type="http://schemas.openxmlformats.org/officeDocument/2006/relationships/header" Target="header1.xml"/><Relationship Id="rId10" Type="http://schemas.openxmlformats.org/officeDocument/2006/relationships/hyperlink" Target="file:///C:/Users/tao%20jones/AppData/Local/Packages/Microsoft.MicrosoftEdge_8wekyb3d8bbwe/TempState/Downloads/Destination_Swansea_Bay_2013-2016.pdf" TargetMode="External"/><Relationship Id="rId19" Type="http://schemas.openxmlformats.org/officeDocument/2006/relationships/hyperlink" Target="https://www.visitswanseabay.com/blog/2017/02/24/5-reasons-swansea-bay-perfect-family-holidays/" TargetMode="External"/><Relationship Id="rId4" Type="http://schemas.openxmlformats.org/officeDocument/2006/relationships/webSettings" Target="webSettings.xml"/><Relationship Id="rId9" Type="http://schemas.openxmlformats.org/officeDocument/2006/relationships/hyperlink" Target="https://swansea.jdi-consult.net/documents/pdfs20160714/TP%20Tourism%202013.pdf" TargetMode="External"/><Relationship Id="rId14" Type="http://schemas.openxmlformats.org/officeDocument/2006/relationships/hyperlink" Target="https://www.abayoflife.com/2009/10/the-lc-celebrates-record-visitor-figures/" TargetMode="External"/><Relationship Id="rId22" Type="http://schemas.openxmlformats.org/officeDocument/2006/relationships/hyperlink" Target="https://www.walesonline.co.uk/business/business-opinion/how-tourism-can-shining-star-12991526"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AC7DD6BB8C24A46A6C40CB6C080AF10"/>
        <w:category>
          <w:name w:val="General"/>
          <w:gallery w:val="placeholder"/>
        </w:category>
        <w:types>
          <w:type w:val="bbPlcHdr"/>
        </w:types>
        <w:behaviors>
          <w:behavior w:val="content"/>
        </w:behaviors>
        <w:guid w:val="{A28E76C4-B28B-4534-8B02-537A10CEAB8B}"/>
      </w:docPartPr>
      <w:docPartBody>
        <w:p w:rsidR="001968FB" w:rsidRDefault="00986D16" w:rsidP="00986D16">
          <w:pPr>
            <w:pStyle w:val="FAC7DD6BB8C24A46A6C40CB6C080AF10"/>
          </w:pPr>
          <w:r>
            <w:rPr>
              <w:rFonts w:asciiTheme="majorHAnsi" w:eastAsiaTheme="majorEastAsia" w:hAnsiTheme="majorHAnsi" w:cstheme="majorBidi"/>
              <w:caps/>
              <w:color w:val="4472C4" w:themeColor="accent1"/>
              <w:sz w:val="80"/>
              <w:szCs w:val="80"/>
            </w:rPr>
            <w:t>[Document title]</w:t>
          </w:r>
        </w:p>
      </w:docPartBody>
    </w:docPart>
    <w:docPart>
      <w:docPartPr>
        <w:name w:val="7775BC1D57094723BF2CCC21721042C4"/>
        <w:category>
          <w:name w:val="General"/>
          <w:gallery w:val="placeholder"/>
        </w:category>
        <w:types>
          <w:type w:val="bbPlcHdr"/>
        </w:types>
        <w:behaviors>
          <w:behavior w:val="content"/>
        </w:behaviors>
        <w:guid w:val="{91B41806-23AE-4346-8F48-6F6FB000120D}"/>
      </w:docPartPr>
      <w:docPartBody>
        <w:p w:rsidR="001968FB" w:rsidRDefault="00986D16" w:rsidP="00986D16">
          <w:pPr>
            <w:pStyle w:val="7775BC1D57094723BF2CCC21721042C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D16"/>
    <w:rsid w:val="00154A0E"/>
    <w:rsid w:val="001968FB"/>
    <w:rsid w:val="001D2C77"/>
    <w:rsid w:val="008532A8"/>
    <w:rsid w:val="00986D16"/>
    <w:rsid w:val="00DF621A"/>
    <w:rsid w:val="00F93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C7DD6BB8C24A46A6C40CB6C080AF10">
    <w:name w:val="FAC7DD6BB8C24A46A6C40CB6C080AF10"/>
    <w:rsid w:val="00986D16"/>
  </w:style>
  <w:style w:type="paragraph" w:customStyle="1" w:styleId="7775BC1D57094723BF2CCC21721042C4">
    <w:name w:val="7775BC1D57094723BF2CCC21721042C4"/>
    <w:rsid w:val="00986D16"/>
  </w:style>
  <w:style w:type="paragraph" w:customStyle="1" w:styleId="B70243E71BC24516AD9D0114A2E8AAA7">
    <w:name w:val="B70243E71BC24516AD9D0114A2E8AAA7"/>
    <w:rsid w:val="00DF621A"/>
  </w:style>
  <w:style w:type="paragraph" w:customStyle="1" w:styleId="2A6127D4632D457A9B8DD45EB3478865">
    <w:name w:val="2A6127D4632D457A9B8DD45EB3478865"/>
    <w:rsid w:val="00DF621A"/>
  </w:style>
  <w:style w:type="paragraph" w:customStyle="1" w:styleId="484B62CB3A034F83B3571A84BC312323">
    <w:name w:val="484B62CB3A034F83B3571A84BC312323"/>
    <w:rsid w:val="00DF62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3408</Words>
  <Characters>19426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mARKETING pLAN swansea bay and the gower peninsula</vt:lpstr>
    </vt:vector>
  </TitlesOfParts>
  <Company/>
  <LinksUpToDate>false</LinksUpToDate>
  <CharactersWithSpaces>22789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swansea bay and the gower peninsula</dc:title>
  <dc:subject>Leisure Marketing Module 4</dc:subject>
  <dc:creator>Dee Jones (1700521)</dc:creator>
  <cp:keywords/>
  <dc:description/>
  <cp:lastModifiedBy>Dee Jones (1700521)</cp:lastModifiedBy>
  <cp:revision>3</cp:revision>
  <dcterms:created xsi:type="dcterms:W3CDTF">2018-03-26T02:32:00Z</dcterms:created>
  <dcterms:modified xsi:type="dcterms:W3CDTF">2018-03-26T02:32:00Z</dcterms:modified>
</cp:coreProperties>
</file>