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9453BB" w14:textId="77777777" w:rsidR="000373EF" w:rsidRDefault="000373EF" w:rsidP="000373EF">
      <w:pPr>
        <w:pStyle w:val="Heading1"/>
        <w:spacing w:line="360" w:lineRule="auto"/>
        <w:rPr>
          <w:rFonts w:ascii="Times New Roman" w:hAnsi="Times New Roman" w:cs="Times New Roman"/>
          <w:b/>
          <w:color w:val="auto"/>
          <w:sz w:val="52"/>
          <w:szCs w:val="52"/>
        </w:rPr>
      </w:pPr>
      <w:bookmarkStart w:id="0" w:name="_Toc149915415"/>
    </w:p>
    <w:p w14:paraId="4213555A" w14:textId="65026F9A" w:rsidR="000373EF" w:rsidRPr="000373EF" w:rsidRDefault="000373EF" w:rsidP="000373EF">
      <w:pPr>
        <w:pStyle w:val="Title"/>
        <w:jc w:val="center"/>
      </w:pPr>
      <w:r w:rsidRPr="000373EF">
        <w:t>PCD Interview</w:t>
      </w:r>
    </w:p>
    <w:p w14:paraId="1F542B12" w14:textId="536B630B" w:rsidR="000373EF" w:rsidRPr="000373EF" w:rsidRDefault="000373EF" w:rsidP="000373EF">
      <w:pPr>
        <w:pStyle w:val="Title"/>
        <w:jc w:val="center"/>
        <w:rPr>
          <w:sz w:val="28"/>
          <w:szCs w:val="28"/>
        </w:rPr>
      </w:pPr>
      <w:r w:rsidRPr="000373EF">
        <w:rPr>
          <w:sz w:val="28"/>
          <w:szCs w:val="28"/>
        </w:rPr>
        <w:t>Name Sandra Gorolova</w:t>
      </w:r>
    </w:p>
    <w:p w14:paraId="3BC0F542" w14:textId="6979218F" w:rsidR="000373EF" w:rsidRPr="000373EF" w:rsidRDefault="000373EF" w:rsidP="000373EF">
      <w:pPr>
        <w:pStyle w:val="Title"/>
        <w:jc w:val="center"/>
        <w:rPr>
          <w:sz w:val="28"/>
          <w:szCs w:val="28"/>
        </w:rPr>
      </w:pPr>
      <w:r w:rsidRPr="000373EF">
        <w:rPr>
          <w:sz w:val="28"/>
          <w:szCs w:val="28"/>
        </w:rPr>
        <w:t>Date: 06.11.2023</w:t>
      </w:r>
    </w:p>
    <w:p w14:paraId="6CC48731" w14:textId="77777777" w:rsidR="000373EF" w:rsidRDefault="000373EF" w:rsidP="000373EF">
      <w:pPr>
        <w:pStyle w:val="Heading1"/>
        <w:spacing w:line="360" w:lineRule="auto"/>
        <w:rPr>
          <w:rFonts w:ascii="Times New Roman" w:hAnsi="Times New Roman" w:cs="Times New Roman"/>
          <w:b/>
          <w:color w:val="auto"/>
        </w:rPr>
      </w:pPr>
    </w:p>
    <w:p w14:paraId="714278E8" w14:textId="77777777" w:rsidR="000373EF" w:rsidRDefault="000373EF" w:rsidP="000373EF"/>
    <w:p w14:paraId="184BCA63" w14:textId="77777777" w:rsidR="000373EF" w:rsidRDefault="000373EF" w:rsidP="000373EF"/>
    <w:p w14:paraId="4BCF94EA" w14:textId="77777777" w:rsidR="000373EF" w:rsidRDefault="000373EF" w:rsidP="000373EF"/>
    <w:p w14:paraId="4D0BCFEC" w14:textId="77777777" w:rsidR="000373EF" w:rsidRDefault="000373EF" w:rsidP="000373EF"/>
    <w:p w14:paraId="4C594A85" w14:textId="77777777" w:rsidR="000373EF" w:rsidRDefault="000373EF" w:rsidP="000373EF"/>
    <w:p w14:paraId="68C7426C" w14:textId="77777777" w:rsidR="000373EF" w:rsidRDefault="000373EF" w:rsidP="000373EF"/>
    <w:p w14:paraId="6732071E" w14:textId="77777777" w:rsidR="000373EF" w:rsidRDefault="000373EF" w:rsidP="000373EF"/>
    <w:p w14:paraId="3476BE9F" w14:textId="77777777" w:rsidR="000373EF" w:rsidRDefault="000373EF" w:rsidP="000373EF"/>
    <w:p w14:paraId="0774E34F" w14:textId="77777777" w:rsidR="000373EF" w:rsidRDefault="000373EF" w:rsidP="000373EF"/>
    <w:p w14:paraId="1C4C9C36" w14:textId="77777777" w:rsidR="000373EF" w:rsidRDefault="000373EF" w:rsidP="000373EF"/>
    <w:p w14:paraId="333523D7" w14:textId="77777777" w:rsidR="000373EF" w:rsidRDefault="000373EF" w:rsidP="000373EF"/>
    <w:p w14:paraId="35EB1181" w14:textId="77777777" w:rsidR="000373EF" w:rsidRDefault="000373EF" w:rsidP="000373EF"/>
    <w:p w14:paraId="4A17F91A" w14:textId="77777777" w:rsidR="000373EF" w:rsidRDefault="000373EF" w:rsidP="000373EF"/>
    <w:p w14:paraId="11DB7574" w14:textId="77777777" w:rsidR="000373EF" w:rsidRDefault="000373EF" w:rsidP="000373EF"/>
    <w:p w14:paraId="45B15119" w14:textId="77777777" w:rsidR="000373EF" w:rsidRDefault="000373EF" w:rsidP="000373EF"/>
    <w:p w14:paraId="797921A0" w14:textId="77777777" w:rsidR="000373EF" w:rsidRDefault="000373EF" w:rsidP="000373EF"/>
    <w:p w14:paraId="5DC9498B" w14:textId="77777777" w:rsidR="000373EF" w:rsidRDefault="000373EF" w:rsidP="000373EF"/>
    <w:p w14:paraId="2AE85E1D" w14:textId="77777777" w:rsidR="000373EF" w:rsidRDefault="000373EF" w:rsidP="000373EF"/>
    <w:p w14:paraId="5C8D18D5" w14:textId="77777777" w:rsidR="000373EF" w:rsidRDefault="000373EF" w:rsidP="000373EF"/>
    <w:p w14:paraId="5E333236" w14:textId="77777777" w:rsidR="000373EF" w:rsidRDefault="000373EF" w:rsidP="000373EF"/>
    <w:p w14:paraId="1FA471C5" w14:textId="77777777" w:rsidR="000373EF" w:rsidRDefault="000373EF" w:rsidP="000373EF"/>
    <w:p w14:paraId="4F89C175" w14:textId="77777777" w:rsidR="000373EF" w:rsidRDefault="000373EF" w:rsidP="000373EF"/>
    <w:p w14:paraId="1CD10198" w14:textId="77777777" w:rsidR="000373EF" w:rsidRDefault="000373EF" w:rsidP="000373EF"/>
    <w:p w14:paraId="6BFCEB4B" w14:textId="77777777" w:rsidR="000373EF" w:rsidRDefault="000373EF" w:rsidP="000373EF"/>
    <w:p w14:paraId="244E2210" w14:textId="7ABE2CAB" w:rsidR="000373EF" w:rsidRPr="00691A3C" w:rsidRDefault="000373EF" w:rsidP="000373EF">
      <w:pPr>
        <w:pStyle w:val="Heading1"/>
        <w:spacing w:line="360" w:lineRule="auto"/>
        <w:rPr>
          <w:rFonts w:ascii="Times New Roman" w:hAnsi="Times New Roman" w:cs="Times New Roman"/>
          <w:b/>
          <w:color w:val="auto"/>
        </w:rPr>
      </w:pPr>
      <w:r w:rsidRPr="00691A3C">
        <w:rPr>
          <w:rFonts w:ascii="Times New Roman" w:hAnsi="Times New Roman" w:cs="Times New Roman"/>
          <w:b/>
          <w:color w:val="auto"/>
        </w:rPr>
        <w:lastRenderedPageBreak/>
        <w:t>Component 2</w:t>
      </w:r>
      <w:bookmarkEnd w:id="0"/>
    </w:p>
    <w:p w14:paraId="647D8A37" w14:textId="77777777" w:rsidR="000373EF" w:rsidRPr="00691A3C" w:rsidRDefault="000373EF" w:rsidP="000373EF">
      <w:pPr>
        <w:spacing w:line="360" w:lineRule="auto"/>
        <w:jc w:val="both"/>
        <w:rPr>
          <w:rFonts w:ascii="Times New Roman" w:hAnsi="Times New Roman" w:cs="Times New Roman"/>
          <w:b/>
          <w:bCs/>
          <w:sz w:val="24"/>
          <w:szCs w:val="24"/>
        </w:rPr>
      </w:pPr>
      <w:bookmarkStart w:id="1" w:name="_Toc149913673"/>
      <w:r w:rsidRPr="00691A3C">
        <w:rPr>
          <w:rFonts w:ascii="Times New Roman" w:hAnsi="Times New Roman" w:cs="Times New Roman"/>
          <w:b/>
          <w:bCs/>
          <w:sz w:val="24"/>
          <w:szCs w:val="24"/>
        </w:rPr>
        <w:t>Part A: Role Job Description and Person Specification</w:t>
      </w:r>
      <w:bookmarkEnd w:id="1"/>
    </w:p>
    <w:p w14:paraId="3F2C47FB" w14:textId="77777777" w:rsidR="000373EF" w:rsidRPr="00691A3C" w:rsidRDefault="000373EF" w:rsidP="000373EF">
      <w:pPr>
        <w:spacing w:line="360" w:lineRule="auto"/>
        <w:jc w:val="both"/>
        <w:rPr>
          <w:rFonts w:ascii="Times New Roman" w:hAnsi="Times New Roman" w:cs="Times New Roman"/>
          <w:sz w:val="24"/>
          <w:szCs w:val="24"/>
        </w:rPr>
      </w:pPr>
      <w:r w:rsidRPr="00691A3C">
        <w:rPr>
          <w:rFonts w:ascii="Times New Roman" w:hAnsi="Times New Roman" w:cs="Times New Roman"/>
          <w:sz w:val="24"/>
          <w:szCs w:val="24"/>
        </w:rPr>
        <w:t xml:space="preserve">Come work with us as a pharmacist, where your responsibilities will include working with other healthcare experts, providing patients with professional guidance, and accurately dispensing prescriptions. Medication evaluations, ensuring legal compliance, and helping to improve pharmacy services are all part of your job (Butterworth et al., 2017). Essential requirements are Pharmacy degree approved by the </w:t>
      </w:r>
      <w:proofErr w:type="spellStart"/>
      <w:r w:rsidRPr="00691A3C">
        <w:rPr>
          <w:rFonts w:ascii="Times New Roman" w:hAnsi="Times New Roman" w:cs="Times New Roman"/>
          <w:sz w:val="24"/>
          <w:szCs w:val="24"/>
        </w:rPr>
        <w:t>GPhC</w:t>
      </w:r>
      <w:proofErr w:type="spellEnd"/>
      <w:r w:rsidRPr="00691A3C">
        <w:rPr>
          <w:rFonts w:ascii="Times New Roman" w:hAnsi="Times New Roman" w:cs="Times New Roman"/>
          <w:sz w:val="24"/>
          <w:szCs w:val="24"/>
        </w:rPr>
        <w:t xml:space="preserve"> and </w:t>
      </w:r>
      <w:proofErr w:type="spellStart"/>
      <w:r w:rsidRPr="00691A3C">
        <w:rPr>
          <w:rFonts w:ascii="Times New Roman" w:hAnsi="Times New Roman" w:cs="Times New Roman"/>
          <w:sz w:val="24"/>
          <w:szCs w:val="24"/>
        </w:rPr>
        <w:t>GPhC</w:t>
      </w:r>
      <w:proofErr w:type="spellEnd"/>
      <w:r w:rsidRPr="00691A3C">
        <w:rPr>
          <w:rFonts w:ascii="Times New Roman" w:hAnsi="Times New Roman" w:cs="Times New Roman"/>
          <w:sz w:val="24"/>
          <w:szCs w:val="24"/>
        </w:rPr>
        <w:t xml:space="preserve"> registration, prior involvement in a clinical environment, Expertise in medication interactions, documentation, and adhering to regulations; capable of leading the pharmacy staff with effectiveness, Excellent interpersonal and communication skills, advanced training in clinical pharmacy and knowledge of pharmacy software </w:t>
      </w:r>
      <w:proofErr w:type="spellStart"/>
      <w:r w:rsidRPr="00691A3C">
        <w:rPr>
          <w:rFonts w:ascii="Times New Roman" w:hAnsi="Times New Roman" w:cs="Times New Roman"/>
          <w:sz w:val="24"/>
          <w:szCs w:val="24"/>
        </w:rPr>
        <w:t>programmes</w:t>
      </w:r>
      <w:proofErr w:type="spellEnd"/>
      <w:r w:rsidRPr="00691A3C">
        <w:rPr>
          <w:rFonts w:ascii="Times New Roman" w:hAnsi="Times New Roman" w:cs="Times New Roman"/>
          <w:sz w:val="24"/>
          <w:szCs w:val="24"/>
        </w:rPr>
        <w:t>.</w:t>
      </w:r>
    </w:p>
    <w:p w14:paraId="20D24685" w14:textId="77777777" w:rsidR="000373EF" w:rsidRPr="00691A3C" w:rsidRDefault="000373EF" w:rsidP="000373EF">
      <w:pPr>
        <w:spacing w:line="360" w:lineRule="auto"/>
        <w:jc w:val="both"/>
        <w:rPr>
          <w:rFonts w:ascii="Times New Roman" w:hAnsi="Times New Roman" w:cs="Times New Roman"/>
          <w:b/>
          <w:bCs/>
          <w:sz w:val="24"/>
          <w:szCs w:val="24"/>
        </w:rPr>
      </w:pPr>
      <w:bookmarkStart w:id="2" w:name="_Toc149913674"/>
      <w:r w:rsidRPr="00691A3C">
        <w:rPr>
          <w:rFonts w:ascii="Times New Roman" w:hAnsi="Times New Roman" w:cs="Times New Roman"/>
          <w:b/>
          <w:bCs/>
          <w:sz w:val="24"/>
          <w:szCs w:val="24"/>
        </w:rPr>
        <w:t>Part B: Background to the Company</w:t>
      </w:r>
      <w:bookmarkEnd w:id="2"/>
    </w:p>
    <w:p w14:paraId="3DE82A18" w14:textId="77777777" w:rsidR="000373EF" w:rsidRPr="00691A3C" w:rsidRDefault="000373EF" w:rsidP="000373EF">
      <w:pPr>
        <w:spacing w:line="360" w:lineRule="auto"/>
        <w:jc w:val="both"/>
        <w:rPr>
          <w:rFonts w:ascii="Times New Roman" w:hAnsi="Times New Roman" w:cs="Times New Roman"/>
          <w:sz w:val="24"/>
          <w:szCs w:val="24"/>
        </w:rPr>
      </w:pPr>
      <w:r w:rsidRPr="00691A3C">
        <w:rPr>
          <w:rFonts w:ascii="Times New Roman" w:hAnsi="Times New Roman" w:cs="Times New Roman"/>
          <w:sz w:val="24"/>
          <w:szCs w:val="24"/>
        </w:rPr>
        <w:t xml:space="preserve">A well-known healthcare provider, </w:t>
      </w:r>
      <w:proofErr w:type="spellStart"/>
      <w:r w:rsidRPr="00691A3C">
        <w:rPr>
          <w:rFonts w:ascii="Times New Roman" w:hAnsi="Times New Roman" w:cs="Times New Roman"/>
          <w:sz w:val="24"/>
          <w:szCs w:val="24"/>
        </w:rPr>
        <w:t>HealthWell</w:t>
      </w:r>
      <w:proofErr w:type="spellEnd"/>
      <w:r w:rsidRPr="00691A3C">
        <w:rPr>
          <w:rFonts w:ascii="Times New Roman" w:hAnsi="Times New Roman" w:cs="Times New Roman"/>
          <w:sz w:val="24"/>
          <w:szCs w:val="24"/>
        </w:rPr>
        <w:t xml:space="preserve"> </w:t>
      </w:r>
      <w:proofErr w:type="gramStart"/>
      <w:r w:rsidRPr="00691A3C">
        <w:rPr>
          <w:rFonts w:ascii="Times New Roman" w:hAnsi="Times New Roman" w:cs="Times New Roman"/>
          <w:sz w:val="24"/>
          <w:szCs w:val="24"/>
        </w:rPr>
        <w:t>UK</w:t>
      </w:r>
      <w:proofErr w:type="gramEnd"/>
      <w:r w:rsidRPr="00691A3C">
        <w:rPr>
          <w:rFonts w:ascii="Times New Roman" w:hAnsi="Times New Roman" w:cs="Times New Roman"/>
          <w:sz w:val="24"/>
          <w:szCs w:val="24"/>
        </w:rPr>
        <w:t xml:space="preserve"> has 25 facilities across the country. It emphasizes </w:t>
      </w:r>
      <w:proofErr w:type="gramStart"/>
      <w:r w:rsidRPr="00691A3C">
        <w:rPr>
          <w:rFonts w:ascii="Times New Roman" w:hAnsi="Times New Roman" w:cs="Times New Roman"/>
          <w:sz w:val="24"/>
          <w:szCs w:val="24"/>
        </w:rPr>
        <w:t>patient</w:t>
      </w:r>
      <w:proofErr w:type="gramEnd"/>
      <w:r w:rsidRPr="00691A3C">
        <w:rPr>
          <w:rFonts w:ascii="Times New Roman" w:hAnsi="Times New Roman" w:cs="Times New Roman"/>
          <w:sz w:val="24"/>
          <w:szCs w:val="24"/>
        </w:rPr>
        <w:t xml:space="preserve">-focused approach to healthcare and have committed team of over 300 pharmacists, 150 pharmacy technicians, and 50 administrative staff </w:t>
      </w:r>
      <w:proofErr w:type="gramStart"/>
      <w:r w:rsidRPr="00691A3C">
        <w:rPr>
          <w:rFonts w:ascii="Times New Roman" w:hAnsi="Times New Roman" w:cs="Times New Roman"/>
          <w:sz w:val="24"/>
          <w:szCs w:val="24"/>
        </w:rPr>
        <w:t>member</w:t>
      </w:r>
      <w:proofErr w:type="gramEnd"/>
      <w:r w:rsidRPr="00691A3C">
        <w:rPr>
          <w:rFonts w:ascii="Times New Roman" w:hAnsi="Times New Roman" w:cs="Times New Roman"/>
          <w:sz w:val="24"/>
          <w:szCs w:val="24"/>
        </w:rPr>
        <w:t xml:space="preserve">. </w:t>
      </w:r>
      <w:proofErr w:type="gramStart"/>
      <w:r w:rsidRPr="00691A3C">
        <w:rPr>
          <w:rFonts w:ascii="Times New Roman" w:hAnsi="Times New Roman" w:cs="Times New Roman"/>
          <w:sz w:val="24"/>
          <w:szCs w:val="24"/>
        </w:rPr>
        <w:t>In order to</w:t>
      </w:r>
      <w:proofErr w:type="gramEnd"/>
      <w:r w:rsidRPr="00691A3C">
        <w:rPr>
          <w:rFonts w:ascii="Times New Roman" w:hAnsi="Times New Roman" w:cs="Times New Roman"/>
          <w:sz w:val="24"/>
          <w:szCs w:val="24"/>
        </w:rPr>
        <w:t xml:space="preserve"> enhance the wellbeing of our communities, we strive to offer individualized and easily accessible healthcare services (Hindi et al., 2019). Being the go-to healthcare partner for complete pharmaceutical services, such as prescription counseling, immunizations, managing chronic illnesses, and health screenings, are our aim. In addition to providing individualized consultations, health advice, and a variety of wellness </w:t>
      </w:r>
      <w:proofErr w:type="spellStart"/>
      <w:r w:rsidRPr="00691A3C">
        <w:rPr>
          <w:rFonts w:ascii="Times New Roman" w:hAnsi="Times New Roman" w:cs="Times New Roman"/>
          <w:sz w:val="24"/>
          <w:szCs w:val="24"/>
        </w:rPr>
        <w:t>programmes</w:t>
      </w:r>
      <w:proofErr w:type="spellEnd"/>
      <w:r w:rsidRPr="00691A3C">
        <w:rPr>
          <w:rFonts w:ascii="Times New Roman" w:hAnsi="Times New Roman" w:cs="Times New Roman"/>
          <w:sz w:val="24"/>
          <w:szCs w:val="24"/>
        </w:rPr>
        <w:t xml:space="preserve"> to assist our patients' general health and well-being.</w:t>
      </w:r>
    </w:p>
    <w:p w14:paraId="0EA3A307" w14:textId="77777777" w:rsidR="000373EF" w:rsidRPr="00691A3C" w:rsidRDefault="000373EF" w:rsidP="000373EF">
      <w:pPr>
        <w:spacing w:line="360" w:lineRule="auto"/>
        <w:jc w:val="both"/>
        <w:rPr>
          <w:rFonts w:ascii="Times New Roman" w:hAnsi="Times New Roman" w:cs="Times New Roman"/>
          <w:b/>
          <w:bCs/>
          <w:sz w:val="24"/>
          <w:szCs w:val="24"/>
        </w:rPr>
      </w:pPr>
      <w:bookmarkStart w:id="3" w:name="_Toc149913675"/>
      <w:r w:rsidRPr="00691A3C">
        <w:rPr>
          <w:rFonts w:ascii="Times New Roman" w:hAnsi="Times New Roman" w:cs="Times New Roman"/>
          <w:b/>
          <w:bCs/>
          <w:sz w:val="24"/>
          <w:szCs w:val="24"/>
        </w:rPr>
        <w:t>Biggest Challenge that Pharmacist Should Face and How to Overcome this?</w:t>
      </w:r>
      <w:bookmarkEnd w:id="3"/>
    </w:p>
    <w:p w14:paraId="36B201E2" w14:textId="77777777" w:rsidR="000373EF" w:rsidRPr="00691A3C" w:rsidRDefault="000373EF" w:rsidP="000373EF">
      <w:pPr>
        <w:spacing w:line="360" w:lineRule="auto"/>
        <w:jc w:val="both"/>
        <w:rPr>
          <w:rFonts w:ascii="Times New Roman" w:hAnsi="Times New Roman" w:cs="Times New Roman"/>
          <w:sz w:val="24"/>
          <w:szCs w:val="24"/>
        </w:rPr>
      </w:pPr>
      <w:r w:rsidRPr="00691A3C">
        <w:rPr>
          <w:rFonts w:ascii="Times New Roman" w:hAnsi="Times New Roman" w:cs="Times New Roman"/>
          <w:sz w:val="24"/>
          <w:szCs w:val="24"/>
        </w:rPr>
        <w:t xml:space="preserve">Managing growing workloads and patient demands is a problem for </w:t>
      </w:r>
      <w:proofErr w:type="gramStart"/>
      <w:r w:rsidRPr="00691A3C">
        <w:rPr>
          <w:rFonts w:ascii="Times New Roman" w:hAnsi="Times New Roman" w:cs="Times New Roman"/>
          <w:sz w:val="24"/>
          <w:szCs w:val="24"/>
        </w:rPr>
        <w:t>pharmacist</w:t>
      </w:r>
      <w:proofErr w:type="gramEnd"/>
      <w:r w:rsidRPr="00691A3C">
        <w:rPr>
          <w:rFonts w:ascii="Times New Roman" w:hAnsi="Times New Roman" w:cs="Times New Roman"/>
          <w:sz w:val="24"/>
          <w:szCs w:val="24"/>
        </w:rPr>
        <w:t xml:space="preserve">. </w:t>
      </w:r>
      <w:proofErr w:type="gramStart"/>
      <w:r w:rsidRPr="00691A3C">
        <w:rPr>
          <w:rFonts w:ascii="Times New Roman" w:hAnsi="Times New Roman" w:cs="Times New Roman"/>
          <w:sz w:val="24"/>
          <w:szCs w:val="24"/>
        </w:rPr>
        <w:t>In order to</w:t>
      </w:r>
      <w:proofErr w:type="gramEnd"/>
      <w:r w:rsidRPr="00691A3C">
        <w:rPr>
          <w:rFonts w:ascii="Times New Roman" w:hAnsi="Times New Roman" w:cs="Times New Roman"/>
          <w:sz w:val="24"/>
          <w:szCs w:val="24"/>
        </w:rPr>
        <w:t xml:space="preserve"> get out of this, I suggest integrating technology to create streamlined procedures, such inventory management and prescription filling automation. The workload can also be reduced by establishing a cooperative team atmosphere with effective communication and clearly defined roles. Making continual professional development a priority </w:t>
      </w:r>
      <w:proofErr w:type="gramStart"/>
      <w:r w:rsidRPr="00691A3C">
        <w:rPr>
          <w:rFonts w:ascii="Times New Roman" w:hAnsi="Times New Roman" w:cs="Times New Roman"/>
          <w:sz w:val="24"/>
          <w:szCs w:val="24"/>
        </w:rPr>
        <w:t>in order to</w:t>
      </w:r>
      <w:proofErr w:type="gramEnd"/>
      <w:r w:rsidRPr="00691A3C">
        <w:rPr>
          <w:rFonts w:ascii="Times New Roman" w:hAnsi="Times New Roman" w:cs="Times New Roman"/>
          <w:sz w:val="24"/>
          <w:szCs w:val="24"/>
        </w:rPr>
        <w:t xml:space="preserve"> stay informed about the most recent developments in pharmaceuticals can improve productivity. Spending time educating and consulting with patients to make sure they comprehend their drugs can lower the number of follow-up questions, making the service more successful and efficient.</w:t>
      </w:r>
    </w:p>
    <w:p w14:paraId="65FF19BC" w14:textId="77777777" w:rsidR="000373EF" w:rsidRPr="00691A3C" w:rsidRDefault="000373EF" w:rsidP="000373EF">
      <w:pPr>
        <w:spacing w:line="360" w:lineRule="auto"/>
        <w:jc w:val="both"/>
        <w:rPr>
          <w:rFonts w:ascii="Times New Roman" w:hAnsi="Times New Roman" w:cs="Times New Roman"/>
          <w:b/>
          <w:bCs/>
          <w:sz w:val="24"/>
          <w:szCs w:val="24"/>
        </w:rPr>
      </w:pPr>
      <w:bookmarkStart w:id="4" w:name="_Toc149913676"/>
      <w:r w:rsidRPr="00691A3C">
        <w:rPr>
          <w:rFonts w:ascii="Times New Roman" w:hAnsi="Times New Roman" w:cs="Times New Roman"/>
          <w:b/>
          <w:bCs/>
          <w:sz w:val="24"/>
          <w:szCs w:val="24"/>
        </w:rPr>
        <w:t xml:space="preserve">What has motivated you to apply for this </w:t>
      </w:r>
      <w:proofErr w:type="gramStart"/>
      <w:r w:rsidRPr="00691A3C">
        <w:rPr>
          <w:rFonts w:ascii="Times New Roman" w:hAnsi="Times New Roman" w:cs="Times New Roman"/>
          <w:b/>
          <w:bCs/>
          <w:sz w:val="24"/>
          <w:szCs w:val="24"/>
        </w:rPr>
        <w:t>particular role</w:t>
      </w:r>
      <w:proofErr w:type="gramEnd"/>
      <w:r w:rsidRPr="00691A3C">
        <w:rPr>
          <w:rFonts w:ascii="Times New Roman" w:hAnsi="Times New Roman" w:cs="Times New Roman"/>
          <w:b/>
          <w:bCs/>
          <w:sz w:val="24"/>
          <w:szCs w:val="24"/>
        </w:rPr>
        <w:t>?</w:t>
      </w:r>
      <w:bookmarkEnd w:id="4"/>
    </w:p>
    <w:p w14:paraId="068B2AF3" w14:textId="77777777" w:rsidR="000373EF" w:rsidRPr="00691A3C" w:rsidRDefault="000373EF" w:rsidP="000373EF">
      <w:pPr>
        <w:spacing w:line="360" w:lineRule="auto"/>
        <w:jc w:val="both"/>
        <w:rPr>
          <w:rFonts w:ascii="Times New Roman" w:hAnsi="Times New Roman" w:cs="Times New Roman"/>
          <w:sz w:val="24"/>
          <w:szCs w:val="24"/>
        </w:rPr>
      </w:pPr>
      <w:r w:rsidRPr="00691A3C">
        <w:rPr>
          <w:rFonts w:ascii="Times New Roman" w:hAnsi="Times New Roman" w:cs="Times New Roman"/>
          <w:sz w:val="24"/>
          <w:szCs w:val="24"/>
        </w:rPr>
        <w:lastRenderedPageBreak/>
        <w:t xml:space="preserve">My desire to apply for this pharmacist position comes from my passionate commitment to patient care and healthcare. This job offers me the chance to combine my passion for community service with my knowledge of pharmacological care. My professional goals align with helping to ensure patient safety and the possible health outcomes, providing insightful advice, and actively participating in efficient distribution of pharmaceuticals (Butterworth et al., 2017). I am excited to pursue this career as a pharmacist because it will allow me to work in </w:t>
      </w:r>
      <w:proofErr w:type="gramStart"/>
      <w:r w:rsidRPr="00691A3C">
        <w:rPr>
          <w:rFonts w:ascii="Times New Roman" w:hAnsi="Times New Roman" w:cs="Times New Roman"/>
          <w:sz w:val="24"/>
          <w:szCs w:val="24"/>
        </w:rPr>
        <w:t>team</w:t>
      </w:r>
      <w:proofErr w:type="gramEnd"/>
      <w:r w:rsidRPr="00691A3C">
        <w:rPr>
          <w:rFonts w:ascii="Times New Roman" w:hAnsi="Times New Roman" w:cs="Times New Roman"/>
          <w:sz w:val="24"/>
          <w:szCs w:val="24"/>
        </w:rPr>
        <w:t>-oriented environment, continuously improve my abilities, and be a vital part of a healthcare setting that prioritizes patient care (Hindi et al., 2019).</w:t>
      </w:r>
    </w:p>
    <w:p w14:paraId="23FB641A" w14:textId="77777777" w:rsidR="000373EF" w:rsidRPr="00691A3C" w:rsidRDefault="000373EF" w:rsidP="000373EF">
      <w:pPr>
        <w:spacing w:line="360" w:lineRule="auto"/>
        <w:jc w:val="both"/>
        <w:rPr>
          <w:rFonts w:ascii="Times New Roman" w:hAnsi="Times New Roman" w:cs="Times New Roman"/>
          <w:b/>
          <w:bCs/>
          <w:sz w:val="24"/>
          <w:szCs w:val="24"/>
        </w:rPr>
      </w:pPr>
      <w:bookmarkStart w:id="5" w:name="_Toc149913677"/>
      <w:r w:rsidRPr="00691A3C">
        <w:rPr>
          <w:rFonts w:ascii="Times New Roman" w:hAnsi="Times New Roman" w:cs="Times New Roman"/>
          <w:b/>
          <w:bCs/>
          <w:sz w:val="24"/>
          <w:szCs w:val="24"/>
        </w:rPr>
        <w:t xml:space="preserve">Facilitate an interview with one of your fellow </w:t>
      </w:r>
      <w:proofErr w:type="gramStart"/>
      <w:r w:rsidRPr="00691A3C">
        <w:rPr>
          <w:rFonts w:ascii="Times New Roman" w:hAnsi="Times New Roman" w:cs="Times New Roman"/>
          <w:b/>
          <w:bCs/>
          <w:sz w:val="24"/>
          <w:szCs w:val="24"/>
        </w:rPr>
        <w:t>students</w:t>
      </w:r>
      <w:bookmarkEnd w:id="5"/>
      <w:proofErr w:type="gramEnd"/>
    </w:p>
    <w:p w14:paraId="7E3BF948" w14:textId="77777777" w:rsidR="000373EF" w:rsidRPr="00691A3C" w:rsidRDefault="000373EF" w:rsidP="000373EF">
      <w:pPr>
        <w:spacing w:line="360" w:lineRule="auto"/>
        <w:jc w:val="both"/>
        <w:rPr>
          <w:rFonts w:ascii="Times New Roman" w:hAnsi="Times New Roman" w:cs="Times New Roman"/>
          <w:sz w:val="24"/>
          <w:szCs w:val="24"/>
        </w:rPr>
      </w:pPr>
      <w:r w:rsidRPr="00691A3C">
        <w:rPr>
          <w:rFonts w:ascii="Times New Roman" w:hAnsi="Times New Roman" w:cs="Times New Roman"/>
          <w:sz w:val="24"/>
          <w:szCs w:val="24"/>
        </w:rPr>
        <w:t xml:space="preserve">Greetings! You </w:t>
      </w:r>
      <w:proofErr w:type="gramStart"/>
      <w:r w:rsidRPr="00691A3C">
        <w:rPr>
          <w:rFonts w:ascii="Times New Roman" w:hAnsi="Times New Roman" w:cs="Times New Roman"/>
          <w:sz w:val="24"/>
          <w:szCs w:val="24"/>
        </w:rPr>
        <w:t>being</w:t>
      </w:r>
      <w:proofErr w:type="gramEnd"/>
      <w:r w:rsidRPr="00691A3C">
        <w:rPr>
          <w:rFonts w:ascii="Times New Roman" w:hAnsi="Times New Roman" w:cs="Times New Roman"/>
          <w:sz w:val="24"/>
          <w:szCs w:val="24"/>
        </w:rPr>
        <w:t xml:space="preserve"> here for this interview </w:t>
      </w:r>
      <w:proofErr w:type="gramStart"/>
      <w:r w:rsidRPr="00691A3C">
        <w:rPr>
          <w:rFonts w:ascii="Times New Roman" w:hAnsi="Times New Roman" w:cs="Times New Roman"/>
          <w:sz w:val="24"/>
          <w:szCs w:val="24"/>
        </w:rPr>
        <w:t>make</w:t>
      </w:r>
      <w:proofErr w:type="gramEnd"/>
      <w:r w:rsidRPr="00691A3C">
        <w:rPr>
          <w:rFonts w:ascii="Times New Roman" w:hAnsi="Times New Roman" w:cs="Times New Roman"/>
          <w:sz w:val="24"/>
          <w:szCs w:val="24"/>
        </w:rPr>
        <w:t xml:space="preserve"> me very happy. Please tell us about the role you </w:t>
      </w:r>
      <w:proofErr w:type="gramStart"/>
      <w:r w:rsidRPr="00691A3C">
        <w:rPr>
          <w:rFonts w:ascii="Times New Roman" w:hAnsi="Times New Roman" w:cs="Times New Roman"/>
          <w:sz w:val="24"/>
          <w:szCs w:val="24"/>
        </w:rPr>
        <w:t>apply</w:t>
      </w:r>
      <w:proofErr w:type="gramEnd"/>
      <w:r w:rsidRPr="00691A3C">
        <w:rPr>
          <w:rFonts w:ascii="Times New Roman" w:hAnsi="Times New Roman" w:cs="Times New Roman"/>
          <w:sz w:val="24"/>
          <w:szCs w:val="24"/>
        </w:rPr>
        <w:t xml:space="preserve"> for and the history of the </w:t>
      </w:r>
      <w:proofErr w:type="spellStart"/>
      <w:r w:rsidRPr="00691A3C">
        <w:rPr>
          <w:rFonts w:ascii="Times New Roman" w:hAnsi="Times New Roman" w:cs="Times New Roman"/>
          <w:sz w:val="24"/>
          <w:szCs w:val="24"/>
        </w:rPr>
        <w:t>organisation</w:t>
      </w:r>
      <w:proofErr w:type="spellEnd"/>
      <w:r w:rsidRPr="00691A3C">
        <w:rPr>
          <w:rFonts w:ascii="Times New Roman" w:hAnsi="Times New Roman" w:cs="Times New Roman"/>
          <w:sz w:val="24"/>
          <w:szCs w:val="24"/>
        </w:rPr>
        <w:t xml:space="preserve">. After that, we'll ask you </w:t>
      </w:r>
      <w:proofErr w:type="gramStart"/>
      <w:r w:rsidRPr="00691A3C">
        <w:rPr>
          <w:rFonts w:ascii="Times New Roman" w:hAnsi="Times New Roman" w:cs="Times New Roman"/>
          <w:sz w:val="24"/>
          <w:szCs w:val="24"/>
        </w:rPr>
        <w:t>few</w:t>
      </w:r>
      <w:proofErr w:type="gramEnd"/>
      <w:r w:rsidRPr="00691A3C">
        <w:rPr>
          <w:rFonts w:ascii="Times New Roman" w:hAnsi="Times New Roman" w:cs="Times New Roman"/>
          <w:sz w:val="24"/>
          <w:szCs w:val="24"/>
        </w:rPr>
        <w:t xml:space="preserve"> questions. Could you give an example of a technical challenge you experienced, how you solved it, and what techniques or essential skills you used to get through it? How have you, in the past, worked well with others in a team to complete a task or address an issue? I appreciate you sharing your knowledge and encounters. I value your efforts and hope your application process goes well.</w:t>
      </w:r>
    </w:p>
    <w:p w14:paraId="5DD73611" w14:textId="77777777" w:rsidR="000373EF" w:rsidRPr="00691A3C" w:rsidRDefault="000373EF" w:rsidP="000373EF">
      <w:pPr>
        <w:pStyle w:val="Heading1"/>
        <w:spacing w:line="360" w:lineRule="auto"/>
        <w:rPr>
          <w:rFonts w:ascii="Times New Roman" w:hAnsi="Times New Roman" w:cs="Times New Roman"/>
          <w:b/>
          <w:color w:val="auto"/>
        </w:rPr>
      </w:pPr>
      <w:bookmarkStart w:id="6" w:name="_Toc149915416"/>
      <w:r w:rsidRPr="00691A3C">
        <w:rPr>
          <w:rFonts w:ascii="Times New Roman" w:hAnsi="Times New Roman" w:cs="Times New Roman"/>
          <w:b/>
          <w:color w:val="auto"/>
        </w:rPr>
        <w:t>References</w:t>
      </w:r>
      <w:bookmarkEnd w:id="6"/>
    </w:p>
    <w:p w14:paraId="24420E35" w14:textId="77777777" w:rsidR="000373EF" w:rsidRPr="00691A3C" w:rsidRDefault="000373EF" w:rsidP="000373EF">
      <w:pPr>
        <w:numPr>
          <w:ilvl w:val="0"/>
          <w:numId w:val="1"/>
        </w:numPr>
        <w:spacing w:line="360" w:lineRule="auto"/>
        <w:jc w:val="both"/>
        <w:rPr>
          <w:rFonts w:ascii="Times New Roman" w:hAnsi="Times New Roman" w:cs="Times New Roman"/>
          <w:sz w:val="24"/>
          <w:szCs w:val="24"/>
        </w:rPr>
      </w:pPr>
      <w:r w:rsidRPr="00691A3C">
        <w:rPr>
          <w:rFonts w:ascii="Times New Roman" w:hAnsi="Times New Roman" w:cs="Times New Roman"/>
          <w:sz w:val="24"/>
          <w:szCs w:val="24"/>
        </w:rPr>
        <w:t xml:space="preserve">Hindi, A.M., Jacobs, S. and </w:t>
      </w:r>
      <w:proofErr w:type="spellStart"/>
      <w:r w:rsidRPr="00691A3C">
        <w:rPr>
          <w:rFonts w:ascii="Times New Roman" w:hAnsi="Times New Roman" w:cs="Times New Roman"/>
          <w:sz w:val="24"/>
          <w:szCs w:val="24"/>
        </w:rPr>
        <w:t>Schafheutle</w:t>
      </w:r>
      <w:proofErr w:type="spellEnd"/>
      <w:r w:rsidRPr="00691A3C">
        <w:rPr>
          <w:rFonts w:ascii="Times New Roman" w:hAnsi="Times New Roman" w:cs="Times New Roman"/>
          <w:sz w:val="24"/>
          <w:szCs w:val="24"/>
        </w:rPr>
        <w:t xml:space="preserve">, E.I. </w:t>
      </w:r>
      <w:r>
        <w:rPr>
          <w:rFonts w:ascii="Times New Roman" w:hAnsi="Times New Roman" w:cs="Times New Roman"/>
          <w:sz w:val="24"/>
          <w:szCs w:val="24"/>
        </w:rPr>
        <w:t>(</w:t>
      </w:r>
      <w:r w:rsidRPr="00691A3C">
        <w:rPr>
          <w:rFonts w:ascii="Times New Roman" w:hAnsi="Times New Roman" w:cs="Times New Roman"/>
          <w:sz w:val="24"/>
          <w:szCs w:val="24"/>
        </w:rPr>
        <w:t>2019</w:t>
      </w:r>
      <w:r>
        <w:rPr>
          <w:rFonts w:ascii="Times New Roman" w:hAnsi="Times New Roman" w:cs="Times New Roman"/>
          <w:sz w:val="24"/>
          <w:szCs w:val="24"/>
        </w:rPr>
        <w:t>)</w:t>
      </w:r>
      <w:r w:rsidRPr="00691A3C">
        <w:rPr>
          <w:rFonts w:ascii="Times New Roman" w:hAnsi="Times New Roman" w:cs="Times New Roman"/>
          <w:sz w:val="24"/>
          <w:szCs w:val="24"/>
        </w:rPr>
        <w:t>. Solidarity or dissonance? A systematic review of pharmacist and GP views on community pharmacy services in the UK. Health &amp; social care in the community, 27(3), pp.565-598.</w:t>
      </w:r>
    </w:p>
    <w:p w14:paraId="1527CD8A" w14:textId="77777777" w:rsidR="000373EF" w:rsidRPr="00691A3C" w:rsidRDefault="000373EF" w:rsidP="000373EF">
      <w:pPr>
        <w:numPr>
          <w:ilvl w:val="0"/>
          <w:numId w:val="1"/>
        </w:numPr>
        <w:spacing w:line="360" w:lineRule="auto"/>
        <w:jc w:val="both"/>
        <w:rPr>
          <w:rFonts w:ascii="Times New Roman" w:hAnsi="Times New Roman" w:cs="Times New Roman"/>
          <w:sz w:val="24"/>
          <w:szCs w:val="24"/>
        </w:rPr>
      </w:pPr>
      <w:r w:rsidRPr="00691A3C">
        <w:rPr>
          <w:rFonts w:ascii="Times New Roman" w:hAnsi="Times New Roman" w:cs="Times New Roman"/>
          <w:sz w:val="24"/>
          <w:szCs w:val="24"/>
        </w:rPr>
        <w:t xml:space="preserve">Butterworth, J., Sansom, A., Sims, L., Healey, M., Kingsland, E. and Campbell, J. </w:t>
      </w:r>
      <w:r>
        <w:rPr>
          <w:rFonts w:ascii="Times New Roman" w:hAnsi="Times New Roman" w:cs="Times New Roman"/>
          <w:sz w:val="24"/>
          <w:szCs w:val="24"/>
        </w:rPr>
        <w:t>(</w:t>
      </w:r>
      <w:r w:rsidRPr="00691A3C">
        <w:rPr>
          <w:rFonts w:ascii="Times New Roman" w:hAnsi="Times New Roman" w:cs="Times New Roman"/>
          <w:sz w:val="24"/>
          <w:szCs w:val="24"/>
        </w:rPr>
        <w:t>2017</w:t>
      </w:r>
      <w:r>
        <w:rPr>
          <w:rFonts w:ascii="Times New Roman" w:hAnsi="Times New Roman" w:cs="Times New Roman"/>
          <w:sz w:val="24"/>
          <w:szCs w:val="24"/>
        </w:rPr>
        <w:t>)</w:t>
      </w:r>
      <w:r w:rsidRPr="00691A3C">
        <w:rPr>
          <w:rFonts w:ascii="Times New Roman" w:hAnsi="Times New Roman" w:cs="Times New Roman"/>
          <w:sz w:val="24"/>
          <w:szCs w:val="24"/>
        </w:rPr>
        <w:t xml:space="preserve">. Pharmacists’ perceptions of their emerging general practice roles in UK primary care: a qualitative interview study. British journal of general practice, 67(662), </w:t>
      </w:r>
      <w:proofErr w:type="gramStart"/>
      <w:r w:rsidRPr="00691A3C">
        <w:rPr>
          <w:rFonts w:ascii="Times New Roman" w:hAnsi="Times New Roman" w:cs="Times New Roman"/>
          <w:sz w:val="24"/>
          <w:szCs w:val="24"/>
        </w:rPr>
        <w:t>pp.e</w:t>
      </w:r>
      <w:proofErr w:type="gramEnd"/>
      <w:r w:rsidRPr="00691A3C">
        <w:rPr>
          <w:rFonts w:ascii="Times New Roman" w:hAnsi="Times New Roman" w:cs="Times New Roman"/>
          <w:sz w:val="24"/>
          <w:szCs w:val="24"/>
        </w:rPr>
        <w:t>650-e658.</w:t>
      </w:r>
    </w:p>
    <w:p w14:paraId="2790CE12" w14:textId="77777777" w:rsidR="008F6F6C" w:rsidRDefault="008F6F6C"/>
    <w:sectPr w:rsidR="008F6F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CD36B6"/>
    <w:multiLevelType w:val="hybridMultilevel"/>
    <w:tmpl w:val="2B805A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B1071D"/>
    <w:multiLevelType w:val="hybridMultilevel"/>
    <w:tmpl w:val="37BA636C"/>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90027298">
    <w:abstractNumId w:val="1"/>
  </w:num>
  <w:num w:numId="2" w16cid:durableId="528943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3EF"/>
    <w:rsid w:val="000373EF"/>
    <w:rsid w:val="008F6F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7BDF6"/>
  <w15:chartTrackingRefBased/>
  <w15:docId w15:val="{B546CA74-BE8C-4091-B9C9-DF0ACDE14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73EF"/>
    <w:rPr>
      <w:kern w:val="0"/>
      <w:lang w:val="en-US"/>
      <w14:ligatures w14:val="none"/>
    </w:rPr>
  </w:style>
  <w:style w:type="paragraph" w:styleId="Heading1">
    <w:name w:val="heading 1"/>
    <w:basedOn w:val="Normal"/>
    <w:next w:val="Normal"/>
    <w:link w:val="Heading1Char"/>
    <w:uiPriority w:val="9"/>
    <w:qFormat/>
    <w:rsid w:val="000373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73EF"/>
    <w:rPr>
      <w:rFonts w:asciiTheme="majorHAnsi" w:eastAsiaTheme="majorEastAsia" w:hAnsiTheme="majorHAnsi" w:cstheme="majorBidi"/>
      <w:color w:val="2F5496" w:themeColor="accent1" w:themeShade="BF"/>
      <w:kern w:val="0"/>
      <w:sz w:val="32"/>
      <w:szCs w:val="32"/>
      <w:lang w:val="en-US"/>
      <w14:ligatures w14:val="none"/>
    </w:rPr>
  </w:style>
  <w:style w:type="paragraph" w:styleId="Title">
    <w:name w:val="Title"/>
    <w:basedOn w:val="Normal"/>
    <w:next w:val="Normal"/>
    <w:link w:val="TitleChar"/>
    <w:uiPriority w:val="10"/>
    <w:qFormat/>
    <w:rsid w:val="000373E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73EF"/>
    <w:rPr>
      <w:rFonts w:asciiTheme="majorHAnsi" w:eastAsiaTheme="majorEastAsia" w:hAnsiTheme="majorHAnsi" w:cstheme="majorBidi"/>
      <w:spacing w:val="-10"/>
      <w:kern w:val="28"/>
      <w:sz w:val="56"/>
      <w:szCs w:val="56"/>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651</Words>
  <Characters>3715</Characters>
  <Application>Microsoft Office Word</Application>
  <DocSecurity>0</DocSecurity>
  <Lines>30</Lines>
  <Paragraphs>8</Paragraphs>
  <ScaleCrop>false</ScaleCrop>
  <Company/>
  <LinksUpToDate>false</LinksUpToDate>
  <CharactersWithSpaces>4358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gorolova</dc:creator>
  <cp:keywords/>
  <dc:description/>
  <cp:lastModifiedBy>sandra gorolova</cp:lastModifiedBy>
  <cp:revision>1</cp:revision>
  <dcterms:created xsi:type="dcterms:W3CDTF">2023-11-06T22:10:00Z</dcterms:created>
  <dcterms:modified xsi:type="dcterms:W3CDTF">2023-11-06T22:17:00Z</dcterms:modified>
</cp:coreProperties>
</file>