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51C4A96" w14:textId="2965FD16" w:rsidR="00D1026F" w:rsidRPr="00D9794B" w:rsidRDefault="00D1026F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8AB0F5B" w14:textId="016ADC10" w:rsidR="00D1026F" w:rsidRPr="00D9794B" w:rsidRDefault="00D1026F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9794B">
        <w:rPr>
          <w:rFonts w:ascii="Times New Roman" w:hAnsi="Times New Roman" w:cs="Times New Roman"/>
          <w:b/>
          <w:bCs/>
          <w:sz w:val="24"/>
          <w:szCs w:val="24"/>
          <w:u w:val="single"/>
        </w:rPr>
        <w:t>Introduction:</w:t>
      </w:r>
    </w:p>
    <w:p w14:paraId="36B44A0C" w14:textId="2390D962" w:rsidR="009B6DF0" w:rsidRPr="00D9794B" w:rsidRDefault="009B6DF0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This bioethical framework of health care is committed to providing a clear guide of practical decisions that needed to be </w:t>
      </w:r>
      <w:proofErr w:type="gramStart"/>
      <w:r w:rsidRPr="00D9794B">
        <w:rPr>
          <w:rFonts w:ascii="Times New Roman" w:hAnsi="Times New Roman" w:cs="Times New Roman"/>
          <w:sz w:val="24"/>
          <w:szCs w:val="24"/>
        </w:rPr>
        <w:t>taken into account</w:t>
      </w:r>
      <w:proofErr w:type="gramEnd"/>
      <w:r w:rsidRPr="00D9794B">
        <w:rPr>
          <w:rFonts w:ascii="Times New Roman" w:hAnsi="Times New Roman" w:cs="Times New Roman"/>
          <w:sz w:val="24"/>
          <w:szCs w:val="24"/>
        </w:rPr>
        <w:t xml:space="preserve"> for providing sufficient and professional care for people in need. </w:t>
      </w:r>
      <w:r w:rsidR="005A5462">
        <w:rPr>
          <w:rFonts w:ascii="Times New Roman" w:hAnsi="Times New Roman" w:cs="Times New Roman"/>
          <w:sz w:val="24"/>
          <w:szCs w:val="24"/>
        </w:rPr>
        <w:t>People in need refers to a client who requires healthcare service to improve their quality of life through medical or mental support by a practitioner (</w:t>
      </w:r>
      <w:proofErr w:type="spellStart"/>
      <w:r w:rsidR="005A5462">
        <w:rPr>
          <w:rFonts w:ascii="Times New Roman" w:hAnsi="Times New Roman" w:cs="Times New Roman"/>
          <w:sz w:val="24"/>
          <w:szCs w:val="24"/>
        </w:rPr>
        <w:t>Batalden</w:t>
      </w:r>
      <w:proofErr w:type="spellEnd"/>
      <w:r w:rsidR="005A5462">
        <w:rPr>
          <w:rFonts w:ascii="Times New Roman" w:hAnsi="Times New Roman" w:cs="Times New Roman"/>
          <w:sz w:val="24"/>
          <w:szCs w:val="24"/>
        </w:rPr>
        <w:t xml:space="preserve"> et al., 2015).</w:t>
      </w:r>
    </w:p>
    <w:p w14:paraId="45650256" w14:textId="04E29F92" w:rsidR="0028527D" w:rsidRPr="00D9794B" w:rsidRDefault="0028527D" w:rsidP="001B379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While it is </w:t>
      </w:r>
      <w:r w:rsidR="00A920EA" w:rsidRPr="00D9794B">
        <w:rPr>
          <w:rFonts w:ascii="Times New Roman" w:hAnsi="Times New Roman" w:cs="Times New Roman"/>
          <w:sz w:val="24"/>
          <w:szCs w:val="24"/>
        </w:rPr>
        <w:t xml:space="preserve">considered important to clarify that the values and principles in medical health care and mental health care can be </w:t>
      </w:r>
      <w:r w:rsidR="008A2B2B" w:rsidRPr="00D9794B">
        <w:rPr>
          <w:rFonts w:ascii="Times New Roman" w:hAnsi="Times New Roman" w:cs="Times New Roman"/>
          <w:sz w:val="24"/>
          <w:szCs w:val="24"/>
        </w:rPr>
        <w:t xml:space="preserve">suggested to have contrasting ideals in the best interests of the patient; This framework seeks to explore a universal code that encompasses a collaboration of </w:t>
      </w:r>
      <w:r w:rsidR="00F711F8" w:rsidRPr="00D9794B">
        <w:rPr>
          <w:rFonts w:ascii="Times New Roman" w:hAnsi="Times New Roman" w:cs="Times New Roman"/>
          <w:sz w:val="24"/>
          <w:szCs w:val="24"/>
        </w:rPr>
        <w:t>values that both forms of health care can support.</w:t>
      </w:r>
    </w:p>
    <w:p w14:paraId="5ED66E3C" w14:textId="421F24F2" w:rsidR="009B6DF0" w:rsidRPr="00D9794B" w:rsidRDefault="009B6DF0" w:rsidP="001B379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>As a framework, the guide disclosed allows for a defined structure of the professional integrity of workers, however the flexibility of this framework may be subject to interpretation so long as it in the best interests of the patient.</w:t>
      </w:r>
    </w:p>
    <w:p w14:paraId="7B88F64D" w14:textId="505DD36C" w:rsidR="00D1026F" w:rsidRPr="00D9794B" w:rsidRDefault="00D1026F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A84A762" w14:textId="0E162994" w:rsidR="00D1026F" w:rsidRPr="00D9794B" w:rsidRDefault="00D1026F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345D77B" w14:textId="7DCFAC1C" w:rsidR="00D1026F" w:rsidRPr="00D9794B" w:rsidRDefault="00D1026F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9794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What are </w:t>
      </w:r>
      <w:r w:rsidR="00391239" w:rsidRPr="00D9794B">
        <w:rPr>
          <w:rFonts w:ascii="Times New Roman" w:hAnsi="Times New Roman" w:cs="Times New Roman"/>
          <w:b/>
          <w:bCs/>
          <w:sz w:val="24"/>
          <w:szCs w:val="24"/>
          <w:u w:val="single"/>
        </w:rPr>
        <w:t>E</w:t>
      </w:r>
      <w:r w:rsidRPr="00D9794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thics and </w:t>
      </w:r>
      <w:r w:rsidR="00391239" w:rsidRPr="00D9794B">
        <w:rPr>
          <w:rFonts w:ascii="Times New Roman" w:hAnsi="Times New Roman" w:cs="Times New Roman"/>
          <w:b/>
          <w:bCs/>
          <w:sz w:val="24"/>
          <w:szCs w:val="24"/>
          <w:u w:val="single"/>
        </w:rPr>
        <w:t>Bioethics</w:t>
      </w:r>
      <w:r w:rsidR="00D9794B">
        <w:rPr>
          <w:rFonts w:ascii="Times New Roman" w:hAnsi="Times New Roman" w:cs="Times New Roman"/>
          <w:b/>
          <w:bCs/>
          <w:sz w:val="24"/>
          <w:szCs w:val="24"/>
          <w:u w:val="single"/>
        </w:rPr>
        <w:t>?</w:t>
      </w:r>
    </w:p>
    <w:p w14:paraId="5DED1FCA" w14:textId="34D66D29" w:rsidR="00D1026F" w:rsidRPr="00D9794B" w:rsidRDefault="003B2706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Ethics </w:t>
      </w:r>
      <w:r w:rsidR="003A42B6" w:rsidRPr="00D9794B">
        <w:rPr>
          <w:rFonts w:ascii="Times New Roman" w:hAnsi="Times New Roman" w:cs="Times New Roman"/>
          <w:sz w:val="24"/>
          <w:szCs w:val="24"/>
        </w:rPr>
        <w:t>can be considered</w:t>
      </w:r>
      <w:r w:rsidR="002903F6" w:rsidRPr="00D9794B">
        <w:rPr>
          <w:rFonts w:ascii="Times New Roman" w:hAnsi="Times New Roman" w:cs="Times New Roman"/>
          <w:sz w:val="24"/>
          <w:szCs w:val="24"/>
        </w:rPr>
        <w:t xml:space="preserve"> a form of answering moral questions </w:t>
      </w:r>
      <w:proofErr w:type="gramStart"/>
      <w:r w:rsidR="00CF0CFA" w:rsidRPr="00D9794B">
        <w:rPr>
          <w:rFonts w:ascii="Times New Roman" w:hAnsi="Times New Roman" w:cs="Times New Roman"/>
          <w:sz w:val="24"/>
          <w:szCs w:val="24"/>
        </w:rPr>
        <w:t>in an attempt to</w:t>
      </w:r>
      <w:proofErr w:type="gramEnd"/>
      <w:r w:rsidR="00CF0CFA" w:rsidRPr="00D9794B">
        <w:rPr>
          <w:rFonts w:ascii="Times New Roman" w:hAnsi="Times New Roman" w:cs="Times New Roman"/>
          <w:sz w:val="24"/>
          <w:szCs w:val="24"/>
        </w:rPr>
        <w:t xml:space="preserve"> doing the right thing</w:t>
      </w:r>
      <w:r w:rsidR="00C642A9" w:rsidRPr="00D9794B">
        <w:rPr>
          <w:rFonts w:ascii="Times New Roman" w:hAnsi="Times New Roman" w:cs="Times New Roman"/>
          <w:sz w:val="24"/>
          <w:szCs w:val="24"/>
        </w:rPr>
        <w:t xml:space="preserve"> (Macintyre, 1998)</w:t>
      </w:r>
      <w:r w:rsidR="00CF0CFA" w:rsidRPr="00D9794B">
        <w:rPr>
          <w:rFonts w:ascii="Times New Roman" w:hAnsi="Times New Roman" w:cs="Times New Roman"/>
          <w:sz w:val="24"/>
          <w:szCs w:val="24"/>
        </w:rPr>
        <w:t>.</w:t>
      </w:r>
      <w:r w:rsidR="00BC4339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C36502" w:rsidRPr="00D9794B">
        <w:rPr>
          <w:rFonts w:ascii="Times New Roman" w:hAnsi="Times New Roman" w:cs="Times New Roman"/>
          <w:sz w:val="24"/>
          <w:szCs w:val="24"/>
        </w:rPr>
        <w:t xml:space="preserve">Within the concept of </w:t>
      </w:r>
      <w:r w:rsidR="00CE3AFA" w:rsidRPr="00D9794B">
        <w:rPr>
          <w:rFonts w:ascii="Times New Roman" w:hAnsi="Times New Roman" w:cs="Times New Roman"/>
          <w:sz w:val="24"/>
          <w:szCs w:val="24"/>
        </w:rPr>
        <w:t>“</w:t>
      </w:r>
      <w:r w:rsidR="00C36502" w:rsidRPr="00D9794B">
        <w:rPr>
          <w:rFonts w:ascii="Times New Roman" w:hAnsi="Times New Roman" w:cs="Times New Roman"/>
          <w:sz w:val="24"/>
          <w:szCs w:val="24"/>
        </w:rPr>
        <w:t>doing the right thing</w:t>
      </w:r>
      <w:r w:rsidR="00CE3AFA" w:rsidRPr="00D9794B">
        <w:rPr>
          <w:rFonts w:ascii="Times New Roman" w:hAnsi="Times New Roman" w:cs="Times New Roman"/>
          <w:sz w:val="24"/>
          <w:szCs w:val="24"/>
        </w:rPr>
        <w:t>”</w:t>
      </w:r>
      <w:r w:rsidR="00C36502" w:rsidRPr="00D9794B">
        <w:rPr>
          <w:rFonts w:ascii="Times New Roman" w:hAnsi="Times New Roman" w:cs="Times New Roman"/>
          <w:sz w:val="24"/>
          <w:szCs w:val="24"/>
        </w:rPr>
        <w:t xml:space="preserve">, many health care practitioners are held accountable </w:t>
      </w:r>
      <w:r w:rsidR="00D56AC6" w:rsidRPr="00D9794B">
        <w:rPr>
          <w:rFonts w:ascii="Times New Roman" w:hAnsi="Times New Roman" w:cs="Times New Roman"/>
          <w:sz w:val="24"/>
          <w:szCs w:val="24"/>
        </w:rPr>
        <w:t xml:space="preserve">in their regards to always doing what is right for the </w:t>
      </w:r>
      <w:bookmarkStart w:id="0" w:name="_GoBack"/>
      <w:bookmarkEnd w:id="0"/>
      <w:r w:rsidR="00D56AC6" w:rsidRPr="00D9794B">
        <w:rPr>
          <w:rFonts w:ascii="Times New Roman" w:hAnsi="Times New Roman" w:cs="Times New Roman"/>
          <w:sz w:val="24"/>
          <w:szCs w:val="24"/>
        </w:rPr>
        <w:t xml:space="preserve">patient. </w:t>
      </w:r>
      <w:r w:rsidR="00FF0323" w:rsidRPr="00D9794B">
        <w:rPr>
          <w:rFonts w:ascii="Times New Roman" w:hAnsi="Times New Roman" w:cs="Times New Roman"/>
          <w:sz w:val="24"/>
          <w:szCs w:val="24"/>
        </w:rPr>
        <w:t xml:space="preserve">This is especially </w:t>
      </w:r>
      <w:r w:rsidR="00CD40D9" w:rsidRPr="00D9794B">
        <w:rPr>
          <w:rFonts w:ascii="Times New Roman" w:hAnsi="Times New Roman" w:cs="Times New Roman"/>
          <w:sz w:val="24"/>
          <w:szCs w:val="24"/>
        </w:rPr>
        <w:t xml:space="preserve">prevalent within the medical field with providing a professional care for the greatest </w:t>
      </w:r>
      <w:r w:rsidR="00BA5143" w:rsidRPr="00D9794B">
        <w:rPr>
          <w:rFonts w:ascii="Times New Roman" w:hAnsi="Times New Roman" w:cs="Times New Roman"/>
          <w:sz w:val="24"/>
          <w:szCs w:val="24"/>
        </w:rPr>
        <w:t>care that practitioners can provide.</w:t>
      </w:r>
    </w:p>
    <w:p w14:paraId="1648C2F6" w14:textId="230AAF93" w:rsidR="008A1D88" w:rsidRDefault="008A1D88" w:rsidP="001B379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lastRenderedPageBreak/>
        <w:t xml:space="preserve">One </w:t>
      </w:r>
      <w:proofErr w:type="gramStart"/>
      <w:r w:rsidRPr="00D9794B">
        <w:rPr>
          <w:rFonts w:ascii="Times New Roman" w:hAnsi="Times New Roman" w:cs="Times New Roman"/>
          <w:sz w:val="24"/>
          <w:szCs w:val="24"/>
        </w:rPr>
        <w:t>particular strain</w:t>
      </w:r>
      <w:proofErr w:type="gramEnd"/>
      <w:r w:rsidRPr="00D9794B">
        <w:rPr>
          <w:rFonts w:ascii="Times New Roman" w:hAnsi="Times New Roman" w:cs="Times New Roman"/>
          <w:sz w:val="24"/>
          <w:szCs w:val="24"/>
        </w:rPr>
        <w:t xml:space="preserve"> of Ethics is known as Bioethics</w:t>
      </w:r>
      <w:r w:rsidR="00C428F5" w:rsidRPr="00D9794B">
        <w:rPr>
          <w:rFonts w:ascii="Times New Roman" w:hAnsi="Times New Roman" w:cs="Times New Roman"/>
          <w:sz w:val="24"/>
          <w:szCs w:val="24"/>
        </w:rPr>
        <w:t>, a western</w:t>
      </w:r>
      <w:r w:rsidR="00193101" w:rsidRPr="00D9794B">
        <w:rPr>
          <w:rFonts w:ascii="Times New Roman" w:hAnsi="Times New Roman" w:cs="Times New Roman"/>
          <w:sz w:val="24"/>
          <w:szCs w:val="24"/>
        </w:rPr>
        <w:t xml:space="preserve">ised form of ethics </w:t>
      </w:r>
      <w:r w:rsidR="007673E2" w:rsidRPr="00D9794B">
        <w:rPr>
          <w:rFonts w:ascii="Times New Roman" w:hAnsi="Times New Roman" w:cs="Times New Roman"/>
          <w:sz w:val="24"/>
          <w:szCs w:val="24"/>
        </w:rPr>
        <w:t>considered a</w:t>
      </w:r>
      <w:r w:rsidR="0038048E" w:rsidRPr="00D9794B">
        <w:rPr>
          <w:rFonts w:ascii="Times New Roman" w:hAnsi="Times New Roman" w:cs="Times New Roman"/>
          <w:sz w:val="24"/>
          <w:szCs w:val="24"/>
        </w:rPr>
        <w:t xml:space="preserve"> combination of both scientific and philosophical ideas</w:t>
      </w:r>
      <w:r w:rsidR="008F5EDA" w:rsidRPr="00D9794B">
        <w:rPr>
          <w:rFonts w:ascii="Times New Roman" w:hAnsi="Times New Roman" w:cs="Times New Roman"/>
          <w:sz w:val="24"/>
          <w:szCs w:val="24"/>
        </w:rPr>
        <w:t xml:space="preserve"> (Ten Have &amp; </w:t>
      </w:r>
      <w:proofErr w:type="spellStart"/>
      <w:r w:rsidR="008F5EDA" w:rsidRPr="00D9794B">
        <w:rPr>
          <w:rFonts w:ascii="Times New Roman" w:hAnsi="Times New Roman" w:cs="Times New Roman"/>
          <w:sz w:val="24"/>
          <w:szCs w:val="24"/>
        </w:rPr>
        <w:t>Gor</w:t>
      </w:r>
      <w:r w:rsidR="00CF0E02" w:rsidRPr="00D9794B">
        <w:rPr>
          <w:rFonts w:ascii="Times New Roman" w:hAnsi="Times New Roman" w:cs="Times New Roman"/>
          <w:sz w:val="24"/>
          <w:szCs w:val="24"/>
        </w:rPr>
        <w:t>dijn</w:t>
      </w:r>
      <w:proofErr w:type="spellEnd"/>
      <w:r w:rsidR="00CF0E02" w:rsidRPr="00D9794B">
        <w:rPr>
          <w:rFonts w:ascii="Times New Roman" w:hAnsi="Times New Roman" w:cs="Times New Roman"/>
          <w:sz w:val="24"/>
          <w:szCs w:val="24"/>
        </w:rPr>
        <w:t>, 2014)</w:t>
      </w:r>
      <w:r w:rsidR="0038048E" w:rsidRPr="00D9794B">
        <w:rPr>
          <w:rFonts w:ascii="Times New Roman" w:hAnsi="Times New Roman" w:cs="Times New Roman"/>
          <w:sz w:val="24"/>
          <w:szCs w:val="24"/>
        </w:rPr>
        <w:t>.</w:t>
      </w:r>
      <w:r w:rsidR="009E2C74" w:rsidRPr="00D9794B">
        <w:rPr>
          <w:rFonts w:ascii="Times New Roman" w:hAnsi="Times New Roman" w:cs="Times New Roman"/>
          <w:sz w:val="24"/>
          <w:szCs w:val="24"/>
        </w:rPr>
        <w:t xml:space="preserve"> Recently </w:t>
      </w:r>
      <w:r w:rsidR="00086269" w:rsidRPr="00D9794B">
        <w:rPr>
          <w:rFonts w:ascii="Times New Roman" w:hAnsi="Times New Roman" w:cs="Times New Roman"/>
          <w:sz w:val="24"/>
          <w:szCs w:val="24"/>
        </w:rPr>
        <w:t xml:space="preserve">brought under the UNESCO declaration, </w:t>
      </w:r>
      <w:r w:rsidR="003517B0" w:rsidRPr="00D9794B">
        <w:rPr>
          <w:rFonts w:ascii="Times New Roman" w:hAnsi="Times New Roman" w:cs="Times New Roman"/>
          <w:sz w:val="24"/>
          <w:szCs w:val="24"/>
        </w:rPr>
        <w:t xml:space="preserve">bioethical principles include the protection of </w:t>
      </w:r>
      <w:r w:rsidR="00907B19" w:rsidRPr="00D9794B">
        <w:rPr>
          <w:rFonts w:ascii="Times New Roman" w:hAnsi="Times New Roman" w:cs="Times New Roman"/>
          <w:sz w:val="24"/>
          <w:szCs w:val="24"/>
        </w:rPr>
        <w:t>future generations, consent, privacy and more</w:t>
      </w:r>
      <w:r w:rsidR="0007682A" w:rsidRPr="00D9794B">
        <w:rPr>
          <w:rFonts w:ascii="Times New Roman" w:hAnsi="Times New Roman" w:cs="Times New Roman"/>
          <w:sz w:val="24"/>
          <w:szCs w:val="24"/>
        </w:rPr>
        <w:t xml:space="preserve"> (UNESCO and the Universal Declaration on Human Rights</w:t>
      </w:r>
      <w:r w:rsidR="00FE7DE3" w:rsidRPr="00D9794B">
        <w:rPr>
          <w:rFonts w:ascii="Times New Roman" w:hAnsi="Times New Roman" w:cs="Times New Roman"/>
          <w:sz w:val="24"/>
          <w:szCs w:val="24"/>
        </w:rPr>
        <w:t>, 2019)</w:t>
      </w:r>
      <w:r w:rsidR="00907B19" w:rsidRPr="00D9794B">
        <w:rPr>
          <w:rFonts w:ascii="Times New Roman" w:hAnsi="Times New Roman" w:cs="Times New Roman"/>
          <w:sz w:val="24"/>
          <w:szCs w:val="24"/>
        </w:rPr>
        <w:t>.</w:t>
      </w:r>
      <w:r w:rsidR="00B623F2" w:rsidRPr="00D9794B">
        <w:rPr>
          <w:rFonts w:ascii="Times New Roman" w:hAnsi="Times New Roman" w:cs="Times New Roman"/>
          <w:sz w:val="24"/>
          <w:szCs w:val="24"/>
        </w:rPr>
        <w:t xml:space="preserve"> Although the term </w:t>
      </w:r>
      <w:r w:rsidR="00C82E9F" w:rsidRPr="00D9794B">
        <w:rPr>
          <w:rFonts w:ascii="Times New Roman" w:hAnsi="Times New Roman" w:cs="Times New Roman"/>
          <w:sz w:val="24"/>
          <w:szCs w:val="24"/>
        </w:rPr>
        <w:t>“</w:t>
      </w:r>
      <w:r w:rsidR="00B623F2" w:rsidRPr="00D9794B">
        <w:rPr>
          <w:rFonts w:ascii="Times New Roman" w:hAnsi="Times New Roman" w:cs="Times New Roman"/>
          <w:sz w:val="24"/>
          <w:szCs w:val="24"/>
        </w:rPr>
        <w:t>Bioethics</w:t>
      </w:r>
      <w:r w:rsidR="00C82E9F" w:rsidRPr="00D9794B">
        <w:rPr>
          <w:rFonts w:ascii="Times New Roman" w:hAnsi="Times New Roman" w:cs="Times New Roman"/>
          <w:sz w:val="24"/>
          <w:szCs w:val="24"/>
        </w:rPr>
        <w:t>”</w:t>
      </w:r>
      <w:r w:rsidR="004B492D" w:rsidRPr="00D9794B">
        <w:rPr>
          <w:rFonts w:ascii="Times New Roman" w:hAnsi="Times New Roman" w:cs="Times New Roman"/>
          <w:sz w:val="24"/>
          <w:szCs w:val="24"/>
        </w:rPr>
        <w:t xml:space="preserve"> has been critic</w:t>
      </w:r>
      <w:r w:rsidR="00FF46E7" w:rsidRPr="00D9794B">
        <w:rPr>
          <w:rFonts w:ascii="Times New Roman" w:hAnsi="Times New Roman" w:cs="Times New Roman"/>
          <w:sz w:val="24"/>
          <w:szCs w:val="24"/>
        </w:rPr>
        <w:t xml:space="preserve">ised as a developing term in different areas around the world </w:t>
      </w:r>
      <w:r w:rsidR="00102452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="00102452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Rinčić</w:t>
      </w:r>
      <w:proofErr w:type="spellEnd"/>
      <w:r w:rsidR="00102452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="00102452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Sodeke</w:t>
      </w:r>
      <w:proofErr w:type="spellEnd"/>
      <w:r w:rsidR="00102452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&amp; </w:t>
      </w:r>
      <w:proofErr w:type="spellStart"/>
      <w:r w:rsidR="00102452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Muzur</w:t>
      </w:r>
      <w:proofErr w:type="spellEnd"/>
      <w:r w:rsidR="00102452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2016),</w:t>
      </w:r>
      <w:r w:rsidR="00725354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8D2C2F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what it represents on a </w:t>
      </w:r>
      <w:r w:rsidR="00E83BB2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global perspective as defined as “Integrative Bio</w:t>
      </w:r>
      <w:r w:rsidR="009A0752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ethics”</w:t>
      </w:r>
      <w:r w:rsidR="00E14B37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is fundamental </w:t>
      </w:r>
      <w:r w:rsidR="00464202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for the design of this framework for health care.</w:t>
      </w:r>
      <w:r w:rsidR="00B623F2" w:rsidRPr="00D9794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BFE688D" w14:textId="77777777" w:rsidR="00D9794B" w:rsidRPr="00D9794B" w:rsidRDefault="00D9794B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54F06242" w14:textId="5691EBFA" w:rsidR="00D1026F" w:rsidRPr="00D9794B" w:rsidRDefault="00D1026F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9794B">
        <w:rPr>
          <w:rFonts w:ascii="Times New Roman" w:hAnsi="Times New Roman" w:cs="Times New Roman"/>
          <w:b/>
          <w:bCs/>
          <w:sz w:val="24"/>
          <w:szCs w:val="24"/>
          <w:u w:val="single"/>
        </w:rPr>
        <w:t>Importance from a professional perspective</w:t>
      </w:r>
    </w:p>
    <w:p w14:paraId="3716CBFC" w14:textId="128918C9" w:rsidR="00D1026F" w:rsidRPr="00D9794B" w:rsidRDefault="004D594E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The importance of </w:t>
      </w:r>
      <w:r w:rsidR="00132FB6" w:rsidRPr="00D9794B">
        <w:rPr>
          <w:rFonts w:ascii="Times New Roman" w:hAnsi="Times New Roman" w:cs="Times New Roman"/>
          <w:sz w:val="24"/>
          <w:szCs w:val="24"/>
        </w:rPr>
        <w:t>engaging health care practitioners</w:t>
      </w:r>
      <w:r w:rsidR="002D7E0B" w:rsidRPr="00D9794B">
        <w:rPr>
          <w:rFonts w:ascii="Times New Roman" w:hAnsi="Times New Roman" w:cs="Times New Roman"/>
          <w:sz w:val="24"/>
          <w:szCs w:val="24"/>
        </w:rPr>
        <w:t xml:space="preserve"> with a framework is paramount to allow </w:t>
      </w:r>
      <w:r w:rsidR="002634FB" w:rsidRPr="00D9794B">
        <w:rPr>
          <w:rFonts w:ascii="Times New Roman" w:hAnsi="Times New Roman" w:cs="Times New Roman"/>
          <w:sz w:val="24"/>
          <w:szCs w:val="24"/>
        </w:rPr>
        <w:t xml:space="preserve">for </w:t>
      </w:r>
      <w:r w:rsidR="00A525C4" w:rsidRPr="00D9794B">
        <w:rPr>
          <w:rFonts w:ascii="Times New Roman" w:hAnsi="Times New Roman" w:cs="Times New Roman"/>
          <w:sz w:val="24"/>
          <w:szCs w:val="24"/>
        </w:rPr>
        <w:t xml:space="preserve">all </w:t>
      </w:r>
      <w:r w:rsidR="0031266B" w:rsidRPr="00D9794B">
        <w:rPr>
          <w:rFonts w:ascii="Times New Roman" w:hAnsi="Times New Roman" w:cs="Times New Roman"/>
          <w:sz w:val="24"/>
          <w:szCs w:val="24"/>
        </w:rPr>
        <w:t xml:space="preserve">people working in health care. This allows for a universal code of guidance that researchers can act upon </w:t>
      </w:r>
      <w:r w:rsidR="00457254" w:rsidRPr="00D9794B">
        <w:rPr>
          <w:rFonts w:ascii="Times New Roman" w:hAnsi="Times New Roman" w:cs="Times New Roman"/>
          <w:sz w:val="24"/>
          <w:szCs w:val="24"/>
        </w:rPr>
        <w:t xml:space="preserve">without </w:t>
      </w:r>
      <w:r w:rsidR="00271D97" w:rsidRPr="00D9794B">
        <w:rPr>
          <w:rFonts w:ascii="Times New Roman" w:hAnsi="Times New Roman" w:cs="Times New Roman"/>
          <w:sz w:val="24"/>
          <w:szCs w:val="24"/>
        </w:rPr>
        <w:t>the need for diverging cultural ide</w:t>
      </w:r>
      <w:r w:rsidR="008E1C99" w:rsidRPr="00D9794B">
        <w:rPr>
          <w:rFonts w:ascii="Times New Roman" w:hAnsi="Times New Roman" w:cs="Times New Roman"/>
          <w:sz w:val="24"/>
          <w:szCs w:val="24"/>
        </w:rPr>
        <w:t xml:space="preserve">as to produce conflict in </w:t>
      </w:r>
      <w:r w:rsidR="002C631A" w:rsidRPr="00D9794B">
        <w:rPr>
          <w:rFonts w:ascii="Times New Roman" w:hAnsi="Times New Roman" w:cs="Times New Roman"/>
          <w:sz w:val="24"/>
          <w:szCs w:val="24"/>
        </w:rPr>
        <w:t>an intense environment of care.</w:t>
      </w:r>
      <w:r w:rsidR="009E0C22" w:rsidRPr="00D9794B">
        <w:rPr>
          <w:rFonts w:ascii="Times New Roman" w:hAnsi="Times New Roman" w:cs="Times New Roman"/>
          <w:sz w:val="24"/>
          <w:szCs w:val="24"/>
        </w:rPr>
        <w:t xml:space="preserve"> The </w:t>
      </w:r>
      <w:r w:rsidR="008F53DF" w:rsidRPr="00D9794B">
        <w:rPr>
          <w:rFonts w:ascii="Times New Roman" w:hAnsi="Times New Roman" w:cs="Times New Roman"/>
          <w:sz w:val="24"/>
          <w:szCs w:val="24"/>
        </w:rPr>
        <w:t xml:space="preserve">significance of cross-cultural medical </w:t>
      </w:r>
      <w:r w:rsidR="00562173" w:rsidRPr="00D9794B">
        <w:rPr>
          <w:rFonts w:ascii="Times New Roman" w:hAnsi="Times New Roman" w:cs="Times New Roman"/>
          <w:sz w:val="24"/>
          <w:szCs w:val="24"/>
        </w:rPr>
        <w:t>training has</w:t>
      </w:r>
      <w:r w:rsidR="008F53DF" w:rsidRPr="00D9794B">
        <w:rPr>
          <w:rFonts w:ascii="Times New Roman" w:hAnsi="Times New Roman" w:cs="Times New Roman"/>
          <w:sz w:val="24"/>
          <w:szCs w:val="24"/>
        </w:rPr>
        <w:t xml:space="preserve"> been </w:t>
      </w:r>
      <w:r w:rsidR="00562173" w:rsidRPr="00D9794B">
        <w:rPr>
          <w:rFonts w:ascii="Times New Roman" w:hAnsi="Times New Roman" w:cs="Times New Roman"/>
          <w:sz w:val="24"/>
          <w:szCs w:val="24"/>
        </w:rPr>
        <w:t xml:space="preserve">suggested by the World Health Organisation (WHO), </w:t>
      </w:r>
      <w:r w:rsidR="00D44992" w:rsidRPr="00D9794B">
        <w:rPr>
          <w:rFonts w:ascii="Times New Roman" w:hAnsi="Times New Roman" w:cs="Times New Roman"/>
          <w:sz w:val="24"/>
          <w:szCs w:val="24"/>
        </w:rPr>
        <w:t>a</w:t>
      </w:r>
      <w:r w:rsidR="009D76E1" w:rsidRPr="00D9794B">
        <w:rPr>
          <w:rFonts w:ascii="Times New Roman" w:hAnsi="Times New Roman" w:cs="Times New Roman"/>
          <w:sz w:val="24"/>
          <w:szCs w:val="24"/>
        </w:rPr>
        <w:t>nd global bioethical education for health care practitioners</w:t>
      </w:r>
      <w:r w:rsidR="00D81550" w:rsidRPr="00D9794B">
        <w:rPr>
          <w:rFonts w:ascii="Times New Roman" w:hAnsi="Times New Roman" w:cs="Times New Roman"/>
          <w:sz w:val="24"/>
          <w:szCs w:val="24"/>
        </w:rPr>
        <w:t xml:space="preserve"> has been suggested to be desirable </w:t>
      </w:r>
      <w:r w:rsidR="00F27ACE" w:rsidRPr="00D9794B">
        <w:rPr>
          <w:rFonts w:ascii="Times New Roman" w:hAnsi="Times New Roman" w:cs="Times New Roman"/>
          <w:sz w:val="24"/>
          <w:szCs w:val="24"/>
        </w:rPr>
        <w:t>by different cultures</w:t>
      </w:r>
      <w:r w:rsidR="009D76E1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444A8F" w:rsidRPr="00D9794B">
        <w:rPr>
          <w:rFonts w:ascii="Times New Roman" w:hAnsi="Times New Roman" w:cs="Times New Roman"/>
          <w:sz w:val="24"/>
          <w:szCs w:val="24"/>
        </w:rPr>
        <w:t>(Greenberg et al., 2016)</w:t>
      </w:r>
      <w:r w:rsidR="003F040E" w:rsidRPr="00D9794B">
        <w:rPr>
          <w:rFonts w:ascii="Times New Roman" w:hAnsi="Times New Roman" w:cs="Times New Roman"/>
          <w:sz w:val="24"/>
          <w:szCs w:val="24"/>
        </w:rPr>
        <w:t>.</w:t>
      </w:r>
    </w:p>
    <w:p w14:paraId="12B0EDD8" w14:textId="26416FC4" w:rsidR="00946265" w:rsidRDefault="00BD69C1" w:rsidP="001B379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>Additionally, t</w:t>
      </w:r>
      <w:r w:rsidR="00CA14D5" w:rsidRPr="00D9794B">
        <w:rPr>
          <w:rFonts w:ascii="Times New Roman" w:hAnsi="Times New Roman" w:cs="Times New Roman"/>
          <w:sz w:val="24"/>
          <w:szCs w:val="24"/>
        </w:rPr>
        <w:t>he use of a framework allows a constant reminder to practitioners to provide the safest and best quality service available.</w:t>
      </w:r>
      <w:r w:rsidR="004B2EDF" w:rsidRPr="00D9794B">
        <w:rPr>
          <w:rFonts w:ascii="Times New Roman" w:hAnsi="Times New Roman" w:cs="Times New Roman"/>
          <w:sz w:val="24"/>
          <w:szCs w:val="24"/>
        </w:rPr>
        <w:t xml:space="preserve"> By aligning all practitioners wi</w:t>
      </w:r>
      <w:r w:rsidR="00234488" w:rsidRPr="00D9794B">
        <w:rPr>
          <w:rFonts w:ascii="Times New Roman" w:hAnsi="Times New Roman" w:cs="Times New Roman"/>
          <w:sz w:val="24"/>
          <w:szCs w:val="24"/>
        </w:rPr>
        <w:t>th a</w:t>
      </w:r>
      <w:r w:rsidR="00804921" w:rsidRPr="00D9794B">
        <w:rPr>
          <w:rFonts w:ascii="Times New Roman" w:hAnsi="Times New Roman" w:cs="Times New Roman"/>
          <w:sz w:val="24"/>
          <w:szCs w:val="24"/>
        </w:rPr>
        <w:t xml:space="preserve"> key of values, principles, and moral qualities, </w:t>
      </w:r>
      <w:r w:rsidR="0044027C" w:rsidRPr="00D9794B">
        <w:rPr>
          <w:rFonts w:ascii="Times New Roman" w:hAnsi="Times New Roman" w:cs="Times New Roman"/>
          <w:sz w:val="24"/>
          <w:szCs w:val="24"/>
        </w:rPr>
        <w:t xml:space="preserve">the quality of health care will become more standardised </w:t>
      </w:r>
      <w:r w:rsidR="0074287F" w:rsidRPr="00D9794B">
        <w:rPr>
          <w:rFonts w:ascii="Times New Roman" w:hAnsi="Times New Roman" w:cs="Times New Roman"/>
          <w:sz w:val="24"/>
          <w:szCs w:val="24"/>
        </w:rPr>
        <w:t>on a global scale.</w:t>
      </w:r>
      <w:r w:rsidR="006D775E" w:rsidRPr="00D9794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9C910C3" w14:textId="7194D0EB" w:rsidR="00D9794B" w:rsidRDefault="00D9794B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51FBD88" w14:textId="77777777" w:rsidR="00D9794B" w:rsidRPr="00D9794B" w:rsidRDefault="00D9794B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3610E1D5" w14:textId="18E48C5E" w:rsidR="00FF7BA4" w:rsidRPr="00FF7BA4" w:rsidRDefault="006D775E" w:rsidP="00FF7BA4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F7BA4">
        <w:rPr>
          <w:rFonts w:ascii="Times New Roman" w:hAnsi="Times New Roman" w:cs="Times New Roman"/>
          <w:sz w:val="24"/>
          <w:szCs w:val="24"/>
        </w:rPr>
        <w:lastRenderedPageBreak/>
        <w:t xml:space="preserve">Therefore, the purpose of the framework aims </w:t>
      </w:r>
      <w:r w:rsidR="00946265" w:rsidRPr="00FF7BA4">
        <w:rPr>
          <w:rFonts w:ascii="Times New Roman" w:hAnsi="Times New Roman" w:cs="Times New Roman"/>
          <w:sz w:val="24"/>
          <w:szCs w:val="24"/>
        </w:rPr>
        <w:t>to achieve the following things</w:t>
      </w:r>
      <w:r w:rsidR="00FF7BA4" w:rsidRPr="00FF7BA4">
        <w:rPr>
          <w:rFonts w:ascii="Times New Roman" w:hAnsi="Times New Roman" w:cs="Times New Roman"/>
          <w:sz w:val="24"/>
          <w:szCs w:val="24"/>
        </w:rPr>
        <w:t xml:space="preserve">. Firstly, a </w:t>
      </w:r>
      <w:r w:rsidR="00FF7BA4" w:rsidRPr="00FF7BA4">
        <w:rPr>
          <w:rFonts w:ascii="Times New Roman" w:hAnsi="Times New Roman" w:cs="Times New Roman"/>
          <w:sz w:val="24"/>
          <w:szCs w:val="24"/>
        </w:rPr>
        <w:t>standardisation of the key values and principles that all health care practitioners in a mental and medial institution should practice</w:t>
      </w:r>
      <w:r w:rsidR="00FF7BA4" w:rsidRPr="00FF7BA4">
        <w:rPr>
          <w:rFonts w:ascii="Times New Roman" w:hAnsi="Times New Roman" w:cs="Times New Roman"/>
          <w:sz w:val="24"/>
          <w:szCs w:val="24"/>
        </w:rPr>
        <w:t xml:space="preserve">. Secondly, to </w:t>
      </w:r>
      <w:r w:rsidR="00FF7BA4" w:rsidRPr="00FF7BA4">
        <w:rPr>
          <w:rFonts w:ascii="Times New Roman" w:hAnsi="Times New Roman" w:cs="Times New Roman"/>
          <w:sz w:val="24"/>
          <w:szCs w:val="24"/>
        </w:rPr>
        <w:t>create a template to assess contrasting opinion and dilemma that result from a duty of care</w:t>
      </w:r>
      <w:r w:rsidR="00FF7BA4" w:rsidRPr="00FF7BA4">
        <w:rPr>
          <w:rFonts w:ascii="Times New Roman" w:hAnsi="Times New Roman" w:cs="Times New Roman"/>
          <w:sz w:val="24"/>
          <w:szCs w:val="24"/>
        </w:rPr>
        <w:t>. And finally, t</w:t>
      </w:r>
      <w:r w:rsidR="00FF7BA4" w:rsidRPr="00FF7BA4">
        <w:rPr>
          <w:rFonts w:ascii="Times New Roman" w:hAnsi="Times New Roman" w:cs="Times New Roman"/>
          <w:sz w:val="24"/>
          <w:szCs w:val="24"/>
        </w:rPr>
        <w:t xml:space="preserve">o incorporate a framework that applies </w:t>
      </w:r>
      <w:proofErr w:type="spellStart"/>
      <w:proofErr w:type="gramStart"/>
      <w:r w:rsidR="00FF7BA4" w:rsidRPr="00FF7BA4">
        <w:rPr>
          <w:rFonts w:ascii="Times New Roman" w:hAnsi="Times New Roman" w:cs="Times New Roman"/>
          <w:sz w:val="24"/>
          <w:szCs w:val="24"/>
        </w:rPr>
        <w:t>a</w:t>
      </w:r>
      <w:proofErr w:type="spellEnd"/>
      <w:proofErr w:type="gramEnd"/>
      <w:r w:rsidR="00FF7BA4" w:rsidRPr="00FF7BA4">
        <w:rPr>
          <w:rFonts w:ascii="Times New Roman" w:hAnsi="Times New Roman" w:cs="Times New Roman"/>
          <w:sz w:val="24"/>
          <w:szCs w:val="24"/>
        </w:rPr>
        <w:t xml:space="preserve"> ethical framework from both medical and mental health care practices</w:t>
      </w:r>
      <w:r w:rsidR="00FF7BA4" w:rsidRPr="00FF7BA4">
        <w:rPr>
          <w:rFonts w:ascii="Times New Roman" w:hAnsi="Times New Roman" w:cs="Times New Roman"/>
          <w:sz w:val="24"/>
          <w:szCs w:val="24"/>
        </w:rPr>
        <w:t>.</w:t>
      </w:r>
    </w:p>
    <w:p w14:paraId="49B75376" w14:textId="1909AC30" w:rsidR="00D1026F" w:rsidRPr="00D9794B" w:rsidRDefault="00D1026F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F1251CB" w14:textId="5DB6F57A" w:rsidR="00E26ED9" w:rsidRDefault="00D1026F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9794B">
        <w:rPr>
          <w:rFonts w:ascii="Times New Roman" w:hAnsi="Times New Roman" w:cs="Times New Roman"/>
          <w:b/>
          <w:bCs/>
          <w:sz w:val="24"/>
          <w:szCs w:val="24"/>
          <w:u w:val="single"/>
        </w:rPr>
        <w:t>Statement of Values</w:t>
      </w:r>
    </w:p>
    <w:p w14:paraId="4EF438E3" w14:textId="77777777" w:rsidR="00D9794B" w:rsidRPr="00D9794B" w:rsidRDefault="00D9794B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2450D15" w14:textId="717ABF36" w:rsidR="000D2D3D" w:rsidRPr="00D9794B" w:rsidRDefault="000D2D3D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The </w:t>
      </w:r>
      <w:r w:rsidR="00E518E3" w:rsidRPr="00D9794B">
        <w:rPr>
          <w:rFonts w:ascii="Times New Roman" w:hAnsi="Times New Roman" w:cs="Times New Roman"/>
          <w:sz w:val="24"/>
          <w:szCs w:val="24"/>
        </w:rPr>
        <w:t xml:space="preserve">importance of having values within health needs to be explored in the </w:t>
      </w:r>
      <w:r w:rsidR="00300899" w:rsidRPr="00D9794B">
        <w:rPr>
          <w:rFonts w:ascii="Times New Roman" w:hAnsi="Times New Roman" w:cs="Times New Roman"/>
          <w:sz w:val="24"/>
          <w:szCs w:val="24"/>
        </w:rPr>
        <w:t>patient’s</w:t>
      </w:r>
      <w:r w:rsidR="00E518E3" w:rsidRPr="00D9794B">
        <w:rPr>
          <w:rFonts w:ascii="Times New Roman" w:hAnsi="Times New Roman" w:cs="Times New Roman"/>
          <w:sz w:val="24"/>
          <w:szCs w:val="24"/>
        </w:rPr>
        <w:t xml:space="preserve"> subjective interpretation of what a doctor or therapist </w:t>
      </w:r>
      <w:r w:rsidR="004032F4" w:rsidRPr="00D9794B">
        <w:rPr>
          <w:rFonts w:ascii="Times New Roman" w:hAnsi="Times New Roman" w:cs="Times New Roman"/>
          <w:sz w:val="24"/>
          <w:szCs w:val="24"/>
        </w:rPr>
        <w:t>should aspire to be, in contrast to the experience they receive.</w:t>
      </w:r>
      <w:r w:rsidR="00DD3F28" w:rsidRPr="00D9794B">
        <w:rPr>
          <w:rFonts w:ascii="Times New Roman" w:hAnsi="Times New Roman" w:cs="Times New Roman"/>
          <w:sz w:val="24"/>
          <w:szCs w:val="24"/>
        </w:rPr>
        <w:t xml:space="preserve"> There </w:t>
      </w:r>
      <w:proofErr w:type="gramStart"/>
      <w:r w:rsidR="00DD3F28" w:rsidRPr="00D9794B">
        <w:rPr>
          <w:rFonts w:ascii="Times New Roman" w:hAnsi="Times New Roman" w:cs="Times New Roman"/>
          <w:sz w:val="24"/>
          <w:szCs w:val="24"/>
        </w:rPr>
        <w:t>are</w:t>
      </w:r>
      <w:proofErr w:type="gramEnd"/>
      <w:r w:rsidR="00DD3F28" w:rsidRPr="00D9794B">
        <w:rPr>
          <w:rFonts w:ascii="Times New Roman" w:hAnsi="Times New Roman" w:cs="Times New Roman"/>
          <w:sz w:val="24"/>
          <w:szCs w:val="24"/>
        </w:rPr>
        <w:t xml:space="preserve"> a large culmination of values that patients would expect </w:t>
      </w:r>
      <w:r w:rsidR="0061238B" w:rsidRPr="00D9794B">
        <w:rPr>
          <w:rFonts w:ascii="Times New Roman" w:hAnsi="Times New Roman" w:cs="Times New Roman"/>
          <w:sz w:val="24"/>
          <w:szCs w:val="24"/>
        </w:rPr>
        <w:t>from a health care professional to support their interests in maintaining and improving their health</w:t>
      </w:r>
      <w:r w:rsidR="002520B6" w:rsidRPr="00D9794B">
        <w:rPr>
          <w:rFonts w:ascii="Times New Roman" w:hAnsi="Times New Roman" w:cs="Times New Roman"/>
          <w:sz w:val="24"/>
          <w:szCs w:val="24"/>
        </w:rPr>
        <w:t xml:space="preserve"> (Halligan, 2008)</w:t>
      </w:r>
      <w:r w:rsidR="0061238B" w:rsidRPr="00D9794B">
        <w:rPr>
          <w:rFonts w:ascii="Times New Roman" w:hAnsi="Times New Roman" w:cs="Times New Roman"/>
          <w:sz w:val="24"/>
          <w:szCs w:val="24"/>
        </w:rPr>
        <w:t>.</w:t>
      </w:r>
      <w:r w:rsidR="00326B29" w:rsidRPr="00D9794B">
        <w:rPr>
          <w:rFonts w:ascii="Times New Roman" w:hAnsi="Times New Roman" w:cs="Times New Roman"/>
          <w:sz w:val="24"/>
          <w:szCs w:val="24"/>
        </w:rPr>
        <w:t xml:space="preserve"> One of the most notable ones that clients would expect practitioners to follow is the Hippocratic oath,</w:t>
      </w:r>
      <w:r w:rsidR="00E7278C" w:rsidRPr="00D9794B">
        <w:rPr>
          <w:rFonts w:ascii="Times New Roman" w:hAnsi="Times New Roman" w:cs="Times New Roman"/>
          <w:sz w:val="24"/>
          <w:szCs w:val="24"/>
        </w:rPr>
        <w:t xml:space="preserve"> which argues tha</w:t>
      </w:r>
      <w:r w:rsidR="00DC6A5C" w:rsidRPr="00D9794B">
        <w:rPr>
          <w:rFonts w:ascii="Times New Roman" w:hAnsi="Times New Roman" w:cs="Times New Roman"/>
          <w:sz w:val="24"/>
          <w:szCs w:val="24"/>
        </w:rPr>
        <w:t xml:space="preserve">t the </w:t>
      </w:r>
      <w:r w:rsidR="006E3D05" w:rsidRPr="00D9794B">
        <w:rPr>
          <w:rFonts w:ascii="Times New Roman" w:hAnsi="Times New Roman" w:cs="Times New Roman"/>
          <w:sz w:val="24"/>
          <w:szCs w:val="24"/>
        </w:rPr>
        <w:t>practitioner</w:t>
      </w:r>
      <w:r w:rsidR="00DC6A5C" w:rsidRPr="00D9794B">
        <w:rPr>
          <w:rFonts w:ascii="Times New Roman" w:hAnsi="Times New Roman" w:cs="Times New Roman"/>
          <w:sz w:val="24"/>
          <w:szCs w:val="24"/>
        </w:rPr>
        <w:t xml:space="preserve"> should use all</w:t>
      </w:r>
      <w:r w:rsidR="007E5DDB">
        <w:rPr>
          <w:rFonts w:ascii="Times New Roman" w:hAnsi="Times New Roman" w:cs="Times New Roman"/>
          <w:sz w:val="24"/>
          <w:szCs w:val="24"/>
        </w:rPr>
        <w:t xml:space="preserve"> available</w:t>
      </w:r>
      <w:r w:rsidR="00DC6A5C" w:rsidRPr="00D9794B">
        <w:rPr>
          <w:rFonts w:ascii="Times New Roman" w:hAnsi="Times New Roman" w:cs="Times New Roman"/>
          <w:sz w:val="24"/>
          <w:szCs w:val="24"/>
        </w:rPr>
        <w:t xml:space="preserve"> resources fo</w:t>
      </w:r>
      <w:r w:rsidR="007E5DDB">
        <w:rPr>
          <w:rFonts w:ascii="Times New Roman" w:hAnsi="Times New Roman" w:cs="Times New Roman"/>
          <w:sz w:val="24"/>
          <w:szCs w:val="24"/>
        </w:rPr>
        <w:t>r</w:t>
      </w:r>
      <w:r w:rsidR="00DC6A5C" w:rsidRPr="00D9794B">
        <w:rPr>
          <w:rFonts w:ascii="Times New Roman" w:hAnsi="Times New Roman" w:cs="Times New Roman"/>
          <w:sz w:val="24"/>
          <w:szCs w:val="24"/>
        </w:rPr>
        <w:t xml:space="preserve"> the benefi</w:t>
      </w:r>
      <w:r w:rsidR="006E3D05" w:rsidRPr="00D9794B">
        <w:rPr>
          <w:rFonts w:ascii="Times New Roman" w:hAnsi="Times New Roman" w:cs="Times New Roman"/>
          <w:sz w:val="24"/>
          <w:szCs w:val="24"/>
        </w:rPr>
        <w:t>t the patient, and the rights of the patient should not need to be balanced against other members of the public</w:t>
      </w:r>
      <w:r w:rsidR="00907A8B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907A8B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="00907A8B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Askitopoulou</w:t>
      </w:r>
      <w:proofErr w:type="spellEnd"/>
      <w:r w:rsidR="00907A8B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&amp; </w:t>
      </w:r>
      <w:proofErr w:type="spellStart"/>
      <w:r w:rsidR="00907A8B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Vgontzas</w:t>
      </w:r>
      <w:proofErr w:type="spellEnd"/>
      <w:r w:rsidR="00907A8B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2017)</w:t>
      </w:r>
      <w:r w:rsidR="006E3D05" w:rsidRPr="00D9794B">
        <w:rPr>
          <w:rFonts w:ascii="Times New Roman" w:hAnsi="Times New Roman" w:cs="Times New Roman"/>
          <w:sz w:val="24"/>
          <w:szCs w:val="24"/>
        </w:rPr>
        <w:t>.</w:t>
      </w:r>
      <w:r w:rsidR="004A2F29" w:rsidRPr="00D9794B">
        <w:rPr>
          <w:rFonts w:ascii="Times New Roman" w:hAnsi="Times New Roman" w:cs="Times New Roman"/>
          <w:sz w:val="24"/>
          <w:szCs w:val="24"/>
        </w:rPr>
        <w:t xml:space="preserve"> However, </w:t>
      </w:r>
      <w:r w:rsidR="006D4CAB" w:rsidRPr="00D9794B">
        <w:rPr>
          <w:rFonts w:ascii="Times New Roman" w:hAnsi="Times New Roman" w:cs="Times New Roman"/>
          <w:sz w:val="24"/>
          <w:szCs w:val="24"/>
        </w:rPr>
        <w:t xml:space="preserve">both authors argue </w:t>
      </w:r>
      <w:r w:rsidR="00730515" w:rsidRPr="00D9794B">
        <w:rPr>
          <w:rFonts w:ascii="Times New Roman" w:hAnsi="Times New Roman" w:cs="Times New Roman"/>
          <w:sz w:val="24"/>
          <w:szCs w:val="24"/>
        </w:rPr>
        <w:t xml:space="preserve">the </w:t>
      </w:r>
      <w:r w:rsidR="00534315" w:rsidRPr="00D9794B">
        <w:rPr>
          <w:rFonts w:ascii="Times New Roman" w:hAnsi="Times New Roman" w:cs="Times New Roman"/>
          <w:sz w:val="24"/>
          <w:szCs w:val="24"/>
        </w:rPr>
        <w:t>lack of autonomy to the patient with this approach. Therefore, i</w:t>
      </w:r>
      <w:r w:rsidR="00331E69" w:rsidRPr="00D9794B">
        <w:rPr>
          <w:rFonts w:ascii="Times New Roman" w:hAnsi="Times New Roman" w:cs="Times New Roman"/>
          <w:sz w:val="24"/>
          <w:szCs w:val="24"/>
        </w:rPr>
        <w:t xml:space="preserve">t is imperative that as a professional working within health care, </w:t>
      </w:r>
      <w:r w:rsidR="0056006F" w:rsidRPr="00D9794B">
        <w:rPr>
          <w:rFonts w:ascii="Times New Roman" w:hAnsi="Times New Roman" w:cs="Times New Roman"/>
          <w:sz w:val="24"/>
          <w:szCs w:val="24"/>
        </w:rPr>
        <w:t xml:space="preserve">these values </w:t>
      </w:r>
      <w:proofErr w:type="gramStart"/>
      <w:r w:rsidR="0056006F" w:rsidRPr="00D9794B">
        <w:rPr>
          <w:rFonts w:ascii="Times New Roman" w:hAnsi="Times New Roman" w:cs="Times New Roman"/>
          <w:sz w:val="24"/>
          <w:szCs w:val="24"/>
        </w:rPr>
        <w:t xml:space="preserve">are understood and </w:t>
      </w:r>
      <w:r w:rsidR="003F6D75" w:rsidRPr="00D9794B">
        <w:rPr>
          <w:rFonts w:ascii="Times New Roman" w:hAnsi="Times New Roman" w:cs="Times New Roman"/>
          <w:sz w:val="24"/>
          <w:szCs w:val="24"/>
        </w:rPr>
        <w:t>practiced upon at all times</w:t>
      </w:r>
      <w:proofErr w:type="gramEnd"/>
      <w:r w:rsidR="003F6D75" w:rsidRPr="00D9794B">
        <w:rPr>
          <w:rFonts w:ascii="Times New Roman" w:hAnsi="Times New Roman" w:cs="Times New Roman"/>
          <w:sz w:val="24"/>
          <w:szCs w:val="24"/>
        </w:rPr>
        <w:t xml:space="preserve"> within the industry.</w:t>
      </w:r>
      <w:r w:rsidR="00730D32" w:rsidRPr="00D9794B">
        <w:rPr>
          <w:rFonts w:ascii="Times New Roman" w:hAnsi="Times New Roman" w:cs="Times New Roman"/>
          <w:sz w:val="24"/>
          <w:szCs w:val="24"/>
        </w:rPr>
        <w:t xml:space="preserve"> By adhering to these values </w:t>
      </w:r>
      <w:r w:rsidR="00EA6726" w:rsidRPr="00D9794B">
        <w:rPr>
          <w:rFonts w:ascii="Times New Roman" w:hAnsi="Times New Roman" w:cs="Times New Roman"/>
          <w:sz w:val="24"/>
          <w:szCs w:val="24"/>
        </w:rPr>
        <w:t xml:space="preserve">from a professional perspective, practitioners will be able to maintain a stronger </w:t>
      </w:r>
      <w:r w:rsidR="00F102B3" w:rsidRPr="00D9794B">
        <w:rPr>
          <w:rFonts w:ascii="Times New Roman" w:hAnsi="Times New Roman" w:cs="Times New Roman"/>
          <w:sz w:val="24"/>
          <w:szCs w:val="24"/>
        </w:rPr>
        <w:t>therapeutic alliance with the client for their overall well-being.</w:t>
      </w:r>
      <w:r w:rsidR="002378AE" w:rsidRPr="00D9794B">
        <w:rPr>
          <w:rFonts w:ascii="Times New Roman" w:hAnsi="Times New Roman" w:cs="Times New Roman"/>
          <w:sz w:val="24"/>
          <w:szCs w:val="24"/>
        </w:rPr>
        <w:t xml:space="preserve"> And maintaining the alliance will also </w:t>
      </w:r>
      <w:r w:rsidR="009C10E2" w:rsidRPr="00D9794B">
        <w:rPr>
          <w:rFonts w:ascii="Times New Roman" w:hAnsi="Times New Roman" w:cs="Times New Roman"/>
          <w:sz w:val="24"/>
          <w:szCs w:val="24"/>
        </w:rPr>
        <w:t xml:space="preserve">support greater treatment </w:t>
      </w:r>
      <w:r w:rsidR="00AB5703" w:rsidRPr="00D9794B">
        <w:rPr>
          <w:rFonts w:ascii="Times New Roman" w:hAnsi="Times New Roman" w:cs="Times New Roman"/>
          <w:sz w:val="24"/>
          <w:szCs w:val="24"/>
        </w:rPr>
        <w:t xml:space="preserve">outcome </w:t>
      </w:r>
      <w:r w:rsidR="009C10E2" w:rsidRPr="00D9794B">
        <w:rPr>
          <w:rFonts w:ascii="Times New Roman" w:hAnsi="Times New Roman" w:cs="Times New Roman"/>
          <w:sz w:val="24"/>
          <w:szCs w:val="24"/>
        </w:rPr>
        <w:t xml:space="preserve">and participation </w:t>
      </w:r>
      <w:r w:rsidR="00AB5703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(Browne et al., 2019).</w:t>
      </w:r>
    </w:p>
    <w:p w14:paraId="38108975" w14:textId="69A61859" w:rsidR="00E26ED9" w:rsidRPr="00D9794B" w:rsidRDefault="00E26ED9" w:rsidP="00D9794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D9794B">
        <w:rPr>
          <w:rFonts w:ascii="Times New Roman" w:hAnsi="Times New Roman" w:cs="Times New Roman"/>
          <w:sz w:val="24"/>
          <w:szCs w:val="24"/>
          <w:u w:val="single"/>
        </w:rPr>
        <w:t>Empathy</w:t>
      </w:r>
    </w:p>
    <w:p w14:paraId="2400ED91" w14:textId="0438BB18" w:rsidR="0022642E" w:rsidRPr="00D9794B" w:rsidRDefault="004E7B37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lastRenderedPageBreak/>
        <w:t xml:space="preserve">Empathy has </w:t>
      </w:r>
      <w:proofErr w:type="gramStart"/>
      <w:r w:rsidRPr="00D9794B">
        <w:rPr>
          <w:rFonts w:ascii="Times New Roman" w:hAnsi="Times New Roman" w:cs="Times New Roman"/>
          <w:sz w:val="24"/>
          <w:szCs w:val="24"/>
        </w:rPr>
        <w:t>been considere</w:t>
      </w:r>
      <w:r w:rsidR="00555A64" w:rsidRPr="00D9794B">
        <w:rPr>
          <w:rFonts w:ascii="Times New Roman" w:hAnsi="Times New Roman" w:cs="Times New Roman"/>
          <w:sz w:val="24"/>
          <w:szCs w:val="24"/>
        </w:rPr>
        <w:t>d to be</w:t>
      </w:r>
      <w:proofErr w:type="gramEnd"/>
      <w:r w:rsidR="00555A64" w:rsidRPr="00D9794B">
        <w:rPr>
          <w:rFonts w:ascii="Times New Roman" w:hAnsi="Times New Roman" w:cs="Times New Roman"/>
          <w:sz w:val="24"/>
          <w:szCs w:val="24"/>
        </w:rPr>
        <w:t xml:space="preserve"> a capacity or understanding of being able to</w:t>
      </w:r>
      <w:r w:rsidR="007E5DDB">
        <w:rPr>
          <w:rFonts w:ascii="Times New Roman" w:hAnsi="Times New Roman" w:cs="Times New Roman"/>
          <w:sz w:val="24"/>
          <w:szCs w:val="24"/>
        </w:rPr>
        <w:t xml:space="preserve"> understand</w:t>
      </w:r>
      <w:r w:rsidR="00555A64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607F7B" w:rsidRPr="00D9794B">
        <w:rPr>
          <w:rFonts w:ascii="Times New Roman" w:hAnsi="Times New Roman" w:cs="Times New Roman"/>
          <w:sz w:val="24"/>
          <w:szCs w:val="24"/>
        </w:rPr>
        <w:t>another person’s</w:t>
      </w:r>
      <w:r w:rsidR="00555A64" w:rsidRPr="00D9794B">
        <w:rPr>
          <w:rFonts w:ascii="Times New Roman" w:hAnsi="Times New Roman" w:cs="Times New Roman"/>
          <w:sz w:val="24"/>
          <w:szCs w:val="24"/>
        </w:rPr>
        <w:t xml:space="preserve"> emotions in the form of sympathy or compassion</w:t>
      </w:r>
      <w:r w:rsidR="00077BCE" w:rsidRPr="00D9794B">
        <w:rPr>
          <w:rFonts w:ascii="Times New Roman" w:hAnsi="Times New Roman" w:cs="Times New Roman"/>
          <w:sz w:val="24"/>
          <w:szCs w:val="24"/>
        </w:rPr>
        <w:t xml:space="preserve">, </w:t>
      </w:r>
      <w:r w:rsidR="00077BCE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="00077BCE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Pohling</w:t>
      </w:r>
      <w:proofErr w:type="spellEnd"/>
      <w:r w:rsidR="00077BCE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="00077BCE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Bzdok</w:t>
      </w:r>
      <w:proofErr w:type="spellEnd"/>
      <w:r w:rsidR="00077BCE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="00077BCE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Eigenstetter</w:t>
      </w:r>
      <w:proofErr w:type="spellEnd"/>
      <w:r w:rsidR="00077BCE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Stumpf &amp; Strobel, 2015).</w:t>
      </w:r>
      <w:r w:rsidR="001F3731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Within healthcare, it is important to understand that many patients are </w:t>
      </w:r>
      <w:r w:rsidR="001F3DCC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coming to professionals for guidance or help</w:t>
      </w:r>
      <w:r w:rsidR="00F35AB3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1F3DCC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F35AB3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</w:t>
      </w:r>
      <w:r w:rsidR="001F3DCC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egardless of personal consideration of how</w:t>
      </w:r>
      <w:r w:rsidR="00F35AB3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trivial or serious the matter may appear </w:t>
      </w:r>
      <w:r w:rsidR="00463E04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based on your </w:t>
      </w:r>
      <w:r w:rsidR="00607F7B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discretion;</w:t>
      </w:r>
      <w:r w:rsidR="00463E04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every ability should be used to </w:t>
      </w:r>
      <w:r w:rsidR="005D0A32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empathise and assist with the client indefinitely.</w:t>
      </w:r>
      <w:r w:rsidR="00365477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Allowing </w:t>
      </w:r>
      <w:r w:rsidR="006808F5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client to feel unjudged and having the ability to understand their feelings will boost the therapeutic relationship and allow for a better sense of care </w:t>
      </w:r>
      <w:r w:rsidR="00371B83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from the perspective of the client</w:t>
      </w:r>
      <w:r w:rsidR="00A32E43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as a practitioner (Leonard, Campbell &amp; Gonzalez, 2018)</w:t>
      </w:r>
      <w:r w:rsidR="00371B83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139B917B" w14:textId="3D9F8485" w:rsidR="007D6F9D" w:rsidRPr="00D9794B" w:rsidRDefault="003A0B6D" w:rsidP="00D9794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D9794B">
        <w:rPr>
          <w:rFonts w:ascii="Times New Roman" w:hAnsi="Times New Roman" w:cs="Times New Roman"/>
          <w:sz w:val="24"/>
          <w:szCs w:val="24"/>
          <w:u w:val="single"/>
        </w:rPr>
        <w:t xml:space="preserve">Benevolence </w:t>
      </w:r>
    </w:p>
    <w:p w14:paraId="0E153C7C" w14:textId="13390176" w:rsidR="00EF0A2E" w:rsidRPr="00D9794B" w:rsidRDefault="00FC16B1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>Benevolence is considere</w:t>
      </w:r>
      <w:r w:rsidR="00784F7A" w:rsidRPr="00D9794B">
        <w:rPr>
          <w:rFonts w:ascii="Times New Roman" w:hAnsi="Times New Roman" w:cs="Times New Roman"/>
          <w:sz w:val="24"/>
          <w:szCs w:val="24"/>
        </w:rPr>
        <w:t>d a key trait in health care as</w:t>
      </w:r>
      <w:r w:rsidR="00EF0A2E" w:rsidRPr="00D9794B">
        <w:rPr>
          <w:rFonts w:ascii="Times New Roman" w:hAnsi="Times New Roman" w:cs="Times New Roman"/>
          <w:sz w:val="24"/>
          <w:szCs w:val="24"/>
        </w:rPr>
        <w:t xml:space="preserve"> a </w:t>
      </w:r>
      <w:r w:rsidR="003635A1" w:rsidRPr="00D9794B">
        <w:rPr>
          <w:rFonts w:ascii="Times New Roman" w:hAnsi="Times New Roman" w:cs="Times New Roman"/>
          <w:sz w:val="24"/>
          <w:szCs w:val="24"/>
        </w:rPr>
        <w:t xml:space="preserve">form of kindness in being inclined to doing what is considered in a </w:t>
      </w:r>
      <w:r w:rsidR="00C37D93" w:rsidRPr="00D9794B">
        <w:rPr>
          <w:rFonts w:ascii="Times New Roman" w:hAnsi="Times New Roman" w:cs="Times New Roman"/>
          <w:sz w:val="24"/>
          <w:szCs w:val="24"/>
        </w:rPr>
        <w:t>patient’s</w:t>
      </w:r>
      <w:r w:rsidR="003635A1" w:rsidRPr="00D9794B">
        <w:rPr>
          <w:rFonts w:ascii="Times New Roman" w:hAnsi="Times New Roman" w:cs="Times New Roman"/>
          <w:sz w:val="24"/>
          <w:szCs w:val="24"/>
        </w:rPr>
        <w:t xml:space="preserve"> best interests</w:t>
      </w:r>
      <w:r w:rsidR="00F036F5" w:rsidRPr="00D9794B">
        <w:rPr>
          <w:rFonts w:ascii="Times New Roman" w:hAnsi="Times New Roman" w:cs="Times New Roman"/>
          <w:sz w:val="24"/>
          <w:szCs w:val="24"/>
        </w:rPr>
        <w:t xml:space="preserve"> (Villanueva, 2018)</w:t>
      </w:r>
      <w:r w:rsidR="003635A1" w:rsidRPr="00D9794B">
        <w:rPr>
          <w:rFonts w:ascii="Times New Roman" w:hAnsi="Times New Roman" w:cs="Times New Roman"/>
          <w:sz w:val="24"/>
          <w:szCs w:val="24"/>
        </w:rPr>
        <w:t>.</w:t>
      </w:r>
      <w:r w:rsidR="00757F83" w:rsidRPr="00D9794B">
        <w:rPr>
          <w:rFonts w:ascii="Times New Roman" w:hAnsi="Times New Roman" w:cs="Times New Roman"/>
          <w:sz w:val="24"/>
          <w:szCs w:val="24"/>
        </w:rPr>
        <w:t xml:space="preserve"> By extension, a benevolent </w:t>
      </w:r>
      <w:r w:rsidR="00C37D93" w:rsidRPr="00D9794B">
        <w:rPr>
          <w:rFonts w:ascii="Times New Roman" w:hAnsi="Times New Roman" w:cs="Times New Roman"/>
          <w:sz w:val="24"/>
          <w:szCs w:val="24"/>
        </w:rPr>
        <w:t xml:space="preserve">practitioner </w:t>
      </w:r>
      <w:proofErr w:type="gramStart"/>
      <w:r w:rsidR="00C37D93" w:rsidRPr="00D9794B">
        <w:rPr>
          <w:rFonts w:ascii="Times New Roman" w:hAnsi="Times New Roman" w:cs="Times New Roman"/>
          <w:sz w:val="24"/>
          <w:szCs w:val="24"/>
        </w:rPr>
        <w:t>is capable of providing</w:t>
      </w:r>
      <w:proofErr w:type="gramEnd"/>
      <w:r w:rsidR="00C37D93" w:rsidRPr="00D9794B">
        <w:rPr>
          <w:rFonts w:ascii="Times New Roman" w:hAnsi="Times New Roman" w:cs="Times New Roman"/>
          <w:sz w:val="24"/>
          <w:szCs w:val="24"/>
        </w:rPr>
        <w:t xml:space="preserve"> care</w:t>
      </w:r>
      <w:r w:rsidR="00A60F58" w:rsidRPr="00D9794B">
        <w:rPr>
          <w:rFonts w:ascii="Times New Roman" w:hAnsi="Times New Roman" w:cs="Times New Roman"/>
          <w:sz w:val="24"/>
          <w:szCs w:val="24"/>
        </w:rPr>
        <w:t xml:space="preserve"> to patients as a result of their ability to help those who are in need</w:t>
      </w:r>
      <w:r w:rsidR="008B7EC5" w:rsidRPr="00D9794B">
        <w:rPr>
          <w:rFonts w:ascii="Times New Roman" w:hAnsi="Times New Roman" w:cs="Times New Roman"/>
          <w:sz w:val="24"/>
          <w:szCs w:val="24"/>
        </w:rPr>
        <w:t>.</w:t>
      </w:r>
      <w:r w:rsidR="00736FBA" w:rsidRPr="00D9794B">
        <w:rPr>
          <w:rFonts w:ascii="Times New Roman" w:hAnsi="Times New Roman" w:cs="Times New Roman"/>
          <w:sz w:val="24"/>
          <w:szCs w:val="24"/>
        </w:rPr>
        <w:t xml:space="preserve"> As explored by Villanueva, </w:t>
      </w:r>
      <w:r w:rsidR="00CF3C49" w:rsidRPr="00D9794B">
        <w:rPr>
          <w:rFonts w:ascii="Times New Roman" w:hAnsi="Times New Roman" w:cs="Times New Roman"/>
          <w:sz w:val="24"/>
          <w:szCs w:val="24"/>
        </w:rPr>
        <w:t>benevolence has been identified in conjunction with other factors, including compassion</w:t>
      </w:r>
      <w:r w:rsidR="00AC3FC7" w:rsidRPr="00D9794B">
        <w:rPr>
          <w:rFonts w:ascii="Times New Roman" w:hAnsi="Times New Roman" w:cs="Times New Roman"/>
          <w:sz w:val="24"/>
          <w:szCs w:val="24"/>
        </w:rPr>
        <w:t xml:space="preserve"> and commiseration.</w:t>
      </w:r>
    </w:p>
    <w:p w14:paraId="2757FB07" w14:textId="0379B8D1" w:rsidR="00547004" w:rsidRPr="00D9794B" w:rsidRDefault="00392705" w:rsidP="00D9794B">
      <w:pPr>
        <w:tabs>
          <w:tab w:val="left" w:pos="3216"/>
        </w:tabs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D9794B">
        <w:rPr>
          <w:rFonts w:ascii="Times New Roman" w:hAnsi="Times New Roman" w:cs="Times New Roman"/>
          <w:sz w:val="24"/>
          <w:szCs w:val="24"/>
          <w:u w:val="single"/>
        </w:rPr>
        <w:t>Honesty</w:t>
      </w:r>
    </w:p>
    <w:p w14:paraId="03186317" w14:textId="0E0B42F0" w:rsidR="00DA258A" w:rsidRDefault="00DA258A" w:rsidP="00D9794B">
      <w:pPr>
        <w:tabs>
          <w:tab w:val="left" w:pos="3216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The ability of being able to be honest and transparent to the client allows for a more open dialogue </w:t>
      </w:r>
      <w:r w:rsidR="000D2C31" w:rsidRPr="00D9794B">
        <w:rPr>
          <w:rFonts w:ascii="Times New Roman" w:hAnsi="Times New Roman" w:cs="Times New Roman"/>
          <w:sz w:val="24"/>
          <w:szCs w:val="24"/>
        </w:rPr>
        <w:t>while discussing prognosis</w:t>
      </w:r>
      <w:r w:rsidR="00167F57" w:rsidRPr="00D9794B">
        <w:rPr>
          <w:rFonts w:ascii="Times New Roman" w:hAnsi="Times New Roman" w:cs="Times New Roman"/>
          <w:sz w:val="24"/>
          <w:szCs w:val="24"/>
        </w:rPr>
        <w:t xml:space="preserve">/diagnosis </w:t>
      </w:r>
      <w:r w:rsidR="000D2C31" w:rsidRPr="00D9794B">
        <w:rPr>
          <w:rFonts w:ascii="Times New Roman" w:hAnsi="Times New Roman" w:cs="Times New Roman"/>
          <w:sz w:val="24"/>
          <w:szCs w:val="24"/>
        </w:rPr>
        <w:t xml:space="preserve">and treatment options that may be available. </w:t>
      </w:r>
      <w:r w:rsidR="00F54267" w:rsidRPr="00D9794B">
        <w:rPr>
          <w:rFonts w:ascii="Times New Roman" w:hAnsi="Times New Roman" w:cs="Times New Roman"/>
          <w:sz w:val="24"/>
          <w:szCs w:val="24"/>
        </w:rPr>
        <w:t>While it is understood tha</w:t>
      </w:r>
      <w:r w:rsidR="00C66F67" w:rsidRPr="00D9794B">
        <w:rPr>
          <w:rFonts w:ascii="Times New Roman" w:hAnsi="Times New Roman" w:cs="Times New Roman"/>
          <w:sz w:val="24"/>
          <w:szCs w:val="24"/>
        </w:rPr>
        <w:t xml:space="preserve">t transparency and honesty may sometimes be upsetting, research has suggested </w:t>
      </w:r>
      <w:r w:rsidR="00000D89" w:rsidRPr="00D9794B">
        <w:rPr>
          <w:rFonts w:ascii="Times New Roman" w:hAnsi="Times New Roman" w:cs="Times New Roman"/>
          <w:sz w:val="24"/>
          <w:szCs w:val="24"/>
        </w:rPr>
        <w:t xml:space="preserve">that being upfront has led to lower patient distress and greater understanding of their </w:t>
      </w:r>
      <w:r w:rsidR="00B36783" w:rsidRPr="00D9794B">
        <w:rPr>
          <w:rFonts w:ascii="Times New Roman" w:hAnsi="Times New Roman" w:cs="Times New Roman"/>
          <w:sz w:val="24"/>
          <w:szCs w:val="24"/>
        </w:rPr>
        <w:t>circumstances, which directly improved satisfaction with health care</w:t>
      </w:r>
      <w:r w:rsidR="00BB6A0D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BB6A0D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(Ussher, Parton &amp; </w:t>
      </w:r>
      <w:proofErr w:type="spellStart"/>
      <w:r w:rsidR="00BB6A0D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Perz</w:t>
      </w:r>
      <w:proofErr w:type="spellEnd"/>
      <w:r w:rsidR="00BB6A0D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2018)</w:t>
      </w:r>
      <w:r w:rsidR="00B36783" w:rsidRPr="00D9794B">
        <w:rPr>
          <w:rFonts w:ascii="Times New Roman" w:hAnsi="Times New Roman" w:cs="Times New Roman"/>
          <w:sz w:val="24"/>
          <w:szCs w:val="24"/>
        </w:rPr>
        <w:t>.</w:t>
      </w:r>
    </w:p>
    <w:p w14:paraId="61139C58" w14:textId="77777777" w:rsidR="00FF7BA4" w:rsidRPr="00D9794B" w:rsidRDefault="00FF7BA4" w:rsidP="00D9794B">
      <w:pPr>
        <w:tabs>
          <w:tab w:val="left" w:pos="3216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21A9604" w14:textId="1E1FE8F8" w:rsidR="00C432B5" w:rsidRPr="00D9794B" w:rsidRDefault="00C432B5" w:rsidP="00D9794B">
      <w:pPr>
        <w:tabs>
          <w:tab w:val="left" w:pos="3216"/>
        </w:tabs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D9794B">
        <w:rPr>
          <w:rFonts w:ascii="Times New Roman" w:hAnsi="Times New Roman" w:cs="Times New Roman"/>
          <w:sz w:val="24"/>
          <w:szCs w:val="24"/>
          <w:u w:val="single"/>
        </w:rPr>
        <w:t>Fairness</w:t>
      </w:r>
    </w:p>
    <w:p w14:paraId="5849AD3D" w14:textId="0213A31B" w:rsidR="00B51578" w:rsidRPr="00D9794B" w:rsidRDefault="00EF4111" w:rsidP="00D9794B">
      <w:pPr>
        <w:tabs>
          <w:tab w:val="left" w:pos="3216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lastRenderedPageBreak/>
        <w:t xml:space="preserve">It is important that any and all clients that </w:t>
      </w:r>
      <w:proofErr w:type="gramStart"/>
      <w:r w:rsidRPr="00D9794B">
        <w:rPr>
          <w:rFonts w:ascii="Times New Roman" w:hAnsi="Times New Roman" w:cs="Times New Roman"/>
          <w:sz w:val="24"/>
          <w:szCs w:val="24"/>
        </w:rPr>
        <w:t>are in need of</w:t>
      </w:r>
      <w:proofErr w:type="gramEnd"/>
      <w:r w:rsidRPr="00D9794B">
        <w:rPr>
          <w:rFonts w:ascii="Times New Roman" w:hAnsi="Times New Roman" w:cs="Times New Roman"/>
          <w:sz w:val="24"/>
          <w:szCs w:val="24"/>
        </w:rPr>
        <w:t xml:space="preserve"> health care</w:t>
      </w:r>
      <w:r w:rsidR="007E5DDB">
        <w:rPr>
          <w:rFonts w:ascii="Times New Roman" w:hAnsi="Times New Roman" w:cs="Times New Roman"/>
          <w:sz w:val="24"/>
          <w:szCs w:val="24"/>
        </w:rPr>
        <w:t>, can</w:t>
      </w:r>
      <w:r w:rsidR="0018052B" w:rsidRPr="00D9794B">
        <w:rPr>
          <w:rFonts w:ascii="Times New Roman" w:hAnsi="Times New Roman" w:cs="Times New Roman"/>
          <w:sz w:val="24"/>
          <w:szCs w:val="24"/>
        </w:rPr>
        <w:t xml:space="preserve"> be treated equally and justly, with no prejudice or discrimination. </w:t>
      </w:r>
      <w:r w:rsidR="00A109C7" w:rsidRPr="00D9794B">
        <w:rPr>
          <w:rFonts w:ascii="Times New Roman" w:hAnsi="Times New Roman" w:cs="Times New Roman"/>
          <w:sz w:val="24"/>
          <w:szCs w:val="24"/>
        </w:rPr>
        <w:t xml:space="preserve">As a result, no individual should be treated within health care differently as a result of anything </w:t>
      </w:r>
      <w:r w:rsidR="001E5E34" w:rsidRPr="00D9794B">
        <w:rPr>
          <w:rFonts w:ascii="Times New Roman" w:hAnsi="Times New Roman" w:cs="Times New Roman"/>
          <w:sz w:val="24"/>
          <w:szCs w:val="24"/>
        </w:rPr>
        <w:t xml:space="preserve">that they may be identified as. Most </w:t>
      </w:r>
      <w:r w:rsidR="00B8380B" w:rsidRPr="00D9794B">
        <w:rPr>
          <w:rFonts w:ascii="Times New Roman" w:hAnsi="Times New Roman" w:cs="Times New Roman"/>
          <w:sz w:val="24"/>
          <w:szCs w:val="24"/>
        </w:rPr>
        <w:t>importantly</w:t>
      </w:r>
      <w:r w:rsidR="000B5F1F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1E5E34" w:rsidRPr="00D9794B">
        <w:rPr>
          <w:rFonts w:ascii="Times New Roman" w:hAnsi="Times New Roman" w:cs="Times New Roman"/>
          <w:sz w:val="24"/>
          <w:szCs w:val="24"/>
        </w:rPr>
        <w:t>however is the inclusion of fairness in spreading resources based upon severity of need</w:t>
      </w:r>
      <w:r w:rsidR="006179D2" w:rsidRPr="00D9794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6179D2" w:rsidRPr="00D9794B">
        <w:rPr>
          <w:rFonts w:ascii="Times New Roman" w:hAnsi="Times New Roman" w:cs="Times New Roman"/>
          <w:sz w:val="24"/>
          <w:szCs w:val="24"/>
        </w:rPr>
        <w:t>Dukhanin</w:t>
      </w:r>
      <w:proofErr w:type="spellEnd"/>
      <w:r w:rsidR="006179D2" w:rsidRPr="00D9794B">
        <w:rPr>
          <w:rFonts w:ascii="Times New Roman" w:hAnsi="Times New Roman" w:cs="Times New Roman"/>
          <w:sz w:val="24"/>
          <w:szCs w:val="24"/>
        </w:rPr>
        <w:t xml:space="preserve"> et al., 2018)</w:t>
      </w:r>
      <w:r w:rsidR="001E5E34" w:rsidRPr="00D9794B">
        <w:rPr>
          <w:rFonts w:ascii="Times New Roman" w:hAnsi="Times New Roman" w:cs="Times New Roman"/>
          <w:sz w:val="24"/>
          <w:szCs w:val="24"/>
        </w:rPr>
        <w:t xml:space="preserve">. </w:t>
      </w:r>
      <w:r w:rsidR="00D619E4" w:rsidRPr="00D9794B">
        <w:rPr>
          <w:rFonts w:ascii="Times New Roman" w:hAnsi="Times New Roman" w:cs="Times New Roman"/>
          <w:sz w:val="24"/>
          <w:szCs w:val="24"/>
        </w:rPr>
        <w:t>People in the most serious need of help in life-threatening situations, or at greatest risk of harm to themselves or others must be considered a greater priority when possible.</w:t>
      </w:r>
      <w:r w:rsidR="00B51578" w:rsidRPr="00D9794B">
        <w:rPr>
          <w:rFonts w:ascii="Times New Roman" w:hAnsi="Times New Roman" w:cs="Times New Roman"/>
          <w:sz w:val="24"/>
          <w:szCs w:val="24"/>
        </w:rPr>
        <w:t xml:space="preserve"> This can also be considered Utility </w:t>
      </w:r>
      <w:r w:rsidR="00CD1A78" w:rsidRPr="00D9794B">
        <w:rPr>
          <w:rFonts w:ascii="Times New Roman" w:hAnsi="Times New Roman" w:cs="Times New Roman"/>
          <w:sz w:val="24"/>
          <w:szCs w:val="24"/>
        </w:rPr>
        <w:t>in attempts to using resources in the most efficient way possible.</w:t>
      </w:r>
    </w:p>
    <w:p w14:paraId="4D6639DC" w14:textId="34BB3F92" w:rsidR="00164230" w:rsidRPr="00D9794B" w:rsidRDefault="00164230" w:rsidP="00D9794B">
      <w:pPr>
        <w:tabs>
          <w:tab w:val="left" w:pos="3216"/>
        </w:tabs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D9794B">
        <w:rPr>
          <w:rFonts w:ascii="Times New Roman" w:hAnsi="Times New Roman" w:cs="Times New Roman"/>
          <w:sz w:val="24"/>
          <w:szCs w:val="24"/>
          <w:u w:val="single"/>
        </w:rPr>
        <w:t xml:space="preserve">Confidentiality </w:t>
      </w:r>
    </w:p>
    <w:p w14:paraId="0E828D66" w14:textId="7931F17B" w:rsidR="00926CE4" w:rsidRPr="00D9794B" w:rsidRDefault="00926CE4" w:rsidP="00D9794B">
      <w:pPr>
        <w:tabs>
          <w:tab w:val="left" w:pos="3216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Any personal information gathered as a result of </w:t>
      </w:r>
      <w:r w:rsidR="00431D12" w:rsidRPr="00D9794B">
        <w:rPr>
          <w:rFonts w:ascii="Times New Roman" w:hAnsi="Times New Roman" w:cs="Times New Roman"/>
          <w:sz w:val="24"/>
          <w:szCs w:val="24"/>
        </w:rPr>
        <w:t>a client engaging with health care should be safeguarded and made confidential,</w:t>
      </w:r>
      <w:r w:rsidR="00D623BA" w:rsidRPr="00D9794B">
        <w:rPr>
          <w:rFonts w:ascii="Times New Roman" w:hAnsi="Times New Roman" w:cs="Times New Roman"/>
          <w:sz w:val="24"/>
          <w:szCs w:val="24"/>
        </w:rPr>
        <w:t xml:space="preserve"> and</w:t>
      </w:r>
      <w:r w:rsidR="00431D12" w:rsidRPr="00D9794B">
        <w:rPr>
          <w:rFonts w:ascii="Times New Roman" w:hAnsi="Times New Roman" w:cs="Times New Roman"/>
          <w:sz w:val="24"/>
          <w:szCs w:val="24"/>
        </w:rPr>
        <w:t xml:space="preserve"> any personal information should additionally be made inaccessible to anyone </w:t>
      </w:r>
      <w:r w:rsidR="00BA5683" w:rsidRPr="00D9794B">
        <w:rPr>
          <w:rFonts w:ascii="Times New Roman" w:hAnsi="Times New Roman" w:cs="Times New Roman"/>
          <w:sz w:val="24"/>
          <w:szCs w:val="24"/>
        </w:rPr>
        <w:t>using information not for the benefit of the client.</w:t>
      </w:r>
      <w:r w:rsidR="00220B85" w:rsidRPr="00D9794B">
        <w:rPr>
          <w:rFonts w:ascii="Times New Roman" w:hAnsi="Times New Roman" w:cs="Times New Roman"/>
          <w:sz w:val="24"/>
          <w:szCs w:val="24"/>
        </w:rPr>
        <w:t xml:space="preserve"> Furthermore, information that </w:t>
      </w:r>
      <w:r w:rsidR="00637403" w:rsidRPr="00D9794B">
        <w:rPr>
          <w:rFonts w:ascii="Times New Roman" w:hAnsi="Times New Roman" w:cs="Times New Roman"/>
          <w:sz w:val="24"/>
          <w:szCs w:val="24"/>
        </w:rPr>
        <w:t xml:space="preserve">is no longer necessary for the benefit of the client should be removed to protect the </w:t>
      </w:r>
      <w:r w:rsidR="008C1D91" w:rsidRPr="00D9794B">
        <w:rPr>
          <w:rFonts w:ascii="Times New Roman" w:hAnsi="Times New Roman" w:cs="Times New Roman"/>
          <w:sz w:val="24"/>
          <w:szCs w:val="24"/>
        </w:rPr>
        <w:t xml:space="preserve">client </w:t>
      </w:r>
      <w:r w:rsidR="00637403" w:rsidRPr="00D9794B">
        <w:rPr>
          <w:rFonts w:ascii="Times New Roman" w:hAnsi="Times New Roman" w:cs="Times New Roman"/>
          <w:sz w:val="24"/>
          <w:szCs w:val="24"/>
        </w:rPr>
        <w:t>from potential breaches</w:t>
      </w:r>
      <w:r w:rsidR="008C1D91" w:rsidRPr="00D9794B">
        <w:rPr>
          <w:rFonts w:ascii="Times New Roman" w:hAnsi="Times New Roman" w:cs="Times New Roman"/>
          <w:sz w:val="24"/>
          <w:szCs w:val="24"/>
        </w:rPr>
        <w:t xml:space="preserve"> of personal data</w:t>
      </w:r>
      <w:r w:rsidR="00FB1FEB" w:rsidRPr="00D9794B">
        <w:rPr>
          <w:rFonts w:ascii="Times New Roman" w:hAnsi="Times New Roman" w:cs="Times New Roman"/>
          <w:sz w:val="24"/>
          <w:szCs w:val="24"/>
        </w:rPr>
        <w:t xml:space="preserve"> (George &amp; </w:t>
      </w:r>
      <w:proofErr w:type="spellStart"/>
      <w:r w:rsidR="00FB1FEB" w:rsidRPr="00D9794B">
        <w:rPr>
          <w:rFonts w:ascii="Times New Roman" w:hAnsi="Times New Roman" w:cs="Times New Roman"/>
          <w:sz w:val="24"/>
          <w:szCs w:val="24"/>
        </w:rPr>
        <w:t>Bhila</w:t>
      </w:r>
      <w:proofErr w:type="spellEnd"/>
      <w:r w:rsidR="00FB1FEB" w:rsidRPr="00D9794B">
        <w:rPr>
          <w:rFonts w:ascii="Times New Roman" w:hAnsi="Times New Roman" w:cs="Times New Roman"/>
          <w:sz w:val="24"/>
          <w:szCs w:val="24"/>
        </w:rPr>
        <w:t>, 2019)</w:t>
      </w:r>
      <w:r w:rsidR="00637403" w:rsidRPr="00D9794B">
        <w:rPr>
          <w:rFonts w:ascii="Times New Roman" w:hAnsi="Times New Roman" w:cs="Times New Roman"/>
          <w:sz w:val="24"/>
          <w:szCs w:val="24"/>
        </w:rPr>
        <w:t>.</w:t>
      </w:r>
      <w:r w:rsidR="008C1D91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8E4A43" w:rsidRPr="00D9794B">
        <w:rPr>
          <w:rFonts w:ascii="Times New Roman" w:hAnsi="Times New Roman" w:cs="Times New Roman"/>
          <w:sz w:val="24"/>
          <w:szCs w:val="24"/>
        </w:rPr>
        <w:t xml:space="preserve">As suggested by George and </w:t>
      </w:r>
      <w:proofErr w:type="spellStart"/>
      <w:r w:rsidR="008E4A43" w:rsidRPr="00D9794B">
        <w:rPr>
          <w:rFonts w:ascii="Times New Roman" w:hAnsi="Times New Roman" w:cs="Times New Roman"/>
          <w:sz w:val="24"/>
          <w:szCs w:val="24"/>
        </w:rPr>
        <w:t>Bhila</w:t>
      </w:r>
      <w:proofErr w:type="spellEnd"/>
      <w:r w:rsidR="007E5DDB">
        <w:rPr>
          <w:rFonts w:ascii="Times New Roman" w:hAnsi="Times New Roman" w:cs="Times New Roman"/>
          <w:sz w:val="24"/>
          <w:szCs w:val="24"/>
        </w:rPr>
        <w:t xml:space="preserve"> (2019),</w:t>
      </w:r>
      <w:r w:rsidR="008E4A43" w:rsidRPr="00D9794B">
        <w:rPr>
          <w:rFonts w:ascii="Times New Roman" w:hAnsi="Times New Roman" w:cs="Times New Roman"/>
          <w:sz w:val="24"/>
          <w:szCs w:val="24"/>
        </w:rPr>
        <w:t xml:space="preserve"> information is most commonly leaked as a result of </w:t>
      </w:r>
      <w:r w:rsidR="000C7344" w:rsidRPr="00D9794B">
        <w:rPr>
          <w:rFonts w:ascii="Times New Roman" w:hAnsi="Times New Roman" w:cs="Times New Roman"/>
          <w:sz w:val="24"/>
          <w:szCs w:val="24"/>
        </w:rPr>
        <w:t>third-party</w:t>
      </w:r>
      <w:r w:rsidR="008E4A43" w:rsidRPr="00D9794B">
        <w:rPr>
          <w:rFonts w:ascii="Times New Roman" w:hAnsi="Times New Roman" w:cs="Times New Roman"/>
          <w:sz w:val="24"/>
          <w:szCs w:val="24"/>
        </w:rPr>
        <w:t xml:space="preserve"> interference</w:t>
      </w:r>
      <w:r w:rsidR="00C01913" w:rsidRPr="00D9794B">
        <w:rPr>
          <w:rFonts w:ascii="Times New Roman" w:hAnsi="Times New Roman" w:cs="Times New Roman"/>
          <w:sz w:val="24"/>
          <w:szCs w:val="24"/>
        </w:rPr>
        <w:t xml:space="preserve">, and steps should be taken to constantly restrict and </w:t>
      </w:r>
      <w:r w:rsidR="006C590D" w:rsidRPr="00D9794B">
        <w:rPr>
          <w:rFonts w:ascii="Times New Roman" w:hAnsi="Times New Roman" w:cs="Times New Roman"/>
          <w:sz w:val="24"/>
          <w:szCs w:val="24"/>
        </w:rPr>
        <w:t>protect any information from being leaked for malicious purposes in electronic and paper format.</w:t>
      </w:r>
    </w:p>
    <w:p w14:paraId="5F59FD5C" w14:textId="1A59A9EF" w:rsidR="00D623BA" w:rsidRPr="00D9794B" w:rsidRDefault="00D623BA" w:rsidP="00D9794B">
      <w:pPr>
        <w:tabs>
          <w:tab w:val="left" w:pos="3216"/>
        </w:tabs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4A67A97" w14:textId="0A374811" w:rsidR="00D1026F" w:rsidRDefault="00D1026F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9794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Principles </w:t>
      </w:r>
    </w:p>
    <w:p w14:paraId="05D4615D" w14:textId="77777777" w:rsidR="00D9794B" w:rsidRPr="00D9794B" w:rsidRDefault="00D9794B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374EC04" w14:textId="750B70E7" w:rsidR="008E21EF" w:rsidRPr="00D9794B" w:rsidRDefault="008E21EF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A principle must be discussed as a </w:t>
      </w:r>
      <w:r w:rsidR="006B31A4" w:rsidRPr="00D9794B">
        <w:rPr>
          <w:rFonts w:ascii="Times New Roman" w:hAnsi="Times New Roman" w:cs="Times New Roman"/>
          <w:sz w:val="24"/>
          <w:szCs w:val="24"/>
        </w:rPr>
        <w:t>universal inclusion of all individuals, as such</w:t>
      </w:r>
      <w:r w:rsidR="008006D8" w:rsidRPr="00D9794B">
        <w:rPr>
          <w:rFonts w:ascii="Times New Roman" w:hAnsi="Times New Roman" w:cs="Times New Roman"/>
          <w:sz w:val="24"/>
          <w:szCs w:val="24"/>
        </w:rPr>
        <w:t>, the standard of health care must be presented in a way a</w:t>
      </w:r>
      <w:r w:rsidR="007E5DDB">
        <w:rPr>
          <w:rFonts w:ascii="Times New Roman" w:hAnsi="Times New Roman" w:cs="Times New Roman"/>
          <w:sz w:val="24"/>
          <w:szCs w:val="24"/>
        </w:rPr>
        <w:t>s</w:t>
      </w:r>
      <w:r w:rsidR="008006D8" w:rsidRPr="00D9794B">
        <w:rPr>
          <w:rFonts w:ascii="Times New Roman" w:hAnsi="Times New Roman" w:cs="Times New Roman"/>
          <w:sz w:val="24"/>
          <w:szCs w:val="24"/>
        </w:rPr>
        <w:t xml:space="preserve"> a bare minimum (Scott, 2017). Below are highlighted some of the most basic principles that underpin </w:t>
      </w:r>
      <w:r w:rsidR="000955A5" w:rsidRPr="00D9794B">
        <w:rPr>
          <w:rFonts w:ascii="Times New Roman" w:hAnsi="Times New Roman" w:cs="Times New Roman"/>
          <w:sz w:val="24"/>
          <w:szCs w:val="24"/>
        </w:rPr>
        <w:t xml:space="preserve">health care practice that should be followed by </w:t>
      </w:r>
      <w:proofErr w:type="gramStart"/>
      <w:r w:rsidR="000955A5" w:rsidRPr="00D9794B">
        <w:rPr>
          <w:rFonts w:ascii="Times New Roman" w:hAnsi="Times New Roman" w:cs="Times New Roman"/>
          <w:sz w:val="24"/>
          <w:szCs w:val="24"/>
        </w:rPr>
        <w:t>each and every</w:t>
      </w:r>
      <w:proofErr w:type="gramEnd"/>
      <w:r w:rsidR="000955A5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DF6865" w:rsidRPr="00D9794B">
        <w:rPr>
          <w:rFonts w:ascii="Times New Roman" w:hAnsi="Times New Roman" w:cs="Times New Roman"/>
          <w:sz w:val="24"/>
          <w:szCs w:val="24"/>
        </w:rPr>
        <w:t>practitioner</w:t>
      </w:r>
      <w:r w:rsidR="00B63C09" w:rsidRPr="00D9794B">
        <w:rPr>
          <w:rFonts w:ascii="Times New Roman" w:hAnsi="Times New Roman" w:cs="Times New Roman"/>
          <w:sz w:val="24"/>
          <w:szCs w:val="24"/>
        </w:rPr>
        <w:t xml:space="preserve"> form a bioethical perspective</w:t>
      </w:r>
      <w:r w:rsidR="000955A5" w:rsidRPr="00D9794B">
        <w:rPr>
          <w:rFonts w:ascii="Times New Roman" w:hAnsi="Times New Roman" w:cs="Times New Roman"/>
          <w:sz w:val="24"/>
          <w:szCs w:val="24"/>
        </w:rPr>
        <w:t>.</w:t>
      </w:r>
      <w:r w:rsidR="00C318AA" w:rsidRPr="00D9794B">
        <w:rPr>
          <w:rFonts w:ascii="Times New Roman" w:hAnsi="Times New Roman" w:cs="Times New Roman"/>
          <w:sz w:val="24"/>
          <w:szCs w:val="24"/>
        </w:rPr>
        <w:t xml:space="preserve"> Furthermore, while </w:t>
      </w:r>
      <w:r w:rsidR="00C318AA" w:rsidRPr="00D9794B">
        <w:rPr>
          <w:rFonts w:ascii="Times New Roman" w:hAnsi="Times New Roman" w:cs="Times New Roman"/>
          <w:sz w:val="24"/>
          <w:szCs w:val="24"/>
        </w:rPr>
        <w:lastRenderedPageBreak/>
        <w:t xml:space="preserve">many of these principles may be </w:t>
      </w:r>
      <w:r w:rsidR="00DF6865" w:rsidRPr="00D9794B">
        <w:rPr>
          <w:rFonts w:ascii="Times New Roman" w:hAnsi="Times New Roman" w:cs="Times New Roman"/>
          <w:sz w:val="24"/>
          <w:szCs w:val="24"/>
        </w:rPr>
        <w:t>an underlying extension of the values presented before; it is important to consider</w:t>
      </w:r>
      <w:r w:rsidR="008508DA" w:rsidRPr="00D9794B">
        <w:rPr>
          <w:rFonts w:ascii="Times New Roman" w:hAnsi="Times New Roman" w:cs="Times New Roman"/>
          <w:sz w:val="24"/>
          <w:szCs w:val="24"/>
        </w:rPr>
        <w:t xml:space="preserve"> what they present on a larger scale.</w:t>
      </w:r>
      <w:r w:rsidR="003D67D6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B63C09" w:rsidRPr="00D9794B">
        <w:rPr>
          <w:rFonts w:ascii="Times New Roman" w:hAnsi="Times New Roman" w:cs="Times New Roman"/>
          <w:sz w:val="24"/>
          <w:szCs w:val="24"/>
        </w:rPr>
        <w:t>The followi</w:t>
      </w:r>
      <w:r w:rsidR="00EE68CD" w:rsidRPr="00D9794B">
        <w:rPr>
          <w:rFonts w:ascii="Times New Roman" w:hAnsi="Times New Roman" w:cs="Times New Roman"/>
          <w:sz w:val="24"/>
          <w:szCs w:val="24"/>
        </w:rPr>
        <w:t>ng principles</w:t>
      </w:r>
      <w:r w:rsidR="003C7156" w:rsidRPr="00D9794B">
        <w:rPr>
          <w:rFonts w:ascii="Times New Roman" w:hAnsi="Times New Roman" w:cs="Times New Roman"/>
          <w:sz w:val="24"/>
          <w:szCs w:val="24"/>
        </w:rPr>
        <w:t xml:space="preserve"> are put forward </w:t>
      </w:r>
      <w:proofErr w:type="gramStart"/>
      <w:r w:rsidR="003C7156" w:rsidRPr="00D9794B">
        <w:rPr>
          <w:rFonts w:ascii="Times New Roman" w:hAnsi="Times New Roman" w:cs="Times New Roman"/>
          <w:sz w:val="24"/>
          <w:szCs w:val="24"/>
        </w:rPr>
        <w:t>in regards to</w:t>
      </w:r>
      <w:proofErr w:type="gramEnd"/>
      <w:r w:rsidR="003C7156" w:rsidRPr="00D9794B">
        <w:rPr>
          <w:rFonts w:ascii="Times New Roman" w:hAnsi="Times New Roman" w:cs="Times New Roman"/>
          <w:sz w:val="24"/>
          <w:szCs w:val="24"/>
        </w:rPr>
        <w:t xml:space="preserve"> public health </w:t>
      </w:r>
      <w:r w:rsidR="003C7156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="003C7156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Schröder-Bäck</w:t>
      </w:r>
      <w:proofErr w:type="spellEnd"/>
      <w:r w:rsidR="003C7156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Duncan, </w:t>
      </w:r>
      <w:proofErr w:type="spellStart"/>
      <w:r w:rsidR="003C7156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Sherlaw</w:t>
      </w:r>
      <w:proofErr w:type="spellEnd"/>
      <w:r w:rsidR="003C7156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="003C7156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Brall</w:t>
      </w:r>
      <w:proofErr w:type="spellEnd"/>
      <w:r w:rsidR="003C7156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&amp; </w:t>
      </w:r>
      <w:proofErr w:type="spellStart"/>
      <w:r w:rsidR="003C7156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Czabanowska</w:t>
      </w:r>
      <w:proofErr w:type="spellEnd"/>
      <w:r w:rsidR="003C7156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2014)</w:t>
      </w:r>
      <w:r w:rsidR="003C7156" w:rsidRPr="00D9794B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27D30BF6" w14:textId="5C9A157F" w:rsidR="005C0E07" w:rsidRPr="00D9794B" w:rsidRDefault="00A67E5D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  <w:u w:val="single"/>
        </w:rPr>
        <w:t>Non-maleficenc</w:t>
      </w:r>
      <w:r w:rsidR="00110A16" w:rsidRPr="00D9794B">
        <w:rPr>
          <w:rFonts w:ascii="Times New Roman" w:hAnsi="Times New Roman" w:cs="Times New Roman"/>
          <w:sz w:val="24"/>
          <w:szCs w:val="24"/>
          <w:u w:val="single"/>
        </w:rPr>
        <w:t xml:space="preserve">e and Beneficence </w:t>
      </w:r>
    </w:p>
    <w:p w14:paraId="3726F915" w14:textId="352A6D32" w:rsidR="00193E97" w:rsidRPr="00D9794B" w:rsidRDefault="00AD1718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The concept explores the idea that a health care practitioner should attempt to avoid and defer from inflicting harm whenever possible to the client </w:t>
      </w:r>
      <w:r w:rsidR="00625D1F" w:rsidRPr="00D9794B">
        <w:rPr>
          <w:rFonts w:ascii="Times New Roman" w:hAnsi="Times New Roman" w:cs="Times New Roman"/>
          <w:sz w:val="24"/>
          <w:szCs w:val="24"/>
        </w:rPr>
        <w:t>(Paul et al.,</w:t>
      </w:r>
      <w:r w:rsidR="00D47B22" w:rsidRPr="00D9794B">
        <w:rPr>
          <w:rFonts w:ascii="Times New Roman" w:hAnsi="Times New Roman" w:cs="Times New Roman"/>
          <w:sz w:val="24"/>
          <w:szCs w:val="24"/>
        </w:rPr>
        <w:t xml:space="preserve"> 2018). </w:t>
      </w:r>
      <w:r w:rsidR="00A042A1" w:rsidRPr="00D9794B">
        <w:rPr>
          <w:rFonts w:ascii="Times New Roman" w:hAnsi="Times New Roman" w:cs="Times New Roman"/>
          <w:sz w:val="24"/>
          <w:szCs w:val="24"/>
        </w:rPr>
        <w:t>As a result, health care practitioners should not be responsible for inflicting more harm to clients psychologically or physicall</w:t>
      </w:r>
      <w:r w:rsidR="00E97F9A" w:rsidRPr="00D9794B">
        <w:rPr>
          <w:rFonts w:ascii="Times New Roman" w:hAnsi="Times New Roman" w:cs="Times New Roman"/>
          <w:sz w:val="24"/>
          <w:szCs w:val="24"/>
        </w:rPr>
        <w:t>y.</w:t>
      </w:r>
    </w:p>
    <w:p w14:paraId="4A598CB9" w14:textId="2EA8C5E0" w:rsidR="009D06A5" w:rsidRPr="00D9794B" w:rsidRDefault="009D06A5" w:rsidP="001B379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The underlying justification that </w:t>
      </w:r>
      <w:r w:rsidR="008053EE" w:rsidRPr="00D9794B">
        <w:rPr>
          <w:rFonts w:ascii="Times New Roman" w:hAnsi="Times New Roman" w:cs="Times New Roman"/>
          <w:sz w:val="24"/>
          <w:szCs w:val="24"/>
        </w:rPr>
        <w:t xml:space="preserve">health care </w:t>
      </w:r>
      <w:proofErr w:type="gramStart"/>
      <w:r w:rsidR="008053EE" w:rsidRPr="00D9794B">
        <w:rPr>
          <w:rFonts w:ascii="Times New Roman" w:hAnsi="Times New Roman" w:cs="Times New Roman"/>
          <w:sz w:val="24"/>
          <w:szCs w:val="24"/>
        </w:rPr>
        <w:t>is to provide health care</w:t>
      </w:r>
      <w:r w:rsidR="001F4200" w:rsidRPr="00D9794B">
        <w:rPr>
          <w:rFonts w:ascii="Times New Roman" w:hAnsi="Times New Roman" w:cs="Times New Roman"/>
          <w:sz w:val="24"/>
          <w:szCs w:val="24"/>
        </w:rPr>
        <w:t xml:space="preserve"> at all times</w:t>
      </w:r>
      <w:proofErr w:type="gramEnd"/>
      <w:r w:rsidR="008053EE" w:rsidRPr="00D9794B">
        <w:rPr>
          <w:rFonts w:ascii="Times New Roman" w:hAnsi="Times New Roman" w:cs="Times New Roman"/>
          <w:sz w:val="24"/>
          <w:szCs w:val="24"/>
        </w:rPr>
        <w:t>, and wher</w:t>
      </w:r>
      <w:r w:rsidR="008679BF" w:rsidRPr="00D9794B">
        <w:rPr>
          <w:rFonts w:ascii="Times New Roman" w:hAnsi="Times New Roman" w:cs="Times New Roman"/>
          <w:sz w:val="24"/>
          <w:szCs w:val="24"/>
        </w:rPr>
        <w:t>e possible improve health care for those who need it in the future</w:t>
      </w:r>
      <w:r w:rsidR="00F32225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F32225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="00F32225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Raus</w:t>
      </w:r>
      <w:proofErr w:type="spellEnd"/>
      <w:r w:rsidR="00F32225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Mortier &amp; </w:t>
      </w:r>
      <w:proofErr w:type="spellStart"/>
      <w:r w:rsidR="00F32225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Eeckloo</w:t>
      </w:r>
      <w:proofErr w:type="spellEnd"/>
      <w:r w:rsidR="00F32225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2018)</w:t>
      </w:r>
      <w:r w:rsidR="008679BF" w:rsidRPr="00D9794B">
        <w:rPr>
          <w:rFonts w:ascii="Times New Roman" w:hAnsi="Times New Roman" w:cs="Times New Roman"/>
          <w:sz w:val="24"/>
          <w:szCs w:val="24"/>
        </w:rPr>
        <w:t>.</w:t>
      </w:r>
      <w:r w:rsidR="00482E2E" w:rsidRPr="00D9794B">
        <w:rPr>
          <w:rFonts w:ascii="Times New Roman" w:hAnsi="Times New Roman" w:cs="Times New Roman"/>
          <w:sz w:val="24"/>
          <w:szCs w:val="24"/>
        </w:rPr>
        <w:t xml:space="preserve"> As a result, health care practitioners must be able to provide continuous support for those who are in need</w:t>
      </w:r>
      <w:r w:rsidR="00110A16" w:rsidRPr="00D9794B">
        <w:rPr>
          <w:rFonts w:ascii="Times New Roman" w:hAnsi="Times New Roman" w:cs="Times New Roman"/>
          <w:sz w:val="24"/>
          <w:szCs w:val="24"/>
        </w:rPr>
        <w:t>.</w:t>
      </w:r>
    </w:p>
    <w:p w14:paraId="16932BA8" w14:textId="175DB669" w:rsidR="00110A16" w:rsidRPr="00D9794B" w:rsidRDefault="00110A16" w:rsidP="001B379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>It must be well noted however that these two principles are very delicate when put in context with each other, as a result, a line must be struck between reducing harm (non-maleficence) and providing continuous care (beneficence)</w:t>
      </w:r>
      <w:r w:rsidR="00E92972" w:rsidRPr="00D9794B">
        <w:rPr>
          <w:rFonts w:ascii="Times New Roman" w:hAnsi="Times New Roman" w:cs="Times New Roman"/>
          <w:sz w:val="24"/>
          <w:szCs w:val="24"/>
        </w:rPr>
        <w:t>.</w:t>
      </w:r>
      <w:r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E92972" w:rsidRPr="00D9794B">
        <w:rPr>
          <w:rFonts w:ascii="Times New Roman" w:hAnsi="Times New Roman" w:cs="Times New Roman"/>
          <w:sz w:val="24"/>
          <w:szCs w:val="24"/>
        </w:rPr>
        <w:t>A</w:t>
      </w:r>
      <w:r w:rsidRPr="00D9794B">
        <w:rPr>
          <w:rFonts w:ascii="Times New Roman" w:hAnsi="Times New Roman" w:cs="Times New Roman"/>
          <w:sz w:val="24"/>
          <w:szCs w:val="24"/>
        </w:rPr>
        <w:t xml:space="preserve">s a result, it must be well considered </w:t>
      </w:r>
      <w:r w:rsidR="00A07D3D" w:rsidRPr="00D9794B">
        <w:rPr>
          <w:rFonts w:ascii="Times New Roman" w:hAnsi="Times New Roman" w:cs="Times New Roman"/>
          <w:sz w:val="24"/>
          <w:szCs w:val="24"/>
        </w:rPr>
        <w:t xml:space="preserve">and debated by the practitioner how to provide the greatest care while weighing </w:t>
      </w:r>
      <w:proofErr w:type="gramStart"/>
      <w:r w:rsidR="00A07D3D" w:rsidRPr="00D9794B">
        <w:rPr>
          <w:rFonts w:ascii="Times New Roman" w:hAnsi="Times New Roman" w:cs="Times New Roman"/>
          <w:sz w:val="24"/>
          <w:szCs w:val="24"/>
        </w:rPr>
        <w:t>both of these</w:t>
      </w:r>
      <w:proofErr w:type="gramEnd"/>
      <w:r w:rsidR="00A07D3D" w:rsidRPr="00D9794B">
        <w:rPr>
          <w:rFonts w:ascii="Times New Roman" w:hAnsi="Times New Roman" w:cs="Times New Roman"/>
          <w:sz w:val="24"/>
          <w:szCs w:val="24"/>
        </w:rPr>
        <w:t xml:space="preserve"> principles in practice.</w:t>
      </w:r>
    </w:p>
    <w:p w14:paraId="6C36F257" w14:textId="77777777" w:rsidR="00316B9C" w:rsidRPr="00D9794B" w:rsidRDefault="00316B9C" w:rsidP="00D9794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FEC16F7" w14:textId="544167C6" w:rsidR="00A67E5D" w:rsidRPr="00D9794B" w:rsidRDefault="00A67E5D" w:rsidP="00D9794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D9794B">
        <w:rPr>
          <w:rFonts w:ascii="Times New Roman" w:hAnsi="Times New Roman" w:cs="Times New Roman"/>
          <w:sz w:val="24"/>
          <w:szCs w:val="24"/>
          <w:u w:val="single"/>
        </w:rPr>
        <w:t>Health Maximisation</w:t>
      </w:r>
    </w:p>
    <w:p w14:paraId="5108AB78" w14:textId="409099CE" w:rsidR="005C23A9" w:rsidRPr="00D9794B" w:rsidRDefault="00D51BFB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As argued by </w:t>
      </w:r>
      <w:proofErr w:type="spellStart"/>
      <w:r w:rsidR="0067357C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Schröder</w:t>
      </w:r>
      <w:proofErr w:type="spellEnd"/>
      <w:r w:rsidR="0067357C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and colleagues</w:t>
      </w:r>
      <w:r w:rsidR="007E5DD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(2014)</w:t>
      </w:r>
      <w:r w:rsidR="0067357C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both of the </w:t>
      </w:r>
      <w:r w:rsidR="007E5DDB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above-mentioned</w:t>
      </w:r>
      <w:r w:rsidR="0067357C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terms</w:t>
      </w:r>
      <w:r w:rsidR="003E3A45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acknowledge health care on </w:t>
      </w:r>
      <w:proofErr w:type="gramStart"/>
      <w:r w:rsidR="003E3A45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</w:t>
      </w:r>
      <w:proofErr w:type="gramEnd"/>
      <w:r w:rsidR="003E3A45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individual level, which does not represent the improvement of health care in a public/social </w:t>
      </w:r>
      <w:r w:rsidR="000F3DCA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representation (</w:t>
      </w:r>
      <w:proofErr w:type="spellStart"/>
      <w:r w:rsidR="000F3DCA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Schröder-Bäck</w:t>
      </w:r>
      <w:proofErr w:type="spellEnd"/>
      <w:r w:rsidR="000F3DCA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Duncan, </w:t>
      </w:r>
      <w:proofErr w:type="spellStart"/>
      <w:r w:rsidR="000F3DCA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Sherlaw</w:t>
      </w:r>
      <w:proofErr w:type="spellEnd"/>
      <w:r w:rsidR="000F3DCA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="000F3DCA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Brall</w:t>
      </w:r>
      <w:proofErr w:type="spellEnd"/>
      <w:r w:rsidR="000F3DCA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&amp; </w:t>
      </w:r>
      <w:proofErr w:type="spellStart"/>
      <w:r w:rsidR="000F3DCA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Czabanowska</w:t>
      </w:r>
      <w:proofErr w:type="spellEnd"/>
      <w:r w:rsidR="000F3DCA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2014). However, as explored by </w:t>
      </w:r>
      <w:r w:rsidR="00B9481A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Cookson, (2000), health maximisation may indicate </w:t>
      </w:r>
      <w:r w:rsidR="00095518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different implications dependent on </w:t>
      </w:r>
      <w:r w:rsidR="003D2B76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a </w:t>
      </w:r>
      <w:r w:rsidR="00C21461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practitioner’s</w:t>
      </w:r>
      <w:r w:rsidR="003D2B76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interpretation of those at greatest risk</w:t>
      </w:r>
      <w:r w:rsidR="00C21461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Howe</w:t>
      </w:r>
      <w:r w:rsidR="00673A06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ver, the term should be broadly considered by whether the intervention a mental or physical health practitioner can provide is</w:t>
      </w:r>
      <w:r w:rsidR="002C62A2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sustainable and have a long-lasting beneficial impact on the public </w:t>
      </w:r>
      <w:r w:rsidR="00A456FB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</w:t>
      </w:r>
      <w:proofErr w:type="spellStart"/>
      <w:r w:rsidR="00A456FB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Maeckelberghe</w:t>
      </w:r>
      <w:proofErr w:type="spellEnd"/>
      <w:r w:rsidR="00A456FB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&amp; </w:t>
      </w:r>
      <w:proofErr w:type="spellStart"/>
      <w:r w:rsidR="00A456FB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Schröder-Bäck</w:t>
      </w:r>
      <w:proofErr w:type="spellEnd"/>
      <w:r w:rsidR="00A456FB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2017). As such, health cares primary concern is allowing clients </w:t>
      </w:r>
      <w:r w:rsidR="00DD1911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to prosper for the best intentions for public health, and as needed, be more necessary </w:t>
      </w:r>
      <w:r w:rsidR="00C53C05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than simply debating beneficence and non-maleficence.</w:t>
      </w:r>
    </w:p>
    <w:p w14:paraId="0043DA6D" w14:textId="41ADE38F" w:rsidR="00A67E5D" w:rsidRPr="00D9794B" w:rsidRDefault="00A67E5D" w:rsidP="00D9794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D9794B">
        <w:rPr>
          <w:rFonts w:ascii="Times New Roman" w:hAnsi="Times New Roman" w:cs="Times New Roman"/>
          <w:sz w:val="24"/>
          <w:szCs w:val="24"/>
          <w:u w:val="single"/>
        </w:rPr>
        <w:t xml:space="preserve">Efficiency </w:t>
      </w:r>
    </w:p>
    <w:p w14:paraId="46FFB233" w14:textId="1D26D259" w:rsidR="008935FC" w:rsidRPr="00D9794B" w:rsidRDefault="008935FC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The </w:t>
      </w:r>
      <w:r w:rsidR="00B92E1A" w:rsidRPr="00D9794B">
        <w:rPr>
          <w:rFonts w:ascii="Times New Roman" w:hAnsi="Times New Roman" w:cs="Times New Roman"/>
          <w:sz w:val="24"/>
          <w:szCs w:val="24"/>
        </w:rPr>
        <w:t>exploration of how to use the resources in health care to its greatest potential</w:t>
      </w:r>
      <w:r w:rsidR="00CE564D" w:rsidRPr="00D9794B">
        <w:rPr>
          <w:rFonts w:ascii="Times New Roman" w:hAnsi="Times New Roman" w:cs="Times New Roman"/>
          <w:sz w:val="24"/>
          <w:szCs w:val="24"/>
        </w:rPr>
        <w:t>. While this has been explored and reviewed</w:t>
      </w:r>
      <w:r w:rsidR="00675140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675140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(Reeves, </w:t>
      </w:r>
      <w:proofErr w:type="spellStart"/>
      <w:r w:rsidR="00675140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Pelone</w:t>
      </w:r>
      <w:proofErr w:type="spellEnd"/>
      <w:r w:rsidR="00675140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Harrison, Goldman &amp; </w:t>
      </w:r>
      <w:proofErr w:type="spellStart"/>
      <w:r w:rsidR="00675140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Zwarenstein</w:t>
      </w:r>
      <w:proofErr w:type="spellEnd"/>
      <w:r w:rsidR="00675140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2017),</w:t>
      </w:r>
      <w:r w:rsidR="00023EAD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it is down to the individual how they </w:t>
      </w:r>
      <w:r w:rsidR="00FC5C7D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consider their own personal resources feel that they can efficiently provide professional health care.</w:t>
      </w:r>
    </w:p>
    <w:p w14:paraId="3349CEDD" w14:textId="7741BF23" w:rsidR="00A67E5D" w:rsidRPr="00D9794B" w:rsidRDefault="00A67E5D" w:rsidP="00D9794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D9794B">
        <w:rPr>
          <w:rFonts w:ascii="Times New Roman" w:hAnsi="Times New Roman" w:cs="Times New Roman"/>
          <w:sz w:val="24"/>
          <w:szCs w:val="24"/>
          <w:u w:val="single"/>
        </w:rPr>
        <w:t>Respect for Autonomy</w:t>
      </w:r>
    </w:p>
    <w:p w14:paraId="304E951B" w14:textId="127E361A" w:rsidR="00A16416" w:rsidRPr="00D9794B" w:rsidRDefault="00A16416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Although there is no true consensus on the definition of autonomy from a bioethical perspective </w:t>
      </w:r>
      <w:r w:rsidR="009A6E9F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(Dive &amp; Newson, 2018)</w:t>
      </w:r>
      <w:r w:rsidR="00A73021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it should be acknowledged that as a </w:t>
      </w:r>
      <w:r w:rsidR="00A31371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practitioner, they are not the forefront of all decisions as </w:t>
      </w:r>
      <w:r w:rsidR="00984F7C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the client should be given the ability to be independent and self-governing in their own medical decisions</w:t>
      </w:r>
      <w:r w:rsidR="009B4BB6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r w:rsidR="00FD00A6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</w:t>
      </w:r>
      <w:r w:rsidR="009B4BB6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 a result, a practitioner should</w:t>
      </w:r>
      <w:r w:rsidR="00A73021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9B4BB6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be allowed to guide and assist but never </w:t>
      </w:r>
      <w:r w:rsidR="00B12AAA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control or hinder their autonomy unless there is no </w:t>
      </w:r>
      <w:r w:rsidR="00211785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other suitable</w:t>
      </w:r>
      <w:r w:rsidR="00B12AAA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alternative</w:t>
      </w:r>
      <w:r w:rsidR="00211785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  <w:r w:rsidR="00AB665C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211785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A</w:t>
      </w:r>
      <w:r w:rsidR="00AB665C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 such, a </w:t>
      </w:r>
      <w:r w:rsidR="00211785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practitioner’s</w:t>
      </w:r>
      <w:r w:rsidR="00AB665C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goal should always be in the best interest of the cl</w:t>
      </w:r>
      <w:r w:rsidR="00211785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ient.</w:t>
      </w:r>
      <w:r w:rsidR="00AB665C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</w:p>
    <w:p w14:paraId="01C9868C" w14:textId="4A8EBBEA" w:rsidR="00A67E5D" w:rsidRPr="00D9794B" w:rsidRDefault="00A67E5D" w:rsidP="00D9794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D9794B">
        <w:rPr>
          <w:rFonts w:ascii="Times New Roman" w:hAnsi="Times New Roman" w:cs="Times New Roman"/>
          <w:sz w:val="24"/>
          <w:szCs w:val="24"/>
          <w:u w:val="single"/>
        </w:rPr>
        <w:t>Justice</w:t>
      </w:r>
    </w:p>
    <w:p w14:paraId="60CBDF64" w14:textId="40590190" w:rsidR="008B6EEA" w:rsidRPr="00D9794B" w:rsidRDefault="008B6EEA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All clients have </w:t>
      </w:r>
      <w:r w:rsidR="00710399" w:rsidRPr="00D9794B">
        <w:rPr>
          <w:rFonts w:ascii="Times New Roman" w:hAnsi="Times New Roman" w:cs="Times New Roman"/>
          <w:sz w:val="24"/>
          <w:szCs w:val="24"/>
        </w:rPr>
        <w:t>equal repre</w:t>
      </w:r>
      <w:r w:rsidR="00041AEB" w:rsidRPr="00D9794B">
        <w:rPr>
          <w:rFonts w:ascii="Times New Roman" w:hAnsi="Times New Roman" w:cs="Times New Roman"/>
          <w:sz w:val="24"/>
          <w:szCs w:val="24"/>
        </w:rPr>
        <w:t>sentation in their own autonomy and equal wort</w:t>
      </w:r>
      <w:r w:rsidR="0073051A" w:rsidRPr="00D9794B">
        <w:rPr>
          <w:rFonts w:ascii="Times New Roman" w:hAnsi="Times New Roman" w:cs="Times New Roman"/>
          <w:sz w:val="24"/>
          <w:szCs w:val="24"/>
        </w:rPr>
        <w:t xml:space="preserve">h, and as such, deserve equal opportunities </w:t>
      </w:r>
      <w:r w:rsidR="005B4FF3" w:rsidRPr="00D9794B">
        <w:rPr>
          <w:rFonts w:ascii="Times New Roman" w:hAnsi="Times New Roman" w:cs="Times New Roman"/>
          <w:sz w:val="24"/>
          <w:szCs w:val="24"/>
        </w:rPr>
        <w:t>within health care</w:t>
      </w:r>
      <w:r w:rsidR="00FF7BA4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FF7BA4">
        <w:rPr>
          <w:rFonts w:ascii="Times New Roman" w:hAnsi="Times New Roman" w:cs="Times New Roman"/>
          <w:sz w:val="24"/>
          <w:szCs w:val="24"/>
        </w:rPr>
        <w:t>Gamilel</w:t>
      </w:r>
      <w:proofErr w:type="spellEnd"/>
      <w:r w:rsidR="00FF7BA4">
        <w:rPr>
          <w:rFonts w:ascii="Times New Roman" w:hAnsi="Times New Roman" w:cs="Times New Roman"/>
          <w:sz w:val="24"/>
          <w:szCs w:val="24"/>
        </w:rPr>
        <w:t xml:space="preserve"> &amp; Peer, 2010</w:t>
      </w:r>
      <w:proofErr w:type="gramStart"/>
      <w:r w:rsidR="00FF7BA4">
        <w:rPr>
          <w:rFonts w:ascii="Times New Roman" w:hAnsi="Times New Roman" w:cs="Times New Roman"/>
          <w:sz w:val="24"/>
          <w:szCs w:val="24"/>
        </w:rPr>
        <w:t>).</w:t>
      </w:r>
      <w:r w:rsidR="005B4FF3" w:rsidRPr="00D9794B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="00A468D1" w:rsidRPr="00D9794B">
        <w:rPr>
          <w:rFonts w:ascii="Times New Roman" w:hAnsi="Times New Roman" w:cs="Times New Roman"/>
          <w:sz w:val="24"/>
          <w:szCs w:val="24"/>
        </w:rPr>
        <w:t xml:space="preserve"> This is especially </w:t>
      </w:r>
      <w:r w:rsidR="00A468D1" w:rsidRPr="00D9794B">
        <w:rPr>
          <w:rFonts w:ascii="Times New Roman" w:hAnsi="Times New Roman" w:cs="Times New Roman"/>
          <w:sz w:val="24"/>
          <w:szCs w:val="24"/>
        </w:rPr>
        <w:lastRenderedPageBreak/>
        <w:t xml:space="preserve">critical </w:t>
      </w:r>
      <w:proofErr w:type="gramStart"/>
      <w:r w:rsidR="00A468D1" w:rsidRPr="00D9794B">
        <w:rPr>
          <w:rFonts w:ascii="Times New Roman" w:hAnsi="Times New Roman" w:cs="Times New Roman"/>
          <w:sz w:val="24"/>
          <w:szCs w:val="24"/>
        </w:rPr>
        <w:t>in regards to</w:t>
      </w:r>
      <w:proofErr w:type="gramEnd"/>
      <w:r w:rsidR="00A468D1" w:rsidRPr="00D9794B">
        <w:rPr>
          <w:rFonts w:ascii="Times New Roman" w:hAnsi="Times New Roman" w:cs="Times New Roman"/>
          <w:sz w:val="24"/>
          <w:szCs w:val="24"/>
        </w:rPr>
        <w:t xml:space="preserve"> efficiency</w:t>
      </w:r>
      <w:r w:rsidR="005223DB" w:rsidRPr="00D9794B">
        <w:rPr>
          <w:rFonts w:ascii="Times New Roman" w:hAnsi="Times New Roman" w:cs="Times New Roman"/>
          <w:sz w:val="24"/>
          <w:szCs w:val="24"/>
        </w:rPr>
        <w:t>, but a balance of both principles should be explored by the practitioner for the best of the client.</w:t>
      </w:r>
    </w:p>
    <w:p w14:paraId="3DC953D3" w14:textId="3A4066DE" w:rsidR="00BE0A47" w:rsidRPr="00D9794B" w:rsidRDefault="00BE0A47" w:rsidP="00D9794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D9794B">
        <w:rPr>
          <w:rFonts w:ascii="Times New Roman" w:hAnsi="Times New Roman" w:cs="Times New Roman"/>
          <w:sz w:val="24"/>
          <w:szCs w:val="24"/>
          <w:u w:val="single"/>
        </w:rPr>
        <w:t xml:space="preserve">Proportionality </w:t>
      </w:r>
    </w:p>
    <w:p w14:paraId="24A29221" w14:textId="4E04FE08" w:rsidR="005C0E07" w:rsidRPr="00D9794B" w:rsidRDefault="00FC1581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Proportionality </w:t>
      </w:r>
      <w:r w:rsidR="00D40054" w:rsidRPr="00D9794B">
        <w:rPr>
          <w:rFonts w:ascii="Times New Roman" w:hAnsi="Times New Roman" w:cs="Times New Roman"/>
          <w:sz w:val="24"/>
          <w:szCs w:val="24"/>
        </w:rPr>
        <w:t xml:space="preserve">can be acknowledged by associating the </w:t>
      </w:r>
      <w:r w:rsidR="00B659B8" w:rsidRPr="00D9794B">
        <w:rPr>
          <w:rFonts w:ascii="Times New Roman" w:hAnsi="Times New Roman" w:cs="Times New Roman"/>
          <w:sz w:val="24"/>
          <w:szCs w:val="24"/>
        </w:rPr>
        <w:t xml:space="preserve">importance of care and having it be proportionally relevant </w:t>
      </w:r>
      <w:r w:rsidR="00C42A78" w:rsidRPr="00D9794B">
        <w:rPr>
          <w:rFonts w:ascii="Times New Roman" w:hAnsi="Times New Roman" w:cs="Times New Roman"/>
          <w:sz w:val="24"/>
          <w:szCs w:val="24"/>
        </w:rPr>
        <w:t xml:space="preserve">to potentially negative </w:t>
      </w:r>
      <w:r w:rsidR="00010CE7" w:rsidRPr="00D9794B">
        <w:rPr>
          <w:rFonts w:ascii="Times New Roman" w:hAnsi="Times New Roman" w:cs="Times New Roman"/>
          <w:sz w:val="24"/>
          <w:szCs w:val="24"/>
        </w:rPr>
        <w:t>consequences</w:t>
      </w:r>
      <w:r w:rsidR="00FF7BA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F7BA4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Schröder-Bäck</w:t>
      </w:r>
      <w:proofErr w:type="spellEnd"/>
      <w:r w:rsidR="00FF7BA4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Duncan, </w:t>
      </w:r>
      <w:proofErr w:type="spellStart"/>
      <w:r w:rsidR="00FF7BA4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Sherlaw</w:t>
      </w:r>
      <w:proofErr w:type="spellEnd"/>
      <w:r w:rsidR="00FF7BA4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</w:t>
      </w:r>
      <w:proofErr w:type="spellStart"/>
      <w:r w:rsidR="00FF7BA4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Brall</w:t>
      </w:r>
      <w:proofErr w:type="spellEnd"/>
      <w:r w:rsidR="00FF7BA4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&amp; </w:t>
      </w:r>
      <w:proofErr w:type="spellStart"/>
      <w:r w:rsidR="00FF7BA4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Czabanowska</w:t>
      </w:r>
      <w:proofErr w:type="spellEnd"/>
      <w:r w:rsidR="00FF7BA4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2014</w:t>
      </w:r>
      <w:proofErr w:type="gramStart"/>
      <w:r w:rsidR="00FF7BA4"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)</w:t>
      </w:r>
      <w:r w:rsidR="00FF7BA4" w:rsidRPr="00D9794B">
        <w:rPr>
          <w:rFonts w:ascii="Times New Roman" w:hAnsi="Times New Roman" w:cs="Times New Roman"/>
          <w:sz w:val="24"/>
          <w:szCs w:val="24"/>
        </w:rPr>
        <w:t>.</w:t>
      </w:r>
      <w:r w:rsidR="00010CE7" w:rsidRPr="00D9794B">
        <w:rPr>
          <w:rFonts w:ascii="Times New Roman" w:hAnsi="Times New Roman" w:cs="Times New Roman"/>
          <w:sz w:val="24"/>
          <w:szCs w:val="24"/>
        </w:rPr>
        <w:t>.</w:t>
      </w:r>
      <w:proofErr w:type="gramEnd"/>
      <w:r w:rsidR="00010CE7" w:rsidRPr="00D9794B">
        <w:rPr>
          <w:rFonts w:ascii="Times New Roman" w:hAnsi="Times New Roman" w:cs="Times New Roman"/>
          <w:sz w:val="24"/>
          <w:szCs w:val="24"/>
        </w:rPr>
        <w:t xml:space="preserve"> In other words</w:t>
      </w:r>
      <w:r w:rsidR="00C42A78" w:rsidRPr="00D9794B">
        <w:rPr>
          <w:rFonts w:ascii="Times New Roman" w:hAnsi="Times New Roman" w:cs="Times New Roman"/>
          <w:sz w:val="24"/>
          <w:szCs w:val="24"/>
        </w:rPr>
        <w:t xml:space="preserve">, </w:t>
      </w:r>
      <w:r w:rsidR="006757DC" w:rsidRPr="00D9794B">
        <w:rPr>
          <w:rFonts w:ascii="Times New Roman" w:hAnsi="Times New Roman" w:cs="Times New Roman"/>
          <w:sz w:val="24"/>
          <w:szCs w:val="24"/>
        </w:rPr>
        <w:t>ethical principle boundaries may be overstepped if the</w:t>
      </w:r>
      <w:r w:rsidR="00140626" w:rsidRPr="00D9794B">
        <w:rPr>
          <w:rFonts w:ascii="Times New Roman" w:hAnsi="Times New Roman" w:cs="Times New Roman"/>
          <w:sz w:val="24"/>
          <w:szCs w:val="24"/>
        </w:rPr>
        <w:t xml:space="preserve"> benefits to public health outweigh the moral considerations discussed.</w:t>
      </w:r>
      <w:r w:rsidR="00C66B6A" w:rsidRPr="00D9794B">
        <w:rPr>
          <w:rFonts w:ascii="Times New Roman" w:hAnsi="Times New Roman" w:cs="Times New Roman"/>
          <w:sz w:val="24"/>
          <w:szCs w:val="24"/>
        </w:rPr>
        <w:t xml:space="preserve"> For example</w:t>
      </w:r>
      <w:r w:rsidR="00EB0FE1" w:rsidRPr="00D9794B">
        <w:rPr>
          <w:rFonts w:ascii="Times New Roman" w:hAnsi="Times New Roman" w:cs="Times New Roman"/>
          <w:sz w:val="24"/>
          <w:szCs w:val="24"/>
        </w:rPr>
        <w:t>, principles of non-maleficence could be regarded as less important in regards to health maximisation and beneficence, and as long as this has been critically considered</w:t>
      </w:r>
      <w:r w:rsidR="00D33782" w:rsidRPr="00D9794B">
        <w:rPr>
          <w:rFonts w:ascii="Times New Roman" w:hAnsi="Times New Roman" w:cs="Times New Roman"/>
          <w:sz w:val="24"/>
          <w:szCs w:val="24"/>
        </w:rPr>
        <w:t xml:space="preserve"> and acknowledged, a practitioner should have the capability and ability to </w:t>
      </w:r>
      <w:r w:rsidR="00010CE7" w:rsidRPr="00D9794B">
        <w:rPr>
          <w:rFonts w:ascii="Times New Roman" w:hAnsi="Times New Roman" w:cs="Times New Roman"/>
          <w:sz w:val="24"/>
          <w:szCs w:val="24"/>
        </w:rPr>
        <w:t>breach these principles so long as it is in a clients best interest.</w:t>
      </w:r>
      <w:r w:rsidR="00B81B14" w:rsidRPr="00D9794B">
        <w:rPr>
          <w:rFonts w:ascii="Times New Roman" w:hAnsi="Times New Roman" w:cs="Times New Roman"/>
          <w:sz w:val="24"/>
          <w:szCs w:val="24"/>
        </w:rPr>
        <w:t xml:space="preserve"> This can be especially apparent in moral dilemma including a lack of autonomy from a client.</w:t>
      </w:r>
    </w:p>
    <w:p w14:paraId="1AB0BC8F" w14:textId="26982D8E" w:rsidR="00CD02C1" w:rsidRPr="00D9794B" w:rsidRDefault="00D1026F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9794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Personal Moral Qualities </w:t>
      </w:r>
    </w:p>
    <w:p w14:paraId="37185D0E" w14:textId="62BBBD0C" w:rsidR="002B2367" w:rsidRPr="00D9794B" w:rsidRDefault="002B2367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>These qualities are important</w:t>
      </w:r>
      <w:r w:rsidR="00F64FDB" w:rsidRPr="00D9794B">
        <w:rPr>
          <w:rFonts w:ascii="Times New Roman" w:hAnsi="Times New Roman" w:cs="Times New Roman"/>
          <w:sz w:val="24"/>
          <w:szCs w:val="24"/>
        </w:rPr>
        <w:t xml:space="preserve"> internal</w:t>
      </w:r>
      <w:r w:rsidRPr="00D9794B">
        <w:rPr>
          <w:rFonts w:ascii="Times New Roman" w:hAnsi="Times New Roman" w:cs="Times New Roman"/>
          <w:sz w:val="24"/>
          <w:szCs w:val="24"/>
        </w:rPr>
        <w:t xml:space="preserve"> traits a practitioner requires </w:t>
      </w:r>
      <w:r w:rsidR="006878A6" w:rsidRPr="00D9794B">
        <w:rPr>
          <w:rFonts w:ascii="Times New Roman" w:hAnsi="Times New Roman" w:cs="Times New Roman"/>
          <w:sz w:val="24"/>
          <w:szCs w:val="24"/>
        </w:rPr>
        <w:t>to be able to provide professional care for the benefit of the client.</w:t>
      </w:r>
      <w:r w:rsidR="0022395C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B32B6C" w:rsidRPr="00D9794B">
        <w:rPr>
          <w:rFonts w:ascii="Times New Roman" w:hAnsi="Times New Roman" w:cs="Times New Roman"/>
          <w:sz w:val="24"/>
          <w:szCs w:val="24"/>
        </w:rPr>
        <w:t>By incorporating these traits into practic</w:t>
      </w:r>
      <w:r w:rsidR="00FF7BA4">
        <w:rPr>
          <w:rFonts w:ascii="Times New Roman" w:hAnsi="Times New Roman" w:cs="Times New Roman"/>
          <w:sz w:val="24"/>
          <w:szCs w:val="24"/>
        </w:rPr>
        <w:t xml:space="preserve">e, </w:t>
      </w:r>
      <w:proofErr w:type="gramStart"/>
      <w:r w:rsidR="00FF7BA4">
        <w:rPr>
          <w:rFonts w:ascii="Times New Roman" w:hAnsi="Times New Roman" w:cs="Times New Roman"/>
          <w:sz w:val="24"/>
          <w:szCs w:val="24"/>
        </w:rPr>
        <w:t xml:space="preserve">practitioners </w:t>
      </w:r>
      <w:r w:rsidR="00840E04" w:rsidRPr="00D9794B">
        <w:rPr>
          <w:rFonts w:ascii="Times New Roman" w:hAnsi="Times New Roman" w:cs="Times New Roman"/>
          <w:sz w:val="24"/>
          <w:szCs w:val="24"/>
        </w:rPr>
        <w:t xml:space="preserve"> will</w:t>
      </w:r>
      <w:proofErr w:type="gramEnd"/>
      <w:r w:rsidR="00840E04" w:rsidRPr="00D9794B">
        <w:rPr>
          <w:rFonts w:ascii="Times New Roman" w:hAnsi="Times New Roman" w:cs="Times New Roman"/>
          <w:sz w:val="24"/>
          <w:szCs w:val="24"/>
        </w:rPr>
        <w:t xml:space="preserve"> help develop a therapeutic alliance relationship between the practitioner and client </w:t>
      </w:r>
      <w:r w:rsidR="002D1112" w:rsidRPr="00D9794B">
        <w:rPr>
          <w:rFonts w:ascii="Times New Roman" w:hAnsi="Times New Roman" w:cs="Times New Roman"/>
          <w:sz w:val="24"/>
          <w:szCs w:val="24"/>
        </w:rPr>
        <w:t>and bolster the effectiveness of client satisfaction</w:t>
      </w:r>
      <w:r w:rsidR="00B51C1C" w:rsidRPr="00D9794B">
        <w:rPr>
          <w:rFonts w:ascii="Times New Roman" w:hAnsi="Times New Roman" w:cs="Times New Roman"/>
          <w:sz w:val="24"/>
          <w:szCs w:val="24"/>
        </w:rPr>
        <w:t xml:space="preserve"> (BACP Ethical Framework for the </w:t>
      </w:r>
      <w:r w:rsidR="003F29E0" w:rsidRPr="00D9794B">
        <w:rPr>
          <w:rFonts w:ascii="Times New Roman" w:hAnsi="Times New Roman" w:cs="Times New Roman"/>
          <w:sz w:val="24"/>
          <w:szCs w:val="24"/>
        </w:rPr>
        <w:t>Counselling Professions, 2018)</w:t>
      </w:r>
      <w:r w:rsidR="002D1112" w:rsidRPr="00D9794B">
        <w:rPr>
          <w:rFonts w:ascii="Times New Roman" w:hAnsi="Times New Roman" w:cs="Times New Roman"/>
          <w:sz w:val="24"/>
          <w:szCs w:val="24"/>
        </w:rPr>
        <w:t>.</w:t>
      </w:r>
    </w:p>
    <w:p w14:paraId="638520C5" w14:textId="6B69DD8A" w:rsidR="006878A6" w:rsidRPr="00D9794B" w:rsidRDefault="006878A6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B3790">
        <w:rPr>
          <w:rFonts w:ascii="Times New Roman" w:hAnsi="Times New Roman" w:cs="Times New Roman"/>
          <w:sz w:val="24"/>
          <w:szCs w:val="24"/>
          <w:u w:val="single"/>
        </w:rPr>
        <w:t>C</w:t>
      </w:r>
      <w:r w:rsidR="009570BC" w:rsidRPr="001B3790">
        <w:rPr>
          <w:rFonts w:ascii="Times New Roman" w:hAnsi="Times New Roman" w:cs="Times New Roman"/>
          <w:sz w:val="24"/>
          <w:szCs w:val="24"/>
          <w:u w:val="single"/>
        </w:rPr>
        <w:t>are:</w:t>
      </w:r>
      <w:r w:rsidR="009570BC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1D1BFC" w:rsidRPr="00D9794B">
        <w:rPr>
          <w:rFonts w:ascii="Times New Roman" w:hAnsi="Times New Roman" w:cs="Times New Roman"/>
          <w:sz w:val="24"/>
          <w:szCs w:val="24"/>
        </w:rPr>
        <w:t>T</w:t>
      </w:r>
      <w:r w:rsidR="009570BC" w:rsidRPr="00D9794B">
        <w:rPr>
          <w:rFonts w:ascii="Times New Roman" w:hAnsi="Times New Roman" w:cs="Times New Roman"/>
          <w:sz w:val="24"/>
          <w:szCs w:val="24"/>
        </w:rPr>
        <w:t>he ability to provide beneficence</w:t>
      </w:r>
      <w:r w:rsidR="001D1BFC" w:rsidRPr="00D9794B">
        <w:rPr>
          <w:rFonts w:ascii="Times New Roman" w:hAnsi="Times New Roman" w:cs="Times New Roman"/>
          <w:sz w:val="24"/>
          <w:szCs w:val="24"/>
        </w:rPr>
        <w:t xml:space="preserve"> and support for a client in need for their overall wellbeing.</w:t>
      </w:r>
      <w:r w:rsidR="009570BC" w:rsidRPr="00D9794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A241619" w14:textId="51C8B2A3" w:rsidR="00681C2A" w:rsidRPr="00D9794B" w:rsidRDefault="00681C2A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B3790">
        <w:rPr>
          <w:rFonts w:ascii="Times New Roman" w:hAnsi="Times New Roman" w:cs="Times New Roman"/>
          <w:sz w:val="24"/>
          <w:szCs w:val="24"/>
          <w:u w:val="single"/>
        </w:rPr>
        <w:t>Courage:</w:t>
      </w:r>
      <w:r w:rsidRPr="00D9794B">
        <w:rPr>
          <w:rFonts w:ascii="Times New Roman" w:hAnsi="Times New Roman" w:cs="Times New Roman"/>
          <w:sz w:val="24"/>
          <w:szCs w:val="24"/>
        </w:rPr>
        <w:t xml:space="preserve"> Having the confidence to make difficult decisions for the best course of action for the clients provided to you</w:t>
      </w:r>
      <w:r w:rsidR="0003680F" w:rsidRPr="00D9794B">
        <w:rPr>
          <w:rFonts w:ascii="Times New Roman" w:hAnsi="Times New Roman" w:cs="Times New Roman"/>
          <w:sz w:val="24"/>
          <w:szCs w:val="24"/>
        </w:rPr>
        <w:t>.</w:t>
      </w:r>
    </w:p>
    <w:p w14:paraId="27811D39" w14:textId="1B79F614" w:rsidR="00A7259D" w:rsidRPr="00D9794B" w:rsidRDefault="00E87A4C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B3790">
        <w:rPr>
          <w:rFonts w:ascii="Times New Roman" w:hAnsi="Times New Roman" w:cs="Times New Roman"/>
          <w:sz w:val="24"/>
          <w:szCs w:val="24"/>
          <w:u w:val="single"/>
        </w:rPr>
        <w:lastRenderedPageBreak/>
        <w:t>Empathy:</w:t>
      </w:r>
      <w:r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9359E2" w:rsidRPr="00D9794B">
        <w:rPr>
          <w:rFonts w:ascii="Times New Roman" w:hAnsi="Times New Roman" w:cs="Times New Roman"/>
          <w:sz w:val="24"/>
          <w:szCs w:val="24"/>
        </w:rPr>
        <w:t xml:space="preserve">Sympathetic to clients who are suffering, to allow a greater understanding of their problems </w:t>
      </w:r>
      <w:r w:rsidR="001240C8" w:rsidRPr="00D9794B">
        <w:rPr>
          <w:rFonts w:ascii="Times New Roman" w:hAnsi="Times New Roman" w:cs="Times New Roman"/>
          <w:sz w:val="24"/>
          <w:szCs w:val="24"/>
        </w:rPr>
        <w:t>which can support non-maleficence in protecting their goals</w:t>
      </w:r>
      <w:r w:rsidR="0003680F" w:rsidRPr="00D9794B">
        <w:rPr>
          <w:rFonts w:ascii="Times New Roman" w:hAnsi="Times New Roman" w:cs="Times New Roman"/>
          <w:sz w:val="24"/>
          <w:szCs w:val="24"/>
        </w:rPr>
        <w:t>.</w:t>
      </w:r>
    </w:p>
    <w:p w14:paraId="3CC05202" w14:textId="4D3BA149" w:rsidR="00681C2A" w:rsidRPr="00D9794B" w:rsidRDefault="00A7259D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B3790">
        <w:rPr>
          <w:rFonts w:ascii="Times New Roman" w:hAnsi="Times New Roman" w:cs="Times New Roman"/>
          <w:sz w:val="24"/>
          <w:szCs w:val="24"/>
          <w:u w:val="single"/>
        </w:rPr>
        <w:t>Fairness:</w:t>
      </w:r>
      <w:r w:rsidR="005F2E59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285B21" w:rsidRPr="00D9794B">
        <w:rPr>
          <w:rFonts w:ascii="Times New Roman" w:hAnsi="Times New Roman" w:cs="Times New Roman"/>
          <w:sz w:val="24"/>
          <w:szCs w:val="24"/>
        </w:rPr>
        <w:t>B</w:t>
      </w:r>
      <w:r w:rsidR="005F2E59" w:rsidRPr="00D9794B">
        <w:rPr>
          <w:rFonts w:ascii="Times New Roman" w:hAnsi="Times New Roman" w:cs="Times New Roman"/>
          <w:sz w:val="24"/>
          <w:szCs w:val="24"/>
        </w:rPr>
        <w:t>eing able to act justly for the benefit of all clients for the sake of public health</w:t>
      </w:r>
      <w:r w:rsidR="00285B21" w:rsidRPr="00D9794B">
        <w:rPr>
          <w:rFonts w:ascii="Times New Roman" w:hAnsi="Times New Roman" w:cs="Times New Roman"/>
          <w:sz w:val="24"/>
          <w:szCs w:val="24"/>
        </w:rPr>
        <w:t>, allowing efficiency and health maximisation to thrive.</w:t>
      </w:r>
      <w:r w:rsidR="001240C8" w:rsidRPr="00D9794B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3A7438B" w14:textId="67D26D94" w:rsidR="007A21A4" w:rsidRPr="00D9794B" w:rsidRDefault="007A21A4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B3790">
        <w:rPr>
          <w:rFonts w:ascii="Times New Roman" w:hAnsi="Times New Roman" w:cs="Times New Roman"/>
          <w:sz w:val="24"/>
          <w:szCs w:val="24"/>
          <w:u w:val="single"/>
        </w:rPr>
        <w:t>Resilience:</w:t>
      </w:r>
      <w:r w:rsidRPr="00D9794B">
        <w:rPr>
          <w:rFonts w:ascii="Times New Roman" w:hAnsi="Times New Roman" w:cs="Times New Roman"/>
          <w:sz w:val="24"/>
          <w:szCs w:val="24"/>
        </w:rPr>
        <w:t xml:space="preserve"> Courageously willing to persevere for the benefit of the client wi</w:t>
      </w:r>
      <w:r w:rsidR="004E397D" w:rsidRPr="00D9794B">
        <w:rPr>
          <w:rFonts w:ascii="Times New Roman" w:hAnsi="Times New Roman" w:cs="Times New Roman"/>
          <w:sz w:val="24"/>
          <w:szCs w:val="24"/>
        </w:rPr>
        <w:t>thout allowing the problems to restrain the practitioner from providing their best duty of care.</w:t>
      </w:r>
    </w:p>
    <w:p w14:paraId="0EC2A7BA" w14:textId="396F5AA9" w:rsidR="007A2F29" w:rsidRPr="00D9794B" w:rsidRDefault="007A2F29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1B3790">
        <w:rPr>
          <w:rFonts w:ascii="Times New Roman" w:hAnsi="Times New Roman" w:cs="Times New Roman"/>
          <w:sz w:val="24"/>
          <w:szCs w:val="24"/>
          <w:u w:val="single"/>
        </w:rPr>
        <w:t>Open</w:t>
      </w:r>
      <w:r w:rsidR="00FF4D7C" w:rsidRPr="001B3790">
        <w:rPr>
          <w:rFonts w:ascii="Times New Roman" w:hAnsi="Times New Roman" w:cs="Times New Roman"/>
          <w:sz w:val="24"/>
          <w:szCs w:val="24"/>
          <w:u w:val="single"/>
        </w:rPr>
        <w:t>n</w:t>
      </w:r>
      <w:r w:rsidRPr="001B3790">
        <w:rPr>
          <w:rFonts w:ascii="Times New Roman" w:hAnsi="Times New Roman" w:cs="Times New Roman"/>
          <w:sz w:val="24"/>
          <w:szCs w:val="24"/>
          <w:u w:val="single"/>
        </w:rPr>
        <w:t>ess</w:t>
      </w:r>
      <w:r w:rsidR="0098203E" w:rsidRPr="001B3790">
        <w:rPr>
          <w:rFonts w:ascii="Times New Roman" w:hAnsi="Times New Roman" w:cs="Times New Roman"/>
          <w:sz w:val="24"/>
          <w:szCs w:val="24"/>
          <w:u w:val="single"/>
        </w:rPr>
        <w:t>:</w:t>
      </w:r>
      <w:r w:rsidR="0098203E" w:rsidRPr="00D9794B">
        <w:rPr>
          <w:rFonts w:ascii="Times New Roman" w:hAnsi="Times New Roman" w:cs="Times New Roman"/>
          <w:sz w:val="24"/>
          <w:szCs w:val="24"/>
        </w:rPr>
        <w:t xml:space="preserve"> the ability to understand and process differing </w:t>
      </w:r>
      <w:proofErr w:type="gramStart"/>
      <w:r w:rsidR="0098203E" w:rsidRPr="00D9794B">
        <w:rPr>
          <w:rFonts w:ascii="Times New Roman" w:hAnsi="Times New Roman" w:cs="Times New Roman"/>
          <w:sz w:val="24"/>
          <w:szCs w:val="24"/>
        </w:rPr>
        <w:t>view points</w:t>
      </w:r>
      <w:proofErr w:type="gramEnd"/>
      <w:r w:rsidR="0098203E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730936" w:rsidRPr="00D9794B">
        <w:rPr>
          <w:rFonts w:ascii="Times New Roman" w:hAnsi="Times New Roman" w:cs="Times New Roman"/>
          <w:sz w:val="24"/>
          <w:szCs w:val="24"/>
        </w:rPr>
        <w:t xml:space="preserve">and challenges to the practitioners thinking, and allowing for a constructive development </w:t>
      </w:r>
      <w:r w:rsidR="00A654BC" w:rsidRPr="00D9794B">
        <w:rPr>
          <w:rFonts w:ascii="Times New Roman" w:hAnsi="Times New Roman" w:cs="Times New Roman"/>
          <w:sz w:val="24"/>
          <w:szCs w:val="24"/>
        </w:rPr>
        <w:t>of ethical thinking</w:t>
      </w:r>
      <w:r w:rsidR="00907790" w:rsidRPr="00D9794B">
        <w:rPr>
          <w:rFonts w:ascii="Times New Roman" w:hAnsi="Times New Roman" w:cs="Times New Roman"/>
          <w:sz w:val="24"/>
          <w:szCs w:val="24"/>
        </w:rPr>
        <w:t xml:space="preserve"> (Newitt, 2016)</w:t>
      </w:r>
      <w:r w:rsidR="00A654BC" w:rsidRPr="00D9794B">
        <w:rPr>
          <w:rFonts w:ascii="Times New Roman" w:hAnsi="Times New Roman" w:cs="Times New Roman"/>
          <w:sz w:val="24"/>
          <w:szCs w:val="24"/>
        </w:rPr>
        <w:t>.</w:t>
      </w:r>
    </w:p>
    <w:p w14:paraId="23D2D746" w14:textId="19AD532C" w:rsidR="0072566D" w:rsidRPr="00D9794B" w:rsidRDefault="0072566D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D9794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Responding to </w:t>
      </w:r>
      <w:proofErr w:type="spellStart"/>
      <w:proofErr w:type="gramStart"/>
      <w:r w:rsidRPr="00D9794B">
        <w:rPr>
          <w:rFonts w:ascii="Times New Roman" w:hAnsi="Times New Roman" w:cs="Times New Roman"/>
          <w:b/>
          <w:bCs/>
          <w:sz w:val="24"/>
          <w:szCs w:val="24"/>
          <w:u w:val="single"/>
        </w:rPr>
        <w:t>a</w:t>
      </w:r>
      <w:proofErr w:type="spellEnd"/>
      <w:proofErr w:type="gramEnd"/>
      <w:r w:rsidRPr="00D9794B">
        <w:rPr>
          <w:rFonts w:ascii="Times New Roman" w:hAnsi="Times New Roman" w:cs="Times New Roman"/>
          <w:b/>
          <w:bCs/>
          <w:sz w:val="24"/>
          <w:szCs w:val="24"/>
          <w:u w:val="single"/>
        </w:rPr>
        <w:t xml:space="preserve"> Ethical Dilemma </w:t>
      </w:r>
    </w:p>
    <w:p w14:paraId="295C6D24" w14:textId="369A6E12" w:rsidR="0072566D" w:rsidRPr="00D9794B" w:rsidRDefault="00254CC4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>There are many situations where it may be difficult to reach a conclusion due to contradicting values, provide an example and clarify the importance of doing what is considered ethically correct.</w:t>
      </w:r>
    </w:p>
    <w:p w14:paraId="5D7D7E68" w14:textId="07A9EB4D" w:rsidR="00DF317D" w:rsidRPr="00D9794B" w:rsidRDefault="00DF317D" w:rsidP="001B379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As it has been shown, the values and principles of ethics can appear contradictory and contrasting when </w:t>
      </w:r>
      <w:r w:rsidR="002D512F" w:rsidRPr="00D9794B">
        <w:rPr>
          <w:rFonts w:ascii="Times New Roman" w:hAnsi="Times New Roman" w:cs="Times New Roman"/>
          <w:sz w:val="24"/>
          <w:szCs w:val="24"/>
        </w:rPr>
        <w:t xml:space="preserve">considered from a literal sense. It is important to understand that taking any value or principle in its purest and most literal sense would cause dilemmas and differing </w:t>
      </w:r>
      <w:r w:rsidR="00B84716" w:rsidRPr="00D9794B">
        <w:rPr>
          <w:rFonts w:ascii="Times New Roman" w:hAnsi="Times New Roman" w:cs="Times New Roman"/>
          <w:sz w:val="24"/>
          <w:szCs w:val="24"/>
        </w:rPr>
        <w:t xml:space="preserve">actions </w:t>
      </w:r>
      <w:proofErr w:type="gramStart"/>
      <w:r w:rsidR="001B3790" w:rsidRPr="00D9794B">
        <w:rPr>
          <w:rFonts w:ascii="Times New Roman" w:hAnsi="Times New Roman" w:cs="Times New Roman"/>
          <w:sz w:val="24"/>
          <w:szCs w:val="24"/>
        </w:rPr>
        <w:t>in regard to</w:t>
      </w:r>
      <w:proofErr w:type="gramEnd"/>
      <w:r w:rsidR="00B84716" w:rsidRPr="00D9794B">
        <w:rPr>
          <w:rFonts w:ascii="Times New Roman" w:hAnsi="Times New Roman" w:cs="Times New Roman"/>
          <w:sz w:val="24"/>
          <w:szCs w:val="24"/>
        </w:rPr>
        <w:t xml:space="preserve"> the client. As such, taking any principle as a </w:t>
      </w:r>
      <w:r w:rsidR="00252F42" w:rsidRPr="00D9794B">
        <w:rPr>
          <w:rFonts w:ascii="Times New Roman" w:hAnsi="Times New Roman" w:cs="Times New Roman"/>
          <w:sz w:val="24"/>
          <w:szCs w:val="24"/>
        </w:rPr>
        <w:t xml:space="preserve">key consideration for a </w:t>
      </w:r>
      <w:r w:rsidR="001B3790" w:rsidRPr="00D9794B">
        <w:rPr>
          <w:rFonts w:ascii="Times New Roman" w:hAnsi="Times New Roman" w:cs="Times New Roman"/>
          <w:sz w:val="24"/>
          <w:szCs w:val="24"/>
        </w:rPr>
        <w:t>practitioner’s</w:t>
      </w:r>
      <w:r w:rsidR="00252F42" w:rsidRPr="00D9794B">
        <w:rPr>
          <w:rFonts w:ascii="Times New Roman" w:hAnsi="Times New Roman" w:cs="Times New Roman"/>
          <w:sz w:val="24"/>
          <w:szCs w:val="24"/>
        </w:rPr>
        <w:t xml:space="preserve"> action is unethical and impractical for </w:t>
      </w:r>
      <w:r w:rsidR="002E4690" w:rsidRPr="00D9794B">
        <w:rPr>
          <w:rFonts w:ascii="Times New Roman" w:hAnsi="Times New Roman" w:cs="Times New Roman"/>
          <w:sz w:val="24"/>
          <w:szCs w:val="24"/>
        </w:rPr>
        <w:t xml:space="preserve">a </w:t>
      </w:r>
      <w:r w:rsidR="00E81C0A" w:rsidRPr="00D9794B">
        <w:rPr>
          <w:rFonts w:ascii="Times New Roman" w:hAnsi="Times New Roman" w:cs="Times New Roman"/>
          <w:sz w:val="24"/>
          <w:szCs w:val="24"/>
        </w:rPr>
        <w:t>client’s</w:t>
      </w:r>
      <w:r w:rsidR="002E4690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E81C0A" w:rsidRPr="00D9794B">
        <w:rPr>
          <w:rFonts w:ascii="Times New Roman" w:hAnsi="Times New Roman" w:cs="Times New Roman"/>
          <w:sz w:val="24"/>
          <w:szCs w:val="24"/>
        </w:rPr>
        <w:t>wellbeing</w:t>
      </w:r>
      <w:r w:rsidR="002E4690" w:rsidRPr="00D9794B">
        <w:rPr>
          <w:rFonts w:ascii="Times New Roman" w:hAnsi="Times New Roman" w:cs="Times New Roman"/>
          <w:sz w:val="24"/>
          <w:szCs w:val="24"/>
        </w:rPr>
        <w:t xml:space="preserve">. In circumstances where a practitioner is placed in </w:t>
      </w:r>
      <w:proofErr w:type="gramStart"/>
      <w:r w:rsidR="002E4690" w:rsidRPr="00D9794B">
        <w:rPr>
          <w:rFonts w:ascii="Times New Roman" w:hAnsi="Times New Roman" w:cs="Times New Roman"/>
          <w:sz w:val="24"/>
          <w:szCs w:val="24"/>
        </w:rPr>
        <w:t>a</w:t>
      </w:r>
      <w:proofErr w:type="gramEnd"/>
      <w:r w:rsidR="002E4690" w:rsidRPr="00D9794B">
        <w:rPr>
          <w:rFonts w:ascii="Times New Roman" w:hAnsi="Times New Roman" w:cs="Times New Roman"/>
          <w:sz w:val="24"/>
          <w:szCs w:val="24"/>
        </w:rPr>
        <w:t xml:space="preserve"> ethical dilemma, where the practitioner must govern a greater significance of a ethical value or principle </w:t>
      </w:r>
      <w:r w:rsidR="00E52BA5" w:rsidRPr="00D9794B">
        <w:rPr>
          <w:rFonts w:ascii="Times New Roman" w:hAnsi="Times New Roman" w:cs="Times New Roman"/>
          <w:sz w:val="24"/>
          <w:szCs w:val="24"/>
        </w:rPr>
        <w:t>over another, it is recommended to follow a core systematic approach to highlight</w:t>
      </w:r>
      <w:r w:rsidR="0051055D" w:rsidRPr="00D9794B">
        <w:rPr>
          <w:rFonts w:ascii="Times New Roman" w:hAnsi="Times New Roman" w:cs="Times New Roman"/>
          <w:sz w:val="24"/>
          <w:szCs w:val="24"/>
        </w:rPr>
        <w:t xml:space="preserve"> the best course of action.</w:t>
      </w:r>
    </w:p>
    <w:p w14:paraId="1D099C7C" w14:textId="4EE16C9D" w:rsidR="006A508B" w:rsidRPr="00D9794B" w:rsidRDefault="006A508B" w:rsidP="001B3790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The framework that is recommended to follow for </w:t>
      </w:r>
      <w:r w:rsidR="00C30BE5" w:rsidRPr="00D9794B">
        <w:rPr>
          <w:rFonts w:ascii="Times New Roman" w:hAnsi="Times New Roman" w:cs="Times New Roman"/>
          <w:sz w:val="24"/>
          <w:szCs w:val="24"/>
        </w:rPr>
        <w:t xml:space="preserve">ethical dilemmas in healthcare is known as the </w:t>
      </w:r>
      <w:proofErr w:type="spellStart"/>
      <w:r w:rsidR="00C30BE5" w:rsidRPr="00D9794B">
        <w:rPr>
          <w:rFonts w:ascii="Times New Roman" w:hAnsi="Times New Roman" w:cs="Times New Roman"/>
          <w:sz w:val="24"/>
          <w:szCs w:val="24"/>
        </w:rPr>
        <w:t>Kaldjian</w:t>
      </w:r>
      <w:proofErr w:type="spellEnd"/>
      <w:r w:rsidR="006F468C" w:rsidRPr="00D9794B">
        <w:rPr>
          <w:rFonts w:ascii="Times New Roman" w:hAnsi="Times New Roman" w:cs="Times New Roman"/>
          <w:sz w:val="24"/>
          <w:szCs w:val="24"/>
        </w:rPr>
        <w:t xml:space="preserve"> shared decision-making landscape</w:t>
      </w:r>
      <w:r w:rsidR="00833E5D" w:rsidRPr="00D9794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833E5D" w:rsidRPr="00D9794B">
        <w:rPr>
          <w:rFonts w:ascii="Times New Roman" w:hAnsi="Times New Roman" w:cs="Times New Roman"/>
          <w:sz w:val="24"/>
          <w:szCs w:val="24"/>
        </w:rPr>
        <w:t>Dinoff</w:t>
      </w:r>
      <w:proofErr w:type="spellEnd"/>
      <w:r w:rsidR="00833E5D" w:rsidRPr="00D9794B">
        <w:rPr>
          <w:rFonts w:ascii="Times New Roman" w:hAnsi="Times New Roman" w:cs="Times New Roman"/>
          <w:sz w:val="24"/>
          <w:szCs w:val="24"/>
        </w:rPr>
        <w:t>, 2019)</w:t>
      </w:r>
      <w:r w:rsidR="006F468C" w:rsidRPr="00D9794B">
        <w:rPr>
          <w:rFonts w:ascii="Times New Roman" w:hAnsi="Times New Roman" w:cs="Times New Roman"/>
          <w:sz w:val="24"/>
          <w:szCs w:val="24"/>
        </w:rPr>
        <w:t>.</w:t>
      </w:r>
      <w:r w:rsidR="00864749" w:rsidRPr="00D9794B">
        <w:rPr>
          <w:rFonts w:ascii="Times New Roman" w:hAnsi="Times New Roman" w:cs="Times New Roman"/>
          <w:sz w:val="24"/>
          <w:szCs w:val="24"/>
        </w:rPr>
        <w:t xml:space="preserve"> Although the </w:t>
      </w:r>
      <w:r w:rsidR="00864749" w:rsidRPr="00D9794B">
        <w:rPr>
          <w:rFonts w:ascii="Times New Roman" w:hAnsi="Times New Roman" w:cs="Times New Roman"/>
          <w:sz w:val="24"/>
          <w:szCs w:val="24"/>
        </w:rPr>
        <w:lastRenderedPageBreak/>
        <w:t xml:space="preserve">framework is applied </w:t>
      </w:r>
      <w:r w:rsidR="00BC40AB" w:rsidRPr="00D9794B">
        <w:rPr>
          <w:rFonts w:ascii="Times New Roman" w:hAnsi="Times New Roman" w:cs="Times New Roman"/>
          <w:sz w:val="24"/>
          <w:szCs w:val="24"/>
        </w:rPr>
        <w:t>to</w:t>
      </w:r>
      <w:r w:rsidR="007D680B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E81C0A" w:rsidRPr="00D9794B">
        <w:rPr>
          <w:rFonts w:ascii="Times New Roman" w:hAnsi="Times New Roman" w:cs="Times New Roman"/>
          <w:sz w:val="24"/>
          <w:szCs w:val="24"/>
        </w:rPr>
        <w:t>chronic</w:t>
      </w:r>
      <w:r w:rsidR="007D680B" w:rsidRPr="00D9794B">
        <w:rPr>
          <w:rFonts w:ascii="Times New Roman" w:hAnsi="Times New Roman" w:cs="Times New Roman"/>
          <w:sz w:val="24"/>
          <w:szCs w:val="24"/>
        </w:rPr>
        <w:t xml:space="preserve"> pain within the article, it can also be applied to mental and physical health care.</w:t>
      </w:r>
      <w:r w:rsidR="008F5F47" w:rsidRPr="00D9794B">
        <w:rPr>
          <w:rFonts w:ascii="Times New Roman" w:hAnsi="Times New Roman" w:cs="Times New Roman"/>
          <w:sz w:val="24"/>
          <w:szCs w:val="24"/>
        </w:rPr>
        <w:t xml:space="preserve"> A visual representation of the framework is displayed below.</w:t>
      </w:r>
    </w:p>
    <w:p w14:paraId="23C815E7" w14:textId="41D7C8B9" w:rsidR="00C41608" w:rsidRPr="00D9794B" w:rsidRDefault="00F354D7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noProof/>
          <w:sz w:val="24"/>
          <w:szCs w:val="24"/>
        </w:rPr>
        <w:drawing>
          <wp:inline distT="0" distB="0" distL="0" distR="0" wp14:anchorId="0E3C45C4" wp14:editId="394D1A8A">
            <wp:extent cx="3436620" cy="3332480"/>
            <wp:effectExtent l="0" t="0" r="0" b="127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60149" cy="33552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AA47BF" w14:textId="77777777" w:rsidR="00FF224E" w:rsidRPr="00D9794B" w:rsidRDefault="00FF224E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99B2090" w14:textId="1AE0A072" w:rsidR="00CF670F" w:rsidRPr="00D9794B" w:rsidRDefault="001238BC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>Figure 1:</w:t>
      </w:r>
      <w:r w:rsidR="00FF224E" w:rsidRPr="00D9794B">
        <w:rPr>
          <w:rFonts w:ascii="Times New Roman" w:hAnsi="Times New Roman" w:cs="Times New Roman"/>
          <w:sz w:val="24"/>
          <w:szCs w:val="24"/>
        </w:rPr>
        <w:t xml:space="preserve"> A visual example of the </w:t>
      </w:r>
      <w:proofErr w:type="spellStart"/>
      <w:r w:rsidR="00FF224E" w:rsidRPr="00D9794B">
        <w:rPr>
          <w:rFonts w:ascii="Times New Roman" w:hAnsi="Times New Roman" w:cs="Times New Roman"/>
          <w:sz w:val="24"/>
          <w:szCs w:val="24"/>
        </w:rPr>
        <w:t>Kaldjian</w:t>
      </w:r>
      <w:proofErr w:type="spellEnd"/>
      <w:r w:rsidR="00FF224E" w:rsidRPr="00D9794B">
        <w:rPr>
          <w:rFonts w:ascii="Times New Roman" w:hAnsi="Times New Roman" w:cs="Times New Roman"/>
          <w:sz w:val="24"/>
          <w:szCs w:val="24"/>
        </w:rPr>
        <w:t xml:space="preserve"> shared </w:t>
      </w:r>
      <w:r w:rsidR="005E11F0" w:rsidRPr="00D9794B">
        <w:rPr>
          <w:rFonts w:ascii="Times New Roman" w:hAnsi="Times New Roman" w:cs="Times New Roman"/>
          <w:sz w:val="24"/>
          <w:szCs w:val="24"/>
        </w:rPr>
        <w:t>decision-making</w:t>
      </w:r>
      <w:r w:rsidR="00370C09" w:rsidRPr="00D9794B">
        <w:rPr>
          <w:rFonts w:ascii="Times New Roman" w:hAnsi="Times New Roman" w:cs="Times New Roman"/>
          <w:sz w:val="24"/>
          <w:szCs w:val="24"/>
        </w:rPr>
        <w:t xml:space="preserve"> landscape</w:t>
      </w:r>
      <w:r w:rsidR="005E11F0" w:rsidRPr="00D9794B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5E11F0" w:rsidRPr="00D9794B">
        <w:rPr>
          <w:rFonts w:ascii="Times New Roman" w:hAnsi="Times New Roman" w:cs="Times New Roman"/>
          <w:sz w:val="24"/>
          <w:szCs w:val="24"/>
        </w:rPr>
        <w:t>Dinoff</w:t>
      </w:r>
      <w:proofErr w:type="spellEnd"/>
      <w:r w:rsidR="005E11F0" w:rsidRPr="00D9794B">
        <w:rPr>
          <w:rFonts w:ascii="Times New Roman" w:hAnsi="Times New Roman" w:cs="Times New Roman"/>
          <w:sz w:val="24"/>
          <w:szCs w:val="24"/>
        </w:rPr>
        <w:t>, 2019)</w:t>
      </w:r>
      <w:r w:rsidR="00CF670F" w:rsidRPr="00D9794B">
        <w:rPr>
          <w:rFonts w:ascii="Times New Roman" w:hAnsi="Times New Roman" w:cs="Times New Roman"/>
          <w:sz w:val="24"/>
          <w:szCs w:val="24"/>
        </w:rPr>
        <w:t>.</w:t>
      </w:r>
    </w:p>
    <w:p w14:paraId="05C4280D" w14:textId="0DF86A1B" w:rsidR="002D6044" w:rsidRPr="00D9794B" w:rsidRDefault="007E3AA3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The framework applies a </w:t>
      </w:r>
      <w:r w:rsidR="00B2235C" w:rsidRPr="00D9794B">
        <w:rPr>
          <w:rFonts w:ascii="Times New Roman" w:hAnsi="Times New Roman" w:cs="Times New Roman"/>
          <w:sz w:val="24"/>
          <w:szCs w:val="24"/>
        </w:rPr>
        <w:t>group-based</w:t>
      </w:r>
      <w:r w:rsidR="00B87263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1C23BB" w:rsidRPr="00D9794B">
        <w:rPr>
          <w:rFonts w:ascii="Times New Roman" w:hAnsi="Times New Roman" w:cs="Times New Roman"/>
          <w:sz w:val="24"/>
          <w:szCs w:val="24"/>
        </w:rPr>
        <w:t>decision-making</w:t>
      </w:r>
      <w:r w:rsidR="00B87263" w:rsidRPr="00D9794B">
        <w:rPr>
          <w:rFonts w:ascii="Times New Roman" w:hAnsi="Times New Roman" w:cs="Times New Roman"/>
          <w:sz w:val="24"/>
          <w:szCs w:val="24"/>
        </w:rPr>
        <w:t xml:space="preserve"> process which allows for a </w:t>
      </w:r>
      <w:r w:rsidR="0018644F" w:rsidRPr="00D9794B">
        <w:rPr>
          <w:rFonts w:ascii="Times New Roman" w:hAnsi="Times New Roman" w:cs="Times New Roman"/>
          <w:sz w:val="24"/>
          <w:szCs w:val="24"/>
        </w:rPr>
        <w:t xml:space="preserve">group input rather than a individuals </w:t>
      </w:r>
      <w:r w:rsidR="00D65C64" w:rsidRPr="00D9794B">
        <w:rPr>
          <w:rFonts w:ascii="Times New Roman" w:hAnsi="Times New Roman" w:cs="Times New Roman"/>
          <w:sz w:val="24"/>
          <w:szCs w:val="24"/>
        </w:rPr>
        <w:t>singular input. This is important as exploring a</w:t>
      </w:r>
      <w:r w:rsidR="00FF7BA4">
        <w:rPr>
          <w:rFonts w:ascii="Times New Roman" w:hAnsi="Times New Roman" w:cs="Times New Roman"/>
          <w:sz w:val="24"/>
          <w:szCs w:val="24"/>
        </w:rPr>
        <w:t>n</w:t>
      </w:r>
      <w:r w:rsidR="00D65C64" w:rsidRPr="00D9794B">
        <w:rPr>
          <w:rFonts w:ascii="Times New Roman" w:hAnsi="Times New Roman" w:cs="Times New Roman"/>
          <w:sz w:val="24"/>
          <w:szCs w:val="24"/>
        </w:rPr>
        <w:t xml:space="preserve"> ethical dilemma from a group perspective allows for different </w:t>
      </w:r>
      <w:r w:rsidR="002D6044" w:rsidRPr="00D9794B">
        <w:rPr>
          <w:rFonts w:ascii="Times New Roman" w:hAnsi="Times New Roman" w:cs="Times New Roman"/>
          <w:sz w:val="24"/>
          <w:szCs w:val="24"/>
        </w:rPr>
        <w:t>solutions that may not be perceived by a singular individual. Each component is briefly explained below:</w:t>
      </w:r>
    </w:p>
    <w:p w14:paraId="6CD80686" w14:textId="77777777" w:rsidR="00844113" w:rsidRPr="00D9794B" w:rsidRDefault="00340584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b/>
          <w:bCs/>
          <w:sz w:val="24"/>
          <w:szCs w:val="24"/>
        </w:rPr>
        <w:t>Medical Treatments or Tests</w:t>
      </w:r>
      <w:r w:rsidRPr="00D9794B">
        <w:rPr>
          <w:rFonts w:ascii="Times New Roman" w:hAnsi="Times New Roman" w:cs="Times New Roman"/>
          <w:sz w:val="24"/>
          <w:szCs w:val="24"/>
        </w:rPr>
        <w:t xml:space="preserve">: An overview of the different solutions, interventions and treatments that are available to the </w:t>
      </w:r>
      <w:r w:rsidR="00CC4F3F" w:rsidRPr="00D9794B">
        <w:rPr>
          <w:rFonts w:ascii="Times New Roman" w:hAnsi="Times New Roman" w:cs="Times New Roman"/>
          <w:sz w:val="24"/>
          <w:szCs w:val="24"/>
        </w:rPr>
        <w:t>client for their problem, this should be explored and de</w:t>
      </w:r>
      <w:r w:rsidR="00B2235C" w:rsidRPr="00D9794B">
        <w:rPr>
          <w:rFonts w:ascii="Times New Roman" w:hAnsi="Times New Roman" w:cs="Times New Roman"/>
          <w:sz w:val="24"/>
          <w:szCs w:val="24"/>
        </w:rPr>
        <w:t>bated based on an individual’s values and beliefs so a solution is not offered that could disrupt their autonomy.</w:t>
      </w:r>
    </w:p>
    <w:p w14:paraId="51B0BC22" w14:textId="77777777" w:rsidR="006E00E5" w:rsidRPr="00D9794B" w:rsidRDefault="00844113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b/>
          <w:bCs/>
          <w:sz w:val="24"/>
          <w:szCs w:val="24"/>
        </w:rPr>
        <w:lastRenderedPageBreak/>
        <w:t>Goals of Care</w:t>
      </w:r>
      <w:r w:rsidRPr="00D9794B">
        <w:rPr>
          <w:rFonts w:ascii="Times New Roman" w:hAnsi="Times New Roman" w:cs="Times New Roman"/>
          <w:sz w:val="24"/>
          <w:szCs w:val="24"/>
        </w:rPr>
        <w:t>: A understanding of what the treatment or solution is ultimately trying to achieve.</w:t>
      </w:r>
      <w:r w:rsidR="006E00E5" w:rsidRPr="00D9794B">
        <w:rPr>
          <w:rFonts w:ascii="Times New Roman" w:hAnsi="Times New Roman" w:cs="Times New Roman"/>
          <w:sz w:val="24"/>
          <w:szCs w:val="24"/>
        </w:rPr>
        <w:t xml:space="preserve"> It is important to acknowledge the end goal as a guidance to know the steps needed to achieve that goal.</w:t>
      </w:r>
    </w:p>
    <w:p w14:paraId="38587DD3" w14:textId="0EB791CC" w:rsidR="001238BC" w:rsidRPr="00D9794B" w:rsidRDefault="006E00E5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b/>
          <w:bCs/>
          <w:sz w:val="24"/>
          <w:szCs w:val="24"/>
        </w:rPr>
        <w:t>Values and Beliefs:</w:t>
      </w:r>
      <w:r w:rsidR="001C23BB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892D7F" w:rsidRPr="00D9794B">
        <w:rPr>
          <w:rFonts w:ascii="Times New Roman" w:hAnsi="Times New Roman" w:cs="Times New Roman"/>
          <w:sz w:val="24"/>
          <w:szCs w:val="24"/>
        </w:rPr>
        <w:t xml:space="preserve">It is important to understand the </w:t>
      </w:r>
      <w:r w:rsidR="00F31F33" w:rsidRPr="00D9794B">
        <w:rPr>
          <w:rFonts w:ascii="Times New Roman" w:hAnsi="Times New Roman" w:cs="Times New Roman"/>
          <w:sz w:val="24"/>
          <w:szCs w:val="24"/>
        </w:rPr>
        <w:t>individual’s</w:t>
      </w:r>
      <w:r w:rsidR="00892D7F" w:rsidRPr="00D9794B">
        <w:rPr>
          <w:rFonts w:ascii="Times New Roman" w:hAnsi="Times New Roman" w:cs="Times New Roman"/>
          <w:sz w:val="24"/>
          <w:szCs w:val="24"/>
        </w:rPr>
        <w:t xml:space="preserve"> values and beliefs in the </w:t>
      </w:r>
      <w:r w:rsidR="00F31F33" w:rsidRPr="00D9794B">
        <w:rPr>
          <w:rFonts w:ascii="Times New Roman" w:hAnsi="Times New Roman" w:cs="Times New Roman"/>
          <w:sz w:val="24"/>
          <w:szCs w:val="24"/>
        </w:rPr>
        <w:t xml:space="preserve">health care practice. This is especially apparent to not disrupt the therapeutic relationship whether possible. Therefore, by engaging with the client in their own attitudes about </w:t>
      </w:r>
      <w:r w:rsidR="009D33B2" w:rsidRPr="00D9794B">
        <w:rPr>
          <w:rFonts w:ascii="Times New Roman" w:hAnsi="Times New Roman" w:cs="Times New Roman"/>
          <w:sz w:val="24"/>
          <w:szCs w:val="24"/>
        </w:rPr>
        <w:t xml:space="preserve">their solutions available to them grants a greater understanding between both the client and the practitioner, but also supports their autonomy and reduces maleficence. </w:t>
      </w:r>
    </w:p>
    <w:p w14:paraId="6150C2EE" w14:textId="77777777" w:rsidR="0009222D" w:rsidRPr="00D9794B" w:rsidRDefault="00075F2A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b/>
          <w:bCs/>
          <w:sz w:val="24"/>
          <w:szCs w:val="24"/>
        </w:rPr>
        <w:t>Concepts of Health:</w:t>
      </w:r>
      <w:r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C877DD" w:rsidRPr="00D9794B">
        <w:rPr>
          <w:rFonts w:ascii="Times New Roman" w:hAnsi="Times New Roman" w:cs="Times New Roman"/>
          <w:sz w:val="24"/>
          <w:szCs w:val="24"/>
        </w:rPr>
        <w:t xml:space="preserve">Engaging with the clients own personal perspective of health </w:t>
      </w:r>
      <w:r w:rsidR="00842BBF" w:rsidRPr="00D9794B">
        <w:rPr>
          <w:rFonts w:ascii="Times New Roman" w:hAnsi="Times New Roman" w:cs="Times New Roman"/>
          <w:sz w:val="24"/>
          <w:szCs w:val="24"/>
        </w:rPr>
        <w:t xml:space="preserve">may give clarity to their goals of care, and may suggest a clearer solution to the practitioner, </w:t>
      </w:r>
      <w:r w:rsidR="00334469" w:rsidRPr="00D9794B">
        <w:rPr>
          <w:rFonts w:ascii="Times New Roman" w:hAnsi="Times New Roman" w:cs="Times New Roman"/>
          <w:sz w:val="24"/>
          <w:szCs w:val="24"/>
        </w:rPr>
        <w:t xml:space="preserve">furthermore, as suggested by </w:t>
      </w:r>
      <w:proofErr w:type="spellStart"/>
      <w:r w:rsidR="00334469" w:rsidRPr="00D9794B">
        <w:rPr>
          <w:rFonts w:ascii="Times New Roman" w:hAnsi="Times New Roman" w:cs="Times New Roman"/>
          <w:sz w:val="24"/>
          <w:szCs w:val="24"/>
        </w:rPr>
        <w:t>Dinoff</w:t>
      </w:r>
      <w:proofErr w:type="spellEnd"/>
      <w:r w:rsidR="00334469" w:rsidRPr="00D9794B">
        <w:rPr>
          <w:rFonts w:ascii="Times New Roman" w:hAnsi="Times New Roman" w:cs="Times New Roman"/>
          <w:sz w:val="24"/>
          <w:szCs w:val="24"/>
        </w:rPr>
        <w:t xml:space="preserve"> (2019), it may also support </w:t>
      </w:r>
      <w:r w:rsidR="00856362" w:rsidRPr="00D9794B">
        <w:rPr>
          <w:rFonts w:ascii="Times New Roman" w:hAnsi="Times New Roman" w:cs="Times New Roman"/>
          <w:sz w:val="24"/>
          <w:szCs w:val="24"/>
        </w:rPr>
        <w:t xml:space="preserve">a clients understanding of potential harm when unavoidable, which </w:t>
      </w:r>
      <w:r w:rsidR="003D5532" w:rsidRPr="00D9794B">
        <w:rPr>
          <w:rFonts w:ascii="Times New Roman" w:hAnsi="Times New Roman" w:cs="Times New Roman"/>
          <w:sz w:val="24"/>
          <w:szCs w:val="24"/>
        </w:rPr>
        <w:t>supports the practitioners principle of non-maleficence.</w:t>
      </w:r>
    </w:p>
    <w:p w14:paraId="56DA4559" w14:textId="6A65CB3C" w:rsidR="001B3790" w:rsidRDefault="0009222D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b/>
          <w:bCs/>
          <w:sz w:val="24"/>
          <w:szCs w:val="24"/>
        </w:rPr>
        <w:t>Human Flourishing:</w:t>
      </w:r>
      <w:r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6E7E22" w:rsidRPr="00D9794B">
        <w:rPr>
          <w:rFonts w:ascii="Times New Roman" w:hAnsi="Times New Roman" w:cs="Times New Roman"/>
          <w:sz w:val="24"/>
          <w:szCs w:val="24"/>
        </w:rPr>
        <w:t xml:space="preserve">Acknowledging a </w:t>
      </w:r>
      <w:r w:rsidR="00A34969" w:rsidRPr="00D9794B">
        <w:rPr>
          <w:rFonts w:ascii="Times New Roman" w:hAnsi="Times New Roman" w:cs="Times New Roman"/>
          <w:sz w:val="24"/>
          <w:szCs w:val="24"/>
        </w:rPr>
        <w:t>client’s</w:t>
      </w:r>
      <w:r w:rsidR="006E7E22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5075FA" w:rsidRPr="00D9794B">
        <w:rPr>
          <w:rFonts w:ascii="Times New Roman" w:hAnsi="Times New Roman" w:cs="Times New Roman"/>
          <w:sz w:val="24"/>
          <w:szCs w:val="24"/>
        </w:rPr>
        <w:t>potential harm while going through treatment will encourage flourishing within the client</w:t>
      </w:r>
      <w:r w:rsidR="00F51473" w:rsidRPr="00D9794B">
        <w:rPr>
          <w:rFonts w:ascii="Times New Roman" w:hAnsi="Times New Roman" w:cs="Times New Roman"/>
          <w:sz w:val="24"/>
          <w:szCs w:val="24"/>
        </w:rPr>
        <w:t>, supporting a client</w:t>
      </w:r>
      <w:r w:rsidR="00FF7BA4">
        <w:rPr>
          <w:rFonts w:ascii="Times New Roman" w:hAnsi="Times New Roman" w:cs="Times New Roman"/>
          <w:sz w:val="24"/>
          <w:szCs w:val="24"/>
        </w:rPr>
        <w:t>’</w:t>
      </w:r>
      <w:r w:rsidR="00F51473" w:rsidRPr="00D9794B">
        <w:rPr>
          <w:rFonts w:ascii="Times New Roman" w:hAnsi="Times New Roman" w:cs="Times New Roman"/>
          <w:sz w:val="24"/>
          <w:szCs w:val="24"/>
        </w:rPr>
        <w:t>s understanding and guiding their decision making through autonomy while allowing their beneficence to flourish.</w:t>
      </w:r>
      <w:r w:rsidR="00304D05" w:rsidRPr="00D9794B">
        <w:rPr>
          <w:rFonts w:ascii="Times New Roman" w:hAnsi="Times New Roman" w:cs="Times New Roman"/>
          <w:sz w:val="24"/>
          <w:szCs w:val="24"/>
        </w:rPr>
        <w:t xml:space="preserve"> By allowing this communication to occur, the client is made aware by realistic goals and the potential harm that may come as a result of it. This may be apparent in mental health practitioners by acknowledging </w:t>
      </w:r>
      <w:r w:rsidR="00087DA3" w:rsidRPr="00D9794B">
        <w:rPr>
          <w:rFonts w:ascii="Times New Roman" w:hAnsi="Times New Roman" w:cs="Times New Roman"/>
          <w:sz w:val="24"/>
          <w:szCs w:val="24"/>
        </w:rPr>
        <w:t xml:space="preserve">discomfort and insecurity may be a result of the treatment, but also </w:t>
      </w:r>
      <w:r w:rsidR="009627DD" w:rsidRPr="00D9794B">
        <w:rPr>
          <w:rFonts w:ascii="Times New Roman" w:hAnsi="Times New Roman" w:cs="Times New Roman"/>
          <w:sz w:val="24"/>
          <w:szCs w:val="24"/>
        </w:rPr>
        <w:t>is necessary for the flourishing of a more stable mind.</w:t>
      </w:r>
      <w:r w:rsidR="00304D05" w:rsidRPr="00D9794B">
        <w:rPr>
          <w:rFonts w:ascii="Times New Roman" w:hAnsi="Times New Roman" w:cs="Times New Roman"/>
          <w:sz w:val="24"/>
          <w:szCs w:val="24"/>
        </w:rPr>
        <w:t xml:space="preserve"> </w:t>
      </w:r>
      <w:r w:rsidR="003D5532" w:rsidRPr="00D9794B">
        <w:rPr>
          <w:rFonts w:ascii="Times New Roman" w:hAnsi="Times New Roman" w:cs="Times New Roman"/>
          <w:sz w:val="24"/>
          <w:szCs w:val="24"/>
        </w:rPr>
        <w:t xml:space="preserve">  </w:t>
      </w:r>
    </w:p>
    <w:p w14:paraId="039DD72B" w14:textId="77777777" w:rsidR="00FF7BA4" w:rsidRDefault="00FF7BA4" w:rsidP="00FF7BA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BE65AEB" w14:textId="59543169" w:rsidR="001B3790" w:rsidRPr="00D9794B" w:rsidRDefault="00895633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By systematically going through this process and finding </w:t>
      </w:r>
      <w:r w:rsidR="00721E33" w:rsidRPr="00D9794B">
        <w:rPr>
          <w:rFonts w:ascii="Times New Roman" w:hAnsi="Times New Roman" w:cs="Times New Roman"/>
          <w:sz w:val="24"/>
          <w:szCs w:val="24"/>
        </w:rPr>
        <w:t xml:space="preserve">reasonable solutions to each problem presented, a group of practitioners should have the ability </w:t>
      </w:r>
      <w:r w:rsidR="00D45254" w:rsidRPr="00D9794B">
        <w:rPr>
          <w:rFonts w:ascii="Times New Roman" w:hAnsi="Times New Roman" w:cs="Times New Roman"/>
          <w:sz w:val="24"/>
          <w:szCs w:val="24"/>
        </w:rPr>
        <w:t xml:space="preserve">to find the best practical solution available for a </w:t>
      </w:r>
      <w:r w:rsidR="001B3790" w:rsidRPr="00D9794B">
        <w:rPr>
          <w:rFonts w:ascii="Times New Roman" w:hAnsi="Times New Roman" w:cs="Times New Roman"/>
          <w:sz w:val="24"/>
          <w:szCs w:val="24"/>
        </w:rPr>
        <w:t>client’s</w:t>
      </w:r>
      <w:r w:rsidR="00D45254" w:rsidRPr="00D9794B">
        <w:rPr>
          <w:rFonts w:ascii="Times New Roman" w:hAnsi="Times New Roman" w:cs="Times New Roman"/>
          <w:sz w:val="24"/>
          <w:szCs w:val="24"/>
        </w:rPr>
        <w:t xml:space="preserve"> well-being.</w:t>
      </w:r>
    </w:p>
    <w:p w14:paraId="7E09DDBA" w14:textId="29B751A9" w:rsidR="009B69BD" w:rsidRPr="00FF7BA4" w:rsidRDefault="009B69BD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FF7BA4">
        <w:rPr>
          <w:rFonts w:ascii="Times New Roman" w:hAnsi="Times New Roman" w:cs="Times New Roman"/>
          <w:b/>
          <w:bCs/>
          <w:sz w:val="24"/>
          <w:szCs w:val="24"/>
        </w:rPr>
        <w:lastRenderedPageBreak/>
        <w:t>C</w:t>
      </w:r>
      <w:r w:rsidR="00F26DD5" w:rsidRPr="00FF7BA4">
        <w:rPr>
          <w:rFonts w:ascii="Times New Roman" w:hAnsi="Times New Roman" w:cs="Times New Roman"/>
          <w:b/>
          <w:bCs/>
          <w:sz w:val="24"/>
          <w:szCs w:val="24"/>
        </w:rPr>
        <w:t>onclusive thoug</w:t>
      </w:r>
      <w:r w:rsidR="002D4BD6" w:rsidRPr="00FF7BA4">
        <w:rPr>
          <w:rFonts w:ascii="Times New Roman" w:hAnsi="Times New Roman" w:cs="Times New Roman"/>
          <w:b/>
          <w:bCs/>
          <w:sz w:val="24"/>
          <w:szCs w:val="24"/>
        </w:rPr>
        <w:t>hts:</w:t>
      </w:r>
    </w:p>
    <w:p w14:paraId="78C47BF6" w14:textId="2941458A" w:rsidR="002D4BD6" w:rsidRPr="00D9794B" w:rsidRDefault="002D4BD6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sz w:val="24"/>
          <w:szCs w:val="24"/>
        </w:rPr>
        <w:t xml:space="preserve">The </w:t>
      </w:r>
      <w:r w:rsidR="00093A5B" w:rsidRPr="00D9794B">
        <w:rPr>
          <w:rFonts w:ascii="Times New Roman" w:hAnsi="Times New Roman" w:cs="Times New Roman"/>
          <w:sz w:val="24"/>
          <w:szCs w:val="24"/>
        </w:rPr>
        <w:t>framework displayed above depicts a guideline set to help practitioners from a mental and medical perspective</w:t>
      </w:r>
      <w:r w:rsidR="00405080" w:rsidRPr="00D9794B">
        <w:rPr>
          <w:rFonts w:ascii="Times New Roman" w:hAnsi="Times New Roman" w:cs="Times New Roman"/>
          <w:sz w:val="24"/>
          <w:szCs w:val="24"/>
        </w:rPr>
        <w:t xml:space="preserve"> to act ethically within the profession of health care. </w:t>
      </w:r>
      <w:r w:rsidR="00EE4C1E" w:rsidRPr="00D9794B">
        <w:rPr>
          <w:rFonts w:ascii="Times New Roman" w:hAnsi="Times New Roman" w:cs="Times New Roman"/>
          <w:sz w:val="24"/>
          <w:szCs w:val="24"/>
        </w:rPr>
        <w:t>While the framework incorporates both de</w:t>
      </w:r>
      <w:r w:rsidR="00D9426B" w:rsidRPr="00D9794B">
        <w:rPr>
          <w:rFonts w:ascii="Times New Roman" w:hAnsi="Times New Roman" w:cs="Times New Roman"/>
          <w:sz w:val="24"/>
          <w:szCs w:val="24"/>
        </w:rPr>
        <w:t>ontology and consequentialist moral thinking as a practitioner,</w:t>
      </w:r>
      <w:r w:rsidR="00D33B06" w:rsidRPr="00D9794B">
        <w:rPr>
          <w:rFonts w:ascii="Times New Roman" w:hAnsi="Times New Roman" w:cs="Times New Roman"/>
          <w:sz w:val="24"/>
          <w:szCs w:val="24"/>
        </w:rPr>
        <w:t xml:space="preserve"> this outlines a problem th</w:t>
      </w:r>
      <w:r w:rsidR="00D3651C" w:rsidRPr="00D9794B">
        <w:rPr>
          <w:rFonts w:ascii="Times New Roman" w:hAnsi="Times New Roman" w:cs="Times New Roman"/>
          <w:sz w:val="24"/>
          <w:szCs w:val="24"/>
        </w:rPr>
        <w:t xml:space="preserve">e listed principles and values may appear too abstract </w:t>
      </w:r>
      <w:r w:rsidR="000B0BD7" w:rsidRPr="00D9794B">
        <w:rPr>
          <w:rFonts w:ascii="Times New Roman" w:hAnsi="Times New Roman" w:cs="Times New Roman"/>
          <w:sz w:val="24"/>
          <w:szCs w:val="24"/>
        </w:rPr>
        <w:t xml:space="preserve">and provide further conflicting arguments in a health care setting (Newitt, 2016). However, using the </w:t>
      </w:r>
      <w:proofErr w:type="spellStart"/>
      <w:r w:rsidR="00057827" w:rsidRPr="00D9794B">
        <w:rPr>
          <w:rFonts w:ascii="Times New Roman" w:hAnsi="Times New Roman" w:cs="Times New Roman"/>
          <w:sz w:val="24"/>
          <w:szCs w:val="24"/>
        </w:rPr>
        <w:t>Kaldjian</w:t>
      </w:r>
      <w:proofErr w:type="spellEnd"/>
      <w:r w:rsidR="00057827" w:rsidRPr="00D9794B">
        <w:rPr>
          <w:rFonts w:ascii="Times New Roman" w:hAnsi="Times New Roman" w:cs="Times New Roman"/>
          <w:sz w:val="24"/>
          <w:szCs w:val="24"/>
        </w:rPr>
        <w:t xml:space="preserve"> landscape to reasonable assess and defuse ethical dilemma in </w:t>
      </w:r>
      <w:r w:rsidR="00AB56FD" w:rsidRPr="00D9794B">
        <w:rPr>
          <w:rFonts w:ascii="Times New Roman" w:hAnsi="Times New Roman" w:cs="Times New Roman"/>
          <w:sz w:val="24"/>
          <w:szCs w:val="24"/>
        </w:rPr>
        <w:t xml:space="preserve">morally conflicting circumstances will allow practitioners to continually find </w:t>
      </w:r>
      <w:r w:rsidR="00D9794B" w:rsidRPr="00D9794B">
        <w:rPr>
          <w:rFonts w:ascii="Times New Roman" w:hAnsi="Times New Roman" w:cs="Times New Roman"/>
          <w:sz w:val="24"/>
          <w:szCs w:val="24"/>
        </w:rPr>
        <w:t>solutions for dilemma that may occur.</w:t>
      </w:r>
    </w:p>
    <w:p w14:paraId="151BC5D2" w14:textId="4815991F" w:rsidR="000C7344" w:rsidRPr="00D9794B" w:rsidRDefault="000C7344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FA019DE" w14:textId="3C0D5129" w:rsidR="00D9794B" w:rsidRPr="00D9794B" w:rsidRDefault="00D9794B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5EF60F1" w14:textId="2B66EF98" w:rsidR="00D9794B" w:rsidRPr="00D9794B" w:rsidRDefault="00D9794B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7025F3B" w14:textId="210C1913" w:rsidR="00D9794B" w:rsidRPr="00D9794B" w:rsidRDefault="00D9794B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682AC20B" w14:textId="4B631F86" w:rsidR="00D9794B" w:rsidRPr="00D9794B" w:rsidRDefault="00D9794B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4BD375D" w14:textId="5A01C2E6" w:rsidR="00D9794B" w:rsidRPr="00D9794B" w:rsidRDefault="00D9794B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109EE2C6" w14:textId="3A6E8B04" w:rsidR="00D9794B" w:rsidRPr="00D9794B" w:rsidRDefault="00D9794B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3DD7DE10" w14:textId="1D6EDBD7" w:rsidR="00D9794B" w:rsidRPr="00D9794B" w:rsidRDefault="00D9794B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40F47A48" w14:textId="7E03F851" w:rsidR="00D9794B" w:rsidRPr="00D9794B" w:rsidRDefault="00D9794B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95A254C" w14:textId="1255C7C7" w:rsidR="00D9794B" w:rsidRPr="00D9794B" w:rsidRDefault="00D9794B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FDDD7CF" w14:textId="7CAD1B14" w:rsidR="00D9794B" w:rsidRPr="00D9794B" w:rsidRDefault="00D9794B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2851133D" w14:textId="77777777" w:rsidR="00E81C0A" w:rsidRPr="00D9794B" w:rsidRDefault="00E81C0A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09605A36" w14:textId="328A6227" w:rsidR="00D9794B" w:rsidRPr="00D9794B" w:rsidRDefault="00D9794B" w:rsidP="00D9794B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>Reference List:</w:t>
      </w:r>
    </w:p>
    <w:p w14:paraId="170A3A8D" w14:textId="06F05587" w:rsidR="000C7344" w:rsidRDefault="00B06B9E" w:rsidP="00D9794B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BACP Ethical Framework for the Counselling Professions. (2019). Retrieved 2 December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2019, from </w:t>
      </w:r>
      <w:r w:rsidR="00E81C0A" w:rsidRP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https://www.bacp.co.uk/events-and-resources/ethics-and-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standards/ethical-framework-for-the-counselling-professions/</w:t>
      </w:r>
    </w:p>
    <w:p w14:paraId="4D0DD61D" w14:textId="060369D4" w:rsidR="005A5462" w:rsidRPr="005A5462" w:rsidRDefault="005A5462" w:rsidP="00D9794B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proofErr w:type="spellStart"/>
      <w:r w:rsidRPr="005A546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Batalden</w:t>
      </w:r>
      <w:proofErr w:type="spellEnd"/>
      <w:r w:rsidRPr="005A546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M., </w:t>
      </w:r>
      <w:proofErr w:type="spellStart"/>
      <w:r w:rsidRPr="005A546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Batalden</w:t>
      </w:r>
      <w:proofErr w:type="spellEnd"/>
      <w:r w:rsidRPr="005A546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P., Margolis, P., </w:t>
      </w:r>
      <w:proofErr w:type="spellStart"/>
      <w:r w:rsidRPr="005A546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Seid</w:t>
      </w:r>
      <w:proofErr w:type="spellEnd"/>
      <w:r w:rsidRPr="005A546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M., Armstrong, G., </w:t>
      </w:r>
      <w:proofErr w:type="spellStart"/>
      <w:r w:rsidRPr="005A546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Opipari-Arrigan</w:t>
      </w:r>
      <w:proofErr w:type="spellEnd"/>
      <w:r w:rsidRPr="005A546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L., &amp; Hartung, H. (2015). Coproduction of healthcare service. </w:t>
      </w:r>
      <w:r w:rsidRPr="005A5462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BMJ Quality &amp; Safety</w:t>
      </w:r>
      <w:r w:rsidRPr="005A546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5A5462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25</w:t>
      </w:r>
      <w:r w:rsidRPr="005A546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(7), 509-517. </w:t>
      </w:r>
      <w:proofErr w:type="spellStart"/>
      <w:r w:rsidRPr="005A546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5A5462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10.1136/bmjqs-2015-004315</w:t>
      </w:r>
    </w:p>
    <w:p w14:paraId="71B2E2E7" w14:textId="29DE90D5" w:rsidR="0072566D" w:rsidRPr="00D9794B" w:rsidRDefault="004B3B93" w:rsidP="00D9794B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Browne, J.,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Mueser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K., Meyer-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Kalos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P., Gottlieb, J.,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Estroff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S., &amp; Penn, D. (2019). The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therapeutic alliance in individual resiliency training for first episode psychosis: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Relationship with treatment outcomes and therapy participation.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Journal </w:t>
      </w:r>
      <w:proofErr w:type="gramStart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Of</w:t>
      </w:r>
      <w:proofErr w:type="gramEnd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</w:t>
      </w:r>
      <w:r w:rsidR="00E81C0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Consulting And Clinical Psychology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87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(8), 734-744.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10.1037/ccp0000418</w:t>
      </w:r>
    </w:p>
    <w:p w14:paraId="785D273A" w14:textId="5A66F6DF" w:rsidR="00C21461" w:rsidRPr="00D9794B" w:rsidRDefault="00C21461" w:rsidP="00D9794B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Cookson, R. (2000). Principles of justice in health care rationing.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Journal </w:t>
      </w:r>
      <w:proofErr w:type="gramStart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Of</w:t>
      </w:r>
      <w:proofErr w:type="gramEnd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Medical </w:t>
      </w:r>
      <w:r w:rsidR="00E81C0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Ethics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26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(5), 323-329.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10.1136/jme.26.5.323</w:t>
      </w:r>
    </w:p>
    <w:p w14:paraId="1C29107B" w14:textId="62D1081F" w:rsidR="00300998" w:rsidRPr="00D9794B" w:rsidRDefault="00300998" w:rsidP="00D9794B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Dinoff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B. (2019). Ethical treatment of people with chronic pain: an application of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Kaldjian's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framework for shared decision-making.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British Journal </w:t>
      </w:r>
      <w:proofErr w:type="gramStart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Of</w:t>
      </w:r>
      <w:proofErr w:type="gramEnd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Anaesthesia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123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(2), 179-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182.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10.1016/j.bja.2019.04.042</w:t>
      </w:r>
    </w:p>
    <w:p w14:paraId="41105025" w14:textId="08318394" w:rsidR="00D921FD" w:rsidRPr="00D9794B" w:rsidRDefault="00D921FD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Dive, L., &amp; Newson, A. (2018). Reconceptualizing Autonomy for Bioethics.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Kennedy </w:t>
      </w:r>
      <w:r w:rsidR="00E81C0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Institute </w:t>
      </w:r>
      <w:proofErr w:type="gramStart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Of</w:t>
      </w:r>
      <w:proofErr w:type="gramEnd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Ethics Journal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28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(2), 171-203.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10.1353/ken.2018.0013</w:t>
      </w:r>
    </w:p>
    <w:p w14:paraId="3B9BD46E" w14:textId="0F20CB2E" w:rsidR="0072566D" w:rsidRDefault="00703CCC" w:rsidP="00D9794B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Dukhanin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V., Searle, A.,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Zwerling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A., Dowdy, D., Taylor, H., &amp; Merritt, M. (2018).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Integrating social justice concerns into economic evaluation for healthcare and public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health: A systematic review.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Social Science &amp; Medicine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198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27-35.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10.1016/j.socscimed.2017.12.012</w:t>
      </w:r>
    </w:p>
    <w:p w14:paraId="781F6352" w14:textId="20EE2881" w:rsidR="007E5DDB" w:rsidRPr="007E5DDB" w:rsidRDefault="007E5DDB" w:rsidP="00D9794B">
      <w:pPr>
        <w:spacing w:line="48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7E5DDB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Gamliel, E., &amp; Peer, E. (2010). Attribute framing affects the perceived fairness of health care </w:t>
      </w:r>
      <w:r w:rsidR="00FF7BA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7E5DDB">
        <w:rPr>
          <w:rFonts w:ascii="Times New Roman" w:hAnsi="Times New Roman" w:cs="Times New Roman"/>
          <w:sz w:val="24"/>
          <w:szCs w:val="24"/>
          <w:shd w:val="clear" w:color="auto" w:fill="FFFFFF"/>
        </w:rPr>
        <w:t>allocation principles.</w:t>
      </w:r>
      <w:r w:rsidRPr="007E5DDB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 Judgment and Decision Making, 5</w:t>
      </w:r>
      <w:r w:rsidRPr="007E5DDB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(1), 11. Retrieved from </w:t>
      </w:r>
      <w:r w:rsidR="00FF7BA4">
        <w:rPr>
          <w:rFonts w:ascii="Times New Roman" w:hAnsi="Times New Roman" w:cs="Times New Roman"/>
          <w:sz w:val="24"/>
          <w:szCs w:val="24"/>
          <w:shd w:val="clear" w:color="auto" w:fill="FFFFFF"/>
        </w:rPr>
        <w:tab/>
      </w:r>
      <w:r w:rsidRPr="007E5DDB">
        <w:rPr>
          <w:rFonts w:ascii="Times New Roman" w:hAnsi="Times New Roman" w:cs="Times New Roman"/>
          <w:sz w:val="24"/>
          <w:szCs w:val="24"/>
          <w:shd w:val="clear" w:color="auto" w:fill="FFFFFF"/>
        </w:rPr>
        <w:t>https://search.proquest.com/docview/1011289038?accountid=130472</w:t>
      </w:r>
    </w:p>
    <w:p w14:paraId="6A786D30" w14:textId="4E8D3A6A" w:rsidR="00FB1FEB" w:rsidRPr="00D9794B" w:rsidRDefault="00FB1FEB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George, J., &amp;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Bhila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T. (2019). Security, Confidentiality and Privacy in Health of Healthcare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Data.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International Journal </w:t>
      </w:r>
      <w:proofErr w:type="gramStart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Of</w:t>
      </w:r>
      <w:proofErr w:type="gramEnd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Trend In Scientific Research And </w:t>
      </w:r>
      <w:r w:rsidR="00E81C0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Development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Volume-3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(Issue-4), 373-377.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10.31142/ijtsrd23780</w:t>
      </w:r>
    </w:p>
    <w:p w14:paraId="02ABB98F" w14:textId="6DB42EAF" w:rsidR="00444A8F" w:rsidRPr="00D9794B" w:rsidRDefault="00444A8F" w:rsidP="00D9794B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Greenberg, R., Kim, C.,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Stolte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H., Hellmann, J.,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Shaul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R.,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Valani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R., &amp;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Scolnik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D. (2016).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Developing a bioethics curriculum for medical students from divergent geo-political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regions.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BMC Medical Education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16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(1).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10.1186/s12909-016-0711-4</w:t>
      </w:r>
    </w:p>
    <w:p w14:paraId="5300F28A" w14:textId="346FE9DC" w:rsidR="00331E69" w:rsidRPr="00D9794B" w:rsidRDefault="00331E69" w:rsidP="00D9794B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Halligan, A. (2008). The importance of values in healthcare.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Journal </w:t>
      </w:r>
      <w:proofErr w:type="gramStart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Of</w:t>
      </w:r>
      <w:proofErr w:type="gramEnd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The Royal Society Of </w:t>
      </w:r>
      <w:r w:rsidR="00E81C0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Medicine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101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(10), 480-481.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10.1258/jrsm.08k019</w:t>
      </w:r>
    </w:p>
    <w:p w14:paraId="5702E680" w14:textId="667C0DC1" w:rsidR="00BF38D5" w:rsidRPr="00D9794B" w:rsidRDefault="00BF38D5" w:rsidP="00D9794B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Leonard, H., Campbell, K., &amp; Gonzalez, V. (2018). The Relationships among Clinician Self-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Report of Empathy, Mindfulness, and Therapeutic Alliance.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Mindfulness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9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(6), 1837-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1844.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10.1007/s12671-018-0926-z</w:t>
      </w:r>
    </w:p>
    <w:p w14:paraId="4EF3A5EE" w14:textId="5C88A30A" w:rsidR="002B6BE1" w:rsidRPr="00D9794B" w:rsidRDefault="002B6BE1" w:rsidP="00D9794B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MacIntyre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A. (1998).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 short history of ethics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 London: Macmillan.</w:t>
      </w:r>
    </w:p>
    <w:p w14:paraId="00E3B03F" w14:textId="71EDAB02" w:rsidR="00967A23" w:rsidRPr="00D9794B" w:rsidRDefault="00967A23" w:rsidP="00D9794B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Maeckelberghe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E., &amp;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Schröder-Bäck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P. (2017). Ethics in public health: call for shared moral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public health literacy.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European Journal </w:t>
      </w:r>
      <w:proofErr w:type="gramStart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Of</w:t>
      </w:r>
      <w:proofErr w:type="gramEnd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Public Health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27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(4), 49-51.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10.1093/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eurpub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/ckx154</w:t>
      </w:r>
    </w:p>
    <w:p w14:paraId="60D425B6" w14:textId="45C66EA0" w:rsidR="00DF0C0B" w:rsidRPr="00D9794B" w:rsidRDefault="00DF0C0B" w:rsidP="00D9794B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Newitt, M. (2016). Healthcare Chaplains Among the </w:t>
      </w:r>
      <w:proofErr w:type="gram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Virtues?.</w:t>
      </w:r>
      <w:proofErr w:type="gram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Practical Theology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9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(1), 16-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28.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10.1080/1756073x.2016.1149303</w:t>
      </w:r>
    </w:p>
    <w:p w14:paraId="22582D55" w14:textId="688ED68D" w:rsidR="00B00681" w:rsidRPr="00D9794B" w:rsidRDefault="00B00681" w:rsidP="00D9794B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Raus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K., Mortier, E., &amp;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Eeckloo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K. (2018). The patient perspective in health care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networks.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BMC Medical Ethics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19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(1).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10.1186/s12910-018-0298-x</w:t>
      </w:r>
    </w:p>
    <w:p w14:paraId="5DC89114" w14:textId="2369C77E" w:rsidR="008935FC" w:rsidRPr="00D9794B" w:rsidRDefault="008935FC" w:rsidP="00D9794B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lastRenderedPageBreak/>
        <w:t xml:space="preserve">Reeves, S.,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Pelone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F., Harrison, R., Goldman, J., &amp;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Zwarenstein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M. (2017).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Interprofessional collaboration to improve professional practice and healthcare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outcomes.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Cochrane Database </w:t>
      </w:r>
      <w:proofErr w:type="gramStart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Of</w:t>
      </w:r>
      <w:proofErr w:type="gramEnd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Systematic Reviews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: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10.1002/14651858.cd000072.pub3</w:t>
      </w:r>
    </w:p>
    <w:p w14:paraId="13EFE1A2" w14:textId="6CCE8B50" w:rsidR="006F0F06" w:rsidRPr="00D9794B" w:rsidRDefault="006F0F06" w:rsidP="00D9794B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Schröder-Bäck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P., Duncan, P.,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Sherlaw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W.,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Brall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C., &amp;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Czabanowska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K. (2014). Teaching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seven principles for public health ethics: towards a curriculum for a short course on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ethics in public health programmes.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BMC Medical Ethics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15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(1).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10.1186/1472-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6939-15-73</w:t>
      </w:r>
    </w:p>
    <w:p w14:paraId="25C2E749" w14:textId="4AC372C0" w:rsidR="0014192B" w:rsidRPr="00D9794B" w:rsidRDefault="0014192B" w:rsidP="00D9794B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Scott, P. (2017). Ethical Principles in Healthcare Research.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Key Concepts </w:t>
      </w:r>
      <w:proofErr w:type="gramStart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And</w:t>
      </w:r>
      <w:proofErr w:type="gramEnd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Issues In </w:t>
      </w:r>
      <w:r w:rsidR="00E81C0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Nursing Ethics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, 191-205.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10.1007/978-3-319-49250-6_14</w:t>
      </w:r>
    </w:p>
    <w:p w14:paraId="728B9937" w14:textId="4715FECD" w:rsidR="00CF0E02" w:rsidRPr="00D9794B" w:rsidRDefault="00CF0E02" w:rsidP="00D9794B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Ten Have, H., &amp;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Gordijn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B. (2014).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Handbook of global bioethics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. Dordrecht: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SpringerReference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.</w:t>
      </w:r>
    </w:p>
    <w:p w14:paraId="122777B5" w14:textId="11A1465B" w:rsidR="002F3B24" w:rsidRPr="00D9794B" w:rsidRDefault="002F3B24" w:rsidP="00D9794B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UNESCO and the Universal Declaration on Human Rights. (2019). Retrieved 24 November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2019, from </w:t>
      </w:r>
      <w:r w:rsidR="00FC7757" w:rsidRP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https://en.unesco.org/udhr</w:t>
      </w:r>
    </w:p>
    <w:p w14:paraId="662C03CB" w14:textId="7DEA1744" w:rsidR="00DF5D0C" w:rsidRPr="00D9794B" w:rsidRDefault="00DF5D0C" w:rsidP="00D9794B">
      <w:pPr>
        <w:spacing w:line="480" w:lineRule="auto"/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</w:pP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Ussher, J., Parton, C., &amp;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Perz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 J. (2018). Need for information, honesty and respect: patient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perspectives on health care </w:t>
      </w:r>
      <w:proofErr w:type="gram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professionals</w:t>
      </w:r>
      <w:proofErr w:type="gram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communication about cancer and </w:t>
      </w:r>
      <w:r w:rsidR="00E81C0A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fertility.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Reproductive Health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15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(1).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10.1186/s12978-017-0441-z</w:t>
      </w:r>
    </w:p>
    <w:p w14:paraId="3CE597FF" w14:textId="188B91E7" w:rsidR="00FC7757" w:rsidRPr="00D9794B" w:rsidRDefault="00FC7757" w:rsidP="00D9794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Villanueva, J. (2018). Benevolence: lived experiences of staff nurses.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Nursing </w:t>
      </w:r>
      <w:proofErr w:type="gramStart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And</w:t>
      </w:r>
      <w:proofErr w:type="gramEnd"/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 xml:space="preserve"> Palliative </w:t>
      </w:r>
      <w:r w:rsidR="00E81C0A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ab/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Care International Journal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, </w:t>
      </w:r>
      <w:r w:rsidRPr="00D9794B">
        <w:rPr>
          <w:rFonts w:ascii="Times New Roman" w:hAnsi="Times New Roman" w:cs="Times New Roman"/>
          <w:i/>
          <w:iCs/>
          <w:color w:val="000000"/>
          <w:sz w:val="24"/>
          <w:szCs w:val="24"/>
          <w:shd w:val="clear" w:color="auto" w:fill="FFFFFF"/>
        </w:rPr>
        <w:t>1</w:t>
      </w:r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(1), 20-24. </w:t>
      </w:r>
      <w:proofErr w:type="spellStart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doi</w:t>
      </w:r>
      <w:proofErr w:type="spellEnd"/>
      <w:r w:rsidRPr="00D9794B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: 10.30881/npcij.00006</w:t>
      </w:r>
    </w:p>
    <w:sectPr w:rsidR="00FC7757" w:rsidRPr="00D9794B" w:rsidSect="008E0701">
      <w:headerReference w:type="default" r:id="rId8"/>
      <w:headerReference w:type="first" r:id="rId9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3997804" w14:textId="77777777" w:rsidR="008E0701" w:rsidRDefault="008E0701" w:rsidP="008E0701">
      <w:pPr>
        <w:spacing w:after="0" w:line="240" w:lineRule="auto"/>
      </w:pPr>
      <w:r>
        <w:separator/>
      </w:r>
    </w:p>
  </w:endnote>
  <w:endnote w:type="continuationSeparator" w:id="0">
    <w:p w14:paraId="77ABCBF6" w14:textId="77777777" w:rsidR="008E0701" w:rsidRDefault="008E0701" w:rsidP="008E070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58EB85F" w14:textId="77777777" w:rsidR="008E0701" w:rsidRDefault="008E0701" w:rsidP="008E0701">
      <w:pPr>
        <w:spacing w:after="0" w:line="240" w:lineRule="auto"/>
      </w:pPr>
      <w:r>
        <w:separator/>
      </w:r>
    </w:p>
  </w:footnote>
  <w:footnote w:type="continuationSeparator" w:id="0">
    <w:p w14:paraId="1BE3742C" w14:textId="77777777" w:rsidR="008E0701" w:rsidRDefault="008E0701" w:rsidP="008E070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2E519ED" w14:textId="12382FD4" w:rsidR="008E0701" w:rsidRDefault="008E0701">
    <w:pPr>
      <w:pStyle w:val="Header"/>
    </w:pPr>
    <w:r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1</w:t>
    </w:r>
    <w:r>
      <w:rPr>
        <w:noProof/>
      </w:rPr>
      <w:fldChar w:fldCharType="end"/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4E3837F" w14:textId="77777777" w:rsidR="008E0701" w:rsidRPr="00D9794B" w:rsidRDefault="008E0701" w:rsidP="008E0701">
    <w:pPr>
      <w:spacing w:line="480" w:lineRule="auto"/>
      <w:rPr>
        <w:rFonts w:ascii="Times New Roman" w:hAnsi="Times New Roman" w:cs="Times New Roman"/>
        <w:b/>
        <w:bCs/>
        <w:sz w:val="24"/>
        <w:szCs w:val="24"/>
        <w:u w:val="single"/>
      </w:rPr>
    </w:pPr>
    <w:r w:rsidRPr="00D9794B">
      <w:rPr>
        <w:rFonts w:ascii="Times New Roman" w:hAnsi="Times New Roman" w:cs="Times New Roman"/>
        <w:b/>
        <w:bCs/>
        <w:sz w:val="24"/>
        <w:szCs w:val="24"/>
        <w:u w:val="single"/>
      </w:rPr>
      <w:t xml:space="preserve">Bioethical </w:t>
    </w:r>
    <w:r>
      <w:rPr>
        <w:rFonts w:ascii="Times New Roman" w:hAnsi="Times New Roman" w:cs="Times New Roman"/>
        <w:b/>
        <w:bCs/>
        <w:sz w:val="24"/>
        <w:szCs w:val="24"/>
        <w:u w:val="single"/>
      </w:rPr>
      <w:t>F</w:t>
    </w:r>
    <w:r w:rsidRPr="00D9794B">
      <w:rPr>
        <w:rFonts w:ascii="Times New Roman" w:hAnsi="Times New Roman" w:cs="Times New Roman"/>
        <w:b/>
        <w:bCs/>
        <w:sz w:val="24"/>
        <w:szCs w:val="24"/>
        <w:u w:val="single"/>
      </w:rPr>
      <w:t xml:space="preserve">ramework of </w:t>
    </w:r>
    <w:r>
      <w:rPr>
        <w:rFonts w:ascii="Times New Roman" w:hAnsi="Times New Roman" w:cs="Times New Roman"/>
        <w:b/>
        <w:bCs/>
        <w:sz w:val="24"/>
        <w:szCs w:val="24"/>
        <w:u w:val="single"/>
      </w:rPr>
      <w:t>Gl</w:t>
    </w:r>
    <w:r w:rsidRPr="00D9794B">
      <w:rPr>
        <w:rFonts w:ascii="Times New Roman" w:hAnsi="Times New Roman" w:cs="Times New Roman"/>
        <w:b/>
        <w:bCs/>
        <w:sz w:val="24"/>
        <w:szCs w:val="24"/>
        <w:u w:val="single"/>
      </w:rPr>
      <w:t xml:space="preserve">obal </w:t>
    </w:r>
    <w:r>
      <w:rPr>
        <w:rFonts w:ascii="Times New Roman" w:hAnsi="Times New Roman" w:cs="Times New Roman"/>
        <w:b/>
        <w:bCs/>
        <w:sz w:val="24"/>
        <w:szCs w:val="24"/>
        <w:u w:val="single"/>
      </w:rPr>
      <w:t>H</w:t>
    </w:r>
    <w:r w:rsidRPr="00D9794B">
      <w:rPr>
        <w:rFonts w:ascii="Times New Roman" w:hAnsi="Times New Roman" w:cs="Times New Roman"/>
        <w:b/>
        <w:bCs/>
        <w:sz w:val="24"/>
        <w:szCs w:val="24"/>
        <w:u w:val="single"/>
      </w:rPr>
      <w:t xml:space="preserve">ealth </w:t>
    </w:r>
    <w:r>
      <w:rPr>
        <w:rFonts w:ascii="Times New Roman" w:hAnsi="Times New Roman" w:cs="Times New Roman"/>
        <w:b/>
        <w:bCs/>
        <w:sz w:val="24"/>
        <w:szCs w:val="24"/>
        <w:u w:val="single"/>
      </w:rPr>
      <w:t>C</w:t>
    </w:r>
    <w:r w:rsidRPr="00D9794B">
      <w:rPr>
        <w:rFonts w:ascii="Times New Roman" w:hAnsi="Times New Roman" w:cs="Times New Roman"/>
        <w:b/>
        <w:bCs/>
        <w:sz w:val="24"/>
        <w:szCs w:val="24"/>
        <w:u w:val="single"/>
      </w:rPr>
      <w:t xml:space="preserve">are </w:t>
    </w:r>
  </w:p>
  <w:p w14:paraId="356D64B4" w14:textId="77777777" w:rsidR="008E0701" w:rsidRDefault="008E0701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0F66EC8"/>
    <w:multiLevelType w:val="hybridMultilevel"/>
    <w:tmpl w:val="6F466DB6"/>
    <w:lvl w:ilvl="0" w:tplc="0EB224CE"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A6C3629"/>
    <w:multiLevelType w:val="hybridMultilevel"/>
    <w:tmpl w:val="6EDE954A"/>
    <w:lvl w:ilvl="0" w:tplc="6AC43DAC">
      <w:start w:val="5"/>
      <w:numFmt w:val="bullet"/>
      <w:lvlText w:val="-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026F"/>
    <w:rsid w:val="00000D89"/>
    <w:rsid w:val="00010CE7"/>
    <w:rsid w:val="00023EAD"/>
    <w:rsid w:val="0003680F"/>
    <w:rsid w:val="00040ADC"/>
    <w:rsid w:val="00041AEB"/>
    <w:rsid w:val="00057827"/>
    <w:rsid w:val="000723B9"/>
    <w:rsid w:val="00075F2A"/>
    <w:rsid w:val="0007682A"/>
    <w:rsid w:val="00077BCE"/>
    <w:rsid w:val="00086269"/>
    <w:rsid w:val="00087DA3"/>
    <w:rsid w:val="000912A9"/>
    <w:rsid w:val="0009222D"/>
    <w:rsid w:val="00093A5B"/>
    <w:rsid w:val="00095518"/>
    <w:rsid w:val="000955A5"/>
    <w:rsid w:val="000B0BD7"/>
    <w:rsid w:val="000B5F1F"/>
    <w:rsid w:val="000C7344"/>
    <w:rsid w:val="000C7DC5"/>
    <w:rsid w:val="000D2C31"/>
    <w:rsid w:val="000D2D3D"/>
    <w:rsid w:val="000D44D2"/>
    <w:rsid w:val="000F3DCA"/>
    <w:rsid w:val="00102452"/>
    <w:rsid w:val="00110A16"/>
    <w:rsid w:val="001238BC"/>
    <w:rsid w:val="001240C8"/>
    <w:rsid w:val="00132FB6"/>
    <w:rsid w:val="00140626"/>
    <w:rsid w:val="0014192B"/>
    <w:rsid w:val="00164230"/>
    <w:rsid w:val="00167F57"/>
    <w:rsid w:val="0018052B"/>
    <w:rsid w:val="0018167E"/>
    <w:rsid w:val="0018644F"/>
    <w:rsid w:val="00193101"/>
    <w:rsid w:val="00193E97"/>
    <w:rsid w:val="001B3790"/>
    <w:rsid w:val="001C23BB"/>
    <w:rsid w:val="001D1BFC"/>
    <w:rsid w:val="001E5E34"/>
    <w:rsid w:val="001F3731"/>
    <w:rsid w:val="001F3DCC"/>
    <w:rsid w:val="001F4200"/>
    <w:rsid w:val="0020508C"/>
    <w:rsid w:val="00211785"/>
    <w:rsid w:val="00220B85"/>
    <w:rsid w:val="0022395C"/>
    <w:rsid w:val="0022642E"/>
    <w:rsid w:val="00234488"/>
    <w:rsid w:val="002378AE"/>
    <w:rsid w:val="002520B6"/>
    <w:rsid w:val="00252F42"/>
    <w:rsid w:val="00254CC4"/>
    <w:rsid w:val="002634FB"/>
    <w:rsid w:val="00271D97"/>
    <w:rsid w:val="0028527D"/>
    <w:rsid w:val="00285B21"/>
    <w:rsid w:val="002903F6"/>
    <w:rsid w:val="002B2367"/>
    <w:rsid w:val="002B4607"/>
    <w:rsid w:val="002B6BE1"/>
    <w:rsid w:val="002C2340"/>
    <w:rsid w:val="002C62A2"/>
    <w:rsid w:val="002C631A"/>
    <w:rsid w:val="002D1112"/>
    <w:rsid w:val="002D4BD6"/>
    <w:rsid w:val="002D512F"/>
    <w:rsid w:val="002D6044"/>
    <w:rsid w:val="002D7E0B"/>
    <w:rsid w:val="002E4690"/>
    <w:rsid w:val="002F3B24"/>
    <w:rsid w:val="00300899"/>
    <w:rsid w:val="00300998"/>
    <w:rsid w:val="00304D05"/>
    <w:rsid w:val="0031266B"/>
    <w:rsid w:val="00316B9C"/>
    <w:rsid w:val="00326B29"/>
    <w:rsid w:val="00331E69"/>
    <w:rsid w:val="00334469"/>
    <w:rsid w:val="00340584"/>
    <w:rsid w:val="003517B0"/>
    <w:rsid w:val="003635A1"/>
    <w:rsid w:val="00365477"/>
    <w:rsid w:val="00370C09"/>
    <w:rsid w:val="00371B83"/>
    <w:rsid w:val="0038048E"/>
    <w:rsid w:val="00391239"/>
    <w:rsid w:val="00392705"/>
    <w:rsid w:val="003A0B6D"/>
    <w:rsid w:val="003A42B6"/>
    <w:rsid w:val="003B2706"/>
    <w:rsid w:val="003C7156"/>
    <w:rsid w:val="003D2B76"/>
    <w:rsid w:val="003D5532"/>
    <w:rsid w:val="003D67D6"/>
    <w:rsid w:val="003E3A45"/>
    <w:rsid w:val="003F040E"/>
    <w:rsid w:val="003F29E0"/>
    <w:rsid w:val="003F6D75"/>
    <w:rsid w:val="004032F4"/>
    <w:rsid w:val="00405080"/>
    <w:rsid w:val="00406F8D"/>
    <w:rsid w:val="004143A0"/>
    <w:rsid w:val="00431D12"/>
    <w:rsid w:val="0044027C"/>
    <w:rsid w:val="00444A8F"/>
    <w:rsid w:val="00457254"/>
    <w:rsid w:val="00463E04"/>
    <w:rsid w:val="00464202"/>
    <w:rsid w:val="00482E2E"/>
    <w:rsid w:val="004A03F4"/>
    <w:rsid w:val="004A2F29"/>
    <w:rsid w:val="004A36CB"/>
    <w:rsid w:val="004B2EDF"/>
    <w:rsid w:val="004B3B93"/>
    <w:rsid w:val="004B492D"/>
    <w:rsid w:val="004D3D2C"/>
    <w:rsid w:val="004D594E"/>
    <w:rsid w:val="004D7B62"/>
    <w:rsid w:val="004E397D"/>
    <w:rsid w:val="004E7B37"/>
    <w:rsid w:val="005075FA"/>
    <w:rsid w:val="0051055D"/>
    <w:rsid w:val="005223DB"/>
    <w:rsid w:val="00534315"/>
    <w:rsid w:val="00547004"/>
    <w:rsid w:val="00547DA4"/>
    <w:rsid w:val="00555A64"/>
    <w:rsid w:val="0056006F"/>
    <w:rsid w:val="00562173"/>
    <w:rsid w:val="005A2D6A"/>
    <w:rsid w:val="005A5462"/>
    <w:rsid w:val="005B4FF3"/>
    <w:rsid w:val="005C0E07"/>
    <w:rsid w:val="005C23A9"/>
    <w:rsid w:val="005D0A32"/>
    <w:rsid w:val="005E11F0"/>
    <w:rsid w:val="005F2E59"/>
    <w:rsid w:val="00607F7B"/>
    <w:rsid w:val="0061238B"/>
    <w:rsid w:val="006179D2"/>
    <w:rsid w:val="00625D1F"/>
    <w:rsid w:val="00637403"/>
    <w:rsid w:val="0067357C"/>
    <w:rsid w:val="00673A06"/>
    <w:rsid w:val="00675140"/>
    <w:rsid w:val="006757DC"/>
    <w:rsid w:val="006808F5"/>
    <w:rsid w:val="00681C2A"/>
    <w:rsid w:val="006878A6"/>
    <w:rsid w:val="00693D75"/>
    <w:rsid w:val="006A508B"/>
    <w:rsid w:val="006B31A4"/>
    <w:rsid w:val="006C590D"/>
    <w:rsid w:val="006D4CAB"/>
    <w:rsid w:val="006D775E"/>
    <w:rsid w:val="006E00E5"/>
    <w:rsid w:val="006E3D05"/>
    <w:rsid w:val="006E7E22"/>
    <w:rsid w:val="006F0F06"/>
    <w:rsid w:val="006F468C"/>
    <w:rsid w:val="00701C67"/>
    <w:rsid w:val="00703CCC"/>
    <w:rsid w:val="007067A8"/>
    <w:rsid w:val="00710399"/>
    <w:rsid w:val="00721E33"/>
    <w:rsid w:val="00725354"/>
    <w:rsid w:val="0072566D"/>
    <w:rsid w:val="00730515"/>
    <w:rsid w:val="0073051A"/>
    <w:rsid w:val="00730936"/>
    <w:rsid w:val="00730D32"/>
    <w:rsid w:val="00736FBA"/>
    <w:rsid w:val="0074287F"/>
    <w:rsid w:val="00757F83"/>
    <w:rsid w:val="007673E2"/>
    <w:rsid w:val="00784F7A"/>
    <w:rsid w:val="007A21A4"/>
    <w:rsid w:val="007A2F29"/>
    <w:rsid w:val="007A3331"/>
    <w:rsid w:val="007C7F47"/>
    <w:rsid w:val="007D680B"/>
    <w:rsid w:val="007D6F9D"/>
    <w:rsid w:val="007E3AA3"/>
    <w:rsid w:val="007E5DDB"/>
    <w:rsid w:val="007F0DF2"/>
    <w:rsid w:val="008006D8"/>
    <w:rsid w:val="008012B4"/>
    <w:rsid w:val="00803483"/>
    <w:rsid w:val="00804921"/>
    <w:rsid w:val="008053EE"/>
    <w:rsid w:val="00805B41"/>
    <w:rsid w:val="00833E5D"/>
    <w:rsid w:val="00837416"/>
    <w:rsid w:val="00840E04"/>
    <w:rsid w:val="00842BBF"/>
    <w:rsid w:val="00844113"/>
    <w:rsid w:val="008508DA"/>
    <w:rsid w:val="00856362"/>
    <w:rsid w:val="00864749"/>
    <w:rsid w:val="008679BF"/>
    <w:rsid w:val="00892D7F"/>
    <w:rsid w:val="008935FC"/>
    <w:rsid w:val="00895633"/>
    <w:rsid w:val="008A1D88"/>
    <w:rsid w:val="008A2B2B"/>
    <w:rsid w:val="008B6EEA"/>
    <w:rsid w:val="008B7EC5"/>
    <w:rsid w:val="008C1D91"/>
    <w:rsid w:val="008D2C2F"/>
    <w:rsid w:val="008E0701"/>
    <w:rsid w:val="008E1C99"/>
    <w:rsid w:val="008E21EF"/>
    <w:rsid w:val="008E4A43"/>
    <w:rsid w:val="008F53DF"/>
    <w:rsid w:val="008F5EDA"/>
    <w:rsid w:val="008F5F47"/>
    <w:rsid w:val="00907790"/>
    <w:rsid w:val="00907A8B"/>
    <w:rsid w:val="00907B19"/>
    <w:rsid w:val="00926CE4"/>
    <w:rsid w:val="009359E2"/>
    <w:rsid w:val="00946265"/>
    <w:rsid w:val="009570BC"/>
    <w:rsid w:val="009627DD"/>
    <w:rsid w:val="00967A23"/>
    <w:rsid w:val="0098203E"/>
    <w:rsid w:val="00984F7C"/>
    <w:rsid w:val="009A0752"/>
    <w:rsid w:val="009A65C2"/>
    <w:rsid w:val="009A6E9F"/>
    <w:rsid w:val="009B4BB6"/>
    <w:rsid w:val="009B69BD"/>
    <w:rsid w:val="009B6DF0"/>
    <w:rsid w:val="009C10E2"/>
    <w:rsid w:val="009C3BD8"/>
    <w:rsid w:val="009D06A5"/>
    <w:rsid w:val="009D33B2"/>
    <w:rsid w:val="009D76E1"/>
    <w:rsid w:val="009E0C22"/>
    <w:rsid w:val="009E1998"/>
    <w:rsid w:val="009E2C74"/>
    <w:rsid w:val="00A042A1"/>
    <w:rsid w:val="00A07D3D"/>
    <w:rsid w:val="00A109C7"/>
    <w:rsid w:val="00A13DB4"/>
    <w:rsid w:val="00A16416"/>
    <w:rsid w:val="00A31371"/>
    <w:rsid w:val="00A32E43"/>
    <w:rsid w:val="00A34969"/>
    <w:rsid w:val="00A456FB"/>
    <w:rsid w:val="00A468D1"/>
    <w:rsid w:val="00A472CD"/>
    <w:rsid w:val="00A525C4"/>
    <w:rsid w:val="00A60F58"/>
    <w:rsid w:val="00A654BC"/>
    <w:rsid w:val="00A67E5D"/>
    <w:rsid w:val="00A7259D"/>
    <w:rsid w:val="00A73021"/>
    <w:rsid w:val="00A757E0"/>
    <w:rsid w:val="00A920EA"/>
    <w:rsid w:val="00AA01D7"/>
    <w:rsid w:val="00AB56FD"/>
    <w:rsid w:val="00AB5703"/>
    <w:rsid w:val="00AB665C"/>
    <w:rsid w:val="00AC3FC7"/>
    <w:rsid w:val="00AD1718"/>
    <w:rsid w:val="00B00681"/>
    <w:rsid w:val="00B06B9E"/>
    <w:rsid w:val="00B12AAA"/>
    <w:rsid w:val="00B2235C"/>
    <w:rsid w:val="00B27F86"/>
    <w:rsid w:val="00B32B6C"/>
    <w:rsid w:val="00B36783"/>
    <w:rsid w:val="00B51578"/>
    <w:rsid w:val="00B51C1C"/>
    <w:rsid w:val="00B623F2"/>
    <w:rsid w:val="00B63C09"/>
    <w:rsid w:val="00B655E7"/>
    <w:rsid w:val="00B659B8"/>
    <w:rsid w:val="00B81B14"/>
    <w:rsid w:val="00B8380B"/>
    <w:rsid w:val="00B84716"/>
    <w:rsid w:val="00B87263"/>
    <w:rsid w:val="00B92E1A"/>
    <w:rsid w:val="00B9481A"/>
    <w:rsid w:val="00BA23DD"/>
    <w:rsid w:val="00BA5143"/>
    <w:rsid w:val="00BA5683"/>
    <w:rsid w:val="00BB6A0D"/>
    <w:rsid w:val="00BC40AB"/>
    <w:rsid w:val="00BC4339"/>
    <w:rsid w:val="00BD69C1"/>
    <w:rsid w:val="00BE0A47"/>
    <w:rsid w:val="00BE715A"/>
    <w:rsid w:val="00BF38D5"/>
    <w:rsid w:val="00C01913"/>
    <w:rsid w:val="00C21461"/>
    <w:rsid w:val="00C30BE5"/>
    <w:rsid w:val="00C318AA"/>
    <w:rsid w:val="00C32121"/>
    <w:rsid w:val="00C36502"/>
    <w:rsid w:val="00C37D93"/>
    <w:rsid w:val="00C41608"/>
    <w:rsid w:val="00C428F5"/>
    <w:rsid w:val="00C42A78"/>
    <w:rsid w:val="00C432B5"/>
    <w:rsid w:val="00C53C05"/>
    <w:rsid w:val="00C642A9"/>
    <w:rsid w:val="00C66B6A"/>
    <w:rsid w:val="00C66F67"/>
    <w:rsid w:val="00C82E9F"/>
    <w:rsid w:val="00C877DD"/>
    <w:rsid w:val="00CA14D5"/>
    <w:rsid w:val="00CB6EEE"/>
    <w:rsid w:val="00CC4F3F"/>
    <w:rsid w:val="00CD02C1"/>
    <w:rsid w:val="00CD1A78"/>
    <w:rsid w:val="00CD40D9"/>
    <w:rsid w:val="00CE3AFA"/>
    <w:rsid w:val="00CE564D"/>
    <w:rsid w:val="00CF0CFA"/>
    <w:rsid w:val="00CF0E02"/>
    <w:rsid w:val="00CF3C49"/>
    <w:rsid w:val="00CF670F"/>
    <w:rsid w:val="00D1026F"/>
    <w:rsid w:val="00D33782"/>
    <w:rsid w:val="00D33B06"/>
    <w:rsid w:val="00D3651C"/>
    <w:rsid w:val="00D40054"/>
    <w:rsid w:val="00D44992"/>
    <w:rsid w:val="00D45254"/>
    <w:rsid w:val="00D47B22"/>
    <w:rsid w:val="00D51BFB"/>
    <w:rsid w:val="00D520B1"/>
    <w:rsid w:val="00D56AC6"/>
    <w:rsid w:val="00D619E4"/>
    <w:rsid w:val="00D623BA"/>
    <w:rsid w:val="00D65C64"/>
    <w:rsid w:val="00D81550"/>
    <w:rsid w:val="00D921FD"/>
    <w:rsid w:val="00D9426B"/>
    <w:rsid w:val="00D9794B"/>
    <w:rsid w:val="00DA258A"/>
    <w:rsid w:val="00DC6A5C"/>
    <w:rsid w:val="00DD1911"/>
    <w:rsid w:val="00DD3F28"/>
    <w:rsid w:val="00DF0C0B"/>
    <w:rsid w:val="00DF317D"/>
    <w:rsid w:val="00DF5D0C"/>
    <w:rsid w:val="00DF6865"/>
    <w:rsid w:val="00E14B37"/>
    <w:rsid w:val="00E26ED9"/>
    <w:rsid w:val="00E518E3"/>
    <w:rsid w:val="00E52BA5"/>
    <w:rsid w:val="00E640EA"/>
    <w:rsid w:val="00E7278C"/>
    <w:rsid w:val="00E80A0A"/>
    <w:rsid w:val="00E81C0A"/>
    <w:rsid w:val="00E83BB2"/>
    <w:rsid w:val="00E8438F"/>
    <w:rsid w:val="00E87A4C"/>
    <w:rsid w:val="00E92972"/>
    <w:rsid w:val="00E97F9A"/>
    <w:rsid w:val="00EA035F"/>
    <w:rsid w:val="00EA6726"/>
    <w:rsid w:val="00EB0FE1"/>
    <w:rsid w:val="00EE4C1E"/>
    <w:rsid w:val="00EE68CD"/>
    <w:rsid w:val="00EF0A2E"/>
    <w:rsid w:val="00EF4111"/>
    <w:rsid w:val="00F036F5"/>
    <w:rsid w:val="00F102B3"/>
    <w:rsid w:val="00F12035"/>
    <w:rsid w:val="00F26DD5"/>
    <w:rsid w:val="00F27ACE"/>
    <w:rsid w:val="00F31F33"/>
    <w:rsid w:val="00F32225"/>
    <w:rsid w:val="00F354D7"/>
    <w:rsid w:val="00F35AB3"/>
    <w:rsid w:val="00F51473"/>
    <w:rsid w:val="00F52AA7"/>
    <w:rsid w:val="00F54267"/>
    <w:rsid w:val="00F64FDB"/>
    <w:rsid w:val="00F711F8"/>
    <w:rsid w:val="00FA0776"/>
    <w:rsid w:val="00FB1FEB"/>
    <w:rsid w:val="00FC1581"/>
    <w:rsid w:val="00FC16B1"/>
    <w:rsid w:val="00FC5C7D"/>
    <w:rsid w:val="00FC7757"/>
    <w:rsid w:val="00FD00A6"/>
    <w:rsid w:val="00FE7DE3"/>
    <w:rsid w:val="00FF0323"/>
    <w:rsid w:val="00FF224E"/>
    <w:rsid w:val="00FF46E7"/>
    <w:rsid w:val="00FF4D7C"/>
    <w:rsid w:val="00FF7B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8FA1A9"/>
  <w15:chartTrackingRefBased/>
  <w15:docId w15:val="{9263CC7A-4B62-4E7F-8B42-DFC082A85C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7C7F47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C775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7757"/>
    <w:rPr>
      <w:color w:val="605E5C"/>
      <w:shd w:val="clear" w:color="auto" w:fill="E1DFDD"/>
    </w:rPr>
  </w:style>
  <w:style w:type="character" w:styleId="CommentReference">
    <w:name w:val="annotation reference"/>
    <w:basedOn w:val="DefaultParagraphFont"/>
    <w:uiPriority w:val="99"/>
    <w:semiHidden/>
    <w:unhideWhenUsed/>
    <w:rsid w:val="004143A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4143A0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4143A0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4143A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4143A0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143A0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143A0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8E07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E0701"/>
  </w:style>
  <w:style w:type="paragraph" w:styleId="Footer">
    <w:name w:val="footer"/>
    <w:basedOn w:val="Normal"/>
    <w:link w:val="FooterChar"/>
    <w:uiPriority w:val="99"/>
    <w:unhideWhenUsed/>
    <w:rsid w:val="008E070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E070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15</Pages>
  <Words>3417</Words>
  <Characters>19477</Characters>
  <Application>Microsoft Office Word</Application>
  <DocSecurity>0</DocSecurity>
  <Lines>162</Lines>
  <Paragraphs>45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Laurence Jones</dc:creator>
  <cp:keywords/>
  <dc:description/>
  <cp:lastModifiedBy>Laurence Jones</cp:lastModifiedBy>
  <cp:revision>3</cp:revision>
  <dcterms:created xsi:type="dcterms:W3CDTF">2019-12-02T19:10:00Z</dcterms:created>
  <dcterms:modified xsi:type="dcterms:W3CDTF">2019-12-02T19:12:00Z</dcterms:modified>
</cp:coreProperties>
</file>